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B9" w:rsidRPr="00D641B9" w:rsidRDefault="00D641B9" w:rsidP="00D641B9">
      <w:pPr>
        <w:spacing w:after="0"/>
        <w:rPr>
          <w:rFonts w:ascii="Arial" w:hAnsi="Arial" w:cs="Arial"/>
          <w:sz w:val="24"/>
          <w:szCs w:val="24"/>
        </w:rPr>
      </w:pPr>
    </w:p>
    <w:p w:rsidR="00D641B9" w:rsidRPr="00D641B9" w:rsidRDefault="00D641B9" w:rsidP="00D641B9">
      <w:pPr>
        <w:spacing w:after="0" w:line="360" w:lineRule="auto"/>
        <w:jc w:val="center"/>
        <w:rPr>
          <w:rFonts w:ascii="Arial" w:hAnsi="Arial" w:cs="Arial"/>
          <w:b/>
          <w:noProof/>
          <w:sz w:val="28"/>
          <w:szCs w:val="28"/>
          <w:lang w:val="ro-RO"/>
        </w:rPr>
      </w:pPr>
      <w:r w:rsidRPr="00D641B9">
        <w:rPr>
          <w:rFonts w:ascii="Arial" w:hAnsi="Arial" w:cs="Arial"/>
          <w:b/>
          <w:noProof/>
          <w:sz w:val="28"/>
          <w:szCs w:val="28"/>
          <w:lang w:val="ro-RO"/>
        </w:rPr>
        <w:t>AUTORIZAȚIE DE MEDIU</w:t>
      </w:r>
    </w:p>
    <w:p w:rsidR="00D641B9" w:rsidRPr="00D641B9" w:rsidRDefault="00D641B9" w:rsidP="00D641B9">
      <w:pPr>
        <w:spacing w:after="0"/>
        <w:jc w:val="center"/>
        <w:rPr>
          <w:rFonts w:ascii="Arial" w:hAnsi="Arial" w:cs="Arial"/>
          <w:b/>
          <w:noProof/>
          <w:sz w:val="28"/>
          <w:szCs w:val="28"/>
          <w:lang w:val="ro-RO"/>
        </w:rPr>
      </w:pPr>
      <w:r w:rsidRPr="00D641B9">
        <w:rPr>
          <w:rFonts w:ascii="Arial" w:hAnsi="Arial" w:cs="Arial"/>
          <w:b/>
          <w:noProof/>
          <w:sz w:val="28"/>
          <w:szCs w:val="28"/>
          <w:lang w:val="ro-RO"/>
        </w:rPr>
        <w:t xml:space="preserve">Nr.  din </w:t>
      </w:r>
    </w:p>
    <w:p w:rsidR="00D641B9" w:rsidRPr="00D641B9" w:rsidRDefault="00D641B9" w:rsidP="00D641B9">
      <w:pPr>
        <w:spacing w:after="0"/>
        <w:jc w:val="center"/>
        <w:rPr>
          <w:rFonts w:ascii="Arial" w:hAnsi="Arial" w:cs="Arial"/>
          <w:b/>
          <w:noProof/>
          <w:sz w:val="28"/>
          <w:szCs w:val="28"/>
          <w:lang w:val="ro-RO"/>
        </w:rPr>
      </w:pPr>
      <w:r w:rsidRPr="00D641B9">
        <w:rPr>
          <w:rFonts w:ascii="Arial" w:hAnsi="Arial" w:cs="Arial"/>
          <w:b/>
          <w:noProof/>
          <w:sz w:val="28"/>
          <w:szCs w:val="28"/>
          <w:lang w:val="ro-RO"/>
        </w:rPr>
        <w:t>(PROIECT)</w:t>
      </w:r>
    </w:p>
    <w:p w:rsidR="00D641B9" w:rsidRPr="00D641B9" w:rsidRDefault="00D641B9" w:rsidP="00D641B9">
      <w:pPr>
        <w:spacing w:after="120" w:line="240" w:lineRule="auto"/>
        <w:jc w:val="center"/>
        <w:rPr>
          <w:rFonts w:ascii="Arial" w:hAnsi="Arial" w:cs="Arial"/>
          <w:b/>
          <w:noProof/>
          <w:sz w:val="28"/>
          <w:szCs w:val="28"/>
          <w:lang w:val="ro-RO"/>
        </w:rPr>
      </w:pPr>
      <w:r w:rsidRPr="00D641B9">
        <w:rPr>
          <w:rFonts w:ascii="Arial" w:hAnsi="Arial" w:cs="Arial"/>
          <w:b/>
          <w:noProof/>
          <w:sz w:val="28"/>
          <w:szCs w:val="28"/>
          <w:lang w:val="ro-RO"/>
        </w:rPr>
        <w:t xml:space="preserve"> </w:t>
      </w:r>
    </w:p>
    <w:p w:rsidR="00D641B9" w:rsidRPr="00D641B9" w:rsidRDefault="00D641B9" w:rsidP="00D641B9">
      <w:pPr>
        <w:spacing w:after="0"/>
        <w:rPr>
          <w:rFonts w:ascii="Arial" w:hAnsi="Arial" w:cs="Arial"/>
          <w:b/>
          <w:sz w:val="24"/>
          <w:szCs w:val="24"/>
        </w:rPr>
      </w:pPr>
    </w:p>
    <w:p w:rsidR="00D641B9" w:rsidRPr="00D641B9" w:rsidRDefault="00D641B9" w:rsidP="00D641B9">
      <w:pPr>
        <w:spacing w:after="0"/>
        <w:rPr>
          <w:rFonts w:ascii="Arial" w:hAnsi="Arial" w:cs="Arial"/>
          <w:b/>
          <w:sz w:val="24"/>
          <w:szCs w:val="24"/>
        </w:rPr>
      </w:pPr>
      <w:proofErr w:type="spellStart"/>
      <w:r w:rsidRPr="00D641B9">
        <w:rPr>
          <w:rFonts w:ascii="Arial" w:hAnsi="Arial" w:cs="Arial"/>
          <w:b/>
          <w:sz w:val="24"/>
          <w:szCs w:val="24"/>
        </w:rPr>
        <w:t>Titularul</w:t>
      </w:r>
      <w:proofErr w:type="spellEnd"/>
      <w:r w:rsidRPr="00D641B9">
        <w:rPr>
          <w:rFonts w:ascii="Arial" w:hAnsi="Arial" w:cs="Arial"/>
          <w:b/>
          <w:sz w:val="24"/>
          <w:szCs w:val="24"/>
        </w:rPr>
        <w:t xml:space="preserve"> </w:t>
      </w:r>
      <w:proofErr w:type="spellStart"/>
      <w:r w:rsidRPr="00D641B9">
        <w:rPr>
          <w:rFonts w:ascii="Arial" w:hAnsi="Arial" w:cs="Arial"/>
          <w:b/>
          <w:sz w:val="24"/>
          <w:szCs w:val="24"/>
        </w:rPr>
        <w:t>activității</w:t>
      </w:r>
      <w:proofErr w:type="spellEnd"/>
      <w:r w:rsidRPr="00D641B9">
        <w:rPr>
          <w:rFonts w:ascii="Arial" w:hAnsi="Arial" w:cs="Arial"/>
          <w:b/>
          <w:sz w:val="24"/>
          <w:szCs w:val="24"/>
        </w:rPr>
        <w:t>: SC MERIS WOOD INDUSTRY SRL</w:t>
      </w:r>
    </w:p>
    <w:p w:rsidR="00D641B9" w:rsidRPr="00D641B9" w:rsidRDefault="00D641B9" w:rsidP="00D641B9">
      <w:pPr>
        <w:tabs>
          <w:tab w:val="center" w:pos="5003"/>
        </w:tabs>
        <w:spacing w:after="0"/>
        <w:rPr>
          <w:rFonts w:ascii="Arial" w:hAnsi="Arial" w:cs="Arial"/>
          <w:b/>
          <w:sz w:val="24"/>
          <w:szCs w:val="24"/>
        </w:rPr>
      </w:pPr>
      <w:proofErr w:type="spellStart"/>
      <w:r w:rsidRPr="00D641B9">
        <w:rPr>
          <w:rFonts w:ascii="Arial" w:hAnsi="Arial" w:cs="Arial"/>
          <w:b/>
          <w:sz w:val="24"/>
          <w:szCs w:val="24"/>
        </w:rPr>
        <w:t>Adresa</w:t>
      </w:r>
      <w:proofErr w:type="spellEnd"/>
      <w:r w:rsidRPr="00D641B9">
        <w:rPr>
          <w:rFonts w:ascii="Arial" w:hAnsi="Arial" w:cs="Arial"/>
          <w:b/>
          <w:sz w:val="24"/>
          <w:szCs w:val="24"/>
        </w:rPr>
        <w:t xml:space="preserve">: Str. </w:t>
      </w:r>
      <w:proofErr w:type="spellStart"/>
      <w:r w:rsidRPr="00D641B9">
        <w:rPr>
          <w:rFonts w:ascii="Arial" w:hAnsi="Arial" w:cs="Arial"/>
          <w:b/>
          <w:sz w:val="24"/>
          <w:szCs w:val="24"/>
        </w:rPr>
        <w:t>Sarmisegetuza</w:t>
      </w:r>
      <w:proofErr w:type="spellEnd"/>
      <w:r w:rsidRPr="00D641B9">
        <w:rPr>
          <w:rFonts w:ascii="Arial" w:hAnsi="Arial" w:cs="Arial"/>
          <w:b/>
          <w:sz w:val="24"/>
          <w:szCs w:val="24"/>
        </w:rPr>
        <w:t xml:space="preserve">, Nr. 21, Cluj-Napoca, </w:t>
      </w:r>
      <w:proofErr w:type="spellStart"/>
      <w:r w:rsidRPr="00D641B9">
        <w:rPr>
          <w:rFonts w:ascii="Arial" w:hAnsi="Arial" w:cs="Arial"/>
          <w:b/>
          <w:sz w:val="24"/>
          <w:szCs w:val="24"/>
        </w:rPr>
        <w:t>Judetul</w:t>
      </w:r>
      <w:proofErr w:type="spellEnd"/>
      <w:r w:rsidRPr="00D641B9">
        <w:rPr>
          <w:rFonts w:ascii="Arial" w:hAnsi="Arial" w:cs="Arial"/>
          <w:b/>
          <w:sz w:val="24"/>
          <w:szCs w:val="24"/>
        </w:rPr>
        <w:t xml:space="preserve"> </w:t>
      </w:r>
      <w:proofErr w:type="spellStart"/>
      <w:r w:rsidRPr="00D641B9">
        <w:rPr>
          <w:rFonts w:ascii="Arial" w:hAnsi="Arial" w:cs="Arial"/>
          <w:b/>
          <w:sz w:val="24"/>
          <w:szCs w:val="24"/>
        </w:rPr>
        <w:t>Cluj</w:t>
      </w:r>
      <w:proofErr w:type="spellEnd"/>
      <w:r w:rsidRPr="00D641B9">
        <w:rPr>
          <w:rFonts w:ascii="Arial" w:hAnsi="Arial" w:cs="Arial"/>
          <w:b/>
          <w:sz w:val="24"/>
          <w:szCs w:val="24"/>
        </w:rPr>
        <w:t xml:space="preserve"> </w:t>
      </w:r>
      <w:r w:rsidRPr="00D641B9">
        <w:rPr>
          <w:rFonts w:ascii="Arial" w:hAnsi="Arial" w:cs="Arial"/>
          <w:b/>
          <w:sz w:val="24"/>
          <w:szCs w:val="24"/>
        </w:rPr>
        <w:tab/>
      </w:r>
    </w:p>
    <w:p w:rsidR="00D641B9" w:rsidRPr="00D641B9" w:rsidRDefault="00D641B9" w:rsidP="00D641B9">
      <w:pPr>
        <w:spacing w:after="0"/>
        <w:rPr>
          <w:rFonts w:ascii="Arial" w:hAnsi="Arial" w:cs="Arial"/>
          <w:b/>
          <w:sz w:val="24"/>
          <w:szCs w:val="24"/>
        </w:rPr>
      </w:pPr>
      <w:proofErr w:type="spellStart"/>
      <w:r w:rsidRPr="00D641B9">
        <w:rPr>
          <w:rFonts w:ascii="Arial" w:hAnsi="Arial" w:cs="Arial"/>
          <w:b/>
          <w:sz w:val="24"/>
          <w:szCs w:val="24"/>
        </w:rPr>
        <w:t>Punct</w:t>
      </w:r>
      <w:proofErr w:type="spellEnd"/>
      <w:r w:rsidRPr="00D641B9">
        <w:rPr>
          <w:rFonts w:ascii="Arial" w:hAnsi="Arial" w:cs="Arial"/>
          <w:b/>
          <w:sz w:val="24"/>
          <w:szCs w:val="24"/>
        </w:rPr>
        <w:t xml:space="preserve"> de </w:t>
      </w:r>
      <w:proofErr w:type="spellStart"/>
      <w:r w:rsidRPr="00D641B9">
        <w:rPr>
          <w:rFonts w:ascii="Arial" w:hAnsi="Arial" w:cs="Arial"/>
          <w:b/>
          <w:sz w:val="24"/>
          <w:szCs w:val="24"/>
        </w:rPr>
        <w:t>lucru</w:t>
      </w:r>
      <w:proofErr w:type="spellEnd"/>
      <w:r w:rsidRPr="00D641B9">
        <w:rPr>
          <w:rFonts w:ascii="Arial" w:hAnsi="Arial" w:cs="Arial"/>
          <w:b/>
          <w:sz w:val="24"/>
          <w:szCs w:val="24"/>
        </w:rPr>
        <w:t>: MERIS WOOD INDUSTRY SRL</w:t>
      </w:r>
    </w:p>
    <w:p w:rsidR="00D641B9" w:rsidRPr="00D641B9" w:rsidRDefault="00D641B9" w:rsidP="00D641B9">
      <w:pPr>
        <w:spacing w:after="0"/>
        <w:rPr>
          <w:rFonts w:ascii="Arial" w:hAnsi="Arial" w:cs="Arial"/>
          <w:b/>
          <w:sz w:val="24"/>
          <w:szCs w:val="24"/>
        </w:rPr>
      </w:pPr>
      <w:proofErr w:type="spellStart"/>
      <w:r w:rsidRPr="00D641B9">
        <w:rPr>
          <w:rFonts w:ascii="Arial" w:hAnsi="Arial" w:cs="Arial"/>
          <w:b/>
          <w:sz w:val="24"/>
          <w:szCs w:val="24"/>
        </w:rPr>
        <w:t>Locația</w:t>
      </w:r>
      <w:proofErr w:type="spellEnd"/>
      <w:r w:rsidRPr="00D641B9">
        <w:rPr>
          <w:rFonts w:ascii="Arial" w:hAnsi="Arial" w:cs="Arial"/>
          <w:b/>
          <w:sz w:val="24"/>
          <w:szCs w:val="24"/>
        </w:rPr>
        <w:t xml:space="preserve"> </w:t>
      </w:r>
      <w:proofErr w:type="spellStart"/>
      <w:r w:rsidRPr="00D641B9">
        <w:rPr>
          <w:rFonts w:ascii="Arial" w:hAnsi="Arial" w:cs="Arial"/>
          <w:b/>
          <w:sz w:val="24"/>
          <w:szCs w:val="24"/>
        </w:rPr>
        <w:t>activității</w:t>
      </w:r>
      <w:proofErr w:type="spellEnd"/>
      <w:r w:rsidRPr="00D641B9">
        <w:rPr>
          <w:rFonts w:ascii="Arial" w:hAnsi="Arial" w:cs="Arial"/>
          <w:b/>
          <w:sz w:val="24"/>
          <w:szCs w:val="24"/>
        </w:rPr>
        <w:t xml:space="preserve">: Str. PARC INDUSTRIAL, Nr. 3, </w:t>
      </w:r>
      <w:proofErr w:type="gramStart"/>
      <w:r w:rsidRPr="00D641B9">
        <w:rPr>
          <w:rFonts w:ascii="Arial" w:hAnsi="Arial" w:cs="Arial"/>
          <w:b/>
          <w:sz w:val="24"/>
          <w:szCs w:val="24"/>
        </w:rPr>
        <w:t>Jibou ,</w:t>
      </w:r>
      <w:proofErr w:type="gramEnd"/>
      <w:r w:rsidRPr="00D641B9">
        <w:rPr>
          <w:rFonts w:ascii="Arial" w:hAnsi="Arial" w:cs="Arial"/>
          <w:b/>
          <w:sz w:val="24"/>
          <w:szCs w:val="24"/>
        </w:rPr>
        <w:t xml:space="preserve"> </w:t>
      </w:r>
      <w:proofErr w:type="spellStart"/>
      <w:r w:rsidRPr="00D641B9">
        <w:rPr>
          <w:rFonts w:ascii="Arial" w:hAnsi="Arial" w:cs="Arial"/>
          <w:b/>
          <w:sz w:val="24"/>
          <w:szCs w:val="24"/>
        </w:rPr>
        <w:t>Judetul</w:t>
      </w:r>
      <w:proofErr w:type="spellEnd"/>
      <w:r w:rsidRPr="00D641B9">
        <w:rPr>
          <w:rFonts w:ascii="Arial" w:hAnsi="Arial" w:cs="Arial"/>
          <w:b/>
          <w:sz w:val="24"/>
          <w:szCs w:val="24"/>
        </w:rPr>
        <w:t xml:space="preserve"> </w:t>
      </w:r>
      <w:proofErr w:type="spellStart"/>
      <w:r w:rsidRPr="00D641B9">
        <w:rPr>
          <w:rFonts w:ascii="Arial" w:hAnsi="Arial" w:cs="Arial"/>
          <w:b/>
          <w:sz w:val="24"/>
          <w:szCs w:val="24"/>
        </w:rPr>
        <w:t>Sălaj</w:t>
      </w:r>
      <w:proofErr w:type="spellEnd"/>
      <w:r w:rsidRPr="00D641B9">
        <w:rPr>
          <w:rFonts w:ascii="Arial" w:hAnsi="Arial" w:cs="Arial"/>
          <w:b/>
          <w:sz w:val="24"/>
          <w:szCs w:val="24"/>
        </w:rPr>
        <w:t xml:space="preserve"> </w:t>
      </w:r>
    </w:p>
    <w:p w:rsidR="00D641B9" w:rsidRPr="00D641B9" w:rsidRDefault="00D641B9" w:rsidP="00D641B9">
      <w:pPr>
        <w:spacing w:after="0"/>
        <w:rPr>
          <w:rFonts w:ascii="Arial" w:hAnsi="Arial" w:cs="Arial"/>
          <w:b/>
          <w:sz w:val="24"/>
          <w:szCs w:val="24"/>
        </w:rPr>
      </w:pPr>
      <w:r w:rsidRPr="00D641B9">
        <w:rPr>
          <w:rFonts w:ascii="Arial" w:hAnsi="Arial" w:cs="Arial"/>
          <w:b/>
          <w:sz w:val="24"/>
          <w:szCs w:val="24"/>
          <w:lang w:val="ro-RO"/>
        </w:rPr>
        <w:t>Activitățile</w:t>
      </w:r>
      <w:r w:rsidRPr="00D641B9">
        <w:rPr>
          <w:rFonts w:ascii="Arial" w:hAnsi="Arial" w:cs="Arial"/>
          <w:sz w:val="24"/>
          <w:szCs w:val="24"/>
          <w:lang w:val="ro-RO"/>
        </w:rPr>
        <w:t xml:space="preserve"> se încadrează în următoarele coduri:</w:t>
      </w:r>
    </w:p>
    <w:p w:rsidR="00D641B9" w:rsidRPr="00D641B9" w:rsidRDefault="00D641B9" w:rsidP="00D641B9">
      <w:pPr>
        <w:spacing w:after="0"/>
        <w:rPr>
          <w:rFonts w:ascii="Arial" w:hAnsi="Arial" w:cs="Arial"/>
          <w:sz w:val="24"/>
          <w:szCs w:val="24"/>
        </w:rPr>
      </w:pPr>
      <w:r w:rsidRPr="00D641B9">
        <w:rPr>
          <w:rFonts w:ascii="Arial"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D641B9" w:rsidRPr="00D641B9" w:rsidTr="00F87CF3">
        <w:tc>
          <w:tcPr>
            <w:tcW w:w="791" w:type="dxa"/>
            <w:shd w:val="clear" w:color="auto" w:fill="C0C0C0"/>
            <w:vAlign w:val="center"/>
          </w:tcPr>
          <w:p w:rsidR="00D641B9" w:rsidRPr="00D641B9" w:rsidRDefault="00D641B9" w:rsidP="00F87CF3">
            <w:pPr>
              <w:spacing w:before="40" w:after="0" w:line="240" w:lineRule="auto"/>
              <w:jc w:val="center"/>
              <w:rPr>
                <w:rFonts w:ascii="Arial" w:hAnsi="Arial" w:cs="Arial"/>
                <w:b/>
                <w:sz w:val="20"/>
                <w:szCs w:val="24"/>
              </w:rPr>
            </w:pPr>
            <w:r w:rsidRPr="00D641B9">
              <w:rPr>
                <w:rFonts w:ascii="Arial" w:hAnsi="Arial" w:cs="Arial"/>
                <w:b/>
                <w:sz w:val="20"/>
                <w:szCs w:val="24"/>
              </w:rPr>
              <w:t>Cod CAEN Rev.2</w:t>
            </w:r>
          </w:p>
        </w:tc>
        <w:tc>
          <w:tcPr>
            <w:tcW w:w="2372" w:type="dxa"/>
            <w:shd w:val="clear" w:color="auto" w:fill="C0C0C0"/>
            <w:vAlign w:val="center"/>
          </w:tcPr>
          <w:p w:rsidR="00D641B9" w:rsidRPr="00D641B9" w:rsidRDefault="00D641B9" w:rsidP="00F87CF3">
            <w:pPr>
              <w:spacing w:before="40" w:after="0" w:line="240" w:lineRule="auto"/>
              <w:jc w:val="center"/>
              <w:rPr>
                <w:rFonts w:ascii="Arial" w:hAnsi="Arial" w:cs="Arial"/>
                <w:b/>
                <w:sz w:val="20"/>
                <w:szCs w:val="24"/>
              </w:rPr>
            </w:pPr>
            <w:proofErr w:type="spellStart"/>
            <w:r w:rsidRPr="00D641B9">
              <w:rPr>
                <w:rFonts w:ascii="Arial" w:hAnsi="Arial" w:cs="Arial"/>
                <w:b/>
                <w:sz w:val="20"/>
                <w:szCs w:val="24"/>
              </w:rPr>
              <w:t>Denumire</w:t>
            </w:r>
            <w:proofErr w:type="spellEnd"/>
            <w:r w:rsidRPr="00D641B9">
              <w:rPr>
                <w:rFonts w:ascii="Arial" w:hAnsi="Arial" w:cs="Arial"/>
                <w:b/>
                <w:sz w:val="20"/>
                <w:szCs w:val="24"/>
              </w:rPr>
              <w:t xml:space="preserve"> </w:t>
            </w:r>
            <w:proofErr w:type="spellStart"/>
            <w:r w:rsidRPr="00D641B9">
              <w:rPr>
                <w:rFonts w:ascii="Arial" w:hAnsi="Arial" w:cs="Arial"/>
                <w:b/>
                <w:sz w:val="20"/>
                <w:szCs w:val="24"/>
              </w:rPr>
              <w:t>activitate</w:t>
            </w:r>
            <w:proofErr w:type="spellEnd"/>
            <w:r w:rsidRPr="00D641B9">
              <w:rPr>
                <w:rFonts w:ascii="Arial" w:hAnsi="Arial" w:cs="Arial"/>
                <w:b/>
                <w:sz w:val="20"/>
                <w:szCs w:val="24"/>
              </w:rPr>
              <w:t xml:space="preserve"> CAEN Rev. 2</w:t>
            </w:r>
          </w:p>
        </w:tc>
        <w:tc>
          <w:tcPr>
            <w:tcW w:w="1212" w:type="dxa"/>
            <w:shd w:val="clear" w:color="auto" w:fill="C0C0C0"/>
            <w:vAlign w:val="center"/>
          </w:tcPr>
          <w:p w:rsidR="00D641B9" w:rsidRPr="00D641B9" w:rsidRDefault="00D641B9" w:rsidP="00F87CF3">
            <w:pPr>
              <w:spacing w:before="40" w:after="0" w:line="240" w:lineRule="auto"/>
              <w:jc w:val="center"/>
              <w:rPr>
                <w:rFonts w:ascii="Arial" w:hAnsi="Arial" w:cs="Arial"/>
                <w:b/>
                <w:sz w:val="20"/>
                <w:szCs w:val="24"/>
              </w:rPr>
            </w:pPr>
            <w:proofErr w:type="spellStart"/>
            <w:r w:rsidRPr="00D641B9">
              <w:rPr>
                <w:rFonts w:ascii="Arial" w:hAnsi="Arial" w:cs="Arial"/>
                <w:b/>
                <w:sz w:val="20"/>
                <w:szCs w:val="24"/>
              </w:rPr>
              <w:t>Poziţie</w:t>
            </w:r>
            <w:proofErr w:type="spellEnd"/>
            <w:r w:rsidRPr="00D641B9">
              <w:rPr>
                <w:rFonts w:ascii="Arial" w:hAnsi="Arial" w:cs="Arial"/>
                <w:b/>
                <w:sz w:val="20"/>
                <w:szCs w:val="24"/>
              </w:rPr>
              <w:t xml:space="preserve"> </w:t>
            </w:r>
            <w:proofErr w:type="spellStart"/>
            <w:r w:rsidRPr="00D641B9">
              <w:rPr>
                <w:rFonts w:ascii="Arial" w:hAnsi="Arial" w:cs="Arial"/>
                <w:b/>
                <w:sz w:val="20"/>
                <w:szCs w:val="24"/>
              </w:rPr>
              <w:t>Anexa</w:t>
            </w:r>
            <w:proofErr w:type="spellEnd"/>
            <w:r w:rsidRPr="00D641B9">
              <w:rPr>
                <w:rFonts w:ascii="Arial" w:hAnsi="Arial" w:cs="Arial"/>
                <w:b/>
                <w:sz w:val="20"/>
                <w:szCs w:val="24"/>
              </w:rPr>
              <w:t xml:space="preserve"> 1 din OM 1798/2007</w:t>
            </w:r>
          </w:p>
        </w:tc>
        <w:tc>
          <w:tcPr>
            <w:tcW w:w="791" w:type="dxa"/>
            <w:shd w:val="clear" w:color="auto" w:fill="C0C0C0"/>
            <w:vAlign w:val="center"/>
          </w:tcPr>
          <w:p w:rsidR="00D641B9" w:rsidRPr="00D641B9" w:rsidRDefault="00D641B9" w:rsidP="00F87CF3">
            <w:pPr>
              <w:spacing w:before="40" w:after="0" w:line="240" w:lineRule="auto"/>
              <w:jc w:val="center"/>
              <w:rPr>
                <w:rFonts w:ascii="Arial" w:hAnsi="Arial" w:cs="Arial"/>
                <w:b/>
                <w:sz w:val="20"/>
                <w:szCs w:val="24"/>
              </w:rPr>
            </w:pPr>
            <w:r w:rsidRPr="00D641B9">
              <w:rPr>
                <w:rFonts w:ascii="Arial" w:hAnsi="Arial" w:cs="Arial"/>
                <w:b/>
                <w:sz w:val="20"/>
                <w:szCs w:val="24"/>
              </w:rPr>
              <w:t>Cod CAEN Rev.1</w:t>
            </w:r>
          </w:p>
        </w:tc>
        <w:tc>
          <w:tcPr>
            <w:tcW w:w="2372" w:type="dxa"/>
            <w:shd w:val="clear" w:color="auto" w:fill="C0C0C0"/>
            <w:vAlign w:val="center"/>
          </w:tcPr>
          <w:p w:rsidR="00D641B9" w:rsidRPr="00D641B9" w:rsidRDefault="00D641B9" w:rsidP="00F87CF3">
            <w:pPr>
              <w:spacing w:before="40" w:after="0" w:line="240" w:lineRule="auto"/>
              <w:jc w:val="center"/>
              <w:rPr>
                <w:rFonts w:ascii="Arial" w:hAnsi="Arial" w:cs="Arial"/>
                <w:b/>
                <w:sz w:val="20"/>
                <w:szCs w:val="24"/>
              </w:rPr>
            </w:pPr>
            <w:proofErr w:type="spellStart"/>
            <w:r w:rsidRPr="00D641B9">
              <w:rPr>
                <w:rFonts w:ascii="Arial" w:hAnsi="Arial" w:cs="Arial"/>
                <w:b/>
                <w:sz w:val="20"/>
                <w:szCs w:val="24"/>
              </w:rPr>
              <w:t>Denumire</w:t>
            </w:r>
            <w:proofErr w:type="spellEnd"/>
            <w:r w:rsidRPr="00D641B9">
              <w:rPr>
                <w:rFonts w:ascii="Arial" w:hAnsi="Arial" w:cs="Arial"/>
                <w:b/>
                <w:sz w:val="20"/>
                <w:szCs w:val="24"/>
              </w:rPr>
              <w:t xml:space="preserve"> </w:t>
            </w:r>
            <w:proofErr w:type="spellStart"/>
            <w:r w:rsidRPr="00D641B9">
              <w:rPr>
                <w:rFonts w:ascii="Arial" w:hAnsi="Arial" w:cs="Arial"/>
                <w:b/>
                <w:sz w:val="20"/>
                <w:szCs w:val="24"/>
              </w:rPr>
              <w:t>activitate</w:t>
            </w:r>
            <w:proofErr w:type="spellEnd"/>
            <w:r w:rsidRPr="00D641B9">
              <w:rPr>
                <w:rFonts w:ascii="Arial" w:hAnsi="Arial" w:cs="Arial"/>
                <w:b/>
                <w:sz w:val="20"/>
                <w:szCs w:val="24"/>
              </w:rPr>
              <w:t xml:space="preserve"> CAEN Rev.1</w:t>
            </w:r>
          </w:p>
        </w:tc>
        <w:tc>
          <w:tcPr>
            <w:tcW w:w="1054" w:type="dxa"/>
            <w:shd w:val="clear" w:color="auto" w:fill="C0C0C0"/>
            <w:vAlign w:val="center"/>
          </w:tcPr>
          <w:p w:rsidR="00D641B9" w:rsidRPr="00D641B9" w:rsidRDefault="00D641B9" w:rsidP="00F87CF3">
            <w:pPr>
              <w:spacing w:before="40" w:after="0" w:line="240" w:lineRule="auto"/>
              <w:jc w:val="center"/>
              <w:rPr>
                <w:rFonts w:ascii="Arial" w:hAnsi="Arial" w:cs="Arial"/>
                <w:b/>
                <w:sz w:val="20"/>
                <w:szCs w:val="24"/>
              </w:rPr>
            </w:pPr>
            <w:r w:rsidRPr="00D641B9">
              <w:rPr>
                <w:rFonts w:ascii="Arial" w:hAnsi="Arial" w:cs="Arial"/>
                <w:b/>
                <w:sz w:val="20"/>
                <w:szCs w:val="24"/>
              </w:rPr>
              <w:t>NFR</w:t>
            </w:r>
          </w:p>
        </w:tc>
        <w:tc>
          <w:tcPr>
            <w:tcW w:w="1054" w:type="dxa"/>
            <w:shd w:val="clear" w:color="auto" w:fill="C0C0C0"/>
            <w:vAlign w:val="center"/>
          </w:tcPr>
          <w:p w:rsidR="00D641B9" w:rsidRPr="00D641B9" w:rsidRDefault="00D641B9" w:rsidP="00F87CF3">
            <w:pPr>
              <w:spacing w:before="40" w:after="0" w:line="240" w:lineRule="auto"/>
              <w:jc w:val="center"/>
              <w:rPr>
                <w:rFonts w:ascii="Arial" w:hAnsi="Arial" w:cs="Arial"/>
                <w:b/>
                <w:sz w:val="20"/>
                <w:szCs w:val="24"/>
              </w:rPr>
            </w:pPr>
            <w:r w:rsidRPr="00D641B9">
              <w:rPr>
                <w:rFonts w:ascii="Arial" w:hAnsi="Arial" w:cs="Arial"/>
                <w:b/>
                <w:sz w:val="20"/>
                <w:szCs w:val="24"/>
              </w:rPr>
              <w:t>SNAP</w:t>
            </w:r>
          </w:p>
        </w:tc>
      </w:tr>
      <w:tr w:rsidR="00D641B9" w:rsidRPr="00D641B9" w:rsidTr="00F87CF3">
        <w:tc>
          <w:tcPr>
            <w:tcW w:w="791"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3109</w:t>
            </w:r>
          </w:p>
        </w:tc>
        <w:tc>
          <w:tcPr>
            <w:tcW w:w="2372" w:type="dxa"/>
            <w:shd w:val="clear" w:color="auto" w:fill="auto"/>
          </w:tcPr>
          <w:p w:rsidR="00D641B9" w:rsidRPr="00D641B9" w:rsidRDefault="00D641B9" w:rsidP="00F87CF3">
            <w:pPr>
              <w:spacing w:before="40" w:after="0" w:line="240" w:lineRule="auto"/>
              <w:jc w:val="center"/>
              <w:rPr>
                <w:rFonts w:ascii="Arial" w:hAnsi="Arial" w:cs="Arial"/>
                <w:sz w:val="20"/>
                <w:szCs w:val="24"/>
              </w:rPr>
            </w:pPr>
            <w:proofErr w:type="spellStart"/>
            <w:r w:rsidRPr="00D641B9">
              <w:rPr>
                <w:rFonts w:ascii="Arial" w:hAnsi="Arial" w:cs="Arial"/>
                <w:sz w:val="20"/>
                <w:szCs w:val="24"/>
              </w:rPr>
              <w:t>Fabricarea</w:t>
            </w:r>
            <w:proofErr w:type="spellEnd"/>
            <w:r w:rsidRPr="00D641B9">
              <w:rPr>
                <w:rFonts w:ascii="Arial" w:hAnsi="Arial" w:cs="Arial"/>
                <w:sz w:val="20"/>
                <w:szCs w:val="24"/>
              </w:rPr>
              <w:t xml:space="preserve"> de </w:t>
            </w:r>
            <w:proofErr w:type="spellStart"/>
            <w:r w:rsidRPr="00D641B9">
              <w:rPr>
                <w:rFonts w:ascii="Arial" w:hAnsi="Arial" w:cs="Arial"/>
                <w:sz w:val="20"/>
                <w:szCs w:val="24"/>
              </w:rPr>
              <w:t>mobila</w:t>
            </w:r>
            <w:proofErr w:type="spellEnd"/>
            <w:r w:rsidRPr="00D641B9">
              <w:rPr>
                <w:rFonts w:ascii="Arial" w:hAnsi="Arial" w:cs="Arial"/>
                <w:sz w:val="20"/>
                <w:szCs w:val="24"/>
              </w:rPr>
              <w:t xml:space="preserve"> </w:t>
            </w:r>
            <w:proofErr w:type="spellStart"/>
            <w:r w:rsidRPr="00D641B9">
              <w:rPr>
                <w:rFonts w:ascii="Arial" w:hAnsi="Arial" w:cs="Arial"/>
                <w:sz w:val="20"/>
                <w:szCs w:val="24"/>
              </w:rPr>
              <w:t>n.c.a</w:t>
            </w:r>
            <w:proofErr w:type="spellEnd"/>
            <w:r w:rsidRPr="00D641B9">
              <w:rPr>
                <w:rFonts w:ascii="Arial" w:hAnsi="Arial" w:cs="Arial"/>
                <w:sz w:val="20"/>
                <w:szCs w:val="24"/>
              </w:rPr>
              <w:t>.</w:t>
            </w:r>
          </w:p>
        </w:tc>
        <w:tc>
          <w:tcPr>
            <w:tcW w:w="1212"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239</w:t>
            </w:r>
          </w:p>
        </w:tc>
        <w:tc>
          <w:tcPr>
            <w:tcW w:w="791"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3614</w:t>
            </w:r>
          </w:p>
        </w:tc>
        <w:tc>
          <w:tcPr>
            <w:tcW w:w="2372" w:type="dxa"/>
            <w:shd w:val="clear" w:color="auto" w:fill="auto"/>
          </w:tcPr>
          <w:p w:rsidR="00D641B9" w:rsidRPr="00D641B9" w:rsidRDefault="00D641B9" w:rsidP="00F87CF3">
            <w:pPr>
              <w:spacing w:before="40" w:after="0" w:line="240" w:lineRule="auto"/>
              <w:jc w:val="center"/>
              <w:rPr>
                <w:rFonts w:ascii="Arial" w:hAnsi="Arial" w:cs="Arial"/>
                <w:sz w:val="20"/>
                <w:szCs w:val="24"/>
              </w:rPr>
            </w:pPr>
            <w:proofErr w:type="spellStart"/>
            <w:r w:rsidRPr="00D641B9">
              <w:rPr>
                <w:rFonts w:ascii="Arial" w:hAnsi="Arial" w:cs="Arial"/>
                <w:sz w:val="20"/>
                <w:szCs w:val="24"/>
              </w:rPr>
              <w:t>Productia</w:t>
            </w:r>
            <w:proofErr w:type="spellEnd"/>
            <w:r w:rsidRPr="00D641B9">
              <w:rPr>
                <w:rFonts w:ascii="Arial" w:hAnsi="Arial" w:cs="Arial"/>
                <w:sz w:val="20"/>
                <w:szCs w:val="24"/>
              </w:rPr>
              <w:t xml:space="preserve"> </w:t>
            </w:r>
            <w:proofErr w:type="spellStart"/>
            <w:r w:rsidRPr="00D641B9">
              <w:rPr>
                <w:rFonts w:ascii="Arial" w:hAnsi="Arial" w:cs="Arial"/>
                <w:sz w:val="20"/>
                <w:szCs w:val="24"/>
              </w:rPr>
              <w:t>altor</w:t>
            </w:r>
            <w:proofErr w:type="spellEnd"/>
            <w:r w:rsidRPr="00D641B9">
              <w:rPr>
                <w:rFonts w:ascii="Arial" w:hAnsi="Arial" w:cs="Arial"/>
                <w:sz w:val="20"/>
                <w:szCs w:val="24"/>
              </w:rPr>
              <w:t xml:space="preserve"> </w:t>
            </w:r>
            <w:proofErr w:type="spellStart"/>
            <w:r w:rsidRPr="00D641B9">
              <w:rPr>
                <w:rFonts w:ascii="Arial" w:hAnsi="Arial" w:cs="Arial"/>
                <w:sz w:val="20"/>
                <w:szCs w:val="24"/>
              </w:rPr>
              <w:t>tipuri</w:t>
            </w:r>
            <w:proofErr w:type="spellEnd"/>
            <w:r w:rsidRPr="00D641B9">
              <w:rPr>
                <w:rFonts w:ascii="Arial" w:hAnsi="Arial" w:cs="Arial"/>
                <w:sz w:val="20"/>
                <w:szCs w:val="24"/>
              </w:rPr>
              <w:t xml:space="preserve"> de </w:t>
            </w:r>
            <w:proofErr w:type="spellStart"/>
            <w:r w:rsidRPr="00D641B9">
              <w:rPr>
                <w:rFonts w:ascii="Arial" w:hAnsi="Arial" w:cs="Arial"/>
                <w:sz w:val="20"/>
                <w:szCs w:val="24"/>
              </w:rPr>
              <w:t>mobilier</w:t>
            </w:r>
            <w:proofErr w:type="spellEnd"/>
          </w:p>
        </w:tc>
        <w:tc>
          <w:tcPr>
            <w:tcW w:w="1054" w:type="dxa"/>
            <w:shd w:val="clear" w:color="auto" w:fill="auto"/>
          </w:tcPr>
          <w:p w:rsidR="00D641B9" w:rsidRPr="00D641B9" w:rsidRDefault="00D641B9" w:rsidP="00F87CF3">
            <w:pPr>
              <w:spacing w:before="40" w:after="0" w:line="240" w:lineRule="auto"/>
              <w:jc w:val="center"/>
              <w:rPr>
                <w:rFonts w:ascii="Arial" w:hAnsi="Arial" w:cs="Arial"/>
                <w:sz w:val="20"/>
                <w:szCs w:val="24"/>
              </w:rPr>
            </w:pPr>
          </w:p>
        </w:tc>
        <w:tc>
          <w:tcPr>
            <w:tcW w:w="1054" w:type="dxa"/>
            <w:shd w:val="clear" w:color="auto" w:fill="auto"/>
          </w:tcPr>
          <w:p w:rsidR="00D641B9" w:rsidRPr="00D641B9" w:rsidRDefault="00D641B9" w:rsidP="00F87CF3">
            <w:pPr>
              <w:spacing w:before="40" w:after="0" w:line="240" w:lineRule="auto"/>
              <w:jc w:val="center"/>
              <w:rPr>
                <w:rFonts w:ascii="Arial" w:hAnsi="Arial" w:cs="Arial"/>
                <w:sz w:val="20"/>
                <w:szCs w:val="24"/>
              </w:rPr>
            </w:pPr>
          </w:p>
        </w:tc>
      </w:tr>
      <w:tr w:rsidR="00D641B9" w:rsidRPr="00D641B9" w:rsidTr="00F87CF3">
        <w:tc>
          <w:tcPr>
            <w:tcW w:w="791"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3101</w:t>
            </w:r>
          </w:p>
        </w:tc>
        <w:tc>
          <w:tcPr>
            <w:tcW w:w="2372" w:type="dxa"/>
            <w:shd w:val="clear" w:color="auto" w:fill="auto"/>
          </w:tcPr>
          <w:p w:rsidR="00D641B9" w:rsidRPr="00D641B9" w:rsidRDefault="00D641B9" w:rsidP="00F87CF3">
            <w:pPr>
              <w:spacing w:before="40" w:after="0" w:line="240" w:lineRule="auto"/>
              <w:jc w:val="center"/>
              <w:rPr>
                <w:rFonts w:ascii="Arial" w:hAnsi="Arial" w:cs="Arial"/>
                <w:sz w:val="20"/>
                <w:szCs w:val="24"/>
              </w:rPr>
            </w:pPr>
            <w:proofErr w:type="spellStart"/>
            <w:r w:rsidRPr="00D641B9">
              <w:rPr>
                <w:rFonts w:ascii="Arial" w:hAnsi="Arial" w:cs="Arial"/>
                <w:sz w:val="20"/>
                <w:szCs w:val="24"/>
              </w:rPr>
              <w:t>Fabricarea</w:t>
            </w:r>
            <w:proofErr w:type="spellEnd"/>
            <w:r w:rsidRPr="00D641B9">
              <w:rPr>
                <w:rFonts w:ascii="Arial" w:hAnsi="Arial" w:cs="Arial"/>
                <w:sz w:val="20"/>
                <w:szCs w:val="24"/>
              </w:rPr>
              <w:t xml:space="preserve"> de </w:t>
            </w:r>
            <w:proofErr w:type="spellStart"/>
            <w:r w:rsidRPr="00D641B9">
              <w:rPr>
                <w:rFonts w:ascii="Arial" w:hAnsi="Arial" w:cs="Arial"/>
                <w:sz w:val="20"/>
                <w:szCs w:val="24"/>
              </w:rPr>
              <w:t>mobila</w:t>
            </w:r>
            <w:proofErr w:type="spellEnd"/>
            <w:r w:rsidRPr="00D641B9">
              <w:rPr>
                <w:rFonts w:ascii="Arial" w:hAnsi="Arial" w:cs="Arial"/>
                <w:sz w:val="20"/>
                <w:szCs w:val="24"/>
              </w:rPr>
              <w:t xml:space="preserve"> </w:t>
            </w:r>
            <w:proofErr w:type="spellStart"/>
            <w:r w:rsidRPr="00D641B9">
              <w:rPr>
                <w:rFonts w:ascii="Arial" w:hAnsi="Arial" w:cs="Arial"/>
                <w:sz w:val="20"/>
                <w:szCs w:val="24"/>
              </w:rPr>
              <w:t>pentru</w:t>
            </w:r>
            <w:proofErr w:type="spellEnd"/>
            <w:r w:rsidRPr="00D641B9">
              <w:rPr>
                <w:rFonts w:ascii="Arial" w:hAnsi="Arial" w:cs="Arial"/>
                <w:sz w:val="20"/>
                <w:szCs w:val="24"/>
              </w:rPr>
              <w:t xml:space="preserve"> </w:t>
            </w:r>
            <w:proofErr w:type="spellStart"/>
            <w:r w:rsidRPr="00D641B9">
              <w:rPr>
                <w:rFonts w:ascii="Arial" w:hAnsi="Arial" w:cs="Arial"/>
                <w:sz w:val="20"/>
                <w:szCs w:val="24"/>
              </w:rPr>
              <w:t>birouri</w:t>
            </w:r>
            <w:proofErr w:type="spellEnd"/>
            <w:r w:rsidRPr="00D641B9">
              <w:rPr>
                <w:rFonts w:ascii="Arial" w:hAnsi="Arial" w:cs="Arial"/>
                <w:sz w:val="20"/>
                <w:szCs w:val="24"/>
              </w:rPr>
              <w:t xml:space="preserve"> </w:t>
            </w:r>
            <w:proofErr w:type="spellStart"/>
            <w:r w:rsidRPr="00D641B9">
              <w:rPr>
                <w:rFonts w:ascii="Arial" w:hAnsi="Arial" w:cs="Arial"/>
                <w:sz w:val="20"/>
                <w:szCs w:val="24"/>
              </w:rPr>
              <w:t>si</w:t>
            </w:r>
            <w:proofErr w:type="spellEnd"/>
            <w:r w:rsidRPr="00D641B9">
              <w:rPr>
                <w:rFonts w:ascii="Arial" w:hAnsi="Arial" w:cs="Arial"/>
                <w:sz w:val="20"/>
                <w:szCs w:val="24"/>
              </w:rPr>
              <w:t xml:space="preserve"> magazine</w:t>
            </w:r>
          </w:p>
        </w:tc>
        <w:tc>
          <w:tcPr>
            <w:tcW w:w="1212"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237</w:t>
            </w:r>
          </w:p>
        </w:tc>
        <w:tc>
          <w:tcPr>
            <w:tcW w:w="791"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3612</w:t>
            </w:r>
          </w:p>
        </w:tc>
        <w:tc>
          <w:tcPr>
            <w:tcW w:w="2372" w:type="dxa"/>
            <w:shd w:val="clear" w:color="auto" w:fill="auto"/>
          </w:tcPr>
          <w:p w:rsidR="00D641B9" w:rsidRPr="00D641B9" w:rsidRDefault="00D641B9" w:rsidP="00F87CF3">
            <w:pPr>
              <w:spacing w:before="40" w:after="0" w:line="240" w:lineRule="auto"/>
              <w:jc w:val="center"/>
              <w:rPr>
                <w:rFonts w:ascii="Arial" w:hAnsi="Arial" w:cs="Arial"/>
                <w:sz w:val="20"/>
                <w:szCs w:val="24"/>
              </w:rPr>
            </w:pPr>
            <w:proofErr w:type="spellStart"/>
            <w:r w:rsidRPr="00D641B9">
              <w:rPr>
                <w:rFonts w:ascii="Arial" w:hAnsi="Arial" w:cs="Arial"/>
                <w:sz w:val="20"/>
                <w:szCs w:val="24"/>
              </w:rPr>
              <w:t>Productia</w:t>
            </w:r>
            <w:proofErr w:type="spellEnd"/>
            <w:r w:rsidRPr="00D641B9">
              <w:rPr>
                <w:rFonts w:ascii="Arial" w:hAnsi="Arial" w:cs="Arial"/>
                <w:sz w:val="20"/>
                <w:szCs w:val="24"/>
              </w:rPr>
              <w:t xml:space="preserve"> </w:t>
            </w:r>
            <w:proofErr w:type="spellStart"/>
            <w:r w:rsidRPr="00D641B9">
              <w:rPr>
                <w:rFonts w:ascii="Arial" w:hAnsi="Arial" w:cs="Arial"/>
                <w:sz w:val="20"/>
                <w:szCs w:val="24"/>
              </w:rPr>
              <w:t>mobilierului</w:t>
            </w:r>
            <w:proofErr w:type="spellEnd"/>
            <w:r w:rsidRPr="00D641B9">
              <w:rPr>
                <w:rFonts w:ascii="Arial" w:hAnsi="Arial" w:cs="Arial"/>
                <w:sz w:val="20"/>
                <w:szCs w:val="24"/>
              </w:rPr>
              <w:t xml:space="preserve"> </w:t>
            </w:r>
            <w:proofErr w:type="spellStart"/>
            <w:r w:rsidRPr="00D641B9">
              <w:rPr>
                <w:rFonts w:ascii="Arial" w:hAnsi="Arial" w:cs="Arial"/>
                <w:sz w:val="20"/>
                <w:szCs w:val="24"/>
              </w:rPr>
              <w:t>pentru</w:t>
            </w:r>
            <w:proofErr w:type="spellEnd"/>
            <w:r w:rsidRPr="00D641B9">
              <w:rPr>
                <w:rFonts w:ascii="Arial" w:hAnsi="Arial" w:cs="Arial"/>
                <w:sz w:val="20"/>
                <w:szCs w:val="24"/>
              </w:rPr>
              <w:t xml:space="preserve"> </w:t>
            </w:r>
            <w:proofErr w:type="spellStart"/>
            <w:r w:rsidRPr="00D641B9">
              <w:rPr>
                <w:rFonts w:ascii="Arial" w:hAnsi="Arial" w:cs="Arial"/>
                <w:sz w:val="20"/>
                <w:szCs w:val="24"/>
              </w:rPr>
              <w:t>birou</w:t>
            </w:r>
            <w:proofErr w:type="spellEnd"/>
            <w:r w:rsidRPr="00D641B9">
              <w:rPr>
                <w:rFonts w:ascii="Arial" w:hAnsi="Arial" w:cs="Arial"/>
                <w:sz w:val="20"/>
                <w:szCs w:val="24"/>
              </w:rPr>
              <w:t xml:space="preserve"> </w:t>
            </w:r>
            <w:proofErr w:type="spellStart"/>
            <w:r w:rsidRPr="00D641B9">
              <w:rPr>
                <w:rFonts w:ascii="Arial" w:hAnsi="Arial" w:cs="Arial"/>
                <w:sz w:val="20"/>
                <w:szCs w:val="24"/>
              </w:rPr>
              <w:t>si</w:t>
            </w:r>
            <w:proofErr w:type="spellEnd"/>
            <w:r w:rsidRPr="00D641B9">
              <w:rPr>
                <w:rFonts w:ascii="Arial" w:hAnsi="Arial" w:cs="Arial"/>
                <w:sz w:val="20"/>
                <w:szCs w:val="24"/>
              </w:rPr>
              <w:t xml:space="preserve"> magazine</w:t>
            </w:r>
          </w:p>
        </w:tc>
        <w:tc>
          <w:tcPr>
            <w:tcW w:w="1054" w:type="dxa"/>
            <w:shd w:val="clear" w:color="auto" w:fill="auto"/>
          </w:tcPr>
          <w:p w:rsidR="00D641B9" w:rsidRPr="00D641B9" w:rsidRDefault="00D641B9" w:rsidP="00F87CF3">
            <w:pPr>
              <w:spacing w:before="40" w:after="0" w:line="240" w:lineRule="auto"/>
              <w:jc w:val="center"/>
              <w:rPr>
                <w:rFonts w:ascii="Arial" w:hAnsi="Arial" w:cs="Arial"/>
                <w:sz w:val="20"/>
                <w:szCs w:val="24"/>
              </w:rPr>
            </w:pPr>
          </w:p>
        </w:tc>
        <w:tc>
          <w:tcPr>
            <w:tcW w:w="1054" w:type="dxa"/>
            <w:shd w:val="clear" w:color="auto" w:fill="auto"/>
          </w:tcPr>
          <w:p w:rsidR="00D641B9" w:rsidRPr="00D641B9" w:rsidRDefault="00D641B9" w:rsidP="00F87CF3">
            <w:pPr>
              <w:spacing w:before="40" w:after="0" w:line="240" w:lineRule="auto"/>
              <w:jc w:val="center"/>
              <w:rPr>
                <w:rFonts w:ascii="Arial" w:hAnsi="Arial" w:cs="Arial"/>
                <w:sz w:val="20"/>
                <w:szCs w:val="24"/>
              </w:rPr>
            </w:pPr>
          </w:p>
        </w:tc>
      </w:tr>
      <w:tr w:rsidR="00D641B9" w:rsidRPr="00D641B9" w:rsidTr="00F87CF3">
        <w:tc>
          <w:tcPr>
            <w:tcW w:w="791"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3102</w:t>
            </w:r>
          </w:p>
        </w:tc>
        <w:tc>
          <w:tcPr>
            <w:tcW w:w="2372" w:type="dxa"/>
            <w:shd w:val="clear" w:color="auto" w:fill="auto"/>
          </w:tcPr>
          <w:p w:rsidR="00D641B9" w:rsidRPr="00D641B9" w:rsidRDefault="00D641B9" w:rsidP="00F87CF3">
            <w:pPr>
              <w:spacing w:before="40" w:after="0" w:line="240" w:lineRule="auto"/>
              <w:jc w:val="center"/>
              <w:rPr>
                <w:rFonts w:ascii="Arial" w:hAnsi="Arial" w:cs="Arial"/>
                <w:sz w:val="20"/>
                <w:szCs w:val="24"/>
              </w:rPr>
            </w:pPr>
            <w:proofErr w:type="spellStart"/>
            <w:r w:rsidRPr="00D641B9">
              <w:rPr>
                <w:rFonts w:ascii="Arial" w:hAnsi="Arial" w:cs="Arial"/>
                <w:sz w:val="20"/>
                <w:szCs w:val="24"/>
              </w:rPr>
              <w:t>Fabricarea</w:t>
            </w:r>
            <w:proofErr w:type="spellEnd"/>
            <w:r w:rsidRPr="00D641B9">
              <w:rPr>
                <w:rFonts w:ascii="Arial" w:hAnsi="Arial" w:cs="Arial"/>
                <w:sz w:val="20"/>
                <w:szCs w:val="24"/>
              </w:rPr>
              <w:t xml:space="preserve"> de </w:t>
            </w:r>
            <w:proofErr w:type="spellStart"/>
            <w:r w:rsidRPr="00D641B9">
              <w:rPr>
                <w:rFonts w:ascii="Arial" w:hAnsi="Arial" w:cs="Arial"/>
                <w:sz w:val="20"/>
                <w:szCs w:val="24"/>
              </w:rPr>
              <w:t>mobila</w:t>
            </w:r>
            <w:proofErr w:type="spellEnd"/>
            <w:r w:rsidRPr="00D641B9">
              <w:rPr>
                <w:rFonts w:ascii="Arial" w:hAnsi="Arial" w:cs="Arial"/>
                <w:sz w:val="20"/>
                <w:szCs w:val="24"/>
              </w:rPr>
              <w:t xml:space="preserve"> </w:t>
            </w:r>
            <w:proofErr w:type="spellStart"/>
            <w:r w:rsidRPr="00D641B9">
              <w:rPr>
                <w:rFonts w:ascii="Arial" w:hAnsi="Arial" w:cs="Arial"/>
                <w:sz w:val="20"/>
                <w:szCs w:val="24"/>
              </w:rPr>
              <w:t>pentru</w:t>
            </w:r>
            <w:proofErr w:type="spellEnd"/>
            <w:r w:rsidRPr="00D641B9">
              <w:rPr>
                <w:rFonts w:ascii="Arial" w:hAnsi="Arial" w:cs="Arial"/>
                <w:sz w:val="20"/>
                <w:szCs w:val="24"/>
              </w:rPr>
              <w:t xml:space="preserve"> </w:t>
            </w:r>
            <w:proofErr w:type="spellStart"/>
            <w:r w:rsidRPr="00D641B9">
              <w:rPr>
                <w:rFonts w:ascii="Arial" w:hAnsi="Arial" w:cs="Arial"/>
                <w:sz w:val="20"/>
                <w:szCs w:val="24"/>
              </w:rPr>
              <w:t>bucatarii</w:t>
            </w:r>
            <w:proofErr w:type="spellEnd"/>
          </w:p>
        </w:tc>
        <w:tc>
          <w:tcPr>
            <w:tcW w:w="1212"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238</w:t>
            </w:r>
          </w:p>
        </w:tc>
        <w:tc>
          <w:tcPr>
            <w:tcW w:w="791" w:type="dxa"/>
            <w:shd w:val="clear" w:color="auto" w:fill="auto"/>
          </w:tcPr>
          <w:p w:rsidR="00D641B9" w:rsidRPr="00D641B9" w:rsidRDefault="00D641B9" w:rsidP="00F87CF3">
            <w:pPr>
              <w:spacing w:before="40" w:after="0" w:line="240" w:lineRule="auto"/>
              <w:jc w:val="center"/>
              <w:rPr>
                <w:rFonts w:ascii="Arial" w:hAnsi="Arial" w:cs="Arial"/>
                <w:sz w:val="20"/>
                <w:szCs w:val="24"/>
              </w:rPr>
            </w:pPr>
            <w:r w:rsidRPr="00D641B9">
              <w:rPr>
                <w:rFonts w:ascii="Arial" w:hAnsi="Arial" w:cs="Arial"/>
                <w:sz w:val="20"/>
                <w:szCs w:val="24"/>
              </w:rPr>
              <w:t>3613</w:t>
            </w:r>
          </w:p>
        </w:tc>
        <w:tc>
          <w:tcPr>
            <w:tcW w:w="2372" w:type="dxa"/>
            <w:shd w:val="clear" w:color="auto" w:fill="auto"/>
          </w:tcPr>
          <w:p w:rsidR="00D641B9" w:rsidRPr="00D641B9" w:rsidRDefault="00D641B9" w:rsidP="00F87CF3">
            <w:pPr>
              <w:spacing w:before="40" w:after="0" w:line="240" w:lineRule="auto"/>
              <w:jc w:val="center"/>
              <w:rPr>
                <w:rFonts w:ascii="Arial" w:hAnsi="Arial" w:cs="Arial"/>
                <w:sz w:val="20"/>
                <w:szCs w:val="24"/>
              </w:rPr>
            </w:pPr>
            <w:proofErr w:type="spellStart"/>
            <w:r w:rsidRPr="00D641B9">
              <w:rPr>
                <w:rFonts w:ascii="Arial" w:hAnsi="Arial" w:cs="Arial"/>
                <w:sz w:val="20"/>
                <w:szCs w:val="24"/>
              </w:rPr>
              <w:t>Productia</w:t>
            </w:r>
            <w:proofErr w:type="spellEnd"/>
            <w:r w:rsidRPr="00D641B9">
              <w:rPr>
                <w:rFonts w:ascii="Arial" w:hAnsi="Arial" w:cs="Arial"/>
                <w:sz w:val="20"/>
                <w:szCs w:val="24"/>
              </w:rPr>
              <w:t xml:space="preserve"> </w:t>
            </w:r>
            <w:proofErr w:type="spellStart"/>
            <w:r w:rsidRPr="00D641B9">
              <w:rPr>
                <w:rFonts w:ascii="Arial" w:hAnsi="Arial" w:cs="Arial"/>
                <w:sz w:val="20"/>
                <w:szCs w:val="24"/>
              </w:rPr>
              <w:t>mobilierului</w:t>
            </w:r>
            <w:proofErr w:type="spellEnd"/>
            <w:r w:rsidRPr="00D641B9">
              <w:rPr>
                <w:rFonts w:ascii="Arial" w:hAnsi="Arial" w:cs="Arial"/>
                <w:sz w:val="20"/>
                <w:szCs w:val="24"/>
              </w:rPr>
              <w:t xml:space="preserve"> </w:t>
            </w:r>
            <w:proofErr w:type="spellStart"/>
            <w:r w:rsidRPr="00D641B9">
              <w:rPr>
                <w:rFonts w:ascii="Arial" w:hAnsi="Arial" w:cs="Arial"/>
                <w:sz w:val="20"/>
                <w:szCs w:val="24"/>
              </w:rPr>
              <w:t>pentru</w:t>
            </w:r>
            <w:proofErr w:type="spellEnd"/>
            <w:r w:rsidRPr="00D641B9">
              <w:rPr>
                <w:rFonts w:ascii="Arial" w:hAnsi="Arial" w:cs="Arial"/>
                <w:sz w:val="20"/>
                <w:szCs w:val="24"/>
              </w:rPr>
              <w:t xml:space="preserve"> </w:t>
            </w:r>
            <w:proofErr w:type="spellStart"/>
            <w:r w:rsidRPr="00D641B9">
              <w:rPr>
                <w:rFonts w:ascii="Arial" w:hAnsi="Arial" w:cs="Arial"/>
                <w:sz w:val="20"/>
                <w:szCs w:val="24"/>
              </w:rPr>
              <w:t>bucatarii</w:t>
            </w:r>
            <w:proofErr w:type="spellEnd"/>
          </w:p>
        </w:tc>
        <w:tc>
          <w:tcPr>
            <w:tcW w:w="1054" w:type="dxa"/>
            <w:shd w:val="clear" w:color="auto" w:fill="auto"/>
          </w:tcPr>
          <w:p w:rsidR="00D641B9" w:rsidRPr="00D641B9" w:rsidRDefault="00D641B9" w:rsidP="00F87CF3">
            <w:pPr>
              <w:spacing w:before="40" w:after="0" w:line="240" w:lineRule="auto"/>
              <w:jc w:val="center"/>
              <w:rPr>
                <w:rFonts w:ascii="Arial" w:hAnsi="Arial" w:cs="Arial"/>
                <w:sz w:val="20"/>
                <w:szCs w:val="24"/>
              </w:rPr>
            </w:pPr>
          </w:p>
        </w:tc>
        <w:tc>
          <w:tcPr>
            <w:tcW w:w="1054" w:type="dxa"/>
            <w:shd w:val="clear" w:color="auto" w:fill="auto"/>
          </w:tcPr>
          <w:p w:rsidR="00D641B9" w:rsidRPr="00D641B9" w:rsidRDefault="00D641B9" w:rsidP="00F87CF3">
            <w:pPr>
              <w:spacing w:before="40" w:after="0" w:line="240" w:lineRule="auto"/>
              <w:jc w:val="center"/>
              <w:rPr>
                <w:rFonts w:ascii="Arial" w:hAnsi="Arial" w:cs="Arial"/>
                <w:sz w:val="20"/>
                <w:szCs w:val="24"/>
              </w:rPr>
            </w:pPr>
          </w:p>
        </w:tc>
      </w:tr>
    </w:tbl>
    <w:p w:rsidR="00D641B9" w:rsidRPr="00D641B9" w:rsidRDefault="00D641B9" w:rsidP="00D641B9">
      <w:pPr>
        <w:spacing w:after="0" w:line="240" w:lineRule="auto"/>
        <w:rPr>
          <w:rFonts w:ascii="Arial" w:hAnsi="Arial" w:cs="Arial"/>
          <w:b/>
          <w:sz w:val="24"/>
          <w:szCs w:val="24"/>
        </w:rPr>
      </w:pPr>
    </w:p>
    <w:p w:rsidR="00D641B9" w:rsidRPr="00D641B9" w:rsidRDefault="00D641B9" w:rsidP="00D641B9">
      <w:pPr>
        <w:spacing w:after="0"/>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spacing w:after="0"/>
        <w:rPr>
          <w:rFonts w:ascii="Arial" w:hAnsi="Arial" w:cs="Arial"/>
          <w:b/>
          <w:sz w:val="24"/>
          <w:szCs w:val="24"/>
        </w:rPr>
      </w:pPr>
      <w:r w:rsidRPr="00D641B9">
        <w:rPr>
          <w:rStyle w:val="StyleHiddenChar"/>
        </w:rPr>
        <w:t xml:space="preserve"> </w:t>
      </w:r>
    </w:p>
    <w:p w:rsidR="00D641B9" w:rsidRPr="00D641B9" w:rsidRDefault="00D641B9" w:rsidP="00D641B9">
      <w:pPr>
        <w:spacing w:after="0"/>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spacing w:after="0"/>
        <w:rPr>
          <w:rFonts w:ascii="Arial" w:hAnsi="Arial" w:cs="Arial"/>
          <w:b/>
          <w:sz w:val="24"/>
          <w:szCs w:val="24"/>
        </w:rPr>
      </w:pPr>
      <w:proofErr w:type="spellStart"/>
      <w:r w:rsidRPr="00D641B9">
        <w:rPr>
          <w:rFonts w:ascii="Arial" w:hAnsi="Arial" w:cs="Arial"/>
          <w:b/>
          <w:sz w:val="24"/>
          <w:szCs w:val="24"/>
        </w:rPr>
        <w:t>Emisă</w:t>
      </w:r>
      <w:proofErr w:type="spellEnd"/>
      <w:r w:rsidRPr="00D641B9">
        <w:rPr>
          <w:rFonts w:ascii="Arial" w:hAnsi="Arial" w:cs="Arial"/>
          <w:b/>
          <w:sz w:val="24"/>
          <w:szCs w:val="24"/>
        </w:rPr>
        <w:t xml:space="preserve"> de: APM </w:t>
      </w:r>
      <w:proofErr w:type="spellStart"/>
      <w:r w:rsidRPr="00D641B9">
        <w:rPr>
          <w:rFonts w:ascii="Arial" w:hAnsi="Arial" w:cs="Arial"/>
          <w:b/>
          <w:sz w:val="24"/>
          <w:szCs w:val="24"/>
        </w:rPr>
        <w:t>Sălaj</w:t>
      </w:r>
      <w:proofErr w:type="spellEnd"/>
    </w:p>
    <w:p w:rsidR="00D641B9" w:rsidRPr="00D641B9" w:rsidRDefault="00D641B9" w:rsidP="00D641B9">
      <w:pPr>
        <w:spacing w:after="0" w:line="240" w:lineRule="auto"/>
        <w:rPr>
          <w:rFonts w:ascii="Arial" w:hAnsi="Arial" w:cs="Arial"/>
          <w:b/>
          <w:sz w:val="24"/>
          <w:szCs w:val="24"/>
        </w:rPr>
      </w:pPr>
      <w:r w:rsidRPr="00D641B9">
        <w:rPr>
          <w:rFonts w:ascii="Arial" w:hAnsi="Arial" w:cs="Arial"/>
          <w:b/>
          <w:sz w:val="24"/>
          <w:szCs w:val="24"/>
          <w:lang w:val="ro-RO"/>
        </w:rPr>
        <w:t>Activitățile pot fi desfășurate pe teritoriul județului Sălaj, oraș Jibou, Parc Industrial, nr. 3.</w:t>
      </w:r>
    </w:p>
    <w:p w:rsidR="00D641B9" w:rsidRPr="00D641B9" w:rsidRDefault="00D641B9" w:rsidP="00D641B9">
      <w:pPr>
        <w:spacing w:after="0" w:line="240" w:lineRule="auto"/>
        <w:rPr>
          <w:rFonts w:ascii="Arial" w:hAnsi="Arial" w:cs="Arial"/>
          <w:b/>
          <w:sz w:val="24"/>
          <w:szCs w:val="24"/>
          <w:lang w:val="ro-RO"/>
        </w:rPr>
      </w:pPr>
      <w:r w:rsidRPr="00D641B9">
        <w:rPr>
          <w:rFonts w:ascii="Arial" w:hAnsi="Arial" w:cs="Arial"/>
          <w:b/>
          <w:sz w:val="24"/>
          <w:szCs w:val="24"/>
          <w:lang w:val="ro-RO"/>
        </w:rPr>
        <w:t xml:space="preserve">Prezenta autorizație este valabilă 5 ani.  </w:t>
      </w:r>
    </w:p>
    <w:p w:rsidR="00D641B9" w:rsidRPr="00D641B9" w:rsidRDefault="00D641B9" w:rsidP="00D641B9">
      <w:pPr>
        <w:spacing w:after="0" w:line="240" w:lineRule="auto"/>
        <w:rPr>
          <w:rFonts w:ascii="Arial" w:hAnsi="Arial" w:cs="Arial"/>
          <w:b/>
          <w:sz w:val="24"/>
          <w:szCs w:val="24"/>
          <w:lang w:val="ro-RO"/>
        </w:rPr>
      </w:pPr>
      <w:r w:rsidRPr="00D641B9">
        <w:rPr>
          <w:rFonts w:ascii="Arial" w:hAnsi="Arial" w:cs="Arial"/>
          <w:b/>
          <w:sz w:val="24"/>
          <w:szCs w:val="24"/>
          <w:lang w:val="ro-RO"/>
        </w:rPr>
        <w:t xml:space="preserve">Data emiterii: </w:t>
      </w:r>
      <w:proofErr w:type="spellStart"/>
      <w:r w:rsidRPr="00D641B9">
        <w:rPr>
          <w:rStyle w:val="PlaceholderText"/>
          <w:rFonts w:ascii="Arial" w:hAnsi="Arial" w:cs="Arial"/>
          <w:color w:val="auto"/>
        </w:rPr>
        <w:t>zz.ll.aaaa</w:t>
      </w:r>
      <w:proofErr w:type="spellEnd"/>
    </w:p>
    <w:p w:rsidR="00D641B9" w:rsidRPr="00D641B9" w:rsidRDefault="00D641B9" w:rsidP="00D641B9">
      <w:pPr>
        <w:spacing w:after="0" w:line="240" w:lineRule="auto"/>
        <w:rPr>
          <w:rFonts w:ascii="Arial" w:hAnsi="Arial" w:cs="Arial"/>
          <w:b/>
          <w:sz w:val="24"/>
          <w:szCs w:val="24"/>
          <w:lang w:val="ro-RO"/>
        </w:rPr>
      </w:pPr>
      <w:r w:rsidRPr="00D641B9">
        <w:rPr>
          <w:rFonts w:ascii="Arial" w:hAnsi="Arial" w:cs="Arial"/>
          <w:b/>
          <w:sz w:val="24"/>
          <w:szCs w:val="24"/>
          <w:lang w:val="ro-RO"/>
        </w:rPr>
        <w:t xml:space="preserve">Data expirării: </w:t>
      </w:r>
    </w:p>
    <w:p w:rsidR="00D641B9" w:rsidRPr="00D641B9" w:rsidRDefault="00D641B9" w:rsidP="00D641B9">
      <w:pPr>
        <w:spacing w:after="0" w:line="240" w:lineRule="auto"/>
        <w:rPr>
          <w:rFonts w:ascii="Arial" w:hAnsi="Arial" w:cs="Arial"/>
          <w:sz w:val="24"/>
          <w:szCs w:val="24"/>
          <w:lang w:val="ro-RO"/>
        </w:rPr>
      </w:pPr>
      <w:r w:rsidRPr="00D641B9">
        <w:rPr>
          <w:rFonts w:ascii="Arial" w:hAnsi="Arial" w:cs="Arial"/>
          <w:sz w:val="24"/>
          <w:szCs w:val="24"/>
          <w:lang w:val="ro-RO"/>
        </w:rPr>
        <w:t xml:space="preserve"> </w:t>
      </w:r>
    </w:p>
    <w:p w:rsidR="00D641B9" w:rsidRPr="00D641B9" w:rsidRDefault="00D641B9" w:rsidP="00D641B9">
      <w:pPr>
        <w:spacing w:after="0" w:line="360" w:lineRule="auto"/>
        <w:rPr>
          <w:rFonts w:ascii="Arial" w:hAnsi="Arial" w:cs="Arial"/>
          <w:b/>
          <w:noProof/>
          <w:sz w:val="24"/>
          <w:szCs w:val="24"/>
          <w:lang w:val="ro-RO"/>
        </w:rPr>
      </w:pPr>
      <w:r w:rsidRPr="00D641B9">
        <w:rPr>
          <w:rFonts w:ascii="Arial" w:hAnsi="Arial" w:cs="Arial"/>
          <w:b/>
          <w:noProof/>
          <w:sz w:val="24"/>
          <w:szCs w:val="24"/>
          <w:lang w:val="ro-RO"/>
        </w:rPr>
        <w:t>Temeiul legal</w:t>
      </w:r>
    </w:p>
    <w:p w:rsidR="00D641B9" w:rsidRPr="00D641B9" w:rsidRDefault="00D641B9" w:rsidP="00D641B9">
      <w:pPr>
        <w:spacing w:after="0" w:line="240" w:lineRule="auto"/>
        <w:jc w:val="both"/>
        <w:rPr>
          <w:rFonts w:ascii="Arial" w:hAnsi="Arial" w:cs="Arial"/>
          <w:noProof/>
          <w:sz w:val="24"/>
          <w:szCs w:val="24"/>
          <w:lang w:val="ro-RO"/>
        </w:rPr>
      </w:pPr>
      <w:r w:rsidRPr="00D641B9">
        <w:rPr>
          <w:rFonts w:ascii="Arial" w:hAnsi="Arial" w:cs="Arial"/>
          <w:noProof/>
          <w:sz w:val="24"/>
          <w:szCs w:val="24"/>
          <w:lang w:val="ro-RO"/>
        </w:rPr>
        <w:t xml:space="preserve">Ca urmare a cererii adresate de SC MERIS WOOD INDUSTRY SRL, cu punctul de lucru din Str. PARC INDUSTRIAL, Nr. 3, Jibou , Judetul Sălaj,  înregistrată la APM Salaj cu nr. 5688/02.10.2017,   în urma analizării documentelor transmise şi a verificării, în baza HG nr. 19/2017 </w:t>
      </w:r>
      <w:r w:rsidRPr="00D641B9">
        <w:rPr>
          <w:rFonts w:ascii="Arial" w:eastAsia="Times New Roman" w:hAnsi="Arial" w:cs="Arial"/>
          <w:sz w:val="24"/>
          <w:szCs w:val="24"/>
          <w:lang w:val="ro-RO" w:eastAsia="ro-RO"/>
        </w:rPr>
        <w:t>privind organizarea și funcționarea Ministerului Mediului</w:t>
      </w:r>
      <w:r w:rsidRPr="00D641B9">
        <w:rPr>
          <w:rFonts w:ascii="Arial" w:eastAsia="Times New Roman" w:hAnsi="Arial" w:cs="Arial"/>
          <w:sz w:val="24"/>
          <w:szCs w:val="24"/>
          <w:lang w:eastAsia="ro-RO"/>
        </w:rPr>
        <w:t xml:space="preserve">, </w:t>
      </w:r>
      <w:r w:rsidRPr="00D641B9">
        <w:rPr>
          <w:rFonts w:ascii="Arial" w:hAnsi="Arial" w:cs="Arial"/>
          <w:sz w:val="24"/>
          <w:szCs w:val="24"/>
          <w:lang w:val="pt-BR"/>
        </w:rPr>
        <w:t xml:space="preserve">a </w:t>
      </w:r>
      <w:r w:rsidRPr="00D641B9">
        <w:rPr>
          <w:rFonts w:ascii="Arial" w:hAnsi="Arial" w:cs="Arial"/>
          <w:sz w:val="24"/>
          <w:szCs w:val="24"/>
          <w:lang w:val="ro-RO"/>
        </w:rPr>
        <w:t>HG nr. 1000/2012 privind reorganizarea și funcționarea Agenției Naționale pentru Protecția Mediului și a instituțiilor publice aflate în subordinea acesteia,</w:t>
      </w:r>
      <w:r w:rsidRPr="00D641B9">
        <w:rPr>
          <w:rFonts w:ascii="Arial" w:eastAsia="Times New Roman" w:hAnsi="Arial" w:cs="Arial"/>
          <w:sz w:val="24"/>
          <w:szCs w:val="24"/>
          <w:lang w:val="ro-RO" w:eastAsia="ro-RO"/>
        </w:rPr>
        <w:t xml:space="preserve"> a </w:t>
      </w:r>
      <w:r w:rsidRPr="00D641B9">
        <w:rPr>
          <w:rFonts w:ascii="Arial" w:hAnsi="Arial" w:cs="Arial"/>
          <w:sz w:val="24"/>
          <w:szCs w:val="24"/>
          <w:lang w:val="pt-BR"/>
        </w:rPr>
        <w:t xml:space="preserve">OUG nr. 195/2005 privind protecția mediului, aprobată </w:t>
      </w:r>
      <w:r w:rsidRPr="00D641B9">
        <w:rPr>
          <w:rFonts w:ascii="Arial" w:hAnsi="Arial" w:cs="Arial"/>
          <w:sz w:val="24"/>
          <w:szCs w:val="24"/>
          <w:lang w:val="pt-BR"/>
        </w:rPr>
        <w:lastRenderedPageBreak/>
        <w:t xml:space="preserve">cu modificări și completări prin Legea </w:t>
      </w:r>
      <w:r w:rsidRPr="00D641B9">
        <w:rPr>
          <w:rFonts w:ascii="Arial" w:hAnsi="Arial" w:cs="Arial"/>
          <w:sz w:val="24"/>
          <w:szCs w:val="24"/>
          <w:lang w:val="ro-RO"/>
        </w:rPr>
        <w:t>nr. 265/2006, cu modificările şi completările ulterioare şi a</w:t>
      </w:r>
      <w:r w:rsidRPr="00D641B9">
        <w:rPr>
          <w:rFonts w:ascii="Arial" w:hAnsi="Arial" w:cs="Arial"/>
          <w:noProof/>
          <w:sz w:val="24"/>
          <w:szCs w:val="24"/>
          <w:lang w:val="ro-RO"/>
        </w:rPr>
        <w:t xml:space="preserve"> OM nr. 1798/2007 pentru aprobarea Procedurii de emitere a autorizației de mediu, cu modificările și completările ulterioare,</w:t>
      </w:r>
      <w:r w:rsidRPr="00D641B9">
        <w:rPr>
          <w:rFonts w:ascii="Arial" w:hAnsi="Arial" w:cs="Arial"/>
          <w:sz w:val="24"/>
          <w:szCs w:val="24"/>
          <w:lang w:val="ro-RO"/>
        </w:rPr>
        <w:t xml:space="preserve"> </w:t>
      </w:r>
      <w:r w:rsidRPr="00D641B9">
        <w:rPr>
          <w:rFonts w:ascii="Arial" w:hAnsi="Arial" w:cs="Arial"/>
          <w:noProof/>
          <w:sz w:val="24"/>
          <w:szCs w:val="24"/>
          <w:lang w:val="ro-RO"/>
        </w:rPr>
        <w:t xml:space="preserve"> </w:t>
      </w:r>
    </w:p>
    <w:p w:rsidR="00D641B9" w:rsidRPr="00D641B9" w:rsidRDefault="00D641B9" w:rsidP="00D641B9">
      <w:pPr>
        <w:spacing w:after="0" w:line="240" w:lineRule="auto"/>
        <w:jc w:val="both"/>
        <w:rPr>
          <w:rFonts w:ascii="Arial" w:hAnsi="Arial" w:cs="Arial"/>
          <w:sz w:val="24"/>
          <w:szCs w:val="24"/>
          <w:lang w:val="ro-RO"/>
        </w:rPr>
      </w:pPr>
    </w:p>
    <w:p w:rsidR="00D641B9" w:rsidRPr="00D641B9" w:rsidRDefault="00D641B9" w:rsidP="00D641B9">
      <w:pPr>
        <w:pStyle w:val="Default"/>
        <w:ind w:left="360" w:hanging="360"/>
        <w:jc w:val="both"/>
        <w:rPr>
          <w:rFonts w:ascii="Arial" w:hAnsi="Arial" w:cs="Arial"/>
          <w:color w:val="auto"/>
          <w:lang w:val="ro-RO"/>
        </w:rPr>
      </w:pPr>
      <w:r w:rsidRPr="00D641B9">
        <w:rPr>
          <w:rFonts w:ascii="Arial" w:hAnsi="Arial" w:cs="Arial"/>
          <w:noProof/>
          <w:color w:val="auto"/>
          <w:lang w:val="ro-RO"/>
        </w:rPr>
        <w:t xml:space="preserve"> </w:t>
      </w:r>
    </w:p>
    <w:p w:rsidR="00D641B9" w:rsidRPr="00D641B9" w:rsidRDefault="00D641B9" w:rsidP="00D641B9">
      <w:pPr>
        <w:pStyle w:val="Default"/>
        <w:jc w:val="both"/>
        <w:rPr>
          <w:rFonts w:ascii="Arial" w:eastAsia="Calibri" w:hAnsi="Arial" w:cs="Arial"/>
          <w:b/>
          <w:noProof/>
          <w:color w:val="auto"/>
          <w:sz w:val="22"/>
          <w:szCs w:val="22"/>
          <w:lang w:val="ro-RO"/>
        </w:rPr>
      </w:pPr>
    </w:p>
    <w:p w:rsidR="00D641B9" w:rsidRPr="00D641B9" w:rsidRDefault="00D641B9" w:rsidP="00D641B9">
      <w:pPr>
        <w:pStyle w:val="Default"/>
        <w:jc w:val="both"/>
        <w:rPr>
          <w:rFonts w:ascii="Arial" w:eastAsia="Calibri" w:hAnsi="Arial" w:cs="Arial"/>
          <w:b/>
          <w:noProof/>
          <w:color w:val="auto"/>
          <w:lang w:val="ro-RO"/>
        </w:rPr>
      </w:pPr>
      <w:r w:rsidRPr="00D641B9">
        <w:rPr>
          <w:rFonts w:ascii="Arial" w:eastAsia="Calibri" w:hAnsi="Arial" w:cs="Arial"/>
          <w:b/>
          <w:noProof/>
          <w:color w:val="auto"/>
          <w:lang w:val="ro-RO"/>
        </w:rPr>
        <w:t>se emite:</w:t>
      </w:r>
    </w:p>
    <w:p w:rsidR="00D641B9" w:rsidRPr="00D641B9" w:rsidRDefault="00D641B9" w:rsidP="00D641B9">
      <w:pPr>
        <w:pStyle w:val="Default"/>
        <w:jc w:val="center"/>
        <w:rPr>
          <w:rFonts w:ascii="Arial" w:eastAsia="Calibri" w:hAnsi="Arial" w:cs="Arial"/>
          <w:b/>
          <w:noProof/>
          <w:color w:val="auto"/>
          <w:sz w:val="28"/>
          <w:szCs w:val="28"/>
          <w:lang w:val="ro-RO"/>
        </w:rPr>
      </w:pPr>
      <w:r w:rsidRPr="00D641B9">
        <w:rPr>
          <w:rFonts w:ascii="Arial" w:eastAsia="Calibri" w:hAnsi="Arial" w:cs="Arial"/>
          <w:b/>
          <w:noProof/>
          <w:color w:val="auto"/>
          <w:sz w:val="28"/>
          <w:szCs w:val="28"/>
          <w:lang w:val="ro-RO"/>
        </w:rPr>
        <w:t>AUTORIZAȚIA DE MEDIU</w:t>
      </w:r>
    </w:p>
    <w:p w:rsidR="00D641B9" w:rsidRPr="00D641B9" w:rsidRDefault="00D641B9" w:rsidP="00D641B9">
      <w:pPr>
        <w:pStyle w:val="Default"/>
        <w:jc w:val="both"/>
        <w:rPr>
          <w:rFonts w:ascii="Arial" w:eastAsia="Calibri" w:hAnsi="Arial" w:cs="Arial"/>
          <w:b/>
          <w:noProof/>
          <w:color w:val="auto"/>
          <w:lang w:val="ro-RO"/>
        </w:rPr>
      </w:pPr>
    </w:p>
    <w:p w:rsidR="00D641B9" w:rsidRPr="00D641B9" w:rsidRDefault="00D641B9" w:rsidP="00D641B9">
      <w:pPr>
        <w:pStyle w:val="Default"/>
        <w:jc w:val="both"/>
        <w:rPr>
          <w:rFonts w:ascii="Arial" w:eastAsia="Calibri" w:hAnsi="Arial" w:cs="Arial"/>
          <w:b/>
          <w:noProof/>
          <w:color w:val="auto"/>
          <w:lang w:val="ro-RO"/>
        </w:rPr>
      </w:pPr>
      <w:r w:rsidRPr="00D641B9">
        <w:rPr>
          <w:rFonts w:ascii="Arial" w:eastAsia="Calibri" w:hAnsi="Arial" w:cs="Arial"/>
          <w:b/>
          <w:noProof/>
          <w:color w:val="auto"/>
          <w:lang w:val="ro-RO"/>
        </w:rPr>
        <w:t>Pentru SC MERIS WOOD INDUSTRY SRL, cu punctul de lucru din Str. PARC INDUSTRIAL, Nr. 3, Jibou , Judetul Sălaj,</w:t>
      </w:r>
    </w:p>
    <w:p w:rsidR="00D641B9" w:rsidRPr="00D641B9" w:rsidRDefault="00D641B9" w:rsidP="00D641B9">
      <w:pPr>
        <w:pStyle w:val="Default"/>
        <w:jc w:val="both"/>
        <w:rPr>
          <w:rFonts w:ascii="Arial" w:eastAsia="Calibri" w:hAnsi="Arial" w:cs="Arial"/>
          <w:b/>
          <w:noProof/>
          <w:color w:val="auto"/>
          <w:lang w:val="ro-RO"/>
        </w:rPr>
      </w:pPr>
    </w:p>
    <w:p w:rsidR="00D641B9" w:rsidRPr="00D641B9" w:rsidRDefault="00D641B9" w:rsidP="00D641B9">
      <w:pPr>
        <w:pStyle w:val="Default"/>
        <w:jc w:val="both"/>
        <w:rPr>
          <w:rFonts w:ascii="Arial" w:eastAsia="Calibri" w:hAnsi="Arial" w:cs="Arial"/>
          <w:b/>
          <w:noProof/>
          <w:color w:val="auto"/>
          <w:lang w:val="ro-RO"/>
        </w:rPr>
      </w:pPr>
      <w:r w:rsidRPr="00D641B9">
        <w:rPr>
          <w:rFonts w:ascii="Arial" w:eastAsia="Calibri" w:hAnsi="Arial" w:cs="Arial"/>
          <w:b/>
          <w:noProof/>
          <w:color w:val="auto"/>
          <w:lang w:val="ro-RO"/>
        </w:rPr>
        <w:t>Documentația conține:</w:t>
      </w:r>
    </w:p>
    <w:p w:rsidR="00D641B9" w:rsidRPr="00D641B9" w:rsidRDefault="00D641B9" w:rsidP="00D641B9">
      <w:pPr>
        <w:pStyle w:val="Style12"/>
        <w:tabs>
          <w:tab w:val="left" w:pos="720"/>
        </w:tabs>
        <w:spacing w:line="240" w:lineRule="auto"/>
        <w:ind w:left="720" w:firstLine="0"/>
        <w:jc w:val="both"/>
        <w:rPr>
          <w:rFonts w:cs="Arial"/>
          <w:lang w:val="ro-RO" w:eastAsia="ro-RO"/>
        </w:rPr>
      </w:pPr>
    </w:p>
    <w:p w:rsidR="00D641B9" w:rsidRPr="00D641B9" w:rsidRDefault="00D641B9" w:rsidP="00D641B9">
      <w:pPr>
        <w:pStyle w:val="Style12"/>
        <w:numPr>
          <w:ilvl w:val="0"/>
          <w:numId w:val="4"/>
        </w:numPr>
        <w:tabs>
          <w:tab w:val="left" w:pos="720"/>
        </w:tabs>
        <w:spacing w:line="240" w:lineRule="auto"/>
        <w:jc w:val="both"/>
        <w:rPr>
          <w:rFonts w:cs="Arial"/>
          <w:lang w:val="ro-RO" w:eastAsia="ro-RO"/>
        </w:rPr>
      </w:pPr>
      <w:r w:rsidRPr="00D641B9">
        <w:rPr>
          <w:rFonts w:eastAsia="Calibri" w:cs="Arial"/>
          <w:noProof/>
          <w:lang w:val="ro-RO"/>
        </w:rPr>
        <w:t>cerere nr.</w:t>
      </w:r>
      <w:r w:rsidRPr="00D641B9">
        <w:rPr>
          <w:rFonts w:eastAsia="Calibri" w:cs="Arial"/>
          <w:bCs/>
          <w:noProof/>
          <w:lang w:val="ro-RO"/>
        </w:rPr>
        <w:t xml:space="preserve"> </w:t>
      </w:r>
      <w:r w:rsidRPr="00D641B9">
        <w:rPr>
          <w:rFonts w:cs="Arial"/>
          <w:noProof/>
          <w:lang w:val="ro-RO"/>
        </w:rPr>
        <w:t>5688/02.10.2017</w:t>
      </w:r>
      <w:r w:rsidRPr="00D641B9">
        <w:rPr>
          <w:rFonts w:eastAsia="Calibri" w:cs="Arial"/>
          <w:bCs/>
          <w:noProof/>
          <w:lang w:val="ro-RO"/>
        </w:rPr>
        <w:t>,</w:t>
      </w:r>
      <w:r w:rsidRPr="00D641B9">
        <w:rPr>
          <w:rFonts w:eastAsia="Calibri" w:cs="Arial"/>
          <w:noProof/>
          <w:lang w:val="ro-RO"/>
        </w:rPr>
        <w:t xml:space="preserve"> privind emiterea autorizaţiei de mediu și completări </w:t>
      </w:r>
      <w:r w:rsidRPr="00D641B9">
        <w:rPr>
          <w:rFonts w:cs="Arial"/>
          <w:lang w:val="ro-RO" w:eastAsia="ro-RO"/>
        </w:rPr>
        <w:t>depuse prin adresa nr. 6404/31.10.2017;</w:t>
      </w:r>
    </w:p>
    <w:p w:rsidR="00D641B9" w:rsidRPr="00D641B9" w:rsidRDefault="00D641B9" w:rsidP="00D641B9">
      <w:pPr>
        <w:pStyle w:val="Default"/>
        <w:numPr>
          <w:ilvl w:val="0"/>
          <w:numId w:val="3"/>
        </w:numPr>
        <w:rPr>
          <w:rFonts w:ascii="Arial" w:eastAsia="Calibri" w:hAnsi="Arial" w:cs="Arial"/>
          <w:noProof/>
          <w:color w:val="auto"/>
          <w:lang w:val="ro-RO"/>
        </w:rPr>
      </w:pPr>
      <w:r w:rsidRPr="00D641B9">
        <w:rPr>
          <w:rFonts w:ascii="Arial" w:eastAsia="Calibri" w:hAnsi="Arial" w:cs="Arial"/>
          <w:noProof/>
          <w:color w:val="auto"/>
          <w:lang w:val="ro-RO"/>
        </w:rPr>
        <w:t>fişă de prezentare şi declaraţie, întocmită de titular;</w:t>
      </w:r>
    </w:p>
    <w:p w:rsidR="00D641B9" w:rsidRPr="00D641B9" w:rsidRDefault="00D641B9" w:rsidP="00D641B9">
      <w:pPr>
        <w:pStyle w:val="Default"/>
        <w:numPr>
          <w:ilvl w:val="0"/>
          <w:numId w:val="3"/>
        </w:numPr>
        <w:jc w:val="both"/>
        <w:rPr>
          <w:rFonts w:ascii="Arial" w:hAnsi="Arial" w:cs="Arial"/>
          <w:noProof/>
          <w:color w:val="auto"/>
          <w:lang w:val="ro-RO"/>
        </w:rPr>
      </w:pPr>
      <w:r w:rsidRPr="00D641B9">
        <w:rPr>
          <w:rFonts w:ascii="Arial" w:hAnsi="Arial" w:cs="Arial"/>
          <w:color w:val="auto"/>
          <w:lang w:val="ro-RO"/>
        </w:rPr>
        <w:t xml:space="preserve">dovada anunţării publice a solicitării de autorizare, înregistrată și afișată la sediul Primăriei Orașului Jibou, cu nr. 11132 în data de 28.09.2017; </w:t>
      </w:r>
    </w:p>
    <w:p w:rsidR="00D641B9" w:rsidRPr="00D641B9" w:rsidRDefault="00D641B9" w:rsidP="00D641B9">
      <w:pPr>
        <w:pStyle w:val="Default"/>
        <w:numPr>
          <w:ilvl w:val="0"/>
          <w:numId w:val="3"/>
        </w:numPr>
        <w:jc w:val="both"/>
        <w:rPr>
          <w:rFonts w:ascii="Arial" w:hAnsi="Arial" w:cs="Arial"/>
          <w:noProof/>
          <w:color w:val="auto"/>
          <w:lang w:val="ro-RO"/>
        </w:rPr>
      </w:pPr>
      <w:r w:rsidRPr="00D641B9">
        <w:rPr>
          <w:rFonts w:ascii="Arial" w:hAnsi="Arial" w:cs="Arial"/>
          <w:noProof/>
          <w:color w:val="auto"/>
          <w:lang w:val="ro-RO"/>
        </w:rPr>
        <w:t xml:space="preserve">plan de situaţie şi plan de încadrare în zonă a obiectivului; </w:t>
      </w:r>
    </w:p>
    <w:p w:rsidR="00D641B9" w:rsidRPr="00D641B9" w:rsidRDefault="00D641B9" w:rsidP="00D641B9">
      <w:pPr>
        <w:pStyle w:val="Default"/>
        <w:numPr>
          <w:ilvl w:val="0"/>
          <w:numId w:val="3"/>
        </w:numPr>
        <w:jc w:val="both"/>
        <w:rPr>
          <w:rFonts w:ascii="Times New Roman" w:hAnsi="Times New Roman"/>
          <w:noProof/>
          <w:color w:val="auto"/>
          <w:lang w:val="ro-RO"/>
        </w:rPr>
      </w:pPr>
      <w:r w:rsidRPr="00D641B9">
        <w:rPr>
          <w:rFonts w:ascii="Arial" w:hAnsi="Arial" w:cs="Arial"/>
          <w:noProof/>
          <w:color w:val="auto"/>
          <w:lang w:val="ro-RO"/>
        </w:rPr>
        <w:t>dovadă achitare plată tarif, chitanța nr. 15501/02.10.2017</w:t>
      </w:r>
      <w:r w:rsidRPr="00D641B9">
        <w:rPr>
          <w:rFonts w:ascii="Arial" w:hAnsi="Arial" w:cs="Arial"/>
          <w:bCs/>
          <w:noProof/>
          <w:color w:val="auto"/>
          <w:lang w:val="ro-RO"/>
        </w:rPr>
        <w:t>;</w:t>
      </w:r>
    </w:p>
    <w:p w:rsidR="00D641B9" w:rsidRPr="00D641B9" w:rsidRDefault="00D641B9" w:rsidP="00D641B9">
      <w:pPr>
        <w:pStyle w:val="Default"/>
        <w:ind w:left="720"/>
        <w:jc w:val="both"/>
        <w:rPr>
          <w:rFonts w:ascii="Times New Roman" w:hAnsi="Times New Roman"/>
          <w:noProof/>
          <w:color w:val="auto"/>
          <w:lang w:val="ro-RO"/>
        </w:rPr>
      </w:pPr>
    </w:p>
    <w:p w:rsidR="00D641B9" w:rsidRPr="00D641B9" w:rsidRDefault="00D641B9" w:rsidP="00D641B9">
      <w:pPr>
        <w:pStyle w:val="Default"/>
        <w:rPr>
          <w:rFonts w:ascii="Arial" w:eastAsia="Calibri" w:hAnsi="Arial" w:cs="Arial"/>
          <w:b/>
          <w:bCs/>
          <w:noProof/>
          <w:color w:val="auto"/>
          <w:lang w:val="ro-RO"/>
        </w:rPr>
      </w:pPr>
      <w:r w:rsidRPr="00D641B9">
        <w:rPr>
          <w:rFonts w:ascii="Arial" w:eastAsia="Calibri" w:hAnsi="Arial" w:cs="Arial"/>
          <w:b/>
          <w:bCs/>
          <w:noProof/>
          <w:color w:val="auto"/>
          <w:lang w:val="ro-RO"/>
        </w:rPr>
        <w:t xml:space="preserve">documente emise de APM Sălaj pe procedură: </w:t>
      </w:r>
    </w:p>
    <w:p w:rsidR="00D641B9" w:rsidRPr="00D641B9" w:rsidRDefault="00D641B9" w:rsidP="00D641B9">
      <w:pPr>
        <w:pStyle w:val="Default"/>
        <w:rPr>
          <w:rFonts w:ascii="Arial" w:eastAsia="Calibri" w:hAnsi="Arial" w:cs="Arial"/>
          <w:b/>
          <w:bCs/>
          <w:noProof/>
          <w:color w:val="auto"/>
          <w:lang w:val="ro-RO"/>
        </w:rPr>
      </w:pPr>
    </w:p>
    <w:p w:rsidR="00D641B9" w:rsidRPr="00D641B9" w:rsidRDefault="00D641B9" w:rsidP="00D641B9">
      <w:pPr>
        <w:pStyle w:val="Default"/>
        <w:numPr>
          <w:ilvl w:val="0"/>
          <w:numId w:val="5"/>
        </w:numPr>
        <w:rPr>
          <w:rFonts w:ascii="Arial" w:eastAsia="Calibri" w:hAnsi="Arial" w:cs="Arial"/>
          <w:noProof/>
          <w:color w:val="auto"/>
          <w:lang w:val="ro-RO"/>
        </w:rPr>
      </w:pPr>
      <w:r w:rsidRPr="00D641B9">
        <w:rPr>
          <w:rFonts w:ascii="Arial" w:eastAsia="Calibri" w:hAnsi="Arial" w:cs="Arial"/>
          <w:bCs/>
          <w:noProof/>
          <w:color w:val="auto"/>
          <w:lang w:val="ro-RO"/>
        </w:rPr>
        <w:t xml:space="preserve">referat de evaluare nr. 6174/20.10.2017, întocmit la verificarea în teren; </w:t>
      </w:r>
    </w:p>
    <w:p w:rsidR="00D641B9" w:rsidRPr="00D641B9" w:rsidRDefault="00D641B9" w:rsidP="00D641B9">
      <w:pPr>
        <w:pStyle w:val="Default"/>
        <w:numPr>
          <w:ilvl w:val="0"/>
          <w:numId w:val="5"/>
        </w:numPr>
        <w:tabs>
          <w:tab w:val="left" w:pos="720"/>
        </w:tabs>
        <w:jc w:val="both"/>
        <w:rPr>
          <w:rFonts w:ascii="Arial" w:eastAsia="Calibri" w:hAnsi="Arial" w:cs="Arial"/>
          <w:bCs/>
          <w:noProof/>
          <w:color w:val="auto"/>
          <w:lang w:val="ro-RO"/>
        </w:rPr>
      </w:pPr>
      <w:r w:rsidRPr="00D641B9">
        <w:rPr>
          <w:rFonts w:ascii="Arial" w:eastAsia="Calibri" w:hAnsi="Arial" w:cs="Arial"/>
          <w:bCs/>
          <w:noProof/>
          <w:color w:val="auto"/>
          <w:lang w:val="ro-RO"/>
        </w:rPr>
        <w:t>îndrumar nr. 134 din 23.10.2017, eliberat în urma analizării documentației și a verificării efectuate în teren;</w:t>
      </w:r>
    </w:p>
    <w:p w:rsidR="00D641B9" w:rsidRPr="00D641B9" w:rsidRDefault="00D641B9" w:rsidP="00D641B9">
      <w:pPr>
        <w:pStyle w:val="Default"/>
        <w:numPr>
          <w:ilvl w:val="0"/>
          <w:numId w:val="5"/>
        </w:numPr>
        <w:tabs>
          <w:tab w:val="left" w:pos="720"/>
        </w:tabs>
        <w:rPr>
          <w:rFonts w:ascii="Arial" w:eastAsia="Calibri" w:hAnsi="Arial" w:cs="Arial"/>
          <w:bCs/>
          <w:noProof/>
          <w:color w:val="auto"/>
          <w:lang w:val="ro-RO"/>
        </w:rPr>
      </w:pPr>
      <w:r w:rsidRPr="00D641B9">
        <w:rPr>
          <w:rFonts w:ascii="Arial" w:eastAsia="Calibri" w:hAnsi="Arial" w:cs="Arial"/>
          <w:bCs/>
          <w:noProof/>
          <w:color w:val="auto"/>
          <w:lang w:val="ro-RO"/>
        </w:rPr>
        <w:t>decizia de emitere a autorizaţiei de mediu nr. din 11.2017.</w:t>
      </w:r>
    </w:p>
    <w:p w:rsidR="00D641B9" w:rsidRPr="00D641B9" w:rsidRDefault="00D641B9" w:rsidP="00D641B9">
      <w:pPr>
        <w:pStyle w:val="Default"/>
        <w:jc w:val="both"/>
        <w:rPr>
          <w:rFonts w:ascii="Arial" w:eastAsia="Calibri" w:hAnsi="Arial" w:cs="Arial"/>
          <w:i/>
          <w:noProof/>
          <w:color w:val="auto"/>
          <w:lang w:val="ro-RO"/>
        </w:rPr>
      </w:pPr>
    </w:p>
    <w:p w:rsidR="00D641B9" w:rsidRPr="00D641B9" w:rsidRDefault="00D641B9" w:rsidP="00D641B9">
      <w:pPr>
        <w:pStyle w:val="Default"/>
        <w:jc w:val="both"/>
        <w:rPr>
          <w:rFonts w:ascii="Arial" w:hAnsi="Arial" w:cs="Arial"/>
          <w:b/>
          <w:color w:val="auto"/>
          <w:lang w:val="ro-RO"/>
        </w:rPr>
      </w:pPr>
      <w:r w:rsidRPr="00D641B9">
        <w:rPr>
          <w:rFonts w:ascii="Arial" w:eastAsia="Calibri" w:hAnsi="Arial" w:cs="Arial"/>
          <w:b/>
          <w:noProof/>
          <w:color w:val="auto"/>
          <w:lang w:val="ro-RO"/>
        </w:rPr>
        <w:t xml:space="preserve">și următoarele acte de reglementare </w:t>
      </w:r>
      <w:r w:rsidRPr="00D641B9">
        <w:rPr>
          <w:rFonts w:ascii="Arial" w:hAnsi="Arial" w:cs="Arial"/>
          <w:b/>
          <w:color w:val="auto"/>
          <w:lang w:val="ro-RO"/>
        </w:rPr>
        <w:t>emise de alte autorități:</w:t>
      </w:r>
    </w:p>
    <w:p w:rsidR="00D641B9" w:rsidRPr="00D641B9" w:rsidRDefault="00D641B9" w:rsidP="00D641B9">
      <w:pPr>
        <w:pStyle w:val="Default"/>
        <w:ind w:left="720"/>
        <w:jc w:val="both"/>
        <w:rPr>
          <w:rFonts w:ascii="Arial" w:hAnsi="Arial" w:cs="Arial"/>
          <w:color w:val="auto"/>
          <w:lang w:val="ro-RO" w:eastAsia="es-ES_tradnl"/>
        </w:rPr>
      </w:pPr>
    </w:p>
    <w:p w:rsidR="00D641B9" w:rsidRPr="00D641B9" w:rsidRDefault="00D641B9" w:rsidP="00D641B9">
      <w:pPr>
        <w:pStyle w:val="Default"/>
        <w:numPr>
          <w:ilvl w:val="0"/>
          <w:numId w:val="6"/>
        </w:numPr>
        <w:jc w:val="both"/>
        <w:rPr>
          <w:rFonts w:ascii="Arial" w:hAnsi="Arial" w:cs="Arial"/>
          <w:color w:val="auto"/>
          <w:lang w:val="ro-RO" w:eastAsia="es-ES_tradnl"/>
        </w:rPr>
      </w:pPr>
      <w:r w:rsidRPr="00D641B9">
        <w:rPr>
          <w:rFonts w:ascii="Arial" w:hAnsi="Arial" w:cs="Arial"/>
          <w:noProof/>
          <w:color w:val="auto"/>
          <w:lang w:val="ro-RO"/>
        </w:rPr>
        <w:t xml:space="preserve">certificat de înregistrare: CUI 28704669 din data de 28.06.2011, nr. de ordine în RC: J12/1140/16.04.2015; </w:t>
      </w:r>
    </w:p>
    <w:p w:rsidR="00D641B9" w:rsidRPr="00D641B9" w:rsidRDefault="00D641B9" w:rsidP="00D641B9">
      <w:pPr>
        <w:numPr>
          <w:ilvl w:val="0"/>
          <w:numId w:val="6"/>
        </w:numPr>
        <w:autoSpaceDE w:val="0"/>
        <w:autoSpaceDN w:val="0"/>
        <w:adjustRightInd w:val="0"/>
        <w:spacing w:after="0" w:line="240" w:lineRule="auto"/>
        <w:jc w:val="both"/>
        <w:rPr>
          <w:rFonts w:ascii="Arial" w:eastAsia="Times New Roman" w:hAnsi="Arial" w:cs="Arial"/>
          <w:sz w:val="24"/>
          <w:szCs w:val="24"/>
          <w:lang w:val="ro-RO" w:eastAsia="es-ES_tradnl"/>
        </w:rPr>
      </w:pPr>
      <w:r w:rsidRPr="00D641B9">
        <w:rPr>
          <w:rFonts w:ascii="Arial" w:eastAsia="Times New Roman" w:hAnsi="Arial" w:cs="Arial"/>
          <w:noProof/>
          <w:sz w:val="24"/>
          <w:szCs w:val="24"/>
          <w:lang w:val="ro-RO"/>
        </w:rPr>
        <w:t xml:space="preserve">certificat constatator eliberat în baza declarației pe propria răspundere înregistrată sub nr. 49334 din 05.08.2015, de către Oficiul Registrului Comerţului de pe lângă Tribunalul </w:t>
      </w:r>
      <w:r w:rsidRPr="00D641B9">
        <w:rPr>
          <w:rFonts w:ascii="Arial" w:eastAsia="Times New Roman" w:hAnsi="Arial" w:cs="Arial"/>
          <w:bCs/>
          <w:noProof/>
          <w:sz w:val="24"/>
          <w:szCs w:val="24"/>
          <w:lang w:val="ro-RO"/>
        </w:rPr>
        <w:t>Cluj</w:t>
      </w:r>
      <w:r w:rsidRPr="00D641B9">
        <w:rPr>
          <w:rFonts w:ascii="Arial" w:eastAsia="Times New Roman" w:hAnsi="Arial" w:cs="Arial"/>
          <w:noProof/>
          <w:sz w:val="24"/>
          <w:szCs w:val="24"/>
          <w:lang w:val="ro-RO"/>
        </w:rPr>
        <w:t>;</w:t>
      </w:r>
    </w:p>
    <w:p w:rsidR="00D641B9" w:rsidRPr="00D641B9" w:rsidRDefault="00D641B9" w:rsidP="00D641B9">
      <w:pPr>
        <w:numPr>
          <w:ilvl w:val="0"/>
          <w:numId w:val="6"/>
        </w:numPr>
        <w:autoSpaceDE w:val="0"/>
        <w:autoSpaceDN w:val="0"/>
        <w:adjustRightInd w:val="0"/>
        <w:spacing w:after="0" w:line="240" w:lineRule="auto"/>
        <w:jc w:val="both"/>
        <w:rPr>
          <w:rFonts w:ascii="Arial" w:eastAsia="Times New Roman" w:hAnsi="Arial" w:cs="Arial"/>
          <w:sz w:val="24"/>
          <w:szCs w:val="24"/>
          <w:lang w:val="ro-RO" w:eastAsia="es-ES_tradnl"/>
        </w:rPr>
      </w:pPr>
      <w:r w:rsidRPr="00D641B9">
        <w:rPr>
          <w:rFonts w:ascii="Arial" w:eastAsia="Times New Roman" w:hAnsi="Arial" w:cs="Arial"/>
          <w:noProof/>
          <w:sz w:val="24"/>
          <w:szCs w:val="24"/>
          <w:lang w:val="ro-RO"/>
        </w:rPr>
        <w:t>contract închiriere spațiu nr. 1 din data de 20.05.2015, încheiat cu S.C. Roca Real Estate S.R.L., valabil până la 01.07.2018;</w:t>
      </w:r>
    </w:p>
    <w:p w:rsidR="00D641B9" w:rsidRPr="00D641B9" w:rsidRDefault="00D641B9" w:rsidP="00D641B9">
      <w:pPr>
        <w:numPr>
          <w:ilvl w:val="0"/>
          <w:numId w:val="6"/>
        </w:numPr>
        <w:autoSpaceDE w:val="0"/>
        <w:autoSpaceDN w:val="0"/>
        <w:adjustRightInd w:val="0"/>
        <w:spacing w:after="0" w:line="240" w:lineRule="auto"/>
        <w:jc w:val="both"/>
        <w:rPr>
          <w:rFonts w:ascii="Arial" w:eastAsia="Times New Roman" w:hAnsi="Arial" w:cs="Arial"/>
          <w:sz w:val="24"/>
          <w:szCs w:val="24"/>
          <w:lang w:val="ro-RO" w:eastAsia="es-ES_tradnl"/>
        </w:rPr>
      </w:pPr>
      <w:r w:rsidRPr="00D641B9">
        <w:rPr>
          <w:rFonts w:ascii="Arial" w:eastAsia="Times New Roman" w:hAnsi="Arial" w:cs="Arial"/>
          <w:sz w:val="24"/>
          <w:szCs w:val="24"/>
          <w:lang w:val="ro-RO" w:eastAsia="es-ES_tradnl"/>
        </w:rPr>
        <w:t>contract de furnizare/prestare a serviciului de alimentare cu apă și de canalizare nr. 120220 din data 25.02.2016, încheiat cu Compania de Apă Someș S.A. pe o perioadă nedeterminată;</w:t>
      </w:r>
    </w:p>
    <w:p w:rsidR="00D641B9" w:rsidRPr="00D641B9" w:rsidRDefault="00D641B9" w:rsidP="00D641B9">
      <w:pPr>
        <w:numPr>
          <w:ilvl w:val="0"/>
          <w:numId w:val="6"/>
        </w:numPr>
        <w:autoSpaceDE w:val="0"/>
        <w:autoSpaceDN w:val="0"/>
        <w:adjustRightInd w:val="0"/>
        <w:spacing w:after="0" w:line="240" w:lineRule="auto"/>
        <w:jc w:val="both"/>
        <w:rPr>
          <w:rFonts w:ascii="Arial" w:eastAsia="Times New Roman" w:hAnsi="Arial" w:cs="Arial"/>
          <w:sz w:val="24"/>
          <w:szCs w:val="24"/>
          <w:lang w:val="ro-RO" w:eastAsia="es-ES_tradnl"/>
        </w:rPr>
      </w:pPr>
      <w:r w:rsidRPr="00D641B9">
        <w:rPr>
          <w:rFonts w:ascii="Arial" w:eastAsia="Times New Roman" w:hAnsi="Arial" w:cs="Arial"/>
          <w:sz w:val="24"/>
          <w:szCs w:val="24"/>
          <w:lang w:val="ro-RO"/>
        </w:rPr>
        <w:t>contract de prestare a serviciului de salubrizare a localtăților nr. 1430 din 08.03.2017, încheiat cu S.C. Brantner Environment S.R.L., privind colectarea și transportul deșeurilor municipale;</w:t>
      </w:r>
    </w:p>
    <w:p w:rsidR="00D641B9" w:rsidRPr="00D641B9" w:rsidRDefault="00D641B9" w:rsidP="00D641B9">
      <w:pPr>
        <w:numPr>
          <w:ilvl w:val="0"/>
          <w:numId w:val="6"/>
        </w:numPr>
        <w:autoSpaceDE w:val="0"/>
        <w:autoSpaceDN w:val="0"/>
        <w:adjustRightIn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contract de vânzare cumpărare nr. 392/13.07.2017, deșeuri reciclabile și periculoase, încheiat cu S.C. Remat Sălaj S.A., valabil un an cu prelungire automată;</w:t>
      </w:r>
    </w:p>
    <w:p w:rsidR="00D641B9" w:rsidRPr="00D641B9" w:rsidRDefault="00D641B9" w:rsidP="00D641B9">
      <w:pPr>
        <w:numPr>
          <w:ilvl w:val="0"/>
          <w:numId w:val="6"/>
        </w:numPr>
        <w:autoSpaceDE w:val="0"/>
        <w:autoSpaceDN w:val="0"/>
        <w:adjustRightInd w:val="0"/>
        <w:spacing w:after="0" w:line="240" w:lineRule="auto"/>
        <w:jc w:val="both"/>
        <w:rPr>
          <w:rFonts w:ascii="Arial" w:eastAsia="Times New Roman" w:hAnsi="Arial" w:cs="Arial"/>
          <w:sz w:val="24"/>
          <w:szCs w:val="24"/>
          <w:lang w:val="ro-RO" w:eastAsia="es-ES_tradnl"/>
        </w:rPr>
      </w:pPr>
      <w:r w:rsidRPr="00D641B9">
        <w:rPr>
          <w:rFonts w:ascii="Arial" w:eastAsia="Times New Roman" w:hAnsi="Arial" w:cs="Arial"/>
          <w:sz w:val="24"/>
          <w:szCs w:val="24"/>
          <w:lang w:val="ro-RO" w:eastAsia="es-ES_tradnl"/>
        </w:rPr>
        <w:t>fișă tehnică plăci fibre MDF E1 și fișe de securitate substanțe folosite în activitate.</w:t>
      </w:r>
    </w:p>
    <w:p w:rsidR="00D641B9" w:rsidRPr="00D641B9" w:rsidRDefault="00D641B9" w:rsidP="00D641B9">
      <w:pPr>
        <w:pStyle w:val="Default"/>
        <w:jc w:val="both"/>
        <w:rPr>
          <w:rFonts w:ascii="Arial" w:eastAsia="Calibri" w:hAnsi="Arial" w:cs="Arial"/>
          <w:i/>
          <w:noProof/>
          <w:color w:val="auto"/>
          <w:lang w:val="ro-RO"/>
        </w:rPr>
      </w:pPr>
    </w:p>
    <w:p w:rsidR="00D641B9" w:rsidRPr="00D641B9" w:rsidRDefault="00D641B9" w:rsidP="00D641B9">
      <w:pPr>
        <w:pStyle w:val="Default"/>
        <w:jc w:val="both"/>
        <w:rPr>
          <w:rFonts w:ascii="Arial" w:hAnsi="Arial" w:cs="Arial"/>
          <w:b/>
          <w:noProof/>
          <w:color w:val="auto"/>
          <w:lang w:val="ro-RO"/>
        </w:rPr>
      </w:pPr>
      <w:r w:rsidRPr="00D641B9">
        <w:rPr>
          <w:rFonts w:ascii="Arial" w:hAnsi="Arial" w:cs="Arial"/>
          <w:b/>
          <w:noProof/>
          <w:color w:val="auto"/>
          <w:lang w:val="ro-RO"/>
        </w:rPr>
        <w:lastRenderedPageBreak/>
        <w:t>Prezenta autorizație se emite cu următoarele condiții impuse:</w:t>
      </w:r>
    </w:p>
    <w:p w:rsidR="00D641B9" w:rsidRPr="00D641B9" w:rsidRDefault="00D641B9" w:rsidP="00D641B9">
      <w:pPr>
        <w:pStyle w:val="Default"/>
        <w:jc w:val="both"/>
        <w:rPr>
          <w:rFonts w:ascii="Arial" w:eastAsia="Calibri" w:hAnsi="Arial" w:cs="Arial"/>
          <w:i/>
          <w:noProof/>
          <w:color w:val="auto"/>
          <w:lang w:val="ro-RO"/>
        </w:rPr>
      </w:pPr>
    </w:p>
    <w:p w:rsidR="00D641B9" w:rsidRPr="00D641B9" w:rsidRDefault="00D641B9" w:rsidP="00D641B9">
      <w:pPr>
        <w:pStyle w:val="Default"/>
        <w:numPr>
          <w:ilvl w:val="0"/>
          <w:numId w:val="7"/>
        </w:numPr>
        <w:jc w:val="both"/>
        <w:rPr>
          <w:rFonts w:ascii="Arial" w:eastAsia="Calibri" w:hAnsi="Arial" w:cs="Arial"/>
          <w:b/>
          <w:bCs/>
          <w:noProof/>
          <w:color w:val="auto"/>
          <w:lang w:val="ro-RO"/>
        </w:rPr>
      </w:pPr>
      <w:r w:rsidRPr="00D641B9">
        <w:rPr>
          <w:rFonts w:ascii="Arial" w:eastAsia="Calibri" w:hAnsi="Arial" w:cs="Arial"/>
          <w:b/>
          <w:bCs/>
          <w:noProof/>
          <w:color w:val="auto"/>
          <w:lang w:val="ro-RO"/>
        </w:rPr>
        <w:t xml:space="preserve">titularul autorizatiței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este interzisă desfăşurarea oricărei activităţi sau realizarea proiectului, care ar rezulta în urma modificărilor care fac obiectul notificării titularului, până la adoptarea unei decizii de către autoritatea competentă;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obligativitatea solicitării şi obţinerii acordului de mediu pentru proiecte publice ori private sau pentru modificarea ori extinderea activităţilor existente, care pot avea impact semnificativ asupra mediului;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să prevadă şi să realizeze măsurile care trebuie să fie luate după încetarea activităţilor şi închiderea amplasamentelor; să menţină ordinea şi curăţenia în incinta şi în zona limitrofă obiectivului;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să nu degradeze mediul natural sau amenajat, prin depozitări necontrolate de deşeuri de orice fel;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efectuarea transportului deşeurilor periculoase şi nepericuloase pe teritoriul României se va face cu respectarea prevederilor HG nr. 1061/2008, privind transportul deşeurilor periculoase şi nepericuloase pe teritoriul României, prin operatori autorizaţi;</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informarea de urgenţă a Agenţiei pentru Protecţia Mediului Sălaj şi a populaţiei din zonă în cazul unei poluări accidentale şi suportarea prejudiciilor cauzate;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conform art. 17 alin. (3) al OUG nr. 195/2005 privind protecţia mediului, aprobată prin Legea nr. 265/2006, cu modificările şi completările ulterioare; </w:t>
      </w:r>
    </w:p>
    <w:p w:rsidR="00D641B9" w:rsidRPr="00D641B9" w:rsidRDefault="00D641B9" w:rsidP="00D641B9">
      <w:pPr>
        <w:pStyle w:val="Default"/>
        <w:numPr>
          <w:ilvl w:val="0"/>
          <w:numId w:val="7"/>
        </w:numPr>
        <w:jc w:val="both"/>
        <w:rPr>
          <w:rFonts w:ascii="Arial" w:eastAsia="Calibri" w:hAnsi="Arial" w:cs="Arial"/>
          <w:b/>
          <w:bCs/>
          <w:noProof/>
          <w:color w:val="auto"/>
          <w:lang w:val="ro-RO"/>
        </w:rPr>
      </w:pPr>
      <w:r w:rsidRPr="00D641B9">
        <w:rPr>
          <w:rFonts w:ascii="Arial" w:eastAsia="Calibri" w:hAnsi="Arial" w:cs="Arial"/>
          <w:b/>
          <w:bCs/>
          <w:noProof/>
          <w:color w:val="auto"/>
          <w:lang w:val="ro-RO"/>
        </w:rPr>
        <w:t xml:space="preserve">monitorizarea şi raportarea anuală la APM Sălaj a programului de monitorizare, cf. capitolului III din prezenta autorizaţie de mediu;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D641B9" w:rsidRPr="00D641B9" w:rsidRDefault="00D641B9" w:rsidP="00D641B9">
      <w:pPr>
        <w:pStyle w:val="Default"/>
        <w:numPr>
          <w:ilvl w:val="0"/>
          <w:numId w:val="7"/>
        </w:numPr>
        <w:jc w:val="both"/>
        <w:rPr>
          <w:rFonts w:ascii="Arial" w:eastAsia="Calibri" w:hAnsi="Arial" w:cs="Arial"/>
          <w:bCs/>
          <w:noProof/>
          <w:color w:val="auto"/>
          <w:lang w:val="ro-RO"/>
        </w:rPr>
      </w:pPr>
      <w:r w:rsidRPr="00D641B9">
        <w:rPr>
          <w:rFonts w:ascii="Arial" w:eastAsia="Calibri" w:hAnsi="Arial" w:cs="Arial"/>
          <w:bCs/>
          <w:noProof/>
          <w:color w:val="auto"/>
          <w:lang w:val="ro-RO"/>
        </w:rPr>
        <w:t>respectarea prevederilor actelor de reglementare emise de alte autorităţi;</w:t>
      </w:r>
    </w:p>
    <w:p w:rsidR="00D641B9" w:rsidRPr="00D641B9" w:rsidRDefault="00D641B9" w:rsidP="00D641B9">
      <w:pPr>
        <w:pStyle w:val="Default"/>
        <w:jc w:val="both"/>
        <w:rPr>
          <w:rFonts w:ascii="Arial" w:eastAsia="Calibri" w:hAnsi="Arial" w:cs="Arial"/>
          <w:bCs/>
          <w:noProof/>
          <w:color w:val="auto"/>
          <w:lang w:val="ro-RO"/>
        </w:rPr>
      </w:pPr>
    </w:p>
    <w:p w:rsidR="00D641B9" w:rsidRPr="00D641B9" w:rsidRDefault="00D641B9" w:rsidP="00D641B9">
      <w:pPr>
        <w:pStyle w:val="Default"/>
        <w:jc w:val="both"/>
        <w:rPr>
          <w:rFonts w:ascii="Arial" w:eastAsia="Calibri" w:hAnsi="Arial" w:cs="Arial"/>
          <w:b/>
          <w:bCs/>
          <w:noProof/>
          <w:color w:val="auto"/>
          <w:lang w:val="ro-RO"/>
        </w:rPr>
      </w:pPr>
      <w:r w:rsidRPr="00D641B9">
        <w:rPr>
          <w:rFonts w:ascii="Arial" w:eastAsia="Calibri" w:hAnsi="Arial" w:cs="Arial"/>
          <w:b/>
          <w:bCs/>
          <w:noProof/>
          <w:color w:val="auto"/>
          <w:lang w:val="ro-RO"/>
        </w:rPr>
        <w:lastRenderedPageBreak/>
        <w:t>solicitarea unei noi autorizaţii de mediu, cu minimum 45 de zile înainte de expirarea  autorizaţiei existente.</w:t>
      </w:r>
    </w:p>
    <w:p w:rsidR="00D641B9" w:rsidRPr="00D641B9" w:rsidRDefault="00D641B9" w:rsidP="00D641B9">
      <w:pPr>
        <w:pStyle w:val="Default"/>
        <w:jc w:val="both"/>
        <w:rPr>
          <w:rFonts w:ascii="Arial" w:eastAsia="Calibri" w:hAnsi="Arial" w:cs="Arial"/>
          <w:i/>
          <w:noProof/>
          <w:color w:val="auto"/>
          <w:lang w:val="ro-RO"/>
        </w:rPr>
      </w:pPr>
    </w:p>
    <w:p w:rsidR="00D641B9" w:rsidRPr="00D641B9" w:rsidRDefault="00D641B9" w:rsidP="00D641B9">
      <w:pPr>
        <w:pStyle w:val="Default"/>
        <w:jc w:val="both"/>
        <w:rPr>
          <w:rFonts w:ascii="Arial" w:hAnsi="Arial" w:cs="Arial"/>
          <w:b/>
          <w:noProof/>
          <w:color w:val="auto"/>
          <w:lang w:val="ro-RO"/>
        </w:rPr>
      </w:pPr>
      <w:r w:rsidRPr="00D641B9">
        <w:rPr>
          <w:rFonts w:ascii="Arial" w:hAnsi="Arial" w:cs="Arial"/>
          <w:b/>
          <w:noProof/>
          <w:color w:val="auto"/>
          <w:lang w:val="ro-RO"/>
        </w:rPr>
        <w:t>Titularul de activitate este obligat să respecte în integralitate prevederile următoarelor acte normative:</w:t>
      </w:r>
    </w:p>
    <w:p w:rsidR="00D641B9" w:rsidRPr="00D641B9" w:rsidRDefault="00D641B9" w:rsidP="00D641B9">
      <w:pPr>
        <w:pStyle w:val="Default"/>
        <w:jc w:val="both"/>
        <w:rPr>
          <w:rFonts w:ascii="Arial" w:eastAsia="Calibri" w:hAnsi="Arial" w:cs="Arial"/>
          <w:i/>
          <w:noProof/>
          <w:color w:val="auto"/>
          <w:lang w:val="ro-RO"/>
        </w:rPr>
      </w:pPr>
    </w:p>
    <w:p w:rsidR="00D641B9" w:rsidRPr="00D641B9" w:rsidRDefault="00D641B9" w:rsidP="00D641B9">
      <w:pPr>
        <w:pStyle w:val="Default"/>
        <w:numPr>
          <w:ilvl w:val="0"/>
          <w:numId w:val="8"/>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OUG nr. 195/2005 privind protecția mediului, aprobată prin Legea nr. 265/2006, cu modificările și completările ulterioare privind protecția mediului; </w:t>
      </w:r>
    </w:p>
    <w:p w:rsidR="00D641B9" w:rsidRPr="00D641B9" w:rsidRDefault="00D641B9" w:rsidP="00D641B9">
      <w:pPr>
        <w:pStyle w:val="Default"/>
        <w:numPr>
          <w:ilvl w:val="0"/>
          <w:numId w:val="8"/>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HGR nr. 856/2002 cu modificările şi completările ulterioare – lunar – registru de evidenţă pentru producerea, stocarea provizorie, tratarea, transportul, valorificarea şi eliminarea deşeurilor generate; </w:t>
      </w:r>
    </w:p>
    <w:p w:rsidR="00D641B9" w:rsidRPr="00D641B9" w:rsidRDefault="00D641B9" w:rsidP="00D641B9">
      <w:pPr>
        <w:pStyle w:val="Default"/>
        <w:numPr>
          <w:ilvl w:val="0"/>
          <w:numId w:val="8"/>
        </w:numPr>
        <w:jc w:val="both"/>
        <w:rPr>
          <w:rFonts w:ascii="Arial" w:eastAsia="Calibri" w:hAnsi="Arial" w:cs="Arial"/>
          <w:bCs/>
          <w:noProof/>
          <w:color w:val="auto"/>
          <w:lang w:val="ro-RO"/>
        </w:rPr>
      </w:pPr>
      <w:r w:rsidRPr="00D641B9">
        <w:rPr>
          <w:rFonts w:ascii="Arial" w:eastAsia="Calibri" w:hAnsi="Arial" w:cs="Arial"/>
          <w:bCs/>
          <w:noProof/>
          <w:color w:val="auto"/>
          <w:lang w:val="ro-RO"/>
        </w:rPr>
        <w:t>Legea nr. 211/2011 (r</w:t>
      </w:r>
      <w:r w:rsidRPr="00D641B9">
        <w:rPr>
          <w:rFonts w:ascii="Arial" w:eastAsia="Calibri" w:hAnsi="Arial" w:cs="Arial"/>
          <w:bCs/>
          <w:noProof/>
          <w:color w:val="auto"/>
          <w:vertAlign w:val="subscript"/>
          <w:lang w:val="ro-RO"/>
        </w:rPr>
        <w:t>1</w:t>
      </w:r>
      <w:r w:rsidRPr="00D641B9">
        <w:rPr>
          <w:rFonts w:ascii="Arial" w:eastAsia="Calibri" w:hAnsi="Arial" w:cs="Arial"/>
          <w:bCs/>
          <w:noProof/>
          <w:color w:val="auto"/>
          <w:lang w:val="ro-RO"/>
        </w:rPr>
        <w:t xml:space="preserve">) cu modificările ulterioare, privind regimul de deşeurilor, astfel: </w:t>
      </w:r>
    </w:p>
    <w:p w:rsidR="00D641B9" w:rsidRPr="00D641B9" w:rsidRDefault="00D641B9" w:rsidP="00D641B9">
      <w:pPr>
        <w:pStyle w:val="Default"/>
        <w:numPr>
          <w:ilvl w:val="0"/>
          <w:numId w:val="9"/>
        </w:numPr>
        <w:tabs>
          <w:tab w:val="left" w:pos="1080"/>
        </w:tabs>
        <w:ind w:firstLine="720"/>
        <w:jc w:val="both"/>
        <w:rPr>
          <w:rFonts w:ascii="Arial" w:eastAsia="Calibri" w:hAnsi="Arial" w:cs="Arial"/>
          <w:bCs/>
          <w:noProof/>
          <w:color w:val="auto"/>
          <w:lang w:val="ro-RO"/>
        </w:rPr>
      </w:pPr>
      <w:r w:rsidRPr="00D641B9">
        <w:rPr>
          <w:rFonts w:ascii="Arial" w:eastAsia="Calibri" w:hAnsi="Arial" w:cs="Arial"/>
          <w:bCs/>
          <w:noProof/>
          <w:color w:val="auto"/>
          <w:lang w:val="ro-RO"/>
        </w:rPr>
        <w:t>să ţină o evidenţă strictă a producerii, transportului, valorificării şi eliminării deşeurilor;</w:t>
      </w:r>
    </w:p>
    <w:p w:rsidR="00D641B9" w:rsidRPr="00D641B9" w:rsidRDefault="00D641B9" w:rsidP="00D641B9">
      <w:pPr>
        <w:pStyle w:val="Default"/>
        <w:numPr>
          <w:ilvl w:val="0"/>
          <w:numId w:val="9"/>
        </w:numPr>
        <w:tabs>
          <w:tab w:val="left" w:pos="1080"/>
        </w:tabs>
        <w:ind w:firstLine="720"/>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să predea deşeurile generate, pe bază de contract, unor colectori sau operatori autorizaţi pentru valorificare, reciclare/reutilizare, eliminare; </w:t>
      </w:r>
    </w:p>
    <w:p w:rsidR="00D641B9" w:rsidRPr="00D641B9" w:rsidRDefault="00D641B9" w:rsidP="00D641B9">
      <w:pPr>
        <w:pStyle w:val="Default"/>
        <w:numPr>
          <w:ilvl w:val="0"/>
          <w:numId w:val="9"/>
        </w:numPr>
        <w:tabs>
          <w:tab w:val="left" w:pos="1080"/>
        </w:tabs>
        <w:ind w:firstLine="720"/>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să nu amestece diferitele categorii de deşeuri periculoase sau deşeuri periculoase cu deşeuri nepericuloase; </w:t>
      </w:r>
    </w:p>
    <w:p w:rsidR="00D641B9" w:rsidRPr="00D641B9" w:rsidRDefault="00D641B9" w:rsidP="00D641B9">
      <w:pPr>
        <w:pStyle w:val="Default"/>
        <w:numPr>
          <w:ilvl w:val="0"/>
          <w:numId w:val="9"/>
        </w:numPr>
        <w:tabs>
          <w:tab w:val="left" w:pos="1080"/>
        </w:tabs>
        <w:ind w:firstLine="720"/>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să separe deşeurile, în vederea valorificării sau eliminării acestora; </w:t>
      </w:r>
    </w:p>
    <w:p w:rsidR="00D641B9" w:rsidRPr="00D641B9" w:rsidRDefault="00D641B9" w:rsidP="00D641B9">
      <w:pPr>
        <w:pStyle w:val="Default"/>
        <w:numPr>
          <w:ilvl w:val="0"/>
          <w:numId w:val="8"/>
        </w:numPr>
        <w:jc w:val="both"/>
        <w:rPr>
          <w:rFonts w:ascii="Arial" w:eastAsia="Calibri" w:hAnsi="Arial" w:cs="Arial"/>
          <w:bCs/>
          <w:noProof/>
          <w:color w:val="auto"/>
          <w:lang w:val="ro-RO"/>
        </w:rPr>
      </w:pPr>
      <w:r w:rsidRPr="00D641B9">
        <w:rPr>
          <w:rFonts w:ascii="Arial" w:eastAsia="Calibri" w:hAnsi="Arial" w:cs="Arial"/>
          <w:bCs/>
          <w:noProof/>
          <w:color w:val="auto"/>
          <w:lang w:val="ro-RO"/>
        </w:rPr>
        <w:t>Legea nr. 249/2015 privind modalitatea de gestionare a ambalajelor și a deșeurilor de ambalaje;</w:t>
      </w:r>
    </w:p>
    <w:p w:rsidR="00D641B9" w:rsidRPr="00D641B9" w:rsidRDefault="00D641B9" w:rsidP="00D641B9">
      <w:pPr>
        <w:pStyle w:val="Default"/>
        <w:numPr>
          <w:ilvl w:val="0"/>
          <w:numId w:val="10"/>
        </w:numPr>
        <w:tabs>
          <w:tab w:val="left" w:pos="360"/>
        </w:tabs>
        <w:ind w:left="0" w:firstLine="0"/>
        <w:jc w:val="both"/>
        <w:rPr>
          <w:rFonts w:ascii="Arial" w:eastAsia="Calibri" w:hAnsi="Arial" w:cs="Arial"/>
          <w:noProof/>
          <w:color w:val="auto"/>
          <w:lang w:val="ro-RO"/>
        </w:rPr>
      </w:pPr>
      <w:r w:rsidRPr="00D641B9">
        <w:rPr>
          <w:rFonts w:ascii="Arial" w:eastAsia="Calibri" w:hAnsi="Arial" w:cs="Arial"/>
          <w:noProof/>
          <w:color w:val="auto"/>
          <w:lang w:val="ro-RO"/>
        </w:rPr>
        <w:t>Ord. nr. 794/2012 privind procedura de raportare a datelor referitoare la ambalaje și deșeuri de ambalaje;</w:t>
      </w:r>
    </w:p>
    <w:p w:rsidR="00D641B9" w:rsidRPr="00D641B9" w:rsidRDefault="00D641B9" w:rsidP="00D641B9">
      <w:pPr>
        <w:pStyle w:val="Default"/>
        <w:numPr>
          <w:ilvl w:val="0"/>
          <w:numId w:val="10"/>
        </w:numPr>
        <w:tabs>
          <w:tab w:val="left" w:pos="360"/>
        </w:tabs>
        <w:ind w:left="0" w:firstLine="0"/>
        <w:jc w:val="both"/>
        <w:rPr>
          <w:rFonts w:ascii="Arial" w:eastAsia="Calibri" w:hAnsi="Arial" w:cs="Arial"/>
          <w:noProof/>
          <w:color w:val="auto"/>
          <w:lang w:val="ro-RO"/>
        </w:rPr>
      </w:pPr>
      <w:r w:rsidRPr="00D641B9">
        <w:rPr>
          <w:rFonts w:ascii="Arial" w:eastAsia="Calibri" w:hAnsi="Arial" w:cs="Arial"/>
          <w:noProof/>
          <w:color w:val="auto"/>
          <w:lang w:val="ro-RO"/>
        </w:rPr>
        <w:t>în cazul unei modificări substanțiale, care duce la depășirea valorii de prag prevăzute la pozitia 10 din anexa nr. 2 a HGR nr. 699/2003 cu modificări ulterioare, titularul autorizației este obligat sa demonstreze A.P.M Sălaj, respectarea prevederilor HGR nr. 699/2003 cu modificări ulterioare;</w:t>
      </w:r>
    </w:p>
    <w:p w:rsidR="00D641B9" w:rsidRPr="00D641B9" w:rsidRDefault="00D641B9" w:rsidP="00D641B9">
      <w:pPr>
        <w:pStyle w:val="Default"/>
        <w:numPr>
          <w:ilvl w:val="0"/>
          <w:numId w:val="10"/>
        </w:numPr>
        <w:tabs>
          <w:tab w:val="left" w:pos="360"/>
        </w:tabs>
        <w:ind w:left="0" w:firstLine="0"/>
        <w:jc w:val="both"/>
        <w:rPr>
          <w:rFonts w:ascii="Arial" w:eastAsia="Calibri" w:hAnsi="Arial" w:cs="Arial"/>
          <w:noProof/>
          <w:color w:val="auto"/>
          <w:lang w:val="ro-RO"/>
        </w:rPr>
      </w:pPr>
      <w:r w:rsidRPr="00D641B9">
        <w:rPr>
          <w:rFonts w:ascii="Arial" w:eastAsia="Calibri" w:hAnsi="Arial" w:cs="Arial"/>
          <w:noProof/>
          <w:color w:val="auto"/>
          <w:lang w:val="ro-RO"/>
        </w:rPr>
        <w:t>Legea nr. 360/2003 cu modificări și completări ulterioare privind regimul substanțelor și preparatelor chimice periculoase;</w:t>
      </w:r>
    </w:p>
    <w:p w:rsidR="00D641B9" w:rsidRPr="00D641B9" w:rsidRDefault="00D641B9" w:rsidP="00D641B9">
      <w:pPr>
        <w:pStyle w:val="Default"/>
        <w:numPr>
          <w:ilvl w:val="0"/>
          <w:numId w:val="10"/>
        </w:numPr>
        <w:tabs>
          <w:tab w:val="left" w:pos="360"/>
        </w:tabs>
        <w:ind w:left="0" w:firstLine="0"/>
        <w:jc w:val="both"/>
        <w:rPr>
          <w:rFonts w:ascii="Arial" w:eastAsia="Calibri" w:hAnsi="Arial" w:cs="Arial"/>
          <w:noProof/>
          <w:color w:val="auto"/>
          <w:lang w:val="ro-RO"/>
        </w:rPr>
      </w:pPr>
      <w:r w:rsidRPr="00D641B9">
        <w:rPr>
          <w:rFonts w:ascii="Arial" w:eastAsia="Calibri" w:hAnsi="Arial" w:cs="Arial"/>
          <w:noProof/>
          <w:color w:val="auto"/>
          <w:lang w:val="ro-RO"/>
        </w:rPr>
        <w:t>HGR nr. 1175/2007 pentru aprobarea Normelor de efectuare a activității de transport rutier de mărfuri periculoase în România;</w:t>
      </w:r>
    </w:p>
    <w:p w:rsidR="00D641B9" w:rsidRPr="00D641B9" w:rsidRDefault="00D641B9" w:rsidP="00D641B9">
      <w:pPr>
        <w:pStyle w:val="Default"/>
        <w:numPr>
          <w:ilvl w:val="0"/>
          <w:numId w:val="8"/>
        </w:numPr>
        <w:jc w:val="both"/>
        <w:rPr>
          <w:rFonts w:ascii="Arial" w:eastAsia="Calibri" w:hAnsi="Arial" w:cs="Arial"/>
          <w:bCs/>
          <w:noProof/>
          <w:color w:val="auto"/>
          <w:lang w:val="ro-RO"/>
        </w:rPr>
      </w:pPr>
      <w:r w:rsidRPr="00D641B9">
        <w:rPr>
          <w:rFonts w:ascii="Arial" w:eastAsia="Calibri" w:hAnsi="Arial" w:cs="Arial"/>
          <w:bCs/>
          <w:noProof/>
          <w:color w:val="auto"/>
          <w:lang w:val="ro-RO"/>
        </w:rPr>
        <w:t>HG nr. 1061/2008, privind transportul deşeurilor periculoase şi nepericuloase pe teritoriul României;</w:t>
      </w:r>
    </w:p>
    <w:p w:rsidR="00D641B9" w:rsidRPr="00D641B9" w:rsidRDefault="00D641B9" w:rsidP="00D641B9">
      <w:pPr>
        <w:pStyle w:val="Default"/>
        <w:numPr>
          <w:ilvl w:val="0"/>
          <w:numId w:val="8"/>
        </w:numPr>
        <w:jc w:val="both"/>
        <w:rPr>
          <w:rFonts w:ascii="Arial" w:eastAsia="Calibri" w:hAnsi="Arial" w:cs="Arial"/>
          <w:bCs/>
          <w:noProof/>
          <w:color w:val="auto"/>
          <w:lang w:val="ro-RO"/>
        </w:rPr>
      </w:pPr>
      <w:r w:rsidRPr="00D641B9">
        <w:rPr>
          <w:rFonts w:ascii="Arial" w:eastAsia="Calibri" w:hAnsi="Arial" w:cs="Arial"/>
          <w:bCs/>
          <w:noProof/>
          <w:color w:val="auto"/>
          <w:lang w:val="ro-RO"/>
        </w:rPr>
        <w:t xml:space="preserve">OUG nr. 68/2007 privind răspunderea de mediu cu referire la prevenirea şi repararea prejudiciului asupra mediului, aprobată prin Legea nr. 19/2008, şi modificată prin OUG nr. 15/2009; </w:t>
      </w:r>
    </w:p>
    <w:p w:rsidR="00D641B9" w:rsidRPr="00D641B9" w:rsidRDefault="00D641B9" w:rsidP="00D641B9">
      <w:pPr>
        <w:pStyle w:val="Default"/>
        <w:numPr>
          <w:ilvl w:val="0"/>
          <w:numId w:val="8"/>
        </w:numPr>
        <w:jc w:val="both"/>
        <w:rPr>
          <w:rFonts w:ascii="Arial" w:eastAsia="Calibri" w:hAnsi="Arial" w:cs="Arial"/>
          <w:bCs/>
          <w:noProof/>
          <w:color w:val="auto"/>
          <w:lang w:val="ro-RO"/>
        </w:rPr>
      </w:pPr>
      <w:r w:rsidRPr="00D641B9">
        <w:rPr>
          <w:rFonts w:ascii="Arial" w:eastAsia="Calibri" w:hAnsi="Arial" w:cs="Arial"/>
          <w:bCs/>
          <w:noProof/>
          <w:color w:val="auto"/>
          <w:lang w:val="ro-RO"/>
        </w:rPr>
        <w:t>OUG nr. 196/2005 cu modificările ulterioare privind declararea şi achitarea taxelor către Fondul pentru mediu, după caz;</w:t>
      </w:r>
    </w:p>
    <w:p w:rsidR="00D641B9" w:rsidRPr="00D641B9" w:rsidRDefault="00D641B9" w:rsidP="00D641B9">
      <w:pPr>
        <w:pStyle w:val="Default"/>
        <w:jc w:val="both"/>
        <w:rPr>
          <w:rFonts w:ascii="Arial" w:eastAsia="Calibri" w:hAnsi="Arial" w:cs="Arial"/>
          <w:i/>
          <w:noProof/>
          <w:color w:val="auto"/>
          <w:sz w:val="22"/>
          <w:szCs w:val="22"/>
          <w:lang w:val="ro-RO"/>
        </w:rPr>
      </w:pPr>
    </w:p>
    <w:p w:rsidR="00D641B9" w:rsidRPr="00D641B9" w:rsidRDefault="00D641B9" w:rsidP="00D641B9">
      <w:pPr>
        <w:pStyle w:val="Default"/>
        <w:jc w:val="both"/>
        <w:rPr>
          <w:rFonts w:ascii="Arial" w:hAnsi="Arial" w:cs="Arial"/>
          <w:b/>
          <w:i/>
          <w:color w:val="auto"/>
          <w:lang w:val="ro-RO"/>
        </w:rPr>
      </w:pPr>
      <w:r w:rsidRPr="00D641B9">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D641B9" w:rsidRPr="00D641B9" w:rsidRDefault="00D641B9" w:rsidP="00D641B9">
      <w:pPr>
        <w:pStyle w:val="Default"/>
        <w:jc w:val="both"/>
        <w:rPr>
          <w:rFonts w:ascii="Arial" w:eastAsia="Calibri" w:hAnsi="Arial" w:cs="Arial"/>
          <w:noProof/>
          <w:color w:val="auto"/>
          <w:lang w:val="ro-RO"/>
        </w:rPr>
      </w:pPr>
      <w:r w:rsidRPr="00D641B9">
        <w:rPr>
          <w:rFonts w:ascii="Arial" w:eastAsia="Calibri" w:hAnsi="Arial" w:cs="Arial"/>
          <w:noProof/>
          <w:color w:val="auto"/>
          <w:lang w:val="ro-RO"/>
        </w:rPr>
        <w:t xml:space="preserve"> </w:t>
      </w:r>
    </w:p>
    <w:p w:rsidR="00D641B9" w:rsidRPr="00D641B9" w:rsidRDefault="00D641B9" w:rsidP="00D641B9">
      <w:pPr>
        <w:pStyle w:val="Default"/>
        <w:jc w:val="both"/>
        <w:rPr>
          <w:rFonts w:ascii="Arial" w:hAnsi="Arial" w:cs="Arial"/>
          <w:b/>
          <w:iCs/>
          <w:color w:val="auto"/>
          <w:lang w:val="ro-RO"/>
        </w:rPr>
      </w:pPr>
      <w:r w:rsidRPr="00D641B9">
        <w:rPr>
          <w:rFonts w:ascii="Arial" w:hAnsi="Arial" w:cs="Arial"/>
          <w:b/>
          <w:noProof/>
          <w:color w:val="auto"/>
          <w:lang w:val="ro-RO"/>
        </w:rPr>
        <w:t>Nerespectarea prevederilor prezentei autorizații de mediu se sancţionează conform prevederilor legale în vigoare</w:t>
      </w:r>
      <w:r w:rsidRPr="00D641B9">
        <w:rPr>
          <w:rFonts w:ascii="Arial" w:hAnsi="Arial" w:cs="Arial"/>
          <w:b/>
          <w:iCs/>
          <w:color w:val="auto"/>
          <w:lang w:val="ro-RO"/>
        </w:rPr>
        <w:t>.</w:t>
      </w:r>
    </w:p>
    <w:p w:rsidR="00D641B9" w:rsidRPr="00D641B9" w:rsidRDefault="00D641B9" w:rsidP="00D641B9">
      <w:pPr>
        <w:pStyle w:val="Default"/>
        <w:jc w:val="both"/>
        <w:rPr>
          <w:rFonts w:ascii="Arial" w:hAnsi="Arial" w:cs="Arial"/>
          <w:b/>
          <w:color w:val="auto"/>
          <w:lang w:val="ro-RO" w:eastAsia="ro-RO"/>
        </w:rPr>
      </w:pPr>
      <w:r w:rsidRPr="00D641B9">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D641B9" w:rsidRPr="00D641B9" w:rsidRDefault="00D641B9" w:rsidP="00D641B9">
      <w:pPr>
        <w:pStyle w:val="Default"/>
        <w:jc w:val="both"/>
        <w:rPr>
          <w:rFonts w:ascii="Arial" w:eastAsia="Calibri" w:hAnsi="Arial" w:cs="Arial"/>
          <w:noProof/>
          <w:color w:val="auto"/>
          <w:lang w:val="ro-RO"/>
        </w:rPr>
      </w:pPr>
      <w:r w:rsidRPr="00D641B9">
        <w:rPr>
          <w:rFonts w:ascii="Arial" w:eastAsia="Calibri" w:hAnsi="Arial" w:cs="Arial"/>
          <w:noProof/>
          <w:color w:val="auto"/>
          <w:lang w:val="ro-RO"/>
        </w:rPr>
        <w:lastRenderedPageBreak/>
        <w:t xml:space="preserve"> </w:t>
      </w:r>
    </w:p>
    <w:p w:rsidR="00D641B9" w:rsidRPr="00D641B9" w:rsidRDefault="00D641B9" w:rsidP="00D641B9">
      <w:pPr>
        <w:pStyle w:val="Heading1"/>
        <w:rPr>
          <w:rFonts w:ascii="Arial" w:hAnsi="Arial" w:cs="Arial"/>
          <w:b/>
          <w:noProof/>
          <w:color w:val="auto"/>
          <w:sz w:val="24"/>
          <w:szCs w:val="24"/>
          <w:lang w:val="ro-RO"/>
        </w:rPr>
      </w:pPr>
      <w:r w:rsidRPr="00D641B9">
        <w:rPr>
          <w:rFonts w:ascii="Arial" w:eastAsia="Times New Roman" w:hAnsi="Arial" w:cs="Arial"/>
          <w:b/>
          <w:color w:val="auto"/>
          <w:sz w:val="24"/>
          <w:szCs w:val="24"/>
          <w:lang w:val="ro-RO"/>
        </w:rPr>
        <w:t>I. Activitatea autorizată</w:t>
      </w:r>
    </w:p>
    <w:p w:rsidR="00D641B9" w:rsidRPr="00D641B9" w:rsidRDefault="00D641B9" w:rsidP="00D641B9">
      <w:pPr>
        <w:spacing w:after="0" w:line="240" w:lineRule="auto"/>
        <w:jc w:val="both"/>
        <w:rPr>
          <w:rFonts w:ascii="Arial" w:hAnsi="Arial" w:cs="Arial"/>
          <w:noProof/>
          <w:sz w:val="24"/>
          <w:szCs w:val="24"/>
          <w:lang w:val="ro-RO"/>
        </w:rPr>
      </w:pPr>
      <w:r w:rsidRPr="00D641B9">
        <w:rPr>
          <w:rFonts w:ascii="Arial" w:hAnsi="Arial" w:cs="Arial"/>
          <w:noProof/>
          <w:sz w:val="24"/>
          <w:szCs w:val="24"/>
          <w:lang w:val="ro-RO"/>
        </w:rPr>
        <w:t xml:space="preserve"> </w:t>
      </w:r>
    </w:p>
    <w:p w:rsidR="00D641B9" w:rsidRPr="00D641B9" w:rsidRDefault="00D641B9" w:rsidP="00D641B9">
      <w:pPr>
        <w:spacing w:after="0" w:line="240" w:lineRule="auto"/>
        <w:jc w:val="both"/>
        <w:rPr>
          <w:rFonts w:ascii="Arial" w:hAnsi="Arial" w:cs="Arial"/>
          <w:noProof/>
          <w:sz w:val="24"/>
          <w:szCs w:val="24"/>
          <w:lang w:val="ro-RO"/>
        </w:rPr>
      </w:pPr>
      <w:r w:rsidRPr="00D641B9">
        <w:rPr>
          <w:rStyle w:val="StyleHiddenChar"/>
        </w:rPr>
        <w:t xml:space="preserve"> </w:t>
      </w:r>
    </w:p>
    <w:p w:rsidR="00D641B9" w:rsidRPr="00D641B9" w:rsidRDefault="00D641B9" w:rsidP="00D641B9">
      <w:pPr>
        <w:spacing w:after="0"/>
        <w:rPr>
          <w:lang w:val="ro-RO" w:eastAsia="ro-RO"/>
        </w:rPr>
      </w:pPr>
      <w:r w:rsidRPr="00D641B9">
        <w:rPr>
          <w:lang w:val="ro-RO" w:eastAsia="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1. Dotări (instalații, utilaje, mijloace de transport utilizate în activitate)</w:t>
      </w:r>
    </w:p>
    <w:p w:rsidR="00D641B9" w:rsidRPr="00D641B9" w:rsidRDefault="00D641B9" w:rsidP="00D641B9">
      <w:pPr>
        <w:spacing w:after="0" w:line="240" w:lineRule="auto"/>
        <w:ind w:firstLine="360"/>
        <w:jc w:val="both"/>
        <w:rPr>
          <w:rFonts w:ascii="Arial" w:eastAsia="Times New Roman" w:hAnsi="Arial" w:cs="Arial"/>
          <w:sz w:val="24"/>
          <w:szCs w:val="24"/>
          <w:lang w:val="ro-RO"/>
        </w:rPr>
      </w:pPr>
    </w:p>
    <w:p w:rsidR="00D641B9" w:rsidRPr="00D641B9" w:rsidRDefault="00D641B9" w:rsidP="00D641B9">
      <w:pPr>
        <w:spacing w:after="0" w:line="240" w:lineRule="auto"/>
        <w:ind w:firstLine="360"/>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Incinte: suprafaţa totală este de </w:t>
      </w:r>
      <w:smartTag w:uri="urn:schemas-microsoft-com:office:smarttags" w:element="metricconverter">
        <w:smartTagPr>
          <w:attr w:name="ProductID" w:val="2250 m2"/>
        </w:smartTagPr>
        <w:r w:rsidRPr="00D641B9">
          <w:rPr>
            <w:rFonts w:ascii="Arial" w:eastAsia="Times New Roman" w:hAnsi="Arial" w:cs="Arial"/>
            <w:sz w:val="24"/>
            <w:szCs w:val="24"/>
            <w:lang w:val="ro-RO"/>
          </w:rPr>
          <w:t>2250 m</w:t>
        </w:r>
        <w:r w:rsidRPr="00D641B9">
          <w:rPr>
            <w:rFonts w:ascii="Arial" w:eastAsia="Times New Roman" w:hAnsi="Arial" w:cs="Arial"/>
            <w:sz w:val="24"/>
            <w:szCs w:val="24"/>
            <w:vertAlign w:val="superscript"/>
            <w:lang w:val="ro-RO"/>
          </w:rPr>
          <w:t>2</w:t>
        </w:r>
      </w:smartTag>
      <w:r w:rsidRPr="00D641B9">
        <w:rPr>
          <w:rFonts w:ascii="Arial" w:eastAsia="Times New Roman" w:hAnsi="Arial" w:cs="Arial"/>
          <w:sz w:val="24"/>
          <w:szCs w:val="24"/>
          <w:lang w:val="ro-RO"/>
        </w:rPr>
        <w:t xml:space="preserve">, din care </w:t>
      </w:r>
      <w:smartTag w:uri="urn:schemas-microsoft-com:office:smarttags" w:element="metricconverter">
        <w:smartTagPr>
          <w:attr w:name="ProductID" w:val="2000 m2"/>
        </w:smartTagPr>
        <w:r w:rsidRPr="00D641B9">
          <w:rPr>
            <w:rFonts w:ascii="Arial" w:eastAsia="Times New Roman" w:hAnsi="Arial" w:cs="Arial"/>
            <w:sz w:val="24"/>
            <w:szCs w:val="24"/>
            <w:lang w:val="ro-RO"/>
          </w:rPr>
          <w:t>2000 m</w:t>
        </w:r>
        <w:r w:rsidRPr="00D641B9">
          <w:rPr>
            <w:rFonts w:ascii="Arial" w:eastAsia="Times New Roman" w:hAnsi="Arial" w:cs="Arial"/>
            <w:sz w:val="24"/>
            <w:szCs w:val="24"/>
            <w:vertAlign w:val="superscript"/>
            <w:lang w:val="ro-RO"/>
          </w:rPr>
          <w:t>2</w:t>
        </w:r>
      </w:smartTag>
      <w:r w:rsidRPr="00D641B9">
        <w:rPr>
          <w:rFonts w:ascii="Arial" w:eastAsia="Times New Roman" w:hAnsi="Arial" w:cs="Arial"/>
          <w:sz w:val="24"/>
          <w:szCs w:val="24"/>
          <w:lang w:val="ro-RO"/>
        </w:rPr>
        <w:t xml:space="preserve"> hale producție și depozitare, birouri </w:t>
      </w:r>
      <w:smartTag w:uri="urn:schemas-microsoft-com:office:smarttags" w:element="metricconverter">
        <w:smartTagPr>
          <w:attr w:name="ProductID" w:val="50 m2"/>
        </w:smartTagPr>
        <w:r w:rsidRPr="00D641B9">
          <w:rPr>
            <w:rFonts w:ascii="Arial" w:eastAsia="Times New Roman" w:hAnsi="Arial" w:cs="Arial"/>
            <w:sz w:val="24"/>
            <w:szCs w:val="24"/>
            <w:lang w:val="ro-RO"/>
          </w:rPr>
          <w:t>50 m</w:t>
        </w:r>
        <w:r w:rsidRPr="00D641B9">
          <w:rPr>
            <w:rFonts w:ascii="Arial" w:eastAsia="Times New Roman" w:hAnsi="Arial" w:cs="Arial"/>
            <w:sz w:val="24"/>
            <w:szCs w:val="24"/>
            <w:vertAlign w:val="superscript"/>
            <w:lang w:val="ro-RO"/>
          </w:rPr>
          <w:t>2</w:t>
        </w:r>
      </w:smartTag>
      <w:r w:rsidRPr="00D641B9">
        <w:rPr>
          <w:rFonts w:ascii="Arial" w:eastAsia="Times New Roman" w:hAnsi="Arial" w:cs="Arial"/>
          <w:sz w:val="24"/>
          <w:szCs w:val="24"/>
          <w:lang w:val="ro-RO"/>
        </w:rPr>
        <w:t xml:space="preserve"> și </w:t>
      </w:r>
      <w:smartTag w:uri="urn:schemas-microsoft-com:office:smarttags" w:element="metricconverter">
        <w:smartTagPr>
          <w:attr w:name="ProductID" w:val="200 m2"/>
        </w:smartTagPr>
        <w:r w:rsidRPr="00D641B9">
          <w:rPr>
            <w:rFonts w:ascii="Arial" w:eastAsia="Times New Roman" w:hAnsi="Arial" w:cs="Arial"/>
            <w:sz w:val="24"/>
            <w:szCs w:val="24"/>
            <w:lang w:val="ro-RO"/>
          </w:rPr>
          <w:t>200 m</w:t>
        </w:r>
        <w:r w:rsidRPr="00D641B9">
          <w:rPr>
            <w:rFonts w:ascii="Arial" w:eastAsia="Times New Roman" w:hAnsi="Arial" w:cs="Arial"/>
            <w:sz w:val="24"/>
            <w:szCs w:val="24"/>
            <w:vertAlign w:val="superscript"/>
            <w:lang w:val="ro-RO"/>
          </w:rPr>
          <w:t>2</w:t>
        </w:r>
      </w:smartTag>
      <w:r w:rsidRPr="00D641B9">
        <w:rPr>
          <w:rFonts w:ascii="Arial" w:eastAsia="Times New Roman" w:hAnsi="Arial" w:cs="Arial"/>
          <w:sz w:val="24"/>
          <w:szCs w:val="24"/>
          <w:lang w:val="ro-RO"/>
        </w:rPr>
        <w:t xml:space="preserve"> depozitare exterioară. </w:t>
      </w:r>
    </w:p>
    <w:p w:rsidR="00D641B9" w:rsidRPr="00D641B9" w:rsidRDefault="00D641B9" w:rsidP="00D641B9">
      <w:pPr>
        <w:spacing w:after="0" w:line="240" w:lineRule="auto"/>
        <w:ind w:firstLine="360"/>
        <w:jc w:val="both"/>
        <w:rPr>
          <w:rFonts w:ascii="Arial" w:eastAsia="Times New Roman" w:hAnsi="Arial" w:cs="Arial"/>
          <w:sz w:val="24"/>
          <w:szCs w:val="24"/>
        </w:rPr>
      </w:pPr>
      <w:r w:rsidRPr="00D641B9">
        <w:rPr>
          <w:rFonts w:ascii="Arial" w:eastAsia="Times New Roman" w:hAnsi="Arial" w:cs="Arial"/>
          <w:sz w:val="24"/>
          <w:szCs w:val="24"/>
          <w:lang w:val="ro-RO"/>
        </w:rPr>
        <w:t>Utilaje și mașini: mașina de rindeluit la grosime - 1buc., linie panouri (curenți de înaltă frecvență) - 1 buc., mașina de rindeluit 4 fețe - 1buc., instalație aranjare șipci - 1 buc., banzic - 1 buc., circular - 1 buc., linie de șlefuire - 1 buc., mașina de șlefuit - 4 buc., banc de șlefuit - 2 buc., maşină de frezat - 3 buc., pantograf - 1 buc., circular debitat - găurit binale - 1 buc., mașina de ecarisat -1 buc., prese - 4 buc., presă încleiere la cald - 1 buc., mașina numerică CNC - 2 buc., mașina de aplicat canturi - 1 buc., mașina de găurit - 1 buc., compresor - 2 buc., mașina de egalat - 1 buc., grup debitare - 1 buc., cabină de vopsire - 2 buc. dotate cu instalație de aspirație și filtrare (filtre de hârtie), instalație de exhaustare alcătuită din grup aspirație - 3 buc., siloz și container stocare rumeguș V= 30 mc.</w:t>
      </w:r>
    </w:p>
    <w:p w:rsidR="00D641B9" w:rsidRPr="00D641B9" w:rsidRDefault="00D641B9" w:rsidP="00D641B9">
      <w:pPr>
        <w:spacing w:after="0" w:line="240" w:lineRule="auto"/>
        <w:jc w:val="both"/>
        <w:rPr>
          <w:rFonts w:ascii="Arial" w:eastAsia="Times New Roman" w:hAnsi="Arial" w:cs="Arial"/>
          <w:sz w:val="24"/>
          <w:szCs w:val="24"/>
          <w:lang w:val="ro-RO"/>
        </w:rPr>
      </w:pPr>
    </w:p>
    <w:p w:rsidR="00D641B9" w:rsidRPr="00D641B9" w:rsidRDefault="00D641B9" w:rsidP="00D641B9">
      <w:pPr>
        <w:pStyle w:val="Heading2"/>
        <w:ind w:left="360"/>
        <w:rPr>
          <w:rFonts w:ascii="Arial" w:hAnsi="Arial" w:cs="Arial"/>
        </w:rPr>
      </w:pPr>
      <w:r w:rsidRPr="00D641B9">
        <w:rPr>
          <w:rFonts w:ascii="Arial" w:hAnsi="Arial" w:cs="Arial"/>
        </w:rPr>
        <w:t>2. Materiile prime, auxiliare, combustibilii și ambalajele fo</w:t>
      </w:r>
      <w:bookmarkStart w:id="0" w:name="_GoBack"/>
      <w:bookmarkEnd w:id="0"/>
      <w:r w:rsidRPr="00D641B9">
        <w:rPr>
          <w:rFonts w:ascii="Arial" w:hAnsi="Arial" w:cs="Arial"/>
        </w:rPr>
        <w:t>losite – mod de depozitare, cantități</w:t>
      </w:r>
    </w:p>
    <w:p w:rsidR="00D641B9" w:rsidRPr="00D641B9" w:rsidRDefault="00D641B9" w:rsidP="00D641B9">
      <w:pPr>
        <w:spacing w:after="0"/>
        <w:rPr>
          <w:rFonts w:ascii="Arial" w:hAnsi="Arial" w:cs="Arial"/>
          <w:sz w:val="24"/>
          <w:szCs w:val="24"/>
          <w:lang w:val="ro-RO" w:eastAsia="ro-RO"/>
        </w:rPr>
      </w:pP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Cherestea – 10 mc/lună, depozitată în depozitul exterior;</w:t>
      </w:r>
      <w:r w:rsidRPr="00D641B9">
        <w:rPr>
          <w:rFonts w:ascii="Arial" w:hAnsi="Arial" w:cs="Arial"/>
          <w:sz w:val="24"/>
          <w:szCs w:val="24"/>
          <w:lang w:val="ro-RO" w:eastAsia="ro-RO"/>
        </w:rPr>
        <w:tab/>
      </w:r>
      <w:r w:rsidRPr="00D641B9">
        <w:rPr>
          <w:rFonts w:ascii="Arial" w:hAnsi="Arial" w:cs="Arial"/>
          <w:sz w:val="24"/>
          <w:szCs w:val="24"/>
          <w:lang w:val="ro-RO" w:eastAsia="ro-RO"/>
        </w:rPr>
        <w:tab/>
      </w: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 xml:space="preserve">Derivate din lemn (pal, placaj, mdf) – 200 mp/lună, depozitate în spațiul de lucru; </w:t>
      </w:r>
      <w:r w:rsidRPr="00D641B9">
        <w:rPr>
          <w:rFonts w:ascii="Arial" w:hAnsi="Arial" w:cs="Arial"/>
          <w:sz w:val="24"/>
          <w:szCs w:val="24"/>
          <w:lang w:val="ro-RO" w:eastAsia="ro-RO"/>
        </w:rPr>
        <w:tab/>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Lac nitrocelulozic – 90 kg/lună, ambalat în bidon metalic de 25 kg, depozitat în magazie securizată;</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Diluant – 70 kg/lună, ambalat în bidon metalic 20 kg, depozitat în magazie securizată;</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 xml:space="preserve">Grund nitrocelulozic – 90 kg/lună, ambalat în bidon metalic 25 kg, depozitat în magazie securizată; </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Baiț – 50 kg/lună, ambalat în bidon de plastic 20 kg, depozitat în magazie securizată;</w:t>
      </w: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Chit – 5 kg/lună, ambalat în recipient de plastic 5 kg, depozitat în magazie;</w:t>
      </w: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Adeziv încleiere</w:t>
      </w:r>
      <w:r w:rsidRPr="00D641B9">
        <w:rPr>
          <w:rFonts w:ascii="Arial" w:hAnsi="Arial" w:cs="Arial"/>
          <w:sz w:val="24"/>
          <w:szCs w:val="24"/>
          <w:lang w:val="ro-RO" w:eastAsia="ro-RO"/>
        </w:rPr>
        <w:tab/>
        <w:t xml:space="preserve">– 10 kg/lună, ambalat în recipient de plastic 25 kg, depozitat în magazie; </w:t>
      </w: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Întăritor – 20l/lună, ambalat în recipient metalic 5 l, depozitat în magazie;</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Bandă adezivă – 500 buc./an, depozitată în magazie;</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Folie pentru ambalat – 20 role/lună, ambalată în cutie carton de 6 role, depozitată în magazie;</w:t>
      </w: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Coli carton pentru ambalat – 100 buc./lună, coală 1 buc., depozitat în magazie.</w:t>
      </w:r>
    </w:p>
    <w:p w:rsidR="00D641B9" w:rsidRPr="00D641B9" w:rsidRDefault="00D641B9" w:rsidP="00D641B9">
      <w:pPr>
        <w:spacing w:after="0"/>
        <w:rPr>
          <w:rFonts w:ascii="Arial" w:hAnsi="Arial" w:cs="Arial"/>
          <w:sz w:val="24"/>
          <w:szCs w:val="24"/>
          <w:lang w:val="ro-RO" w:eastAsia="ro-RO"/>
        </w:rPr>
      </w:pPr>
    </w:p>
    <w:p w:rsidR="00D641B9" w:rsidRPr="00D641B9" w:rsidRDefault="00D641B9" w:rsidP="00D641B9">
      <w:pPr>
        <w:rPr>
          <w:lang w:val="ro-RO" w:eastAsia="ro-RO"/>
        </w:rPr>
      </w:pPr>
    </w:p>
    <w:p w:rsidR="00D641B9" w:rsidRPr="00D641B9" w:rsidRDefault="00D641B9" w:rsidP="00D641B9">
      <w:pPr>
        <w:spacing w:after="0" w:line="240" w:lineRule="auto"/>
        <w:rPr>
          <w:lang w:val="ro-RO" w:eastAsia="ro-RO"/>
        </w:rPr>
      </w:pPr>
      <w:r w:rsidRPr="00D641B9">
        <w:rPr>
          <w:rStyle w:val="StyleHiddenChar"/>
        </w:rPr>
        <w:t xml:space="preserve"> </w:t>
      </w:r>
    </w:p>
    <w:p w:rsidR="00D641B9" w:rsidRPr="00D641B9" w:rsidRDefault="00D641B9" w:rsidP="00D641B9">
      <w:pPr>
        <w:spacing w:after="0" w:line="240" w:lineRule="auto"/>
        <w:ind w:firstLine="360"/>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 xml:space="preserve">3. Utilități - apă, canalizare, energie </w:t>
      </w:r>
    </w:p>
    <w:p w:rsidR="00D641B9" w:rsidRPr="00D641B9" w:rsidRDefault="00D641B9" w:rsidP="00D641B9">
      <w:pPr>
        <w:spacing w:after="0"/>
        <w:ind w:firstLine="360"/>
        <w:rPr>
          <w:rFonts w:ascii="Arial" w:hAnsi="Arial" w:cs="Arial"/>
          <w:lang w:val="ro-RO"/>
        </w:rPr>
      </w:pPr>
      <w:r w:rsidRPr="00D641B9">
        <w:rPr>
          <w:rFonts w:ascii="Arial" w:hAnsi="Arial" w:cs="Arial"/>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D641B9" w:rsidRPr="00D641B9" w:rsidTr="00F87CF3">
        <w:tc>
          <w:tcPr>
            <w:tcW w:w="1206"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Tip utilitate</w:t>
            </w:r>
          </w:p>
        </w:tc>
        <w:tc>
          <w:tcPr>
            <w:tcW w:w="3617"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Descriere</w:t>
            </w:r>
          </w:p>
        </w:tc>
        <w:tc>
          <w:tcPr>
            <w:tcW w:w="3617"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Cantitate</w:t>
            </w:r>
          </w:p>
        </w:tc>
        <w:tc>
          <w:tcPr>
            <w:tcW w:w="1206"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UM</w:t>
            </w:r>
          </w:p>
        </w:tc>
      </w:tr>
      <w:tr w:rsidR="00D641B9" w:rsidRPr="00D641B9" w:rsidTr="00F87CF3">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lastRenderedPageBreak/>
              <w:t>Apa</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în scop igienico - sanitar, de la rețeaua orașului</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3,00</w:t>
            </w:r>
          </w:p>
        </w:tc>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Metri cubi/luna</w:t>
            </w:r>
          </w:p>
        </w:tc>
      </w:tr>
      <w:tr w:rsidR="00D641B9" w:rsidRPr="00D641B9" w:rsidTr="00F87CF3">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Canalizare</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apele uzate menajere sunt evacuate în rețeaua de canalizare menajeră a orașului</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3,00</w:t>
            </w:r>
          </w:p>
        </w:tc>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Metri cubi/luna</w:t>
            </w:r>
          </w:p>
        </w:tc>
      </w:tr>
      <w:tr w:rsidR="00D641B9" w:rsidRPr="00D641B9" w:rsidTr="00F87CF3">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Energie</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electrică - de SC Electrica SA</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140000,00</w:t>
            </w:r>
          </w:p>
        </w:tc>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KiloWatt ora/an</w:t>
            </w:r>
          </w:p>
        </w:tc>
      </w:tr>
      <w:tr w:rsidR="00D641B9" w:rsidRPr="00D641B9" w:rsidTr="00F87CF3">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Energie</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 xml:space="preserve"> termică - pentru încălzire spațiu, centrală termică pe gaz</w:t>
            </w:r>
          </w:p>
        </w:tc>
        <w:tc>
          <w:tcPr>
            <w:tcW w:w="361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7000,00</w:t>
            </w:r>
          </w:p>
        </w:tc>
        <w:tc>
          <w:tcPr>
            <w:tcW w:w="1206"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Metri cubi/an</w:t>
            </w:r>
          </w:p>
        </w:tc>
      </w:tr>
    </w:tbl>
    <w:p w:rsidR="00D641B9" w:rsidRPr="00D641B9" w:rsidRDefault="00D641B9" w:rsidP="00D641B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D641B9" w:rsidRPr="00D641B9" w:rsidRDefault="00D641B9" w:rsidP="00D641B9">
      <w:pPr>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4. Descrierea principalelor faze ale procesului tehnologic sau ale activității</w:t>
      </w:r>
    </w:p>
    <w:p w:rsidR="00D641B9" w:rsidRPr="00D641B9" w:rsidRDefault="00D641B9" w:rsidP="00D641B9">
      <w:pPr>
        <w:spacing w:after="0"/>
        <w:rPr>
          <w:lang w:val="ro-RO" w:eastAsia="ro-RO"/>
        </w:rPr>
      </w:pPr>
    </w:p>
    <w:p w:rsidR="00D641B9" w:rsidRPr="00D641B9" w:rsidRDefault="00D641B9" w:rsidP="00D641B9">
      <w:pPr>
        <w:spacing w:after="0"/>
        <w:ind w:firstLine="360"/>
        <w:jc w:val="both"/>
        <w:rPr>
          <w:rFonts w:ascii="Arial" w:hAnsi="Arial" w:cs="Arial"/>
          <w:sz w:val="24"/>
          <w:szCs w:val="24"/>
          <w:lang w:val="ro-RO" w:eastAsia="ro-RO"/>
        </w:rPr>
      </w:pPr>
      <w:r w:rsidRPr="00D641B9">
        <w:rPr>
          <w:rFonts w:ascii="Arial" w:hAnsi="Arial" w:cs="Arial"/>
          <w:sz w:val="24"/>
          <w:szCs w:val="24"/>
          <w:lang w:val="ro-RO" w:eastAsia="ro-RO"/>
        </w:rPr>
        <w:t>Domeniul principal al unităţii constă în confecționarea la comandă a anumitor articole de mobilier din lemn, pal sau mdf conform codului  CAEN și exportarea lor.</w:t>
      </w:r>
    </w:p>
    <w:p w:rsidR="00D641B9" w:rsidRPr="00D641B9" w:rsidRDefault="00D641B9" w:rsidP="00D641B9">
      <w:pPr>
        <w:spacing w:after="0"/>
        <w:ind w:firstLine="360"/>
        <w:jc w:val="both"/>
        <w:rPr>
          <w:rFonts w:ascii="Arial" w:hAnsi="Arial" w:cs="Arial"/>
          <w:sz w:val="24"/>
          <w:szCs w:val="24"/>
          <w:lang w:val="ro-RO" w:eastAsia="ro-RO"/>
        </w:rPr>
      </w:pPr>
      <w:r w:rsidRPr="00D641B9">
        <w:rPr>
          <w:rFonts w:ascii="Arial" w:hAnsi="Arial" w:cs="Arial"/>
          <w:iCs/>
          <w:sz w:val="24"/>
          <w:szCs w:val="24"/>
          <w:lang w:val="ro-RO" w:eastAsia="ro-RO"/>
        </w:rPr>
        <w:t>Activitatea de producţie</w:t>
      </w:r>
      <w:r w:rsidRPr="00D641B9">
        <w:rPr>
          <w:rFonts w:ascii="Arial" w:hAnsi="Arial" w:cs="Arial"/>
          <w:i/>
          <w:iCs/>
          <w:sz w:val="24"/>
          <w:szCs w:val="24"/>
          <w:lang w:val="ro-RO" w:eastAsia="ro-RO"/>
        </w:rPr>
        <w:t xml:space="preserve"> </w:t>
      </w:r>
      <w:r w:rsidRPr="00D641B9">
        <w:rPr>
          <w:rFonts w:ascii="Arial" w:hAnsi="Arial" w:cs="Arial"/>
          <w:sz w:val="24"/>
          <w:szCs w:val="24"/>
          <w:lang w:val="ro-RO" w:eastAsia="ro-RO"/>
        </w:rPr>
        <w:t xml:space="preserve">presupune pregătirea și prelucrarea semifabricatelor în vederea obținerii produsului finit. </w:t>
      </w:r>
    </w:p>
    <w:p w:rsidR="00D641B9" w:rsidRPr="00D641B9" w:rsidRDefault="00D641B9" w:rsidP="00D641B9">
      <w:pPr>
        <w:spacing w:after="0"/>
        <w:jc w:val="both"/>
        <w:rPr>
          <w:rFonts w:ascii="Arial" w:hAnsi="Arial" w:cs="Arial"/>
          <w:sz w:val="24"/>
          <w:szCs w:val="24"/>
          <w:lang w:val="ro-RO" w:eastAsia="ro-RO"/>
        </w:rPr>
      </w:pPr>
      <w:r w:rsidRPr="00D641B9">
        <w:rPr>
          <w:rFonts w:ascii="Arial" w:hAnsi="Arial" w:cs="Arial"/>
          <w:sz w:val="24"/>
          <w:szCs w:val="24"/>
          <w:lang w:val="ro-RO" w:eastAsia="ro-RO"/>
        </w:rPr>
        <w:t xml:space="preserve">     Procesul tehnologic se desfășoară urmând mai multe faze de execuție. Acesta presupune prelucrarea semifabricatelor de diferite esențe în stare uscata pentru a fi prelucrate pe linia de producție, în funcție de necesitățile produsului finit.  </w:t>
      </w:r>
    </w:p>
    <w:p w:rsidR="00D641B9" w:rsidRPr="00D641B9" w:rsidRDefault="00D641B9" w:rsidP="00D641B9">
      <w:pPr>
        <w:spacing w:after="0"/>
        <w:jc w:val="both"/>
        <w:rPr>
          <w:rFonts w:ascii="Arial" w:hAnsi="Arial" w:cs="Arial"/>
          <w:sz w:val="24"/>
          <w:szCs w:val="24"/>
          <w:lang w:val="ro-RO" w:eastAsia="ro-RO"/>
        </w:rPr>
      </w:pPr>
      <w:r w:rsidRPr="00D641B9">
        <w:rPr>
          <w:rFonts w:ascii="Arial" w:hAnsi="Arial" w:cs="Arial"/>
          <w:sz w:val="24"/>
          <w:szCs w:val="24"/>
          <w:lang w:val="ro-RO" w:eastAsia="ro-RO"/>
        </w:rPr>
        <w:t xml:space="preserve">    Transformarea pieselor ecarisate (cherestea, scânduri, posta etc.) în elemente necesită de regulă mai multe faze. În cadrul fazelor de lucru, au loc prelucrări succesive cum ar fi: degrosarea, înlăturarea surplusului de material a piesei brute pentru a o aduce la dimensiunile apropiate de cele finale, profilarea pe lungime și calibrarea care presupune aducerea la grosimea finală a elementului, profilarea capetelor, găurirea, frezarea, tăierea, îmbinarea.</w:t>
      </w:r>
    </w:p>
    <w:p w:rsidR="00D641B9" w:rsidRPr="00D641B9" w:rsidRDefault="00D641B9" w:rsidP="00D641B9">
      <w:pPr>
        <w:spacing w:after="0"/>
        <w:jc w:val="both"/>
        <w:rPr>
          <w:rFonts w:ascii="Arial" w:hAnsi="Arial" w:cs="Arial"/>
          <w:sz w:val="24"/>
          <w:szCs w:val="24"/>
          <w:lang w:val="ro-RO" w:eastAsia="ro-RO"/>
        </w:rPr>
      </w:pPr>
      <w:r w:rsidRPr="00D641B9">
        <w:rPr>
          <w:rFonts w:ascii="Arial" w:hAnsi="Arial" w:cs="Arial"/>
          <w:sz w:val="24"/>
          <w:szCs w:val="24"/>
          <w:lang w:val="ro-RO" w:eastAsia="ro-RO"/>
        </w:rPr>
        <w:t xml:space="preserve">    După toți acești pași, produsul intră la operațiile de pregătire pentru finisare. Din procesul de finisare fac parte operaţiile de: șlefuire, desprăfuire, curăţarea suprafeţelor, băițuire, lăcuire. Șlefuirea se efectuează cu mașini speciale destinate fiecărui produs, acestea fiind prevăzute unele cu sertar colector iar celelate racordate la instalația centralizată de exhaustare cu siloz de stocare exterior.</w:t>
      </w:r>
    </w:p>
    <w:p w:rsidR="00D641B9" w:rsidRPr="00D641B9" w:rsidRDefault="00D641B9" w:rsidP="00D641B9">
      <w:pPr>
        <w:spacing w:after="0"/>
        <w:jc w:val="both"/>
        <w:rPr>
          <w:rFonts w:ascii="Arial" w:hAnsi="Arial" w:cs="Arial"/>
          <w:sz w:val="24"/>
          <w:szCs w:val="24"/>
          <w:lang w:val="ro-RO" w:eastAsia="ro-RO"/>
        </w:rPr>
      </w:pPr>
      <w:r w:rsidRPr="00D641B9">
        <w:rPr>
          <w:rFonts w:ascii="Arial" w:hAnsi="Arial" w:cs="Arial"/>
          <w:sz w:val="24"/>
          <w:szCs w:val="24"/>
          <w:lang w:val="ro-RO" w:eastAsia="ro-RO"/>
        </w:rPr>
        <w:t xml:space="preserve">        Băițuirea și lăcuirea se efectuează în cabinele de vopsire dotate cu instalație de aspirație și filtrare. </w:t>
      </w:r>
    </w:p>
    <w:p w:rsidR="00D641B9" w:rsidRPr="00D641B9" w:rsidRDefault="00D641B9" w:rsidP="00D641B9">
      <w:pPr>
        <w:spacing w:after="0"/>
        <w:rPr>
          <w:lang w:val="ro-RO" w:eastAsia="ro-RO"/>
        </w:rPr>
      </w:pPr>
    </w:p>
    <w:p w:rsidR="00D641B9" w:rsidRPr="00D641B9" w:rsidRDefault="00D641B9" w:rsidP="00D641B9">
      <w:pPr>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spacing w:after="0" w:line="240" w:lineRule="auto"/>
        <w:rPr>
          <w:rFonts w:ascii="Arial" w:hAnsi="Arial" w:cs="Arial"/>
          <w:sz w:val="24"/>
          <w:szCs w:val="24"/>
          <w:lang w:val="ro-RO"/>
        </w:rPr>
      </w:pPr>
      <w:r w:rsidRPr="00D641B9">
        <w:rPr>
          <w:rStyle w:val="StyleHiddenChar"/>
        </w:rPr>
        <w:t xml:space="preserve"> </w:t>
      </w:r>
    </w:p>
    <w:p w:rsidR="00D641B9" w:rsidRPr="00D641B9" w:rsidRDefault="00D641B9" w:rsidP="00D641B9">
      <w:pPr>
        <w:spacing w:after="0"/>
        <w:rPr>
          <w:rFonts w:ascii="Arial" w:hAnsi="Arial" w:cs="Arial"/>
          <w:sz w:val="24"/>
          <w:szCs w:val="24"/>
          <w:lang w:val="ro-RO"/>
        </w:rPr>
      </w:pPr>
      <w:r w:rsidRPr="00D641B9">
        <w:rPr>
          <w:rFonts w:ascii="Arial"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 xml:space="preserve">5. Produsele și subprodusele obținute </w:t>
      </w:r>
    </w:p>
    <w:p w:rsidR="00D641B9" w:rsidRPr="00D641B9" w:rsidRDefault="00D641B9" w:rsidP="00D641B9">
      <w:pPr>
        <w:autoSpaceDE w:val="0"/>
        <w:autoSpaceDN w:val="0"/>
        <w:adjustRightInd w:val="0"/>
        <w:spacing w:after="0" w:line="240" w:lineRule="auto"/>
        <w:ind w:firstLine="360"/>
        <w:jc w:val="both"/>
        <w:rPr>
          <w:rFonts w:ascii="Arial" w:hAnsi="Arial" w:cs="Arial"/>
          <w:sz w:val="24"/>
          <w:szCs w:val="24"/>
          <w:lang w:val="ro-RO"/>
        </w:rPr>
      </w:pPr>
    </w:p>
    <w:p w:rsidR="00D641B9" w:rsidRPr="00D641B9" w:rsidRDefault="00D641B9" w:rsidP="00D641B9">
      <w:pPr>
        <w:pStyle w:val="ListParagraph"/>
        <w:numPr>
          <w:ilvl w:val="0"/>
          <w:numId w:val="13"/>
        </w:numPr>
        <w:autoSpaceDE w:val="0"/>
        <w:autoSpaceDN w:val="0"/>
        <w:adjustRightInd w:val="0"/>
        <w:spacing w:after="0" w:line="240" w:lineRule="auto"/>
        <w:jc w:val="both"/>
        <w:rPr>
          <w:rFonts w:ascii="Arial" w:hAnsi="Arial" w:cs="Arial"/>
          <w:sz w:val="24"/>
          <w:szCs w:val="24"/>
          <w:lang w:val="ro-RO"/>
        </w:rPr>
      </w:pPr>
      <w:r w:rsidRPr="00D641B9">
        <w:rPr>
          <w:rFonts w:ascii="Arial" w:hAnsi="Arial" w:cs="Arial"/>
          <w:sz w:val="24"/>
          <w:szCs w:val="24"/>
          <w:lang w:val="ro-RO"/>
        </w:rPr>
        <w:t>piese de mobilier pentru case, instituții etc. – cantitate variabilă în funcție de comandă.</w:t>
      </w:r>
    </w:p>
    <w:p w:rsidR="00D641B9" w:rsidRPr="00D641B9" w:rsidRDefault="00D641B9" w:rsidP="00D641B9">
      <w:pPr>
        <w:pStyle w:val="ListParagraph"/>
        <w:autoSpaceDE w:val="0"/>
        <w:autoSpaceDN w:val="0"/>
        <w:adjustRightInd w:val="0"/>
        <w:spacing w:after="0" w:line="240" w:lineRule="auto"/>
        <w:jc w:val="both"/>
        <w:rPr>
          <w:rFonts w:ascii="Arial" w:hAnsi="Arial" w:cs="Arial"/>
          <w:sz w:val="24"/>
          <w:szCs w:val="24"/>
          <w:lang w:val="ro-RO"/>
        </w:rPr>
      </w:pPr>
      <w:r w:rsidRPr="00D641B9">
        <w:rPr>
          <w:rFonts w:ascii="Arial" w:hAnsi="Arial" w:cs="Arial"/>
          <w:sz w:val="24"/>
          <w:szCs w:val="24"/>
          <w:lang w:val="ro-RO"/>
        </w:rPr>
        <w:t xml:space="preserve"> </w:t>
      </w:r>
    </w:p>
    <w:p w:rsidR="00D641B9" w:rsidRPr="00D641B9" w:rsidRDefault="00D641B9" w:rsidP="00D641B9">
      <w:pPr>
        <w:autoSpaceDE w:val="0"/>
        <w:autoSpaceDN w:val="0"/>
        <w:adjustRightInd w:val="0"/>
        <w:spacing w:after="0" w:line="240" w:lineRule="auto"/>
        <w:ind w:left="690"/>
        <w:jc w:val="both"/>
        <w:rPr>
          <w:rFonts w:ascii="Arial" w:hAnsi="Arial" w:cs="Arial"/>
          <w:sz w:val="24"/>
          <w:szCs w:val="24"/>
          <w:lang w:val="ro-RO"/>
        </w:rPr>
      </w:pPr>
      <w:r w:rsidRPr="00D641B9">
        <w:rPr>
          <w:rStyle w:val="StyleHiddenChar"/>
        </w:rPr>
        <w:t xml:space="preserve"> </w:t>
      </w:r>
    </w:p>
    <w:p w:rsidR="00D641B9" w:rsidRPr="00D641B9" w:rsidRDefault="00D641B9" w:rsidP="00D641B9">
      <w:pPr>
        <w:autoSpaceDE w:val="0"/>
        <w:autoSpaceDN w:val="0"/>
        <w:adjustRightInd w:val="0"/>
        <w:spacing w:after="0" w:line="240" w:lineRule="auto"/>
        <w:jc w:val="both"/>
        <w:rPr>
          <w:rFonts w:ascii="Arial" w:hAnsi="Arial" w:cs="Arial"/>
          <w:sz w:val="24"/>
          <w:szCs w:val="24"/>
          <w:lang w:val="ro-RO"/>
        </w:rPr>
      </w:pPr>
      <w:r w:rsidRPr="00D641B9">
        <w:rPr>
          <w:rFonts w:ascii="Arial"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 xml:space="preserve">6. Datele referitoare la centrala termică proprie - dotare, combustibili utilizați </w:t>
      </w:r>
    </w:p>
    <w:p w:rsidR="00D641B9" w:rsidRPr="00D641B9" w:rsidRDefault="00D641B9" w:rsidP="00D641B9">
      <w:pPr>
        <w:autoSpaceDE w:val="0"/>
        <w:autoSpaceDN w:val="0"/>
        <w:adjustRightInd w:val="0"/>
        <w:spacing w:after="0" w:line="240" w:lineRule="auto"/>
        <w:ind w:firstLine="360"/>
        <w:jc w:val="both"/>
        <w:rPr>
          <w:rFonts w:ascii="Arial" w:hAnsi="Arial" w:cs="Arial"/>
          <w:sz w:val="24"/>
          <w:szCs w:val="24"/>
          <w:lang w:val="ro-RO"/>
        </w:rPr>
      </w:pPr>
    </w:p>
    <w:p w:rsidR="00D641B9" w:rsidRPr="00D641B9" w:rsidRDefault="00D641B9" w:rsidP="00D641B9">
      <w:pPr>
        <w:autoSpaceDE w:val="0"/>
        <w:autoSpaceDN w:val="0"/>
        <w:adjustRightInd w:val="0"/>
        <w:spacing w:after="0" w:line="240" w:lineRule="auto"/>
        <w:ind w:firstLine="360"/>
        <w:jc w:val="both"/>
        <w:rPr>
          <w:rFonts w:ascii="Arial" w:hAnsi="Arial" w:cs="Arial"/>
          <w:sz w:val="24"/>
          <w:szCs w:val="24"/>
          <w:lang w:val="ro-RO"/>
        </w:rPr>
      </w:pPr>
      <w:r w:rsidRPr="00D641B9">
        <w:rPr>
          <w:rFonts w:ascii="Arial" w:hAnsi="Arial" w:cs="Arial"/>
          <w:sz w:val="24"/>
          <w:szCs w:val="24"/>
          <w:lang w:val="ro-RO"/>
        </w:rPr>
        <w:t>- centrală termică pe gaz pentru încălzirea spaţiilor, consum 7000 mc/an;</w:t>
      </w:r>
    </w:p>
    <w:p w:rsidR="00D641B9" w:rsidRPr="00D641B9" w:rsidRDefault="00D641B9" w:rsidP="00D641B9">
      <w:pPr>
        <w:autoSpaceDE w:val="0"/>
        <w:autoSpaceDN w:val="0"/>
        <w:adjustRightInd w:val="0"/>
        <w:spacing w:after="0" w:line="240" w:lineRule="auto"/>
        <w:ind w:firstLine="360"/>
        <w:jc w:val="both"/>
        <w:rPr>
          <w:rFonts w:ascii="Arial" w:hAnsi="Arial" w:cs="Arial"/>
          <w:sz w:val="24"/>
          <w:szCs w:val="24"/>
          <w:lang w:val="ro-RO"/>
        </w:rPr>
      </w:pPr>
    </w:p>
    <w:p w:rsidR="00D641B9" w:rsidRPr="00D641B9" w:rsidRDefault="00D641B9" w:rsidP="00D641B9">
      <w:pPr>
        <w:autoSpaceDE w:val="0"/>
        <w:autoSpaceDN w:val="0"/>
        <w:adjustRightInd w:val="0"/>
        <w:spacing w:after="0" w:line="240" w:lineRule="auto"/>
        <w:jc w:val="both"/>
        <w:rPr>
          <w:rFonts w:ascii="Arial" w:hAnsi="Arial" w:cs="Arial"/>
          <w:sz w:val="24"/>
          <w:szCs w:val="24"/>
          <w:lang w:val="ro-RO"/>
        </w:rPr>
      </w:pPr>
      <w:r w:rsidRPr="00D641B9">
        <w:rPr>
          <w:rStyle w:val="StyleHiddenChar"/>
        </w:rPr>
        <w:t xml:space="preserve"> </w:t>
      </w:r>
    </w:p>
    <w:p w:rsidR="00D641B9" w:rsidRPr="00D641B9" w:rsidRDefault="00D641B9" w:rsidP="00D641B9">
      <w:pPr>
        <w:autoSpaceDE w:val="0"/>
        <w:autoSpaceDN w:val="0"/>
        <w:adjustRightInd w:val="0"/>
        <w:spacing w:after="0" w:line="240" w:lineRule="auto"/>
        <w:jc w:val="both"/>
        <w:rPr>
          <w:rFonts w:ascii="Arial" w:hAnsi="Arial" w:cs="Arial"/>
          <w:sz w:val="24"/>
          <w:szCs w:val="24"/>
          <w:lang w:val="ro-RO"/>
        </w:rPr>
      </w:pPr>
      <w:r w:rsidRPr="00D641B9">
        <w:rPr>
          <w:rFonts w:ascii="Arial" w:hAnsi="Arial" w:cs="Arial"/>
          <w:sz w:val="24"/>
          <w:szCs w:val="24"/>
          <w:lang w:val="ro-RO"/>
        </w:rPr>
        <w:lastRenderedPageBreak/>
        <w:t xml:space="preserve"> </w:t>
      </w:r>
    </w:p>
    <w:p w:rsidR="00D641B9" w:rsidRPr="00D641B9" w:rsidRDefault="00D641B9" w:rsidP="00D641B9">
      <w:pPr>
        <w:pStyle w:val="Heading2"/>
        <w:ind w:left="360"/>
        <w:rPr>
          <w:rFonts w:ascii="Arial" w:hAnsi="Arial" w:cs="Arial"/>
        </w:rPr>
      </w:pPr>
      <w:r w:rsidRPr="00D641B9">
        <w:rPr>
          <w:rFonts w:ascii="Arial" w:hAnsi="Arial" w:cs="Arial"/>
        </w:rPr>
        <w:t>7. Alte date specifice activității: (coduri CAEN Rev.2 care se desfășoară pe amplasament, dar nu intră pe procedura de autorizare)</w:t>
      </w:r>
    </w:p>
    <w:p w:rsidR="00D641B9" w:rsidRPr="00D641B9" w:rsidRDefault="00D641B9" w:rsidP="00D641B9">
      <w:pPr>
        <w:autoSpaceDE w:val="0"/>
        <w:autoSpaceDN w:val="0"/>
        <w:adjustRightInd w:val="0"/>
        <w:spacing w:after="0" w:line="240" w:lineRule="auto"/>
        <w:ind w:firstLine="360"/>
        <w:jc w:val="both"/>
        <w:rPr>
          <w:rFonts w:ascii="Arial" w:eastAsia="Times New Roman" w:hAnsi="Arial" w:cs="Arial"/>
          <w:sz w:val="24"/>
          <w:szCs w:val="24"/>
          <w:lang w:val="ro-RO"/>
        </w:rPr>
      </w:pPr>
    </w:p>
    <w:p w:rsidR="00D641B9" w:rsidRPr="00D641B9" w:rsidRDefault="00D641B9" w:rsidP="00D641B9">
      <w:pPr>
        <w:autoSpaceDE w:val="0"/>
        <w:autoSpaceDN w:val="0"/>
        <w:adjustRightInd w:val="0"/>
        <w:spacing w:after="0" w:line="240" w:lineRule="auto"/>
        <w:ind w:firstLine="360"/>
        <w:jc w:val="both"/>
        <w:rPr>
          <w:rFonts w:ascii="Arial" w:eastAsia="Times New Roman" w:hAnsi="Arial" w:cs="Arial"/>
          <w:sz w:val="24"/>
          <w:szCs w:val="24"/>
          <w:lang w:val="ro-RO"/>
        </w:rPr>
      </w:pPr>
      <w:r w:rsidRPr="00D641B9">
        <w:rPr>
          <w:rFonts w:ascii="Arial" w:eastAsia="Times New Roman" w:hAnsi="Arial" w:cs="Arial"/>
          <w:sz w:val="24"/>
          <w:szCs w:val="24"/>
          <w:lang w:val="ro-RO"/>
        </w:rPr>
        <w:t>- nu este cazul;</w:t>
      </w:r>
    </w:p>
    <w:p w:rsidR="00D641B9" w:rsidRPr="00D641B9" w:rsidRDefault="00D641B9" w:rsidP="00D641B9">
      <w:pPr>
        <w:spacing w:after="0" w:line="240" w:lineRule="auto"/>
        <w:ind w:left="690"/>
        <w:jc w:val="both"/>
        <w:rPr>
          <w:rFonts w:ascii="Arial" w:eastAsia="Times New Roman" w:hAnsi="Arial" w:cs="Arial"/>
          <w:sz w:val="24"/>
          <w:szCs w:val="24"/>
          <w:lang w:val="ro-RO"/>
        </w:rPr>
      </w:pPr>
      <w:r w:rsidRPr="00D641B9">
        <w:rPr>
          <w:rStyle w:val="StyleHiddenChar"/>
        </w:rPr>
        <w:t xml:space="preserve"> </w:t>
      </w:r>
    </w:p>
    <w:p w:rsidR="00D641B9" w:rsidRPr="00D641B9" w:rsidRDefault="00D641B9" w:rsidP="00D641B9">
      <w:pPr>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8. Programul de funcționare</w:t>
      </w:r>
    </w:p>
    <w:p w:rsidR="00D641B9" w:rsidRPr="00D641B9" w:rsidRDefault="00D641B9" w:rsidP="00D641B9">
      <w:pPr>
        <w:pStyle w:val="ListParagraph"/>
        <w:tabs>
          <w:tab w:val="left" w:pos="360"/>
        </w:tabs>
        <w:spacing w:after="0" w:line="240" w:lineRule="auto"/>
        <w:ind w:left="360"/>
        <w:jc w:val="both"/>
        <w:rPr>
          <w:rFonts w:ascii="Arial" w:hAnsi="Arial" w:cs="Arial"/>
          <w:sz w:val="24"/>
          <w:szCs w:val="24"/>
          <w:lang w:val="ro-RO"/>
        </w:rPr>
      </w:pPr>
    </w:p>
    <w:p w:rsidR="00D641B9" w:rsidRPr="00D641B9" w:rsidRDefault="00D641B9" w:rsidP="00D641B9">
      <w:pPr>
        <w:pStyle w:val="ListParagraph"/>
        <w:numPr>
          <w:ilvl w:val="0"/>
          <w:numId w:val="14"/>
        </w:numPr>
        <w:tabs>
          <w:tab w:val="clear" w:pos="910"/>
          <w:tab w:val="left" w:pos="360"/>
        </w:tabs>
        <w:spacing w:after="0" w:line="240" w:lineRule="auto"/>
        <w:ind w:left="360" w:firstLine="0"/>
        <w:jc w:val="both"/>
        <w:rPr>
          <w:rFonts w:ascii="Arial" w:hAnsi="Arial" w:cs="Arial"/>
          <w:sz w:val="24"/>
          <w:szCs w:val="24"/>
          <w:lang w:val="ro-RO"/>
        </w:rPr>
      </w:pPr>
      <w:r w:rsidRPr="00D641B9">
        <w:rPr>
          <w:rFonts w:ascii="Arial" w:hAnsi="Arial" w:cs="Arial"/>
          <w:sz w:val="24"/>
          <w:szCs w:val="24"/>
          <w:lang w:val="ro-RO"/>
        </w:rPr>
        <w:t>8 ore/zi, 5 zile/săptămână, 260 zile/an.</w:t>
      </w:r>
    </w:p>
    <w:p w:rsidR="00D641B9" w:rsidRPr="00D641B9" w:rsidRDefault="00D641B9" w:rsidP="00D641B9">
      <w:pPr>
        <w:spacing w:after="0" w:line="240" w:lineRule="auto"/>
        <w:ind w:firstLine="360"/>
        <w:jc w:val="both"/>
        <w:rPr>
          <w:rFonts w:ascii="Arial" w:hAnsi="Arial" w:cs="Arial"/>
          <w:sz w:val="24"/>
          <w:szCs w:val="24"/>
          <w:lang w:val="ro-RO"/>
        </w:rPr>
      </w:pPr>
    </w:p>
    <w:p w:rsidR="00D641B9" w:rsidRPr="00D641B9" w:rsidRDefault="00D641B9" w:rsidP="00D641B9">
      <w:pPr>
        <w:pStyle w:val="Heading1"/>
        <w:rPr>
          <w:rFonts w:ascii="Arial" w:eastAsia="Times New Roman" w:hAnsi="Arial" w:cs="Arial"/>
          <w:b/>
          <w:color w:val="auto"/>
          <w:sz w:val="24"/>
          <w:szCs w:val="24"/>
          <w:lang w:val="ro-RO"/>
        </w:rPr>
      </w:pPr>
      <w:r w:rsidRPr="00D641B9">
        <w:rPr>
          <w:rFonts w:ascii="Arial" w:eastAsia="Times New Roman" w:hAnsi="Arial" w:cs="Arial"/>
          <w:b/>
          <w:color w:val="auto"/>
          <w:sz w:val="24"/>
          <w:szCs w:val="24"/>
          <w:lang w:val="ro-RO"/>
        </w:rPr>
        <w:t>II. Instalațiile, măsurile și condițiile de protecție a mediului</w:t>
      </w:r>
    </w:p>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1. Stațiile și instalațiile pentru reținerea, evacuarea și dispersia poluanților în mediu, din dotare (pe factori de mediu)</w:t>
      </w:r>
    </w:p>
    <w:p w:rsidR="00D641B9" w:rsidRPr="00D641B9" w:rsidRDefault="00D641B9" w:rsidP="00D641B9">
      <w:pPr>
        <w:spacing w:after="0"/>
        <w:ind w:firstLine="360"/>
        <w:rPr>
          <w:rFonts w:ascii="Arial" w:hAnsi="Arial" w:cs="Arial"/>
          <w:lang w:val="ro-RO"/>
        </w:rPr>
      </w:pPr>
      <w:r w:rsidRPr="00D641B9">
        <w:rPr>
          <w:rFonts w:ascii="Arial" w:hAnsi="Arial" w:cs="Arial"/>
          <w:lang w:val="ro-RO"/>
        </w:rPr>
        <w:t xml:space="preserve"> </w:t>
      </w:r>
    </w:p>
    <w:p w:rsidR="00D641B9" w:rsidRPr="00D641B9" w:rsidRDefault="00D641B9" w:rsidP="00D641B9">
      <w:pPr>
        <w:spacing w:after="0" w:line="240" w:lineRule="auto"/>
        <w:jc w:val="both"/>
        <w:rPr>
          <w:rFonts w:ascii="Arial" w:eastAsia="Times New Roman" w:hAnsi="Arial" w:cs="Arial"/>
          <w:b/>
          <w:sz w:val="24"/>
          <w:szCs w:val="24"/>
          <w:lang w:val="ro-RO"/>
        </w:rPr>
      </w:pPr>
      <w:r w:rsidRPr="00D641B9">
        <w:rPr>
          <w:rFonts w:ascii="Arial" w:eastAsia="Times New Roman" w:hAnsi="Arial" w:cs="Arial"/>
          <w:sz w:val="24"/>
          <w:szCs w:val="24"/>
          <w:lang w:val="ro-RO"/>
        </w:rPr>
        <w:tab/>
      </w:r>
      <w:r w:rsidRPr="00D641B9">
        <w:rPr>
          <w:rFonts w:ascii="Arial" w:eastAsia="Times New Roman" w:hAnsi="Arial" w:cs="Arial"/>
          <w:b/>
          <w:sz w:val="24"/>
          <w:szCs w:val="24"/>
          <w:lang w:val="ro-RO"/>
        </w:rPr>
        <w:t>Aer</w:t>
      </w:r>
    </w:p>
    <w:p w:rsidR="00D641B9" w:rsidRPr="00D641B9" w:rsidRDefault="00D641B9" w:rsidP="00D641B9">
      <w:pPr>
        <w:spacing w:after="0" w:line="240" w:lineRule="auto"/>
        <w:ind w:firstLine="720"/>
        <w:jc w:val="both"/>
        <w:rPr>
          <w:rFonts w:ascii="Arial" w:eastAsia="Times New Roman" w:hAnsi="Arial" w:cs="Arial"/>
          <w:sz w:val="24"/>
          <w:szCs w:val="24"/>
          <w:lang w:val="ro-RO"/>
        </w:rPr>
      </w:pPr>
    </w:p>
    <w:p w:rsidR="00D641B9" w:rsidRPr="00D641B9" w:rsidRDefault="00D641B9" w:rsidP="00D641B9">
      <w:pPr>
        <w:spacing w:after="0" w:line="240" w:lineRule="auto"/>
        <w:ind w:firstLine="360"/>
        <w:jc w:val="both"/>
        <w:rPr>
          <w:rFonts w:ascii="Arial" w:eastAsia="Times New Roman" w:hAnsi="Arial" w:cs="Arial"/>
          <w:sz w:val="24"/>
          <w:szCs w:val="24"/>
          <w:lang w:val="ro-RO"/>
        </w:rPr>
      </w:pPr>
      <w:r w:rsidRPr="00D641B9">
        <w:rPr>
          <w:rFonts w:ascii="Arial" w:eastAsia="Times New Roman" w:hAnsi="Arial" w:cs="Arial"/>
          <w:sz w:val="24"/>
          <w:szCs w:val="24"/>
          <w:lang w:val="ro-RO"/>
        </w:rPr>
        <w:t>-  2 cabie de vopsit preăazute cu pistoale de pulverizare și instalație de aspirație și filtrare (filtre de hârtie);</w:t>
      </w:r>
    </w:p>
    <w:p w:rsidR="00D641B9" w:rsidRPr="00D641B9" w:rsidRDefault="00D641B9" w:rsidP="00D641B9">
      <w:pPr>
        <w:spacing w:after="0" w:line="240" w:lineRule="auto"/>
        <w:ind w:firstLine="360"/>
        <w:jc w:val="both"/>
        <w:rPr>
          <w:rFonts w:ascii="Arial" w:eastAsia="Times New Roman" w:hAnsi="Arial" w:cs="Arial"/>
          <w:sz w:val="24"/>
          <w:szCs w:val="24"/>
          <w:lang w:val="ro-RO"/>
        </w:rPr>
      </w:pPr>
      <w:r w:rsidRPr="00D641B9">
        <w:rPr>
          <w:rFonts w:ascii="Arial" w:eastAsia="Times New Roman" w:hAnsi="Arial" w:cs="Arial"/>
          <w:sz w:val="24"/>
          <w:szCs w:val="24"/>
          <w:lang w:val="ro-RO"/>
        </w:rPr>
        <w:t>- instalație de exhaustare alcătuită din grup aspirație - 3 buc., siloz și container stocare rumeguș V= 30 mc;</w:t>
      </w:r>
    </w:p>
    <w:p w:rsidR="00D641B9" w:rsidRPr="00D641B9" w:rsidRDefault="00D641B9" w:rsidP="00D641B9">
      <w:pPr>
        <w:spacing w:after="0" w:line="240" w:lineRule="auto"/>
        <w:ind w:firstLine="360"/>
        <w:jc w:val="both"/>
        <w:rPr>
          <w:rFonts w:ascii="Arial" w:eastAsia="Times New Roman" w:hAnsi="Arial" w:cs="Arial"/>
          <w:sz w:val="24"/>
          <w:szCs w:val="24"/>
          <w:lang w:val="ro-RO"/>
        </w:rPr>
      </w:pPr>
      <w:r w:rsidRPr="00D641B9">
        <w:rPr>
          <w:rFonts w:ascii="Arial" w:eastAsia="Times New Roman" w:hAnsi="Arial" w:cs="Arial"/>
          <w:sz w:val="24"/>
          <w:szCs w:val="24"/>
          <w:lang w:val="ro-RO"/>
        </w:rPr>
        <w:t>- coş de dispersie a emisiilor de la centrala termică cu H - 8 m şi Ø - 20 mm ;</w:t>
      </w:r>
    </w:p>
    <w:p w:rsidR="00D641B9" w:rsidRPr="00D641B9" w:rsidRDefault="00D641B9" w:rsidP="00D641B9">
      <w:pPr>
        <w:spacing w:after="0" w:line="240" w:lineRule="auto"/>
        <w:ind w:firstLine="720"/>
        <w:jc w:val="both"/>
        <w:rPr>
          <w:rFonts w:ascii="Arial" w:eastAsia="Times New Roman" w:hAnsi="Arial" w:cs="Arial"/>
          <w:sz w:val="24"/>
          <w:szCs w:val="24"/>
          <w:lang w:val="ro-RO"/>
        </w:rPr>
      </w:pPr>
    </w:p>
    <w:p w:rsidR="00D641B9" w:rsidRPr="00D641B9" w:rsidRDefault="00D641B9" w:rsidP="00D641B9">
      <w:pPr>
        <w:spacing w:after="0" w:line="240" w:lineRule="auto"/>
        <w:jc w:val="both"/>
        <w:rPr>
          <w:rFonts w:ascii="Arial" w:eastAsia="Times New Roman" w:hAnsi="Arial" w:cs="Arial"/>
          <w:sz w:val="24"/>
          <w:szCs w:val="24"/>
          <w:lang w:val="ro-RO"/>
        </w:rPr>
      </w:pPr>
      <w:r w:rsidRPr="00D641B9">
        <w:rPr>
          <w:rStyle w:val="StyleHiddenChar"/>
        </w:rPr>
        <w:t xml:space="preserve"> </w:t>
      </w:r>
    </w:p>
    <w:p w:rsidR="00D641B9" w:rsidRPr="00D641B9" w:rsidRDefault="00D641B9" w:rsidP="00D641B9">
      <w:pPr>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widowControl w:val="0"/>
        <w:tabs>
          <w:tab w:val="left" w:pos="0"/>
        </w:tabs>
        <w:suppressAutoHyphens/>
        <w:spacing w:after="0" w:line="240" w:lineRule="auto"/>
        <w:jc w:val="both"/>
        <w:rPr>
          <w:rFonts w:ascii="Arial" w:eastAsia="Times New Roman" w:hAnsi="Arial" w:cs="Arial"/>
          <w:sz w:val="24"/>
          <w:szCs w:val="24"/>
          <w:lang w:val="ro-RO"/>
        </w:rPr>
      </w:pPr>
      <w:r w:rsidRPr="00D641B9">
        <w:rPr>
          <w:rFonts w:ascii="Arial" w:eastAsia="Times New Roman" w:hAnsi="Arial" w:cs="Arial"/>
          <w:b/>
          <w:sz w:val="24"/>
          <w:szCs w:val="24"/>
          <w:lang w:val="ro-RO"/>
        </w:rPr>
        <w:tab/>
        <w:t>Alte surse de poluare</w:t>
      </w:r>
    </w:p>
    <w:p w:rsidR="00D641B9" w:rsidRPr="00D641B9" w:rsidRDefault="00D641B9" w:rsidP="00D641B9">
      <w:pPr>
        <w:spacing w:after="0"/>
        <w:ind w:left="720"/>
        <w:rPr>
          <w:rFonts w:ascii="Arial" w:hAnsi="Arial" w:cs="Arial"/>
          <w:lang w:val="ro-RO"/>
        </w:rPr>
      </w:pPr>
      <w:r w:rsidRPr="00D641B9">
        <w:rPr>
          <w:rFonts w:ascii="Arial" w:hAnsi="Arial" w:cs="Arial"/>
          <w:lang w:val="ro-RO"/>
        </w:rPr>
        <w:t xml:space="preserve"> </w:t>
      </w:r>
    </w:p>
    <w:p w:rsidR="00D641B9" w:rsidRPr="00D641B9" w:rsidRDefault="00D641B9" w:rsidP="00D641B9">
      <w:pPr>
        <w:pStyle w:val="ListParagraph"/>
        <w:numPr>
          <w:ilvl w:val="0"/>
          <w:numId w:val="15"/>
        </w:numPr>
        <w:spacing w:after="0"/>
        <w:ind w:left="630" w:hanging="270"/>
        <w:rPr>
          <w:rFonts w:ascii="Arial" w:hAnsi="Arial" w:cs="Arial"/>
          <w:lang w:val="ro-RO"/>
        </w:rPr>
      </w:pPr>
      <w:r w:rsidRPr="00D641B9">
        <w:rPr>
          <w:rFonts w:ascii="Arial" w:eastAsia="Times New Roman" w:hAnsi="Arial" w:cs="Arial"/>
          <w:sz w:val="24"/>
          <w:szCs w:val="24"/>
          <w:lang w:val="ro-RO"/>
        </w:rPr>
        <w:t>nu este cazul;</w:t>
      </w:r>
    </w:p>
    <w:p w:rsidR="00D641B9" w:rsidRPr="00D641B9" w:rsidRDefault="00D641B9" w:rsidP="00D641B9">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D641B9">
        <w:rPr>
          <w:rStyle w:val="StyleHiddenChar"/>
        </w:rPr>
        <w:t xml:space="preserve"> </w:t>
      </w:r>
    </w:p>
    <w:p w:rsidR="00D641B9" w:rsidRPr="00D641B9" w:rsidRDefault="00D641B9" w:rsidP="00D641B9">
      <w:pPr>
        <w:spacing w:after="0"/>
        <w:rPr>
          <w:rFonts w:ascii="Arial" w:hAnsi="Arial" w:cs="Arial"/>
          <w:sz w:val="24"/>
          <w:szCs w:val="24"/>
          <w:lang w:val="ro-RO"/>
        </w:rPr>
      </w:pPr>
      <w:r w:rsidRPr="00D641B9">
        <w:rPr>
          <w:rFonts w:ascii="Arial" w:hAnsi="Arial" w:cs="Arial"/>
          <w:sz w:val="24"/>
          <w:szCs w:val="24"/>
          <w:lang w:val="ro-RO"/>
        </w:rPr>
        <w:t xml:space="preserve"> </w:t>
      </w:r>
    </w:p>
    <w:p w:rsidR="00D641B9" w:rsidRPr="00D641B9" w:rsidRDefault="00D641B9" w:rsidP="00D641B9">
      <w:pPr>
        <w:widowControl w:val="0"/>
        <w:tabs>
          <w:tab w:val="left" w:pos="0"/>
        </w:tabs>
        <w:suppressAutoHyphens/>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ab/>
        <w:t>Apă</w:t>
      </w:r>
    </w:p>
    <w:p w:rsidR="00D641B9" w:rsidRPr="00D641B9" w:rsidRDefault="00D641B9" w:rsidP="00D641B9">
      <w:pPr>
        <w:autoSpaceDE w:val="0"/>
        <w:autoSpaceDN w:val="0"/>
        <w:adjustRightInd w:val="0"/>
        <w:spacing w:after="0" w:line="240" w:lineRule="auto"/>
        <w:ind w:left="720"/>
        <w:jc w:val="both"/>
        <w:rPr>
          <w:rFonts w:ascii="Arial" w:eastAsia="Times New Roman" w:hAnsi="Arial" w:cs="Arial"/>
          <w:sz w:val="24"/>
          <w:szCs w:val="24"/>
          <w:lang w:val="ro-RO"/>
        </w:rPr>
      </w:pPr>
    </w:p>
    <w:p w:rsidR="00D641B9" w:rsidRPr="00D641B9" w:rsidRDefault="00D641B9" w:rsidP="00D641B9">
      <w:pPr>
        <w:pStyle w:val="ListParagraph"/>
        <w:numPr>
          <w:ilvl w:val="0"/>
          <w:numId w:val="16"/>
        </w:numPr>
        <w:ind w:left="360" w:firstLine="0"/>
        <w:jc w:val="both"/>
        <w:rPr>
          <w:rFonts w:ascii="Arial" w:eastAsia="Times New Roman" w:hAnsi="Arial" w:cs="Arial"/>
          <w:sz w:val="24"/>
          <w:szCs w:val="24"/>
          <w:lang w:val="ro-RO"/>
        </w:rPr>
      </w:pPr>
      <w:r w:rsidRPr="00D641B9">
        <w:rPr>
          <w:rFonts w:ascii="Arial" w:eastAsia="Times New Roman" w:hAnsi="Arial" w:cs="Arial"/>
          <w:sz w:val="24"/>
          <w:szCs w:val="24"/>
          <w:lang w:val="ro-RO"/>
        </w:rPr>
        <w:t>apele uzate menajere sunt evacuate în rețeaua de canalizare menajeră a orașului.</w:t>
      </w:r>
    </w:p>
    <w:p w:rsidR="00D641B9" w:rsidRPr="00D641B9" w:rsidRDefault="00D641B9" w:rsidP="00D641B9">
      <w:pPr>
        <w:autoSpaceDE w:val="0"/>
        <w:autoSpaceDN w:val="0"/>
        <w:adjustRightInd w:val="0"/>
        <w:spacing w:after="0" w:line="240" w:lineRule="auto"/>
        <w:ind w:firstLine="720"/>
        <w:jc w:val="both"/>
        <w:rPr>
          <w:rFonts w:ascii="Arial" w:eastAsia="Times New Roman" w:hAnsi="Arial" w:cs="Arial"/>
          <w:b/>
          <w:sz w:val="24"/>
          <w:szCs w:val="24"/>
          <w:lang w:val="ro-RO"/>
        </w:rPr>
      </w:pPr>
      <w:r w:rsidRPr="00D641B9">
        <w:rPr>
          <w:rFonts w:ascii="Arial" w:eastAsia="Times New Roman" w:hAnsi="Arial" w:cs="Arial"/>
          <w:b/>
          <w:sz w:val="24"/>
          <w:szCs w:val="24"/>
          <w:lang w:val="ro-RO"/>
        </w:rPr>
        <w:t>Pretratare ape pe amplasament</w:t>
      </w:r>
    </w:p>
    <w:p w:rsidR="00D641B9" w:rsidRPr="00D641B9" w:rsidRDefault="00D641B9" w:rsidP="00D641B9">
      <w:pPr>
        <w:autoSpaceDE w:val="0"/>
        <w:autoSpaceDN w:val="0"/>
        <w:adjustRightInd w:val="0"/>
        <w:spacing w:after="0" w:line="240" w:lineRule="auto"/>
        <w:ind w:left="720"/>
        <w:jc w:val="both"/>
        <w:rPr>
          <w:rFonts w:ascii="Arial" w:eastAsia="Times New Roman" w:hAnsi="Arial" w:cs="Arial"/>
          <w:sz w:val="24"/>
          <w:szCs w:val="24"/>
          <w:lang w:val="ro-RO"/>
        </w:rPr>
      </w:pPr>
    </w:p>
    <w:p w:rsidR="00D641B9" w:rsidRPr="00D641B9" w:rsidRDefault="00D641B9" w:rsidP="00D641B9">
      <w:pPr>
        <w:spacing w:after="0"/>
        <w:ind w:left="720"/>
        <w:rPr>
          <w:rFonts w:ascii="Arial" w:hAnsi="Arial" w:cs="Arial"/>
          <w:lang w:val="ro-RO"/>
        </w:rPr>
      </w:pPr>
      <w:r w:rsidRPr="00D641B9">
        <w:rPr>
          <w:rFonts w:ascii="Arial" w:hAnsi="Arial" w:cs="Arial"/>
          <w:lang w:val="ro-RO"/>
        </w:rPr>
        <w:t xml:space="preserve"> </w:t>
      </w:r>
    </w:p>
    <w:p w:rsidR="00D641B9" w:rsidRPr="00D641B9" w:rsidRDefault="00D641B9" w:rsidP="00D641B9">
      <w:pPr>
        <w:pStyle w:val="ListParagraph"/>
        <w:numPr>
          <w:ilvl w:val="0"/>
          <w:numId w:val="15"/>
        </w:numPr>
        <w:spacing w:after="0"/>
        <w:ind w:left="630" w:hanging="270"/>
        <w:rPr>
          <w:rFonts w:ascii="Arial" w:hAnsi="Arial" w:cs="Arial"/>
          <w:lang w:val="ro-RO"/>
        </w:rPr>
      </w:pPr>
      <w:r w:rsidRPr="00D641B9">
        <w:rPr>
          <w:rFonts w:ascii="Arial" w:eastAsia="Times New Roman" w:hAnsi="Arial" w:cs="Arial"/>
          <w:sz w:val="24"/>
          <w:szCs w:val="24"/>
          <w:lang w:val="ro-RO"/>
        </w:rPr>
        <w:t>nu este cazul;</w:t>
      </w:r>
    </w:p>
    <w:p w:rsidR="00D641B9" w:rsidRPr="00D641B9" w:rsidRDefault="00D641B9" w:rsidP="00D641B9">
      <w:pPr>
        <w:spacing w:after="0" w:line="240" w:lineRule="auto"/>
        <w:ind w:left="690"/>
        <w:jc w:val="both"/>
        <w:rPr>
          <w:rFonts w:ascii="Arial" w:eastAsia="Times New Roman" w:hAnsi="Arial" w:cs="Arial"/>
          <w:sz w:val="24"/>
          <w:szCs w:val="24"/>
          <w:lang w:val="ro-RO"/>
        </w:rPr>
      </w:pPr>
      <w:r w:rsidRPr="00D641B9">
        <w:rPr>
          <w:rStyle w:val="StyleHiddenChar"/>
        </w:rPr>
        <w:t xml:space="preserve"> </w:t>
      </w:r>
    </w:p>
    <w:p w:rsidR="00D641B9" w:rsidRPr="00D641B9" w:rsidRDefault="00D641B9" w:rsidP="00D641B9">
      <w:pPr>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spacing w:after="0" w:line="240" w:lineRule="auto"/>
        <w:jc w:val="both"/>
        <w:rPr>
          <w:rFonts w:ascii="Arial" w:hAnsi="Arial" w:cs="Arial"/>
          <w:b/>
          <w:sz w:val="24"/>
          <w:szCs w:val="24"/>
          <w:lang w:val="ro-RO"/>
        </w:rPr>
      </w:pPr>
      <w:r w:rsidRPr="00D641B9">
        <w:rPr>
          <w:rFonts w:ascii="Arial" w:hAnsi="Arial" w:cs="Arial"/>
          <w:b/>
          <w:sz w:val="24"/>
          <w:szCs w:val="24"/>
          <w:lang w:val="ro-RO"/>
        </w:rPr>
        <w:tab/>
        <w:t>Tratare ape pe amplasament</w:t>
      </w:r>
    </w:p>
    <w:p w:rsidR="00D641B9" w:rsidRPr="00D641B9" w:rsidRDefault="00D641B9" w:rsidP="00D641B9">
      <w:pPr>
        <w:spacing w:after="0"/>
        <w:ind w:left="720"/>
        <w:rPr>
          <w:rFonts w:ascii="Arial" w:hAnsi="Arial" w:cs="Arial"/>
          <w:lang w:val="ro-RO"/>
        </w:rPr>
      </w:pPr>
      <w:r w:rsidRPr="00D641B9">
        <w:rPr>
          <w:rFonts w:ascii="Arial" w:hAnsi="Arial" w:cs="Arial"/>
          <w:lang w:val="ro-RO"/>
        </w:rPr>
        <w:t xml:space="preserve"> </w:t>
      </w:r>
    </w:p>
    <w:p w:rsidR="00D641B9" w:rsidRPr="00D641B9" w:rsidRDefault="00D641B9" w:rsidP="00D641B9">
      <w:pPr>
        <w:pStyle w:val="ListParagraph"/>
        <w:numPr>
          <w:ilvl w:val="0"/>
          <w:numId w:val="15"/>
        </w:numPr>
        <w:spacing w:after="0"/>
        <w:ind w:left="630" w:hanging="270"/>
        <w:rPr>
          <w:rFonts w:ascii="Arial" w:hAnsi="Arial" w:cs="Arial"/>
          <w:lang w:val="ro-RO"/>
        </w:rPr>
      </w:pPr>
      <w:r w:rsidRPr="00D641B9">
        <w:rPr>
          <w:rFonts w:ascii="Arial" w:eastAsia="Times New Roman" w:hAnsi="Arial" w:cs="Arial"/>
          <w:sz w:val="24"/>
          <w:szCs w:val="24"/>
          <w:lang w:val="ro-RO"/>
        </w:rPr>
        <w:t>nu este cazul;</w:t>
      </w:r>
    </w:p>
    <w:p w:rsidR="00D641B9" w:rsidRPr="00D641B9" w:rsidRDefault="00D641B9" w:rsidP="00D641B9">
      <w:pPr>
        <w:spacing w:after="0" w:line="240" w:lineRule="auto"/>
        <w:jc w:val="both"/>
        <w:rPr>
          <w:rFonts w:ascii="Arial" w:eastAsia="Times New Roman" w:hAnsi="Arial" w:cs="Arial"/>
          <w:sz w:val="24"/>
          <w:szCs w:val="24"/>
          <w:lang w:val="ro-RO"/>
        </w:rPr>
      </w:pPr>
      <w:r w:rsidRPr="00D641B9">
        <w:rPr>
          <w:rStyle w:val="StyleHiddenChar"/>
        </w:rPr>
        <w:t xml:space="preserve"> </w:t>
      </w:r>
    </w:p>
    <w:p w:rsidR="00D641B9" w:rsidRPr="00D641B9" w:rsidRDefault="00D641B9" w:rsidP="00D641B9">
      <w:pPr>
        <w:spacing w:after="0"/>
        <w:rPr>
          <w:rFonts w:ascii="Arial" w:hAnsi="Arial" w:cs="Arial"/>
          <w:sz w:val="24"/>
          <w:szCs w:val="24"/>
          <w:lang w:val="ro-RO"/>
        </w:rPr>
      </w:pPr>
      <w:r w:rsidRPr="00D641B9">
        <w:rPr>
          <w:rFonts w:ascii="Arial" w:hAnsi="Arial" w:cs="Arial"/>
          <w:sz w:val="24"/>
          <w:szCs w:val="24"/>
          <w:lang w:val="ro-RO"/>
        </w:rPr>
        <w:t xml:space="preserve"> </w:t>
      </w:r>
    </w:p>
    <w:p w:rsidR="00D641B9" w:rsidRPr="00D641B9" w:rsidRDefault="00D641B9" w:rsidP="00D641B9">
      <w:pPr>
        <w:widowControl w:val="0"/>
        <w:tabs>
          <w:tab w:val="left" w:pos="0"/>
        </w:tabs>
        <w:suppressAutoHyphens/>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lastRenderedPageBreak/>
        <w:tab/>
        <w:t>Sol</w:t>
      </w:r>
    </w:p>
    <w:p w:rsidR="00D641B9" w:rsidRPr="00D641B9" w:rsidRDefault="00D641B9" w:rsidP="00D641B9">
      <w:pPr>
        <w:spacing w:after="0"/>
        <w:ind w:firstLine="720"/>
        <w:rPr>
          <w:rFonts w:ascii="Arial" w:hAnsi="Arial" w:cs="Arial"/>
          <w:lang w:val="ro-RO"/>
        </w:rPr>
      </w:pPr>
    </w:p>
    <w:p w:rsidR="00D641B9" w:rsidRPr="00D641B9" w:rsidRDefault="00D641B9" w:rsidP="00D641B9">
      <w:pPr>
        <w:pStyle w:val="ListParagraph"/>
        <w:numPr>
          <w:ilvl w:val="0"/>
          <w:numId w:val="15"/>
        </w:numPr>
        <w:tabs>
          <w:tab w:val="left" w:pos="720"/>
        </w:tabs>
        <w:spacing w:after="0"/>
        <w:ind w:left="720"/>
        <w:rPr>
          <w:rFonts w:ascii="Arial" w:hAnsi="Arial" w:cs="Arial"/>
          <w:sz w:val="24"/>
          <w:szCs w:val="24"/>
          <w:lang w:val="ro-RO"/>
        </w:rPr>
      </w:pPr>
      <w:r w:rsidRPr="00D641B9">
        <w:rPr>
          <w:rFonts w:ascii="Arial" w:hAnsi="Arial" w:cs="Arial"/>
          <w:sz w:val="24"/>
          <w:szCs w:val="24"/>
          <w:lang w:val="ro-RO"/>
        </w:rPr>
        <w:t>recipiente şi spaţii amenajate pentru colectarea şi stocarea selectivă a deşeurilor;</w:t>
      </w:r>
    </w:p>
    <w:p w:rsidR="00D641B9" w:rsidRPr="00D641B9" w:rsidRDefault="00D641B9" w:rsidP="00D641B9">
      <w:pPr>
        <w:pStyle w:val="ListParagraph"/>
        <w:numPr>
          <w:ilvl w:val="0"/>
          <w:numId w:val="15"/>
        </w:numPr>
        <w:tabs>
          <w:tab w:val="left" w:pos="720"/>
        </w:tabs>
        <w:spacing w:after="0"/>
        <w:ind w:left="720"/>
        <w:rPr>
          <w:rFonts w:ascii="Arial" w:hAnsi="Arial" w:cs="Arial"/>
          <w:sz w:val="24"/>
          <w:szCs w:val="24"/>
          <w:lang w:val="ro-RO"/>
        </w:rPr>
      </w:pPr>
      <w:r w:rsidRPr="00D641B9">
        <w:rPr>
          <w:rFonts w:ascii="Arial" w:hAnsi="Arial" w:cs="Arial"/>
          <w:sz w:val="24"/>
          <w:szCs w:val="24"/>
          <w:lang w:val="ro-RO"/>
        </w:rPr>
        <w:t>platforma betonată pe toata suprafața operațională;</w:t>
      </w:r>
    </w:p>
    <w:p w:rsidR="00D641B9" w:rsidRPr="00D641B9" w:rsidRDefault="00D641B9" w:rsidP="00D641B9">
      <w:pPr>
        <w:pStyle w:val="ListParagraph"/>
        <w:numPr>
          <w:ilvl w:val="0"/>
          <w:numId w:val="15"/>
        </w:numPr>
        <w:tabs>
          <w:tab w:val="left" w:pos="720"/>
        </w:tabs>
        <w:spacing w:after="0"/>
        <w:ind w:left="720"/>
        <w:rPr>
          <w:rFonts w:ascii="Arial" w:hAnsi="Arial" w:cs="Arial"/>
          <w:sz w:val="24"/>
          <w:szCs w:val="24"/>
        </w:rPr>
      </w:pPr>
      <w:r w:rsidRPr="00D641B9">
        <w:rPr>
          <w:rFonts w:ascii="Arial" w:hAnsi="Arial" w:cs="Arial"/>
          <w:sz w:val="24"/>
          <w:szCs w:val="24"/>
          <w:lang w:val="ro-RO"/>
        </w:rPr>
        <w:t>magazie securizată pentru depozitarea substanțelor periculoase</w:t>
      </w:r>
      <w:r w:rsidRPr="00D641B9">
        <w:rPr>
          <w:rFonts w:ascii="Arial" w:hAnsi="Arial" w:cs="Arial"/>
          <w:sz w:val="24"/>
          <w:szCs w:val="24"/>
        </w:rPr>
        <w:t>;</w:t>
      </w:r>
    </w:p>
    <w:p w:rsidR="00D641B9" w:rsidRPr="00D641B9" w:rsidRDefault="00D641B9" w:rsidP="00D641B9">
      <w:pPr>
        <w:spacing w:after="0"/>
        <w:ind w:firstLine="720"/>
        <w:rPr>
          <w:rFonts w:ascii="Arial" w:hAnsi="Arial" w:cs="Arial"/>
          <w:lang w:val="ro-RO"/>
        </w:rPr>
      </w:pPr>
    </w:p>
    <w:p w:rsidR="00D641B9" w:rsidRPr="00D641B9" w:rsidRDefault="00D641B9" w:rsidP="00D641B9">
      <w:pPr>
        <w:widowControl w:val="0"/>
        <w:tabs>
          <w:tab w:val="left" w:pos="0"/>
        </w:tabs>
        <w:suppressAutoHyphens/>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ab/>
        <w:t>Alți factori de mediu (după caz)</w:t>
      </w:r>
    </w:p>
    <w:p w:rsidR="00D641B9" w:rsidRPr="00D641B9" w:rsidRDefault="00D641B9" w:rsidP="00D641B9">
      <w:pPr>
        <w:autoSpaceDE w:val="0"/>
        <w:autoSpaceDN w:val="0"/>
        <w:adjustRightInd w:val="0"/>
        <w:spacing w:after="0" w:line="240" w:lineRule="auto"/>
        <w:jc w:val="both"/>
        <w:rPr>
          <w:rFonts w:ascii="Arial" w:hAnsi="Arial" w:cs="Arial"/>
          <w:lang w:val="ro-RO"/>
        </w:rPr>
      </w:pPr>
      <w:r w:rsidRPr="00D641B9">
        <w:rPr>
          <w:rFonts w:ascii="Arial" w:hAnsi="Arial" w:cs="Arial"/>
          <w:lang w:val="ro-RO"/>
        </w:rPr>
        <w:t xml:space="preserve"> </w:t>
      </w:r>
    </w:p>
    <w:p w:rsidR="00D641B9" w:rsidRPr="00D641B9" w:rsidRDefault="00D641B9" w:rsidP="00D641B9">
      <w:pPr>
        <w:pStyle w:val="ListParagraph"/>
        <w:numPr>
          <w:ilvl w:val="0"/>
          <w:numId w:val="15"/>
        </w:numPr>
        <w:spacing w:after="0"/>
        <w:ind w:left="630" w:hanging="270"/>
        <w:rPr>
          <w:rFonts w:ascii="Arial" w:hAnsi="Arial" w:cs="Arial"/>
          <w:lang w:val="ro-RO"/>
        </w:rPr>
      </w:pPr>
      <w:r w:rsidRPr="00D641B9">
        <w:rPr>
          <w:rFonts w:ascii="Arial" w:eastAsia="Times New Roman" w:hAnsi="Arial" w:cs="Arial"/>
          <w:sz w:val="24"/>
          <w:szCs w:val="24"/>
          <w:lang w:val="ro-RO"/>
        </w:rPr>
        <w:t>nu este cazul;</w:t>
      </w:r>
    </w:p>
    <w:p w:rsidR="00D641B9" w:rsidRPr="00D641B9" w:rsidRDefault="00D641B9" w:rsidP="00D641B9">
      <w:pPr>
        <w:pStyle w:val="ListParagraph"/>
        <w:spacing w:after="0"/>
        <w:ind w:left="630"/>
        <w:rPr>
          <w:rFonts w:ascii="Arial" w:hAnsi="Arial" w:cs="Arial"/>
          <w:lang w:val="ro-RO"/>
        </w:rPr>
      </w:pPr>
    </w:p>
    <w:p w:rsidR="00D641B9" w:rsidRPr="00D641B9" w:rsidRDefault="00D641B9" w:rsidP="00D641B9">
      <w:pPr>
        <w:pStyle w:val="Heading2"/>
        <w:ind w:left="360"/>
        <w:rPr>
          <w:rFonts w:ascii="Arial" w:hAnsi="Arial" w:cs="Arial"/>
        </w:rPr>
      </w:pPr>
      <w:r w:rsidRPr="00D641B9">
        <w:rPr>
          <w:rFonts w:ascii="Arial" w:hAnsi="Arial" w:cs="Arial"/>
        </w:rPr>
        <w:t xml:space="preserve">2. Alte amenajări speciale, dotări și măsuri pentru protecția mediului: </w:t>
      </w:r>
    </w:p>
    <w:p w:rsidR="00D641B9" w:rsidRPr="00D641B9" w:rsidRDefault="00D641B9" w:rsidP="00D641B9">
      <w:pPr>
        <w:spacing w:after="0"/>
        <w:ind w:firstLine="360"/>
        <w:rPr>
          <w:rFonts w:ascii="Arial" w:hAnsi="Arial" w:cs="Arial"/>
          <w:lang w:val="ro-RO"/>
        </w:rPr>
      </w:pPr>
    </w:p>
    <w:p w:rsidR="00D641B9" w:rsidRPr="00D641B9" w:rsidRDefault="00D641B9" w:rsidP="00D641B9">
      <w:pPr>
        <w:spacing w:after="0"/>
        <w:ind w:firstLine="360"/>
        <w:rPr>
          <w:rFonts w:ascii="Arial" w:hAnsi="Arial" w:cs="Arial"/>
          <w:lang w:val="ro-RO"/>
        </w:rPr>
      </w:pPr>
      <w:r w:rsidRPr="00D641B9">
        <w:rPr>
          <w:rFonts w:ascii="Arial" w:hAnsi="Arial" w:cs="Arial"/>
          <w:lang w:val="ro-RO"/>
        </w:rPr>
        <w:t>-</w:t>
      </w:r>
      <w:r w:rsidRPr="00D641B9">
        <w:rPr>
          <w:rFonts w:ascii="Arial" w:hAnsi="Arial" w:cs="Arial"/>
          <w:sz w:val="24"/>
          <w:szCs w:val="24"/>
          <w:lang w:val="ro-RO"/>
        </w:rPr>
        <w:t xml:space="preserve"> activitatea de producţie se desfăşoară în spaţiu închis;</w:t>
      </w:r>
    </w:p>
    <w:p w:rsidR="00D641B9" w:rsidRPr="00D641B9" w:rsidRDefault="00D641B9" w:rsidP="00D641B9">
      <w:pPr>
        <w:spacing w:after="0"/>
        <w:ind w:firstLine="360"/>
        <w:rPr>
          <w:rFonts w:ascii="Arial" w:hAnsi="Arial" w:cs="Arial"/>
          <w:lang w:val="ro-RO"/>
        </w:rPr>
      </w:pPr>
    </w:p>
    <w:p w:rsidR="00D641B9" w:rsidRPr="00D641B9" w:rsidRDefault="00D641B9" w:rsidP="00D641B9">
      <w:pPr>
        <w:pStyle w:val="Heading2"/>
        <w:ind w:left="360"/>
        <w:rPr>
          <w:rFonts w:ascii="Arial" w:hAnsi="Arial" w:cs="Arial"/>
        </w:rPr>
      </w:pPr>
      <w:r w:rsidRPr="00D641B9">
        <w:rPr>
          <w:rFonts w:ascii="Arial" w:hAnsi="Arial" w:cs="Arial"/>
        </w:rPr>
        <w:t>3. Concentrațiile și debitele masice de poluanți, nivelul de zgomot, de radiații, admise la evacuarea în mediu, depășiri permise și în ce condiții</w:t>
      </w:r>
    </w:p>
    <w:p w:rsidR="00D641B9" w:rsidRPr="00D641B9" w:rsidRDefault="00D641B9" w:rsidP="00D641B9">
      <w:pPr>
        <w:spacing w:after="0"/>
        <w:rPr>
          <w:rFonts w:ascii="Arial" w:hAnsi="Arial" w:cs="Arial"/>
          <w:lang w:val="ro-RO"/>
        </w:rPr>
      </w:pPr>
      <w:r w:rsidRPr="00D641B9">
        <w:rPr>
          <w:rFonts w:ascii="Arial" w:hAnsi="Arial" w:cs="Arial"/>
          <w:lang w:val="ro-RO"/>
        </w:rPr>
        <w:t xml:space="preserve"> </w:t>
      </w:r>
    </w:p>
    <w:p w:rsidR="00D641B9" w:rsidRPr="00D641B9" w:rsidRDefault="00D641B9" w:rsidP="00D641B9">
      <w:pPr>
        <w:pStyle w:val="Default"/>
        <w:ind w:firstLine="720"/>
        <w:jc w:val="both"/>
        <w:rPr>
          <w:rFonts w:ascii="Arial" w:hAnsi="Arial" w:cs="Arial"/>
          <w:color w:val="auto"/>
          <w:lang w:val="ro-RO"/>
        </w:rPr>
      </w:pPr>
      <w:proofErr w:type="spellStart"/>
      <w:r w:rsidRPr="00D641B9">
        <w:rPr>
          <w:rFonts w:ascii="Arial" w:hAnsi="Arial" w:cs="Arial"/>
          <w:b/>
          <w:color w:val="auto"/>
        </w:rPr>
        <w:t>Valori</w:t>
      </w:r>
      <w:proofErr w:type="spellEnd"/>
      <w:r w:rsidRPr="00D641B9">
        <w:rPr>
          <w:rFonts w:ascii="Arial" w:hAnsi="Arial" w:cs="Arial"/>
          <w:b/>
          <w:color w:val="auto"/>
        </w:rPr>
        <w:t xml:space="preserve"> </w:t>
      </w:r>
      <w:proofErr w:type="spellStart"/>
      <w:r w:rsidRPr="00D641B9">
        <w:rPr>
          <w:rFonts w:ascii="Arial" w:hAnsi="Arial" w:cs="Arial"/>
          <w:b/>
          <w:color w:val="auto"/>
        </w:rPr>
        <w:t>limită</w:t>
      </w:r>
      <w:proofErr w:type="spellEnd"/>
      <w:r w:rsidRPr="00D641B9">
        <w:rPr>
          <w:rFonts w:ascii="Arial" w:hAnsi="Arial" w:cs="Arial"/>
          <w:b/>
          <w:color w:val="auto"/>
        </w:rPr>
        <w:t xml:space="preserve"> </w:t>
      </w:r>
      <w:proofErr w:type="spellStart"/>
      <w:r w:rsidRPr="00D641B9">
        <w:rPr>
          <w:rFonts w:ascii="Arial" w:hAnsi="Arial" w:cs="Arial"/>
          <w:b/>
          <w:color w:val="auto"/>
        </w:rPr>
        <w:t>pentru</w:t>
      </w:r>
      <w:proofErr w:type="spellEnd"/>
      <w:r w:rsidRPr="00D641B9">
        <w:rPr>
          <w:rFonts w:ascii="Arial" w:hAnsi="Arial" w:cs="Arial"/>
          <w:b/>
          <w:color w:val="auto"/>
        </w:rPr>
        <w:t xml:space="preserve"> </w:t>
      </w:r>
      <w:proofErr w:type="spellStart"/>
      <w:r w:rsidRPr="00D641B9">
        <w:rPr>
          <w:rFonts w:ascii="Arial" w:hAnsi="Arial" w:cs="Arial"/>
          <w:b/>
          <w:color w:val="auto"/>
        </w:rPr>
        <w:t>aer</w:t>
      </w:r>
      <w:proofErr w:type="spellEnd"/>
      <w:r w:rsidRPr="00D641B9">
        <w:rPr>
          <w:rFonts w:ascii="Arial" w:hAnsi="Arial" w:cs="Arial"/>
          <w:b/>
          <w:color w:val="auto"/>
        </w:rPr>
        <w:t xml:space="preserve"> </w:t>
      </w:r>
      <w:proofErr w:type="spellStart"/>
      <w:r w:rsidRPr="00D641B9">
        <w:rPr>
          <w:rFonts w:ascii="Arial" w:hAnsi="Arial" w:cs="Arial"/>
          <w:b/>
          <w:color w:val="auto"/>
        </w:rPr>
        <w:t>în</w:t>
      </w:r>
      <w:proofErr w:type="spellEnd"/>
      <w:r w:rsidRPr="00D641B9">
        <w:rPr>
          <w:rFonts w:ascii="Arial" w:hAnsi="Arial" w:cs="Arial"/>
          <w:b/>
          <w:color w:val="auto"/>
        </w:rPr>
        <w:t xml:space="preserve"> </w:t>
      </w:r>
      <w:proofErr w:type="spellStart"/>
      <w:r w:rsidRPr="00D641B9">
        <w:rPr>
          <w:rFonts w:ascii="Arial" w:hAnsi="Arial" w:cs="Arial"/>
          <w:b/>
          <w:color w:val="auto"/>
        </w:rPr>
        <w:t>condiții</w:t>
      </w:r>
      <w:proofErr w:type="spellEnd"/>
      <w:r w:rsidRPr="00D641B9">
        <w:rPr>
          <w:rFonts w:ascii="Arial" w:hAnsi="Arial" w:cs="Arial"/>
          <w:b/>
          <w:color w:val="auto"/>
        </w:rPr>
        <w:t xml:space="preserve"> de </w:t>
      </w:r>
      <w:proofErr w:type="spellStart"/>
      <w:r w:rsidRPr="00D641B9">
        <w:rPr>
          <w:rFonts w:ascii="Arial" w:hAnsi="Arial" w:cs="Arial"/>
          <w:b/>
          <w:color w:val="auto"/>
        </w:rPr>
        <w:t>funcționare</w:t>
      </w:r>
      <w:proofErr w:type="spellEnd"/>
      <w:r w:rsidRPr="00D641B9">
        <w:rPr>
          <w:rFonts w:ascii="Arial" w:hAnsi="Arial" w:cs="Arial"/>
          <w:b/>
          <w:color w:val="auto"/>
        </w:rPr>
        <w:t xml:space="preserve"> </w:t>
      </w:r>
      <w:proofErr w:type="spellStart"/>
      <w:r w:rsidRPr="00D641B9">
        <w:rPr>
          <w:rFonts w:ascii="Arial" w:hAnsi="Arial" w:cs="Arial"/>
          <w:b/>
          <w:color w:val="auto"/>
        </w:rPr>
        <w:t>normale</w:t>
      </w:r>
      <w:proofErr w:type="spellEnd"/>
    </w:p>
    <w:p w:rsidR="00D641B9" w:rsidRPr="00D641B9" w:rsidRDefault="00D641B9" w:rsidP="00D641B9">
      <w:pPr>
        <w:pStyle w:val="NoSpacing"/>
        <w:ind w:firstLine="720"/>
        <w:rPr>
          <w:rFonts w:ascii="Arial" w:hAnsi="Arial" w:cs="Arial"/>
          <w:sz w:val="24"/>
          <w:szCs w:val="24"/>
        </w:rPr>
      </w:pPr>
    </w:p>
    <w:p w:rsidR="00D641B9" w:rsidRPr="00D641B9" w:rsidRDefault="00D641B9" w:rsidP="00D641B9">
      <w:pPr>
        <w:pStyle w:val="NoSpacing"/>
        <w:numPr>
          <w:ilvl w:val="0"/>
          <w:numId w:val="15"/>
        </w:numPr>
        <w:tabs>
          <w:tab w:val="left" w:pos="630"/>
        </w:tabs>
        <w:ind w:left="630" w:hanging="270"/>
        <w:jc w:val="both"/>
        <w:rPr>
          <w:rFonts w:ascii="Arial" w:hAnsi="Arial" w:cs="Arial"/>
          <w:sz w:val="24"/>
          <w:szCs w:val="24"/>
          <w:lang w:val="ro-RO"/>
        </w:rPr>
      </w:pPr>
      <w:r w:rsidRPr="00D641B9">
        <w:rPr>
          <w:rFonts w:ascii="Arial" w:hAnsi="Arial" w:cs="Arial"/>
          <w:sz w:val="24"/>
          <w:szCs w:val="24"/>
          <w:lang w:val="ro-RO"/>
        </w:rPr>
        <w:t>cf. Ord. MAPPM nr. 462/1993 pentru emisii, astfel: - pentru emisii rezultate din arderea combustibilului gozos vor fi respectate următoarele valori: pulberi - max 5 mg/Nmc, CO - max 250 mg/Nmc, SO</w:t>
      </w:r>
      <w:r w:rsidRPr="00D641B9">
        <w:rPr>
          <w:rFonts w:ascii="Arial" w:hAnsi="Arial" w:cs="Arial"/>
          <w:sz w:val="24"/>
          <w:szCs w:val="24"/>
          <w:vertAlign w:val="subscript"/>
          <w:lang w:val="ro-RO"/>
        </w:rPr>
        <w:t xml:space="preserve">2 </w:t>
      </w:r>
      <w:r w:rsidRPr="00D641B9">
        <w:rPr>
          <w:rFonts w:ascii="Arial" w:hAnsi="Arial" w:cs="Arial"/>
          <w:sz w:val="24"/>
          <w:szCs w:val="24"/>
          <w:lang w:val="ro-RO"/>
        </w:rPr>
        <w:t>- max 25 mg/Nmc, NO</w:t>
      </w:r>
      <w:r w:rsidRPr="00D641B9">
        <w:rPr>
          <w:rFonts w:ascii="Arial" w:hAnsi="Arial" w:cs="Arial"/>
          <w:sz w:val="24"/>
          <w:szCs w:val="24"/>
          <w:vertAlign w:val="subscript"/>
          <w:lang w:val="ro-RO"/>
        </w:rPr>
        <w:t xml:space="preserve"> </w:t>
      </w:r>
      <w:r w:rsidRPr="00D641B9">
        <w:rPr>
          <w:rFonts w:ascii="Arial" w:hAnsi="Arial" w:cs="Arial"/>
          <w:sz w:val="24"/>
          <w:szCs w:val="24"/>
          <w:lang w:val="ro-RO"/>
        </w:rPr>
        <w:t>- max 350 mg/Nmc, la un conţinut în oxigen al efluenţilor gazoşi de 3%;</w:t>
      </w:r>
    </w:p>
    <w:p w:rsidR="00D641B9" w:rsidRPr="00D641B9" w:rsidRDefault="00D641B9" w:rsidP="00D641B9">
      <w:pPr>
        <w:pStyle w:val="NoSpacing"/>
        <w:numPr>
          <w:ilvl w:val="0"/>
          <w:numId w:val="15"/>
        </w:numPr>
        <w:tabs>
          <w:tab w:val="left" w:pos="630"/>
        </w:tabs>
        <w:ind w:left="630" w:hanging="270"/>
        <w:jc w:val="both"/>
        <w:rPr>
          <w:rFonts w:ascii="Arial" w:hAnsi="Arial" w:cs="Arial"/>
          <w:sz w:val="24"/>
          <w:szCs w:val="24"/>
          <w:lang w:val="ro-RO"/>
        </w:rPr>
      </w:pPr>
      <w:r w:rsidRPr="00D641B9">
        <w:rPr>
          <w:rFonts w:ascii="Arial" w:hAnsi="Arial" w:cs="Arial"/>
          <w:sz w:val="24"/>
          <w:szCs w:val="24"/>
          <w:lang w:val="ro-RO"/>
        </w:rPr>
        <w:t>pentru emisiile de compuși organici volatili rezultate din procesul tehnologic, se vor respecta valorile limită de emisie specificate în tabelul 7.1 din Ord. MAPPM nr. 462/1993, cu menţiunea că dacă efluenţii gazoşi conţin substanţe care aparţin diverselor clase, totalitatea substanţelor cu un debit masic mai mare sau egal de 3 kg/h, trebuie să aibă o valoare limită de emisie mai mică sau egală cu 150 g/mc;</w:t>
      </w:r>
    </w:p>
    <w:p w:rsidR="00D641B9" w:rsidRPr="00D641B9" w:rsidRDefault="00D641B9" w:rsidP="00D641B9">
      <w:pPr>
        <w:pStyle w:val="NoSpacing"/>
        <w:numPr>
          <w:ilvl w:val="0"/>
          <w:numId w:val="15"/>
        </w:numPr>
        <w:tabs>
          <w:tab w:val="left" w:pos="630"/>
        </w:tabs>
        <w:ind w:left="630" w:hanging="270"/>
        <w:jc w:val="both"/>
        <w:rPr>
          <w:rFonts w:ascii="Arial" w:hAnsi="Arial" w:cs="Arial"/>
          <w:sz w:val="24"/>
          <w:szCs w:val="24"/>
          <w:lang w:val="ro-RO"/>
        </w:rPr>
      </w:pPr>
      <w:r w:rsidRPr="00D641B9">
        <w:rPr>
          <w:rFonts w:ascii="Arial" w:hAnsi="Arial" w:cs="Arial"/>
          <w:sz w:val="24"/>
          <w:szCs w:val="24"/>
          <w:lang w:val="ro-RO"/>
        </w:rPr>
        <w:t>pentru emisiile sub formă de pulberi totale (de la instalaţiile de exhaustare/filtrare) la toate categoriile de substanţe poluante, nu trebuie să depăşească 50 mg/mc, la un debit masic al emisiei de peste 0,5 kg/h,  la o dimensiune a diametrului mediu al particulelor (d</w:t>
      </w:r>
      <w:r w:rsidRPr="00D641B9">
        <w:rPr>
          <w:rFonts w:ascii="Arial" w:hAnsi="Arial" w:cs="Arial"/>
          <w:sz w:val="24"/>
          <w:szCs w:val="24"/>
          <w:vertAlign w:val="subscript"/>
          <w:lang w:val="ro-RO"/>
        </w:rPr>
        <w:t>p</w:t>
      </w:r>
      <w:r w:rsidRPr="00D641B9">
        <w:rPr>
          <w:rFonts w:ascii="Arial" w:hAnsi="Arial" w:cs="Arial"/>
          <w:sz w:val="24"/>
          <w:szCs w:val="24"/>
          <w:lang w:val="ro-RO"/>
        </w:rPr>
        <w:t>) ≤ 5 nm;</w:t>
      </w:r>
    </w:p>
    <w:p w:rsidR="00D641B9" w:rsidRPr="00D641B9" w:rsidRDefault="00D641B9" w:rsidP="00D641B9">
      <w:pPr>
        <w:pStyle w:val="NoSpacing"/>
        <w:numPr>
          <w:ilvl w:val="0"/>
          <w:numId w:val="15"/>
        </w:numPr>
        <w:tabs>
          <w:tab w:val="left" w:pos="630"/>
        </w:tabs>
        <w:ind w:left="630" w:hanging="270"/>
        <w:jc w:val="both"/>
        <w:rPr>
          <w:rFonts w:ascii="Arial" w:hAnsi="Arial" w:cs="Arial"/>
          <w:sz w:val="24"/>
          <w:szCs w:val="24"/>
          <w:lang w:val="ro-RO"/>
        </w:rPr>
      </w:pPr>
      <w:r w:rsidRPr="00D641B9">
        <w:rPr>
          <w:rFonts w:ascii="Arial" w:hAnsi="Arial" w:cs="Arial"/>
          <w:sz w:val="24"/>
          <w:szCs w:val="24"/>
          <w:lang w:val="ro-RO"/>
        </w:rPr>
        <w:t>respectarea prevederilor Legii nr. 104/2011 privind calitatea aerului înconjurător;</w:t>
      </w:r>
    </w:p>
    <w:p w:rsidR="00D641B9" w:rsidRPr="00D641B9" w:rsidRDefault="00D641B9" w:rsidP="00D641B9">
      <w:pPr>
        <w:pStyle w:val="NoSpacing"/>
        <w:tabs>
          <w:tab w:val="left" w:pos="630"/>
        </w:tabs>
        <w:jc w:val="both"/>
        <w:rPr>
          <w:rFonts w:ascii="Arial" w:hAnsi="Arial" w:cs="Arial"/>
          <w:sz w:val="24"/>
          <w:szCs w:val="24"/>
          <w:lang w:val="ro-RO"/>
        </w:rPr>
      </w:pPr>
    </w:p>
    <w:p w:rsidR="00D641B9" w:rsidRPr="00D641B9" w:rsidRDefault="00D641B9" w:rsidP="00D641B9">
      <w:pPr>
        <w:pStyle w:val="NoSpacing"/>
        <w:tabs>
          <w:tab w:val="left" w:pos="630"/>
        </w:tabs>
        <w:jc w:val="both"/>
        <w:rPr>
          <w:rFonts w:ascii="Arial" w:hAnsi="Arial" w:cs="Arial"/>
          <w:sz w:val="24"/>
          <w:szCs w:val="24"/>
          <w:lang w:val="ro-RO"/>
        </w:rPr>
      </w:pPr>
    </w:p>
    <w:p w:rsidR="00D641B9" w:rsidRPr="00D641B9" w:rsidRDefault="00D641B9" w:rsidP="00D641B9">
      <w:pPr>
        <w:pStyle w:val="NoSpacing"/>
        <w:tabs>
          <w:tab w:val="left" w:pos="630"/>
        </w:tabs>
        <w:jc w:val="both"/>
        <w:rPr>
          <w:rFonts w:ascii="Arial" w:hAnsi="Arial" w:cs="Arial"/>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r w:rsidRPr="00D641B9">
        <w:rPr>
          <w:rFonts w:ascii="Arial" w:hAnsi="Arial" w:cs="Arial"/>
          <w:sz w:val="24"/>
          <w:szCs w:val="24"/>
          <w:lang w:val="ro-RO"/>
        </w:rPr>
        <w:t xml:space="preserve">       </w:t>
      </w:r>
      <w:r w:rsidRPr="00D641B9">
        <w:rPr>
          <w:rFonts w:ascii="Arial" w:hAnsi="Arial" w:cs="Arial"/>
          <w:b/>
          <w:sz w:val="24"/>
          <w:szCs w:val="24"/>
          <w:lang w:val="ro-RO"/>
        </w:rPr>
        <w:t>Poluanţi evacuaţi în ape</w:t>
      </w:r>
    </w:p>
    <w:p w:rsidR="00D641B9" w:rsidRPr="00D641B9" w:rsidRDefault="00D641B9" w:rsidP="00D641B9">
      <w:pPr>
        <w:pStyle w:val="ListParagraph"/>
        <w:numPr>
          <w:ilvl w:val="0"/>
          <w:numId w:val="18"/>
        </w:numPr>
        <w:tabs>
          <w:tab w:val="left" w:pos="360"/>
        </w:tabs>
        <w:spacing w:after="0" w:line="240" w:lineRule="auto"/>
        <w:ind w:left="0" w:firstLine="0"/>
        <w:jc w:val="both"/>
        <w:rPr>
          <w:rFonts w:ascii="Arial" w:eastAsiaTheme="minorHAnsi" w:hAnsi="Arial" w:cs="Arial"/>
          <w:sz w:val="24"/>
          <w:szCs w:val="24"/>
          <w:lang w:val="ro-RO"/>
        </w:rPr>
      </w:pPr>
      <w:r w:rsidRPr="00D641B9">
        <w:rPr>
          <w:rFonts w:ascii="Arial" w:hAnsi="Arial" w:cs="Arial"/>
          <w:sz w:val="24"/>
          <w:szCs w:val="24"/>
          <w:lang w:val="ro-RO"/>
        </w:rPr>
        <w:t xml:space="preserve">cf. NTPA 002/2002 aprobat prin HGR nr. 188/2002, modificat prin HGR nr. 352/2005 şi conform cerinţelor operatorului staţiei de epurare, pentru ape uzate evacuate în stații de epurare, valori maxime admise : </w:t>
      </w:r>
      <w:r w:rsidRPr="00D641B9">
        <w:rPr>
          <w:rFonts w:ascii="Arial" w:eastAsia="Times New Roman" w:hAnsi="Arial" w:cs="Arial"/>
          <w:noProof/>
          <w:sz w:val="24"/>
          <w:szCs w:val="20"/>
        </w:rPr>
        <w:t xml:space="preserve">pH: 6,5-8,5; materii în suspensie: 350 mg/l; extractibile: 30 mg/l; </w:t>
      </w:r>
      <w:r w:rsidRPr="00D641B9">
        <w:rPr>
          <w:rFonts w:ascii="Arial" w:eastAsia="Times New Roman" w:hAnsi="Arial" w:cs="Arial"/>
          <w:sz w:val="24"/>
          <w:szCs w:val="20"/>
        </w:rPr>
        <w:t>CBO</w:t>
      </w:r>
      <w:r w:rsidRPr="00D641B9">
        <w:rPr>
          <w:rFonts w:ascii="Arial" w:eastAsia="Times New Roman" w:hAnsi="Arial" w:cs="Arial"/>
          <w:sz w:val="24"/>
          <w:szCs w:val="20"/>
          <w:vertAlign w:val="subscript"/>
        </w:rPr>
        <w:t>5</w:t>
      </w:r>
      <w:r w:rsidRPr="00D641B9">
        <w:rPr>
          <w:rFonts w:ascii="Arial" w:eastAsia="Times New Roman" w:hAnsi="Arial" w:cs="Arial"/>
          <w:sz w:val="24"/>
          <w:szCs w:val="20"/>
        </w:rPr>
        <w:t xml:space="preserve"> : 300 mg/l.</w:t>
      </w:r>
    </w:p>
    <w:p w:rsidR="00D641B9" w:rsidRPr="00D641B9" w:rsidRDefault="00D641B9" w:rsidP="00D641B9">
      <w:pPr>
        <w:pStyle w:val="ListParagraph"/>
        <w:tabs>
          <w:tab w:val="left" w:pos="360"/>
        </w:tabs>
        <w:spacing w:after="0"/>
        <w:ind w:left="360" w:firstLine="360"/>
        <w:rPr>
          <w:rFonts w:ascii="Arial" w:hAnsi="Arial" w:cs="Arial"/>
          <w:b/>
          <w:sz w:val="24"/>
          <w:szCs w:val="24"/>
          <w:lang w:val="ro-RO"/>
        </w:rPr>
      </w:pPr>
    </w:p>
    <w:p w:rsidR="00D641B9" w:rsidRPr="00D641B9" w:rsidRDefault="00D641B9" w:rsidP="00D641B9">
      <w:pPr>
        <w:pStyle w:val="ListParagraph"/>
        <w:tabs>
          <w:tab w:val="left" w:pos="360"/>
        </w:tabs>
        <w:spacing w:after="0"/>
        <w:ind w:left="360" w:firstLine="360"/>
        <w:rPr>
          <w:rFonts w:ascii="Arial" w:hAnsi="Arial" w:cs="Arial"/>
          <w:b/>
          <w:sz w:val="24"/>
          <w:szCs w:val="24"/>
          <w:lang w:val="ro-RO"/>
        </w:rPr>
      </w:pPr>
    </w:p>
    <w:p w:rsidR="00D641B9" w:rsidRPr="00D641B9" w:rsidRDefault="00D641B9" w:rsidP="00D641B9">
      <w:pPr>
        <w:pStyle w:val="ListParagraph"/>
        <w:tabs>
          <w:tab w:val="left" w:pos="360"/>
        </w:tabs>
        <w:spacing w:after="0"/>
        <w:ind w:left="360" w:firstLine="360"/>
        <w:rPr>
          <w:rFonts w:ascii="Arial" w:hAnsi="Arial" w:cs="Arial"/>
          <w:b/>
          <w:sz w:val="24"/>
          <w:szCs w:val="24"/>
          <w:lang w:val="ro-RO"/>
        </w:rPr>
      </w:pPr>
      <w:r w:rsidRPr="00D641B9">
        <w:rPr>
          <w:rFonts w:ascii="Arial" w:hAnsi="Arial" w:cs="Arial"/>
          <w:b/>
          <w:sz w:val="24"/>
          <w:szCs w:val="24"/>
          <w:lang w:val="ro-RO"/>
        </w:rPr>
        <w:t>Nivel de zgomot</w:t>
      </w:r>
    </w:p>
    <w:p w:rsidR="00D641B9" w:rsidRPr="00D641B9" w:rsidRDefault="00D641B9" w:rsidP="00D641B9">
      <w:pPr>
        <w:pStyle w:val="NoSpacing"/>
        <w:numPr>
          <w:ilvl w:val="0"/>
          <w:numId w:val="17"/>
        </w:numPr>
        <w:tabs>
          <w:tab w:val="clear" w:pos="720"/>
          <w:tab w:val="left" w:pos="360"/>
        </w:tabs>
        <w:ind w:left="0" w:firstLine="0"/>
        <w:jc w:val="both"/>
        <w:rPr>
          <w:rFonts w:ascii="Arial" w:hAnsi="Arial" w:cs="Arial"/>
          <w:sz w:val="24"/>
          <w:szCs w:val="24"/>
          <w:lang w:val="ro-RO"/>
        </w:rPr>
      </w:pPr>
      <w:r w:rsidRPr="00D641B9">
        <w:rPr>
          <w:rFonts w:ascii="Arial" w:hAnsi="Arial" w:cs="Arial"/>
          <w:sz w:val="24"/>
          <w:szCs w:val="24"/>
          <w:lang w:val="ro-RO"/>
        </w:rPr>
        <w:t>cf. Ord. 119/2014 pentru aprobarea Normelor de igienă și sănătate publică privind mediul de viață al populației.</w:t>
      </w:r>
    </w:p>
    <w:p w:rsidR="00D641B9" w:rsidRPr="00D641B9" w:rsidRDefault="00D641B9" w:rsidP="00D641B9">
      <w:pPr>
        <w:pStyle w:val="NoSpacing"/>
        <w:ind w:firstLine="720"/>
        <w:rPr>
          <w:rFonts w:ascii="Arial" w:hAnsi="Arial" w:cs="Arial"/>
          <w:sz w:val="24"/>
          <w:szCs w:val="24"/>
        </w:rPr>
      </w:pPr>
    </w:p>
    <w:p w:rsidR="00D641B9" w:rsidRPr="00D641B9" w:rsidRDefault="00D641B9" w:rsidP="00D641B9">
      <w:pPr>
        <w:pStyle w:val="NoSpacing"/>
        <w:ind w:left="426"/>
        <w:rPr>
          <w:rFonts w:ascii="Arial" w:hAnsi="Arial" w:cs="Arial"/>
          <w:b/>
          <w:sz w:val="24"/>
          <w:szCs w:val="24"/>
        </w:rPr>
      </w:pPr>
      <w:r w:rsidRPr="00D641B9">
        <w:rPr>
          <w:rStyle w:val="StyleHiddenChar"/>
        </w:rPr>
        <w:lastRenderedPageBreak/>
        <w:t xml:space="preserve"> </w:t>
      </w:r>
    </w:p>
    <w:p w:rsidR="00D641B9" w:rsidRPr="00D641B9" w:rsidRDefault="00D641B9" w:rsidP="00D641B9">
      <w:pPr>
        <w:spacing w:after="0" w:line="240" w:lineRule="auto"/>
        <w:jc w:val="both"/>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pStyle w:val="NoSpacing"/>
        <w:ind w:firstLine="720"/>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pStyle w:val="NoSpacing"/>
        <w:ind w:firstLine="720"/>
        <w:rPr>
          <w:rFonts w:ascii="Arial" w:hAnsi="Arial" w:cs="Arial"/>
          <w:sz w:val="24"/>
          <w:szCs w:val="24"/>
        </w:rPr>
      </w:pPr>
    </w:p>
    <w:p w:rsidR="00D641B9" w:rsidRPr="00D641B9" w:rsidRDefault="00D641B9" w:rsidP="00D641B9">
      <w:pPr>
        <w:pStyle w:val="NoSpacing"/>
        <w:ind w:firstLine="426"/>
        <w:rPr>
          <w:rFonts w:ascii="Arial" w:hAnsi="Arial" w:cs="Arial"/>
          <w:b/>
          <w:sz w:val="24"/>
          <w:szCs w:val="24"/>
        </w:rPr>
      </w:pPr>
      <w:r w:rsidRPr="00D641B9">
        <w:rPr>
          <w:rStyle w:val="StyleHiddenChar"/>
        </w:rPr>
        <w:t xml:space="preserve"> </w:t>
      </w:r>
    </w:p>
    <w:p w:rsidR="00D641B9" w:rsidRPr="00D641B9" w:rsidRDefault="00D641B9" w:rsidP="00D641B9">
      <w:pPr>
        <w:pStyle w:val="NoSpacing"/>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pStyle w:val="NoSpacing"/>
        <w:rPr>
          <w:rFonts w:ascii="Arial" w:hAnsi="Arial" w:cs="Arial"/>
          <w:sz w:val="24"/>
          <w:szCs w:val="24"/>
        </w:rPr>
      </w:pPr>
      <w:r w:rsidRPr="00D641B9">
        <w:rPr>
          <w:rStyle w:val="StyleHiddenChar"/>
        </w:rPr>
        <w:t xml:space="preserve"> </w:t>
      </w:r>
    </w:p>
    <w:p w:rsidR="00D641B9" w:rsidRPr="00D641B9" w:rsidRDefault="00D641B9" w:rsidP="00D641B9">
      <w:pPr>
        <w:pStyle w:val="NoSpacing"/>
        <w:ind w:firstLine="720"/>
        <w:rPr>
          <w:rFonts w:ascii="Arial" w:hAnsi="Arial" w:cs="Arial"/>
          <w:b/>
          <w:sz w:val="24"/>
          <w:szCs w:val="24"/>
        </w:rPr>
      </w:pPr>
      <w:r w:rsidRPr="00D641B9">
        <w:rPr>
          <w:rFonts w:ascii="Arial" w:hAnsi="Arial" w:cs="Arial"/>
          <w:b/>
          <w:sz w:val="24"/>
          <w:szCs w:val="24"/>
        </w:rPr>
        <w:t xml:space="preserve"> </w:t>
      </w:r>
    </w:p>
    <w:p w:rsidR="00D641B9" w:rsidRPr="00D641B9" w:rsidRDefault="00D641B9" w:rsidP="00D641B9">
      <w:pPr>
        <w:pStyle w:val="NoSpacing"/>
        <w:rPr>
          <w:rFonts w:ascii="Arial" w:hAnsi="Arial" w:cs="Arial"/>
          <w:b/>
          <w:sz w:val="24"/>
          <w:szCs w:val="24"/>
        </w:rPr>
      </w:pPr>
      <w:r w:rsidRPr="00D641B9">
        <w:rPr>
          <w:rStyle w:val="StyleHiddenChar"/>
        </w:rPr>
        <w:t xml:space="preserve"> </w:t>
      </w:r>
    </w:p>
    <w:p w:rsidR="00D641B9" w:rsidRPr="00D641B9" w:rsidRDefault="00D641B9" w:rsidP="00D641B9">
      <w:pPr>
        <w:pStyle w:val="NoSpacing"/>
        <w:rPr>
          <w:rFonts w:ascii="Arial" w:hAnsi="Arial" w:cs="Arial"/>
          <w:b/>
          <w:sz w:val="24"/>
          <w:szCs w:val="24"/>
        </w:rPr>
      </w:pPr>
      <w:r w:rsidRPr="00D641B9">
        <w:rPr>
          <w:rFonts w:ascii="Arial" w:hAnsi="Arial" w:cs="Arial"/>
          <w:b/>
          <w:sz w:val="24"/>
          <w:szCs w:val="24"/>
        </w:rPr>
        <w:t xml:space="preserve"> </w:t>
      </w:r>
    </w:p>
    <w:p w:rsidR="00D641B9" w:rsidRPr="00D641B9" w:rsidRDefault="00D641B9" w:rsidP="00D641B9">
      <w:pPr>
        <w:pStyle w:val="Heading1"/>
        <w:rPr>
          <w:rFonts w:ascii="Arial" w:eastAsia="Times New Roman" w:hAnsi="Arial" w:cs="Arial"/>
          <w:b/>
          <w:color w:val="auto"/>
          <w:sz w:val="24"/>
          <w:szCs w:val="24"/>
          <w:lang w:val="ro-RO"/>
        </w:rPr>
      </w:pPr>
      <w:r w:rsidRPr="00D641B9">
        <w:rPr>
          <w:rFonts w:ascii="Arial" w:eastAsia="Times New Roman" w:hAnsi="Arial" w:cs="Arial"/>
          <w:b/>
          <w:color w:val="auto"/>
          <w:sz w:val="24"/>
          <w:szCs w:val="24"/>
          <w:lang w:val="ro-RO"/>
        </w:rPr>
        <w:t>III. Monitorizarea mediului</w:t>
      </w:r>
    </w:p>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firstLine="340"/>
        <w:rPr>
          <w:rFonts w:ascii="Arial" w:hAnsi="Arial" w:cs="Arial"/>
        </w:rPr>
      </w:pPr>
      <w:r w:rsidRPr="00D641B9">
        <w:rPr>
          <w:rFonts w:ascii="Arial" w:hAnsi="Arial" w:cs="Arial"/>
        </w:rPr>
        <w:t>1. Indicatorii fizico-chimici, bacteriologici și biologici emiși, emisii de poluanți, frecvența, modul de valorificare a rezultatelor</w:t>
      </w:r>
    </w:p>
    <w:p w:rsidR="00D641B9" w:rsidRPr="00D641B9" w:rsidRDefault="00D641B9" w:rsidP="00D641B9">
      <w:pPr>
        <w:autoSpaceDE w:val="0"/>
        <w:autoSpaceDN w:val="0"/>
        <w:adjustRightInd w:val="0"/>
        <w:spacing w:after="0" w:line="240" w:lineRule="auto"/>
        <w:ind w:left="720"/>
        <w:jc w:val="both"/>
        <w:rPr>
          <w:rFonts w:ascii="Arial" w:hAnsi="Arial" w:cs="Arial"/>
          <w:sz w:val="24"/>
          <w:szCs w:val="24"/>
          <w:lang w:val="ro-RO"/>
        </w:rPr>
      </w:pPr>
      <w:r w:rsidRPr="00D641B9">
        <w:rPr>
          <w:rFonts w:ascii="Arial" w:hAnsi="Arial" w:cs="Arial"/>
          <w:sz w:val="24"/>
          <w:szCs w:val="24"/>
          <w:lang w:val="ro-RO"/>
        </w:rPr>
        <w:t xml:space="preserve"> </w:t>
      </w:r>
    </w:p>
    <w:p w:rsidR="00D641B9" w:rsidRPr="00D641B9" w:rsidRDefault="00D641B9" w:rsidP="00D641B9">
      <w:pPr>
        <w:pStyle w:val="NoSpacing"/>
        <w:tabs>
          <w:tab w:val="left" w:pos="851"/>
        </w:tabs>
        <w:ind w:left="720" w:hanging="294"/>
        <w:rPr>
          <w:rFonts w:ascii="Arial" w:hAnsi="Arial" w:cs="Arial"/>
          <w:b/>
          <w:sz w:val="24"/>
          <w:szCs w:val="24"/>
        </w:rPr>
      </w:pPr>
      <w:r w:rsidRPr="00D641B9">
        <w:rPr>
          <w:rFonts w:ascii="Arial" w:hAnsi="Arial" w:cs="Arial"/>
          <w:b/>
          <w:sz w:val="24"/>
          <w:szCs w:val="24"/>
        </w:rPr>
        <w:tab/>
      </w:r>
      <w:proofErr w:type="spellStart"/>
      <w:r w:rsidRPr="00D641B9">
        <w:rPr>
          <w:rFonts w:ascii="Arial" w:hAnsi="Arial" w:cs="Arial"/>
          <w:b/>
          <w:sz w:val="24"/>
          <w:szCs w:val="24"/>
        </w:rPr>
        <w:t>Monitorizarea</w:t>
      </w:r>
      <w:proofErr w:type="spellEnd"/>
      <w:r w:rsidRPr="00D641B9">
        <w:rPr>
          <w:rFonts w:ascii="Arial" w:hAnsi="Arial" w:cs="Arial"/>
          <w:b/>
          <w:sz w:val="24"/>
          <w:szCs w:val="24"/>
        </w:rPr>
        <w:t xml:space="preserve"> </w:t>
      </w:r>
      <w:proofErr w:type="spellStart"/>
      <w:r w:rsidRPr="00D641B9">
        <w:rPr>
          <w:rFonts w:ascii="Arial" w:hAnsi="Arial" w:cs="Arial"/>
          <w:b/>
          <w:sz w:val="24"/>
          <w:szCs w:val="24"/>
        </w:rPr>
        <w:t>aerului</w:t>
      </w:r>
      <w:proofErr w:type="spellEnd"/>
    </w:p>
    <w:p w:rsidR="00D641B9" w:rsidRPr="00D641B9" w:rsidRDefault="00D641B9" w:rsidP="00D641B9">
      <w:pPr>
        <w:spacing w:after="0"/>
        <w:ind w:firstLine="720"/>
        <w:rPr>
          <w:rFonts w:ascii="Arial" w:hAnsi="Arial" w:cs="Arial"/>
        </w:rPr>
      </w:pPr>
    </w:p>
    <w:p w:rsidR="00D641B9" w:rsidRPr="00D641B9" w:rsidRDefault="00D641B9" w:rsidP="00D641B9">
      <w:pPr>
        <w:pStyle w:val="ListParagraph"/>
        <w:numPr>
          <w:ilvl w:val="0"/>
          <w:numId w:val="17"/>
        </w:numPr>
        <w:tabs>
          <w:tab w:val="left" w:pos="720"/>
        </w:tabs>
        <w:spacing w:after="0"/>
        <w:ind w:left="0" w:firstLine="360"/>
        <w:jc w:val="both"/>
        <w:rPr>
          <w:rFonts w:ascii="Arial" w:hAnsi="Arial" w:cs="Arial"/>
          <w:sz w:val="24"/>
          <w:szCs w:val="24"/>
        </w:rPr>
      </w:pPr>
      <w:proofErr w:type="spellStart"/>
      <w:r w:rsidRPr="00D641B9">
        <w:rPr>
          <w:rFonts w:ascii="Arial" w:hAnsi="Arial" w:cs="Arial"/>
          <w:sz w:val="24"/>
          <w:szCs w:val="24"/>
        </w:rPr>
        <w:t>măsurători</w:t>
      </w:r>
      <w:proofErr w:type="spellEnd"/>
      <w:r w:rsidRPr="00D641B9">
        <w:rPr>
          <w:rFonts w:ascii="Arial" w:hAnsi="Arial" w:cs="Arial"/>
          <w:sz w:val="24"/>
          <w:szCs w:val="24"/>
        </w:rPr>
        <w:t xml:space="preserve"> ale </w:t>
      </w:r>
      <w:proofErr w:type="spellStart"/>
      <w:r w:rsidRPr="00D641B9">
        <w:rPr>
          <w:rFonts w:ascii="Arial" w:hAnsi="Arial" w:cs="Arial"/>
          <w:sz w:val="24"/>
          <w:szCs w:val="24"/>
        </w:rPr>
        <w:t>emisiilor</w:t>
      </w:r>
      <w:proofErr w:type="spellEnd"/>
      <w:r w:rsidRPr="00D641B9">
        <w:rPr>
          <w:rFonts w:ascii="Arial" w:hAnsi="Arial" w:cs="Arial"/>
          <w:sz w:val="24"/>
          <w:szCs w:val="24"/>
        </w:rPr>
        <w:t xml:space="preserve"> de </w:t>
      </w:r>
      <w:proofErr w:type="spellStart"/>
      <w:r w:rsidRPr="00D641B9">
        <w:rPr>
          <w:rFonts w:ascii="Arial" w:hAnsi="Arial" w:cs="Arial"/>
          <w:sz w:val="24"/>
          <w:szCs w:val="24"/>
        </w:rPr>
        <w:t>pulberi</w:t>
      </w:r>
      <w:proofErr w:type="spellEnd"/>
      <w:r w:rsidRPr="00D641B9">
        <w:rPr>
          <w:rFonts w:ascii="Arial" w:hAnsi="Arial" w:cs="Arial"/>
          <w:sz w:val="24"/>
          <w:szCs w:val="24"/>
        </w:rPr>
        <w:t xml:space="preserve"> </w:t>
      </w:r>
      <w:proofErr w:type="spellStart"/>
      <w:r w:rsidRPr="00D641B9">
        <w:rPr>
          <w:rFonts w:ascii="Arial" w:hAnsi="Arial" w:cs="Arial"/>
          <w:sz w:val="24"/>
          <w:szCs w:val="24"/>
        </w:rPr>
        <w:t>după</w:t>
      </w:r>
      <w:proofErr w:type="spellEnd"/>
      <w:r w:rsidRPr="00D641B9">
        <w:rPr>
          <w:rFonts w:ascii="Arial" w:hAnsi="Arial" w:cs="Arial"/>
          <w:sz w:val="24"/>
          <w:szCs w:val="24"/>
        </w:rPr>
        <w:t xml:space="preserve"> </w:t>
      </w:r>
      <w:proofErr w:type="spellStart"/>
      <w:r w:rsidRPr="00D641B9">
        <w:rPr>
          <w:rFonts w:ascii="Arial" w:hAnsi="Arial" w:cs="Arial"/>
          <w:sz w:val="24"/>
          <w:szCs w:val="24"/>
        </w:rPr>
        <w:t>instalația</w:t>
      </w:r>
      <w:proofErr w:type="spellEnd"/>
      <w:r w:rsidRPr="00D641B9">
        <w:rPr>
          <w:rFonts w:ascii="Arial" w:hAnsi="Arial" w:cs="Arial"/>
          <w:sz w:val="24"/>
          <w:szCs w:val="24"/>
        </w:rPr>
        <w:t xml:space="preserve"> de </w:t>
      </w:r>
      <w:r w:rsidRPr="00D641B9">
        <w:rPr>
          <w:rFonts w:ascii="Arial" w:hAnsi="Arial" w:cs="Arial"/>
          <w:sz w:val="24"/>
          <w:szCs w:val="24"/>
          <w:lang w:val="ro-RO"/>
        </w:rPr>
        <w:t xml:space="preserve">exhaustare/filtrare centralizată (surse dirijate și controlate)  - </w:t>
      </w:r>
      <w:r w:rsidRPr="00D641B9">
        <w:rPr>
          <w:rFonts w:ascii="Arial" w:hAnsi="Arial" w:cs="Arial"/>
          <w:b/>
          <w:sz w:val="24"/>
          <w:szCs w:val="24"/>
          <w:lang w:val="ro-RO"/>
        </w:rPr>
        <w:t>anual și la orice solicitări</w:t>
      </w:r>
      <w:r w:rsidRPr="00D641B9">
        <w:rPr>
          <w:rFonts w:ascii="Arial" w:hAnsi="Arial" w:cs="Arial"/>
          <w:sz w:val="24"/>
          <w:szCs w:val="24"/>
          <w:lang w:val="ro-RO"/>
        </w:rPr>
        <w:t>;</w:t>
      </w:r>
      <w:r w:rsidRPr="00D641B9">
        <w:rPr>
          <w:rFonts w:ascii="Arial" w:hAnsi="Arial" w:cs="Arial"/>
          <w:sz w:val="24"/>
          <w:szCs w:val="24"/>
        </w:rPr>
        <w:t xml:space="preserve"> </w:t>
      </w:r>
    </w:p>
    <w:p w:rsidR="00D641B9" w:rsidRPr="00D641B9" w:rsidRDefault="00D641B9" w:rsidP="00D641B9">
      <w:pPr>
        <w:spacing w:after="0"/>
        <w:rPr>
          <w:rFonts w:ascii="Arial" w:hAnsi="Arial" w:cs="Arial"/>
        </w:rPr>
      </w:pPr>
    </w:p>
    <w:p w:rsidR="00D641B9" w:rsidRPr="00D641B9" w:rsidRDefault="00D641B9" w:rsidP="00D641B9">
      <w:pPr>
        <w:pStyle w:val="NoSpacing"/>
        <w:tabs>
          <w:tab w:val="left" w:pos="851"/>
        </w:tabs>
        <w:ind w:left="720" w:hanging="294"/>
        <w:rPr>
          <w:rFonts w:ascii="Arial" w:hAnsi="Arial" w:cs="Arial"/>
          <w:b/>
          <w:sz w:val="24"/>
          <w:szCs w:val="24"/>
        </w:rPr>
      </w:pPr>
      <w:r w:rsidRPr="00D641B9">
        <w:rPr>
          <w:rStyle w:val="StyleHiddenChar"/>
        </w:rPr>
        <w:t xml:space="preserve"> </w:t>
      </w:r>
    </w:p>
    <w:p w:rsidR="00D641B9" w:rsidRPr="00D641B9" w:rsidRDefault="00D641B9" w:rsidP="00D641B9">
      <w:pPr>
        <w:pStyle w:val="NoSpacing"/>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pStyle w:val="NoSpacing"/>
        <w:ind w:left="720"/>
        <w:rPr>
          <w:rFonts w:ascii="Arial" w:hAnsi="Arial" w:cs="Arial"/>
          <w:b/>
          <w:sz w:val="24"/>
          <w:szCs w:val="24"/>
        </w:rPr>
      </w:pPr>
      <w:proofErr w:type="spellStart"/>
      <w:r w:rsidRPr="00D641B9">
        <w:rPr>
          <w:rFonts w:ascii="Arial" w:hAnsi="Arial" w:cs="Arial"/>
          <w:b/>
          <w:sz w:val="24"/>
          <w:szCs w:val="24"/>
        </w:rPr>
        <w:t>Monitorizarea</w:t>
      </w:r>
      <w:proofErr w:type="spellEnd"/>
      <w:r w:rsidRPr="00D641B9">
        <w:rPr>
          <w:rFonts w:ascii="Arial" w:hAnsi="Arial" w:cs="Arial"/>
          <w:b/>
          <w:sz w:val="24"/>
          <w:szCs w:val="24"/>
        </w:rPr>
        <w:t xml:space="preserve"> </w:t>
      </w:r>
      <w:proofErr w:type="spellStart"/>
      <w:r w:rsidRPr="00D641B9">
        <w:rPr>
          <w:rFonts w:ascii="Arial" w:hAnsi="Arial" w:cs="Arial"/>
          <w:b/>
          <w:sz w:val="24"/>
          <w:szCs w:val="24"/>
        </w:rPr>
        <w:t>apei</w:t>
      </w:r>
      <w:proofErr w:type="spellEnd"/>
    </w:p>
    <w:p w:rsidR="00D641B9" w:rsidRPr="00D641B9" w:rsidRDefault="00D641B9" w:rsidP="00D641B9">
      <w:pPr>
        <w:pStyle w:val="NoSpacing"/>
        <w:ind w:left="720"/>
        <w:rPr>
          <w:rFonts w:ascii="Arial" w:hAnsi="Arial" w:cs="Arial"/>
          <w:sz w:val="24"/>
          <w:szCs w:val="24"/>
        </w:rPr>
      </w:pPr>
    </w:p>
    <w:p w:rsidR="00D641B9" w:rsidRPr="00D641B9" w:rsidRDefault="00D641B9" w:rsidP="00D641B9">
      <w:pPr>
        <w:pStyle w:val="NoSpacing"/>
        <w:numPr>
          <w:ilvl w:val="0"/>
          <w:numId w:val="19"/>
        </w:numPr>
        <w:tabs>
          <w:tab w:val="left" w:pos="360"/>
        </w:tabs>
        <w:ind w:left="0" w:firstLine="0"/>
        <w:jc w:val="both"/>
        <w:rPr>
          <w:rFonts w:ascii="Arial" w:hAnsi="Arial" w:cs="Arial"/>
          <w:sz w:val="24"/>
          <w:szCs w:val="24"/>
          <w:lang w:val="ro-RO"/>
        </w:rPr>
      </w:pPr>
      <w:r w:rsidRPr="00D641B9">
        <w:rPr>
          <w:rFonts w:ascii="Arial" w:hAnsi="Arial" w:cs="Arial"/>
          <w:sz w:val="24"/>
          <w:szCs w:val="24"/>
        </w:rPr>
        <w:t xml:space="preserve"> </w:t>
      </w:r>
      <w:r w:rsidRPr="00D641B9">
        <w:rPr>
          <w:rFonts w:ascii="Arial" w:hAnsi="Arial" w:cs="Arial"/>
          <w:sz w:val="24"/>
          <w:szCs w:val="24"/>
          <w:lang w:val="ro-RO"/>
        </w:rPr>
        <w:t>concentraţii de poluanţi din apa uzată menajeră evacuată în stația de epurare - cf. cerințelor administratorului rețelei de canalizare/stației de epurare și la orice solicitare;</w:t>
      </w:r>
    </w:p>
    <w:p w:rsidR="00D641B9" w:rsidRPr="00D641B9" w:rsidRDefault="00D641B9" w:rsidP="00D641B9">
      <w:pPr>
        <w:pStyle w:val="NoSpacing"/>
        <w:tabs>
          <w:tab w:val="left" w:pos="360"/>
        </w:tabs>
        <w:jc w:val="both"/>
        <w:rPr>
          <w:rFonts w:ascii="Arial" w:hAnsi="Arial" w:cs="Arial"/>
          <w:sz w:val="24"/>
          <w:szCs w:val="24"/>
          <w:lang w:val="ro-RO"/>
        </w:rPr>
      </w:pPr>
    </w:p>
    <w:p w:rsidR="00D641B9" w:rsidRPr="00D641B9" w:rsidRDefault="00D641B9" w:rsidP="00D641B9">
      <w:pPr>
        <w:pStyle w:val="NoSpacing"/>
        <w:ind w:firstLine="720"/>
        <w:jc w:val="both"/>
        <w:rPr>
          <w:rFonts w:ascii="Arial" w:hAnsi="Arial" w:cs="Arial"/>
          <w:bCs/>
          <w:sz w:val="24"/>
          <w:szCs w:val="24"/>
          <w:lang w:val="ro-RO"/>
        </w:rPr>
      </w:pPr>
      <w:r w:rsidRPr="00D641B9">
        <w:rPr>
          <w:rFonts w:ascii="Arial" w:hAnsi="Arial" w:cs="Arial"/>
          <w:b/>
          <w:bCs/>
          <w:sz w:val="24"/>
          <w:szCs w:val="24"/>
          <w:lang w:val="ro-RO"/>
        </w:rPr>
        <w:t xml:space="preserve">Nivelul de zgomot: </w:t>
      </w:r>
      <w:r w:rsidRPr="00D641B9">
        <w:rPr>
          <w:rFonts w:ascii="Arial" w:hAnsi="Arial" w:cs="Arial"/>
          <w:bCs/>
          <w:sz w:val="24"/>
          <w:szCs w:val="24"/>
          <w:lang w:val="ro-RO"/>
        </w:rPr>
        <w:t>-</w:t>
      </w:r>
      <w:r w:rsidRPr="00D641B9">
        <w:rPr>
          <w:rFonts w:ascii="Arial" w:hAnsi="Arial" w:cs="Arial"/>
          <w:b/>
          <w:bCs/>
          <w:sz w:val="24"/>
          <w:szCs w:val="24"/>
          <w:lang w:val="ro-RO"/>
        </w:rPr>
        <w:t xml:space="preserve"> </w:t>
      </w:r>
      <w:r w:rsidRPr="00D641B9">
        <w:rPr>
          <w:rFonts w:ascii="Arial" w:hAnsi="Arial" w:cs="Arial"/>
          <w:bCs/>
          <w:sz w:val="24"/>
          <w:szCs w:val="24"/>
          <w:lang w:val="ro-RO"/>
        </w:rPr>
        <w:t>cf.</w:t>
      </w:r>
      <w:r w:rsidRPr="00D641B9">
        <w:rPr>
          <w:rFonts w:ascii="Arial" w:hAnsi="Arial" w:cs="Arial"/>
          <w:b/>
          <w:bCs/>
          <w:sz w:val="24"/>
          <w:szCs w:val="24"/>
          <w:lang w:val="ro-RO"/>
        </w:rPr>
        <w:t xml:space="preserve"> </w:t>
      </w:r>
      <w:r w:rsidRPr="00D641B9">
        <w:rPr>
          <w:rFonts w:ascii="Arial" w:hAnsi="Arial" w:cs="Arial"/>
          <w:bCs/>
          <w:sz w:val="24"/>
          <w:szCs w:val="24"/>
          <w:lang w:val="ro-RO"/>
        </w:rPr>
        <w:t xml:space="preserve">Ord. MS nr. 119/2014 - se va monitoriza </w:t>
      </w:r>
      <w:r w:rsidRPr="00D641B9">
        <w:rPr>
          <w:rFonts w:ascii="Arial" w:hAnsi="Arial" w:cs="Arial"/>
          <w:b/>
          <w:bCs/>
          <w:sz w:val="24"/>
          <w:szCs w:val="24"/>
          <w:lang w:val="ro-RO"/>
        </w:rPr>
        <w:t>la solicitări</w:t>
      </w:r>
      <w:r w:rsidRPr="00D641B9">
        <w:rPr>
          <w:rFonts w:ascii="Arial" w:hAnsi="Arial" w:cs="Arial"/>
          <w:bCs/>
          <w:sz w:val="24"/>
          <w:szCs w:val="24"/>
          <w:lang w:val="ro-RO"/>
        </w:rPr>
        <w:t>.</w:t>
      </w:r>
    </w:p>
    <w:p w:rsidR="00D641B9" w:rsidRPr="00D641B9" w:rsidRDefault="00D641B9" w:rsidP="00D641B9">
      <w:pPr>
        <w:pStyle w:val="NoSpacing"/>
        <w:tabs>
          <w:tab w:val="left" w:pos="360"/>
        </w:tabs>
        <w:jc w:val="both"/>
        <w:rPr>
          <w:rFonts w:ascii="Arial" w:hAnsi="Arial" w:cs="Arial"/>
          <w:sz w:val="24"/>
          <w:szCs w:val="24"/>
          <w:lang w:val="ro-RO"/>
        </w:rPr>
      </w:pPr>
    </w:p>
    <w:p w:rsidR="00D641B9" w:rsidRPr="00D641B9" w:rsidRDefault="00D641B9" w:rsidP="00D641B9">
      <w:pPr>
        <w:pStyle w:val="NoSpacing"/>
        <w:tabs>
          <w:tab w:val="left" w:pos="360"/>
        </w:tabs>
        <w:ind w:firstLine="720"/>
        <w:jc w:val="both"/>
        <w:rPr>
          <w:rFonts w:ascii="Arial" w:hAnsi="Arial" w:cs="Arial"/>
          <w:sz w:val="24"/>
          <w:szCs w:val="24"/>
          <w:lang w:val="ro-RO"/>
        </w:rPr>
      </w:pPr>
      <w:r w:rsidRPr="00D641B9">
        <w:rPr>
          <w:rFonts w:ascii="Arial" w:hAnsi="Arial" w:cs="Arial"/>
          <w:b/>
          <w:sz w:val="24"/>
          <w:szCs w:val="24"/>
          <w:lang w:val="ro-RO"/>
        </w:rPr>
        <w:t>Gestiunea deşeurilor:</w:t>
      </w:r>
      <w:r w:rsidRPr="00D641B9">
        <w:rPr>
          <w:rFonts w:ascii="Arial" w:hAnsi="Arial" w:cs="Arial"/>
          <w:sz w:val="24"/>
          <w:szCs w:val="24"/>
          <w:lang w:val="ro-RO"/>
        </w:rPr>
        <w:t xml:space="preserve"> - cf. HGR nr. 856/2002 cu modificări, </w:t>
      </w:r>
      <w:r w:rsidRPr="00D641B9">
        <w:rPr>
          <w:rFonts w:ascii="Arial" w:hAnsi="Arial" w:cs="Arial"/>
          <w:b/>
          <w:sz w:val="24"/>
          <w:szCs w:val="24"/>
          <w:lang w:val="ro-RO"/>
        </w:rPr>
        <w:t xml:space="preserve">lunar, </w:t>
      </w:r>
      <w:r w:rsidRPr="00D641B9">
        <w:rPr>
          <w:rFonts w:ascii="Arial" w:hAnsi="Arial" w:cs="Arial"/>
          <w:sz w:val="24"/>
          <w:szCs w:val="24"/>
          <w:lang w:val="ro-RO"/>
        </w:rPr>
        <w:t>registru de evidenţă pentru generarea,  stocarea provizorie, tratarea şi transportul, valorificarea şi eliminarea deşeurilor.</w:t>
      </w:r>
    </w:p>
    <w:p w:rsidR="00D641B9" w:rsidRPr="00D641B9" w:rsidRDefault="00D641B9" w:rsidP="00D641B9">
      <w:pPr>
        <w:pStyle w:val="NoSpacing"/>
        <w:ind w:left="720"/>
        <w:rPr>
          <w:rFonts w:ascii="Arial" w:hAnsi="Arial" w:cs="Arial"/>
          <w:sz w:val="24"/>
          <w:szCs w:val="24"/>
        </w:rPr>
      </w:pPr>
    </w:p>
    <w:p w:rsidR="00D641B9" w:rsidRPr="00D641B9" w:rsidRDefault="00D641B9" w:rsidP="00D641B9">
      <w:pPr>
        <w:pStyle w:val="NoSpacing"/>
        <w:tabs>
          <w:tab w:val="left" w:pos="360"/>
        </w:tabs>
        <w:ind w:firstLine="720"/>
        <w:jc w:val="both"/>
        <w:rPr>
          <w:rFonts w:ascii="Arial" w:hAnsi="Arial" w:cs="Arial"/>
          <w:b/>
          <w:sz w:val="24"/>
          <w:szCs w:val="24"/>
          <w:lang w:val="ro-RO"/>
        </w:rPr>
      </w:pPr>
      <w:r w:rsidRPr="00D641B9">
        <w:rPr>
          <w:rFonts w:ascii="Arial" w:hAnsi="Arial" w:cs="Arial"/>
          <w:b/>
          <w:sz w:val="24"/>
          <w:szCs w:val="24"/>
          <w:lang w:val="ro-RO"/>
        </w:rPr>
        <w:t>Gestiunea ambalajelor şi deşeurilor provenite din ambalaje:</w:t>
      </w:r>
      <w:r w:rsidRPr="00D641B9">
        <w:rPr>
          <w:rFonts w:ascii="Arial" w:hAnsi="Arial" w:cs="Arial"/>
          <w:sz w:val="24"/>
          <w:szCs w:val="24"/>
          <w:lang w:val="ro-RO"/>
        </w:rPr>
        <w:t xml:space="preserve"> cf. </w:t>
      </w:r>
      <w:r w:rsidRPr="00D641B9">
        <w:rPr>
          <w:rFonts w:ascii="Arial" w:hAnsi="Arial" w:cs="Arial"/>
          <w:bCs/>
          <w:sz w:val="24"/>
          <w:szCs w:val="24"/>
          <w:lang w:val="ro-RO"/>
        </w:rPr>
        <w:t>Legii nr. 249/2015 privind modalitatea de gestionare a ambalajelor și a deșeurilor de ambalaje</w:t>
      </w:r>
      <w:r w:rsidRPr="00D641B9">
        <w:rPr>
          <w:rFonts w:ascii="Arial" w:hAnsi="Arial" w:cs="Arial"/>
          <w:sz w:val="24"/>
          <w:szCs w:val="24"/>
          <w:lang w:val="ro-RO"/>
        </w:rPr>
        <w:t xml:space="preserve"> şi Ordin. nr. 794/2012 privind procedura de raportare a datelor referitoare la ambalaje şi deşeuri de ambalaje, </w:t>
      </w:r>
      <w:r w:rsidRPr="00D641B9">
        <w:rPr>
          <w:rFonts w:ascii="Arial" w:hAnsi="Arial" w:cs="Arial"/>
          <w:b/>
          <w:sz w:val="24"/>
          <w:szCs w:val="24"/>
          <w:lang w:val="ro-RO"/>
        </w:rPr>
        <w:t>anual.</w:t>
      </w:r>
    </w:p>
    <w:p w:rsidR="00D641B9" w:rsidRPr="00D641B9" w:rsidRDefault="00D641B9" w:rsidP="00D641B9">
      <w:pPr>
        <w:pStyle w:val="NoSpacing"/>
        <w:rPr>
          <w:rFonts w:ascii="Arial" w:hAnsi="Arial" w:cs="Arial"/>
          <w:b/>
          <w:bCs/>
          <w:sz w:val="24"/>
          <w:szCs w:val="24"/>
          <w:lang w:val="ro-RO"/>
        </w:rPr>
      </w:pPr>
    </w:p>
    <w:p w:rsidR="00D641B9" w:rsidRPr="00D641B9" w:rsidRDefault="00D641B9" w:rsidP="00D641B9">
      <w:pPr>
        <w:pStyle w:val="NoSpacing"/>
        <w:ind w:firstLine="720"/>
        <w:rPr>
          <w:rFonts w:ascii="Arial" w:hAnsi="Arial" w:cs="Arial"/>
          <w:sz w:val="24"/>
          <w:szCs w:val="24"/>
          <w:lang w:val="ro-RO"/>
        </w:rPr>
      </w:pPr>
      <w:r w:rsidRPr="00D641B9">
        <w:rPr>
          <w:rFonts w:ascii="Arial" w:hAnsi="Arial" w:cs="Arial"/>
          <w:b/>
          <w:bCs/>
          <w:sz w:val="24"/>
          <w:szCs w:val="24"/>
          <w:lang w:val="ro-RO"/>
        </w:rPr>
        <w:t>Gestionarea substanţelor periculoase</w:t>
      </w:r>
      <w:r w:rsidRPr="00D641B9">
        <w:rPr>
          <w:rFonts w:ascii="Arial" w:hAnsi="Arial" w:cs="Arial"/>
          <w:sz w:val="24"/>
          <w:szCs w:val="24"/>
          <w:lang w:val="ro-RO"/>
        </w:rPr>
        <w:t>: tipuri, consumuri, cantităţi, mod de ambalare, mod de stocare  provizorie,  tipuri, cantităţi, mod de stocare provizorie: -  </w:t>
      </w:r>
      <w:r w:rsidRPr="00D641B9">
        <w:rPr>
          <w:rFonts w:ascii="Arial" w:hAnsi="Arial" w:cs="Arial"/>
          <w:b/>
          <w:bCs/>
          <w:sz w:val="24"/>
          <w:szCs w:val="24"/>
          <w:lang w:val="ro-RO"/>
        </w:rPr>
        <w:t>la solicitare</w:t>
      </w:r>
      <w:r w:rsidRPr="00D641B9">
        <w:rPr>
          <w:rFonts w:ascii="Arial" w:hAnsi="Arial" w:cs="Arial"/>
          <w:sz w:val="24"/>
          <w:szCs w:val="24"/>
          <w:lang w:val="ro-RO"/>
        </w:rPr>
        <w:t>.</w:t>
      </w:r>
    </w:p>
    <w:p w:rsidR="00D641B9" w:rsidRPr="00D641B9" w:rsidRDefault="00D641B9" w:rsidP="00D641B9">
      <w:pPr>
        <w:pStyle w:val="NoSpacing"/>
        <w:ind w:firstLine="720"/>
        <w:jc w:val="both"/>
        <w:rPr>
          <w:rFonts w:ascii="Arial" w:hAnsi="Arial" w:cs="Arial"/>
          <w:sz w:val="24"/>
          <w:szCs w:val="24"/>
          <w:lang w:val="ro-RO"/>
        </w:rPr>
      </w:pPr>
      <w:r w:rsidRPr="00D641B9">
        <w:rPr>
          <w:rFonts w:ascii="Arial" w:hAnsi="Arial" w:cs="Arial"/>
          <w:sz w:val="24"/>
          <w:szCs w:val="24"/>
          <w:lang w:val="ro-RO"/>
        </w:rPr>
        <w:t>- monitorizarea consumului de solvenţi organici cu conţinut de COV în cazul depăşirii valorii de prag prevăzută în Legea nr. 278/2013, anexa 7 (valoarea  de prag &gt; 15 tone/an, prevăzut pentru activităţi de acoperire a suprafeţelor din lemn - poziţia 10 din Anexa nr. 2) veţi informa APM Sălaj şi veţi asigura conformarea cu cerinţele legii;</w:t>
      </w:r>
    </w:p>
    <w:p w:rsidR="00D641B9" w:rsidRPr="00D641B9" w:rsidRDefault="00D641B9" w:rsidP="00D641B9">
      <w:pPr>
        <w:pStyle w:val="NoSpacing"/>
        <w:ind w:firstLine="720"/>
        <w:jc w:val="both"/>
        <w:rPr>
          <w:rFonts w:ascii="Arial" w:hAnsi="Arial" w:cs="Arial"/>
          <w:b/>
          <w:sz w:val="24"/>
          <w:szCs w:val="24"/>
          <w:lang w:val="ro-RO"/>
        </w:rPr>
      </w:pPr>
      <w:r w:rsidRPr="00D641B9">
        <w:rPr>
          <w:rFonts w:ascii="Arial" w:hAnsi="Arial" w:cs="Arial"/>
          <w:sz w:val="24"/>
          <w:szCs w:val="24"/>
          <w:lang w:val="ro-RO"/>
        </w:rPr>
        <w:t xml:space="preserve">- notificarea privind consulul de solvanți pe bază de COV întomit conform Ord. MMGA nr. 859/2005 – </w:t>
      </w:r>
      <w:r w:rsidRPr="00D641B9">
        <w:rPr>
          <w:rFonts w:ascii="Arial" w:hAnsi="Arial" w:cs="Arial"/>
          <w:b/>
          <w:sz w:val="24"/>
          <w:szCs w:val="24"/>
          <w:lang w:val="ro-RO"/>
        </w:rPr>
        <w:t>anual și la orice solicitare.</w:t>
      </w:r>
    </w:p>
    <w:p w:rsidR="00D641B9" w:rsidRPr="00D641B9" w:rsidRDefault="00D641B9" w:rsidP="00D641B9">
      <w:pPr>
        <w:pStyle w:val="NoSpacing"/>
        <w:rPr>
          <w:rFonts w:ascii="Arial" w:hAnsi="Arial" w:cs="Arial"/>
          <w:sz w:val="24"/>
          <w:szCs w:val="24"/>
        </w:rPr>
      </w:pPr>
    </w:p>
    <w:p w:rsidR="00D641B9" w:rsidRPr="00D641B9" w:rsidRDefault="00D641B9" w:rsidP="00D641B9">
      <w:pPr>
        <w:pStyle w:val="NoSpacing"/>
        <w:ind w:left="720"/>
        <w:rPr>
          <w:rFonts w:ascii="Arial" w:hAnsi="Arial" w:cs="Arial"/>
          <w:b/>
          <w:sz w:val="24"/>
          <w:szCs w:val="24"/>
        </w:rPr>
      </w:pPr>
      <w:r w:rsidRPr="00D641B9">
        <w:rPr>
          <w:rStyle w:val="StyleHiddenChar"/>
        </w:rPr>
        <w:lastRenderedPageBreak/>
        <w:t xml:space="preserve"> </w:t>
      </w:r>
    </w:p>
    <w:p w:rsidR="00D641B9" w:rsidRPr="00D641B9" w:rsidRDefault="00D641B9" w:rsidP="00D641B9">
      <w:pPr>
        <w:pStyle w:val="NoSpacing"/>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pStyle w:val="NoSpacing"/>
        <w:ind w:left="720"/>
        <w:rPr>
          <w:rFonts w:ascii="Arial" w:hAnsi="Arial" w:cs="Arial"/>
          <w:b/>
          <w:sz w:val="24"/>
          <w:szCs w:val="24"/>
        </w:rPr>
      </w:pPr>
      <w:r w:rsidRPr="00D641B9">
        <w:rPr>
          <w:rStyle w:val="StyleHiddenChar"/>
        </w:rPr>
        <w:t xml:space="preserve"> </w:t>
      </w:r>
    </w:p>
    <w:p w:rsidR="00D641B9" w:rsidRPr="00D641B9" w:rsidRDefault="00D641B9" w:rsidP="00D641B9">
      <w:pPr>
        <w:pStyle w:val="NoSpacing"/>
        <w:rPr>
          <w:rFonts w:ascii="Arial" w:hAnsi="Arial" w:cs="Arial"/>
          <w:sz w:val="24"/>
          <w:szCs w:val="24"/>
        </w:rPr>
      </w:pPr>
      <w:r w:rsidRPr="00D641B9">
        <w:rPr>
          <w:rFonts w:ascii="Arial" w:hAnsi="Arial" w:cs="Arial"/>
          <w:sz w:val="24"/>
          <w:szCs w:val="24"/>
        </w:rPr>
        <w:t xml:space="preserve"> </w:t>
      </w:r>
    </w:p>
    <w:p w:rsidR="00D641B9" w:rsidRPr="00D641B9" w:rsidRDefault="00D641B9" w:rsidP="00D641B9">
      <w:pPr>
        <w:pStyle w:val="NoSpacing"/>
        <w:ind w:left="426"/>
        <w:rPr>
          <w:rFonts w:ascii="Arial" w:hAnsi="Arial" w:cs="Arial"/>
          <w:b/>
          <w:sz w:val="24"/>
          <w:szCs w:val="24"/>
        </w:rPr>
      </w:pPr>
      <w:r w:rsidRPr="00D641B9">
        <w:rPr>
          <w:rStyle w:val="StyleHiddenChar"/>
        </w:rPr>
        <w:t xml:space="preserve"> </w:t>
      </w:r>
    </w:p>
    <w:p w:rsidR="00D641B9" w:rsidRPr="00D641B9" w:rsidRDefault="00D641B9" w:rsidP="00D641B9">
      <w:pPr>
        <w:spacing w:after="0"/>
        <w:rPr>
          <w:rFonts w:ascii="Arial" w:hAnsi="Arial" w:cs="Arial"/>
          <w:lang w:val="ro-RO"/>
        </w:rPr>
      </w:pPr>
      <w:r w:rsidRPr="00D641B9">
        <w:rPr>
          <w:rFonts w:ascii="Arial" w:hAnsi="Arial" w:cs="Arial"/>
          <w:lang w:val="ro-RO"/>
        </w:rPr>
        <w:t xml:space="preserve"> </w:t>
      </w:r>
    </w:p>
    <w:p w:rsidR="00D641B9" w:rsidRPr="00D641B9" w:rsidRDefault="00D641B9" w:rsidP="00D641B9">
      <w:pPr>
        <w:spacing w:after="0"/>
        <w:rPr>
          <w:rFonts w:ascii="Arial" w:hAnsi="Arial" w:cs="Arial"/>
          <w:lang w:val="ro-RO"/>
        </w:rPr>
      </w:pPr>
    </w:p>
    <w:p w:rsidR="00D641B9" w:rsidRPr="00D641B9" w:rsidRDefault="00D641B9" w:rsidP="00D641B9">
      <w:pPr>
        <w:spacing w:after="0"/>
        <w:rPr>
          <w:rFonts w:ascii="Arial" w:hAnsi="Arial" w:cs="Arial"/>
          <w:lang w:val="ro-RO"/>
        </w:rPr>
      </w:pPr>
    </w:p>
    <w:p w:rsidR="00D641B9" w:rsidRPr="00D641B9" w:rsidRDefault="00D641B9" w:rsidP="00D641B9">
      <w:pPr>
        <w:pStyle w:val="Heading2"/>
        <w:rPr>
          <w:rFonts w:ascii="Arial" w:hAnsi="Arial" w:cs="Arial"/>
        </w:rPr>
      </w:pPr>
      <w:r w:rsidRPr="00D641B9">
        <w:t xml:space="preserve">2. </w:t>
      </w:r>
      <w:r w:rsidRPr="00D641B9">
        <w:rPr>
          <w:rFonts w:ascii="Arial" w:hAnsi="Arial" w:cs="Arial"/>
        </w:rPr>
        <w:t>Datele ce vor fi raportate autorității pentru protecția mediului și periodicitatea se regăsesc la capitolul VII, în tabelul care centralizează toate obligațiile de raportare ale titularului.</w:t>
      </w:r>
    </w:p>
    <w:p w:rsidR="00D641B9" w:rsidRPr="00D641B9" w:rsidRDefault="00D641B9" w:rsidP="00D641B9">
      <w:pPr>
        <w:spacing w:after="0"/>
        <w:rPr>
          <w:rFonts w:ascii="Arial" w:hAnsi="Arial" w:cs="Arial"/>
          <w:lang w:val="ro-RO"/>
        </w:rPr>
      </w:pPr>
    </w:p>
    <w:p w:rsidR="00D641B9" w:rsidRPr="00D641B9" w:rsidRDefault="00D641B9" w:rsidP="00D641B9">
      <w:pPr>
        <w:pStyle w:val="Style16"/>
        <w:widowControl/>
        <w:numPr>
          <w:ilvl w:val="0"/>
          <w:numId w:val="22"/>
        </w:numPr>
        <w:tabs>
          <w:tab w:val="left" w:pos="360"/>
        </w:tabs>
        <w:rPr>
          <w:rFonts w:cs="Arial"/>
          <w:lang w:val="ro-RO"/>
        </w:rPr>
      </w:pPr>
      <w:r w:rsidRPr="00D641B9">
        <w:rPr>
          <w:rFonts w:cs="Arial"/>
          <w:lang w:val="ro-RO"/>
        </w:rPr>
        <w:t>datele referitoare la ambalaje cf. Ord. nr. 794/2012 privind procedura de raportare a datelor referitoare la ambalaje şi deşeuri de ambalaje;</w:t>
      </w:r>
    </w:p>
    <w:p w:rsidR="00D641B9" w:rsidRPr="00D641B9" w:rsidRDefault="00D641B9" w:rsidP="00D641B9">
      <w:pPr>
        <w:pStyle w:val="ListParagraph"/>
        <w:numPr>
          <w:ilvl w:val="0"/>
          <w:numId w:val="21"/>
        </w:numPr>
        <w:spacing w:after="0" w:line="240" w:lineRule="auto"/>
        <w:ind w:left="360"/>
        <w:jc w:val="both"/>
        <w:rPr>
          <w:rFonts w:ascii="Arial" w:eastAsia="Times New Roman" w:hAnsi="Arial" w:cs="Arial"/>
          <w:sz w:val="24"/>
          <w:szCs w:val="24"/>
          <w:lang w:val="ro-RO"/>
        </w:rPr>
      </w:pPr>
      <w:r w:rsidRPr="00D641B9">
        <w:rPr>
          <w:rFonts w:ascii="Arial" w:eastAsia="Times New Roman" w:hAnsi="Arial" w:cs="Arial"/>
          <w:sz w:val="24"/>
          <w:szCs w:val="24"/>
          <w:lang w:val="ro-RO"/>
        </w:rPr>
        <w:t>datele monitorizate prevăzute la punctul 1, anual până la 31 ianuarie şi la solicitări orice alte informaţii privind impactul asupra mediului;</w:t>
      </w:r>
    </w:p>
    <w:p w:rsidR="00D641B9" w:rsidRPr="00D641B9" w:rsidRDefault="00D641B9" w:rsidP="00D641B9">
      <w:pPr>
        <w:numPr>
          <w:ilvl w:val="0"/>
          <w:numId w:val="20"/>
        </w:numPr>
        <w:tabs>
          <w:tab w:val="num" w:pos="660"/>
        </w:tabs>
        <w:autoSpaceDE w:val="0"/>
        <w:autoSpaceDN w:val="0"/>
        <w:adjustRightInd w:val="0"/>
        <w:spacing w:after="0" w:line="240" w:lineRule="auto"/>
        <w:ind w:left="360" w:hanging="360"/>
        <w:jc w:val="both"/>
        <w:rPr>
          <w:rFonts w:ascii="Arial" w:eastAsia="Times New Roman" w:hAnsi="Arial" w:cs="Arial"/>
          <w:b/>
          <w:sz w:val="24"/>
          <w:szCs w:val="24"/>
          <w:lang w:val="ro-RO"/>
        </w:rPr>
      </w:pPr>
      <w:r w:rsidRPr="00D641B9">
        <w:rPr>
          <w:rFonts w:ascii="Arial" w:eastAsia="Times New Roman" w:hAnsi="Arial" w:cs="Arial"/>
          <w:sz w:val="24"/>
          <w:szCs w:val="24"/>
          <w:lang w:val="ro-RO"/>
        </w:rPr>
        <w:t>orice poluare accidentală sau incident care poate duce la încălcarea prevederilor autorizaţiei de mediu sau a legislaţei de mediu, în cel mai scurt timp de la producere, maxim 2 de ore.</w:t>
      </w:r>
    </w:p>
    <w:p w:rsidR="00D641B9" w:rsidRPr="00D641B9" w:rsidRDefault="00D641B9" w:rsidP="00D641B9">
      <w:pPr>
        <w:tabs>
          <w:tab w:val="num" w:pos="660"/>
        </w:tabs>
        <w:autoSpaceDE w:val="0"/>
        <w:autoSpaceDN w:val="0"/>
        <w:adjustRightInd w:val="0"/>
        <w:spacing w:after="0" w:line="240" w:lineRule="auto"/>
        <w:ind w:left="360"/>
        <w:jc w:val="both"/>
        <w:rPr>
          <w:rFonts w:ascii="Arial" w:eastAsia="Times New Roman" w:hAnsi="Arial" w:cs="Arial"/>
          <w:sz w:val="24"/>
          <w:szCs w:val="24"/>
          <w:lang w:val="ro-RO"/>
        </w:rPr>
      </w:pPr>
    </w:p>
    <w:p w:rsidR="00D641B9" w:rsidRPr="00D641B9" w:rsidRDefault="00D641B9" w:rsidP="00D641B9">
      <w:pPr>
        <w:autoSpaceDE w:val="0"/>
        <w:autoSpaceDN w:val="0"/>
        <w:adjustRightInd w:val="0"/>
        <w:spacing w:after="0" w:line="240" w:lineRule="auto"/>
        <w:ind w:left="360"/>
        <w:jc w:val="both"/>
        <w:rPr>
          <w:rFonts w:ascii="Arial" w:eastAsia="Times New Roman" w:hAnsi="Arial" w:cs="Arial"/>
          <w:b/>
          <w:sz w:val="24"/>
          <w:szCs w:val="24"/>
          <w:lang w:val="ro-RO"/>
        </w:rPr>
      </w:pPr>
    </w:p>
    <w:p w:rsidR="00D641B9" w:rsidRPr="00D641B9" w:rsidRDefault="00D641B9" w:rsidP="00D641B9">
      <w:pPr>
        <w:spacing w:after="0"/>
        <w:rPr>
          <w:rFonts w:ascii="Arial" w:hAnsi="Arial" w:cs="Arial"/>
          <w:lang w:val="ro-RO"/>
        </w:rPr>
      </w:pPr>
    </w:p>
    <w:p w:rsidR="00D641B9" w:rsidRPr="00D641B9" w:rsidRDefault="00D641B9" w:rsidP="00D641B9">
      <w:pPr>
        <w:pStyle w:val="Heading1"/>
        <w:rPr>
          <w:rFonts w:ascii="Arial" w:eastAsia="Times New Roman" w:hAnsi="Arial" w:cs="Arial"/>
          <w:b/>
          <w:color w:val="auto"/>
          <w:sz w:val="24"/>
          <w:szCs w:val="24"/>
          <w:lang w:val="ro-RO"/>
        </w:rPr>
      </w:pPr>
      <w:r w:rsidRPr="00D641B9">
        <w:rPr>
          <w:rFonts w:ascii="Arial" w:eastAsia="Times New Roman" w:hAnsi="Arial" w:cs="Arial"/>
          <w:b/>
          <w:color w:val="auto"/>
          <w:sz w:val="24"/>
          <w:szCs w:val="24"/>
          <w:lang w:val="ro-RO"/>
        </w:rPr>
        <w:t>IV. Modul de gospodărire a deșeurilor și a ambalajelor</w:t>
      </w:r>
    </w:p>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1. Deșeuri produse</w:t>
      </w:r>
    </w:p>
    <w:p w:rsidR="00D641B9" w:rsidRPr="00D641B9" w:rsidRDefault="00D641B9" w:rsidP="00D641B9">
      <w:pPr>
        <w:spacing w:after="0"/>
        <w:ind w:firstLine="360"/>
        <w:rPr>
          <w:rFonts w:ascii="Arial" w:hAnsi="Arial" w:cs="Arial"/>
          <w:lang w:val="ro-RO" w:eastAsia="ro-RO"/>
        </w:rPr>
      </w:pPr>
      <w:r w:rsidRPr="00D641B9">
        <w:rPr>
          <w:rFonts w:ascii="Arial" w:hAnsi="Arial" w:cs="Arial"/>
          <w:lang w:val="ro-RO" w:eastAsia="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D641B9" w:rsidRPr="00D641B9" w:rsidTr="00F87CF3">
        <w:tblPrEx>
          <w:tblCellMar>
            <w:top w:w="0" w:type="dxa"/>
            <w:bottom w:w="0" w:type="dxa"/>
          </w:tblCellMar>
        </w:tblPrEx>
        <w:trPr>
          <w:cantSplit/>
          <w:trHeight w:val="1701"/>
        </w:trPr>
        <w:tc>
          <w:tcPr>
            <w:tcW w:w="839"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deșeu</w:t>
            </w:r>
          </w:p>
        </w:tc>
        <w:tc>
          <w:tcPr>
            <w:tcW w:w="2307"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deșeu</w:t>
            </w:r>
          </w:p>
        </w:tc>
        <w:tc>
          <w:tcPr>
            <w:tcW w:w="1258"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D641B9" w:rsidRPr="00D641B9" w:rsidRDefault="00D641B9" w:rsidP="00F87CF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Cantitate</w:t>
            </w:r>
          </w:p>
        </w:tc>
        <w:tc>
          <w:tcPr>
            <w:tcW w:w="1048"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UM</w:t>
            </w:r>
          </w:p>
        </w:tc>
        <w:tc>
          <w:tcPr>
            <w:tcW w:w="1153"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D641B9" w:rsidRPr="00D641B9" w:rsidRDefault="00D641B9" w:rsidP="00F87CF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operațiune</w:t>
            </w:r>
          </w:p>
        </w:tc>
        <w:tc>
          <w:tcPr>
            <w:tcW w:w="1468" w:type="dxa"/>
            <w:shd w:val="clear" w:color="auto" w:fill="C0C0C0"/>
            <w:vAlign w:val="center"/>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operațiune</w:t>
            </w:r>
          </w:p>
        </w:tc>
      </w:tr>
      <w:tr w:rsidR="00D641B9" w:rsidRPr="00D641B9" w:rsidTr="00F87CF3">
        <w:tblPrEx>
          <w:tblCellMar>
            <w:top w:w="0" w:type="dxa"/>
            <w:bottom w:w="0" w:type="dxa"/>
          </w:tblCellMar>
        </w:tblPrEx>
        <w:tc>
          <w:tcPr>
            <w:tcW w:w="83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20 03 01</w:t>
            </w:r>
          </w:p>
        </w:tc>
        <w:tc>
          <w:tcPr>
            <w:tcW w:w="230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deseuri municipale amestecate</w:t>
            </w:r>
          </w:p>
        </w:tc>
        <w:tc>
          <w:tcPr>
            <w:tcW w:w="125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personal</w:t>
            </w:r>
          </w:p>
        </w:tc>
        <w:tc>
          <w:tcPr>
            <w:tcW w:w="944"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1,44</w:t>
            </w:r>
          </w:p>
        </w:tc>
        <w:tc>
          <w:tcPr>
            <w:tcW w:w="104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Metri cubi/an</w:t>
            </w:r>
          </w:p>
        </w:tc>
        <w:tc>
          <w:tcPr>
            <w:tcW w:w="1153"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Valorificare</w:t>
            </w:r>
          </w:p>
        </w:tc>
        <w:tc>
          <w:tcPr>
            <w:tcW w:w="62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 12</w:t>
            </w:r>
          </w:p>
        </w:tc>
        <w:tc>
          <w:tcPr>
            <w:tcW w:w="146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Schimb de deseuri in vederea efectuarii oricareia dintre operatiile numerotate de la R1 la R11</w:t>
            </w:r>
          </w:p>
        </w:tc>
      </w:tr>
      <w:tr w:rsidR="00D641B9" w:rsidRPr="00D641B9" w:rsidTr="00F87CF3">
        <w:tblPrEx>
          <w:tblCellMar>
            <w:top w:w="0" w:type="dxa"/>
            <w:bottom w:w="0" w:type="dxa"/>
          </w:tblCellMar>
        </w:tblPrEx>
        <w:tc>
          <w:tcPr>
            <w:tcW w:w="83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15 01 01</w:t>
            </w:r>
          </w:p>
        </w:tc>
        <w:tc>
          <w:tcPr>
            <w:tcW w:w="230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ambalaje ele hârtie si carton</w:t>
            </w:r>
          </w:p>
        </w:tc>
        <w:tc>
          <w:tcPr>
            <w:tcW w:w="125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 xml:space="preserve"> din activitate</w:t>
            </w:r>
          </w:p>
        </w:tc>
        <w:tc>
          <w:tcPr>
            <w:tcW w:w="944"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550,00</w:t>
            </w:r>
          </w:p>
        </w:tc>
        <w:tc>
          <w:tcPr>
            <w:tcW w:w="104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Kilogram/an</w:t>
            </w:r>
          </w:p>
        </w:tc>
        <w:tc>
          <w:tcPr>
            <w:tcW w:w="1153"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Valorificare</w:t>
            </w:r>
          </w:p>
        </w:tc>
        <w:tc>
          <w:tcPr>
            <w:tcW w:w="62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 12</w:t>
            </w:r>
          </w:p>
        </w:tc>
        <w:tc>
          <w:tcPr>
            <w:tcW w:w="146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Schimb de deseuri in vederea efectuarii oricareia dintre operatiile numerotate de la R1 la R11</w:t>
            </w:r>
          </w:p>
        </w:tc>
      </w:tr>
      <w:tr w:rsidR="00D641B9" w:rsidRPr="00D641B9" w:rsidTr="00F87CF3">
        <w:tblPrEx>
          <w:tblCellMar>
            <w:top w:w="0" w:type="dxa"/>
            <w:bottom w:w="0" w:type="dxa"/>
          </w:tblCellMar>
        </w:tblPrEx>
        <w:tc>
          <w:tcPr>
            <w:tcW w:w="83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15 01 02</w:t>
            </w:r>
          </w:p>
        </w:tc>
        <w:tc>
          <w:tcPr>
            <w:tcW w:w="230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 xml:space="preserve">ambalaje de materiale </w:t>
            </w:r>
            <w:r w:rsidRPr="00D641B9">
              <w:rPr>
                <w:rFonts w:ascii="Arial" w:eastAsia="Times New Roman" w:hAnsi="Arial" w:cs="Arial"/>
                <w:sz w:val="20"/>
                <w:szCs w:val="24"/>
                <w:lang w:val="ro-RO"/>
              </w:rPr>
              <w:lastRenderedPageBreak/>
              <w:t>plastice</w:t>
            </w:r>
          </w:p>
        </w:tc>
        <w:tc>
          <w:tcPr>
            <w:tcW w:w="125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lastRenderedPageBreak/>
              <w:t xml:space="preserve">polietilenă și </w:t>
            </w:r>
            <w:r w:rsidRPr="00D641B9">
              <w:rPr>
                <w:rFonts w:ascii="Arial" w:eastAsia="Times New Roman" w:hAnsi="Arial" w:cs="Arial"/>
                <w:sz w:val="20"/>
                <w:szCs w:val="24"/>
                <w:lang w:val="ro-RO"/>
              </w:rPr>
              <w:lastRenderedPageBreak/>
              <w:t>poliuretan, din activitate</w:t>
            </w:r>
          </w:p>
        </w:tc>
        <w:tc>
          <w:tcPr>
            <w:tcW w:w="944"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lastRenderedPageBreak/>
              <w:t>250,00</w:t>
            </w:r>
          </w:p>
        </w:tc>
        <w:tc>
          <w:tcPr>
            <w:tcW w:w="104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Kilogram/a</w:t>
            </w:r>
            <w:r w:rsidRPr="00D641B9">
              <w:rPr>
                <w:rFonts w:ascii="Arial" w:eastAsia="Times New Roman" w:hAnsi="Arial" w:cs="Arial"/>
                <w:sz w:val="20"/>
                <w:szCs w:val="24"/>
                <w:lang w:val="ro-RO"/>
              </w:rPr>
              <w:lastRenderedPageBreak/>
              <w:t>n</w:t>
            </w:r>
          </w:p>
        </w:tc>
        <w:tc>
          <w:tcPr>
            <w:tcW w:w="1153"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lastRenderedPageBreak/>
              <w:t>Valorificare</w:t>
            </w:r>
          </w:p>
        </w:tc>
        <w:tc>
          <w:tcPr>
            <w:tcW w:w="62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 12</w:t>
            </w:r>
          </w:p>
        </w:tc>
        <w:tc>
          <w:tcPr>
            <w:tcW w:w="146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 xml:space="preserve">Schimb de </w:t>
            </w:r>
            <w:r w:rsidRPr="00D641B9">
              <w:rPr>
                <w:rFonts w:ascii="Arial" w:eastAsia="Times New Roman" w:hAnsi="Arial" w:cs="Arial"/>
                <w:sz w:val="20"/>
                <w:szCs w:val="24"/>
                <w:lang w:val="ro-RO"/>
              </w:rPr>
              <w:lastRenderedPageBreak/>
              <w:t>deseuri in vederea efectuarii oricareia dintre operatiile numerotate de la R1 la R11</w:t>
            </w:r>
          </w:p>
        </w:tc>
      </w:tr>
      <w:tr w:rsidR="00D641B9" w:rsidRPr="00D641B9" w:rsidTr="00F87CF3">
        <w:tblPrEx>
          <w:tblCellMar>
            <w:top w:w="0" w:type="dxa"/>
            <w:bottom w:w="0" w:type="dxa"/>
          </w:tblCellMar>
        </w:tblPrEx>
        <w:tc>
          <w:tcPr>
            <w:tcW w:w="83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lastRenderedPageBreak/>
              <w:t>15 01 10*</w:t>
            </w:r>
          </w:p>
        </w:tc>
        <w:tc>
          <w:tcPr>
            <w:tcW w:w="230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ambalaje metalice, din activitate</w:t>
            </w:r>
          </w:p>
        </w:tc>
        <w:tc>
          <w:tcPr>
            <w:tcW w:w="944"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120,00</w:t>
            </w:r>
          </w:p>
        </w:tc>
        <w:tc>
          <w:tcPr>
            <w:tcW w:w="104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Kilogram/an</w:t>
            </w:r>
          </w:p>
        </w:tc>
        <w:tc>
          <w:tcPr>
            <w:tcW w:w="1153"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Valorificare</w:t>
            </w:r>
          </w:p>
        </w:tc>
        <w:tc>
          <w:tcPr>
            <w:tcW w:w="62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 12</w:t>
            </w:r>
          </w:p>
        </w:tc>
        <w:tc>
          <w:tcPr>
            <w:tcW w:w="146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Schimb de deseuri in vederea efectuarii oricareia dintre operatiile numerotate de la R1 la R11</w:t>
            </w:r>
          </w:p>
        </w:tc>
      </w:tr>
      <w:tr w:rsidR="00D641B9" w:rsidRPr="00D641B9" w:rsidTr="00F87CF3">
        <w:tblPrEx>
          <w:tblCellMar>
            <w:top w:w="0" w:type="dxa"/>
            <w:bottom w:w="0" w:type="dxa"/>
          </w:tblCellMar>
        </w:tblPrEx>
        <w:tc>
          <w:tcPr>
            <w:tcW w:w="83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08 01 11*</w:t>
            </w:r>
          </w:p>
        </w:tc>
        <w:tc>
          <w:tcPr>
            <w:tcW w:w="230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deseuri de vopsele si lacuri cu continut ele solventi organici sau alte substante periculoase</w:t>
            </w:r>
          </w:p>
        </w:tc>
        <w:tc>
          <w:tcPr>
            <w:tcW w:w="125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din activitate</w:t>
            </w:r>
          </w:p>
        </w:tc>
        <w:tc>
          <w:tcPr>
            <w:tcW w:w="944"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600,00</w:t>
            </w:r>
          </w:p>
        </w:tc>
        <w:tc>
          <w:tcPr>
            <w:tcW w:w="104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Kilogram/an</w:t>
            </w:r>
          </w:p>
        </w:tc>
        <w:tc>
          <w:tcPr>
            <w:tcW w:w="1153"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Valorificare</w:t>
            </w:r>
          </w:p>
        </w:tc>
        <w:tc>
          <w:tcPr>
            <w:tcW w:w="62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 12</w:t>
            </w:r>
          </w:p>
        </w:tc>
        <w:tc>
          <w:tcPr>
            <w:tcW w:w="146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Schimb de deseuri in vederea efectuarii oricareia dintre operatiile numerotate de la R1 la R11</w:t>
            </w:r>
          </w:p>
        </w:tc>
      </w:tr>
      <w:tr w:rsidR="00D641B9" w:rsidRPr="00D641B9" w:rsidTr="00F87CF3">
        <w:tblPrEx>
          <w:tblCellMar>
            <w:top w:w="0" w:type="dxa"/>
            <w:bottom w:w="0" w:type="dxa"/>
          </w:tblCellMar>
        </w:tblPrEx>
        <w:tc>
          <w:tcPr>
            <w:tcW w:w="83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15 02 02*</w:t>
            </w:r>
          </w:p>
        </w:tc>
        <w:tc>
          <w:tcPr>
            <w:tcW w:w="230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de la cabine de vopsit</w:t>
            </w:r>
          </w:p>
        </w:tc>
        <w:tc>
          <w:tcPr>
            <w:tcW w:w="944"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8,00</w:t>
            </w:r>
          </w:p>
        </w:tc>
        <w:tc>
          <w:tcPr>
            <w:tcW w:w="104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Bucati/an</w:t>
            </w:r>
          </w:p>
        </w:tc>
        <w:tc>
          <w:tcPr>
            <w:tcW w:w="1153"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Valorificare</w:t>
            </w:r>
          </w:p>
        </w:tc>
        <w:tc>
          <w:tcPr>
            <w:tcW w:w="62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 12</w:t>
            </w:r>
          </w:p>
        </w:tc>
        <w:tc>
          <w:tcPr>
            <w:tcW w:w="146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Schimb de deseuri in vederea efectuarii oricareia dintre operatiile numerotate de la R1 la R11</w:t>
            </w:r>
          </w:p>
        </w:tc>
      </w:tr>
      <w:tr w:rsidR="00D641B9" w:rsidRPr="00D641B9" w:rsidTr="00F87CF3">
        <w:tblPrEx>
          <w:tblCellMar>
            <w:top w:w="0" w:type="dxa"/>
            <w:bottom w:w="0" w:type="dxa"/>
          </w:tblCellMar>
        </w:tblPrEx>
        <w:tc>
          <w:tcPr>
            <w:tcW w:w="83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03 01 05</w:t>
            </w:r>
          </w:p>
        </w:tc>
        <w:tc>
          <w:tcPr>
            <w:tcW w:w="2307"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din activitate (lemn, rumegus, mdf)</w:t>
            </w:r>
          </w:p>
        </w:tc>
        <w:tc>
          <w:tcPr>
            <w:tcW w:w="944"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78,20</w:t>
            </w:r>
          </w:p>
        </w:tc>
        <w:tc>
          <w:tcPr>
            <w:tcW w:w="104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Tone/an</w:t>
            </w:r>
          </w:p>
        </w:tc>
        <w:tc>
          <w:tcPr>
            <w:tcW w:w="1153"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Valorificare</w:t>
            </w:r>
          </w:p>
        </w:tc>
        <w:tc>
          <w:tcPr>
            <w:tcW w:w="629"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R 12</w:t>
            </w:r>
          </w:p>
        </w:tc>
        <w:tc>
          <w:tcPr>
            <w:tcW w:w="1468" w:type="dxa"/>
            <w:shd w:val="clear" w:color="auto" w:fill="auto"/>
          </w:tcPr>
          <w:p w:rsidR="00D641B9" w:rsidRPr="00D641B9" w:rsidRDefault="00D641B9" w:rsidP="00F87CF3">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Schimb de deseuri in vederea efectuarii oricareia dintre operatiile numerotate de la R1 la R11</w:t>
            </w:r>
          </w:p>
        </w:tc>
      </w:tr>
    </w:tbl>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p>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 xml:space="preserve">2. Deșeuri colectate </w:t>
      </w:r>
    </w:p>
    <w:p w:rsidR="00D641B9" w:rsidRPr="00D641B9" w:rsidRDefault="00D641B9" w:rsidP="00D641B9">
      <w:pPr>
        <w:autoSpaceDE w:val="0"/>
        <w:autoSpaceDN w:val="0"/>
        <w:adjustRightInd w:val="0"/>
        <w:spacing w:after="0" w:line="240" w:lineRule="auto"/>
        <w:ind w:left="360"/>
        <w:jc w:val="both"/>
        <w:rPr>
          <w:rFonts w:ascii="Arial" w:eastAsia="Times New Roman" w:hAnsi="Arial" w:cs="Arial"/>
          <w:sz w:val="24"/>
          <w:szCs w:val="24"/>
          <w:lang w:val="ro-RO"/>
        </w:rPr>
      </w:pPr>
    </w:p>
    <w:p w:rsidR="00D641B9" w:rsidRPr="00D641B9" w:rsidRDefault="00D641B9" w:rsidP="00D641B9">
      <w:pPr>
        <w:pStyle w:val="ListParagraph"/>
        <w:numPr>
          <w:ilvl w:val="0"/>
          <w:numId w:val="23"/>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D641B9">
        <w:rPr>
          <w:rFonts w:ascii="Arial" w:eastAsia="Times New Roman" w:hAnsi="Arial" w:cs="Arial"/>
          <w:sz w:val="24"/>
          <w:szCs w:val="24"/>
          <w:lang w:val="ro-RO"/>
        </w:rPr>
        <w:t>nu este cazul.</w:t>
      </w:r>
    </w:p>
    <w:p w:rsidR="00D641B9" w:rsidRPr="00D641B9" w:rsidRDefault="00D641B9" w:rsidP="00D641B9">
      <w:pPr>
        <w:autoSpaceDE w:val="0"/>
        <w:autoSpaceDN w:val="0"/>
        <w:adjustRightInd w:val="0"/>
        <w:spacing w:after="0" w:line="240" w:lineRule="auto"/>
        <w:ind w:left="360"/>
        <w:jc w:val="both"/>
        <w:rPr>
          <w:rFonts w:ascii="Arial" w:eastAsia="Times New Roman" w:hAnsi="Arial" w:cs="Arial"/>
          <w:sz w:val="24"/>
          <w:szCs w:val="24"/>
          <w:lang w:val="ro-RO"/>
        </w:rPr>
      </w:pPr>
    </w:p>
    <w:p w:rsidR="00D641B9" w:rsidRPr="00D641B9" w:rsidRDefault="00D641B9" w:rsidP="00D641B9">
      <w:pPr>
        <w:autoSpaceDE w:val="0"/>
        <w:autoSpaceDN w:val="0"/>
        <w:adjustRightInd w:val="0"/>
        <w:spacing w:after="0" w:line="240" w:lineRule="auto"/>
        <w:jc w:val="both"/>
        <w:rPr>
          <w:rFonts w:ascii="Arial" w:hAnsi="Arial" w:cs="Arial"/>
          <w:lang w:val="es-ES"/>
        </w:rPr>
      </w:pPr>
      <w:r w:rsidRPr="00D641B9">
        <w:rPr>
          <w:rStyle w:val="StyleHiddenChar"/>
        </w:rPr>
        <w:t xml:space="preserve"> </w:t>
      </w:r>
    </w:p>
    <w:p w:rsidR="00D641B9" w:rsidRPr="00D641B9" w:rsidRDefault="00D641B9" w:rsidP="00D641B9">
      <w:pPr>
        <w:autoSpaceDE w:val="0"/>
        <w:autoSpaceDN w:val="0"/>
        <w:adjustRightInd w:val="0"/>
        <w:spacing w:after="0" w:line="240" w:lineRule="auto"/>
        <w:ind w:firstLine="720"/>
        <w:jc w:val="both"/>
        <w:rPr>
          <w:rFonts w:ascii="Arial" w:hAnsi="Arial" w:cs="Arial"/>
          <w:b/>
          <w:sz w:val="24"/>
          <w:szCs w:val="24"/>
          <w:lang w:val="es-ES"/>
        </w:rPr>
      </w:pPr>
      <w:r w:rsidRPr="00D641B9">
        <w:rPr>
          <w:rFonts w:ascii="Arial" w:hAnsi="Arial" w:cs="Arial"/>
          <w:b/>
          <w:sz w:val="24"/>
          <w:szCs w:val="24"/>
          <w:lang w:val="es-ES"/>
        </w:rPr>
        <w:t xml:space="preserve"> </w:t>
      </w:r>
    </w:p>
    <w:p w:rsidR="00D641B9" w:rsidRPr="00D641B9" w:rsidRDefault="00D641B9" w:rsidP="00D641B9">
      <w:pPr>
        <w:autoSpaceDE w:val="0"/>
        <w:autoSpaceDN w:val="0"/>
        <w:adjustRightInd w:val="0"/>
        <w:spacing w:after="0" w:line="240" w:lineRule="auto"/>
        <w:jc w:val="both"/>
        <w:rPr>
          <w:rFonts w:ascii="Arial" w:hAnsi="Arial" w:cs="Arial"/>
          <w:b/>
          <w:sz w:val="24"/>
          <w:szCs w:val="24"/>
          <w:lang w:val="es-ES"/>
        </w:rPr>
      </w:pPr>
      <w:r w:rsidRPr="00D641B9">
        <w:rPr>
          <w:rStyle w:val="StyleHiddenChar"/>
        </w:rPr>
        <w:t xml:space="preserve"> </w:t>
      </w:r>
    </w:p>
    <w:p w:rsidR="00D641B9" w:rsidRPr="00D641B9" w:rsidRDefault="00D641B9" w:rsidP="00D641B9">
      <w:pPr>
        <w:autoSpaceDE w:val="0"/>
        <w:autoSpaceDN w:val="0"/>
        <w:adjustRightInd w:val="0"/>
        <w:spacing w:after="0" w:line="240" w:lineRule="auto"/>
        <w:ind w:firstLine="720"/>
        <w:jc w:val="both"/>
        <w:rPr>
          <w:rFonts w:ascii="Arial" w:hAnsi="Arial" w:cs="Arial"/>
          <w:b/>
          <w:sz w:val="24"/>
          <w:szCs w:val="24"/>
          <w:lang w:val="es-ES"/>
        </w:rPr>
      </w:pPr>
      <w:r w:rsidRPr="00D641B9">
        <w:rPr>
          <w:rFonts w:ascii="Arial" w:hAnsi="Arial" w:cs="Arial"/>
          <w:b/>
          <w:sz w:val="24"/>
          <w:szCs w:val="24"/>
          <w:lang w:val="es-ES"/>
        </w:rPr>
        <w:t xml:space="preserve"> </w:t>
      </w:r>
    </w:p>
    <w:p w:rsidR="00D641B9" w:rsidRPr="00D641B9" w:rsidRDefault="00D641B9" w:rsidP="00D641B9">
      <w:pPr>
        <w:autoSpaceDE w:val="0"/>
        <w:autoSpaceDN w:val="0"/>
        <w:adjustRightInd w:val="0"/>
        <w:spacing w:after="0" w:line="240" w:lineRule="auto"/>
        <w:jc w:val="both"/>
        <w:rPr>
          <w:rFonts w:ascii="Arial" w:hAnsi="Arial" w:cs="Arial"/>
          <w:lang w:val="es-ES"/>
        </w:rPr>
      </w:pPr>
      <w:r w:rsidRPr="00D641B9">
        <w:rPr>
          <w:rStyle w:val="StyleHiddenChar"/>
        </w:rPr>
        <w:t xml:space="preserve"> </w:t>
      </w:r>
    </w:p>
    <w:p w:rsidR="00D641B9" w:rsidRPr="00D641B9" w:rsidRDefault="00D641B9" w:rsidP="00D641B9">
      <w:pPr>
        <w:autoSpaceDE w:val="0"/>
        <w:autoSpaceDN w:val="0"/>
        <w:adjustRightInd w:val="0"/>
        <w:spacing w:after="0" w:line="240" w:lineRule="auto"/>
        <w:ind w:firstLine="720"/>
        <w:jc w:val="both"/>
        <w:rPr>
          <w:rFonts w:ascii="Arial" w:hAnsi="Arial" w:cs="Arial"/>
          <w:b/>
          <w:sz w:val="24"/>
          <w:szCs w:val="24"/>
          <w:lang w:val="es-ES"/>
        </w:rPr>
      </w:pPr>
      <w:r w:rsidRPr="00D641B9">
        <w:rPr>
          <w:rFonts w:ascii="Arial" w:hAnsi="Arial" w:cs="Arial"/>
          <w:b/>
          <w:sz w:val="24"/>
          <w:szCs w:val="24"/>
          <w:lang w:val="es-ES"/>
        </w:rPr>
        <w:t xml:space="preserve"> </w:t>
      </w:r>
    </w:p>
    <w:p w:rsidR="00D641B9" w:rsidRPr="00D641B9" w:rsidRDefault="00D641B9" w:rsidP="00D641B9">
      <w:pPr>
        <w:autoSpaceDE w:val="0"/>
        <w:autoSpaceDN w:val="0"/>
        <w:adjustRightInd w:val="0"/>
        <w:spacing w:after="0" w:line="240" w:lineRule="auto"/>
        <w:jc w:val="both"/>
        <w:rPr>
          <w:rFonts w:ascii="Arial" w:hAnsi="Arial" w:cs="Arial"/>
          <w:lang w:val="es-ES"/>
        </w:rPr>
      </w:pPr>
      <w:r w:rsidRPr="00D641B9">
        <w:rPr>
          <w:rStyle w:val="StyleHiddenChar"/>
        </w:rPr>
        <w:t xml:space="preserve"> </w:t>
      </w:r>
    </w:p>
    <w:p w:rsidR="00D641B9" w:rsidRPr="00D641B9" w:rsidRDefault="00D641B9" w:rsidP="00D641B9">
      <w:pPr>
        <w:autoSpaceDE w:val="0"/>
        <w:autoSpaceDN w:val="0"/>
        <w:adjustRightInd w:val="0"/>
        <w:spacing w:after="0" w:line="240" w:lineRule="auto"/>
        <w:jc w:val="both"/>
        <w:rPr>
          <w:rFonts w:ascii="Arial" w:hAnsi="Arial" w:cs="Arial"/>
          <w:lang w:val="es-ES"/>
        </w:rPr>
      </w:pPr>
      <w:r w:rsidRPr="00D641B9">
        <w:rPr>
          <w:rFonts w:ascii="Arial" w:hAnsi="Arial" w:cs="Arial"/>
          <w:lang w:val="es-ES"/>
        </w:rPr>
        <w:t xml:space="preserve"> </w:t>
      </w:r>
    </w:p>
    <w:p w:rsidR="00D641B9" w:rsidRPr="00D641B9" w:rsidRDefault="00D641B9" w:rsidP="00D641B9">
      <w:pPr>
        <w:pStyle w:val="Heading2"/>
        <w:ind w:left="360"/>
        <w:rPr>
          <w:rFonts w:ascii="Arial" w:hAnsi="Arial" w:cs="Arial"/>
          <w:lang w:val="es-ES"/>
        </w:rPr>
      </w:pPr>
      <w:r w:rsidRPr="00D641B9">
        <w:rPr>
          <w:rFonts w:ascii="Arial" w:hAnsi="Arial" w:cs="Arial"/>
        </w:rPr>
        <w:lastRenderedPageBreak/>
        <w:t>3. Deșeuri stocate temporar</w:t>
      </w:r>
    </w:p>
    <w:p w:rsidR="00D641B9" w:rsidRPr="00D641B9" w:rsidRDefault="00D641B9" w:rsidP="00D641B9">
      <w:pPr>
        <w:pStyle w:val="ListParagraph"/>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p>
    <w:p w:rsidR="00D641B9" w:rsidRPr="00D641B9" w:rsidRDefault="00D641B9" w:rsidP="00D641B9">
      <w:pPr>
        <w:pStyle w:val="ListParagraph"/>
        <w:numPr>
          <w:ilvl w:val="0"/>
          <w:numId w:val="23"/>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D641B9">
        <w:rPr>
          <w:rFonts w:ascii="Arial" w:eastAsia="Times New Roman" w:hAnsi="Arial" w:cs="Arial"/>
          <w:sz w:val="24"/>
          <w:szCs w:val="24"/>
          <w:lang w:val="ro-RO"/>
        </w:rPr>
        <w:t>nu este cazul.</w:t>
      </w:r>
    </w:p>
    <w:p w:rsidR="00D641B9" w:rsidRPr="00D641B9" w:rsidRDefault="00D641B9" w:rsidP="00D641B9">
      <w:pPr>
        <w:autoSpaceDE w:val="0"/>
        <w:autoSpaceDN w:val="0"/>
        <w:adjustRightInd w:val="0"/>
        <w:spacing w:after="0" w:line="240" w:lineRule="auto"/>
        <w:ind w:firstLine="360"/>
        <w:jc w:val="both"/>
        <w:rPr>
          <w:rFonts w:ascii="Arial" w:hAnsi="Arial" w:cs="Arial"/>
          <w:lang w:val="es-ES"/>
        </w:rPr>
      </w:pPr>
      <w:r w:rsidRPr="00D641B9">
        <w:rPr>
          <w:rFonts w:ascii="Arial" w:hAnsi="Arial" w:cs="Arial"/>
          <w:sz w:val="24"/>
          <w:szCs w:val="24"/>
          <w:lang w:val="ro-RO"/>
        </w:rPr>
        <w:t xml:space="preserve"> </w:t>
      </w:r>
    </w:p>
    <w:p w:rsidR="00D641B9" w:rsidRPr="00D641B9" w:rsidRDefault="00D641B9" w:rsidP="00D641B9">
      <w:pPr>
        <w:autoSpaceDE w:val="0"/>
        <w:autoSpaceDN w:val="0"/>
        <w:adjustRightInd w:val="0"/>
        <w:spacing w:after="0" w:line="240" w:lineRule="auto"/>
        <w:jc w:val="both"/>
        <w:rPr>
          <w:rFonts w:ascii="Arial" w:hAnsi="Arial" w:cs="Arial"/>
          <w:sz w:val="24"/>
          <w:szCs w:val="24"/>
          <w:lang w:val="ro-RO"/>
        </w:rPr>
      </w:pPr>
      <w:r w:rsidRPr="00D641B9">
        <w:rPr>
          <w:rStyle w:val="StyleHiddenChar"/>
        </w:rPr>
        <w:t xml:space="preserve"> </w:t>
      </w:r>
    </w:p>
    <w:p w:rsidR="00D641B9" w:rsidRPr="00D641B9" w:rsidRDefault="00D641B9" w:rsidP="00D641B9">
      <w:pPr>
        <w:spacing w:after="0"/>
        <w:rPr>
          <w:rFonts w:ascii="Arial" w:hAnsi="Arial" w:cs="Arial"/>
        </w:rPr>
      </w:pPr>
      <w:r w:rsidRPr="00D641B9">
        <w:rPr>
          <w:rFonts w:ascii="Arial" w:hAnsi="Arial" w:cs="Arial"/>
        </w:rPr>
        <w:t xml:space="preserve"> </w:t>
      </w:r>
    </w:p>
    <w:p w:rsidR="00D641B9" w:rsidRPr="00D641B9" w:rsidRDefault="00D641B9" w:rsidP="00D641B9">
      <w:pPr>
        <w:pStyle w:val="Heading2"/>
        <w:ind w:left="360"/>
        <w:rPr>
          <w:rFonts w:ascii="Arial" w:hAnsi="Arial" w:cs="Arial"/>
        </w:rPr>
      </w:pPr>
      <w:r w:rsidRPr="00D641B9">
        <w:rPr>
          <w:rFonts w:ascii="Arial" w:hAnsi="Arial" w:cs="Arial"/>
        </w:rPr>
        <w:t>4. Deșeuri tratate (valorificate/eliminate)</w:t>
      </w:r>
    </w:p>
    <w:p w:rsidR="00D641B9" w:rsidRPr="00D641B9" w:rsidRDefault="00D641B9" w:rsidP="00D641B9">
      <w:pPr>
        <w:spacing w:after="0"/>
        <w:ind w:left="360"/>
        <w:rPr>
          <w:rFonts w:ascii="Arial" w:hAnsi="Arial" w:cs="Arial"/>
          <w:lang w:val="ro-RO"/>
        </w:rPr>
      </w:pPr>
    </w:p>
    <w:p w:rsidR="00D641B9" w:rsidRPr="00D641B9" w:rsidRDefault="00D641B9" w:rsidP="00D641B9">
      <w:pPr>
        <w:pStyle w:val="ListParagraph"/>
        <w:numPr>
          <w:ilvl w:val="0"/>
          <w:numId w:val="23"/>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D641B9">
        <w:rPr>
          <w:rFonts w:ascii="Arial" w:eastAsia="Times New Roman" w:hAnsi="Arial" w:cs="Arial"/>
          <w:sz w:val="24"/>
          <w:szCs w:val="24"/>
          <w:lang w:val="ro-RO"/>
        </w:rPr>
        <w:t>nu este cazul.</w:t>
      </w:r>
    </w:p>
    <w:p w:rsidR="00D641B9" w:rsidRPr="00D641B9" w:rsidRDefault="00D641B9" w:rsidP="00D641B9">
      <w:pPr>
        <w:spacing w:after="0"/>
        <w:ind w:left="360"/>
        <w:rPr>
          <w:rFonts w:ascii="Arial" w:hAnsi="Arial" w:cs="Arial"/>
          <w:lang w:val="ro-RO"/>
        </w:rPr>
      </w:pPr>
    </w:p>
    <w:p w:rsidR="00D641B9" w:rsidRPr="00D641B9" w:rsidRDefault="00D641B9" w:rsidP="00D641B9">
      <w:pPr>
        <w:spacing w:after="0" w:line="240" w:lineRule="auto"/>
        <w:rPr>
          <w:rFonts w:ascii="Arial" w:hAnsi="Arial" w:cs="Arial"/>
          <w:lang w:val="ro-RO"/>
        </w:rPr>
      </w:pPr>
      <w:r w:rsidRPr="00D641B9">
        <w:rPr>
          <w:rStyle w:val="StyleHiddenChar"/>
        </w:rPr>
        <w:t xml:space="preserve"> </w:t>
      </w:r>
    </w:p>
    <w:p w:rsidR="00D641B9" w:rsidRPr="00D641B9" w:rsidRDefault="00D641B9" w:rsidP="00D641B9">
      <w:pPr>
        <w:autoSpaceDE w:val="0"/>
        <w:autoSpaceDN w:val="0"/>
        <w:adjustRightInd w:val="0"/>
        <w:spacing w:after="0" w:line="240" w:lineRule="auto"/>
        <w:ind w:firstLine="720"/>
        <w:jc w:val="both"/>
        <w:rPr>
          <w:rFonts w:ascii="Arial" w:hAnsi="Arial" w:cs="Arial"/>
          <w:b/>
          <w:sz w:val="24"/>
          <w:szCs w:val="24"/>
          <w:lang w:val="es-ES"/>
        </w:rPr>
      </w:pPr>
      <w:r w:rsidRPr="00D641B9">
        <w:rPr>
          <w:rFonts w:ascii="Arial" w:hAnsi="Arial" w:cs="Arial"/>
          <w:b/>
          <w:sz w:val="24"/>
          <w:szCs w:val="24"/>
          <w:lang w:val="es-ES"/>
        </w:rPr>
        <w:t xml:space="preserve"> </w:t>
      </w:r>
    </w:p>
    <w:p w:rsidR="00D641B9" w:rsidRPr="00D641B9" w:rsidRDefault="00D641B9" w:rsidP="00D641B9">
      <w:pPr>
        <w:spacing w:after="0" w:line="240" w:lineRule="auto"/>
        <w:rPr>
          <w:rFonts w:ascii="Arial" w:hAnsi="Arial" w:cs="Arial"/>
          <w:lang w:val="ro-RO"/>
        </w:rPr>
      </w:pPr>
      <w:r w:rsidRPr="00D641B9">
        <w:rPr>
          <w:rStyle w:val="StyleHiddenChar"/>
        </w:rPr>
        <w:t xml:space="preserve"> </w:t>
      </w:r>
    </w:p>
    <w:p w:rsidR="00D641B9" w:rsidRPr="00D641B9" w:rsidRDefault="00D641B9" w:rsidP="00D641B9">
      <w:pPr>
        <w:autoSpaceDE w:val="0"/>
        <w:autoSpaceDN w:val="0"/>
        <w:adjustRightInd w:val="0"/>
        <w:spacing w:after="0" w:line="240" w:lineRule="auto"/>
        <w:ind w:firstLine="720"/>
        <w:jc w:val="both"/>
        <w:rPr>
          <w:rFonts w:ascii="Arial" w:hAnsi="Arial" w:cs="Arial"/>
          <w:b/>
          <w:sz w:val="24"/>
          <w:szCs w:val="24"/>
          <w:lang w:val="es-ES"/>
        </w:rPr>
      </w:pPr>
      <w:r w:rsidRPr="00D641B9">
        <w:rPr>
          <w:rFonts w:ascii="Arial" w:hAnsi="Arial" w:cs="Arial"/>
          <w:b/>
          <w:sz w:val="24"/>
          <w:szCs w:val="24"/>
          <w:lang w:val="es-ES"/>
        </w:rPr>
        <w:t xml:space="preserve"> </w:t>
      </w:r>
    </w:p>
    <w:p w:rsidR="00D641B9" w:rsidRPr="00D641B9" w:rsidRDefault="00D641B9" w:rsidP="00D641B9">
      <w:pPr>
        <w:spacing w:after="0" w:line="240" w:lineRule="auto"/>
        <w:rPr>
          <w:lang w:val="ro-RO" w:eastAsia="ro-RO"/>
        </w:rPr>
      </w:pPr>
      <w:r w:rsidRPr="00D641B9">
        <w:rPr>
          <w:rStyle w:val="StyleHiddenChar"/>
        </w:rPr>
        <w:t xml:space="preserve"> </w:t>
      </w:r>
    </w:p>
    <w:p w:rsidR="00D641B9" w:rsidRPr="00D641B9" w:rsidRDefault="00D641B9" w:rsidP="00D641B9">
      <w:pPr>
        <w:spacing w:after="0"/>
        <w:rPr>
          <w:lang w:val="ro-RO" w:eastAsia="ro-RO"/>
        </w:rPr>
      </w:pPr>
      <w:r w:rsidRPr="00D641B9">
        <w:rPr>
          <w:lang w:val="ro-RO" w:eastAsia="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5. Modul de transport al deșeurilor și măsurile pentru protecția mediului</w:t>
      </w:r>
    </w:p>
    <w:p w:rsidR="00D641B9" w:rsidRPr="00D641B9" w:rsidRDefault="00D641B9" w:rsidP="00D641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p w:rsidR="00D641B9" w:rsidRPr="00D641B9" w:rsidRDefault="00D641B9" w:rsidP="00D641B9">
      <w:pPr>
        <w:pStyle w:val="ListParagraph"/>
        <w:numPr>
          <w:ilvl w:val="0"/>
          <w:numId w:val="24"/>
        </w:numPr>
        <w:spacing w:after="0" w:line="240" w:lineRule="auto"/>
        <w:ind w:left="360"/>
        <w:jc w:val="both"/>
        <w:rPr>
          <w:rFonts w:ascii="Arial" w:hAnsi="Arial" w:cs="Arial"/>
          <w:sz w:val="24"/>
          <w:szCs w:val="24"/>
          <w:lang w:val="ro-RO"/>
        </w:rPr>
      </w:pPr>
      <w:r w:rsidRPr="00D641B9">
        <w:rPr>
          <w:rFonts w:ascii="Arial" w:hAnsi="Arial" w:cs="Arial"/>
          <w:sz w:val="24"/>
          <w:szCs w:val="24"/>
          <w:lang w:val="ro-RO"/>
        </w:rPr>
        <w:t>serviciu de salubritate pentru deșeuri menajere;</w:t>
      </w:r>
    </w:p>
    <w:p w:rsidR="00D641B9" w:rsidRPr="00D641B9" w:rsidRDefault="00D641B9" w:rsidP="00D641B9">
      <w:pPr>
        <w:pStyle w:val="ListParagraph"/>
        <w:numPr>
          <w:ilvl w:val="0"/>
          <w:numId w:val="24"/>
        </w:numPr>
        <w:spacing w:after="0" w:line="240" w:lineRule="auto"/>
        <w:ind w:left="360"/>
        <w:jc w:val="both"/>
        <w:rPr>
          <w:rFonts w:ascii="Times New Roman" w:hAnsi="Times New Roman"/>
          <w:sz w:val="24"/>
          <w:szCs w:val="24"/>
          <w:lang w:val="ro-RO"/>
        </w:rPr>
      </w:pPr>
      <w:r w:rsidRPr="00D641B9">
        <w:rPr>
          <w:rFonts w:ascii="Arial" w:hAnsi="Arial" w:cs="Arial"/>
          <w:sz w:val="24"/>
          <w:szCs w:val="24"/>
          <w:lang w:val="ro-RO"/>
        </w:rPr>
        <w:t>mijloace proprii şi ale terţilor, cu mijloace de transport autorizate, pentru celelalte tipuri de deșeuri</w:t>
      </w:r>
      <w:r w:rsidRPr="00D641B9">
        <w:rPr>
          <w:rFonts w:ascii="Times New Roman" w:hAnsi="Times New Roman"/>
          <w:sz w:val="24"/>
          <w:szCs w:val="24"/>
          <w:lang w:val="ro-RO"/>
        </w:rPr>
        <w:t>.</w:t>
      </w:r>
    </w:p>
    <w:p w:rsidR="00D641B9" w:rsidRPr="00D641B9" w:rsidRDefault="00D641B9" w:rsidP="00D641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D641B9">
        <w:rPr>
          <w:rFonts w:ascii="Arial" w:eastAsia="Times New Roman" w:hAnsi="Arial" w:cs="Arial"/>
          <w:b/>
          <w:bCs/>
          <w:sz w:val="24"/>
          <w:szCs w:val="24"/>
          <w:lang w:val="ro-RO" w:eastAsia="ro-RO"/>
        </w:rPr>
        <w:t xml:space="preserve"> </w:t>
      </w:r>
    </w:p>
    <w:p w:rsidR="00D641B9" w:rsidRPr="00D641B9" w:rsidRDefault="00D641B9" w:rsidP="00D641B9">
      <w:pPr>
        <w:spacing w:after="0" w:line="240" w:lineRule="auto"/>
      </w:pPr>
      <w:r w:rsidRPr="00D641B9">
        <w:rPr>
          <w:rStyle w:val="StyleHiddenChar"/>
        </w:rPr>
        <w:t xml:space="preserve"> </w:t>
      </w:r>
    </w:p>
    <w:p w:rsidR="00D641B9" w:rsidRPr="00D641B9" w:rsidRDefault="00D641B9" w:rsidP="00D641B9">
      <w:pPr>
        <w:spacing w:after="0"/>
        <w:rPr>
          <w:lang w:val="ro-RO" w:eastAsia="ro-RO"/>
        </w:rPr>
      </w:pPr>
      <w:r w:rsidRPr="00D641B9">
        <w:rPr>
          <w:lang w:val="ro-RO" w:eastAsia="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6. Monitorizarea gestiunii deșeurilor</w:t>
      </w:r>
    </w:p>
    <w:p w:rsidR="00D641B9" w:rsidRPr="00D641B9" w:rsidRDefault="00D641B9" w:rsidP="00D641B9">
      <w:pPr>
        <w:spacing w:after="0"/>
        <w:ind w:left="360"/>
        <w:rPr>
          <w:rFonts w:ascii="Arial" w:hAnsi="Arial" w:cs="Arial"/>
          <w:lang w:val="ro-RO"/>
        </w:rPr>
      </w:pPr>
    </w:p>
    <w:p w:rsidR="00D641B9" w:rsidRPr="00D641B9" w:rsidRDefault="00D641B9" w:rsidP="00D641B9">
      <w:pPr>
        <w:pStyle w:val="ListParagraph"/>
        <w:numPr>
          <w:ilvl w:val="0"/>
          <w:numId w:val="25"/>
        </w:numPr>
        <w:spacing w:after="0"/>
        <w:ind w:left="360" w:hanging="360"/>
        <w:jc w:val="both"/>
        <w:rPr>
          <w:rStyle w:val="FontStyle25"/>
          <w:rFonts w:ascii="Arial" w:hAnsi="Arial" w:cs="Arial"/>
          <w:sz w:val="24"/>
          <w:szCs w:val="24"/>
          <w:lang w:val="ro-RO" w:eastAsia="ro-RO"/>
        </w:rPr>
      </w:pPr>
      <w:r w:rsidRPr="00D641B9">
        <w:rPr>
          <w:rFonts w:ascii="Arial" w:hAnsi="Arial" w:cs="Arial"/>
          <w:sz w:val="24"/>
          <w:szCs w:val="24"/>
          <w:lang w:val="ro-RO" w:eastAsia="ro-RO"/>
        </w:rPr>
        <w:t xml:space="preserve">gestiunea deşeurilor cf. HGR nr. 856/2002 </w:t>
      </w:r>
      <w:r w:rsidRPr="00D641B9">
        <w:rPr>
          <w:rStyle w:val="FontStyle25"/>
          <w:rFonts w:ascii="Arial" w:hAnsi="Arial" w:cs="Arial"/>
          <w:sz w:val="24"/>
          <w:szCs w:val="24"/>
          <w:lang w:val="ro-RO" w:eastAsia="ro-RO"/>
        </w:rPr>
        <w:t xml:space="preserve">cu modificările şi completările ulterioare - </w:t>
      </w:r>
      <w:r w:rsidRPr="00D641B9">
        <w:rPr>
          <w:rStyle w:val="FontStyle23"/>
          <w:rFonts w:ascii="Arial" w:hAnsi="Arial" w:cs="Arial"/>
          <w:sz w:val="24"/>
          <w:szCs w:val="24"/>
          <w:lang w:val="ro-RO" w:eastAsia="ro-RO"/>
        </w:rPr>
        <w:t xml:space="preserve">lunar </w:t>
      </w:r>
      <w:r w:rsidRPr="00D641B9">
        <w:rPr>
          <w:rStyle w:val="FontStyle25"/>
          <w:rFonts w:ascii="Arial" w:hAnsi="Arial" w:cs="Arial"/>
          <w:sz w:val="24"/>
          <w:szCs w:val="24"/>
          <w:lang w:val="ro-RO" w:eastAsia="ro-RO"/>
        </w:rPr>
        <w:t>- registru de evidenţă pentru producerea, stocarea temporară, transportul, valorificarea şi eliminarea deşeurilor generate din activitate.</w:t>
      </w:r>
    </w:p>
    <w:p w:rsidR="00D641B9" w:rsidRPr="00D641B9" w:rsidRDefault="00D641B9" w:rsidP="00D641B9">
      <w:pPr>
        <w:spacing w:after="0"/>
        <w:rPr>
          <w:rFonts w:ascii="Arial" w:hAnsi="Arial" w:cs="Arial"/>
          <w:lang w:val="ro-RO"/>
        </w:rPr>
      </w:pPr>
    </w:p>
    <w:p w:rsidR="00D641B9" w:rsidRPr="00D641B9" w:rsidRDefault="00D641B9" w:rsidP="00D641B9">
      <w:pPr>
        <w:pStyle w:val="Heading2"/>
        <w:ind w:left="360"/>
        <w:rPr>
          <w:rFonts w:ascii="Arial" w:hAnsi="Arial" w:cs="Arial"/>
        </w:rPr>
      </w:pPr>
      <w:r w:rsidRPr="00D641B9">
        <w:rPr>
          <w:rFonts w:ascii="Arial" w:hAnsi="Arial" w:cs="Arial"/>
        </w:rPr>
        <w:t xml:space="preserve">7. Ambalaje folosite </w:t>
      </w:r>
    </w:p>
    <w:p w:rsidR="00D641B9" w:rsidRPr="00D641B9" w:rsidRDefault="00D641B9" w:rsidP="00D641B9">
      <w:pPr>
        <w:autoSpaceDE w:val="0"/>
        <w:autoSpaceDN w:val="0"/>
        <w:adjustRightInd w:val="0"/>
        <w:spacing w:after="0" w:line="240" w:lineRule="auto"/>
        <w:ind w:firstLine="360"/>
        <w:jc w:val="both"/>
        <w:rPr>
          <w:rFonts w:ascii="Arial" w:eastAsia="Times New Roman" w:hAnsi="Arial" w:cs="Arial"/>
          <w:sz w:val="24"/>
          <w:szCs w:val="24"/>
          <w:lang w:val="ro-RO"/>
        </w:rPr>
      </w:pP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bandă adezivă – 500 buc./an, depozitată în magazie;</w:t>
      </w: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folie pentru ambalat – 20 role, ambalată în cutie carton de 6 role, depozitată în magazie;</w:t>
      </w:r>
    </w:p>
    <w:p w:rsidR="00D641B9" w:rsidRPr="00D641B9" w:rsidRDefault="00D641B9" w:rsidP="00D641B9">
      <w:pPr>
        <w:pStyle w:val="ListParagraph"/>
        <w:numPr>
          <w:ilvl w:val="0"/>
          <w:numId w:val="13"/>
        </w:numPr>
        <w:spacing w:after="0"/>
        <w:ind w:left="360"/>
        <w:rPr>
          <w:rFonts w:ascii="Arial" w:hAnsi="Arial" w:cs="Arial"/>
          <w:sz w:val="24"/>
          <w:szCs w:val="24"/>
          <w:lang w:val="ro-RO" w:eastAsia="ro-RO"/>
        </w:rPr>
      </w:pPr>
      <w:r w:rsidRPr="00D641B9">
        <w:rPr>
          <w:rFonts w:ascii="Arial" w:hAnsi="Arial" w:cs="Arial"/>
          <w:sz w:val="24"/>
          <w:szCs w:val="24"/>
          <w:lang w:val="ro-RO" w:eastAsia="ro-RO"/>
        </w:rPr>
        <w:t>coli carton pentru ambalat – 100 buc, coală 1 buc., depozitat în magazie.</w:t>
      </w:r>
    </w:p>
    <w:p w:rsidR="00D641B9" w:rsidRPr="00D641B9" w:rsidRDefault="00D641B9" w:rsidP="00D641B9">
      <w:pPr>
        <w:autoSpaceDE w:val="0"/>
        <w:autoSpaceDN w:val="0"/>
        <w:adjustRightInd w:val="0"/>
        <w:spacing w:after="0" w:line="240" w:lineRule="auto"/>
        <w:ind w:firstLine="360"/>
        <w:jc w:val="both"/>
        <w:rPr>
          <w:rFonts w:ascii="Arial" w:eastAsia="Times New Roman" w:hAnsi="Arial" w:cs="Arial"/>
          <w:sz w:val="24"/>
          <w:szCs w:val="24"/>
          <w:lang w:val="ro-RO"/>
        </w:rPr>
      </w:pPr>
    </w:p>
    <w:p w:rsidR="00D641B9" w:rsidRPr="00D641B9" w:rsidRDefault="00D641B9" w:rsidP="00D641B9">
      <w:pPr>
        <w:autoSpaceDE w:val="0"/>
        <w:autoSpaceDN w:val="0"/>
        <w:adjustRightInd w:val="0"/>
        <w:spacing w:after="0" w:line="240" w:lineRule="auto"/>
        <w:jc w:val="both"/>
        <w:rPr>
          <w:rFonts w:ascii="Times New Roman" w:hAnsi="Times New Roman"/>
          <w:sz w:val="20"/>
          <w:szCs w:val="20"/>
          <w:lang w:val="ro-RO"/>
        </w:rPr>
      </w:pPr>
      <w:r w:rsidRPr="00D641B9">
        <w:rPr>
          <w:rStyle w:val="StyleHiddenChar"/>
        </w:rPr>
        <w:t xml:space="preserve"> </w:t>
      </w:r>
    </w:p>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 xml:space="preserve">8. Modul de gospodărire a ambalajelor </w:t>
      </w:r>
    </w:p>
    <w:p w:rsidR="00D641B9" w:rsidRPr="00D641B9" w:rsidRDefault="00D641B9" w:rsidP="00D641B9">
      <w:pPr>
        <w:pStyle w:val="ListParagraph"/>
        <w:tabs>
          <w:tab w:val="left" w:pos="360"/>
        </w:tabs>
        <w:spacing w:after="0" w:line="240" w:lineRule="auto"/>
        <w:ind w:left="360"/>
        <w:jc w:val="both"/>
        <w:rPr>
          <w:rFonts w:ascii="Arial" w:hAnsi="Arial" w:cs="Arial"/>
          <w:sz w:val="24"/>
          <w:lang w:val="ro-RO"/>
        </w:rPr>
      </w:pPr>
    </w:p>
    <w:p w:rsidR="00D641B9" w:rsidRPr="00D641B9" w:rsidRDefault="00D641B9" w:rsidP="00D641B9">
      <w:pPr>
        <w:pStyle w:val="ListParagraph"/>
        <w:numPr>
          <w:ilvl w:val="0"/>
          <w:numId w:val="26"/>
        </w:numPr>
        <w:tabs>
          <w:tab w:val="left" w:pos="360"/>
        </w:tabs>
        <w:spacing w:after="0" w:line="240" w:lineRule="auto"/>
        <w:ind w:left="360"/>
        <w:jc w:val="both"/>
        <w:rPr>
          <w:rFonts w:ascii="Arial" w:hAnsi="Arial" w:cs="Arial"/>
          <w:sz w:val="24"/>
          <w:lang w:val="ro-RO"/>
        </w:rPr>
      </w:pPr>
      <w:r w:rsidRPr="00D641B9">
        <w:rPr>
          <w:rFonts w:ascii="Arial" w:hAnsi="Arial" w:cs="Arial"/>
          <w:sz w:val="24"/>
          <w:lang w:val="ro-RO"/>
        </w:rPr>
        <w:t>ambalajele sunt folosite la ambalarea produsului finit.</w:t>
      </w:r>
    </w:p>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p>
    <w:p w:rsidR="00D641B9" w:rsidRPr="00D641B9" w:rsidRDefault="00D641B9" w:rsidP="00D641B9">
      <w:pPr>
        <w:pStyle w:val="Heading1"/>
        <w:rPr>
          <w:rFonts w:ascii="Arial" w:eastAsia="Times New Roman" w:hAnsi="Arial" w:cs="Arial"/>
          <w:b/>
          <w:color w:val="auto"/>
          <w:sz w:val="24"/>
          <w:szCs w:val="24"/>
          <w:lang w:val="ro-RO"/>
        </w:rPr>
      </w:pPr>
      <w:r w:rsidRPr="00D641B9">
        <w:rPr>
          <w:rFonts w:ascii="Arial" w:eastAsia="Times New Roman" w:hAnsi="Arial" w:cs="Arial"/>
          <w:b/>
          <w:color w:val="auto"/>
          <w:sz w:val="24"/>
          <w:szCs w:val="24"/>
          <w:lang w:val="ro-RO"/>
        </w:rPr>
        <w:t>V. Modul de gospodărire a substanțelor și amestecurile periculoase</w:t>
      </w:r>
    </w:p>
    <w:p w:rsidR="00D641B9" w:rsidRPr="00D641B9" w:rsidRDefault="00D641B9" w:rsidP="00D641B9">
      <w:pPr>
        <w:autoSpaceDE w:val="0"/>
        <w:autoSpaceDN w:val="0"/>
        <w:adjustRightIn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 xml:space="preserve">1. Substanțele și amestecurile periculoase folosite </w:t>
      </w:r>
    </w:p>
    <w:p w:rsidR="00D641B9" w:rsidRPr="00D641B9" w:rsidRDefault="00D641B9" w:rsidP="00D641B9">
      <w:pPr>
        <w:snapToGrid w:val="0"/>
        <w:spacing w:after="0" w:line="240" w:lineRule="auto"/>
        <w:ind w:left="360"/>
        <w:jc w:val="both"/>
        <w:rPr>
          <w:rFonts w:ascii="Arial" w:eastAsia="Times New Roman" w:hAnsi="Arial" w:cs="Arial"/>
          <w:sz w:val="24"/>
          <w:szCs w:val="24"/>
          <w:lang w:val="ro-RO"/>
        </w:rPr>
      </w:pP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Lac nitrocelulozic – 90 kg/lună, ambalat în bidon metalic de 25 kg;</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lastRenderedPageBreak/>
        <w:t>Diluant – 70 kg/lună, ambalat în bidon metalic 20 kg;</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 xml:space="preserve">Grund nitrocelulozic – 90 kg/lună, ambalat în bidon metalic 25 kg; </w:t>
      </w:r>
    </w:p>
    <w:p w:rsidR="00D641B9" w:rsidRPr="00D641B9" w:rsidRDefault="00D641B9" w:rsidP="00D641B9">
      <w:pPr>
        <w:pStyle w:val="ListParagraph"/>
        <w:numPr>
          <w:ilvl w:val="0"/>
          <w:numId w:val="13"/>
        </w:numPr>
        <w:spacing w:after="0"/>
        <w:ind w:left="360"/>
        <w:jc w:val="both"/>
        <w:rPr>
          <w:rFonts w:ascii="Arial" w:hAnsi="Arial" w:cs="Arial"/>
          <w:sz w:val="24"/>
          <w:szCs w:val="24"/>
          <w:lang w:val="ro-RO" w:eastAsia="ro-RO"/>
        </w:rPr>
      </w:pPr>
      <w:r w:rsidRPr="00D641B9">
        <w:rPr>
          <w:rFonts w:ascii="Arial" w:hAnsi="Arial" w:cs="Arial"/>
          <w:sz w:val="24"/>
          <w:szCs w:val="24"/>
          <w:lang w:val="ro-RO" w:eastAsia="ro-RO"/>
        </w:rPr>
        <w:t>Baiț – 50 kg/lună, ambalat în bidon de plastic 20 kg;</w:t>
      </w:r>
    </w:p>
    <w:p w:rsidR="00D641B9" w:rsidRPr="00D641B9" w:rsidRDefault="00D641B9" w:rsidP="00D641B9">
      <w:pPr>
        <w:snapToGrid w:val="0"/>
        <w:spacing w:after="0" w:line="240" w:lineRule="auto"/>
        <w:ind w:left="360"/>
        <w:jc w:val="both"/>
        <w:rPr>
          <w:rFonts w:ascii="Arial" w:eastAsia="Times New Roman" w:hAnsi="Arial" w:cs="Arial"/>
          <w:sz w:val="24"/>
          <w:szCs w:val="24"/>
          <w:lang w:val="ro-RO"/>
        </w:rPr>
      </w:pPr>
    </w:p>
    <w:p w:rsidR="00D641B9" w:rsidRPr="00D641B9" w:rsidRDefault="00D641B9" w:rsidP="00D641B9">
      <w:pPr>
        <w:snapToGrid w:val="0"/>
        <w:spacing w:after="0" w:line="240" w:lineRule="auto"/>
        <w:ind w:left="720"/>
        <w:jc w:val="both"/>
        <w:rPr>
          <w:rFonts w:ascii="Arial" w:eastAsia="Times New Roman" w:hAnsi="Arial" w:cs="Arial"/>
          <w:b/>
          <w:sz w:val="24"/>
          <w:szCs w:val="24"/>
          <w:lang w:val="ro-RO"/>
        </w:rPr>
      </w:pPr>
      <w:r w:rsidRPr="00D641B9">
        <w:rPr>
          <w:rStyle w:val="StyleHiddenChar"/>
        </w:rPr>
        <w:t xml:space="preserve"> </w:t>
      </w:r>
    </w:p>
    <w:p w:rsidR="00D641B9" w:rsidRPr="00D641B9" w:rsidRDefault="00D641B9" w:rsidP="00D641B9">
      <w:pPr>
        <w:snapToGrid w:val="0"/>
        <w:spacing w:after="0" w:line="240" w:lineRule="auto"/>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2. Modul de gospodărire</w:t>
      </w:r>
    </w:p>
    <w:p w:rsidR="00D641B9" w:rsidRPr="00D641B9" w:rsidRDefault="00D641B9" w:rsidP="00D641B9">
      <w:pPr>
        <w:snapToGrid w:val="0"/>
        <w:spacing w:after="0" w:line="240" w:lineRule="auto"/>
        <w:ind w:left="360"/>
        <w:jc w:val="both"/>
        <w:rPr>
          <w:rFonts w:ascii="Arial" w:eastAsia="Times New Roman" w:hAnsi="Arial" w:cs="Arial"/>
          <w:sz w:val="24"/>
          <w:szCs w:val="24"/>
          <w:lang w:val="ro-RO"/>
        </w:rPr>
      </w:pPr>
      <w:r w:rsidRPr="00D641B9">
        <w:rPr>
          <w:rFonts w:ascii="Arial" w:eastAsia="Times New Roman" w:hAnsi="Arial" w:cs="Arial"/>
          <w:sz w:val="24"/>
          <w:szCs w:val="24"/>
          <w:lang w:val="ro-RO"/>
        </w:rPr>
        <w:t xml:space="preserve"> </w:t>
      </w:r>
    </w:p>
    <w:p w:rsidR="00D641B9" w:rsidRPr="00D641B9" w:rsidRDefault="00D641B9" w:rsidP="00D641B9">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 xml:space="preserve">ambalare: </w:t>
      </w:r>
      <w:r w:rsidRPr="00D641B9">
        <w:rPr>
          <w:rFonts w:ascii="Arial" w:eastAsia="Times New Roman" w:hAnsi="Arial" w:cs="Arial"/>
          <w:sz w:val="24"/>
          <w:szCs w:val="24"/>
          <w:lang w:val="ro-RO"/>
        </w:rPr>
        <w:t>recipiente de diferite volume.</w:t>
      </w:r>
    </w:p>
    <w:p w:rsidR="00D641B9" w:rsidRPr="00D641B9" w:rsidRDefault="00D641B9" w:rsidP="00D641B9">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 xml:space="preserve">transport: </w:t>
      </w:r>
      <w:r w:rsidRPr="00D641B9">
        <w:rPr>
          <w:rFonts w:ascii="Arial" w:eastAsia="Times New Roman" w:hAnsi="Arial" w:cs="Arial"/>
          <w:sz w:val="24"/>
          <w:szCs w:val="24"/>
          <w:lang w:val="ro-RO"/>
        </w:rPr>
        <w:t>cu mijloc auto autorizat, în condiţii de siguranţă pentru sănătatea populaţiei şi protecţia mediului, cu respectarea HGR nr. 1175/2007 pentru aprobarea normelor de efectuare a activităţii de transport rutier de mărfuri periculoase din România.</w:t>
      </w:r>
    </w:p>
    <w:p w:rsidR="00D641B9" w:rsidRPr="00D641B9" w:rsidRDefault="00D641B9" w:rsidP="00D641B9">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 xml:space="preserve">depozitare: </w:t>
      </w:r>
      <w:r w:rsidRPr="00D641B9">
        <w:rPr>
          <w:rFonts w:ascii="Arial" w:hAnsi="Arial" w:cs="Arial"/>
          <w:sz w:val="24"/>
          <w:szCs w:val="24"/>
          <w:lang w:val="ro-RO" w:eastAsia="ro-RO"/>
        </w:rPr>
        <w:t>magazie securizată.</w:t>
      </w:r>
    </w:p>
    <w:p w:rsidR="00D641B9" w:rsidRPr="00D641B9" w:rsidRDefault="00D641B9" w:rsidP="00D641B9">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 xml:space="preserve">folosire/comercializare: </w:t>
      </w:r>
      <w:r w:rsidRPr="00D641B9">
        <w:rPr>
          <w:rFonts w:ascii="Arial" w:eastAsia="Times New Roman" w:hAnsi="Arial" w:cs="Arial"/>
          <w:sz w:val="24"/>
          <w:szCs w:val="24"/>
          <w:lang w:val="ro-RO"/>
        </w:rPr>
        <w:t>folosire în procesul de  producţie.</w:t>
      </w:r>
    </w:p>
    <w:p w:rsidR="00D641B9" w:rsidRPr="00D641B9" w:rsidRDefault="00D641B9" w:rsidP="00D641B9">
      <w:pPr>
        <w:spacing w:after="0"/>
        <w:ind w:left="360"/>
        <w:rPr>
          <w:rFonts w:ascii="Arial" w:hAnsi="Arial" w:cs="Arial"/>
          <w:lang w:val="ro-RO"/>
        </w:rPr>
      </w:pPr>
      <w:r w:rsidRPr="00D641B9">
        <w:rPr>
          <w:rFonts w:ascii="Arial" w:hAnsi="Arial" w:cs="Arial"/>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3. Modul de gospodărire a ambalajelor folosite la substanțele și amestecurile periculoase</w:t>
      </w:r>
    </w:p>
    <w:p w:rsidR="00D641B9" w:rsidRPr="00D641B9" w:rsidRDefault="00D641B9" w:rsidP="00D641B9">
      <w:pPr>
        <w:pStyle w:val="ListParagraph"/>
        <w:numPr>
          <w:ilvl w:val="1"/>
          <w:numId w:val="1"/>
        </w:numPr>
        <w:tabs>
          <w:tab w:val="clear" w:pos="1440"/>
          <w:tab w:val="left" w:pos="360"/>
        </w:tabs>
        <w:snapToGrid w:val="0"/>
        <w:ind w:left="360"/>
        <w:rPr>
          <w:rFonts w:ascii="Arial" w:eastAsia="Times New Roman" w:hAnsi="Arial" w:cs="Arial"/>
          <w:sz w:val="24"/>
          <w:szCs w:val="24"/>
          <w:lang w:val="ro-RO"/>
        </w:rPr>
      </w:pPr>
      <w:r w:rsidRPr="00D641B9">
        <w:rPr>
          <w:rFonts w:ascii="Arial" w:eastAsia="Times New Roman" w:hAnsi="Arial" w:cs="Arial"/>
          <w:sz w:val="24"/>
          <w:szCs w:val="24"/>
          <w:lang w:val="ro-RO"/>
        </w:rPr>
        <w:t>ambalajele se predă furnizorilor sau la firme autorizate de colectare.</w:t>
      </w:r>
    </w:p>
    <w:p w:rsidR="00D641B9" w:rsidRPr="00D641B9" w:rsidRDefault="00D641B9" w:rsidP="00D641B9">
      <w:pPr>
        <w:pStyle w:val="Heading2"/>
        <w:ind w:left="360"/>
        <w:rPr>
          <w:rFonts w:ascii="Arial" w:hAnsi="Arial" w:cs="Arial"/>
        </w:rPr>
      </w:pPr>
      <w:r w:rsidRPr="00D641B9">
        <w:rPr>
          <w:rFonts w:ascii="Arial" w:hAnsi="Arial" w:cs="Arial"/>
        </w:rPr>
        <w:t>4. Instalațiile, amenajările, dotările și măsurile pentru protecția factorilor de mediu și pentru intervenție în caz de accident</w:t>
      </w:r>
    </w:p>
    <w:p w:rsidR="00D641B9" w:rsidRPr="00D641B9" w:rsidRDefault="00D641B9" w:rsidP="00D641B9">
      <w:pPr>
        <w:spacing w:after="0" w:line="240" w:lineRule="auto"/>
        <w:jc w:val="both"/>
        <w:rPr>
          <w:rFonts w:ascii="Arial" w:eastAsia="Times New Roman" w:hAnsi="Arial" w:cs="Arial"/>
          <w:b/>
          <w:sz w:val="24"/>
          <w:szCs w:val="24"/>
          <w:lang w:val="ro-RO"/>
        </w:rPr>
      </w:pPr>
    </w:p>
    <w:p w:rsidR="00D641B9" w:rsidRPr="00D641B9" w:rsidRDefault="00D641B9" w:rsidP="00D641B9">
      <w:pPr>
        <w:pStyle w:val="ListParagraph"/>
        <w:numPr>
          <w:ilvl w:val="0"/>
          <w:numId w:val="27"/>
        </w:numPr>
        <w:tabs>
          <w:tab w:val="left" w:pos="360"/>
        </w:tabs>
        <w:spacing w:after="0" w:line="240" w:lineRule="auto"/>
        <w:ind w:left="360"/>
        <w:jc w:val="both"/>
        <w:rPr>
          <w:rFonts w:ascii="Arial" w:hAnsi="Arial" w:cs="Arial"/>
          <w:sz w:val="24"/>
          <w:szCs w:val="24"/>
          <w:lang w:val="ro-RO"/>
        </w:rPr>
      </w:pPr>
      <w:r w:rsidRPr="00D641B9">
        <w:rPr>
          <w:rFonts w:ascii="Arial" w:hAnsi="Arial" w:cs="Arial"/>
          <w:sz w:val="24"/>
          <w:szCs w:val="24"/>
          <w:lang w:val="ro-RO"/>
        </w:rPr>
        <w:t>magazie securizată cu pardoseală din beton, pentru stocarea substanţelor periculoase;</w:t>
      </w:r>
    </w:p>
    <w:p w:rsidR="00D641B9" w:rsidRPr="00D641B9" w:rsidRDefault="00D641B9" w:rsidP="00D641B9">
      <w:pPr>
        <w:pStyle w:val="ListParagraph"/>
        <w:numPr>
          <w:ilvl w:val="0"/>
          <w:numId w:val="27"/>
        </w:numPr>
        <w:tabs>
          <w:tab w:val="left" w:pos="360"/>
        </w:tabs>
        <w:spacing w:after="0" w:line="240" w:lineRule="auto"/>
        <w:ind w:left="360"/>
        <w:jc w:val="both"/>
        <w:rPr>
          <w:rFonts w:ascii="Arial" w:eastAsia="Times New Roman" w:hAnsi="Arial" w:cs="Arial"/>
          <w:b/>
          <w:sz w:val="24"/>
          <w:szCs w:val="24"/>
          <w:lang w:val="ro-RO"/>
        </w:rPr>
      </w:pPr>
      <w:r w:rsidRPr="00D641B9">
        <w:rPr>
          <w:rFonts w:ascii="Arial" w:eastAsia="Times New Roman" w:hAnsi="Arial" w:cs="Arial"/>
          <w:sz w:val="24"/>
          <w:szCs w:val="24"/>
          <w:lang w:val="it-IT"/>
        </w:rPr>
        <w:t>orice scurgeri accidentale de produse periculoase se vor stoca în recipiente etanşe în vederea reutilizării sau eliminării ecologice şi se vor monitoriza în registre de evidenţă;</w:t>
      </w:r>
    </w:p>
    <w:p w:rsidR="00D641B9" w:rsidRPr="00D641B9" w:rsidRDefault="00D641B9" w:rsidP="00D641B9">
      <w:pPr>
        <w:pStyle w:val="ListParagraph"/>
        <w:numPr>
          <w:ilvl w:val="0"/>
          <w:numId w:val="27"/>
        </w:numPr>
        <w:tabs>
          <w:tab w:val="left" w:pos="360"/>
        </w:tabs>
        <w:spacing w:after="0" w:line="240" w:lineRule="auto"/>
        <w:ind w:left="360"/>
        <w:jc w:val="both"/>
        <w:rPr>
          <w:rFonts w:ascii="Arial" w:eastAsia="Times New Roman" w:hAnsi="Arial" w:cs="Arial"/>
          <w:b/>
          <w:sz w:val="24"/>
          <w:szCs w:val="24"/>
          <w:lang w:val="ro-RO"/>
        </w:rPr>
      </w:pPr>
      <w:r w:rsidRPr="00D641B9">
        <w:rPr>
          <w:rFonts w:ascii="Arial" w:eastAsia="Times New Roman" w:hAnsi="Arial" w:cs="Arial"/>
          <w:sz w:val="24"/>
          <w:szCs w:val="24"/>
          <w:lang w:val="it-IT"/>
        </w:rPr>
        <w:t>deţinerea fişelor de securitate pentru toate substanţele și preparatele chimice periculoase utilizate, în varianta cea mai nouă.</w:t>
      </w:r>
      <w:r w:rsidRPr="00D641B9">
        <w:rPr>
          <w:rFonts w:ascii="Arial" w:eastAsia="Times New Roman" w:hAnsi="Arial" w:cs="Arial"/>
          <w:sz w:val="24"/>
          <w:szCs w:val="24"/>
          <w:lang w:val="ro-RO"/>
        </w:rPr>
        <w:t xml:space="preserve"> </w:t>
      </w:r>
      <w:r w:rsidRPr="00D641B9">
        <w:rPr>
          <w:rFonts w:ascii="Arial" w:eastAsia="Times New Roman" w:hAnsi="Arial" w:cs="Arial"/>
          <w:b/>
          <w:sz w:val="24"/>
          <w:szCs w:val="24"/>
          <w:lang w:val="ro-RO"/>
        </w:rPr>
        <w:t xml:space="preserve"> </w:t>
      </w:r>
    </w:p>
    <w:p w:rsidR="00D641B9" w:rsidRPr="00D641B9" w:rsidRDefault="00D641B9" w:rsidP="00D641B9">
      <w:pPr>
        <w:spacing w:after="0" w:line="240" w:lineRule="auto"/>
        <w:jc w:val="both"/>
        <w:rPr>
          <w:rFonts w:ascii="Arial" w:eastAsia="Times New Roman" w:hAnsi="Arial" w:cs="Arial"/>
          <w:b/>
          <w:sz w:val="24"/>
          <w:szCs w:val="24"/>
          <w:lang w:val="ro-RO"/>
        </w:rPr>
      </w:pPr>
    </w:p>
    <w:p w:rsidR="00D641B9" w:rsidRPr="00D641B9" w:rsidRDefault="00D641B9" w:rsidP="00D641B9">
      <w:pPr>
        <w:spacing w:after="0" w:line="240" w:lineRule="auto"/>
        <w:jc w:val="both"/>
        <w:rPr>
          <w:rFonts w:ascii="Arial" w:eastAsia="Times New Roman" w:hAnsi="Arial" w:cs="Arial"/>
          <w:b/>
          <w:sz w:val="24"/>
          <w:szCs w:val="24"/>
          <w:lang w:val="ro-RO"/>
        </w:rPr>
      </w:pPr>
    </w:p>
    <w:p w:rsidR="00D641B9" w:rsidRPr="00D641B9" w:rsidRDefault="00D641B9" w:rsidP="00D641B9">
      <w:pPr>
        <w:spacing w:after="0" w:line="240" w:lineRule="auto"/>
        <w:jc w:val="both"/>
        <w:rPr>
          <w:rFonts w:ascii="Arial" w:eastAsia="Times New Roman" w:hAnsi="Arial" w:cs="Arial"/>
          <w:b/>
          <w:sz w:val="24"/>
          <w:szCs w:val="24"/>
          <w:lang w:val="ro-RO"/>
        </w:rPr>
      </w:pPr>
      <w:r w:rsidRPr="00D641B9">
        <w:rPr>
          <w:rStyle w:val="StyleHiddenChar"/>
        </w:rPr>
        <w:t xml:space="preserve"> </w:t>
      </w:r>
    </w:p>
    <w:p w:rsidR="00D641B9" w:rsidRPr="00D641B9" w:rsidRDefault="00D641B9" w:rsidP="00D641B9">
      <w:pPr>
        <w:spacing w:after="0" w:line="240" w:lineRule="auto"/>
        <w:jc w:val="both"/>
        <w:rPr>
          <w:rFonts w:ascii="Arial" w:hAnsi="Arial" w:cs="Arial"/>
          <w:b/>
          <w:sz w:val="24"/>
          <w:szCs w:val="24"/>
          <w:lang w:val="pt-BR"/>
        </w:rPr>
      </w:pPr>
      <w:r w:rsidRPr="00D641B9">
        <w:rPr>
          <w:rFonts w:ascii="Arial" w:eastAsia="Times New Roman" w:hAnsi="Arial" w:cs="Arial"/>
          <w:noProof/>
          <w:sz w:val="24"/>
          <w:szCs w:val="24"/>
          <w:lang w:val="ro-RO"/>
        </w:rPr>
        <w:t xml:space="preserve"> </w:t>
      </w:r>
    </w:p>
    <w:p w:rsidR="00D641B9" w:rsidRPr="00D641B9" w:rsidRDefault="00D641B9" w:rsidP="00D641B9">
      <w:pPr>
        <w:spacing w:after="0" w:line="240" w:lineRule="auto"/>
        <w:jc w:val="both"/>
        <w:rPr>
          <w:rFonts w:ascii="Arial" w:hAnsi="Arial" w:cs="Arial"/>
          <w:noProof/>
          <w:sz w:val="24"/>
          <w:szCs w:val="24"/>
          <w:lang w:val="ro-RO"/>
        </w:rPr>
      </w:pPr>
      <w:r w:rsidRPr="00D641B9">
        <w:rPr>
          <w:rStyle w:val="StyleHiddenChar"/>
        </w:rPr>
        <w:t xml:space="preserve"> </w:t>
      </w:r>
    </w:p>
    <w:p w:rsidR="00D641B9" w:rsidRPr="00D641B9" w:rsidRDefault="00D641B9" w:rsidP="00D641B9">
      <w:pPr>
        <w:pStyle w:val="PARNOU"/>
        <w:overflowPunct/>
        <w:autoSpaceDE/>
        <w:adjustRightInd/>
        <w:spacing w:line="240" w:lineRule="auto"/>
        <w:rPr>
          <w:rFonts w:ascii="Arial" w:hAnsi="Arial" w:cs="Arial"/>
          <w:szCs w:val="24"/>
        </w:rPr>
      </w:pPr>
      <w:r w:rsidRPr="00D641B9">
        <w:rPr>
          <w:rFonts w:ascii="Arial" w:hAnsi="Arial" w:cs="Arial"/>
          <w:noProof w:val="0"/>
          <w:spacing w:val="0"/>
          <w:szCs w:val="24"/>
        </w:rPr>
        <w:t xml:space="preserve"> </w:t>
      </w:r>
    </w:p>
    <w:p w:rsidR="00D641B9" w:rsidRPr="00D641B9" w:rsidRDefault="00D641B9" w:rsidP="00D641B9">
      <w:pPr>
        <w:spacing w:after="0" w:line="240" w:lineRule="auto"/>
        <w:jc w:val="both"/>
        <w:rPr>
          <w:rFonts w:ascii="Arial" w:hAnsi="Arial" w:cs="Arial"/>
          <w:noProof/>
          <w:sz w:val="24"/>
          <w:szCs w:val="24"/>
          <w:lang w:val="ro-RO"/>
        </w:rPr>
      </w:pPr>
      <w:r w:rsidRPr="00D641B9">
        <w:rPr>
          <w:rStyle w:val="StyleHiddenChar"/>
        </w:rPr>
        <w:t xml:space="preserve"> </w:t>
      </w:r>
    </w:p>
    <w:p w:rsidR="00D641B9" w:rsidRPr="00D641B9" w:rsidRDefault="00D641B9" w:rsidP="00D641B9">
      <w:pPr>
        <w:spacing w:after="0" w:line="240" w:lineRule="auto"/>
        <w:jc w:val="both"/>
        <w:rPr>
          <w:rFonts w:ascii="Arial" w:hAnsi="Arial" w:cs="Arial"/>
          <w:noProof/>
          <w:sz w:val="24"/>
          <w:szCs w:val="24"/>
          <w:lang w:val="ro-RO"/>
        </w:rPr>
      </w:pPr>
      <w:r w:rsidRPr="00D641B9">
        <w:rPr>
          <w:rFonts w:ascii="Arial" w:hAnsi="Arial" w:cs="Arial"/>
          <w:noProof/>
          <w:sz w:val="24"/>
          <w:szCs w:val="24"/>
          <w:lang w:val="ro-RO"/>
        </w:rPr>
        <w:t xml:space="preserve"> </w:t>
      </w:r>
    </w:p>
    <w:p w:rsidR="00D641B9" w:rsidRPr="00D641B9" w:rsidRDefault="00D641B9" w:rsidP="00D641B9">
      <w:pPr>
        <w:pStyle w:val="Heading2"/>
        <w:ind w:left="360"/>
        <w:rPr>
          <w:rFonts w:ascii="Arial" w:hAnsi="Arial" w:cs="Arial"/>
        </w:rPr>
      </w:pPr>
      <w:r w:rsidRPr="00D641B9">
        <w:rPr>
          <w:rFonts w:ascii="Arial" w:hAnsi="Arial" w:cs="Arial"/>
        </w:rPr>
        <w:t>5. Monitorizarea gospodăririi substanțelor și preparatelor periculoase</w:t>
      </w:r>
    </w:p>
    <w:p w:rsidR="00D641B9" w:rsidRPr="00D641B9" w:rsidRDefault="00D641B9" w:rsidP="00D641B9">
      <w:pPr>
        <w:snapToGrid w:val="0"/>
        <w:spacing w:after="0" w:line="240" w:lineRule="auto"/>
        <w:ind w:left="360"/>
        <w:jc w:val="both"/>
        <w:rPr>
          <w:rFonts w:ascii="Arial" w:eastAsia="Times New Roman" w:hAnsi="Arial" w:cs="Arial"/>
          <w:sz w:val="24"/>
          <w:szCs w:val="24"/>
          <w:lang w:val="ro-RO"/>
        </w:rPr>
      </w:pPr>
    </w:p>
    <w:p w:rsidR="00D641B9" w:rsidRPr="00D641B9" w:rsidRDefault="00D641B9" w:rsidP="00D641B9">
      <w:pPr>
        <w:pStyle w:val="ListParagraph"/>
        <w:numPr>
          <w:ilvl w:val="0"/>
          <w:numId w:val="25"/>
        </w:numPr>
        <w:tabs>
          <w:tab w:val="left" w:pos="360"/>
        </w:tabs>
        <w:snapToGrid w:val="0"/>
        <w:spacing w:line="240" w:lineRule="auto"/>
        <w:ind w:left="360" w:hanging="360"/>
        <w:rPr>
          <w:rFonts w:ascii="Arial" w:eastAsia="Times New Roman" w:hAnsi="Arial" w:cs="Arial"/>
          <w:sz w:val="24"/>
          <w:szCs w:val="24"/>
          <w:lang w:val="ro-RO"/>
        </w:rPr>
      </w:pPr>
      <w:r w:rsidRPr="00D641B9">
        <w:rPr>
          <w:rFonts w:ascii="Arial" w:eastAsia="Times New Roman" w:hAnsi="Arial" w:cs="Arial"/>
          <w:sz w:val="24"/>
          <w:szCs w:val="24"/>
          <w:lang w:val="ro-RO"/>
        </w:rPr>
        <w:t>conform legislaţiei din domeniu;</w:t>
      </w:r>
    </w:p>
    <w:p w:rsidR="00D641B9" w:rsidRPr="00D641B9" w:rsidRDefault="00D641B9" w:rsidP="00D641B9">
      <w:pPr>
        <w:pStyle w:val="ListParagraph"/>
        <w:numPr>
          <w:ilvl w:val="0"/>
          <w:numId w:val="25"/>
        </w:numPr>
        <w:tabs>
          <w:tab w:val="left" w:pos="360"/>
        </w:tabs>
        <w:snapToGrid w:val="0"/>
        <w:spacing w:after="0" w:line="240" w:lineRule="auto"/>
        <w:ind w:left="360" w:hanging="360"/>
        <w:jc w:val="both"/>
        <w:rPr>
          <w:rFonts w:ascii="Arial" w:eastAsia="Times New Roman" w:hAnsi="Arial" w:cs="Arial"/>
          <w:sz w:val="24"/>
          <w:szCs w:val="24"/>
          <w:lang w:val="ro-RO"/>
        </w:rPr>
      </w:pPr>
      <w:r w:rsidRPr="00D641B9">
        <w:rPr>
          <w:rFonts w:ascii="Arial" w:eastAsia="Times New Roman" w:hAnsi="Arial" w:cs="Arial"/>
          <w:sz w:val="24"/>
          <w:szCs w:val="24"/>
          <w:lang w:val="ro-RO"/>
        </w:rPr>
        <w:t>evidenţa substanţelor şi preparatelor chimice periculoase utilizate în activitate;</w:t>
      </w:r>
    </w:p>
    <w:p w:rsidR="00D641B9" w:rsidRPr="00D641B9" w:rsidRDefault="00D641B9" w:rsidP="00D641B9">
      <w:pPr>
        <w:pStyle w:val="ListParagraph"/>
        <w:numPr>
          <w:ilvl w:val="0"/>
          <w:numId w:val="25"/>
        </w:numPr>
        <w:tabs>
          <w:tab w:val="left" w:pos="360"/>
        </w:tabs>
        <w:snapToGrid w:val="0"/>
        <w:spacing w:after="0" w:line="240" w:lineRule="auto"/>
        <w:ind w:left="360" w:hanging="360"/>
        <w:jc w:val="both"/>
        <w:rPr>
          <w:rFonts w:ascii="Arial" w:eastAsia="Times New Roman" w:hAnsi="Arial" w:cs="Arial"/>
          <w:sz w:val="24"/>
          <w:szCs w:val="24"/>
          <w:lang w:val="ro-RO"/>
        </w:rPr>
      </w:pPr>
      <w:r w:rsidRPr="00D641B9">
        <w:rPr>
          <w:rFonts w:ascii="Arial" w:eastAsia="Times New Roman" w:hAnsi="Arial" w:cs="Arial"/>
          <w:sz w:val="24"/>
          <w:szCs w:val="24"/>
          <w:lang w:val="ro-RO"/>
        </w:rPr>
        <w:t>se vor respecta instrucţiunile din fişele tehnice de securitate (fişe cu date de securitate</w:t>
      </w:r>
      <w:r w:rsidRPr="00D641B9">
        <w:rPr>
          <w:rFonts w:ascii="Arial" w:eastAsia="Times New Roman" w:hAnsi="Arial" w:cs="Arial"/>
          <w:sz w:val="24"/>
          <w:szCs w:val="24"/>
          <w:lang w:val="pt-BR"/>
        </w:rPr>
        <w:t>) la gestionarea substanţelor şi preparatelor chimice periculoase.</w:t>
      </w:r>
    </w:p>
    <w:p w:rsidR="00D641B9" w:rsidRPr="00D641B9" w:rsidRDefault="00D641B9" w:rsidP="00D641B9">
      <w:pPr>
        <w:snapToGrid w:val="0"/>
        <w:spacing w:after="0" w:line="240" w:lineRule="auto"/>
        <w:ind w:left="360"/>
        <w:jc w:val="both"/>
        <w:rPr>
          <w:rFonts w:ascii="Arial" w:eastAsia="Times New Roman" w:hAnsi="Arial" w:cs="Arial"/>
          <w:sz w:val="24"/>
          <w:szCs w:val="24"/>
          <w:lang w:val="ro-RO"/>
        </w:rPr>
      </w:pPr>
    </w:p>
    <w:p w:rsidR="00D641B9" w:rsidRPr="00D641B9" w:rsidRDefault="00D641B9" w:rsidP="00D641B9">
      <w:pPr>
        <w:snapToGrid w:val="0"/>
        <w:spacing w:after="0" w:line="240" w:lineRule="auto"/>
        <w:ind w:left="360"/>
        <w:jc w:val="both"/>
        <w:rPr>
          <w:rFonts w:ascii="Arial" w:eastAsia="Times New Roman" w:hAnsi="Arial" w:cs="Arial"/>
          <w:sz w:val="24"/>
          <w:szCs w:val="24"/>
          <w:lang w:val="ro-RO"/>
        </w:rPr>
      </w:pPr>
    </w:p>
    <w:p w:rsidR="00D641B9" w:rsidRPr="00D641B9" w:rsidRDefault="00D641B9" w:rsidP="00D641B9">
      <w:pPr>
        <w:autoSpaceDE w:val="0"/>
        <w:autoSpaceDN w:val="0"/>
        <w:adjustRightInd w:val="0"/>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VI. Programul de conformare - măsuri pentru reducerea efectelor prezente și viitoare ale activităților</w:t>
      </w:r>
    </w:p>
    <w:p w:rsidR="00D641B9" w:rsidRPr="00D641B9" w:rsidRDefault="00D641B9" w:rsidP="00D641B9">
      <w:pPr>
        <w:pStyle w:val="ListParagraph"/>
        <w:numPr>
          <w:ilvl w:val="0"/>
          <w:numId w:val="23"/>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D641B9">
        <w:rPr>
          <w:rFonts w:ascii="Arial" w:eastAsia="Times New Roman" w:hAnsi="Arial" w:cs="Arial"/>
          <w:sz w:val="24"/>
          <w:szCs w:val="24"/>
          <w:lang w:val="ro-RO"/>
        </w:rPr>
        <w:t>nu este cazul.</w:t>
      </w:r>
    </w:p>
    <w:p w:rsidR="00D641B9" w:rsidRPr="00D641B9" w:rsidRDefault="00D641B9" w:rsidP="00D641B9">
      <w:pPr>
        <w:spacing w:after="0" w:line="360" w:lineRule="auto"/>
        <w:jc w:val="both"/>
        <w:rPr>
          <w:rFonts w:ascii="Arial" w:eastAsia="Times New Roman" w:hAnsi="Arial" w:cs="Arial"/>
          <w:sz w:val="24"/>
          <w:szCs w:val="24"/>
          <w:lang w:val="ro-RO"/>
        </w:rPr>
      </w:pPr>
    </w:p>
    <w:p w:rsidR="00D641B9" w:rsidRPr="00D641B9" w:rsidRDefault="00D641B9" w:rsidP="00D641B9">
      <w:pPr>
        <w:spacing w:after="0" w:line="360" w:lineRule="auto"/>
        <w:jc w:val="both"/>
        <w:rPr>
          <w:rFonts w:ascii="Arial" w:eastAsia="Times New Roman" w:hAnsi="Arial" w:cs="Arial"/>
          <w:b/>
          <w:bCs/>
          <w:sz w:val="24"/>
          <w:szCs w:val="24"/>
          <w:lang w:val="ro-RO" w:eastAsia="ro-RO"/>
        </w:rPr>
      </w:pPr>
      <w:r w:rsidRPr="00D641B9">
        <w:rPr>
          <w:rFonts w:ascii="Arial" w:eastAsia="Times New Roman" w:hAnsi="Arial" w:cs="Arial"/>
          <w:b/>
          <w:bCs/>
          <w:sz w:val="24"/>
          <w:szCs w:val="24"/>
          <w:lang w:val="ro-RO" w:eastAsia="ro-RO"/>
        </w:rPr>
        <w:lastRenderedPageBreak/>
        <w:t>VII. Datele ce vor fi raportate autorității pentru protecția mediului și periodicitatea</w:t>
      </w:r>
    </w:p>
    <w:p w:rsidR="00D641B9" w:rsidRPr="00D641B9" w:rsidRDefault="00D641B9" w:rsidP="00D641B9">
      <w:pPr>
        <w:spacing w:after="0" w:line="360" w:lineRule="auto"/>
        <w:jc w:val="both"/>
        <w:rPr>
          <w:rFonts w:ascii="Arial" w:eastAsia="Times New Roman" w:hAnsi="Arial" w:cs="Arial"/>
          <w:b/>
          <w:bCs/>
          <w:sz w:val="24"/>
          <w:szCs w:val="24"/>
          <w:lang w:val="ro-RO" w:eastAsia="ro-RO"/>
        </w:rPr>
      </w:pPr>
      <w:r w:rsidRPr="00D641B9">
        <w:rPr>
          <w:rFonts w:ascii="Arial" w:eastAsia="Times New Roman" w:hAnsi="Arial" w:cs="Arial"/>
          <w:b/>
          <w:bCs/>
          <w:sz w:val="24"/>
          <w:szCs w:val="24"/>
          <w:lang w:val="ro-RO" w:eastAsia="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D641B9" w:rsidRPr="00D641B9" w:rsidTr="00F87CF3">
        <w:tblPrEx>
          <w:tblCellMar>
            <w:top w:w="0" w:type="dxa"/>
            <w:bottom w:w="0" w:type="dxa"/>
          </w:tblCellMar>
        </w:tblPrEx>
        <w:tc>
          <w:tcPr>
            <w:tcW w:w="643" w:type="dxa"/>
            <w:shd w:val="clear" w:color="auto" w:fill="C0C0C0"/>
            <w:vAlign w:val="center"/>
          </w:tcPr>
          <w:p w:rsidR="00D641B9" w:rsidRPr="00D641B9" w:rsidRDefault="00D641B9" w:rsidP="00F87CF3">
            <w:pPr>
              <w:spacing w:before="40" w:after="0" w:line="240" w:lineRule="auto"/>
              <w:jc w:val="center"/>
              <w:rPr>
                <w:rFonts w:ascii="Arial" w:eastAsia="Times New Roman" w:hAnsi="Arial" w:cs="Arial"/>
                <w:b/>
                <w:bCs/>
                <w:sz w:val="20"/>
                <w:szCs w:val="24"/>
                <w:lang w:val="ro-RO" w:eastAsia="ro-RO"/>
              </w:rPr>
            </w:pPr>
            <w:r w:rsidRPr="00D641B9">
              <w:rPr>
                <w:rFonts w:ascii="Arial" w:eastAsia="Times New Roman" w:hAnsi="Arial" w:cs="Arial"/>
                <w:b/>
                <w:bCs/>
                <w:sz w:val="20"/>
                <w:szCs w:val="24"/>
                <w:lang w:val="ro-RO" w:eastAsia="ro-RO"/>
              </w:rPr>
              <w:t>Nr. Crt.</w:t>
            </w:r>
          </w:p>
        </w:tc>
        <w:tc>
          <w:tcPr>
            <w:tcW w:w="3215" w:type="dxa"/>
            <w:shd w:val="clear" w:color="auto" w:fill="C0C0C0"/>
            <w:vAlign w:val="center"/>
          </w:tcPr>
          <w:p w:rsidR="00D641B9" w:rsidRPr="00D641B9" w:rsidRDefault="00D641B9" w:rsidP="00F87CF3">
            <w:pPr>
              <w:spacing w:before="40" w:after="0" w:line="240" w:lineRule="auto"/>
              <w:jc w:val="center"/>
              <w:rPr>
                <w:rFonts w:ascii="Arial" w:eastAsia="Times New Roman" w:hAnsi="Arial" w:cs="Arial"/>
                <w:b/>
                <w:bCs/>
                <w:sz w:val="20"/>
                <w:szCs w:val="24"/>
                <w:lang w:val="ro-RO" w:eastAsia="ro-RO"/>
              </w:rPr>
            </w:pPr>
            <w:r w:rsidRPr="00D641B9">
              <w:rPr>
                <w:rFonts w:ascii="Arial" w:eastAsia="Times New Roman" w:hAnsi="Arial" w:cs="Arial"/>
                <w:b/>
                <w:bCs/>
                <w:sz w:val="20"/>
                <w:szCs w:val="24"/>
                <w:lang w:val="ro-RO" w:eastAsia="ro-RO"/>
              </w:rPr>
              <w:t>Denumire raport</w:t>
            </w:r>
          </w:p>
        </w:tc>
        <w:tc>
          <w:tcPr>
            <w:tcW w:w="1286" w:type="dxa"/>
            <w:shd w:val="clear" w:color="auto" w:fill="C0C0C0"/>
            <w:vAlign w:val="center"/>
          </w:tcPr>
          <w:p w:rsidR="00D641B9" w:rsidRPr="00D641B9" w:rsidRDefault="00D641B9" w:rsidP="00F87CF3">
            <w:pPr>
              <w:spacing w:before="40" w:after="0" w:line="240" w:lineRule="auto"/>
              <w:jc w:val="center"/>
              <w:rPr>
                <w:rFonts w:ascii="Arial" w:eastAsia="Times New Roman" w:hAnsi="Arial" w:cs="Arial"/>
                <w:b/>
                <w:bCs/>
                <w:sz w:val="20"/>
                <w:szCs w:val="24"/>
                <w:lang w:val="ro-RO" w:eastAsia="ro-RO"/>
              </w:rPr>
            </w:pPr>
            <w:r w:rsidRPr="00D641B9">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641B9" w:rsidRPr="00D641B9" w:rsidRDefault="00D641B9" w:rsidP="00F87CF3">
            <w:pPr>
              <w:spacing w:before="40" w:after="0" w:line="240" w:lineRule="auto"/>
              <w:jc w:val="center"/>
              <w:rPr>
                <w:rFonts w:ascii="Arial" w:eastAsia="Times New Roman" w:hAnsi="Arial" w:cs="Arial"/>
                <w:b/>
                <w:bCs/>
                <w:sz w:val="20"/>
                <w:szCs w:val="24"/>
                <w:lang w:val="ro-RO" w:eastAsia="ro-RO"/>
              </w:rPr>
            </w:pPr>
            <w:r w:rsidRPr="00D641B9">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641B9" w:rsidRPr="00D641B9" w:rsidRDefault="00D641B9" w:rsidP="00F87CF3">
            <w:pPr>
              <w:spacing w:before="40" w:after="0" w:line="240" w:lineRule="auto"/>
              <w:jc w:val="center"/>
              <w:rPr>
                <w:rFonts w:ascii="Arial" w:eastAsia="Times New Roman" w:hAnsi="Arial" w:cs="Arial"/>
                <w:b/>
                <w:bCs/>
                <w:sz w:val="20"/>
                <w:szCs w:val="24"/>
                <w:lang w:val="ro-RO" w:eastAsia="ro-RO"/>
              </w:rPr>
            </w:pPr>
            <w:r w:rsidRPr="00D641B9">
              <w:rPr>
                <w:rFonts w:ascii="Arial" w:eastAsia="Times New Roman" w:hAnsi="Arial" w:cs="Arial"/>
                <w:b/>
                <w:bCs/>
                <w:sz w:val="20"/>
                <w:szCs w:val="24"/>
                <w:lang w:val="ro-RO" w:eastAsia="ro-RO"/>
              </w:rPr>
              <w:t>Acces aplicații SIM</w:t>
            </w:r>
          </w:p>
        </w:tc>
      </w:tr>
      <w:tr w:rsidR="00D641B9" w:rsidRPr="00D641B9" w:rsidTr="00F87CF3">
        <w:tblPrEx>
          <w:tblCellMar>
            <w:top w:w="0" w:type="dxa"/>
            <w:bottom w:w="0" w:type="dxa"/>
          </w:tblCellMar>
        </w:tblPrEx>
        <w:tc>
          <w:tcPr>
            <w:tcW w:w="643"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1</w:t>
            </w:r>
          </w:p>
        </w:tc>
        <w:tc>
          <w:tcPr>
            <w:tcW w:w="3215"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anual</w:t>
            </w:r>
          </w:p>
        </w:tc>
        <w:tc>
          <w:tcPr>
            <w:tcW w:w="1929"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1 februarie - 25 februarie</w:t>
            </w:r>
          </w:p>
        </w:tc>
        <w:tc>
          <w:tcPr>
            <w:tcW w:w="2572"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D641B9" w:rsidRPr="00D641B9" w:rsidTr="00F87CF3">
        <w:tblPrEx>
          <w:tblCellMar>
            <w:top w:w="0" w:type="dxa"/>
            <w:bottom w:w="0" w:type="dxa"/>
          </w:tblCellMar>
        </w:tblPrEx>
        <w:tc>
          <w:tcPr>
            <w:tcW w:w="643"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2</w:t>
            </w:r>
          </w:p>
        </w:tc>
        <w:tc>
          <w:tcPr>
            <w:tcW w:w="3215"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anual</w:t>
            </w:r>
          </w:p>
        </w:tc>
        <w:tc>
          <w:tcPr>
            <w:tcW w:w="1929"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1 februarie - 15 iunie</w:t>
            </w:r>
          </w:p>
        </w:tc>
        <w:tc>
          <w:tcPr>
            <w:tcW w:w="2572" w:type="dxa"/>
            <w:shd w:val="clear" w:color="auto" w:fill="auto"/>
          </w:tcPr>
          <w:p w:rsidR="00D641B9" w:rsidRPr="00D641B9" w:rsidRDefault="00D641B9" w:rsidP="00F87CF3">
            <w:pPr>
              <w:spacing w:before="40" w:after="0" w:line="240" w:lineRule="auto"/>
              <w:jc w:val="center"/>
              <w:rPr>
                <w:rFonts w:ascii="Arial" w:eastAsia="Times New Roman" w:hAnsi="Arial" w:cs="Arial"/>
                <w:bCs/>
                <w:sz w:val="20"/>
                <w:szCs w:val="24"/>
                <w:lang w:val="ro-RO" w:eastAsia="ro-RO"/>
              </w:rPr>
            </w:pPr>
            <w:r w:rsidRPr="00D641B9">
              <w:rPr>
                <w:rFonts w:ascii="Arial" w:eastAsia="Times New Roman" w:hAnsi="Arial" w:cs="Arial"/>
                <w:bCs/>
                <w:sz w:val="20"/>
                <w:szCs w:val="24"/>
                <w:lang w:val="ro-RO" w:eastAsia="ro-RO"/>
              </w:rPr>
              <w:t>Chestionar 4: PRODDES – completat de producatorii de deseuri.</w:t>
            </w:r>
          </w:p>
        </w:tc>
      </w:tr>
    </w:tbl>
    <w:p w:rsidR="00D641B9" w:rsidRPr="00D641B9" w:rsidRDefault="00D641B9" w:rsidP="00D641B9">
      <w:pPr>
        <w:spacing w:after="0" w:line="240" w:lineRule="auto"/>
        <w:jc w:val="both"/>
        <w:rPr>
          <w:rFonts w:ascii="Arial" w:eastAsia="Times New Roman" w:hAnsi="Arial" w:cs="Arial"/>
          <w:b/>
          <w:bCs/>
          <w:sz w:val="24"/>
          <w:szCs w:val="24"/>
          <w:lang w:val="ro-RO" w:eastAsia="ro-RO"/>
        </w:rPr>
      </w:pPr>
    </w:p>
    <w:p w:rsidR="00D641B9" w:rsidRPr="00D641B9" w:rsidRDefault="00D641B9" w:rsidP="00D641B9">
      <w:pPr>
        <w:pStyle w:val="ListParagraph"/>
        <w:numPr>
          <w:ilvl w:val="0"/>
          <w:numId w:val="28"/>
        </w:numPr>
        <w:tabs>
          <w:tab w:val="left" w:pos="360"/>
        </w:tabs>
        <w:spacing w:after="0" w:line="240" w:lineRule="auto"/>
        <w:ind w:left="360"/>
        <w:jc w:val="both"/>
        <w:rPr>
          <w:rFonts w:ascii="Arial" w:eastAsia="Times New Roman" w:hAnsi="Arial" w:cs="Arial"/>
          <w:b/>
          <w:bCs/>
          <w:sz w:val="24"/>
          <w:szCs w:val="24"/>
          <w:lang w:val="ro-RO" w:eastAsia="ro-RO"/>
        </w:rPr>
      </w:pPr>
      <w:r w:rsidRPr="00D641B9">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D641B9" w:rsidRPr="00D641B9" w:rsidRDefault="00D641B9" w:rsidP="00D641B9">
      <w:pPr>
        <w:autoSpaceDE w:val="0"/>
        <w:autoSpaceDN w:val="0"/>
        <w:adjustRightInd w:val="0"/>
        <w:spacing w:after="0" w:line="240" w:lineRule="auto"/>
        <w:jc w:val="both"/>
        <w:rPr>
          <w:rFonts w:ascii="Arial" w:eastAsia="Times New Roman" w:hAnsi="Arial" w:cs="Arial"/>
          <w:b/>
          <w:sz w:val="24"/>
          <w:szCs w:val="24"/>
          <w:lang w:val="ro-RO"/>
        </w:rPr>
      </w:pPr>
    </w:p>
    <w:p w:rsidR="00D641B9" w:rsidRPr="00D641B9" w:rsidRDefault="00D641B9" w:rsidP="00D641B9">
      <w:pPr>
        <w:autoSpaceDE w:val="0"/>
        <w:autoSpaceDN w:val="0"/>
        <w:adjustRightInd w:val="0"/>
        <w:spacing w:after="0" w:line="240" w:lineRule="auto"/>
        <w:jc w:val="both"/>
        <w:rPr>
          <w:rFonts w:ascii="Arial" w:eastAsia="Times New Roman" w:hAnsi="Arial" w:cs="Arial"/>
          <w:b/>
          <w:sz w:val="24"/>
          <w:szCs w:val="24"/>
          <w:lang w:val="ro-RO"/>
        </w:rPr>
      </w:pPr>
      <w:r w:rsidRPr="00D641B9">
        <w:rPr>
          <w:rFonts w:ascii="Arial" w:eastAsia="Times New Roman" w:hAnsi="Arial" w:cs="Arial"/>
          <w:b/>
          <w:sz w:val="24"/>
          <w:szCs w:val="24"/>
          <w:lang w:val="ro-RO"/>
        </w:rPr>
        <w:t>Prezenta autorizație de mediu conține 14 (patrusprezece) pagini și a fost eliberată în 3 exemplare.</w:t>
      </w:r>
    </w:p>
    <w:p w:rsidR="00D641B9" w:rsidRPr="00D641B9" w:rsidRDefault="00D641B9" w:rsidP="00D641B9">
      <w:pPr>
        <w:spacing w:after="0" w:line="240" w:lineRule="auto"/>
        <w:rPr>
          <w:rFonts w:ascii="Arial" w:hAnsi="Arial" w:cs="Arial"/>
          <w:bCs/>
          <w:noProof/>
          <w:sz w:val="24"/>
          <w:szCs w:val="24"/>
          <w:lang w:val="ro-RO"/>
        </w:rPr>
      </w:pPr>
      <w:r w:rsidRPr="00D641B9">
        <w:rPr>
          <w:rFonts w:ascii="Arial" w:hAnsi="Arial" w:cs="Arial"/>
          <w:bCs/>
          <w:noProof/>
          <w:sz w:val="24"/>
          <w:szCs w:val="24"/>
          <w:lang w:val="ro-RO"/>
        </w:rPr>
        <w:t xml:space="preserve"> </w:t>
      </w:r>
    </w:p>
    <w:p w:rsidR="00D641B9" w:rsidRPr="00D641B9" w:rsidRDefault="00D641B9" w:rsidP="00D641B9">
      <w:pPr>
        <w:spacing w:after="0" w:line="240" w:lineRule="auto"/>
        <w:jc w:val="center"/>
        <w:rPr>
          <w:rFonts w:ascii="Arial" w:hAnsi="Arial" w:cs="Arial"/>
          <w:sz w:val="24"/>
          <w:szCs w:val="24"/>
          <w:lang w:val="ro-RO"/>
        </w:rPr>
      </w:pPr>
    </w:p>
    <w:p w:rsidR="00D641B9" w:rsidRPr="00D641B9" w:rsidRDefault="00D641B9" w:rsidP="00D641B9">
      <w:pPr>
        <w:spacing w:after="0" w:line="240" w:lineRule="auto"/>
        <w:jc w:val="center"/>
        <w:rPr>
          <w:rFonts w:ascii="Arial" w:hAnsi="Arial" w:cs="Arial"/>
          <w:sz w:val="24"/>
          <w:szCs w:val="24"/>
          <w:lang w:val="ro-RO"/>
        </w:rPr>
      </w:pPr>
    </w:p>
    <w:p w:rsidR="00D641B9" w:rsidRPr="00D641B9" w:rsidRDefault="00D641B9" w:rsidP="00D641B9">
      <w:pPr>
        <w:spacing w:after="0" w:line="240" w:lineRule="auto"/>
        <w:rPr>
          <w:rFonts w:ascii="Arial" w:hAnsi="Arial" w:cs="Arial"/>
          <w:sz w:val="24"/>
          <w:szCs w:val="24"/>
          <w:lang w:val="ro-RO"/>
        </w:rPr>
      </w:pPr>
    </w:p>
    <w:p w:rsidR="00D641B9" w:rsidRPr="00D641B9" w:rsidRDefault="00D641B9" w:rsidP="00D641B9">
      <w:pPr>
        <w:spacing w:after="0" w:line="240" w:lineRule="auto"/>
        <w:jc w:val="center"/>
        <w:rPr>
          <w:rFonts w:ascii="Arial" w:hAnsi="Arial" w:cs="Arial"/>
          <w:b/>
          <w:sz w:val="24"/>
          <w:szCs w:val="24"/>
          <w:lang w:val="ro-RO"/>
        </w:rPr>
      </w:pPr>
      <w:r w:rsidRPr="00D641B9">
        <w:rPr>
          <w:rFonts w:ascii="Arial" w:hAnsi="Arial" w:cs="Arial"/>
          <w:b/>
          <w:sz w:val="24"/>
          <w:szCs w:val="24"/>
          <w:lang w:val="ro-RO"/>
        </w:rPr>
        <w:t>DIRECTOR   EXECUTIV,</w:t>
      </w:r>
    </w:p>
    <w:p w:rsidR="00D641B9" w:rsidRPr="00D641B9" w:rsidRDefault="00D641B9" w:rsidP="00D641B9">
      <w:pPr>
        <w:spacing w:after="0" w:line="240" w:lineRule="auto"/>
        <w:jc w:val="center"/>
        <w:rPr>
          <w:rFonts w:ascii="Arial" w:hAnsi="Arial" w:cs="Arial"/>
          <w:b/>
          <w:sz w:val="24"/>
          <w:szCs w:val="24"/>
          <w:lang w:val="ro-RO"/>
        </w:rPr>
      </w:pPr>
      <w:r w:rsidRPr="00D641B9">
        <w:rPr>
          <w:rFonts w:ascii="Arial" w:hAnsi="Arial" w:cs="Arial"/>
          <w:b/>
          <w:sz w:val="24"/>
          <w:szCs w:val="24"/>
          <w:lang w:val="ro-RO"/>
        </w:rPr>
        <w:t>dr. ing. Aurica GREC</w:t>
      </w: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r w:rsidRPr="00D641B9">
        <w:rPr>
          <w:rFonts w:ascii="Arial" w:hAnsi="Arial" w:cs="Arial"/>
          <w:b/>
          <w:sz w:val="24"/>
          <w:szCs w:val="24"/>
          <w:lang w:val="ro-RO"/>
        </w:rPr>
        <w:t>ȘEF SERVICIU Avize, Acorduri, Autorizaţii,</w:t>
      </w:r>
    </w:p>
    <w:p w:rsidR="00D641B9" w:rsidRPr="00D641B9" w:rsidRDefault="00D641B9" w:rsidP="00D641B9">
      <w:pPr>
        <w:spacing w:after="0" w:line="240" w:lineRule="auto"/>
        <w:jc w:val="both"/>
        <w:rPr>
          <w:rFonts w:ascii="Arial" w:hAnsi="Arial" w:cs="Arial"/>
          <w:sz w:val="24"/>
          <w:szCs w:val="24"/>
          <w:lang w:val="ro-RO"/>
        </w:rPr>
      </w:pPr>
      <w:r w:rsidRPr="00D641B9">
        <w:rPr>
          <w:rFonts w:ascii="Arial" w:hAnsi="Arial" w:cs="Arial"/>
          <w:sz w:val="24"/>
          <w:szCs w:val="24"/>
          <w:lang w:val="ro-RO"/>
        </w:rPr>
        <w:t>ing. Gizella Balint</w:t>
      </w: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rPr>
          <w:rFonts w:ascii="Arial" w:hAnsi="Arial" w:cs="Arial"/>
          <w:b/>
          <w:sz w:val="24"/>
          <w:szCs w:val="24"/>
          <w:lang w:val="ro-RO"/>
        </w:rPr>
      </w:pPr>
      <w:r w:rsidRPr="00D641B9">
        <w:rPr>
          <w:rFonts w:ascii="Arial" w:hAnsi="Arial" w:cs="Arial"/>
          <w:b/>
          <w:sz w:val="24"/>
          <w:szCs w:val="24"/>
          <w:lang w:val="ro-RO"/>
        </w:rPr>
        <w:t>Întocmit,</w:t>
      </w:r>
    </w:p>
    <w:p w:rsidR="00D641B9" w:rsidRPr="00D641B9" w:rsidRDefault="00D641B9" w:rsidP="00D641B9">
      <w:pPr>
        <w:rPr>
          <w:rFonts w:ascii="Arial" w:hAnsi="Arial" w:cs="Arial"/>
          <w:i/>
          <w:sz w:val="24"/>
          <w:szCs w:val="24"/>
          <w:lang w:val="ro-RO"/>
        </w:rPr>
      </w:pPr>
      <w:r w:rsidRPr="00D641B9">
        <w:rPr>
          <w:rFonts w:ascii="Arial" w:hAnsi="Arial" w:cs="Arial"/>
          <w:sz w:val="24"/>
          <w:szCs w:val="24"/>
          <w:lang w:val="ro-RO"/>
        </w:rPr>
        <w:t>ing. Georgiana Jula</w:t>
      </w:r>
    </w:p>
    <w:p w:rsidR="00D641B9" w:rsidRPr="00D641B9" w:rsidRDefault="00D641B9" w:rsidP="00D641B9">
      <w:pPr>
        <w:spacing w:after="0" w:line="240" w:lineRule="auto"/>
        <w:jc w:val="center"/>
        <w:rPr>
          <w:rFonts w:ascii="Arial" w:hAnsi="Arial" w:cs="Arial"/>
          <w:b/>
          <w:sz w:val="24"/>
          <w:szCs w:val="24"/>
          <w:lang w:val="ro-RO"/>
        </w:rPr>
      </w:pPr>
      <w:r w:rsidRPr="00D641B9">
        <w:rPr>
          <w:rFonts w:ascii="Arial" w:hAnsi="Arial" w:cs="Arial"/>
          <w:b/>
          <w:sz w:val="24"/>
          <w:szCs w:val="24"/>
          <w:lang w:val="ro-RO"/>
        </w:rPr>
        <w:t xml:space="preserve"> </w:t>
      </w: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spacing w:after="0" w:line="240" w:lineRule="auto"/>
        <w:jc w:val="both"/>
        <w:rPr>
          <w:rFonts w:ascii="Arial" w:hAnsi="Arial" w:cs="Arial"/>
          <w:b/>
          <w:sz w:val="24"/>
          <w:szCs w:val="24"/>
          <w:lang w:val="ro-RO"/>
        </w:rPr>
      </w:pPr>
    </w:p>
    <w:p w:rsidR="00D641B9" w:rsidRPr="00D641B9" w:rsidRDefault="00D641B9" w:rsidP="00D641B9">
      <w:pPr>
        <w:rPr>
          <w:rFonts w:ascii="Arial" w:hAnsi="Arial" w:cs="Arial"/>
          <w:i/>
          <w:sz w:val="24"/>
          <w:szCs w:val="24"/>
          <w:lang w:val="ro-RO"/>
        </w:rPr>
      </w:pPr>
    </w:p>
    <w:p w:rsidR="00A532F4" w:rsidRPr="00D641B9" w:rsidRDefault="00A532F4" w:rsidP="00D641B9"/>
    <w:sectPr w:rsidR="00A532F4" w:rsidRPr="00D641B9" w:rsidSect="00FA692B">
      <w:footerReference w:type="default" r:id="rId5"/>
      <w:headerReference w:type="first" r:id="rId6"/>
      <w:footerReference w:type="first" r:id="rId7"/>
      <w:pgSz w:w="12240" w:h="15840"/>
      <w:pgMar w:top="1077" w:right="794" w:bottom="1021" w:left="1440" w:header="284" w:footer="19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25041434"/>
          <w:docPartObj>
            <w:docPartGallery w:val="Page Numbers (Bottom of Page)"/>
            <w:docPartUnique/>
          </w:docPartObj>
        </w:sdtPr>
        <w:sdtEndPr/>
        <w:sdtContent>
          <w:p w:rsidR="00565F9D" w:rsidRPr="002D7BA0" w:rsidRDefault="008D71D0" w:rsidP="00FA692B">
            <w:pPr>
              <w:pStyle w:val="Header"/>
              <w:tabs>
                <w:tab w:val="clear" w:pos="4680"/>
              </w:tabs>
              <w:jc w:val="center"/>
              <w:rPr>
                <w:rFonts w:ascii="Arial" w:hAnsi="Arial" w:cs="Arial"/>
                <w:b/>
                <w:color w:val="00214E"/>
                <w:sz w:val="20"/>
                <w:szCs w:val="20"/>
                <w:lang w:val="ro-RO"/>
              </w:rPr>
            </w:pPr>
            <w:r w:rsidRPr="00FA27FA">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65pt;margin-top:-33.6pt;width:41.9pt;height:34.45pt;z-index:-251655168;mso-position-horizontal-relative:text;mso-position-vertical-relative:text">
                  <v:imagedata r:id="rId1" o:title=""/>
                </v:shape>
                <o:OLEObject Type="Embed" ProgID="CorelDRAW.Graphic.13" ShapeID="_x0000_s1025" DrawAspect="Content" ObjectID="_1572860779" r:id="rId2"/>
              </w:pict>
            </w:r>
            <w:r w:rsidRPr="00FA27FA">
              <w:rPr>
                <w:rFonts w:ascii="Arial" w:hAnsi="Arial" w:cs="Arial"/>
                <w:sz w:val="20"/>
                <w:szCs w:val="20"/>
                <w:lang w:val="ro-RO"/>
              </w:rPr>
              <w:pict>
                <v:shapetype id="_x0000_t32" coordsize="21600,21600" o:spt="32" o:oned="t" path="m,l21600,21600e" filled="f">
                  <v:path arrowok="t" fillok="f" o:connecttype="none"/>
                  <o:lock v:ext="edit" shapetype="t"/>
                </v:shapetype>
                <v:shape id="_x0000_s1026" type="#_x0000_t32" style="position:absolute;left:0;text-align:left;margin-left:0;margin-top:-2.8pt;width:492pt;height:.05pt;z-index:251662336;mso-position-horizontal-relative:text;mso-position-vertical-relative:text" o:connectortype="straight" strokecolor="#00214e" strokeweight="1.5pt"/>
              </w:pict>
            </w:r>
            <w:r w:rsidRPr="002D7BA0">
              <w:rPr>
                <w:rFonts w:ascii="Arial" w:hAnsi="Arial" w:cs="Arial"/>
                <w:b/>
                <w:color w:val="00214E"/>
                <w:sz w:val="20"/>
                <w:szCs w:val="20"/>
                <w:lang w:val="ro-RO"/>
              </w:rPr>
              <w:t>AGENŢIA PENTRU PROTECŢIA MEDIULUI SĂLAJ</w:t>
            </w:r>
          </w:p>
          <w:p w:rsidR="00565F9D" w:rsidRPr="002D7BA0" w:rsidRDefault="008D71D0" w:rsidP="00FA692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S</w:t>
            </w:r>
            <w:r w:rsidRPr="002D7BA0">
              <w:rPr>
                <w:rFonts w:ascii="Arial" w:hAnsi="Arial" w:cs="Arial"/>
                <w:color w:val="00214E"/>
                <w:sz w:val="20"/>
                <w:szCs w:val="20"/>
                <w:lang w:val="ro-RO"/>
              </w:rPr>
              <w:t>trada Parcului</w:t>
            </w:r>
            <w:r>
              <w:rPr>
                <w:rFonts w:ascii="Arial" w:hAnsi="Arial" w:cs="Arial"/>
                <w:color w:val="00214E"/>
                <w:sz w:val="20"/>
                <w:szCs w:val="20"/>
                <w:lang w:val="ro-RO"/>
              </w:rPr>
              <w:t>,</w:t>
            </w:r>
            <w:r w:rsidRPr="002D7BA0">
              <w:rPr>
                <w:rFonts w:ascii="Arial" w:hAnsi="Arial" w:cs="Arial"/>
                <w:color w:val="00214E"/>
                <w:sz w:val="20"/>
                <w:szCs w:val="20"/>
                <w:lang w:val="ro-RO"/>
              </w:rPr>
              <w:t xml:space="preserve"> nr. 2, Zalău, jud. Sălaj, Cod 450045</w:t>
            </w:r>
          </w:p>
          <w:p w:rsidR="00565F9D" w:rsidRPr="002D7BA0" w:rsidRDefault="008D71D0" w:rsidP="00FA692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 xml:space="preserve">E-mail: </w:t>
            </w:r>
            <w:hyperlink r:id="rId3" w:history="1">
              <w:r w:rsidRPr="002D7BA0">
                <w:rPr>
                  <w:rStyle w:val="Hyperlink"/>
                  <w:rFonts w:ascii="Arial" w:hAnsi="Arial" w:cs="Arial"/>
                  <w:sz w:val="20"/>
                  <w:szCs w:val="20"/>
                </w:rPr>
                <w:t>office@apmsj.anpm.ro</w:t>
              </w:r>
            </w:hyperlink>
            <w:r w:rsidRPr="002D7BA0">
              <w:rPr>
                <w:rFonts w:ascii="Arial" w:hAnsi="Arial" w:cs="Arial"/>
                <w:color w:val="00214E"/>
                <w:sz w:val="20"/>
                <w:szCs w:val="20"/>
                <w:lang w:val="ro-RO"/>
              </w:rPr>
              <w:t>; Tel.0260-662619, 0260-662621, Fax. 0260-662622</w:t>
            </w:r>
          </w:p>
          <w:p w:rsidR="00565F9D" w:rsidRDefault="008D71D0" w:rsidP="00FA692B">
            <w:pPr>
              <w:pStyle w:val="Footer"/>
              <w:jc w:val="center"/>
            </w:pPr>
            <w:hyperlink r:id="rId4" w:history="1">
              <w:r w:rsidRPr="002D7BA0">
                <w:rPr>
                  <w:rStyle w:val="Hyperlink"/>
                  <w:rFonts w:ascii="Arial" w:hAnsi="Arial" w:cs="Arial"/>
                  <w:sz w:val="20"/>
                  <w:szCs w:val="20"/>
                </w:rPr>
                <w:t>http://apmsj.anpm.ro</w:t>
              </w:r>
            </w:hyperlink>
          </w:p>
          <w:p w:rsidR="00565F9D" w:rsidRDefault="008D71D0" w:rsidP="00FA692B">
            <w:pPr>
              <w:pStyle w:val="Footer"/>
              <w:jc w:val="center"/>
            </w:pPr>
            <w:r w:rsidRPr="008E44A0">
              <w:rPr>
                <w:rFonts w:ascii="Arial" w:hAnsi="Arial" w:cs="Arial"/>
                <w:sz w:val="20"/>
                <w:szCs w:val="20"/>
              </w:rPr>
              <w:fldChar w:fldCharType="begin"/>
            </w:r>
            <w:r w:rsidRPr="008E44A0">
              <w:rPr>
                <w:rFonts w:ascii="Arial" w:hAnsi="Arial" w:cs="Arial"/>
                <w:sz w:val="20"/>
                <w:szCs w:val="20"/>
              </w:rPr>
              <w:instrText xml:space="preserve"> PAGE   \* MERGEFORMAT </w:instrText>
            </w:r>
            <w:r w:rsidRPr="008E44A0">
              <w:rPr>
                <w:rFonts w:ascii="Arial" w:hAnsi="Arial" w:cs="Arial"/>
                <w:sz w:val="20"/>
                <w:szCs w:val="20"/>
              </w:rPr>
              <w:fldChar w:fldCharType="separate"/>
            </w:r>
            <w:r w:rsidR="00D641B9">
              <w:rPr>
                <w:rFonts w:ascii="Arial" w:hAnsi="Arial" w:cs="Arial"/>
                <w:noProof/>
                <w:sz w:val="20"/>
                <w:szCs w:val="20"/>
              </w:rPr>
              <w:t>6</w:t>
            </w:r>
            <w:r w:rsidRPr="008E44A0">
              <w:rPr>
                <w:rFonts w:ascii="Arial" w:hAnsi="Arial" w:cs="Arial"/>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EndPr/>
    <w:sdtContent>
      <w:sdt>
        <w:sdtPr>
          <w:id w:val="9647595"/>
          <w:docPartObj>
            <w:docPartGallery w:val="Page Numbers (Bottom of Page)"/>
            <w:docPartUnique/>
          </w:docPartObj>
        </w:sdtPr>
        <w:sdtEndPr/>
        <w:sdtContent>
          <w:p w:rsidR="00565F9D" w:rsidRDefault="008D71D0" w:rsidP="00FA692B">
            <w:pPr>
              <w:pStyle w:val="Header"/>
              <w:tabs>
                <w:tab w:val="clear" w:pos="4680"/>
              </w:tabs>
              <w:jc w:val="center"/>
            </w:pPr>
          </w:p>
          <w:p w:rsidR="00565F9D" w:rsidRPr="002D7BA0" w:rsidRDefault="008D71D0" w:rsidP="00FA692B">
            <w:pPr>
              <w:pStyle w:val="Header"/>
              <w:tabs>
                <w:tab w:val="clear" w:pos="4680"/>
              </w:tabs>
              <w:jc w:val="center"/>
              <w:rPr>
                <w:rFonts w:ascii="Arial" w:hAnsi="Arial" w:cs="Arial"/>
                <w:b/>
                <w:color w:val="00214E"/>
                <w:sz w:val="20"/>
                <w:szCs w:val="20"/>
                <w:lang w:val="ro-RO"/>
              </w:rPr>
            </w:pPr>
            <w:r w:rsidRPr="00FA27FA">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65pt;margin-top:-33.6pt;width:41.9pt;height:34.45pt;z-index:-251652096">
                  <v:imagedata r:id="rId1" o:title=""/>
                </v:shape>
                <o:OLEObject Type="Embed" ProgID="CorelDRAW.Graphic.13" ShapeID="_x0000_s1028" DrawAspect="Content" ObjectID="_1572860781" r:id="rId2"/>
              </w:pict>
            </w:r>
            <w:r w:rsidRPr="00FA27FA">
              <w:rPr>
                <w:rFonts w:ascii="Arial" w:hAnsi="Arial" w:cs="Arial"/>
                <w:sz w:val="20"/>
                <w:szCs w:val="20"/>
                <w:lang w:val="ro-RO"/>
              </w:rPr>
              <w:pict>
                <v:shapetype id="_x0000_t32" coordsize="21600,21600" o:spt="32" o:oned="t" path="m,l21600,21600e" filled="f">
                  <v:path arrowok="t" fillok="f" o:connecttype="none"/>
                  <o:lock v:ext="edit" shapetype="t"/>
                </v:shapetype>
                <v:shape id="_x0000_s1029" type="#_x0000_t32" style="position:absolute;left:0;text-align:left;margin-left:0;margin-top:-2.8pt;width:492pt;height:.05pt;z-index:251665408" o:connectortype="straight" strokecolor="#00214e" strokeweight="1.5pt"/>
              </w:pict>
            </w:r>
            <w:r w:rsidRPr="002D7BA0">
              <w:rPr>
                <w:rFonts w:ascii="Arial" w:hAnsi="Arial" w:cs="Arial"/>
                <w:b/>
                <w:color w:val="00214E"/>
                <w:sz w:val="20"/>
                <w:szCs w:val="20"/>
                <w:lang w:val="ro-RO"/>
              </w:rPr>
              <w:t xml:space="preserve">AGENŢIA </w:t>
            </w:r>
            <w:r w:rsidRPr="002D7BA0">
              <w:rPr>
                <w:rFonts w:ascii="Arial" w:hAnsi="Arial" w:cs="Arial"/>
                <w:b/>
                <w:color w:val="00214E"/>
                <w:sz w:val="20"/>
                <w:szCs w:val="20"/>
                <w:lang w:val="ro-RO"/>
              </w:rPr>
              <w:t>PENTRU PROTECŢIA MEDIULUI SĂLAJ</w:t>
            </w:r>
          </w:p>
          <w:p w:rsidR="00565F9D" w:rsidRPr="002D7BA0" w:rsidRDefault="008D71D0" w:rsidP="00FA692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Strada Parcului</w:t>
            </w:r>
            <w:r>
              <w:rPr>
                <w:rFonts w:ascii="Arial" w:hAnsi="Arial" w:cs="Arial"/>
                <w:color w:val="00214E"/>
                <w:sz w:val="20"/>
                <w:szCs w:val="20"/>
                <w:lang w:val="ro-RO"/>
              </w:rPr>
              <w:t>,</w:t>
            </w:r>
            <w:r w:rsidRPr="002D7BA0">
              <w:rPr>
                <w:rFonts w:ascii="Arial" w:hAnsi="Arial" w:cs="Arial"/>
                <w:color w:val="00214E"/>
                <w:sz w:val="20"/>
                <w:szCs w:val="20"/>
                <w:lang w:val="ro-RO"/>
              </w:rPr>
              <w:t xml:space="preserve"> nr. 2, Zalău, jud. Sălaj, Cod 450045</w:t>
            </w:r>
          </w:p>
          <w:p w:rsidR="00565F9D" w:rsidRPr="002D7BA0" w:rsidRDefault="008D71D0" w:rsidP="00FA692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 xml:space="preserve">E-mail: </w:t>
            </w:r>
            <w:hyperlink r:id="rId3" w:history="1">
              <w:r w:rsidRPr="002D7BA0">
                <w:rPr>
                  <w:rStyle w:val="Hyperlink"/>
                  <w:rFonts w:ascii="Arial" w:hAnsi="Arial" w:cs="Arial"/>
                  <w:sz w:val="20"/>
                  <w:szCs w:val="20"/>
                </w:rPr>
                <w:t>office@apmsj.anpm.ro</w:t>
              </w:r>
            </w:hyperlink>
            <w:r w:rsidRPr="002D7BA0">
              <w:rPr>
                <w:rFonts w:ascii="Arial" w:hAnsi="Arial" w:cs="Arial"/>
                <w:color w:val="00214E"/>
                <w:sz w:val="20"/>
                <w:szCs w:val="20"/>
                <w:lang w:val="ro-RO"/>
              </w:rPr>
              <w:t>; Tel.0260-662619, 0260-662621, Fax. 0260-662622</w:t>
            </w:r>
          </w:p>
          <w:p w:rsidR="00565F9D" w:rsidRDefault="008D71D0" w:rsidP="00FA692B">
            <w:pPr>
              <w:pStyle w:val="Footer"/>
              <w:jc w:val="center"/>
            </w:pPr>
            <w:hyperlink r:id="rId4" w:history="1">
              <w:r w:rsidRPr="002D7BA0">
                <w:rPr>
                  <w:rStyle w:val="Hyperlink"/>
                  <w:rFonts w:ascii="Arial" w:hAnsi="Arial" w:cs="Arial"/>
                  <w:sz w:val="20"/>
                  <w:szCs w:val="20"/>
                </w:rPr>
                <w:t>http://apmsj.anpm.ro</w:t>
              </w:r>
            </w:hyperlink>
          </w:p>
          <w:p w:rsidR="00565F9D" w:rsidRPr="00FA692B" w:rsidRDefault="008D71D0" w:rsidP="00FA692B">
            <w:pPr>
              <w:pStyle w:val="Footer"/>
              <w:jc w:val="center"/>
            </w:pPr>
            <w:r w:rsidRPr="008E44A0">
              <w:rPr>
                <w:rFonts w:ascii="Arial" w:hAnsi="Arial" w:cs="Arial"/>
                <w:sz w:val="20"/>
                <w:szCs w:val="20"/>
              </w:rPr>
              <w:fldChar w:fldCharType="begin"/>
            </w:r>
            <w:r w:rsidRPr="008E44A0">
              <w:rPr>
                <w:rFonts w:ascii="Arial" w:hAnsi="Arial" w:cs="Arial"/>
                <w:sz w:val="20"/>
                <w:szCs w:val="20"/>
              </w:rPr>
              <w:instrText xml:space="preserve"> PAGE   \* MERGEFORMAT </w:instrText>
            </w:r>
            <w:r w:rsidRPr="008E44A0">
              <w:rPr>
                <w:rFonts w:ascii="Arial" w:hAnsi="Arial" w:cs="Arial"/>
                <w:sz w:val="20"/>
                <w:szCs w:val="20"/>
              </w:rPr>
              <w:fldChar w:fldCharType="separate"/>
            </w:r>
            <w:r w:rsidR="00D641B9">
              <w:rPr>
                <w:rFonts w:ascii="Arial" w:hAnsi="Arial" w:cs="Arial"/>
                <w:noProof/>
                <w:sz w:val="20"/>
                <w:szCs w:val="20"/>
              </w:rPr>
              <w:t>1</w:t>
            </w:r>
            <w:r w:rsidRPr="008E44A0">
              <w:rPr>
                <w:rFonts w:ascii="Arial" w:hAnsi="Arial" w:cs="Arial"/>
                <w:sz w:val="20"/>
                <w:szCs w:val="20"/>
              </w:rPr>
              <w:fldChar w:fldCharType="end"/>
            </w:r>
          </w:p>
        </w:sdtContent>
      </w:sdt>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9D" w:rsidRPr="00DC47F7" w:rsidRDefault="008D71D0" w:rsidP="00FA692B">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6028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FA27F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3.55pt;margin-top:17.15pt;width:52pt;height:43.8pt;z-index:-251653120;mso-position-horizontal-relative:text;mso-position-vertical-relative:text">
          <v:imagedata r:id="rId2" o:title=""/>
        </v:shape>
        <o:OLEObject Type="Embed" ProgID="CorelDRAW.Graphic.13" ShapeID="_x0000_s1027" DrawAspect="Content" ObjectID="_157286078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565F9D" w:rsidRPr="00DC47F7" w:rsidRDefault="008D71D0" w:rsidP="00FA692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Pr="00DC47F7">
          <w:rPr>
            <w:rFonts w:ascii="Arial" w:hAnsi="Arial" w:cs="Arial"/>
            <w:b/>
            <w:color w:val="00214E"/>
            <w:sz w:val="36"/>
            <w:szCs w:val="36"/>
            <w:lang w:val="ro-RO"/>
          </w:rPr>
          <w:t>Agenția Națională pentru Protecția Mediului</w:t>
        </w:r>
      </w:sdtContent>
    </w:sdt>
  </w:p>
  <w:p w:rsidR="00565F9D" w:rsidRDefault="008D71D0" w:rsidP="00FA692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888"/>
    <w:multiLevelType w:val="hybridMultilevel"/>
    <w:tmpl w:val="92321658"/>
    <w:lvl w:ilvl="0" w:tplc="AABA34BA">
      <w:numFmt w:val="bullet"/>
      <w:lvlText w:val="-"/>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D59E0"/>
    <w:multiLevelType w:val="hybridMultilevel"/>
    <w:tmpl w:val="4950D928"/>
    <w:lvl w:ilvl="0" w:tplc="6A827F9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11DD8"/>
    <w:multiLevelType w:val="hybridMultilevel"/>
    <w:tmpl w:val="5374E848"/>
    <w:lvl w:ilvl="0" w:tplc="04090003">
      <w:numFmt w:val="bullet"/>
      <w:lvlText w:val="-"/>
      <w:lvlJc w:val="left"/>
      <w:pPr>
        <w:ind w:left="783" w:hanging="360"/>
      </w:pPr>
      <w:rPr>
        <w:rFonts w:hint="default"/>
        <w:sz w:val="28"/>
        <w:szCs w:val="28"/>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B3F52"/>
    <w:multiLevelType w:val="hybridMultilevel"/>
    <w:tmpl w:val="E2D45FEC"/>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83D52"/>
    <w:multiLevelType w:val="hybridMultilevel"/>
    <w:tmpl w:val="2CCE5ED6"/>
    <w:lvl w:ilvl="0" w:tplc="CFDA61B0">
      <w:numFmt w:val="bullet"/>
      <w:lvlText w:val="-"/>
      <w:lvlJc w:val="left"/>
      <w:pPr>
        <w:tabs>
          <w:tab w:val="num" w:pos="360"/>
        </w:tabs>
        <w:ind w:left="360" w:hanging="360"/>
      </w:pPr>
      <w:rPr>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AA2C13"/>
    <w:multiLevelType w:val="hybridMultilevel"/>
    <w:tmpl w:val="45FAE9C0"/>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A35C2"/>
    <w:multiLevelType w:val="hybridMultilevel"/>
    <w:tmpl w:val="92FAFD80"/>
    <w:lvl w:ilvl="0" w:tplc="CE844FBC">
      <w:start w:val="19"/>
      <w:numFmt w:val="bullet"/>
      <w:lvlText w:val="-"/>
      <w:lvlJc w:val="left"/>
      <w:pPr>
        <w:ind w:left="720" w:hanging="360"/>
      </w:pPr>
      <w:rPr>
        <w:rFonts w:ascii="Arial" w:eastAsia="Corbe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61FA1"/>
    <w:multiLevelType w:val="hybridMultilevel"/>
    <w:tmpl w:val="459E2C94"/>
    <w:lvl w:ilvl="0" w:tplc="4D5AEACC">
      <w:numFmt w:val="bullet"/>
      <w:lvlText w:val="-"/>
      <w:lvlJc w:val="left"/>
      <w:pPr>
        <w:ind w:left="720" w:hanging="360"/>
      </w:pPr>
      <w:rPr>
        <w:rFonts w:ascii="Arial" w:eastAsia="Calibri" w:hAnsi="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B2039"/>
    <w:multiLevelType w:val="hybridMultilevel"/>
    <w:tmpl w:val="98B4D492"/>
    <w:lvl w:ilvl="0" w:tplc="CE844FBC">
      <w:start w:val="19"/>
      <w:numFmt w:val="bullet"/>
      <w:lvlText w:val="-"/>
      <w:lvlJc w:val="left"/>
      <w:pPr>
        <w:tabs>
          <w:tab w:val="num" w:pos="720"/>
        </w:tabs>
        <w:ind w:left="720" w:hanging="360"/>
      </w:pPr>
      <w:rPr>
        <w:rFonts w:ascii="Arial" w:eastAsia="Corbel" w:hAnsi="Arial" w:cs="Arial" w:hint="default"/>
        <w:color w:val="auto"/>
      </w:rPr>
    </w:lvl>
    <w:lvl w:ilvl="1" w:tplc="71D2ED6E">
      <w:numFmt w:val="bullet"/>
      <w:lvlText w:val="-"/>
      <w:lvlJc w:val="left"/>
      <w:pPr>
        <w:tabs>
          <w:tab w:val="num" w:pos="1440"/>
        </w:tabs>
        <w:ind w:left="1440" w:hanging="360"/>
      </w:pPr>
      <w:rPr>
        <w:rFonts w:ascii="Times New Roman" w:eastAsia="Calibri" w:hAnsi="Times New Roman" w:cs="Times New Roman" w:hint="default"/>
        <w:b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645B38"/>
    <w:multiLevelType w:val="hybridMultilevel"/>
    <w:tmpl w:val="8D6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C3805"/>
    <w:multiLevelType w:val="hybridMultilevel"/>
    <w:tmpl w:val="B7AAAC6C"/>
    <w:lvl w:ilvl="0" w:tplc="CE844FBC">
      <w:start w:val="19"/>
      <w:numFmt w:val="bullet"/>
      <w:lvlText w:val="-"/>
      <w:lvlJc w:val="left"/>
      <w:pPr>
        <w:ind w:left="720" w:hanging="360"/>
      </w:pPr>
      <w:rPr>
        <w:rFonts w:ascii="Arial" w:eastAsia="Corbe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17597"/>
    <w:multiLevelType w:val="hybridMultilevel"/>
    <w:tmpl w:val="021C3852"/>
    <w:lvl w:ilvl="0" w:tplc="9000D87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A13EE"/>
    <w:multiLevelType w:val="hybridMultilevel"/>
    <w:tmpl w:val="7E308EBE"/>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036A3"/>
    <w:multiLevelType w:val="hybridMultilevel"/>
    <w:tmpl w:val="26D2CB62"/>
    <w:lvl w:ilvl="0" w:tplc="04090003">
      <w:numFmt w:val="bullet"/>
      <w:lvlText w:val="-"/>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44938"/>
    <w:multiLevelType w:val="hybridMultilevel"/>
    <w:tmpl w:val="EAEE34E8"/>
    <w:lvl w:ilvl="0" w:tplc="04090003">
      <w:numFmt w:val="bullet"/>
      <w:lvlText w:val="-"/>
      <w:lvlJc w:val="left"/>
      <w:pPr>
        <w:tabs>
          <w:tab w:val="num" w:pos="910"/>
        </w:tabs>
        <w:ind w:left="910" w:hanging="360"/>
      </w:pPr>
      <w:rPr>
        <w:rFont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8E6210"/>
    <w:multiLevelType w:val="hybridMultilevel"/>
    <w:tmpl w:val="1E309A6A"/>
    <w:lvl w:ilvl="0" w:tplc="6A827F9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8A0181"/>
    <w:multiLevelType w:val="hybridMultilevel"/>
    <w:tmpl w:val="1DE43DF2"/>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22DAB"/>
    <w:multiLevelType w:val="hybridMultilevel"/>
    <w:tmpl w:val="8B3C0542"/>
    <w:lvl w:ilvl="0" w:tplc="0409000B">
      <w:start w:val="1"/>
      <w:numFmt w:val="bullet"/>
      <w:lvlText w:val=""/>
      <w:lvlJc w:val="left"/>
      <w:pPr>
        <w:ind w:left="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24F77"/>
    <w:multiLevelType w:val="hybridMultilevel"/>
    <w:tmpl w:val="E1CE291E"/>
    <w:lvl w:ilvl="0" w:tplc="E3CC973A">
      <w:numFmt w:val="bullet"/>
      <w:lvlText w:val="-"/>
      <w:lvlJc w:val="left"/>
      <w:pPr>
        <w:tabs>
          <w:tab w:val="num" w:pos="397"/>
        </w:tabs>
        <w:ind w:left="397" w:hanging="397"/>
      </w:pPr>
      <w:rPr>
        <w:rFonts w:ascii="Times New Roman" w:eastAsia="Times New Roman" w:hAnsi="Times New Roman" w:cs="Times New Roman" w:hint="default"/>
      </w:rPr>
    </w:lvl>
    <w:lvl w:ilvl="1" w:tplc="E3CC973A">
      <w:numFmt w:val="bullet"/>
      <w:lvlText w:val="-"/>
      <w:lvlJc w:val="left"/>
      <w:pPr>
        <w:tabs>
          <w:tab w:val="num" w:pos="1477"/>
        </w:tabs>
        <w:ind w:left="1477" w:hanging="39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0A3DA8"/>
    <w:multiLevelType w:val="hybridMultilevel"/>
    <w:tmpl w:val="EED6383E"/>
    <w:lvl w:ilvl="0" w:tplc="CE844FBC">
      <w:start w:val="19"/>
      <w:numFmt w:val="bullet"/>
      <w:lvlText w:val="-"/>
      <w:lvlJc w:val="left"/>
      <w:pPr>
        <w:ind w:left="1080" w:hanging="360"/>
      </w:pPr>
      <w:rPr>
        <w:rFonts w:ascii="Arial" w:eastAsia="Corbel"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A705B8"/>
    <w:multiLevelType w:val="hybridMultilevel"/>
    <w:tmpl w:val="0A302518"/>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3"/>
  </w:num>
  <w:num w:numId="4">
    <w:abstractNumId w:val="10"/>
  </w:num>
  <w:num w:numId="5">
    <w:abstractNumId w:val="16"/>
  </w:num>
  <w:num w:numId="6">
    <w:abstractNumId w:val="23"/>
  </w:num>
  <w:num w:numId="7">
    <w:abstractNumId w:val="27"/>
  </w:num>
  <w:num w:numId="8">
    <w:abstractNumId w:val="6"/>
  </w:num>
  <w:num w:numId="9">
    <w:abstractNumId w:val="24"/>
  </w:num>
  <w:num w:numId="10">
    <w:abstractNumId w:val="8"/>
  </w:num>
  <w:num w:numId="11">
    <w:abstractNumId w:val="25"/>
  </w:num>
  <w:num w:numId="12">
    <w:abstractNumId w:val="12"/>
  </w:num>
  <w:num w:numId="13">
    <w:abstractNumId w:val="15"/>
  </w:num>
  <w:num w:numId="14">
    <w:abstractNumId w:val="18"/>
  </w:num>
  <w:num w:numId="15">
    <w:abstractNumId w:val="20"/>
  </w:num>
  <w:num w:numId="16">
    <w:abstractNumId w:val="17"/>
  </w:num>
  <w:num w:numId="17">
    <w:abstractNumId w:val="11"/>
  </w:num>
  <w:num w:numId="18">
    <w:abstractNumId w:val="4"/>
  </w:num>
  <w:num w:numId="19">
    <w:abstractNumId w:val="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22"/>
  </w:num>
  <w:num w:numId="26">
    <w:abstractNumId w:val="9"/>
  </w:num>
  <w:num w:numId="27">
    <w:abstractNumId w:val="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1"/>
      <o:rules v:ext="edit">
        <o:r id="V:Rule1" type="connector" idref="#_x0000_s1029"/>
        <o:r id="V:Rule2" type="connector" idref="#_x0000_s1026"/>
      </o:rules>
    </o:shapelayout>
  </w:hdrShapeDefaults>
  <w:compat/>
  <w:rsids>
    <w:rsidRoot w:val="002978B0"/>
    <w:rsid w:val="0000390B"/>
    <w:rsid w:val="00007B01"/>
    <w:rsid w:val="00014BB4"/>
    <w:rsid w:val="00017367"/>
    <w:rsid w:val="00040AFD"/>
    <w:rsid w:val="000415C9"/>
    <w:rsid w:val="00041C1E"/>
    <w:rsid w:val="0004342D"/>
    <w:rsid w:val="00054A89"/>
    <w:rsid w:val="000579B7"/>
    <w:rsid w:val="0007024D"/>
    <w:rsid w:val="00070C22"/>
    <w:rsid w:val="00071F4C"/>
    <w:rsid w:val="00086B0B"/>
    <w:rsid w:val="00087EB8"/>
    <w:rsid w:val="000905A8"/>
    <w:rsid w:val="000A7154"/>
    <w:rsid w:val="000B5B07"/>
    <w:rsid w:val="000B79A9"/>
    <w:rsid w:val="000C01D4"/>
    <w:rsid w:val="000C4AB4"/>
    <w:rsid w:val="000D0129"/>
    <w:rsid w:val="000D54E8"/>
    <w:rsid w:val="000D628E"/>
    <w:rsid w:val="000D6B9E"/>
    <w:rsid w:val="000E5C90"/>
    <w:rsid w:val="000E72F5"/>
    <w:rsid w:val="000F3804"/>
    <w:rsid w:val="00101442"/>
    <w:rsid w:val="001035E4"/>
    <w:rsid w:val="001148C0"/>
    <w:rsid w:val="00117570"/>
    <w:rsid w:val="00121B87"/>
    <w:rsid w:val="00122656"/>
    <w:rsid w:val="00131871"/>
    <w:rsid w:val="00133351"/>
    <w:rsid w:val="00136398"/>
    <w:rsid w:val="0014062D"/>
    <w:rsid w:val="00143EAB"/>
    <w:rsid w:val="00163F1A"/>
    <w:rsid w:val="0017269B"/>
    <w:rsid w:val="00176780"/>
    <w:rsid w:val="00177403"/>
    <w:rsid w:val="00180906"/>
    <w:rsid w:val="00190621"/>
    <w:rsid w:val="00192384"/>
    <w:rsid w:val="00194063"/>
    <w:rsid w:val="001A31B8"/>
    <w:rsid w:val="001A5BA9"/>
    <w:rsid w:val="001C3027"/>
    <w:rsid w:val="001C3F5D"/>
    <w:rsid w:val="001D3A11"/>
    <w:rsid w:val="001D4C1D"/>
    <w:rsid w:val="001D6020"/>
    <w:rsid w:val="001D66AF"/>
    <w:rsid w:val="001D7CD7"/>
    <w:rsid w:val="001E0FFC"/>
    <w:rsid w:val="001E1DFB"/>
    <w:rsid w:val="001F5406"/>
    <w:rsid w:val="001F5724"/>
    <w:rsid w:val="001F6097"/>
    <w:rsid w:val="00205E65"/>
    <w:rsid w:val="002077C0"/>
    <w:rsid w:val="0021662E"/>
    <w:rsid w:val="00222ECE"/>
    <w:rsid w:val="00224C02"/>
    <w:rsid w:val="00235B0E"/>
    <w:rsid w:val="0025280D"/>
    <w:rsid w:val="00252ED9"/>
    <w:rsid w:val="0025487D"/>
    <w:rsid w:val="0025537D"/>
    <w:rsid w:val="00263038"/>
    <w:rsid w:val="002638DC"/>
    <w:rsid w:val="00270328"/>
    <w:rsid w:val="00272993"/>
    <w:rsid w:val="0027720D"/>
    <w:rsid w:val="002816B0"/>
    <w:rsid w:val="0028530F"/>
    <w:rsid w:val="002921A3"/>
    <w:rsid w:val="00295548"/>
    <w:rsid w:val="002978B0"/>
    <w:rsid w:val="002A34D1"/>
    <w:rsid w:val="002A6052"/>
    <w:rsid w:val="002A71C4"/>
    <w:rsid w:val="002A75FC"/>
    <w:rsid w:val="002A7766"/>
    <w:rsid w:val="002B0CCE"/>
    <w:rsid w:val="002B768A"/>
    <w:rsid w:val="002C4760"/>
    <w:rsid w:val="002C5CF6"/>
    <w:rsid w:val="002C69BA"/>
    <w:rsid w:val="002D31DA"/>
    <w:rsid w:val="002E3955"/>
    <w:rsid w:val="002E59AE"/>
    <w:rsid w:val="002F6BBC"/>
    <w:rsid w:val="0030143B"/>
    <w:rsid w:val="003036EB"/>
    <w:rsid w:val="003060B1"/>
    <w:rsid w:val="003067D9"/>
    <w:rsid w:val="003143D0"/>
    <w:rsid w:val="00315356"/>
    <w:rsid w:val="003210E8"/>
    <w:rsid w:val="00322219"/>
    <w:rsid w:val="0033464E"/>
    <w:rsid w:val="00336FB3"/>
    <w:rsid w:val="00343672"/>
    <w:rsid w:val="0034596E"/>
    <w:rsid w:val="003464E5"/>
    <w:rsid w:val="00356D22"/>
    <w:rsid w:val="00360548"/>
    <w:rsid w:val="00360555"/>
    <w:rsid w:val="00365E3F"/>
    <w:rsid w:val="003664E5"/>
    <w:rsid w:val="00366829"/>
    <w:rsid w:val="003700E1"/>
    <w:rsid w:val="00375359"/>
    <w:rsid w:val="0038205E"/>
    <w:rsid w:val="003941F4"/>
    <w:rsid w:val="00395A90"/>
    <w:rsid w:val="00396468"/>
    <w:rsid w:val="003A2DF4"/>
    <w:rsid w:val="003A5F9C"/>
    <w:rsid w:val="003A613F"/>
    <w:rsid w:val="003B73D9"/>
    <w:rsid w:val="003C2E9C"/>
    <w:rsid w:val="003C3BD2"/>
    <w:rsid w:val="003D1055"/>
    <w:rsid w:val="003D1DF6"/>
    <w:rsid w:val="003D465A"/>
    <w:rsid w:val="003E6DB1"/>
    <w:rsid w:val="003F587F"/>
    <w:rsid w:val="004017FF"/>
    <w:rsid w:val="0040483E"/>
    <w:rsid w:val="0040576C"/>
    <w:rsid w:val="004141BF"/>
    <w:rsid w:val="004160CE"/>
    <w:rsid w:val="00421212"/>
    <w:rsid w:val="004251A8"/>
    <w:rsid w:val="0042627C"/>
    <w:rsid w:val="004273DB"/>
    <w:rsid w:val="004322AB"/>
    <w:rsid w:val="00433904"/>
    <w:rsid w:val="00443B50"/>
    <w:rsid w:val="004455A3"/>
    <w:rsid w:val="004519D2"/>
    <w:rsid w:val="00451B9B"/>
    <w:rsid w:val="00455923"/>
    <w:rsid w:val="00457D7C"/>
    <w:rsid w:val="004610C4"/>
    <w:rsid w:val="00464C96"/>
    <w:rsid w:val="00471DAC"/>
    <w:rsid w:val="00474061"/>
    <w:rsid w:val="00474DE0"/>
    <w:rsid w:val="0047558A"/>
    <w:rsid w:val="004760B7"/>
    <w:rsid w:val="00476C6F"/>
    <w:rsid w:val="00483293"/>
    <w:rsid w:val="00490731"/>
    <w:rsid w:val="00490AC8"/>
    <w:rsid w:val="0049199F"/>
    <w:rsid w:val="004930EF"/>
    <w:rsid w:val="00494C55"/>
    <w:rsid w:val="00497575"/>
    <w:rsid w:val="004B20AB"/>
    <w:rsid w:val="004C0CDE"/>
    <w:rsid w:val="004C709C"/>
    <w:rsid w:val="004D5E03"/>
    <w:rsid w:val="004D7E9C"/>
    <w:rsid w:val="004E4104"/>
    <w:rsid w:val="004E5944"/>
    <w:rsid w:val="004E7B73"/>
    <w:rsid w:val="005008FD"/>
    <w:rsid w:val="00503E46"/>
    <w:rsid w:val="00503F36"/>
    <w:rsid w:val="00507ABB"/>
    <w:rsid w:val="00513AC6"/>
    <w:rsid w:val="00516FEB"/>
    <w:rsid w:val="00517A13"/>
    <w:rsid w:val="005203E0"/>
    <w:rsid w:val="00527018"/>
    <w:rsid w:val="00534ECB"/>
    <w:rsid w:val="00546F43"/>
    <w:rsid w:val="0055368F"/>
    <w:rsid w:val="00556B7F"/>
    <w:rsid w:val="00560C63"/>
    <w:rsid w:val="00562788"/>
    <w:rsid w:val="00563B5C"/>
    <w:rsid w:val="00564B87"/>
    <w:rsid w:val="00591182"/>
    <w:rsid w:val="00593664"/>
    <w:rsid w:val="005953C5"/>
    <w:rsid w:val="005A1015"/>
    <w:rsid w:val="005A10A8"/>
    <w:rsid w:val="005A20F4"/>
    <w:rsid w:val="005A6FC3"/>
    <w:rsid w:val="005B5995"/>
    <w:rsid w:val="005B71E5"/>
    <w:rsid w:val="005C05CF"/>
    <w:rsid w:val="005C3150"/>
    <w:rsid w:val="005D2E92"/>
    <w:rsid w:val="005E2E65"/>
    <w:rsid w:val="005E68C9"/>
    <w:rsid w:val="005F4538"/>
    <w:rsid w:val="005F61A1"/>
    <w:rsid w:val="006037D4"/>
    <w:rsid w:val="00612CDC"/>
    <w:rsid w:val="006208E3"/>
    <w:rsid w:val="00620ABB"/>
    <w:rsid w:val="006213F8"/>
    <w:rsid w:val="0062325A"/>
    <w:rsid w:val="006305C9"/>
    <w:rsid w:val="00630668"/>
    <w:rsid w:val="00630C00"/>
    <w:rsid w:val="0063602A"/>
    <w:rsid w:val="00641BF4"/>
    <w:rsid w:val="00644D40"/>
    <w:rsid w:val="00645E4C"/>
    <w:rsid w:val="0064608E"/>
    <w:rsid w:val="006534B1"/>
    <w:rsid w:val="00660B80"/>
    <w:rsid w:val="00673B60"/>
    <w:rsid w:val="00673E6A"/>
    <w:rsid w:val="00674DCC"/>
    <w:rsid w:val="00681ECE"/>
    <w:rsid w:val="00684D0B"/>
    <w:rsid w:val="00693FCE"/>
    <w:rsid w:val="006A44A8"/>
    <w:rsid w:val="006A7768"/>
    <w:rsid w:val="006A7FDE"/>
    <w:rsid w:val="006B556E"/>
    <w:rsid w:val="006B57A6"/>
    <w:rsid w:val="006B7D4D"/>
    <w:rsid w:val="006C2B41"/>
    <w:rsid w:val="006C38C2"/>
    <w:rsid w:val="006D0E4C"/>
    <w:rsid w:val="006D7FE2"/>
    <w:rsid w:val="006E2DC1"/>
    <w:rsid w:val="006E329E"/>
    <w:rsid w:val="006E3929"/>
    <w:rsid w:val="006E5FD9"/>
    <w:rsid w:val="006F05C7"/>
    <w:rsid w:val="006F53CC"/>
    <w:rsid w:val="0070076B"/>
    <w:rsid w:val="00701FD0"/>
    <w:rsid w:val="007045B7"/>
    <w:rsid w:val="00705770"/>
    <w:rsid w:val="0072747C"/>
    <w:rsid w:val="0072778E"/>
    <w:rsid w:val="007348A1"/>
    <w:rsid w:val="0073667E"/>
    <w:rsid w:val="007461F0"/>
    <w:rsid w:val="00761730"/>
    <w:rsid w:val="00763C8F"/>
    <w:rsid w:val="00764A19"/>
    <w:rsid w:val="00765014"/>
    <w:rsid w:val="007817C2"/>
    <w:rsid w:val="00781CAB"/>
    <w:rsid w:val="0079166F"/>
    <w:rsid w:val="00793DE9"/>
    <w:rsid w:val="0079662F"/>
    <w:rsid w:val="007A4445"/>
    <w:rsid w:val="007B4C3E"/>
    <w:rsid w:val="007C02D8"/>
    <w:rsid w:val="007C6582"/>
    <w:rsid w:val="007D093F"/>
    <w:rsid w:val="007D3075"/>
    <w:rsid w:val="007E15C5"/>
    <w:rsid w:val="0080041F"/>
    <w:rsid w:val="00810DAB"/>
    <w:rsid w:val="00811730"/>
    <w:rsid w:val="00812C9C"/>
    <w:rsid w:val="00814C3B"/>
    <w:rsid w:val="0081715E"/>
    <w:rsid w:val="008221F1"/>
    <w:rsid w:val="0082379F"/>
    <w:rsid w:val="008255C7"/>
    <w:rsid w:val="00841AF4"/>
    <w:rsid w:val="008475C8"/>
    <w:rsid w:val="008549AC"/>
    <w:rsid w:val="00855752"/>
    <w:rsid w:val="00856A15"/>
    <w:rsid w:val="0086120B"/>
    <w:rsid w:val="00864AAA"/>
    <w:rsid w:val="00864B3F"/>
    <w:rsid w:val="00865505"/>
    <w:rsid w:val="00870923"/>
    <w:rsid w:val="00872DD2"/>
    <w:rsid w:val="00882302"/>
    <w:rsid w:val="0088261C"/>
    <w:rsid w:val="0088441A"/>
    <w:rsid w:val="008869CD"/>
    <w:rsid w:val="008903F3"/>
    <w:rsid w:val="008A09C5"/>
    <w:rsid w:val="008A1D12"/>
    <w:rsid w:val="008A20E7"/>
    <w:rsid w:val="008B5B73"/>
    <w:rsid w:val="008C6966"/>
    <w:rsid w:val="008D5502"/>
    <w:rsid w:val="008D71D0"/>
    <w:rsid w:val="008E0275"/>
    <w:rsid w:val="008E7A0F"/>
    <w:rsid w:val="008F2C37"/>
    <w:rsid w:val="008F4262"/>
    <w:rsid w:val="008F583A"/>
    <w:rsid w:val="00901ABB"/>
    <w:rsid w:val="00904B41"/>
    <w:rsid w:val="00905BBE"/>
    <w:rsid w:val="00910432"/>
    <w:rsid w:val="0091628D"/>
    <w:rsid w:val="00922117"/>
    <w:rsid w:val="00931FA6"/>
    <w:rsid w:val="00941E0D"/>
    <w:rsid w:val="00947629"/>
    <w:rsid w:val="00952CE4"/>
    <w:rsid w:val="00957722"/>
    <w:rsid w:val="009622F6"/>
    <w:rsid w:val="00970411"/>
    <w:rsid w:val="00972DA7"/>
    <w:rsid w:val="0098067D"/>
    <w:rsid w:val="0098427A"/>
    <w:rsid w:val="009842B0"/>
    <w:rsid w:val="00986084"/>
    <w:rsid w:val="00992888"/>
    <w:rsid w:val="00994298"/>
    <w:rsid w:val="009A481E"/>
    <w:rsid w:val="009C16FB"/>
    <w:rsid w:val="009C5D0B"/>
    <w:rsid w:val="009C6FD5"/>
    <w:rsid w:val="009D67FF"/>
    <w:rsid w:val="009E3008"/>
    <w:rsid w:val="009F08D7"/>
    <w:rsid w:val="009F166D"/>
    <w:rsid w:val="009F64CD"/>
    <w:rsid w:val="00A214BA"/>
    <w:rsid w:val="00A265F9"/>
    <w:rsid w:val="00A31885"/>
    <w:rsid w:val="00A35A95"/>
    <w:rsid w:val="00A47849"/>
    <w:rsid w:val="00A53026"/>
    <w:rsid w:val="00A532F4"/>
    <w:rsid w:val="00A54234"/>
    <w:rsid w:val="00A60C2E"/>
    <w:rsid w:val="00A7178E"/>
    <w:rsid w:val="00A760E6"/>
    <w:rsid w:val="00A835EF"/>
    <w:rsid w:val="00A8488D"/>
    <w:rsid w:val="00A92DAB"/>
    <w:rsid w:val="00A936CD"/>
    <w:rsid w:val="00A9583D"/>
    <w:rsid w:val="00AB3102"/>
    <w:rsid w:val="00AE1D49"/>
    <w:rsid w:val="00AE3A08"/>
    <w:rsid w:val="00AE4C93"/>
    <w:rsid w:val="00AF4716"/>
    <w:rsid w:val="00B02D27"/>
    <w:rsid w:val="00B04D99"/>
    <w:rsid w:val="00B13780"/>
    <w:rsid w:val="00B264F1"/>
    <w:rsid w:val="00B35D82"/>
    <w:rsid w:val="00B372E9"/>
    <w:rsid w:val="00B42298"/>
    <w:rsid w:val="00B436B1"/>
    <w:rsid w:val="00B53987"/>
    <w:rsid w:val="00B60EA1"/>
    <w:rsid w:val="00B620D8"/>
    <w:rsid w:val="00B724B1"/>
    <w:rsid w:val="00B72D74"/>
    <w:rsid w:val="00B72EB2"/>
    <w:rsid w:val="00B73AA3"/>
    <w:rsid w:val="00B90A27"/>
    <w:rsid w:val="00B96D4F"/>
    <w:rsid w:val="00BA0BFE"/>
    <w:rsid w:val="00BA2DB4"/>
    <w:rsid w:val="00BA3553"/>
    <w:rsid w:val="00BA66E4"/>
    <w:rsid w:val="00BA7C06"/>
    <w:rsid w:val="00BB1122"/>
    <w:rsid w:val="00BC6B96"/>
    <w:rsid w:val="00BD19E7"/>
    <w:rsid w:val="00BE6530"/>
    <w:rsid w:val="00BF0BAE"/>
    <w:rsid w:val="00BF120F"/>
    <w:rsid w:val="00BF1578"/>
    <w:rsid w:val="00BF47DA"/>
    <w:rsid w:val="00BF4C56"/>
    <w:rsid w:val="00BF7AB9"/>
    <w:rsid w:val="00C04D69"/>
    <w:rsid w:val="00C13401"/>
    <w:rsid w:val="00C14ACB"/>
    <w:rsid w:val="00C3464C"/>
    <w:rsid w:val="00C40028"/>
    <w:rsid w:val="00C44E6F"/>
    <w:rsid w:val="00C50EFE"/>
    <w:rsid w:val="00C52B99"/>
    <w:rsid w:val="00C54A13"/>
    <w:rsid w:val="00C63444"/>
    <w:rsid w:val="00C70B62"/>
    <w:rsid w:val="00C70DF7"/>
    <w:rsid w:val="00C723A5"/>
    <w:rsid w:val="00C76A67"/>
    <w:rsid w:val="00C801BF"/>
    <w:rsid w:val="00C91F5D"/>
    <w:rsid w:val="00C94ECA"/>
    <w:rsid w:val="00C95D0B"/>
    <w:rsid w:val="00C97426"/>
    <w:rsid w:val="00CA6CED"/>
    <w:rsid w:val="00CB0A8A"/>
    <w:rsid w:val="00CB0FA4"/>
    <w:rsid w:val="00CC5387"/>
    <w:rsid w:val="00CC7471"/>
    <w:rsid w:val="00CD1ED8"/>
    <w:rsid w:val="00CD5F1E"/>
    <w:rsid w:val="00CE1AE6"/>
    <w:rsid w:val="00CF5EE2"/>
    <w:rsid w:val="00D05BAF"/>
    <w:rsid w:val="00D14457"/>
    <w:rsid w:val="00D15746"/>
    <w:rsid w:val="00D23A01"/>
    <w:rsid w:val="00D24F14"/>
    <w:rsid w:val="00D26039"/>
    <w:rsid w:val="00D31316"/>
    <w:rsid w:val="00D34214"/>
    <w:rsid w:val="00D3463C"/>
    <w:rsid w:val="00D370D1"/>
    <w:rsid w:val="00D51C83"/>
    <w:rsid w:val="00D53906"/>
    <w:rsid w:val="00D641B9"/>
    <w:rsid w:val="00D64BD3"/>
    <w:rsid w:val="00D659FE"/>
    <w:rsid w:val="00D66135"/>
    <w:rsid w:val="00D676CA"/>
    <w:rsid w:val="00D67B91"/>
    <w:rsid w:val="00D72735"/>
    <w:rsid w:val="00D75627"/>
    <w:rsid w:val="00D858CC"/>
    <w:rsid w:val="00D86B25"/>
    <w:rsid w:val="00D963D8"/>
    <w:rsid w:val="00DA27D6"/>
    <w:rsid w:val="00DB0EA0"/>
    <w:rsid w:val="00DC0773"/>
    <w:rsid w:val="00DC5FAB"/>
    <w:rsid w:val="00DD0D36"/>
    <w:rsid w:val="00DD1AC1"/>
    <w:rsid w:val="00DD734D"/>
    <w:rsid w:val="00DE0F92"/>
    <w:rsid w:val="00DE1C1F"/>
    <w:rsid w:val="00DE36E7"/>
    <w:rsid w:val="00DE5DAA"/>
    <w:rsid w:val="00DE5FE1"/>
    <w:rsid w:val="00DE78DF"/>
    <w:rsid w:val="00DF05F9"/>
    <w:rsid w:val="00DF6F2C"/>
    <w:rsid w:val="00E061EF"/>
    <w:rsid w:val="00E072D2"/>
    <w:rsid w:val="00E10FFA"/>
    <w:rsid w:val="00E15121"/>
    <w:rsid w:val="00E16FA0"/>
    <w:rsid w:val="00E17059"/>
    <w:rsid w:val="00E1753B"/>
    <w:rsid w:val="00E27C88"/>
    <w:rsid w:val="00E344EB"/>
    <w:rsid w:val="00E3791D"/>
    <w:rsid w:val="00E45D01"/>
    <w:rsid w:val="00E47594"/>
    <w:rsid w:val="00E527C7"/>
    <w:rsid w:val="00E54D75"/>
    <w:rsid w:val="00E62468"/>
    <w:rsid w:val="00E6485A"/>
    <w:rsid w:val="00E74025"/>
    <w:rsid w:val="00E763D1"/>
    <w:rsid w:val="00E764B2"/>
    <w:rsid w:val="00E8019B"/>
    <w:rsid w:val="00E80C21"/>
    <w:rsid w:val="00E83361"/>
    <w:rsid w:val="00E85788"/>
    <w:rsid w:val="00E85B38"/>
    <w:rsid w:val="00E864AB"/>
    <w:rsid w:val="00E8684F"/>
    <w:rsid w:val="00E87D20"/>
    <w:rsid w:val="00E972D4"/>
    <w:rsid w:val="00EA1496"/>
    <w:rsid w:val="00EA2BC3"/>
    <w:rsid w:val="00EA400F"/>
    <w:rsid w:val="00EA552C"/>
    <w:rsid w:val="00EA5B2D"/>
    <w:rsid w:val="00EB2ACB"/>
    <w:rsid w:val="00EC0110"/>
    <w:rsid w:val="00ED076A"/>
    <w:rsid w:val="00ED4075"/>
    <w:rsid w:val="00EE26EA"/>
    <w:rsid w:val="00EF2142"/>
    <w:rsid w:val="00EF3A6B"/>
    <w:rsid w:val="00F03E4F"/>
    <w:rsid w:val="00F102C3"/>
    <w:rsid w:val="00F20081"/>
    <w:rsid w:val="00F21AD8"/>
    <w:rsid w:val="00F21E03"/>
    <w:rsid w:val="00F22FCE"/>
    <w:rsid w:val="00F238EA"/>
    <w:rsid w:val="00F33334"/>
    <w:rsid w:val="00F4101C"/>
    <w:rsid w:val="00F413DE"/>
    <w:rsid w:val="00F4375A"/>
    <w:rsid w:val="00F44F3C"/>
    <w:rsid w:val="00F52932"/>
    <w:rsid w:val="00F57DD5"/>
    <w:rsid w:val="00F60870"/>
    <w:rsid w:val="00F61EB2"/>
    <w:rsid w:val="00F638BB"/>
    <w:rsid w:val="00F65746"/>
    <w:rsid w:val="00F814CD"/>
    <w:rsid w:val="00F81884"/>
    <w:rsid w:val="00F844EB"/>
    <w:rsid w:val="00F86DCC"/>
    <w:rsid w:val="00F8770D"/>
    <w:rsid w:val="00F945E5"/>
    <w:rsid w:val="00FA01D0"/>
    <w:rsid w:val="00FA2C05"/>
    <w:rsid w:val="00FA6215"/>
    <w:rsid w:val="00FC2B51"/>
    <w:rsid w:val="00FC3738"/>
    <w:rsid w:val="00FC7499"/>
    <w:rsid w:val="00FC7DBC"/>
    <w:rsid w:val="00FD0BB3"/>
    <w:rsid w:val="00FD37D2"/>
    <w:rsid w:val="00FD4ADB"/>
    <w:rsid w:val="00FD5AC5"/>
    <w:rsid w:val="00FD613D"/>
    <w:rsid w:val="00FE093A"/>
    <w:rsid w:val="00FE4D94"/>
    <w:rsid w:val="00FF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B0"/>
    <w:pPr>
      <w:spacing w:after="160" w:line="259" w:lineRule="auto"/>
    </w:pPr>
  </w:style>
  <w:style w:type="paragraph" w:styleId="Heading1">
    <w:name w:val="heading 1"/>
    <w:basedOn w:val="Normal"/>
    <w:next w:val="Normal"/>
    <w:link w:val="Heading1Char"/>
    <w:qFormat/>
    <w:rsid w:val="002978B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978B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8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978B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978B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978B0"/>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2978B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2978B0"/>
  </w:style>
  <w:style w:type="character" w:styleId="PlaceholderText">
    <w:name w:val="Placeholder Text"/>
    <w:basedOn w:val="DefaultParagraphFont"/>
    <w:uiPriority w:val="99"/>
    <w:semiHidden/>
    <w:rsid w:val="002978B0"/>
    <w:rPr>
      <w:color w:val="808080"/>
    </w:rPr>
  </w:style>
  <w:style w:type="paragraph" w:customStyle="1" w:styleId="Default">
    <w:name w:val="Default"/>
    <w:rsid w:val="002978B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978B0"/>
    <w:rPr>
      <w:color w:val="0000FF"/>
      <w:u w:val="single"/>
    </w:rPr>
  </w:style>
  <w:style w:type="paragraph" w:styleId="BodyText">
    <w:name w:val="Body Text"/>
    <w:basedOn w:val="Normal"/>
    <w:link w:val="BodyTextChar"/>
    <w:rsid w:val="002978B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978B0"/>
    <w:rPr>
      <w:rFonts w:ascii="Calibri" w:eastAsia="Times New Roman" w:hAnsi="Calibri" w:cs="Times New Roman"/>
    </w:rPr>
  </w:style>
  <w:style w:type="paragraph" w:styleId="ListParagraph">
    <w:name w:val="List Paragraph"/>
    <w:basedOn w:val="Normal"/>
    <w:uiPriority w:val="34"/>
    <w:qFormat/>
    <w:rsid w:val="002978B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2978B0"/>
    <w:pPr>
      <w:suppressAutoHyphens/>
      <w:spacing w:after="0" w:line="240" w:lineRule="auto"/>
    </w:pPr>
    <w:rPr>
      <w:rFonts w:ascii="Calibri" w:eastAsia="Calibri" w:hAnsi="Calibri" w:cs="Calibri"/>
      <w:lang w:eastAsia="ar-SA"/>
    </w:rPr>
  </w:style>
  <w:style w:type="paragraph" w:customStyle="1" w:styleId="PARNOU">
    <w:name w:val="PARNOU"/>
    <w:basedOn w:val="Normal"/>
    <w:rsid w:val="002978B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97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B0"/>
    <w:rPr>
      <w:rFonts w:ascii="Tahoma" w:hAnsi="Tahoma" w:cs="Tahoma"/>
      <w:sz w:val="16"/>
      <w:szCs w:val="16"/>
    </w:rPr>
  </w:style>
  <w:style w:type="character" w:customStyle="1" w:styleId="HeaderChar1">
    <w:name w:val="Header Char1"/>
    <w:aliases w:val="Mediu Char1"/>
    <w:basedOn w:val="DefaultParagraphFont"/>
    <w:rsid w:val="002978B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978B0"/>
  </w:style>
  <w:style w:type="paragraph" w:styleId="DocumentMap">
    <w:name w:val="Document Map"/>
    <w:basedOn w:val="Normal"/>
    <w:link w:val="DocumentMapChar"/>
    <w:uiPriority w:val="99"/>
    <w:semiHidden/>
    <w:unhideWhenUsed/>
    <w:rsid w:val="002978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78B0"/>
    <w:rPr>
      <w:rFonts w:ascii="Tahoma" w:hAnsi="Tahoma" w:cs="Tahoma"/>
      <w:sz w:val="16"/>
      <w:szCs w:val="16"/>
    </w:rPr>
  </w:style>
  <w:style w:type="paragraph" w:customStyle="1" w:styleId="StyleHidden">
    <w:name w:val="StyleHidden"/>
    <w:basedOn w:val="Normal"/>
    <w:link w:val="StyleHiddenChar"/>
    <w:rsid w:val="002978B0"/>
    <w:pPr>
      <w:spacing w:after="120"/>
    </w:pPr>
    <w:rPr>
      <w:rFonts w:ascii="Arial" w:hAnsi="Arial" w:cs="Arial"/>
      <w:b/>
      <w:sz w:val="2"/>
      <w:szCs w:val="24"/>
    </w:rPr>
  </w:style>
  <w:style w:type="character" w:customStyle="1" w:styleId="StyleHiddenChar">
    <w:name w:val="StyleHidden Char"/>
    <w:basedOn w:val="DefaultParagraphFont"/>
    <w:link w:val="StyleHidden"/>
    <w:rsid w:val="002978B0"/>
    <w:rPr>
      <w:rFonts w:ascii="Arial" w:hAnsi="Arial" w:cs="Arial"/>
      <w:b/>
      <w:sz w:val="2"/>
      <w:szCs w:val="24"/>
    </w:rPr>
  </w:style>
  <w:style w:type="paragraph" w:customStyle="1" w:styleId="Style12">
    <w:name w:val="Style12"/>
    <w:basedOn w:val="Normal"/>
    <w:rsid w:val="002978B0"/>
    <w:pPr>
      <w:widowControl w:val="0"/>
      <w:autoSpaceDE w:val="0"/>
      <w:autoSpaceDN w:val="0"/>
      <w:adjustRightInd w:val="0"/>
      <w:spacing w:after="0" w:line="264" w:lineRule="exact"/>
      <w:ind w:hanging="326"/>
    </w:pPr>
    <w:rPr>
      <w:rFonts w:ascii="Arial" w:eastAsia="Times New Roman" w:hAnsi="Arial" w:cs="Times New Roman"/>
      <w:sz w:val="24"/>
      <w:szCs w:val="24"/>
    </w:rPr>
  </w:style>
  <w:style w:type="paragraph" w:customStyle="1" w:styleId="Style16">
    <w:name w:val="Style16"/>
    <w:basedOn w:val="Normal"/>
    <w:rsid w:val="002978B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basedOn w:val="DefaultParagraphFont"/>
    <w:rsid w:val="002978B0"/>
    <w:rPr>
      <w:rFonts w:ascii="Times New Roman" w:hAnsi="Times New Roman" w:cs="Times New Roman"/>
      <w:sz w:val="20"/>
      <w:szCs w:val="20"/>
    </w:rPr>
  </w:style>
  <w:style w:type="character" w:customStyle="1" w:styleId="FontStyle23">
    <w:name w:val="Font Style23"/>
    <w:rsid w:val="002978B0"/>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1994"/>
    <w:rsid w:val="000E1994"/>
    <w:rsid w:val="00321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94"/>
    <w:rPr>
      <w:color w:val="808080"/>
    </w:rPr>
  </w:style>
  <w:style w:type="paragraph" w:customStyle="1" w:styleId="D5E0E1D842E745208AD31CBAFE2E7C93">
    <w:name w:val="D5E0E1D842E745208AD31CBAFE2E7C93"/>
    <w:rsid w:val="000E1994"/>
  </w:style>
  <w:style w:type="paragraph" w:customStyle="1" w:styleId="61172CE77775493BA43F27574E45D845">
    <w:name w:val="61172CE77775493BA43F27574E45D845"/>
    <w:rsid w:val="000E1994"/>
  </w:style>
  <w:style w:type="paragraph" w:customStyle="1" w:styleId="28D578EA16DF48CE8FBF266E98AC1053">
    <w:name w:val="28D578EA16DF48CE8FBF266E98AC1053"/>
    <w:rsid w:val="000E1994"/>
  </w:style>
  <w:style w:type="paragraph" w:customStyle="1" w:styleId="44AB6C4D7A5345C8BBF00CAA070332D8">
    <w:name w:val="44AB6C4D7A5345C8BBF00CAA070332D8"/>
    <w:rsid w:val="000E1994"/>
  </w:style>
  <w:style w:type="paragraph" w:customStyle="1" w:styleId="E1004571E77345C7A0C1E6732509745D">
    <w:name w:val="E1004571E77345C7A0C1E6732509745D"/>
    <w:rsid w:val="000E1994"/>
  </w:style>
  <w:style w:type="paragraph" w:customStyle="1" w:styleId="25336AA69307465A8D4DFD69EF4B866D">
    <w:name w:val="25336AA69307465A8D4DFD69EF4B866D"/>
    <w:rsid w:val="000E1994"/>
  </w:style>
  <w:style w:type="paragraph" w:customStyle="1" w:styleId="BB1D741B9ADC4B83A56F2BB9B51356DF">
    <w:name w:val="BB1D741B9ADC4B83A56F2BB9B51356DF"/>
    <w:rsid w:val="000E1994"/>
  </w:style>
  <w:style w:type="paragraph" w:customStyle="1" w:styleId="178D91A49F3B4541828CC6A6CF56238A">
    <w:name w:val="178D91A49F3B4541828CC6A6CF56238A"/>
    <w:rsid w:val="000E1994"/>
  </w:style>
  <w:style w:type="paragraph" w:customStyle="1" w:styleId="362877BC9DDE46BBB8CE51951CB899DD">
    <w:name w:val="362877BC9DDE46BBB8CE51951CB899DD"/>
    <w:rsid w:val="000E1994"/>
  </w:style>
  <w:style w:type="paragraph" w:customStyle="1" w:styleId="10504C1231CA4166BC2A68B2531113D7">
    <w:name w:val="10504C1231CA4166BC2A68B2531113D7"/>
    <w:rsid w:val="000E1994"/>
  </w:style>
  <w:style w:type="paragraph" w:customStyle="1" w:styleId="EB86D5AAEC804174AA858F44D43209A1">
    <w:name w:val="EB86D5AAEC804174AA858F44D43209A1"/>
    <w:rsid w:val="000E1994"/>
  </w:style>
  <w:style w:type="paragraph" w:customStyle="1" w:styleId="203CE986D0184502965A65263A23E025">
    <w:name w:val="203CE986D0184502965A65263A23E025"/>
    <w:rsid w:val="000E1994"/>
  </w:style>
  <w:style w:type="paragraph" w:customStyle="1" w:styleId="D0D6C556C1684305A76833187A7033D7">
    <w:name w:val="D0D6C556C1684305A76833187A7033D7"/>
    <w:rsid w:val="000E1994"/>
  </w:style>
  <w:style w:type="paragraph" w:customStyle="1" w:styleId="F9B6A156E7834E908A5A6113B13159AA">
    <w:name w:val="F9B6A156E7834E908A5A6113B13159AA"/>
    <w:rsid w:val="000E1994"/>
  </w:style>
  <w:style w:type="paragraph" w:customStyle="1" w:styleId="D5A90DDA2E584B07844BEF668A76FAD8">
    <w:name w:val="D5A90DDA2E584B07844BEF668A76FAD8"/>
    <w:rsid w:val="000E1994"/>
  </w:style>
  <w:style w:type="paragraph" w:customStyle="1" w:styleId="46F8A6DA0A6C4C7EA8715FA010E11CD6">
    <w:name w:val="46F8A6DA0A6C4C7EA8715FA010E11CD6"/>
    <w:rsid w:val="000E1994"/>
  </w:style>
  <w:style w:type="paragraph" w:customStyle="1" w:styleId="ADCACFC671D14DA19B0134391983DBBB">
    <w:name w:val="ADCACFC671D14DA19B0134391983DBBB"/>
    <w:rsid w:val="000E1994"/>
  </w:style>
  <w:style w:type="paragraph" w:customStyle="1" w:styleId="78C2BF2273AE45B894EDEB148BD293A6">
    <w:name w:val="78C2BF2273AE45B894EDEB148BD293A6"/>
    <w:rsid w:val="000E1994"/>
  </w:style>
  <w:style w:type="paragraph" w:customStyle="1" w:styleId="C3A48747258E44018D57D9874A4D0778">
    <w:name w:val="C3A48747258E44018D57D9874A4D0778"/>
    <w:rsid w:val="000E1994"/>
  </w:style>
  <w:style w:type="paragraph" w:customStyle="1" w:styleId="88DF22D67B7A4A0FB1E934B440C12B9E">
    <w:name w:val="88DF22D67B7A4A0FB1E934B440C12B9E"/>
    <w:rsid w:val="000E1994"/>
  </w:style>
  <w:style w:type="paragraph" w:customStyle="1" w:styleId="E0258531AB554D6B86287F4DCFEB6047">
    <w:name w:val="E0258531AB554D6B86287F4DCFEB6047"/>
    <w:rsid w:val="000E1994"/>
  </w:style>
  <w:style w:type="paragraph" w:customStyle="1" w:styleId="7B297A7B1BEB4344A0321938AF19C957">
    <w:name w:val="7B297A7B1BEB4344A0321938AF19C957"/>
    <w:rsid w:val="000E1994"/>
  </w:style>
  <w:style w:type="paragraph" w:customStyle="1" w:styleId="E2F4D571C9A74807A49F65EBDEE01DEB">
    <w:name w:val="E2F4D571C9A74807A49F65EBDEE01DEB"/>
    <w:rsid w:val="000E1994"/>
  </w:style>
  <w:style w:type="paragraph" w:customStyle="1" w:styleId="3F2946E73F2F46FEBF71EE60FA5327F7">
    <w:name w:val="3F2946E73F2F46FEBF71EE60FA5327F7"/>
    <w:rsid w:val="000E1994"/>
  </w:style>
  <w:style w:type="paragraph" w:customStyle="1" w:styleId="6810E52626044A83BE5F3AFB05A7826C">
    <w:name w:val="6810E52626044A83BE5F3AFB05A7826C"/>
    <w:rsid w:val="000E1994"/>
  </w:style>
  <w:style w:type="paragraph" w:customStyle="1" w:styleId="C66DE6C341194FEBA785A590F52F6821">
    <w:name w:val="C66DE6C341194FEBA785A590F52F6821"/>
    <w:rsid w:val="000E1994"/>
  </w:style>
  <w:style w:type="paragraph" w:customStyle="1" w:styleId="5E3D0A60883D4078B1DDA0A9A0CE879C">
    <w:name w:val="5E3D0A60883D4078B1DDA0A9A0CE879C"/>
    <w:rsid w:val="000E1994"/>
  </w:style>
  <w:style w:type="paragraph" w:customStyle="1" w:styleId="D6704B459AD146188D3C5195369E5D1F">
    <w:name w:val="D6704B459AD146188D3C5195369E5D1F"/>
    <w:rsid w:val="000E1994"/>
  </w:style>
  <w:style w:type="paragraph" w:customStyle="1" w:styleId="0BE54170A2E14FD6BA2ED037B097DFE8">
    <w:name w:val="0BE54170A2E14FD6BA2ED037B097DFE8"/>
    <w:rsid w:val="000E1994"/>
  </w:style>
  <w:style w:type="paragraph" w:customStyle="1" w:styleId="25971D18DD634E7E8A44A76941F770C8">
    <w:name w:val="25971D18DD634E7E8A44A76941F770C8"/>
    <w:rsid w:val="000E1994"/>
  </w:style>
  <w:style w:type="paragraph" w:customStyle="1" w:styleId="B43C5299B469412FB688969BB48C9AA2">
    <w:name w:val="B43C5299B469412FB688969BB48C9AA2"/>
    <w:rsid w:val="000E1994"/>
  </w:style>
  <w:style w:type="paragraph" w:customStyle="1" w:styleId="494CBD2E6E124278ADBE4FE1EEC93100">
    <w:name w:val="494CBD2E6E124278ADBE4FE1EEC93100"/>
    <w:rsid w:val="000E1994"/>
  </w:style>
  <w:style w:type="paragraph" w:customStyle="1" w:styleId="224419A4D74B4D899FAB17102A56FDBF">
    <w:name w:val="224419A4D74B4D899FAB17102A56FDBF"/>
    <w:rsid w:val="000E1994"/>
  </w:style>
  <w:style w:type="paragraph" w:customStyle="1" w:styleId="383ABBAF02E941C4AD16E4F14D240B85">
    <w:name w:val="383ABBAF02E941C4AD16E4F14D240B85"/>
    <w:rsid w:val="000E1994"/>
  </w:style>
  <w:style w:type="paragraph" w:customStyle="1" w:styleId="AA29FF0B26E04DBD9C6D61FB3FA4A4AA">
    <w:name w:val="AA29FF0B26E04DBD9C6D61FB3FA4A4AA"/>
    <w:rsid w:val="000E1994"/>
  </w:style>
  <w:style w:type="paragraph" w:customStyle="1" w:styleId="CD0E7450DE474658931FB9D9FAAD115A">
    <w:name w:val="CD0E7450DE474658931FB9D9FAAD115A"/>
    <w:rsid w:val="000E1994"/>
  </w:style>
  <w:style w:type="paragraph" w:customStyle="1" w:styleId="0220EEC6C93F44939FE9C8C2ADCDDFD9">
    <w:name w:val="0220EEC6C93F44939FE9C8C2ADCDDFD9"/>
    <w:rsid w:val="000E1994"/>
  </w:style>
  <w:style w:type="paragraph" w:customStyle="1" w:styleId="BCDA10D9AF0A456885DC9E87D2947D60">
    <w:name w:val="BCDA10D9AF0A456885DC9E87D2947D60"/>
    <w:rsid w:val="000E1994"/>
  </w:style>
  <w:style w:type="paragraph" w:customStyle="1" w:styleId="2FB3D8650E994075A2F04D0302991149">
    <w:name w:val="2FB3D8650E994075A2F04D0302991149"/>
    <w:rsid w:val="000E1994"/>
  </w:style>
  <w:style w:type="paragraph" w:customStyle="1" w:styleId="C8F0E38666924FC580FA891AF637E621">
    <w:name w:val="C8F0E38666924FC580FA891AF637E621"/>
    <w:rsid w:val="000E1994"/>
  </w:style>
  <w:style w:type="paragraph" w:customStyle="1" w:styleId="F1B2BDF54159467AAB2FBF75DFC23ED3">
    <w:name w:val="F1B2BDF54159467AAB2FBF75DFC23ED3"/>
    <w:rsid w:val="000E1994"/>
  </w:style>
  <w:style w:type="paragraph" w:customStyle="1" w:styleId="035E68E24C844765AC81272B433D2195">
    <w:name w:val="035E68E24C844765AC81272B433D2195"/>
    <w:rsid w:val="000E1994"/>
  </w:style>
  <w:style w:type="paragraph" w:customStyle="1" w:styleId="50258F91E992413C9BD6CCE150B7D837">
    <w:name w:val="50258F91E992413C9BD6CCE150B7D837"/>
    <w:rsid w:val="000E1994"/>
  </w:style>
  <w:style w:type="paragraph" w:customStyle="1" w:styleId="2179B9A6A5414D339283D0FDA9F5446B">
    <w:name w:val="2179B9A6A5414D339283D0FDA9F5446B"/>
    <w:rsid w:val="000E1994"/>
  </w:style>
  <w:style w:type="paragraph" w:customStyle="1" w:styleId="59E81061EEED42288FEB01EAE465FE7C">
    <w:name w:val="59E81061EEED42288FEB01EAE465FE7C"/>
    <w:rsid w:val="000E1994"/>
  </w:style>
  <w:style w:type="paragraph" w:customStyle="1" w:styleId="CCB05B56E89D48699973A5CE21262F30">
    <w:name w:val="CCB05B56E89D48699973A5CE21262F30"/>
    <w:rsid w:val="000E1994"/>
  </w:style>
  <w:style w:type="paragraph" w:customStyle="1" w:styleId="4C930A94A4CD4BE7A84376ABEA201414">
    <w:name w:val="4C930A94A4CD4BE7A84376ABEA201414"/>
    <w:rsid w:val="000E1994"/>
  </w:style>
  <w:style w:type="paragraph" w:customStyle="1" w:styleId="B5D8808B1AAD47C294B93403C23ACDAD">
    <w:name w:val="B5D8808B1AAD47C294B93403C23ACDAD"/>
    <w:rsid w:val="000E1994"/>
  </w:style>
  <w:style w:type="paragraph" w:customStyle="1" w:styleId="5E1477062E6A45F9A98CBC9082355275">
    <w:name w:val="5E1477062E6A45F9A98CBC9082355275"/>
    <w:rsid w:val="000E1994"/>
  </w:style>
  <w:style w:type="paragraph" w:customStyle="1" w:styleId="8897E276B3F2473ABC0B52B81C1E7E64">
    <w:name w:val="8897E276B3F2473ABC0B52B81C1E7E64"/>
    <w:rsid w:val="000E1994"/>
  </w:style>
  <w:style w:type="paragraph" w:customStyle="1" w:styleId="A2B85E6752A449EF8B755C1028AF53F4">
    <w:name w:val="A2B85E6752A449EF8B755C1028AF53F4"/>
    <w:rsid w:val="000E1994"/>
  </w:style>
  <w:style w:type="paragraph" w:customStyle="1" w:styleId="4327F21948D44788BDB6B614F19A184A">
    <w:name w:val="4327F21948D44788BDB6B614F19A184A"/>
    <w:rsid w:val="000E1994"/>
  </w:style>
  <w:style w:type="paragraph" w:customStyle="1" w:styleId="BAD9C11215554576AD93BD239E66C959">
    <w:name w:val="BAD9C11215554576AD93BD239E66C959"/>
    <w:rsid w:val="000E1994"/>
  </w:style>
  <w:style w:type="paragraph" w:customStyle="1" w:styleId="A515327D302D426997010A282CEE0EF1">
    <w:name w:val="A515327D302D426997010A282CEE0EF1"/>
    <w:rsid w:val="000E1994"/>
  </w:style>
  <w:style w:type="paragraph" w:customStyle="1" w:styleId="CCEB2AB2B76041A782B8141FFD11FDCB">
    <w:name w:val="CCEB2AB2B76041A782B8141FFD11FDCB"/>
    <w:rsid w:val="000E1994"/>
  </w:style>
  <w:style w:type="paragraph" w:customStyle="1" w:styleId="707302FC5F684EBEA0B92BBAF68D5D56">
    <w:name w:val="707302FC5F684EBEA0B92BBAF68D5D56"/>
    <w:rsid w:val="000E1994"/>
  </w:style>
  <w:style w:type="paragraph" w:customStyle="1" w:styleId="13E059AAB5A64764BE99BFE276B5FAA9">
    <w:name w:val="13E059AAB5A64764BE99BFE276B5FAA9"/>
    <w:rsid w:val="000E1994"/>
  </w:style>
  <w:style w:type="paragraph" w:customStyle="1" w:styleId="43F941EE3D1541DFB84D1D2F845218A3">
    <w:name w:val="43F941EE3D1541DFB84D1D2F845218A3"/>
    <w:rsid w:val="000E1994"/>
  </w:style>
  <w:style w:type="paragraph" w:customStyle="1" w:styleId="06F35F6C75AE4A849B40D38A318FEB9D">
    <w:name w:val="06F35F6C75AE4A849B40D38A318FEB9D"/>
    <w:rsid w:val="000E1994"/>
  </w:style>
  <w:style w:type="paragraph" w:customStyle="1" w:styleId="FC50CEF41B384CA9ACB323444EC31941">
    <w:name w:val="FC50CEF41B384CA9ACB323444EC31941"/>
    <w:rsid w:val="000E1994"/>
  </w:style>
  <w:style w:type="paragraph" w:customStyle="1" w:styleId="246A6D6BD4B14CD09F0EA1D997BECF86">
    <w:name w:val="246A6D6BD4B14CD09F0EA1D997BECF86"/>
    <w:rsid w:val="000E1994"/>
  </w:style>
  <w:style w:type="paragraph" w:customStyle="1" w:styleId="9A9E2A998C1A49C8B4276107B8B842CF">
    <w:name w:val="9A9E2A998C1A49C8B4276107B8B842CF"/>
    <w:rsid w:val="000E1994"/>
  </w:style>
  <w:style w:type="paragraph" w:customStyle="1" w:styleId="828FE2146114443591689548A35C5C63">
    <w:name w:val="828FE2146114443591689548A35C5C63"/>
    <w:rsid w:val="000E1994"/>
  </w:style>
  <w:style w:type="paragraph" w:customStyle="1" w:styleId="FDCE9274A88245419AE63B957C4782D2">
    <w:name w:val="FDCE9274A88245419AE63B957C4782D2"/>
    <w:rsid w:val="000E1994"/>
  </w:style>
  <w:style w:type="paragraph" w:customStyle="1" w:styleId="06CEE617C9A443A3BE0116D29ADBC4ED">
    <w:name w:val="06CEE617C9A443A3BE0116D29ADBC4ED"/>
    <w:rsid w:val="000E1994"/>
  </w:style>
  <w:style w:type="paragraph" w:customStyle="1" w:styleId="7880B53FB614433AB5AE7FA6FB146751">
    <w:name w:val="7880B53FB614433AB5AE7FA6FB146751"/>
    <w:rsid w:val="000E1994"/>
  </w:style>
  <w:style w:type="paragraph" w:customStyle="1" w:styleId="DE55DCF83E54409A93636AAA27FDED78">
    <w:name w:val="DE55DCF83E54409A93636AAA27FDED78"/>
    <w:rsid w:val="000E1994"/>
  </w:style>
  <w:style w:type="paragraph" w:customStyle="1" w:styleId="362A479AA75A4AB58A9CD0D384E3AF93">
    <w:name w:val="362A479AA75A4AB58A9CD0D384E3AF93"/>
    <w:rsid w:val="000E1994"/>
  </w:style>
  <w:style w:type="paragraph" w:customStyle="1" w:styleId="8C06B4FCE843444CB00B67F6516C326B">
    <w:name w:val="8C06B4FCE843444CB00B67F6516C326B"/>
    <w:rsid w:val="000E1994"/>
  </w:style>
  <w:style w:type="paragraph" w:customStyle="1" w:styleId="36D4F59CD8C347DE8E21EBDAF42AED7D">
    <w:name w:val="36D4F59CD8C347DE8E21EBDAF42AED7D"/>
    <w:rsid w:val="000E1994"/>
  </w:style>
  <w:style w:type="paragraph" w:customStyle="1" w:styleId="D588587C8ACB4C98ADFE9CDA720331A4">
    <w:name w:val="D588587C8ACB4C98ADFE9CDA720331A4"/>
    <w:rsid w:val="000E1994"/>
  </w:style>
  <w:style w:type="paragraph" w:customStyle="1" w:styleId="B343E949CDAE4C2AB0EBBD46BD0494E1">
    <w:name w:val="B343E949CDAE4C2AB0EBBD46BD0494E1"/>
    <w:rsid w:val="000E1994"/>
  </w:style>
  <w:style w:type="paragraph" w:customStyle="1" w:styleId="4866BE7E958D45F48613E33980BB8177">
    <w:name w:val="4866BE7E958D45F48613E33980BB8177"/>
    <w:rsid w:val="000E1994"/>
  </w:style>
  <w:style w:type="paragraph" w:customStyle="1" w:styleId="F29F0CE07174413FB2F65DC705B3A11C">
    <w:name w:val="F29F0CE07174413FB2F65DC705B3A11C"/>
    <w:rsid w:val="000E1994"/>
  </w:style>
  <w:style w:type="paragraph" w:customStyle="1" w:styleId="1DB7E0AAE3C2490AAEA8F698DDBE59CC">
    <w:name w:val="1DB7E0AAE3C2490AAEA8F698DDBE59CC"/>
    <w:rsid w:val="000E1994"/>
  </w:style>
  <w:style w:type="paragraph" w:customStyle="1" w:styleId="ED51F1C71ABB4B3198232B9E348284C2">
    <w:name w:val="ED51F1C71ABB4B3198232B9E348284C2"/>
    <w:rsid w:val="000E1994"/>
  </w:style>
  <w:style w:type="paragraph" w:customStyle="1" w:styleId="8FB50DD1421E44CCABDCEC85FADE7847">
    <w:name w:val="8FB50DD1421E44CCABDCEC85FADE7847"/>
    <w:rsid w:val="000E1994"/>
  </w:style>
  <w:style w:type="paragraph" w:customStyle="1" w:styleId="5AC0B755003546DE9AAC557AAC745B85">
    <w:name w:val="5AC0B755003546DE9AAC557AAC745B85"/>
    <w:rsid w:val="000E1994"/>
  </w:style>
  <w:style w:type="paragraph" w:customStyle="1" w:styleId="01E665EC68DA487DB60A7743905C4F11">
    <w:name w:val="01E665EC68DA487DB60A7743905C4F11"/>
    <w:rsid w:val="000E1994"/>
  </w:style>
  <w:style w:type="paragraph" w:customStyle="1" w:styleId="D7D6EFBA9BC2478FBBE73069842CA661">
    <w:name w:val="D7D6EFBA9BC2478FBBE73069842CA661"/>
    <w:rsid w:val="000E1994"/>
  </w:style>
  <w:style w:type="paragraph" w:customStyle="1" w:styleId="35A526AA8FDD42B1A4E3F44365031612">
    <w:name w:val="35A526AA8FDD42B1A4E3F44365031612"/>
    <w:rsid w:val="000E1994"/>
  </w:style>
  <w:style w:type="paragraph" w:customStyle="1" w:styleId="CC9B790B763B4C389AD0088D5D3EE0EA">
    <w:name w:val="CC9B790B763B4C389AD0088D5D3EE0EA"/>
    <w:rsid w:val="000E1994"/>
  </w:style>
  <w:style w:type="paragraph" w:customStyle="1" w:styleId="155CD136E8F94F5082C92604BD823BD7">
    <w:name w:val="155CD136E8F94F5082C92604BD823BD7"/>
    <w:rsid w:val="000E1994"/>
  </w:style>
  <w:style w:type="paragraph" w:customStyle="1" w:styleId="218C8FE1BF654E7B83BA13B6FA94BFDC">
    <w:name w:val="218C8FE1BF654E7B83BA13B6FA94BFDC"/>
    <w:rsid w:val="000E1994"/>
  </w:style>
  <w:style w:type="paragraph" w:customStyle="1" w:styleId="B267CD06E06647E4B034D31FCF30FDE4">
    <w:name w:val="B267CD06E06647E4B034D31FCF30FDE4"/>
    <w:rsid w:val="000E1994"/>
  </w:style>
  <w:style w:type="paragraph" w:customStyle="1" w:styleId="7B542081362D48B0ABB08D8E29CB941F">
    <w:name w:val="7B542081362D48B0ABB08D8E29CB941F"/>
    <w:rsid w:val="000E1994"/>
  </w:style>
  <w:style w:type="paragraph" w:customStyle="1" w:styleId="752F4577DEDF48C9B539C52751708EA1">
    <w:name w:val="752F4577DEDF48C9B539C52751708EA1"/>
    <w:rsid w:val="000E1994"/>
  </w:style>
  <w:style w:type="paragraph" w:customStyle="1" w:styleId="537D752F51C142CC83D3D2E422144192">
    <w:name w:val="537D752F51C142CC83D3D2E422144192"/>
    <w:rsid w:val="000E1994"/>
  </w:style>
  <w:style w:type="paragraph" w:customStyle="1" w:styleId="6AAD0A214FB149C893CF67B30180C420">
    <w:name w:val="6AAD0A214FB149C893CF67B30180C420"/>
    <w:rsid w:val="000E1994"/>
  </w:style>
  <w:style w:type="paragraph" w:customStyle="1" w:styleId="B06A1D95FF254FEABF262B07F89F7EFA">
    <w:name w:val="B06A1D95FF254FEABF262B07F89F7EFA"/>
    <w:rsid w:val="000E1994"/>
  </w:style>
  <w:style w:type="paragraph" w:customStyle="1" w:styleId="393D57108E0F49E5B072A5E95F91E739">
    <w:name w:val="393D57108E0F49E5B072A5E95F91E739"/>
    <w:rsid w:val="000E1994"/>
  </w:style>
  <w:style w:type="paragraph" w:customStyle="1" w:styleId="2542A34CCA88475E89522578ED2FE582">
    <w:name w:val="2542A34CCA88475E89522578ED2FE582"/>
    <w:rsid w:val="000E1994"/>
  </w:style>
  <w:style w:type="paragraph" w:customStyle="1" w:styleId="ADBC1BC56F41400C9FC4A9B3B40AEA31">
    <w:name w:val="ADBC1BC56F41400C9FC4A9B3B40AEA31"/>
    <w:rsid w:val="000E1994"/>
  </w:style>
  <w:style w:type="paragraph" w:customStyle="1" w:styleId="94AA765A825B4FAAAB9B2B2F5175C73D">
    <w:name w:val="94AA765A825B4FAAAB9B2B2F5175C73D"/>
    <w:rsid w:val="000E1994"/>
  </w:style>
  <w:style w:type="paragraph" w:customStyle="1" w:styleId="6A2BA07D83CE469F9B0EF67D91DB8BFB">
    <w:name w:val="6A2BA07D83CE469F9B0EF67D91DB8BFB"/>
    <w:rsid w:val="000E1994"/>
  </w:style>
  <w:style w:type="paragraph" w:customStyle="1" w:styleId="21BB6C260831434AB27E87D264C3DD67">
    <w:name w:val="21BB6C260831434AB27E87D264C3DD67"/>
    <w:rsid w:val="000E1994"/>
  </w:style>
  <w:style w:type="paragraph" w:customStyle="1" w:styleId="D8C99E763543487B80B47241B6F942BC">
    <w:name w:val="D8C99E763543487B80B47241B6F942BC"/>
    <w:rsid w:val="000E1994"/>
  </w:style>
  <w:style w:type="paragraph" w:customStyle="1" w:styleId="B3846FF17D16437A86A78AE99A07C633">
    <w:name w:val="B3846FF17D16437A86A78AE99A07C633"/>
    <w:rsid w:val="000E1994"/>
  </w:style>
  <w:style w:type="paragraph" w:customStyle="1" w:styleId="2527145EFD484B43AF06E900392D9056">
    <w:name w:val="2527145EFD484B43AF06E900392D9056"/>
    <w:rsid w:val="000E1994"/>
  </w:style>
  <w:style w:type="paragraph" w:customStyle="1" w:styleId="D4A4DBA170A4427F95894394B4A9A9B7">
    <w:name w:val="D4A4DBA170A4427F95894394B4A9A9B7"/>
    <w:rsid w:val="000E1994"/>
  </w:style>
  <w:style w:type="paragraph" w:customStyle="1" w:styleId="F0417C53FC234849943637AEA7F2C98B">
    <w:name w:val="F0417C53FC234849943637AEA7F2C98B"/>
    <w:rsid w:val="000E1994"/>
  </w:style>
  <w:style w:type="paragraph" w:customStyle="1" w:styleId="640639B003E34110BDACB909B982BD53">
    <w:name w:val="640639B003E34110BDACB909B982BD53"/>
    <w:rsid w:val="000E1994"/>
  </w:style>
  <w:style w:type="paragraph" w:customStyle="1" w:styleId="633395A26FE04BA9B87258136EF9D459">
    <w:name w:val="633395A26FE04BA9B87258136EF9D459"/>
    <w:rsid w:val="000E1994"/>
  </w:style>
  <w:style w:type="paragraph" w:customStyle="1" w:styleId="D38CBB816D164161B25DE8634B0A1806">
    <w:name w:val="D38CBB816D164161B25DE8634B0A1806"/>
    <w:rsid w:val="000E1994"/>
  </w:style>
  <w:style w:type="paragraph" w:customStyle="1" w:styleId="B94FFE40B6BE48AC8EE13C0EC518D367">
    <w:name w:val="B94FFE40B6BE48AC8EE13C0EC518D367"/>
    <w:rsid w:val="000E1994"/>
  </w:style>
  <w:style w:type="paragraph" w:customStyle="1" w:styleId="E6EEBAF22033485F9E6D757B1CF23A4A">
    <w:name w:val="E6EEBAF22033485F9E6D757B1CF23A4A"/>
    <w:rsid w:val="000E1994"/>
  </w:style>
  <w:style w:type="paragraph" w:customStyle="1" w:styleId="226D9CB2F4504153AB030CEF2CE1E7A4">
    <w:name w:val="226D9CB2F4504153AB030CEF2CE1E7A4"/>
    <w:rsid w:val="000E1994"/>
  </w:style>
  <w:style w:type="paragraph" w:customStyle="1" w:styleId="F26B182434724496974B03C975CE756E">
    <w:name w:val="F26B182434724496974B03C975CE756E"/>
    <w:rsid w:val="000E1994"/>
  </w:style>
  <w:style w:type="paragraph" w:customStyle="1" w:styleId="48DDA57D69DE4878A0319923E8104FC3">
    <w:name w:val="48DDA57D69DE4878A0319923E8104FC3"/>
    <w:rsid w:val="000E1994"/>
  </w:style>
  <w:style w:type="paragraph" w:customStyle="1" w:styleId="A9D424676EE14800A37436B241540916">
    <w:name w:val="A9D424676EE14800A37436B241540916"/>
    <w:rsid w:val="000E1994"/>
  </w:style>
  <w:style w:type="paragraph" w:customStyle="1" w:styleId="1B64C56DF2A148C7A968FC5AEA0A6263">
    <w:name w:val="1B64C56DF2A148C7A968FC5AEA0A6263"/>
    <w:rsid w:val="000E1994"/>
  </w:style>
  <w:style w:type="paragraph" w:customStyle="1" w:styleId="F0010619A6614CF3940F2340CED9C88B">
    <w:name w:val="F0010619A6614CF3940F2340CED9C88B"/>
    <w:rsid w:val="000E1994"/>
  </w:style>
  <w:style w:type="paragraph" w:customStyle="1" w:styleId="B8156CC58FBB42BDAD992C91AB34241D">
    <w:name w:val="B8156CC58FBB42BDAD992C91AB34241D"/>
    <w:rsid w:val="000E1994"/>
  </w:style>
  <w:style w:type="paragraph" w:customStyle="1" w:styleId="990406738BE84DB682EB0211EDA03DD0">
    <w:name w:val="990406738BE84DB682EB0211EDA03DD0"/>
    <w:rsid w:val="000E1994"/>
  </w:style>
  <w:style w:type="paragraph" w:customStyle="1" w:styleId="61EC1C935ADE4693B489555A5F7B0604">
    <w:name w:val="61EC1C935ADE4693B489555A5F7B0604"/>
    <w:rsid w:val="000E1994"/>
  </w:style>
  <w:style w:type="paragraph" w:customStyle="1" w:styleId="0DB73EC302E4498B9C0A6E46A23B05F2">
    <w:name w:val="0DB73EC302E4498B9C0A6E46A23B05F2"/>
    <w:rsid w:val="000E1994"/>
  </w:style>
  <w:style w:type="paragraph" w:customStyle="1" w:styleId="112D9DD8ABB448A0893B36678F578AA0">
    <w:name w:val="112D9DD8ABB448A0893B36678F578AA0"/>
    <w:rsid w:val="000E1994"/>
  </w:style>
  <w:style w:type="paragraph" w:customStyle="1" w:styleId="6B8F0C15222243339BFC675A726F8FFF">
    <w:name w:val="6B8F0C15222243339BFC675A726F8FFF"/>
    <w:rsid w:val="000E1994"/>
  </w:style>
  <w:style w:type="paragraph" w:customStyle="1" w:styleId="E12A702645874688BA04C5634803E431">
    <w:name w:val="E12A702645874688BA04C5634803E431"/>
    <w:rsid w:val="000E1994"/>
  </w:style>
  <w:style w:type="paragraph" w:customStyle="1" w:styleId="768BCD3B228548DC8969FBBB1DB72EF7">
    <w:name w:val="768BCD3B228548DC8969FBBB1DB72EF7"/>
    <w:rsid w:val="000E1994"/>
  </w:style>
  <w:style w:type="paragraph" w:customStyle="1" w:styleId="659BD06C3B524631B30259CD148196D0">
    <w:name w:val="659BD06C3B524631B30259CD148196D0"/>
    <w:rsid w:val="000E1994"/>
  </w:style>
  <w:style w:type="paragraph" w:customStyle="1" w:styleId="4EC9C5C496554503A932177DE63423C1">
    <w:name w:val="4EC9C5C496554503A932177DE63423C1"/>
    <w:rsid w:val="000E1994"/>
  </w:style>
  <w:style w:type="paragraph" w:customStyle="1" w:styleId="1ED41F602EA94C3DB86A61B743A07499">
    <w:name w:val="1ED41F602EA94C3DB86A61B743A07499"/>
    <w:rsid w:val="000E1994"/>
  </w:style>
  <w:style w:type="paragraph" w:customStyle="1" w:styleId="A2EF5BC7CC834B6B80DCCF2A98CEA05B">
    <w:name w:val="A2EF5BC7CC834B6B80DCCF2A98CEA05B"/>
    <w:rsid w:val="000E1994"/>
  </w:style>
  <w:style w:type="paragraph" w:customStyle="1" w:styleId="2596E59BA71041BC914B3385941D8EC9">
    <w:name w:val="2596E59BA71041BC914B3385941D8EC9"/>
    <w:rsid w:val="000E1994"/>
  </w:style>
  <w:style w:type="paragraph" w:customStyle="1" w:styleId="455A9D9876DA4E19BAAA0D1C4B6B1955">
    <w:name w:val="455A9D9876DA4E19BAAA0D1C4B6B1955"/>
    <w:rsid w:val="000E1994"/>
  </w:style>
  <w:style w:type="paragraph" w:customStyle="1" w:styleId="1FE4F4CAE7F641C6AAAFFA4A2F221310">
    <w:name w:val="1FE4F4CAE7F641C6AAAFFA4A2F221310"/>
    <w:rsid w:val="000E1994"/>
  </w:style>
  <w:style w:type="paragraph" w:customStyle="1" w:styleId="09148AD8766B4356B5E4D3CF8BFFF922">
    <w:name w:val="09148AD8766B4356B5E4D3CF8BFFF922"/>
    <w:rsid w:val="000E1994"/>
  </w:style>
  <w:style w:type="paragraph" w:customStyle="1" w:styleId="097F36980C9D4AFEBCEC827516F9222B">
    <w:name w:val="097F36980C9D4AFEBCEC827516F9222B"/>
    <w:rsid w:val="000E1994"/>
  </w:style>
  <w:style w:type="paragraph" w:customStyle="1" w:styleId="2ACDB0934C7F4943869E898399C6BD1B">
    <w:name w:val="2ACDB0934C7F4943869E898399C6BD1B"/>
    <w:rsid w:val="000E1994"/>
  </w:style>
  <w:style w:type="paragraph" w:customStyle="1" w:styleId="B6FBE0B97F34410189E8ECA9822F917F">
    <w:name w:val="B6FBE0B97F34410189E8ECA9822F917F"/>
    <w:rsid w:val="000E1994"/>
  </w:style>
  <w:style w:type="paragraph" w:customStyle="1" w:styleId="685ED1CA9236443DA3B2519C41030BF8">
    <w:name w:val="685ED1CA9236443DA3B2519C41030BF8"/>
    <w:rsid w:val="000E1994"/>
  </w:style>
  <w:style w:type="paragraph" w:customStyle="1" w:styleId="80CBEA2236154C4F8A87021AA161A99E">
    <w:name w:val="80CBEA2236154C4F8A87021AA161A99E"/>
    <w:rsid w:val="000E1994"/>
  </w:style>
  <w:style w:type="paragraph" w:customStyle="1" w:styleId="2B2D7DEA0ED74F599B96AB2FDD4F7813">
    <w:name w:val="2B2D7DEA0ED74F599B96AB2FDD4F7813"/>
    <w:rsid w:val="000E1994"/>
  </w:style>
  <w:style w:type="paragraph" w:customStyle="1" w:styleId="4FAB77BD88F54D15B2FE00C602A746CE">
    <w:name w:val="4FAB77BD88F54D15B2FE00C602A746CE"/>
    <w:rsid w:val="000E1994"/>
  </w:style>
  <w:style w:type="paragraph" w:customStyle="1" w:styleId="0E257710EF3C44D3AFD24D6644330DD9">
    <w:name w:val="0E257710EF3C44D3AFD24D6644330DD9"/>
    <w:rsid w:val="000E1994"/>
  </w:style>
  <w:style w:type="paragraph" w:customStyle="1" w:styleId="B57AA4214F6B4339A27B8594DCCC980F">
    <w:name w:val="B57AA4214F6B4339A27B8594DCCC980F"/>
    <w:rsid w:val="000E1994"/>
  </w:style>
  <w:style w:type="paragraph" w:customStyle="1" w:styleId="6C4183F8FFEB43A18B15A58CF996C6FC">
    <w:name w:val="6C4183F8FFEB43A18B15A58CF996C6FC"/>
    <w:rsid w:val="000E1994"/>
  </w:style>
  <w:style w:type="paragraph" w:customStyle="1" w:styleId="6558EBD27F9B4057A670C21FCE3A6F66">
    <w:name w:val="6558EBD27F9B4057A670C21FCE3A6F66"/>
    <w:rsid w:val="000E1994"/>
  </w:style>
  <w:style w:type="paragraph" w:customStyle="1" w:styleId="5BB82BAE643E4A6CBCD756FDC3D7FBB2">
    <w:name w:val="5BB82BAE643E4A6CBCD756FDC3D7FBB2"/>
    <w:rsid w:val="000E1994"/>
  </w:style>
  <w:style w:type="paragraph" w:customStyle="1" w:styleId="DAE9C4396FA549B5BE5039E29508EB6C">
    <w:name w:val="DAE9C4396FA549B5BE5039E29508EB6C"/>
    <w:rsid w:val="000E1994"/>
  </w:style>
  <w:style w:type="paragraph" w:customStyle="1" w:styleId="E66325DC605943DCA297F195EBB1479A">
    <w:name w:val="E66325DC605943DCA297F195EBB1479A"/>
    <w:rsid w:val="000E1994"/>
  </w:style>
  <w:style w:type="paragraph" w:customStyle="1" w:styleId="C92979059BB1461BBB0CDB9137BAC503">
    <w:name w:val="C92979059BB1461BBB0CDB9137BAC503"/>
    <w:rsid w:val="000E1994"/>
  </w:style>
  <w:style w:type="paragraph" w:customStyle="1" w:styleId="5C93F3A3BB2E4244A012FBA13F96D929">
    <w:name w:val="5C93F3A3BB2E4244A012FBA13F96D929"/>
    <w:rsid w:val="000E1994"/>
  </w:style>
  <w:style w:type="paragraph" w:customStyle="1" w:styleId="0B13D41C0211448E9D3A5DA790F6C8ED">
    <w:name w:val="0B13D41C0211448E9D3A5DA790F6C8ED"/>
    <w:rsid w:val="000E1994"/>
  </w:style>
  <w:style w:type="paragraph" w:customStyle="1" w:styleId="8D70DB0916D04F4F8F52CBB71CA9A7D2">
    <w:name w:val="8D70DB0916D04F4F8F52CBB71CA9A7D2"/>
    <w:rsid w:val="000E1994"/>
  </w:style>
  <w:style w:type="paragraph" w:customStyle="1" w:styleId="F56DE4611EBF4D458084F7D4A176BB8C">
    <w:name w:val="F56DE4611EBF4D458084F7D4A176BB8C"/>
    <w:rsid w:val="000E1994"/>
  </w:style>
  <w:style w:type="paragraph" w:customStyle="1" w:styleId="92C7E307BD044B86ACDD3C14EBA15808">
    <w:name w:val="92C7E307BD044B86ACDD3C14EBA15808"/>
    <w:rsid w:val="000E1994"/>
  </w:style>
  <w:style w:type="paragraph" w:customStyle="1" w:styleId="3A0301BA7D684A66AC7495F99B814470">
    <w:name w:val="3A0301BA7D684A66AC7495F99B814470"/>
    <w:rsid w:val="000E1994"/>
  </w:style>
  <w:style w:type="paragraph" w:customStyle="1" w:styleId="2BF0435E535541488C0D87E60A1BD126">
    <w:name w:val="2BF0435E535541488C0D87E60A1BD126"/>
    <w:rsid w:val="000E1994"/>
  </w:style>
  <w:style w:type="paragraph" w:customStyle="1" w:styleId="B131CE9AB1BD42FC8629B0721AEC59C6">
    <w:name w:val="B131CE9AB1BD42FC8629B0721AEC59C6"/>
    <w:rsid w:val="000E1994"/>
  </w:style>
  <w:style w:type="paragraph" w:customStyle="1" w:styleId="764449468A6744CFA49F4620F170D10C">
    <w:name w:val="764449468A6744CFA49F4620F170D10C"/>
    <w:rsid w:val="000E1994"/>
  </w:style>
  <w:style w:type="paragraph" w:customStyle="1" w:styleId="4D95241318AA444F926718C5D8867127">
    <w:name w:val="4D95241318AA444F926718C5D8867127"/>
    <w:rsid w:val="000E1994"/>
  </w:style>
  <w:style w:type="paragraph" w:customStyle="1" w:styleId="331F10DBCBF1451DB07B0729CDD88AA2">
    <w:name w:val="331F10DBCBF1451DB07B0729CDD88AA2"/>
    <w:rsid w:val="000E1994"/>
  </w:style>
  <w:style w:type="paragraph" w:customStyle="1" w:styleId="9CC6EEEA0A8C42E9AEBFB0496C77AA4A">
    <w:name w:val="9CC6EEEA0A8C42E9AEBFB0496C77AA4A"/>
    <w:rsid w:val="000E1994"/>
  </w:style>
  <w:style w:type="paragraph" w:customStyle="1" w:styleId="A966D69593374CDE9CF82E0EACE7AD33">
    <w:name w:val="A966D69593374CDE9CF82E0EACE7AD33"/>
    <w:rsid w:val="000E1994"/>
  </w:style>
  <w:style w:type="paragraph" w:customStyle="1" w:styleId="543AD73A91B744A3B4E1C917209FEBC2">
    <w:name w:val="543AD73A91B744A3B4E1C917209FEBC2"/>
    <w:rsid w:val="000E1994"/>
  </w:style>
  <w:style w:type="paragraph" w:customStyle="1" w:styleId="67A1323D48F045C486593AE8F7827528">
    <w:name w:val="67A1323D48F045C486593AE8F7827528"/>
    <w:rsid w:val="000E1994"/>
  </w:style>
  <w:style w:type="paragraph" w:customStyle="1" w:styleId="BD0FA7E7BA164D77A8CC99937213905B">
    <w:name w:val="BD0FA7E7BA164D77A8CC99937213905B"/>
    <w:rsid w:val="000E1994"/>
  </w:style>
  <w:style w:type="paragraph" w:customStyle="1" w:styleId="083CB22B6D6F4329A09162B8F9D9B770">
    <w:name w:val="083CB22B6D6F4329A09162B8F9D9B770"/>
    <w:rsid w:val="000E1994"/>
  </w:style>
  <w:style w:type="paragraph" w:customStyle="1" w:styleId="5F6D4844A231460CABA61E34F579D85A">
    <w:name w:val="5F6D4844A231460CABA61E34F579D85A"/>
    <w:rsid w:val="000E1994"/>
  </w:style>
  <w:style w:type="paragraph" w:customStyle="1" w:styleId="66CBDEB565744A34AE401B3EC7977EFD">
    <w:name w:val="66CBDEB565744A34AE401B3EC7977EFD"/>
    <w:rsid w:val="000E1994"/>
  </w:style>
  <w:style w:type="paragraph" w:customStyle="1" w:styleId="C231A717F19141B38666D0D999557F64">
    <w:name w:val="C231A717F19141B38666D0D999557F64"/>
    <w:rsid w:val="000E1994"/>
  </w:style>
  <w:style w:type="paragraph" w:customStyle="1" w:styleId="3E14B34B8AD54B9D865844DAB5236F06">
    <w:name w:val="3E14B34B8AD54B9D865844DAB5236F06"/>
    <w:rsid w:val="000E1994"/>
  </w:style>
  <w:style w:type="paragraph" w:customStyle="1" w:styleId="E0DE9B36E2C44925ADE14F793817648D">
    <w:name w:val="E0DE9B36E2C44925ADE14F793817648D"/>
    <w:rsid w:val="000E1994"/>
  </w:style>
  <w:style w:type="paragraph" w:customStyle="1" w:styleId="743E46BF33044ED1A5046078FE7C0802">
    <w:name w:val="743E46BF33044ED1A5046078FE7C0802"/>
    <w:rsid w:val="000E1994"/>
  </w:style>
  <w:style w:type="paragraph" w:customStyle="1" w:styleId="14CF2CBCD1BE4B8EBDC6FB5B2FBFB4F1">
    <w:name w:val="14CF2CBCD1BE4B8EBDC6FB5B2FBFB4F1"/>
    <w:rsid w:val="000E1994"/>
  </w:style>
  <w:style w:type="paragraph" w:customStyle="1" w:styleId="7035AD3DA9444582A1C7858E3D6D0556">
    <w:name w:val="7035AD3DA9444582A1C7858E3D6D0556"/>
    <w:rsid w:val="000E1994"/>
  </w:style>
  <w:style w:type="paragraph" w:customStyle="1" w:styleId="6C42AA81E67C449F91766BC7EA175F04">
    <w:name w:val="6C42AA81E67C449F91766BC7EA175F04"/>
    <w:rsid w:val="000E1994"/>
  </w:style>
  <w:style w:type="paragraph" w:customStyle="1" w:styleId="A6BED0A2A5514F30A511EA30DD8C458F">
    <w:name w:val="A6BED0A2A5514F30A511EA30DD8C458F"/>
    <w:rsid w:val="000E1994"/>
  </w:style>
  <w:style w:type="paragraph" w:customStyle="1" w:styleId="C8056A12570E4EE7B08006103FFBDD7E">
    <w:name w:val="C8056A12570E4EE7B08006103FFBDD7E"/>
    <w:rsid w:val="000E1994"/>
  </w:style>
  <w:style w:type="paragraph" w:customStyle="1" w:styleId="F5CD1D097AE34EFFB84A6B0A86B22033">
    <w:name w:val="F5CD1D097AE34EFFB84A6B0A86B22033"/>
    <w:rsid w:val="000E1994"/>
  </w:style>
  <w:style w:type="paragraph" w:customStyle="1" w:styleId="CC059E2D145B448C95D543FBF2357D7F">
    <w:name w:val="CC059E2D145B448C95D543FBF2357D7F"/>
    <w:rsid w:val="000E1994"/>
  </w:style>
  <w:style w:type="paragraph" w:customStyle="1" w:styleId="58D5BFA7E8DC4A44B538B49408054468">
    <w:name w:val="58D5BFA7E8DC4A44B538B49408054468"/>
    <w:rsid w:val="000E1994"/>
  </w:style>
  <w:style w:type="paragraph" w:customStyle="1" w:styleId="E87FB3B69331499BAE55B356068DDE42">
    <w:name w:val="E87FB3B69331499BAE55B356068DDE42"/>
    <w:rsid w:val="000E1994"/>
  </w:style>
  <w:style w:type="paragraph" w:customStyle="1" w:styleId="5DE09393D53F4493BE897250D2E2C7D9">
    <w:name w:val="5DE09393D53F4493BE897250D2E2C7D9"/>
    <w:rsid w:val="000E1994"/>
  </w:style>
  <w:style w:type="paragraph" w:customStyle="1" w:styleId="12EFA1866A61425FAD66905D450436E8">
    <w:name w:val="12EFA1866A61425FAD66905D450436E8"/>
    <w:rsid w:val="000E1994"/>
  </w:style>
  <w:style w:type="paragraph" w:customStyle="1" w:styleId="F2B4084B27584FA0A3EBF32F1E4DA132">
    <w:name w:val="F2B4084B27584FA0A3EBF32F1E4DA132"/>
    <w:rsid w:val="000E1994"/>
  </w:style>
  <w:style w:type="paragraph" w:customStyle="1" w:styleId="0BDD5227B78A41C994A6DD3DD331C024">
    <w:name w:val="0BDD5227B78A41C994A6DD3DD331C024"/>
    <w:rsid w:val="000E1994"/>
  </w:style>
  <w:style w:type="paragraph" w:customStyle="1" w:styleId="166FAB5E1BE5429CAFEF68DA1511461C">
    <w:name w:val="166FAB5E1BE5429CAFEF68DA1511461C"/>
    <w:rsid w:val="000E1994"/>
  </w:style>
  <w:style w:type="paragraph" w:customStyle="1" w:styleId="2C259955C818443CB6D968072831825B">
    <w:name w:val="2C259955C818443CB6D968072831825B"/>
    <w:rsid w:val="000E1994"/>
  </w:style>
  <w:style w:type="paragraph" w:customStyle="1" w:styleId="2FBE203A0A4A4ABF8FBFDF7696064BA7">
    <w:name w:val="2FBE203A0A4A4ABF8FBFDF7696064BA7"/>
    <w:rsid w:val="000E1994"/>
  </w:style>
  <w:style w:type="paragraph" w:customStyle="1" w:styleId="2BD21490F3B8405F9F6BAEECEE10FA36">
    <w:name w:val="2BD21490F3B8405F9F6BAEECEE10FA36"/>
    <w:rsid w:val="000E1994"/>
  </w:style>
  <w:style w:type="paragraph" w:customStyle="1" w:styleId="03EA53A9E41D447F964C1D34FA578627">
    <w:name w:val="03EA53A9E41D447F964C1D34FA578627"/>
    <w:rsid w:val="000E1994"/>
  </w:style>
  <w:style w:type="paragraph" w:customStyle="1" w:styleId="E39C3DDFBE754F4A8C03C5CF7814256C">
    <w:name w:val="E39C3DDFBE754F4A8C03C5CF7814256C"/>
    <w:rsid w:val="000E1994"/>
  </w:style>
  <w:style w:type="paragraph" w:customStyle="1" w:styleId="4D7D6C32236A480FAFFA11D8BBBD1EDA">
    <w:name w:val="4D7D6C32236A480FAFFA11D8BBBD1EDA"/>
    <w:rsid w:val="000E1994"/>
  </w:style>
  <w:style w:type="paragraph" w:customStyle="1" w:styleId="521579FA816C4409A99289662A95FDE7">
    <w:name w:val="521579FA816C4409A99289662A95FDE7"/>
    <w:rsid w:val="000E1994"/>
  </w:style>
  <w:style w:type="paragraph" w:customStyle="1" w:styleId="C619B6AE7C4B4D0C87D5E3C1187DEB12">
    <w:name w:val="C619B6AE7C4B4D0C87D5E3C1187DEB12"/>
    <w:rsid w:val="000E1994"/>
  </w:style>
  <w:style w:type="paragraph" w:customStyle="1" w:styleId="4019C3C6FF1C40558A8CA8D4400343ED">
    <w:name w:val="4019C3C6FF1C40558A8CA8D4400343ED"/>
    <w:rsid w:val="000E1994"/>
  </w:style>
  <w:style w:type="paragraph" w:customStyle="1" w:styleId="E722633D6C574F889222BFAD8D3E584F">
    <w:name w:val="E722633D6C574F889222BFAD8D3E584F"/>
    <w:rsid w:val="000E1994"/>
  </w:style>
  <w:style w:type="paragraph" w:customStyle="1" w:styleId="29025A37BFE040B98130B1E9797D3ADF">
    <w:name w:val="29025A37BFE040B98130B1E9797D3ADF"/>
    <w:rsid w:val="000E1994"/>
  </w:style>
  <w:style w:type="paragraph" w:customStyle="1" w:styleId="58FCE733CAA945D09BCBA797607B7E16">
    <w:name w:val="58FCE733CAA945D09BCBA797607B7E16"/>
    <w:rsid w:val="000E1994"/>
  </w:style>
  <w:style w:type="paragraph" w:customStyle="1" w:styleId="70975ED2B6D34A6589A79F16E91B867E">
    <w:name w:val="70975ED2B6D34A6589A79F16E91B867E"/>
    <w:rsid w:val="000E1994"/>
  </w:style>
  <w:style w:type="paragraph" w:customStyle="1" w:styleId="D6FDDE0769264DCA91A981AE323F9EF5">
    <w:name w:val="D6FDDE0769264DCA91A981AE323F9EF5"/>
    <w:rsid w:val="000E1994"/>
  </w:style>
  <w:style w:type="paragraph" w:customStyle="1" w:styleId="F784986E0DDA421387A6E9B742AEEED9">
    <w:name w:val="F784986E0DDA421387A6E9B742AEEED9"/>
    <w:rsid w:val="000E1994"/>
  </w:style>
  <w:style w:type="paragraph" w:customStyle="1" w:styleId="99CA7E843A204EB2B786BDDA487421BC">
    <w:name w:val="99CA7E843A204EB2B786BDDA487421BC"/>
    <w:rsid w:val="000E1994"/>
  </w:style>
  <w:style w:type="paragraph" w:customStyle="1" w:styleId="F53108EA54484224911C9FE4A76FECC2">
    <w:name w:val="F53108EA54484224911C9FE4A76FECC2"/>
    <w:rsid w:val="000E1994"/>
  </w:style>
  <w:style w:type="paragraph" w:customStyle="1" w:styleId="AC4963535DBB430AAD1713FD04AB8BDB">
    <w:name w:val="AC4963535DBB430AAD1713FD04AB8BDB"/>
    <w:rsid w:val="000E1994"/>
  </w:style>
  <w:style w:type="paragraph" w:customStyle="1" w:styleId="28A28BB7E3F0473CB7520450411516AB">
    <w:name w:val="28A28BB7E3F0473CB7520450411516AB"/>
    <w:rsid w:val="000E1994"/>
  </w:style>
  <w:style w:type="paragraph" w:customStyle="1" w:styleId="FF9CB84A53494897825D93B057F77D88">
    <w:name w:val="FF9CB84A53494897825D93B057F77D88"/>
    <w:rsid w:val="000E1994"/>
  </w:style>
  <w:style w:type="paragraph" w:customStyle="1" w:styleId="9AB877BE0F7840B6BBAC178146E6B802">
    <w:name w:val="9AB877BE0F7840B6BBAC178146E6B802"/>
    <w:rsid w:val="000E1994"/>
  </w:style>
  <w:style w:type="paragraph" w:customStyle="1" w:styleId="51260F1681DA42128FA90D4444BB425F">
    <w:name w:val="51260F1681DA42128FA90D4444BB425F"/>
    <w:rsid w:val="000E1994"/>
  </w:style>
  <w:style w:type="paragraph" w:customStyle="1" w:styleId="3D99D03115374DA58A796966A40C667F">
    <w:name w:val="3D99D03115374DA58A796966A40C667F"/>
    <w:rsid w:val="000E1994"/>
  </w:style>
  <w:style w:type="paragraph" w:customStyle="1" w:styleId="89CC39C5DCCB4BE9B3C2E4177DABEBD6">
    <w:name w:val="89CC39C5DCCB4BE9B3C2E4177DABEBD6"/>
    <w:rsid w:val="000E1994"/>
  </w:style>
  <w:style w:type="paragraph" w:customStyle="1" w:styleId="92447A62D0AA4454BD46F9A859ADC897">
    <w:name w:val="92447A62D0AA4454BD46F9A859ADC897"/>
    <w:rsid w:val="000E1994"/>
  </w:style>
  <w:style w:type="paragraph" w:customStyle="1" w:styleId="24F1B51350534617963598CEDCA317A9">
    <w:name w:val="24F1B51350534617963598CEDCA317A9"/>
    <w:rsid w:val="000E1994"/>
  </w:style>
  <w:style w:type="paragraph" w:customStyle="1" w:styleId="C8003CBED88548DE8E13BB833936DFFF">
    <w:name w:val="C8003CBED88548DE8E13BB833936DFFF"/>
    <w:rsid w:val="000E1994"/>
  </w:style>
  <w:style w:type="paragraph" w:customStyle="1" w:styleId="5A34708157964AECA191D2B4BD168B9D">
    <w:name w:val="5A34708157964AECA191D2B4BD168B9D"/>
    <w:rsid w:val="000E1994"/>
  </w:style>
  <w:style w:type="paragraph" w:customStyle="1" w:styleId="0BD9C753C365481AB3BA26868CD4475B">
    <w:name w:val="0BD9C753C365481AB3BA26868CD4475B"/>
    <w:rsid w:val="000E1994"/>
  </w:style>
  <w:style w:type="paragraph" w:customStyle="1" w:styleId="F417D4652DAD4CE5B743535FEE424615">
    <w:name w:val="F417D4652DAD4CE5B743535FEE424615"/>
    <w:rsid w:val="000E1994"/>
  </w:style>
  <w:style w:type="paragraph" w:customStyle="1" w:styleId="31C08704EE6C4C609B0ED3435222AD65">
    <w:name w:val="31C08704EE6C4C609B0ED3435222AD65"/>
    <w:rsid w:val="000E1994"/>
  </w:style>
  <w:style w:type="paragraph" w:customStyle="1" w:styleId="68F66F1CC11C4201A88FD7B053D27582">
    <w:name w:val="68F66F1CC11C4201A88FD7B053D27582"/>
    <w:rsid w:val="000E1994"/>
  </w:style>
  <w:style w:type="paragraph" w:customStyle="1" w:styleId="FFFB28B303F64F8F96726008E38C3093">
    <w:name w:val="FFFB28B303F64F8F96726008E38C3093"/>
    <w:rsid w:val="000E1994"/>
  </w:style>
  <w:style w:type="paragraph" w:customStyle="1" w:styleId="5F384BD58EB14E7C9866312EF1632FA5">
    <w:name w:val="5F384BD58EB14E7C9866312EF1632FA5"/>
    <w:rsid w:val="000E1994"/>
  </w:style>
  <w:style w:type="paragraph" w:customStyle="1" w:styleId="614E5722763444928ED77C596E0B37BD">
    <w:name w:val="614E5722763444928ED77C596E0B37BD"/>
    <w:rsid w:val="000E1994"/>
  </w:style>
  <w:style w:type="paragraph" w:customStyle="1" w:styleId="A82C0AFD859A47AE98A8E14D54C7E44F">
    <w:name w:val="A82C0AFD859A47AE98A8E14D54C7E44F"/>
    <w:rsid w:val="000E1994"/>
  </w:style>
  <w:style w:type="paragraph" w:customStyle="1" w:styleId="6803B1F20C644EEF87ACBC4D95E0845D">
    <w:name w:val="6803B1F20C644EEF87ACBC4D95E0845D"/>
    <w:rsid w:val="000E1994"/>
  </w:style>
  <w:style w:type="paragraph" w:customStyle="1" w:styleId="C4CAB9415437434594768E2F58FDAB1D">
    <w:name w:val="C4CAB9415437434594768E2F58FDAB1D"/>
    <w:rsid w:val="000E1994"/>
  </w:style>
  <w:style w:type="paragraph" w:customStyle="1" w:styleId="5F7AB03B52B848A2AC170CB12D1D7247">
    <w:name w:val="5F7AB03B52B848A2AC170CB12D1D7247"/>
    <w:rsid w:val="000E1994"/>
  </w:style>
  <w:style w:type="paragraph" w:customStyle="1" w:styleId="4860582682A647C8B0964146F5302292">
    <w:name w:val="4860582682A647C8B0964146F5302292"/>
    <w:rsid w:val="000E1994"/>
  </w:style>
  <w:style w:type="paragraph" w:customStyle="1" w:styleId="935A0AC4971D4CAA9A0054EBCDCBF64D">
    <w:name w:val="935A0AC4971D4CAA9A0054EBCDCBF64D"/>
    <w:rsid w:val="000E1994"/>
  </w:style>
  <w:style w:type="paragraph" w:customStyle="1" w:styleId="E5FBD648A2EB4FB9AC9CC7196DB8AA76">
    <w:name w:val="E5FBD648A2EB4FB9AC9CC7196DB8AA76"/>
    <w:rsid w:val="000E1994"/>
  </w:style>
  <w:style w:type="paragraph" w:customStyle="1" w:styleId="CDC763C51BFF4B439B938141A78B7261">
    <w:name w:val="CDC763C51BFF4B439B938141A78B7261"/>
    <w:rsid w:val="000E1994"/>
  </w:style>
  <w:style w:type="paragraph" w:customStyle="1" w:styleId="E22DA564DFD641C0A9630F9B6F317026">
    <w:name w:val="E22DA564DFD641C0A9630F9B6F317026"/>
    <w:rsid w:val="000E1994"/>
  </w:style>
  <w:style w:type="paragraph" w:customStyle="1" w:styleId="94FAD7921EE24BC580331DE623EABB51">
    <w:name w:val="94FAD7921EE24BC580331DE623EABB51"/>
    <w:rsid w:val="000E1994"/>
  </w:style>
  <w:style w:type="paragraph" w:customStyle="1" w:styleId="A3BD6023848240E4B4D48A7AFA96D44C">
    <w:name w:val="A3BD6023848240E4B4D48A7AFA96D44C"/>
    <w:rsid w:val="000E1994"/>
  </w:style>
  <w:style w:type="paragraph" w:customStyle="1" w:styleId="ED25FBC7CA24449692F8AC7927E05387">
    <w:name w:val="ED25FBC7CA24449692F8AC7927E05387"/>
    <w:rsid w:val="000E1994"/>
  </w:style>
  <w:style w:type="paragraph" w:customStyle="1" w:styleId="23E9E3B262FA41D0A0F142FE2D8E789A">
    <w:name w:val="23E9E3B262FA41D0A0F142FE2D8E789A"/>
    <w:rsid w:val="000E1994"/>
  </w:style>
  <w:style w:type="paragraph" w:customStyle="1" w:styleId="2617DCEBF28A48CEB7017E28E3A28F65">
    <w:name w:val="2617DCEBF28A48CEB7017E28E3A28F65"/>
    <w:rsid w:val="000E1994"/>
  </w:style>
  <w:style w:type="paragraph" w:customStyle="1" w:styleId="D9B78B9D461A4CB882BAFC22531C9848">
    <w:name w:val="D9B78B9D461A4CB882BAFC22531C9848"/>
    <w:rsid w:val="000E1994"/>
  </w:style>
  <w:style w:type="paragraph" w:customStyle="1" w:styleId="970127D22E07421394CB53EC20BBB1BC">
    <w:name w:val="970127D22E07421394CB53EC20BBB1BC"/>
    <w:rsid w:val="000E1994"/>
  </w:style>
  <w:style w:type="paragraph" w:customStyle="1" w:styleId="5B95CB74E1F643F4844D1C7D17F927D1">
    <w:name w:val="5B95CB74E1F643F4844D1C7D17F927D1"/>
    <w:rsid w:val="000E1994"/>
  </w:style>
  <w:style w:type="paragraph" w:customStyle="1" w:styleId="77B7CB99E7CC4CBFA6B00E69B598137C">
    <w:name w:val="77B7CB99E7CC4CBFA6B00E69B598137C"/>
    <w:rsid w:val="000E1994"/>
  </w:style>
  <w:style w:type="paragraph" w:customStyle="1" w:styleId="67137FCEA50648478084578A8373D650">
    <w:name w:val="67137FCEA50648478084578A8373D650"/>
    <w:rsid w:val="000E1994"/>
  </w:style>
  <w:style w:type="paragraph" w:customStyle="1" w:styleId="A4688B6F20F942A6AD365B77C12282CD">
    <w:name w:val="A4688B6F20F942A6AD365B77C12282CD"/>
    <w:rsid w:val="000E1994"/>
  </w:style>
  <w:style w:type="paragraph" w:customStyle="1" w:styleId="89805784E79B4EE2A36B5AB60DEFFB8A">
    <w:name w:val="89805784E79B4EE2A36B5AB60DEFFB8A"/>
    <w:rsid w:val="000E1994"/>
  </w:style>
  <w:style w:type="paragraph" w:customStyle="1" w:styleId="EDB59504ED75431FB44E7E5FED2C3000">
    <w:name w:val="EDB59504ED75431FB44E7E5FED2C3000"/>
    <w:rsid w:val="000E1994"/>
  </w:style>
  <w:style w:type="paragraph" w:customStyle="1" w:styleId="FB85341CE3E34430A4350FDF5F762A64">
    <w:name w:val="FB85341CE3E34430A4350FDF5F762A64"/>
    <w:rsid w:val="000E1994"/>
  </w:style>
  <w:style w:type="paragraph" w:customStyle="1" w:styleId="AA35AD429CB440B18AEED4F6447F18D8">
    <w:name w:val="AA35AD429CB440B18AEED4F6447F18D8"/>
    <w:rsid w:val="000E1994"/>
  </w:style>
  <w:style w:type="paragraph" w:customStyle="1" w:styleId="7E631CAA146B44C0BB0371E2122927FB">
    <w:name w:val="7E631CAA146B44C0BB0371E2122927FB"/>
    <w:rsid w:val="000E1994"/>
  </w:style>
  <w:style w:type="paragraph" w:customStyle="1" w:styleId="D0E00187980E4D9DA3C69DAE556CD4E8">
    <w:name w:val="D0E00187980E4D9DA3C69DAE556CD4E8"/>
    <w:rsid w:val="000E1994"/>
  </w:style>
  <w:style w:type="paragraph" w:customStyle="1" w:styleId="067823B94EAB4386BF67710E660A09C7">
    <w:name w:val="067823B94EAB4386BF67710E660A09C7"/>
    <w:rsid w:val="000E1994"/>
  </w:style>
  <w:style w:type="paragraph" w:customStyle="1" w:styleId="78B97FD3D7A7471EBD13864B13DB3F67">
    <w:name w:val="78B97FD3D7A7471EBD13864B13DB3F67"/>
    <w:rsid w:val="000E1994"/>
  </w:style>
  <w:style w:type="paragraph" w:customStyle="1" w:styleId="17CC063124C441CB82E66D94D14FE801">
    <w:name w:val="17CC063124C441CB82E66D94D14FE801"/>
    <w:rsid w:val="000E1994"/>
  </w:style>
  <w:style w:type="paragraph" w:customStyle="1" w:styleId="B6D409C3D939445C855322491FF467ED">
    <w:name w:val="B6D409C3D939445C855322491FF467ED"/>
    <w:rsid w:val="000E1994"/>
  </w:style>
  <w:style w:type="paragraph" w:customStyle="1" w:styleId="550FDF651DE5452FBBDB7659A34DC8F1">
    <w:name w:val="550FDF651DE5452FBBDB7659A34DC8F1"/>
    <w:rsid w:val="000E1994"/>
  </w:style>
  <w:style w:type="paragraph" w:customStyle="1" w:styleId="0805D06A7BDE4A569306691C6EEA4DBE">
    <w:name w:val="0805D06A7BDE4A569306691C6EEA4DBE"/>
    <w:rsid w:val="000E1994"/>
  </w:style>
  <w:style w:type="paragraph" w:customStyle="1" w:styleId="5CBA61CE1FFA4B51A44FD66269EC7B97">
    <w:name w:val="5CBA61CE1FFA4B51A44FD66269EC7B97"/>
    <w:rsid w:val="000E1994"/>
  </w:style>
  <w:style w:type="paragraph" w:customStyle="1" w:styleId="2180DCD096FF4E1880D9F84898B0CBEA">
    <w:name w:val="2180DCD096FF4E1880D9F84898B0CBEA"/>
    <w:rsid w:val="000E1994"/>
  </w:style>
  <w:style w:type="paragraph" w:customStyle="1" w:styleId="C8948617EEB546DD990B45BAE4DCB5A1">
    <w:name w:val="C8948617EEB546DD990B45BAE4DCB5A1"/>
    <w:rsid w:val="000E1994"/>
  </w:style>
  <w:style w:type="paragraph" w:customStyle="1" w:styleId="758F2A8835534407A217146398DB8326">
    <w:name w:val="758F2A8835534407A217146398DB8326"/>
    <w:rsid w:val="000E1994"/>
  </w:style>
  <w:style w:type="paragraph" w:customStyle="1" w:styleId="FE2B6FB6DA064295BE2D66DADADDFE61">
    <w:name w:val="FE2B6FB6DA064295BE2D66DADADDFE61"/>
    <w:rsid w:val="000E1994"/>
  </w:style>
  <w:style w:type="paragraph" w:customStyle="1" w:styleId="410639F3EBFE4DAFA8824789BB3C8240">
    <w:name w:val="410639F3EBFE4DAFA8824789BB3C8240"/>
    <w:rsid w:val="000E1994"/>
  </w:style>
  <w:style w:type="paragraph" w:customStyle="1" w:styleId="63312D8F4042426DA03B9F8A8378097D">
    <w:name w:val="63312D8F4042426DA03B9F8A8378097D"/>
    <w:rsid w:val="000E1994"/>
  </w:style>
  <w:style w:type="paragraph" w:customStyle="1" w:styleId="5B7E63D777BE4975B3A35BD4D2A06B2D">
    <w:name w:val="5B7E63D777BE4975B3A35BD4D2A06B2D"/>
    <w:rsid w:val="000E1994"/>
  </w:style>
  <w:style w:type="paragraph" w:customStyle="1" w:styleId="8B40D6E73556495B9E25CBC0B891DAEB">
    <w:name w:val="8B40D6E73556495B9E25CBC0B891DAEB"/>
    <w:rsid w:val="000E1994"/>
  </w:style>
  <w:style w:type="paragraph" w:customStyle="1" w:styleId="2070F59D53A54B188A1C01E3AAEE1BB8">
    <w:name w:val="2070F59D53A54B188A1C01E3AAEE1BB8"/>
    <w:rsid w:val="000E1994"/>
  </w:style>
  <w:style w:type="paragraph" w:customStyle="1" w:styleId="9F5AA67774204ED2A740D6E63AD6FE57">
    <w:name w:val="9F5AA67774204ED2A740D6E63AD6FE57"/>
    <w:rsid w:val="000E1994"/>
  </w:style>
  <w:style w:type="paragraph" w:customStyle="1" w:styleId="0233E41052B54E66A327B9AE97DD5DF6">
    <w:name w:val="0233E41052B54E66A327B9AE97DD5DF6"/>
    <w:rsid w:val="000E1994"/>
  </w:style>
  <w:style w:type="paragraph" w:customStyle="1" w:styleId="158C195DE1034027AAD9299B8E1C6717">
    <w:name w:val="158C195DE1034027AAD9299B8E1C6717"/>
    <w:rsid w:val="000E1994"/>
  </w:style>
  <w:style w:type="paragraph" w:customStyle="1" w:styleId="F13EB801922D4FF598821B3ACDE9BCE0">
    <w:name w:val="F13EB801922D4FF598821B3ACDE9BCE0"/>
    <w:rsid w:val="000E1994"/>
  </w:style>
  <w:style w:type="paragraph" w:customStyle="1" w:styleId="BA980AADFEC34120A10676E8DC7B5C9B">
    <w:name w:val="BA980AADFEC34120A10676E8DC7B5C9B"/>
    <w:rsid w:val="000E1994"/>
  </w:style>
  <w:style w:type="paragraph" w:customStyle="1" w:styleId="DF044791F6E64675A309AFE702B0D1CA">
    <w:name w:val="DF044791F6E64675A309AFE702B0D1CA"/>
    <w:rsid w:val="000E1994"/>
  </w:style>
  <w:style w:type="paragraph" w:customStyle="1" w:styleId="8FAF423EF0FB4BEF947F21C73DCCDBF4">
    <w:name w:val="8FAF423EF0FB4BEF947F21C73DCCDBF4"/>
    <w:rsid w:val="000E1994"/>
  </w:style>
  <w:style w:type="paragraph" w:customStyle="1" w:styleId="C35CF58186CD4C9FBDB397F29B301DAC">
    <w:name w:val="C35CF58186CD4C9FBDB397F29B301DAC"/>
    <w:rsid w:val="000E1994"/>
  </w:style>
  <w:style w:type="paragraph" w:customStyle="1" w:styleId="8FBC6C7E66F949A38428703FF030E5A3">
    <w:name w:val="8FBC6C7E66F949A38428703FF030E5A3"/>
    <w:rsid w:val="000E1994"/>
  </w:style>
  <w:style w:type="paragraph" w:customStyle="1" w:styleId="D815C3884DD7483099A11E40420104D8">
    <w:name w:val="D815C3884DD7483099A11E40420104D8"/>
    <w:rsid w:val="000E1994"/>
  </w:style>
  <w:style w:type="paragraph" w:customStyle="1" w:styleId="D5E961DD3F1B4D18B5EC68BF2C9C8484">
    <w:name w:val="D5E961DD3F1B4D18B5EC68BF2C9C8484"/>
    <w:rsid w:val="000E1994"/>
  </w:style>
  <w:style w:type="paragraph" w:customStyle="1" w:styleId="42C99123FF384A4D9964ABE2F1F75E84">
    <w:name w:val="42C99123FF384A4D9964ABE2F1F75E84"/>
    <w:rsid w:val="000E1994"/>
  </w:style>
  <w:style w:type="paragraph" w:customStyle="1" w:styleId="0DFA0E219C8A4B1C89538E97433724EE">
    <w:name w:val="0DFA0E219C8A4B1C89538E97433724EE"/>
    <w:rsid w:val="000E1994"/>
  </w:style>
  <w:style w:type="paragraph" w:customStyle="1" w:styleId="8B3247AB367842F4B0F28E56B5C5DD36">
    <w:name w:val="8B3247AB367842F4B0F28E56B5C5DD36"/>
    <w:rsid w:val="000E1994"/>
  </w:style>
  <w:style w:type="paragraph" w:customStyle="1" w:styleId="7820DD96E33E401DB42C6BD42EC6F9D5">
    <w:name w:val="7820DD96E33E401DB42C6BD42EC6F9D5"/>
    <w:rsid w:val="000E1994"/>
  </w:style>
  <w:style w:type="paragraph" w:customStyle="1" w:styleId="BB2044C453CB410EB000C1D2CBAC2695">
    <w:name w:val="BB2044C453CB410EB000C1D2CBAC2695"/>
    <w:rsid w:val="000E1994"/>
  </w:style>
  <w:style w:type="paragraph" w:customStyle="1" w:styleId="A93B3D633B0D495483578B9C608E050D">
    <w:name w:val="A93B3D633B0D495483578B9C608E050D"/>
    <w:rsid w:val="000E1994"/>
  </w:style>
  <w:style w:type="paragraph" w:customStyle="1" w:styleId="0331528422404C8FA85A7A6DFAB83655">
    <w:name w:val="0331528422404C8FA85A7A6DFAB83655"/>
    <w:rsid w:val="000E1994"/>
  </w:style>
  <w:style w:type="paragraph" w:customStyle="1" w:styleId="5E2AC0D362FE4E0C9BBF87FABC534241">
    <w:name w:val="5E2AC0D362FE4E0C9BBF87FABC534241"/>
    <w:rsid w:val="000E1994"/>
  </w:style>
  <w:style w:type="paragraph" w:customStyle="1" w:styleId="4217B96A95244E3E92DC24842D4A0B45">
    <w:name w:val="4217B96A95244E3E92DC24842D4A0B45"/>
    <w:rsid w:val="000E1994"/>
  </w:style>
  <w:style w:type="paragraph" w:customStyle="1" w:styleId="4EFFB263055143C1AEDCA2DC1DD0A4DE">
    <w:name w:val="4EFFB263055143C1AEDCA2DC1DD0A4DE"/>
    <w:rsid w:val="000E1994"/>
  </w:style>
  <w:style w:type="paragraph" w:customStyle="1" w:styleId="14F4BF48A4BA46E298695EF0B4E3DC07">
    <w:name w:val="14F4BF48A4BA46E298695EF0B4E3DC07"/>
    <w:rsid w:val="000E1994"/>
  </w:style>
  <w:style w:type="paragraph" w:customStyle="1" w:styleId="066C7F4EC13149318B126FE5582AA136">
    <w:name w:val="066C7F4EC13149318B126FE5582AA136"/>
    <w:rsid w:val="000E1994"/>
  </w:style>
  <w:style w:type="paragraph" w:customStyle="1" w:styleId="9DD32F73053E4BD89838D45F6BFAADC8">
    <w:name w:val="9DD32F73053E4BD89838D45F6BFAADC8"/>
    <w:rsid w:val="000E1994"/>
  </w:style>
  <w:style w:type="paragraph" w:customStyle="1" w:styleId="4F600EB2A8394095A3DA111431A420D9">
    <w:name w:val="4F600EB2A8394095A3DA111431A420D9"/>
    <w:rsid w:val="000E1994"/>
  </w:style>
  <w:style w:type="paragraph" w:customStyle="1" w:styleId="81EFA350BB674E3CB897F9D4EC050651">
    <w:name w:val="81EFA350BB674E3CB897F9D4EC050651"/>
    <w:rsid w:val="000E1994"/>
  </w:style>
  <w:style w:type="paragraph" w:customStyle="1" w:styleId="2B1AC0DD1C774703A8857FBD8743419D">
    <w:name w:val="2B1AC0DD1C774703A8857FBD8743419D"/>
    <w:rsid w:val="000E1994"/>
  </w:style>
  <w:style w:type="paragraph" w:customStyle="1" w:styleId="746BDFC5745246C3A33F9ACB3295F30B">
    <w:name w:val="746BDFC5745246C3A33F9ACB3295F30B"/>
    <w:rsid w:val="000E1994"/>
  </w:style>
  <w:style w:type="paragraph" w:customStyle="1" w:styleId="0537DAEBDCAE43E6A2905DD1574F94AA">
    <w:name w:val="0537DAEBDCAE43E6A2905DD1574F94AA"/>
    <w:rsid w:val="000E1994"/>
  </w:style>
  <w:style w:type="paragraph" w:customStyle="1" w:styleId="9C70F7BDEC8347A98B58B7DC4A07DD23">
    <w:name w:val="9C70F7BDEC8347A98B58B7DC4A07DD23"/>
    <w:rsid w:val="000E1994"/>
  </w:style>
  <w:style w:type="paragraph" w:customStyle="1" w:styleId="2CF899DCFAF24AC38A7A36E8D21D836B">
    <w:name w:val="2CF899DCFAF24AC38A7A36E8D21D836B"/>
    <w:rsid w:val="000E1994"/>
  </w:style>
  <w:style w:type="paragraph" w:customStyle="1" w:styleId="C556C70101234F75B23520AFAF65CE3F">
    <w:name w:val="C556C70101234F75B23520AFAF65CE3F"/>
    <w:rsid w:val="000E1994"/>
  </w:style>
  <w:style w:type="paragraph" w:customStyle="1" w:styleId="6AB6ABBC5CE44C41A17FB82B13937FA9">
    <w:name w:val="6AB6ABBC5CE44C41A17FB82B13937FA9"/>
    <w:rsid w:val="000E1994"/>
  </w:style>
  <w:style w:type="paragraph" w:customStyle="1" w:styleId="44E3575A9AE54C8195C0FF6309A813EF">
    <w:name w:val="44E3575A9AE54C8195C0FF6309A813EF"/>
    <w:rsid w:val="000E1994"/>
  </w:style>
  <w:style w:type="paragraph" w:customStyle="1" w:styleId="5EE34B466CEF443A9BA735D0FBF9DB95">
    <w:name w:val="5EE34B466CEF443A9BA735D0FBF9DB95"/>
    <w:rsid w:val="000E1994"/>
  </w:style>
  <w:style w:type="paragraph" w:customStyle="1" w:styleId="BDD5D74FB27449C8A82D4AF281AD8FB0">
    <w:name w:val="BDD5D74FB27449C8A82D4AF281AD8FB0"/>
    <w:rsid w:val="000E1994"/>
  </w:style>
  <w:style w:type="paragraph" w:customStyle="1" w:styleId="58F8FF7671364303A4A8DABB9DE259CF">
    <w:name w:val="58F8FF7671364303A4A8DABB9DE259CF"/>
    <w:rsid w:val="000E1994"/>
  </w:style>
  <w:style w:type="paragraph" w:customStyle="1" w:styleId="C251BA7D94CB4F288B2BED2145A98EB5">
    <w:name w:val="C251BA7D94CB4F288B2BED2145A98EB5"/>
    <w:rsid w:val="000E1994"/>
  </w:style>
  <w:style w:type="paragraph" w:customStyle="1" w:styleId="1481270E8B4846319A3C0A80E0301DB1">
    <w:name w:val="1481270E8B4846319A3C0A80E0301DB1"/>
    <w:rsid w:val="000E1994"/>
  </w:style>
  <w:style w:type="paragraph" w:customStyle="1" w:styleId="EBB795CB69EB4F749EE18D6D6CDCD281">
    <w:name w:val="EBB795CB69EB4F749EE18D6D6CDCD281"/>
    <w:rsid w:val="000E1994"/>
  </w:style>
  <w:style w:type="paragraph" w:customStyle="1" w:styleId="1F6D444CCFDA45E09BFB4DEC9F8A4167">
    <w:name w:val="1F6D444CCFDA45E09BFB4DEC9F8A4167"/>
    <w:rsid w:val="000E1994"/>
  </w:style>
  <w:style w:type="paragraph" w:customStyle="1" w:styleId="1EB259B5937B48688AD01AF96409DAF3">
    <w:name w:val="1EB259B5937B48688AD01AF96409DAF3"/>
    <w:rsid w:val="000E1994"/>
  </w:style>
  <w:style w:type="paragraph" w:customStyle="1" w:styleId="B4D87AC08F06491DA50396A5B4BEA858">
    <w:name w:val="B4D87AC08F06491DA50396A5B4BEA858"/>
    <w:rsid w:val="000E1994"/>
  </w:style>
  <w:style w:type="paragraph" w:customStyle="1" w:styleId="7E9F6294797B49C0AC721D40264DE387">
    <w:name w:val="7E9F6294797B49C0AC721D40264DE387"/>
    <w:rsid w:val="000E1994"/>
  </w:style>
  <w:style w:type="paragraph" w:customStyle="1" w:styleId="C5851C7FF88D43E7B18ED6D29E52453D">
    <w:name w:val="C5851C7FF88D43E7B18ED6D29E52453D"/>
    <w:rsid w:val="000E1994"/>
  </w:style>
  <w:style w:type="paragraph" w:customStyle="1" w:styleId="F0069C01589A4D9DB4EB63959CFFAA09">
    <w:name w:val="F0069C01589A4D9DB4EB63959CFFAA09"/>
    <w:rsid w:val="000E1994"/>
  </w:style>
  <w:style w:type="paragraph" w:customStyle="1" w:styleId="38CD08177B94444FBD31141A01AF8786">
    <w:name w:val="38CD08177B94444FBD31141A01AF8786"/>
    <w:rsid w:val="000E1994"/>
  </w:style>
  <w:style w:type="paragraph" w:customStyle="1" w:styleId="8B895F277B6541F58FF75D16315B6FCA">
    <w:name w:val="8B895F277B6541F58FF75D16315B6FCA"/>
    <w:rsid w:val="000E1994"/>
  </w:style>
  <w:style w:type="paragraph" w:customStyle="1" w:styleId="A5A78FE05C034411A6EA80694AE20799">
    <w:name w:val="A5A78FE05C034411A6EA80694AE20799"/>
    <w:rsid w:val="000E1994"/>
  </w:style>
  <w:style w:type="paragraph" w:customStyle="1" w:styleId="CE5F98BE738D424F9AF2C72024ACE02A">
    <w:name w:val="CE5F98BE738D424F9AF2C72024ACE02A"/>
    <w:rsid w:val="000E1994"/>
  </w:style>
  <w:style w:type="paragraph" w:customStyle="1" w:styleId="D1C7CBE6F6D9412CAE1AFB5D67BB3928">
    <w:name w:val="D1C7CBE6F6D9412CAE1AFB5D67BB3928"/>
    <w:rsid w:val="000E1994"/>
  </w:style>
  <w:style w:type="paragraph" w:customStyle="1" w:styleId="6EDDA70AE90040708F03A8C648E616FC">
    <w:name w:val="6EDDA70AE90040708F03A8C648E616FC"/>
    <w:rsid w:val="000E1994"/>
  </w:style>
  <w:style w:type="paragraph" w:customStyle="1" w:styleId="B379C9AC015C4300BDB8F7377DBE5EBF">
    <w:name w:val="B379C9AC015C4300BDB8F7377DBE5EBF"/>
    <w:rsid w:val="000E1994"/>
  </w:style>
  <w:style w:type="paragraph" w:customStyle="1" w:styleId="702B7265C38B4890AE165097EC884963">
    <w:name w:val="702B7265C38B4890AE165097EC884963"/>
    <w:rsid w:val="000E1994"/>
  </w:style>
  <w:style w:type="paragraph" w:customStyle="1" w:styleId="FE9957C2D2974E0B899A29F4CD904ED9">
    <w:name w:val="FE9957C2D2974E0B899A29F4CD904ED9"/>
    <w:rsid w:val="000E1994"/>
  </w:style>
  <w:style w:type="paragraph" w:customStyle="1" w:styleId="6B7742811592431ABCEE1B3F373AAF7E">
    <w:name w:val="6B7742811592431ABCEE1B3F373AAF7E"/>
    <w:rsid w:val="000E1994"/>
  </w:style>
  <w:style w:type="paragraph" w:customStyle="1" w:styleId="EC8D5A7B00E144BDA286828DA9801464">
    <w:name w:val="EC8D5A7B00E144BDA286828DA9801464"/>
    <w:rsid w:val="000E1994"/>
  </w:style>
  <w:style w:type="paragraph" w:customStyle="1" w:styleId="F871722073904152804DE193CE8AE2A1">
    <w:name w:val="F871722073904152804DE193CE8AE2A1"/>
    <w:rsid w:val="000E1994"/>
  </w:style>
  <w:style w:type="paragraph" w:customStyle="1" w:styleId="12BE2E427736408390F5B94E8F28B85A">
    <w:name w:val="12BE2E427736408390F5B94E8F28B85A"/>
    <w:rsid w:val="000E1994"/>
  </w:style>
  <w:style w:type="paragraph" w:customStyle="1" w:styleId="A3EED4197E96492FB9DF9A83934BA599">
    <w:name w:val="A3EED4197E96492FB9DF9A83934BA599"/>
    <w:rsid w:val="000E1994"/>
  </w:style>
  <w:style w:type="paragraph" w:customStyle="1" w:styleId="26892A799EA14508B51027D9408C0F99">
    <w:name w:val="26892A799EA14508B51027D9408C0F99"/>
    <w:rsid w:val="000E1994"/>
  </w:style>
  <w:style w:type="paragraph" w:customStyle="1" w:styleId="DC6E5ECD547A4FB283D7DAC7335F0BF5">
    <w:name w:val="DC6E5ECD547A4FB283D7DAC7335F0BF5"/>
    <w:rsid w:val="000E1994"/>
  </w:style>
  <w:style w:type="paragraph" w:customStyle="1" w:styleId="3F452DF549544C30A665B971843FDBB3">
    <w:name w:val="3F452DF549544C30A665B971843FDBB3"/>
    <w:rsid w:val="000E1994"/>
  </w:style>
  <w:style w:type="paragraph" w:customStyle="1" w:styleId="4135809CE3A542F1ABE7E10A36A5534B">
    <w:name w:val="4135809CE3A542F1ABE7E10A36A5534B"/>
    <w:rsid w:val="000E1994"/>
  </w:style>
  <w:style w:type="paragraph" w:customStyle="1" w:styleId="57087DE86AF14780B4BE2CC965E57921">
    <w:name w:val="57087DE86AF14780B4BE2CC965E57921"/>
    <w:rsid w:val="000E1994"/>
  </w:style>
  <w:style w:type="paragraph" w:customStyle="1" w:styleId="F0A3D0B3613745AFB32125093F1E6B0B">
    <w:name w:val="F0A3D0B3613745AFB32125093F1E6B0B"/>
    <w:rsid w:val="000E1994"/>
  </w:style>
  <w:style w:type="paragraph" w:customStyle="1" w:styleId="D795221142A449DCAE7DFA4E3B1BB6A3">
    <w:name w:val="D795221142A449DCAE7DFA4E3B1BB6A3"/>
    <w:rsid w:val="000E1994"/>
  </w:style>
  <w:style w:type="paragraph" w:customStyle="1" w:styleId="6C1346B1AD034347A3D41A2FEB7F5CE8">
    <w:name w:val="6C1346B1AD034347A3D41A2FEB7F5CE8"/>
    <w:rsid w:val="000E1994"/>
  </w:style>
  <w:style w:type="paragraph" w:customStyle="1" w:styleId="587E919AC8D94C41A15DCACA5BE83A41">
    <w:name w:val="587E919AC8D94C41A15DCACA5BE83A41"/>
    <w:rsid w:val="000E1994"/>
  </w:style>
  <w:style w:type="paragraph" w:customStyle="1" w:styleId="A475CE4EF24842B1AE0C5D3EBE1E78F0">
    <w:name w:val="A475CE4EF24842B1AE0C5D3EBE1E78F0"/>
    <w:rsid w:val="000E1994"/>
  </w:style>
  <w:style w:type="paragraph" w:customStyle="1" w:styleId="705E76F95FD7432AB5CFEEDC29AE7A00">
    <w:name w:val="705E76F95FD7432AB5CFEEDC29AE7A00"/>
    <w:rsid w:val="000E1994"/>
  </w:style>
  <w:style w:type="paragraph" w:customStyle="1" w:styleId="112FBE309BD547DAB30A02D39AE13FB2">
    <w:name w:val="112FBE309BD547DAB30A02D39AE13FB2"/>
    <w:rsid w:val="000E1994"/>
  </w:style>
  <w:style w:type="paragraph" w:customStyle="1" w:styleId="53DEF6C7EE134A3781FF024F30F76313">
    <w:name w:val="53DEF6C7EE134A3781FF024F30F76313"/>
    <w:rsid w:val="000E1994"/>
  </w:style>
  <w:style w:type="paragraph" w:customStyle="1" w:styleId="7F386D46C5C34FFEAD5758877D6EB7CF">
    <w:name w:val="7F386D46C5C34FFEAD5758877D6EB7CF"/>
    <w:rsid w:val="000E1994"/>
  </w:style>
  <w:style w:type="paragraph" w:customStyle="1" w:styleId="1DA49B92C4B8456692AAFE14545A9C48">
    <w:name w:val="1DA49B92C4B8456692AAFE14545A9C48"/>
    <w:rsid w:val="000E1994"/>
  </w:style>
  <w:style w:type="paragraph" w:customStyle="1" w:styleId="BD4831FF259043BDB31B0CEC4F6A592F">
    <w:name w:val="BD4831FF259043BDB31B0CEC4F6A592F"/>
    <w:rsid w:val="000E1994"/>
  </w:style>
  <w:style w:type="paragraph" w:customStyle="1" w:styleId="EFE9F4D196DC4102B54C16C466C5D3DD">
    <w:name w:val="EFE9F4D196DC4102B54C16C466C5D3DD"/>
    <w:rsid w:val="000E1994"/>
  </w:style>
  <w:style w:type="paragraph" w:customStyle="1" w:styleId="9B564BC4E71E4F11B9F7AA8037784AD7">
    <w:name w:val="9B564BC4E71E4F11B9F7AA8037784AD7"/>
    <w:rsid w:val="000E1994"/>
  </w:style>
  <w:style w:type="paragraph" w:customStyle="1" w:styleId="2B2129B19F97467F871D6C75CA9BA4D9">
    <w:name w:val="2B2129B19F97467F871D6C75CA9BA4D9"/>
    <w:rsid w:val="000E1994"/>
  </w:style>
  <w:style w:type="paragraph" w:customStyle="1" w:styleId="54498BC57ED7474F93ACB0705DAD7B3B">
    <w:name w:val="54498BC57ED7474F93ACB0705DAD7B3B"/>
    <w:rsid w:val="000E1994"/>
  </w:style>
  <w:style w:type="paragraph" w:customStyle="1" w:styleId="230CEDFC3FAF44F5B9DAC00F24D3F590">
    <w:name w:val="230CEDFC3FAF44F5B9DAC00F24D3F590"/>
    <w:rsid w:val="000E1994"/>
  </w:style>
  <w:style w:type="paragraph" w:customStyle="1" w:styleId="A5548D96DE36488D8F460E46803A0C77">
    <w:name w:val="A5548D96DE36488D8F460E46803A0C77"/>
    <w:rsid w:val="000E1994"/>
  </w:style>
  <w:style w:type="paragraph" w:customStyle="1" w:styleId="DB1BC3B6D3364AE881F47B0F3E2BFFC1">
    <w:name w:val="DB1BC3B6D3364AE881F47B0F3E2BFFC1"/>
    <w:rsid w:val="000E1994"/>
  </w:style>
  <w:style w:type="paragraph" w:customStyle="1" w:styleId="EAE40DDA6AA14C5EAA001718F1F40B6B">
    <w:name w:val="EAE40DDA6AA14C5EAA001718F1F40B6B"/>
    <w:rsid w:val="000E1994"/>
  </w:style>
  <w:style w:type="paragraph" w:customStyle="1" w:styleId="52DA21DDC42A495F9249CA372CCD00E9">
    <w:name w:val="52DA21DDC42A495F9249CA372CCD00E9"/>
    <w:rsid w:val="000E1994"/>
  </w:style>
  <w:style w:type="paragraph" w:customStyle="1" w:styleId="B2BA374044B04D88B4E07C69A1F59F9F">
    <w:name w:val="B2BA374044B04D88B4E07C69A1F59F9F"/>
    <w:rsid w:val="000E1994"/>
  </w:style>
  <w:style w:type="paragraph" w:customStyle="1" w:styleId="75D1A766F6EE436A9306DFEF323B9AC4">
    <w:name w:val="75D1A766F6EE436A9306DFEF323B9AC4"/>
    <w:rsid w:val="000E1994"/>
  </w:style>
  <w:style w:type="paragraph" w:customStyle="1" w:styleId="50B6673E13E84FA08F235E8D0A67EC51">
    <w:name w:val="50B6673E13E84FA08F235E8D0A67EC51"/>
    <w:rsid w:val="000E1994"/>
  </w:style>
  <w:style w:type="paragraph" w:customStyle="1" w:styleId="D67166D7B2024ED9AA189D48F2C6A40B">
    <w:name w:val="D67166D7B2024ED9AA189D48F2C6A40B"/>
    <w:rsid w:val="000E1994"/>
  </w:style>
  <w:style w:type="paragraph" w:customStyle="1" w:styleId="8BCDBE14C3234465934E34A85E132BD6">
    <w:name w:val="8BCDBE14C3234465934E34A85E132BD6"/>
    <w:rsid w:val="000E1994"/>
  </w:style>
  <w:style w:type="paragraph" w:customStyle="1" w:styleId="E727B7DD8CCE4098832FA91A2BE8270D">
    <w:name w:val="E727B7DD8CCE4098832FA91A2BE8270D"/>
    <w:rsid w:val="000E1994"/>
  </w:style>
  <w:style w:type="paragraph" w:customStyle="1" w:styleId="AABE604D6EC943B79EF1A9ED211B5915">
    <w:name w:val="AABE604D6EC943B79EF1A9ED211B5915"/>
    <w:rsid w:val="000E1994"/>
  </w:style>
  <w:style w:type="paragraph" w:customStyle="1" w:styleId="9F410CEA830F431F8158F509D62A3365">
    <w:name w:val="9F410CEA830F431F8158F509D62A3365"/>
    <w:rsid w:val="000E1994"/>
  </w:style>
  <w:style w:type="paragraph" w:customStyle="1" w:styleId="5EE9E876AA944FE28538BE9B0D6F6D54">
    <w:name w:val="5EE9E876AA944FE28538BE9B0D6F6D54"/>
    <w:rsid w:val="000E1994"/>
  </w:style>
  <w:style w:type="paragraph" w:customStyle="1" w:styleId="09145DCF74084314843CD7CF269BB623">
    <w:name w:val="09145DCF74084314843CD7CF269BB623"/>
    <w:rsid w:val="000E1994"/>
  </w:style>
  <w:style w:type="paragraph" w:customStyle="1" w:styleId="AF5F94BF75EE432195E2B502C066B610">
    <w:name w:val="AF5F94BF75EE432195E2B502C066B610"/>
    <w:rsid w:val="000E1994"/>
  </w:style>
  <w:style w:type="paragraph" w:customStyle="1" w:styleId="A3ADCE78EC0D4AA2A2F308878ED07F6D">
    <w:name w:val="A3ADCE78EC0D4AA2A2F308878ED07F6D"/>
    <w:rsid w:val="000E1994"/>
  </w:style>
  <w:style w:type="paragraph" w:customStyle="1" w:styleId="455E8CF6B2FB46489BF2182FCEF5F5A3">
    <w:name w:val="455E8CF6B2FB46489BF2182FCEF5F5A3"/>
    <w:rsid w:val="000E1994"/>
  </w:style>
  <w:style w:type="paragraph" w:customStyle="1" w:styleId="A96953A330D049458186AAD503FDC2FD">
    <w:name w:val="A96953A330D049458186AAD503FDC2FD"/>
    <w:rsid w:val="000E1994"/>
  </w:style>
  <w:style w:type="paragraph" w:customStyle="1" w:styleId="F0F6E4310A7F4A619F61E04F6682FA1C">
    <w:name w:val="F0F6E4310A7F4A619F61E04F6682FA1C"/>
    <w:rsid w:val="000E1994"/>
  </w:style>
  <w:style w:type="paragraph" w:customStyle="1" w:styleId="769AA87B85E049629E88C91048FE65D3">
    <w:name w:val="769AA87B85E049629E88C91048FE65D3"/>
    <w:rsid w:val="000E1994"/>
  </w:style>
  <w:style w:type="paragraph" w:customStyle="1" w:styleId="396595A0CA754AE3B2E4D776E7B4BB1E">
    <w:name w:val="396595A0CA754AE3B2E4D776E7B4BB1E"/>
    <w:rsid w:val="000E1994"/>
  </w:style>
  <w:style w:type="paragraph" w:customStyle="1" w:styleId="D19073B68F0D463B814A13F17C6160AD">
    <w:name w:val="D19073B68F0D463B814A13F17C6160AD"/>
    <w:rsid w:val="000E1994"/>
  </w:style>
  <w:style w:type="paragraph" w:customStyle="1" w:styleId="2E0DF32D0B7141FD87A967EBB396F4CC">
    <w:name w:val="2E0DF32D0B7141FD87A967EBB396F4CC"/>
    <w:rsid w:val="000E1994"/>
  </w:style>
  <w:style w:type="paragraph" w:customStyle="1" w:styleId="87637549192241ADBA99F3AB426BE8A4">
    <w:name w:val="87637549192241ADBA99F3AB426BE8A4"/>
    <w:rsid w:val="000E1994"/>
  </w:style>
  <w:style w:type="paragraph" w:customStyle="1" w:styleId="AA9E64FF3A864EF988698D15234A2786">
    <w:name w:val="AA9E64FF3A864EF988698D15234A2786"/>
    <w:rsid w:val="000E1994"/>
  </w:style>
  <w:style w:type="paragraph" w:customStyle="1" w:styleId="8F8FF145763C44B7819529593A78A441">
    <w:name w:val="8F8FF145763C44B7819529593A78A441"/>
    <w:rsid w:val="000E1994"/>
  </w:style>
  <w:style w:type="paragraph" w:customStyle="1" w:styleId="59401CE0A4F2457DA6ADBE58C5C55AE9">
    <w:name w:val="59401CE0A4F2457DA6ADBE58C5C55AE9"/>
    <w:rsid w:val="000E1994"/>
  </w:style>
  <w:style w:type="paragraph" w:customStyle="1" w:styleId="5F99DFFAF17E47908EFA7E43F2BB2A01">
    <w:name w:val="5F99DFFAF17E47908EFA7E43F2BB2A01"/>
    <w:rsid w:val="000E1994"/>
  </w:style>
  <w:style w:type="paragraph" w:customStyle="1" w:styleId="4F052BDF581641AA870F0D46FA2C13C0">
    <w:name w:val="4F052BDF581641AA870F0D46FA2C13C0"/>
    <w:rsid w:val="000E1994"/>
  </w:style>
  <w:style w:type="paragraph" w:customStyle="1" w:styleId="B4DB97392CCE4938814E746FDB734F01">
    <w:name w:val="B4DB97392CCE4938814E746FDB734F01"/>
    <w:rsid w:val="000E1994"/>
  </w:style>
  <w:style w:type="paragraph" w:customStyle="1" w:styleId="895D1F88DC204E15A500C7607B49F09A">
    <w:name w:val="895D1F88DC204E15A500C7607B49F09A"/>
    <w:rsid w:val="000E1994"/>
  </w:style>
  <w:style w:type="paragraph" w:customStyle="1" w:styleId="B45FB907297B40DC98140614E607D8B2">
    <w:name w:val="B45FB907297B40DC98140614E607D8B2"/>
    <w:rsid w:val="000E1994"/>
  </w:style>
  <w:style w:type="paragraph" w:customStyle="1" w:styleId="A8D0ED1B981E4F1E8671F4F61E276D70">
    <w:name w:val="A8D0ED1B981E4F1E8671F4F61E276D70"/>
    <w:rsid w:val="000E1994"/>
  </w:style>
  <w:style w:type="paragraph" w:customStyle="1" w:styleId="7339C8AB71B943A4B5C061004DABAE64">
    <w:name w:val="7339C8AB71B943A4B5C061004DABAE64"/>
    <w:rsid w:val="000E1994"/>
  </w:style>
  <w:style w:type="paragraph" w:customStyle="1" w:styleId="AFD6025E375E4A92913A3023D7F9F799">
    <w:name w:val="AFD6025E375E4A92913A3023D7F9F799"/>
    <w:rsid w:val="000E1994"/>
  </w:style>
  <w:style w:type="paragraph" w:customStyle="1" w:styleId="23808C99BB954218995A9499112FB387">
    <w:name w:val="23808C99BB954218995A9499112FB387"/>
    <w:rsid w:val="000E1994"/>
  </w:style>
  <w:style w:type="paragraph" w:customStyle="1" w:styleId="09604CCD4D7B4DB8B3243270529B1470">
    <w:name w:val="09604CCD4D7B4DB8B3243270529B1470"/>
    <w:rsid w:val="000E1994"/>
  </w:style>
  <w:style w:type="paragraph" w:customStyle="1" w:styleId="E68C186D0D9F4602A95E0CF4BE17D43C">
    <w:name w:val="E68C186D0D9F4602A95E0CF4BE17D43C"/>
    <w:rsid w:val="000E1994"/>
  </w:style>
  <w:style w:type="paragraph" w:customStyle="1" w:styleId="EB981C541869471DA4AEA2C287E487B0">
    <w:name w:val="EB981C541869471DA4AEA2C287E487B0"/>
    <w:rsid w:val="000E1994"/>
  </w:style>
  <w:style w:type="paragraph" w:customStyle="1" w:styleId="8E1EAD8FDFE74CDE9131DB0CED195D85">
    <w:name w:val="8E1EAD8FDFE74CDE9131DB0CED195D85"/>
    <w:rsid w:val="000E1994"/>
  </w:style>
  <w:style w:type="paragraph" w:customStyle="1" w:styleId="19B5896CF4924F11851B88BD7E847DF5">
    <w:name w:val="19B5896CF4924F11851B88BD7E847DF5"/>
    <w:rsid w:val="000E1994"/>
  </w:style>
  <w:style w:type="paragraph" w:customStyle="1" w:styleId="3984CAF5C5B74486B98790695EBAB7CF">
    <w:name w:val="3984CAF5C5B74486B98790695EBAB7CF"/>
    <w:rsid w:val="000E1994"/>
  </w:style>
  <w:style w:type="paragraph" w:customStyle="1" w:styleId="85DB68C058024C8AAB04B0E2D799C4F5">
    <w:name w:val="85DB68C058024C8AAB04B0E2D799C4F5"/>
    <w:rsid w:val="000E1994"/>
  </w:style>
  <w:style w:type="paragraph" w:customStyle="1" w:styleId="B39CB6A608AD4B33918D9C8AE0DED430">
    <w:name w:val="B39CB6A608AD4B33918D9C8AE0DED430"/>
    <w:rsid w:val="000E1994"/>
  </w:style>
  <w:style w:type="paragraph" w:customStyle="1" w:styleId="982E5925FE934A5F85538A8F7D19106D">
    <w:name w:val="982E5925FE934A5F85538A8F7D19106D"/>
    <w:rsid w:val="000E1994"/>
  </w:style>
  <w:style w:type="paragraph" w:customStyle="1" w:styleId="242ECA4969D54AF78AA4C54C585BEA16">
    <w:name w:val="242ECA4969D54AF78AA4C54C585BEA16"/>
    <w:rsid w:val="000E1994"/>
  </w:style>
  <w:style w:type="paragraph" w:customStyle="1" w:styleId="507A31F794EB48C9B47E86F7610DF14F">
    <w:name w:val="507A31F794EB48C9B47E86F7610DF14F"/>
    <w:rsid w:val="000E1994"/>
  </w:style>
  <w:style w:type="paragraph" w:customStyle="1" w:styleId="4B8A1B66C456430D85B97904E121006B">
    <w:name w:val="4B8A1B66C456430D85B97904E121006B"/>
    <w:rsid w:val="000E1994"/>
  </w:style>
  <w:style w:type="paragraph" w:customStyle="1" w:styleId="BE4AB58CEC96464A8C4555A09D0F4486">
    <w:name w:val="BE4AB58CEC96464A8C4555A09D0F4486"/>
    <w:rsid w:val="000E1994"/>
  </w:style>
  <w:style w:type="paragraph" w:customStyle="1" w:styleId="300911B154564663811B177889856237">
    <w:name w:val="300911B154564663811B177889856237"/>
    <w:rsid w:val="000E1994"/>
  </w:style>
  <w:style w:type="paragraph" w:customStyle="1" w:styleId="C6AFDC26C18F475C8924AB248C543BA3">
    <w:name w:val="C6AFDC26C18F475C8924AB248C543BA3"/>
    <w:rsid w:val="000E1994"/>
  </w:style>
  <w:style w:type="paragraph" w:customStyle="1" w:styleId="C95244DA86E44EE986700869714A104F">
    <w:name w:val="C95244DA86E44EE986700869714A104F"/>
    <w:rsid w:val="000E1994"/>
  </w:style>
  <w:style w:type="paragraph" w:customStyle="1" w:styleId="31F53A50A1494D17B2B479679DE4BF70">
    <w:name w:val="31F53A50A1494D17B2B479679DE4BF70"/>
    <w:rsid w:val="000E1994"/>
  </w:style>
  <w:style w:type="paragraph" w:customStyle="1" w:styleId="5ABA6547F1AA4AFA9820C3CD64E46319">
    <w:name w:val="5ABA6547F1AA4AFA9820C3CD64E46319"/>
    <w:rsid w:val="000E1994"/>
  </w:style>
  <w:style w:type="paragraph" w:customStyle="1" w:styleId="ABFC17A0A62C4701A23C9160236E832E">
    <w:name w:val="ABFC17A0A62C4701A23C9160236E832E"/>
    <w:rsid w:val="000E1994"/>
  </w:style>
  <w:style w:type="paragraph" w:customStyle="1" w:styleId="E0A1A80E6C7442EB926B86CB1D90B9F4">
    <w:name w:val="E0A1A80E6C7442EB926B86CB1D90B9F4"/>
    <w:rsid w:val="000E1994"/>
  </w:style>
  <w:style w:type="paragraph" w:customStyle="1" w:styleId="AB16848E75E64D6BA23717D2F2E3AC13">
    <w:name w:val="AB16848E75E64D6BA23717D2F2E3AC13"/>
    <w:rsid w:val="000E1994"/>
  </w:style>
  <w:style w:type="paragraph" w:customStyle="1" w:styleId="CA43E6EBA830435888B558A76D890569">
    <w:name w:val="CA43E6EBA830435888B558A76D890569"/>
    <w:rsid w:val="000E1994"/>
  </w:style>
  <w:style w:type="paragraph" w:customStyle="1" w:styleId="26DA7E1958C4449EB3D4C7EA1FB2AB4D">
    <w:name w:val="26DA7E1958C4449EB3D4C7EA1FB2AB4D"/>
    <w:rsid w:val="000E1994"/>
  </w:style>
  <w:style w:type="paragraph" w:customStyle="1" w:styleId="79EB981CF5574DE6A667440315168BF4">
    <w:name w:val="79EB981CF5574DE6A667440315168BF4"/>
    <w:rsid w:val="000E1994"/>
  </w:style>
  <w:style w:type="paragraph" w:customStyle="1" w:styleId="EC5C5207F9944020B64B62E03D1D3806">
    <w:name w:val="EC5C5207F9944020B64B62E03D1D3806"/>
    <w:rsid w:val="000E1994"/>
  </w:style>
  <w:style w:type="paragraph" w:customStyle="1" w:styleId="5D94D3F19E5941E1BBABB95398B441E6">
    <w:name w:val="5D94D3F19E5941E1BBABB95398B441E6"/>
    <w:rsid w:val="000E1994"/>
  </w:style>
  <w:style w:type="paragraph" w:customStyle="1" w:styleId="2FA2D46A60A3472C978C6335DE6BB8F8">
    <w:name w:val="2FA2D46A60A3472C978C6335DE6BB8F8"/>
    <w:rsid w:val="000E1994"/>
  </w:style>
  <w:style w:type="paragraph" w:customStyle="1" w:styleId="0EF751E493564EB1A67BC44C89D46405">
    <w:name w:val="0EF751E493564EB1A67BC44C89D46405"/>
    <w:rsid w:val="000E1994"/>
  </w:style>
  <w:style w:type="paragraph" w:customStyle="1" w:styleId="40180C63DBBB414B895FCA8123ADF8B8">
    <w:name w:val="40180C63DBBB414B895FCA8123ADF8B8"/>
    <w:rsid w:val="000E1994"/>
  </w:style>
  <w:style w:type="paragraph" w:customStyle="1" w:styleId="37B6658B13654888BA744ACE22200A97">
    <w:name w:val="37B6658B13654888BA744ACE22200A97"/>
    <w:rsid w:val="000E1994"/>
  </w:style>
  <w:style w:type="paragraph" w:customStyle="1" w:styleId="FE178355685D41F7B12EE65B9819FCD4">
    <w:name w:val="FE178355685D41F7B12EE65B9819FCD4"/>
    <w:rsid w:val="000E1994"/>
  </w:style>
  <w:style w:type="paragraph" w:customStyle="1" w:styleId="9F4E886F65354EFEAFD1D0541EA8BF78">
    <w:name w:val="9F4E886F65354EFEAFD1D0541EA8BF78"/>
    <w:rsid w:val="000E1994"/>
  </w:style>
  <w:style w:type="paragraph" w:customStyle="1" w:styleId="7CD012D40C16473C834683B543DCD4D5">
    <w:name w:val="7CD012D40C16473C834683B543DCD4D5"/>
    <w:rsid w:val="000E1994"/>
  </w:style>
  <w:style w:type="paragraph" w:customStyle="1" w:styleId="F4E5DAB8E0614FA891A342134A5CACD8">
    <w:name w:val="F4E5DAB8E0614FA891A342134A5CACD8"/>
    <w:rsid w:val="000E1994"/>
  </w:style>
  <w:style w:type="paragraph" w:customStyle="1" w:styleId="03B434FE449D42D9A4B4F39EA20C100D">
    <w:name w:val="03B434FE449D42D9A4B4F39EA20C100D"/>
    <w:rsid w:val="000E1994"/>
  </w:style>
  <w:style w:type="paragraph" w:customStyle="1" w:styleId="5854DD7BAED449C889DF677C35DFF6CC">
    <w:name w:val="5854DD7BAED449C889DF677C35DFF6CC"/>
    <w:rsid w:val="000E1994"/>
  </w:style>
  <w:style w:type="paragraph" w:customStyle="1" w:styleId="3A8A62E72C7740E2A62350D989F48FAF">
    <w:name w:val="3A8A62E72C7740E2A62350D989F48FAF"/>
    <w:rsid w:val="000E1994"/>
  </w:style>
  <w:style w:type="paragraph" w:customStyle="1" w:styleId="C9FCC366EDB7470685FA3EBF3F92DB40">
    <w:name w:val="C9FCC366EDB7470685FA3EBF3F92DB40"/>
    <w:rsid w:val="000E1994"/>
  </w:style>
  <w:style w:type="paragraph" w:customStyle="1" w:styleId="75F08F4CF4DF48C795F001C57E7BF055">
    <w:name w:val="75F08F4CF4DF48C795F001C57E7BF055"/>
    <w:rsid w:val="000E1994"/>
  </w:style>
  <w:style w:type="paragraph" w:customStyle="1" w:styleId="A2450FCA19D242A3BAC0F5C9BBFFBD60">
    <w:name w:val="A2450FCA19D242A3BAC0F5C9BBFFBD60"/>
    <w:rsid w:val="000E1994"/>
  </w:style>
  <w:style w:type="paragraph" w:customStyle="1" w:styleId="3477BDC24F74434DBFC8C5B74AAA8E4F">
    <w:name w:val="3477BDC24F74434DBFC8C5B74AAA8E4F"/>
    <w:rsid w:val="000E1994"/>
  </w:style>
  <w:style w:type="paragraph" w:customStyle="1" w:styleId="66A0FBFBC6A34385AD7BA09F9D83B4EA">
    <w:name w:val="66A0FBFBC6A34385AD7BA09F9D83B4EA"/>
    <w:rsid w:val="000E1994"/>
  </w:style>
  <w:style w:type="paragraph" w:customStyle="1" w:styleId="A4694F16E1A047AC99BCCD0534768C3F">
    <w:name w:val="A4694F16E1A047AC99BCCD0534768C3F"/>
    <w:rsid w:val="000E1994"/>
  </w:style>
  <w:style w:type="paragraph" w:customStyle="1" w:styleId="084BA2548030464AB2D8794D3DE295C7">
    <w:name w:val="084BA2548030464AB2D8794D3DE295C7"/>
    <w:rsid w:val="000E1994"/>
  </w:style>
  <w:style w:type="paragraph" w:customStyle="1" w:styleId="49C7BF428ED448E79CC0E9BD66D8CB20">
    <w:name w:val="49C7BF428ED448E79CC0E9BD66D8CB20"/>
    <w:rsid w:val="000E1994"/>
  </w:style>
  <w:style w:type="paragraph" w:customStyle="1" w:styleId="941C9B90CAA2484184180862CA1A1352">
    <w:name w:val="941C9B90CAA2484184180862CA1A1352"/>
    <w:rsid w:val="000E1994"/>
  </w:style>
  <w:style w:type="paragraph" w:customStyle="1" w:styleId="894BE2610278454BADEDD735F48F5AD3">
    <w:name w:val="894BE2610278454BADEDD735F48F5AD3"/>
    <w:rsid w:val="000E1994"/>
  </w:style>
  <w:style w:type="paragraph" w:customStyle="1" w:styleId="226323ECBB1546328C607471D234BF41">
    <w:name w:val="226323ECBB1546328C607471D234BF41"/>
    <w:rsid w:val="000E1994"/>
  </w:style>
  <w:style w:type="paragraph" w:customStyle="1" w:styleId="D2E4A388D6C34B1789F42D965096FCBA">
    <w:name w:val="D2E4A388D6C34B1789F42D965096FCBA"/>
    <w:rsid w:val="000E1994"/>
  </w:style>
  <w:style w:type="paragraph" w:customStyle="1" w:styleId="39979C452E41448EA4DB1E499611CAA6">
    <w:name w:val="39979C452E41448EA4DB1E499611CAA6"/>
    <w:rsid w:val="000E1994"/>
  </w:style>
  <w:style w:type="paragraph" w:customStyle="1" w:styleId="3D8A11DC42E34FF3B56A179F6A05DFF5">
    <w:name w:val="3D8A11DC42E34FF3B56A179F6A05DFF5"/>
    <w:rsid w:val="000E1994"/>
  </w:style>
  <w:style w:type="paragraph" w:customStyle="1" w:styleId="BC63940E6E484959A4D00CE9EDD5D7B0">
    <w:name w:val="BC63940E6E484959A4D00CE9EDD5D7B0"/>
    <w:rsid w:val="000E1994"/>
  </w:style>
  <w:style w:type="paragraph" w:customStyle="1" w:styleId="3FD77D656DA14F2D96A9BD927216785F">
    <w:name w:val="3FD77D656DA14F2D96A9BD927216785F"/>
    <w:rsid w:val="000E1994"/>
  </w:style>
  <w:style w:type="paragraph" w:customStyle="1" w:styleId="DDD64D93FFFC4393B0A75B47CA1EFB72">
    <w:name w:val="DDD64D93FFFC4393B0A75B47CA1EFB72"/>
    <w:rsid w:val="000E1994"/>
  </w:style>
  <w:style w:type="paragraph" w:customStyle="1" w:styleId="05F41EF9540E4838A4F37A73B7C60976">
    <w:name w:val="05F41EF9540E4838A4F37A73B7C60976"/>
    <w:rsid w:val="000E1994"/>
  </w:style>
  <w:style w:type="paragraph" w:customStyle="1" w:styleId="91A23EB360254723A41F4AEDA640FB16">
    <w:name w:val="91A23EB360254723A41F4AEDA640FB16"/>
    <w:rsid w:val="000E1994"/>
  </w:style>
  <w:style w:type="paragraph" w:customStyle="1" w:styleId="30B8A24429A24903A99CB6F1514E18D5">
    <w:name w:val="30B8A24429A24903A99CB6F1514E18D5"/>
    <w:rsid w:val="000E1994"/>
  </w:style>
  <w:style w:type="paragraph" w:customStyle="1" w:styleId="8D1D6A8AC5744F33A1639817CE33705B">
    <w:name w:val="8D1D6A8AC5744F33A1639817CE33705B"/>
    <w:rsid w:val="000E1994"/>
  </w:style>
  <w:style w:type="paragraph" w:customStyle="1" w:styleId="3E8D44A7C8574C93B8286068555BEE4B">
    <w:name w:val="3E8D44A7C8574C93B8286068555BEE4B"/>
    <w:rsid w:val="000E1994"/>
  </w:style>
  <w:style w:type="paragraph" w:customStyle="1" w:styleId="189C1E04027D48689E9237FA88B5F49B">
    <w:name w:val="189C1E04027D48689E9237FA88B5F49B"/>
    <w:rsid w:val="000E1994"/>
  </w:style>
  <w:style w:type="paragraph" w:customStyle="1" w:styleId="FBFC4785D83C4F6A8520B2E7E5FDFF97">
    <w:name w:val="FBFC4785D83C4F6A8520B2E7E5FDFF97"/>
    <w:rsid w:val="000E1994"/>
  </w:style>
  <w:style w:type="paragraph" w:customStyle="1" w:styleId="65453A550B384A0E8EA11C6FCD9D3506">
    <w:name w:val="65453A550B384A0E8EA11C6FCD9D3506"/>
    <w:rsid w:val="000E1994"/>
  </w:style>
  <w:style w:type="paragraph" w:customStyle="1" w:styleId="BA920F446B8347E5AC5F0F9A9D4989AC">
    <w:name w:val="BA920F446B8347E5AC5F0F9A9D4989AC"/>
    <w:rsid w:val="000E1994"/>
  </w:style>
  <w:style w:type="paragraph" w:customStyle="1" w:styleId="39149E603D1846B69FBE31FBD7D252DB">
    <w:name w:val="39149E603D1846B69FBE31FBD7D252DB"/>
    <w:rsid w:val="000E1994"/>
  </w:style>
  <w:style w:type="paragraph" w:customStyle="1" w:styleId="B85E468247B14AFB9208F0AEEC273021">
    <w:name w:val="B85E468247B14AFB9208F0AEEC273021"/>
    <w:rsid w:val="000E1994"/>
  </w:style>
  <w:style w:type="paragraph" w:customStyle="1" w:styleId="214CC29FF55245C99E5855E7909FFFC8">
    <w:name w:val="214CC29FF55245C99E5855E7909FFFC8"/>
    <w:rsid w:val="000E1994"/>
  </w:style>
  <w:style w:type="paragraph" w:customStyle="1" w:styleId="0D0A1E72457E4B3587A6F17A809A7225">
    <w:name w:val="0D0A1E72457E4B3587A6F17A809A7225"/>
    <w:rsid w:val="000E1994"/>
  </w:style>
  <w:style w:type="paragraph" w:customStyle="1" w:styleId="EF967D9924C8417B972A9E4009C999B1">
    <w:name w:val="EF967D9924C8417B972A9E4009C999B1"/>
    <w:rsid w:val="000E1994"/>
  </w:style>
  <w:style w:type="paragraph" w:customStyle="1" w:styleId="C063A588A9D642FE82AC6CEED56E2CC1">
    <w:name w:val="C063A588A9D642FE82AC6CEED56E2CC1"/>
    <w:rsid w:val="000E1994"/>
  </w:style>
  <w:style w:type="paragraph" w:customStyle="1" w:styleId="8E77F86932794659926B4F59935AD6B7">
    <w:name w:val="8E77F86932794659926B4F59935AD6B7"/>
    <w:rsid w:val="000E1994"/>
  </w:style>
  <w:style w:type="paragraph" w:customStyle="1" w:styleId="996A698994AF4C49848645A03D9EE5B2">
    <w:name w:val="996A698994AF4C49848645A03D9EE5B2"/>
    <w:rsid w:val="000E1994"/>
  </w:style>
  <w:style w:type="paragraph" w:customStyle="1" w:styleId="C152DB5A4CD3496388A3DC210B8908A4">
    <w:name w:val="C152DB5A4CD3496388A3DC210B8908A4"/>
    <w:rsid w:val="000E1994"/>
  </w:style>
  <w:style w:type="paragraph" w:customStyle="1" w:styleId="3AED9F8DB17A4A8F94F29EBBA7A082E4">
    <w:name w:val="3AED9F8DB17A4A8F94F29EBBA7A082E4"/>
    <w:rsid w:val="000E1994"/>
  </w:style>
  <w:style w:type="paragraph" w:customStyle="1" w:styleId="7DAEE59852BC41EAA56E9E684E82FF2D">
    <w:name w:val="7DAEE59852BC41EAA56E9E684E82FF2D"/>
    <w:rsid w:val="000E1994"/>
  </w:style>
  <w:style w:type="paragraph" w:customStyle="1" w:styleId="2B4948FBC40C42028CC5F40181643576">
    <w:name w:val="2B4948FBC40C42028CC5F40181643576"/>
    <w:rsid w:val="000E1994"/>
  </w:style>
  <w:style w:type="paragraph" w:customStyle="1" w:styleId="67D25D8B8EEC4669BF4E3661CC258F46">
    <w:name w:val="67D25D8B8EEC4669BF4E3661CC258F46"/>
    <w:rsid w:val="000E1994"/>
  </w:style>
  <w:style w:type="paragraph" w:customStyle="1" w:styleId="0425BF001FE74E5BA4B162E6CE2E9B4F">
    <w:name w:val="0425BF001FE74E5BA4B162E6CE2E9B4F"/>
    <w:rsid w:val="000E1994"/>
  </w:style>
  <w:style w:type="paragraph" w:customStyle="1" w:styleId="F2EE06E760764D83B998A4CC4CE4C762">
    <w:name w:val="F2EE06E760764D83B998A4CC4CE4C762"/>
    <w:rsid w:val="000E1994"/>
  </w:style>
  <w:style w:type="paragraph" w:customStyle="1" w:styleId="6F57B8EE23364D289E75548D598100FF">
    <w:name w:val="6F57B8EE23364D289E75548D598100FF"/>
    <w:rsid w:val="000E1994"/>
  </w:style>
  <w:style w:type="paragraph" w:customStyle="1" w:styleId="545DA315146242149BA6D4A30C8904E8">
    <w:name w:val="545DA315146242149BA6D4A30C8904E8"/>
    <w:rsid w:val="000E1994"/>
  </w:style>
  <w:style w:type="paragraph" w:customStyle="1" w:styleId="F9B3F122CDBB4EF0AB4DB571C248D22D">
    <w:name w:val="F9B3F122CDBB4EF0AB4DB571C248D22D"/>
    <w:rsid w:val="000E1994"/>
  </w:style>
  <w:style w:type="paragraph" w:customStyle="1" w:styleId="68A597DEA04F46ED9D1C1D2C7B83AFD4">
    <w:name w:val="68A597DEA04F46ED9D1C1D2C7B83AFD4"/>
    <w:rsid w:val="000E1994"/>
  </w:style>
  <w:style w:type="paragraph" w:customStyle="1" w:styleId="28A48EF05D184A72AD3132E63FB30D1C">
    <w:name w:val="28A48EF05D184A72AD3132E63FB30D1C"/>
    <w:rsid w:val="000E1994"/>
  </w:style>
  <w:style w:type="paragraph" w:customStyle="1" w:styleId="E5ECD127846F450DBB36E5E19780377F">
    <w:name w:val="E5ECD127846F450DBB36E5E19780377F"/>
    <w:rsid w:val="000E1994"/>
  </w:style>
  <w:style w:type="paragraph" w:customStyle="1" w:styleId="E3EE4EC14E444ABCB24271767FBB0638">
    <w:name w:val="E3EE4EC14E444ABCB24271767FBB0638"/>
    <w:rsid w:val="000E1994"/>
  </w:style>
  <w:style w:type="paragraph" w:customStyle="1" w:styleId="2186B5B9FE224EC3938CDDBD20C56605">
    <w:name w:val="2186B5B9FE224EC3938CDDBD20C56605"/>
    <w:rsid w:val="000E1994"/>
  </w:style>
  <w:style w:type="paragraph" w:customStyle="1" w:styleId="80E672062B2C4132B672E55C5B3874BE">
    <w:name w:val="80E672062B2C4132B672E55C5B3874BE"/>
    <w:rsid w:val="000E1994"/>
  </w:style>
  <w:style w:type="paragraph" w:customStyle="1" w:styleId="EF0DAA44DB0049A99A56DEEC979A8591">
    <w:name w:val="EF0DAA44DB0049A99A56DEEC979A8591"/>
    <w:rsid w:val="000E1994"/>
  </w:style>
  <w:style w:type="paragraph" w:customStyle="1" w:styleId="9845A281FA6242A2B9F8A8A634FA6DD1">
    <w:name w:val="9845A281FA6242A2B9F8A8A634FA6DD1"/>
    <w:rsid w:val="000E1994"/>
  </w:style>
  <w:style w:type="paragraph" w:customStyle="1" w:styleId="9B6A3A9F78864F2AA1363CCD2B2D2FFD">
    <w:name w:val="9B6A3A9F78864F2AA1363CCD2B2D2FFD"/>
    <w:rsid w:val="000E1994"/>
  </w:style>
  <w:style w:type="paragraph" w:customStyle="1" w:styleId="CBD2909D6E734774B8D2CB511DFC9404">
    <w:name w:val="CBD2909D6E734774B8D2CB511DFC9404"/>
    <w:rsid w:val="000E1994"/>
  </w:style>
  <w:style w:type="paragraph" w:customStyle="1" w:styleId="D95CFF297046468E820AEB913B902ACD">
    <w:name w:val="D95CFF297046468E820AEB913B902ACD"/>
    <w:rsid w:val="000E1994"/>
  </w:style>
  <w:style w:type="paragraph" w:customStyle="1" w:styleId="6F14AC8B76A94A1D98297283640B5526">
    <w:name w:val="6F14AC8B76A94A1D98297283640B5526"/>
    <w:rsid w:val="000E1994"/>
  </w:style>
  <w:style w:type="paragraph" w:customStyle="1" w:styleId="4C4DDBA9DA0D49B4909F23ADBCFB23FB">
    <w:name w:val="4C4DDBA9DA0D49B4909F23ADBCFB23FB"/>
    <w:rsid w:val="000E1994"/>
  </w:style>
  <w:style w:type="paragraph" w:customStyle="1" w:styleId="E314AD81873740FC94D3D0D5D5526660">
    <w:name w:val="E314AD81873740FC94D3D0D5D5526660"/>
    <w:rsid w:val="000E1994"/>
  </w:style>
  <w:style w:type="paragraph" w:customStyle="1" w:styleId="4A84E469A60B47609265A4D1161F0CC5">
    <w:name w:val="4A84E469A60B47609265A4D1161F0CC5"/>
    <w:rsid w:val="000E1994"/>
  </w:style>
  <w:style w:type="paragraph" w:customStyle="1" w:styleId="2E23778A227F449FA2C05C8CF0BA41D2">
    <w:name w:val="2E23778A227F449FA2C05C8CF0BA41D2"/>
    <w:rsid w:val="000E1994"/>
  </w:style>
  <w:style w:type="paragraph" w:customStyle="1" w:styleId="41F7D5EB4A444521BA78CC0FFEB15625">
    <w:name w:val="41F7D5EB4A444521BA78CC0FFEB15625"/>
    <w:rsid w:val="000E1994"/>
  </w:style>
  <w:style w:type="paragraph" w:customStyle="1" w:styleId="9379BA594BE94A8C9BE0FEE235336CCF">
    <w:name w:val="9379BA594BE94A8C9BE0FEE235336CCF"/>
    <w:rsid w:val="000E1994"/>
  </w:style>
  <w:style w:type="paragraph" w:customStyle="1" w:styleId="0BE52C7ADFAE47479B96E25B7ABE3DC4">
    <w:name w:val="0BE52C7ADFAE47479B96E25B7ABE3DC4"/>
    <w:rsid w:val="000E1994"/>
  </w:style>
  <w:style w:type="paragraph" w:customStyle="1" w:styleId="5DCD4304C2534B62AC5052CB52A2D118">
    <w:name w:val="5DCD4304C2534B62AC5052CB52A2D118"/>
    <w:rsid w:val="000E1994"/>
  </w:style>
  <w:style w:type="paragraph" w:customStyle="1" w:styleId="657ED65437A148A9AE0157CC3E20CC9D">
    <w:name w:val="657ED65437A148A9AE0157CC3E20CC9D"/>
    <w:rsid w:val="000E1994"/>
  </w:style>
  <w:style w:type="paragraph" w:customStyle="1" w:styleId="18C2A500907E42BB9E4E4C5DE3A1EE58">
    <w:name w:val="18C2A500907E42BB9E4E4C5DE3A1EE58"/>
    <w:rsid w:val="000E1994"/>
  </w:style>
  <w:style w:type="paragraph" w:customStyle="1" w:styleId="58DD1F642FAA4506A0D0A24AA6FCED0E">
    <w:name w:val="58DD1F642FAA4506A0D0A24AA6FCED0E"/>
    <w:rsid w:val="000E1994"/>
  </w:style>
  <w:style w:type="paragraph" w:customStyle="1" w:styleId="C70CBCF3642D43688B0C3526313FADEF">
    <w:name w:val="C70CBCF3642D43688B0C3526313FADEF"/>
    <w:rsid w:val="000E1994"/>
  </w:style>
  <w:style w:type="paragraph" w:customStyle="1" w:styleId="4BB71BFC98AE4A5CBDC39FEB1D456FA0">
    <w:name w:val="4BB71BFC98AE4A5CBDC39FEB1D456FA0"/>
    <w:rsid w:val="000E1994"/>
  </w:style>
  <w:style w:type="paragraph" w:customStyle="1" w:styleId="3F25512B03514B80A24C451C858AF2AD">
    <w:name w:val="3F25512B03514B80A24C451C858AF2AD"/>
    <w:rsid w:val="000E1994"/>
  </w:style>
  <w:style w:type="paragraph" w:customStyle="1" w:styleId="052629AE2CF14FF5882A6099AE94FA4A">
    <w:name w:val="052629AE2CF14FF5882A6099AE94FA4A"/>
    <w:rsid w:val="000E1994"/>
  </w:style>
  <w:style w:type="paragraph" w:customStyle="1" w:styleId="D09F54FCF01D442A85695346E44F3F0E">
    <w:name w:val="D09F54FCF01D442A85695346E44F3F0E"/>
    <w:rsid w:val="000E1994"/>
  </w:style>
  <w:style w:type="paragraph" w:customStyle="1" w:styleId="89A61C0BDEF345F3927781E233D508BB">
    <w:name w:val="89A61C0BDEF345F3927781E233D508BB"/>
    <w:rsid w:val="000E1994"/>
  </w:style>
  <w:style w:type="paragraph" w:customStyle="1" w:styleId="3EB3E25F90B34F23A6FE65BCB5F73DDA">
    <w:name w:val="3EB3E25F90B34F23A6FE65BCB5F73DDA"/>
    <w:rsid w:val="000E1994"/>
  </w:style>
  <w:style w:type="paragraph" w:customStyle="1" w:styleId="2C28DDB20BE34307B9AE61CC723CE6AF">
    <w:name w:val="2C28DDB20BE34307B9AE61CC723CE6AF"/>
    <w:rsid w:val="000E1994"/>
  </w:style>
  <w:style w:type="paragraph" w:customStyle="1" w:styleId="4A099B9E43E049AA926A34A45BE64EB1">
    <w:name w:val="4A099B9E43E049AA926A34A45BE64EB1"/>
    <w:rsid w:val="000E1994"/>
  </w:style>
  <w:style w:type="paragraph" w:customStyle="1" w:styleId="0440DC1EB67A4CF88C19A6DDEEB3EAF8">
    <w:name w:val="0440DC1EB67A4CF88C19A6DDEEB3EAF8"/>
    <w:rsid w:val="000E1994"/>
  </w:style>
  <w:style w:type="paragraph" w:customStyle="1" w:styleId="FD779F38659F4EEB842F03F7B8A8D56E">
    <w:name w:val="FD779F38659F4EEB842F03F7B8A8D56E"/>
    <w:rsid w:val="000E1994"/>
  </w:style>
  <w:style w:type="paragraph" w:customStyle="1" w:styleId="DAC24EAA01504725BE0F3544BF3BBF22">
    <w:name w:val="DAC24EAA01504725BE0F3544BF3BBF22"/>
    <w:rsid w:val="000E1994"/>
  </w:style>
  <w:style w:type="paragraph" w:customStyle="1" w:styleId="08B48863AD6947168A9A46D45688311F">
    <w:name w:val="08B48863AD6947168A9A46D45688311F"/>
    <w:rsid w:val="000E1994"/>
  </w:style>
  <w:style w:type="paragraph" w:customStyle="1" w:styleId="3DB196FAFAB443FE8CADF4FEC531944C">
    <w:name w:val="3DB196FAFAB443FE8CADF4FEC531944C"/>
    <w:rsid w:val="000E1994"/>
  </w:style>
  <w:style w:type="paragraph" w:customStyle="1" w:styleId="5099253C03F0455EBC49239104A7C307">
    <w:name w:val="5099253C03F0455EBC49239104A7C307"/>
    <w:rsid w:val="000E1994"/>
  </w:style>
  <w:style w:type="paragraph" w:customStyle="1" w:styleId="1C1C27D771FD48719E75C59B0D7D4D0C">
    <w:name w:val="1C1C27D771FD48719E75C59B0D7D4D0C"/>
    <w:rsid w:val="000E1994"/>
  </w:style>
  <w:style w:type="paragraph" w:customStyle="1" w:styleId="91D9B913A95C4BF98301576F33DC062B">
    <w:name w:val="91D9B913A95C4BF98301576F33DC062B"/>
    <w:rsid w:val="000E1994"/>
  </w:style>
  <w:style w:type="paragraph" w:customStyle="1" w:styleId="244F12F59A444375AAA1E6D188F30D1C">
    <w:name w:val="244F12F59A444375AAA1E6D188F30D1C"/>
    <w:rsid w:val="000E1994"/>
  </w:style>
  <w:style w:type="paragraph" w:customStyle="1" w:styleId="89ED7FA6A795469D9D5201D4F41A697D">
    <w:name w:val="89ED7FA6A795469D9D5201D4F41A697D"/>
    <w:rsid w:val="000E1994"/>
  </w:style>
  <w:style w:type="paragraph" w:customStyle="1" w:styleId="4B1368B5187F4E50804F7CACC2800F1A">
    <w:name w:val="4B1368B5187F4E50804F7CACC2800F1A"/>
    <w:rsid w:val="000E1994"/>
  </w:style>
  <w:style w:type="paragraph" w:customStyle="1" w:styleId="1391247FE9E44577A23B3BC9D1913480">
    <w:name w:val="1391247FE9E44577A23B3BC9D1913480"/>
    <w:rsid w:val="000E1994"/>
  </w:style>
  <w:style w:type="paragraph" w:customStyle="1" w:styleId="7E494BE4B77A428882CCC7D5776DB85F">
    <w:name w:val="7E494BE4B77A428882CCC7D5776DB85F"/>
    <w:rsid w:val="000E1994"/>
  </w:style>
  <w:style w:type="paragraph" w:customStyle="1" w:styleId="C29107FF9F5F4957971E75A2B748BFBD">
    <w:name w:val="C29107FF9F5F4957971E75A2B748BFBD"/>
    <w:rsid w:val="000E1994"/>
  </w:style>
  <w:style w:type="paragraph" w:customStyle="1" w:styleId="8AE22EF0F7F04833B7F5B32A808F21F2">
    <w:name w:val="8AE22EF0F7F04833B7F5B32A808F21F2"/>
    <w:rsid w:val="000E1994"/>
  </w:style>
  <w:style w:type="paragraph" w:customStyle="1" w:styleId="2A0D00A5E00A45209BF1F7607112083C">
    <w:name w:val="2A0D00A5E00A45209BF1F7607112083C"/>
    <w:rsid w:val="000E1994"/>
  </w:style>
  <w:style w:type="paragraph" w:customStyle="1" w:styleId="885168F70BD041539A4BF83F8AA36A68">
    <w:name w:val="885168F70BD041539A4BF83F8AA36A68"/>
    <w:rsid w:val="000E1994"/>
  </w:style>
  <w:style w:type="paragraph" w:customStyle="1" w:styleId="605E44ED9D3C4BB09EC6D7F8B594F9EF">
    <w:name w:val="605E44ED9D3C4BB09EC6D7F8B594F9EF"/>
    <w:rsid w:val="000E1994"/>
  </w:style>
  <w:style w:type="paragraph" w:customStyle="1" w:styleId="0C67E616DFC84C2F9D7EAA8A71BFB337">
    <w:name w:val="0C67E616DFC84C2F9D7EAA8A71BFB337"/>
    <w:rsid w:val="000E1994"/>
  </w:style>
  <w:style w:type="paragraph" w:customStyle="1" w:styleId="245504C2F0DD4755A509F67817412FFA">
    <w:name w:val="245504C2F0DD4755A509F67817412FFA"/>
    <w:rsid w:val="000E1994"/>
  </w:style>
  <w:style w:type="paragraph" w:customStyle="1" w:styleId="25C27634A3754A539ED7DFA21AC77863">
    <w:name w:val="25C27634A3754A539ED7DFA21AC77863"/>
    <w:rsid w:val="000E1994"/>
  </w:style>
  <w:style w:type="paragraph" w:customStyle="1" w:styleId="CA9CC92AB8ED4A8DAF5B909F6531447D">
    <w:name w:val="CA9CC92AB8ED4A8DAF5B909F6531447D"/>
    <w:rsid w:val="000E1994"/>
  </w:style>
  <w:style w:type="paragraph" w:customStyle="1" w:styleId="4A9EB58FD7E84350AC9032A36BB3CB99">
    <w:name w:val="4A9EB58FD7E84350AC9032A36BB3CB99"/>
    <w:rsid w:val="000E1994"/>
  </w:style>
  <w:style w:type="paragraph" w:customStyle="1" w:styleId="2721B6ED3FA74A15BC4BB1040BF1987E">
    <w:name w:val="2721B6ED3FA74A15BC4BB1040BF1987E"/>
    <w:rsid w:val="000E1994"/>
  </w:style>
  <w:style w:type="paragraph" w:customStyle="1" w:styleId="0C879CE9B6E54E9F91616F1DDFF2EB22">
    <w:name w:val="0C879CE9B6E54E9F91616F1DDFF2EB22"/>
    <w:rsid w:val="000E1994"/>
  </w:style>
  <w:style w:type="paragraph" w:customStyle="1" w:styleId="59E889C2F677485ABEB93B9161A3CFF5">
    <w:name w:val="59E889C2F677485ABEB93B9161A3CFF5"/>
    <w:rsid w:val="000E1994"/>
  </w:style>
  <w:style w:type="paragraph" w:customStyle="1" w:styleId="3AE29EBD588648978DB94B627E7634C8">
    <w:name w:val="3AE29EBD588648978DB94B627E7634C8"/>
    <w:rsid w:val="000E1994"/>
  </w:style>
  <w:style w:type="paragraph" w:customStyle="1" w:styleId="DBF6B2564D694B93A1B24A5439E7796D">
    <w:name w:val="DBF6B2564D694B93A1B24A5439E7796D"/>
    <w:rsid w:val="000E1994"/>
  </w:style>
  <w:style w:type="paragraph" w:customStyle="1" w:styleId="F870BF0C23F3404FA9E2D2F427CB3D61">
    <w:name w:val="F870BF0C23F3404FA9E2D2F427CB3D61"/>
    <w:rsid w:val="000E1994"/>
  </w:style>
  <w:style w:type="paragraph" w:customStyle="1" w:styleId="ED21E067D3434217B0A851436B14D2C3">
    <w:name w:val="ED21E067D3434217B0A851436B14D2C3"/>
    <w:rsid w:val="000E1994"/>
  </w:style>
  <w:style w:type="paragraph" w:customStyle="1" w:styleId="57557A370EBD482CA24EBFAF32ED729D">
    <w:name w:val="57557A370EBD482CA24EBFAF32ED729D"/>
    <w:rsid w:val="000E1994"/>
  </w:style>
  <w:style w:type="paragraph" w:customStyle="1" w:styleId="CBCA1E354A3646A78E14C4CBB1A1691F">
    <w:name w:val="CBCA1E354A3646A78E14C4CBB1A1691F"/>
    <w:rsid w:val="000E1994"/>
  </w:style>
  <w:style w:type="paragraph" w:customStyle="1" w:styleId="EFCE5D9BC5D74EE897192C258E80E63A">
    <w:name w:val="EFCE5D9BC5D74EE897192C258E80E63A"/>
    <w:rsid w:val="000E1994"/>
  </w:style>
  <w:style w:type="paragraph" w:customStyle="1" w:styleId="4C3A9CC4A85A45F2A0667C232D017439">
    <w:name w:val="4C3A9CC4A85A45F2A0667C232D017439"/>
    <w:rsid w:val="000E1994"/>
  </w:style>
  <w:style w:type="paragraph" w:customStyle="1" w:styleId="2D68B9F05269446DB97AA297B975703E">
    <w:name w:val="2D68B9F05269446DB97AA297B975703E"/>
    <w:rsid w:val="000E1994"/>
  </w:style>
  <w:style w:type="paragraph" w:customStyle="1" w:styleId="AD3D624E1D14452E97430940C8484B32">
    <w:name w:val="AD3D624E1D14452E97430940C8484B32"/>
    <w:rsid w:val="000E1994"/>
  </w:style>
  <w:style w:type="paragraph" w:customStyle="1" w:styleId="437035CBF390434D90FDADAF95B1455A">
    <w:name w:val="437035CBF390434D90FDADAF95B1455A"/>
    <w:rsid w:val="000E1994"/>
  </w:style>
  <w:style w:type="paragraph" w:customStyle="1" w:styleId="9F86840199D24BEA87A86204BC5F6DE7">
    <w:name w:val="9F86840199D24BEA87A86204BC5F6DE7"/>
    <w:rsid w:val="000E1994"/>
  </w:style>
  <w:style w:type="paragraph" w:customStyle="1" w:styleId="F6F4E1EA9D0345BC9BF798BFB1F18267">
    <w:name w:val="F6F4E1EA9D0345BC9BF798BFB1F18267"/>
    <w:rsid w:val="000E1994"/>
  </w:style>
  <w:style w:type="paragraph" w:customStyle="1" w:styleId="D087B762B99345CE889F97EEBE2B86D4">
    <w:name w:val="D087B762B99345CE889F97EEBE2B86D4"/>
    <w:rsid w:val="000E1994"/>
  </w:style>
  <w:style w:type="paragraph" w:customStyle="1" w:styleId="FE78485BA7E1439AB41FD0D3FADEBF3E">
    <w:name w:val="FE78485BA7E1439AB41FD0D3FADEBF3E"/>
    <w:rsid w:val="000E1994"/>
  </w:style>
  <w:style w:type="paragraph" w:customStyle="1" w:styleId="A1E326692BFA4288853BD594558D12A5">
    <w:name w:val="A1E326692BFA4288853BD594558D12A5"/>
    <w:rsid w:val="000E1994"/>
  </w:style>
  <w:style w:type="paragraph" w:customStyle="1" w:styleId="AD59C4D401EF4F33B844820DECACFC68">
    <w:name w:val="AD59C4D401EF4F33B844820DECACFC68"/>
    <w:rsid w:val="000E1994"/>
  </w:style>
  <w:style w:type="paragraph" w:customStyle="1" w:styleId="A7273743DC21487880E203F53536B5C0">
    <w:name w:val="A7273743DC21487880E203F53536B5C0"/>
    <w:rsid w:val="000E1994"/>
  </w:style>
  <w:style w:type="paragraph" w:customStyle="1" w:styleId="F2170672515A4518B71A36EBA5F9EA26">
    <w:name w:val="F2170672515A4518B71A36EBA5F9EA26"/>
    <w:rsid w:val="000E1994"/>
  </w:style>
  <w:style w:type="paragraph" w:customStyle="1" w:styleId="FC36067212B54F3B8E36D5046742E116">
    <w:name w:val="FC36067212B54F3B8E36D5046742E116"/>
    <w:rsid w:val="000E1994"/>
  </w:style>
  <w:style w:type="paragraph" w:customStyle="1" w:styleId="9FBCF5F6D2E34D4E8A4E444C38BAD584">
    <w:name w:val="9FBCF5F6D2E34D4E8A4E444C38BAD584"/>
    <w:rsid w:val="000E1994"/>
  </w:style>
  <w:style w:type="paragraph" w:customStyle="1" w:styleId="CC7B453A40FE4150A4D78D6A67697C98">
    <w:name w:val="CC7B453A40FE4150A4D78D6A67697C98"/>
    <w:rsid w:val="000E1994"/>
  </w:style>
  <w:style w:type="paragraph" w:customStyle="1" w:styleId="0588B86AA2124617A5D42629708502F0">
    <w:name w:val="0588B86AA2124617A5D42629708502F0"/>
    <w:rsid w:val="000E1994"/>
  </w:style>
  <w:style w:type="paragraph" w:customStyle="1" w:styleId="56054F8CCB8E462CBF885A5EB6F038C2">
    <w:name w:val="56054F8CCB8E462CBF885A5EB6F038C2"/>
    <w:rsid w:val="000E1994"/>
  </w:style>
  <w:style w:type="paragraph" w:customStyle="1" w:styleId="A483B0C7F00F4B5F902D2E1CE2BC636F">
    <w:name w:val="A483B0C7F00F4B5F902D2E1CE2BC636F"/>
    <w:rsid w:val="000E1994"/>
  </w:style>
  <w:style w:type="paragraph" w:customStyle="1" w:styleId="5F7BF548370A416B9085C18C4B9F1A8A">
    <w:name w:val="5F7BF548370A416B9085C18C4B9F1A8A"/>
    <w:rsid w:val="000E1994"/>
  </w:style>
  <w:style w:type="paragraph" w:customStyle="1" w:styleId="439D2FE4CD624B429AC15BFB1A35E672">
    <w:name w:val="439D2FE4CD624B429AC15BFB1A35E672"/>
    <w:rsid w:val="000E1994"/>
  </w:style>
  <w:style w:type="paragraph" w:customStyle="1" w:styleId="826372776B444C35A7BEDE3D45FCA534">
    <w:name w:val="826372776B444C35A7BEDE3D45FCA534"/>
    <w:rsid w:val="000E1994"/>
  </w:style>
  <w:style w:type="paragraph" w:customStyle="1" w:styleId="5E91F97421C8460BA8F94C23648FB255">
    <w:name w:val="5E91F97421C8460BA8F94C23648FB255"/>
    <w:rsid w:val="000E1994"/>
  </w:style>
  <w:style w:type="paragraph" w:customStyle="1" w:styleId="13B13FD8CB504454B35B36CB4CF7C3A9">
    <w:name w:val="13B13FD8CB504454B35B36CB4CF7C3A9"/>
    <w:rsid w:val="000E1994"/>
  </w:style>
  <w:style w:type="paragraph" w:customStyle="1" w:styleId="7B36B3B4C66946EA8E5E99A3EC31DD51">
    <w:name w:val="7B36B3B4C66946EA8E5E99A3EC31DD51"/>
    <w:rsid w:val="000E1994"/>
  </w:style>
  <w:style w:type="paragraph" w:customStyle="1" w:styleId="CC9FEA1D350C4A1F91A7A306CF8E3DA0">
    <w:name w:val="CC9FEA1D350C4A1F91A7A306CF8E3DA0"/>
    <w:rsid w:val="000E1994"/>
  </w:style>
  <w:style w:type="paragraph" w:customStyle="1" w:styleId="BDC00D9C9F2E4346A1A537E02CA8A47F">
    <w:name w:val="BDC00D9C9F2E4346A1A537E02CA8A47F"/>
    <w:rsid w:val="000E1994"/>
  </w:style>
  <w:style w:type="paragraph" w:customStyle="1" w:styleId="32CA6B61BBE842DCA071F55B51FEBFB2">
    <w:name w:val="32CA6B61BBE842DCA071F55B51FEBFB2"/>
    <w:rsid w:val="000E1994"/>
  </w:style>
  <w:style w:type="paragraph" w:customStyle="1" w:styleId="BA04B7583E4D471C95B9730063C4458B">
    <w:name w:val="BA04B7583E4D471C95B9730063C4458B"/>
    <w:rsid w:val="000E1994"/>
  </w:style>
  <w:style w:type="paragraph" w:customStyle="1" w:styleId="6B1933BD7C584F7FB2E84EED43A53220">
    <w:name w:val="6B1933BD7C584F7FB2E84EED43A53220"/>
    <w:rsid w:val="000E1994"/>
  </w:style>
  <w:style w:type="paragraph" w:customStyle="1" w:styleId="C438FA1523D3455E952978267E70120B">
    <w:name w:val="C438FA1523D3455E952978267E70120B"/>
    <w:rsid w:val="000E1994"/>
  </w:style>
  <w:style w:type="paragraph" w:customStyle="1" w:styleId="CD3E443E5FEE42858702736BB9C2400D">
    <w:name w:val="CD3E443E5FEE42858702736BB9C2400D"/>
    <w:rsid w:val="000E1994"/>
  </w:style>
  <w:style w:type="paragraph" w:customStyle="1" w:styleId="7ED905B83CAB42CC9CEF1049DEF202F8">
    <w:name w:val="7ED905B83CAB42CC9CEF1049DEF202F8"/>
    <w:rsid w:val="000E1994"/>
  </w:style>
  <w:style w:type="paragraph" w:customStyle="1" w:styleId="23985EC22F454D64B4069BA65B168000">
    <w:name w:val="23985EC22F454D64B4069BA65B168000"/>
    <w:rsid w:val="000E1994"/>
  </w:style>
  <w:style w:type="paragraph" w:customStyle="1" w:styleId="10357BB39DAE40C49CFB148CCA70C475">
    <w:name w:val="10357BB39DAE40C49CFB148CCA70C475"/>
    <w:rsid w:val="000E1994"/>
  </w:style>
  <w:style w:type="paragraph" w:customStyle="1" w:styleId="30A6C1F3FE9A494CBD63034C03DF03D1">
    <w:name w:val="30A6C1F3FE9A494CBD63034C03DF03D1"/>
    <w:rsid w:val="000E1994"/>
  </w:style>
  <w:style w:type="paragraph" w:customStyle="1" w:styleId="2AD5C5D479D7431E9E1BD914765D1394">
    <w:name w:val="2AD5C5D479D7431E9E1BD914765D1394"/>
    <w:rsid w:val="000E1994"/>
  </w:style>
  <w:style w:type="paragraph" w:customStyle="1" w:styleId="A7363641C6074DB1A02C2C22A99DDA2A">
    <w:name w:val="A7363641C6074DB1A02C2C22A99DDA2A"/>
    <w:rsid w:val="000E1994"/>
  </w:style>
  <w:style w:type="paragraph" w:customStyle="1" w:styleId="B047CACF25FE4E27B489782F30512DDA">
    <w:name w:val="B047CACF25FE4E27B489782F30512DDA"/>
    <w:rsid w:val="000E1994"/>
  </w:style>
  <w:style w:type="paragraph" w:customStyle="1" w:styleId="F356D2520A024010A50A74C86033F270">
    <w:name w:val="F356D2520A024010A50A74C86033F270"/>
    <w:rsid w:val="000E1994"/>
  </w:style>
  <w:style w:type="paragraph" w:customStyle="1" w:styleId="93712D7BDFF7483CB4344EB66D917110">
    <w:name w:val="93712D7BDFF7483CB4344EB66D917110"/>
    <w:rsid w:val="000E1994"/>
  </w:style>
  <w:style w:type="paragraph" w:customStyle="1" w:styleId="D14BFADE6BD74DD79F19708199933F94">
    <w:name w:val="D14BFADE6BD74DD79F19708199933F94"/>
    <w:rsid w:val="000E1994"/>
  </w:style>
  <w:style w:type="paragraph" w:customStyle="1" w:styleId="7E6FB8024AE2423BA79FF5D290641311">
    <w:name w:val="7E6FB8024AE2423BA79FF5D290641311"/>
    <w:rsid w:val="000E1994"/>
  </w:style>
  <w:style w:type="paragraph" w:customStyle="1" w:styleId="01D268E8D3B2427BADB9E8DF86A8735E">
    <w:name w:val="01D268E8D3B2427BADB9E8DF86A8735E"/>
    <w:rsid w:val="000E1994"/>
  </w:style>
  <w:style w:type="paragraph" w:customStyle="1" w:styleId="FB2BE0496B744356AF2BF12B40BC6785">
    <w:name w:val="FB2BE0496B744356AF2BF12B40BC6785"/>
    <w:rsid w:val="000E1994"/>
  </w:style>
  <w:style w:type="paragraph" w:customStyle="1" w:styleId="706809E1890345D89D82CB28EEED2F5F">
    <w:name w:val="706809E1890345D89D82CB28EEED2F5F"/>
    <w:rsid w:val="000E1994"/>
  </w:style>
  <w:style w:type="paragraph" w:customStyle="1" w:styleId="1C900BCEED5B4BB6B22F45DFA80E9285">
    <w:name w:val="1C900BCEED5B4BB6B22F45DFA80E9285"/>
    <w:rsid w:val="000E1994"/>
  </w:style>
  <w:style w:type="paragraph" w:customStyle="1" w:styleId="B9B6F6CAC4434FE58316B562A3D276F4">
    <w:name w:val="B9B6F6CAC4434FE58316B562A3D276F4"/>
    <w:rsid w:val="000E1994"/>
  </w:style>
  <w:style w:type="paragraph" w:customStyle="1" w:styleId="86D01A0A86C64D97A0E368BAF13FDE79">
    <w:name w:val="86D01A0A86C64D97A0E368BAF13FDE79"/>
    <w:rsid w:val="000E1994"/>
  </w:style>
  <w:style w:type="paragraph" w:customStyle="1" w:styleId="EC3982C42056491697211C3F2F64CA7F">
    <w:name w:val="EC3982C42056491697211C3F2F64CA7F"/>
    <w:rsid w:val="000E1994"/>
  </w:style>
  <w:style w:type="paragraph" w:customStyle="1" w:styleId="1E9369D7FF0E4EDDB1CD47676CB773B1">
    <w:name w:val="1E9369D7FF0E4EDDB1CD47676CB773B1"/>
    <w:rsid w:val="000E1994"/>
  </w:style>
  <w:style w:type="paragraph" w:customStyle="1" w:styleId="40AC4E27819E423799F5A3A4BFA9EF98">
    <w:name w:val="40AC4E27819E423799F5A3A4BFA9EF98"/>
    <w:rsid w:val="000E1994"/>
  </w:style>
  <w:style w:type="paragraph" w:customStyle="1" w:styleId="E56F51284A894D2C9D8501BD18AB231A">
    <w:name w:val="E56F51284A894D2C9D8501BD18AB231A"/>
    <w:rsid w:val="000E19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3886</Words>
  <Characters>22155</Characters>
  <Application>Microsoft Office Word</Application>
  <DocSecurity>0</DocSecurity>
  <Lines>184</Lines>
  <Paragraphs>51</Paragraphs>
  <ScaleCrop>false</ScaleCrop>
  <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georgiana.jula</dc:creator>
  <cp:lastModifiedBy>georgiana.jula</cp:lastModifiedBy>
  <cp:revision>4</cp:revision>
  <dcterms:created xsi:type="dcterms:W3CDTF">2017-11-22T09:10:00Z</dcterms:created>
  <dcterms:modified xsi:type="dcterms:W3CDTF">2017-11-22T10:58:00Z</dcterms:modified>
</cp:coreProperties>
</file>