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2F" w:rsidRDefault="0043282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3282F" w:rsidRPr="00064581" w:rsidRDefault="0043282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43282F" w:rsidRPr="00EA2AD9" w:rsidRDefault="0043282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43282F" w:rsidRDefault="0043282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6B9A8D712E4040EC9CD4382B145E22F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4C517EC82304C92B5CCA8C40D2B8093"/>
          </w:placeholder>
          <w:date w:fullDate="2017-02-2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27.02.2017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F214650310B481587D43EF9E8E29D3F"/>
        </w:placeholder>
      </w:sdtPr>
      <w:sdtContent>
        <w:p w:rsidR="0043282F" w:rsidRPr="00AC0360" w:rsidRDefault="0043282F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85BC8643CC7946009D6D581FBB18CF0F"/>
        </w:placeholder>
      </w:sdtPr>
      <w:sdtContent>
        <w:p w:rsidR="0043282F" w:rsidRPr="00074A9F" w:rsidRDefault="0043282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43282F" w:rsidRDefault="0043282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282F" w:rsidRDefault="0043282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282F" w:rsidRDefault="0043282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4135E363BC94C29B0FECB25F2404DA7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Olaru Sebastian PFA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8EDA4F3F3A7D4F678DC3BC1B50E7718A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com Cristolţ satul Văleni, nr. 120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6D88E1C566564FED89CF6F04FF7D5A8F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1A7F89335E0D45899C5CB97BEA071DE6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3A1CD7F65E4741F8BC6141B708896EEC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739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470029FB5743467CB7478ABD1D87E700"/>
          </w:placeholder>
          <w:date w:fullDate="2017-02-0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09.02.2017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F741234953C84CBF960855BC36141F13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43282F" w:rsidRPr="00313E08" w:rsidRDefault="0043282F" w:rsidP="0043282F">
          <w:pPr>
            <w:pStyle w:val="ListParagraph"/>
            <w:numPr>
              <w:ilvl w:val="0"/>
              <w:numId w:val="6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43282F" w:rsidRPr="00B47876" w:rsidRDefault="0043282F" w:rsidP="0043282F">
          <w:pPr>
            <w:numPr>
              <w:ilvl w:val="0"/>
              <w:numId w:val="6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43282F" w:rsidRPr="0001311F" w:rsidRDefault="0043282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5D529C87D14487398270D6F7132334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C02CCD64426E46DE9D9C9D3E498495ED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>
            <w:rPr>
              <w:rFonts w:ascii="Arial" w:hAnsi="Arial" w:cs="Arial"/>
              <w:sz w:val="24"/>
              <w:szCs w:val="24"/>
              <w:lang w:val="ro-RO"/>
            </w:rPr>
            <w:t>n data de 27.02.2017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B4787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Pensiune agroturistică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,,</w:t>
          </w:r>
          <w:r w:rsidRPr="00B47876">
            <w:rPr>
              <w:rFonts w:ascii="Arial" w:hAnsi="Arial" w:cs="Arial"/>
              <w:b/>
              <w:sz w:val="24"/>
              <w:szCs w:val="24"/>
              <w:lang w:val="ro-RO"/>
            </w:rPr>
            <w:t>Casa Catrinei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’’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comuna Cristolţ, satul Văleni nr. 120 , judeţul Sălaj,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3282F" w:rsidRPr="00447422" w:rsidRDefault="0043282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F490C91D2AA4CA5942AEFEF009CE5EF"/>
        </w:placeholder>
      </w:sdtPr>
      <w:sdtContent>
        <w:p w:rsidR="0043282F" w:rsidRPr="00B47876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Proiectul se încadrează în prevederile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HG nr. 445</w:t>
          </w:r>
          <w:r w:rsidRPr="00052E92">
            <w:rPr>
              <w:rFonts w:ascii="Arial" w:hAnsi="Arial" w:cs="Arial"/>
              <w:i/>
              <w:sz w:val="24"/>
              <w:szCs w:val="24"/>
              <w:lang w:val="ro-RO"/>
            </w:rPr>
            <w:t>/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2009, Anexa 2, la pct. 10, lit. b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052E92">
            <w:rPr>
              <w:rFonts w:ascii="Arial" w:hAnsi="Arial" w:cs="Arial"/>
              <w:sz w:val="24"/>
              <w:szCs w:val="24"/>
              <w:lang w:val="pt-BR"/>
            </w:rPr>
            <w:t>b) Caracteristicile proiectului:</w:t>
          </w:r>
        </w:p>
        <w:p w:rsidR="0043282F" w:rsidRPr="00714932" w:rsidRDefault="0043282F" w:rsidP="004801C4">
          <w:pPr>
            <w:widowControl w:val="0"/>
            <w:tabs>
              <w:tab w:val="left" w:pos="0"/>
            </w:tabs>
            <w:suppressAutoHyphens/>
            <w:spacing w:after="0" w:line="240" w:lineRule="auto"/>
            <w:rPr>
              <w:rFonts w:ascii="Arial" w:hAnsi="Arial" w:cs="Arial"/>
              <w:bCs/>
              <w:color w:val="000000" w:themeColor="text1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2E92">
            <w:rPr>
              <w:rFonts w:ascii="Arial" w:hAnsi="Arial" w:cs="Arial"/>
              <w:noProof/>
              <w:sz w:val="24"/>
              <w:szCs w:val="24"/>
            </w:rPr>
            <w:t>mărimea proiectului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>
            <w:rPr>
              <w:rFonts w:ascii="Arial" w:hAnsi="Arial" w:cs="Arial"/>
              <w:noProof/>
              <w:sz w:val="24"/>
              <w:szCs w:val="24"/>
            </w:rPr>
            <w:t>P</w:t>
          </w:r>
          <w:r w:rsidRPr="00052E92">
            <w:rPr>
              <w:rFonts w:ascii="Arial" w:hAnsi="Arial" w:cs="Arial"/>
              <w:noProof/>
              <w:sz w:val="24"/>
              <w:szCs w:val="24"/>
            </w:rPr>
            <w:t>rin proiect se propune</w:t>
          </w:r>
          <w:r w:rsidRPr="00052E92">
            <w:rPr>
              <w:rFonts w:ascii="Arial" w:eastAsia="Times New Roman" w:hAnsi="Arial" w:cs="Arial"/>
              <w:sz w:val="24"/>
              <w:szCs w:val="20"/>
              <w:lang w:val="en-GB"/>
            </w:rPr>
            <w:t xml:space="preserve"> </w:t>
          </w:r>
          <w:r w:rsidRPr="00052E92">
            <w:rPr>
              <w:rFonts w:ascii="Arial" w:hAnsi="Arial" w:cs="Arial"/>
              <w:noProof/>
              <w:sz w:val="24"/>
              <w:szCs w:val="24"/>
              <w:lang w:val="en-GB"/>
            </w:rPr>
            <w:t xml:space="preserve">construirea unei pensiuni agroturistice, </w:t>
          </w:r>
          <w:r>
            <w:rPr>
              <w:rFonts w:ascii="Arial" w:hAnsi="Arial" w:cs="Arial"/>
              <w:noProof/>
              <w:sz w:val="24"/>
              <w:szCs w:val="24"/>
              <w:lang w:val="en-GB"/>
            </w:rPr>
            <w:t>dotată cu spaţii de cazare  cu  capacitate de 5 locuri cu regim de înălţime P+M1 +M2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4586"/>
              <w:sz w:val="24"/>
              <w:szCs w:val="24"/>
              <w:lang w:val="es-ES"/>
            </w:rPr>
            <w:t xml:space="preserve">cu o </w:t>
          </w:r>
          <w:r w:rsidRPr="00714932"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  <w:t>suprastructura duala (zidarie de caramida legata cu centuri si stalpisori, in grosime de 25cm) si plansee din beton armat (peste parter).</w:t>
          </w:r>
          <w:r w:rsidRPr="00714932">
            <w:rPr>
              <w:rFonts w:ascii="Arial" w:hAnsi="Arial" w:cs="Arial"/>
              <w:b/>
              <w:bCs/>
              <w:color w:val="000000" w:themeColor="text1"/>
              <w:lang w:val="ro-RO"/>
            </w:rPr>
            <w:t xml:space="preserve"> </w:t>
          </w:r>
          <w:r w:rsidRPr="00714932"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  <w:t xml:space="preserve">nr. locuri de cazare: </w:t>
          </w:r>
          <w:r w:rsidRPr="00714932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10</w:t>
          </w:r>
          <w:r w:rsidRPr="00714932">
            <w:rPr>
              <w:rFonts w:ascii="Arial" w:hAnsi="Arial" w:cs="Arial"/>
              <w:bCs/>
              <w:color w:val="000000" w:themeColor="text1"/>
              <w:lang w:val="ro-RO"/>
            </w:rPr>
            <w:t xml:space="preserve"> </w:t>
          </w:r>
        </w:p>
        <w:p w:rsidR="0043282F" w:rsidRPr="00714932" w:rsidRDefault="0043282F" w:rsidP="004801C4">
          <w:pPr>
            <w:rPr>
              <w:rFonts w:ascii="Arial" w:hAnsi="Arial" w:cs="Arial"/>
              <w:color w:val="000000" w:themeColor="text1"/>
              <w:sz w:val="24"/>
              <w:szCs w:val="24"/>
              <w:lang w:val="es-ES"/>
            </w:rPr>
          </w:pPr>
        </w:p>
        <w:p w:rsidR="0043282F" w:rsidRPr="002B721C" w:rsidRDefault="0043282F" w:rsidP="004801C4">
          <w:pPr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hAnsi="Arial" w:cs="Arial"/>
              <w:bCs/>
              <w:i/>
              <w:iCs/>
              <w:color w:val="000000" w:themeColor="text1"/>
              <w:u w:val="single"/>
            </w:rPr>
            <w:t xml:space="preserve">Bilantul teritorial 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Funcțiunea</w:t>
          </w:r>
          <w:r w:rsidRPr="002B721C">
            <w:rPr>
              <w:rFonts w:ascii="Arial" w:eastAsia="Lucida Sans Unicode" w:hAnsi="Arial" w:cs="Arial"/>
              <w:color w:val="000000" w:themeColor="text1"/>
              <w:kern w:val="1"/>
              <w:sz w:val="24"/>
              <w:szCs w:val="24"/>
              <w:lang w:val="ro-RO"/>
            </w:rPr>
            <w:t>:</w:t>
          </w:r>
          <w:r w:rsidRPr="002B721C">
            <w:rPr>
              <w:rFonts w:ascii="Arial" w:eastAsia="Lucida Sans Unicode" w:hAnsi="Arial" w:cs="Arial"/>
              <w:color w:val="000000" w:themeColor="text1"/>
              <w:kern w:val="1"/>
              <w:sz w:val="24"/>
              <w:szCs w:val="24"/>
            </w:rPr>
            <w:t xml:space="preserve">   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</w:rPr>
            <w:t>P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ensiune agroturistica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Numarul de corpuri de cladire locuibile</w:t>
          </w:r>
          <w:r w:rsidRPr="002B721C">
            <w:rPr>
              <w:rFonts w:ascii="Arial" w:eastAsia="Lucida Sans Unicode" w:hAnsi="Arial" w:cs="Arial"/>
              <w:color w:val="000000" w:themeColor="text1"/>
              <w:kern w:val="1"/>
              <w:sz w:val="24"/>
              <w:szCs w:val="24"/>
              <w:lang w:val="ro-RO"/>
            </w:rPr>
            <w:t xml:space="preserve">:  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2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Dimensiuni maxime la teren:  69.47 x 49.85 m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Suprafata terenului:    2827mp</w:t>
          </w:r>
        </w:p>
        <w:p w:rsidR="0043282F" w:rsidRDefault="0043282F" w:rsidP="004801C4">
          <w:pPr>
            <w:spacing w:line="100" w:lineRule="atLeast"/>
            <w:rPr>
              <w:rFonts w:ascii="Arial" w:eastAsia="Lucida Sans Unicode" w:hAnsi="Arial" w:cs="Arial"/>
              <w:b/>
              <w:bCs/>
              <w:color w:val="004586"/>
              <w:kern w:val="1"/>
              <w:sz w:val="24"/>
              <w:szCs w:val="24"/>
              <w:lang w:val="ro-RO"/>
            </w:rPr>
          </w:pPr>
        </w:p>
        <w:p w:rsidR="0043282F" w:rsidRPr="00714932" w:rsidRDefault="0043282F" w:rsidP="004801C4">
          <w:pPr>
            <w:spacing w:line="100" w:lineRule="atLeast"/>
            <w:ind w:left="788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714932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lastRenderedPageBreak/>
            <w:t>EXISTENT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Suprafata terenului = 2827mp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Aria construita – existent = 71mp</w:t>
          </w:r>
        </w:p>
        <w:p w:rsidR="0043282F" w:rsidRPr="002B721C" w:rsidRDefault="0043282F" w:rsidP="004801C4">
          <w:pPr>
            <w:spacing w:line="100" w:lineRule="atLeast"/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Aria desfasurata  – existent = 71mp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  <w:t>P.O.T. existent :</w:t>
          </w:r>
          <w:r w:rsidRPr="002B721C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</w:t>
          </w:r>
          <w:r w:rsidRPr="002B721C"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  <w:t>2,5%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C.U.T. Existent: 0,02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Regim de înălţime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maxim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: P</w:t>
          </w:r>
        </w:p>
        <w:p w:rsidR="0043282F" w:rsidRPr="002B721C" w:rsidRDefault="0043282F" w:rsidP="004801C4">
          <w:pPr>
            <w:spacing w:line="100" w:lineRule="atLeast"/>
            <w:ind w:left="788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PROPUS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Suprafata terenului = 2827mp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Aria construita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max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 = 420mp</w:t>
          </w:r>
        </w:p>
        <w:p w:rsidR="0043282F" w:rsidRPr="002B721C" w:rsidRDefault="0043282F" w:rsidP="004801C4">
          <w:pPr>
            <w:spacing w:line="100" w:lineRule="atLeast"/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Aria desfasurata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max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 = 840mp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  <w:t xml:space="preserve">P.O.T.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max</w:t>
          </w:r>
          <w:r w:rsidRPr="002B721C"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  <w:t>:</w:t>
          </w:r>
          <w:r w:rsidRPr="002B721C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</w:t>
          </w:r>
          <w:r w:rsidRPr="002B721C">
            <w:rPr>
              <w:rFonts w:ascii="Arial" w:hAnsi="Arial" w:cs="Arial"/>
              <w:bCs/>
              <w:color w:val="000000" w:themeColor="text1"/>
              <w:sz w:val="24"/>
              <w:szCs w:val="24"/>
              <w:lang w:val="ro-RO"/>
            </w:rPr>
            <w:t>15%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C.U.T.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max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: 0,3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Regim de înălţime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propus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: P + M1 + M2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Aria constructiva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 xml:space="preserve">efectiva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= 199.98mp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Aria desfasurata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efectiva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 = 374.72mp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P.O.T.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Efectiv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 = 7.07%</w:t>
          </w:r>
        </w:p>
        <w:p w:rsidR="0043282F" w:rsidRPr="002B721C" w:rsidRDefault="0043282F" w:rsidP="002B721C">
          <w:pPr>
            <w:spacing w:line="100" w:lineRule="atLeast"/>
            <w:rPr>
              <w:rFonts w:ascii="Arial" w:eastAsia="Lucida Sans Unicode" w:hAnsi="Arial" w:cs="Arial"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C.U.T.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vertAlign w:val="subscript"/>
              <w:lang w:val="ro-RO"/>
            </w:rPr>
            <w:t>Efectiv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 = 0.13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Înălţimea maximă la cornişă: 8,65 m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Înălţimea maximă la coamă</w:t>
          </w:r>
          <w:r w:rsidRPr="002B721C">
            <w:rPr>
              <w:rFonts w:ascii="Arial" w:eastAsia="Lucida Sans Unicode" w:hAnsi="Arial" w:cs="Arial"/>
              <w:bCs/>
              <w:caps/>
              <w:color w:val="000000" w:themeColor="text1"/>
              <w:kern w:val="1"/>
              <w:sz w:val="24"/>
              <w:szCs w:val="24"/>
              <w:lang w:val="ro-RO"/>
            </w:rPr>
            <w:t xml:space="preserve"> : 13.08 </w:t>
          </w: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m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Nr. camere de cazare : 5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Nr. locuri de parcare : 7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Alei pietonale si auto cu pietris pe folie de impermeabilizare : 932.27 m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Suprafete verzi : 1595.54 m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 xml:space="preserve">Constructii permanente : 231.86 m </w:t>
          </w:r>
        </w:p>
        <w:p w:rsidR="0043282F" w:rsidRPr="002B721C" w:rsidRDefault="0043282F" w:rsidP="004801C4">
          <w:pPr>
            <w:spacing w:line="100" w:lineRule="atLeast"/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</w:pPr>
          <w:r w:rsidRPr="002B721C">
            <w:rPr>
              <w:rFonts w:ascii="Arial" w:eastAsia="Lucida Sans Unicode" w:hAnsi="Arial" w:cs="Arial"/>
              <w:bCs/>
              <w:color w:val="000000" w:themeColor="text1"/>
              <w:kern w:val="1"/>
              <w:sz w:val="24"/>
              <w:szCs w:val="24"/>
              <w:lang w:val="ro-RO"/>
            </w:rPr>
            <w:t>Constructii temporare : 59.26 m</w:t>
          </w:r>
        </w:p>
        <w:p w:rsidR="0043282F" w:rsidRPr="004801C4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en-GB"/>
            </w:rPr>
          </w:pPr>
        </w:p>
        <w:p w:rsidR="0043282F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3282F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3282F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3282F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3282F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3282F" w:rsidRPr="00594C1B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3282F" w:rsidRPr="00052E92" w:rsidRDefault="0043282F" w:rsidP="00B4787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color w:val="000000"/>
              <w:sz w:val="24"/>
              <w:szCs w:val="24"/>
              <w:lang w:val="ro-RO"/>
            </w:rPr>
            <w:t>b</w:t>
          </w:r>
          <w:r w:rsidRPr="00052E92"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2</w:t>
          </w:r>
          <w:r w:rsidRPr="00052E92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) </w:t>
          </w:r>
          <w:r w:rsidRPr="00052E92"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  <w:t>cumularea cu alte proiecte: nu este cazul;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ab/>
            <w:t>A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limentarea cu apă se va realiza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dintr-un puţ forat 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eastAsia="Times New Roman" w:hAnsi="Arial" w:cs="Arial"/>
              <w:sz w:val="18"/>
              <w:szCs w:val="18"/>
              <w:lang w:val="fr-FR" w:eastAsia="ar-SA"/>
            </w:rPr>
          </w:pPr>
          <w:r w:rsidRPr="00052E92">
            <w:rPr>
              <w:rFonts w:ascii="Arial" w:hAnsi="Arial" w:cs="Arial"/>
              <w:sz w:val="24"/>
              <w:szCs w:val="24"/>
              <w:lang w:val="it-IT"/>
            </w:rPr>
            <w:t>Alimentarea cu energie electrică a obiectivului se va realiza de la reţeaua de energie electrică existentă în zonă.</w:t>
          </w:r>
          <w:r w:rsidRPr="00052E92">
            <w:rPr>
              <w:rFonts w:ascii="Arial" w:eastAsia="Times New Roman" w:hAnsi="Arial" w:cs="Arial"/>
              <w:sz w:val="18"/>
              <w:szCs w:val="18"/>
              <w:lang w:val="fr-FR" w:eastAsia="ar-SA"/>
            </w:rPr>
            <w:t xml:space="preserve"> </w:t>
          </w:r>
        </w:p>
        <w:p w:rsidR="0043282F" w:rsidRPr="002D3313" w:rsidRDefault="0043282F" w:rsidP="00B4787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052E92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 xml:space="preserve">Încălzirea spaţiilor  se va realiza prin  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>centrală termică , care va funcţiona pe combustibil solid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iar   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>pen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tru apa caldă menajeră  se vor folosi panouri solare  .</w:t>
          </w:r>
        </w:p>
        <w:p w:rsidR="0043282F" w:rsidRPr="009C5D7A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: apele uzate menajere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rezultate de la grupurile sanitare şi bucătărie 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vor fi evacuate  într-un bazin etanş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vidanjabil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52E92">
            <w:rPr>
              <w:rFonts w:ascii="Arial" w:hAnsi="Arial" w:cs="Arial"/>
              <w:sz w:val="24"/>
              <w:szCs w:val="24"/>
            </w:rPr>
            <w:t>;</w:t>
          </w:r>
          <w:r w:rsidRPr="009C5D7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        </w:t>
          </w:r>
          <w:r w:rsidRPr="009C5D7A">
            <w:rPr>
              <w:rFonts w:ascii="Arial" w:hAnsi="Arial" w:cs="Arial"/>
              <w:sz w:val="24"/>
              <w:szCs w:val="24"/>
              <w:lang w:val="ro-RO"/>
            </w:rPr>
            <w:t xml:space="preserve">            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Apele pluviale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vor fi conduse prin rigole betonate  de preluare a apei pluviale către canalul pluvial din zonă;</w:t>
          </w:r>
        </w:p>
        <w:p w:rsidR="0043282F" w:rsidRPr="00052E92" w:rsidRDefault="0043282F" w:rsidP="00B47876">
          <w:pPr>
            <w:spacing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>vor rezulta deşeuri pe durata realizării proiectului, necesitând implementarea unui sistem pentru gestionarea deşeurilor cf. legislaţiei specifice în vigoare</w:t>
          </w:r>
          <w:r w:rsidRPr="00052E92">
            <w:rPr>
              <w:rFonts w:ascii="Arial" w:hAnsi="Arial" w:cs="Arial"/>
              <w:sz w:val="24"/>
              <w:szCs w:val="24"/>
              <w:lang w:val="it-IT"/>
            </w:rPr>
            <w:t xml:space="preserve">;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pentru organizarea de şantier se impune executarea unor lucrări pregătitoare şi asigurarea mijloacelor materiale şi umane;</w:t>
          </w:r>
        </w:p>
        <w:p w:rsidR="0043282F" w:rsidRPr="00052E92" w:rsidRDefault="0043282F" w:rsidP="00B4787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052E92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se vor respecta  limitele prevăzute de normele în vigoare; </w:t>
          </w:r>
        </w:p>
        <w:p w:rsidR="0043282F" w:rsidRPr="00052E92" w:rsidRDefault="0043282F" w:rsidP="00B4787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cazul.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3282F" w:rsidRPr="00052E92" w:rsidRDefault="0043282F" w:rsidP="00B4787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43282F" w:rsidRPr="00052E92" w:rsidRDefault="0043282F" w:rsidP="00B4787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052E92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conform certificatu</w:t>
          </w:r>
          <w:r>
            <w:rPr>
              <w:rFonts w:ascii="Arial" w:hAnsi="Arial" w:cs="Arial"/>
              <w:sz w:val="24"/>
              <w:szCs w:val="24"/>
              <w:lang w:val="ro-RO"/>
            </w:rPr>
            <w:t>lui de urbanism nr. 5 din 26 07.2016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emis de Primăria Comunei </w:t>
          </w:r>
          <w:r>
            <w:rPr>
              <w:rFonts w:ascii="Arial" w:hAnsi="Arial" w:cs="Arial"/>
              <w:sz w:val="24"/>
              <w:szCs w:val="24"/>
              <w:lang w:val="ro-RO"/>
            </w:rPr>
            <w:t>Cristolţ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52E92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052E92">
            <w:rPr>
              <w:rFonts w:ascii="Arial" w:hAnsi="Arial" w:cs="Arial"/>
              <w:noProof/>
              <w:sz w:val="24"/>
              <w:szCs w:val="24"/>
            </w:rPr>
            <w:t xml:space="preserve">terenul se află situat în intravilanul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loc.Văleni, </w:t>
          </w:r>
          <w:r w:rsidRPr="00052E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şi este proprietatea solicitantului cf. extrasului de carte funciară </w:t>
          </w:r>
        </w:p>
        <w:p w:rsidR="0043282F" w:rsidRPr="00052E92" w:rsidRDefault="0043282F" w:rsidP="00B47876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FF"/>
              <w:sz w:val="24"/>
              <w:szCs w:val="24"/>
              <w:lang w:val="pt-BR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052E92">
            <w:rPr>
              <w:rFonts w:ascii="Arial" w:hAnsi="Arial" w:cs="Arial"/>
              <w:noProof/>
              <w:sz w:val="24"/>
              <w:szCs w:val="24"/>
            </w:rPr>
            <w:t>nu este cazul;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3282F" w:rsidRPr="00052E92" w:rsidRDefault="0043282F" w:rsidP="00B4787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 - nu este cazul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43282F" w:rsidRPr="00052E92" w:rsidRDefault="0043282F" w:rsidP="00B4787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43282F" w:rsidRPr="00052E92" w:rsidRDefault="0043282F" w:rsidP="00B47876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43282F" w:rsidRDefault="0043282F" w:rsidP="002D3313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transport;</w:t>
          </w:r>
        </w:p>
        <w:p w:rsidR="0043282F" w:rsidRPr="00052E92" w:rsidRDefault="0043282F" w:rsidP="002D331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3282F" w:rsidRPr="00052E92" w:rsidRDefault="0043282F" w:rsidP="00B47876">
          <w:pPr>
            <w:spacing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43282F" w:rsidRPr="00052E92" w:rsidRDefault="0043282F" w:rsidP="00B47876">
          <w:pPr>
            <w:spacing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2E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052E92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3282F" w:rsidRPr="00052E92" w:rsidRDefault="0043282F" w:rsidP="00B47876">
          <w:pPr>
            <w:spacing w:before="120" w:after="0" w:line="240" w:lineRule="auto"/>
            <w:ind w:firstLine="9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Condiţiile de realizare a proiectului: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survenită după emiterea deciziei etapei</w:t>
          </w:r>
          <w:r>
            <w:rPr>
              <w:rFonts w:ascii="Times New Roman" w:hAnsi="Times New Roman"/>
              <w:bCs/>
              <w:iCs/>
              <w:sz w:val="24"/>
              <w:szCs w:val="24"/>
              <w:lang w:val="ro-RO"/>
            </w:rPr>
            <w:t xml:space="preserve"> </w:t>
          </w:r>
          <w:r w:rsidRPr="00052E92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de încadrare, APM Sălaj urmând a aplica în mod corespunzător, în aceasta situaţie prevederile art. 22 alin. (3) din HG nr. 445/2009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052E92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43282F" w:rsidRPr="00052E92" w:rsidRDefault="0043282F" w:rsidP="0043282F">
          <w:pPr>
            <w:numPr>
              <w:ilvl w:val="0"/>
              <w:numId w:val="64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052E9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43282F" w:rsidRPr="00052E92" w:rsidRDefault="0043282F" w:rsidP="00B47876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La şedinţa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CAT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din data de 27.02.2016 au fost solicitate următoarele acte /avize 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- notificare SGA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3282F" w:rsidRPr="00052E92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- notificare DSP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3282F" w:rsidRDefault="0043282F" w:rsidP="00B4787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2E92">
            <w:rPr>
              <w:rFonts w:ascii="Arial" w:hAnsi="Arial" w:cs="Arial"/>
              <w:sz w:val="24"/>
              <w:szCs w:val="24"/>
              <w:lang w:val="ro-RO"/>
            </w:rPr>
            <w:t xml:space="preserve">       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</w:t>
          </w:r>
        </w:p>
        <w:p w:rsidR="0043282F" w:rsidRPr="00522DB9" w:rsidRDefault="0043282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3282F" w:rsidRPr="00522DB9" w:rsidRDefault="0043282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43282F" w:rsidRPr="00447422" w:rsidRDefault="0043282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43282F" w:rsidRDefault="0043282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B55173565860422FBF7C3578AFEE1642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3282F" w:rsidRDefault="0043282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33DB4B50DD994DFF8386B2E6934E97FE"/>
        </w:placeholder>
      </w:sdtPr>
      <w:sdtEndPr>
        <w:rPr>
          <w:b w:val="0"/>
        </w:rPr>
      </w:sdtEndPr>
      <w:sdtContent>
        <w:p w:rsidR="0043282F" w:rsidRDefault="0043282F" w:rsidP="0071493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3282F" w:rsidRDefault="0043282F" w:rsidP="0071493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43282F" w:rsidRPr="00CA4590" w:rsidRDefault="0043282F" w:rsidP="0071493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Dr. ing. Aurica GREC</w:t>
          </w:r>
        </w:p>
        <w:p w:rsidR="0043282F" w:rsidRPr="00CA4590" w:rsidRDefault="0043282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43282F" w:rsidRDefault="0043282F" w:rsidP="0071493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43282F" w:rsidRDefault="0043282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3282F" w:rsidRDefault="0043282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Autorizaţii</w:t>
          </w:r>
        </w:p>
        <w:p w:rsidR="0043282F" w:rsidRDefault="0043282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Gizella Balint</w:t>
          </w:r>
        </w:p>
        <w:p w:rsidR="0043282F" w:rsidRPr="00CA4590" w:rsidRDefault="0043282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3282F" w:rsidRPr="00C033AF" w:rsidRDefault="0043282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3282F" w:rsidRPr="00714932" w:rsidRDefault="0043282F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1493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Întocmit, </w:t>
          </w:r>
        </w:p>
        <w:p w:rsidR="0043282F" w:rsidRDefault="0043282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</w:p>
      </w:sdtContent>
    </w:sdt>
    <w:p w:rsidR="0043282F" w:rsidRPr="00447422" w:rsidRDefault="0043282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3282F" w:rsidRPr="00447422" w:rsidRDefault="0043282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82F" w:rsidRPr="00447422" w:rsidRDefault="0043282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3282F" w:rsidRPr="00447422" w:rsidRDefault="0043282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3282F" w:rsidRPr="00447422" w:rsidRDefault="0043282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82F" w:rsidRPr="00447422" w:rsidRDefault="0043282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3282F" w:rsidRPr="00447422" w:rsidRDefault="0043282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3282F" w:rsidRDefault="0043282F" w:rsidP="0043282F">
      <w:pPr>
        <w:rPr>
          <w:szCs w:val="24"/>
        </w:rPr>
      </w:pPr>
    </w:p>
    <w:sectPr w:rsidR="00522DB9" w:rsidRPr="0043282F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E0" w:rsidRDefault="006463E0" w:rsidP="00DF724F">
      <w:pPr>
        <w:spacing w:after="0" w:line="240" w:lineRule="auto"/>
      </w:pPr>
      <w:r>
        <w:separator/>
      </w:r>
    </w:p>
  </w:endnote>
  <w:endnote w:type="continuationSeparator" w:id="0">
    <w:p w:rsidR="006463E0" w:rsidRDefault="006463E0" w:rsidP="00DF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F2E7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6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3E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3282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977" w:rsidRPr="00AF21F3" w:rsidRDefault="00EF2E75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EF2E75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49701542" r:id="rId2"/>
          </w:pict>
        </w:r>
        <w:r w:rsidRPr="00EF2E75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875977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875977" w:rsidRPr="00AF21F3" w:rsidRDefault="00875977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75977" w:rsidRPr="00AF21F3" w:rsidRDefault="00875977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875977" w:rsidRPr="00AF21F3" w:rsidRDefault="00875977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B72680" w:rsidRPr="00C44321" w:rsidRDefault="006463E0" w:rsidP="00C44321">
        <w:pPr>
          <w:pStyle w:val="Footer"/>
          <w:jc w:val="center"/>
        </w:pPr>
        <w:r>
          <w:t xml:space="preserve"> </w:t>
        </w:r>
        <w:r w:rsidR="00EF2E75">
          <w:fldChar w:fldCharType="begin"/>
        </w:r>
        <w:r>
          <w:instrText xml:space="preserve"> PAGE   \* MERGEFORMAT </w:instrText>
        </w:r>
        <w:r w:rsidR="00EF2E75">
          <w:fldChar w:fldCharType="separate"/>
        </w:r>
        <w:r w:rsidR="0043282F">
          <w:rPr>
            <w:noProof/>
          </w:rPr>
          <w:t>2</w:t>
        </w:r>
        <w:r w:rsidR="00EF2E75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75977" w:rsidRPr="00AF21F3" w:rsidRDefault="00EF2E75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EF2E75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49701544" r:id="rId2"/>
          </w:pict>
        </w:r>
        <w:r w:rsidRPr="00EF2E75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875977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875977" w:rsidRPr="00AF21F3" w:rsidRDefault="00875977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75977" w:rsidRPr="00AF21F3" w:rsidRDefault="00875977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875977" w:rsidRPr="00AF21F3" w:rsidRDefault="00875977" w:rsidP="0087597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B72680" w:rsidRPr="00992A14" w:rsidRDefault="006463E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E0" w:rsidRDefault="006463E0" w:rsidP="00DF724F">
      <w:pPr>
        <w:spacing w:after="0" w:line="240" w:lineRule="auto"/>
      </w:pPr>
      <w:r>
        <w:separator/>
      </w:r>
    </w:p>
  </w:footnote>
  <w:footnote w:type="continuationSeparator" w:id="0">
    <w:p w:rsidR="006463E0" w:rsidRDefault="006463E0" w:rsidP="00DF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32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328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EF2E7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F2E7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9701543" r:id="rId2"/>
      </w:pict>
    </w:r>
    <w:r w:rsidR="006463E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463E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463E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EF2E7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463E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463E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3282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3282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F2E75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463E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7597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43282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EDE"/>
    <w:multiLevelType w:val="multilevel"/>
    <w:tmpl w:val="C410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InxnShYy0zsOCOlTCTNuOTqfpc8=" w:salt="m1hyT+SNER5UKRTqu9Dd0g=="/>
  <w:defaultTabStop w:val="720"/>
  <w:characterSpacingControl w:val="doNotCompress"/>
  <w:savePreviewPicture/>
  <w:hdrShapeDefaults>
    <o:shapedefaults v:ext="edit" spidmax="209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724F"/>
    <w:rsid w:val="0043282F"/>
    <w:rsid w:val="006463E0"/>
    <w:rsid w:val="00875977"/>
    <w:rsid w:val="00DF724F"/>
    <w:rsid w:val="00E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A8D712E4040EC9CD4382B145E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58A8-C061-456B-B30E-01082C357B29}"/>
      </w:docPartPr>
      <w:docPartBody>
        <w:p w:rsidR="00000000" w:rsidRDefault="008108FB" w:rsidP="008108FB">
          <w:pPr>
            <w:pStyle w:val="6B9A8D712E4040EC9CD4382B145E22F2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44C517EC82304C92B5CCA8C40D2B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C015-A847-4A8C-993E-6E6A53781EFE}"/>
      </w:docPartPr>
      <w:docPartBody>
        <w:p w:rsidR="00000000" w:rsidRDefault="008108FB" w:rsidP="008108FB">
          <w:pPr>
            <w:pStyle w:val="44C517EC82304C92B5CCA8C40D2B8093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7F214650310B481587D43EF9E8E2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0DB5-BF21-4159-A2AC-BCB8B17962AB}"/>
      </w:docPartPr>
      <w:docPartBody>
        <w:p w:rsidR="00000000" w:rsidRDefault="008108FB" w:rsidP="008108FB">
          <w:pPr>
            <w:pStyle w:val="7F214650310B481587D43EF9E8E29D3F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85BC8643CC7946009D6D581FBB18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A456-5FA9-49BA-A268-FD0EA0F70D56}"/>
      </w:docPartPr>
      <w:docPartBody>
        <w:p w:rsidR="00000000" w:rsidRDefault="008108FB" w:rsidP="008108FB">
          <w:pPr>
            <w:pStyle w:val="85BC8643CC7946009D6D581FBB18CF0F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D4135E363BC94C29B0FECB25F240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3E59-A4C9-4E9A-B620-78A382B2B698}"/>
      </w:docPartPr>
      <w:docPartBody>
        <w:p w:rsidR="00000000" w:rsidRDefault="008108FB" w:rsidP="008108FB">
          <w:pPr>
            <w:pStyle w:val="D4135E363BC94C29B0FECB25F2404DA7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8EDA4F3F3A7D4F678DC3BC1B50E7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E107-2F36-4456-80D5-33BD97B9E516}"/>
      </w:docPartPr>
      <w:docPartBody>
        <w:p w:rsidR="00000000" w:rsidRDefault="008108FB" w:rsidP="008108FB">
          <w:pPr>
            <w:pStyle w:val="8EDA4F3F3A7D4F678DC3BC1B50E7718A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D88E1C566564FED89CF6F04FF7D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A8BC-9999-402B-B10F-B31BE745622A}"/>
      </w:docPartPr>
      <w:docPartBody>
        <w:p w:rsidR="00000000" w:rsidRDefault="008108FB" w:rsidP="008108FB">
          <w:pPr>
            <w:pStyle w:val="6D88E1C566564FED89CF6F04FF7D5A8F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A7F89335E0D45899C5CB97BEA07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75C0-BA6E-48E6-BA56-DDB267F0AC1F}"/>
      </w:docPartPr>
      <w:docPartBody>
        <w:p w:rsidR="00000000" w:rsidRDefault="008108FB" w:rsidP="008108FB">
          <w:pPr>
            <w:pStyle w:val="1A7F89335E0D45899C5CB97BEA071DE6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A1CD7F65E4741F8BC6141B70889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20D1-C6C0-4874-BA69-4F8B153DAE91}"/>
      </w:docPartPr>
      <w:docPartBody>
        <w:p w:rsidR="00000000" w:rsidRDefault="008108FB" w:rsidP="008108FB">
          <w:pPr>
            <w:pStyle w:val="3A1CD7F65E4741F8BC6141B708896EE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470029FB5743467CB7478ABD1D87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0768-CA44-4D6D-9C97-4C9276507E4D}"/>
      </w:docPartPr>
      <w:docPartBody>
        <w:p w:rsidR="00000000" w:rsidRDefault="008108FB" w:rsidP="008108FB">
          <w:pPr>
            <w:pStyle w:val="470029FB5743467CB7478ABD1D87E70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F741234953C84CBF960855BC3614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4984-06DE-44F9-A4D8-AFAF20B72AF4}"/>
      </w:docPartPr>
      <w:docPartBody>
        <w:p w:rsidR="00000000" w:rsidRDefault="008108FB" w:rsidP="008108FB">
          <w:pPr>
            <w:pStyle w:val="F741234953C84CBF960855BC36141F13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5D529C87D14487398270D6F7132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66A8-5F8E-4E09-9A51-F3CCE2583E8F}"/>
      </w:docPartPr>
      <w:docPartBody>
        <w:p w:rsidR="00000000" w:rsidRDefault="008108FB" w:rsidP="008108FB">
          <w:pPr>
            <w:pStyle w:val="E5D529C87D14487398270D6F7132334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C02CCD64426E46DE9D9C9D3E4984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4250-BFFB-4D0B-8220-E08D49282C50}"/>
      </w:docPartPr>
      <w:docPartBody>
        <w:p w:rsidR="00000000" w:rsidRDefault="008108FB" w:rsidP="008108FB">
          <w:pPr>
            <w:pStyle w:val="C02CCD64426E46DE9D9C9D3E498495E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F490C91D2AA4CA5942AEFEF009C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129C-FEFF-402F-B538-FE85E9897BF2}"/>
      </w:docPartPr>
      <w:docPartBody>
        <w:p w:rsidR="00000000" w:rsidRDefault="008108FB" w:rsidP="008108FB">
          <w:pPr>
            <w:pStyle w:val="BF490C91D2AA4CA5942AEFEF009CE5E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55173565860422FBF7C3578AFEE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7AED-4150-4552-98A6-B4C4A28438B1}"/>
      </w:docPartPr>
      <w:docPartBody>
        <w:p w:rsidR="00000000" w:rsidRDefault="008108FB" w:rsidP="008108FB">
          <w:pPr>
            <w:pStyle w:val="B55173565860422FBF7C3578AFEE164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3DB4B50DD994DFF8386B2E6934E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9257-5E0C-4C17-9DD3-2A1E316F74D7}"/>
      </w:docPartPr>
      <w:docPartBody>
        <w:p w:rsidR="00000000" w:rsidRDefault="008108FB" w:rsidP="008108FB">
          <w:pPr>
            <w:pStyle w:val="33DB4B50DD994DFF8386B2E6934E97FE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63716"/>
    <w:rsid w:val="006F3361"/>
    <w:rsid w:val="00706FB9"/>
    <w:rsid w:val="0076454C"/>
    <w:rsid w:val="007B0800"/>
    <w:rsid w:val="007B66A3"/>
    <w:rsid w:val="007E25EC"/>
    <w:rsid w:val="007E3753"/>
    <w:rsid w:val="007E38B0"/>
    <w:rsid w:val="008108FB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F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6B9A8D712E4040EC9CD4382B145E22F2">
    <w:name w:val="6B9A8D712E4040EC9CD4382B145E22F2"/>
    <w:rsid w:val="008108FB"/>
  </w:style>
  <w:style w:type="paragraph" w:customStyle="1" w:styleId="44C517EC82304C92B5CCA8C40D2B8093">
    <w:name w:val="44C517EC82304C92B5CCA8C40D2B8093"/>
    <w:rsid w:val="008108FB"/>
  </w:style>
  <w:style w:type="paragraph" w:customStyle="1" w:styleId="7F214650310B481587D43EF9E8E29D3F">
    <w:name w:val="7F214650310B481587D43EF9E8E29D3F"/>
    <w:rsid w:val="008108FB"/>
  </w:style>
  <w:style w:type="paragraph" w:customStyle="1" w:styleId="85BC8643CC7946009D6D581FBB18CF0F">
    <w:name w:val="85BC8643CC7946009D6D581FBB18CF0F"/>
    <w:rsid w:val="008108FB"/>
  </w:style>
  <w:style w:type="paragraph" w:customStyle="1" w:styleId="D4135E363BC94C29B0FECB25F2404DA7">
    <w:name w:val="D4135E363BC94C29B0FECB25F2404DA7"/>
    <w:rsid w:val="008108FB"/>
  </w:style>
  <w:style w:type="paragraph" w:customStyle="1" w:styleId="8EDA4F3F3A7D4F678DC3BC1B50E7718A">
    <w:name w:val="8EDA4F3F3A7D4F678DC3BC1B50E7718A"/>
    <w:rsid w:val="008108FB"/>
  </w:style>
  <w:style w:type="paragraph" w:customStyle="1" w:styleId="6D88E1C566564FED89CF6F04FF7D5A8F">
    <w:name w:val="6D88E1C566564FED89CF6F04FF7D5A8F"/>
    <w:rsid w:val="008108FB"/>
  </w:style>
  <w:style w:type="paragraph" w:customStyle="1" w:styleId="1A7F89335E0D45899C5CB97BEA071DE6">
    <w:name w:val="1A7F89335E0D45899C5CB97BEA071DE6"/>
    <w:rsid w:val="008108FB"/>
  </w:style>
  <w:style w:type="paragraph" w:customStyle="1" w:styleId="3A1CD7F65E4741F8BC6141B708896EEC">
    <w:name w:val="3A1CD7F65E4741F8BC6141B708896EEC"/>
    <w:rsid w:val="008108FB"/>
  </w:style>
  <w:style w:type="paragraph" w:customStyle="1" w:styleId="470029FB5743467CB7478ABD1D87E700">
    <w:name w:val="470029FB5743467CB7478ABD1D87E700"/>
    <w:rsid w:val="008108FB"/>
  </w:style>
  <w:style w:type="paragraph" w:customStyle="1" w:styleId="F741234953C84CBF960855BC36141F13">
    <w:name w:val="F741234953C84CBF960855BC36141F13"/>
    <w:rsid w:val="008108FB"/>
  </w:style>
  <w:style w:type="paragraph" w:customStyle="1" w:styleId="E5D529C87D14487398270D6F71323342">
    <w:name w:val="E5D529C87D14487398270D6F71323342"/>
    <w:rsid w:val="008108FB"/>
  </w:style>
  <w:style w:type="paragraph" w:customStyle="1" w:styleId="C02CCD64426E46DE9D9C9D3E498495ED">
    <w:name w:val="C02CCD64426E46DE9D9C9D3E498495ED"/>
    <w:rsid w:val="008108FB"/>
  </w:style>
  <w:style w:type="paragraph" w:customStyle="1" w:styleId="BF490C91D2AA4CA5942AEFEF009CE5EF">
    <w:name w:val="BF490C91D2AA4CA5942AEFEF009CE5EF"/>
    <w:rsid w:val="008108FB"/>
  </w:style>
  <w:style w:type="paragraph" w:customStyle="1" w:styleId="B55173565860422FBF7C3578AFEE1642">
    <w:name w:val="B55173565860422FBF7C3578AFEE1642"/>
    <w:rsid w:val="008108FB"/>
  </w:style>
  <w:style w:type="paragraph" w:customStyle="1" w:styleId="33DB4B50DD994DFF8386B2E6934E97FE">
    <w:name w:val="33DB4B50DD994DFF8386B2E6934E97FE"/>
    <w:rsid w:val="00810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45776c9-cbc2-4b19-9287-f8f11b95155c","Numar":null,"Data":null,"NumarActReglementareInitial":null,"DataActReglementareInitial":null,"DataInceput":"2017-02-27T00:00:00","DataSfarsit":null,"Durata":null,"PunctLucruId":392354.0,"TipActId":4.0,"NumarCerere":null,"DataCerere":null,"NumarCerereScriptic":"739","DataCerereScriptic":"2017-02-09T00:00:00","CodFiscal":null,"SordId":"(9A661247-99DE-41EA-664B-678C11987843)","SablonSordId":"(8B66777B-56B9-65A9-2773-1FA4A6BC21FB)","DosarSordId":"3988672","LatitudineWgs84":null,"LongitudineWgs84":null,"LatitudineStereo70":null,"LongitudineStereo70":null,"NumarAutorizatieGospodarireApe":null,"DataAutorizatieGospodarireApe":null,"DurataAutorizatieGospodarireApe":null,"Aba":null,"Sga":null,"AdresaSediuSocial":"com Cristolţ satul Văleni, nr. 120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E21BD6F2-B817-456A-9F12-8AEA87F64727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FDA793D-8E9C-404B-BEFC-A0DF213D87C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F0176C1-4BD1-4983-968F-AC8D92D677A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709FA78-0CF8-43F2-92BD-76B8C740D3B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525A182-E969-41C9-B06B-3EB277BB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1243</Words>
  <Characters>7091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8318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7</cp:revision>
  <cp:lastPrinted>2014-04-25T12:16:00Z</cp:lastPrinted>
  <dcterms:created xsi:type="dcterms:W3CDTF">2015-10-26T07:49:00Z</dcterms:created>
  <dcterms:modified xsi:type="dcterms:W3CDTF">2017-02-27T09:53:00Z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Olaru Sebastian  PFA 36206061</vt:lpwstr>
  </property>
  <property fmtid="{D5CDD505-2E9C-101B-9397-08002B2CF9AE}" pid="5" name="SordId">
    <vt:lpwstr>(9A661247-99DE-41EA-664B-678C11987843)</vt:lpwstr>
  </property>
  <property fmtid="{D5CDD505-2E9C-101B-9397-08002B2CF9AE}" pid="6" name="VersiuneDocument">
    <vt:lpwstr>5</vt:lpwstr>
  </property>
  <property fmtid="{D5CDD505-2E9C-101B-9397-08002B2CF9AE}" pid="7" name="RuntimeGuid">
    <vt:lpwstr>ee6121ef-32a5-4a0c-84a8-aede51bd5053</vt:lpwstr>
  </property>
  <property fmtid="{D5CDD505-2E9C-101B-9397-08002B2CF9AE}" pid="8" name="PunctLucruId">
    <vt:lpwstr>392354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3988672</vt:lpwstr>
  </property>
  <property fmtid="{D5CDD505-2E9C-101B-9397-08002B2CF9AE}" pid="11" name="DosarCerereSordId">
    <vt:lpwstr>3959873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b45776c9-cbc2-4b19-9287-f8f11b95155c</vt:lpwstr>
  </property>
  <property fmtid="{D5CDD505-2E9C-101B-9397-08002B2CF9AE}" pid="16" name="CommitRoles">
    <vt:lpwstr>false</vt:lpwstr>
  </property>
</Properties>
</file>