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DD2C5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D2C5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DD2C57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D2C57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DD2C57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DD2C57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D2C5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D2C5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D2C5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553494">
            <w:rPr>
              <w:rFonts w:ascii="Arial" w:hAnsi="Arial" w:cs="Arial"/>
              <w:b/>
              <w:sz w:val="24"/>
              <w:szCs w:val="24"/>
              <w:lang w:val="ro-RO"/>
            </w:rPr>
            <w:t>COMUNA CHIESD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553494">
            <w:rPr>
              <w:rFonts w:ascii="Arial" w:hAnsi="Arial" w:cs="Arial"/>
              <w:sz w:val="24"/>
              <w:szCs w:val="24"/>
              <w:lang w:val="ro-RO"/>
            </w:rPr>
            <w:t>Nr. 376, Chieşd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553494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Content>
          <w:r w:rsidRP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F6328D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D2C57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DD2C57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DD2C57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DD2C57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056DEE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056DEE">
            <w:rPr>
              <w:rFonts w:ascii="Arial" w:hAnsi="Arial" w:cs="Arial"/>
              <w:sz w:val="24"/>
              <w:szCs w:val="24"/>
              <w:lang w:val="ro-RO"/>
            </w:rPr>
            <w:t>n data de 30.04.2017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056DEE">
            <w:rPr>
              <w:rFonts w:ascii="Arial" w:hAnsi="Arial" w:cs="Arial"/>
              <w:sz w:val="24"/>
              <w:szCs w:val="24"/>
              <w:lang w:val="ro-RO"/>
            </w:rPr>
            <w:t xml:space="preserve"> că proiectul: Extindere retele de alimenatre cu apa si canalizare in com. Chiesd, jud. Salaj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 w:rsidR="00056DEE">
            <w:rPr>
              <w:rFonts w:ascii="Arial" w:hAnsi="Arial" w:cs="Arial"/>
              <w:sz w:val="24"/>
              <w:szCs w:val="24"/>
              <w:lang w:val="ro-RO"/>
            </w:rPr>
            <w:t xml:space="preserve"> fi amplasat în loc. Chiesd, Sighetul Silvaniei, Colonia Sighetului, com. Chiesd, jud. Salaj,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D2C5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DD2C5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Default="00DD2C5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="004B4862">
            <w:rPr>
              <w:rFonts w:ascii="Arial" w:hAnsi="Arial" w:cs="Arial"/>
              <w:sz w:val="24"/>
              <w:szCs w:val="24"/>
            </w:rPr>
            <w:t xml:space="preserve">, anexa nr. 2, pct. 10, lit. b ) si pct. 13, lit. a ) 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0C00AF" w:rsidRDefault="000C00A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Descrierea proiectului:</w:t>
          </w:r>
        </w:p>
        <w:p w:rsidR="000C00AF" w:rsidRPr="000C00AF" w:rsidRDefault="000C00AF" w:rsidP="000C00AF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Sistemul de alimentare cu apă cuprinde:</w:t>
          </w:r>
        </w:p>
        <w:p w:rsidR="000C00AF" w:rsidRPr="000C00AF" w:rsidRDefault="000C00AF" w:rsidP="000C00AF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</w:pPr>
          <w:r w:rsidRPr="000C00AF">
            <w:rPr>
              <w:rFonts w:ascii="Arial" w:hAnsi="Arial" w:cs="Arial"/>
              <w:color w:val="000000"/>
              <w:sz w:val="24"/>
              <w:szCs w:val="24"/>
              <w:lang w:val="fr-FR"/>
            </w:rPr>
            <w:tab/>
          </w:r>
          <w:r w:rsidRPr="000C00AF"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  <w:t>Localitatea Chiesd: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retea de alimentare cu apa din ţevi PEHD, N6, PE100, De=63mm-L=10.657m;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retea de alimentare cu apa din ţevi PEHD, N6, PE100, De=110mm-L=4.521m;</w:t>
          </w:r>
        </w:p>
        <w:p w:rsidR="000C00AF" w:rsidRPr="000C00AF" w:rsidRDefault="000C00AF" w:rsidP="000C00AF">
          <w:pPr>
            <w:pStyle w:val="BodyText3"/>
            <w:spacing w:after="0"/>
            <w:ind w:firstLine="720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-    65 cămine de vane din beton monolit cu secţiune circulară, având Di=1,50 m, H=1,50 m, carosabile;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390 buc cămine de apometru din polietilenă cu Dn 500mm, echipat cu contor de apă Dn=25 mm;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3 staţie de repompare a apei;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45 hidranti subterani;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ţeavă de polietilenă De 32mm pentru racorduri in lungime totala de 3.900m;</w:t>
          </w:r>
        </w:p>
        <w:p w:rsidR="000C00AF" w:rsidRPr="000C00AF" w:rsidRDefault="000C00AF" w:rsidP="000C00AF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</w:pPr>
          <w:r w:rsidRPr="000C00AF"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  <w:t>Localitatea Sighetu Silvaniei: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retea de alimentare cu apa din ţevi PEHD, PN6, PE100, De=63mm-L=840;</w:t>
          </w:r>
        </w:p>
        <w:p w:rsidR="000C00AF" w:rsidRPr="000C00AF" w:rsidRDefault="000C00AF" w:rsidP="000C00AF">
          <w:pPr>
            <w:pStyle w:val="BodyText3"/>
            <w:spacing w:after="0"/>
            <w:ind w:firstLine="720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lastRenderedPageBreak/>
            <w:t>-  3 cămine de vane din beton monolit cu secţiune circulară, având Di=1,50 m, H=1,50 m, carosabile;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32 buc cămine de apometru din polietilenă cu Dn 500mm, echipat cu contor de apă Dn=25 mm;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2 bucati  cămine de rupere de presiune: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ţeavă de polietilenă De 32mm pentru racorduri in lungime totala de 320m;</w:t>
          </w:r>
        </w:p>
        <w:p w:rsidR="000C00AF" w:rsidRPr="000C00AF" w:rsidRDefault="000C00AF" w:rsidP="000C00AF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</w:pPr>
          <w:r w:rsidRPr="000C00AF"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  <w:t>Localitatea Colonia Sighetu Silvaniei: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retea de alimentare cu apa din ţevi PEHD, N6, PE100, De=63mm-L=896m;</w:t>
          </w:r>
        </w:p>
        <w:p w:rsidR="000C00AF" w:rsidRPr="000C00AF" w:rsidRDefault="000C00AF" w:rsidP="000C00AF">
          <w:pPr>
            <w:pStyle w:val="BodyText3"/>
            <w:spacing w:after="0"/>
            <w:ind w:firstLine="720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-  3 cămine de vane din beton monolit cu secţiune circulară, având Di=1,50 m, H=1,50 m, carosabile;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10 buc cămine de apometru din polietilenă cu Dn 500mm, echipat cu contor de apă Dn=25 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 xml:space="preserve">1 statie de repompare a apei SP1-Colonia Sighet, având cota </w:t>
          </w:r>
          <w:r w:rsidRPr="000C00AF">
            <w:rPr>
              <w:rFonts w:ascii="Arial" w:hAnsi="Arial" w:cs="Arial"/>
              <w:bCs/>
              <w:sz w:val="24"/>
              <w:szCs w:val="24"/>
            </w:rPr>
            <w:sym w:font="Symbol" w:char="F0B1"/>
          </w:r>
          <w:r w:rsidRPr="000C00AF">
            <w:rPr>
              <w:rFonts w:ascii="Arial" w:hAnsi="Arial" w:cs="Arial"/>
              <w:bCs/>
              <w:sz w:val="24"/>
              <w:szCs w:val="24"/>
            </w:rPr>
            <w:t>0.00=215.00; Pam=1.8 bar; Pav=6.0bar, amplasata pe versantul de vest al dealului catre Colonia Sighet, statia fiind echipata cu doua electropompe submersibile de linie, avand Q=8.4mc/h, H=40mCA, P=2.2kw, n=2.900rot/min;</w:t>
          </w:r>
        </w:p>
        <w:p w:rsidR="000C00AF" w:rsidRPr="000C00AF" w:rsidRDefault="000C00AF" w:rsidP="000C00AF">
          <w:pPr>
            <w:pStyle w:val="BodyText3"/>
            <w:numPr>
              <w:ilvl w:val="0"/>
              <w:numId w:val="63"/>
            </w:numPr>
            <w:spacing w:after="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 xml:space="preserve">1 bucată  cămin de rupere de presiune:CRP1-Colonia Sighet: </w:t>
          </w:r>
          <w:r w:rsidRPr="000C00AF">
            <w:rPr>
              <w:rFonts w:ascii="Arial" w:hAnsi="Arial" w:cs="Arial"/>
              <w:bCs/>
              <w:sz w:val="24"/>
              <w:szCs w:val="24"/>
            </w:rPr>
            <w:sym w:font="Symbol" w:char="F0B1"/>
          </w:r>
          <w:r w:rsidRPr="000C00AF">
            <w:rPr>
              <w:rFonts w:ascii="Arial" w:hAnsi="Arial" w:cs="Arial"/>
              <w:bCs/>
              <w:sz w:val="24"/>
              <w:szCs w:val="24"/>
            </w:rPr>
            <w:t>0.00=215.00; Pam=6 bar; Pav=2.0bar; amplasat pe versantul de est al dealului către Colonia Sighet;</w:t>
          </w:r>
        </w:p>
        <w:p w:rsidR="000C00AF" w:rsidRPr="001229E5" w:rsidRDefault="000C00AF" w:rsidP="000C00AF">
          <w:pPr>
            <w:pStyle w:val="BodyText3"/>
            <w:numPr>
              <w:ilvl w:val="0"/>
              <w:numId w:val="63"/>
            </w:numPr>
            <w:spacing w:after="0"/>
            <w:ind w:firstLine="72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bCs/>
              <w:sz w:val="24"/>
              <w:szCs w:val="24"/>
            </w:rPr>
            <w:t>ţeavă de polietilenă De 32mm pentru racorduri in lungime totala de 100ml;</w:t>
          </w:r>
        </w:p>
        <w:p w:rsidR="000C00AF" w:rsidRPr="000C00AF" w:rsidRDefault="000C00AF" w:rsidP="000C00AF">
          <w:pPr>
            <w:pStyle w:val="BodyText3"/>
            <w:spacing w:after="0"/>
            <w:rPr>
              <w:rFonts w:ascii="Arial" w:hAnsi="Arial" w:cs="Arial"/>
              <w:bCs/>
              <w:sz w:val="24"/>
              <w:szCs w:val="24"/>
            </w:rPr>
          </w:pPr>
          <w:r w:rsidRPr="000C00AF">
            <w:rPr>
              <w:rFonts w:ascii="Arial" w:hAnsi="Arial" w:cs="Arial"/>
              <w:color w:val="000000"/>
              <w:sz w:val="24"/>
              <w:szCs w:val="24"/>
              <w:lang w:val="fr-FR"/>
            </w:rPr>
            <w:tab/>
          </w:r>
          <w:r w:rsidRPr="000C00AF">
            <w:rPr>
              <w:rFonts w:ascii="Arial" w:hAnsi="Arial" w:cs="Arial"/>
              <w:b/>
              <w:bCs/>
              <w:sz w:val="24"/>
              <w:szCs w:val="24"/>
            </w:rPr>
            <w:t>CANALIZARE MENAJERĂ</w:t>
          </w:r>
          <w:r w:rsidRPr="000C00AF"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Pr="000C00AF">
            <w:rPr>
              <w:rFonts w:ascii="Arial" w:hAnsi="Arial" w:cs="Arial"/>
              <w:b/>
              <w:color w:val="000000"/>
              <w:sz w:val="24"/>
              <w:szCs w:val="24"/>
              <w:lang w:val="fr-FR"/>
            </w:rPr>
            <w:t xml:space="preserve"> se  va realiza pe o lungime totala de 16.281m astfel: Loc. Chiesd-15.474 </w:t>
          </w:r>
          <w:r w:rsidRPr="000C00AF">
            <w:rPr>
              <w:rFonts w:ascii="Arial" w:hAnsi="Arial" w:cs="Arial"/>
              <w:color w:val="000000"/>
              <w:sz w:val="24"/>
              <w:szCs w:val="24"/>
              <w:lang w:val="fr-FR"/>
            </w:rPr>
            <w:t>(vezi plansa EC-00-1)</w:t>
          </w:r>
          <w:r w:rsidRPr="000C00AF">
            <w:rPr>
              <w:rFonts w:ascii="Arial" w:hAnsi="Arial" w:cs="Arial"/>
              <w:b/>
              <w:color w:val="000000"/>
              <w:sz w:val="24"/>
              <w:szCs w:val="24"/>
              <w:lang w:val="fr-FR"/>
            </w:rPr>
            <w:t xml:space="preserve">, Loc. Sighetu Silvaniei-807m </w:t>
          </w:r>
          <w:r w:rsidRPr="000C00AF">
            <w:rPr>
              <w:rFonts w:ascii="Arial" w:hAnsi="Arial" w:cs="Arial"/>
              <w:color w:val="000000"/>
              <w:sz w:val="24"/>
              <w:szCs w:val="24"/>
              <w:lang w:val="fr-FR"/>
            </w:rPr>
            <w:t>(vezi plansa EC-00-3)</w:t>
          </w:r>
        </w:p>
        <w:p w:rsidR="000C00AF" w:rsidRPr="000C00AF" w:rsidRDefault="000C00AF" w:rsidP="000C00AF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</w:pPr>
          <w:r w:rsidRPr="000C00AF"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  <w:t>Localitatea Chiesd:</w:t>
          </w:r>
        </w:p>
        <w:p w:rsidR="000C00AF" w:rsidRPr="000C00AF" w:rsidRDefault="000C00AF" w:rsidP="000C00A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retea de canalizare gravitationala din tevi PVC100 compacte SN4, cu  De250mm, </w:t>
          </w: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L=15.474m</w:t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>;</w:t>
          </w:r>
        </w:p>
        <w:p w:rsidR="000C00AF" w:rsidRPr="000C00AF" w:rsidRDefault="000C00AF" w:rsidP="000C00A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 </w:t>
          </w: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379 buc cămine de vizitare</w:t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STAS 2448-73  cu camera de lucru de 2,0 m din tuburi de beton simplu cu cep şi buză cu Dn 1000 mm, cu tub tronconic 800/1000 mm, L=0.50m,  la canale circulare având Dn 250 mm; acoperite cu capac şi ramă din fontă cu piesă suport din beton armat, capac rabatabil, carosabil pentru sarcini </w:t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sym w:font="Symbol" w:char="F0B3"/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de 30to/osie;</w:t>
          </w:r>
        </w:p>
        <w:p w:rsidR="000C00AF" w:rsidRPr="000C00AF" w:rsidRDefault="000C00AF" w:rsidP="000C00A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</w:t>
          </w: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267 buc</w:t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bransamente</w:t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Ø160</w:t>
          </w:r>
        </w:p>
        <w:p w:rsidR="000C00AF" w:rsidRPr="000C00AF" w:rsidRDefault="000C00AF" w:rsidP="000C00A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- 3 statii de pompare</w:t>
          </w:r>
        </w:p>
        <w:p w:rsidR="000C00AF" w:rsidRPr="000C00AF" w:rsidRDefault="000C00AF" w:rsidP="000C00AF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</w:pPr>
          <w:r w:rsidRPr="000C00AF">
            <w:rPr>
              <w:rFonts w:ascii="Arial" w:hAnsi="Arial" w:cs="Arial"/>
              <w:b/>
              <w:bCs/>
              <w:sz w:val="24"/>
              <w:szCs w:val="24"/>
              <w:u w:val="single"/>
              <w:lang w:val="ro-RO"/>
            </w:rPr>
            <w:t>Localitatea Sighetu Silvaniei:</w:t>
          </w:r>
        </w:p>
        <w:p w:rsidR="000C00AF" w:rsidRPr="000C00AF" w:rsidRDefault="000C00AF" w:rsidP="000C00A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retea de canalizare gravitationala din tevi PVC100 compacte SN4, cu  De250mm, </w:t>
          </w: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L=807m</w:t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>;</w:t>
          </w:r>
        </w:p>
        <w:p w:rsidR="000C00AF" w:rsidRPr="000C00AF" w:rsidRDefault="000C00AF" w:rsidP="000C00A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 </w:t>
          </w: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18 buc cămine de vizitare</w:t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0C00AF" w:rsidRPr="000C00AF" w:rsidRDefault="000C00AF" w:rsidP="000C00A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</w:t>
          </w: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15 buc</w:t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0C00AF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bransamente</w:t>
          </w:r>
          <w:r w:rsidRPr="000C00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Ø160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>
            <w:rPr>
              <w:rFonts w:ascii="Arial" w:hAnsi="Arial" w:cs="Arial"/>
              <w:sz w:val="24"/>
              <w:szCs w:val="24"/>
            </w:rPr>
            <w:t xml:space="preserve">   C</w:t>
          </w:r>
          <w:r w:rsidRPr="00760459">
            <w:rPr>
              <w:rFonts w:ascii="Arial" w:hAnsi="Arial" w:cs="Arial"/>
              <w:sz w:val="24"/>
              <w:szCs w:val="24"/>
            </w:rPr>
            <w:t>umularea cu alte proiecte: - nu este cazul 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1)</w:t>
          </w:r>
          <w:r>
            <w:rPr>
              <w:rFonts w:ascii="Arial" w:hAnsi="Arial" w:cs="Arial"/>
              <w:sz w:val="24"/>
              <w:szCs w:val="24"/>
            </w:rPr>
            <w:t xml:space="preserve"> U</w:t>
          </w:r>
          <w:r w:rsidRPr="00760459">
            <w:rPr>
              <w:rFonts w:ascii="Arial" w:hAnsi="Arial" w:cs="Arial"/>
              <w:sz w:val="24"/>
              <w:szCs w:val="24"/>
            </w:rPr>
            <w:t>tilizarea resurs</w:t>
          </w:r>
          <w:r>
            <w:rPr>
              <w:rFonts w:ascii="Arial" w:hAnsi="Arial" w:cs="Arial"/>
              <w:sz w:val="24"/>
              <w:szCs w:val="24"/>
            </w:rPr>
            <w:t xml:space="preserve">elor naturale: apa: - </w:t>
          </w:r>
          <w:r w:rsidRPr="00760459">
            <w:rPr>
              <w:rFonts w:ascii="Arial" w:hAnsi="Arial" w:cs="Arial"/>
              <w:sz w:val="24"/>
              <w:szCs w:val="24"/>
            </w:rPr>
            <w:t>alimentar</w:t>
          </w:r>
          <w:r>
            <w:rPr>
              <w:rFonts w:ascii="Arial" w:hAnsi="Arial" w:cs="Arial"/>
              <w:sz w:val="24"/>
              <w:szCs w:val="24"/>
            </w:rPr>
            <w:t>ea cu apa va fi din sursa proprie, put forat ;</w:t>
          </w:r>
        </w:p>
        <w:p w:rsidR="00D92EE1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2)</w:t>
          </w:r>
          <w:r>
            <w:rPr>
              <w:rFonts w:ascii="Arial" w:hAnsi="Arial" w:cs="Arial"/>
              <w:sz w:val="24"/>
              <w:szCs w:val="24"/>
            </w:rPr>
            <w:t xml:space="preserve">  Evacuarea apelor</w:t>
          </w:r>
          <w:r w:rsidRPr="00760459">
            <w:rPr>
              <w:rFonts w:ascii="Arial" w:hAnsi="Arial" w:cs="Arial"/>
              <w:sz w:val="24"/>
              <w:szCs w:val="24"/>
            </w:rPr>
            <w:t>: - ape</w:t>
          </w:r>
          <w:r>
            <w:rPr>
              <w:rFonts w:ascii="Arial" w:hAnsi="Arial" w:cs="Arial"/>
              <w:sz w:val="24"/>
              <w:szCs w:val="24"/>
            </w:rPr>
            <w:t>le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uzat</w:t>
          </w:r>
          <w:r>
            <w:rPr>
              <w:rFonts w:ascii="Arial" w:hAnsi="Arial" w:cs="Arial"/>
              <w:sz w:val="24"/>
              <w:szCs w:val="24"/>
            </w:rPr>
            <w:t xml:space="preserve">e menajere se vor evacua într-un bazin vidanajabil cu V – 12 mc 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D92EE1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apele pluviale de pe amplasament, se vor evacua prin rigole înspre santul stradal aflat la limita amplasamentului ;</w:t>
          </w:r>
        </w:p>
        <w:p w:rsidR="00D92EE1" w:rsidRPr="001C34D0" w:rsidRDefault="00D92EE1" w:rsidP="00D92EE1">
          <w:pPr>
            <w:pStyle w:val="NoSpacing"/>
            <w:spacing w:line="276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D13F7E">
            <w:rPr>
              <w:rFonts w:cs="Arial"/>
              <w:sz w:val="24"/>
              <w:szCs w:val="24"/>
            </w:rPr>
            <w:t xml:space="preserve">b </w:t>
          </w:r>
          <w:r w:rsidRPr="00D13F7E">
            <w:rPr>
              <w:rFonts w:cs="Arial"/>
              <w:sz w:val="24"/>
              <w:szCs w:val="24"/>
              <w:vertAlign w:val="subscript"/>
            </w:rPr>
            <w:t>3</w:t>
          </w:r>
          <w:r>
            <w:rPr>
              <w:rFonts w:cs="Arial"/>
              <w:sz w:val="24"/>
              <w:szCs w:val="24"/>
            </w:rPr>
            <w:t>) E</w:t>
          </w:r>
          <w:r w:rsidRPr="00D13F7E">
            <w:rPr>
              <w:rFonts w:cs="Arial"/>
              <w:sz w:val="24"/>
              <w:szCs w:val="24"/>
            </w:rPr>
            <w:t xml:space="preserve">nergia termica: </w:t>
          </w:r>
          <w:r w:rsidRPr="001C34D0">
            <w:rPr>
              <w:rFonts w:cs="Arial"/>
              <w:sz w:val="24"/>
              <w:szCs w:val="24"/>
            </w:rPr>
            <w:t>-</w:t>
          </w:r>
          <w:r>
            <w:rPr>
              <w:rFonts w:cs="Arial"/>
              <w:sz w:val="24"/>
              <w:szCs w:val="24"/>
              <w:lang w:val="ro-RO"/>
            </w:rPr>
            <w:t xml:space="preserve"> î</w:t>
          </w:r>
          <w:r w:rsidRPr="001C34D0">
            <w:rPr>
              <w:rFonts w:cs="Arial"/>
              <w:sz w:val="24"/>
              <w:szCs w:val="24"/>
              <w:lang w:val="ro-RO"/>
            </w:rPr>
            <w:t>ncalzirea spatiilor se va realiza prin aeroterme pe curent electric 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4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Producţia de deşeuri: - respectarea prevederilor  cf. Legii nr. 211/15.11.2011, privind regimul deseurilor: - in perioada de executie a proiectului vor rezulta deșeuri care vor fi colectate selectiv si se vor valorifica/elimina numai prin operatori  economici  autorizati ;</w:t>
          </w:r>
        </w:p>
        <w:p w:rsidR="00D92EE1" w:rsidRPr="00760459" w:rsidRDefault="00D92EE1" w:rsidP="00D92EE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5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>
            <w:rPr>
              <w:rFonts w:ascii="Arial" w:hAnsi="Arial" w:cs="Arial"/>
              <w:sz w:val="24"/>
              <w:szCs w:val="24"/>
            </w:rPr>
            <w:t xml:space="preserve"> L</w:t>
          </w:r>
          <w:r w:rsidRPr="00760459">
            <w:rPr>
              <w:rFonts w:ascii="Arial" w:hAnsi="Arial" w:cs="Arial"/>
              <w:sz w:val="24"/>
              <w:szCs w:val="24"/>
            </w:rPr>
            <w:t xml:space="preserve">ucrarile necesare organizarii de santier:  </w:t>
          </w:r>
          <w:r w:rsidRPr="00760459">
            <w:rPr>
              <w:rFonts w:ascii="Arial" w:hAnsi="Arial" w:cs="Arial"/>
              <w:sz w:val="24"/>
              <w:szCs w:val="24"/>
              <w:lang w:eastAsia="ro-RO"/>
            </w:rPr>
            <w:t>organizarea de santier va consta in depozitari temporare de materiale si asigurarea  mijloacelor umane ;</w:t>
          </w:r>
        </w:p>
        <w:p w:rsidR="00D92EE1" w:rsidRPr="00A36F3E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0459">
            <w:rPr>
              <w:rFonts w:ascii="Arial" w:hAnsi="Arial" w:cs="Arial"/>
              <w:sz w:val="24"/>
              <w:szCs w:val="24"/>
            </w:rPr>
            <w:lastRenderedPageBreak/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6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Emisiile poluante, inclusiv zgomotul şi alte surse de disconfort: - se vor respecta  limitele prevăzute de normele în vigoare 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7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Riscul de accident, ţinându-se seama în special de substanţele şi tehnologiile utilizate: -  se vor respecta prevederile legislatiei specific in domeniul protectiei mediului, OUG nr. 195/2005, privind protectia mediului aprobata prin Legea nr. 265/2006 cu modificarile si completarile ulterioare 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c) Local</w:t>
          </w:r>
          <w:r>
            <w:rPr>
              <w:rFonts w:ascii="Arial" w:hAnsi="Arial" w:cs="Arial"/>
              <w:sz w:val="24"/>
              <w:szCs w:val="24"/>
            </w:rPr>
            <w:t>izarea proiectului: loc. Vîrsolt, nr. F.N</w:t>
          </w:r>
          <w:r w:rsidRPr="00760459">
            <w:rPr>
              <w:rFonts w:ascii="Arial" w:hAnsi="Arial" w:cs="Arial"/>
              <w:sz w:val="24"/>
              <w:szCs w:val="24"/>
            </w:rPr>
            <w:t>, jud. Sala</w:t>
          </w:r>
          <w:r>
            <w:rPr>
              <w:rFonts w:ascii="Arial" w:hAnsi="Arial" w:cs="Arial"/>
              <w:sz w:val="24"/>
              <w:szCs w:val="24"/>
            </w:rPr>
            <w:t>j</w:t>
          </w:r>
          <w:r w:rsidRPr="00760459">
            <w:rPr>
              <w:rFonts w:ascii="Arial" w:hAnsi="Arial" w:cs="Arial"/>
              <w:sz w:val="24"/>
              <w:szCs w:val="24"/>
            </w:rPr>
            <w:t>, cf. certificatului de</w:t>
          </w:r>
          <w:r>
            <w:rPr>
              <w:rFonts w:ascii="Arial" w:hAnsi="Arial" w:cs="Arial"/>
              <w:sz w:val="24"/>
              <w:szCs w:val="24"/>
            </w:rPr>
            <w:t xml:space="preserve"> urbanism emis de Comuna Vîrsolt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D92EE1" w:rsidRPr="00760459" w:rsidRDefault="00D92EE1" w:rsidP="00D92EE1">
          <w:pPr>
            <w:tabs>
              <w:tab w:val="left" w:pos="990"/>
              <w:tab w:val="left" w:pos="135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760459">
            <w:rPr>
              <w:rFonts w:ascii="Arial" w:hAnsi="Arial" w:cs="Arial"/>
              <w:sz w:val="24"/>
              <w:szCs w:val="24"/>
            </w:rPr>
            <w:t>) Utilizarea existentă a terenului: - terenul</w:t>
          </w:r>
          <w:r>
            <w:rPr>
              <w:rFonts w:ascii="Arial" w:hAnsi="Arial" w:cs="Arial"/>
              <w:sz w:val="24"/>
              <w:szCs w:val="24"/>
            </w:rPr>
            <w:t xml:space="preserve"> este situat î</w:t>
          </w:r>
          <w:r w:rsidRPr="00760459">
            <w:rPr>
              <w:rFonts w:ascii="Arial" w:hAnsi="Arial" w:cs="Arial"/>
              <w:sz w:val="24"/>
              <w:szCs w:val="24"/>
            </w:rPr>
            <w:t xml:space="preserve">n </w:t>
          </w:r>
          <w:r>
            <w:rPr>
              <w:rFonts w:ascii="Arial" w:hAnsi="Arial" w:cs="Arial"/>
              <w:sz w:val="24"/>
              <w:szCs w:val="24"/>
            </w:rPr>
            <w:t>intravilanul localitatii Vîrsolt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conform PUG  </w:t>
          </w:r>
          <w:r>
            <w:rPr>
              <w:rFonts w:ascii="Arial" w:hAnsi="Arial" w:cs="Arial"/>
              <w:sz w:val="24"/>
              <w:szCs w:val="24"/>
            </w:rPr>
            <w:t xml:space="preserve">si are folosinta arabila 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2</w:t>
          </w:r>
          <w:r w:rsidRPr="00760459">
            <w:rPr>
              <w:rFonts w:ascii="Arial" w:hAnsi="Arial" w:cs="Arial"/>
              <w:sz w:val="24"/>
              <w:szCs w:val="24"/>
            </w:rPr>
            <w:t>) Relativa abundenţă a resurselor naturale din zonă, calitatea şi capacitatea regenerativă a acestora: - nu este cazul 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 xml:space="preserve"> 3</w:t>
          </w:r>
          <w:r w:rsidRPr="00760459">
            <w:rPr>
              <w:rFonts w:ascii="Arial" w:hAnsi="Arial" w:cs="Arial"/>
              <w:sz w:val="24"/>
              <w:szCs w:val="24"/>
            </w:rPr>
            <w:t>) Capacitatea de absorbtie a mediului: - nu este cazul 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60459">
            <w:rPr>
              <w:rFonts w:ascii="Arial" w:hAnsi="Arial" w:cs="Arial"/>
              <w:sz w:val="24"/>
              <w:szCs w:val="24"/>
              <w:lang w:val="pt-BR"/>
            </w:rPr>
            <w:t xml:space="preserve">d )  Caracteristicile impactului potenţial: </w:t>
          </w:r>
        </w:p>
        <w:p w:rsidR="00D92EE1" w:rsidRPr="00760459" w:rsidRDefault="00D92EE1" w:rsidP="00D92EE1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760459">
            <w:rPr>
              <w:rFonts w:ascii="Arial" w:hAnsi="Arial" w:cs="Arial"/>
              <w:sz w:val="24"/>
              <w:szCs w:val="24"/>
            </w:rPr>
            <w:t>) extinderea impactului, aria geografică şi numărul persoanelor afectate: - punctual pe perioada de execuţie;</w:t>
          </w:r>
        </w:p>
        <w:p w:rsidR="00D92EE1" w:rsidRPr="00760459" w:rsidRDefault="00D92EE1" w:rsidP="00D92EE1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2</w:t>
          </w:r>
          <w:r w:rsidRPr="00760459">
            <w:rPr>
              <w:rFonts w:ascii="Arial" w:hAnsi="Arial" w:cs="Arial"/>
              <w:sz w:val="24"/>
              <w:szCs w:val="24"/>
            </w:rPr>
            <w:t xml:space="preserve">)  natura transfrontieră a impactului: - nu este cazul ; </w:t>
          </w:r>
        </w:p>
        <w:p w:rsidR="00D92EE1" w:rsidRPr="00760459" w:rsidRDefault="00D92EE1" w:rsidP="00D92EE1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3</w:t>
          </w:r>
          <w:r w:rsidRPr="00760459">
            <w:rPr>
              <w:rFonts w:ascii="Arial" w:hAnsi="Arial" w:cs="Arial"/>
              <w:sz w:val="24"/>
              <w:szCs w:val="24"/>
            </w:rPr>
            <w:t>) mărimea şi complexitatea impactului: - impact redus pe perioada de execuţie şi funcţionare ;</w:t>
          </w:r>
        </w:p>
        <w:p w:rsidR="00D92EE1" w:rsidRPr="00760459" w:rsidRDefault="00D92EE1" w:rsidP="00D92EE1">
          <w:pPr>
            <w:spacing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4</w:t>
          </w:r>
          <w:r w:rsidRPr="00760459">
            <w:rPr>
              <w:rFonts w:ascii="Arial" w:hAnsi="Arial" w:cs="Arial"/>
              <w:sz w:val="24"/>
              <w:szCs w:val="24"/>
            </w:rPr>
            <w:t xml:space="preserve">)  probabilitatea impactului: - redusă, pe perioada de execuţie şi funcţionare ; </w:t>
          </w:r>
        </w:p>
        <w:p w:rsidR="00D92EE1" w:rsidRPr="00760459" w:rsidRDefault="00D92EE1" w:rsidP="00D92EE1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5</w:t>
          </w:r>
          <w:r w:rsidRPr="00760459">
            <w:rPr>
              <w:rFonts w:ascii="Arial" w:hAnsi="Arial" w:cs="Arial"/>
              <w:sz w:val="24"/>
              <w:szCs w:val="24"/>
            </w:rPr>
            <w:t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</w:t>
          </w:r>
        </w:p>
        <w:p w:rsidR="00D92EE1" w:rsidRPr="00760459" w:rsidRDefault="00D92EE1" w:rsidP="00D92EE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92EE1" w:rsidRPr="00760459" w:rsidRDefault="00D92EE1" w:rsidP="00D92EE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92EE1" w:rsidRDefault="00D92EE1" w:rsidP="00D92EE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92EE1" w:rsidRPr="00760459" w:rsidRDefault="00D92EE1" w:rsidP="00D92EE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D92EE1" w:rsidRPr="00760459" w:rsidRDefault="00D92EE1" w:rsidP="00D92EE1">
          <w:pPr>
            <w:spacing w:after="0" w:line="240" w:lineRule="auto"/>
            <w:ind w:firstLine="992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60459">
            <w:rPr>
              <w:rFonts w:ascii="Arial" w:hAnsi="Arial" w:cs="Arial"/>
              <w:b/>
              <w:sz w:val="24"/>
              <w:szCs w:val="24"/>
              <w:lang w:val="pt-BR"/>
            </w:rPr>
            <w:t>Condiţiile de realizare a proiectului</w:t>
          </w:r>
          <w:r w:rsidRPr="00760459">
            <w:rPr>
              <w:rFonts w:ascii="Arial" w:hAnsi="Arial" w:cs="Arial"/>
              <w:sz w:val="24"/>
              <w:szCs w:val="24"/>
              <w:lang w:val="pt-BR"/>
            </w:rPr>
            <w:t>: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 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b) 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c) Colectarea, depozitarea/valorificarea deşeurilor rezultate pe durata execuţiei lucrărilor şi în perioada de funcţionare a obiectivului, cu respectarea prevederilor legislaţiei privind regimul deşeurilor;</w:t>
          </w:r>
        </w:p>
        <w:p w:rsidR="00D92EE1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d)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Respectarea prevederilor actelor/avizelor emise de alte autorităţi pentru prezentul proiect ; 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e) Realizarea retelelor de canalizare etanse pentru a prevenii poluarea solului si a pânzei freatice 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f)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760459">
            <w:rPr>
              <w:rFonts w:ascii="Arial" w:hAnsi="Arial" w:cs="Arial"/>
              <w:sz w:val="24"/>
              <w:szCs w:val="24"/>
            </w:rPr>
            <w:t>Res</w:t>
          </w:r>
          <w:r>
            <w:rPr>
              <w:rFonts w:ascii="Arial" w:hAnsi="Arial" w:cs="Arial"/>
              <w:sz w:val="24"/>
              <w:szCs w:val="24"/>
            </w:rPr>
            <w:t>pectarea prevederilor Ord.  MS nr. 119/2014, privind nivelul de zgomot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g) Interzicerea depozitării direct pe sol a deşeurilor sau a materialelor cu pericol de poluare ;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h) Conform art. 49, alin. 3-4 din Ordinul MMP nr. 135 din 2010 </w:t>
          </w:r>
          <w:r w:rsidRPr="00760459">
            <w:rPr>
              <w:rFonts w:ascii="Arial" w:hAnsi="Arial" w:cs="Arial"/>
              <w:i/>
              <w:sz w:val="24"/>
              <w:szCs w:val="24"/>
            </w:rPr>
            <w:t>privind aprobarea Metodologiei de aplicare a evaluării impactului asupra mediului pentru proiecte publice şi private</w:t>
          </w:r>
          <w:r w:rsidRPr="00760459">
            <w:rPr>
              <w:rFonts w:ascii="Arial" w:hAnsi="Arial" w:cs="Arial"/>
              <w:sz w:val="24"/>
              <w:szCs w:val="24"/>
            </w:rPr>
            <w:t xml:space="preserve">: "la finalizarea proiectelor publice şi private care au făcut obiectul procedurii de evaluare a </w:t>
          </w:r>
          <w:r w:rsidRPr="00760459">
            <w:rPr>
              <w:rFonts w:ascii="Arial" w:hAnsi="Arial" w:cs="Arial"/>
              <w:sz w:val="24"/>
              <w:szCs w:val="24"/>
            </w:rPr>
            <w:lastRenderedPageBreak/>
            <w:t xml:space="preserve">impactului asupra mediului şi/sau al procedurii  de  evaluare  adecvată, după </w:t>
          </w:r>
          <w:r>
            <w:rPr>
              <w:rFonts w:ascii="Arial" w:hAnsi="Arial" w:cs="Arial"/>
              <w:sz w:val="24"/>
              <w:szCs w:val="24"/>
            </w:rPr>
            <w:t xml:space="preserve">caz, în condiţiile  prezentei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metodologii, autoritatea  competentă  </w:t>
          </w:r>
          <w:r>
            <w:rPr>
              <w:rFonts w:ascii="Arial" w:hAnsi="Arial" w:cs="Arial"/>
              <w:sz w:val="24"/>
              <w:szCs w:val="24"/>
            </w:rPr>
            <w:t xml:space="preserve">pentru protecţia  mediului efectuează un control de specialitate </w:t>
          </w:r>
          <w:r w:rsidRPr="00760459">
            <w:rPr>
              <w:rFonts w:ascii="Arial" w:hAnsi="Arial" w:cs="Arial"/>
              <w:sz w:val="24"/>
              <w:szCs w:val="24"/>
            </w:rPr>
            <w:t>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         Pentru obtinerea autorizatiei de construire se vor obtine actele/avizele stabilite în certificatul de urbanism și cele solicitate de către membrii CAT: </w:t>
          </w:r>
        </w:p>
        <w:p w:rsidR="00D92EE1" w:rsidRPr="00656267" w:rsidRDefault="00D92EE1" w:rsidP="00D92EE1">
          <w:pPr>
            <w:pStyle w:val="ListParagraph"/>
            <w:numPr>
              <w:ilvl w:val="0"/>
              <w:numId w:val="9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656267">
            <w:rPr>
              <w:rFonts w:ascii="Arial" w:hAnsi="Arial" w:cs="Arial"/>
              <w:color w:val="000000"/>
              <w:sz w:val="24"/>
              <w:szCs w:val="24"/>
            </w:rPr>
            <w:t xml:space="preserve"> notificare DSVSA  ; -  notificare SGA ; - aviz P.S.I ;</w:t>
          </w:r>
        </w:p>
        <w:p w:rsidR="00D92EE1" w:rsidRPr="00760459" w:rsidRDefault="00D92EE1" w:rsidP="00D92EE1">
          <w:pPr>
            <w:spacing w:after="0" w:line="240" w:lineRule="auto"/>
            <w:ind w:firstLine="330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656267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   Titularul proiectului are obligatia de a notifica in scris autoritatea</w:t>
          </w:r>
          <w:r w:rsidRPr="00760459">
            <w:rPr>
              <w:rFonts w:ascii="Arial" w:hAnsi="Arial" w:cs="Arial"/>
              <w:i/>
              <w:sz w:val="24"/>
              <w:szCs w:val="24"/>
            </w:rPr>
            <w:t xml:space="preserve"> competenta pentru protectia mediului despre orice modificare sau extindere a proiectului survenita dupa emiterea  deciziei etapei de incadrare, APM Salaj urmind a aplica in mod corespunzator, in acesta situatie prevederile art. 22 alin ( 3 ) din HG nr. 445/2009.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          Prezentul act nu exonereza  de răspundere titularul, proiectul şi/sau constructorul în cazul producerii unor accidente în timpul execuţiei lucrărilor sau exploatării acestora.</w:t>
          </w:r>
        </w:p>
        <w:p w:rsidR="00D92EE1" w:rsidRPr="00760459" w:rsidRDefault="00D92EE1" w:rsidP="00D92EE1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      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760459">
            <w:rPr>
              <w:rFonts w:ascii="Arial" w:hAnsi="Arial" w:cs="Arial"/>
              <w:sz w:val="24"/>
              <w:szCs w:val="24"/>
              <w:lang w:val="ro-RO"/>
            </w:rPr>
            <w:t>ă).</w:t>
          </w:r>
        </w:p>
        <w:p w:rsidR="00D92EE1" w:rsidRPr="00BF6543" w:rsidRDefault="00D92EE1" w:rsidP="00D92EE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</w:p>
        <w:p w:rsidR="000C00AF" w:rsidRPr="000C00AF" w:rsidRDefault="000C00AF" w:rsidP="000C00A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DD2C57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DD2C5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D2C5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D2C5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DD2C5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DD2C5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DD2C5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DD2C5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DD2C5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DD2C5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DD2C5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DD2C5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DD2C5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DD2C5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DD2C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D2C5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D2C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D2C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D2C5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D2C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D2C5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16" w:rsidRDefault="00D17C16" w:rsidP="00D17C16">
      <w:pPr>
        <w:spacing w:after="0" w:line="240" w:lineRule="auto"/>
      </w:pPr>
      <w:r>
        <w:separator/>
      </w:r>
    </w:p>
  </w:endnote>
  <w:endnote w:type="continuationSeparator" w:id="0">
    <w:p w:rsidR="00D17C16" w:rsidRDefault="00D17C16" w:rsidP="00D1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17C1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2C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C5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D2C5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553494" w:rsidRPr="00256E13" w:rsidRDefault="00553494" w:rsidP="0055349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52460106" r:id="rId2"/>
              </w:pict>
            </w:r>
            <w:r w:rsidRPr="00256E1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256E1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Pr="00256E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SĂLAJ</w:t>
            </w:r>
          </w:p>
          <w:p w:rsidR="00553494" w:rsidRPr="00256E13" w:rsidRDefault="00553494" w:rsidP="0055349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Strada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Parcului </w:t>
            </w: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nr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 2, 450045 Zalău, jud. Sălaj</w:t>
            </w:r>
          </w:p>
          <w:p w:rsidR="00553494" w:rsidRPr="00256E13" w:rsidRDefault="00553494" w:rsidP="0055349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25053D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0260-662619, 0260-662621 </w:t>
            </w: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Fax.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0260-662622</w:t>
            </w:r>
          </w:p>
          <w:p w:rsidR="00553494" w:rsidRDefault="00553494" w:rsidP="00553494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992A14" w:rsidRPr="007A4C64" w:rsidRDefault="00D17C16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DD2C57" w:rsidP="00C44321">
        <w:pPr>
          <w:pStyle w:val="Footer"/>
          <w:jc w:val="center"/>
        </w:pPr>
        <w:r>
          <w:t xml:space="preserve"> </w:t>
        </w:r>
        <w:r w:rsidR="00D17C16">
          <w:fldChar w:fldCharType="begin"/>
        </w:r>
        <w:r>
          <w:instrText xml:space="preserve"> PAGE   \* MERGEFORMAT </w:instrText>
        </w:r>
        <w:r w:rsidR="00D17C16">
          <w:fldChar w:fldCharType="separate"/>
        </w:r>
        <w:r>
          <w:rPr>
            <w:noProof/>
          </w:rPr>
          <w:t>4</w:t>
        </w:r>
        <w:r w:rsidR="00D17C16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553494" w:rsidRPr="00256E13" w:rsidRDefault="00553494" w:rsidP="0055349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52460105" r:id="rId2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553494" w:rsidRPr="00256E13" w:rsidRDefault="00553494" w:rsidP="0055349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553494" w:rsidRPr="00256E13" w:rsidRDefault="00553494" w:rsidP="0055349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553494" w:rsidRDefault="00553494" w:rsidP="00553494">
        <w:pPr>
          <w:pStyle w:val="Footer"/>
          <w:pBdr>
            <w:top w:val="single" w:sz="4" w:space="1" w:color="auto"/>
          </w:pBdr>
          <w:jc w:val="center"/>
        </w:pPr>
      </w:p>
      <w:p w:rsidR="00B72680" w:rsidRPr="00992A14" w:rsidRDefault="00D17C1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16" w:rsidRDefault="00D17C16" w:rsidP="00D17C16">
      <w:pPr>
        <w:spacing w:after="0" w:line="240" w:lineRule="auto"/>
      </w:pPr>
      <w:r>
        <w:separator/>
      </w:r>
    </w:p>
  </w:footnote>
  <w:footnote w:type="continuationSeparator" w:id="0">
    <w:p w:rsidR="00D17C16" w:rsidRDefault="00D17C16" w:rsidP="00D1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17C1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17C1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2460104" r:id="rId2"/>
      </w:pict>
    </w:r>
    <w:r w:rsidR="00DD2C5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D2C5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D2C5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17C1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D2C5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D2C5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D2C5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D2C5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17C16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D2C5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5349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SALAJ</w:t>
              </w:r>
            </w:sdtContent>
          </w:sdt>
        </w:p>
      </w:tc>
    </w:tr>
  </w:tbl>
  <w:p w:rsidR="00B72680" w:rsidRPr="0090788F" w:rsidRDefault="00DD2C5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A24"/>
    <w:multiLevelType w:val="singleLevel"/>
    <w:tmpl w:val="2452C54E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880B84"/>
    <w:multiLevelType w:val="hybridMultilevel"/>
    <w:tmpl w:val="C792D4DE"/>
    <w:lvl w:ilvl="0" w:tplc="467EC00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gU6Y/nOn2dZU4GenJ3dYgZx23MU=" w:salt="Gr2I9G23ENmuWljB3a3Ch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7C16"/>
    <w:rsid w:val="00056DEE"/>
    <w:rsid w:val="000C00AF"/>
    <w:rsid w:val="001229E5"/>
    <w:rsid w:val="004B4862"/>
    <w:rsid w:val="00553494"/>
    <w:rsid w:val="00D17C16"/>
    <w:rsid w:val="00D92EE1"/>
    <w:rsid w:val="00DD2C57"/>
    <w:rsid w:val="00E11508"/>
    <w:rsid w:val="00ED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styleId="NoSpacing">
    <w:name w:val="No Spacing"/>
    <w:link w:val="NoSpacingChar"/>
    <w:uiPriority w:val="1"/>
    <w:qFormat/>
    <w:rsid w:val="00D92EE1"/>
    <w:rPr>
      <w:rFonts w:ascii="Arial" w:eastAsia="Times New Roman" w:hAnsi="Arial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D92EE1"/>
    <w:rPr>
      <w:rFonts w:ascii="Arial" w:eastAsia="Times New Roman" w:hAnsi="Arial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350C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50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715a96bb-8aee-4fc0-ae90-4c4acae6feb7","Numar":null,"Data":null,"NumarActReglementareInitial":null,"DataActReglementareInitial":null,"DataInceput":null,"DataSfarsit":null,"Durata":null,"PunctLucruId":393798.0,"TipActId":4.0,"NumarCerere":null,"DataCerere":null,"NumarCerereScriptic":null,"DataCerereScriptic":null,"CodFiscal":null,"SordId":"(FCEB731C-2451-DAD1-9C48-B0816670784F)","SablonSordId":"(8B66777B-56B9-65A9-2773-1FA4A6BC21FB)","DosarSordId":"4089397","LatitudineWgs84":null,"LongitudineWgs84":null,"LatitudineStereo70":null,"LongitudineStereo70":null,"NumarAutorizatieGospodarireApe":null,"DataAutorizatieGospodarireApe":null,"DurataAutorizatieGospodarireApe":null,"Aba":null,"Sga":null,"AdresaSediuSocial":"Nr. 376, Chieşd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9FE6AF0-9339-46A3-89B9-CE5AB5844B7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601CB4C-C778-4A3A-A358-B66735345C3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8CD636F-FB89-463F-A4B1-6DCEA03595C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8C3039F-2DD6-4E62-8DB2-5A937FED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1545</Words>
  <Characters>8809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10334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14</cp:revision>
  <cp:lastPrinted>2014-04-25T12:16:00Z</cp:lastPrinted>
  <dcterms:created xsi:type="dcterms:W3CDTF">2015-10-26T07:49:00Z</dcterms:created>
  <dcterms:modified xsi:type="dcterms:W3CDTF">2017-03-31T07:08:00Z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Chiesd - Extidere retele alimentare cu apa si canalizare</vt:lpwstr>
  </property>
  <property fmtid="{D5CDD505-2E9C-101B-9397-08002B2CF9AE}" pid="5" name="SordId">
    <vt:lpwstr>(FCEB731C-2451-DAD1-9C48-B0816670784F)</vt:lpwstr>
  </property>
  <property fmtid="{D5CDD505-2E9C-101B-9397-08002B2CF9AE}" pid="6" name="VersiuneDocument">
    <vt:lpwstr>10</vt:lpwstr>
  </property>
  <property fmtid="{D5CDD505-2E9C-101B-9397-08002B2CF9AE}" pid="7" name="RuntimeGuid">
    <vt:lpwstr>4fb88cdd-7a1f-4b11-bf69-6df1f6a8f54f</vt:lpwstr>
  </property>
  <property fmtid="{D5CDD505-2E9C-101B-9397-08002B2CF9AE}" pid="8" name="PunctLucruId">
    <vt:lpwstr>393798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4089397</vt:lpwstr>
  </property>
  <property fmtid="{D5CDD505-2E9C-101B-9397-08002B2CF9AE}" pid="11" name="DosarCerereSordId">
    <vt:lpwstr>4005228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715a96bb-8aee-4fc0-ae90-4c4acae6feb7</vt:lpwstr>
  </property>
  <property fmtid="{D5CDD505-2E9C-101B-9397-08002B2CF9AE}" pid="16" name="CommitRoles">
    <vt:lpwstr>false</vt:lpwstr>
  </property>
</Properties>
</file>