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531DC8" w:rsidP="002A0D13">
      <w:pPr>
        <w:spacing w:after="0" w:line="240" w:lineRule="auto"/>
        <w:jc w:val="both"/>
        <w:rPr>
          <w:rFonts w:ascii="Times New Roman" w:hAnsi="Times New Roman"/>
          <w:b/>
          <w:bCs/>
          <w:sz w:val="28"/>
          <w:szCs w:val="28"/>
          <w:lang w:val="ro-RO"/>
        </w:rPr>
      </w:pPr>
    </w:p>
    <w:p w:rsidR="00240AAF" w:rsidRPr="00064581" w:rsidRDefault="00531DC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531DC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531DC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325C21" w:rsidP="00AC0360">
          <w:pPr>
            <w:spacing w:after="0"/>
            <w:jc w:val="center"/>
            <w:rPr>
              <w:lang w:val="ro-RO"/>
            </w:rPr>
          </w:pPr>
          <w:r>
            <w:rPr>
              <w:color w:val="808080"/>
              <w:lang w:val="ro-RO"/>
            </w:rPr>
            <w:t xml:space="preserve">Draft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531DC8" w:rsidP="00074A9F">
          <w:pPr>
            <w:spacing w:after="120" w:line="240" w:lineRule="auto"/>
            <w:jc w:val="center"/>
            <w:rPr>
              <w:lang w:val="ro-RO"/>
            </w:rPr>
          </w:pPr>
          <w:r>
            <w:rPr>
              <w:lang w:val="ro-RO"/>
            </w:rPr>
            <w:t xml:space="preserve"> </w:t>
          </w:r>
        </w:p>
      </w:sdtContent>
    </w:sdt>
    <w:p w:rsidR="00AC0360" w:rsidRDefault="00531DC8" w:rsidP="00F6328D">
      <w:pPr>
        <w:autoSpaceDE w:val="0"/>
        <w:spacing w:after="0" w:line="240" w:lineRule="auto"/>
        <w:jc w:val="both"/>
        <w:rPr>
          <w:rFonts w:ascii="Arial" w:hAnsi="Arial" w:cs="Arial"/>
          <w:sz w:val="24"/>
          <w:szCs w:val="24"/>
          <w:lang w:val="ro-RO"/>
        </w:rPr>
      </w:pPr>
    </w:p>
    <w:p w:rsidR="00AC0360" w:rsidRDefault="00531DC8" w:rsidP="00F6328D">
      <w:pPr>
        <w:autoSpaceDE w:val="0"/>
        <w:spacing w:after="0" w:line="240" w:lineRule="auto"/>
        <w:jc w:val="both"/>
        <w:rPr>
          <w:rFonts w:ascii="Arial" w:hAnsi="Arial" w:cs="Arial"/>
          <w:sz w:val="24"/>
          <w:szCs w:val="24"/>
          <w:lang w:val="ro-RO"/>
        </w:rPr>
      </w:pPr>
    </w:p>
    <w:p w:rsidR="00595382" w:rsidRDefault="00531DC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25C21">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25C21">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325C21">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25C21">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25C21">
            <w:rPr>
              <w:rFonts w:ascii="Arial" w:hAnsi="Arial" w:cs="Arial"/>
              <w:sz w:val="24"/>
              <w:szCs w:val="24"/>
              <w:lang w:val="ro-RO"/>
            </w:rPr>
            <w:t>2645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5-08T00:00:00Z">
            <w:dateFormat w:val="dd.MM.yyyy"/>
            <w:lid w:val="ro-RO"/>
            <w:storeMappedDataAs w:val="dateTime"/>
            <w:calendar w:val="gregorian"/>
          </w:date>
        </w:sdtPr>
        <w:sdtContent>
          <w:r w:rsidR="00325C21">
            <w:rPr>
              <w:rFonts w:ascii="Arial" w:hAnsi="Arial" w:cs="Arial"/>
              <w:spacing w:val="-6"/>
              <w:sz w:val="24"/>
              <w:szCs w:val="24"/>
              <w:lang w:val="ro-RO"/>
            </w:rPr>
            <w:t>08.05.2017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7C55C9" w:rsidRDefault="00531DC8" w:rsidP="007C55C9">
          <w:pPr>
            <w:pStyle w:val="ListParagraph"/>
            <w:numPr>
              <w:ilvl w:val="0"/>
              <w:numId w:val="9"/>
            </w:numPr>
            <w:autoSpaceDE w:val="0"/>
            <w:spacing w:after="0" w:line="240" w:lineRule="auto"/>
            <w:jc w:val="both"/>
            <w:rPr>
              <w:rFonts w:ascii="Arial" w:hAnsi="Arial" w:cs="Arial"/>
              <w:sz w:val="24"/>
              <w:szCs w:val="24"/>
              <w:lang w:val="ro-RO" w:eastAsia="ro-RO"/>
            </w:rPr>
          </w:pPr>
          <w:r w:rsidRPr="007C55C9">
            <w:rPr>
              <w:rFonts w:ascii="Arial" w:hAnsi="Arial" w:cs="Arial"/>
              <w:b/>
              <w:sz w:val="24"/>
              <w:szCs w:val="24"/>
              <w:lang w:val="ro-RO" w:eastAsia="ro-RO"/>
            </w:rPr>
            <w:t>Hotărârii Guvernului nr. 445/2009</w:t>
          </w:r>
          <w:r w:rsidRPr="007C55C9">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Pr="007C55C9" w:rsidRDefault="00531DC8" w:rsidP="007C55C9">
          <w:pPr>
            <w:pStyle w:val="ListParagraph"/>
            <w:numPr>
              <w:ilvl w:val="0"/>
              <w:numId w:val="9"/>
            </w:numPr>
            <w:autoSpaceDE w:val="0"/>
            <w:spacing w:after="0" w:line="240" w:lineRule="auto"/>
            <w:jc w:val="both"/>
            <w:rPr>
              <w:rFonts w:ascii="Arial" w:hAnsi="Arial" w:cs="Arial"/>
              <w:sz w:val="24"/>
              <w:szCs w:val="24"/>
              <w:lang w:val="ro-RO" w:eastAsia="ro-RO"/>
            </w:rPr>
          </w:pPr>
          <w:r w:rsidRPr="007C55C9">
            <w:rPr>
              <w:rFonts w:ascii="Arial" w:hAnsi="Arial" w:cs="Arial"/>
              <w:b/>
              <w:sz w:val="24"/>
              <w:szCs w:val="24"/>
              <w:lang w:val="ro-RO"/>
            </w:rPr>
            <w:t xml:space="preserve">Ordonanţei de Urgenţă a </w:t>
          </w:r>
          <w:r w:rsidRPr="007C55C9">
            <w:rPr>
              <w:rFonts w:ascii="Arial" w:hAnsi="Arial" w:cs="Arial"/>
              <w:b/>
              <w:sz w:val="24"/>
              <w:szCs w:val="24"/>
              <w:lang w:val="ro-RO"/>
            </w:rPr>
            <w:t>Guvernului nr. 57/2007</w:t>
          </w:r>
          <w:r w:rsidRPr="007C55C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7C55C9">
            <w:rPr>
              <w:rFonts w:ascii="Arial" w:hAnsi="Arial" w:cs="Arial"/>
              <w:b/>
              <w:sz w:val="24"/>
              <w:szCs w:val="24"/>
              <w:lang w:val="ro-RO"/>
            </w:rPr>
            <w:t>Legea nr.</w:t>
          </w:r>
          <w:r w:rsidRPr="007C55C9">
            <w:rPr>
              <w:rFonts w:ascii="Arial" w:hAnsi="Arial" w:cs="Arial"/>
              <w:b/>
              <w:sz w:val="24"/>
              <w:szCs w:val="24"/>
              <w:lang w:val="ro-RO"/>
            </w:rPr>
            <w:t xml:space="preserve"> </w:t>
          </w:r>
          <w:r w:rsidRPr="007C55C9">
            <w:rPr>
              <w:rFonts w:ascii="Arial" w:hAnsi="Arial" w:cs="Arial"/>
              <w:b/>
              <w:sz w:val="24"/>
              <w:szCs w:val="24"/>
              <w:lang w:val="ro-RO"/>
            </w:rPr>
            <w:t>49/2011</w:t>
          </w:r>
          <w:r w:rsidRPr="007C55C9">
            <w:rPr>
              <w:rFonts w:ascii="Arial" w:hAnsi="Arial" w:cs="Arial"/>
              <w:sz w:val="24"/>
              <w:szCs w:val="24"/>
              <w:lang w:val="ro-RO"/>
            </w:rPr>
            <w:t>,</w:t>
          </w:r>
        </w:p>
        <w:p w:rsidR="00595382" w:rsidRDefault="00CF0D86" w:rsidP="00595382">
          <w:pPr>
            <w:autoSpaceDE w:val="0"/>
            <w:spacing w:after="0" w:line="240" w:lineRule="auto"/>
            <w:jc w:val="both"/>
            <w:rPr>
              <w:rFonts w:ascii="Arial" w:hAnsi="Arial" w:cs="Arial"/>
              <w:sz w:val="24"/>
              <w:szCs w:val="24"/>
              <w:lang w:val="ro-RO"/>
            </w:rPr>
          </w:pPr>
        </w:p>
      </w:sdtContent>
    </w:sdt>
    <w:p w:rsidR="00595382" w:rsidRPr="0001311F" w:rsidRDefault="00531DC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325C21">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w:t>
          </w:r>
          <w:r w:rsidR="00325C21">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r w:rsidR="00325C21">
            <w:rPr>
              <w:rFonts w:ascii="Arial" w:hAnsi="Arial" w:cs="Arial"/>
              <w:sz w:val="24"/>
              <w:szCs w:val="24"/>
              <w:lang w:val="ro-RO"/>
            </w:rPr>
            <w:t>29.05.2017</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325C21">
            <w:rPr>
              <w:rFonts w:ascii="Arial" w:hAnsi="Arial" w:cs="Arial"/>
              <w:sz w:val="24"/>
              <w:szCs w:val="24"/>
              <w:lang w:val="ro-RO"/>
            </w:rPr>
            <w:t>:</w:t>
          </w:r>
          <w:r w:rsidRPr="0001311F">
            <w:rPr>
              <w:rFonts w:ascii="Arial" w:hAnsi="Arial" w:cs="Arial"/>
              <w:sz w:val="24"/>
              <w:szCs w:val="24"/>
              <w:lang w:val="ro-RO"/>
            </w:rPr>
            <w:t xml:space="preserve"> </w:t>
          </w:r>
          <w:r w:rsidR="00325C21" w:rsidRPr="00325C21">
            <w:rPr>
              <w:rFonts w:ascii="Arial" w:hAnsi="Arial" w:cs="Arial"/>
              <w:b/>
              <w:i/>
              <w:sz w:val="24"/>
              <w:szCs w:val="24"/>
              <w:lang w:val="ro-RO"/>
            </w:rPr>
            <w:t>Modernizare racord 20 KV, PTM și LEA 0,4 KV zona Șărmășag 2</w:t>
          </w:r>
          <w:r w:rsidR="00325C21">
            <w:rPr>
              <w:rFonts w:ascii="Arial" w:hAnsi="Arial" w:cs="Arial"/>
              <w:b/>
              <w:sz w:val="24"/>
              <w:szCs w:val="24"/>
              <w:lang w:val="ro-RO"/>
            </w:rPr>
            <w:t>,</w:t>
          </w:r>
          <w:r w:rsidRPr="0001311F">
            <w:rPr>
              <w:rFonts w:ascii="Arial" w:hAnsi="Arial" w:cs="Arial"/>
              <w:sz w:val="24"/>
              <w:szCs w:val="24"/>
              <w:lang w:val="ro-RO"/>
            </w:rPr>
            <w:t xml:space="preserve"> propus a fi amplasat în </w:t>
          </w:r>
          <w:r w:rsidR="00325C21" w:rsidRPr="00325C21">
            <w:rPr>
              <w:rFonts w:ascii="Arial" w:hAnsi="Arial" w:cs="Arial"/>
              <w:sz w:val="24"/>
              <w:szCs w:val="24"/>
              <w:lang w:val="ro-RO"/>
            </w:rPr>
            <w:t>comuna Șărmășag, satul Șărmășag, jud. Sălaj</w:t>
          </w:r>
          <w:r w:rsidR="00325C21">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531DC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29055B" w:rsidRDefault="00531DC8" w:rsidP="0029055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color w:val="FF0000"/>
              <w:sz w:val="24"/>
              <w:szCs w:val="24"/>
            </w:rPr>
            <w:alias w:val="Câmp editabil text"/>
            <w:tag w:val="CampEditabil"/>
            <w:id w:val="3494619"/>
            <w:placeholder>
              <w:docPart w:val="99EF6FF5A1964D18B3F8B296D0671498"/>
            </w:placeholder>
          </w:sdtPr>
          <w:sdtEndPr/>
          <w:sdtContent>
            <w:p w:rsidR="0029055B" w:rsidRPr="007C55C9" w:rsidRDefault="0029055B" w:rsidP="0029055B">
              <w:pPr>
                <w:autoSpaceDE w:val="0"/>
                <w:autoSpaceDN w:val="0"/>
                <w:adjustRightInd w:val="0"/>
                <w:spacing w:after="0" w:line="240" w:lineRule="auto"/>
                <w:jc w:val="both"/>
                <w:rPr>
                  <w:rFonts w:ascii="Arial" w:hAnsi="Arial" w:cs="Arial"/>
                  <w:sz w:val="24"/>
                  <w:szCs w:val="24"/>
                </w:rPr>
              </w:pPr>
              <w:r w:rsidRPr="007C55C9">
                <w:rPr>
                  <w:rFonts w:ascii="Arial" w:hAnsi="Arial" w:cs="Arial"/>
                  <w:sz w:val="24"/>
                  <w:szCs w:val="24"/>
                </w:rPr>
                <w:t xml:space="preserve">I. </w:t>
              </w:r>
              <w:r w:rsidRPr="007C55C9">
                <w:rPr>
                  <w:rFonts w:ascii="Arial" w:hAnsi="Arial" w:cs="Arial"/>
                  <w:noProof/>
                  <w:sz w:val="24"/>
                  <w:szCs w:val="24"/>
                  <w:lang w:val="ro-RO"/>
                </w:rPr>
                <w:t>Motivele care au stat la baza luării deciziei etapei de încadrare în procedura de evaluare a impactului asupra mediului sunt următoarele:</w:t>
              </w:r>
            </w:p>
            <w:p w:rsidR="0029055B" w:rsidRPr="007C55C9" w:rsidRDefault="0029055B" w:rsidP="0029055B">
              <w:pPr>
                <w:autoSpaceDE w:val="0"/>
                <w:autoSpaceDN w:val="0"/>
                <w:adjustRightInd w:val="0"/>
                <w:spacing w:after="0" w:line="240" w:lineRule="auto"/>
                <w:jc w:val="both"/>
                <w:rPr>
                  <w:rFonts w:ascii="Arial" w:hAnsi="Arial" w:cs="Arial"/>
                  <w:noProof/>
                  <w:sz w:val="24"/>
                  <w:szCs w:val="24"/>
                  <w:lang w:val="ro-RO"/>
                </w:rPr>
              </w:pPr>
              <w:r w:rsidRPr="007C55C9">
                <w:rPr>
                  <w:rFonts w:ascii="Arial" w:hAnsi="Arial" w:cs="Arial"/>
                  <w:sz w:val="24"/>
                  <w:szCs w:val="24"/>
                  <w:lang w:val="pt-BR"/>
                </w:rPr>
                <w:t xml:space="preserve">a) Proiectul se încadrează în prevederile </w:t>
              </w:r>
              <w:r w:rsidRPr="007C55C9">
                <w:rPr>
                  <w:rFonts w:ascii="Arial" w:hAnsi="Arial" w:cs="Arial"/>
                  <w:sz w:val="24"/>
                  <w:szCs w:val="24"/>
                  <w:lang w:val="ro-RO"/>
                </w:rPr>
                <w:t>HG nr. 445</w:t>
              </w:r>
              <w:r w:rsidRPr="007C55C9">
                <w:rPr>
                  <w:rFonts w:ascii="Arial" w:hAnsi="Arial" w:cs="Arial"/>
                  <w:i/>
                  <w:sz w:val="24"/>
                  <w:szCs w:val="24"/>
                  <w:lang w:val="ro-RO"/>
                </w:rPr>
                <w:t>/</w:t>
              </w:r>
              <w:r w:rsidRPr="007C55C9">
                <w:rPr>
                  <w:rFonts w:ascii="Arial" w:hAnsi="Arial" w:cs="Arial"/>
                  <w:sz w:val="24"/>
                  <w:szCs w:val="24"/>
                  <w:lang w:val="ro-RO"/>
                </w:rPr>
                <w:t xml:space="preserve">2009 Anexa 2 la pct.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29055B" w:rsidRPr="007C55C9" w:rsidRDefault="0029055B" w:rsidP="0029055B">
              <w:pPr>
                <w:spacing w:after="0" w:line="240" w:lineRule="auto"/>
                <w:jc w:val="both"/>
                <w:rPr>
                  <w:rFonts w:ascii="Arial" w:hAnsi="Arial" w:cs="Arial"/>
                  <w:sz w:val="24"/>
                  <w:szCs w:val="24"/>
                  <w:lang w:val="pt-BR"/>
                </w:rPr>
              </w:pPr>
              <w:r w:rsidRPr="007C55C9">
                <w:rPr>
                  <w:rFonts w:ascii="Arial" w:hAnsi="Arial" w:cs="Arial"/>
                  <w:sz w:val="24"/>
                  <w:szCs w:val="24"/>
                  <w:lang w:val="pt-BR"/>
                </w:rPr>
                <w:t>b) Caracteristicile proiectului:</w:t>
              </w:r>
            </w:p>
            <w:p w:rsidR="0029055B" w:rsidRPr="007C55C9" w:rsidRDefault="0029055B" w:rsidP="0029055B">
              <w:pPr>
                <w:spacing w:after="0" w:line="240" w:lineRule="auto"/>
                <w:ind w:firstLine="644"/>
                <w:jc w:val="both"/>
                <w:outlineLvl w:val="2"/>
                <w:rPr>
                  <w:rFonts w:ascii="Arial" w:hAnsi="Arial" w:cs="Arial"/>
                  <w:sz w:val="24"/>
                  <w:szCs w:val="24"/>
                </w:rPr>
              </w:pPr>
              <w:r w:rsidRPr="007C55C9">
                <w:rPr>
                  <w:rFonts w:ascii="Arial" w:hAnsi="Arial" w:cs="Arial"/>
                  <w:sz w:val="24"/>
                  <w:szCs w:val="24"/>
                  <w:lang w:val="ro-RO"/>
                </w:rPr>
                <w:t>b</w:t>
              </w:r>
              <w:r w:rsidRPr="007C55C9">
                <w:rPr>
                  <w:rFonts w:ascii="Arial" w:hAnsi="Arial" w:cs="Arial"/>
                  <w:sz w:val="24"/>
                  <w:szCs w:val="24"/>
                  <w:vertAlign w:val="subscript"/>
                  <w:lang w:val="ro-RO"/>
                </w:rPr>
                <w:t>1</w:t>
              </w:r>
              <w:r w:rsidRPr="007C55C9">
                <w:rPr>
                  <w:rFonts w:ascii="Arial" w:hAnsi="Arial" w:cs="Arial"/>
                  <w:sz w:val="24"/>
                  <w:szCs w:val="24"/>
                  <w:lang w:val="ro-RO"/>
                </w:rPr>
                <w:t xml:space="preserve">) </w:t>
              </w:r>
              <w:r w:rsidRPr="007C55C9">
                <w:rPr>
                  <w:rFonts w:ascii="Arial" w:hAnsi="Arial" w:cs="Arial"/>
                  <w:noProof/>
                  <w:sz w:val="24"/>
                  <w:szCs w:val="24"/>
                </w:rPr>
                <w:t>mărimea proiectului:</w:t>
              </w:r>
              <w:r w:rsidRPr="007C55C9">
                <w:rPr>
                  <w:rFonts w:ascii="Arial" w:hAnsi="Arial" w:cs="Arial"/>
                  <w:sz w:val="24"/>
                  <w:szCs w:val="24"/>
                  <w:lang w:val="pt-BR"/>
                </w:rPr>
                <w:t xml:space="preserve"> </w:t>
              </w:r>
            </w:p>
            <w:p w:rsidR="0029055B" w:rsidRPr="007C55C9" w:rsidRDefault="0029055B" w:rsidP="0029055B">
              <w:pPr>
                <w:spacing w:after="0" w:line="240" w:lineRule="auto"/>
                <w:ind w:firstLine="644"/>
                <w:jc w:val="both"/>
                <w:rPr>
                  <w:rFonts w:ascii="Arial" w:hAnsi="Arial" w:cs="Arial"/>
                  <w:noProof/>
                  <w:color w:val="FF0000"/>
                  <w:sz w:val="24"/>
                  <w:szCs w:val="24"/>
                  <w:lang w:val="ro-RO"/>
                </w:rPr>
              </w:pPr>
              <w:r w:rsidRPr="007C55C9">
                <w:rPr>
                  <w:rFonts w:ascii="Arial" w:hAnsi="Arial" w:cs="Arial"/>
                  <w:noProof/>
                  <w:color w:val="FF0000"/>
                  <w:sz w:val="24"/>
                  <w:szCs w:val="24"/>
                  <w:lang w:val="ro-RO"/>
                </w:rPr>
                <w:t xml:space="preserve">În perioada de execuţie a lucrărilor, suprafaţa de teren ocupată temporar va fi: St = </w:t>
              </w:r>
              <w:r w:rsidRPr="007C55C9">
                <w:rPr>
                  <w:rFonts w:ascii="Arial" w:hAnsi="Arial" w:cs="Arial"/>
                  <w:bCs/>
                  <w:iCs/>
                  <w:noProof/>
                  <w:color w:val="FF0000"/>
                  <w:sz w:val="24"/>
                  <w:szCs w:val="24"/>
                  <w:lang w:val="ro-RO"/>
                </w:rPr>
                <w:t>52800</w:t>
              </w:r>
              <w:r w:rsidRPr="007C55C9">
                <w:rPr>
                  <w:rFonts w:ascii="Arial" w:hAnsi="Arial" w:cs="Arial"/>
                  <w:noProof/>
                  <w:color w:val="FF0000"/>
                  <w:sz w:val="24"/>
                  <w:szCs w:val="24"/>
                  <w:lang w:val="ro-RO"/>
                </w:rPr>
                <w:t xml:space="preserve"> m</w:t>
              </w:r>
              <w:r w:rsidRPr="007C55C9">
                <w:rPr>
                  <w:rFonts w:ascii="Arial" w:hAnsi="Arial" w:cs="Arial"/>
                  <w:noProof/>
                  <w:color w:val="FF0000"/>
                  <w:sz w:val="24"/>
                  <w:szCs w:val="24"/>
                  <w:vertAlign w:val="superscript"/>
                  <w:lang w:val="ro-RO"/>
                </w:rPr>
                <w:t>2</w:t>
              </w:r>
              <w:r w:rsidRPr="007C55C9">
                <w:rPr>
                  <w:rFonts w:ascii="Arial" w:hAnsi="Arial" w:cs="Arial"/>
                  <w:noProof/>
                  <w:color w:val="FF0000"/>
                  <w:sz w:val="24"/>
                  <w:szCs w:val="24"/>
                  <w:lang w:val="ro-RO"/>
                </w:rPr>
                <w:t xml:space="preserve">. Suprafaţa de teren ocupată definitiv este: Sd = </w:t>
              </w:r>
              <w:r w:rsidRPr="007C55C9">
                <w:rPr>
                  <w:rFonts w:ascii="Arial" w:hAnsi="Arial" w:cs="Arial"/>
                  <w:bCs/>
                  <w:iCs/>
                  <w:noProof/>
                  <w:color w:val="FF0000"/>
                  <w:sz w:val="24"/>
                  <w:szCs w:val="24"/>
                  <w:lang w:val="ro-RO"/>
                </w:rPr>
                <w:t>1</w:t>
              </w:r>
              <w:r w:rsidRPr="007C55C9">
                <w:rPr>
                  <w:rFonts w:ascii="Arial" w:hAnsi="Arial" w:cs="Arial"/>
                  <w:b/>
                  <w:bCs/>
                  <w:iCs/>
                  <w:noProof/>
                  <w:color w:val="FF0000"/>
                  <w:sz w:val="24"/>
                  <w:szCs w:val="24"/>
                  <w:lang w:val="ro-RO"/>
                </w:rPr>
                <w:t xml:space="preserve"> </w:t>
              </w:r>
              <w:r w:rsidRPr="007C55C9">
                <w:rPr>
                  <w:rFonts w:ascii="Arial" w:hAnsi="Arial" w:cs="Arial"/>
                  <w:color w:val="FF0000"/>
                  <w:sz w:val="24"/>
                  <w:szCs w:val="24"/>
                </w:rPr>
                <w:t>m</w:t>
              </w:r>
              <w:r w:rsidRPr="007C55C9">
                <w:rPr>
                  <w:rFonts w:ascii="Arial" w:hAnsi="Arial" w:cs="Arial"/>
                  <w:color w:val="FF0000"/>
                  <w:sz w:val="24"/>
                  <w:szCs w:val="24"/>
                  <w:vertAlign w:val="superscript"/>
                </w:rPr>
                <w:t>2</w:t>
              </w:r>
              <w:r w:rsidRPr="007C55C9">
                <w:rPr>
                  <w:rFonts w:ascii="Arial" w:hAnsi="Arial" w:cs="Arial"/>
                  <w:b/>
                  <w:bCs/>
                  <w:iCs/>
                  <w:noProof/>
                  <w:color w:val="FF0000"/>
                  <w:sz w:val="24"/>
                  <w:szCs w:val="24"/>
                  <w:lang w:val="ro-RO"/>
                </w:rPr>
                <w:t xml:space="preserve"> </w:t>
              </w:r>
              <w:r w:rsidRPr="007C55C9">
                <w:rPr>
                  <w:rFonts w:ascii="Arial" w:hAnsi="Arial" w:cs="Arial"/>
                  <w:bCs/>
                  <w:iCs/>
                  <w:noProof/>
                  <w:color w:val="FF0000"/>
                  <w:sz w:val="24"/>
                  <w:szCs w:val="24"/>
                  <w:lang w:val="ro-RO"/>
                </w:rPr>
                <w:t>(pentru fundaţiile nou proiectate)</w:t>
              </w:r>
              <w:r w:rsidRPr="007C55C9">
                <w:rPr>
                  <w:rFonts w:ascii="Arial" w:hAnsi="Arial" w:cs="Arial"/>
                  <w:color w:val="FF0000"/>
                  <w:sz w:val="24"/>
                  <w:szCs w:val="24"/>
                </w:rPr>
                <w:t>.</w:t>
              </w:r>
            </w:p>
            <w:p w:rsidR="0029055B" w:rsidRPr="007C55C9" w:rsidRDefault="0029055B" w:rsidP="0029055B">
              <w:pPr>
                <w:spacing w:after="0" w:line="240" w:lineRule="auto"/>
                <w:jc w:val="both"/>
                <w:rPr>
                  <w:rFonts w:ascii="Arial" w:hAnsi="Arial" w:cs="Arial"/>
                  <w:b/>
                  <w:color w:val="FF0000"/>
                  <w:sz w:val="24"/>
                  <w:szCs w:val="24"/>
                  <w:lang w:val="ro-RO"/>
                </w:rPr>
              </w:pPr>
              <w:r w:rsidRPr="007C55C9">
                <w:rPr>
                  <w:rFonts w:ascii="Arial" w:hAnsi="Arial" w:cs="Arial"/>
                  <w:b/>
                  <w:color w:val="FF0000"/>
                  <w:sz w:val="24"/>
                  <w:szCs w:val="24"/>
                  <w:lang w:val="ro-RO"/>
                </w:rPr>
                <w:t>Se propun următoarele lucrări:</w:t>
              </w:r>
            </w:p>
            <w:p w:rsidR="0029055B" w:rsidRPr="007C55C9" w:rsidRDefault="0029055B" w:rsidP="0029055B">
              <w:pPr>
                <w:numPr>
                  <w:ilvl w:val="1"/>
                  <w:numId w:val="63"/>
                </w:numPr>
                <w:spacing w:after="0" w:line="240" w:lineRule="auto"/>
                <w:ind w:firstLine="720"/>
                <w:jc w:val="both"/>
                <w:rPr>
                  <w:rFonts w:ascii="Arial" w:hAnsi="Arial" w:cs="Arial"/>
                  <w:bCs/>
                  <w:noProof/>
                  <w:color w:val="FF0000"/>
                  <w:sz w:val="24"/>
                  <w:szCs w:val="24"/>
                  <w:lang w:val="ro-RO"/>
                </w:rPr>
              </w:pPr>
              <w:r w:rsidRPr="007C55C9">
                <w:rPr>
                  <w:rFonts w:ascii="Arial" w:hAnsi="Arial" w:cs="Arial"/>
                  <w:bCs/>
                  <w:noProof/>
                  <w:color w:val="FF0000"/>
                  <w:sz w:val="24"/>
                  <w:szCs w:val="24"/>
                  <w:lang w:val="ro-RO"/>
                </w:rPr>
                <w:t>lucrări de înlocuire conductor OL-AL 3X50/8 mmp uzat și îmbătrânit, cu conductor OL-AL 70/12 mmp pe tronsonul dintre SS6430-STc0602;</w:t>
              </w:r>
            </w:p>
            <w:p w:rsidR="0029055B" w:rsidRPr="007C55C9" w:rsidRDefault="0029055B" w:rsidP="0029055B">
              <w:pPr>
                <w:numPr>
                  <w:ilvl w:val="1"/>
                  <w:numId w:val="63"/>
                </w:numPr>
                <w:spacing w:after="0" w:line="240" w:lineRule="auto"/>
                <w:ind w:firstLine="720"/>
                <w:jc w:val="both"/>
                <w:rPr>
                  <w:rFonts w:ascii="Arial" w:hAnsi="Arial" w:cs="Arial"/>
                  <w:bCs/>
                  <w:noProof/>
                  <w:color w:val="FF0000"/>
                  <w:sz w:val="24"/>
                  <w:szCs w:val="24"/>
                  <w:lang w:val="ro-RO"/>
                </w:rPr>
              </w:pPr>
              <w:r w:rsidRPr="007C55C9">
                <w:rPr>
                  <w:rFonts w:ascii="Arial" w:hAnsi="Arial" w:cs="Arial"/>
                  <w:bCs/>
                  <w:noProof/>
                  <w:color w:val="FF0000"/>
                  <w:sz w:val="24"/>
                  <w:szCs w:val="24"/>
                  <w:lang w:val="ro-RO"/>
                </w:rPr>
                <w:t>îmbunătăţirea/refacerea prizelor de pământ necorespunzătoare, pe tronsoanele specificate;</w:t>
              </w:r>
            </w:p>
            <w:p w:rsidR="0029055B" w:rsidRPr="007C55C9" w:rsidRDefault="0029055B" w:rsidP="0029055B">
              <w:pPr>
                <w:numPr>
                  <w:ilvl w:val="1"/>
                  <w:numId w:val="63"/>
                </w:numPr>
                <w:spacing w:after="0" w:line="240" w:lineRule="auto"/>
                <w:ind w:firstLine="720"/>
                <w:jc w:val="both"/>
                <w:rPr>
                  <w:rFonts w:ascii="Arial" w:hAnsi="Arial" w:cs="Arial"/>
                  <w:bCs/>
                  <w:noProof/>
                  <w:color w:val="FF0000"/>
                  <w:sz w:val="24"/>
                  <w:szCs w:val="24"/>
                  <w:lang w:val="ro-RO"/>
                </w:rPr>
              </w:pPr>
              <w:r w:rsidRPr="007C55C9">
                <w:rPr>
                  <w:rFonts w:ascii="Arial" w:hAnsi="Arial" w:cs="Arial"/>
                  <w:bCs/>
                  <w:noProof/>
                  <w:color w:val="FF0000"/>
                  <w:sz w:val="24"/>
                  <w:szCs w:val="24"/>
                  <w:lang w:val="ro-RO"/>
                </w:rPr>
                <w:t>înlocuirea stâlpilor ancoraţi, pe același tronson;</w:t>
              </w:r>
            </w:p>
            <w:p w:rsidR="0029055B" w:rsidRPr="007C55C9" w:rsidRDefault="0029055B" w:rsidP="0029055B">
              <w:pPr>
                <w:numPr>
                  <w:ilvl w:val="1"/>
                  <w:numId w:val="63"/>
                </w:numPr>
                <w:spacing w:after="0" w:line="240" w:lineRule="auto"/>
                <w:ind w:firstLine="720"/>
                <w:jc w:val="both"/>
                <w:rPr>
                  <w:rFonts w:ascii="Arial" w:hAnsi="Arial" w:cs="Arial"/>
                  <w:bCs/>
                  <w:noProof/>
                  <w:color w:val="FF0000"/>
                  <w:sz w:val="24"/>
                  <w:szCs w:val="24"/>
                  <w:lang w:val="ro-RO"/>
                </w:rPr>
              </w:pPr>
              <w:r w:rsidRPr="007C55C9">
                <w:rPr>
                  <w:rFonts w:ascii="Arial" w:hAnsi="Arial" w:cs="Arial"/>
                  <w:bCs/>
                  <w:noProof/>
                  <w:color w:val="FF0000"/>
                  <w:sz w:val="24"/>
                  <w:szCs w:val="24"/>
                  <w:lang w:val="ro-RO"/>
                </w:rPr>
                <w:lastRenderedPageBreak/>
                <w:t xml:space="preserve">înlocuirea izloției ceramice cu izolație compozită între SS 6430 și STc0602 a opt separatoare; </w:t>
              </w:r>
            </w:p>
            <w:p w:rsidR="0029055B" w:rsidRPr="007C55C9" w:rsidRDefault="0029055B" w:rsidP="0029055B">
              <w:pPr>
                <w:numPr>
                  <w:ilvl w:val="1"/>
                  <w:numId w:val="63"/>
                </w:numPr>
                <w:spacing w:after="0" w:line="240" w:lineRule="auto"/>
                <w:ind w:firstLine="720"/>
                <w:jc w:val="both"/>
                <w:rPr>
                  <w:rFonts w:ascii="Arial" w:hAnsi="Arial" w:cs="Arial"/>
                  <w:bCs/>
                  <w:noProof/>
                  <w:color w:val="FF0000"/>
                  <w:sz w:val="24"/>
                  <w:szCs w:val="24"/>
                  <w:lang w:val="ro-RO"/>
                </w:rPr>
              </w:pPr>
              <w:r w:rsidRPr="007C55C9">
                <w:rPr>
                  <w:rFonts w:ascii="Arial" w:hAnsi="Arial" w:cs="Arial"/>
                  <w:bCs/>
                  <w:noProof/>
                  <w:color w:val="FF0000"/>
                  <w:sz w:val="24"/>
                  <w:szCs w:val="24"/>
                  <w:lang w:val="ro-RO"/>
                </w:rPr>
                <w:t>înlocuirea a opt separatoare tip STE cu separatoare tip STEP-NO;</w:t>
              </w:r>
            </w:p>
            <w:p w:rsidR="0029055B" w:rsidRPr="007C55C9" w:rsidRDefault="0029055B" w:rsidP="0029055B">
              <w:pPr>
                <w:numPr>
                  <w:ilvl w:val="1"/>
                  <w:numId w:val="63"/>
                </w:numPr>
                <w:spacing w:after="0" w:line="240" w:lineRule="auto"/>
                <w:ind w:firstLine="720"/>
                <w:jc w:val="both"/>
                <w:rPr>
                  <w:rFonts w:ascii="Arial" w:hAnsi="Arial" w:cs="Arial"/>
                  <w:bCs/>
                  <w:noProof/>
                  <w:color w:val="FF0000"/>
                  <w:sz w:val="24"/>
                  <w:szCs w:val="24"/>
                  <w:lang w:val="ro-RO"/>
                </w:rPr>
              </w:pPr>
              <w:r w:rsidRPr="007C55C9">
                <w:rPr>
                  <w:rFonts w:ascii="Arial" w:hAnsi="Arial" w:cs="Arial"/>
                  <w:bCs/>
                  <w:noProof/>
                  <w:color w:val="FF0000"/>
                  <w:sz w:val="24"/>
                  <w:szCs w:val="24"/>
                  <w:lang w:val="ro-RO"/>
                </w:rPr>
                <w:t>montarea unui separator de secționare în axa între S-axa Cozla și S-axa Lozna;</w:t>
              </w:r>
            </w:p>
            <w:p w:rsidR="0029055B" w:rsidRPr="007C55C9" w:rsidRDefault="0029055B" w:rsidP="0029055B">
              <w:pPr>
                <w:numPr>
                  <w:ilvl w:val="1"/>
                  <w:numId w:val="63"/>
                </w:numPr>
                <w:spacing w:after="0" w:line="240" w:lineRule="auto"/>
                <w:ind w:firstLine="720"/>
                <w:jc w:val="both"/>
                <w:rPr>
                  <w:rFonts w:ascii="Arial" w:hAnsi="Arial" w:cs="Arial"/>
                  <w:bCs/>
                  <w:noProof/>
                  <w:color w:val="FF0000"/>
                  <w:sz w:val="24"/>
                  <w:szCs w:val="24"/>
                  <w:lang w:val="ro-RO"/>
                </w:rPr>
              </w:pPr>
              <w:r w:rsidRPr="007C55C9">
                <w:rPr>
                  <w:rFonts w:ascii="Arial" w:hAnsi="Arial" w:cs="Arial"/>
                  <w:bCs/>
                  <w:noProof/>
                  <w:color w:val="FF0000"/>
                  <w:sz w:val="24"/>
                  <w:szCs w:val="24"/>
                  <w:lang w:val="ro-RO"/>
                </w:rPr>
                <w:t>montarea unui separator de secționare în axa între Rac. Cuciulat și S-axa Cozla;</w:t>
              </w:r>
            </w:p>
            <w:p w:rsidR="0029055B" w:rsidRPr="007C55C9" w:rsidRDefault="0029055B" w:rsidP="0029055B">
              <w:pPr>
                <w:numPr>
                  <w:ilvl w:val="1"/>
                  <w:numId w:val="63"/>
                </w:numPr>
                <w:spacing w:after="0" w:line="240" w:lineRule="auto"/>
                <w:ind w:firstLine="720"/>
                <w:jc w:val="both"/>
                <w:rPr>
                  <w:rFonts w:ascii="Arial" w:hAnsi="Arial" w:cs="Arial"/>
                  <w:bCs/>
                  <w:noProof/>
                  <w:color w:val="FF0000"/>
                  <w:sz w:val="24"/>
                  <w:szCs w:val="24"/>
                  <w:lang w:val="ro-RO"/>
                </w:rPr>
              </w:pPr>
              <w:r w:rsidRPr="007C55C9">
                <w:rPr>
                  <w:rFonts w:ascii="Arial" w:hAnsi="Arial" w:cs="Arial"/>
                  <w:bCs/>
                  <w:noProof/>
                  <w:color w:val="FF0000"/>
                  <w:sz w:val="24"/>
                  <w:szCs w:val="24"/>
                  <w:lang w:val="ro-RO"/>
                </w:rPr>
                <w:t>lucrări de defrişare a vegetaţiei, pentru asigurarea culoarului de protecţie şi de siguranţă, pe tronsoanele specificate</w:t>
              </w:r>
              <w:r w:rsidRPr="007C55C9">
                <w:rPr>
                  <w:rFonts w:ascii="Arial" w:hAnsi="Arial" w:cs="Arial"/>
                  <w:noProof/>
                  <w:color w:val="FF0000"/>
                  <w:sz w:val="24"/>
                  <w:szCs w:val="24"/>
                  <w:lang w:val="ro-RO"/>
                </w:rPr>
                <w:t>.</w:t>
              </w:r>
            </w:p>
            <w:p w:rsidR="0029055B" w:rsidRPr="007C55C9" w:rsidRDefault="0029055B" w:rsidP="0029055B">
              <w:pPr>
                <w:spacing w:after="0" w:line="240" w:lineRule="auto"/>
                <w:ind w:firstLine="720"/>
                <w:jc w:val="both"/>
                <w:rPr>
                  <w:rFonts w:ascii="Arial" w:hAnsi="Arial" w:cs="Arial"/>
                  <w:sz w:val="24"/>
                  <w:szCs w:val="24"/>
                  <w:lang w:val="ro-RO"/>
                </w:rPr>
              </w:pPr>
              <w:r w:rsidRPr="007C55C9">
                <w:rPr>
                  <w:rFonts w:ascii="Arial" w:hAnsi="Arial" w:cs="Arial"/>
                  <w:sz w:val="24"/>
                  <w:szCs w:val="24"/>
                  <w:lang w:val="ro-RO"/>
                </w:rPr>
                <w:t>b</w:t>
              </w:r>
              <w:r w:rsidRPr="007C55C9">
                <w:rPr>
                  <w:rFonts w:ascii="Arial" w:hAnsi="Arial" w:cs="Arial"/>
                  <w:sz w:val="24"/>
                  <w:szCs w:val="24"/>
                  <w:vertAlign w:val="subscript"/>
                  <w:lang w:val="ro-RO"/>
                </w:rPr>
                <w:t>2</w:t>
              </w:r>
              <w:r w:rsidRPr="007C55C9">
                <w:rPr>
                  <w:rFonts w:ascii="Arial" w:hAnsi="Arial" w:cs="Arial"/>
                  <w:sz w:val="24"/>
                  <w:szCs w:val="24"/>
                  <w:lang w:val="ro-RO"/>
                </w:rPr>
                <w:t xml:space="preserve">) </w:t>
              </w:r>
              <w:r w:rsidRPr="007C55C9">
                <w:rPr>
                  <w:rFonts w:ascii="Arial" w:hAnsi="Arial" w:cs="Arial"/>
                  <w:noProof/>
                  <w:sz w:val="24"/>
                  <w:szCs w:val="24"/>
                  <w:lang w:val="ro-RO"/>
                </w:rPr>
                <w:t>cumularea cu alte proiecte:</w:t>
              </w:r>
              <w:r w:rsidRPr="007C55C9">
                <w:rPr>
                  <w:rFonts w:ascii="Arial" w:hAnsi="Arial" w:cs="Arial"/>
                  <w:sz w:val="24"/>
                  <w:szCs w:val="24"/>
                  <w:lang w:val="pt-BR"/>
                </w:rPr>
                <w:t xml:space="preserve"> nu este cazul;</w:t>
              </w:r>
            </w:p>
            <w:p w:rsidR="0029055B" w:rsidRPr="007C55C9" w:rsidRDefault="0029055B" w:rsidP="0029055B">
              <w:pPr>
                <w:spacing w:after="0" w:line="240" w:lineRule="auto"/>
                <w:ind w:firstLine="720"/>
                <w:jc w:val="both"/>
                <w:rPr>
                  <w:rFonts w:ascii="Arial" w:hAnsi="Arial" w:cs="Arial"/>
                  <w:sz w:val="24"/>
                  <w:szCs w:val="24"/>
                  <w:lang w:val="pt-BR"/>
                </w:rPr>
              </w:pPr>
              <w:r w:rsidRPr="007C55C9">
                <w:rPr>
                  <w:rFonts w:ascii="Arial" w:hAnsi="Arial" w:cs="Arial"/>
                  <w:sz w:val="24"/>
                  <w:szCs w:val="24"/>
                  <w:lang w:val="ro-RO"/>
                </w:rPr>
                <w:t>b</w:t>
              </w:r>
              <w:r w:rsidRPr="007C55C9">
                <w:rPr>
                  <w:rFonts w:ascii="Arial" w:hAnsi="Arial" w:cs="Arial"/>
                  <w:sz w:val="24"/>
                  <w:szCs w:val="24"/>
                  <w:vertAlign w:val="subscript"/>
                  <w:lang w:val="ro-RO"/>
                </w:rPr>
                <w:t>3</w:t>
              </w:r>
              <w:r w:rsidRPr="007C55C9">
                <w:rPr>
                  <w:rFonts w:ascii="Arial" w:hAnsi="Arial" w:cs="Arial"/>
                  <w:sz w:val="24"/>
                  <w:szCs w:val="24"/>
                  <w:lang w:val="ro-RO"/>
                </w:rPr>
                <w:t xml:space="preserve">) </w:t>
              </w:r>
              <w:r w:rsidRPr="007C55C9">
                <w:rPr>
                  <w:rFonts w:ascii="Arial" w:hAnsi="Arial" w:cs="Arial"/>
                  <w:sz w:val="24"/>
                  <w:szCs w:val="24"/>
                  <w:lang w:val="pt-BR"/>
                </w:rPr>
                <w:t>utilizarea resurselor naturale: nu este cazul;</w:t>
              </w:r>
            </w:p>
            <w:p w:rsidR="0029055B" w:rsidRPr="007C55C9" w:rsidRDefault="0029055B" w:rsidP="0029055B">
              <w:pPr>
                <w:spacing w:after="0" w:line="240" w:lineRule="auto"/>
                <w:ind w:firstLine="720"/>
                <w:jc w:val="both"/>
                <w:rPr>
                  <w:rFonts w:ascii="Arial" w:hAnsi="Arial" w:cs="Arial"/>
                  <w:sz w:val="24"/>
                  <w:szCs w:val="24"/>
                  <w:lang w:val="pt-BR"/>
                </w:rPr>
              </w:pPr>
              <w:r w:rsidRPr="007C55C9">
                <w:rPr>
                  <w:rFonts w:ascii="Arial" w:hAnsi="Arial" w:cs="Arial"/>
                  <w:sz w:val="24"/>
                  <w:szCs w:val="24"/>
                  <w:lang w:val="ro-RO"/>
                </w:rPr>
                <w:t>b</w:t>
              </w:r>
              <w:r w:rsidRPr="007C55C9">
                <w:rPr>
                  <w:rFonts w:ascii="Arial" w:hAnsi="Arial" w:cs="Arial"/>
                  <w:sz w:val="24"/>
                  <w:szCs w:val="24"/>
                  <w:vertAlign w:val="subscript"/>
                  <w:lang w:val="ro-RO"/>
                </w:rPr>
                <w:t>4</w:t>
              </w:r>
              <w:r w:rsidRPr="007C55C9">
                <w:rPr>
                  <w:rFonts w:ascii="Arial" w:hAnsi="Arial" w:cs="Arial"/>
                  <w:sz w:val="24"/>
                  <w:szCs w:val="24"/>
                  <w:lang w:val="ro-RO"/>
                </w:rPr>
                <w:t>)</w:t>
              </w:r>
              <w:r w:rsidRPr="007C55C9">
                <w:rPr>
                  <w:rFonts w:ascii="Arial" w:hAnsi="Arial" w:cs="Arial"/>
                  <w:noProof/>
                  <w:sz w:val="24"/>
                  <w:szCs w:val="24"/>
                  <w:lang w:val="ro-RO"/>
                </w:rPr>
                <w:t xml:space="preserve"> evacuarea apelor uzate:</w:t>
              </w:r>
              <w:r w:rsidRPr="007C55C9">
                <w:rPr>
                  <w:rFonts w:ascii="Arial" w:hAnsi="Arial" w:cs="Arial"/>
                  <w:sz w:val="24"/>
                  <w:szCs w:val="24"/>
                  <w:lang w:val="ro-RO"/>
                </w:rPr>
                <w:t xml:space="preserve"> </w:t>
              </w:r>
              <w:r w:rsidRPr="007C55C9">
                <w:rPr>
                  <w:rFonts w:ascii="Arial" w:hAnsi="Arial" w:cs="Arial"/>
                  <w:sz w:val="24"/>
                  <w:szCs w:val="24"/>
                  <w:lang w:val="pt-BR"/>
                </w:rPr>
                <w:t>nu este cazul;</w:t>
              </w:r>
            </w:p>
            <w:p w:rsidR="0029055B" w:rsidRPr="007C55C9" w:rsidRDefault="0029055B" w:rsidP="0029055B">
              <w:pPr>
                <w:spacing w:after="0" w:line="240" w:lineRule="auto"/>
                <w:ind w:firstLine="720"/>
                <w:jc w:val="both"/>
                <w:rPr>
                  <w:rFonts w:ascii="Arial" w:hAnsi="Arial" w:cs="Arial"/>
                  <w:sz w:val="24"/>
                  <w:szCs w:val="24"/>
                  <w:lang w:val="ro-RO"/>
                </w:rPr>
              </w:pPr>
              <w:r w:rsidRPr="007C55C9">
                <w:rPr>
                  <w:rFonts w:ascii="Arial" w:hAnsi="Arial" w:cs="Arial"/>
                  <w:sz w:val="24"/>
                  <w:szCs w:val="24"/>
                  <w:lang w:val="ro-RO"/>
                </w:rPr>
                <w:t>b</w:t>
              </w:r>
              <w:r w:rsidRPr="007C55C9">
                <w:rPr>
                  <w:rFonts w:ascii="Arial" w:hAnsi="Arial" w:cs="Arial"/>
                  <w:sz w:val="24"/>
                  <w:szCs w:val="24"/>
                  <w:vertAlign w:val="subscript"/>
                  <w:lang w:val="ro-RO"/>
                </w:rPr>
                <w:t>5</w:t>
              </w:r>
              <w:r w:rsidRPr="007C55C9">
                <w:rPr>
                  <w:rFonts w:ascii="Arial" w:hAnsi="Arial" w:cs="Arial"/>
                  <w:sz w:val="24"/>
                  <w:szCs w:val="24"/>
                  <w:lang w:val="ro-RO"/>
                </w:rPr>
                <w:t xml:space="preserve">) </w:t>
              </w:r>
              <w:r w:rsidRPr="007C55C9">
                <w:rPr>
                  <w:rFonts w:ascii="Arial" w:hAnsi="Arial" w:cs="Arial"/>
                  <w:noProof/>
                  <w:sz w:val="24"/>
                  <w:szCs w:val="24"/>
                  <w:lang w:val="ro-RO"/>
                </w:rPr>
                <w:t>producţia de deşeuri:</w:t>
              </w:r>
              <w:r w:rsidRPr="007C55C9">
                <w:rPr>
                  <w:rFonts w:ascii="Arial" w:hAnsi="Arial" w:cs="Arial"/>
                  <w:sz w:val="24"/>
                  <w:szCs w:val="24"/>
                  <w:lang w:val="pt-BR"/>
                </w:rPr>
                <w:t xml:space="preserve"> </w:t>
              </w:r>
              <w:r w:rsidRPr="007C55C9">
                <w:rPr>
                  <w:rFonts w:ascii="Arial" w:hAnsi="Arial" w:cs="Arial"/>
                  <w:sz w:val="24"/>
                  <w:szCs w:val="24"/>
                  <w:lang w:val="ro-RO"/>
                </w:rPr>
                <w:t>conform Legii nr. 211/2011, privind regimul deşeurilor: - în perioada de execuţie a proiectului vor rezulta deşeuri care</w:t>
              </w:r>
              <w:r w:rsidRPr="007C55C9">
                <w:rPr>
                  <w:rFonts w:ascii="Arial" w:hAnsi="Arial" w:cs="Arial"/>
                  <w:bCs/>
                  <w:iCs/>
                  <w:sz w:val="24"/>
                  <w:szCs w:val="24"/>
                  <w:lang w:val="ro-RO"/>
                </w:rPr>
                <w:t>, vor fi colectate selectiv și se vor valorifica/elimina numai prin operatori economici autorizați</w:t>
              </w:r>
              <w:r w:rsidRPr="007C55C9">
                <w:rPr>
                  <w:rFonts w:ascii="Arial" w:hAnsi="Arial" w:cs="Arial"/>
                  <w:sz w:val="24"/>
                  <w:szCs w:val="24"/>
                  <w:lang w:val="ro-RO"/>
                </w:rPr>
                <w:t>; nu sunt necesare lucrări pentru organizarea de şantier;</w:t>
              </w:r>
              <w:r w:rsidRPr="007C55C9">
                <w:rPr>
                  <w:rFonts w:ascii="Arial" w:hAnsi="Arial" w:cs="Arial"/>
                  <w:sz w:val="24"/>
                  <w:szCs w:val="24"/>
                  <w:lang w:val="ro-RO"/>
                </w:rPr>
                <w:tab/>
              </w:r>
            </w:p>
            <w:p w:rsidR="0029055B" w:rsidRPr="007C55C9" w:rsidRDefault="0029055B" w:rsidP="0029055B">
              <w:pPr>
                <w:spacing w:after="0" w:line="240" w:lineRule="auto"/>
                <w:ind w:firstLine="720"/>
                <w:jc w:val="both"/>
                <w:rPr>
                  <w:rFonts w:ascii="Arial" w:hAnsi="Arial" w:cs="Arial"/>
                  <w:sz w:val="24"/>
                  <w:szCs w:val="24"/>
                  <w:lang w:val="pt-BR"/>
                </w:rPr>
              </w:pPr>
              <w:r w:rsidRPr="007C55C9">
                <w:rPr>
                  <w:rFonts w:ascii="Arial" w:hAnsi="Arial" w:cs="Arial"/>
                  <w:sz w:val="24"/>
                  <w:szCs w:val="24"/>
                  <w:lang w:val="ro-RO"/>
                </w:rPr>
                <w:t>b</w:t>
              </w:r>
              <w:r w:rsidRPr="007C55C9">
                <w:rPr>
                  <w:rFonts w:ascii="Arial" w:hAnsi="Arial" w:cs="Arial"/>
                  <w:sz w:val="24"/>
                  <w:szCs w:val="24"/>
                  <w:vertAlign w:val="subscript"/>
                  <w:lang w:val="ro-RO"/>
                </w:rPr>
                <w:t>6</w:t>
              </w:r>
              <w:r w:rsidRPr="007C55C9">
                <w:rPr>
                  <w:rFonts w:ascii="Arial" w:hAnsi="Arial" w:cs="Arial"/>
                  <w:sz w:val="24"/>
                  <w:szCs w:val="24"/>
                  <w:lang w:val="ro-RO"/>
                </w:rPr>
                <w:t xml:space="preserve">) </w:t>
              </w:r>
              <w:r w:rsidRPr="007C55C9">
                <w:rPr>
                  <w:rFonts w:ascii="Arial" w:hAnsi="Arial" w:cs="Arial"/>
                  <w:sz w:val="24"/>
                  <w:szCs w:val="24"/>
                  <w:lang w:val="pt-BR"/>
                </w:rPr>
                <w:t>emisiile poluante, inclusiv zgomotul şi alte surse de disconfort:</w:t>
              </w:r>
              <w:r w:rsidRPr="007C55C9">
                <w:rPr>
                  <w:rFonts w:ascii="Arial" w:hAnsi="Arial" w:cs="Arial"/>
                  <w:sz w:val="24"/>
                  <w:szCs w:val="24"/>
                  <w:lang w:val="ro-RO"/>
                </w:rPr>
                <w:t xml:space="preserve"> se vor respecta limitele prevăzute de normele în vigoare; </w:t>
              </w:r>
            </w:p>
            <w:p w:rsidR="0029055B" w:rsidRPr="007C55C9" w:rsidRDefault="0029055B" w:rsidP="0029055B">
              <w:pPr>
                <w:spacing w:after="0" w:line="240" w:lineRule="auto"/>
                <w:ind w:firstLine="720"/>
                <w:jc w:val="both"/>
                <w:rPr>
                  <w:rFonts w:ascii="Arial" w:hAnsi="Arial" w:cs="Arial"/>
                  <w:sz w:val="24"/>
                  <w:szCs w:val="24"/>
                  <w:lang w:val="pt-BR"/>
                </w:rPr>
              </w:pPr>
              <w:r w:rsidRPr="007C55C9">
                <w:rPr>
                  <w:rFonts w:ascii="Arial" w:hAnsi="Arial" w:cs="Arial"/>
                  <w:sz w:val="24"/>
                  <w:szCs w:val="24"/>
                  <w:lang w:val="ro-RO"/>
                </w:rPr>
                <w:t>b</w:t>
              </w:r>
              <w:r w:rsidRPr="007C55C9">
                <w:rPr>
                  <w:rFonts w:ascii="Arial" w:hAnsi="Arial" w:cs="Arial"/>
                  <w:sz w:val="24"/>
                  <w:szCs w:val="24"/>
                  <w:vertAlign w:val="subscript"/>
                  <w:lang w:val="ro-RO"/>
                </w:rPr>
                <w:t>7</w:t>
              </w:r>
              <w:r w:rsidRPr="007C55C9">
                <w:rPr>
                  <w:rFonts w:ascii="Arial" w:hAnsi="Arial" w:cs="Arial"/>
                  <w:sz w:val="24"/>
                  <w:szCs w:val="24"/>
                  <w:lang w:val="ro-RO"/>
                </w:rPr>
                <w:t xml:space="preserve">) </w:t>
              </w:r>
              <w:r w:rsidRPr="007C55C9">
                <w:rPr>
                  <w:rFonts w:ascii="Arial" w:hAnsi="Arial" w:cs="Arial"/>
                  <w:sz w:val="24"/>
                  <w:szCs w:val="24"/>
                  <w:lang w:val="pt-BR"/>
                </w:rPr>
                <w:t>riscul de accident, ţinându-se seama în special de substanţele şi tehnologiile utilizate: - nu este cazul;</w:t>
              </w:r>
            </w:p>
            <w:p w:rsidR="0029055B" w:rsidRPr="007C55C9" w:rsidRDefault="0029055B" w:rsidP="0029055B">
              <w:pPr>
                <w:spacing w:after="0" w:line="240" w:lineRule="auto"/>
                <w:jc w:val="both"/>
                <w:rPr>
                  <w:rFonts w:ascii="Arial" w:hAnsi="Arial" w:cs="Arial"/>
                  <w:sz w:val="24"/>
                  <w:szCs w:val="24"/>
                  <w:lang w:val="pt-BR"/>
                </w:rPr>
              </w:pPr>
              <w:r w:rsidRPr="007C55C9">
                <w:rPr>
                  <w:rFonts w:ascii="Arial" w:hAnsi="Arial" w:cs="Arial"/>
                  <w:sz w:val="24"/>
                  <w:szCs w:val="24"/>
                  <w:lang w:val="pt-BR"/>
                </w:rPr>
                <w:t>c) Localizarea proiectului:</w:t>
              </w:r>
              <w:r w:rsidRPr="007C55C9">
                <w:rPr>
                  <w:rFonts w:ascii="Arial" w:hAnsi="Arial" w:cs="Arial"/>
                  <w:color w:val="FF0000"/>
                  <w:sz w:val="24"/>
                  <w:szCs w:val="24"/>
                  <w:lang w:val="pt-BR"/>
                </w:rPr>
                <w:t xml:space="preserve"> </w:t>
              </w:r>
              <w:r w:rsidR="007C55C9" w:rsidRPr="00325C21">
                <w:rPr>
                  <w:rFonts w:ascii="Arial" w:hAnsi="Arial" w:cs="Arial"/>
                  <w:sz w:val="24"/>
                  <w:szCs w:val="24"/>
                  <w:lang w:val="ro-RO"/>
                </w:rPr>
                <w:t xml:space="preserve">comuna Șărmășag, satul Șărmășag, jud. </w:t>
              </w:r>
              <w:r w:rsidR="007C55C9" w:rsidRPr="007C55C9">
                <w:rPr>
                  <w:rFonts w:ascii="Arial" w:hAnsi="Arial" w:cs="Arial"/>
                  <w:sz w:val="24"/>
                  <w:szCs w:val="24"/>
                  <w:lang w:val="ro-RO"/>
                </w:rPr>
                <w:t>Sălaj</w:t>
              </w:r>
              <w:r w:rsidRPr="007C55C9">
                <w:rPr>
                  <w:rFonts w:ascii="Arial" w:hAnsi="Arial" w:cs="Arial"/>
                  <w:sz w:val="24"/>
                  <w:szCs w:val="24"/>
                  <w:lang w:val="ro-RO"/>
                </w:rPr>
                <w:t>.</w:t>
              </w:r>
            </w:p>
            <w:p w:rsidR="0029055B" w:rsidRPr="007C55C9" w:rsidRDefault="0029055B" w:rsidP="0029055B">
              <w:pPr>
                <w:spacing w:after="0" w:line="240" w:lineRule="auto"/>
                <w:ind w:firstLine="720"/>
                <w:jc w:val="both"/>
                <w:rPr>
                  <w:rFonts w:ascii="Arial" w:hAnsi="Arial" w:cs="Arial"/>
                  <w:color w:val="FF0000"/>
                  <w:sz w:val="24"/>
                  <w:szCs w:val="24"/>
                  <w:lang w:val="ro-RO"/>
                </w:rPr>
              </w:pPr>
              <w:r w:rsidRPr="00531DC8">
                <w:rPr>
                  <w:rFonts w:ascii="Arial" w:hAnsi="Arial" w:cs="Arial"/>
                  <w:sz w:val="24"/>
                  <w:szCs w:val="24"/>
                  <w:lang w:val="ro-RO"/>
                </w:rPr>
                <w:t>c</w:t>
              </w:r>
              <w:r w:rsidRPr="00531DC8">
                <w:rPr>
                  <w:rFonts w:ascii="Arial" w:hAnsi="Arial" w:cs="Arial"/>
                  <w:sz w:val="24"/>
                  <w:szCs w:val="24"/>
                  <w:vertAlign w:val="subscript"/>
                  <w:lang w:val="ro-RO"/>
                </w:rPr>
                <w:t>1</w:t>
              </w:r>
              <w:r w:rsidRPr="00531DC8">
                <w:rPr>
                  <w:rFonts w:ascii="Arial" w:hAnsi="Arial" w:cs="Arial"/>
                  <w:sz w:val="24"/>
                  <w:szCs w:val="24"/>
                  <w:lang w:val="ro-RO"/>
                </w:rPr>
                <w:t>) utilizarea existentă a terenului:</w:t>
              </w:r>
              <w:r w:rsidRPr="007C55C9">
                <w:rPr>
                  <w:rFonts w:ascii="Arial" w:hAnsi="Arial" w:cs="Arial"/>
                  <w:color w:val="FF0000"/>
                  <w:sz w:val="24"/>
                  <w:szCs w:val="24"/>
                  <w:lang w:val="ro-RO"/>
                </w:rPr>
                <w:t xml:space="preserve"> conform certificatului de urbanism nr. 7/29.01.2016 emis de Consiliul Județean Sălaj, terenul aferent lucrărilor propuse ce va fi ocupat temporar și definitiv, se află situat în intravilanul și extravilanul localităților: Ciocmani și Băbeni, comuna Băbeni; Răstoci, comuna Ileanda; Cuciulat, Letca, Toplița și Lemniu, comuna Letca, jud. Sălaj. </w:t>
              </w:r>
            </w:p>
            <w:p w:rsidR="0029055B" w:rsidRPr="00531DC8" w:rsidRDefault="0029055B" w:rsidP="0029055B">
              <w:pPr>
                <w:spacing w:after="0" w:line="240" w:lineRule="auto"/>
                <w:ind w:firstLine="720"/>
                <w:jc w:val="both"/>
                <w:rPr>
                  <w:rFonts w:ascii="Arial" w:hAnsi="Arial" w:cs="Arial"/>
                  <w:sz w:val="24"/>
                  <w:szCs w:val="24"/>
                  <w:lang w:val="it-IT"/>
                </w:rPr>
              </w:pPr>
              <w:r w:rsidRPr="00531DC8">
                <w:rPr>
                  <w:rFonts w:ascii="Arial" w:hAnsi="Arial" w:cs="Arial"/>
                  <w:sz w:val="24"/>
                  <w:szCs w:val="24"/>
                  <w:lang w:val="ro-RO"/>
                </w:rPr>
                <w:t>c</w:t>
              </w:r>
              <w:r w:rsidRPr="00531DC8">
                <w:rPr>
                  <w:rFonts w:ascii="Arial" w:hAnsi="Arial" w:cs="Arial"/>
                  <w:sz w:val="24"/>
                  <w:szCs w:val="24"/>
                  <w:vertAlign w:val="subscript"/>
                  <w:lang w:val="ro-RO"/>
                </w:rPr>
                <w:t>2</w:t>
              </w:r>
              <w:r w:rsidRPr="00531DC8">
                <w:rPr>
                  <w:rFonts w:ascii="Arial" w:hAnsi="Arial" w:cs="Arial"/>
                  <w:sz w:val="24"/>
                  <w:szCs w:val="24"/>
                  <w:lang w:val="ro-RO"/>
                </w:rPr>
                <w:t xml:space="preserve">) relativa abundenţă a resurselor naturale din zonă, calitatea şi capacitatea regenerativă a acestora: </w:t>
              </w:r>
              <w:r w:rsidRPr="00531DC8">
                <w:rPr>
                  <w:rFonts w:ascii="Arial" w:hAnsi="Arial" w:cs="Arial"/>
                  <w:sz w:val="24"/>
                  <w:szCs w:val="24"/>
                  <w:lang w:val="pt-BR"/>
                </w:rPr>
                <w:t xml:space="preserve">- </w:t>
              </w:r>
              <w:r w:rsidRPr="00531DC8">
                <w:rPr>
                  <w:rFonts w:ascii="Arial" w:hAnsi="Arial" w:cs="Arial"/>
                  <w:noProof/>
                  <w:sz w:val="24"/>
                  <w:szCs w:val="24"/>
                </w:rPr>
                <w:t>nu este cazul</w:t>
              </w:r>
              <w:r w:rsidRPr="00531DC8">
                <w:rPr>
                  <w:rFonts w:ascii="Arial" w:hAnsi="Arial" w:cs="Arial"/>
                  <w:sz w:val="24"/>
                  <w:szCs w:val="24"/>
                  <w:lang w:val="pt-BR"/>
                </w:rPr>
                <w:t>;</w:t>
              </w:r>
            </w:p>
            <w:p w:rsidR="0029055B" w:rsidRPr="00531DC8" w:rsidRDefault="0029055B" w:rsidP="0029055B">
              <w:pPr>
                <w:spacing w:after="0" w:line="240" w:lineRule="auto"/>
                <w:ind w:firstLine="720"/>
                <w:jc w:val="both"/>
                <w:rPr>
                  <w:rFonts w:ascii="Arial" w:hAnsi="Arial" w:cs="Arial"/>
                  <w:sz w:val="24"/>
                  <w:szCs w:val="24"/>
                  <w:lang w:val="pt-BR"/>
                </w:rPr>
              </w:pPr>
              <w:r w:rsidRPr="00531DC8">
                <w:rPr>
                  <w:rFonts w:ascii="Arial" w:hAnsi="Arial" w:cs="Arial"/>
                  <w:sz w:val="24"/>
                  <w:szCs w:val="24"/>
                  <w:lang w:val="ro-RO"/>
                </w:rPr>
                <w:t>c</w:t>
              </w:r>
              <w:r w:rsidRPr="00531DC8">
                <w:rPr>
                  <w:rFonts w:ascii="Arial" w:hAnsi="Arial" w:cs="Arial"/>
                  <w:sz w:val="24"/>
                  <w:szCs w:val="24"/>
                  <w:vertAlign w:val="subscript"/>
                  <w:lang w:val="ro-RO"/>
                </w:rPr>
                <w:t>3</w:t>
              </w:r>
              <w:r w:rsidRPr="00531DC8">
                <w:rPr>
                  <w:rFonts w:ascii="Arial" w:hAnsi="Arial" w:cs="Arial"/>
                  <w:sz w:val="24"/>
                  <w:szCs w:val="24"/>
                  <w:lang w:val="ro-RO"/>
                </w:rPr>
                <w:t>) capacitatea de absorbţie a mediului:</w:t>
              </w:r>
              <w:r w:rsidRPr="00531DC8">
                <w:rPr>
                  <w:rFonts w:ascii="Arial" w:hAnsi="Arial" w:cs="Arial"/>
                  <w:sz w:val="24"/>
                  <w:szCs w:val="24"/>
                  <w:lang w:val="pt-BR"/>
                </w:rPr>
                <w:t xml:space="preserve"> - nu este cazul;</w:t>
              </w:r>
            </w:p>
            <w:p w:rsidR="0029055B" w:rsidRPr="00531DC8" w:rsidRDefault="0029055B" w:rsidP="0029055B">
              <w:pPr>
                <w:spacing w:after="0" w:line="240" w:lineRule="auto"/>
                <w:jc w:val="both"/>
                <w:rPr>
                  <w:rFonts w:ascii="Arial" w:hAnsi="Arial" w:cs="Arial"/>
                  <w:sz w:val="24"/>
                  <w:szCs w:val="24"/>
                  <w:lang w:val="ro-RO"/>
                </w:rPr>
              </w:pPr>
              <w:r w:rsidRPr="00531DC8">
                <w:rPr>
                  <w:rFonts w:ascii="Arial" w:hAnsi="Arial" w:cs="Arial"/>
                  <w:sz w:val="24"/>
                  <w:szCs w:val="24"/>
                  <w:lang w:val="ro-RO"/>
                </w:rPr>
                <w:t>d) Caracteristicile impactului potenţial:</w:t>
              </w:r>
            </w:p>
            <w:p w:rsidR="0029055B" w:rsidRPr="00531DC8" w:rsidRDefault="0029055B" w:rsidP="0029055B">
              <w:pPr>
                <w:spacing w:after="0" w:line="240" w:lineRule="auto"/>
                <w:ind w:firstLine="720"/>
                <w:jc w:val="both"/>
                <w:rPr>
                  <w:rFonts w:ascii="Arial" w:hAnsi="Arial" w:cs="Arial"/>
                  <w:sz w:val="24"/>
                  <w:szCs w:val="24"/>
                  <w:lang w:val="pt-BR"/>
                </w:rPr>
              </w:pPr>
              <w:r w:rsidRPr="00531DC8">
                <w:rPr>
                  <w:rFonts w:ascii="Arial" w:hAnsi="Arial" w:cs="Arial"/>
                  <w:sz w:val="24"/>
                  <w:szCs w:val="24"/>
                  <w:lang w:val="ro-RO"/>
                </w:rPr>
                <w:t>d</w:t>
              </w:r>
              <w:r w:rsidRPr="00531DC8">
                <w:rPr>
                  <w:rFonts w:ascii="Arial" w:hAnsi="Arial" w:cs="Arial"/>
                  <w:sz w:val="24"/>
                  <w:szCs w:val="24"/>
                  <w:vertAlign w:val="subscript"/>
                  <w:lang w:val="ro-RO"/>
                </w:rPr>
                <w:t>1</w:t>
              </w:r>
              <w:r w:rsidRPr="00531DC8">
                <w:rPr>
                  <w:rFonts w:ascii="Arial" w:hAnsi="Arial" w:cs="Arial"/>
                  <w:sz w:val="24"/>
                  <w:szCs w:val="24"/>
                  <w:lang w:val="ro-RO"/>
                </w:rPr>
                <w:t>)</w:t>
              </w:r>
              <w:r w:rsidRPr="00531DC8">
                <w:rPr>
                  <w:rFonts w:ascii="Arial" w:hAnsi="Arial" w:cs="Arial"/>
                  <w:sz w:val="24"/>
                  <w:szCs w:val="24"/>
                  <w:lang w:val="pt-BR"/>
                </w:rPr>
                <w:t xml:space="preserve"> extinderea impactului, aria geografică şi numărul persoanelor afectate: - punctual pe perioada de execuţie;</w:t>
              </w:r>
            </w:p>
            <w:p w:rsidR="0029055B" w:rsidRPr="00531DC8" w:rsidRDefault="0029055B" w:rsidP="0029055B">
              <w:pPr>
                <w:spacing w:after="0" w:line="240" w:lineRule="auto"/>
                <w:ind w:firstLine="720"/>
                <w:jc w:val="both"/>
                <w:rPr>
                  <w:rFonts w:ascii="Arial" w:hAnsi="Arial" w:cs="Arial"/>
                  <w:sz w:val="24"/>
                  <w:szCs w:val="24"/>
                  <w:lang w:val="ro-RO"/>
                </w:rPr>
              </w:pPr>
              <w:r w:rsidRPr="00531DC8">
                <w:rPr>
                  <w:rFonts w:ascii="Arial" w:hAnsi="Arial" w:cs="Arial"/>
                  <w:sz w:val="24"/>
                  <w:szCs w:val="24"/>
                  <w:lang w:val="ro-RO"/>
                </w:rPr>
                <w:t>d</w:t>
              </w:r>
              <w:r w:rsidRPr="00531DC8">
                <w:rPr>
                  <w:rFonts w:ascii="Arial" w:hAnsi="Arial" w:cs="Arial"/>
                  <w:sz w:val="24"/>
                  <w:szCs w:val="24"/>
                  <w:vertAlign w:val="subscript"/>
                  <w:lang w:val="ro-RO"/>
                </w:rPr>
                <w:t>2</w:t>
              </w:r>
              <w:r w:rsidRPr="00531DC8">
                <w:rPr>
                  <w:rFonts w:ascii="Arial" w:hAnsi="Arial" w:cs="Arial"/>
                  <w:sz w:val="24"/>
                  <w:szCs w:val="24"/>
                  <w:lang w:val="ro-RO"/>
                </w:rPr>
                <w:t xml:space="preserve">) natura transfrontieră a impactului: - nu este cazul; </w:t>
              </w:r>
            </w:p>
            <w:p w:rsidR="0029055B" w:rsidRPr="00531DC8" w:rsidRDefault="0029055B" w:rsidP="0029055B">
              <w:pPr>
                <w:autoSpaceDE w:val="0"/>
                <w:autoSpaceDN w:val="0"/>
                <w:adjustRightInd w:val="0"/>
                <w:spacing w:after="0" w:line="240" w:lineRule="auto"/>
                <w:ind w:firstLine="720"/>
                <w:jc w:val="both"/>
                <w:rPr>
                  <w:rFonts w:ascii="Arial" w:hAnsi="Arial" w:cs="Arial"/>
                  <w:noProof/>
                  <w:sz w:val="24"/>
                  <w:szCs w:val="24"/>
                  <w:lang w:val="ro-RO"/>
                </w:rPr>
              </w:pPr>
              <w:r w:rsidRPr="00531DC8">
                <w:rPr>
                  <w:rFonts w:ascii="Arial" w:hAnsi="Arial" w:cs="Arial"/>
                  <w:sz w:val="24"/>
                  <w:szCs w:val="24"/>
                  <w:lang w:val="ro-RO"/>
                </w:rPr>
                <w:t>d</w:t>
              </w:r>
              <w:r w:rsidRPr="00531DC8">
                <w:rPr>
                  <w:rFonts w:ascii="Arial" w:hAnsi="Arial" w:cs="Arial"/>
                  <w:sz w:val="24"/>
                  <w:szCs w:val="24"/>
                  <w:vertAlign w:val="subscript"/>
                  <w:lang w:val="ro-RO"/>
                </w:rPr>
                <w:t>3</w:t>
              </w:r>
              <w:r w:rsidRPr="00531DC8">
                <w:rPr>
                  <w:rFonts w:ascii="Arial" w:hAnsi="Arial" w:cs="Arial"/>
                  <w:sz w:val="24"/>
                  <w:szCs w:val="24"/>
                  <w:lang w:val="ro-RO"/>
                </w:rPr>
                <w:t xml:space="preserve">) mărimea şi complexitatea impactului: - impact redus pe perioada de execuţie şi funcţionare. </w:t>
              </w:r>
            </w:p>
            <w:p w:rsidR="0029055B" w:rsidRPr="00531DC8" w:rsidRDefault="0029055B" w:rsidP="0029055B">
              <w:pPr>
                <w:spacing w:after="0" w:line="240" w:lineRule="auto"/>
                <w:ind w:firstLine="720"/>
                <w:jc w:val="both"/>
                <w:rPr>
                  <w:rFonts w:ascii="Arial" w:hAnsi="Arial" w:cs="Arial"/>
                  <w:noProof/>
                  <w:sz w:val="24"/>
                  <w:szCs w:val="24"/>
                  <w:lang w:val="ro-RO"/>
                </w:rPr>
              </w:pPr>
              <w:r w:rsidRPr="00531DC8">
                <w:rPr>
                  <w:rFonts w:ascii="Arial" w:hAnsi="Arial" w:cs="Arial"/>
                  <w:sz w:val="24"/>
                  <w:szCs w:val="24"/>
                  <w:lang w:val="ro-RO"/>
                </w:rPr>
                <w:t>d</w:t>
              </w:r>
              <w:r w:rsidRPr="00531DC8">
                <w:rPr>
                  <w:rFonts w:ascii="Arial" w:hAnsi="Arial" w:cs="Arial"/>
                  <w:sz w:val="24"/>
                  <w:szCs w:val="24"/>
                  <w:vertAlign w:val="subscript"/>
                  <w:lang w:val="ro-RO"/>
                </w:rPr>
                <w:t>4</w:t>
              </w:r>
              <w:r w:rsidRPr="00531DC8">
                <w:rPr>
                  <w:rFonts w:ascii="Arial" w:hAnsi="Arial" w:cs="Arial"/>
                  <w:sz w:val="24"/>
                  <w:szCs w:val="24"/>
                  <w:lang w:val="ro-RO"/>
                </w:rPr>
                <w:t>) probabilitatea impactului: - redusă, pe perioada de execuţie şi funcţionare</w:t>
              </w:r>
              <w:r w:rsidRPr="00531DC8">
                <w:rPr>
                  <w:rFonts w:ascii="Arial" w:hAnsi="Arial" w:cs="Arial"/>
                  <w:noProof/>
                  <w:sz w:val="24"/>
                  <w:szCs w:val="24"/>
                  <w:lang w:val="ro-RO"/>
                </w:rPr>
                <w:t xml:space="preserve">; </w:t>
              </w:r>
            </w:p>
            <w:p w:rsidR="0029055B" w:rsidRPr="00531DC8" w:rsidRDefault="0029055B" w:rsidP="0029055B">
              <w:pPr>
                <w:autoSpaceDE w:val="0"/>
                <w:autoSpaceDN w:val="0"/>
                <w:adjustRightInd w:val="0"/>
                <w:spacing w:after="0" w:line="240" w:lineRule="auto"/>
                <w:jc w:val="both"/>
                <w:rPr>
                  <w:rFonts w:ascii="Times New Roman" w:hAnsi="Times New Roman"/>
                  <w:sz w:val="24"/>
                  <w:szCs w:val="24"/>
                  <w:lang w:val="ro-RO"/>
                </w:rPr>
              </w:pPr>
              <w:r w:rsidRPr="00531DC8">
                <w:rPr>
                  <w:rFonts w:ascii="Arial" w:hAnsi="Arial" w:cs="Arial"/>
                  <w:sz w:val="24"/>
                  <w:szCs w:val="24"/>
                  <w:lang w:val="ro-RO"/>
                </w:rPr>
                <w:tab/>
                <w:t>d</w:t>
              </w:r>
              <w:r w:rsidRPr="00531DC8">
                <w:rPr>
                  <w:rFonts w:ascii="Arial" w:hAnsi="Arial" w:cs="Arial"/>
                  <w:sz w:val="24"/>
                  <w:szCs w:val="24"/>
                  <w:vertAlign w:val="subscript"/>
                  <w:lang w:val="ro-RO"/>
                </w:rPr>
                <w:t>5</w:t>
              </w:r>
              <w:r w:rsidRPr="00531DC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531DC8">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531DC8">
                <w:rPr>
                  <w:rFonts w:ascii="Times New Roman" w:hAnsi="Times New Roman"/>
                  <w:sz w:val="24"/>
                  <w:szCs w:val="24"/>
                  <w:lang w:val="ro-RO"/>
                </w:rPr>
                <w:t>.</w:t>
              </w:r>
            </w:p>
            <w:p w:rsidR="0029055B" w:rsidRPr="00531DC8" w:rsidRDefault="0029055B" w:rsidP="0029055B">
              <w:pPr>
                <w:autoSpaceDE w:val="0"/>
                <w:autoSpaceDN w:val="0"/>
                <w:adjustRightInd w:val="0"/>
                <w:spacing w:after="0" w:line="240" w:lineRule="auto"/>
                <w:jc w:val="both"/>
                <w:rPr>
                  <w:rFonts w:ascii="Arial" w:hAnsi="Arial" w:cs="Arial"/>
                  <w:noProof/>
                  <w:sz w:val="24"/>
                  <w:szCs w:val="24"/>
                  <w:lang w:val="ro-RO"/>
                </w:rPr>
              </w:pPr>
            </w:p>
            <w:p w:rsidR="0029055B" w:rsidRPr="00531DC8" w:rsidRDefault="0029055B" w:rsidP="0029055B">
              <w:pPr>
                <w:autoSpaceDE w:val="0"/>
                <w:autoSpaceDN w:val="0"/>
                <w:adjustRightInd w:val="0"/>
                <w:spacing w:after="0" w:line="240" w:lineRule="auto"/>
                <w:jc w:val="both"/>
                <w:rPr>
                  <w:rFonts w:ascii="Arial" w:hAnsi="Arial" w:cs="Arial"/>
                  <w:noProof/>
                  <w:sz w:val="24"/>
                  <w:szCs w:val="24"/>
                  <w:lang w:val="ro-RO"/>
                </w:rPr>
              </w:pPr>
              <w:r w:rsidRPr="00531DC8">
                <w:rPr>
                  <w:rFonts w:ascii="Arial" w:hAnsi="Arial" w:cs="Arial"/>
                  <w:noProof/>
                  <w:sz w:val="24"/>
                  <w:szCs w:val="24"/>
                  <w:lang w:val="ro-RO"/>
                </w:rPr>
                <w:t>II. Motivele care au stat la baza luării deciziei etapei de încadrare în procedura de evaluare adecvată sunt următoarele:</w:t>
              </w:r>
            </w:p>
            <w:p w:rsidR="0029055B" w:rsidRPr="007C55C9" w:rsidRDefault="0029055B" w:rsidP="0029055B">
              <w:pPr>
                <w:autoSpaceDE w:val="0"/>
                <w:autoSpaceDN w:val="0"/>
                <w:adjustRightInd w:val="0"/>
                <w:spacing w:after="0" w:line="240" w:lineRule="auto"/>
                <w:jc w:val="both"/>
                <w:rPr>
                  <w:rFonts w:ascii="Arial" w:hAnsi="Arial" w:cs="Arial"/>
                  <w:noProof/>
                  <w:color w:val="FF0000"/>
                  <w:sz w:val="24"/>
                  <w:szCs w:val="24"/>
                  <w:lang w:val="ro-RO" w:eastAsia="ro-RO"/>
                </w:rPr>
              </w:pPr>
              <w:r w:rsidRPr="007C55C9">
                <w:rPr>
                  <w:rFonts w:ascii="Arial" w:hAnsi="Arial" w:cs="Arial"/>
                  <w:noProof/>
                  <w:color w:val="FF0000"/>
                  <w:sz w:val="24"/>
                  <w:szCs w:val="24"/>
                  <w:lang w:val="ro-RO"/>
                </w:rPr>
                <w:t xml:space="preserve">    </w:t>
              </w:r>
              <w:r w:rsidRPr="007C55C9">
                <w:rPr>
                  <w:rFonts w:ascii="Arial" w:hAnsi="Arial" w:cs="Arial"/>
                  <w:noProof/>
                  <w:color w:val="FF0000"/>
                  <w:sz w:val="24"/>
                  <w:szCs w:val="24"/>
                  <w:lang w:val="ro-RO"/>
                </w:rPr>
                <w:tab/>
              </w:r>
              <w:r w:rsidRPr="007C55C9">
                <w:rPr>
                  <w:rFonts w:ascii="Arial" w:hAnsi="Arial" w:cs="Arial"/>
                  <w:iCs/>
                  <w:noProof/>
                  <w:color w:val="FF0000"/>
                  <w:sz w:val="24"/>
                  <w:szCs w:val="24"/>
                  <w:lang w:val="ro-RO"/>
                </w:rPr>
                <w:t>a) proiectul intră sub incidenţa art. 28 din O.U.G. nr. 57/2007 privind regimul ariilor naturale protejate, conservarea habitatelor naturale, a florei şi faunei sălbatice, cu modificările şi completările ulterioare, având în vedere faptul că amplasamentul se află parțial în ariei naturale protejată de interes comunitar „Cursul Mijlociu al Someșului”, cod ROSPA 0114 (Arie Specială de Protecție Acvifaunistic), respectiv linia rețelei electrice ce trece prin sit este de 9,54 km</w:t>
              </w:r>
              <w:r w:rsidRPr="007C55C9">
                <w:rPr>
                  <w:rFonts w:ascii="Arial" w:hAnsi="Arial" w:cs="Arial"/>
                  <w:noProof/>
                  <w:color w:val="FF0000"/>
                  <w:sz w:val="24"/>
                  <w:szCs w:val="24"/>
                  <w:lang w:val="ro-RO" w:eastAsia="ro-RO"/>
                </w:rPr>
                <w:t xml:space="preserve">. Punerea în exploatare a obiectivului nu poate afecta direct situl. Realizarea proiectului nu afectează și nu va afecta starea de conservare favorabilă a ariei naturale </w:t>
              </w:r>
              <w:r w:rsidRPr="007C55C9">
                <w:rPr>
                  <w:rFonts w:ascii="Arial" w:hAnsi="Arial" w:cs="Arial"/>
                  <w:noProof/>
                  <w:color w:val="FF0000"/>
                  <w:sz w:val="24"/>
                  <w:szCs w:val="24"/>
                  <w:lang w:val="ro-RO" w:eastAsia="ro-RO"/>
                </w:rPr>
                <w:lastRenderedPageBreak/>
                <w:t>protejate. Proiectul se va realiza respectând principiile exploatării durabile a resurselor, fără a produce daune și fără a afecta dezvoltarea armonioasă a arealului.</w:t>
              </w:r>
            </w:p>
            <w:p w:rsidR="0029055B" w:rsidRPr="007C55C9" w:rsidRDefault="0029055B" w:rsidP="0029055B">
              <w:pPr>
                <w:autoSpaceDE w:val="0"/>
                <w:autoSpaceDN w:val="0"/>
                <w:adjustRightInd w:val="0"/>
                <w:spacing w:after="0" w:line="240" w:lineRule="auto"/>
                <w:ind w:firstLine="720"/>
                <w:jc w:val="both"/>
                <w:rPr>
                  <w:rFonts w:ascii="Arial" w:hAnsi="Arial" w:cs="Arial"/>
                  <w:iCs/>
                  <w:noProof/>
                  <w:color w:val="FF0000"/>
                  <w:sz w:val="24"/>
                  <w:szCs w:val="24"/>
                  <w:lang w:val="ro-RO"/>
                </w:rPr>
              </w:pPr>
              <w:r w:rsidRPr="007C55C9">
                <w:rPr>
                  <w:rFonts w:ascii="Arial" w:hAnsi="Arial" w:cs="Arial"/>
                  <w:iCs/>
                  <w:noProof/>
                  <w:color w:val="FF0000"/>
                  <w:sz w:val="24"/>
                  <w:szCs w:val="24"/>
                  <w:lang w:val="ro-RO"/>
                </w:rPr>
                <w:t>b) din analiza listei de control pentru etapa de încadrare nu rezultă un impact semnificativ asupra sitului al proiectului propus.</w:t>
              </w:r>
            </w:p>
            <w:p w:rsidR="0029055B" w:rsidRPr="007C55C9" w:rsidRDefault="0029055B" w:rsidP="0029055B">
              <w:pPr>
                <w:autoSpaceDE w:val="0"/>
                <w:autoSpaceDN w:val="0"/>
                <w:adjustRightInd w:val="0"/>
                <w:spacing w:after="0" w:line="240" w:lineRule="auto"/>
                <w:jc w:val="both"/>
                <w:rPr>
                  <w:rFonts w:ascii="Arial" w:hAnsi="Arial" w:cs="Arial"/>
                  <w:noProof/>
                  <w:color w:val="FF0000"/>
                  <w:sz w:val="24"/>
                  <w:szCs w:val="24"/>
                  <w:lang w:val="ro-RO"/>
                </w:rPr>
              </w:pPr>
            </w:p>
            <w:p w:rsidR="0029055B" w:rsidRPr="007C55C9" w:rsidRDefault="0029055B" w:rsidP="0029055B">
              <w:pPr>
                <w:autoSpaceDE w:val="0"/>
                <w:autoSpaceDN w:val="0"/>
                <w:adjustRightInd w:val="0"/>
                <w:spacing w:after="0" w:line="240" w:lineRule="auto"/>
                <w:jc w:val="both"/>
                <w:rPr>
                  <w:rFonts w:ascii="Arial" w:hAnsi="Arial" w:cs="Arial"/>
                  <w:noProof/>
                  <w:color w:val="FF0000"/>
                  <w:sz w:val="24"/>
                  <w:szCs w:val="24"/>
                  <w:lang w:val="ro-RO"/>
                </w:rPr>
              </w:pPr>
              <w:r w:rsidRPr="007C55C9">
                <w:rPr>
                  <w:rFonts w:ascii="Arial" w:hAnsi="Arial" w:cs="Arial"/>
                  <w:noProof/>
                  <w:color w:val="FF0000"/>
                  <w:sz w:val="24"/>
                  <w:szCs w:val="24"/>
                  <w:lang w:val="ro-RO"/>
                </w:rPr>
                <w:t>Condiţiile de realizare a proiectului:</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noProof/>
                  <w:color w:val="FF0000"/>
                  <w:sz w:val="24"/>
                  <w:szCs w:val="24"/>
                  <w:lang w:val="ro-RO"/>
                </w:rPr>
                <w:t>Respectarea prevederilor art. 22 alin</w:t>
              </w:r>
              <w:r w:rsidRPr="007C55C9">
                <w:rPr>
                  <w:rFonts w:ascii="Arial" w:hAnsi="Arial" w:cs="Arial"/>
                  <w:color w:val="FF0000"/>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color w:val="FF0000"/>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color w:val="FF0000"/>
                  <w:sz w:val="24"/>
                  <w:szCs w:val="24"/>
                  <w:lang w:val="ro-RO"/>
                </w:rPr>
                <w:t>Colectarea deşeurilor rezultate pe durata execuţiei lucrărilor şi depozitarea/valorificarea acestora cu respectarea prevederilor legislaţiei privind regimul deşeurilor.</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color w:val="FF0000"/>
                  <w:sz w:val="24"/>
                  <w:szCs w:val="24"/>
                  <w:lang w:val="ro-RO"/>
                </w:rPr>
                <w:t>Respectarea prevederilor actelor/avizelor emise de alte autorităţi pentru prezentul proiect.</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color w:val="FF0000"/>
                  <w:sz w:val="24"/>
                  <w:szCs w:val="24"/>
                  <w:lang w:val="ro-RO"/>
                </w:rPr>
                <w:t>Realizarea reţelelor de canalizare etanşe pentru a preveni poluarea solului şi a pânzei freatice.</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color w:val="FF0000"/>
                  <w:sz w:val="24"/>
                  <w:szCs w:val="24"/>
                  <w:lang w:val="ro-RO"/>
                </w:rPr>
                <w:t>Respectarea prevederilor STAS 10009/1988, privind nivelul de zgomot.</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color w:val="FF0000"/>
                  <w:sz w:val="24"/>
                  <w:szCs w:val="24"/>
                  <w:lang w:val="ro-RO"/>
                </w:rPr>
                <w:t>Înterzicerea depozitării direct pe sol a deşeurilor sau a materialelor cu pericol de poluare.</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color w:val="FF0000"/>
                  <w:sz w:val="24"/>
                  <w:szCs w:val="24"/>
                  <w:lang w:val="ro-RO"/>
                </w:rPr>
                <w:t xml:space="preserve">Conform art. 49, alin. 3-4 din Ordinul MMP nr. 135 din 2010 </w:t>
              </w:r>
              <w:r w:rsidRPr="007C55C9">
                <w:rPr>
                  <w:rFonts w:ascii="Arial" w:hAnsi="Arial" w:cs="Arial"/>
                  <w:i/>
                  <w:color w:val="FF0000"/>
                  <w:sz w:val="24"/>
                  <w:szCs w:val="24"/>
                  <w:lang w:val="ro-RO"/>
                </w:rPr>
                <w:t>privind aprobarea Metodologiei de aplicare a evaluării impactului asupra mediului pentru proiecte publice şi private</w:t>
              </w:r>
              <w:r w:rsidRPr="007C55C9">
                <w:rPr>
                  <w:rFonts w:ascii="Arial" w:hAnsi="Arial" w:cs="Arial"/>
                  <w:color w:val="FF0000"/>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Nu se vor executa defrişări de suprafeţe ocupate cu specii de arbori.</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La încheierea lucrărilor se vor îndepărta atât materialele rămase neutilizate cât şi deşeurile rezultate în timpul lucrărilor, iar suprafeţele de teren şi spaţiile verzi afectate de lucrările de execuţie vor fi aduse la starea iniţială.</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 xml:space="preserve">În scopul conservării habitatelor şi speciilor de interes comunitar din zona de implementare a   proiectului </w:t>
              </w:r>
              <w:r w:rsidRPr="007C55C9">
                <w:rPr>
                  <w:rFonts w:ascii="Arial" w:hAnsi="Arial" w:cs="Arial"/>
                  <w:iCs/>
                  <w:noProof/>
                  <w:color w:val="FF0000"/>
                  <w:sz w:val="24"/>
                  <w:szCs w:val="24"/>
                  <w:u w:val="single"/>
                  <w:lang w:val="ro-RO"/>
                </w:rPr>
                <w:t>se interzice</w:t>
              </w:r>
              <w:r w:rsidRPr="007C55C9">
                <w:rPr>
                  <w:rFonts w:ascii="Arial" w:hAnsi="Arial" w:cs="Arial"/>
                  <w:iCs/>
                  <w:noProof/>
                  <w:color w:val="FF0000"/>
                  <w:sz w:val="24"/>
                  <w:szCs w:val="24"/>
                  <w:lang w:val="ro-RO"/>
                </w:rPr>
                <w:t xml:space="preserve">: </w:t>
              </w:r>
            </w:p>
            <w:p w:rsidR="0029055B" w:rsidRPr="007C55C9" w:rsidRDefault="0029055B" w:rsidP="0029055B">
              <w:pPr>
                <w:pStyle w:val="ListParagraph"/>
                <w:autoSpaceDE w:val="0"/>
                <w:autoSpaceDN w:val="0"/>
                <w:adjustRightInd w:val="0"/>
                <w:spacing w:after="0" w:line="240" w:lineRule="auto"/>
                <w:ind w:left="360"/>
                <w:jc w:val="both"/>
                <w:rPr>
                  <w:rFonts w:ascii="Arial" w:hAnsi="Arial" w:cs="Arial"/>
                  <w:iCs/>
                  <w:noProof/>
                  <w:color w:val="FF0000"/>
                  <w:sz w:val="24"/>
                  <w:szCs w:val="24"/>
                  <w:lang w:val="ro-RO"/>
                </w:rPr>
              </w:pPr>
              <w:r w:rsidRPr="007C55C9">
                <w:rPr>
                  <w:rFonts w:ascii="Arial" w:hAnsi="Arial" w:cs="Arial"/>
                  <w:iCs/>
                  <w:noProof/>
                  <w:color w:val="FF0000"/>
                  <w:sz w:val="24"/>
                  <w:szCs w:val="24"/>
                  <w:lang w:val="ro-RO"/>
                </w:rPr>
                <w:t>- orice formă de recoltare, capturare, ucidere, distrugere sau vătămare a exemplarelor aflate în mediul lor natural, în oricare dintre stadiile ciclului lor biologic;</w:t>
              </w:r>
            </w:p>
            <w:p w:rsidR="0029055B" w:rsidRPr="007C55C9" w:rsidRDefault="0029055B" w:rsidP="0029055B">
              <w:pPr>
                <w:pStyle w:val="ListParagraph"/>
                <w:autoSpaceDE w:val="0"/>
                <w:autoSpaceDN w:val="0"/>
                <w:adjustRightInd w:val="0"/>
                <w:spacing w:after="0" w:line="240" w:lineRule="auto"/>
                <w:ind w:left="360"/>
                <w:jc w:val="both"/>
                <w:rPr>
                  <w:rFonts w:ascii="Arial" w:hAnsi="Arial" w:cs="Arial"/>
                  <w:iCs/>
                  <w:noProof/>
                  <w:color w:val="FF0000"/>
                  <w:sz w:val="24"/>
                  <w:szCs w:val="24"/>
                  <w:lang w:val="ro-RO"/>
                </w:rPr>
              </w:pPr>
              <w:r w:rsidRPr="007C55C9">
                <w:rPr>
                  <w:rFonts w:ascii="Arial" w:hAnsi="Arial" w:cs="Arial"/>
                  <w:iCs/>
                  <w:noProof/>
                  <w:color w:val="FF0000"/>
                  <w:sz w:val="24"/>
                  <w:szCs w:val="24"/>
                  <w:lang w:val="ro-RO"/>
                </w:rPr>
                <w:t>- perturbarea intenţionată în cursul perioadei de reproducere, de creştere, de hibernare şi de migraţie a faunei sălbatice;</w:t>
              </w:r>
            </w:p>
            <w:p w:rsidR="0029055B" w:rsidRPr="007C55C9" w:rsidRDefault="0029055B" w:rsidP="0029055B">
              <w:pPr>
                <w:pStyle w:val="ListParagraph"/>
                <w:autoSpaceDE w:val="0"/>
                <w:autoSpaceDN w:val="0"/>
                <w:adjustRightInd w:val="0"/>
                <w:spacing w:after="0" w:line="240" w:lineRule="auto"/>
                <w:ind w:left="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 deteriorarea, distrugerea şi/sau culegerea intenţionată a cuiburilor şi/sau ouălor din natură;</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Se vor respecta prevederile legale în domeniul protecţiei mediului înconjurător, îndeosebi privind conservarea valorilor naturale prevăzute de Directiva 92/43/CEE privind conservarea habitatelor naturale şi a speciilor de faună şi floră sălbatică.</w:t>
              </w:r>
              <w:r w:rsidRPr="007C55C9">
                <w:rPr>
                  <w:noProof/>
                  <w:color w:val="FF0000"/>
                  <w:lang w:val="ro-RO"/>
                </w:rPr>
                <w:t xml:space="preserve"> </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 xml:space="preserve">În tipul execuţii lucrărilor se vor lua toate măsurile necesare în vederea menţinerii stării actuale de conservare a tipurilor de habitate naturale şi a speciilor de interes comunitar. </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Transportul materialelor se va realiza pe partea carosabilă existentă a drumurilor.</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lastRenderedPageBreak/>
                <w:t>Utilajele şi autovehiculele folosite vor circula cu viteze reduse, vor fi de generaţie recentă, verificate tehnic şi dotate cu sisteme de reducere a poluanţilor, pentru a diminua cât mai mult posibil  impactul asupra speciilor de interes comunitar.</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Este strict interzisă spălarea utilajelor  în albia sau pe malul cursurilor de apă.</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 xml:space="preserve">Nu se vor execută lucrări de reparaţii a motoarelor, schimbarea uleiului de motor şi hidraulic în zona de implementare a proiectului. </w:t>
              </w:r>
            </w:p>
            <w:p w:rsidR="0029055B" w:rsidRPr="007C55C9" w:rsidRDefault="0029055B" w:rsidP="0029055B">
              <w:pPr>
                <w:pStyle w:val="ListParagraph"/>
                <w:numPr>
                  <w:ilvl w:val="0"/>
                  <w:numId w:val="64"/>
                </w:numPr>
                <w:autoSpaceDE w:val="0"/>
                <w:autoSpaceDN w:val="0"/>
                <w:adjustRightInd w:val="0"/>
                <w:spacing w:after="0" w:line="240" w:lineRule="auto"/>
                <w:ind w:left="0" w:firstLine="360"/>
                <w:jc w:val="both"/>
                <w:rPr>
                  <w:rFonts w:ascii="Arial" w:hAnsi="Arial" w:cs="Arial"/>
                  <w:noProof/>
                  <w:color w:val="FF0000"/>
                  <w:sz w:val="24"/>
                  <w:szCs w:val="24"/>
                  <w:lang w:val="ro-RO"/>
                </w:rPr>
              </w:pPr>
              <w:r w:rsidRPr="007C55C9">
                <w:rPr>
                  <w:rFonts w:ascii="Arial" w:hAnsi="Arial" w:cs="Arial"/>
                  <w:iCs/>
                  <w:noProof/>
                  <w:color w:val="FF0000"/>
                  <w:sz w:val="24"/>
                  <w:szCs w:val="24"/>
                  <w:lang w:val="ro-RO"/>
                </w:rPr>
                <w:t>Se vor lua toate măsurile pentru prevenirea poluării solului şi apei cu uleiuri, lubrefianţi şi carburanţi.</w:t>
              </w:r>
            </w:p>
            <w:p w:rsidR="0029055B" w:rsidRPr="007C55C9" w:rsidRDefault="0029055B" w:rsidP="0029055B">
              <w:pPr>
                <w:autoSpaceDE w:val="0"/>
                <w:autoSpaceDN w:val="0"/>
                <w:adjustRightInd w:val="0"/>
                <w:spacing w:after="0" w:line="240" w:lineRule="auto"/>
                <w:jc w:val="both"/>
                <w:rPr>
                  <w:rFonts w:ascii="Arial" w:hAnsi="Arial" w:cs="Arial"/>
                  <w:noProof/>
                  <w:color w:val="FF0000"/>
                  <w:sz w:val="24"/>
                  <w:szCs w:val="24"/>
                  <w:lang w:val="ro-RO"/>
                </w:rPr>
              </w:pPr>
            </w:p>
            <w:p w:rsidR="0029055B" w:rsidRPr="007C55C9" w:rsidRDefault="0029055B" w:rsidP="0029055B">
              <w:pPr>
                <w:spacing w:after="0" w:line="240" w:lineRule="auto"/>
                <w:ind w:firstLine="360"/>
                <w:jc w:val="both"/>
                <w:rPr>
                  <w:rFonts w:ascii="Arial" w:hAnsi="Arial" w:cs="Arial"/>
                  <w:color w:val="FF0000"/>
                  <w:sz w:val="24"/>
                  <w:szCs w:val="24"/>
                  <w:lang w:val="ro-RO"/>
                </w:rPr>
              </w:pPr>
              <w:r w:rsidRPr="007C55C9">
                <w:rPr>
                  <w:rFonts w:ascii="Arial" w:hAnsi="Arial" w:cs="Arial"/>
                  <w:color w:val="FF0000"/>
                  <w:sz w:val="24"/>
                  <w:szCs w:val="24"/>
                  <w:lang w:val="ro-RO"/>
                </w:rPr>
                <w:t>Proiectul propus nu necesită parcurgerea celorlalte etape ale procedurii de evaluare adecvată.</w:t>
              </w:r>
            </w:p>
            <w:p w:rsidR="0029055B" w:rsidRPr="00C02E64" w:rsidRDefault="0029055B" w:rsidP="0029055B">
              <w:pPr>
                <w:spacing w:after="0" w:line="240" w:lineRule="auto"/>
                <w:ind w:firstLine="360"/>
                <w:jc w:val="both"/>
                <w:rPr>
                  <w:rFonts w:ascii="Arial" w:hAnsi="Arial" w:cs="Arial"/>
                  <w:sz w:val="24"/>
                  <w:szCs w:val="24"/>
                  <w:lang w:val="ro-RO"/>
                </w:rPr>
              </w:pPr>
              <w:r w:rsidRPr="007C55C9">
                <w:rPr>
                  <w:rFonts w:ascii="Arial" w:hAnsi="Arial" w:cs="Arial"/>
                  <w:color w:val="FF0000"/>
                  <w:sz w:val="24"/>
                  <w:szCs w:val="24"/>
                  <w:lang w:val="ro-RO"/>
                </w:rPr>
                <w:t>Prezentul act nu exonerează de răspundere titularul, proiectantul si/sau constructorul în cazul producerii unor accidente în timpul execuţiei lucrărilor sau exploatării acestor</w:t>
              </w:r>
              <w:r w:rsidRPr="00A165BD">
                <w:rPr>
                  <w:rFonts w:ascii="Arial" w:hAnsi="Arial" w:cs="Arial"/>
                  <w:sz w:val="24"/>
                  <w:szCs w:val="24"/>
                  <w:lang w:val="ro-RO"/>
                </w:rPr>
                <w:t>a.</w:t>
              </w:r>
            </w:p>
          </w:sdtContent>
        </w:sdt>
        <w:p w:rsidR="00753675" w:rsidRPr="00522DB9" w:rsidRDefault="00CF0D86" w:rsidP="00522DB9">
          <w:pPr>
            <w:spacing w:after="0" w:line="240" w:lineRule="auto"/>
            <w:jc w:val="both"/>
            <w:rPr>
              <w:rFonts w:ascii="Arial" w:hAnsi="Arial" w:cs="Arial"/>
              <w:sz w:val="24"/>
              <w:szCs w:val="24"/>
            </w:rPr>
          </w:pPr>
        </w:p>
      </w:sdtContent>
    </w:sdt>
    <w:p w:rsidR="00595382" w:rsidRPr="00447422" w:rsidRDefault="00531DC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531DC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31DC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9055B" w:rsidP="0029055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9055B" w:rsidRDefault="0029055B" w:rsidP="0029055B">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29055B" w:rsidRPr="00CA4590" w:rsidRDefault="0029055B" w:rsidP="0029055B">
          <w:pPr>
            <w:spacing w:after="0" w:line="240" w:lineRule="auto"/>
            <w:ind w:left="3600"/>
            <w:rPr>
              <w:rFonts w:ascii="Arial" w:hAnsi="Arial" w:cs="Arial"/>
              <w:b/>
              <w:bCs/>
              <w:sz w:val="24"/>
              <w:szCs w:val="24"/>
              <w:lang w:val="ro-RO"/>
            </w:rPr>
          </w:pPr>
          <w:r>
            <w:rPr>
              <w:rFonts w:ascii="Arial" w:hAnsi="Arial" w:cs="Arial"/>
              <w:b/>
              <w:bCs/>
              <w:sz w:val="24"/>
              <w:szCs w:val="24"/>
              <w:lang w:val="ro-RO"/>
            </w:rPr>
            <w:t xml:space="preserve"> </w:t>
          </w:r>
          <w:r w:rsidRPr="00E604D5">
            <w:rPr>
              <w:rFonts w:ascii="Arial" w:hAnsi="Arial" w:cs="Arial"/>
              <w:b/>
              <w:bCs/>
              <w:sz w:val="24"/>
              <w:szCs w:val="24"/>
              <w:lang w:val="ro-RO"/>
            </w:rPr>
            <w:t>dr. ing. Aurica GREC</w:t>
          </w:r>
        </w:p>
        <w:p w:rsidR="0029055B" w:rsidRPr="00CA4590" w:rsidRDefault="0029055B" w:rsidP="0029055B">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29055B"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 xml:space="preserve">Şef serviciu </w:t>
          </w:r>
          <w:r>
            <w:rPr>
              <w:rFonts w:ascii="Arial" w:hAnsi="Arial" w:cs="Arial"/>
              <w:b/>
              <w:bCs/>
              <w:sz w:val="24"/>
              <w:szCs w:val="24"/>
              <w:lang w:val="it-IT"/>
            </w:rPr>
            <w:t>Avize, Acorduri, Autorizaț</w:t>
          </w:r>
          <w:r w:rsidRPr="00A40F9E">
            <w:rPr>
              <w:rFonts w:ascii="Arial" w:hAnsi="Arial" w:cs="Arial"/>
              <w:b/>
              <w:bCs/>
              <w:sz w:val="24"/>
              <w:szCs w:val="24"/>
              <w:lang w:val="it-IT"/>
            </w:rPr>
            <w:t>ii,</w:t>
          </w:r>
        </w:p>
        <w:p w:rsidR="0029055B" w:rsidRDefault="0029055B" w:rsidP="0029055B">
          <w:pPr>
            <w:spacing w:after="0" w:line="240" w:lineRule="auto"/>
            <w:jc w:val="both"/>
            <w:outlineLvl w:val="0"/>
            <w:rPr>
              <w:rFonts w:ascii="Arial" w:hAnsi="Arial" w:cs="Arial"/>
              <w:b/>
              <w:bCs/>
              <w:sz w:val="24"/>
              <w:szCs w:val="24"/>
              <w:lang w:val="ro-RO"/>
            </w:rPr>
          </w:pPr>
          <w:r w:rsidRPr="00A40F9E">
            <w:rPr>
              <w:rFonts w:ascii="Arial" w:hAnsi="Arial" w:cs="Arial"/>
              <w:b/>
              <w:bCs/>
              <w:sz w:val="24"/>
              <w:szCs w:val="24"/>
              <w:lang w:val="it-IT"/>
            </w:rPr>
            <w:t>ing. Gizella Balint</w:t>
          </w:r>
        </w:p>
        <w:p w:rsidR="0029055B" w:rsidRPr="00CA4590"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outlineLvl w:val="0"/>
            <w:rPr>
              <w:rFonts w:ascii="Arial" w:hAnsi="Arial" w:cs="Arial"/>
              <w:b/>
              <w:bCs/>
              <w:sz w:val="24"/>
              <w:szCs w:val="24"/>
              <w:lang w:val="ro-RO"/>
            </w:rPr>
          </w:pPr>
        </w:p>
        <w:p w:rsidR="0029055B" w:rsidRDefault="0029055B" w:rsidP="0029055B">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29055B" w:rsidP="0029055B">
          <w:pPr>
            <w:spacing w:after="0" w:line="360" w:lineRule="auto"/>
            <w:jc w:val="both"/>
            <w:rPr>
              <w:rFonts w:ascii="Arial" w:hAnsi="Arial" w:cs="Arial"/>
              <w:bCs/>
              <w:sz w:val="24"/>
              <w:szCs w:val="24"/>
              <w:lang w:val="ro-RO"/>
            </w:rPr>
          </w:pPr>
          <w:r w:rsidRPr="00A40F9E">
            <w:rPr>
              <w:rFonts w:ascii="Arial" w:hAnsi="Arial" w:cs="Arial"/>
              <w:bCs/>
              <w:sz w:val="24"/>
              <w:szCs w:val="24"/>
              <w:lang w:val="ro-RO"/>
            </w:rPr>
            <w:t xml:space="preserve">cons. Hajnalka Mate </w:t>
          </w:r>
          <w:r>
            <w:rPr>
              <w:rFonts w:ascii="Arial" w:hAnsi="Arial" w:cs="Arial"/>
              <w:bCs/>
              <w:sz w:val="24"/>
              <w:szCs w:val="24"/>
              <w:lang w:val="ro-RO"/>
            </w:rPr>
            <w:t>–</w:t>
          </w:r>
          <w:r w:rsidRPr="00A40F9E">
            <w:rPr>
              <w:rFonts w:ascii="Arial" w:hAnsi="Arial" w:cs="Arial"/>
              <w:bCs/>
              <w:sz w:val="24"/>
              <w:szCs w:val="24"/>
              <w:lang w:val="ro-RO"/>
            </w:rPr>
            <w:t xml:space="preserve"> György</w:t>
          </w:r>
        </w:p>
      </w:sdtContent>
    </w:sdt>
    <w:p w:rsidR="00522DB9" w:rsidRPr="00447422" w:rsidRDefault="00531DC8" w:rsidP="007B1968">
      <w:pPr>
        <w:spacing w:after="0" w:line="360" w:lineRule="auto"/>
        <w:jc w:val="both"/>
        <w:rPr>
          <w:rFonts w:ascii="Arial" w:hAnsi="Arial" w:cs="Arial"/>
          <w:bCs/>
          <w:sz w:val="24"/>
          <w:szCs w:val="24"/>
          <w:lang w:val="ro-RO"/>
        </w:rPr>
      </w:pPr>
    </w:p>
    <w:p w:rsidR="00522DB9" w:rsidRPr="00447422" w:rsidRDefault="00531DC8" w:rsidP="00522DB9">
      <w:pPr>
        <w:autoSpaceDE w:val="0"/>
        <w:autoSpaceDN w:val="0"/>
        <w:adjustRightInd w:val="0"/>
        <w:spacing w:after="0" w:line="240" w:lineRule="auto"/>
        <w:jc w:val="both"/>
        <w:rPr>
          <w:rFonts w:ascii="Arial" w:hAnsi="Arial" w:cs="Arial"/>
          <w:sz w:val="24"/>
          <w:szCs w:val="24"/>
        </w:rPr>
      </w:pPr>
    </w:p>
    <w:p w:rsidR="00522DB9" w:rsidRPr="00447422" w:rsidRDefault="00531DC8" w:rsidP="007B1968">
      <w:pPr>
        <w:spacing w:after="0" w:line="360" w:lineRule="auto"/>
        <w:jc w:val="both"/>
        <w:rPr>
          <w:rFonts w:ascii="Arial" w:hAnsi="Arial" w:cs="Arial"/>
          <w:bCs/>
          <w:sz w:val="24"/>
          <w:szCs w:val="24"/>
          <w:lang w:val="ro-RO"/>
        </w:rPr>
      </w:pPr>
    </w:p>
    <w:p w:rsidR="00522DB9" w:rsidRPr="00447422" w:rsidRDefault="00531DC8" w:rsidP="007B1968">
      <w:pPr>
        <w:spacing w:after="0" w:line="360" w:lineRule="auto"/>
        <w:jc w:val="both"/>
        <w:rPr>
          <w:rFonts w:ascii="Arial" w:hAnsi="Arial" w:cs="Arial"/>
          <w:bCs/>
          <w:sz w:val="24"/>
          <w:szCs w:val="24"/>
          <w:lang w:val="ro-RO"/>
        </w:rPr>
      </w:pPr>
    </w:p>
    <w:p w:rsidR="00522DB9" w:rsidRPr="00447422" w:rsidRDefault="00531DC8" w:rsidP="00522DB9">
      <w:pPr>
        <w:autoSpaceDE w:val="0"/>
        <w:autoSpaceDN w:val="0"/>
        <w:adjustRightInd w:val="0"/>
        <w:spacing w:after="0" w:line="240" w:lineRule="auto"/>
        <w:jc w:val="both"/>
        <w:rPr>
          <w:rFonts w:ascii="Arial" w:hAnsi="Arial" w:cs="Arial"/>
          <w:sz w:val="24"/>
          <w:szCs w:val="24"/>
        </w:rPr>
      </w:pPr>
    </w:p>
    <w:p w:rsidR="00522DB9" w:rsidRPr="00447422" w:rsidRDefault="00531DC8" w:rsidP="007B1968">
      <w:pPr>
        <w:spacing w:after="0" w:line="360" w:lineRule="auto"/>
        <w:jc w:val="both"/>
        <w:rPr>
          <w:rFonts w:ascii="Arial" w:hAnsi="Arial" w:cs="Arial"/>
          <w:bCs/>
          <w:sz w:val="24"/>
          <w:szCs w:val="24"/>
          <w:lang w:val="ro-RO"/>
        </w:rPr>
      </w:pPr>
    </w:p>
    <w:p w:rsidR="00522DB9" w:rsidRPr="00447422" w:rsidRDefault="00531DC8"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86" w:rsidRDefault="00CF0D86" w:rsidP="00CF0D86">
      <w:pPr>
        <w:spacing w:after="0" w:line="240" w:lineRule="auto"/>
      </w:pPr>
      <w:r>
        <w:separator/>
      </w:r>
    </w:p>
  </w:endnote>
  <w:endnote w:type="continuationSeparator" w:id="0">
    <w:p w:rsidR="00CF0D86" w:rsidRDefault="00CF0D86" w:rsidP="00CF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F0D86" w:rsidP="00BA7094">
    <w:pPr>
      <w:pStyle w:val="Footer"/>
      <w:framePr w:wrap="around" w:vAnchor="text" w:hAnchor="margin" w:xAlign="right" w:y="1"/>
      <w:rPr>
        <w:rStyle w:val="PageNumber"/>
      </w:rPr>
    </w:pPr>
    <w:r>
      <w:rPr>
        <w:rStyle w:val="PageNumber"/>
      </w:rPr>
      <w:fldChar w:fldCharType="begin"/>
    </w:r>
    <w:r w:rsidR="00531DC8">
      <w:rPr>
        <w:rStyle w:val="PageNumber"/>
      </w:rPr>
      <w:instrText xml:space="preserve">PAGE  </w:instrText>
    </w:r>
    <w:r>
      <w:rPr>
        <w:rStyle w:val="PageNumber"/>
      </w:rPr>
      <w:fldChar w:fldCharType="separate"/>
    </w:r>
    <w:r w:rsidR="00531DC8">
      <w:rPr>
        <w:rStyle w:val="PageNumber"/>
        <w:noProof/>
      </w:rPr>
      <w:t>2</w:t>
    </w:r>
    <w:r>
      <w:rPr>
        <w:rStyle w:val="PageNumber"/>
      </w:rPr>
      <w:fldChar w:fldCharType="end"/>
    </w:r>
  </w:p>
  <w:p w:rsidR="00B72680" w:rsidRDefault="00531DC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29055B" w:rsidRPr="00702379" w:rsidRDefault="0029055B" w:rsidP="0029055B">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57552353"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29055B" w:rsidRPr="00702379" w:rsidRDefault="0029055B" w:rsidP="0029055B">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992A14" w:rsidRPr="0029055B" w:rsidRDefault="0029055B" w:rsidP="0029055B">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p w:rsidR="00B72680" w:rsidRPr="00C44321" w:rsidRDefault="00531DC8" w:rsidP="00C44321">
        <w:pPr>
          <w:pStyle w:val="Footer"/>
          <w:jc w:val="center"/>
        </w:pPr>
        <w:r>
          <w:t xml:space="preserve"> </w:t>
        </w:r>
        <w:r w:rsidR="00CF0D86">
          <w:fldChar w:fldCharType="begin"/>
        </w:r>
        <w:r>
          <w:instrText xml:space="preserve"> PAGE   \* MERGEFORMAT </w:instrText>
        </w:r>
        <w:r w:rsidR="00CF0D86">
          <w:fldChar w:fldCharType="separate"/>
        </w:r>
        <w:r>
          <w:rPr>
            <w:noProof/>
          </w:rPr>
          <w:t>2</w:t>
        </w:r>
        <w:r w:rsidR="00CF0D8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9055B" w:rsidRPr="00702379" w:rsidRDefault="0029055B" w:rsidP="0029055B">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57552352"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29055B" w:rsidRPr="00702379" w:rsidRDefault="0029055B" w:rsidP="0029055B">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29055B" w:rsidRDefault="0029055B" w:rsidP="0029055B">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86" w:rsidRDefault="00CF0D86" w:rsidP="00CF0D86">
      <w:pPr>
        <w:spacing w:after="0" w:line="240" w:lineRule="auto"/>
      </w:pPr>
      <w:r>
        <w:separator/>
      </w:r>
    </w:p>
  </w:footnote>
  <w:footnote w:type="continuationSeparator" w:id="0">
    <w:p w:rsidR="00CF0D86" w:rsidRDefault="00CF0D86" w:rsidP="00CF0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F0D86" w:rsidP="00EB548E">
    <w:pPr>
      <w:pStyle w:val="Header"/>
      <w:tabs>
        <w:tab w:val="clear" w:pos="4680"/>
        <w:tab w:val="clear" w:pos="9360"/>
        <w:tab w:val="left" w:pos="9000"/>
      </w:tabs>
      <w:jc w:val="center"/>
      <w:rPr>
        <w:rFonts w:ascii="Arial" w:hAnsi="Arial" w:cs="Arial"/>
        <w:color w:val="00214E"/>
        <w:sz w:val="32"/>
        <w:szCs w:val="32"/>
        <w:lang w:val="ro-RO"/>
      </w:rPr>
    </w:pPr>
    <w:r w:rsidRPr="00CF0D8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7552351" r:id="rId2"/>
      </w:pict>
    </w:r>
    <w:r w:rsidR="00531DC8">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31DC8" w:rsidRPr="00A75327">
      <w:rPr>
        <w:lang w:val="ro-RO"/>
      </w:rPr>
      <w:tab/>
      <w:t xml:space="preserve">   </w:t>
    </w:r>
    <w:sdt>
      <w:sdtPr>
        <w:rPr>
          <w:lang w:val="ro-RO"/>
        </w:rPr>
        <w:alias w:val="Câmp editabil text"/>
        <w:tag w:val="CampEditabil"/>
        <w:id w:val="698361725"/>
      </w:sdtPr>
      <w:sdtContent>
        <w:r w:rsidR="00531DC8">
          <w:rPr>
            <w:rFonts w:ascii="Arial" w:hAnsi="Arial" w:cs="Arial"/>
            <w:b/>
            <w:color w:val="00214E"/>
            <w:sz w:val="32"/>
            <w:szCs w:val="32"/>
            <w:lang w:val="ro-RO"/>
          </w:rPr>
          <w:t>Ministerul Mediului</w:t>
        </w:r>
      </w:sdtContent>
    </w:sdt>
  </w:p>
  <w:p w:rsidR="00652042" w:rsidRPr="00535A6C" w:rsidRDefault="00CF0D8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31DC8" w:rsidRPr="00535A6C">
          <w:rPr>
            <w:rFonts w:ascii="Arial" w:hAnsi="Arial" w:cs="Arial"/>
            <w:b/>
            <w:color w:val="00214E"/>
            <w:sz w:val="36"/>
            <w:szCs w:val="36"/>
            <w:lang w:val="ro-RO"/>
          </w:rPr>
          <w:t>Agenţia Naţională pentru Protecţia</w:t>
        </w:r>
        <w:r w:rsidR="00531DC8">
          <w:rPr>
            <w:rFonts w:ascii="Arial" w:hAnsi="Arial" w:cs="Arial"/>
            <w:b/>
            <w:color w:val="00214E"/>
            <w:sz w:val="36"/>
            <w:szCs w:val="36"/>
            <w:lang w:val="ro-RO"/>
          </w:rPr>
          <w:t xml:space="preserve"> Mediului</w:t>
        </w:r>
      </w:sdtContent>
    </w:sdt>
  </w:p>
  <w:p w:rsidR="00652042" w:rsidRPr="003167DA" w:rsidRDefault="00531DC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31DC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F0D86"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31DC8" w:rsidRPr="00535A6C">
                <w:rPr>
                  <w:rFonts w:ascii="Arial" w:hAnsi="Arial" w:cs="Arial"/>
                  <w:b/>
                  <w:bCs/>
                  <w:color w:val="000000" w:themeColor="text1"/>
                  <w:sz w:val="28"/>
                  <w:szCs w:val="28"/>
                  <w:lang w:val="ro-RO"/>
                </w:rPr>
                <w:t xml:space="preserve">AGENŢIA PENTRU PROTECŢIA MEDIULUI </w:t>
              </w:r>
              <w:r w:rsidR="00325C21">
                <w:rPr>
                  <w:rFonts w:ascii="Arial" w:hAnsi="Arial" w:cs="Arial"/>
                  <w:b/>
                  <w:bCs/>
                  <w:color w:val="000000" w:themeColor="text1"/>
                  <w:sz w:val="28"/>
                  <w:szCs w:val="28"/>
                  <w:lang w:val="ro-RO"/>
                </w:rPr>
                <w:t>SĂLAJ</w:t>
              </w:r>
            </w:sdtContent>
          </w:sdt>
        </w:p>
      </w:tc>
    </w:tr>
  </w:tbl>
  <w:p w:rsidR="00B72680" w:rsidRPr="0090788F" w:rsidRDefault="00531DC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9D20D02"/>
    <w:multiLevelType w:val="hybridMultilevel"/>
    <w:tmpl w:val="77E62DA2"/>
    <w:lvl w:ilvl="0" w:tplc="22A2FE74">
      <w:start w:val="1"/>
      <w:numFmt w:val="bullet"/>
      <w:lvlText w:val=""/>
      <w:lvlJc w:val="left"/>
      <w:pPr>
        <w:ind w:left="360" w:hanging="360"/>
      </w:pPr>
      <w:rPr>
        <w:rFonts w:ascii="Symbol" w:hAnsi="Symbol" w:hint="default"/>
        <w:color w:val="auto"/>
      </w:rPr>
    </w:lvl>
    <w:lvl w:ilvl="1" w:tplc="8BD01BD6">
      <w:start w:val="1"/>
      <w:numFmt w:val="bullet"/>
      <w:lvlText w:val=""/>
      <w:lvlJc w:val="left"/>
      <w:pPr>
        <w:ind w:left="108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B06426"/>
    <w:multiLevelType w:val="hybridMultilevel"/>
    <w:tmpl w:val="956A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0A7252"/>
    <w:multiLevelType w:val="hybridMultilevel"/>
    <w:tmpl w:val="A31250C0"/>
    <w:lvl w:ilvl="0" w:tplc="F1B6938A">
      <w:start w:val="5"/>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8"/>
  </w:num>
  <w:num w:numId="7">
    <w:abstractNumId w:val="2"/>
  </w:num>
  <w:num w:numId="8">
    <w:abstractNumId w:val="4"/>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FwI1eHsQ62iYjz4yBg5/Q50690U=" w:salt="5bMV4e4OowRGjD+bpAzpa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CF0D86"/>
    <w:rsid w:val="0029055B"/>
    <w:rsid w:val="00325C21"/>
    <w:rsid w:val="00531DC8"/>
    <w:rsid w:val="007C55C9"/>
    <w:rsid w:val="00CF0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99EF6FF5A1964D18B3F8B296D0671498"/>
        <w:category>
          <w:name w:val="General"/>
          <w:gallery w:val="placeholder"/>
        </w:category>
        <w:types>
          <w:type w:val="bbPlcHdr"/>
        </w:types>
        <w:behaviors>
          <w:behavior w:val="content"/>
        </w:behaviors>
        <w:guid w:val="{F8C2AF7A-6C74-40D8-886A-0ACADFFC3492}"/>
      </w:docPartPr>
      <w:docPartBody>
        <w:p w:rsidR="00000000" w:rsidRDefault="00537512" w:rsidP="00537512">
          <w:pPr>
            <w:pStyle w:val="99EF6FF5A1964D18B3F8B296D0671498"/>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3751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51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9EF6FF5A1964D18B3F8B296D0671498">
    <w:name w:val="99EF6FF5A1964D18B3F8B296D0671498"/>
    <w:rsid w:val="005375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28c8eb09-7191-4f30-a013-c2b432d12d61","Numar":null,"Data":null,"NumarActReglementareInitial":null,"DataActReglementareInitial":null,"DataInceput":null,"DataSfarsit":null,"Durata":null,"PunctLucruId":278337.0,"TipActId":4.0,"NumarCerere":null,"DataCerere":null,"NumarCerereScriptic":"2645","DataCerereScriptic":"2017-05-08T00:00:00","CodFiscal":null,"SordId":"(B87BF0A2-AD3D-7C6D-691D-DB08177EF37E)","SablonSordId":"(8B66777B-56B9-65A9-2773-1FA4A6BC21FB)","DosarSordId":"4173395","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50D6EBF-A8ED-4497-9B8C-EACA0535A13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B4A9F73-EE7E-4DBA-8CEC-57B13719E049}">
  <ds:schemaRefs>
    <ds:schemaRef ds:uri="SIM.Reglementari.Model.Entities.ActReglementareModel"/>
  </ds:schemaRefs>
</ds:datastoreItem>
</file>

<file path=customXml/itemProps4.xml><?xml version="1.0" encoding="utf-8"?>
<ds:datastoreItem xmlns:ds="http://schemas.openxmlformats.org/officeDocument/2006/customXml" ds:itemID="{77D148D9-49F5-4459-B523-BD029638B762}">
  <ds:schemaRefs>
    <ds:schemaRef ds:uri="TableDependencies"/>
  </ds:schemaRefs>
</ds:datastoreItem>
</file>

<file path=customXml/itemProps5.xml><?xml version="1.0" encoding="utf-8"?>
<ds:datastoreItem xmlns:ds="http://schemas.openxmlformats.org/officeDocument/2006/customXml" ds:itemID="{FBD3F382-52B2-478B-BE2E-56E80064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1610</Words>
  <Characters>9181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10770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hajnalka.mate</cp:lastModifiedBy>
  <cp:revision>9</cp:revision>
  <cp:lastPrinted>2014-04-25T12:16:00Z</cp:lastPrinted>
  <dcterms:created xsi:type="dcterms:W3CDTF">2015-10-26T07:49:00Z</dcterms:created>
  <dcterms:modified xsi:type="dcterms:W3CDTF">2017-05-29T05:39:00Z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TN Cluj Napoca SDEE Zalau, Modern racord 20 kV, PTM si LEA 0,4 KV, zona Sarmasag 2, 14319574</vt:lpwstr>
  </property>
  <property fmtid="{D5CDD505-2E9C-101B-9397-08002B2CF9AE}" pid="5" name="SordId">
    <vt:lpwstr>(B87BF0A2-AD3D-7C6D-691D-DB08177EF37E)</vt:lpwstr>
  </property>
  <property fmtid="{D5CDD505-2E9C-101B-9397-08002B2CF9AE}" pid="6" name="VersiuneDocument">
    <vt:lpwstr>5</vt:lpwstr>
  </property>
  <property fmtid="{D5CDD505-2E9C-101B-9397-08002B2CF9AE}" pid="7" name="RuntimeGuid">
    <vt:lpwstr>b1af256b-f4e0-4e24-93e4-c40d21472f40</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4173395</vt:lpwstr>
  </property>
  <property fmtid="{D5CDD505-2E9C-101B-9397-08002B2CF9AE}" pid="11" name="DosarCerereSordId">
    <vt:lpwstr>4168737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28c8eb09-7191-4f30-a013-c2b432d12d61</vt:lpwstr>
  </property>
  <property fmtid="{D5CDD505-2E9C-101B-9397-08002B2CF9AE}" pid="16" name="CommitRoles">
    <vt:lpwstr>false</vt:lpwstr>
  </property>
</Properties>
</file>