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441E1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441E1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441E10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441E10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441E10" w:rsidRDefault="00441E10" w:rsidP="00441E10">
          <w:pPr>
            <w:spacing w:after="0"/>
            <w:jc w:val="center"/>
            <w:rPr>
              <w:color w:val="808080"/>
              <w:lang w:val="ro-RO"/>
            </w:rPr>
          </w:pPr>
        </w:p>
        <w:p w:rsidR="00AC0360" w:rsidRPr="00AC0360" w:rsidRDefault="00441E10" w:rsidP="00AC0360">
          <w:pPr>
            <w:spacing w:after="0"/>
            <w:jc w:val="center"/>
            <w:rPr>
              <w:lang w:val="ro-RO"/>
            </w:rPr>
          </w:pPr>
          <w:r w:rsidRPr="00441E10">
            <w:rPr>
              <w:rFonts w:ascii="Arial" w:hAnsi="Arial" w:cs="Arial"/>
              <w:b/>
              <w:sz w:val="40"/>
              <w:szCs w:val="4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441E10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441E1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441E1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441E1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COJAN IOAN PERSOANĂ FIZICĂ AUTORIZATĂ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-, Nr. 147, Dobrin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3767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6-29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29.06.2017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441E10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441E10" w:rsidRDefault="00441E10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441E10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10.07.2017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</w:t>
          </w:r>
          <w:r w:rsidRPr="00441E10">
            <w:rPr>
              <w:rFonts w:ascii="Arial" w:hAnsi="Arial" w:cs="Arial"/>
              <w:sz w:val="24"/>
              <w:szCs w:val="24"/>
              <w:lang w:val="ro-RO"/>
            </w:rPr>
            <w:t xml:space="preserve">proiectul </w:t>
          </w:r>
          <w:r w:rsidRPr="00441E10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„Diversificarea activităţii agricole la Cojan Ioan PFA cu activitate non-agricolă - Pensiune agroturistică”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441E10">
            <w:rPr>
              <w:rFonts w:ascii="Arial" w:hAnsi="Arial" w:cs="Arial"/>
              <w:sz w:val="24"/>
              <w:szCs w:val="24"/>
              <w:lang w:val="ro-RO"/>
            </w:rPr>
            <w:t>propus a fi amplasat în jud. Sălaj, com. Dobrin, sat Dobrin, nr. 147</w:t>
          </w:r>
          <w:r>
            <w:rPr>
              <w:rFonts w:ascii="Times New Roman" w:hAnsi="Times New Roman"/>
              <w:sz w:val="24"/>
              <w:szCs w:val="24"/>
              <w:lang w:val="ro-RO"/>
            </w:rPr>
            <w:t>,</w:t>
          </w:r>
          <w:r w:rsidRPr="003F6326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441E1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 .</w:t>
          </w:r>
        </w:p>
        <w:p w:rsidR="00753675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</w:t>
          </w:r>
          <w:r w:rsidRPr="00522DB9">
            <w:rPr>
              <w:rFonts w:ascii="Arial" w:hAnsi="Arial" w:cs="Arial"/>
              <w:sz w:val="24"/>
              <w:szCs w:val="24"/>
            </w:rPr>
            <w:t>rocedura de evaluare adecvată sunt următoarele:</w:t>
          </w:r>
        </w:p>
        <w:p w:rsidR="00753675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 .</w:t>
          </w:r>
        </w:p>
        <w:p w:rsidR="00EA2AD9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......................................................................;</w:t>
          </w:r>
        </w:p>
        <w:p w:rsidR="00522DB9" w:rsidRPr="00522DB9" w:rsidRDefault="00441E10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441E10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441E1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441E1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441E1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441E1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441E1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441E1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441E10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441E10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441E1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441E1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441E1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441E1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441E1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441E1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41E1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41E1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41E1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41E10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41E1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41E10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39" w:rsidRDefault="003E2039" w:rsidP="003E2039">
      <w:pPr>
        <w:spacing w:after="0" w:line="240" w:lineRule="auto"/>
      </w:pPr>
      <w:r>
        <w:separator/>
      </w:r>
    </w:p>
  </w:endnote>
  <w:endnote w:type="continuationSeparator" w:id="0">
    <w:p w:rsidR="003E2039" w:rsidRDefault="003E2039" w:rsidP="003E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E203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1E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E1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41E1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441E10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SĂLAJ</w:t>
            </w:r>
          </w:p>
          <w:p w:rsidR="00441E10" w:rsidRPr="007A4C64" w:rsidRDefault="00441E10" w:rsidP="00441E1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Parcului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Zalău, Cod 450045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441E10" w:rsidP="00441E1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6B0727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0260-662622</w:t>
            </w:r>
          </w:p>
        </w:sdtContent>
      </w:sdt>
      <w:p w:rsidR="00B72680" w:rsidRPr="00C44321" w:rsidRDefault="00441E10" w:rsidP="00C44321">
        <w:pPr>
          <w:pStyle w:val="Footer"/>
          <w:jc w:val="center"/>
        </w:pPr>
        <w:r>
          <w:t xml:space="preserve"> </w:t>
        </w:r>
        <w:r w:rsidR="003E2039">
          <w:fldChar w:fldCharType="begin"/>
        </w:r>
        <w:r>
          <w:instrText xml:space="preserve"> PAGE   \* MERGEFORMAT </w:instrText>
        </w:r>
        <w:r w:rsidR="003E2039">
          <w:fldChar w:fldCharType="separate"/>
        </w:r>
        <w:r>
          <w:rPr>
            <w:noProof/>
          </w:rPr>
          <w:t>2</w:t>
        </w:r>
        <w:r w:rsidR="003E2039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441E10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SĂLAJ</w:t>
        </w:r>
      </w:p>
      <w:p w:rsidR="00992A14" w:rsidRPr="007A4C64" w:rsidRDefault="00441E1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Str. Parcului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Zalău, Cod 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441E1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6B0727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0260-662619, 0260-662621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39" w:rsidRDefault="003E2039" w:rsidP="003E2039">
      <w:pPr>
        <w:spacing w:after="0" w:line="240" w:lineRule="auto"/>
      </w:pPr>
      <w:r>
        <w:separator/>
      </w:r>
    </w:p>
  </w:footnote>
  <w:footnote w:type="continuationSeparator" w:id="0">
    <w:p w:rsidR="003E2039" w:rsidRDefault="003E2039" w:rsidP="003E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41E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441E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3E203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3E203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0850258" r:id="rId2"/>
      </w:pict>
    </w:r>
    <w:r w:rsidR="00441E10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41E1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441E10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E203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441E1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441E1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41E1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41E1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E2039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441E1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441E1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441E1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Y0xmQDcmV6XrUj/ad4J4LmPaqbA=" w:salt="tBkxpjgMFBS7iFCH/2FoDg=="/>
  <w:defaultTabStop w:val="720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039"/>
    <w:rsid w:val="003E2039"/>
    <w:rsid w:val="0044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458C1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8C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5e86365e-8779-4e0d-bf7b-b813becb4c2e","Numar":null,"Data":null,"NumarActReglementareInitial":null,"DataActReglementareInitial":null,"DataInceput":null,"DataSfarsit":null,"Durata":null,"PunctLucruId":401572.0,"TipActId":4.0,"NumarCerere":null,"DataCerere":null,"NumarCerereScriptic":"3767","DataCerereScriptic":"2017-06-29T00:00:00","CodFiscal":null,"SordId":"(BB276AE0-0E99-0BA5-C204-4625E5697711)","SablonSordId":"(8B66777B-56B9-65A9-2773-1FA4A6BC21FB)","DosarSordId":"4297305","LatitudineWgs84":null,"LongitudineWgs84":null,"LatitudineStereo70":null,"LongitudineStereo70":null,"NumarAutorizatieGospodarireApe":null,"DataAutorizatieGospodarireApe":null,"DurataAutorizatieGospodarireApe":null,"Aba":null,"Sga":null,"AdresaSediuSocial":"Str. -, Nr. 147, Dobrin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0D755A99-DD06-45B5-91AF-9968D2CDBD8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8F32B61-AA68-454B-BD2D-72C5F7A0226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FAEAFB4-EF6F-4937-B42C-006670FC68F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D2AEA25D-34B9-4F0C-BB7B-30E8B728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3067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6</cp:revision>
  <cp:lastPrinted>2014-04-25T12:16:00Z</cp:lastPrinted>
  <dcterms:created xsi:type="dcterms:W3CDTF">2015-10-26T07:49:00Z</dcterms:created>
  <dcterms:modified xsi:type="dcterms:W3CDTF">2017-07-06T09:45:00Z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Cojan Ioan PFA</vt:lpwstr>
  </property>
  <property fmtid="{D5CDD505-2E9C-101B-9397-08002B2CF9AE}" pid="5" name="SordId">
    <vt:lpwstr>(BB276AE0-0E99-0BA5-C204-4625E5697711)</vt:lpwstr>
  </property>
  <property fmtid="{D5CDD505-2E9C-101B-9397-08002B2CF9AE}" pid="6" name="VersiuneDocument">
    <vt:lpwstr>2</vt:lpwstr>
  </property>
  <property fmtid="{D5CDD505-2E9C-101B-9397-08002B2CF9AE}" pid="7" name="RuntimeGuid">
    <vt:lpwstr>d96bd9b1-9768-4cca-8fd5-e12c6f476a73</vt:lpwstr>
  </property>
  <property fmtid="{D5CDD505-2E9C-101B-9397-08002B2CF9AE}" pid="8" name="PunctLucruId">
    <vt:lpwstr>401572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4297305</vt:lpwstr>
  </property>
  <property fmtid="{D5CDD505-2E9C-101B-9397-08002B2CF9AE}" pid="11" name="DosarCerereSordId">
    <vt:lpwstr>4264062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5e86365e-8779-4e0d-bf7b-b813becb4c2e</vt:lpwstr>
  </property>
  <property fmtid="{D5CDD505-2E9C-101B-9397-08002B2CF9AE}" pid="16" name="CommitRoles">
    <vt:lpwstr>false</vt:lpwstr>
  </property>
</Properties>
</file>