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514" w:rsidRDefault="00187514" w:rsidP="00187514">
      <w:pPr>
        <w:spacing w:after="0" w:line="240" w:lineRule="auto"/>
        <w:jc w:val="both"/>
        <w:rPr>
          <w:rFonts w:ascii="Times New Roman" w:hAnsi="Times New Roman"/>
          <w:b/>
          <w:bCs/>
          <w:sz w:val="28"/>
          <w:szCs w:val="28"/>
          <w:lang w:val="ro-RO"/>
        </w:rPr>
      </w:pPr>
    </w:p>
    <w:p w:rsidR="00187514" w:rsidRPr="00064581" w:rsidRDefault="00187514" w:rsidP="00187514">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187514" w:rsidRPr="00EA2AD9" w:rsidRDefault="00187514" w:rsidP="00187514">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187514" w:rsidRDefault="00187514" w:rsidP="00187514">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date w:fullDate="2017-10-16T00:00:00Z">
            <w:dateFormat w:val="dd.MM.yyyy"/>
            <w:lid w:val="ro-RO"/>
            <w:storeMappedDataAs w:val="dateTime"/>
            <w:calendar w:val="gregorian"/>
          </w:date>
        </w:sdtPr>
        <w:sdtContent>
          <w:r w:rsidR="009D63B3">
            <w:rPr>
              <w:rFonts w:ascii="Arial" w:hAnsi="Arial" w:cs="Arial"/>
              <w:i w:val="0"/>
              <w:lang w:val="ro-RO"/>
            </w:rPr>
            <w:t>16.10.2017</w:t>
          </w:r>
        </w:sdtContent>
      </w:sdt>
    </w:p>
    <w:sdt>
      <w:sdtPr>
        <w:rPr>
          <w:color w:val="808080"/>
          <w:lang w:val="ro-RO"/>
        </w:rPr>
        <w:alias w:val="Câmp editabil text"/>
        <w:tag w:val="CampEditabil"/>
        <w:id w:val="-509059168"/>
        <w:placeholder>
          <w:docPart w:val="71B67E317EA441F380BC70C141C2B799"/>
        </w:placeholder>
      </w:sdtPr>
      <w:sdtContent>
        <w:p w:rsidR="00187514" w:rsidRPr="00AC0360" w:rsidRDefault="009D63B3" w:rsidP="00187514">
          <w:pPr>
            <w:spacing w:after="0"/>
            <w:jc w:val="center"/>
            <w:rPr>
              <w:lang w:val="ro-RO"/>
            </w:rPr>
          </w:pPr>
          <w:r>
            <w:rPr>
              <w:color w:val="808080"/>
              <w:lang w:val="ro-RO"/>
            </w:rPr>
            <w:t>PROIECT</w:t>
          </w:r>
        </w:p>
      </w:sdtContent>
    </w:sdt>
    <w:sdt>
      <w:sdtPr>
        <w:rPr>
          <w:color w:val="808080"/>
          <w:lang w:val="ro-RO"/>
        </w:rPr>
        <w:alias w:val="Revizuiri"/>
        <w:tag w:val="RevizuiriModel"/>
        <w:id w:val="899098605"/>
        <w:lock w:val="sdtContentLocked"/>
        <w:placeholder>
          <w:docPart w:val="DefaultPlaceholder_1082065158"/>
        </w:placeholder>
      </w:sdtPr>
      <w:sdtContent>
        <w:p w:rsidR="00187514" w:rsidRPr="00074A9F" w:rsidRDefault="00187514" w:rsidP="00187514">
          <w:pPr>
            <w:spacing w:after="120" w:line="240" w:lineRule="auto"/>
            <w:jc w:val="center"/>
            <w:rPr>
              <w:lang w:val="ro-RO"/>
            </w:rPr>
          </w:pPr>
          <w:r>
            <w:rPr>
              <w:lang w:val="ro-RO"/>
            </w:rPr>
            <w:t xml:space="preserve"> </w:t>
          </w:r>
        </w:p>
      </w:sdtContent>
    </w:sdt>
    <w:p w:rsidR="00187514" w:rsidRDefault="00187514" w:rsidP="00187514">
      <w:pPr>
        <w:autoSpaceDE w:val="0"/>
        <w:spacing w:after="0" w:line="240" w:lineRule="auto"/>
        <w:jc w:val="both"/>
        <w:rPr>
          <w:rFonts w:ascii="Arial" w:hAnsi="Arial" w:cs="Arial"/>
          <w:sz w:val="24"/>
          <w:szCs w:val="24"/>
          <w:lang w:val="ro-RO"/>
        </w:rPr>
      </w:pPr>
    </w:p>
    <w:p w:rsidR="00187514" w:rsidRDefault="00187514" w:rsidP="00187514">
      <w:pPr>
        <w:autoSpaceDE w:val="0"/>
        <w:spacing w:after="0" w:line="240" w:lineRule="auto"/>
        <w:jc w:val="both"/>
        <w:rPr>
          <w:rFonts w:ascii="Arial" w:hAnsi="Arial" w:cs="Arial"/>
          <w:sz w:val="24"/>
          <w:szCs w:val="24"/>
          <w:lang w:val="ro-RO"/>
        </w:rPr>
      </w:pPr>
    </w:p>
    <w:p w:rsidR="00187514" w:rsidRDefault="00187514" w:rsidP="00187514">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9D63B3">
            <w:rPr>
              <w:rFonts w:ascii="Arial" w:hAnsi="Arial" w:cs="Arial"/>
              <w:b/>
              <w:sz w:val="24"/>
              <w:szCs w:val="24"/>
              <w:lang w:val="ro-RO"/>
            </w:rPr>
            <w:t>COMUNA LOZNA</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9D63B3">
            <w:rPr>
              <w:rFonts w:ascii="Arial" w:hAnsi="Arial" w:cs="Arial"/>
              <w:sz w:val="24"/>
              <w:szCs w:val="24"/>
              <w:lang w:val="ro-RO"/>
            </w:rPr>
            <w:t>Str. PRINCIPALĂ, Nr. 108, Lozna , Judetul Sălaj</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Content>
          <w:r w:rsidR="009D63B3">
            <w:rPr>
              <w:rFonts w:ascii="Arial" w:hAnsi="Arial" w:cs="Arial"/>
              <w:sz w:val="24"/>
              <w:szCs w:val="24"/>
              <w:lang w:val="ro-RO"/>
            </w:rPr>
            <w:t xml:space="preserve">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9D63B3">
            <w:rPr>
              <w:rFonts w:ascii="Arial" w:hAnsi="Arial" w:cs="Arial"/>
              <w:sz w:val="24"/>
              <w:szCs w:val="24"/>
              <w:lang w:val="ro-RO"/>
            </w:rPr>
            <w:t>APM Salaj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9D63B3">
            <w:rPr>
              <w:rFonts w:ascii="Arial" w:hAnsi="Arial" w:cs="Arial"/>
              <w:sz w:val="24"/>
              <w:szCs w:val="24"/>
              <w:lang w:val="ro-RO"/>
            </w:rPr>
            <w:t>1401</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7-03-10T00:00:00Z">
            <w:dateFormat w:val="dd.MM.yyyy"/>
            <w:lid w:val="ro-RO"/>
            <w:storeMappedDataAs w:val="dateTime"/>
            <w:calendar w:val="gregorian"/>
          </w:date>
        </w:sdtPr>
        <w:sdtContent>
          <w:r w:rsidR="009D63B3">
            <w:rPr>
              <w:rFonts w:ascii="Arial" w:hAnsi="Arial" w:cs="Arial"/>
              <w:spacing w:val="-6"/>
              <w:sz w:val="24"/>
              <w:szCs w:val="24"/>
              <w:lang w:val="ro-RO"/>
            </w:rPr>
            <w:t>10.03.2017</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187514" w:rsidRPr="00313E08" w:rsidRDefault="00187514" w:rsidP="00187514">
          <w:pPr>
            <w:pStyle w:val="ListParagraph"/>
            <w:numPr>
              <w:ilvl w:val="0"/>
              <w:numId w:val="54"/>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187514" w:rsidRDefault="00187514" w:rsidP="00187514">
          <w:pPr>
            <w:numPr>
              <w:ilvl w:val="0"/>
              <w:numId w:val="5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187514" w:rsidRDefault="00DF582B" w:rsidP="00187514">
          <w:pPr>
            <w:autoSpaceDE w:val="0"/>
            <w:spacing w:after="0" w:line="240" w:lineRule="auto"/>
            <w:jc w:val="both"/>
            <w:rPr>
              <w:rFonts w:ascii="Arial" w:hAnsi="Arial" w:cs="Arial"/>
              <w:sz w:val="24"/>
              <w:szCs w:val="24"/>
              <w:lang w:val="ro-RO"/>
            </w:rPr>
          </w:pPr>
        </w:p>
      </w:sdtContent>
    </w:sdt>
    <w:p w:rsidR="00187514" w:rsidRPr="0001311F" w:rsidRDefault="00187514" w:rsidP="00187514">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9D63B3">
            <w:rPr>
              <w:rFonts w:ascii="Arial" w:hAnsi="Arial" w:cs="Arial"/>
              <w:sz w:val="24"/>
              <w:szCs w:val="24"/>
              <w:lang w:val="ro-RO"/>
            </w:rPr>
            <w:t>APM Sălaj</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 xml:space="preserve">ca urmare a consultărilor desfăşurate în cadrul şedinţei/şedinţelor Comisiei </w:t>
          </w:r>
          <w:r w:rsidR="009D63B3">
            <w:rPr>
              <w:rFonts w:ascii="Arial" w:hAnsi="Arial" w:cs="Arial"/>
              <w:sz w:val="24"/>
              <w:szCs w:val="24"/>
              <w:lang w:val="ro-RO"/>
            </w:rPr>
            <w:t>de Analiză Tehnică din data de 16.10.2017</w:t>
          </w:r>
          <w:r w:rsidRPr="0001311F">
            <w:rPr>
              <w:rFonts w:ascii="Arial" w:hAnsi="Arial" w:cs="Arial"/>
              <w:sz w:val="24"/>
              <w:szCs w:val="24"/>
              <w:lang w:val="ro-RO"/>
            </w:rPr>
            <w:t xml:space="preserve">, că proiectul </w:t>
          </w:r>
          <w:r w:rsidR="009D63B3" w:rsidRPr="009D63B3">
            <w:rPr>
              <w:rFonts w:ascii="Arial" w:hAnsi="Arial" w:cs="Arial"/>
              <w:b/>
              <w:i/>
              <w:sz w:val="24"/>
              <w:szCs w:val="24"/>
              <w:lang w:val="ro-RO"/>
            </w:rPr>
            <w:t>Modernizarea rețelei de drumuri de interes local în comuna Lozna, județul Sălaj,</w:t>
          </w:r>
          <w:r w:rsidR="009D63B3">
            <w:rPr>
              <w:rFonts w:ascii="Arial" w:hAnsi="Arial" w:cs="Arial"/>
              <w:b/>
              <w:i/>
              <w:sz w:val="24"/>
              <w:szCs w:val="24"/>
              <w:lang w:val="ro-RO"/>
            </w:rPr>
            <w:t xml:space="preserve"> </w:t>
          </w:r>
          <w:r w:rsidR="009D63B3" w:rsidRPr="009D63B3">
            <w:rPr>
              <w:rFonts w:ascii="Arial" w:hAnsi="Arial" w:cs="Arial"/>
              <w:sz w:val="24"/>
              <w:szCs w:val="24"/>
              <w:lang w:val="ro-RO"/>
            </w:rPr>
            <w:t>propus a fi amplasat în intra- și extravilanul loc. Lozna, Preluci, Valea Loznei, Cormeniș, com. Lozna, jud. Sălaj</w:t>
          </w:r>
          <w:r w:rsidR="009D63B3">
            <w:rPr>
              <w:rFonts w:ascii="Arial" w:hAnsi="Arial" w:cs="Arial"/>
              <w:sz w:val="24"/>
              <w:szCs w:val="24"/>
              <w:lang w:val="ro-RO"/>
            </w:rPr>
            <w:t xml:space="preserve">, </w:t>
          </w:r>
          <w:r w:rsidRPr="0001311F">
            <w:rPr>
              <w:rFonts w:ascii="Arial" w:hAnsi="Arial" w:cs="Arial"/>
              <w:sz w:val="24"/>
              <w:szCs w:val="24"/>
              <w:lang w:val="ro-RO"/>
            </w:rPr>
            <w:t xml:space="preserve">nu se supune evaluării impactului asupra mediului şi nu se supune evaluării adecvate. </w:t>
          </w:r>
        </w:sdtContent>
      </w:sdt>
      <w:r w:rsidRPr="0001311F">
        <w:rPr>
          <w:rFonts w:ascii="Arial" w:hAnsi="Arial" w:cs="Arial"/>
          <w:sz w:val="24"/>
          <w:szCs w:val="24"/>
          <w:lang w:val="ro-RO"/>
        </w:rPr>
        <w:t xml:space="preserve"> </w:t>
      </w:r>
    </w:p>
    <w:p w:rsidR="00187514" w:rsidRPr="00447422" w:rsidRDefault="00187514" w:rsidP="00187514">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p w:rsidR="00187514" w:rsidRPr="00522DB9" w:rsidRDefault="00187514" w:rsidP="00187514">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p w:rsidR="009D63B3" w:rsidRPr="00522DB9" w:rsidRDefault="009D63B3" w:rsidP="009D63B3">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a) proiectul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xml:space="preserve">, anexa nr. </w:t>
          </w:r>
          <w:r>
            <w:rPr>
              <w:rFonts w:ascii="Arial" w:hAnsi="Arial" w:cs="Arial"/>
              <w:sz w:val="24"/>
              <w:szCs w:val="24"/>
            </w:rPr>
            <w:t>2,</w:t>
          </w:r>
          <w:r w:rsidRPr="00522DB9">
            <w:rPr>
              <w:rFonts w:ascii="Arial" w:hAnsi="Arial" w:cs="Arial"/>
              <w:sz w:val="24"/>
              <w:szCs w:val="24"/>
            </w:rPr>
            <w:t xml:space="preserve"> pct. </w:t>
          </w:r>
          <w:r>
            <w:rPr>
              <w:rFonts w:ascii="Arial" w:hAnsi="Arial" w:cs="Arial"/>
              <w:sz w:val="24"/>
              <w:szCs w:val="24"/>
            </w:rPr>
            <w:t>13 lit. a)</w:t>
          </w:r>
          <w:r w:rsidRPr="00522DB9">
            <w:rPr>
              <w:rFonts w:ascii="Arial" w:hAnsi="Arial" w:cs="Arial"/>
              <w:sz w:val="24"/>
              <w:szCs w:val="24"/>
            </w:rPr>
            <w:t>;</w:t>
          </w:r>
        </w:p>
        <w:p w:rsidR="009D63B3" w:rsidRDefault="009D63B3" w:rsidP="009D63B3">
          <w:pPr>
            <w:autoSpaceDE w:val="0"/>
            <w:autoSpaceDN w:val="0"/>
            <w:adjustRightInd w:val="0"/>
            <w:spacing w:after="0" w:line="240" w:lineRule="auto"/>
            <w:jc w:val="both"/>
            <w:rPr>
              <w:rFonts w:ascii="Arial" w:hAnsi="Arial" w:cs="Arial"/>
              <w:sz w:val="24"/>
              <w:szCs w:val="24"/>
              <w:lang w:val="pt-BR"/>
            </w:rPr>
          </w:pPr>
          <w:r w:rsidRPr="00522DB9">
            <w:rPr>
              <w:rFonts w:ascii="Arial" w:hAnsi="Arial" w:cs="Arial"/>
              <w:sz w:val="24"/>
              <w:szCs w:val="24"/>
            </w:rPr>
            <w:t xml:space="preserve">    b)</w:t>
          </w:r>
          <w:r w:rsidRPr="0073039A">
            <w:rPr>
              <w:rFonts w:ascii="Arial" w:hAnsi="Arial" w:cs="Arial"/>
              <w:sz w:val="24"/>
              <w:szCs w:val="24"/>
              <w:lang w:val="ro-RO"/>
            </w:rPr>
            <w:t xml:space="preserve"> </w:t>
          </w:r>
          <w:r w:rsidRPr="0073039A">
            <w:rPr>
              <w:rFonts w:ascii="Arial" w:hAnsi="Arial" w:cs="Arial"/>
              <w:sz w:val="24"/>
              <w:szCs w:val="24"/>
              <w:lang w:val="pt-BR"/>
            </w:rPr>
            <w:t>Caracteristicile proiectului:</w:t>
          </w:r>
        </w:p>
        <w:p w:rsidR="009D63B3" w:rsidRPr="0073039A" w:rsidRDefault="009D63B3" w:rsidP="009D63B3">
          <w:pPr>
            <w:autoSpaceDE w:val="0"/>
            <w:autoSpaceDN w:val="0"/>
            <w:adjustRightInd w:val="0"/>
            <w:spacing w:after="0" w:line="240" w:lineRule="auto"/>
            <w:jc w:val="both"/>
            <w:rPr>
              <w:rFonts w:ascii="Arial" w:hAnsi="Arial" w:cs="Arial"/>
              <w:sz w:val="24"/>
              <w:szCs w:val="24"/>
              <w:lang w:val="ro-RO"/>
            </w:rPr>
          </w:pPr>
          <w:r w:rsidRPr="0073039A">
            <w:rPr>
              <w:rFonts w:ascii="Arial" w:hAnsi="Arial" w:cs="Arial"/>
              <w:sz w:val="24"/>
              <w:szCs w:val="24"/>
              <w:lang w:val="ro-RO"/>
            </w:rPr>
            <w:t>b</w:t>
          </w:r>
          <w:r w:rsidRPr="0073039A">
            <w:rPr>
              <w:rFonts w:ascii="Arial" w:hAnsi="Arial" w:cs="Arial"/>
              <w:sz w:val="24"/>
              <w:szCs w:val="24"/>
              <w:vertAlign w:val="subscript"/>
              <w:lang w:val="ro-RO"/>
            </w:rPr>
            <w:t>1</w:t>
          </w:r>
          <w:r w:rsidRPr="0073039A">
            <w:rPr>
              <w:rFonts w:ascii="Arial" w:hAnsi="Arial" w:cs="Arial"/>
              <w:sz w:val="24"/>
              <w:szCs w:val="24"/>
              <w:lang w:val="ro-RO"/>
            </w:rPr>
            <w:t>) mărimea proiectului</w:t>
          </w:r>
          <w:r>
            <w:rPr>
              <w:rFonts w:ascii="Arial" w:hAnsi="Arial" w:cs="Arial"/>
              <w:sz w:val="24"/>
              <w:szCs w:val="24"/>
              <w:lang w:val="ro-RO"/>
            </w:rPr>
            <w:t>:</w:t>
          </w:r>
          <w:r w:rsidRPr="00522DB9">
            <w:rPr>
              <w:rFonts w:ascii="Arial" w:hAnsi="Arial" w:cs="Arial"/>
              <w:sz w:val="24"/>
              <w:szCs w:val="24"/>
            </w:rPr>
            <w:t xml:space="preserve"> </w:t>
          </w:r>
          <w:r>
            <w:rPr>
              <w:rFonts w:ascii="Arial" w:hAnsi="Arial" w:cs="Arial"/>
              <w:sz w:val="24"/>
              <w:szCs w:val="24"/>
            </w:rPr>
            <w:t xml:space="preserve">prin proiect se propune </w:t>
          </w:r>
          <w:r w:rsidRPr="00D529D4">
            <w:rPr>
              <w:rFonts w:ascii="Arial" w:hAnsi="Arial" w:cs="Arial"/>
              <w:sz w:val="24"/>
              <w:szCs w:val="24"/>
              <w:lang w:val="ro-RO"/>
            </w:rPr>
            <w:t>modernizar</w:t>
          </w:r>
          <w:r>
            <w:rPr>
              <w:rFonts w:ascii="Arial" w:hAnsi="Arial" w:cs="Arial"/>
              <w:sz w:val="24"/>
              <w:szCs w:val="24"/>
              <w:lang w:val="ro-RO"/>
            </w:rPr>
            <w:t>ea</w:t>
          </w:r>
          <w:r w:rsidRPr="00D529D4">
            <w:rPr>
              <w:rFonts w:ascii="Arial" w:hAnsi="Arial" w:cs="Arial"/>
              <w:sz w:val="24"/>
              <w:szCs w:val="24"/>
              <w:lang w:val="ro-RO"/>
            </w:rPr>
            <w:t xml:space="preserve"> drumurilor de acces agricole prin refacera </w:t>
          </w:r>
          <w:r>
            <w:rPr>
              <w:rFonts w:ascii="Arial" w:hAnsi="Arial" w:cs="Arial"/>
              <w:sz w:val="24"/>
              <w:szCs w:val="24"/>
              <w:lang w:val="ro-RO"/>
            </w:rPr>
            <w:t>î</w:t>
          </w:r>
          <w:r w:rsidRPr="00D529D4">
            <w:rPr>
              <w:rFonts w:ascii="Arial" w:hAnsi="Arial" w:cs="Arial"/>
              <w:sz w:val="24"/>
              <w:szCs w:val="24"/>
              <w:lang w:val="ro-RO"/>
            </w:rPr>
            <w:t>ntregii structuri rutiere pe lungimea total</w:t>
          </w:r>
          <w:r>
            <w:rPr>
              <w:rFonts w:ascii="Arial" w:hAnsi="Arial" w:cs="Arial"/>
              <w:sz w:val="24"/>
              <w:szCs w:val="24"/>
              <w:lang w:val="ro-RO"/>
            </w:rPr>
            <w:t>ă</w:t>
          </w:r>
          <w:r w:rsidRPr="00D529D4">
            <w:rPr>
              <w:rFonts w:ascii="Arial" w:hAnsi="Arial" w:cs="Arial"/>
              <w:sz w:val="24"/>
              <w:szCs w:val="24"/>
              <w:lang w:val="ro-RO"/>
            </w:rPr>
            <w:t xml:space="preserve"> de </w:t>
          </w:r>
          <w:r>
            <w:rPr>
              <w:rFonts w:ascii="Arial" w:hAnsi="Arial" w:cs="Arial"/>
              <w:sz w:val="24"/>
              <w:szCs w:val="24"/>
              <w:lang w:val="ro-RO"/>
            </w:rPr>
            <w:t>9956</w:t>
          </w:r>
          <w:r w:rsidRPr="00D529D4">
            <w:rPr>
              <w:rFonts w:ascii="Arial" w:hAnsi="Arial" w:cs="Arial"/>
              <w:sz w:val="24"/>
              <w:szCs w:val="24"/>
              <w:lang w:val="ro-RO"/>
            </w:rPr>
            <w:t xml:space="preserve"> m </w:t>
          </w:r>
          <w:r>
            <w:rPr>
              <w:rFonts w:ascii="Arial" w:hAnsi="Arial" w:cs="Arial"/>
              <w:sz w:val="24"/>
              <w:szCs w:val="24"/>
              <w:lang w:val="ro-RO"/>
            </w:rPr>
            <w:t>ș</w:t>
          </w:r>
          <w:r w:rsidRPr="00D529D4">
            <w:rPr>
              <w:rFonts w:ascii="Arial" w:hAnsi="Arial" w:cs="Arial"/>
              <w:sz w:val="24"/>
              <w:szCs w:val="24"/>
              <w:lang w:val="ro-RO"/>
            </w:rPr>
            <w:t>i l</w:t>
          </w:r>
          <w:r>
            <w:rPr>
              <w:rFonts w:ascii="Arial" w:hAnsi="Arial" w:cs="Arial"/>
              <w:sz w:val="24"/>
              <w:szCs w:val="24"/>
              <w:lang w:val="ro-RO"/>
            </w:rPr>
            <w:t>ăț</w:t>
          </w:r>
          <w:r w:rsidRPr="00D529D4">
            <w:rPr>
              <w:rFonts w:ascii="Arial" w:hAnsi="Arial" w:cs="Arial"/>
              <w:sz w:val="24"/>
              <w:szCs w:val="24"/>
              <w:lang w:val="ro-RO"/>
            </w:rPr>
            <w:t xml:space="preserve">imea </w:t>
          </w:r>
          <w:r>
            <w:rPr>
              <w:rFonts w:ascii="Arial" w:hAnsi="Arial" w:cs="Arial"/>
              <w:sz w:val="24"/>
              <w:szCs w:val="24"/>
              <w:lang w:val="ro-RO"/>
            </w:rPr>
            <w:t xml:space="preserve">între 3 și </w:t>
          </w:r>
          <w:r w:rsidR="00711CA6">
            <w:rPr>
              <w:rFonts w:ascii="Arial" w:hAnsi="Arial" w:cs="Arial"/>
              <w:sz w:val="24"/>
              <w:szCs w:val="24"/>
              <w:lang w:val="ro-RO"/>
            </w:rPr>
            <w:t>5</w:t>
          </w:r>
          <w:r>
            <w:rPr>
              <w:rFonts w:ascii="Arial" w:hAnsi="Arial" w:cs="Arial"/>
              <w:sz w:val="24"/>
              <w:szCs w:val="24"/>
              <w:lang w:val="ro-RO"/>
            </w:rPr>
            <w:t>,00 m.</w:t>
          </w:r>
        </w:p>
        <w:p w:rsidR="009D63B3" w:rsidRDefault="009D63B3" w:rsidP="009D63B3">
          <w:pPr>
            <w:autoSpaceDE w:val="0"/>
            <w:autoSpaceDN w:val="0"/>
            <w:adjustRightInd w:val="0"/>
            <w:spacing w:after="0" w:line="240" w:lineRule="auto"/>
            <w:jc w:val="both"/>
            <w:rPr>
              <w:rFonts w:ascii="Arial" w:hAnsi="Arial" w:cs="Arial"/>
              <w:sz w:val="24"/>
              <w:szCs w:val="24"/>
            </w:rPr>
          </w:pPr>
          <w:r w:rsidRPr="00F266EF">
            <w:rPr>
              <w:rFonts w:ascii="Arial" w:hAnsi="Arial" w:cs="Arial"/>
              <w:sz w:val="24"/>
              <w:szCs w:val="24"/>
            </w:rPr>
            <w:t>Lucr</w:t>
          </w:r>
          <w:r>
            <w:rPr>
              <w:rFonts w:ascii="Arial" w:hAnsi="Arial" w:cs="Arial"/>
              <w:sz w:val="24"/>
              <w:szCs w:val="24"/>
            </w:rPr>
            <w:t>ă</w:t>
          </w:r>
          <w:r w:rsidRPr="00F266EF">
            <w:rPr>
              <w:rFonts w:ascii="Arial" w:hAnsi="Arial" w:cs="Arial"/>
              <w:sz w:val="24"/>
              <w:szCs w:val="24"/>
            </w:rPr>
            <w:t xml:space="preserve">rile de realizare ale obiectivului constau </w:t>
          </w:r>
          <w:r>
            <w:rPr>
              <w:rFonts w:ascii="Arial" w:hAnsi="Arial" w:cs="Arial"/>
              <w:sz w:val="24"/>
              <w:szCs w:val="24"/>
            </w:rPr>
            <w:t>î</w:t>
          </w:r>
          <w:r w:rsidRPr="00F266EF">
            <w:rPr>
              <w:rFonts w:ascii="Arial" w:hAnsi="Arial" w:cs="Arial"/>
              <w:sz w:val="24"/>
              <w:szCs w:val="24"/>
            </w:rPr>
            <w:t>n:</w:t>
          </w:r>
        </w:p>
        <w:p w:rsidR="009D63B3" w:rsidRDefault="009D63B3" w:rsidP="009D63B3">
          <w:pPr>
            <w:autoSpaceDE w:val="0"/>
            <w:autoSpaceDN w:val="0"/>
            <w:adjustRightInd w:val="0"/>
            <w:spacing w:after="0" w:line="240" w:lineRule="auto"/>
            <w:jc w:val="both"/>
            <w:rPr>
              <w:rFonts w:ascii="Arial" w:hAnsi="Arial" w:cs="Arial"/>
              <w:sz w:val="24"/>
              <w:szCs w:val="24"/>
            </w:rPr>
          </w:pPr>
          <w:r w:rsidRPr="00F266EF">
            <w:rPr>
              <w:rFonts w:ascii="Arial" w:hAnsi="Arial" w:cs="Arial"/>
              <w:sz w:val="24"/>
              <w:szCs w:val="24"/>
            </w:rPr>
            <w:t xml:space="preserve"> - defri</w:t>
          </w:r>
          <w:r>
            <w:rPr>
              <w:rFonts w:ascii="Arial" w:hAnsi="Arial" w:cs="Arial"/>
              <w:sz w:val="24"/>
              <w:szCs w:val="24"/>
            </w:rPr>
            <w:t>ș</w:t>
          </w:r>
          <w:r w:rsidRPr="00F266EF">
            <w:rPr>
              <w:rFonts w:ascii="Arial" w:hAnsi="Arial" w:cs="Arial"/>
              <w:sz w:val="24"/>
              <w:szCs w:val="24"/>
            </w:rPr>
            <w:t xml:space="preserve">area </w:t>
          </w:r>
          <w:r>
            <w:rPr>
              <w:rFonts w:ascii="Arial" w:hAnsi="Arial" w:cs="Arial"/>
              <w:sz w:val="24"/>
              <w:szCs w:val="24"/>
            </w:rPr>
            <w:t>ș</w:t>
          </w:r>
          <w:r w:rsidRPr="00F266EF">
            <w:rPr>
              <w:rFonts w:ascii="Arial" w:hAnsi="Arial" w:cs="Arial"/>
              <w:sz w:val="24"/>
              <w:szCs w:val="24"/>
            </w:rPr>
            <w:t>i cura</w:t>
          </w:r>
          <w:r>
            <w:rPr>
              <w:rFonts w:ascii="Arial" w:hAnsi="Arial" w:cs="Arial"/>
              <w:sz w:val="24"/>
              <w:szCs w:val="24"/>
            </w:rPr>
            <w:t>ț</w:t>
          </w:r>
          <w:r w:rsidRPr="00F266EF">
            <w:rPr>
              <w:rFonts w:ascii="Arial" w:hAnsi="Arial" w:cs="Arial"/>
              <w:sz w:val="24"/>
              <w:szCs w:val="24"/>
            </w:rPr>
            <w:t>area terenului;</w:t>
          </w:r>
        </w:p>
        <w:p w:rsidR="009D63B3" w:rsidRDefault="009D63B3" w:rsidP="009D63B3">
          <w:pPr>
            <w:autoSpaceDE w:val="0"/>
            <w:autoSpaceDN w:val="0"/>
            <w:adjustRightInd w:val="0"/>
            <w:spacing w:after="0" w:line="240" w:lineRule="auto"/>
            <w:jc w:val="both"/>
            <w:rPr>
              <w:rFonts w:ascii="Arial" w:hAnsi="Arial" w:cs="Arial"/>
              <w:sz w:val="24"/>
              <w:szCs w:val="24"/>
            </w:rPr>
          </w:pPr>
          <w:r w:rsidRPr="00F266EF">
            <w:rPr>
              <w:rFonts w:ascii="Arial" w:hAnsi="Arial" w:cs="Arial"/>
              <w:sz w:val="24"/>
              <w:szCs w:val="24"/>
            </w:rPr>
            <w:t xml:space="preserve"> - decaparea stratului vegetal pe toata grosimea acestuia;</w:t>
          </w:r>
        </w:p>
        <w:p w:rsidR="009D63B3" w:rsidRDefault="009D63B3" w:rsidP="009D63B3">
          <w:pPr>
            <w:autoSpaceDE w:val="0"/>
            <w:autoSpaceDN w:val="0"/>
            <w:adjustRightInd w:val="0"/>
            <w:spacing w:after="0" w:line="240" w:lineRule="auto"/>
            <w:jc w:val="both"/>
            <w:rPr>
              <w:rFonts w:ascii="Arial" w:hAnsi="Arial" w:cs="Arial"/>
              <w:sz w:val="24"/>
              <w:szCs w:val="24"/>
            </w:rPr>
          </w:pPr>
          <w:r w:rsidRPr="00F266EF">
            <w:rPr>
              <w:rFonts w:ascii="Arial" w:hAnsi="Arial" w:cs="Arial"/>
              <w:sz w:val="24"/>
              <w:szCs w:val="24"/>
            </w:rPr>
            <w:t xml:space="preserve"> - executarea lucr</w:t>
          </w:r>
          <w:r>
            <w:rPr>
              <w:rFonts w:ascii="Arial" w:hAnsi="Arial" w:cs="Arial"/>
              <w:sz w:val="24"/>
              <w:szCs w:val="24"/>
            </w:rPr>
            <w:t>ș</w:t>
          </w:r>
          <w:r w:rsidRPr="00F266EF">
            <w:rPr>
              <w:rFonts w:ascii="Arial" w:hAnsi="Arial" w:cs="Arial"/>
              <w:sz w:val="24"/>
              <w:szCs w:val="24"/>
            </w:rPr>
            <w:t>rilor de drenaj;</w:t>
          </w:r>
        </w:p>
        <w:p w:rsidR="009D63B3" w:rsidRDefault="009D63B3" w:rsidP="009D63B3">
          <w:pPr>
            <w:autoSpaceDE w:val="0"/>
            <w:autoSpaceDN w:val="0"/>
            <w:adjustRightInd w:val="0"/>
            <w:spacing w:after="0" w:line="240" w:lineRule="auto"/>
            <w:jc w:val="both"/>
            <w:rPr>
              <w:rFonts w:ascii="Arial" w:hAnsi="Arial" w:cs="Arial"/>
              <w:sz w:val="24"/>
              <w:szCs w:val="24"/>
            </w:rPr>
          </w:pPr>
          <w:r w:rsidRPr="00F266EF">
            <w:rPr>
              <w:rFonts w:ascii="Arial" w:hAnsi="Arial" w:cs="Arial"/>
              <w:sz w:val="24"/>
              <w:szCs w:val="24"/>
            </w:rPr>
            <w:t xml:space="preserve"> - reprofilare taluz;</w:t>
          </w:r>
        </w:p>
        <w:p w:rsidR="009D63B3" w:rsidRDefault="009D63B3" w:rsidP="009D63B3">
          <w:pPr>
            <w:autoSpaceDE w:val="0"/>
            <w:autoSpaceDN w:val="0"/>
            <w:adjustRightInd w:val="0"/>
            <w:spacing w:after="0" w:line="240" w:lineRule="auto"/>
            <w:jc w:val="both"/>
            <w:rPr>
              <w:rFonts w:ascii="Arial" w:hAnsi="Arial" w:cs="Arial"/>
              <w:sz w:val="24"/>
              <w:szCs w:val="24"/>
            </w:rPr>
          </w:pPr>
          <w:r w:rsidRPr="00F266EF">
            <w:rPr>
              <w:rFonts w:ascii="Arial" w:hAnsi="Arial" w:cs="Arial"/>
              <w:sz w:val="24"/>
              <w:szCs w:val="24"/>
            </w:rPr>
            <w:t xml:space="preserve"> - realizarea lucr</w:t>
          </w:r>
          <w:r>
            <w:rPr>
              <w:rFonts w:ascii="Arial" w:hAnsi="Arial" w:cs="Arial"/>
              <w:sz w:val="24"/>
              <w:szCs w:val="24"/>
            </w:rPr>
            <w:t>ă</w:t>
          </w:r>
          <w:r w:rsidRPr="00F266EF">
            <w:rPr>
              <w:rFonts w:ascii="Arial" w:hAnsi="Arial" w:cs="Arial"/>
              <w:sz w:val="24"/>
              <w:szCs w:val="24"/>
            </w:rPr>
            <w:t>rilor prev</w:t>
          </w:r>
          <w:r>
            <w:rPr>
              <w:rFonts w:ascii="Arial" w:hAnsi="Arial" w:cs="Arial"/>
              <w:sz w:val="24"/>
              <w:szCs w:val="24"/>
            </w:rPr>
            <w:t>ă</w:t>
          </w:r>
          <w:r w:rsidRPr="00F266EF">
            <w:rPr>
              <w:rFonts w:ascii="Arial" w:hAnsi="Arial" w:cs="Arial"/>
              <w:sz w:val="24"/>
              <w:szCs w:val="24"/>
            </w:rPr>
            <w:t>zute pentru scurgerea apelor: pode</w:t>
          </w:r>
          <w:r>
            <w:rPr>
              <w:rFonts w:ascii="Arial" w:hAnsi="Arial" w:cs="Arial"/>
              <w:sz w:val="24"/>
              <w:szCs w:val="24"/>
            </w:rPr>
            <w:t>ț</w:t>
          </w:r>
          <w:r w:rsidRPr="00F266EF">
            <w:rPr>
              <w:rFonts w:ascii="Arial" w:hAnsi="Arial" w:cs="Arial"/>
              <w:sz w:val="24"/>
              <w:szCs w:val="24"/>
            </w:rPr>
            <w:t xml:space="preserve">e pentru scurgerea apelor, </w:t>
          </w:r>
          <w:r>
            <w:rPr>
              <w:rFonts w:ascii="Arial" w:hAnsi="Arial" w:cs="Arial"/>
              <w:sz w:val="24"/>
              <w:szCs w:val="24"/>
            </w:rPr>
            <w:t>ș</w:t>
          </w:r>
          <w:r w:rsidRPr="00F266EF">
            <w:rPr>
              <w:rFonts w:ascii="Arial" w:hAnsi="Arial" w:cs="Arial"/>
              <w:sz w:val="24"/>
              <w:szCs w:val="24"/>
            </w:rPr>
            <w:t>an</w:t>
          </w:r>
          <w:r>
            <w:rPr>
              <w:rFonts w:ascii="Arial" w:hAnsi="Arial" w:cs="Arial"/>
              <w:sz w:val="24"/>
              <w:szCs w:val="24"/>
            </w:rPr>
            <w:t>ț</w:t>
          </w:r>
          <w:r w:rsidRPr="00F266EF">
            <w:rPr>
              <w:rFonts w:ascii="Arial" w:hAnsi="Arial" w:cs="Arial"/>
              <w:sz w:val="24"/>
              <w:szCs w:val="24"/>
            </w:rPr>
            <w:t>uri;</w:t>
          </w:r>
        </w:p>
        <w:p w:rsidR="009D63B3" w:rsidRDefault="009D63B3" w:rsidP="009D63B3">
          <w:pPr>
            <w:autoSpaceDE w:val="0"/>
            <w:autoSpaceDN w:val="0"/>
            <w:adjustRightInd w:val="0"/>
            <w:spacing w:after="0" w:line="240" w:lineRule="auto"/>
            <w:jc w:val="both"/>
            <w:rPr>
              <w:rFonts w:ascii="Arial" w:hAnsi="Arial" w:cs="Arial"/>
              <w:sz w:val="24"/>
              <w:szCs w:val="24"/>
            </w:rPr>
          </w:pPr>
          <w:r w:rsidRPr="00F266EF">
            <w:rPr>
              <w:rFonts w:ascii="Arial" w:hAnsi="Arial" w:cs="Arial"/>
              <w:sz w:val="24"/>
              <w:szCs w:val="24"/>
            </w:rPr>
            <w:t xml:space="preserve"> - realizarea structurii rutier</w:t>
          </w:r>
          <w:r>
            <w:rPr>
              <w:rFonts w:ascii="Arial" w:hAnsi="Arial" w:cs="Arial"/>
              <w:sz w:val="24"/>
              <w:szCs w:val="24"/>
            </w:rPr>
            <w:t>e.</w:t>
          </w:r>
        </w:p>
        <w:p w:rsidR="009D63B3" w:rsidRDefault="009D63B3" w:rsidP="009D63B3">
          <w:pPr>
            <w:autoSpaceDE w:val="0"/>
            <w:autoSpaceDN w:val="0"/>
            <w:adjustRightInd w:val="0"/>
            <w:spacing w:after="0" w:line="240" w:lineRule="auto"/>
            <w:jc w:val="both"/>
            <w:rPr>
              <w:rFonts w:ascii="Arial" w:hAnsi="Arial" w:cs="Arial"/>
              <w:sz w:val="24"/>
              <w:szCs w:val="24"/>
            </w:rPr>
          </w:pPr>
        </w:p>
        <w:p w:rsidR="009D63B3" w:rsidRDefault="009D63B3" w:rsidP="009D63B3">
          <w:pPr>
            <w:autoSpaceDE w:val="0"/>
            <w:autoSpaceDN w:val="0"/>
            <w:adjustRightInd w:val="0"/>
            <w:spacing w:after="0" w:line="240" w:lineRule="auto"/>
            <w:jc w:val="both"/>
            <w:rPr>
              <w:rFonts w:ascii="Arial" w:hAnsi="Arial" w:cs="Arial"/>
              <w:sz w:val="24"/>
              <w:szCs w:val="24"/>
            </w:rPr>
          </w:pPr>
        </w:p>
        <w:p w:rsidR="009D63B3" w:rsidRDefault="009D63B3" w:rsidP="009D63B3">
          <w:pPr>
            <w:autoSpaceDE w:val="0"/>
            <w:autoSpaceDN w:val="0"/>
            <w:adjustRightInd w:val="0"/>
            <w:spacing w:after="0" w:line="240" w:lineRule="auto"/>
            <w:jc w:val="both"/>
            <w:rPr>
              <w:rFonts w:ascii="Arial" w:hAnsi="Arial" w:cs="Arial"/>
              <w:sz w:val="24"/>
              <w:szCs w:val="24"/>
            </w:rPr>
          </w:pPr>
        </w:p>
        <w:p w:rsidR="009D63B3" w:rsidRDefault="009D63B3" w:rsidP="009D63B3">
          <w:pPr>
            <w:spacing w:after="0" w:line="240" w:lineRule="auto"/>
            <w:jc w:val="both"/>
            <w:rPr>
              <w:rFonts w:ascii="Arial" w:hAnsi="Arial" w:cs="Arial"/>
              <w:sz w:val="24"/>
              <w:szCs w:val="24"/>
            </w:rPr>
          </w:pPr>
        </w:p>
        <w:p w:rsidR="009D63B3" w:rsidRPr="00D529D4" w:rsidRDefault="009D63B3" w:rsidP="009D63B3">
          <w:pPr>
            <w:spacing w:after="0" w:line="240" w:lineRule="auto"/>
            <w:jc w:val="both"/>
            <w:rPr>
              <w:rFonts w:ascii="Arial" w:hAnsi="Arial" w:cs="Arial"/>
              <w:sz w:val="24"/>
              <w:szCs w:val="24"/>
            </w:rPr>
          </w:pPr>
          <w:r w:rsidRPr="00D529D4">
            <w:rPr>
              <w:rFonts w:ascii="Arial" w:hAnsi="Arial" w:cs="Arial"/>
              <w:sz w:val="24"/>
              <w:szCs w:val="24"/>
            </w:rPr>
            <w:t>- vor fi realizate urmatoarele categorii de lucr</w:t>
          </w:r>
          <w:r>
            <w:rPr>
              <w:rFonts w:ascii="Arial" w:hAnsi="Arial" w:cs="Arial"/>
              <w:sz w:val="24"/>
              <w:szCs w:val="24"/>
            </w:rPr>
            <w:t>ă</w:t>
          </w:r>
          <w:r w:rsidRPr="00D529D4">
            <w:rPr>
              <w:rFonts w:ascii="Arial" w:hAnsi="Arial" w:cs="Arial"/>
              <w:sz w:val="24"/>
              <w:szCs w:val="24"/>
            </w:rPr>
            <w:t>ri :</w:t>
          </w:r>
        </w:p>
        <w:p w:rsidR="00D17E40" w:rsidRDefault="00D17E40" w:rsidP="00D17E40">
          <w:pPr>
            <w:spacing w:after="0" w:line="240" w:lineRule="auto"/>
            <w:ind w:left="720"/>
            <w:jc w:val="both"/>
            <w:rPr>
              <w:rFonts w:ascii="Arial" w:hAnsi="Arial" w:cs="Arial"/>
              <w:sz w:val="24"/>
              <w:szCs w:val="24"/>
            </w:rPr>
          </w:pPr>
          <w:r>
            <w:rPr>
              <w:rFonts w:ascii="Arial" w:hAnsi="Arial" w:cs="Arial"/>
              <w:sz w:val="24"/>
              <w:szCs w:val="24"/>
            </w:rPr>
            <w:t>a. î</w:t>
          </w:r>
          <w:r w:rsidRPr="00D17E40">
            <w:rPr>
              <w:rFonts w:ascii="Arial" w:hAnsi="Arial" w:cs="Arial"/>
              <w:sz w:val="24"/>
              <w:szCs w:val="24"/>
            </w:rPr>
            <w:t>n cazul structurii rutiere pe sectorul de drum asfaltat: -</w:t>
          </w:r>
          <w:r>
            <w:rPr>
              <w:rFonts w:ascii="Arial" w:hAnsi="Arial" w:cs="Arial"/>
              <w:sz w:val="24"/>
              <w:szCs w:val="24"/>
            </w:rPr>
            <w:t xml:space="preserve"> </w:t>
          </w:r>
          <w:r w:rsidRPr="00D17E40">
            <w:rPr>
              <w:rFonts w:ascii="Arial" w:hAnsi="Arial" w:cs="Arial"/>
              <w:sz w:val="24"/>
              <w:szCs w:val="24"/>
            </w:rPr>
            <w:t xml:space="preserve">5 cm strat de legatura din beton asfaltic deschis BAD 20 -4 cm strat de uzura din beton asfaltic BA 16 In cazul structurii rutiere pe sectoarele de drum pietruite: -scarificare si reprofilare structura existenta cu adaos de balast 0-10cm -15cm piatra sparta impanata -5 cm strat de legatura din beton asfaltic deschis BAD 20 -4 cm strat de uzura din beton asfaltic BA 16 In cazul sectoarelor de drum cu structura rutiera existenta rigida:  -minim 2cm-egalizare/preluare denivelari din BA8 -geocompozit pentru impiedicarea transmiterii fisurilor -5 cm strat de legatura din beton asfaltic deschis BAD 20. -4 cm strat de uzura din beton asfaltic BA 16. In cazul structurii rutiere noi pe strazile 5a,5b si pe supralargiri ale drumului: -30cm balast  -15cm piatra sparta impanata -5 cm strat de legatura din beton asfaltic deschis BAD 20 -4 cm strat de uzura din beton asfaltic BA 16   </w:t>
          </w:r>
        </w:p>
        <w:p w:rsidR="00D17E40" w:rsidRPr="00D17E40" w:rsidRDefault="00D17E40" w:rsidP="00D17E40">
          <w:pPr>
            <w:spacing w:after="0" w:line="240" w:lineRule="auto"/>
            <w:ind w:left="720"/>
            <w:jc w:val="both"/>
            <w:rPr>
              <w:rFonts w:ascii="Arial" w:hAnsi="Arial" w:cs="Arial"/>
              <w:sz w:val="24"/>
              <w:szCs w:val="24"/>
            </w:rPr>
          </w:pPr>
          <w:r>
            <w:rPr>
              <w:rFonts w:ascii="Arial" w:hAnsi="Arial" w:cs="Arial"/>
              <w:sz w:val="24"/>
              <w:szCs w:val="24"/>
            </w:rPr>
            <w:t xml:space="preserve">b. </w:t>
          </w:r>
          <w:r w:rsidRPr="00D17E40">
            <w:rPr>
              <w:rFonts w:ascii="Arial" w:hAnsi="Arial" w:cs="Arial"/>
              <w:sz w:val="24"/>
              <w:szCs w:val="24"/>
            </w:rPr>
            <w:t xml:space="preserve">Acostamentele vor avea structura rutiera din piatra sparta impanata in grosime de 12 cm, dispusa pe umplutura de balast cu grosimea variabila. </w:t>
          </w:r>
        </w:p>
        <w:p w:rsidR="009D63B3" w:rsidRPr="00D529D4" w:rsidRDefault="009D63B3" w:rsidP="00D17E40">
          <w:pPr>
            <w:spacing w:after="0" w:line="240" w:lineRule="auto"/>
            <w:ind w:left="720"/>
            <w:jc w:val="both"/>
            <w:rPr>
              <w:rFonts w:ascii="Arial" w:hAnsi="Arial" w:cs="Arial"/>
              <w:sz w:val="24"/>
              <w:szCs w:val="24"/>
            </w:rPr>
          </w:pPr>
          <w:r w:rsidRPr="00D529D4">
            <w:rPr>
              <w:rFonts w:ascii="Arial" w:hAnsi="Arial" w:cs="Arial"/>
              <w:sz w:val="24"/>
              <w:szCs w:val="24"/>
            </w:rPr>
            <w:t>c. santuri</w:t>
          </w:r>
          <w:r>
            <w:rPr>
              <w:rFonts w:ascii="Arial" w:hAnsi="Arial" w:cs="Arial"/>
              <w:sz w:val="24"/>
              <w:szCs w:val="24"/>
            </w:rPr>
            <w:t xml:space="preserve"> trapezoidale cu secțiunea protejată cu beton,</w:t>
          </w:r>
          <w:r w:rsidRPr="00D529D4">
            <w:rPr>
              <w:rFonts w:ascii="Arial" w:hAnsi="Arial" w:cs="Arial"/>
              <w:sz w:val="24"/>
              <w:szCs w:val="24"/>
            </w:rPr>
            <w:t xml:space="preserve"> </w:t>
          </w:r>
          <w:r>
            <w:rPr>
              <w:rFonts w:ascii="Arial" w:hAnsi="Arial" w:cs="Arial"/>
              <w:sz w:val="24"/>
              <w:szCs w:val="24"/>
            </w:rPr>
            <w:t xml:space="preserve">pe ambele parti ale drumurilor </w:t>
          </w:r>
          <w:r w:rsidRPr="00D529D4">
            <w:rPr>
              <w:rFonts w:ascii="Arial" w:hAnsi="Arial" w:cs="Arial"/>
              <w:sz w:val="24"/>
              <w:szCs w:val="24"/>
            </w:rPr>
            <w:t>.</w:t>
          </w:r>
        </w:p>
        <w:p w:rsidR="009D63B3" w:rsidRPr="00D529D4" w:rsidRDefault="009D63B3" w:rsidP="009D63B3">
          <w:pPr>
            <w:spacing w:after="0" w:line="240" w:lineRule="auto"/>
            <w:ind w:firstLine="720"/>
            <w:jc w:val="both"/>
            <w:rPr>
              <w:rFonts w:ascii="Arial" w:hAnsi="Arial" w:cs="Arial"/>
              <w:sz w:val="24"/>
              <w:szCs w:val="24"/>
            </w:rPr>
          </w:pPr>
          <w:r w:rsidRPr="00D529D4">
            <w:rPr>
              <w:rFonts w:ascii="Arial" w:hAnsi="Arial" w:cs="Arial"/>
              <w:sz w:val="24"/>
              <w:szCs w:val="24"/>
            </w:rPr>
            <w:t xml:space="preserve">d. completarea acostamentelor cu balast in grosime de </w:t>
          </w:r>
          <w:r>
            <w:rPr>
              <w:rFonts w:ascii="Arial" w:hAnsi="Arial" w:cs="Arial"/>
              <w:sz w:val="24"/>
              <w:szCs w:val="24"/>
            </w:rPr>
            <w:t>1</w:t>
          </w:r>
          <w:r w:rsidRPr="00D529D4">
            <w:rPr>
              <w:rFonts w:ascii="Arial" w:hAnsi="Arial" w:cs="Arial"/>
              <w:sz w:val="24"/>
              <w:szCs w:val="24"/>
            </w:rPr>
            <w:t xml:space="preserve">5 cm </w:t>
          </w:r>
          <w:r>
            <w:rPr>
              <w:rFonts w:ascii="Arial" w:hAnsi="Arial" w:cs="Arial"/>
              <w:sz w:val="24"/>
              <w:szCs w:val="24"/>
            </w:rPr>
            <w:t>de piatră spartă dispusă peste o umplutură de ballast cu grosimea variabilă</w:t>
          </w:r>
          <w:r w:rsidRPr="00D529D4">
            <w:rPr>
              <w:rFonts w:ascii="Arial" w:hAnsi="Arial" w:cs="Arial"/>
              <w:sz w:val="24"/>
              <w:szCs w:val="24"/>
            </w:rPr>
            <w:t xml:space="preserve"> ;                      </w:t>
          </w:r>
        </w:p>
        <w:p w:rsidR="009D63B3" w:rsidRPr="00D529D4" w:rsidRDefault="009D63B3" w:rsidP="009D63B3">
          <w:pPr>
            <w:spacing w:after="0" w:line="240" w:lineRule="auto"/>
            <w:ind w:firstLine="720"/>
            <w:jc w:val="both"/>
            <w:rPr>
              <w:rFonts w:ascii="Arial" w:hAnsi="Arial" w:cs="Arial"/>
              <w:sz w:val="24"/>
              <w:szCs w:val="24"/>
            </w:rPr>
          </w:pPr>
          <w:r w:rsidRPr="00D529D4">
            <w:rPr>
              <w:rFonts w:ascii="Arial" w:hAnsi="Arial" w:cs="Arial"/>
              <w:sz w:val="24"/>
              <w:szCs w:val="24"/>
            </w:rPr>
            <w:t xml:space="preserve"> </w:t>
          </w:r>
          <w:r>
            <w:rPr>
              <w:rFonts w:ascii="Arial" w:hAnsi="Arial" w:cs="Arial"/>
              <w:sz w:val="24"/>
              <w:szCs w:val="24"/>
            </w:rPr>
            <w:t xml:space="preserve"> </w:t>
          </w:r>
          <w:r w:rsidRPr="00D529D4">
            <w:rPr>
              <w:rFonts w:ascii="Arial" w:hAnsi="Arial" w:cs="Arial"/>
              <w:sz w:val="24"/>
              <w:szCs w:val="24"/>
            </w:rPr>
            <w:t>e.</w:t>
          </w:r>
          <w:r>
            <w:rPr>
              <w:rFonts w:ascii="Arial" w:hAnsi="Arial" w:cs="Arial"/>
              <w:sz w:val="24"/>
              <w:szCs w:val="24"/>
            </w:rPr>
            <w:t xml:space="preserve"> amplasare</w:t>
          </w:r>
          <w:r w:rsidRPr="00D529D4">
            <w:rPr>
              <w:rFonts w:ascii="Arial" w:hAnsi="Arial" w:cs="Arial"/>
              <w:sz w:val="24"/>
              <w:szCs w:val="24"/>
            </w:rPr>
            <w:t xml:space="preserve"> pode</w:t>
          </w:r>
          <w:r>
            <w:rPr>
              <w:rFonts w:ascii="Arial" w:hAnsi="Arial" w:cs="Arial"/>
              <w:sz w:val="24"/>
              <w:szCs w:val="24"/>
            </w:rPr>
            <w:t>ț</w:t>
          </w:r>
          <w:r w:rsidRPr="00D529D4">
            <w:rPr>
              <w:rFonts w:ascii="Arial" w:hAnsi="Arial" w:cs="Arial"/>
              <w:sz w:val="24"/>
              <w:szCs w:val="24"/>
            </w:rPr>
            <w:t xml:space="preserve">e </w:t>
          </w:r>
          <w:r>
            <w:rPr>
              <w:rFonts w:ascii="Arial" w:hAnsi="Arial" w:cs="Arial"/>
              <w:sz w:val="24"/>
              <w:szCs w:val="24"/>
            </w:rPr>
            <w:t xml:space="preserve"> noi sau reparații podețe </w:t>
          </w:r>
          <w:r w:rsidRPr="00D529D4">
            <w:rPr>
              <w:rFonts w:ascii="Arial" w:hAnsi="Arial" w:cs="Arial"/>
              <w:sz w:val="24"/>
              <w:szCs w:val="24"/>
            </w:rPr>
            <w:t>existente astfel :</w:t>
          </w:r>
        </w:p>
        <w:p w:rsidR="009D63B3" w:rsidRPr="00D529D4" w:rsidRDefault="009D63B3" w:rsidP="009D63B3">
          <w:pPr>
            <w:jc w:val="both"/>
            <w:rPr>
              <w:rFonts w:ascii="Arial" w:hAnsi="Arial" w:cs="Arial"/>
              <w:b/>
              <w:bCs/>
              <w:lang w:eastAsia="ar-SA"/>
            </w:rPr>
          </w:pPr>
          <w:r w:rsidRPr="00D529D4">
            <w:rPr>
              <w:rFonts w:ascii="Arial" w:hAnsi="Arial" w:cs="Arial"/>
              <w:lang w:eastAsia="ar-SA"/>
            </w:rPr>
            <w:t xml:space="preserve">                      </w:t>
          </w:r>
          <w:r w:rsidRPr="00D529D4">
            <w:rPr>
              <w:rFonts w:ascii="Arial" w:hAnsi="Arial" w:cs="Arial"/>
              <w:b/>
              <w:bCs/>
              <w:lang w:eastAsia="ar-SA"/>
            </w:rPr>
            <w:t xml:space="preserve"> Podete tubulare :</w:t>
          </w:r>
        </w:p>
        <w:tbl>
          <w:tblPr>
            <w:tblW w:w="7560" w:type="dxa"/>
            <w:tblInd w:w="1008" w:type="dxa"/>
            <w:tblLook w:val="00A0"/>
          </w:tblPr>
          <w:tblGrid>
            <w:gridCol w:w="6390"/>
            <w:gridCol w:w="1170"/>
          </w:tblGrid>
          <w:tr w:rsidR="009D63B3" w:rsidRPr="00D529D4" w:rsidTr="00187514">
            <w:trPr>
              <w:trHeight w:val="270"/>
            </w:trPr>
            <w:tc>
              <w:tcPr>
                <w:tcW w:w="6390" w:type="dxa"/>
                <w:tcBorders>
                  <w:top w:val="single" w:sz="8" w:space="0" w:color="auto"/>
                  <w:left w:val="single" w:sz="8" w:space="0" w:color="auto"/>
                  <w:bottom w:val="single" w:sz="8" w:space="0" w:color="auto"/>
                  <w:right w:val="double" w:sz="6" w:space="0" w:color="auto"/>
                </w:tcBorders>
                <w:shd w:val="clear" w:color="000000" w:fill="FFFFFF" w:themeFill="background1"/>
                <w:noWrap/>
                <w:vAlign w:val="bottom"/>
              </w:tcPr>
              <w:p w:rsidR="009D63B3" w:rsidRPr="002977CC" w:rsidRDefault="009D63B3" w:rsidP="00187514">
                <w:pPr>
                  <w:spacing w:after="0" w:line="240" w:lineRule="auto"/>
                  <w:jc w:val="both"/>
                  <w:rPr>
                    <w:rFonts w:ascii="Arial" w:hAnsi="Arial" w:cs="Arial"/>
                  </w:rPr>
                </w:pPr>
                <w:r w:rsidRPr="002977CC">
                  <w:rPr>
                    <w:rFonts w:ascii="Arial" w:hAnsi="Arial" w:cs="Arial"/>
                  </w:rPr>
                  <w:t xml:space="preserve">Podete tubulare laterale </w:t>
                </w:r>
                <w:r>
                  <w:rPr>
                    <w:rFonts w:ascii="Arial" w:hAnsi="Arial" w:cs="Arial"/>
                  </w:rPr>
                  <w:t xml:space="preserve"> și/sau de traversare </w:t>
                </w:r>
                <w:r w:rsidRPr="002977CC">
                  <w:rPr>
                    <w:rFonts w:ascii="Arial" w:hAnsi="Arial" w:cs="Arial"/>
                  </w:rPr>
                  <w:t>Ø 600 proiectate</w:t>
                </w:r>
              </w:p>
            </w:tc>
            <w:tc>
              <w:tcPr>
                <w:tcW w:w="1170" w:type="dxa"/>
                <w:tcBorders>
                  <w:top w:val="single" w:sz="8" w:space="0" w:color="auto"/>
                  <w:left w:val="nil"/>
                  <w:bottom w:val="single" w:sz="8" w:space="0" w:color="auto"/>
                  <w:right w:val="single" w:sz="8" w:space="0" w:color="auto"/>
                </w:tcBorders>
                <w:noWrap/>
                <w:vAlign w:val="bottom"/>
              </w:tcPr>
              <w:p w:rsidR="009D63B3" w:rsidRPr="00D529D4" w:rsidRDefault="00711CA6" w:rsidP="00187514">
                <w:pPr>
                  <w:spacing w:after="0" w:line="240" w:lineRule="auto"/>
                  <w:jc w:val="both"/>
                  <w:rPr>
                    <w:rFonts w:ascii="Arial" w:hAnsi="Arial" w:cs="Arial"/>
                  </w:rPr>
                </w:pPr>
                <w:r>
                  <w:rPr>
                    <w:rFonts w:ascii="Arial" w:hAnsi="Arial" w:cs="Arial"/>
                  </w:rPr>
                  <w:t>14</w:t>
                </w:r>
              </w:p>
            </w:tc>
          </w:tr>
          <w:tr w:rsidR="009D63B3" w:rsidRPr="00D529D4" w:rsidTr="00187514">
            <w:trPr>
              <w:trHeight w:val="270"/>
            </w:trPr>
            <w:tc>
              <w:tcPr>
                <w:tcW w:w="6390" w:type="dxa"/>
                <w:tcBorders>
                  <w:top w:val="single" w:sz="8" w:space="0" w:color="auto"/>
                  <w:left w:val="single" w:sz="8" w:space="0" w:color="auto"/>
                  <w:bottom w:val="single" w:sz="8" w:space="0" w:color="auto"/>
                  <w:right w:val="double" w:sz="6" w:space="0" w:color="auto"/>
                </w:tcBorders>
                <w:shd w:val="clear" w:color="000000" w:fill="FFFFFF" w:themeFill="background1"/>
                <w:noWrap/>
                <w:vAlign w:val="bottom"/>
              </w:tcPr>
              <w:p w:rsidR="009D63B3" w:rsidRPr="002977CC" w:rsidRDefault="009D63B3" w:rsidP="00187514">
                <w:pPr>
                  <w:spacing w:after="0" w:line="240" w:lineRule="auto"/>
                  <w:jc w:val="both"/>
                  <w:rPr>
                    <w:rFonts w:ascii="Arial" w:hAnsi="Arial" w:cs="Arial"/>
                  </w:rPr>
                </w:pPr>
                <w:r w:rsidRPr="002977CC">
                  <w:rPr>
                    <w:rFonts w:ascii="Arial" w:hAnsi="Arial" w:cs="Arial"/>
                  </w:rPr>
                  <w:t>Podete tubulare Ø 800 proiectate</w:t>
                </w:r>
              </w:p>
            </w:tc>
            <w:tc>
              <w:tcPr>
                <w:tcW w:w="1170" w:type="dxa"/>
                <w:tcBorders>
                  <w:top w:val="nil"/>
                  <w:left w:val="nil"/>
                  <w:bottom w:val="single" w:sz="8" w:space="0" w:color="auto"/>
                  <w:right w:val="single" w:sz="8" w:space="0" w:color="auto"/>
                </w:tcBorders>
                <w:noWrap/>
                <w:vAlign w:val="bottom"/>
              </w:tcPr>
              <w:p w:rsidR="009D63B3" w:rsidRPr="00D529D4" w:rsidRDefault="00711CA6" w:rsidP="00187514">
                <w:pPr>
                  <w:spacing w:after="0" w:line="240" w:lineRule="auto"/>
                  <w:jc w:val="both"/>
                  <w:rPr>
                    <w:rFonts w:ascii="Arial" w:hAnsi="Arial" w:cs="Arial"/>
                  </w:rPr>
                </w:pPr>
                <w:r>
                  <w:rPr>
                    <w:rFonts w:ascii="Arial" w:hAnsi="Arial" w:cs="Arial"/>
                  </w:rPr>
                  <w:t>4</w:t>
                </w:r>
              </w:p>
            </w:tc>
          </w:tr>
          <w:tr w:rsidR="009D63B3" w:rsidRPr="00D529D4" w:rsidTr="00187514">
            <w:trPr>
              <w:trHeight w:val="315"/>
            </w:trPr>
            <w:tc>
              <w:tcPr>
                <w:tcW w:w="6390" w:type="dxa"/>
                <w:tcBorders>
                  <w:top w:val="single" w:sz="8" w:space="0" w:color="auto"/>
                  <w:left w:val="single" w:sz="8" w:space="0" w:color="auto"/>
                  <w:bottom w:val="single" w:sz="4" w:space="0" w:color="auto"/>
                  <w:right w:val="double" w:sz="6" w:space="0" w:color="auto"/>
                </w:tcBorders>
                <w:shd w:val="clear" w:color="000000" w:fill="FFFFFF" w:themeFill="background1"/>
                <w:noWrap/>
                <w:vAlign w:val="bottom"/>
              </w:tcPr>
              <w:p w:rsidR="009D63B3" w:rsidRPr="002977CC" w:rsidRDefault="009D63B3" w:rsidP="00187514">
                <w:pPr>
                  <w:spacing w:after="0" w:line="240" w:lineRule="auto"/>
                  <w:ind w:left="16" w:hanging="16"/>
                  <w:jc w:val="both"/>
                  <w:rPr>
                    <w:rFonts w:ascii="Arial" w:hAnsi="Arial" w:cs="Arial"/>
                  </w:rPr>
                </w:pPr>
                <w:r w:rsidRPr="002977CC">
                  <w:rPr>
                    <w:rFonts w:ascii="Arial" w:hAnsi="Arial" w:cs="Arial"/>
                  </w:rPr>
                  <w:t>Podete tubulare Ø 1000 proiectate</w:t>
                </w:r>
              </w:p>
            </w:tc>
            <w:tc>
              <w:tcPr>
                <w:tcW w:w="1170" w:type="dxa"/>
                <w:tcBorders>
                  <w:top w:val="nil"/>
                  <w:left w:val="nil"/>
                  <w:bottom w:val="single" w:sz="4" w:space="0" w:color="auto"/>
                  <w:right w:val="single" w:sz="8" w:space="0" w:color="auto"/>
                </w:tcBorders>
                <w:noWrap/>
                <w:vAlign w:val="bottom"/>
              </w:tcPr>
              <w:p w:rsidR="009D63B3" w:rsidRPr="00D529D4" w:rsidRDefault="00711CA6" w:rsidP="00187514">
                <w:pPr>
                  <w:spacing w:after="0" w:line="240" w:lineRule="auto"/>
                  <w:jc w:val="both"/>
                  <w:rPr>
                    <w:rFonts w:ascii="Arial" w:hAnsi="Arial" w:cs="Arial"/>
                  </w:rPr>
                </w:pPr>
                <w:r>
                  <w:rPr>
                    <w:rFonts w:ascii="Arial" w:hAnsi="Arial" w:cs="Arial"/>
                  </w:rPr>
                  <w:t>1</w:t>
                </w:r>
              </w:p>
            </w:tc>
          </w:tr>
          <w:tr w:rsidR="009D63B3" w:rsidRPr="00D529D4" w:rsidTr="00711CA6">
            <w:trPr>
              <w:trHeight w:val="315"/>
            </w:trPr>
            <w:tc>
              <w:tcPr>
                <w:tcW w:w="6390" w:type="dxa"/>
                <w:tcBorders>
                  <w:top w:val="single" w:sz="8" w:space="0" w:color="auto"/>
                  <w:left w:val="single" w:sz="8" w:space="0" w:color="auto"/>
                  <w:bottom w:val="single" w:sz="4" w:space="0" w:color="auto"/>
                  <w:right w:val="double" w:sz="6" w:space="0" w:color="auto"/>
                </w:tcBorders>
                <w:shd w:val="clear" w:color="000000" w:fill="FFFFFF" w:themeFill="background1"/>
                <w:noWrap/>
                <w:vAlign w:val="bottom"/>
              </w:tcPr>
              <w:p w:rsidR="009D63B3" w:rsidRPr="002977CC" w:rsidRDefault="009D63B3" w:rsidP="00711CA6">
                <w:pPr>
                  <w:spacing w:after="0" w:line="240" w:lineRule="auto"/>
                  <w:ind w:left="16" w:hanging="16"/>
                  <w:jc w:val="both"/>
                  <w:rPr>
                    <w:rFonts w:ascii="Arial" w:hAnsi="Arial" w:cs="Arial"/>
                  </w:rPr>
                </w:pPr>
                <w:r w:rsidRPr="002977CC">
                  <w:rPr>
                    <w:rFonts w:ascii="Arial" w:hAnsi="Arial" w:cs="Arial"/>
                  </w:rPr>
                  <w:t>Podete tubulare Ø 1</w:t>
                </w:r>
                <w:r>
                  <w:rPr>
                    <w:rFonts w:ascii="Arial" w:hAnsi="Arial" w:cs="Arial"/>
                  </w:rPr>
                  <w:t>5</w:t>
                </w:r>
                <w:r w:rsidRPr="002977CC">
                  <w:rPr>
                    <w:rFonts w:ascii="Arial" w:hAnsi="Arial" w:cs="Arial"/>
                  </w:rPr>
                  <w:t xml:space="preserve">00 </w:t>
                </w:r>
                <w:r w:rsidR="00711CA6">
                  <w:rPr>
                    <w:rFonts w:ascii="Arial" w:hAnsi="Arial" w:cs="Arial"/>
                  </w:rPr>
                  <w:t>proiectate</w:t>
                </w:r>
              </w:p>
            </w:tc>
            <w:tc>
              <w:tcPr>
                <w:tcW w:w="1170" w:type="dxa"/>
                <w:tcBorders>
                  <w:top w:val="nil"/>
                  <w:left w:val="nil"/>
                  <w:bottom w:val="single" w:sz="4" w:space="0" w:color="auto"/>
                  <w:right w:val="single" w:sz="8" w:space="0" w:color="auto"/>
                </w:tcBorders>
                <w:noWrap/>
                <w:vAlign w:val="bottom"/>
              </w:tcPr>
              <w:p w:rsidR="009D63B3" w:rsidRDefault="00711CA6" w:rsidP="00187514">
                <w:pPr>
                  <w:spacing w:after="0" w:line="240" w:lineRule="auto"/>
                  <w:jc w:val="both"/>
                  <w:rPr>
                    <w:rFonts w:ascii="Arial" w:hAnsi="Arial" w:cs="Arial"/>
                  </w:rPr>
                </w:pPr>
                <w:r>
                  <w:rPr>
                    <w:rFonts w:ascii="Arial" w:hAnsi="Arial" w:cs="Arial"/>
                  </w:rPr>
                  <w:t>1</w:t>
                </w:r>
              </w:p>
            </w:tc>
          </w:tr>
          <w:tr w:rsidR="00711CA6" w:rsidRPr="00D529D4" w:rsidTr="00187514">
            <w:trPr>
              <w:trHeight w:val="315"/>
            </w:trPr>
            <w:tc>
              <w:tcPr>
                <w:tcW w:w="6390" w:type="dxa"/>
                <w:tcBorders>
                  <w:top w:val="single" w:sz="8" w:space="0" w:color="auto"/>
                  <w:left w:val="single" w:sz="8" w:space="0" w:color="auto"/>
                  <w:bottom w:val="single" w:sz="8" w:space="0" w:color="auto"/>
                  <w:right w:val="double" w:sz="6" w:space="0" w:color="auto"/>
                </w:tcBorders>
                <w:shd w:val="clear" w:color="000000" w:fill="FFFFFF" w:themeFill="background1"/>
                <w:noWrap/>
                <w:vAlign w:val="bottom"/>
              </w:tcPr>
              <w:p w:rsidR="00711CA6" w:rsidRPr="002977CC" w:rsidRDefault="00711CA6" w:rsidP="00711CA6">
                <w:pPr>
                  <w:spacing w:after="0" w:line="240" w:lineRule="auto"/>
                  <w:ind w:left="16" w:hanging="16"/>
                  <w:jc w:val="both"/>
                  <w:rPr>
                    <w:rFonts w:ascii="Arial" w:hAnsi="Arial" w:cs="Arial"/>
                  </w:rPr>
                </w:pPr>
                <w:r>
                  <w:rPr>
                    <w:rFonts w:ascii="Arial" w:hAnsi="Arial" w:cs="Arial"/>
                  </w:rPr>
                  <w:t>Podețe tubular reparații</w:t>
                </w:r>
              </w:p>
            </w:tc>
            <w:tc>
              <w:tcPr>
                <w:tcW w:w="1170" w:type="dxa"/>
                <w:tcBorders>
                  <w:top w:val="nil"/>
                  <w:left w:val="nil"/>
                  <w:bottom w:val="single" w:sz="8" w:space="0" w:color="auto"/>
                  <w:right w:val="single" w:sz="8" w:space="0" w:color="auto"/>
                </w:tcBorders>
                <w:noWrap/>
                <w:vAlign w:val="bottom"/>
              </w:tcPr>
              <w:p w:rsidR="00711CA6" w:rsidRDefault="00711CA6" w:rsidP="00187514">
                <w:pPr>
                  <w:spacing w:after="0" w:line="240" w:lineRule="auto"/>
                  <w:jc w:val="both"/>
                  <w:rPr>
                    <w:rFonts w:ascii="Arial" w:hAnsi="Arial" w:cs="Arial"/>
                  </w:rPr>
                </w:pPr>
                <w:r>
                  <w:rPr>
                    <w:rFonts w:ascii="Arial" w:hAnsi="Arial" w:cs="Arial"/>
                  </w:rPr>
                  <w:t>11</w:t>
                </w:r>
              </w:p>
            </w:tc>
          </w:tr>
        </w:tbl>
        <w:p w:rsidR="009D63B3" w:rsidRPr="00711CA6" w:rsidRDefault="00711CA6" w:rsidP="00711CA6">
          <w:pPr>
            <w:pStyle w:val="ListParagraph"/>
            <w:numPr>
              <w:ilvl w:val="0"/>
              <w:numId w:val="54"/>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Nu se va intervenii la podurile existente.</w:t>
          </w:r>
        </w:p>
        <w:p w:rsidR="009D63B3" w:rsidRPr="0073039A" w:rsidRDefault="009D63B3" w:rsidP="009D63B3">
          <w:pPr>
            <w:autoSpaceDE w:val="0"/>
            <w:autoSpaceDN w:val="0"/>
            <w:adjustRightInd w:val="0"/>
            <w:spacing w:after="0" w:line="240" w:lineRule="auto"/>
            <w:jc w:val="both"/>
            <w:rPr>
              <w:rFonts w:ascii="Arial" w:hAnsi="Arial" w:cs="Arial"/>
              <w:sz w:val="24"/>
              <w:szCs w:val="24"/>
              <w:lang w:val="ro-RO"/>
            </w:rPr>
          </w:pPr>
          <w:r w:rsidRPr="0073039A">
            <w:rPr>
              <w:rFonts w:ascii="Arial" w:hAnsi="Arial" w:cs="Arial"/>
              <w:sz w:val="24"/>
              <w:szCs w:val="24"/>
              <w:lang w:val="ro-RO"/>
            </w:rPr>
            <w:t>b</w:t>
          </w:r>
          <w:r w:rsidRPr="0073039A">
            <w:rPr>
              <w:rFonts w:ascii="Arial" w:hAnsi="Arial" w:cs="Arial"/>
              <w:sz w:val="24"/>
              <w:szCs w:val="24"/>
              <w:vertAlign w:val="subscript"/>
              <w:lang w:val="ro-RO"/>
            </w:rPr>
            <w:t>2</w:t>
          </w:r>
          <w:r w:rsidRPr="0073039A">
            <w:rPr>
              <w:rFonts w:ascii="Arial" w:hAnsi="Arial" w:cs="Arial"/>
              <w:sz w:val="24"/>
              <w:szCs w:val="24"/>
              <w:lang w:val="ro-RO"/>
            </w:rPr>
            <w:t xml:space="preserve">) </w:t>
          </w:r>
          <w:r w:rsidRPr="0073039A">
            <w:rPr>
              <w:rFonts w:ascii="Arial" w:hAnsi="Arial" w:cs="Arial"/>
              <w:sz w:val="24"/>
              <w:szCs w:val="24"/>
              <w:lang w:val="pt-BR"/>
            </w:rPr>
            <w:t>cumularea cu alte proiecte: nu este cazul;</w:t>
          </w:r>
        </w:p>
        <w:p w:rsidR="009D63B3" w:rsidRPr="0073039A" w:rsidRDefault="009D63B3" w:rsidP="009D63B3">
          <w:pPr>
            <w:autoSpaceDE w:val="0"/>
            <w:autoSpaceDN w:val="0"/>
            <w:adjustRightInd w:val="0"/>
            <w:spacing w:after="0" w:line="240" w:lineRule="auto"/>
            <w:jc w:val="both"/>
            <w:rPr>
              <w:rFonts w:ascii="Arial" w:hAnsi="Arial" w:cs="Arial"/>
              <w:sz w:val="24"/>
              <w:szCs w:val="24"/>
              <w:lang w:val="ro-RO"/>
            </w:rPr>
          </w:pPr>
          <w:r w:rsidRPr="0073039A">
            <w:rPr>
              <w:rFonts w:ascii="Arial" w:hAnsi="Arial" w:cs="Arial"/>
              <w:sz w:val="24"/>
              <w:szCs w:val="24"/>
              <w:lang w:val="ro-RO"/>
            </w:rPr>
            <w:t>b</w:t>
          </w:r>
          <w:r w:rsidRPr="0073039A">
            <w:rPr>
              <w:rFonts w:ascii="Arial" w:hAnsi="Arial" w:cs="Arial"/>
              <w:sz w:val="24"/>
              <w:szCs w:val="24"/>
              <w:vertAlign w:val="subscript"/>
              <w:lang w:val="ro-RO"/>
            </w:rPr>
            <w:t>3</w:t>
          </w:r>
          <w:r w:rsidRPr="0073039A">
            <w:rPr>
              <w:rFonts w:ascii="Arial" w:hAnsi="Arial" w:cs="Arial"/>
              <w:sz w:val="24"/>
              <w:szCs w:val="24"/>
              <w:lang w:val="ro-RO"/>
            </w:rPr>
            <w:t xml:space="preserve">) </w:t>
          </w:r>
          <w:r w:rsidRPr="0073039A">
            <w:rPr>
              <w:rFonts w:ascii="Arial" w:hAnsi="Arial" w:cs="Arial"/>
              <w:sz w:val="24"/>
              <w:szCs w:val="24"/>
              <w:lang w:val="pt-BR"/>
            </w:rPr>
            <w:t>utilizarea resurselor naturale:</w:t>
          </w:r>
          <w:r w:rsidRPr="0073039A">
            <w:rPr>
              <w:rFonts w:ascii="Arial" w:hAnsi="Arial" w:cs="Arial"/>
              <w:sz w:val="24"/>
              <w:szCs w:val="24"/>
              <w:lang w:val="ro-RO"/>
            </w:rPr>
            <w:t xml:space="preserve"> - se vor utiliza carburanţi pentru mijloacele de transport în perioada de execuţie, diverse materiale pentru construcţie, balast, piatră spartă etc.;</w:t>
          </w:r>
        </w:p>
        <w:p w:rsidR="009D63B3" w:rsidRPr="0073039A" w:rsidRDefault="009D63B3" w:rsidP="009D63B3">
          <w:pPr>
            <w:autoSpaceDE w:val="0"/>
            <w:autoSpaceDN w:val="0"/>
            <w:adjustRightInd w:val="0"/>
            <w:spacing w:after="0" w:line="240" w:lineRule="auto"/>
            <w:jc w:val="both"/>
            <w:rPr>
              <w:rFonts w:ascii="Arial" w:hAnsi="Arial" w:cs="Arial"/>
              <w:sz w:val="24"/>
              <w:szCs w:val="24"/>
              <w:lang w:val="pt-BR"/>
            </w:rPr>
          </w:pPr>
          <w:r w:rsidRPr="0073039A">
            <w:rPr>
              <w:rFonts w:ascii="Arial" w:hAnsi="Arial" w:cs="Arial"/>
              <w:sz w:val="24"/>
              <w:szCs w:val="24"/>
              <w:lang w:val="ro-RO"/>
            </w:rPr>
            <w:t xml:space="preserve"> b</w:t>
          </w:r>
          <w:r w:rsidRPr="0073039A">
            <w:rPr>
              <w:rFonts w:ascii="Arial" w:hAnsi="Arial" w:cs="Arial"/>
              <w:sz w:val="24"/>
              <w:szCs w:val="24"/>
              <w:vertAlign w:val="subscript"/>
              <w:lang w:val="ro-RO"/>
            </w:rPr>
            <w:t>4</w:t>
          </w:r>
          <w:r w:rsidRPr="0073039A">
            <w:rPr>
              <w:rFonts w:ascii="Arial" w:hAnsi="Arial" w:cs="Arial"/>
              <w:sz w:val="24"/>
              <w:szCs w:val="24"/>
              <w:lang w:val="ro-RO"/>
            </w:rPr>
            <w:t xml:space="preserve">) </w:t>
          </w:r>
          <w:r w:rsidRPr="0073039A">
            <w:rPr>
              <w:rFonts w:ascii="Arial" w:hAnsi="Arial" w:cs="Arial"/>
              <w:sz w:val="24"/>
              <w:szCs w:val="24"/>
              <w:lang w:val="pt-BR"/>
            </w:rPr>
            <w:t>producţia de deşeuri:</w:t>
          </w:r>
        </w:p>
        <w:p w:rsidR="009D63B3" w:rsidRPr="0073039A" w:rsidRDefault="009D63B3" w:rsidP="009D63B3">
          <w:pPr>
            <w:autoSpaceDE w:val="0"/>
            <w:autoSpaceDN w:val="0"/>
            <w:adjustRightInd w:val="0"/>
            <w:spacing w:after="0" w:line="240" w:lineRule="auto"/>
            <w:jc w:val="both"/>
            <w:rPr>
              <w:rFonts w:ascii="Arial" w:hAnsi="Arial" w:cs="Arial"/>
              <w:sz w:val="24"/>
              <w:szCs w:val="24"/>
              <w:lang w:val="pt-BR"/>
            </w:rPr>
          </w:pPr>
          <w:r w:rsidRPr="0073039A">
            <w:rPr>
              <w:rFonts w:ascii="Arial" w:hAnsi="Arial" w:cs="Arial"/>
              <w:sz w:val="24"/>
              <w:szCs w:val="24"/>
              <w:lang w:val="pt-BR"/>
            </w:rPr>
            <w:t>- în perioada de execuţie, vor fi gestionate conform prevederilor legale;</w:t>
          </w:r>
        </w:p>
        <w:p w:rsidR="009D63B3" w:rsidRPr="0073039A" w:rsidRDefault="009D63B3" w:rsidP="009D63B3">
          <w:pPr>
            <w:autoSpaceDE w:val="0"/>
            <w:autoSpaceDN w:val="0"/>
            <w:adjustRightInd w:val="0"/>
            <w:spacing w:after="0" w:line="240" w:lineRule="auto"/>
            <w:jc w:val="both"/>
            <w:rPr>
              <w:rFonts w:ascii="Arial" w:hAnsi="Arial" w:cs="Arial"/>
              <w:sz w:val="24"/>
              <w:szCs w:val="24"/>
              <w:lang w:val="pt-BR"/>
            </w:rPr>
          </w:pPr>
          <w:r w:rsidRPr="0073039A">
            <w:rPr>
              <w:rFonts w:ascii="Arial" w:hAnsi="Arial" w:cs="Arial"/>
              <w:sz w:val="24"/>
              <w:szCs w:val="24"/>
              <w:lang w:val="pt-BR"/>
            </w:rPr>
            <w:t xml:space="preserve">- lucrările aferente organizării de şantier vor fi realizate de către constructor în funcţie de tipul de lucrări pe care urmează să le execute. Amplasarea organizării de şantier va fi stabilită în funcţie de distanţele optime de transport ale materialelor necesare şi posibilitatea realizării de depozite de materiale. Se va avea în vedere îngrădirea zonei în care urmează să se amplaseze organizarea de şantier astfel încât să nu fie afectate terenuri suplimentare, materialele depozitate vor fi piatră şi balast. </w:t>
          </w:r>
        </w:p>
        <w:p w:rsidR="009D63B3" w:rsidRPr="0073039A" w:rsidRDefault="009D63B3" w:rsidP="009D63B3">
          <w:pPr>
            <w:autoSpaceDE w:val="0"/>
            <w:autoSpaceDN w:val="0"/>
            <w:adjustRightInd w:val="0"/>
            <w:spacing w:after="0" w:line="240" w:lineRule="auto"/>
            <w:jc w:val="both"/>
            <w:rPr>
              <w:rFonts w:ascii="Arial" w:hAnsi="Arial" w:cs="Arial"/>
              <w:sz w:val="24"/>
              <w:szCs w:val="24"/>
              <w:lang w:val="pt-BR"/>
            </w:rPr>
          </w:pPr>
          <w:r w:rsidRPr="0073039A">
            <w:rPr>
              <w:rFonts w:ascii="Arial" w:hAnsi="Arial" w:cs="Arial"/>
              <w:sz w:val="24"/>
              <w:szCs w:val="24"/>
              <w:lang w:val="ro-RO"/>
            </w:rPr>
            <w:t>b</w:t>
          </w:r>
          <w:r w:rsidRPr="0073039A">
            <w:rPr>
              <w:rFonts w:ascii="Arial" w:hAnsi="Arial" w:cs="Arial"/>
              <w:sz w:val="24"/>
              <w:szCs w:val="24"/>
              <w:vertAlign w:val="subscript"/>
              <w:lang w:val="ro-RO"/>
            </w:rPr>
            <w:t>5</w:t>
          </w:r>
          <w:r w:rsidRPr="0073039A">
            <w:rPr>
              <w:rFonts w:ascii="Arial" w:hAnsi="Arial" w:cs="Arial"/>
              <w:sz w:val="24"/>
              <w:szCs w:val="24"/>
              <w:lang w:val="ro-RO"/>
            </w:rPr>
            <w:t xml:space="preserve">) </w:t>
          </w:r>
          <w:r w:rsidRPr="0073039A">
            <w:rPr>
              <w:rFonts w:ascii="Arial" w:hAnsi="Arial" w:cs="Arial"/>
              <w:sz w:val="24"/>
              <w:szCs w:val="24"/>
              <w:lang w:val="pt-BR"/>
            </w:rPr>
            <w:t>emisiile poluante, inclusiv zgomotul şi alte surse de disconfort:</w:t>
          </w:r>
          <w:r w:rsidRPr="0073039A">
            <w:rPr>
              <w:rFonts w:ascii="Arial" w:hAnsi="Arial" w:cs="Arial"/>
              <w:sz w:val="24"/>
              <w:szCs w:val="24"/>
              <w:lang w:val="ro-RO"/>
            </w:rPr>
            <w:t xml:space="preserve"> în timpul execuţiei lucrărilor, vor fi emisii de la utilaje şi mijloace de transport; se vor respecta limitele prevăzute de normele în vigoare; </w:t>
          </w:r>
        </w:p>
        <w:p w:rsidR="009D63B3" w:rsidRPr="0073039A" w:rsidRDefault="009D63B3" w:rsidP="009D63B3">
          <w:pPr>
            <w:autoSpaceDE w:val="0"/>
            <w:autoSpaceDN w:val="0"/>
            <w:adjustRightInd w:val="0"/>
            <w:spacing w:after="0" w:line="240" w:lineRule="auto"/>
            <w:jc w:val="both"/>
            <w:rPr>
              <w:rFonts w:ascii="Arial" w:hAnsi="Arial" w:cs="Arial"/>
              <w:sz w:val="24"/>
              <w:szCs w:val="24"/>
              <w:lang w:val="pt-BR"/>
            </w:rPr>
          </w:pPr>
          <w:r w:rsidRPr="0073039A">
            <w:rPr>
              <w:rFonts w:ascii="Arial" w:hAnsi="Arial" w:cs="Arial"/>
              <w:sz w:val="24"/>
              <w:szCs w:val="24"/>
              <w:lang w:val="ro-RO"/>
            </w:rPr>
            <w:t>b</w:t>
          </w:r>
          <w:r w:rsidRPr="0073039A">
            <w:rPr>
              <w:rFonts w:ascii="Arial" w:hAnsi="Arial" w:cs="Arial"/>
              <w:sz w:val="24"/>
              <w:szCs w:val="24"/>
              <w:vertAlign w:val="subscript"/>
              <w:lang w:val="ro-RO"/>
            </w:rPr>
            <w:t>6</w:t>
          </w:r>
          <w:r w:rsidRPr="0073039A">
            <w:rPr>
              <w:rFonts w:ascii="Arial" w:hAnsi="Arial" w:cs="Arial"/>
              <w:sz w:val="24"/>
              <w:szCs w:val="24"/>
              <w:lang w:val="ro-RO"/>
            </w:rPr>
            <w:t xml:space="preserve">) </w:t>
          </w:r>
          <w:r w:rsidRPr="0073039A">
            <w:rPr>
              <w:rFonts w:ascii="Arial" w:hAnsi="Arial" w:cs="Arial"/>
              <w:sz w:val="24"/>
              <w:szCs w:val="24"/>
              <w:lang w:val="pt-BR"/>
            </w:rPr>
            <w:t>riscul de accident, ţinându-se seama în special de substanţele şi tehnologiile utilizate: - nu este cazul;</w:t>
          </w:r>
        </w:p>
        <w:p w:rsidR="009D63B3" w:rsidRPr="0073039A" w:rsidRDefault="009D63B3" w:rsidP="009D63B3">
          <w:pPr>
            <w:autoSpaceDE w:val="0"/>
            <w:autoSpaceDN w:val="0"/>
            <w:adjustRightInd w:val="0"/>
            <w:spacing w:after="0" w:line="240" w:lineRule="auto"/>
            <w:jc w:val="both"/>
            <w:rPr>
              <w:rFonts w:ascii="Arial" w:hAnsi="Arial" w:cs="Arial"/>
              <w:sz w:val="24"/>
              <w:szCs w:val="24"/>
              <w:lang w:val="ro-RO"/>
            </w:rPr>
          </w:pPr>
          <w:r w:rsidRPr="00522DB9">
            <w:rPr>
              <w:rFonts w:ascii="Arial" w:hAnsi="Arial" w:cs="Arial"/>
              <w:sz w:val="24"/>
              <w:szCs w:val="24"/>
            </w:rPr>
            <w:t xml:space="preserve">    c) </w:t>
          </w:r>
          <w:r w:rsidRPr="0073039A">
            <w:rPr>
              <w:rFonts w:ascii="Arial" w:hAnsi="Arial" w:cs="Arial"/>
              <w:sz w:val="24"/>
              <w:szCs w:val="24"/>
              <w:lang w:val="ro-RO"/>
            </w:rPr>
            <w:t>Localizarea proiectului: intravilanul şi extravilanul comune</w:t>
          </w:r>
          <w:r>
            <w:rPr>
              <w:rFonts w:ascii="Arial" w:hAnsi="Arial" w:cs="Arial"/>
              <w:sz w:val="24"/>
              <w:szCs w:val="24"/>
              <w:lang w:val="ro-RO"/>
            </w:rPr>
            <w:t>i</w:t>
          </w:r>
          <w:r w:rsidRPr="0073039A">
            <w:rPr>
              <w:rFonts w:ascii="Arial" w:hAnsi="Arial" w:cs="Arial"/>
              <w:sz w:val="24"/>
              <w:szCs w:val="24"/>
              <w:lang w:val="ro-RO"/>
            </w:rPr>
            <w:t xml:space="preserve"> </w:t>
          </w:r>
          <w:r>
            <w:rPr>
              <w:rFonts w:ascii="Arial" w:hAnsi="Arial" w:cs="Arial"/>
              <w:sz w:val="24"/>
              <w:szCs w:val="24"/>
              <w:lang w:val="ro-RO"/>
            </w:rPr>
            <w:t>Lozna</w:t>
          </w:r>
          <w:r w:rsidRPr="0073039A">
            <w:rPr>
              <w:rFonts w:ascii="Arial" w:hAnsi="Arial" w:cs="Arial"/>
              <w:sz w:val="24"/>
              <w:szCs w:val="24"/>
              <w:lang w:val="ro-RO"/>
            </w:rPr>
            <w:t>,</w:t>
          </w:r>
          <w:r w:rsidRPr="00B7277D">
            <w:rPr>
              <w:rFonts w:ascii="Arial" w:hAnsi="Arial" w:cs="Arial"/>
              <w:sz w:val="24"/>
              <w:szCs w:val="24"/>
              <w:lang w:val="ro-RO"/>
            </w:rPr>
            <w:t xml:space="preserve"> </w:t>
          </w:r>
          <w:r w:rsidRPr="00BD5FE6">
            <w:rPr>
              <w:rFonts w:ascii="Arial" w:hAnsi="Arial" w:cs="Arial"/>
              <w:sz w:val="24"/>
              <w:szCs w:val="24"/>
              <w:lang w:val="ro-RO"/>
            </w:rPr>
            <w:t>loc. Lozna și Preluci</w:t>
          </w:r>
          <w:r>
            <w:rPr>
              <w:rFonts w:ascii="Arial" w:hAnsi="Arial" w:cs="Arial"/>
              <w:sz w:val="24"/>
              <w:szCs w:val="24"/>
              <w:lang w:val="ro-RO"/>
            </w:rPr>
            <w:t>,</w:t>
          </w:r>
          <w:r w:rsidRPr="0073039A">
            <w:rPr>
              <w:rFonts w:ascii="Arial" w:hAnsi="Arial" w:cs="Arial"/>
              <w:sz w:val="24"/>
              <w:szCs w:val="24"/>
              <w:lang w:val="ro-RO"/>
            </w:rPr>
            <w:t xml:space="preserve"> jud. Sălaj, conform certificatului de urbanism nr. </w:t>
          </w:r>
          <w:r>
            <w:rPr>
              <w:rFonts w:ascii="Arial" w:hAnsi="Arial" w:cs="Arial"/>
              <w:sz w:val="24"/>
              <w:szCs w:val="24"/>
              <w:lang w:val="ro-RO"/>
            </w:rPr>
            <w:t>1</w:t>
          </w:r>
          <w:r w:rsidRPr="0073039A">
            <w:rPr>
              <w:rFonts w:ascii="Arial" w:hAnsi="Arial" w:cs="Arial"/>
              <w:sz w:val="24"/>
              <w:szCs w:val="24"/>
              <w:lang w:val="ro-RO"/>
            </w:rPr>
            <w:t xml:space="preserve"> din </w:t>
          </w:r>
          <w:r>
            <w:rPr>
              <w:rFonts w:ascii="Arial" w:hAnsi="Arial" w:cs="Arial"/>
              <w:sz w:val="24"/>
              <w:szCs w:val="24"/>
              <w:lang w:val="ro-RO"/>
            </w:rPr>
            <w:t>19</w:t>
          </w:r>
          <w:r w:rsidRPr="0073039A">
            <w:rPr>
              <w:rFonts w:ascii="Arial" w:hAnsi="Arial" w:cs="Arial"/>
              <w:sz w:val="24"/>
              <w:szCs w:val="24"/>
              <w:lang w:val="ro-RO"/>
            </w:rPr>
            <w:t>.0</w:t>
          </w:r>
          <w:r>
            <w:rPr>
              <w:rFonts w:ascii="Arial" w:hAnsi="Arial" w:cs="Arial"/>
              <w:sz w:val="24"/>
              <w:szCs w:val="24"/>
              <w:lang w:val="ro-RO"/>
            </w:rPr>
            <w:t>1</w:t>
          </w:r>
          <w:r w:rsidRPr="0073039A">
            <w:rPr>
              <w:rFonts w:ascii="Arial" w:hAnsi="Arial" w:cs="Arial"/>
              <w:sz w:val="24"/>
              <w:szCs w:val="24"/>
              <w:lang w:val="ro-RO"/>
            </w:rPr>
            <w:t>.201</w:t>
          </w:r>
          <w:r>
            <w:rPr>
              <w:rFonts w:ascii="Arial" w:hAnsi="Arial" w:cs="Arial"/>
              <w:sz w:val="24"/>
              <w:szCs w:val="24"/>
              <w:lang w:val="ro-RO"/>
            </w:rPr>
            <w:t>7</w:t>
          </w:r>
          <w:r w:rsidRPr="0073039A">
            <w:rPr>
              <w:rFonts w:ascii="Arial" w:hAnsi="Arial" w:cs="Arial"/>
              <w:sz w:val="24"/>
              <w:szCs w:val="24"/>
              <w:lang w:val="ro-RO"/>
            </w:rPr>
            <w:t xml:space="preserve"> emis de </w:t>
          </w:r>
          <w:r>
            <w:rPr>
              <w:rFonts w:ascii="Arial" w:hAnsi="Arial" w:cs="Arial"/>
              <w:sz w:val="24"/>
              <w:szCs w:val="24"/>
              <w:lang w:val="ro-RO"/>
            </w:rPr>
            <w:t>Primăria Comunei Lozna</w:t>
          </w:r>
          <w:r w:rsidRPr="0073039A">
            <w:rPr>
              <w:rFonts w:ascii="Arial" w:hAnsi="Arial" w:cs="Arial"/>
              <w:sz w:val="24"/>
              <w:szCs w:val="24"/>
              <w:lang w:val="ro-RO"/>
            </w:rPr>
            <w:t>;</w:t>
          </w:r>
        </w:p>
        <w:p w:rsidR="009D63B3" w:rsidRPr="0073039A" w:rsidRDefault="009D63B3" w:rsidP="009D63B3">
          <w:pPr>
            <w:autoSpaceDE w:val="0"/>
            <w:autoSpaceDN w:val="0"/>
            <w:adjustRightInd w:val="0"/>
            <w:spacing w:after="0" w:line="240" w:lineRule="auto"/>
            <w:jc w:val="both"/>
            <w:rPr>
              <w:rFonts w:ascii="Arial" w:hAnsi="Arial" w:cs="Arial"/>
              <w:sz w:val="24"/>
              <w:szCs w:val="24"/>
              <w:lang w:val="ro-RO"/>
            </w:rPr>
          </w:pPr>
          <w:r w:rsidRPr="0073039A">
            <w:rPr>
              <w:rFonts w:ascii="Arial" w:hAnsi="Arial" w:cs="Arial"/>
              <w:sz w:val="24"/>
              <w:szCs w:val="24"/>
              <w:lang w:val="ro-RO"/>
            </w:rPr>
            <w:t xml:space="preserve"> 1. Utilizarea existentă a terenului: - lucrările propuse vizează modernizarea drumurilor de exploataţie agricolă pe traseul actual; prin realizarea acestui proiect  nu se ocupă terenuri noi faţă de amplasamentul actual.</w:t>
          </w:r>
        </w:p>
        <w:p w:rsidR="009D63B3" w:rsidRDefault="009D63B3" w:rsidP="009D63B3">
          <w:pPr>
            <w:autoSpaceDE w:val="0"/>
            <w:autoSpaceDN w:val="0"/>
            <w:adjustRightInd w:val="0"/>
            <w:spacing w:after="0" w:line="240" w:lineRule="auto"/>
            <w:jc w:val="both"/>
            <w:rPr>
              <w:rFonts w:ascii="Arial" w:hAnsi="Arial" w:cs="Arial"/>
              <w:sz w:val="24"/>
              <w:szCs w:val="24"/>
              <w:lang w:val="ro-RO"/>
            </w:rPr>
          </w:pPr>
          <w:r w:rsidRPr="0073039A">
            <w:rPr>
              <w:rFonts w:ascii="Arial" w:hAnsi="Arial" w:cs="Arial"/>
              <w:sz w:val="24"/>
              <w:szCs w:val="24"/>
              <w:lang w:val="ro-RO"/>
            </w:rPr>
            <w:lastRenderedPageBreak/>
            <w:t xml:space="preserve"> 2. Relativa abundenţă a resurselor naturale din zonă, calitatea şi capacitatea regenerat</w:t>
          </w:r>
          <w:r>
            <w:rPr>
              <w:rFonts w:ascii="Arial" w:hAnsi="Arial" w:cs="Arial"/>
              <w:sz w:val="24"/>
              <w:szCs w:val="24"/>
              <w:lang w:val="ro-RO"/>
            </w:rPr>
            <w:t>ivă a acestora: - nu este cazul.</w:t>
          </w:r>
        </w:p>
        <w:p w:rsidR="009D63B3" w:rsidRPr="0073039A" w:rsidRDefault="009D63B3" w:rsidP="009D63B3">
          <w:pPr>
            <w:autoSpaceDE w:val="0"/>
            <w:autoSpaceDN w:val="0"/>
            <w:adjustRightInd w:val="0"/>
            <w:spacing w:after="0" w:line="240" w:lineRule="auto"/>
            <w:jc w:val="both"/>
            <w:rPr>
              <w:rFonts w:ascii="Arial" w:hAnsi="Arial" w:cs="Arial"/>
              <w:sz w:val="24"/>
              <w:szCs w:val="24"/>
              <w:lang w:val="ro-RO"/>
            </w:rPr>
          </w:pPr>
        </w:p>
        <w:p w:rsidR="009D63B3" w:rsidRPr="00522DB9" w:rsidRDefault="009D63B3" w:rsidP="009D63B3">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II. Motivele care au stat la baza luării deciziei etapei de încadrare în procedura de evaluare adecvată sunt următoarele:</w:t>
          </w:r>
        </w:p>
        <w:p w:rsidR="009D63B3" w:rsidRPr="0073039A" w:rsidRDefault="009D63B3" w:rsidP="009D63B3">
          <w:pPr>
            <w:autoSpaceDE w:val="0"/>
            <w:autoSpaceDN w:val="0"/>
            <w:adjustRightInd w:val="0"/>
            <w:spacing w:after="0" w:line="240" w:lineRule="auto"/>
            <w:jc w:val="both"/>
            <w:rPr>
              <w:rFonts w:ascii="Arial" w:hAnsi="Arial" w:cs="Arial"/>
              <w:sz w:val="24"/>
              <w:szCs w:val="24"/>
            </w:rPr>
          </w:pPr>
          <w:r w:rsidRPr="0073039A">
            <w:rPr>
              <w:rFonts w:ascii="Arial" w:hAnsi="Arial" w:cs="Arial"/>
              <w:iCs/>
              <w:sz w:val="24"/>
              <w:szCs w:val="24"/>
            </w:rPr>
            <w:t xml:space="preserve">a) proiectul intră sub incidenţa art. 28 din O.U.G. nr. 57/2007 privind regimul ariilor naturale protejate, conservarea habitatelor naturale, a florei şi faunei sălbatice, cu modificările şi completările ulterioare, </w:t>
          </w:r>
          <w:r w:rsidRPr="0073039A">
            <w:rPr>
              <w:rFonts w:ascii="Arial" w:hAnsi="Arial" w:cs="Arial"/>
              <w:iCs/>
              <w:sz w:val="24"/>
              <w:szCs w:val="24"/>
              <w:lang w:val="ro-RO"/>
            </w:rPr>
            <w:t>având în vedere faptul că tronsonul de drum, în lungime</w:t>
          </w:r>
          <w:r w:rsidRPr="0073039A">
            <w:rPr>
              <w:rFonts w:ascii="Arial" w:hAnsi="Arial" w:cs="Arial"/>
              <w:sz w:val="24"/>
              <w:szCs w:val="24"/>
              <w:lang w:val="ro-RO"/>
            </w:rPr>
            <w:t xml:space="preserve"> </w:t>
          </w:r>
          <w:r w:rsidRPr="00844D85">
            <w:rPr>
              <w:rFonts w:ascii="Arial" w:hAnsi="Arial" w:cs="Arial"/>
              <w:color w:val="000000" w:themeColor="text1"/>
              <w:sz w:val="24"/>
              <w:szCs w:val="24"/>
              <w:lang w:val="ro-RO"/>
            </w:rPr>
            <w:t>10017</w:t>
          </w:r>
          <w:r w:rsidRPr="0073039A">
            <w:rPr>
              <w:rFonts w:ascii="Arial" w:hAnsi="Arial" w:cs="Arial"/>
              <w:sz w:val="24"/>
              <w:szCs w:val="24"/>
              <w:lang w:val="ro-RO"/>
            </w:rPr>
            <w:t xml:space="preserve"> m, de drum</w:t>
          </w:r>
          <w:r>
            <w:rPr>
              <w:rFonts w:ascii="Arial" w:hAnsi="Arial" w:cs="Arial"/>
              <w:sz w:val="24"/>
              <w:szCs w:val="24"/>
              <w:lang w:val="ro-RO"/>
            </w:rPr>
            <w:t>uri</w:t>
          </w:r>
          <w:r w:rsidRPr="0073039A">
            <w:rPr>
              <w:rFonts w:ascii="Arial" w:hAnsi="Arial" w:cs="Arial"/>
              <w:sz w:val="24"/>
              <w:szCs w:val="24"/>
              <w:lang w:val="ro-RO"/>
            </w:rPr>
            <w:t xml:space="preserve"> de exploataţie </w:t>
          </w:r>
          <w:r>
            <w:rPr>
              <w:rFonts w:ascii="Arial" w:hAnsi="Arial" w:cs="Arial"/>
              <w:sz w:val="24"/>
              <w:szCs w:val="24"/>
              <w:lang w:val="ro-RO"/>
            </w:rPr>
            <w:t>agricolă</w:t>
          </w:r>
          <w:r w:rsidRPr="0073039A">
            <w:rPr>
              <w:rFonts w:ascii="Arial" w:hAnsi="Arial" w:cs="Arial"/>
              <w:sz w:val="24"/>
              <w:szCs w:val="24"/>
              <w:lang w:val="ro-RO"/>
            </w:rPr>
            <w:t xml:space="preserve"> existent</w:t>
          </w:r>
          <w:r>
            <w:rPr>
              <w:rFonts w:ascii="Arial" w:hAnsi="Arial" w:cs="Arial"/>
              <w:sz w:val="24"/>
              <w:szCs w:val="24"/>
              <w:lang w:val="ro-RO"/>
            </w:rPr>
            <w:t>e</w:t>
          </w:r>
          <w:r w:rsidRPr="0073039A">
            <w:rPr>
              <w:rFonts w:ascii="Arial" w:hAnsi="Arial" w:cs="Arial"/>
              <w:iCs/>
              <w:sz w:val="24"/>
              <w:szCs w:val="24"/>
              <w:lang w:val="ro-RO"/>
            </w:rPr>
            <w:t xml:space="preserve">, se află în aria naturală protejată de interes </w:t>
          </w:r>
          <w:r w:rsidRPr="00844D85">
            <w:rPr>
              <w:rFonts w:ascii="Arial" w:hAnsi="Arial" w:cs="Arial"/>
              <w:iCs/>
              <w:sz w:val="24"/>
              <w:szCs w:val="24"/>
              <w:lang w:val="ro-RO"/>
            </w:rPr>
            <w:t>amplasamentul acestuia fiind situat în interiorul ariei naturale protejate de interes comunitar „Cursul Mijlociu al Someșului”, ROSPA 0114</w:t>
          </w:r>
          <w:r w:rsidR="00D17E40">
            <w:rPr>
              <w:rFonts w:ascii="Arial" w:hAnsi="Arial" w:cs="Arial"/>
              <w:iCs/>
              <w:sz w:val="24"/>
              <w:szCs w:val="24"/>
              <w:lang w:val="ro-RO"/>
            </w:rPr>
            <w:t>, respectiv, Lozna – ROSCI 0314</w:t>
          </w:r>
          <w:r w:rsidRPr="0073039A">
            <w:rPr>
              <w:rFonts w:ascii="Arial" w:hAnsi="Arial" w:cs="Arial"/>
              <w:iCs/>
              <w:sz w:val="24"/>
              <w:szCs w:val="24"/>
            </w:rPr>
            <w:t>;</w:t>
          </w:r>
        </w:p>
        <w:p w:rsidR="009D63B3" w:rsidRPr="0073039A" w:rsidRDefault="009D63B3" w:rsidP="009D63B3">
          <w:pPr>
            <w:autoSpaceDE w:val="0"/>
            <w:autoSpaceDN w:val="0"/>
            <w:adjustRightInd w:val="0"/>
            <w:spacing w:after="0" w:line="240" w:lineRule="auto"/>
            <w:jc w:val="both"/>
            <w:rPr>
              <w:rFonts w:ascii="Arial" w:hAnsi="Arial" w:cs="Arial"/>
              <w:sz w:val="24"/>
              <w:szCs w:val="24"/>
            </w:rPr>
          </w:pPr>
          <w:r w:rsidRPr="0073039A">
            <w:rPr>
              <w:rFonts w:ascii="Arial" w:hAnsi="Arial" w:cs="Arial"/>
              <w:iCs/>
              <w:sz w:val="24"/>
              <w:szCs w:val="24"/>
            </w:rPr>
            <w:t>b) din analiza listei de control pentru etapa de încadrare nu rezultă un impact semnificativ asupra sitului al proiectului propus.</w:t>
          </w:r>
        </w:p>
        <w:p w:rsidR="009D63B3" w:rsidRDefault="009D63B3" w:rsidP="009D63B3">
          <w:pPr>
            <w:autoSpaceDE w:val="0"/>
            <w:autoSpaceDN w:val="0"/>
            <w:adjustRightInd w:val="0"/>
            <w:spacing w:after="0" w:line="240" w:lineRule="auto"/>
            <w:jc w:val="both"/>
            <w:rPr>
              <w:rFonts w:ascii="Arial" w:hAnsi="Arial" w:cs="Arial"/>
              <w:sz w:val="24"/>
              <w:szCs w:val="24"/>
            </w:rPr>
          </w:pPr>
        </w:p>
        <w:p w:rsidR="009D63B3" w:rsidRPr="00522DB9" w:rsidRDefault="009D63B3" w:rsidP="009D63B3">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Condiţiile de realizare a proiectului:</w:t>
          </w:r>
        </w:p>
        <w:p w:rsidR="009D63B3" w:rsidRPr="00EE4A93" w:rsidRDefault="009D63B3" w:rsidP="009D63B3">
          <w:pPr>
            <w:spacing w:after="0" w:line="240" w:lineRule="auto"/>
            <w:jc w:val="both"/>
            <w:rPr>
              <w:rFonts w:ascii="Arial" w:hAnsi="Arial" w:cs="Arial"/>
              <w:sz w:val="24"/>
              <w:szCs w:val="24"/>
            </w:rPr>
          </w:pPr>
          <w:r w:rsidRPr="00EE4A93">
            <w:rPr>
              <w:rFonts w:ascii="Arial" w:hAnsi="Arial" w:cs="Arial"/>
              <w:iCs/>
              <w:sz w:val="24"/>
              <w:szCs w:val="24"/>
            </w:rPr>
            <w:t xml:space="preserve">1) Depozitarea materialelor necesare executării lucrărilor de investiţii prevăzute şi depozitarea temporară a deşeurilor rezultate se va face numai în spaţii amenajate în acest scop, astfel încât să se asigure protecţia factorilor de mediu. </w:t>
          </w:r>
        </w:p>
        <w:p w:rsidR="009D63B3" w:rsidRPr="00EE4A93" w:rsidRDefault="009D63B3" w:rsidP="009D63B3">
          <w:pPr>
            <w:spacing w:after="0" w:line="240" w:lineRule="auto"/>
            <w:jc w:val="both"/>
            <w:rPr>
              <w:rFonts w:ascii="Arial" w:hAnsi="Arial" w:cs="Arial"/>
              <w:sz w:val="24"/>
              <w:szCs w:val="24"/>
            </w:rPr>
          </w:pPr>
          <w:r w:rsidRPr="00EE4A93">
            <w:rPr>
              <w:rFonts w:ascii="Arial" w:hAnsi="Arial" w:cs="Arial"/>
              <w:iCs/>
              <w:sz w:val="24"/>
              <w:szCs w:val="24"/>
            </w:rPr>
            <w:t>2) Suprafaţa de teren ocupată temporar pe perioada executării lucrărilor trebuie limitată la strictul necesar şi va fi adusă la starea iniţială după terminarea lucrărilor.</w:t>
          </w:r>
        </w:p>
        <w:p w:rsidR="009D63B3" w:rsidRDefault="009D63B3" w:rsidP="009D63B3">
          <w:pPr>
            <w:spacing w:after="0" w:line="240" w:lineRule="auto"/>
            <w:jc w:val="both"/>
            <w:rPr>
              <w:rFonts w:ascii="Arial" w:hAnsi="Arial" w:cs="Arial"/>
              <w:iCs/>
              <w:sz w:val="24"/>
              <w:szCs w:val="24"/>
            </w:rPr>
          </w:pPr>
          <w:r w:rsidRPr="00EE4A93">
            <w:rPr>
              <w:rFonts w:ascii="Arial" w:hAnsi="Arial" w:cs="Arial"/>
              <w:iCs/>
              <w:sz w:val="24"/>
              <w:szCs w:val="24"/>
            </w:rPr>
            <w:t>3) Amenajarea corespunzătoare a organizărilor de şantier în ceea ce priveşte utilităţile (apă, dotarea cu grupuri sanitare ecologice, colectarea apei uzate menajere, după caz). La</w:t>
          </w:r>
          <w:r w:rsidRPr="008C5F74">
            <w:rPr>
              <w:rFonts w:ascii="Arial" w:hAnsi="Arial" w:cs="Arial"/>
              <w:iCs/>
              <w:sz w:val="24"/>
              <w:szCs w:val="24"/>
            </w:rPr>
            <w:t xml:space="preserve"> </w:t>
          </w:r>
          <w:r w:rsidRPr="00EE4A93">
            <w:rPr>
              <w:rFonts w:ascii="Arial" w:hAnsi="Arial" w:cs="Arial"/>
              <w:iCs/>
              <w:sz w:val="24"/>
              <w:szCs w:val="24"/>
            </w:rPr>
            <w:t>stabilirea programului de lucru şi la amenajarea organizărilor de şantier se vor lua măsuri de</w:t>
          </w:r>
        </w:p>
        <w:p w:rsidR="009D63B3" w:rsidRPr="00EE4A93" w:rsidRDefault="009D63B3" w:rsidP="009D63B3">
          <w:pPr>
            <w:spacing w:after="0" w:line="240" w:lineRule="auto"/>
            <w:jc w:val="both"/>
            <w:rPr>
              <w:rFonts w:ascii="Arial" w:hAnsi="Arial" w:cs="Arial"/>
              <w:sz w:val="24"/>
              <w:szCs w:val="24"/>
            </w:rPr>
          </w:pPr>
          <w:r w:rsidRPr="00EE4A93">
            <w:rPr>
              <w:rFonts w:ascii="Arial" w:hAnsi="Arial" w:cs="Arial"/>
              <w:iCs/>
              <w:sz w:val="24"/>
              <w:szCs w:val="24"/>
            </w:rPr>
            <w:t xml:space="preserve">diminuare la minim a potenţialului disconfort creat aşezărilor umane sau obiectivelor de interes public. </w:t>
          </w:r>
        </w:p>
        <w:p w:rsidR="009D63B3" w:rsidRPr="00EE4A93" w:rsidRDefault="009D63B3" w:rsidP="009D63B3">
          <w:pPr>
            <w:spacing w:after="0" w:line="240" w:lineRule="auto"/>
            <w:jc w:val="both"/>
            <w:rPr>
              <w:rFonts w:ascii="Arial" w:hAnsi="Arial" w:cs="Arial"/>
              <w:sz w:val="24"/>
              <w:szCs w:val="24"/>
            </w:rPr>
          </w:pPr>
          <w:r w:rsidRPr="00EE4A93">
            <w:rPr>
              <w:rFonts w:ascii="Arial" w:hAnsi="Arial" w:cs="Arial"/>
              <w:iCs/>
              <w:sz w:val="24"/>
              <w:szCs w:val="24"/>
            </w:rPr>
            <w:t>4) La terminarea lucrărilor se va dezafecta zona organizării de şantier şi se va aduce terenul la starea iniţială.</w:t>
          </w:r>
        </w:p>
        <w:p w:rsidR="009D63B3" w:rsidRPr="00EE4A93" w:rsidRDefault="009D63B3" w:rsidP="009D63B3">
          <w:pPr>
            <w:spacing w:after="0" w:line="240" w:lineRule="auto"/>
            <w:jc w:val="both"/>
            <w:rPr>
              <w:rFonts w:ascii="Arial" w:hAnsi="Arial" w:cs="Arial"/>
              <w:sz w:val="24"/>
              <w:szCs w:val="24"/>
            </w:rPr>
          </w:pPr>
          <w:r w:rsidRPr="00EE4A93">
            <w:rPr>
              <w:rFonts w:ascii="Arial" w:hAnsi="Arial" w:cs="Arial"/>
              <w:iCs/>
              <w:sz w:val="24"/>
              <w:szCs w:val="24"/>
            </w:rPr>
            <w:t>5) Deşeurile de construcţie şi cele menajere vor fi gospodărite în conformitate cu</w:t>
          </w:r>
          <w:r>
            <w:rPr>
              <w:rFonts w:ascii="Arial" w:hAnsi="Arial" w:cs="Arial"/>
              <w:iCs/>
              <w:sz w:val="24"/>
              <w:szCs w:val="24"/>
            </w:rPr>
            <w:t xml:space="preserve"> prevederile Ordonanţ</w:t>
          </w:r>
          <w:r w:rsidRPr="00EE4A93">
            <w:rPr>
              <w:rFonts w:ascii="Arial" w:hAnsi="Arial" w:cs="Arial"/>
              <w:iCs/>
              <w:sz w:val="24"/>
              <w:szCs w:val="24"/>
            </w:rPr>
            <w:t>a</w:t>
          </w:r>
          <w:r>
            <w:rPr>
              <w:rFonts w:ascii="Arial" w:hAnsi="Arial" w:cs="Arial"/>
              <w:iCs/>
              <w:sz w:val="24"/>
              <w:szCs w:val="24"/>
            </w:rPr>
            <w:t xml:space="preserve"> de </w:t>
          </w:r>
          <w:r w:rsidRPr="00EE4A93">
            <w:rPr>
              <w:rFonts w:ascii="Arial" w:hAnsi="Arial" w:cs="Arial"/>
              <w:iCs/>
              <w:sz w:val="24"/>
              <w:szCs w:val="24"/>
            </w:rPr>
            <w:t xml:space="preserve">Guvernului nr. 21/2002, privind gospodărirea </w:t>
          </w:r>
          <w:r>
            <w:rPr>
              <w:rFonts w:ascii="Arial" w:hAnsi="Arial" w:cs="Arial"/>
              <w:iCs/>
              <w:sz w:val="24"/>
              <w:szCs w:val="24"/>
            </w:rPr>
            <w:t xml:space="preserve">localităţilor urbane şi rurale, </w:t>
          </w:r>
          <w:r w:rsidRPr="00EE4A93">
            <w:rPr>
              <w:rFonts w:ascii="Arial" w:hAnsi="Arial" w:cs="Arial"/>
              <w:iCs/>
              <w:sz w:val="24"/>
              <w:szCs w:val="24"/>
            </w:rPr>
            <w:t>cu modificări</w:t>
          </w:r>
          <w:r>
            <w:rPr>
              <w:rFonts w:ascii="Arial" w:hAnsi="Arial" w:cs="Arial"/>
              <w:iCs/>
              <w:sz w:val="24"/>
              <w:szCs w:val="24"/>
            </w:rPr>
            <w:t>le ulterioare</w:t>
          </w:r>
          <w:r w:rsidRPr="00EE4A93">
            <w:rPr>
              <w:rFonts w:ascii="Arial" w:hAnsi="Arial" w:cs="Arial"/>
              <w:iCs/>
              <w:sz w:val="24"/>
              <w:szCs w:val="24"/>
            </w:rPr>
            <w:t>.</w:t>
          </w:r>
        </w:p>
        <w:p w:rsidR="009D63B3" w:rsidRPr="00EE4A93" w:rsidRDefault="009D63B3" w:rsidP="009D63B3">
          <w:pPr>
            <w:spacing w:after="0" w:line="240" w:lineRule="auto"/>
            <w:jc w:val="both"/>
            <w:rPr>
              <w:rFonts w:ascii="Arial" w:hAnsi="Arial" w:cs="Arial"/>
              <w:sz w:val="24"/>
              <w:szCs w:val="24"/>
            </w:rPr>
          </w:pPr>
          <w:r w:rsidRPr="00EE4A93">
            <w:rPr>
              <w:rFonts w:ascii="Arial" w:hAnsi="Arial" w:cs="Arial"/>
              <w:iCs/>
              <w:sz w:val="24"/>
              <w:szCs w:val="24"/>
            </w:rPr>
            <w:t>6) Deşeurile  menajere vor fi transportate şi depozitate prin relaţie contractuală cu operatorul de salubritate, deşeurile de materiale de construcţie vor fi valorificate prin societăţi specializate.</w:t>
          </w:r>
        </w:p>
        <w:p w:rsidR="009D63B3" w:rsidRPr="00EE4A93" w:rsidRDefault="009D63B3" w:rsidP="009D63B3">
          <w:pPr>
            <w:spacing w:after="0" w:line="240" w:lineRule="auto"/>
            <w:jc w:val="both"/>
            <w:rPr>
              <w:rFonts w:ascii="Arial" w:hAnsi="Arial" w:cs="Arial"/>
              <w:sz w:val="24"/>
              <w:szCs w:val="24"/>
            </w:rPr>
          </w:pPr>
          <w:r w:rsidRPr="00EE4A93">
            <w:rPr>
              <w:rFonts w:ascii="Arial" w:hAnsi="Arial" w:cs="Arial"/>
              <w:iCs/>
              <w:sz w:val="24"/>
              <w:szCs w:val="24"/>
            </w:rPr>
            <w:t>7) Se interzice incinerarea deşeurilor.</w:t>
          </w:r>
        </w:p>
        <w:p w:rsidR="009D63B3" w:rsidRPr="00EE4A93" w:rsidRDefault="009D63B3" w:rsidP="009D63B3">
          <w:pPr>
            <w:spacing w:after="0" w:line="240" w:lineRule="auto"/>
            <w:jc w:val="both"/>
            <w:rPr>
              <w:rFonts w:ascii="Arial" w:hAnsi="Arial" w:cs="Arial"/>
              <w:sz w:val="24"/>
              <w:szCs w:val="24"/>
            </w:rPr>
          </w:pPr>
          <w:r w:rsidRPr="00EE4A93">
            <w:rPr>
              <w:rFonts w:ascii="Arial" w:hAnsi="Arial" w:cs="Arial"/>
              <w:iCs/>
              <w:sz w:val="24"/>
              <w:szCs w:val="24"/>
            </w:rPr>
            <w:t>8) Se interzice depozitarea pe malurile apelor sau pe platforma drumului a deşeurilor de orice fel, ambalajele cu conţinut de uleiuri sau combustibili vor fi valorificate prin firme autorizate.</w:t>
          </w:r>
        </w:p>
        <w:p w:rsidR="009D63B3" w:rsidRPr="00EE4A93" w:rsidRDefault="009D63B3" w:rsidP="009D63B3">
          <w:pPr>
            <w:spacing w:after="0" w:line="240" w:lineRule="auto"/>
            <w:jc w:val="both"/>
            <w:rPr>
              <w:rFonts w:ascii="Arial" w:hAnsi="Arial" w:cs="Arial"/>
              <w:sz w:val="24"/>
              <w:szCs w:val="24"/>
            </w:rPr>
          </w:pPr>
          <w:r w:rsidRPr="00EE4A93">
            <w:rPr>
              <w:rFonts w:ascii="Arial" w:hAnsi="Arial" w:cs="Arial"/>
              <w:iCs/>
              <w:sz w:val="24"/>
              <w:szCs w:val="24"/>
            </w:rPr>
            <w:t xml:space="preserve">9) Pământul rezultat din săpături va fi utilizat pentru lucrări de nivelare şi de refacere a terenului. </w:t>
          </w:r>
        </w:p>
        <w:p w:rsidR="009D63B3" w:rsidRPr="00EE4A93" w:rsidRDefault="009D63B3" w:rsidP="009D63B3">
          <w:pPr>
            <w:spacing w:after="0" w:line="240" w:lineRule="auto"/>
            <w:jc w:val="both"/>
            <w:rPr>
              <w:rFonts w:ascii="Arial" w:hAnsi="Arial" w:cs="Arial"/>
              <w:sz w:val="24"/>
              <w:szCs w:val="24"/>
            </w:rPr>
          </w:pPr>
          <w:r w:rsidRPr="00EE4A93">
            <w:rPr>
              <w:rFonts w:ascii="Arial" w:hAnsi="Arial" w:cs="Arial"/>
              <w:iCs/>
              <w:sz w:val="24"/>
              <w:szCs w:val="24"/>
            </w:rPr>
            <w:t>10) Autovehiculele şi utilajele folosite vor respecta normele şi prevederile privind emisiile de noxe şi de zgomot. Mijloacele auto şi utilajele folosite în timpul realizării investiţiei vor fi întreţinute corespunzător, pentru evitarea scurgerilor accidentale de carburanţi şi lubrifianţi.Se va asigura în permanenţă stocul de materiale şi dotări necesare pentru combaterea efectelor poluărilor accidentale (materiale absorbante pentru eventuale scurgeri de carburanţi).</w:t>
          </w:r>
        </w:p>
        <w:p w:rsidR="009D63B3" w:rsidRPr="00EE4A93" w:rsidRDefault="009D63B3" w:rsidP="009D63B3">
          <w:pPr>
            <w:spacing w:after="0" w:line="240" w:lineRule="auto"/>
            <w:jc w:val="both"/>
            <w:rPr>
              <w:rFonts w:ascii="Arial" w:hAnsi="Arial" w:cs="Arial"/>
              <w:sz w:val="24"/>
              <w:szCs w:val="24"/>
            </w:rPr>
          </w:pPr>
          <w:r w:rsidRPr="00EE4A93">
            <w:rPr>
              <w:rFonts w:ascii="Arial" w:hAnsi="Arial" w:cs="Arial"/>
              <w:iCs/>
              <w:sz w:val="24"/>
              <w:szCs w:val="24"/>
            </w:rPr>
            <w:t>11) Alimentarea cu carburanţi a mijloacelor auto se va face numai pe amplasamente autorizate.</w:t>
          </w:r>
        </w:p>
        <w:p w:rsidR="009D63B3" w:rsidRPr="00EE4A93" w:rsidRDefault="009D63B3" w:rsidP="009D63B3">
          <w:pPr>
            <w:spacing w:after="0" w:line="240" w:lineRule="auto"/>
            <w:jc w:val="both"/>
            <w:rPr>
              <w:rFonts w:ascii="Arial" w:hAnsi="Arial" w:cs="Arial"/>
              <w:sz w:val="24"/>
              <w:szCs w:val="24"/>
            </w:rPr>
          </w:pPr>
          <w:r w:rsidRPr="00EE4A93">
            <w:rPr>
              <w:rFonts w:ascii="Arial" w:hAnsi="Arial" w:cs="Arial"/>
              <w:iCs/>
              <w:sz w:val="24"/>
              <w:szCs w:val="24"/>
            </w:rPr>
            <w:t>12) Se interzice accesul de pe amplasament pe drumurile publice cu utilaje, maşini de transport necurăţate. Titularul activităţii are obligaţia asigurării cu instalaţiile corespunzătoare acestui scop - instalaţii de spălare şi sistem colector de ape uzate.</w:t>
          </w:r>
        </w:p>
        <w:p w:rsidR="009D63B3" w:rsidRPr="00EE4A93" w:rsidRDefault="009D63B3" w:rsidP="009D63B3">
          <w:pPr>
            <w:spacing w:after="0" w:line="240" w:lineRule="auto"/>
            <w:jc w:val="both"/>
            <w:rPr>
              <w:rFonts w:ascii="Arial" w:hAnsi="Arial" w:cs="Arial"/>
              <w:sz w:val="24"/>
              <w:szCs w:val="24"/>
            </w:rPr>
          </w:pPr>
          <w:r w:rsidRPr="00EE4A93">
            <w:rPr>
              <w:rFonts w:ascii="Arial" w:hAnsi="Arial" w:cs="Arial"/>
              <w:iCs/>
              <w:sz w:val="24"/>
              <w:szCs w:val="24"/>
            </w:rPr>
            <w:t>13) Se interzice spălarea utilajelor şi a mijloacelor de transport în albia sau pe malurile cursului de apă.</w:t>
          </w:r>
        </w:p>
        <w:p w:rsidR="009D63B3" w:rsidRPr="00EE4A93" w:rsidRDefault="009D63B3" w:rsidP="009D63B3">
          <w:pPr>
            <w:spacing w:after="0" w:line="240" w:lineRule="auto"/>
            <w:jc w:val="both"/>
            <w:rPr>
              <w:rFonts w:ascii="Arial" w:hAnsi="Arial" w:cs="Arial"/>
              <w:sz w:val="24"/>
              <w:szCs w:val="24"/>
            </w:rPr>
          </w:pPr>
          <w:r w:rsidRPr="00EE4A93">
            <w:rPr>
              <w:rFonts w:ascii="Arial" w:hAnsi="Arial" w:cs="Arial"/>
              <w:iCs/>
              <w:sz w:val="24"/>
              <w:szCs w:val="24"/>
            </w:rPr>
            <w:lastRenderedPageBreak/>
            <w:t>14) Umectarea drumurilor în funcţie de condiţiile climatice din perioada executării lucrărilor, pentru evitarea ridicării pulberilor fine în atmosferă.</w:t>
          </w:r>
        </w:p>
        <w:p w:rsidR="009D63B3" w:rsidRPr="00EE4A93" w:rsidRDefault="009D63B3" w:rsidP="009D63B3">
          <w:pPr>
            <w:spacing w:after="0" w:line="240" w:lineRule="auto"/>
            <w:jc w:val="both"/>
            <w:rPr>
              <w:rFonts w:ascii="Arial" w:hAnsi="Arial" w:cs="Arial"/>
              <w:sz w:val="24"/>
              <w:szCs w:val="24"/>
            </w:rPr>
          </w:pPr>
          <w:r w:rsidRPr="00EE4A93">
            <w:rPr>
              <w:rFonts w:ascii="Arial" w:hAnsi="Arial" w:cs="Arial"/>
              <w:iCs/>
              <w:sz w:val="24"/>
              <w:szCs w:val="24"/>
            </w:rPr>
            <w:t>15) Supravegherea traseelor spre emisari a apelor pluviale colectate în reţelele drumurilor, curăţarea şi decolmatarea şanţurilor şi rigolelor ori de câte ori este nevoie.</w:t>
          </w:r>
        </w:p>
        <w:p w:rsidR="009D63B3" w:rsidRPr="00EE4A93" w:rsidRDefault="009D63B3" w:rsidP="009D63B3">
          <w:pPr>
            <w:spacing w:after="0" w:line="240" w:lineRule="auto"/>
            <w:jc w:val="both"/>
            <w:rPr>
              <w:rFonts w:ascii="Arial" w:hAnsi="Arial" w:cs="Arial"/>
              <w:sz w:val="24"/>
              <w:szCs w:val="24"/>
            </w:rPr>
          </w:pPr>
          <w:r w:rsidRPr="00EE4A93">
            <w:rPr>
              <w:rFonts w:ascii="Arial" w:hAnsi="Arial" w:cs="Arial"/>
              <w:iCs/>
              <w:sz w:val="24"/>
              <w:szCs w:val="24"/>
            </w:rPr>
            <w:t>16) Nu se vor executa defrişări de suprafeţe ocupate cu specii de arbori.</w:t>
          </w:r>
        </w:p>
        <w:p w:rsidR="009D63B3" w:rsidRDefault="009D63B3" w:rsidP="009D63B3">
          <w:pPr>
            <w:spacing w:after="0" w:line="240" w:lineRule="auto"/>
            <w:jc w:val="both"/>
            <w:rPr>
              <w:rFonts w:ascii="Arial" w:hAnsi="Arial" w:cs="Arial"/>
              <w:iCs/>
              <w:sz w:val="24"/>
              <w:szCs w:val="24"/>
            </w:rPr>
          </w:pPr>
          <w:r w:rsidRPr="00EE4A93">
            <w:rPr>
              <w:rFonts w:ascii="Arial" w:hAnsi="Arial" w:cs="Arial"/>
              <w:iCs/>
              <w:sz w:val="24"/>
              <w:szCs w:val="24"/>
            </w:rPr>
            <w:t>17) La încheierea lucrărilor se vor îndepărta atât materialele rămase neutilizate cât şi deşeurile rezultate în timpul lucrărilor, iar suprafeţele de teren şi spaţiile verzi afectate de lucrările de execuţie vor fi aduse la starea iniţială.</w:t>
          </w:r>
        </w:p>
        <w:p w:rsidR="009D63B3" w:rsidRDefault="009D63B3" w:rsidP="009D63B3">
          <w:pPr>
            <w:spacing w:after="0" w:line="240" w:lineRule="auto"/>
            <w:jc w:val="both"/>
            <w:rPr>
              <w:rFonts w:ascii="Arial" w:hAnsi="Arial" w:cs="Arial"/>
              <w:iCs/>
              <w:sz w:val="24"/>
              <w:szCs w:val="24"/>
            </w:rPr>
          </w:pPr>
          <w:r>
            <w:rPr>
              <w:rFonts w:ascii="Arial" w:hAnsi="Arial" w:cs="Arial"/>
              <w:iCs/>
              <w:sz w:val="24"/>
              <w:szCs w:val="24"/>
            </w:rPr>
            <w:t>18) Respectarea prevederilor Avizului nr. 2</w:t>
          </w:r>
          <w:r w:rsidR="00D17E40">
            <w:rPr>
              <w:rFonts w:ascii="Arial" w:hAnsi="Arial" w:cs="Arial"/>
              <w:iCs/>
              <w:sz w:val="24"/>
              <w:szCs w:val="24"/>
            </w:rPr>
            <w:t>16</w:t>
          </w:r>
          <w:r>
            <w:rPr>
              <w:rFonts w:ascii="Arial" w:hAnsi="Arial" w:cs="Arial"/>
              <w:iCs/>
              <w:sz w:val="24"/>
              <w:szCs w:val="24"/>
            </w:rPr>
            <w:t>/</w:t>
          </w:r>
          <w:r w:rsidR="00D17E40">
            <w:rPr>
              <w:rFonts w:ascii="Arial" w:hAnsi="Arial" w:cs="Arial"/>
              <w:iCs/>
              <w:sz w:val="24"/>
              <w:szCs w:val="24"/>
            </w:rPr>
            <w:t>1</w:t>
          </w:r>
          <w:r>
            <w:rPr>
              <w:rFonts w:ascii="Arial" w:hAnsi="Arial" w:cs="Arial"/>
              <w:iCs/>
              <w:sz w:val="24"/>
              <w:szCs w:val="24"/>
            </w:rPr>
            <w:t>0.10.2017, emis de Agenția Națională pentru Arii Naturale Protejate:</w:t>
          </w:r>
        </w:p>
        <w:p w:rsidR="001D6D3F" w:rsidRDefault="009D63B3" w:rsidP="009D63B3">
          <w:pPr>
            <w:spacing w:after="0" w:line="240" w:lineRule="auto"/>
            <w:ind w:left="720"/>
            <w:jc w:val="both"/>
            <w:rPr>
              <w:rFonts w:ascii="Arial" w:hAnsi="Arial" w:cs="Arial"/>
              <w:iCs/>
              <w:sz w:val="24"/>
              <w:szCs w:val="24"/>
            </w:rPr>
          </w:pPr>
          <w:r>
            <w:rPr>
              <w:rFonts w:ascii="Arial" w:hAnsi="Arial" w:cs="Arial"/>
              <w:iCs/>
              <w:sz w:val="24"/>
              <w:szCs w:val="24"/>
            </w:rPr>
            <w:t xml:space="preserve">- </w:t>
          </w:r>
          <w:r w:rsidR="00D17E40">
            <w:rPr>
              <w:rFonts w:ascii="Arial" w:hAnsi="Arial" w:cs="Arial"/>
              <w:iCs/>
              <w:sz w:val="24"/>
              <w:szCs w:val="24"/>
            </w:rPr>
            <w:t xml:space="preserve">măsuri de evitare, reducere sau ameliorare </w:t>
          </w:r>
          <w:r w:rsidR="001D6D3F">
            <w:rPr>
              <w:rFonts w:ascii="Arial" w:hAnsi="Arial" w:cs="Arial"/>
              <w:iCs/>
              <w:sz w:val="24"/>
              <w:szCs w:val="24"/>
            </w:rPr>
            <w:t>a impactului semnificativ asupra mediului(defrișări minime, evitarea lucrărilor în perioadele de cuibărit;</w:t>
          </w:r>
        </w:p>
        <w:p w:rsidR="009D63B3" w:rsidRDefault="001D6D3F" w:rsidP="009D63B3">
          <w:pPr>
            <w:spacing w:after="0" w:line="240" w:lineRule="auto"/>
            <w:ind w:left="720"/>
            <w:jc w:val="both"/>
            <w:rPr>
              <w:rFonts w:ascii="Arial" w:hAnsi="Arial" w:cs="Arial"/>
              <w:iCs/>
              <w:sz w:val="24"/>
              <w:szCs w:val="24"/>
            </w:rPr>
          </w:pPr>
          <w:r>
            <w:rPr>
              <w:rFonts w:ascii="Arial" w:hAnsi="Arial" w:cs="Arial"/>
              <w:iCs/>
              <w:sz w:val="24"/>
              <w:szCs w:val="24"/>
            </w:rPr>
            <w:t xml:space="preserve">- </w:t>
          </w:r>
          <w:r w:rsidR="009D63B3">
            <w:rPr>
              <w:rFonts w:ascii="Arial" w:hAnsi="Arial" w:cs="Arial"/>
              <w:iCs/>
              <w:sz w:val="24"/>
              <w:szCs w:val="24"/>
            </w:rPr>
            <w:t xml:space="preserve">pentru protecția speciilor de păsări, în perioada 1 aprilie – 15 mai, nu se execută lucrări </w:t>
          </w:r>
          <w:r>
            <w:rPr>
              <w:rFonts w:ascii="Arial" w:hAnsi="Arial" w:cs="Arial"/>
              <w:iCs/>
              <w:sz w:val="24"/>
              <w:szCs w:val="24"/>
            </w:rPr>
            <w:t xml:space="preserve">în </w:t>
          </w:r>
          <w:r w:rsidR="009D63B3">
            <w:rPr>
              <w:rFonts w:ascii="Arial" w:hAnsi="Arial" w:cs="Arial"/>
              <w:iCs/>
              <w:sz w:val="24"/>
              <w:szCs w:val="24"/>
            </w:rPr>
            <w:t xml:space="preserve"> </w:t>
          </w:r>
          <w:r w:rsidRPr="00844D85">
            <w:rPr>
              <w:rFonts w:ascii="Arial" w:hAnsi="Arial" w:cs="Arial"/>
              <w:iCs/>
              <w:sz w:val="24"/>
              <w:szCs w:val="24"/>
              <w:lang w:val="ro-RO"/>
            </w:rPr>
            <w:t>ari</w:t>
          </w:r>
          <w:r>
            <w:rPr>
              <w:rFonts w:ascii="Arial" w:hAnsi="Arial" w:cs="Arial"/>
              <w:iCs/>
              <w:sz w:val="24"/>
              <w:szCs w:val="24"/>
              <w:lang w:val="ro-RO"/>
            </w:rPr>
            <w:t>a</w:t>
          </w:r>
          <w:r w:rsidRPr="00844D85">
            <w:rPr>
              <w:rFonts w:ascii="Arial" w:hAnsi="Arial" w:cs="Arial"/>
              <w:iCs/>
              <w:sz w:val="24"/>
              <w:szCs w:val="24"/>
              <w:lang w:val="ro-RO"/>
            </w:rPr>
            <w:t xml:space="preserve"> naturale protejat</w:t>
          </w:r>
          <w:r>
            <w:rPr>
              <w:rFonts w:ascii="Arial" w:hAnsi="Arial" w:cs="Arial"/>
              <w:iCs/>
              <w:sz w:val="24"/>
              <w:szCs w:val="24"/>
              <w:lang w:val="ro-RO"/>
            </w:rPr>
            <w:t>ă</w:t>
          </w:r>
          <w:r w:rsidRPr="00844D85">
            <w:rPr>
              <w:rFonts w:ascii="Arial" w:hAnsi="Arial" w:cs="Arial"/>
              <w:iCs/>
              <w:sz w:val="24"/>
              <w:szCs w:val="24"/>
              <w:lang w:val="ro-RO"/>
            </w:rPr>
            <w:t xml:space="preserve"> </w:t>
          </w:r>
          <w:r w:rsidR="00187514" w:rsidRPr="00844D85">
            <w:rPr>
              <w:rFonts w:ascii="Arial" w:hAnsi="Arial" w:cs="Arial"/>
              <w:iCs/>
              <w:sz w:val="24"/>
              <w:szCs w:val="24"/>
              <w:lang w:val="ro-RO"/>
            </w:rPr>
            <w:t xml:space="preserve">ROSPA 0114 </w:t>
          </w:r>
          <w:r w:rsidRPr="00844D85">
            <w:rPr>
              <w:rFonts w:ascii="Arial" w:hAnsi="Arial" w:cs="Arial"/>
              <w:iCs/>
              <w:sz w:val="24"/>
              <w:szCs w:val="24"/>
              <w:lang w:val="ro-RO"/>
            </w:rPr>
            <w:t>„Cursul Mijlociu al Someșului”</w:t>
          </w:r>
          <w:r w:rsidR="009D63B3">
            <w:rPr>
              <w:rFonts w:ascii="Arial" w:hAnsi="Arial" w:cs="Arial"/>
              <w:iCs/>
              <w:sz w:val="24"/>
              <w:szCs w:val="24"/>
            </w:rPr>
            <w:t>;</w:t>
          </w:r>
        </w:p>
        <w:p w:rsidR="00187514" w:rsidRDefault="00187514" w:rsidP="009D63B3">
          <w:pPr>
            <w:spacing w:after="0" w:line="240" w:lineRule="auto"/>
            <w:ind w:left="720"/>
            <w:jc w:val="both"/>
            <w:rPr>
              <w:rFonts w:ascii="Arial" w:hAnsi="Arial" w:cs="Arial"/>
              <w:iCs/>
              <w:sz w:val="24"/>
              <w:szCs w:val="24"/>
            </w:rPr>
          </w:pPr>
          <w:r>
            <w:rPr>
              <w:rFonts w:ascii="Arial" w:hAnsi="Arial" w:cs="Arial"/>
              <w:iCs/>
              <w:sz w:val="24"/>
              <w:szCs w:val="24"/>
            </w:rPr>
            <w:t>- se va aplica unn management corespunzător al gestiunii deșeurilor astfel încât acestea să nu fie depozitate necontrolat;</w:t>
          </w:r>
        </w:p>
        <w:p w:rsidR="00187514" w:rsidRDefault="00187514" w:rsidP="009D63B3">
          <w:pPr>
            <w:spacing w:after="0" w:line="240" w:lineRule="auto"/>
            <w:ind w:left="720"/>
            <w:jc w:val="both"/>
            <w:rPr>
              <w:rFonts w:ascii="Arial" w:hAnsi="Arial" w:cs="Arial"/>
              <w:iCs/>
              <w:sz w:val="24"/>
              <w:szCs w:val="24"/>
            </w:rPr>
          </w:pPr>
          <w:r>
            <w:rPr>
              <w:rFonts w:ascii="Arial" w:hAnsi="Arial" w:cs="Arial"/>
              <w:iCs/>
              <w:sz w:val="24"/>
              <w:szCs w:val="24"/>
            </w:rPr>
            <w:t>- în cazul scurgerilor accidentale de produse petroliere se vor aplica imediat substanțe absorbante;</w:t>
          </w:r>
        </w:p>
        <w:p w:rsidR="009D63B3" w:rsidRDefault="009D63B3" w:rsidP="009D63B3">
          <w:pPr>
            <w:spacing w:after="0" w:line="240" w:lineRule="auto"/>
            <w:ind w:left="720"/>
            <w:jc w:val="both"/>
            <w:rPr>
              <w:rFonts w:ascii="Arial" w:hAnsi="Arial" w:cs="Arial"/>
              <w:iCs/>
              <w:sz w:val="24"/>
              <w:szCs w:val="24"/>
            </w:rPr>
          </w:pPr>
          <w:r>
            <w:rPr>
              <w:rFonts w:ascii="Arial" w:hAnsi="Arial" w:cs="Arial"/>
              <w:iCs/>
              <w:sz w:val="24"/>
              <w:szCs w:val="24"/>
            </w:rPr>
            <w:t xml:space="preserve">- organizarea de șantier </w:t>
          </w:r>
          <w:r w:rsidR="00187514">
            <w:rPr>
              <w:rFonts w:ascii="Arial" w:hAnsi="Arial" w:cs="Arial"/>
              <w:iCs/>
              <w:sz w:val="24"/>
              <w:szCs w:val="24"/>
            </w:rPr>
            <w:t>nu va fi amplasată în apropierea cursurilor de apă</w:t>
          </w:r>
          <w:r>
            <w:rPr>
              <w:rFonts w:ascii="Arial" w:hAnsi="Arial" w:cs="Arial"/>
              <w:iCs/>
              <w:sz w:val="24"/>
              <w:szCs w:val="24"/>
            </w:rPr>
            <w:t>;</w:t>
          </w:r>
        </w:p>
        <w:p w:rsidR="009D63B3" w:rsidRDefault="009D63B3" w:rsidP="00187514">
          <w:pPr>
            <w:spacing w:after="0" w:line="240" w:lineRule="auto"/>
            <w:ind w:left="720"/>
            <w:jc w:val="both"/>
            <w:rPr>
              <w:rFonts w:ascii="Arial" w:hAnsi="Arial" w:cs="Arial"/>
              <w:iCs/>
              <w:sz w:val="24"/>
              <w:szCs w:val="24"/>
            </w:rPr>
          </w:pPr>
          <w:r>
            <w:rPr>
              <w:rFonts w:ascii="Arial" w:hAnsi="Arial" w:cs="Arial"/>
              <w:iCs/>
              <w:sz w:val="24"/>
              <w:szCs w:val="24"/>
            </w:rPr>
            <w:t xml:space="preserve">- </w:t>
          </w:r>
          <w:r w:rsidR="00187514">
            <w:rPr>
              <w:rFonts w:ascii="Arial" w:hAnsi="Arial" w:cs="Arial"/>
              <w:iCs/>
              <w:sz w:val="24"/>
              <w:szCs w:val="24"/>
            </w:rPr>
            <w:t>respectarea cu strictețe a limitelor și suprafețelor destinate organizării de șantier;</w:t>
          </w:r>
        </w:p>
        <w:p w:rsidR="00187514" w:rsidRDefault="00187514" w:rsidP="00187514">
          <w:pPr>
            <w:spacing w:after="0" w:line="240" w:lineRule="auto"/>
            <w:ind w:left="720"/>
            <w:jc w:val="both"/>
            <w:rPr>
              <w:rFonts w:ascii="Arial" w:hAnsi="Arial" w:cs="Arial"/>
              <w:iCs/>
              <w:sz w:val="24"/>
              <w:szCs w:val="24"/>
            </w:rPr>
          </w:pPr>
          <w:r>
            <w:rPr>
              <w:rFonts w:ascii="Arial" w:hAnsi="Arial" w:cs="Arial"/>
              <w:iCs/>
              <w:sz w:val="24"/>
              <w:szCs w:val="24"/>
            </w:rPr>
            <w:t xml:space="preserve">- titularul proiectului, va instrui personalul care va executa lucrările, asupra faptului că amplasamentul proiectului este situația în ariile </w:t>
          </w:r>
          <w:r w:rsidR="00C26B14" w:rsidRPr="00844D85">
            <w:rPr>
              <w:rFonts w:ascii="Arial" w:hAnsi="Arial" w:cs="Arial"/>
              <w:iCs/>
              <w:sz w:val="24"/>
              <w:szCs w:val="24"/>
              <w:lang w:val="ro-RO"/>
            </w:rPr>
            <w:t>ROSPA 0114 „Cursul Mijlociu al Someșului</w:t>
          </w:r>
          <w:r w:rsidR="00C26B14">
            <w:rPr>
              <w:rFonts w:ascii="Arial" w:hAnsi="Arial" w:cs="Arial"/>
              <w:iCs/>
              <w:sz w:val="24"/>
              <w:szCs w:val="24"/>
              <w:lang w:val="ro-RO"/>
            </w:rPr>
            <w:t xml:space="preserve"> și ROSCI 0314 – Lozna, asupra importanței desemnării acestora, astfel încât să se asigure obiectivele de conservare ale ariilor;</w:t>
          </w:r>
        </w:p>
        <w:p w:rsidR="009D63B3" w:rsidRDefault="009D63B3" w:rsidP="009D63B3">
          <w:pPr>
            <w:spacing w:after="0" w:line="240" w:lineRule="auto"/>
            <w:ind w:left="720"/>
            <w:jc w:val="both"/>
            <w:rPr>
              <w:rFonts w:ascii="Arial" w:hAnsi="Arial" w:cs="Arial"/>
              <w:iCs/>
              <w:sz w:val="24"/>
              <w:szCs w:val="24"/>
            </w:rPr>
          </w:pPr>
          <w:r>
            <w:rPr>
              <w:rFonts w:ascii="Arial" w:hAnsi="Arial" w:cs="Arial"/>
              <w:iCs/>
              <w:sz w:val="24"/>
              <w:szCs w:val="24"/>
            </w:rPr>
            <w:t>Titularul activității va instrui personalul asupra faptului că sunt interzise:</w:t>
          </w:r>
        </w:p>
        <w:p w:rsidR="009D63B3" w:rsidRDefault="009D63B3" w:rsidP="009D63B3">
          <w:pPr>
            <w:spacing w:after="0" w:line="240" w:lineRule="auto"/>
            <w:ind w:left="720"/>
            <w:jc w:val="both"/>
            <w:rPr>
              <w:rFonts w:ascii="Arial" w:hAnsi="Arial" w:cs="Arial"/>
              <w:iCs/>
              <w:sz w:val="24"/>
              <w:szCs w:val="24"/>
            </w:rPr>
          </w:pPr>
          <w:r>
            <w:rPr>
              <w:rFonts w:ascii="Arial" w:hAnsi="Arial" w:cs="Arial"/>
              <w:iCs/>
              <w:sz w:val="24"/>
              <w:szCs w:val="24"/>
            </w:rPr>
            <w:t>- orice formă de recoltre, apturare, ucidere, distrugere sau vătămare a exemplarelor aflate în mediul lor natural, în oricare dintre stadiile ciclului lor biologic;</w:t>
          </w:r>
        </w:p>
        <w:p w:rsidR="009D63B3" w:rsidRDefault="009D63B3" w:rsidP="009D63B3">
          <w:pPr>
            <w:spacing w:after="0" w:line="240" w:lineRule="auto"/>
            <w:ind w:left="720"/>
            <w:jc w:val="both"/>
            <w:rPr>
              <w:rFonts w:ascii="Arial" w:hAnsi="Arial" w:cs="Arial"/>
              <w:iCs/>
              <w:sz w:val="24"/>
              <w:szCs w:val="24"/>
            </w:rPr>
          </w:pPr>
          <w:r>
            <w:rPr>
              <w:rFonts w:ascii="Arial" w:hAnsi="Arial" w:cs="Arial"/>
              <w:iCs/>
              <w:sz w:val="24"/>
              <w:szCs w:val="24"/>
            </w:rPr>
            <w:t>- deteriorarea și/sau distrugerea locurilor de reproducere ori de odihnă a păsărilor sălbatice;</w:t>
          </w:r>
        </w:p>
        <w:p w:rsidR="009D63B3" w:rsidRDefault="009D63B3" w:rsidP="009D63B3">
          <w:pPr>
            <w:spacing w:after="0" w:line="240" w:lineRule="auto"/>
            <w:ind w:left="720"/>
            <w:jc w:val="both"/>
            <w:rPr>
              <w:rFonts w:ascii="Arial" w:hAnsi="Arial" w:cs="Arial"/>
              <w:iCs/>
              <w:sz w:val="24"/>
              <w:szCs w:val="24"/>
            </w:rPr>
          </w:pPr>
          <w:r>
            <w:rPr>
              <w:rFonts w:ascii="Arial" w:hAnsi="Arial" w:cs="Arial"/>
              <w:iCs/>
              <w:sz w:val="24"/>
              <w:szCs w:val="24"/>
            </w:rPr>
            <w:t>- uciderea sau capturarea intenționată a păsărilor sălbatice, indifferent de metoda utilizată;</w:t>
          </w:r>
        </w:p>
        <w:p w:rsidR="009D63B3" w:rsidRPr="00EE4A93" w:rsidRDefault="009D63B3" w:rsidP="009D63B3">
          <w:pPr>
            <w:spacing w:after="0" w:line="240" w:lineRule="auto"/>
            <w:ind w:left="720"/>
            <w:jc w:val="both"/>
            <w:rPr>
              <w:rFonts w:ascii="Arial" w:hAnsi="Arial" w:cs="Arial"/>
              <w:sz w:val="24"/>
              <w:szCs w:val="24"/>
            </w:rPr>
          </w:pPr>
          <w:r>
            <w:rPr>
              <w:rFonts w:ascii="Arial" w:hAnsi="Arial" w:cs="Arial"/>
              <w:iCs/>
              <w:sz w:val="24"/>
              <w:szCs w:val="24"/>
            </w:rPr>
            <w:t>- depozitarea deșeurilor de orice natură, în perimetrul  ariei protejate și limitrof acestuia.</w:t>
          </w:r>
        </w:p>
        <w:p w:rsidR="009D63B3" w:rsidRPr="00EE4A93" w:rsidRDefault="009D63B3" w:rsidP="009D63B3">
          <w:pPr>
            <w:spacing w:after="0" w:line="240" w:lineRule="auto"/>
            <w:jc w:val="both"/>
            <w:rPr>
              <w:rFonts w:ascii="Arial" w:hAnsi="Arial" w:cs="Arial"/>
              <w:sz w:val="24"/>
              <w:szCs w:val="24"/>
            </w:rPr>
          </w:pPr>
          <w:r w:rsidRPr="00EE4A93">
            <w:rPr>
              <w:rFonts w:ascii="Arial" w:hAnsi="Arial" w:cs="Arial"/>
              <w:iCs/>
              <w:sz w:val="24"/>
              <w:szCs w:val="24"/>
            </w:rPr>
            <w:t>19) Se va urmări prevenirea braconajului în zona de implementare a proiectului şi în zonele învecinate, inclusiv la pescuit. Lucrările se vor executa pe traseul existent al drumurilor forestiere, astfel încât să nu modifice şi să nu deterioreze cadrul natural al zonei.</w:t>
          </w:r>
        </w:p>
        <w:p w:rsidR="009D63B3" w:rsidRPr="00EE4A93" w:rsidRDefault="009D63B3" w:rsidP="009D63B3">
          <w:pPr>
            <w:spacing w:after="0" w:line="240" w:lineRule="auto"/>
            <w:jc w:val="both"/>
            <w:rPr>
              <w:rFonts w:ascii="Arial" w:hAnsi="Arial" w:cs="Arial"/>
              <w:sz w:val="24"/>
              <w:szCs w:val="24"/>
            </w:rPr>
          </w:pPr>
          <w:r w:rsidRPr="00EE4A93">
            <w:rPr>
              <w:rFonts w:ascii="Arial" w:hAnsi="Arial" w:cs="Arial"/>
              <w:iCs/>
              <w:sz w:val="24"/>
              <w:szCs w:val="24"/>
            </w:rPr>
            <w:t>20) Se vor respecta prevederile legale în domeniul protecţiei mediului înconjurător, îndeosebi privind conservarea valorilor naturale prevăzute de Directiva 92/43/CEE privind conservarea habitatelor naturale şi a speciilor de faună şi floră sălbatică.</w:t>
          </w:r>
        </w:p>
        <w:p w:rsidR="009D63B3" w:rsidRDefault="009D63B3" w:rsidP="009D63B3">
          <w:pPr>
            <w:autoSpaceDE w:val="0"/>
            <w:autoSpaceDN w:val="0"/>
            <w:adjustRightInd w:val="0"/>
            <w:spacing w:after="0" w:line="240" w:lineRule="auto"/>
            <w:jc w:val="both"/>
            <w:rPr>
              <w:rFonts w:ascii="Arial" w:hAnsi="Arial" w:cs="Arial"/>
              <w:sz w:val="24"/>
              <w:szCs w:val="24"/>
            </w:rPr>
          </w:pPr>
          <w:r w:rsidRPr="00EE4A93">
            <w:rPr>
              <w:rFonts w:ascii="Arial" w:hAnsi="Arial" w:cs="Arial"/>
              <w:iCs/>
              <w:sz w:val="24"/>
              <w:szCs w:val="24"/>
            </w:rPr>
            <w:t>21) În tipul execuţii lucrărilor se vor lua toate măsurile necesare în vederea menţinerii stării actuale de conservare a tipurilor de habitate naturale şi a speciilor de interes comunitar.</w:t>
          </w:r>
          <w:r w:rsidRPr="008C5F74">
            <w:rPr>
              <w:rFonts w:ascii="Arial" w:hAnsi="Arial" w:cs="Arial"/>
              <w:sz w:val="24"/>
              <w:szCs w:val="24"/>
            </w:rPr>
            <w:t xml:space="preserve"> </w:t>
          </w:r>
        </w:p>
        <w:p w:rsidR="009D63B3" w:rsidRPr="00EE4A93" w:rsidRDefault="009D63B3" w:rsidP="009D63B3">
          <w:pPr>
            <w:autoSpaceDE w:val="0"/>
            <w:autoSpaceDN w:val="0"/>
            <w:adjustRightInd w:val="0"/>
            <w:spacing w:after="0" w:line="240" w:lineRule="auto"/>
            <w:jc w:val="both"/>
            <w:rPr>
              <w:rFonts w:ascii="Arial" w:hAnsi="Arial" w:cs="Arial"/>
              <w:iCs/>
              <w:sz w:val="24"/>
              <w:szCs w:val="24"/>
            </w:rPr>
          </w:pPr>
          <w:r w:rsidRPr="00EE4A93">
            <w:rPr>
              <w:rFonts w:ascii="Arial" w:hAnsi="Arial" w:cs="Arial"/>
              <w:iCs/>
              <w:sz w:val="24"/>
              <w:szCs w:val="24"/>
            </w:rPr>
            <w:t>22) Transportul materialelor se va realiza pe partea carosabilă existentă a drumurilor.</w:t>
          </w:r>
        </w:p>
        <w:p w:rsidR="009D63B3" w:rsidRPr="00EE4A93" w:rsidRDefault="009D63B3" w:rsidP="009D63B3">
          <w:pPr>
            <w:spacing w:after="0" w:line="240" w:lineRule="auto"/>
            <w:jc w:val="both"/>
            <w:rPr>
              <w:rFonts w:ascii="Arial" w:hAnsi="Arial" w:cs="Arial"/>
              <w:sz w:val="24"/>
              <w:szCs w:val="24"/>
            </w:rPr>
          </w:pPr>
          <w:r w:rsidRPr="00EE4A93">
            <w:rPr>
              <w:rFonts w:ascii="Arial" w:hAnsi="Arial" w:cs="Arial"/>
              <w:iCs/>
              <w:sz w:val="24"/>
              <w:szCs w:val="24"/>
            </w:rPr>
            <w:t>23) Utilajele şi autovehiculele folosite vor circula cu viteze reduse, vor fi de generaţie recentă, verificate tehnic şi dotate cu sisteme de reducere a poluanţilor, pentru a diminua cât mai mult posibil  impactul asupra speciilor de interes comunitar.</w:t>
          </w:r>
        </w:p>
        <w:p w:rsidR="009D63B3" w:rsidRPr="00EE4A93" w:rsidRDefault="009D63B3" w:rsidP="009D63B3">
          <w:pPr>
            <w:spacing w:after="0" w:line="240" w:lineRule="auto"/>
            <w:jc w:val="both"/>
            <w:rPr>
              <w:rFonts w:ascii="Arial" w:hAnsi="Arial" w:cs="Arial"/>
              <w:sz w:val="24"/>
              <w:szCs w:val="24"/>
            </w:rPr>
          </w:pPr>
          <w:r w:rsidRPr="00EE4A93">
            <w:rPr>
              <w:rFonts w:ascii="Arial" w:hAnsi="Arial" w:cs="Arial"/>
              <w:iCs/>
              <w:sz w:val="24"/>
              <w:szCs w:val="24"/>
            </w:rPr>
            <w:t>24) Este strict interzisă spălarea utilajelor  în albia sau pe malul cursurilor de apă.</w:t>
          </w:r>
        </w:p>
        <w:p w:rsidR="009D63B3" w:rsidRPr="00EE4A93" w:rsidRDefault="009D63B3" w:rsidP="009D63B3">
          <w:pPr>
            <w:spacing w:after="0" w:line="240" w:lineRule="auto"/>
            <w:jc w:val="both"/>
            <w:rPr>
              <w:rFonts w:ascii="Arial" w:hAnsi="Arial" w:cs="Arial"/>
              <w:sz w:val="24"/>
              <w:szCs w:val="24"/>
            </w:rPr>
          </w:pPr>
          <w:r w:rsidRPr="00EE4A93">
            <w:rPr>
              <w:rFonts w:ascii="Arial" w:hAnsi="Arial" w:cs="Arial"/>
              <w:iCs/>
              <w:sz w:val="24"/>
              <w:szCs w:val="24"/>
            </w:rPr>
            <w:t xml:space="preserve">25) Nu se vor execută lucrări de reparaţii a motoarelor, schimbarea uleiului de motor şi hidraulic în zona de implementare a proiectului. </w:t>
          </w:r>
        </w:p>
        <w:p w:rsidR="009D63B3" w:rsidRPr="00EE4A93" w:rsidRDefault="009D63B3" w:rsidP="009D63B3">
          <w:pPr>
            <w:spacing w:after="0" w:line="240" w:lineRule="auto"/>
            <w:jc w:val="both"/>
            <w:rPr>
              <w:rFonts w:ascii="Arial" w:hAnsi="Arial" w:cs="Arial"/>
              <w:iCs/>
              <w:sz w:val="24"/>
              <w:szCs w:val="24"/>
            </w:rPr>
          </w:pPr>
          <w:r w:rsidRPr="00EE4A93">
            <w:rPr>
              <w:rFonts w:ascii="Arial" w:hAnsi="Arial" w:cs="Arial"/>
              <w:iCs/>
              <w:sz w:val="24"/>
              <w:szCs w:val="24"/>
            </w:rPr>
            <w:t>26) Se vor lua toate măsurile pentru prevenirea poluării solului şi apei cu uleiuri, lubrefianţi şi carburanţi.</w:t>
          </w:r>
        </w:p>
        <w:p w:rsidR="009D63B3" w:rsidRPr="00EE4A93" w:rsidRDefault="009D63B3" w:rsidP="009D63B3">
          <w:pPr>
            <w:spacing w:after="0" w:line="240" w:lineRule="auto"/>
            <w:jc w:val="both"/>
            <w:rPr>
              <w:rFonts w:ascii="Arial" w:hAnsi="Arial" w:cs="Arial"/>
              <w:sz w:val="24"/>
              <w:szCs w:val="24"/>
              <w:lang w:val="ro-RO"/>
            </w:rPr>
          </w:pPr>
          <w:r w:rsidRPr="00EE4A93">
            <w:rPr>
              <w:rFonts w:ascii="Arial" w:hAnsi="Arial" w:cs="Arial"/>
              <w:iCs/>
              <w:sz w:val="24"/>
              <w:szCs w:val="24"/>
            </w:rPr>
            <w:lastRenderedPageBreak/>
            <w:t>27</w:t>
          </w:r>
          <w:r w:rsidRPr="00EE4A93">
            <w:rPr>
              <w:rFonts w:ascii="Arial" w:hAnsi="Arial" w:cs="Arial"/>
              <w:iCs/>
              <w:sz w:val="24"/>
              <w:szCs w:val="24"/>
              <w:lang w:val="ro-RO"/>
            </w:rPr>
            <w:t xml:space="preserve">) </w:t>
          </w:r>
          <w:r w:rsidRPr="00EE4A93">
            <w:rPr>
              <w:rFonts w:ascii="Arial" w:hAnsi="Arial" w:cs="Arial"/>
              <w:sz w:val="24"/>
              <w:szCs w:val="24"/>
              <w:lang w:val="ro-RO"/>
            </w:rPr>
            <w:t xml:space="preserve">Conform art. 49, alin. 3-4 din Ordinul MMP nr. 135 din 2010 </w:t>
          </w:r>
          <w:r w:rsidRPr="00EE4A93">
            <w:rPr>
              <w:rFonts w:ascii="Arial" w:hAnsi="Arial" w:cs="Arial"/>
              <w:i/>
              <w:sz w:val="24"/>
              <w:szCs w:val="24"/>
              <w:lang w:val="ro-RO"/>
            </w:rPr>
            <w:t>privind aprobarea Metodologiei de aplicare a evaluării impactului asupra mediului pentru proiecte publice şi private</w:t>
          </w:r>
          <w:r w:rsidRPr="00EE4A93">
            <w:rPr>
              <w:rFonts w:ascii="Arial" w:hAnsi="Arial" w:cs="Arial"/>
              <w:sz w:val="24"/>
              <w:szCs w:val="24"/>
              <w:lang w:val="ro-RO"/>
            </w:rPr>
            <w:t>: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9D63B3" w:rsidRDefault="00187514" w:rsidP="009D63B3">
          <w:pPr>
            <w:spacing w:after="0" w:line="240" w:lineRule="auto"/>
            <w:ind w:firstLine="720"/>
            <w:jc w:val="both"/>
            <w:rPr>
              <w:rFonts w:ascii="Arial" w:hAnsi="Arial" w:cs="Arial"/>
              <w:sz w:val="24"/>
              <w:szCs w:val="24"/>
              <w:lang w:val="ro-RO"/>
            </w:rPr>
          </w:pPr>
          <w:r w:rsidRPr="00522DB9">
            <w:rPr>
              <w:rFonts w:ascii="Arial" w:hAnsi="Arial" w:cs="Arial"/>
              <w:sz w:val="24"/>
              <w:szCs w:val="24"/>
            </w:rPr>
            <w:t xml:space="preserve">    </w:t>
          </w:r>
          <w:r w:rsidR="009D63B3" w:rsidRPr="00EE4A93">
            <w:rPr>
              <w:rFonts w:ascii="Arial" w:hAnsi="Arial" w:cs="Arial"/>
              <w:sz w:val="24"/>
              <w:szCs w:val="24"/>
              <w:lang w:val="ro-RO"/>
            </w:rPr>
            <w:t xml:space="preserve">Pentru obţinerea autorizaţiei de construire se vor obţine actele/avizele stabilite în certificatul de urbanism </w:t>
          </w:r>
          <w:r w:rsidR="009D63B3">
            <w:rPr>
              <w:rFonts w:ascii="Arial" w:hAnsi="Arial" w:cs="Arial"/>
              <w:sz w:val="24"/>
              <w:szCs w:val="24"/>
              <w:lang w:val="ro-RO"/>
            </w:rPr>
            <w:t xml:space="preserve"> și cele solicitate în ședința CAT:</w:t>
          </w:r>
        </w:p>
        <w:p w:rsidR="009D63B3" w:rsidRDefault="009D63B3" w:rsidP="009D63B3">
          <w:pPr>
            <w:pStyle w:val="ListParagraph"/>
            <w:numPr>
              <w:ilvl w:val="0"/>
              <w:numId w:val="54"/>
            </w:numPr>
            <w:spacing w:after="0" w:line="240" w:lineRule="auto"/>
            <w:jc w:val="both"/>
            <w:rPr>
              <w:rFonts w:ascii="Arial" w:hAnsi="Arial" w:cs="Arial"/>
              <w:sz w:val="24"/>
              <w:szCs w:val="24"/>
              <w:lang w:val="ro-RO"/>
            </w:rPr>
          </w:pPr>
          <w:r>
            <w:rPr>
              <w:rFonts w:ascii="Arial" w:hAnsi="Arial" w:cs="Arial"/>
              <w:sz w:val="24"/>
              <w:szCs w:val="24"/>
              <w:lang w:val="ro-RO"/>
            </w:rPr>
            <w:t>Aviz SGA Someș- Tisa;</w:t>
          </w:r>
        </w:p>
        <w:p w:rsidR="00C26B14" w:rsidRDefault="00C26B14" w:rsidP="009D63B3">
          <w:pPr>
            <w:pStyle w:val="ListParagraph"/>
            <w:numPr>
              <w:ilvl w:val="0"/>
              <w:numId w:val="54"/>
            </w:numPr>
            <w:spacing w:after="0" w:line="240" w:lineRule="auto"/>
            <w:jc w:val="both"/>
            <w:rPr>
              <w:rFonts w:ascii="Arial" w:hAnsi="Arial" w:cs="Arial"/>
              <w:sz w:val="24"/>
              <w:szCs w:val="24"/>
              <w:lang w:val="ro-RO"/>
            </w:rPr>
          </w:pPr>
          <w:r>
            <w:rPr>
              <w:rFonts w:ascii="Arial" w:hAnsi="Arial" w:cs="Arial"/>
              <w:sz w:val="24"/>
              <w:szCs w:val="24"/>
              <w:lang w:val="ro-RO"/>
            </w:rPr>
            <w:t>Aviz ANIF;</w:t>
          </w:r>
        </w:p>
        <w:p w:rsidR="009D63B3" w:rsidRPr="007228CA" w:rsidRDefault="009D63B3" w:rsidP="009D63B3">
          <w:pPr>
            <w:pStyle w:val="ListParagraph"/>
            <w:numPr>
              <w:ilvl w:val="0"/>
              <w:numId w:val="54"/>
            </w:numPr>
            <w:spacing w:after="0" w:line="240" w:lineRule="auto"/>
            <w:jc w:val="both"/>
            <w:rPr>
              <w:rFonts w:ascii="Arial" w:hAnsi="Arial" w:cs="Arial"/>
              <w:sz w:val="24"/>
              <w:szCs w:val="24"/>
              <w:lang w:val="ro-RO"/>
            </w:rPr>
          </w:pPr>
          <w:r>
            <w:rPr>
              <w:rFonts w:ascii="Arial" w:hAnsi="Arial" w:cs="Arial"/>
              <w:sz w:val="24"/>
              <w:szCs w:val="24"/>
              <w:lang w:val="ro-RO"/>
            </w:rPr>
            <w:t>Aviz Compania de Apă Someș.</w:t>
          </w:r>
        </w:p>
        <w:p w:rsidR="009D63B3" w:rsidRDefault="009D63B3" w:rsidP="009D63B3">
          <w:pPr>
            <w:spacing w:after="0" w:line="240" w:lineRule="auto"/>
            <w:ind w:firstLine="720"/>
            <w:jc w:val="both"/>
            <w:rPr>
              <w:rFonts w:ascii="Arial" w:hAnsi="Arial" w:cs="Arial"/>
              <w:sz w:val="24"/>
              <w:szCs w:val="24"/>
            </w:rPr>
          </w:pPr>
        </w:p>
        <w:p w:rsidR="009D63B3" w:rsidRDefault="009D63B3" w:rsidP="009D63B3">
          <w:pPr>
            <w:spacing w:after="0" w:line="240" w:lineRule="auto"/>
            <w:ind w:firstLine="720"/>
            <w:jc w:val="both"/>
            <w:rPr>
              <w:rFonts w:ascii="Arial" w:hAnsi="Arial" w:cs="Arial"/>
              <w:b/>
              <w:bCs/>
              <w:i/>
              <w:iCs/>
              <w:sz w:val="24"/>
              <w:szCs w:val="24"/>
              <w:lang w:val="ro-RO"/>
            </w:rPr>
          </w:pPr>
          <w:r w:rsidRPr="00EE4A93">
            <w:rPr>
              <w:rFonts w:ascii="Arial" w:hAnsi="Arial" w:cs="Arial"/>
              <w:b/>
              <w:bCs/>
              <w:i/>
              <w:iCs/>
              <w:sz w:val="24"/>
              <w:szCs w:val="24"/>
              <w:lang w:val="ro-RO"/>
            </w:rPr>
            <w:t>Titularul proiectului are obligaţia de a notifica în scris autoritatea competenta pentru protecţia mediului despre orice modificare sau extindere a proiectului survenita după emiterea deciziei etapei de încadrare, APM Sălaj urmând a aplica in mod corespunzător, in aceasta situaţie prevederile art. 22 alin(3) din HG nr. 445/2009.</w:t>
          </w:r>
          <w:r>
            <w:rPr>
              <w:rFonts w:ascii="Arial" w:hAnsi="Arial" w:cs="Arial"/>
              <w:b/>
              <w:bCs/>
              <w:i/>
              <w:iCs/>
              <w:sz w:val="24"/>
              <w:szCs w:val="24"/>
              <w:lang w:val="ro-RO"/>
            </w:rPr>
            <w:tab/>
          </w:r>
        </w:p>
        <w:p w:rsidR="009D63B3" w:rsidRDefault="009D63B3" w:rsidP="009D63B3">
          <w:pPr>
            <w:spacing w:after="0" w:line="240" w:lineRule="auto"/>
            <w:ind w:firstLine="720"/>
            <w:jc w:val="both"/>
            <w:rPr>
              <w:rFonts w:ascii="Arial" w:hAnsi="Arial" w:cs="Arial"/>
              <w:b/>
              <w:bCs/>
              <w:i/>
              <w:iCs/>
              <w:sz w:val="24"/>
              <w:szCs w:val="24"/>
              <w:lang w:val="ro-RO"/>
            </w:rPr>
          </w:pPr>
        </w:p>
        <w:p w:rsidR="009D63B3" w:rsidRDefault="009D63B3" w:rsidP="009D63B3">
          <w:pPr>
            <w:autoSpaceDE w:val="0"/>
            <w:autoSpaceDN w:val="0"/>
            <w:adjustRightInd w:val="0"/>
            <w:spacing w:after="0" w:line="240" w:lineRule="auto"/>
            <w:ind w:firstLine="720"/>
            <w:jc w:val="both"/>
            <w:rPr>
              <w:rFonts w:ascii="Arial" w:hAnsi="Arial" w:cs="Arial"/>
              <w:sz w:val="24"/>
              <w:szCs w:val="24"/>
              <w:lang w:val="ro-RO"/>
            </w:rPr>
          </w:pPr>
          <w:r w:rsidRPr="00EE4A93">
            <w:rPr>
              <w:rFonts w:ascii="Arial" w:hAnsi="Arial" w:cs="Arial"/>
              <w:sz w:val="24"/>
              <w:szCs w:val="24"/>
              <w:lang w:val="ro-RO"/>
            </w:rPr>
            <w:t xml:space="preserve">Prezentul act nu exonerează de răspundere titularul, proiectantul </w:t>
          </w:r>
          <w:r>
            <w:rPr>
              <w:rFonts w:ascii="Arial" w:hAnsi="Arial" w:cs="Arial"/>
              <w:sz w:val="24"/>
              <w:szCs w:val="24"/>
              <w:lang w:val="ro-RO"/>
            </w:rPr>
            <w:t>ș</w:t>
          </w:r>
          <w:r w:rsidRPr="00EE4A93">
            <w:rPr>
              <w:rFonts w:ascii="Arial" w:hAnsi="Arial" w:cs="Arial"/>
              <w:sz w:val="24"/>
              <w:szCs w:val="24"/>
              <w:lang w:val="ro-RO"/>
            </w:rPr>
            <w:t xml:space="preserve">i/sau constructorul </w:t>
          </w:r>
          <w:r>
            <w:rPr>
              <w:rFonts w:ascii="Arial" w:hAnsi="Arial" w:cs="Arial"/>
              <w:sz w:val="24"/>
              <w:szCs w:val="24"/>
              <w:lang w:val="ro-RO"/>
            </w:rPr>
            <w:t>în</w:t>
          </w:r>
          <w:r w:rsidRPr="00EE4A93">
            <w:rPr>
              <w:rFonts w:ascii="Arial" w:hAnsi="Arial" w:cs="Arial"/>
              <w:sz w:val="24"/>
              <w:szCs w:val="24"/>
              <w:lang w:val="ro-RO"/>
            </w:rPr>
            <w:t xml:space="preserve"> cazul producerii unor accidente </w:t>
          </w:r>
          <w:r>
            <w:rPr>
              <w:rFonts w:ascii="Arial" w:hAnsi="Arial" w:cs="Arial"/>
              <w:sz w:val="24"/>
              <w:szCs w:val="24"/>
              <w:lang w:val="ro-RO"/>
            </w:rPr>
            <w:t>î</w:t>
          </w:r>
          <w:r w:rsidRPr="00EE4A93">
            <w:rPr>
              <w:rFonts w:ascii="Arial" w:hAnsi="Arial" w:cs="Arial"/>
              <w:sz w:val="24"/>
              <w:szCs w:val="24"/>
              <w:lang w:val="ro-RO"/>
            </w:rPr>
            <w:t>n timpul execuţiei lucrărilor sau exploatării acestora.</w:t>
          </w:r>
        </w:p>
        <w:p w:rsidR="00187514" w:rsidRPr="00522DB9" w:rsidRDefault="00187514" w:rsidP="009D63B3">
          <w:pPr>
            <w:autoSpaceDE w:val="0"/>
            <w:autoSpaceDN w:val="0"/>
            <w:adjustRightInd w:val="0"/>
            <w:spacing w:after="0" w:line="240" w:lineRule="auto"/>
            <w:ind w:firstLine="720"/>
            <w:jc w:val="both"/>
            <w:rPr>
              <w:rFonts w:ascii="Arial" w:hAnsi="Arial" w:cs="Arial"/>
              <w:sz w:val="24"/>
              <w:szCs w:val="24"/>
            </w:rPr>
          </w:pPr>
          <w:r w:rsidRPr="00522DB9">
            <w:rPr>
              <w:rFonts w:ascii="Arial" w:hAnsi="Arial" w:cs="Arial"/>
              <w:sz w:val="24"/>
              <w:szCs w:val="24"/>
            </w:rPr>
            <w:t xml:space="preserve"> Proiectul propus nu necesită parcurgerea celorlalte etape ale procedurii de evaluare adecvată (se aplică pentru proiectele pentru care autoritatea competentă pentru protecţia mediului a decis că nu este necesară parcurgerea procedurii de evaluare adecvat</w:t>
          </w:r>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sdtContent>
    </w:sdt>
    <w:p w:rsidR="00187514" w:rsidRPr="00447422" w:rsidRDefault="00187514" w:rsidP="00187514">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187514" w:rsidRDefault="00187514" w:rsidP="00187514">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187514" w:rsidRDefault="00187514" w:rsidP="00187514">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187514" w:rsidRDefault="00187514" w:rsidP="00187514">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187514" w:rsidRDefault="00187514" w:rsidP="00187514">
          <w:pPr>
            <w:spacing w:after="0" w:line="360" w:lineRule="auto"/>
            <w:ind w:left="2880" w:firstLine="720"/>
            <w:rPr>
              <w:rFonts w:ascii="Arial" w:hAnsi="Arial" w:cs="Arial"/>
              <w:b/>
              <w:bCs/>
              <w:sz w:val="24"/>
              <w:szCs w:val="24"/>
              <w:lang w:val="ro-RO"/>
            </w:rPr>
          </w:pPr>
        </w:p>
        <w:p w:rsidR="006C5DE5" w:rsidRPr="00835A69" w:rsidRDefault="006C5DE5" w:rsidP="006C5DE5">
          <w:pPr>
            <w:spacing w:after="0" w:line="240" w:lineRule="auto"/>
            <w:ind w:left="2880" w:firstLine="720"/>
            <w:jc w:val="both"/>
            <w:outlineLvl w:val="0"/>
            <w:rPr>
              <w:rFonts w:ascii="Arial" w:hAnsi="Arial" w:cs="Arial"/>
              <w:sz w:val="24"/>
              <w:szCs w:val="24"/>
              <w:lang w:val="ro-RO"/>
            </w:rPr>
          </w:pPr>
          <w:r w:rsidRPr="00835A69">
            <w:rPr>
              <w:rFonts w:ascii="Arial" w:hAnsi="Arial" w:cs="Arial"/>
              <w:b/>
              <w:sz w:val="24"/>
              <w:szCs w:val="24"/>
              <w:lang w:val="ro-RO"/>
            </w:rPr>
            <w:t>DIRECTOR EXECUTIV,</w:t>
          </w:r>
        </w:p>
        <w:p w:rsidR="006C5DE5" w:rsidRPr="00835A69" w:rsidRDefault="006C5DE5" w:rsidP="006C5DE5">
          <w:pPr>
            <w:spacing w:after="0" w:line="240" w:lineRule="auto"/>
            <w:jc w:val="both"/>
            <w:outlineLvl w:val="0"/>
            <w:rPr>
              <w:rFonts w:ascii="Arial" w:hAnsi="Arial" w:cs="Arial"/>
              <w:b/>
              <w:sz w:val="24"/>
              <w:szCs w:val="24"/>
              <w:lang w:val="ro-RO"/>
            </w:rPr>
          </w:pPr>
          <w:r w:rsidRPr="00835A69">
            <w:rPr>
              <w:rFonts w:ascii="Arial" w:hAnsi="Arial" w:cs="Arial"/>
              <w:b/>
              <w:sz w:val="24"/>
              <w:szCs w:val="24"/>
              <w:lang w:val="ro-RO"/>
            </w:rPr>
            <w:tab/>
          </w:r>
          <w:r w:rsidRPr="00835A69">
            <w:rPr>
              <w:rFonts w:ascii="Arial" w:hAnsi="Arial" w:cs="Arial"/>
              <w:b/>
              <w:sz w:val="24"/>
              <w:szCs w:val="24"/>
              <w:lang w:val="ro-RO"/>
            </w:rPr>
            <w:tab/>
          </w:r>
          <w:r w:rsidRPr="00835A69">
            <w:rPr>
              <w:rFonts w:ascii="Arial" w:hAnsi="Arial" w:cs="Arial"/>
              <w:b/>
              <w:sz w:val="24"/>
              <w:szCs w:val="24"/>
              <w:lang w:val="ro-RO"/>
            </w:rPr>
            <w:tab/>
          </w:r>
          <w:r w:rsidRPr="00835A69">
            <w:rPr>
              <w:rFonts w:ascii="Arial" w:hAnsi="Arial" w:cs="Arial"/>
              <w:b/>
              <w:sz w:val="24"/>
              <w:szCs w:val="24"/>
              <w:lang w:val="ro-RO"/>
            </w:rPr>
            <w:tab/>
            <w:t xml:space="preserve">                Dr. ing. Aurica GREC</w:t>
          </w:r>
        </w:p>
        <w:p w:rsidR="006C5DE5" w:rsidRPr="00835A69" w:rsidRDefault="006C5DE5" w:rsidP="006C5DE5">
          <w:pPr>
            <w:spacing w:after="0" w:line="240" w:lineRule="auto"/>
            <w:jc w:val="both"/>
            <w:outlineLvl w:val="0"/>
            <w:rPr>
              <w:rFonts w:ascii="Arial" w:hAnsi="Arial" w:cs="Arial"/>
              <w:sz w:val="24"/>
              <w:szCs w:val="24"/>
              <w:lang w:val="ro-RO"/>
            </w:rPr>
          </w:pPr>
        </w:p>
        <w:p w:rsidR="006C5DE5" w:rsidRPr="00835A69" w:rsidRDefault="006C5DE5" w:rsidP="006C5DE5">
          <w:pPr>
            <w:spacing w:after="0" w:line="240" w:lineRule="auto"/>
            <w:jc w:val="both"/>
            <w:outlineLvl w:val="0"/>
            <w:rPr>
              <w:rFonts w:ascii="Arial" w:hAnsi="Arial" w:cs="Arial"/>
              <w:sz w:val="24"/>
              <w:szCs w:val="24"/>
              <w:lang w:val="ro-RO"/>
            </w:rPr>
          </w:pPr>
        </w:p>
        <w:p w:rsidR="006C5DE5" w:rsidRPr="00835A69" w:rsidRDefault="006C5DE5" w:rsidP="006C5DE5">
          <w:pPr>
            <w:spacing w:after="0" w:line="240" w:lineRule="auto"/>
            <w:jc w:val="both"/>
            <w:outlineLvl w:val="0"/>
            <w:rPr>
              <w:rFonts w:ascii="Arial" w:hAnsi="Arial" w:cs="Arial"/>
              <w:sz w:val="24"/>
              <w:szCs w:val="24"/>
              <w:lang w:val="ro-RO"/>
            </w:rPr>
          </w:pPr>
        </w:p>
        <w:p w:rsidR="006C5DE5" w:rsidRPr="00835A69" w:rsidRDefault="006C5DE5" w:rsidP="006C5DE5">
          <w:pPr>
            <w:spacing w:after="0" w:line="240" w:lineRule="auto"/>
            <w:jc w:val="both"/>
            <w:outlineLvl w:val="0"/>
            <w:rPr>
              <w:rFonts w:ascii="Arial" w:hAnsi="Arial" w:cs="Arial"/>
              <w:sz w:val="24"/>
              <w:szCs w:val="24"/>
              <w:lang w:val="ro-RO"/>
            </w:rPr>
          </w:pPr>
        </w:p>
        <w:p w:rsidR="006C5DE5" w:rsidRPr="00835A69" w:rsidRDefault="006C5DE5" w:rsidP="006C5DE5">
          <w:pPr>
            <w:spacing w:after="0" w:line="240" w:lineRule="auto"/>
            <w:jc w:val="both"/>
            <w:outlineLvl w:val="0"/>
            <w:rPr>
              <w:rFonts w:ascii="Arial" w:hAnsi="Arial" w:cs="Arial"/>
              <w:sz w:val="24"/>
              <w:szCs w:val="24"/>
              <w:lang w:val="ro-RO"/>
            </w:rPr>
          </w:pPr>
        </w:p>
        <w:p w:rsidR="006C5DE5" w:rsidRPr="00835A69" w:rsidRDefault="006C5DE5" w:rsidP="006C5DE5">
          <w:pPr>
            <w:spacing w:after="0" w:line="240" w:lineRule="auto"/>
            <w:jc w:val="both"/>
            <w:outlineLvl w:val="0"/>
            <w:rPr>
              <w:rFonts w:ascii="Arial" w:hAnsi="Arial" w:cs="Arial"/>
              <w:sz w:val="24"/>
              <w:szCs w:val="24"/>
              <w:lang w:val="ro-RO"/>
            </w:rPr>
          </w:pPr>
        </w:p>
        <w:p w:rsidR="006C5DE5" w:rsidRPr="00835A69" w:rsidRDefault="006C5DE5" w:rsidP="006C5DE5">
          <w:pPr>
            <w:spacing w:after="0" w:line="240" w:lineRule="auto"/>
            <w:jc w:val="both"/>
            <w:outlineLvl w:val="0"/>
            <w:rPr>
              <w:rFonts w:ascii="Arial" w:hAnsi="Arial" w:cs="Arial"/>
              <w:sz w:val="24"/>
              <w:szCs w:val="24"/>
              <w:lang w:val="ro-RO"/>
            </w:rPr>
          </w:pPr>
        </w:p>
        <w:p w:rsidR="006C5DE5" w:rsidRPr="00835A69" w:rsidRDefault="006C5DE5" w:rsidP="006C5DE5">
          <w:pPr>
            <w:spacing w:after="0" w:line="240" w:lineRule="auto"/>
            <w:jc w:val="both"/>
            <w:outlineLvl w:val="0"/>
            <w:rPr>
              <w:rFonts w:ascii="Arial" w:hAnsi="Arial" w:cs="Arial"/>
              <w:sz w:val="24"/>
              <w:szCs w:val="24"/>
              <w:lang w:val="ro-RO"/>
            </w:rPr>
          </w:pPr>
          <w:r w:rsidRPr="00835A69">
            <w:rPr>
              <w:rFonts w:ascii="Arial" w:hAnsi="Arial" w:cs="Arial"/>
              <w:sz w:val="24"/>
              <w:szCs w:val="24"/>
              <w:lang w:val="ro-RO"/>
            </w:rPr>
            <w:t>Şef Serviciu Avize, Acorduri, Autorizaţii,</w:t>
          </w:r>
          <w:r w:rsidRPr="00835A69">
            <w:rPr>
              <w:rFonts w:ascii="Arial" w:hAnsi="Arial" w:cs="Arial"/>
              <w:sz w:val="24"/>
              <w:szCs w:val="24"/>
              <w:lang w:val="ro-RO"/>
            </w:rPr>
            <w:tab/>
          </w:r>
          <w:r w:rsidRPr="00835A69">
            <w:rPr>
              <w:rFonts w:ascii="Arial" w:hAnsi="Arial" w:cs="Arial"/>
              <w:sz w:val="24"/>
              <w:szCs w:val="24"/>
              <w:lang w:val="ro-RO"/>
            </w:rPr>
            <w:tab/>
          </w:r>
          <w:r w:rsidRPr="00835A69">
            <w:rPr>
              <w:rFonts w:ascii="Arial" w:hAnsi="Arial" w:cs="Arial"/>
              <w:sz w:val="24"/>
              <w:szCs w:val="24"/>
              <w:lang w:val="ro-RO"/>
            </w:rPr>
            <w:tab/>
          </w:r>
          <w:r w:rsidRPr="00835A69">
            <w:rPr>
              <w:rFonts w:ascii="Arial" w:hAnsi="Arial" w:cs="Arial"/>
              <w:sz w:val="24"/>
              <w:szCs w:val="24"/>
              <w:lang w:val="ro-RO"/>
            </w:rPr>
            <w:tab/>
          </w:r>
          <w:r w:rsidRPr="00835A69">
            <w:rPr>
              <w:rFonts w:ascii="Arial" w:hAnsi="Arial" w:cs="Arial"/>
              <w:sz w:val="24"/>
              <w:szCs w:val="24"/>
              <w:lang w:val="ro-RO"/>
            </w:rPr>
            <w:tab/>
          </w:r>
          <w:r w:rsidRPr="00835A69">
            <w:rPr>
              <w:rFonts w:ascii="Arial" w:hAnsi="Arial" w:cs="Arial"/>
              <w:sz w:val="24"/>
              <w:szCs w:val="24"/>
              <w:lang w:val="ro-RO"/>
            </w:rPr>
            <w:tab/>
          </w:r>
        </w:p>
        <w:p w:rsidR="006C5DE5" w:rsidRPr="00835A69" w:rsidRDefault="006C5DE5" w:rsidP="006C5DE5">
          <w:pPr>
            <w:spacing w:after="0" w:line="240" w:lineRule="auto"/>
            <w:jc w:val="both"/>
            <w:outlineLvl w:val="0"/>
            <w:rPr>
              <w:rFonts w:ascii="Arial" w:hAnsi="Arial" w:cs="Arial"/>
              <w:sz w:val="24"/>
              <w:szCs w:val="24"/>
              <w:lang w:val="ro-RO"/>
            </w:rPr>
          </w:pPr>
          <w:r w:rsidRPr="00835A69">
            <w:rPr>
              <w:rFonts w:ascii="Arial" w:hAnsi="Arial" w:cs="Arial"/>
              <w:sz w:val="24"/>
              <w:szCs w:val="24"/>
              <w:lang w:val="ro-RO"/>
            </w:rPr>
            <w:t>ing.Gizella BALINT</w:t>
          </w:r>
        </w:p>
        <w:p w:rsidR="006C5DE5" w:rsidRPr="00835A69" w:rsidRDefault="006C5DE5" w:rsidP="006C5DE5">
          <w:pPr>
            <w:spacing w:after="0" w:line="240" w:lineRule="auto"/>
            <w:jc w:val="both"/>
            <w:outlineLvl w:val="0"/>
            <w:rPr>
              <w:rFonts w:ascii="Arial" w:hAnsi="Arial" w:cs="Arial"/>
              <w:b/>
              <w:sz w:val="24"/>
              <w:szCs w:val="24"/>
              <w:lang w:val="ro-RO"/>
            </w:rPr>
          </w:pPr>
        </w:p>
        <w:p w:rsidR="006C5DE5" w:rsidRPr="00835A69" w:rsidRDefault="006C5DE5" w:rsidP="006C5DE5">
          <w:pPr>
            <w:spacing w:after="0" w:line="240" w:lineRule="auto"/>
            <w:jc w:val="both"/>
            <w:outlineLvl w:val="0"/>
            <w:rPr>
              <w:rFonts w:ascii="Arial" w:hAnsi="Arial" w:cs="Arial"/>
              <w:b/>
              <w:sz w:val="24"/>
              <w:szCs w:val="24"/>
              <w:lang w:val="ro-RO"/>
            </w:rPr>
          </w:pPr>
        </w:p>
        <w:p w:rsidR="006C5DE5" w:rsidRPr="00835A69" w:rsidRDefault="006C5DE5" w:rsidP="006C5DE5">
          <w:pPr>
            <w:spacing w:after="0" w:line="240" w:lineRule="auto"/>
            <w:jc w:val="both"/>
            <w:outlineLvl w:val="0"/>
            <w:rPr>
              <w:rFonts w:ascii="Arial" w:hAnsi="Arial" w:cs="Arial"/>
              <w:b/>
              <w:sz w:val="24"/>
              <w:szCs w:val="24"/>
              <w:lang w:val="ro-RO"/>
            </w:rPr>
          </w:pPr>
        </w:p>
        <w:p w:rsidR="006C5DE5" w:rsidRPr="00835A69" w:rsidRDefault="006C5DE5" w:rsidP="006C5DE5">
          <w:pPr>
            <w:spacing w:after="0" w:line="240" w:lineRule="auto"/>
            <w:jc w:val="both"/>
            <w:outlineLvl w:val="0"/>
            <w:rPr>
              <w:rFonts w:ascii="Arial" w:hAnsi="Arial" w:cs="Arial"/>
              <w:b/>
              <w:sz w:val="24"/>
              <w:szCs w:val="24"/>
              <w:lang w:val="ro-RO"/>
            </w:rPr>
          </w:pPr>
        </w:p>
        <w:p w:rsidR="006C5DE5" w:rsidRPr="00835A69" w:rsidRDefault="006C5DE5" w:rsidP="006C5DE5">
          <w:pPr>
            <w:spacing w:after="0" w:line="240" w:lineRule="auto"/>
            <w:jc w:val="both"/>
            <w:outlineLvl w:val="0"/>
            <w:rPr>
              <w:rFonts w:ascii="Arial" w:hAnsi="Arial" w:cs="Arial"/>
              <w:sz w:val="24"/>
              <w:szCs w:val="24"/>
              <w:lang w:val="ro-RO"/>
            </w:rPr>
          </w:pPr>
          <w:r w:rsidRPr="00835A69">
            <w:rPr>
              <w:rFonts w:ascii="Arial" w:hAnsi="Arial" w:cs="Arial"/>
              <w:sz w:val="24"/>
              <w:szCs w:val="24"/>
              <w:lang w:val="ro-RO"/>
            </w:rPr>
            <w:t>Întocmit,</w:t>
          </w:r>
        </w:p>
        <w:p w:rsidR="006C5DE5" w:rsidRPr="00835A69" w:rsidRDefault="006C5DE5" w:rsidP="006C5DE5">
          <w:pPr>
            <w:spacing w:after="0" w:line="240" w:lineRule="auto"/>
            <w:jc w:val="both"/>
            <w:outlineLvl w:val="0"/>
            <w:rPr>
              <w:rFonts w:ascii="Arial" w:hAnsi="Arial" w:cs="Arial"/>
              <w:sz w:val="24"/>
              <w:szCs w:val="24"/>
              <w:lang w:val="ro-RO"/>
            </w:rPr>
          </w:pPr>
          <w:r w:rsidRPr="00835A69">
            <w:rPr>
              <w:rFonts w:ascii="Arial" w:hAnsi="Arial" w:cs="Arial"/>
              <w:sz w:val="24"/>
              <w:szCs w:val="24"/>
              <w:lang w:val="ro-RO"/>
            </w:rPr>
            <w:t xml:space="preserve">ing. Anca Horotan </w:t>
          </w:r>
        </w:p>
        <w:p w:rsidR="006C5DE5" w:rsidRDefault="006C5DE5" w:rsidP="006C5DE5">
          <w:pPr>
            <w:spacing w:after="0" w:line="360" w:lineRule="auto"/>
            <w:jc w:val="both"/>
            <w:rPr>
              <w:rFonts w:ascii="Arial" w:hAnsi="Arial" w:cs="Arial"/>
              <w:bCs/>
              <w:sz w:val="24"/>
              <w:szCs w:val="24"/>
              <w:lang w:val="ro-RO"/>
            </w:rPr>
          </w:pPr>
        </w:p>
        <w:p w:rsidR="00187514" w:rsidRDefault="00DF582B" w:rsidP="00187514">
          <w:pPr>
            <w:spacing w:after="0" w:line="360" w:lineRule="auto"/>
            <w:jc w:val="both"/>
            <w:rPr>
              <w:rFonts w:ascii="Arial" w:hAnsi="Arial" w:cs="Arial"/>
              <w:bCs/>
              <w:sz w:val="24"/>
              <w:szCs w:val="24"/>
              <w:lang w:val="ro-RO"/>
            </w:rPr>
          </w:pPr>
        </w:p>
      </w:sdtContent>
    </w:sdt>
    <w:p w:rsidR="00187514" w:rsidRPr="00447422" w:rsidRDefault="00187514" w:rsidP="00187514">
      <w:pPr>
        <w:spacing w:after="0" w:line="360" w:lineRule="auto"/>
        <w:jc w:val="both"/>
        <w:rPr>
          <w:rFonts w:ascii="Arial" w:hAnsi="Arial" w:cs="Arial"/>
          <w:bCs/>
          <w:sz w:val="24"/>
          <w:szCs w:val="24"/>
          <w:lang w:val="ro-RO"/>
        </w:rPr>
      </w:pPr>
    </w:p>
    <w:p w:rsidR="00187514" w:rsidRPr="00447422" w:rsidRDefault="00187514" w:rsidP="00187514">
      <w:pPr>
        <w:autoSpaceDE w:val="0"/>
        <w:autoSpaceDN w:val="0"/>
        <w:adjustRightInd w:val="0"/>
        <w:spacing w:after="0" w:line="240" w:lineRule="auto"/>
        <w:jc w:val="both"/>
        <w:rPr>
          <w:rFonts w:ascii="Arial" w:hAnsi="Arial" w:cs="Arial"/>
          <w:sz w:val="24"/>
          <w:szCs w:val="24"/>
        </w:rPr>
      </w:pPr>
    </w:p>
    <w:p w:rsidR="00187514" w:rsidRPr="00447422" w:rsidRDefault="00187514" w:rsidP="00187514">
      <w:pPr>
        <w:spacing w:after="0" w:line="360" w:lineRule="auto"/>
        <w:jc w:val="both"/>
        <w:rPr>
          <w:rFonts w:ascii="Arial" w:hAnsi="Arial" w:cs="Arial"/>
          <w:bCs/>
          <w:sz w:val="24"/>
          <w:szCs w:val="24"/>
          <w:lang w:val="ro-RO"/>
        </w:rPr>
      </w:pPr>
    </w:p>
    <w:p w:rsidR="00187514" w:rsidRPr="00447422" w:rsidRDefault="00187514" w:rsidP="00187514">
      <w:pPr>
        <w:spacing w:after="0" w:line="360" w:lineRule="auto"/>
        <w:jc w:val="both"/>
        <w:rPr>
          <w:rFonts w:ascii="Arial" w:hAnsi="Arial" w:cs="Arial"/>
          <w:bCs/>
          <w:sz w:val="24"/>
          <w:szCs w:val="24"/>
          <w:lang w:val="ro-RO"/>
        </w:rPr>
      </w:pPr>
    </w:p>
    <w:p w:rsidR="00187514" w:rsidRPr="00447422" w:rsidRDefault="00187514" w:rsidP="00187514">
      <w:pPr>
        <w:autoSpaceDE w:val="0"/>
        <w:autoSpaceDN w:val="0"/>
        <w:adjustRightInd w:val="0"/>
        <w:spacing w:after="0" w:line="240" w:lineRule="auto"/>
        <w:jc w:val="both"/>
        <w:rPr>
          <w:rFonts w:ascii="Arial" w:hAnsi="Arial" w:cs="Arial"/>
          <w:sz w:val="24"/>
          <w:szCs w:val="24"/>
        </w:rPr>
      </w:pPr>
    </w:p>
    <w:p w:rsidR="00187514" w:rsidRPr="00447422" w:rsidRDefault="00187514" w:rsidP="00187514">
      <w:pPr>
        <w:spacing w:after="0" w:line="360" w:lineRule="auto"/>
        <w:jc w:val="both"/>
        <w:rPr>
          <w:rFonts w:ascii="Arial" w:hAnsi="Arial" w:cs="Arial"/>
          <w:bCs/>
          <w:sz w:val="24"/>
          <w:szCs w:val="24"/>
          <w:lang w:val="ro-RO"/>
        </w:rPr>
      </w:pPr>
    </w:p>
    <w:p w:rsidR="00187514" w:rsidRPr="00447422" w:rsidRDefault="00187514" w:rsidP="00187514">
      <w:pPr>
        <w:spacing w:after="0" w:line="360" w:lineRule="auto"/>
        <w:jc w:val="both"/>
        <w:rPr>
          <w:rFonts w:ascii="Arial" w:hAnsi="Arial" w:cs="Arial"/>
          <w:bCs/>
          <w:sz w:val="24"/>
          <w:szCs w:val="24"/>
          <w:lang w:val="ro-RO"/>
        </w:rPr>
      </w:pPr>
    </w:p>
    <w:sectPr w:rsidR="00187514" w:rsidRPr="00447422" w:rsidSect="00187514">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514" w:rsidRDefault="00187514" w:rsidP="00DF582B">
      <w:pPr>
        <w:spacing w:after="0" w:line="240" w:lineRule="auto"/>
      </w:pPr>
      <w:r>
        <w:separator/>
      </w:r>
    </w:p>
  </w:endnote>
  <w:endnote w:type="continuationSeparator" w:id="0">
    <w:p w:rsidR="00187514" w:rsidRDefault="00187514" w:rsidP="00DF58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514" w:rsidRDefault="00187514" w:rsidP="001875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87514" w:rsidRDefault="00187514" w:rsidP="0018751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p w:rsidR="00187514" w:rsidRPr="00702379" w:rsidRDefault="00187514" w:rsidP="009D63B3">
            <w:pPr>
              <w:pStyle w:val="Header"/>
              <w:tabs>
                <w:tab w:val="clear" w:pos="4680"/>
              </w:tabs>
              <w:jc w:val="center"/>
              <w:rPr>
                <w:rFonts w:ascii="Times New Roman" w:hAnsi="Times New Roman"/>
                <w:b/>
                <w:color w:val="00214E"/>
                <w:sz w:val="24"/>
                <w:szCs w:val="24"/>
                <w:lang w:val="ro-RO"/>
              </w:rPr>
            </w:pPr>
            <w:r w:rsidRPr="00B76C0F">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left:0;text-align:left;margin-left:-46.65pt;margin-top:-33.6pt;width:41.9pt;height:34.45pt;z-index:-251658240;mso-position-horizontal-relative:text;mso-position-vertical-relative:text">
                  <v:imagedata r:id="rId1" o:title=""/>
                </v:shape>
                <o:OLEObject Type="Embed" ProgID="CorelDRAW.Graphic.13" ShapeID="_x0000_s2092" DrawAspect="Content" ObjectID="_1569744206" r:id="rId2"/>
              </w:pict>
            </w:r>
            <w:r w:rsidRPr="00B76C0F">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93" type="#_x0000_t32" style="position:absolute;left:0;text-align:left;margin-left:-11.25pt;margin-top:-2.75pt;width:492pt;height:.05pt;z-index:251658240;mso-position-horizontal-relative:text;mso-position-vertical-relative:text" o:connectortype="straight" strokecolor="#00214e" strokeweight="1.5pt"/>
              </w:pict>
            </w:r>
            <w:r w:rsidRPr="00C639A0">
              <w:rPr>
                <w:rFonts w:ascii="Times New Roman" w:hAnsi="Times New Roman"/>
                <w:b/>
                <w:color w:val="00214E"/>
                <w:sz w:val="24"/>
                <w:szCs w:val="24"/>
              </w:rPr>
              <w:t>A</w:t>
            </w:r>
            <w:r w:rsidRPr="00702379">
              <w:rPr>
                <w:rFonts w:ascii="Times New Roman" w:hAnsi="Times New Roman"/>
                <w:b/>
                <w:color w:val="00214E"/>
                <w:sz w:val="24"/>
                <w:szCs w:val="24"/>
              </w:rPr>
              <w:t>GEN</w:t>
            </w:r>
            <w:r w:rsidRPr="00702379">
              <w:rPr>
                <w:rFonts w:ascii="Times New Roman" w:hAnsi="Times New Roman"/>
                <w:b/>
                <w:color w:val="00214E"/>
                <w:sz w:val="24"/>
                <w:szCs w:val="24"/>
                <w:lang w:val="ro-RO"/>
              </w:rPr>
              <w:t xml:space="preserve">ŢIA PENTRU PROTECŢIA MEDIULUI </w:t>
            </w:r>
            <w:r>
              <w:rPr>
                <w:rFonts w:ascii="Times New Roman" w:hAnsi="Times New Roman"/>
                <w:b/>
                <w:color w:val="00214E"/>
                <w:sz w:val="24"/>
                <w:szCs w:val="24"/>
                <w:lang w:val="ro-RO"/>
              </w:rPr>
              <w:t>SĂLAJ</w:t>
            </w:r>
          </w:p>
          <w:p w:rsidR="00187514" w:rsidRPr="00702379" w:rsidRDefault="00187514" w:rsidP="009D63B3">
            <w:pPr>
              <w:pStyle w:val="Header"/>
              <w:tabs>
                <w:tab w:val="clear" w:pos="4680"/>
              </w:tabs>
              <w:jc w:val="center"/>
              <w:rPr>
                <w:rFonts w:ascii="Times New Roman" w:hAnsi="Times New Roman"/>
                <w:color w:val="00214E"/>
                <w:sz w:val="24"/>
                <w:szCs w:val="24"/>
                <w:lang w:val="ro-RO"/>
              </w:rPr>
            </w:pPr>
            <w:r>
              <w:rPr>
                <w:rFonts w:ascii="Times New Roman" w:hAnsi="Times New Roman"/>
                <w:color w:val="00214E"/>
                <w:sz w:val="24"/>
                <w:szCs w:val="24"/>
                <w:lang w:val="ro-RO"/>
              </w:rPr>
              <w:t>Strada Parcului nr. 2, Zalău, jud. Sălaj, Cod 450045</w:t>
            </w:r>
          </w:p>
          <w:p w:rsidR="00187514" w:rsidRDefault="00187514" w:rsidP="009D63B3">
            <w:pPr>
              <w:pStyle w:val="Header"/>
              <w:tabs>
                <w:tab w:val="clear" w:pos="4680"/>
              </w:tabs>
              <w:jc w:val="center"/>
              <w:rPr>
                <w:rFonts w:ascii="Times New Roman" w:hAnsi="Times New Roman"/>
                <w:color w:val="00214E"/>
                <w:sz w:val="24"/>
                <w:szCs w:val="24"/>
                <w:lang w:val="ro-RO"/>
              </w:rPr>
            </w:pPr>
            <w:r w:rsidRPr="00702379">
              <w:rPr>
                <w:rFonts w:ascii="Times New Roman" w:hAnsi="Times New Roman"/>
                <w:color w:val="00214E"/>
                <w:sz w:val="24"/>
                <w:szCs w:val="24"/>
                <w:lang w:val="ro-RO"/>
              </w:rPr>
              <w:t xml:space="preserve">E-mail: </w:t>
            </w:r>
            <w:hyperlink r:id="rId3" w:history="1">
              <w:r w:rsidRPr="005F4182">
                <w:rPr>
                  <w:rStyle w:val="Hyperlink"/>
                  <w:rFonts w:ascii="Times New Roman" w:hAnsi="Times New Roman"/>
                  <w:sz w:val="24"/>
                  <w:szCs w:val="24"/>
                  <w:lang w:val="ro-RO"/>
                </w:rPr>
                <w:t>office</w:t>
              </w:r>
              <w:r w:rsidRPr="00A52468">
                <w:rPr>
                  <w:rStyle w:val="Hyperlink"/>
                  <w:rFonts w:ascii="Times New Roman" w:hAnsi="Times New Roman"/>
                  <w:sz w:val="24"/>
                  <w:szCs w:val="24"/>
                  <w:lang w:val="it-IT"/>
                </w:rPr>
                <w:t>@apmsj.anpm.ro</w:t>
              </w:r>
            </w:hyperlink>
            <w:r w:rsidRPr="00702379">
              <w:rPr>
                <w:rFonts w:ascii="Times New Roman" w:hAnsi="Times New Roman"/>
                <w:color w:val="00214E"/>
                <w:sz w:val="24"/>
                <w:szCs w:val="24"/>
                <w:lang w:val="ro-RO"/>
              </w:rPr>
              <w:t>; Tel</w:t>
            </w:r>
            <w:r>
              <w:rPr>
                <w:rFonts w:ascii="Times New Roman" w:hAnsi="Times New Roman"/>
                <w:color w:val="00214E"/>
                <w:sz w:val="24"/>
                <w:szCs w:val="24"/>
                <w:lang w:val="ro-RO"/>
              </w:rPr>
              <w:t xml:space="preserve">.0260-662619, 0260-662621, </w:t>
            </w:r>
            <w:r w:rsidRPr="00702379">
              <w:rPr>
                <w:rFonts w:ascii="Times New Roman" w:hAnsi="Times New Roman"/>
                <w:color w:val="00214E"/>
                <w:sz w:val="24"/>
                <w:szCs w:val="24"/>
                <w:lang w:val="ro-RO"/>
              </w:rPr>
              <w:t>Fax.</w:t>
            </w:r>
            <w:r>
              <w:rPr>
                <w:rFonts w:ascii="Times New Roman" w:hAnsi="Times New Roman"/>
                <w:color w:val="00214E"/>
                <w:sz w:val="24"/>
                <w:szCs w:val="24"/>
                <w:lang w:val="ro-RO"/>
              </w:rPr>
              <w:t xml:space="preserve"> 0260-662622</w:t>
            </w:r>
          </w:p>
          <w:p w:rsidR="00187514" w:rsidRPr="009D63B3" w:rsidRDefault="00187514" w:rsidP="009D63B3">
            <w:pPr>
              <w:pStyle w:val="Footer"/>
              <w:jc w:val="center"/>
            </w:pPr>
            <w:hyperlink r:id="rId4" w:history="1">
              <w:r w:rsidRPr="005F4182">
                <w:rPr>
                  <w:rStyle w:val="Hyperlink"/>
                  <w:rFonts w:ascii="Times New Roman" w:hAnsi="Times New Roman"/>
                  <w:sz w:val="24"/>
                  <w:szCs w:val="24"/>
                  <w:lang w:val="ro-RO"/>
                </w:rPr>
                <w:t>http://apmsj.anpm.ro</w:t>
              </w:r>
            </w:hyperlink>
          </w:p>
        </w:sdtContent>
      </w:sdt>
      <w:p w:rsidR="00187514" w:rsidRPr="00C44321" w:rsidRDefault="00187514" w:rsidP="00187514">
        <w:pPr>
          <w:pStyle w:val="Footer"/>
          <w:jc w:val="center"/>
        </w:pPr>
        <w:r>
          <w:t xml:space="preserve"> </w:t>
        </w:r>
        <w:fldSimple w:instr=" PAGE   \* MERGEFORMAT ">
          <w:r w:rsidR="006C5DE5">
            <w:rPr>
              <w:noProof/>
            </w:rPr>
            <w:t>6</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187514" w:rsidRPr="00702379" w:rsidRDefault="00187514" w:rsidP="009D63B3">
        <w:pPr>
          <w:pStyle w:val="Header"/>
          <w:tabs>
            <w:tab w:val="clear" w:pos="4680"/>
          </w:tabs>
          <w:jc w:val="center"/>
          <w:rPr>
            <w:rFonts w:ascii="Times New Roman" w:hAnsi="Times New Roman"/>
            <w:b/>
            <w:color w:val="00214E"/>
            <w:sz w:val="24"/>
            <w:szCs w:val="24"/>
            <w:lang w:val="ro-RO"/>
          </w:rPr>
        </w:pPr>
        <w:r w:rsidRPr="00B76C0F">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left:0;text-align:left;margin-left:-46.65pt;margin-top:-33.6pt;width:41.9pt;height:34.45pt;z-index:-251658240;mso-position-horizontal-relative:text;mso-position-vertical-relative:text">
              <v:imagedata r:id="rId1" o:title=""/>
            </v:shape>
            <o:OLEObject Type="Embed" ProgID="CorelDRAW.Graphic.13" ShapeID="_x0000_s2090" DrawAspect="Content" ObjectID="_1569744205" r:id="rId2"/>
          </w:pict>
        </w:r>
        <w:r w:rsidRPr="00B76C0F">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91" type="#_x0000_t32" style="position:absolute;left:0;text-align:left;margin-left:-11.25pt;margin-top:-2.75pt;width:492pt;height:.05pt;z-index:251658240;mso-position-horizontal-relative:text;mso-position-vertical-relative:text" o:connectortype="straight" strokecolor="#00214e" strokeweight="1.5pt"/>
          </w:pict>
        </w:r>
        <w:r w:rsidRPr="00C639A0">
          <w:rPr>
            <w:rFonts w:ascii="Times New Roman" w:hAnsi="Times New Roman"/>
            <w:b/>
            <w:color w:val="00214E"/>
            <w:sz w:val="24"/>
            <w:szCs w:val="24"/>
          </w:rPr>
          <w:t>A</w:t>
        </w:r>
        <w:r w:rsidRPr="00702379">
          <w:rPr>
            <w:rFonts w:ascii="Times New Roman" w:hAnsi="Times New Roman"/>
            <w:b/>
            <w:color w:val="00214E"/>
            <w:sz w:val="24"/>
            <w:szCs w:val="24"/>
          </w:rPr>
          <w:t>GEN</w:t>
        </w:r>
        <w:r w:rsidRPr="00702379">
          <w:rPr>
            <w:rFonts w:ascii="Times New Roman" w:hAnsi="Times New Roman"/>
            <w:b/>
            <w:color w:val="00214E"/>
            <w:sz w:val="24"/>
            <w:szCs w:val="24"/>
            <w:lang w:val="ro-RO"/>
          </w:rPr>
          <w:t xml:space="preserve">ŢIA PENTRU PROTECŢIA MEDIULUI </w:t>
        </w:r>
        <w:r>
          <w:rPr>
            <w:rFonts w:ascii="Times New Roman" w:hAnsi="Times New Roman"/>
            <w:b/>
            <w:color w:val="00214E"/>
            <w:sz w:val="24"/>
            <w:szCs w:val="24"/>
            <w:lang w:val="ro-RO"/>
          </w:rPr>
          <w:t>SĂLAJ</w:t>
        </w:r>
      </w:p>
      <w:p w:rsidR="00187514" w:rsidRPr="00702379" w:rsidRDefault="00187514" w:rsidP="009D63B3">
        <w:pPr>
          <w:pStyle w:val="Header"/>
          <w:tabs>
            <w:tab w:val="clear" w:pos="4680"/>
          </w:tabs>
          <w:jc w:val="center"/>
          <w:rPr>
            <w:rFonts w:ascii="Times New Roman" w:hAnsi="Times New Roman"/>
            <w:color w:val="00214E"/>
            <w:sz w:val="24"/>
            <w:szCs w:val="24"/>
            <w:lang w:val="ro-RO"/>
          </w:rPr>
        </w:pPr>
        <w:r>
          <w:rPr>
            <w:rFonts w:ascii="Times New Roman" w:hAnsi="Times New Roman"/>
            <w:color w:val="00214E"/>
            <w:sz w:val="24"/>
            <w:szCs w:val="24"/>
            <w:lang w:val="ro-RO"/>
          </w:rPr>
          <w:t>Strada Parcului nr. 2, Zalău, jud. Sălaj, Cod 450045</w:t>
        </w:r>
      </w:p>
      <w:p w:rsidR="00187514" w:rsidRDefault="00187514" w:rsidP="009D63B3">
        <w:pPr>
          <w:pStyle w:val="Header"/>
          <w:tabs>
            <w:tab w:val="clear" w:pos="4680"/>
          </w:tabs>
          <w:jc w:val="center"/>
          <w:rPr>
            <w:rFonts w:ascii="Times New Roman" w:hAnsi="Times New Roman"/>
            <w:color w:val="00214E"/>
            <w:sz w:val="24"/>
            <w:szCs w:val="24"/>
            <w:lang w:val="ro-RO"/>
          </w:rPr>
        </w:pPr>
        <w:r w:rsidRPr="00702379">
          <w:rPr>
            <w:rFonts w:ascii="Times New Roman" w:hAnsi="Times New Roman"/>
            <w:color w:val="00214E"/>
            <w:sz w:val="24"/>
            <w:szCs w:val="24"/>
            <w:lang w:val="ro-RO"/>
          </w:rPr>
          <w:t xml:space="preserve">E-mail: </w:t>
        </w:r>
        <w:hyperlink r:id="rId3" w:history="1">
          <w:r w:rsidRPr="005F4182">
            <w:rPr>
              <w:rStyle w:val="Hyperlink"/>
              <w:rFonts w:ascii="Times New Roman" w:hAnsi="Times New Roman"/>
              <w:sz w:val="24"/>
              <w:szCs w:val="24"/>
              <w:lang w:val="ro-RO"/>
            </w:rPr>
            <w:t>office</w:t>
          </w:r>
          <w:r w:rsidRPr="00A52468">
            <w:rPr>
              <w:rStyle w:val="Hyperlink"/>
              <w:rFonts w:ascii="Times New Roman" w:hAnsi="Times New Roman"/>
              <w:sz w:val="24"/>
              <w:szCs w:val="24"/>
              <w:lang w:val="it-IT"/>
            </w:rPr>
            <w:t>@apmsj.anpm.ro</w:t>
          </w:r>
        </w:hyperlink>
        <w:r w:rsidRPr="00702379">
          <w:rPr>
            <w:rFonts w:ascii="Times New Roman" w:hAnsi="Times New Roman"/>
            <w:color w:val="00214E"/>
            <w:sz w:val="24"/>
            <w:szCs w:val="24"/>
            <w:lang w:val="ro-RO"/>
          </w:rPr>
          <w:t>; Tel</w:t>
        </w:r>
        <w:r>
          <w:rPr>
            <w:rFonts w:ascii="Times New Roman" w:hAnsi="Times New Roman"/>
            <w:color w:val="00214E"/>
            <w:sz w:val="24"/>
            <w:szCs w:val="24"/>
            <w:lang w:val="ro-RO"/>
          </w:rPr>
          <w:t xml:space="preserve">.0260-662619, 0260-662621, </w:t>
        </w:r>
        <w:r w:rsidRPr="00702379">
          <w:rPr>
            <w:rFonts w:ascii="Times New Roman" w:hAnsi="Times New Roman"/>
            <w:color w:val="00214E"/>
            <w:sz w:val="24"/>
            <w:szCs w:val="24"/>
            <w:lang w:val="ro-RO"/>
          </w:rPr>
          <w:t>Fax.</w:t>
        </w:r>
        <w:r>
          <w:rPr>
            <w:rFonts w:ascii="Times New Roman" w:hAnsi="Times New Roman"/>
            <w:color w:val="00214E"/>
            <w:sz w:val="24"/>
            <w:szCs w:val="24"/>
            <w:lang w:val="ro-RO"/>
          </w:rPr>
          <w:t xml:space="preserve"> 0260-662622</w:t>
        </w:r>
      </w:p>
      <w:p w:rsidR="00187514" w:rsidRPr="009D63B3" w:rsidRDefault="00187514" w:rsidP="009D63B3">
        <w:pPr>
          <w:pStyle w:val="Footer"/>
          <w:jc w:val="center"/>
        </w:pPr>
        <w:hyperlink r:id="rId4" w:history="1">
          <w:r w:rsidRPr="005F4182">
            <w:rPr>
              <w:rStyle w:val="Hyperlink"/>
              <w:rFonts w:ascii="Times New Roman" w:hAnsi="Times New Roman"/>
              <w:sz w:val="24"/>
              <w:szCs w:val="24"/>
              <w:lang w:val="ro-RO"/>
            </w:rPr>
            <w:t>http://apmsj.anpm.ro</w:t>
          </w:r>
        </w:hyperlink>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514" w:rsidRDefault="00187514" w:rsidP="00DF582B">
      <w:pPr>
        <w:spacing w:after="0" w:line="240" w:lineRule="auto"/>
      </w:pPr>
      <w:r>
        <w:separator/>
      </w:r>
    </w:p>
  </w:footnote>
  <w:footnote w:type="continuationSeparator" w:id="0">
    <w:p w:rsidR="00187514" w:rsidRDefault="00187514" w:rsidP="00DF58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514" w:rsidRDefault="001875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514" w:rsidRDefault="0018751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514" w:rsidRPr="00535A6C" w:rsidRDefault="00187514" w:rsidP="00187514">
    <w:pPr>
      <w:pStyle w:val="Header"/>
      <w:tabs>
        <w:tab w:val="clear" w:pos="4680"/>
        <w:tab w:val="clear" w:pos="9360"/>
        <w:tab w:val="left" w:pos="9000"/>
      </w:tabs>
      <w:jc w:val="center"/>
      <w:rPr>
        <w:rFonts w:ascii="Arial" w:hAnsi="Arial" w:cs="Arial"/>
        <w:color w:val="00214E"/>
        <w:sz w:val="32"/>
        <w:szCs w:val="32"/>
        <w:lang w:val="ro-RO"/>
      </w:rPr>
    </w:pPr>
    <w:sdt>
      <w:sdtPr>
        <w:rPr>
          <w:lang w:val="ro-RO"/>
        </w:rPr>
        <w:id w:val="74673659"/>
        <w:docPartObj>
          <w:docPartGallery w:val="Watermarks"/>
          <w:docPartUnique/>
        </w:docPartObj>
      </w:sdtPr>
      <w:sdtContent>
        <w:r w:rsidRPr="009D63B3">
          <w:rPr>
            <w:noProof/>
            <w:lang w:val="ro-RO"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94" type="#_x0000_t136" style="position:absolute;left:0;text-align:left;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DF582B">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mso-position-horizontal-relative:text;mso-position-vertical-relative:text">
          <v:imagedata r:id="rId1" o:title=""/>
        </v:shape>
        <o:OLEObject Type="Embed" ProgID="CorelDRAW.Graphic.13" ShapeID="_x0000_s2089" DrawAspect="Content" ObjectID="_1569744204" r:id="rId2"/>
      </w:pict>
    </w:r>
    <w:r>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698361725"/>
      </w:sdtPr>
      <w:sdtContent>
        <w:r>
          <w:rPr>
            <w:rFonts w:ascii="Arial" w:hAnsi="Arial" w:cs="Arial"/>
            <w:b/>
            <w:color w:val="00214E"/>
            <w:sz w:val="32"/>
            <w:szCs w:val="32"/>
            <w:lang w:val="ro-RO"/>
          </w:rPr>
          <w:t>Ministerul Mediului</w:t>
        </w:r>
      </w:sdtContent>
    </w:sdt>
  </w:p>
  <w:p w:rsidR="00187514" w:rsidRPr="00535A6C" w:rsidRDefault="00187514" w:rsidP="00187514">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sdtContent>
    </w:sdt>
  </w:p>
  <w:p w:rsidR="00187514" w:rsidRPr="003167DA" w:rsidRDefault="00187514" w:rsidP="00187514">
    <w:pPr>
      <w:keepNext/>
      <w:spacing w:after="0" w:line="240" w:lineRule="auto"/>
      <w:jc w:val="center"/>
      <w:outlineLvl w:val="0"/>
      <w:rPr>
        <w:rFonts w:ascii="Times New Roman" w:eastAsia="Times New Roman" w:hAnsi="Times New Roman"/>
        <w:b/>
        <w:bCs/>
        <w:sz w:val="20"/>
        <w:szCs w:val="20"/>
        <w:lang w:val="ro-RO" w:eastAsia="ro-RO"/>
      </w:rPr>
    </w:pPr>
  </w:p>
  <w:p w:rsidR="00187514" w:rsidRPr="00992A14" w:rsidRDefault="00187514" w:rsidP="00187514">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187514" w:rsidRPr="00992A14" w:rsidTr="00187514">
      <w:trPr>
        <w:trHeight w:val="692"/>
        <w:jc w:val="center"/>
      </w:trPr>
      <w:tc>
        <w:tcPr>
          <w:tcW w:w="9747" w:type="dxa"/>
          <w:shd w:val="clear" w:color="auto" w:fill="auto"/>
          <w:vAlign w:val="center"/>
        </w:tcPr>
        <w:p w:rsidR="00187514" w:rsidRPr="00992A14" w:rsidRDefault="00187514" w:rsidP="00187514">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Pr="00535A6C">
                <w:rPr>
                  <w:rFonts w:ascii="Arial" w:hAnsi="Arial" w:cs="Arial"/>
                  <w:b/>
                  <w:bCs/>
                  <w:color w:val="000000" w:themeColor="text1"/>
                  <w:sz w:val="28"/>
                  <w:szCs w:val="28"/>
                  <w:lang w:val="ro-RO"/>
                </w:rPr>
                <w:t xml:space="preserve">AGENŢIA PENTRU PROTECŢIA MEDIULUI </w:t>
              </w:r>
              <w:r>
                <w:rPr>
                  <w:rFonts w:ascii="Arial" w:hAnsi="Arial" w:cs="Arial"/>
                  <w:b/>
                  <w:bCs/>
                  <w:color w:val="000000" w:themeColor="text1"/>
                  <w:sz w:val="28"/>
                  <w:szCs w:val="28"/>
                  <w:lang w:val="ro-RO"/>
                </w:rPr>
                <w:t>SĂLAJ</w:t>
              </w:r>
            </w:sdtContent>
          </w:sdt>
        </w:p>
      </w:tc>
    </w:tr>
  </w:tbl>
  <w:p w:rsidR="00187514" w:rsidRPr="0090788F" w:rsidRDefault="00187514" w:rsidP="00187514">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0D4E"/>
    <w:multiLevelType w:val="hybridMultilevel"/>
    <w:tmpl w:val="357AF73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2133D"/>
    <w:multiLevelType w:val="hybridMultilevel"/>
    <w:tmpl w:val="63DC4A0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7700C"/>
    <w:multiLevelType w:val="hybridMultilevel"/>
    <w:tmpl w:val="93BAAAA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5E32FC"/>
    <w:multiLevelType w:val="hybridMultilevel"/>
    <w:tmpl w:val="1DF810F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315451"/>
    <w:multiLevelType w:val="hybridMultilevel"/>
    <w:tmpl w:val="8A9ACEF6"/>
    <w:lvl w:ilvl="0" w:tplc="764E0BFE">
      <w:start w:val="1"/>
      <w:numFmt w:val="lowerLetter"/>
      <w:lvlText w:val="%1)"/>
      <w:lvlJc w:val="left"/>
      <w:pPr>
        <w:ind w:left="630" w:hanging="39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nsid w:val="13C52C96"/>
    <w:multiLevelType w:val="hybridMultilevel"/>
    <w:tmpl w:val="CEA669D4"/>
    <w:lvl w:ilvl="0" w:tplc="04090017">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4C03F57"/>
    <w:multiLevelType w:val="hybridMultilevel"/>
    <w:tmpl w:val="3D403CB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80043B"/>
    <w:multiLevelType w:val="hybridMultilevel"/>
    <w:tmpl w:val="18E44CD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377842"/>
    <w:multiLevelType w:val="hybridMultilevel"/>
    <w:tmpl w:val="7EB2D76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F85DC2"/>
    <w:multiLevelType w:val="hybridMultilevel"/>
    <w:tmpl w:val="2E9C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780353"/>
    <w:multiLevelType w:val="hybridMultilevel"/>
    <w:tmpl w:val="6D20D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A7266A"/>
    <w:multiLevelType w:val="hybridMultilevel"/>
    <w:tmpl w:val="E20ECDF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605C3E"/>
    <w:multiLevelType w:val="hybridMultilevel"/>
    <w:tmpl w:val="84E27C5E"/>
    <w:lvl w:ilvl="0" w:tplc="04090001">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ind w:left="1656" w:hanging="360"/>
      </w:pPr>
      <w:rPr>
        <w:rFonts w:ascii="Courier New" w:hAnsi="Courier New" w:cs="Courier New" w:hint="default"/>
      </w:rPr>
    </w:lvl>
    <w:lvl w:ilvl="2" w:tplc="04180005" w:tentative="1">
      <w:start w:val="1"/>
      <w:numFmt w:val="bullet"/>
      <w:lvlText w:val=""/>
      <w:lvlJc w:val="left"/>
      <w:pPr>
        <w:ind w:left="2376" w:hanging="360"/>
      </w:pPr>
      <w:rPr>
        <w:rFonts w:ascii="Wingdings" w:hAnsi="Wingdings" w:hint="default"/>
      </w:rPr>
    </w:lvl>
    <w:lvl w:ilvl="3" w:tplc="04180001" w:tentative="1">
      <w:start w:val="1"/>
      <w:numFmt w:val="bullet"/>
      <w:lvlText w:val=""/>
      <w:lvlJc w:val="left"/>
      <w:pPr>
        <w:ind w:left="3096" w:hanging="360"/>
      </w:pPr>
      <w:rPr>
        <w:rFonts w:ascii="Symbol" w:hAnsi="Symbol" w:hint="default"/>
      </w:rPr>
    </w:lvl>
    <w:lvl w:ilvl="4" w:tplc="04180003" w:tentative="1">
      <w:start w:val="1"/>
      <w:numFmt w:val="bullet"/>
      <w:lvlText w:val="o"/>
      <w:lvlJc w:val="left"/>
      <w:pPr>
        <w:ind w:left="3816" w:hanging="360"/>
      </w:pPr>
      <w:rPr>
        <w:rFonts w:ascii="Courier New" w:hAnsi="Courier New" w:cs="Courier New" w:hint="default"/>
      </w:rPr>
    </w:lvl>
    <w:lvl w:ilvl="5" w:tplc="04180005" w:tentative="1">
      <w:start w:val="1"/>
      <w:numFmt w:val="bullet"/>
      <w:lvlText w:val=""/>
      <w:lvlJc w:val="left"/>
      <w:pPr>
        <w:ind w:left="4536" w:hanging="360"/>
      </w:pPr>
      <w:rPr>
        <w:rFonts w:ascii="Wingdings" w:hAnsi="Wingdings" w:hint="default"/>
      </w:rPr>
    </w:lvl>
    <w:lvl w:ilvl="6" w:tplc="04180001" w:tentative="1">
      <w:start w:val="1"/>
      <w:numFmt w:val="bullet"/>
      <w:lvlText w:val=""/>
      <w:lvlJc w:val="left"/>
      <w:pPr>
        <w:ind w:left="5256" w:hanging="360"/>
      </w:pPr>
      <w:rPr>
        <w:rFonts w:ascii="Symbol" w:hAnsi="Symbol" w:hint="default"/>
      </w:rPr>
    </w:lvl>
    <w:lvl w:ilvl="7" w:tplc="04180003" w:tentative="1">
      <w:start w:val="1"/>
      <w:numFmt w:val="bullet"/>
      <w:lvlText w:val="o"/>
      <w:lvlJc w:val="left"/>
      <w:pPr>
        <w:ind w:left="5976" w:hanging="360"/>
      </w:pPr>
      <w:rPr>
        <w:rFonts w:ascii="Courier New" w:hAnsi="Courier New" w:cs="Courier New" w:hint="default"/>
      </w:rPr>
    </w:lvl>
    <w:lvl w:ilvl="8" w:tplc="04180005" w:tentative="1">
      <w:start w:val="1"/>
      <w:numFmt w:val="bullet"/>
      <w:lvlText w:val=""/>
      <w:lvlJc w:val="left"/>
      <w:pPr>
        <w:ind w:left="6696" w:hanging="360"/>
      </w:pPr>
      <w:rPr>
        <w:rFonts w:ascii="Wingdings" w:hAnsi="Wingdings" w:hint="default"/>
      </w:rPr>
    </w:lvl>
  </w:abstractNum>
  <w:abstractNum w:abstractNumId="14">
    <w:nsid w:val="1DA03211"/>
    <w:multiLevelType w:val="hybridMultilevel"/>
    <w:tmpl w:val="CEFE70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9415E1"/>
    <w:multiLevelType w:val="hybridMultilevel"/>
    <w:tmpl w:val="18A002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17">
    <w:nsid w:val="20947CAE"/>
    <w:multiLevelType w:val="hybridMultilevel"/>
    <w:tmpl w:val="C5E0A30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F8727C"/>
    <w:multiLevelType w:val="hybridMultilevel"/>
    <w:tmpl w:val="929028C4"/>
    <w:lvl w:ilvl="0" w:tplc="04090001">
      <w:start w:val="1"/>
      <w:numFmt w:val="bullet"/>
      <w:lvlText w:val=""/>
      <w:lvlJc w:val="left"/>
      <w:pPr>
        <w:tabs>
          <w:tab w:val="num" w:pos="780"/>
        </w:tabs>
        <w:ind w:left="780" w:hanging="360"/>
      </w:pPr>
      <w:rPr>
        <w:rFonts w:ascii="Symbol" w:hAnsi="Symbol" w:hint="default"/>
      </w:rPr>
    </w:lvl>
    <w:lvl w:ilvl="1" w:tplc="430229AA">
      <w:start w:val="2010"/>
      <w:numFmt w:val="bullet"/>
      <w:lvlText w:val="-"/>
      <w:lvlJc w:val="left"/>
      <w:pPr>
        <w:tabs>
          <w:tab w:val="num" w:pos="1500"/>
        </w:tabs>
        <w:ind w:left="1500" w:hanging="360"/>
      </w:pPr>
      <w:rPr>
        <w:rFonts w:ascii="Arial" w:eastAsia="Times New Roman" w:hAnsi="Arial" w:cs="Arial"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nsid w:val="27AD5D65"/>
    <w:multiLevelType w:val="hybridMultilevel"/>
    <w:tmpl w:val="637AB4BC"/>
    <w:lvl w:ilvl="0" w:tplc="12F6C6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124992"/>
    <w:multiLevelType w:val="hybridMultilevel"/>
    <w:tmpl w:val="34E49FC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F840D3D"/>
    <w:multiLevelType w:val="hybridMultilevel"/>
    <w:tmpl w:val="2A50CC00"/>
    <w:lvl w:ilvl="0" w:tplc="CA5E0BCC">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34C22320"/>
    <w:multiLevelType w:val="hybridMultilevel"/>
    <w:tmpl w:val="9C62CCD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1C2363"/>
    <w:multiLevelType w:val="hybridMultilevel"/>
    <w:tmpl w:val="83C4665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30686E"/>
    <w:multiLevelType w:val="hybridMultilevel"/>
    <w:tmpl w:val="3F1A1C8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6">
    <w:nsid w:val="3821036B"/>
    <w:multiLevelType w:val="hybridMultilevel"/>
    <w:tmpl w:val="BE46264E"/>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3E4D90"/>
    <w:multiLevelType w:val="hybridMultilevel"/>
    <w:tmpl w:val="E32CB390"/>
    <w:lvl w:ilvl="0" w:tplc="0D4ED65E">
      <w:start w:val="201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565B21"/>
    <w:multiLevelType w:val="hybridMultilevel"/>
    <w:tmpl w:val="E1CC0088"/>
    <w:lvl w:ilvl="0" w:tplc="54BE8E66">
      <w:start w:val="1"/>
      <w:numFmt w:val="decimal"/>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decimal"/>
      <w:lvlText w:val="%3."/>
      <w:lvlJc w:val="left"/>
      <w:pPr>
        <w:tabs>
          <w:tab w:val="num" w:pos="2340"/>
        </w:tabs>
        <w:ind w:left="2340" w:hanging="360"/>
      </w:pPr>
      <w:rPr>
        <w:rFonts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nsid w:val="479E3AEB"/>
    <w:multiLevelType w:val="hybridMultilevel"/>
    <w:tmpl w:val="ECB0DFF0"/>
    <w:lvl w:ilvl="0" w:tplc="47A851FA">
      <w:start w:val="1"/>
      <w:numFmt w:val="lowerLetter"/>
      <w:lvlText w:val="%1)"/>
      <w:lvlJc w:val="left"/>
      <w:pPr>
        <w:ind w:left="61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B565FEF"/>
    <w:multiLevelType w:val="hybridMultilevel"/>
    <w:tmpl w:val="52E6A5C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2F47C1"/>
    <w:multiLevelType w:val="hybridMultilevel"/>
    <w:tmpl w:val="D47ADEA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586707"/>
    <w:multiLevelType w:val="hybridMultilevel"/>
    <w:tmpl w:val="40E615EC"/>
    <w:lvl w:ilvl="0" w:tplc="596621AC">
      <w:start w:val="1"/>
      <w:numFmt w:val="decimal"/>
      <w:lvlText w:val="%1."/>
      <w:lvlJc w:val="left"/>
      <w:pPr>
        <w:ind w:left="786" w:hanging="360"/>
      </w:pPr>
      <w:rPr>
        <w:rFonts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4">
    <w:nsid w:val="557C3804"/>
    <w:multiLevelType w:val="hybridMultilevel"/>
    <w:tmpl w:val="46B2967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C807E0"/>
    <w:multiLevelType w:val="hybridMultilevel"/>
    <w:tmpl w:val="BDAA99F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46442E"/>
    <w:multiLevelType w:val="hybridMultilevel"/>
    <w:tmpl w:val="D77652F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986C7D"/>
    <w:multiLevelType w:val="hybridMultilevel"/>
    <w:tmpl w:val="5312688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5D149C"/>
    <w:multiLevelType w:val="hybridMultilevel"/>
    <w:tmpl w:val="A4049A1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2F680C"/>
    <w:multiLevelType w:val="hybridMultilevel"/>
    <w:tmpl w:val="3154B33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C30407"/>
    <w:multiLevelType w:val="hybridMultilevel"/>
    <w:tmpl w:val="5A0C072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180D94"/>
    <w:multiLevelType w:val="hybridMultilevel"/>
    <w:tmpl w:val="387C75AE"/>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2039C4"/>
    <w:multiLevelType w:val="hybridMultilevel"/>
    <w:tmpl w:val="8B56CF7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56B0A64"/>
    <w:multiLevelType w:val="hybridMultilevel"/>
    <w:tmpl w:val="959AE06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73D612E"/>
    <w:multiLevelType w:val="hybridMultilevel"/>
    <w:tmpl w:val="FAF891B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46">
    <w:nsid w:val="683C1307"/>
    <w:multiLevelType w:val="hybridMultilevel"/>
    <w:tmpl w:val="3B28BAD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B7A7415"/>
    <w:multiLevelType w:val="hybridMultilevel"/>
    <w:tmpl w:val="33AE06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CAC62BF"/>
    <w:multiLevelType w:val="hybridMultilevel"/>
    <w:tmpl w:val="293A08D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CBC404D"/>
    <w:multiLevelType w:val="hybridMultilevel"/>
    <w:tmpl w:val="DC00A4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D3D7F2D"/>
    <w:multiLevelType w:val="hybridMultilevel"/>
    <w:tmpl w:val="65D89A7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ED818D7"/>
    <w:multiLevelType w:val="hybridMultilevel"/>
    <w:tmpl w:val="6430F148"/>
    <w:lvl w:ilvl="0" w:tplc="47A851FA">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3">
    <w:nsid w:val="706F31A5"/>
    <w:multiLevelType w:val="hybridMultilevel"/>
    <w:tmpl w:val="1D8013B0"/>
    <w:lvl w:ilvl="0" w:tplc="08FAA902">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4">
    <w:nsid w:val="717E442D"/>
    <w:multiLevelType w:val="hybridMultilevel"/>
    <w:tmpl w:val="DFF42190"/>
    <w:lvl w:ilvl="0" w:tplc="1A466DE8">
      <w:start w:val="141"/>
      <w:numFmt w:val="bullet"/>
      <w:lvlText w:val="-"/>
      <w:lvlJc w:val="left"/>
      <w:pPr>
        <w:tabs>
          <w:tab w:val="num" w:pos="2340"/>
        </w:tabs>
        <w:ind w:left="2340" w:hanging="1260"/>
      </w:pPr>
      <w:rPr>
        <w:rFonts w:ascii="Arial" w:eastAsia="Times New Roman" w:hAnsi="Arial" w:cs="Aria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5">
    <w:nsid w:val="743B3E00"/>
    <w:multiLevelType w:val="hybridMultilevel"/>
    <w:tmpl w:val="9A74CA0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90167BF"/>
    <w:multiLevelType w:val="hybridMultilevel"/>
    <w:tmpl w:val="C91E0AC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9A57795"/>
    <w:multiLevelType w:val="hybridMultilevel"/>
    <w:tmpl w:val="2292B70A"/>
    <w:lvl w:ilvl="0" w:tplc="704A3C82">
      <w:start w:val="201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B262471"/>
    <w:multiLevelType w:val="hybridMultilevel"/>
    <w:tmpl w:val="956A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CD72875"/>
    <w:multiLevelType w:val="hybridMultilevel"/>
    <w:tmpl w:val="74BA7E5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E7A544D"/>
    <w:multiLevelType w:val="hybridMultilevel"/>
    <w:tmpl w:val="AF025F5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1">
    <w:nsid w:val="7F0F49A3"/>
    <w:multiLevelType w:val="hybridMultilevel"/>
    <w:tmpl w:val="50E0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45"/>
  </w:num>
  <w:num w:numId="4">
    <w:abstractNumId w:val="30"/>
  </w:num>
  <w:num w:numId="5">
    <w:abstractNumId w:val="22"/>
  </w:num>
  <w:num w:numId="6">
    <w:abstractNumId w:val="13"/>
  </w:num>
  <w:num w:numId="7">
    <w:abstractNumId w:val="6"/>
  </w:num>
  <w:num w:numId="8">
    <w:abstractNumId w:val="18"/>
  </w:num>
  <w:num w:numId="9">
    <w:abstractNumId w:val="28"/>
  </w:num>
  <w:num w:numId="10">
    <w:abstractNumId w:val="25"/>
  </w:num>
  <w:num w:numId="11">
    <w:abstractNumId w:val="54"/>
  </w:num>
  <w:num w:numId="12">
    <w:abstractNumId w:val="60"/>
  </w:num>
  <w:num w:numId="13">
    <w:abstractNumId w:val="52"/>
  </w:num>
  <w:num w:numId="14">
    <w:abstractNumId w:val="61"/>
  </w:num>
  <w:num w:numId="15">
    <w:abstractNumId w:val="33"/>
  </w:num>
  <w:num w:numId="16">
    <w:abstractNumId w:val="10"/>
  </w:num>
  <w:num w:numId="17">
    <w:abstractNumId w:val="58"/>
  </w:num>
  <w:num w:numId="18">
    <w:abstractNumId w:val="8"/>
  </w:num>
  <w:num w:numId="19">
    <w:abstractNumId w:val="26"/>
  </w:num>
  <w:num w:numId="20">
    <w:abstractNumId w:val="59"/>
  </w:num>
  <w:num w:numId="21">
    <w:abstractNumId w:val="24"/>
  </w:num>
  <w:num w:numId="22">
    <w:abstractNumId w:val="32"/>
  </w:num>
  <w:num w:numId="23">
    <w:abstractNumId w:val="50"/>
  </w:num>
  <w:num w:numId="24">
    <w:abstractNumId w:val="42"/>
  </w:num>
  <w:num w:numId="25">
    <w:abstractNumId w:val="55"/>
  </w:num>
  <w:num w:numId="26">
    <w:abstractNumId w:val="0"/>
  </w:num>
  <w:num w:numId="27">
    <w:abstractNumId w:val="37"/>
  </w:num>
  <w:num w:numId="28">
    <w:abstractNumId w:val="1"/>
  </w:num>
  <w:num w:numId="29">
    <w:abstractNumId w:val="2"/>
  </w:num>
  <w:num w:numId="30">
    <w:abstractNumId w:val="4"/>
  </w:num>
  <w:num w:numId="31">
    <w:abstractNumId w:val="17"/>
  </w:num>
  <w:num w:numId="32">
    <w:abstractNumId w:val="7"/>
  </w:num>
  <w:num w:numId="33">
    <w:abstractNumId w:val="19"/>
  </w:num>
  <w:num w:numId="34">
    <w:abstractNumId w:val="11"/>
  </w:num>
  <w:num w:numId="35">
    <w:abstractNumId w:val="23"/>
  </w:num>
  <w:num w:numId="36">
    <w:abstractNumId w:val="46"/>
  </w:num>
  <w:num w:numId="37">
    <w:abstractNumId w:val="41"/>
  </w:num>
  <w:num w:numId="38">
    <w:abstractNumId w:val="34"/>
  </w:num>
  <w:num w:numId="39">
    <w:abstractNumId w:val="12"/>
  </w:num>
  <w:num w:numId="40">
    <w:abstractNumId w:val="20"/>
  </w:num>
  <w:num w:numId="41">
    <w:abstractNumId w:val="56"/>
  </w:num>
  <w:num w:numId="42">
    <w:abstractNumId w:val="57"/>
  </w:num>
  <w:num w:numId="43">
    <w:abstractNumId w:val="35"/>
  </w:num>
  <w:num w:numId="44">
    <w:abstractNumId w:val="38"/>
  </w:num>
  <w:num w:numId="45">
    <w:abstractNumId w:val="39"/>
  </w:num>
  <w:num w:numId="46">
    <w:abstractNumId w:val="9"/>
  </w:num>
  <w:num w:numId="47">
    <w:abstractNumId w:val="43"/>
  </w:num>
  <w:num w:numId="48">
    <w:abstractNumId w:val="44"/>
  </w:num>
  <w:num w:numId="49">
    <w:abstractNumId w:val="48"/>
  </w:num>
  <w:num w:numId="50">
    <w:abstractNumId w:val="40"/>
  </w:num>
  <w:num w:numId="51">
    <w:abstractNumId w:val="31"/>
  </w:num>
  <w:num w:numId="52">
    <w:abstractNumId w:val="36"/>
  </w:num>
  <w:num w:numId="53">
    <w:abstractNumId w:val="27"/>
  </w:num>
  <w:num w:numId="54">
    <w:abstractNumId w:val="3"/>
  </w:num>
  <w:num w:numId="55">
    <w:abstractNumId w:val="5"/>
  </w:num>
  <w:num w:numId="56">
    <w:abstractNumId w:val="51"/>
  </w:num>
  <w:num w:numId="57">
    <w:abstractNumId w:val="29"/>
  </w:num>
  <w:num w:numId="58">
    <w:abstractNumId w:val="14"/>
  </w:num>
  <w:num w:numId="59">
    <w:abstractNumId w:val="47"/>
  </w:num>
  <w:num w:numId="60">
    <w:abstractNumId w:val="15"/>
  </w:num>
  <w:num w:numId="61">
    <w:abstractNumId w:val="53"/>
  </w:num>
  <w:num w:numId="62">
    <w:abstractNumId w:val="49"/>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vBtgQS4lLWJ5Z0FV/nKxwR0jX+I=" w:salt="k6dJdDE0g5YIzx9RaBvYeg=="/>
  <w:defaultTabStop w:val="720"/>
  <w:characterSpacingControl w:val="doNotCompress"/>
  <w:hdrShapeDefaults>
    <o:shapedefaults v:ext="edit" spidmax="3074"/>
    <o:shapelayout v:ext="edit">
      <o:idmap v:ext="edit" data="1,2"/>
      <o:rules v:ext="edit">
        <o:r id="V:Rule1" type="connector" idref="#_x0000_s2091"/>
        <o:r id="V:Rule2" type="connector" idref="#_x0000_s2093"/>
      </o:rules>
    </o:shapelayout>
  </w:hdrShapeDefaults>
  <w:footnotePr>
    <w:footnote w:id="-1"/>
    <w:footnote w:id="0"/>
  </w:footnotePr>
  <w:endnotePr>
    <w:endnote w:id="-1"/>
    <w:endnote w:id="0"/>
  </w:endnotePr>
  <w:compat/>
  <w:rsids>
    <w:rsidRoot w:val="00DF582B"/>
    <w:rsid w:val="00187514"/>
    <w:rsid w:val="001D6D3F"/>
    <w:rsid w:val="006C5DE5"/>
    <w:rsid w:val="00711CA6"/>
    <w:rsid w:val="009D63B3"/>
    <w:rsid w:val="00C26B14"/>
    <w:rsid w:val="00D17E40"/>
    <w:rsid w:val="00DF58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BF0F0B"/>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0F0B"/>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[{"TipArieId":2,"TipArie":"Sit Natura 2000","ArieProtejataId":1615,"Cod":"ROSPA0114","ArieProtejata":"Cursul mijlociu al Someşului","Id":"d3a33bc6-4f5a-4d0f-96bb-4a081b648bae","DetailId":"00000000-0000-0000-0000-000000000000","ActReglementareId":"b76180b0-2c2f-4b21-a008-a21822ac7579"},{"TipArieId":2,"TipArie":"Sit Natura 2000","ArieProtejataId":1906,"Cod":"ROSCI0314","ArieProtejata":"Lozna","Id":"09fe03e7-add0-4d34-ab08-9198b9ad7670","DetailId":"00000000-0000-0000-0000-000000000000","ActReglementareId":"b76180b0-2c2f-4b21-a008-a21822ac7579"}]</value>
</file>

<file path=customXml/item3.xml><?xml version="1.0" encoding="utf-8"?>
<value xmlns="SIM.Reglementari.Model.Entities.ActReglementareModel">{"Id":"b76180b0-2c2f-4b21-a008-a21822ac7579","Numar":null,"Data":null,"NumarActReglementareInitial":null,"DataActReglementareInitial":null,"DataInceput":null,"DataSfarsit":null,"Durata":null,"PunctLucruId":300706.0,"TipActId":4.0,"NumarCerere":null,"DataCerere":null,"NumarCerereScriptic":"1401","DataCerereScriptic":"2017-03-10T00:00:00","CodFiscal":null,"SordId":"(D5B0C601-78C7-FF48-DF1F-BC7D8B88D937)","SablonSordId":"(8B66777B-56B9-65A9-2773-1FA4A6BC21FB)","DosarSordId":"4475179","LatitudineWgs84":null,"LongitudineWgs84":null,"LatitudineStereo70":null,"LongitudineStereo70":null,"NumarAutorizatieGospodarireApe":null,"DataAutorizatieGospodarireApe":null,"DurataAutorizatieGospodarireApe":null,"Aba":null,"Sga":null,"AdresaSediuSocial":"Str. PRINCIPALĂ, Nr. 108, Lozna , Judetul Sălaj","AdresaPunctLucru":null,"DenumireObiectiv":null,"DomeniuActivitate":null,"DomeniuSpecific":null,"ApmEmitere":null,"ApmRaportare":null,"AnpmApm":"APM Salaj","NotificareApm":"APM Sălaj","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92E3D677-DEBC-4312-9BA9-6CD99FCE691B}">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872CF848-0825-48F5-B5D5-9659392936D0}">
  <ds:schemaRefs>
    <ds:schemaRef ds:uri="SIM.Reglementari.Model.Entities.ActReglementareModel"/>
  </ds:schemaRefs>
</ds:datastoreItem>
</file>

<file path=customXml/itemProps4.xml><?xml version="1.0" encoding="utf-8"?>
<ds:datastoreItem xmlns:ds="http://schemas.openxmlformats.org/officeDocument/2006/customXml" ds:itemID="{BCC54CF4-ED53-4DC5-8CAC-EAD3B47CD2AC}">
  <ds:schemaRefs>
    <ds:schemaRef ds:uri="TableDependencies"/>
  </ds:schemaRefs>
</ds:datastoreItem>
</file>

<file path=customXml/itemProps5.xml><?xml version="1.0" encoding="utf-8"?>
<ds:datastoreItem xmlns:ds="http://schemas.openxmlformats.org/officeDocument/2006/customXml" ds:itemID="{70C4CE90-9CFC-4EB3-95E6-9B51116DC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2207</Words>
  <Characters>12584</Characters>
  <Application>Microsoft Office Word</Application>
  <DocSecurity>8</DocSecurity>
  <Lines>104</Lines>
  <Paragraphs>29</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14762</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anca.horotan</cp:lastModifiedBy>
  <cp:revision>9</cp:revision>
  <cp:lastPrinted>2014-04-25T12:16:00Z</cp:lastPrinted>
  <dcterms:created xsi:type="dcterms:W3CDTF">2015-10-26T07:49:00Z</dcterms:created>
  <dcterms:modified xsi:type="dcterms:W3CDTF">2017-10-17T08:16:00Z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MODERNIZARE DRUMURI DE INTERES LOCAL - COMUNA LOZNA</vt:lpwstr>
  </property>
  <property fmtid="{D5CDD505-2E9C-101B-9397-08002B2CF9AE}" pid="5" name="SordId">
    <vt:lpwstr>(D5B0C601-78C7-FF48-DF1F-BC7D8B88D937)</vt:lpwstr>
  </property>
  <property fmtid="{D5CDD505-2E9C-101B-9397-08002B2CF9AE}" pid="6" name="VersiuneDocument">
    <vt:lpwstr>5</vt:lpwstr>
  </property>
  <property fmtid="{D5CDD505-2E9C-101B-9397-08002B2CF9AE}" pid="7" name="RuntimeGuid">
    <vt:lpwstr>efbbf044-4e1d-4d5c-b411-e05e801a3026</vt:lpwstr>
  </property>
  <property fmtid="{D5CDD505-2E9C-101B-9397-08002B2CF9AE}" pid="8" name="PunctLucruId">
    <vt:lpwstr>300706</vt:lpwstr>
  </property>
  <property fmtid="{D5CDD505-2E9C-101B-9397-08002B2CF9AE}" pid="9" name="SablonSordId">
    <vt:lpwstr>(8B66777B-56B9-65A9-2773-1FA4A6BC21FB)</vt:lpwstr>
  </property>
  <property fmtid="{D5CDD505-2E9C-101B-9397-08002B2CF9AE}" pid="10" name="DosarSordId">
    <vt:lpwstr>4475179</vt:lpwstr>
  </property>
  <property fmtid="{D5CDD505-2E9C-101B-9397-08002B2CF9AE}" pid="11" name="DosarCerereSordId">
    <vt:lpwstr>4016710</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b76180b0-2c2f-4b21-a008-a21822ac7579</vt:lpwstr>
  </property>
  <property fmtid="{D5CDD505-2E9C-101B-9397-08002B2CF9AE}" pid="16" name="CommitRoles">
    <vt:lpwstr>false</vt:lpwstr>
  </property>
</Properties>
</file>