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37" w:rsidRDefault="00DD4B37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DD4B37" w:rsidRPr="00064581" w:rsidRDefault="00DD4B37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DD4B37" w:rsidRPr="00EA2AD9" w:rsidRDefault="00DD4B37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DD4B37" w:rsidRDefault="00DD4B37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9FBAE08DAE064E348DFC4D402695DD31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2EE5828457714AA3B3746FE044DAEC08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E897746A87124FCBB216627800AEE804"/>
        </w:placeholder>
      </w:sdtPr>
      <w:sdtContent>
        <w:p w:rsidR="00DD4B37" w:rsidRPr="00AC0360" w:rsidRDefault="00DD4B37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Draft 16.10.2017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680C85DA629942F882ECD0FEF39CF7E6"/>
        </w:placeholder>
      </w:sdtPr>
      <w:sdtContent>
        <w:p w:rsidR="00DD4B37" w:rsidRPr="00074A9F" w:rsidRDefault="00DD4B37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DD4B37" w:rsidRDefault="00DD4B37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D4B37" w:rsidRDefault="00DD4B37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D4B37" w:rsidRDefault="00DD4B37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5C45A495122E41778F5A8294F68D0A71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Orasul Simleu Silvaniei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BAE86BFFF22549C6A3F190E1FA2386A9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Str. Libertatii, Nr. 3, Şimleu Silvaniei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267314BC36DD4373A41DEC4CA29D2366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A0E07FF2532C4D928254975632FCE97D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A3218FDF924B4D098800519EC5CFB846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5016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CA005F9142C7437FAFCF62C102153CDF"/>
          </w:placeholder>
          <w:date w:fullDate="2017-08-30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30.08.2017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A67AC4965E404739A2BFEADAC9950C8E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DD4B37" w:rsidRPr="00313E08" w:rsidRDefault="00DD4B37" w:rsidP="00F711DF">
          <w:pPr>
            <w:pStyle w:val="ListParagraph"/>
            <w:numPr>
              <w:ilvl w:val="0"/>
              <w:numId w:val="12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DD4B37" w:rsidRPr="00A160E3" w:rsidRDefault="00DD4B37" w:rsidP="00F711DF">
          <w:pPr>
            <w:numPr>
              <w:ilvl w:val="0"/>
              <w:numId w:val="12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A160E3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DD4B37" w:rsidRPr="0001311F" w:rsidRDefault="00DD4B37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6D827D1400404691B55C4D46924CD207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0C317C4E8E2C450FA641849EC0C41A53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</w:t>
          </w:r>
          <w:r>
            <w:rPr>
              <w:rFonts w:ascii="Arial" w:hAnsi="Arial" w:cs="Arial"/>
              <w:sz w:val="24"/>
              <w:szCs w:val="24"/>
              <w:lang w:val="ro-RO"/>
            </w:rPr>
            <w:t>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</w:t>
          </w:r>
          <w:r>
            <w:rPr>
              <w:rFonts w:ascii="Arial" w:hAnsi="Arial" w:cs="Arial"/>
              <w:sz w:val="24"/>
              <w:szCs w:val="24"/>
              <w:lang w:val="ro-RO"/>
            </w:rPr>
            <w:t>n data de 16.10.2017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că proiectul</w:t>
          </w:r>
          <w:r>
            <w:rPr>
              <w:rFonts w:ascii="Arial" w:hAnsi="Arial" w:cs="Arial"/>
              <w:sz w:val="24"/>
              <w:szCs w:val="24"/>
            </w:rPr>
            <w:t xml:space="preserve">: </w:t>
          </w:r>
          <w:r w:rsidRPr="00B07B95">
            <w:rPr>
              <w:rFonts w:ascii="Arial" w:hAnsi="Arial" w:cs="Arial"/>
              <w:b/>
              <w:sz w:val="24"/>
              <w:szCs w:val="24"/>
            </w:rPr>
            <w:t xml:space="preserve">Amenajare parcare </w:t>
          </w:r>
          <w:r w:rsidRPr="00B07B95">
            <w:rPr>
              <w:rFonts w:ascii="Arial" w:hAnsi="Arial" w:cs="Arial"/>
              <w:b/>
              <w:sz w:val="24"/>
              <w:szCs w:val="24"/>
              <w:lang w:val="ro-RO"/>
            </w:rPr>
            <w:t>în Piața 1 Mai din orașul Șimleu Silvaniei, județul Sălaj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fi amplasat în orașul Șimleu Silvaniei, str. Piața 1 Mai, domeniul public al orașului Șimleu Silvaniei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D4B37" w:rsidRPr="00447422" w:rsidRDefault="00DD4B37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77FADD5AA0946F2A086DF3D510E141F"/>
        </w:placeholder>
      </w:sdtPr>
      <w:sdtContent>
        <w:p w:rsidR="00DD4B37" w:rsidRPr="00522DB9" w:rsidRDefault="00DD4B3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DD4B37" w:rsidRDefault="00DD4B3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>
            <w:rPr>
              <w:rFonts w:ascii="Arial" w:hAnsi="Arial" w:cs="Arial"/>
              <w:sz w:val="24"/>
              <w:szCs w:val="24"/>
            </w:rPr>
            <w:t>, anexa nr. 2 pct. 10, lit. b)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4423418"/>
            <w:placeholder>
              <w:docPart w:val="F3D116C827C745E5B13F808064357510"/>
            </w:placeholder>
          </w:sdtPr>
          <w:sdtContent>
            <w:p w:rsidR="00DD4B37" w:rsidRPr="00C750FF" w:rsidRDefault="00DD4B37" w:rsidP="0027382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DD4B37" w:rsidRPr="00C750FF" w:rsidRDefault="00DD4B37" w:rsidP="0027382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 w:rsidRPr="00C750FF">
                <w:rPr>
                  <w:rFonts w:ascii="Arial" w:hAnsi="Arial" w:cs="Arial"/>
                  <w:b/>
                  <w:sz w:val="24"/>
                  <w:szCs w:val="24"/>
                </w:rPr>
                <w:t>b.</w:t>
              </w:r>
              <w:r w:rsidRPr="00C750FF">
                <w:rPr>
                  <w:rFonts w:ascii="Arial" w:hAnsi="Arial" w:cs="Arial"/>
                  <w:sz w:val="24"/>
                  <w:szCs w:val="24"/>
                </w:rPr>
                <w:t xml:space="preserve"> Caracteristicile proiectului.</w:t>
              </w:r>
            </w:p>
            <w:p w:rsidR="00DD4B37" w:rsidRPr="00A4669D" w:rsidRDefault="00DD4B37" w:rsidP="00A466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eastAsia="Times New Roman" w:hAnsi="Arial" w:cs="Arial"/>
                  <w:sz w:val="24"/>
                  <w:szCs w:val="20"/>
                  <w:lang w:val="en-GB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</w:rPr>
                <w:t>b</w:t>
              </w:r>
              <w:r w:rsidRPr="00C750FF">
                <w:rPr>
                  <w:rFonts w:ascii="Arial" w:hAnsi="Arial" w:cs="Arial"/>
                  <w:sz w:val="24"/>
                  <w:szCs w:val="24"/>
                  <w:vertAlign w:val="subscript"/>
                </w:rPr>
                <w:t>1</w:t>
              </w:r>
              <w:r w:rsidRPr="00C750FF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mărimea proiectului: - </w:t>
              </w:r>
              <w:r w:rsidRPr="00A4669D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: </w:t>
              </w:r>
              <w:r w:rsidRPr="00A4669D">
                <w:rPr>
                  <w:rFonts w:ascii="Arial" w:hAnsi="Arial" w:cs="Arial"/>
                  <w:noProof/>
                  <w:sz w:val="24"/>
                  <w:szCs w:val="24"/>
                </w:rPr>
                <w:t>prin proiect se propune</w:t>
              </w:r>
              <w:r w:rsidRPr="00A4669D">
                <w:rPr>
                  <w:rFonts w:ascii="Arial" w:eastAsia="Times New Roman" w:hAnsi="Arial" w:cs="Arial"/>
                  <w:sz w:val="24"/>
                  <w:szCs w:val="20"/>
                  <w:lang w:val="en-GB"/>
                </w:rPr>
                <w:t xml:space="preserve"> realizarea</w:t>
              </w:r>
              <w:r w:rsidRPr="00A4669D">
                <w:rPr>
                  <w:rFonts w:ascii="Arial" w:eastAsia="Times New Roman" w:hAnsi="Arial" w:cs="Arial"/>
                  <w:sz w:val="24"/>
                  <w:szCs w:val="20"/>
                </w:rPr>
                <w:t xml:space="preserve"> următoarelor dotări :</w:t>
              </w:r>
              <w:r w:rsidRPr="00A4669D">
                <w:rPr>
                  <w:rFonts w:ascii="Arial" w:eastAsia="Times New Roman" w:hAnsi="Arial" w:cs="Arial"/>
                  <w:sz w:val="24"/>
                  <w:szCs w:val="20"/>
                  <w:lang w:val="en-GB"/>
                </w:rPr>
                <w:t xml:space="preserve">  </w:t>
              </w:r>
            </w:p>
            <w:p w:rsidR="00DD4B37" w:rsidRPr="00A4669D" w:rsidRDefault="00DD4B37" w:rsidP="00A4669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A4669D">
                <w:rPr>
                  <w:rFonts w:ascii="Arial" w:hAnsi="Arial" w:cs="Arial"/>
                  <w:sz w:val="24"/>
                  <w:szCs w:val="24"/>
                </w:rPr>
                <w:t>Se propune  realizarea unei parcări cu  lungime totală S= 80,72 m și realizarea unui sistem rutier compus din următoarele straturi :</w:t>
              </w:r>
            </w:p>
            <w:p w:rsidR="00DD4B37" w:rsidRPr="00F711DF" w:rsidRDefault="00DD4B37" w:rsidP="00F711DF">
              <w:pPr>
                <w:pStyle w:val="ListParagraph"/>
                <w:numPr>
                  <w:ilvl w:val="0"/>
                  <w:numId w:val="15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711DF">
                <w:rPr>
                  <w:rFonts w:ascii="Arial" w:hAnsi="Arial" w:cs="Arial"/>
                  <w:sz w:val="24"/>
                  <w:szCs w:val="24"/>
                </w:rPr>
                <w:t xml:space="preserve">10 cm strat de uzură din piatră cubică </w:t>
              </w:r>
            </w:p>
            <w:p w:rsidR="00DD4B37" w:rsidRPr="00F711DF" w:rsidRDefault="00DD4B37" w:rsidP="00F711DF">
              <w:pPr>
                <w:pStyle w:val="ListParagraph"/>
                <w:numPr>
                  <w:ilvl w:val="0"/>
                  <w:numId w:val="15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711DF">
                <w:rPr>
                  <w:rFonts w:ascii="Arial" w:hAnsi="Arial" w:cs="Arial"/>
                  <w:sz w:val="24"/>
                  <w:szCs w:val="24"/>
                </w:rPr>
                <w:t xml:space="preserve">20 cm strat de piatră spartă </w:t>
              </w:r>
            </w:p>
            <w:p w:rsidR="00DD4B37" w:rsidRPr="00F711DF" w:rsidRDefault="00DD4B37" w:rsidP="00F711DF">
              <w:pPr>
                <w:pStyle w:val="ListParagraph"/>
                <w:numPr>
                  <w:ilvl w:val="0"/>
                  <w:numId w:val="15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711DF">
                <w:rPr>
                  <w:rFonts w:ascii="Arial" w:hAnsi="Arial" w:cs="Arial"/>
                  <w:sz w:val="24"/>
                  <w:szCs w:val="24"/>
                </w:rPr>
                <w:t xml:space="preserve">25 cm strat din fundație din balast  </w:t>
              </w:r>
            </w:p>
            <w:p w:rsidR="00DD4B37" w:rsidRPr="00A4669D" w:rsidRDefault="00DD4B37" w:rsidP="00F711D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A4669D">
                <w:rPr>
                  <w:rFonts w:ascii="Arial" w:hAnsi="Arial" w:cs="Arial"/>
                  <w:sz w:val="24"/>
                  <w:szCs w:val="24"/>
                </w:rPr>
                <w:t xml:space="preserve">Se vor amenaja – 26 parcări cu pantă unică de 3% spre rigolele adiacente drumului </w:t>
              </w:r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  <w:r w:rsidRPr="00A4669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  <w:p w:rsidR="00DD4B37" w:rsidRPr="00273828" w:rsidRDefault="00DD4B37" w:rsidP="005971B2">
              <w:pPr>
                <w:pStyle w:val="Corptext21"/>
                <w:spacing w:line="276" w:lineRule="auto"/>
                <w:ind w:firstLine="0"/>
                <w:jc w:val="both"/>
                <w:rPr>
                  <w:rFonts w:ascii="Arial" w:hAnsi="Arial" w:cs="Arial"/>
                  <w:b/>
                  <w:i w:val="0"/>
                  <w:sz w:val="24"/>
                  <w:szCs w:val="24"/>
                  <w:u w:val="single"/>
                </w:rPr>
              </w:pPr>
              <w:r w:rsidRPr="00C750FF">
                <w:rPr>
                  <w:rFonts w:ascii="Arial" w:hAnsi="Arial" w:cs="Arial"/>
                  <w:b/>
                  <w:i w:val="0"/>
                  <w:sz w:val="24"/>
                  <w:szCs w:val="24"/>
                  <w:u w:val="single"/>
                </w:rPr>
                <w:t>Alimentarea cu apa:</w:t>
              </w:r>
              <w:r>
                <w:rPr>
                  <w:rFonts w:ascii="Arial" w:hAnsi="Arial" w:cs="Arial"/>
                  <w:b/>
                  <w:i w:val="0"/>
                  <w:sz w:val="24"/>
                  <w:szCs w:val="24"/>
                  <w:u w:val="single"/>
                </w:rPr>
                <w:t xml:space="preserve"> -  </w:t>
              </w:r>
              <w:r w:rsidRPr="00273828">
                <w:rPr>
                  <w:rFonts w:ascii="Arial" w:hAnsi="Arial" w:cs="Arial"/>
                  <w:i w:val="0"/>
                  <w:sz w:val="24"/>
                  <w:szCs w:val="24"/>
                  <w:u w:val="single"/>
                </w:rPr>
                <w:t>nu este cazul</w:t>
              </w:r>
              <w:r>
                <w:rPr>
                  <w:rFonts w:ascii="Arial" w:hAnsi="Arial" w:cs="Arial"/>
                  <w:b/>
                  <w:i w:val="0"/>
                  <w:sz w:val="24"/>
                  <w:szCs w:val="24"/>
                  <w:u w:val="single"/>
                </w:rPr>
                <w:t xml:space="preserve"> </w:t>
              </w:r>
              <w:r w:rsidRPr="00273828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 </w:t>
              </w:r>
              <w:r w:rsidRPr="00273828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</w:p>
            <w:p w:rsidR="00DD4B37" w:rsidRPr="00C750FF" w:rsidRDefault="00DD4B37" w:rsidP="00273828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C750F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) cumularea cu alte proiecte: - nu este cazul</w:t>
              </w:r>
              <w:r w:rsidRPr="00C750FF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DD4B37" w:rsidRPr="00C750FF" w:rsidRDefault="00DD4B37" w:rsidP="00273828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C750F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) cumularea cu alte proiecte: - nu este cazul;</w:t>
              </w:r>
            </w:p>
            <w:p w:rsidR="00DD4B37" w:rsidRPr="00C750FF" w:rsidRDefault="00DD4B37" w:rsidP="00273828">
              <w:pPr>
                <w:spacing w:after="0" w:line="240" w:lineRule="auto"/>
                <w:ind w:firstLine="330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C750F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) utilizarea resurselor naturale:</w:t>
              </w:r>
              <w:r w:rsidRPr="00C750FF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 - </w:t>
              </w:r>
              <w:r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>nu este cazul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;  </w:t>
              </w:r>
            </w:p>
            <w:p w:rsidR="00DD4B37" w:rsidRPr="00C750FF" w:rsidRDefault="00DD4B37" w:rsidP="00273828">
              <w:pPr>
                <w:spacing w:after="0" w:line="240" w:lineRule="auto"/>
                <w:ind w:right="-858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</w:t>
              </w:r>
              <w:r w:rsidRPr="00C750F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)  evacuarea apele uzate: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- nu este cazul ;</w:t>
              </w:r>
            </w:p>
            <w:p w:rsidR="00DD4B37" w:rsidRPr="00C750FF" w:rsidRDefault="00DD4B37" w:rsidP="00273828">
              <w:pPr>
                <w:spacing w:after="0" w:line="240" w:lineRule="auto"/>
                <w:ind w:right="-858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>-apele   menajere</w:t>
              </w:r>
              <w:r w:rsidRPr="00C750FF"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- 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este cazul .</w:t>
              </w:r>
            </w:p>
            <w:p w:rsidR="00DD4B37" w:rsidRPr="00C750FF" w:rsidRDefault="00DD4B37" w:rsidP="00273828">
              <w:pPr>
                <w:spacing w:after="0" w:line="240" w:lineRule="auto"/>
                <w:ind w:right="-16"/>
                <w:jc w:val="both"/>
                <w:rPr>
                  <w:rFonts w:ascii="Arial" w:hAnsi="Arial" w:cs="Arial"/>
                  <w:sz w:val="24"/>
                  <w:szCs w:val="24"/>
                  <w:lang w:val="fr-FR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-apele   tehnologice</w:t>
              </w:r>
              <w:r w:rsidRPr="00C750FF"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- nu este cazul </w:t>
              </w:r>
            </w:p>
            <w:p w:rsidR="00DD4B37" w:rsidRPr="00A4669D" w:rsidRDefault="00DD4B37" w:rsidP="00A4669D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- </w:t>
              </w:r>
              <w:r>
                <w:rPr>
                  <w:rFonts w:ascii="Arial" w:hAnsi="Arial" w:cs="Arial"/>
                  <w:sz w:val="24"/>
                  <w:szCs w:val="24"/>
                  <w:lang w:val="es-ES"/>
                </w:rPr>
                <w:t>a</w:t>
              </w:r>
              <w:r w:rsidRPr="00A4669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pele pluviale de pe platforma parcării vor fi eliminate prin guri de scurgere amplasate la marginea parcări </w:t>
              </w:r>
            </w:p>
            <w:p w:rsidR="00DD4B37" w:rsidRPr="00C750FF" w:rsidRDefault="00DD4B37" w:rsidP="00273828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C750F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producţia de deşeuri: conform Legii nr. 211/2011 </w:t>
              </w:r>
              <w:r w:rsidRPr="00C750FF">
                <w:rPr>
                  <w:rFonts w:ascii="Arial" w:hAnsi="Arial" w:cs="Arial"/>
                  <w:sz w:val="24"/>
                  <w:szCs w:val="24"/>
                </w:rPr>
                <w:t>(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r1) cu modificările ulterioare  privind regimul deşeurilor: - în perioada de execuţie a proiectului vor rezulta deşeuri care</w:t>
              </w:r>
              <w:r w:rsidRPr="00C750FF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, vor fi colectate selectiv și se vor valorifica/elimina numai prin operatori economici autorizați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; nu sunt necesare lucrări pentru organizarea de şantier;</w:t>
              </w:r>
            </w:p>
            <w:p w:rsidR="00DD4B37" w:rsidRPr="00C750FF" w:rsidRDefault="00DD4B37" w:rsidP="0027382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</w:t>
              </w:r>
              <w:r w:rsidRPr="00C750F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6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emisiile poluante, inclusiv zgomotul şi alte surse de disconfort: se vor respecta limitele prevăzute de normele în vigoare; </w:t>
              </w:r>
            </w:p>
            <w:p w:rsidR="00DD4B37" w:rsidRPr="00C750FF" w:rsidRDefault="00DD4B37" w:rsidP="0027382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</w:t>
              </w:r>
              <w:r w:rsidRPr="00C750F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7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) riscul de accident, ţinându-se seama în special de substanţele şi tehnologiile utilizate: - nu este cazul.</w:t>
              </w:r>
            </w:p>
            <w:p w:rsidR="00DD4B37" w:rsidRPr="00C750FF" w:rsidRDefault="00DD4B37" w:rsidP="0027382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c.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Localizarea proiectului:</w:t>
              </w:r>
              <w:r w:rsidRPr="00C750FF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Orasul Simleu Silvaniei , str. P-ța  1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Mai domeniul public al orașului Șimleu Silvaniei 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jud. Sălaj;</w:t>
              </w:r>
            </w:p>
            <w:p w:rsidR="00DD4B37" w:rsidRPr="00C750FF" w:rsidRDefault="00DD4B37" w:rsidP="00273828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C750F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utilizarea existentă a terenului: conform certificatului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urbanism nr. 97/21.06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.2017  emis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de Primăria Orașului Șimleu Silvaniei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;</w:t>
              </w:r>
            </w:p>
            <w:p w:rsidR="00DD4B37" w:rsidRPr="00C750FF" w:rsidRDefault="00DD4B37" w:rsidP="00273828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C750F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) relativa abundenţă a resurselor naturale din zonă, calitatea şi capacitatea regenerativă a acestora: - nu este cazul;</w:t>
              </w:r>
            </w:p>
            <w:p w:rsidR="00DD4B37" w:rsidRPr="00C750FF" w:rsidRDefault="00DD4B37" w:rsidP="00273828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C750F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) Capacitatea de absorbţie a mediului: - nu este cazul.</w:t>
              </w:r>
            </w:p>
            <w:p w:rsidR="00DD4B37" w:rsidRPr="00C750FF" w:rsidRDefault="00DD4B37" w:rsidP="0027382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d.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Caracteristicile impactului potenţial:</w:t>
              </w:r>
            </w:p>
            <w:p w:rsidR="00DD4B37" w:rsidRPr="00C750FF" w:rsidRDefault="00DD4B37" w:rsidP="00273828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C750F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extinderea impactului, aria geografică şi numărul persoanelor afectate: - punctual pe perioada de execuţie. </w:t>
              </w:r>
            </w:p>
            <w:p w:rsidR="00DD4B37" w:rsidRPr="00C750FF" w:rsidRDefault="00DD4B37" w:rsidP="00273828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C750F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natura transfrontieră a impactului: - nu este cazul; </w:t>
              </w:r>
            </w:p>
            <w:p w:rsidR="00DD4B37" w:rsidRPr="00C750FF" w:rsidRDefault="00DD4B37" w:rsidP="00273828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C750F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) mărimea şi complexitatea impactului: - impact redus pe perioada de execuţie şi funcţionare;</w:t>
              </w:r>
            </w:p>
            <w:p w:rsidR="00DD4B37" w:rsidRPr="00C750FF" w:rsidRDefault="00DD4B37" w:rsidP="00273828">
              <w:pPr>
                <w:spacing w:after="0" w:line="240" w:lineRule="auto"/>
                <w:ind w:left="550" w:hanging="2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C750F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probabilitatea impactului: - redusă, pe perioada de execuţie şi funcţionare; </w:t>
              </w:r>
            </w:p>
            <w:p w:rsidR="00DD4B37" w:rsidRPr="00C750FF" w:rsidRDefault="00DD4B37" w:rsidP="00273828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C750F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 </w:t>
              </w:r>
            </w:p>
            <w:p w:rsidR="00DD4B37" w:rsidRPr="00C750FF" w:rsidRDefault="00DD4B37" w:rsidP="00273828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DD4B37" w:rsidRPr="00C750FF" w:rsidRDefault="00DD4B37" w:rsidP="00273828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Condiţiile de realizare a proiectului:</w:t>
              </w:r>
            </w:p>
            <w:p w:rsidR="00DD4B37" w:rsidRPr="00C750FF" w:rsidRDefault="00DD4B37" w:rsidP="0027382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a) 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    </w:r>
            </w:p>
            <w:p w:rsidR="00DD4B37" w:rsidRPr="00C750FF" w:rsidRDefault="00DD4B37" w:rsidP="0027382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b) 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vigoare.</w:t>
              </w:r>
            </w:p>
            <w:p w:rsidR="00DD4B37" w:rsidRPr="00C750FF" w:rsidRDefault="00DD4B37" w:rsidP="0027382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c) Colectarea deşeurilor rezultate pe durata execuţiei lucrărilor şi depozitarea/valorificarea acestora cu respectarea prevederilor legislaţiei privind regimul deşeurilor.</w:t>
              </w:r>
            </w:p>
            <w:p w:rsidR="00DD4B37" w:rsidRPr="00C750FF" w:rsidRDefault="00DD4B37" w:rsidP="0027382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d) Respectarea prevederilor actelor/avizelor emise de alte autorităţi pentru prezentul proiect.</w:t>
              </w:r>
            </w:p>
            <w:p w:rsidR="00DD4B37" w:rsidRPr="00C750FF" w:rsidRDefault="00DD4B37" w:rsidP="0027382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e) Realizarea reţelelor de canalizare etanşe pentru a preveni poluarea solului şi a pânzei freatice.</w:t>
              </w:r>
            </w:p>
            <w:p w:rsidR="00DD4B37" w:rsidRPr="00C750FF" w:rsidRDefault="00DD4B37" w:rsidP="0027382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f) Respectarea prevederilor Ord nr. 119/2014, pentru aprobarea Normelor de igienă şi sănătate publică privind mediul de viaţă al populaţiei </w:t>
              </w:r>
            </w:p>
            <w:p w:rsidR="00DD4B37" w:rsidRPr="00C750FF" w:rsidRDefault="00DD4B37" w:rsidP="0027382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g) Interzicerea depozitării direct pe sol a deşeurilor sau a materialelor cu pericol de poluare.</w:t>
              </w:r>
            </w:p>
            <w:p w:rsidR="00DD4B37" w:rsidRDefault="00DD4B37" w:rsidP="0027382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 xml:space="preserve">h) Conform art. 49, alin. 3-4 din Ordinul MMP nr. 135 din 2010 </w:t>
              </w:r>
              <w:r w:rsidRPr="00C750FF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privind aprobarea Metodologiei de aplicare a evaluării impactului asupra mediului pentru proiecte publice şi private</w:t>
              </w:r>
              <w:r w:rsidRPr="00C750FF">
                <w:rPr>
                  <w:rFonts w:ascii="Arial" w:hAnsi="Arial" w:cs="Arial"/>
                  <w:sz w:val="24"/>
                  <w:szCs w:val="24"/>
                  <w:lang w:val="ro-RO"/>
                </w:rPr>
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</w:r>
            </w:p>
            <w:p w:rsidR="00DD4B37" w:rsidRDefault="00DD4B37" w:rsidP="0027382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D4B37" w:rsidRDefault="00DD4B37" w:rsidP="00DD4B37">
              <w:pPr>
                <w:spacing w:after="0" w:line="240" w:lineRule="auto"/>
                <w:jc w:val="both"/>
                <w:rPr>
                  <w:rFonts w:ascii="Arial" w:eastAsia="Times New Roman" w:hAnsi="Arial" w:cs="Arial"/>
                  <w:color w:val="000000"/>
                  <w:sz w:val="24"/>
                  <w:szCs w:val="24"/>
                  <w:bdr w:val="none" w:sz="0" w:space="0" w:color="auto" w:frame="1"/>
                </w:rPr>
              </w:pPr>
              <w:r w:rsidRPr="007D7021">
                <w:rPr>
                  <w:rFonts w:ascii="Arial" w:hAnsi="Arial" w:cs="Arial"/>
                  <w:sz w:val="24"/>
                  <w:szCs w:val="24"/>
                  <w:lang w:val="ro-RO"/>
                </w:rPr>
                <w:t>La şedinţa  CAT</w:t>
              </w:r>
              <w:r w:rsidRPr="007D7021">
                <w:rPr>
                  <w:rFonts w:ascii="Arial" w:eastAsia="Times New Roman" w:hAnsi="Arial" w:cs="Arial"/>
                  <w:color w:val="000000"/>
                  <w:sz w:val="24"/>
                  <w:szCs w:val="24"/>
                  <w:bdr w:val="none" w:sz="0" w:space="0" w:color="auto" w:frame="1"/>
                  <w:lang w:val="ro-RO"/>
                </w:rPr>
                <w:t xml:space="preserve"> </w:t>
              </w:r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bdr w:val="none" w:sz="0" w:space="0" w:color="auto" w:frame="1"/>
                  <w:lang w:val="ro-RO"/>
                </w:rPr>
                <w:t>din data de 16.10.2017</w:t>
              </w:r>
              <w:r w:rsidRPr="007D7021">
                <w:rPr>
                  <w:rFonts w:ascii="Arial" w:eastAsia="Times New Roman" w:hAnsi="Arial" w:cs="Arial"/>
                  <w:color w:val="000000"/>
                  <w:sz w:val="24"/>
                  <w:szCs w:val="24"/>
                  <w:bdr w:val="none" w:sz="0" w:space="0" w:color="auto" w:frame="1"/>
                  <w:lang w:val="ro-RO"/>
                </w:rPr>
                <w:t xml:space="preserve"> au fost solicitate următoarele acte / avize</w:t>
              </w:r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bdr w:val="none" w:sz="0" w:space="0" w:color="auto" w:frame="1"/>
                </w:rPr>
                <w:t>:</w:t>
              </w:r>
            </w:p>
            <w:p w:rsidR="00DD4B37" w:rsidRPr="007D7021" w:rsidRDefault="00DD4B37" w:rsidP="00DD4B37">
              <w:pPr>
                <w:spacing w:after="0" w:line="240" w:lineRule="auto"/>
                <w:jc w:val="both"/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bdr w:val="none" w:sz="0" w:space="0" w:color="auto" w:frame="1"/>
                </w:rPr>
                <w:t xml:space="preserve">     Aviz Compania De Apa</w:t>
              </w:r>
            </w:p>
            <w:p w:rsidR="00DD4B37" w:rsidRDefault="00DD4B37" w:rsidP="0027382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D4B37" w:rsidRPr="00C750FF" w:rsidRDefault="00DD4B37" w:rsidP="0027382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D4B37" w:rsidRPr="00C750FF" w:rsidRDefault="00DD4B37" w:rsidP="0027382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C750FF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</w:sdtContent>
        </w:sdt>
        <w:p w:rsidR="00DD4B37" w:rsidRPr="00522DB9" w:rsidRDefault="00DD4B3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750FF">
            <w:rPr>
              <w:rFonts w:ascii="Arial" w:hAnsi="Arial" w:cs="Arial"/>
              <w:sz w:val="24"/>
              <w:szCs w:val="24"/>
            </w:rPr>
            <w:t xml:space="preserve">    Prezentul act nu exonerează de răspundere titularul , proiectantul și /sau constructorul în cazul procedurii unor accidente în timpul execuției lucrărilor sau exploatării acestora.</w:t>
          </w:r>
        </w:p>
        <w:p w:rsidR="00DD4B37" w:rsidRPr="00522DB9" w:rsidRDefault="00DD4B3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</w:p>
        <w:p w:rsidR="00DD4B37" w:rsidRPr="00522DB9" w:rsidRDefault="00DD4B37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DD4B37" w:rsidRPr="00447422" w:rsidRDefault="00DD4B37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DD4B37" w:rsidRDefault="00DD4B37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52578702E9BB459EAEEB9A89C046D8DC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DD4B37" w:rsidRDefault="00DD4B37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1323B1902EE145EC84C90CFA77A3AAAF"/>
        </w:placeholder>
      </w:sdtPr>
      <w:sdtEndPr>
        <w:rPr>
          <w:b w:val="0"/>
        </w:rPr>
      </w:sdtEndPr>
      <w:sdtContent>
        <w:p w:rsidR="00DD4B37" w:rsidRDefault="00DD4B37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DD4B37" w:rsidRDefault="00DD4B37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D4B37" w:rsidRDefault="00DD4B37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DIRECTOR EXECUTIV, </w:t>
          </w:r>
        </w:p>
        <w:p w:rsidR="00DD4B37" w:rsidRPr="00CA4590" w:rsidRDefault="00DD4B37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DD4B37" w:rsidRPr="00CA4590" w:rsidRDefault="00DD4B37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DD4B37" w:rsidRPr="00CA4590" w:rsidRDefault="00DD4B37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DD4B37" w:rsidRDefault="00DD4B3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D4B37" w:rsidRDefault="00DD4B3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D4B37" w:rsidRDefault="00DD4B3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D4B37" w:rsidRDefault="00DD4B3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D4B37" w:rsidRDefault="00DD4B3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D4B37" w:rsidRDefault="00DD4B3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D4B37" w:rsidRDefault="00DD4B3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D4B37" w:rsidRDefault="00DD4B3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serviciu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Avize, Acorduri, Autorizații</w:t>
          </w:r>
        </w:p>
        <w:p w:rsidR="00DD4B37" w:rsidRDefault="00DD4B3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 Gizella BALINT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DD4B37" w:rsidRDefault="00DD4B3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D4B37" w:rsidRDefault="00DD4B3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D4B37" w:rsidRDefault="00DD4B3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D4B37" w:rsidRDefault="00DD4B3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D4B37" w:rsidRDefault="00DD4B3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D4B37" w:rsidRDefault="00DD4B3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D4B37" w:rsidRPr="00CA4590" w:rsidRDefault="00DD4B3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D4B37" w:rsidRPr="00C033AF" w:rsidRDefault="00DD4B3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D4B37" w:rsidRDefault="00DD4B37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>ntocmit,</w:t>
          </w:r>
        </w:p>
        <w:p w:rsidR="00DD4B37" w:rsidRDefault="00DD4B37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ing. Filomela Pop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DD4B37" w:rsidRPr="00447422" w:rsidRDefault="00DD4B3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D4B37" w:rsidRPr="00447422" w:rsidRDefault="00DD4B37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B37" w:rsidRPr="00447422" w:rsidRDefault="00DD4B3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D4B37" w:rsidRPr="00447422" w:rsidRDefault="00DD4B3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D4B37" w:rsidRPr="00447422" w:rsidRDefault="00DD4B37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B37" w:rsidRPr="00447422" w:rsidRDefault="00DD4B3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D4B37" w:rsidRPr="00447422" w:rsidRDefault="00DD4B3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D4B37" w:rsidRPr="00F711DF" w:rsidRDefault="00DD4B37" w:rsidP="00F711DF">
      <w:pPr>
        <w:rPr>
          <w:szCs w:val="24"/>
        </w:rPr>
      </w:pPr>
    </w:p>
    <w:p w:rsidR="00522DB9" w:rsidRPr="00DD4B37" w:rsidRDefault="00DD4B37" w:rsidP="00DD4B37">
      <w:pPr>
        <w:rPr>
          <w:szCs w:val="24"/>
        </w:rPr>
      </w:pPr>
    </w:p>
    <w:sectPr w:rsidR="00522DB9" w:rsidRPr="00DD4B37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158" w:rsidRDefault="00333158" w:rsidP="00333158">
      <w:pPr>
        <w:spacing w:after="0" w:line="240" w:lineRule="auto"/>
      </w:pPr>
      <w:r>
        <w:separator/>
      </w:r>
    </w:p>
  </w:endnote>
  <w:endnote w:type="continuationSeparator" w:id="0">
    <w:p w:rsidR="00333158" w:rsidRDefault="00333158" w:rsidP="0033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670DE5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5C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C5A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D4B37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828" w:rsidRPr="00702379" w:rsidRDefault="00670DE5" w:rsidP="0027382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670DE5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2" DrawAspect="Content" ObjectID="_1569660226" r:id="rId2"/>
          </w:pict>
        </w:r>
        <w:r w:rsidRPr="00670DE5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="00273828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273828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273828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273828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273828" w:rsidRPr="00702379" w:rsidRDefault="00273828" w:rsidP="0027382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273828" w:rsidRDefault="00273828" w:rsidP="0027382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5F4182">
            <w:rPr>
              <w:rStyle w:val="Hyperlink"/>
              <w:rFonts w:ascii="Times New Roman" w:hAnsi="Times New Roman"/>
              <w:sz w:val="24"/>
              <w:szCs w:val="24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273828" w:rsidRPr="00702379" w:rsidRDefault="00273828" w:rsidP="0027382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</w:p>
      <w:p w:rsidR="00B72680" w:rsidRPr="00C44321" w:rsidRDefault="00505C5A" w:rsidP="00C44321">
        <w:pPr>
          <w:pStyle w:val="Footer"/>
          <w:jc w:val="center"/>
        </w:pPr>
        <w:r>
          <w:t xml:space="preserve"> </w:t>
        </w:r>
        <w:r w:rsidR="00670DE5">
          <w:fldChar w:fldCharType="begin"/>
        </w:r>
        <w:r>
          <w:instrText xml:space="preserve"> PAGE   \* MERGEFORMAT </w:instrText>
        </w:r>
        <w:r w:rsidR="00670DE5">
          <w:fldChar w:fldCharType="separate"/>
        </w:r>
        <w:r w:rsidR="00DD4B37">
          <w:rPr>
            <w:noProof/>
          </w:rPr>
          <w:t>3</w:t>
        </w:r>
        <w:r w:rsidR="00670DE5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273828" w:rsidRPr="00702379" w:rsidRDefault="00670DE5" w:rsidP="0027382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670DE5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69660228" r:id="rId2"/>
          </w:pict>
        </w:r>
        <w:r w:rsidRPr="00670DE5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="00273828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273828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273828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273828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273828" w:rsidRPr="00702379" w:rsidRDefault="00273828" w:rsidP="0027382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273828" w:rsidRDefault="00273828" w:rsidP="0027382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5F4182">
            <w:rPr>
              <w:rStyle w:val="Hyperlink"/>
              <w:rFonts w:ascii="Times New Roman" w:hAnsi="Times New Roman"/>
              <w:sz w:val="24"/>
              <w:szCs w:val="24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273828" w:rsidRPr="00702379" w:rsidRDefault="00273828" w:rsidP="0027382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</w:p>
      <w:p w:rsidR="00B72680" w:rsidRPr="00992A14" w:rsidRDefault="00670DE5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158" w:rsidRDefault="00333158" w:rsidP="00333158">
      <w:pPr>
        <w:spacing w:after="0" w:line="240" w:lineRule="auto"/>
      </w:pPr>
      <w:r>
        <w:separator/>
      </w:r>
    </w:p>
  </w:footnote>
  <w:footnote w:type="continuationSeparator" w:id="0">
    <w:p w:rsidR="00333158" w:rsidRDefault="00333158" w:rsidP="0033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670DE5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670DE5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9660227" r:id="rId2"/>
      </w:pict>
    </w:r>
    <w:r w:rsidR="00505C5A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505C5A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505C5A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670DE5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505C5A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505C5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D4B3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D4B3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670DE5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505C5A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273828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DD4B37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C40209"/>
    <w:multiLevelType w:val="multilevel"/>
    <w:tmpl w:val="9440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45E34DD"/>
    <w:multiLevelType w:val="hybridMultilevel"/>
    <w:tmpl w:val="5EFA308E"/>
    <w:lvl w:ilvl="0" w:tplc="FAC60F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8E78CC"/>
    <w:multiLevelType w:val="multilevel"/>
    <w:tmpl w:val="E658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6D7F6B7A"/>
    <w:multiLevelType w:val="hybridMultilevel"/>
    <w:tmpl w:val="FF2847D8"/>
    <w:lvl w:ilvl="0" w:tplc="EDDEEF5A">
      <w:numFmt w:val="bullet"/>
      <w:lvlText w:val="-"/>
      <w:lvlJc w:val="left"/>
      <w:pPr>
        <w:ind w:left="67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82D5B"/>
    <w:multiLevelType w:val="multilevel"/>
    <w:tmpl w:val="77A8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6bB9JoWdF7U1H/1PPHFFwEqzmbk=" w:salt="cNJt8GFadpxnogRIbOB5n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33158"/>
    <w:rsid w:val="00273828"/>
    <w:rsid w:val="00333158"/>
    <w:rsid w:val="00505C5A"/>
    <w:rsid w:val="005927C3"/>
    <w:rsid w:val="00670DE5"/>
    <w:rsid w:val="008D76F8"/>
    <w:rsid w:val="00A4669D"/>
    <w:rsid w:val="00B07B95"/>
    <w:rsid w:val="00DD4B37"/>
    <w:rsid w:val="00F7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customStyle="1" w:styleId="Style4">
    <w:name w:val="Style4"/>
    <w:basedOn w:val="Normal"/>
    <w:rsid w:val="00273828"/>
    <w:pPr>
      <w:suppressAutoHyphens/>
      <w:spacing w:after="0" w:line="283" w:lineRule="exact"/>
      <w:ind w:firstLine="197"/>
      <w:jc w:val="both"/>
    </w:pPr>
    <w:rPr>
      <w:rFonts w:ascii="Times New Roman" w:eastAsia="Times New Roman" w:hAnsi="Times New Roman"/>
      <w:sz w:val="20"/>
      <w:szCs w:val="20"/>
      <w:lang w:val="ro-RO" w:eastAsia="ar-SA"/>
    </w:rPr>
  </w:style>
  <w:style w:type="paragraph" w:customStyle="1" w:styleId="Corptext21">
    <w:name w:val="Corp text 21"/>
    <w:basedOn w:val="Normal"/>
    <w:rsid w:val="00273828"/>
    <w:pPr>
      <w:suppressAutoHyphens/>
      <w:spacing w:after="0" w:line="360" w:lineRule="auto"/>
      <w:ind w:firstLine="562"/>
    </w:pPr>
    <w:rPr>
      <w:rFonts w:ascii="Times New Roman" w:eastAsia="Times New Roman" w:hAnsi="Times New Roman"/>
      <w:i/>
      <w:sz w:val="28"/>
      <w:szCs w:val="20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BAE08DAE064E348DFC4D402695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2F48-7129-4797-A3FE-1C0262BBC9DB}"/>
      </w:docPartPr>
      <w:docPartBody>
        <w:p w:rsidR="00000000" w:rsidRDefault="000D475C" w:rsidP="000D475C">
          <w:pPr>
            <w:pStyle w:val="9FBAE08DAE064E348DFC4D402695DD31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2EE5828457714AA3B3746FE044DAE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4DC2-2DA5-4EE7-9788-2C3705960115}"/>
      </w:docPartPr>
      <w:docPartBody>
        <w:p w:rsidR="00000000" w:rsidRDefault="000D475C" w:rsidP="000D475C">
          <w:pPr>
            <w:pStyle w:val="2EE5828457714AA3B3746FE044DAEC08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E897746A87124FCBB216627800AEE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0A720-67A7-4265-8C5A-81CA4424023B}"/>
      </w:docPartPr>
      <w:docPartBody>
        <w:p w:rsidR="00000000" w:rsidRDefault="000D475C" w:rsidP="000D475C">
          <w:pPr>
            <w:pStyle w:val="E897746A87124FCBB216627800AEE804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680C85DA629942F882ECD0FEF39CF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D6EDF-F746-4219-89EE-A5CA8A53D91F}"/>
      </w:docPartPr>
      <w:docPartBody>
        <w:p w:rsidR="00000000" w:rsidRDefault="000D475C" w:rsidP="000D475C">
          <w:pPr>
            <w:pStyle w:val="680C85DA629942F882ECD0FEF39CF7E6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5C45A495122E41778F5A8294F68D0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51C21-9447-4738-A02B-6459AFB31B1E}"/>
      </w:docPartPr>
      <w:docPartBody>
        <w:p w:rsidR="00000000" w:rsidRDefault="000D475C" w:rsidP="000D475C">
          <w:pPr>
            <w:pStyle w:val="5C45A495122E41778F5A8294F68D0A71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BAE86BFFF22549C6A3F190E1FA23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BD3A2-95CE-49F8-9E8B-3808714231A4}"/>
      </w:docPartPr>
      <w:docPartBody>
        <w:p w:rsidR="00000000" w:rsidRDefault="000D475C" w:rsidP="000D475C">
          <w:pPr>
            <w:pStyle w:val="BAE86BFFF22549C6A3F190E1FA2386A9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267314BC36DD4373A41DEC4CA29D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FECB5-64BB-4D0D-8D4F-7C71CBDDA3D7}"/>
      </w:docPartPr>
      <w:docPartBody>
        <w:p w:rsidR="00000000" w:rsidRDefault="000D475C" w:rsidP="000D475C">
          <w:pPr>
            <w:pStyle w:val="267314BC36DD4373A41DEC4CA29D2366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A0E07FF2532C4D928254975632FCE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C958D-9289-475E-8CC9-D383C5375ABD}"/>
      </w:docPartPr>
      <w:docPartBody>
        <w:p w:rsidR="00000000" w:rsidRDefault="000D475C" w:rsidP="000D475C">
          <w:pPr>
            <w:pStyle w:val="A0E07FF2532C4D928254975632FCE97D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A3218FDF924B4D098800519EC5CFB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70E9-64BC-4F1D-A271-BC4074219994}"/>
      </w:docPartPr>
      <w:docPartBody>
        <w:p w:rsidR="00000000" w:rsidRDefault="000D475C" w:rsidP="000D475C">
          <w:pPr>
            <w:pStyle w:val="A3218FDF924B4D098800519EC5CFB846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CA005F9142C7437FAFCF62C10215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F5ED-F82C-41EA-8B5F-C4542787CF60}"/>
      </w:docPartPr>
      <w:docPartBody>
        <w:p w:rsidR="00000000" w:rsidRDefault="000D475C" w:rsidP="000D475C">
          <w:pPr>
            <w:pStyle w:val="CA005F9142C7437FAFCF62C102153CDF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A67AC4965E404739A2BFEADAC995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29FB-A8D1-42EE-AA0E-E674D5B41818}"/>
      </w:docPartPr>
      <w:docPartBody>
        <w:p w:rsidR="00000000" w:rsidRDefault="000D475C" w:rsidP="000D475C">
          <w:pPr>
            <w:pStyle w:val="A67AC4965E404739A2BFEADAC9950C8E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6D827D1400404691B55C4D46924CD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7153B-CFB1-480E-8B9A-3395DDA9C842}"/>
      </w:docPartPr>
      <w:docPartBody>
        <w:p w:rsidR="00000000" w:rsidRDefault="000D475C" w:rsidP="000D475C">
          <w:pPr>
            <w:pStyle w:val="6D827D1400404691B55C4D46924CD207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0C317C4E8E2C450FA641849EC0C41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C8653-53DF-48AF-9690-0FC6AB75164B}"/>
      </w:docPartPr>
      <w:docPartBody>
        <w:p w:rsidR="00000000" w:rsidRDefault="000D475C" w:rsidP="000D475C">
          <w:pPr>
            <w:pStyle w:val="0C317C4E8E2C450FA641849EC0C41A53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677FADD5AA0946F2A086DF3D510E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902D-ECDE-44FB-8342-42F54D7A490E}"/>
      </w:docPartPr>
      <w:docPartBody>
        <w:p w:rsidR="00000000" w:rsidRDefault="000D475C" w:rsidP="000D475C">
          <w:pPr>
            <w:pStyle w:val="677FADD5AA0946F2A086DF3D510E141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F3D116C827C745E5B13F80806435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2256-8EF7-4CAE-AE1A-F496B371F55A}"/>
      </w:docPartPr>
      <w:docPartBody>
        <w:p w:rsidR="00000000" w:rsidRDefault="000D475C" w:rsidP="000D475C">
          <w:pPr>
            <w:pStyle w:val="F3D116C827C745E5B13F808064357510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52578702E9BB459EAEEB9A89C046D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4FC48-EC1B-415B-8836-BF74CE7434E6}"/>
      </w:docPartPr>
      <w:docPartBody>
        <w:p w:rsidR="00000000" w:rsidRDefault="000D475C" w:rsidP="000D475C">
          <w:pPr>
            <w:pStyle w:val="52578702E9BB459EAEEB9A89C046D8D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1323B1902EE145EC84C90CFA77A3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B93D-D475-4519-8AD8-E92E544CC7BE}"/>
      </w:docPartPr>
      <w:docPartBody>
        <w:p w:rsidR="00000000" w:rsidRDefault="000D475C" w:rsidP="000D475C">
          <w:pPr>
            <w:pStyle w:val="1323B1902EE145EC84C90CFA77A3AAAF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D475C"/>
    <w:rsid w:val="000F00FB"/>
    <w:rsid w:val="00163981"/>
    <w:rsid w:val="00173956"/>
    <w:rsid w:val="001E64F5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B1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75C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A1A7E05AD57A4390B7B56A90E98DA939">
    <w:name w:val="A1A7E05AD57A4390B7B56A90E98DA939"/>
    <w:rsid w:val="006B1B51"/>
  </w:style>
  <w:style w:type="paragraph" w:customStyle="1" w:styleId="D588C7290E364CBA8C785C5A0BBA554F">
    <w:name w:val="D588C7290E364CBA8C785C5A0BBA554F"/>
    <w:rsid w:val="001E64F5"/>
  </w:style>
  <w:style w:type="paragraph" w:customStyle="1" w:styleId="3D574C4C85FD4D9499B111749E58A3BF">
    <w:name w:val="3D574C4C85FD4D9499B111749E58A3BF"/>
    <w:rsid w:val="001E64F5"/>
  </w:style>
  <w:style w:type="paragraph" w:customStyle="1" w:styleId="063AD0278F264142A1383E9347B5C4F7">
    <w:name w:val="063AD0278F264142A1383E9347B5C4F7"/>
    <w:rsid w:val="001E64F5"/>
  </w:style>
  <w:style w:type="paragraph" w:customStyle="1" w:styleId="CECEAF6E7CB446EDA8DA471B4EAD3633">
    <w:name w:val="CECEAF6E7CB446EDA8DA471B4EAD3633"/>
    <w:rsid w:val="001E64F5"/>
  </w:style>
  <w:style w:type="paragraph" w:customStyle="1" w:styleId="56966C073B0D4FCEB110C4D7A9FBC025">
    <w:name w:val="56966C073B0D4FCEB110C4D7A9FBC025"/>
    <w:rsid w:val="001E64F5"/>
  </w:style>
  <w:style w:type="paragraph" w:customStyle="1" w:styleId="4491F5250FD44895A01620D38F7D716C">
    <w:name w:val="4491F5250FD44895A01620D38F7D716C"/>
    <w:rsid w:val="001E64F5"/>
  </w:style>
  <w:style w:type="paragraph" w:customStyle="1" w:styleId="7F4E764602384581851AA04BF3081E64">
    <w:name w:val="7F4E764602384581851AA04BF3081E64"/>
    <w:rsid w:val="001E64F5"/>
  </w:style>
  <w:style w:type="paragraph" w:customStyle="1" w:styleId="1C77BCB6CBB1469BAC0E3E81ACA1B0DB">
    <w:name w:val="1C77BCB6CBB1469BAC0E3E81ACA1B0DB"/>
    <w:rsid w:val="001E64F5"/>
  </w:style>
  <w:style w:type="paragraph" w:customStyle="1" w:styleId="B01DF407E2684AE19760CAAD7C816302">
    <w:name w:val="B01DF407E2684AE19760CAAD7C816302"/>
    <w:rsid w:val="001E64F5"/>
  </w:style>
  <w:style w:type="paragraph" w:customStyle="1" w:styleId="51C7ECBDDCBB45978F1EAB5247A8241E">
    <w:name w:val="51C7ECBDDCBB45978F1EAB5247A8241E"/>
    <w:rsid w:val="001E64F5"/>
  </w:style>
  <w:style w:type="paragraph" w:customStyle="1" w:styleId="55B754A2DAC245EA97FAA165171DFA9D">
    <w:name w:val="55B754A2DAC245EA97FAA165171DFA9D"/>
    <w:rsid w:val="001E64F5"/>
  </w:style>
  <w:style w:type="paragraph" w:customStyle="1" w:styleId="DC713D4E038742B2BC42AE963A3BA40D">
    <w:name w:val="DC713D4E038742B2BC42AE963A3BA40D"/>
    <w:rsid w:val="001E64F5"/>
  </w:style>
  <w:style w:type="paragraph" w:customStyle="1" w:styleId="0B662E1D1E9341A6A0ED03F88DD4DC1D">
    <w:name w:val="0B662E1D1E9341A6A0ED03F88DD4DC1D"/>
    <w:rsid w:val="001E64F5"/>
  </w:style>
  <w:style w:type="paragraph" w:customStyle="1" w:styleId="52B0AD7C6F164C0FAA6628EAA936317E">
    <w:name w:val="52B0AD7C6F164C0FAA6628EAA936317E"/>
    <w:rsid w:val="001E64F5"/>
  </w:style>
  <w:style w:type="paragraph" w:customStyle="1" w:styleId="7B21168BB295415FB7A56647DE1FB55C">
    <w:name w:val="7B21168BB295415FB7A56647DE1FB55C"/>
    <w:rsid w:val="001E64F5"/>
  </w:style>
  <w:style w:type="paragraph" w:customStyle="1" w:styleId="A4D46104618D42CBA0971F3438791944">
    <w:name w:val="A4D46104618D42CBA0971F3438791944"/>
    <w:rsid w:val="001E64F5"/>
  </w:style>
  <w:style w:type="paragraph" w:customStyle="1" w:styleId="16D8BC382CC541CFAF4AB03E31526A65">
    <w:name w:val="16D8BC382CC541CFAF4AB03E31526A65"/>
    <w:rsid w:val="001E64F5"/>
  </w:style>
  <w:style w:type="paragraph" w:customStyle="1" w:styleId="9FBAE08DAE064E348DFC4D402695DD31">
    <w:name w:val="9FBAE08DAE064E348DFC4D402695DD31"/>
    <w:rsid w:val="000D475C"/>
  </w:style>
  <w:style w:type="paragraph" w:customStyle="1" w:styleId="2EE5828457714AA3B3746FE044DAEC08">
    <w:name w:val="2EE5828457714AA3B3746FE044DAEC08"/>
    <w:rsid w:val="000D475C"/>
  </w:style>
  <w:style w:type="paragraph" w:customStyle="1" w:styleId="E897746A87124FCBB216627800AEE804">
    <w:name w:val="E897746A87124FCBB216627800AEE804"/>
    <w:rsid w:val="000D475C"/>
  </w:style>
  <w:style w:type="paragraph" w:customStyle="1" w:styleId="680C85DA629942F882ECD0FEF39CF7E6">
    <w:name w:val="680C85DA629942F882ECD0FEF39CF7E6"/>
    <w:rsid w:val="000D475C"/>
  </w:style>
  <w:style w:type="paragraph" w:customStyle="1" w:styleId="5C45A495122E41778F5A8294F68D0A71">
    <w:name w:val="5C45A495122E41778F5A8294F68D0A71"/>
    <w:rsid w:val="000D475C"/>
  </w:style>
  <w:style w:type="paragraph" w:customStyle="1" w:styleId="BAE86BFFF22549C6A3F190E1FA2386A9">
    <w:name w:val="BAE86BFFF22549C6A3F190E1FA2386A9"/>
    <w:rsid w:val="000D475C"/>
  </w:style>
  <w:style w:type="paragraph" w:customStyle="1" w:styleId="267314BC36DD4373A41DEC4CA29D2366">
    <w:name w:val="267314BC36DD4373A41DEC4CA29D2366"/>
    <w:rsid w:val="000D475C"/>
  </w:style>
  <w:style w:type="paragraph" w:customStyle="1" w:styleId="A0E07FF2532C4D928254975632FCE97D">
    <w:name w:val="A0E07FF2532C4D928254975632FCE97D"/>
    <w:rsid w:val="000D475C"/>
  </w:style>
  <w:style w:type="paragraph" w:customStyle="1" w:styleId="A3218FDF924B4D098800519EC5CFB846">
    <w:name w:val="A3218FDF924B4D098800519EC5CFB846"/>
    <w:rsid w:val="000D475C"/>
  </w:style>
  <w:style w:type="paragraph" w:customStyle="1" w:styleId="CA005F9142C7437FAFCF62C102153CDF">
    <w:name w:val="CA005F9142C7437FAFCF62C102153CDF"/>
    <w:rsid w:val="000D475C"/>
  </w:style>
  <w:style w:type="paragraph" w:customStyle="1" w:styleId="A67AC4965E404739A2BFEADAC9950C8E">
    <w:name w:val="A67AC4965E404739A2BFEADAC9950C8E"/>
    <w:rsid w:val="000D475C"/>
  </w:style>
  <w:style w:type="paragraph" w:customStyle="1" w:styleId="6D827D1400404691B55C4D46924CD207">
    <w:name w:val="6D827D1400404691B55C4D46924CD207"/>
    <w:rsid w:val="000D475C"/>
  </w:style>
  <w:style w:type="paragraph" w:customStyle="1" w:styleId="0C317C4E8E2C450FA641849EC0C41A53">
    <w:name w:val="0C317C4E8E2C450FA641849EC0C41A53"/>
    <w:rsid w:val="000D475C"/>
  </w:style>
  <w:style w:type="paragraph" w:customStyle="1" w:styleId="677FADD5AA0946F2A086DF3D510E141F">
    <w:name w:val="677FADD5AA0946F2A086DF3D510E141F"/>
    <w:rsid w:val="000D475C"/>
  </w:style>
  <w:style w:type="paragraph" w:customStyle="1" w:styleId="F3D116C827C745E5B13F808064357510">
    <w:name w:val="F3D116C827C745E5B13F808064357510"/>
    <w:rsid w:val="000D475C"/>
  </w:style>
  <w:style w:type="paragraph" w:customStyle="1" w:styleId="52578702E9BB459EAEEB9A89C046D8DC">
    <w:name w:val="52578702E9BB459EAEEB9A89C046D8DC"/>
    <w:rsid w:val="000D475C"/>
  </w:style>
  <w:style w:type="paragraph" w:customStyle="1" w:styleId="1323B1902EE145EC84C90CFA77A3AAAF">
    <w:name w:val="1323B1902EE145EC84C90CFA77A3AAAF"/>
    <w:rsid w:val="000D47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8789eb20-37bc-4b78-92a4-2cb5e46e7d39","Numar":null,"Data":null,"NumarActReglementareInitial":null,"DataActReglementareInitial":null,"DataInceput":null,"DataSfarsit":null,"Durata":null,"PunctLucruId":284617.0,"TipActId":4.0,"NumarCerere":null,"DataCerere":null,"NumarCerereScriptic":"5016","DataCerereScriptic":"2017-08-30T00:00:00","CodFiscal":null,"SordId":"(77D9F696-9074-C9A0-D13E-654D4B036488)","SablonSordId":"(8B66777B-56B9-65A9-2773-1FA4A6BC21FB)","DosarSordId":"4464417","LatitudineWgs84":null,"LongitudineWgs84":null,"LatitudineStereo70":null,"LongitudineStereo70":null,"NumarAutorizatieGospodarireApe":null,"DataAutorizatieGospodarireApe":null,"DurataAutorizatieGospodarireApe":null,"Aba":null,"Sga":null,"AdresaSediuSocial":"Str. Libertatii, Nr. 3, Şimleu Silvaniei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value xmlns="http://schemas.openxmlformats.org/officeDocument/2006/bibliography"/>
</file>

<file path=customXml/itemProps1.xml><?xml version="1.0" encoding="utf-8"?>
<ds:datastoreItem xmlns:ds="http://schemas.openxmlformats.org/officeDocument/2006/customXml" ds:itemID="{DDA74AB7-9523-4E7C-A7B9-04FB0E17C160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7E914B96-B466-4D7D-B493-12679447A86E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D38BA741-00BC-4B79-A9BF-B055D4477FD3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8C56F0C6-2A47-478C-8B38-9A78C57AF042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FDD11E57-2178-4A0D-893E-750D8408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1083</Words>
  <Characters>6179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7248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filomela.pop</cp:lastModifiedBy>
  <cp:revision>9</cp:revision>
  <cp:lastPrinted>2014-04-25T12:16:00Z</cp:lastPrinted>
  <dcterms:created xsi:type="dcterms:W3CDTF">2015-10-26T07:49:00Z</dcterms:created>
  <dcterms:modified xsi:type="dcterms:W3CDTF">2017-10-16T08:57:00Z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Orasul Simleu 4566658 Amenajare parcare P-ta 1 Mai</vt:lpwstr>
  </property>
  <property fmtid="{D5CDD505-2E9C-101B-9397-08002B2CF9AE}" pid="5" name="SordId">
    <vt:lpwstr>(77D9F696-9074-C9A0-D13E-654D4B036488)</vt:lpwstr>
  </property>
  <property fmtid="{D5CDD505-2E9C-101B-9397-08002B2CF9AE}" pid="6" name="VersiuneDocument">
    <vt:lpwstr>8</vt:lpwstr>
  </property>
  <property fmtid="{D5CDD505-2E9C-101B-9397-08002B2CF9AE}" pid="7" name="RuntimeGuid">
    <vt:lpwstr>ebdb4007-5ff0-4733-a9d1-a886cf1b2ff1</vt:lpwstr>
  </property>
  <property fmtid="{D5CDD505-2E9C-101B-9397-08002B2CF9AE}" pid="8" name="PunctLucruId">
    <vt:lpwstr>284617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4464417</vt:lpwstr>
  </property>
  <property fmtid="{D5CDD505-2E9C-101B-9397-08002B2CF9AE}" pid="11" name="DosarCerereSordId">
    <vt:lpwstr>4375294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8789eb20-37bc-4b78-92a4-2cb5e46e7d39</vt:lpwstr>
  </property>
  <property fmtid="{D5CDD505-2E9C-101B-9397-08002B2CF9AE}" pid="16" name="CommitRoles">
    <vt:lpwstr>false</vt:lpwstr>
  </property>
</Properties>
</file>