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14" w:rsidRPr="00C67319" w:rsidRDefault="00427B14" w:rsidP="00427B14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o-RO"/>
        </w:rPr>
      </w:pPr>
    </w:p>
    <w:p w:rsidR="00427B14" w:rsidRPr="00C67319" w:rsidRDefault="00427B14" w:rsidP="00427B14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o-RO"/>
        </w:rPr>
      </w:pPr>
      <w:r w:rsidRPr="00C67319">
        <w:rPr>
          <w:rFonts w:ascii="Times New Roman" w:hAnsi="Times New Roman"/>
          <w:b/>
          <w:bCs/>
          <w:color w:val="FF0000"/>
          <w:sz w:val="28"/>
          <w:szCs w:val="28"/>
          <w:lang w:val="ro-RO"/>
        </w:rPr>
        <w:t xml:space="preserve">                        </w:t>
      </w:r>
    </w:p>
    <w:p w:rsidR="00427B14" w:rsidRPr="00F838BF" w:rsidRDefault="00427B14" w:rsidP="00427B14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F838BF">
        <w:rPr>
          <w:rFonts w:ascii="Arial" w:hAnsi="Arial" w:cs="Arial"/>
          <w:b/>
        </w:rPr>
        <w:t>DECIZIA ETAPEI DE ÎNCADRARE</w:t>
      </w:r>
      <w:r w:rsidRPr="00F838BF">
        <w:rPr>
          <w:rFonts w:ascii="Arial" w:hAnsi="Arial" w:cs="Arial"/>
          <w:b/>
          <w:bCs/>
        </w:rPr>
        <w:t xml:space="preserve"> </w:t>
      </w:r>
    </w:p>
    <w:p w:rsidR="00427B14" w:rsidRPr="00F838BF" w:rsidRDefault="00427B14" w:rsidP="00427B14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F838BF">
        <w:rPr>
          <w:rFonts w:ascii="Arial" w:hAnsi="Arial" w:cs="Arial"/>
          <w:i w:val="0"/>
          <w:lang w:val="ro-RO"/>
        </w:rPr>
        <w:t>Nr.</w:t>
      </w:r>
      <w:r w:rsidR="00F838BF" w:rsidRPr="00F838BF">
        <w:rPr>
          <w:rFonts w:ascii="Arial" w:hAnsi="Arial" w:cs="Arial"/>
          <w:i w:val="0"/>
          <w:lang w:val="ro-RO"/>
        </w:rPr>
        <w:t xml:space="preserve"> 00</w:t>
      </w:r>
      <w:r w:rsidR="000B168F" w:rsidRPr="00F838BF">
        <w:rPr>
          <w:rFonts w:ascii="Arial" w:hAnsi="Arial" w:cs="Arial"/>
          <w:i w:val="0"/>
          <w:lang w:val="ro-RO"/>
        </w:rPr>
        <w:t xml:space="preserve"> </w:t>
      </w:r>
      <w:r w:rsidR="006F01C2" w:rsidRPr="00F838BF">
        <w:rPr>
          <w:rFonts w:ascii="Arial" w:hAnsi="Arial" w:cs="Arial"/>
          <w:i w:val="0"/>
          <w:lang w:val="ro-RO"/>
        </w:rPr>
        <w:t xml:space="preserve">din </w:t>
      </w:r>
      <w:r w:rsidR="00F838BF" w:rsidRPr="00F838BF">
        <w:rPr>
          <w:rFonts w:ascii="Arial" w:hAnsi="Arial" w:cs="Arial"/>
          <w:i w:val="0"/>
          <w:lang w:val="ro-RO"/>
        </w:rPr>
        <w:t>00.00</w:t>
      </w:r>
      <w:r w:rsidR="000B168F" w:rsidRPr="00F838BF">
        <w:rPr>
          <w:rFonts w:ascii="Arial" w:hAnsi="Arial" w:cs="Arial"/>
          <w:i w:val="0"/>
          <w:lang w:val="ro-RO"/>
        </w:rPr>
        <w:t>.2018</w:t>
      </w:r>
    </w:p>
    <w:p w:rsidR="00427B14" w:rsidRPr="00F838BF" w:rsidRDefault="00F838BF" w:rsidP="00F838BF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F838BF">
        <w:rPr>
          <w:rFonts w:ascii="Arial" w:hAnsi="Arial" w:cs="Arial"/>
          <w:sz w:val="24"/>
          <w:szCs w:val="24"/>
          <w:lang w:val="ro-RO"/>
        </w:rPr>
        <w:t>Proiect</w:t>
      </w:r>
    </w:p>
    <w:p w:rsidR="00427B14" w:rsidRPr="00F838BF" w:rsidRDefault="00427B14" w:rsidP="00427B14">
      <w:pPr>
        <w:autoSpaceDE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427B14" w:rsidRPr="007F0678" w:rsidRDefault="00427B14" w:rsidP="00427B1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F0678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7F0678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0E4552" w:rsidRPr="000E4552">
        <w:rPr>
          <w:rFonts w:ascii="Arial" w:hAnsi="Arial" w:cs="Arial"/>
          <w:b/>
          <w:sz w:val="24"/>
          <w:szCs w:val="24"/>
          <w:lang w:val="ro-RO"/>
        </w:rPr>
        <w:t>Municipiul Zalău</w:t>
      </w:r>
      <w:r w:rsidRPr="007F0678">
        <w:rPr>
          <w:rFonts w:ascii="Arial" w:hAnsi="Arial" w:cs="Arial"/>
          <w:sz w:val="24"/>
          <w:szCs w:val="24"/>
          <w:lang w:val="ro-RO"/>
        </w:rPr>
        <w:t xml:space="preserve">, cu sediul în </w:t>
      </w:r>
      <w:r w:rsidR="000E4552" w:rsidRPr="000E4552">
        <w:rPr>
          <w:rFonts w:ascii="Arial" w:hAnsi="Arial" w:cs="Arial"/>
          <w:sz w:val="24"/>
          <w:szCs w:val="24"/>
          <w:lang w:val="ro-RO"/>
        </w:rPr>
        <w:t>municipiul Zalău, piața Iuliu Maniu, nr. 3, jud. Sălaj</w:t>
      </w:r>
      <w:r w:rsidRPr="007F0678">
        <w:rPr>
          <w:rFonts w:ascii="Arial" w:hAnsi="Arial" w:cs="Arial"/>
          <w:sz w:val="24"/>
          <w:szCs w:val="24"/>
          <w:lang w:val="ro-RO"/>
        </w:rPr>
        <w:t>, înregistrată la APM Salaj cu</w:t>
      </w:r>
      <w:r w:rsidRPr="00F838BF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Pr="007F0678">
        <w:rPr>
          <w:rFonts w:ascii="Arial" w:hAnsi="Arial" w:cs="Arial"/>
          <w:sz w:val="24"/>
          <w:szCs w:val="24"/>
          <w:lang w:val="ro-RO"/>
        </w:rPr>
        <w:t xml:space="preserve">nr. </w:t>
      </w:r>
      <w:r w:rsidR="000E4552" w:rsidRPr="000E4552">
        <w:rPr>
          <w:rFonts w:ascii="Arial" w:hAnsi="Arial" w:cs="Arial"/>
          <w:sz w:val="24"/>
          <w:szCs w:val="24"/>
          <w:lang w:val="ro-RO"/>
        </w:rPr>
        <w:t>6486/16.11.2018</w:t>
      </w:r>
      <w:r w:rsidRPr="007F0678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7F0678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427B14" w:rsidRPr="007F0678" w:rsidRDefault="00427B14" w:rsidP="00427B14">
      <w:pPr>
        <w:pStyle w:val="ListParagraph"/>
        <w:numPr>
          <w:ilvl w:val="0"/>
          <w:numId w:val="1"/>
        </w:numPr>
        <w:autoSpaceDE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7F0678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7F0678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427B14" w:rsidRPr="007F0678" w:rsidRDefault="00427B14" w:rsidP="00427B14">
      <w:pPr>
        <w:pStyle w:val="ListParagraph"/>
        <w:numPr>
          <w:ilvl w:val="0"/>
          <w:numId w:val="1"/>
        </w:numPr>
        <w:autoSpaceDE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7F0678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7F0678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7F0678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7F0678">
        <w:rPr>
          <w:rFonts w:ascii="Arial" w:hAnsi="Arial" w:cs="Arial"/>
          <w:sz w:val="24"/>
          <w:szCs w:val="24"/>
          <w:lang w:val="ro-RO"/>
        </w:rPr>
        <w:t>,</w:t>
      </w:r>
    </w:p>
    <w:p w:rsidR="00427B14" w:rsidRPr="00F838BF" w:rsidRDefault="00427B14" w:rsidP="00427B14">
      <w:pPr>
        <w:autoSpaceDE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427B14" w:rsidRPr="005761B8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761B8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Sălaj decide, ca urmare a consultărilor desfăşurate în cadrul şedinţei Comisiei de Analiză Tehnică din data </w:t>
      </w:r>
      <w:r w:rsidRPr="000E4552">
        <w:rPr>
          <w:rFonts w:ascii="Arial" w:hAnsi="Arial" w:cs="Arial"/>
          <w:sz w:val="24"/>
          <w:szCs w:val="24"/>
          <w:lang w:val="ro-RO"/>
        </w:rPr>
        <w:t xml:space="preserve">de </w:t>
      </w:r>
      <w:r w:rsidR="000E4552" w:rsidRPr="000E4552">
        <w:rPr>
          <w:rFonts w:ascii="Arial" w:hAnsi="Arial" w:cs="Arial"/>
          <w:sz w:val="24"/>
          <w:szCs w:val="24"/>
          <w:lang w:val="ro-RO"/>
        </w:rPr>
        <w:t>03.12</w:t>
      </w:r>
      <w:r w:rsidR="00457F85" w:rsidRPr="000E4552">
        <w:rPr>
          <w:rFonts w:ascii="Arial" w:hAnsi="Arial" w:cs="Arial"/>
          <w:sz w:val="24"/>
          <w:szCs w:val="24"/>
          <w:lang w:val="ro-RO"/>
        </w:rPr>
        <w:t>.2018</w:t>
      </w:r>
      <w:r w:rsidRPr="000E4552">
        <w:rPr>
          <w:rFonts w:ascii="Arial" w:hAnsi="Arial" w:cs="Arial"/>
          <w:sz w:val="24"/>
          <w:szCs w:val="24"/>
          <w:lang w:val="ro-RO"/>
        </w:rPr>
        <w:t>,</w:t>
      </w:r>
      <w:r w:rsidRPr="00F838BF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Pr="005761B8">
        <w:rPr>
          <w:rFonts w:ascii="Arial" w:hAnsi="Arial" w:cs="Arial"/>
          <w:sz w:val="24"/>
          <w:szCs w:val="24"/>
          <w:lang w:val="ro-RO"/>
        </w:rPr>
        <w:t xml:space="preserve">că proiectul: </w:t>
      </w:r>
      <w:r w:rsidR="000E4552" w:rsidRPr="000E4552">
        <w:rPr>
          <w:rFonts w:ascii="Arial" w:hAnsi="Arial" w:cs="Arial"/>
          <w:b/>
          <w:i/>
          <w:sz w:val="24"/>
          <w:szCs w:val="24"/>
          <w:lang w:val="ro-RO"/>
        </w:rPr>
        <w:t>Modernizare DJ 191C; Tudor Vladimirescu, Porolissum, Bujorilor, Moigradului și Cetății</w:t>
      </w:r>
      <w:r w:rsidRPr="005761B8">
        <w:rPr>
          <w:rFonts w:ascii="Arial" w:hAnsi="Arial" w:cs="Arial"/>
          <w:b/>
          <w:sz w:val="24"/>
          <w:szCs w:val="24"/>
          <w:lang w:val="ro-RO"/>
        </w:rPr>
        <w:t>,</w:t>
      </w:r>
      <w:r w:rsidRPr="005761B8">
        <w:rPr>
          <w:rFonts w:ascii="Arial" w:hAnsi="Arial" w:cs="Arial"/>
          <w:sz w:val="24"/>
          <w:szCs w:val="24"/>
          <w:lang w:val="ro-RO"/>
        </w:rPr>
        <w:t xml:space="preserve"> propus a fi amplasat în</w:t>
      </w:r>
      <w:r w:rsidR="00457F85" w:rsidRPr="005761B8">
        <w:rPr>
          <w:rFonts w:ascii="Arial" w:hAnsi="Arial" w:cs="Arial"/>
          <w:sz w:val="24"/>
          <w:szCs w:val="24"/>
          <w:lang w:val="ro-RO"/>
        </w:rPr>
        <w:t xml:space="preserve"> </w:t>
      </w:r>
      <w:r w:rsidR="000E4552" w:rsidRPr="000E4552">
        <w:rPr>
          <w:rFonts w:ascii="Arial" w:hAnsi="Arial" w:cs="Arial"/>
          <w:sz w:val="24"/>
          <w:szCs w:val="24"/>
          <w:lang w:val="ro-RO"/>
        </w:rPr>
        <w:t>municipiul Zalău, strada Tudor Vladimirescu, Porolissum, Bujorilor, Moigradului, Cetății, jud. Sălaj</w:t>
      </w:r>
      <w:r w:rsidRPr="005761B8">
        <w:rPr>
          <w:rFonts w:ascii="Arial" w:hAnsi="Arial" w:cs="Arial"/>
          <w:sz w:val="24"/>
          <w:szCs w:val="24"/>
          <w:lang w:val="ro-RO"/>
        </w:rPr>
        <w:t xml:space="preserve">, nu se supune evaluării impactului asupra mediului şi nu se supune evaluării adecvate.  </w:t>
      </w:r>
    </w:p>
    <w:p w:rsidR="00013A7C" w:rsidRPr="005761B8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761B8"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427B14" w:rsidRPr="00224BDF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24BDF">
        <w:rPr>
          <w:rFonts w:ascii="Arial" w:hAnsi="Arial" w:cs="Arial"/>
          <w:sz w:val="24"/>
          <w:szCs w:val="24"/>
          <w:lang w:val="ro-RO"/>
        </w:rPr>
        <w:t>Justificarea prezentei decizii:</w:t>
      </w:r>
    </w:p>
    <w:p w:rsidR="00427B14" w:rsidRPr="00224BDF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224BDF">
        <w:rPr>
          <w:rFonts w:ascii="Arial" w:hAnsi="Arial" w:cs="Arial"/>
          <w:sz w:val="24"/>
          <w:szCs w:val="24"/>
          <w:lang w:val="ro-RO"/>
        </w:rPr>
        <w:t xml:space="preserve">I. </w:t>
      </w:r>
      <w:r w:rsidRPr="00224BDF">
        <w:rPr>
          <w:rFonts w:ascii="Arial" w:hAnsi="Arial" w:cs="Arial"/>
          <w:noProof/>
          <w:sz w:val="24"/>
          <w:szCs w:val="24"/>
          <w:lang w:val="ro-RO"/>
        </w:rPr>
        <w:t>Motivele care au stat la baza luării deciziei etapei de încadrare în procedura de evaluare a impactului asupra mediului sunt următoarele:</w:t>
      </w:r>
    </w:p>
    <w:p w:rsidR="00427B14" w:rsidRPr="007E618B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7E618B">
        <w:rPr>
          <w:rFonts w:ascii="Arial" w:hAnsi="Arial" w:cs="Arial"/>
          <w:sz w:val="24"/>
          <w:szCs w:val="24"/>
          <w:lang w:val="pt-BR"/>
        </w:rPr>
        <w:t xml:space="preserve">a) Proiectul se încadrează în prevederile </w:t>
      </w:r>
      <w:r w:rsidRPr="007E618B">
        <w:rPr>
          <w:rFonts w:ascii="Arial" w:hAnsi="Arial" w:cs="Arial"/>
          <w:sz w:val="24"/>
          <w:szCs w:val="24"/>
          <w:lang w:val="ro-RO"/>
        </w:rPr>
        <w:t>HG nr. 445</w:t>
      </w:r>
      <w:r w:rsidRPr="007E618B">
        <w:rPr>
          <w:rFonts w:ascii="Arial" w:hAnsi="Arial" w:cs="Arial"/>
          <w:i/>
          <w:sz w:val="24"/>
          <w:szCs w:val="24"/>
          <w:lang w:val="ro-RO"/>
        </w:rPr>
        <w:t>/</w:t>
      </w:r>
      <w:r w:rsidRPr="007E618B">
        <w:rPr>
          <w:rFonts w:ascii="Arial" w:hAnsi="Arial" w:cs="Arial"/>
          <w:sz w:val="24"/>
          <w:szCs w:val="24"/>
          <w:lang w:val="ro-RO"/>
        </w:rPr>
        <w:t xml:space="preserve">2009 Anexa 2 la </w:t>
      </w:r>
      <w:r w:rsidR="007E618B" w:rsidRPr="007E618B">
        <w:rPr>
          <w:rFonts w:ascii="Arial" w:hAnsi="Arial" w:cs="Arial"/>
          <w:sz w:val="24"/>
          <w:szCs w:val="24"/>
          <w:lang w:val="ro-RO"/>
        </w:rPr>
        <w:t>pct. 10 lit. b) şi lit. f) și pct. 13 lit. a)</w:t>
      </w:r>
      <w:r w:rsidRPr="007E618B"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427B14" w:rsidRPr="0024734D" w:rsidRDefault="00427B14" w:rsidP="00DD4E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4734D">
        <w:rPr>
          <w:rFonts w:ascii="Arial" w:hAnsi="Arial" w:cs="Arial"/>
          <w:sz w:val="24"/>
          <w:szCs w:val="24"/>
          <w:lang w:val="pt-BR"/>
        </w:rPr>
        <w:t>b) Caracteristicile proiectului:</w:t>
      </w:r>
    </w:p>
    <w:p w:rsidR="00BE132B" w:rsidRPr="008E6851" w:rsidRDefault="00427B14" w:rsidP="008E6851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4360D9">
        <w:rPr>
          <w:rFonts w:ascii="Arial" w:hAnsi="Arial" w:cs="Arial"/>
          <w:sz w:val="24"/>
          <w:szCs w:val="24"/>
          <w:lang w:val="ro-RO"/>
        </w:rPr>
        <w:t>b</w:t>
      </w:r>
      <w:r w:rsidRPr="004360D9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4360D9">
        <w:rPr>
          <w:rFonts w:ascii="Arial" w:hAnsi="Arial" w:cs="Arial"/>
          <w:sz w:val="24"/>
          <w:szCs w:val="24"/>
          <w:lang w:val="ro-RO"/>
        </w:rPr>
        <w:t xml:space="preserve">) </w:t>
      </w:r>
      <w:r w:rsidRPr="004360D9">
        <w:rPr>
          <w:rFonts w:ascii="Arial" w:hAnsi="Arial" w:cs="Arial"/>
          <w:noProof/>
          <w:sz w:val="24"/>
          <w:szCs w:val="24"/>
          <w:lang w:val="ro-RO"/>
        </w:rPr>
        <w:t>mărimea proiectului:</w:t>
      </w:r>
      <w:r w:rsidR="00530EED" w:rsidRPr="000E4552">
        <w:rPr>
          <w:rFonts w:ascii="Arial" w:hAnsi="Arial" w:cs="Arial"/>
          <w:noProof/>
          <w:color w:val="FF0000"/>
          <w:sz w:val="24"/>
          <w:szCs w:val="24"/>
          <w:lang w:val="ro-RO"/>
        </w:rPr>
        <w:t xml:space="preserve"> </w:t>
      </w:r>
      <w:r w:rsidR="008E6851">
        <w:rPr>
          <w:rFonts w:ascii="Arial" w:hAnsi="Arial" w:cs="Arial"/>
          <w:noProof/>
          <w:sz w:val="24"/>
          <w:szCs w:val="24"/>
          <w:lang w:val="ro-RO"/>
        </w:rPr>
        <w:t>Zona studiată</w:t>
      </w:r>
      <w:r w:rsidR="00F75DC6" w:rsidRPr="00F75DC6">
        <w:rPr>
          <w:rFonts w:ascii="Arial" w:hAnsi="Arial" w:cs="Arial"/>
          <w:noProof/>
          <w:sz w:val="24"/>
          <w:szCs w:val="24"/>
          <w:lang w:val="ro-RO"/>
        </w:rPr>
        <w:t xml:space="preserve"> cuprinde stră</w:t>
      </w:r>
      <w:r w:rsidR="00F765CE" w:rsidRPr="00F75DC6">
        <w:rPr>
          <w:rFonts w:ascii="Arial" w:hAnsi="Arial" w:cs="Arial"/>
          <w:noProof/>
          <w:sz w:val="24"/>
          <w:szCs w:val="24"/>
          <w:lang w:val="ro-RO"/>
        </w:rPr>
        <w:t>zile Tudor Vladimirescu, Poro</w:t>
      </w:r>
      <w:r w:rsidR="00F75DC6" w:rsidRPr="00F75DC6">
        <w:rPr>
          <w:rFonts w:ascii="Arial" w:hAnsi="Arial" w:cs="Arial"/>
          <w:noProof/>
          <w:sz w:val="24"/>
          <w:szCs w:val="24"/>
          <w:lang w:val="ro-RO"/>
        </w:rPr>
        <w:t>lissum, Bujorilor, Moigradului și Cetății care crează</w:t>
      </w:r>
      <w:r w:rsidR="00F765CE" w:rsidRPr="00F75DC6">
        <w:rPr>
          <w:rFonts w:ascii="Arial" w:hAnsi="Arial" w:cs="Arial"/>
          <w:noProof/>
          <w:sz w:val="24"/>
          <w:szCs w:val="24"/>
          <w:lang w:val="ro-RO"/>
        </w:rPr>
        <w:t xml:space="preserve"> un traseu continuu, care se suprapune peste DJI 91 C</w:t>
      </w:r>
      <w:r w:rsidR="00BE132B" w:rsidRPr="00F75DC6">
        <w:rPr>
          <w:rFonts w:ascii="Arial" w:hAnsi="Arial" w:cs="Arial"/>
          <w:noProof/>
          <w:sz w:val="24"/>
          <w:szCs w:val="24"/>
          <w:lang w:val="ro-RO"/>
        </w:rPr>
        <w:t>.</w:t>
      </w:r>
      <w:r w:rsidR="008E6851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BE132B" w:rsidRPr="008E6851">
        <w:rPr>
          <w:rFonts w:ascii="Arial" w:hAnsi="Arial" w:cs="Arial"/>
          <w:noProof/>
          <w:sz w:val="24"/>
          <w:szCs w:val="24"/>
          <w:lang w:val="ro-RO"/>
        </w:rPr>
        <w:t>Din punct de ved</w:t>
      </w:r>
      <w:r w:rsidR="008E6851" w:rsidRPr="008E6851">
        <w:rPr>
          <w:rFonts w:ascii="Arial" w:hAnsi="Arial" w:cs="Arial"/>
          <w:noProof/>
          <w:sz w:val="24"/>
          <w:szCs w:val="24"/>
          <w:lang w:val="ro-RO"/>
        </w:rPr>
        <w:t xml:space="preserve">ere administrativ terenul este în proprietatea primăriei </w:t>
      </w:r>
      <w:r w:rsidR="00942FB3">
        <w:rPr>
          <w:rFonts w:ascii="Arial" w:hAnsi="Arial" w:cs="Arial"/>
          <w:noProof/>
          <w:sz w:val="24"/>
          <w:szCs w:val="24"/>
          <w:lang w:val="ro-RO"/>
        </w:rPr>
        <w:t xml:space="preserve">municipiului </w:t>
      </w:r>
      <w:r w:rsidR="008E6851" w:rsidRPr="008E6851">
        <w:rPr>
          <w:rFonts w:ascii="Arial" w:hAnsi="Arial" w:cs="Arial"/>
          <w:noProof/>
          <w:sz w:val="24"/>
          <w:szCs w:val="24"/>
          <w:lang w:val="ro-RO"/>
        </w:rPr>
        <w:t>Zală</w:t>
      </w:r>
      <w:r w:rsidR="00BE132B" w:rsidRPr="008E6851">
        <w:rPr>
          <w:rFonts w:ascii="Arial" w:hAnsi="Arial" w:cs="Arial"/>
          <w:noProof/>
          <w:sz w:val="24"/>
          <w:szCs w:val="24"/>
          <w:lang w:val="ro-RO"/>
        </w:rPr>
        <w:t>u.</w:t>
      </w:r>
    </w:p>
    <w:p w:rsidR="00BE132B" w:rsidRPr="00726047" w:rsidRDefault="00BE132B" w:rsidP="00BE132B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726047">
        <w:rPr>
          <w:rFonts w:ascii="Arial" w:hAnsi="Arial" w:cs="Arial"/>
          <w:noProof/>
          <w:sz w:val="24"/>
          <w:szCs w:val="24"/>
          <w:lang w:val="ro-RO"/>
        </w:rPr>
        <w:t>Lucrările prevăzute a se executa nu afectează alte terenuri iar ca și căi de acces se vor utiliza străzile și drumurile din apropiere, care au același regim juridic ca și drumul studiat.</w:t>
      </w:r>
    </w:p>
    <w:p w:rsidR="002C427D" w:rsidRPr="006E1DBD" w:rsidRDefault="002C427D" w:rsidP="00BE132B">
      <w:pPr>
        <w:spacing w:after="0" w:line="240" w:lineRule="auto"/>
        <w:ind w:firstLine="720"/>
        <w:jc w:val="both"/>
        <w:rPr>
          <w:rFonts w:ascii="Arial" w:hAnsi="Arial" w:cs="Arial"/>
          <w:b/>
          <w:i/>
          <w:noProof/>
          <w:sz w:val="24"/>
          <w:szCs w:val="24"/>
          <w:lang w:val="ro-RO"/>
        </w:rPr>
      </w:pPr>
      <w:r w:rsidRPr="006E1DBD">
        <w:rPr>
          <w:rFonts w:ascii="Arial" w:hAnsi="Arial" w:cs="Arial"/>
          <w:b/>
          <w:i/>
          <w:noProof/>
          <w:sz w:val="24"/>
          <w:szCs w:val="24"/>
          <w:lang w:val="ro-RO"/>
        </w:rPr>
        <w:t xml:space="preserve">Soluția proiectată: </w:t>
      </w:r>
    </w:p>
    <w:p w:rsidR="002C427D" w:rsidRDefault="002C427D" w:rsidP="002C42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2C427D">
        <w:rPr>
          <w:rFonts w:ascii="Arial" w:hAnsi="Arial" w:cs="Arial"/>
          <w:noProof/>
          <w:sz w:val="24"/>
          <w:szCs w:val="24"/>
          <w:lang w:val="ro-RO"/>
        </w:rPr>
        <w:t>s</w:t>
      </w:r>
      <w:r w:rsidR="00726047" w:rsidRPr="002C427D">
        <w:rPr>
          <w:rFonts w:ascii="Arial" w:hAnsi="Arial" w:cs="Arial"/>
          <w:noProof/>
          <w:sz w:val="24"/>
          <w:szCs w:val="24"/>
          <w:lang w:val="ro-RO"/>
        </w:rPr>
        <w:t>uprafaț</w:t>
      </w:r>
      <w:r w:rsidRPr="002C427D">
        <w:rPr>
          <w:rFonts w:ascii="Arial" w:hAnsi="Arial" w:cs="Arial"/>
          <w:noProof/>
          <w:sz w:val="24"/>
          <w:szCs w:val="24"/>
          <w:lang w:val="ro-RO"/>
        </w:rPr>
        <w:t>ă</w:t>
      </w:r>
      <w:r w:rsidR="00BE132B" w:rsidRPr="002C427D">
        <w:rPr>
          <w:rFonts w:ascii="Arial" w:hAnsi="Arial" w:cs="Arial"/>
          <w:noProof/>
          <w:sz w:val="24"/>
          <w:szCs w:val="24"/>
          <w:lang w:val="ro-RO"/>
        </w:rPr>
        <w:t xml:space="preserve"> carosabil total: 37617,00 mp</w:t>
      </w:r>
    </w:p>
    <w:p w:rsidR="00920CD5" w:rsidRDefault="002C427D" w:rsidP="00920C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l</w:t>
      </w:r>
      <w:r w:rsidR="00726047" w:rsidRPr="002C427D">
        <w:rPr>
          <w:rFonts w:ascii="Arial" w:hAnsi="Arial" w:cs="Arial"/>
          <w:noProof/>
          <w:sz w:val="24"/>
          <w:szCs w:val="24"/>
          <w:lang w:val="ro-RO"/>
        </w:rPr>
        <w:t>ungime bordură</w:t>
      </w:r>
      <w:r w:rsidR="00BE132B" w:rsidRPr="002C427D">
        <w:rPr>
          <w:rFonts w:ascii="Arial" w:hAnsi="Arial" w:cs="Arial"/>
          <w:noProof/>
          <w:sz w:val="24"/>
          <w:szCs w:val="24"/>
          <w:lang w:val="ro-RO"/>
        </w:rPr>
        <w:t xml:space="preserve"> mare: L = 10897,00 m</w:t>
      </w:r>
    </w:p>
    <w:p w:rsidR="00920CD5" w:rsidRDefault="00920CD5" w:rsidP="00920C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l</w:t>
      </w:r>
      <w:r w:rsidR="00726047" w:rsidRPr="00920CD5">
        <w:rPr>
          <w:rFonts w:ascii="Arial" w:hAnsi="Arial" w:cs="Arial"/>
          <w:noProof/>
          <w:sz w:val="24"/>
          <w:szCs w:val="24"/>
          <w:lang w:val="ro-RO"/>
        </w:rPr>
        <w:t>ungime bordură mare îngropată</w:t>
      </w:r>
      <w:r w:rsidR="00BE132B" w:rsidRPr="00920CD5">
        <w:rPr>
          <w:rFonts w:ascii="Arial" w:hAnsi="Arial" w:cs="Arial"/>
          <w:noProof/>
          <w:sz w:val="24"/>
          <w:szCs w:val="24"/>
          <w:lang w:val="ro-RO"/>
        </w:rPr>
        <w:t xml:space="preserve">: L </w:t>
      </w:r>
      <w:r w:rsidR="009B0970">
        <w:rPr>
          <w:rFonts w:ascii="Arial" w:hAnsi="Arial" w:cs="Arial"/>
          <w:noProof/>
          <w:sz w:val="24"/>
          <w:szCs w:val="24"/>
          <w:lang w:val="ro-RO"/>
        </w:rPr>
        <w:t xml:space="preserve">= </w:t>
      </w:r>
      <w:r w:rsidR="00BE132B" w:rsidRPr="00920CD5">
        <w:rPr>
          <w:rFonts w:ascii="Arial" w:hAnsi="Arial" w:cs="Arial"/>
          <w:noProof/>
          <w:sz w:val="24"/>
          <w:szCs w:val="24"/>
          <w:lang w:val="ro-RO"/>
        </w:rPr>
        <w:t>1529, 00 m</w:t>
      </w:r>
    </w:p>
    <w:p w:rsidR="00920CD5" w:rsidRPr="00920CD5" w:rsidRDefault="00920CD5" w:rsidP="00920C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920CD5">
        <w:rPr>
          <w:rFonts w:ascii="Arial" w:hAnsi="Arial" w:cs="Arial"/>
          <w:noProof/>
          <w:sz w:val="24"/>
          <w:szCs w:val="24"/>
          <w:lang w:val="ro-RO"/>
        </w:rPr>
        <w:t>l</w:t>
      </w:r>
      <w:r w:rsidR="00BE132B" w:rsidRPr="00920CD5">
        <w:rPr>
          <w:rFonts w:ascii="Arial" w:hAnsi="Arial" w:cs="Arial"/>
          <w:noProof/>
          <w:sz w:val="24"/>
          <w:szCs w:val="24"/>
          <w:lang w:val="ro-RO"/>
        </w:rPr>
        <w:t xml:space="preserve">ungime </w:t>
      </w:r>
      <w:r w:rsidR="00015C94">
        <w:rPr>
          <w:rFonts w:ascii="Arial" w:hAnsi="Arial" w:cs="Arial"/>
          <w:noProof/>
          <w:sz w:val="24"/>
          <w:szCs w:val="24"/>
          <w:lang w:val="ro-RO"/>
        </w:rPr>
        <w:t>rigolă la bordură</w:t>
      </w:r>
      <w:r w:rsidR="00BE132B" w:rsidRPr="00920CD5">
        <w:rPr>
          <w:rFonts w:ascii="Arial" w:hAnsi="Arial" w:cs="Arial"/>
          <w:noProof/>
          <w:sz w:val="24"/>
          <w:szCs w:val="24"/>
          <w:lang w:val="ro-RO"/>
        </w:rPr>
        <w:t xml:space="preserve">: L </w:t>
      </w:r>
      <w:r w:rsidR="009B0970">
        <w:rPr>
          <w:rFonts w:ascii="Arial" w:hAnsi="Arial" w:cs="Arial"/>
          <w:noProof/>
          <w:sz w:val="24"/>
          <w:szCs w:val="24"/>
          <w:lang w:val="ro-RO"/>
        </w:rPr>
        <w:t xml:space="preserve">= </w:t>
      </w:r>
      <w:r w:rsidR="00BE132B" w:rsidRPr="00920CD5">
        <w:rPr>
          <w:rFonts w:ascii="Arial" w:hAnsi="Arial" w:cs="Arial"/>
          <w:noProof/>
          <w:sz w:val="24"/>
          <w:szCs w:val="24"/>
          <w:lang w:val="ro-RO"/>
        </w:rPr>
        <w:t>12455, 00 m</w:t>
      </w:r>
    </w:p>
    <w:p w:rsidR="00A853EE" w:rsidRDefault="00920CD5" w:rsidP="00A853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920CD5">
        <w:rPr>
          <w:rFonts w:ascii="Arial" w:hAnsi="Arial" w:cs="Arial"/>
          <w:noProof/>
          <w:sz w:val="24"/>
          <w:szCs w:val="24"/>
          <w:lang w:val="ro-RO"/>
        </w:rPr>
        <w:t>l</w:t>
      </w:r>
      <w:r w:rsidR="00015C94">
        <w:rPr>
          <w:rFonts w:ascii="Arial" w:hAnsi="Arial" w:cs="Arial"/>
          <w:noProof/>
          <w:sz w:val="24"/>
          <w:szCs w:val="24"/>
          <w:lang w:val="ro-RO"/>
        </w:rPr>
        <w:t>ungime bordură mică</w:t>
      </w:r>
      <w:r w:rsidR="00BE132B" w:rsidRPr="00920CD5">
        <w:rPr>
          <w:rFonts w:ascii="Arial" w:hAnsi="Arial" w:cs="Arial"/>
          <w:noProof/>
          <w:sz w:val="24"/>
          <w:szCs w:val="24"/>
          <w:lang w:val="ro-RO"/>
        </w:rPr>
        <w:t xml:space="preserve">: L </w:t>
      </w:r>
      <w:r w:rsidR="009B0970">
        <w:rPr>
          <w:rFonts w:ascii="Arial" w:hAnsi="Arial" w:cs="Arial"/>
          <w:noProof/>
          <w:sz w:val="24"/>
          <w:szCs w:val="24"/>
          <w:lang w:val="ro-RO"/>
        </w:rPr>
        <w:t xml:space="preserve">= </w:t>
      </w:r>
      <w:r w:rsidR="00BE132B" w:rsidRPr="00920CD5">
        <w:rPr>
          <w:rFonts w:ascii="Arial" w:hAnsi="Arial" w:cs="Arial"/>
          <w:noProof/>
          <w:sz w:val="24"/>
          <w:szCs w:val="24"/>
          <w:lang w:val="ro-RO"/>
        </w:rPr>
        <w:t>10591, 00 m</w:t>
      </w:r>
    </w:p>
    <w:p w:rsidR="00992EA8" w:rsidRDefault="00A853EE" w:rsidP="00992E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A853EE">
        <w:rPr>
          <w:rFonts w:ascii="Arial" w:hAnsi="Arial" w:cs="Arial"/>
          <w:noProof/>
          <w:sz w:val="24"/>
          <w:szCs w:val="24"/>
          <w:lang w:val="ro-RO"/>
        </w:rPr>
        <w:t>suprafaț</w:t>
      </w:r>
      <w:r w:rsidR="00BE132B" w:rsidRPr="00A853EE">
        <w:rPr>
          <w:rFonts w:ascii="Arial" w:hAnsi="Arial" w:cs="Arial"/>
          <w:noProof/>
          <w:sz w:val="24"/>
          <w:szCs w:val="24"/>
          <w:lang w:val="ro-RO"/>
        </w:rPr>
        <w:t xml:space="preserve">a supra-asfaltare: S </w:t>
      </w:r>
      <w:r w:rsidR="009B0970">
        <w:rPr>
          <w:rFonts w:ascii="Arial" w:hAnsi="Arial" w:cs="Arial"/>
          <w:noProof/>
          <w:sz w:val="24"/>
          <w:szCs w:val="24"/>
          <w:lang w:val="ro-RO"/>
        </w:rPr>
        <w:t xml:space="preserve">= </w:t>
      </w:r>
      <w:r w:rsidR="00BE132B" w:rsidRPr="00A853EE">
        <w:rPr>
          <w:rFonts w:ascii="Arial" w:hAnsi="Arial" w:cs="Arial"/>
          <w:noProof/>
          <w:sz w:val="24"/>
          <w:szCs w:val="24"/>
          <w:lang w:val="ro-RO"/>
        </w:rPr>
        <w:t>27440,00 mp</w:t>
      </w:r>
    </w:p>
    <w:p w:rsidR="00237EFF" w:rsidRDefault="00992EA8" w:rsidP="00237E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992EA8">
        <w:rPr>
          <w:rFonts w:ascii="Arial" w:hAnsi="Arial" w:cs="Arial"/>
          <w:noProof/>
          <w:sz w:val="24"/>
          <w:szCs w:val="24"/>
          <w:lang w:val="ro-RO"/>
        </w:rPr>
        <w:t>lungime tă</w:t>
      </w:r>
      <w:r w:rsidR="00BE132B" w:rsidRPr="00992EA8">
        <w:rPr>
          <w:rFonts w:ascii="Arial" w:hAnsi="Arial" w:cs="Arial"/>
          <w:noProof/>
          <w:sz w:val="24"/>
          <w:szCs w:val="24"/>
          <w:lang w:val="ro-RO"/>
        </w:rPr>
        <w:t xml:space="preserve">iere cu discul la </w:t>
      </w:r>
      <w:r w:rsidRPr="00992EA8">
        <w:rPr>
          <w:rFonts w:ascii="Arial" w:hAnsi="Arial" w:cs="Arial"/>
          <w:noProof/>
          <w:sz w:val="24"/>
          <w:szCs w:val="24"/>
          <w:lang w:val="ro-RO"/>
        </w:rPr>
        <w:t>contact cu rigola la bordure: L</w:t>
      </w:r>
      <w:r w:rsidR="009B0970">
        <w:rPr>
          <w:rFonts w:ascii="Arial" w:hAnsi="Arial" w:cs="Arial"/>
          <w:noProof/>
          <w:sz w:val="24"/>
          <w:szCs w:val="24"/>
          <w:lang w:val="ro-RO"/>
        </w:rPr>
        <w:t xml:space="preserve"> =</w:t>
      </w:r>
      <w:r w:rsidRPr="00992EA8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BE132B" w:rsidRPr="00992EA8">
        <w:rPr>
          <w:rFonts w:ascii="Arial" w:hAnsi="Arial" w:cs="Arial"/>
          <w:noProof/>
          <w:sz w:val="24"/>
          <w:szCs w:val="24"/>
          <w:lang w:val="ro-RO"/>
        </w:rPr>
        <w:t>11845,00 ml</w:t>
      </w:r>
    </w:p>
    <w:p w:rsidR="00237EFF" w:rsidRPr="009B0970" w:rsidRDefault="00237EFF" w:rsidP="00237E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9B0970">
        <w:rPr>
          <w:rFonts w:ascii="Arial" w:hAnsi="Arial" w:cs="Arial"/>
          <w:noProof/>
          <w:sz w:val="24"/>
          <w:szCs w:val="24"/>
          <w:lang w:val="ro-RO"/>
        </w:rPr>
        <w:t>suprafața staț</w:t>
      </w:r>
      <w:r w:rsidR="00BE132B" w:rsidRPr="009B0970">
        <w:rPr>
          <w:rFonts w:ascii="Arial" w:hAnsi="Arial" w:cs="Arial"/>
          <w:noProof/>
          <w:sz w:val="24"/>
          <w:szCs w:val="24"/>
          <w:lang w:val="ro-RO"/>
        </w:rPr>
        <w:t xml:space="preserve">ii autobus: S </w:t>
      </w:r>
      <w:r w:rsidR="009B0970" w:rsidRPr="009B0970">
        <w:rPr>
          <w:rFonts w:ascii="Arial" w:hAnsi="Arial" w:cs="Arial"/>
          <w:noProof/>
          <w:sz w:val="24"/>
          <w:szCs w:val="24"/>
          <w:lang w:val="ro-RO"/>
        </w:rPr>
        <w:t xml:space="preserve">= </w:t>
      </w:r>
      <w:r w:rsidR="00BE132B" w:rsidRPr="009B0970">
        <w:rPr>
          <w:rFonts w:ascii="Arial" w:hAnsi="Arial" w:cs="Arial"/>
          <w:noProof/>
          <w:sz w:val="24"/>
          <w:szCs w:val="24"/>
          <w:lang w:val="ro-RO"/>
        </w:rPr>
        <w:t>1293,00</w:t>
      </w:r>
      <w:r w:rsidRPr="009B0970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BE132B" w:rsidRPr="009B0970">
        <w:rPr>
          <w:rFonts w:ascii="Arial" w:hAnsi="Arial" w:cs="Arial"/>
          <w:noProof/>
          <w:sz w:val="24"/>
          <w:szCs w:val="24"/>
          <w:lang w:val="ro-RO"/>
        </w:rPr>
        <w:t>mp</w:t>
      </w:r>
    </w:p>
    <w:p w:rsidR="00237EFF" w:rsidRPr="00C93E5F" w:rsidRDefault="00237EFF" w:rsidP="00237E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C93E5F">
        <w:rPr>
          <w:rFonts w:ascii="Arial" w:hAnsi="Arial" w:cs="Arial"/>
          <w:noProof/>
          <w:sz w:val="24"/>
          <w:szCs w:val="24"/>
          <w:lang w:val="ro-RO"/>
        </w:rPr>
        <w:t>bucăți staț</w:t>
      </w:r>
      <w:r w:rsidR="00BE132B" w:rsidRPr="00C93E5F">
        <w:rPr>
          <w:rFonts w:ascii="Arial" w:hAnsi="Arial" w:cs="Arial"/>
          <w:noProof/>
          <w:sz w:val="24"/>
          <w:szCs w:val="24"/>
          <w:lang w:val="ro-RO"/>
        </w:rPr>
        <w:t>ii autobus: 23 buc</w:t>
      </w:r>
    </w:p>
    <w:p w:rsidR="00237EFF" w:rsidRPr="00C93E5F" w:rsidRDefault="00237EFF" w:rsidP="00237E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C93E5F">
        <w:rPr>
          <w:rFonts w:ascii="Arial" w:hAnsi="Arial" w:cs="Arial"/>
          <w:noProof/>
          <w:sz w:val="24"/>
          <w:szCs w:val="24"/>
          <w:lang w:val="ro-RO"/>
        </w:rPr>
        <w:lastRenderedPageBreak/>
        <w:t>s</w:t>
      </w:r>
      <w:r w:rsidR="00BE132B" w:rsidRPr="00C93E5F">
        <w:rPr>
          <w:rFonts w:ascii="Arial" w:hAnsi="Arial" w:cs="Arial"/>
          <w:noProof/>
          <w:sz w:val="24"/>
          <w:szCs w:val="24"/>
          <w:lang w:val="ro-RO"/>
        </w:rPr>
        <w:t>up</w:t>
      </w:r>
      <w:r w:rsidRPr="00C93E5F">
        <w:rPr>
          <w:rFonts w:ascii="Arial" w:hAnsi="Arial" w:cs="Arial"/>
          <w:noProof/>
          <w:sz w:val="24"/>
          <w:szCs w:val="24"/>
          <w:lang w:val="ro-RO"/>
        </w:rPr>
        <w:t>rafața accese: L</w:t>
      </w:r>
      <w:r w:rsidR="00BE132B" w:rsidRPr="00C93E5F">
        <w:rPr>
          <w:rFonts w:ascii="Arial" w:hAnsi="Arial" w:cs="Arial"/>
          <w:noProof/>
          <w:sz w:val="24"/>
          <w:szCs w:val="24"/>
          <w:lang w:val="ro-RO"/>
        </w:rPr>
        <w:t>= 6134, 00 mp</w:t>
      </w:r>
    </w:p>
    <w:p w:rsidR="00237EFF" w:rsidRPr="00C93E5F" w:rsidRDefault="00237EFF" w:rsidP="00237E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C93E5F">
        <w:rPr>
          <w:rFonts w:ascii="Arial" w:hAnsi="Arial" w:cs="Arial"/>
          <w:noProof/>
          <w:sz w:val="24"/>
          <w:szCs w:val="24"/>
          <w:lang w:val="ro-RO"/>
        </w:rPr>
        <w:t>b</w:t>
      </w:r>
      <w:r w:rsidR="00BE132B" w:rsidRPr="00C93E5F">
        <w:rPr>
          <w:rFonts w:ascii="Arial" w:hAnsi="Arial" w:cs="Arial"/>
          <w:noProof/>
          <w:sz w:val="24"/>
          <w:szCs w:val="24"/>
          <w:lang w:val="ro-RO"/>
        </w:rPr>
        <w:t>uc</w:t>
      </w:r>
      <w:r w:rsidRPr="00C93E5F">
        <w:rPr>
          <w:rFonts w:ascii="Arial" w:hAnsi="Arial" w:cs="Arial"/>
          <w:noProof/>
          <w:sz w:val="24"/>
          <w:szCs w:val="24"/>
          <w:lang w:val="ro-RO"/>
        </w:rPr>
        <w:t>.</w:t>
      </w:r>
      <w:r w:rsidR="00BE132B" w:rsidRPr="00C93E5F">
        <w:rPr>
          <w:rFonts w:ascii="Arial" w:hAnsi="Arial" w:cs="Arial"/>
          <w:noProof/>
          <w:sz w:val="24"/>
          <w:szCs w:val="24"/>
          <w:lang w:val="ro-RO"/>
        </w:rPr>
        <w:t xml:space="preserve"> accese: 401 buc</w:t>
      </w:r>
      <w:r w:rsidRPr="00C93E5F">
        <w:rPr>
          <w:rFonts w:ascii="Arial" w:hAnsi="Arial" w:cs="Arial"/>
          <w:noProof/>
          <w:sz w:val="24"/>
          <w:szCs w:val="24"/>
          <w:lang w:val="ro-RO"/>
        </w:rPr>
        <w:t>.</w:t>
      </w:r>
    </w:p>
    <w:p w:rsidR="00237EFF" w:rsidRPr="00C93E5F" w:rsidRDefault="00237EFF" w:rsidP="00237E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C93E5F">
        <w:rPr>
          <w:rFonts w:ascii="Arial" w:hAnsi="Arial" w:cs="Arial"/>
          <w:noProof/>
          <w:sz w:val="24"/>
          <w:szCs w:val="24"/>
          <w:lang w:val="ro-RO"/>
        </w:rPr>
        <w:t>suprafața stră</w:t>
      </w:r>
      <w:r w:rsidR="00BE132B" w:rsidRPr="00C93E5F">
        <w:rPr>
          <w:rFonts w:ascii="Arial" w:hAnsi="Arial" w:cs="Arial"/>
          <w:noProof/>
          <w:sz w:val="24"/>
          <w:szCs w:val="24"/>
          <w:lang w:val="ro-RO"/>
        </w:rPr>
        <w:t>zi laterale: S = 4465 mp</w:t>
      </w:r>
    </w:p>
    <w:p w:rsidR="000D6DE3" w:rsidRDefault="00237EFF" w:rsidP="000D6D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C93E5F">
        <w:rPr>
          <w:rFonts w:ascii="Arial" w:hAnsi="Arial" w:cs="Arial"/>
          <w:noProof/>
          <w:sz w:val="24"/>
          <w:szCs w:val="24"/>
          <w:lang w:val="ro-RO"/>
        </w:rPr>
        <w:t>bucăți stră</w:t>
      </w:r>
      <w:r w:rsidR="00BE132B" w:rsidRPr="00C93E5F">
        <w:rPr>
          <w:rFonts w:ascii="Arial" w:hAnsi="Arial" w:cs="Arial"/>
          <w:noProof/>
          <w:sz w:val="24"/>
          <w:szCs w:val="24"/>
          <w:lang w:val="ro-RO"/>
        </w:rPr>
        <w:t>zi laterale: 24 buc</w:t>
      </w:r>
      <w:r w:rsidR="000D6DE3">
        <w:rPr>
          <w:rFonts w:ascii="Arial" w:hAnsi="Arial" w:cs="Arial"/>
          <w:noProof/>
          <w:sz w:val="24"/>
          <w:szCs w:val="24"/>
          <w:lang w:val="ro-RO"/>
        </w:rPr>
        <w:t>.</w:t>
      </w:r>
    </w:p>
    <w:p w:rsidR="000D6DE3" w:rsidRPr="000D6DE3" w:rsidRDefault="000D6DE3" w:rsidP="000D6D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0D6DE3">
        <w:rPr>
          <w:rFonts w:ascii="Arial" w:hAnsi="Arial" w:cs="Arial"/>
          <w:noProof/>
          <w:sz w:val="24"/>
          <w:szCs w:val="24"/>
          <w:lang w:val="ro-RO"/>
        </w:rPr>
        <w:t>suprafața trotuare/pistă</w:t>
      </w:r>
      <w:r w:rsidR="00BE132B" w:rsidRPr="000D6DE3">
        <w:rPr>
          <w:rFonts w:ascii="Arial" w:hAnsi="Arial" w:cs="Arial"/>
          <w:noProof/>
          <w:sz w:val="24"/>
          <w:szCs w:val="24"/>
          <w:lang w:val="ro-RO"/>
        </w:rPr>
        <w:t xml:space="preserve"> biciclete: S = 31904 mp </w:t>
      </w:r>
    </w:p>
    <w:p w:rsidR="009D71A9" w:rsidRDefault="000D6DE3" w:rsidP="009D71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0D6DE3">
        <w:rPr>
          <w:rFonts w:ascii="Arial" w:hAnsi="Arial" w:cs="Arial"/>
          <w:noProof/>
          <w:sz w:val="24"/>
          <w:szCs w:val="24"/>
          <w:lang w:val="ro-RO"/>
        </w:rPr>
        <w:t>suprafața zona v</w:t>
      </w:r>
      <w:r w:rsidR="00BE132B" w:rsidRPr="000D6DE3">
        <w:rPr>
          <w:rFonts w:ascii="Arial" w:hAnsi="Arial" w:cs="Arial"/>
          <w:noProof/>
          <w:sz w:val="24"/>
          <w:szCs w:val="24"/>
          <w:lang w:val="ro-RO"/>
        </w:rPr>
        <w:t xml:space="preserve">erde: S </w:t>
      </w:r>
      <w:r w:rsidRPr="000D6DE3">
        <w:rPr>
          <w:rFonts w:ascii="Arial" w:hAnsi="Arial" w:cs="Arial"/>
          <w:noProof/>
          <w:sz w:val="24"/>
          <w:szCs w:val="24"/>
          <w:lang w:val="ro-RO"/>
        </w:rPr>
        <w:t xml:space="preserve">= </w:t>
      </w:r>
      <w:r w:rsidR="00BE132B" w:rsidRPr="000D6DE3">
        <w:rPr>
          <w:rFonts w:ascii="Arial" w:hAnsi="Arial" w:cs="Arial"/>
          <w:noProof/>
          <w:sz w:val="24"/>
          <w:szCs w:val="24"/>
          <w:lang w:val="ro-RO"/>
        </w:rPr>
        <w:t>12520</w:t>
      </w:r>
      <w:r w:rsidRPr="000D6DE3">
        <w:rPr>
          <w:rFonts w:ascii="Arial" w:hAnsi="Arial" w:cs="Arial"/>
          <w:noProof/>
          <w:sz w:val="24"/>
          <w:szCs w:val="24"/>
          <w:lang w:val="ro-RO"/>
        </w:rPr>
        <w:t xml:space="preserve"> mp</w:t>
      </w:r>
    </w:p>
    <w:p w:rsidR="009D71A9" w:rsidRPr="009D71A9" w:rsidRDefault="009D71A9" w:rsidP="009D71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9D71A9">
        <w:rPr>
          <w:rFonts w:ascii="Arial" w:hAnsi="Arial" w:cs="Arial"/>
          <w:noProof/>
          <w:sz w:val="24"/>
          <w:szCs w:val="24"/>
          <w:lang w:val="ro-RO"/>
        </w:rPr>
        <w:t>lungime zid de gardă He</w:t>
      </w:r>
      <w:r w:rsidR="00BE132B" w:rsidRPr="009D71A9">
        <w:rPr>
          <w:rFonts w:ascii="Arial" w:hAnsi="Arial" w:cs="Arial"/>
          <w:noProof/>
          <w:sz w:val="24"/>
          <w:szCs w:val="24"/>
          <w:lang w:val="ro-RO"/>
        </w:rPr>
        <w:t xml:space="preserve"> 1,20 m; L = 455 ml</w:t>
      </w:r>
    </w:p>
    <w:p w:rsidR="00BE132B" w:rsidRPr="009D71A9" w:rsidRDefault="009D71A9" w:rsidP="009D71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9D71A9">
        <w:rPr>
          <w:rFonts w:ascii="Arial" w:hAnsi="Arial" w:cs="Arial"/>
          <w:noProof/>
          <w:sz w:val="24"/>
          <w:szCs w:val="24"/>
          <w:lang w:val="ro-RO"/>
        </w:rPr>
        <w:t>lungime z</w:t>
      </w:r>
      <w:r w:rsidR="00BE132B" w:rsidRPr="009D71A9">
        <w:rPr>
          <w:rFonts w:ascii="Arial" w:hAnsi="Arial" w:cs="Arial"/>
          <w:noProof/>
          <w:sz w:val="24"/>
          <w:szCs w:val="24"/>
          <w:lang w:val="ro-RO"/>
        </w:rPr>
        <w:t xml:space="preserve">id </w:t>
      </w:r>
      <w:r w:rsidRPr="009D71A9">
        <w:rPr>
          <w:rFonts w:ascii="Arial" w:hAnsi="Arial" w:cs="Arial"/>
          <w:noProof/>
          <w:sz w:val="24"/>
          <w:szCs w:val="24"/>
          <w:lang w:val="ro-RO"/>
        </w:rPr>
        <w:t>de s</w:t>
      </w:r>
      <w:r w:rsidR="00BE132B" w:rsidRPr="009D71A9">
        <w:rPr>
          <w:rFonts w:ascii="Arial" w:hAnsi="Arial" w:cs="Arial"/>
          <w:noProof/>
          <w:sz w:val="24"/>
          <w:szCs w:val="24"/>
          <w:lang w:val="ro-RO"/>
        </w:rPr>
        <w:t>prijin He 1,80 m; L 450 ml</w:t>
      </w:r>
    </w:p>
    <w:p w:rsidR="00BE132B" w:rsidRPr="00A230E8" w:rsidRDefault="00397B42" w:rsidP="00BE132B">
      <w:pPr>
        <w:spacing w:after="0" w:line="240" w:lineRule="auto"/>
        <w:ind w:firstLine="720"/>
        <w:jc w:val="both"/>
        <w:rPr>
          <w:rFonts w:ascii="Arial" w:hAnsi="Arial" w:cs="Arial"/>
          <w:b/>
          <w:i/>
          <w:noProof/>
          <w:sz w:val="24"/>
          <w:szCs w:val="24"/>
          <w:lang w:val="ro-RO"/>
        </w:rPr>
      </w:pPr>
      <w:r>
        <w:rPr>
          <w:rFonts w:ascii="Arial" w:hAnsi="Arial" w:cs="Arial"/>
          <w:b/>
          <w:i/>
          <w:noProof/>
          <w:sz w:val="24"/>
          <w:szCs w:val="24"/>
          <w:lang w:val="ro-RO"/>
        </w:rPr>
        <w:t>Parte c</w:t>
      </w:r>
      <w:r w:rsidR="00A230E8">
        <w:rPr>
          <w:rFonts w:ascii="Arial" w:hAnsi="Arial" w:cs="Arial"/>
          <w:b/>
          <w:i/>
          <w:noProof/>
          <w:sz w:val="24"/>
          <w:szCs w:val="24"/>
          <w:lang w:val="ro-RO"/>
        </w:rPr>
        <w:t>arosabilă</w:t>
      </w:r>
      <w:r w:rsidR="00BE132B" w:rsidRPr="00A230E8">
        <w:rPr>
          <w:rFonts w:ascii="Arial" w:hAnsi="Arial" w:cs="Arial"/>
          <w:b/>
          <w:i/>
          <w:noProof/>
          <w:sz w:val="24"/>
          <w:szCs w:val="24"/>
          <w:lang w:val="ro-RO"/>
        </w:rPr>
        <w:t>:</w:t>
      </w:r>
    </w:p>
    <w:p w:rsidR="00BE132B" w:rsidRPr="00A230E8" w:rsidRDefault="00A230E8" w:rsidP="00BE132B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A230E8">
        <w:rPr>
          <w:rFonts w:ascii="Arial" w:hAnsi="Arial" w:cs="Arial"/>
          <w:noProof/>
          <w:sz w:val="24"/>
          <w:szCs w:val="24"/>
          <w:lang w:val="ro-RO"/>
        </w:rPr>
        <w:t>Suprafaț</w:t>
      </w:r>
      <w:r w:rsidR="00BE132B" w:rsidRPr="00A230E8">
        <w:rPr>
          <w:rFonts w:ascii="Arial" w:hAnsi="Arial" w:cs="Arial"/>
          <w:noProof/>
          <w:sz w:val="24"/>
          <w:szCs w:val="24"/>
          <w:lang w:val="ro-RO"/>
        </w:rPr>
        <w:t>a supra-asfaltare: S = 27440,00 mp</w:t>
      </w:r>
    </w:p>
    <w:p w:rsidR="00BE132B" w:rsidRPr="00A230E8" w:rsidRDefault="00A230E8" w:rsidP="00485216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A230E8">
        <w:rPr>
          <w:rFonts w:ascii="Arial" w:hAnsi="Arial" w:cs="Arial"/>
          <w:noProof/>
          <w:sz w:val="24"/>
          <w:szCs w:val="24"/>
          <w:lang w:val="ro-RO"/>
        </w:rPr>
        <w:t>Pe partea carosabilă</w:t>
      </w:r>
      <w:r w:rsidR="00BE132B" w:rsidRPr="00A230E8">
        <w:rPr>
          <w:rFonts w:ascii="Arial" w:hAnsi="Arial" w:cs="Arial"/>
          <w:noProof/>
          <w:sz w:val="24"/>
          <w:szCs w:val="24"/>
          <w:lang w:val="ro-RO"/>
        </w:rPr>
        <w:t xml:space="preserve"> se va folosi un strat d</w:t>
      </w:r>
      <w:r w:rsidRPr="00A230E8">
        <w:rPr>
          <w:rFonts w:ascii="Arial" w:hAnsi="Arial" w:cs="Arial"/>
          <w:noProof/>
          <w:sz w:val="24"/>
          <w:szCs w:val="24"/>
          <w:lang w:val="ro-RO"/>
        </w:rPr>
        <w:t>e BA 16 pentru preluare denivelă</w:t>
      </w:r>
      <w:r w:rsidR="00BE132B" w:rsidRPr="00A230E8">
        <w:rPr>
          <w:rFonts w:ascii="Arial" w:hAnsi="Arial" w:cs="Arial"/>
          <w:noProof/>
          <w:sz w:val="24"/>
          <w:szCs w:val="24"/>
          <w:lang w:val="ro-RO"/>
        </w:rPr>
        <w:t>ri cu grosimea medie de 5 cm, peste care se va asterne un strat de BA16.</w:t>
      </w:r>
    </w:p>
    <w:p w:rsidR="00BE132B" w:rsidRPr="00397B42" w:rsidRDefault="00397B42" w:rsidP="00485216">
      <w:pPr>
        <w:spacing w:after="0" w:line="240" w:lineRule="auto"/>
        <w:ind w:firstLine="720"/>
        <w:jc w:val="both"/>
        <w:rPr>
          <w:rFonts w:ascii="Arial" w:hAnsi="Arial" w:cs="Arial"/>
          <w:b/>
          <w:i/>
          <w:noProof/>
          <w:sz w:val="24"/>
          <w:szCs w:val="24"/>
          <w:lang w:val="ro-RO"/>
        </w:rPr>
      </w:pPr>
      <w:r>
        <w:rPr>
          <w:rFonts w:ascii="Arial" w:hAnsi="Arial" w:cs="Arial"/>
          <w:b/>
          <w:i/>
          <w:noProof/>
          <w:sz w:val="24"/>
          <w:szCs w:val="24"/>
          <w:lang w:val="ro-RO"/>
        </w:rPr>
        <w:t>Staț</w:t>
      </w:r>
      <w:r w:rsidR="00BE132B" w:rsidRPr="00397B42">
        <w:rPr>
          <w:rFonts w:ascii="Arial" w:hAnsi="Arial" w:cs="Arial"/>
          <w:b/>
          <w:i/>
          <w:noProof/>
          <w:sz w:val="24"/>
          <w:szCs w:val="24"/>
          <w:lang w:val="ro-RO"/>
        </w:rPr>
        <w:t>ii autobus:</w:t>
      </w:r>
    </w:p>
    <w:p w:rsidR="00BE132B" w:rsidRPr="00397B42" w:rsidRDefault="00397B42" w:rsidP="00485216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397B42">
        <w:rPr>
          <w:rFonts w:ascii="Arial" w:hAnsi="Arial" w:cs="Arial"/>
          <w:noProof/>
          <w:sz w:val="24"/>
          <w:szCs w:val="24"/>
          <w:lang w:val="ro-RO"/>
        </w:rPr>
        <w:t>Suprafața staț</w:t>
      </w:r>
      <w:r w:rsidR="00BE132B" w:rsidRPr="00397B42">
        <w:rPr>
          <w:rFonts w:ascii="Arial" w:hAnsi="Arial" w:cs="Arial"/>
          <w:noProof/>
          <w:sz w:val="24"/>
          <w:szCs w:val="24"/>
          <w:lang w:val="ro-RO"/>
        </w:rPr>
        <w:t xml:space="preserve">ii autobus: S </w:t>
      </w:r>
      <w:r w:rsidRPr="00397B42">
        <w:rPr>
          <w:rFonts w:ascii="Arial" w:hAnsi="Arial" w:cs="Arial"/>
          <w:noProof/>
          <w:sz w:val="24"/>
          <w:szCs w:val="24"/>
          <w:lang w:val="ro-RO"/>
        </w:rPr>
        <w:t xml:space="preserve">= </w:t>
      </w:r>
      <w:r w:rsidR="00BE132B" w:rsidRPr="00397B42">
        <w:rPr>
          <w:rFonts w:ascii="Arial" w:hAnsi="Arial" w:cs="Arial"/>
          <w:noProof/>
          <w:sz w:val="24"/>
          <w:szCs w:val="24"/>
          <w:lang w:val="ro-RO"/>
        </w:rPr>
        <w:t>1293, 00</w:t>
      </w:r>
      <w:r w:rsidRPr="00397B42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BE132B" w:rsidRPr="00397B42">
        <w:rPr>
          <w:rFonts w:ascii="Arial" w:hAnsi="Arial" w:cs="Arial"/>
          <w:noProof/>
          <w:sz w:val="24"/>
          <w:szCs w:val="24"/>
          <w:lang w:val="ro-RO"/>
        </w:rPr>
        <w:t>mp</w:t>
      </w:r>
    </w:p>
    <w:p w:rsidR="003D5356" w:rsidRDefault="00397B42" w:rsidP="00485216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397B42">
        <w:rPr>
          <w:rFonts w:ascii="Arial" w:hAnsi="Arial" w:cs="Arial"/>
          <w:noProof/>
          <w:sz w:val="24"/>
          <w:szCs w:val="24"/>
          <w:lang w:val="ro-RO"/>
        </w:rPr>
        <w:t xml:space="preserve">Bucăți stații autobus: 23 buc. </w:t>
      </w:r>
    </w:p>
    <w:p w:rsidR="00BE132B" w:rsidRPr="00397B42" w:rsidRDefault="00397B42" w:rsidP="00485216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397B42">
        <w:rPr>
          <w:rFonts w:ascii="Arial" w:hAnsi="Arial" w:cs="Arial"/>
          <w:noProof/>
          <w:sz w:val="24"/>
          <w:szCs w:val="24"/>
          <w:lang w:val="ro-RO"/>
        </w:rPr>
        <w:t>Structura rutieră</w:t>
      </w:r>
      <w:r w:rsidR="00BE132B" w:rsidRPr="00397B42">
        <w:rPr>
          <w:rFonts w:ascii="Arial" w:hAnsi="Arial" w:cs="Arial"/>
          <w:noProof/>
          <w:sz w:val="24"/>
          <w:szCs w:val="24"/>
          <w:lang w:val="ro-RO"/>
        </w:rPr>
        <w:t>:</w:t>
      </w:r>
    </w:p>
    <w:p w:rsidR="00BE132B" w:rsidRPr="005234A9" w:rsidRDefault="003D5356" w:rsidP="0048521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5234A9">
        <w:rPr>
          <w:rFonts w:ascii="Arial" w:hAnsi="Arial" w:cs="Arial"/>
          <w:noProof/>
          <w:sz w:val="24"/>
          <w:szCs w:val="24"/>
          <w:lang w:val="ro-RO"/>
        </w:rPr>
        <w:t>strat defundaț</w:t>
      </w:r>
      <w:r w:rsidR="00BE132B" w:rsidRPr="005234A9">
        <w:rPr>
          <w:rFonts w:ascii="Arial" w:hAnsi="Arial" w:cs="Arial"/>
          <w:noProof/>
          <w:sz w:val="24"/>
          <w:szCs w:val="24"/>
          <w:lang w:val="ro-RO"/>
        </w:rPr>
        <w:t>ie din balast natural de 40</w:t>
      </w:r>
      <w:r w:rsidRPr="005234A9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BE132B" w:rsidRPr="005234A9">
        <w:rPr>
          <w:rFonts w:ascii="Arial" w:hAnsi="Arial" w:cs="Arial"/>
          <w:noProof/>
          <w:sz w:val="24"/>
          <w:szCs w:val="24"/>
          <w:lang w:val="ro-RO"/>
        </w:rPr>
        <w:t>cm grosime</w:t>
      </w:r>
    </w:p>
    <w:p w:rsidR="00BE132B" w:rsidRPr="005234A9" w:rsidRDefault="003D5356" w:rsidP="0048521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5234A9">
        <w:rPr>
          <w:rFonts w:ascii="Arial" w:hAnsi="Arial" w:cs="Arial"/>
          <w:noProof/>
          <w:sz w:val="24"/>
          <w:szCs w:val="24"/>
          <w:lang w:val="ro-RO"/>
        </w:rPr>
        <w:t xml:space="preserve">strat de piatră spartă de 20 </w:t>
      </w:r>
      <w:r w:rsidR="00BE132B" w:rsidRPr="005234A9">
        <w:rPr>
          <w:rFonts w:ascii="Arial" w:hAnsi="Arial" w:cs="Arial"/>
          <w:noProof/>
          <w:sz w:val="24"/>
          <w:szCs w:val="24"/>
          <w:lang w:val="ro-RO"/>
        </w:rPr>
        <w:t>cm grosime</w:t>
      </w:r>
    </w:p>
    <w:p w:rsidR="00BE132B" w:rsidRPr="005234A9" w:rsidRDefault="00BE132B" w:rsidP="0048521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5234A9">
        <w:rPr>
          <w:rFonts w:ascii="Arial" w:hAnsi="Arial" w:cs="Arial"/>
          <w:noProof/>
          <w:sz w:val="24"/>
          <w:szCs w:val="24"/>
          <w:lang w:val="ro-RO"/>
        </w:rPr>
        <w:t>strat de geogrila pentru preluare microfisuri</w:t>
      </w:r>
    </w:p>
    <w:p w:rsidR="00BE132B" w:rsidRPr="005234A9" w:rsidRDefault="00BE132B" w:rsidP="0048521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5234A9">
        <w:rPr>
          <w:rFonts w:ascii="Arial" w:hAnsi="Arial" w:cs="Arial"/>
          <w:noProof/>
          <w:sz w:val="24"/>
          <w:szCs w:val="24"/>
          <w:lang w:val="ro-RO"/>
        </w:rPr>
        <w:t>strat de AB31.5 de 8 cm grosime</w:t>
      </w:r>
    </w:p>
    <w:p w:rsidR="00BE132B" w:rsidRPr="005234A9" w:rsidRDefault="003D5356" w:rsidP="0048521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5234A9">
        <w:rPr>
          <w:rFonts w:ascii="Arial" w:hAnsi="Arial" w:cs="Arial"/>
          <w:noProof/>
          <w:sz w:val="24"/>
          <w:szCs w:val="24"/>
          <w:lang w:val="ro-RO"/>
        </w:rPr>
        <w:t>strat de bază</w:t>
      </w:r>
      <w:r w:rsidR="00BE132B" w:rsidRPr="005234A9">
        <w:rPr>
          <w:rFonts w:ascii="Arial" w:hAnsi="Arial" w:cs="Arial"/>
          <w:noProof/>
          <w:sz w:val="24"/>
          <w:szCs w:val="24"/>
          <w:lang w:val="ro-RO"/>
        </w:rPr>
        <w:t xml:space="preserve"> din BAD22.4 de 6 cm grosime</w:t>
      </w:r>
    </w:p>
    <w:p w:rsidR="00BE132B" w:rsidRPr="005234A9" w:rsidRDefault="003D5356" w:rsidP="0048521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5234A9">
        <w:rPr>
          <w:rFonts w:ascii="Arial" w:hAnsi="Arial" w:cs="Arial"/>
          <w:noProof/>
          <w:sz w:val="24"/>
          <w:szCs w:val="24"/>
          <w:lang w:val="ro-RO"/>
        </w:rPr>
        <w:t>strat de uzură</w:t>
      </w:r>
      <w:r w:rsidR="00BE132B" w:rsidRPr="005234A9">
        <w:rPr>
          <w:rFonts w:ascii="Arial" w:hAnsi="Arial" w:cs="Arial"/>
          <w:noProof/>
          <w:sz w:val="24"/>
          <w:szCs w:val="24"/>
          <w:lang w:val="ro-RO"/>
        </w:rPr>
        <w:t xml:space="preserve"> din BAI 6 de 5 cm grosime</w:t>
      </w:r>
    </w:p>
    <w:p w:rsidR="00BE132B" w:rsidRPr="00643967" w:rsidRDefault="00643967" w:rsidP="00485216">
      <w:pPr>
        <w:spacing w:after="0" w:line="240" w:lineRule="auto"/>
        <w:ind w:firstLine="720"/>
        <w:jc w:val="both"/>
        <w:rPr>
          <w:rFonts w:ascii="Arial" w:hAnsi="Arial" w:cs="Arial"/>
          <w:b/>
          <w:i/>
          <w:noProof/>
          <w:sz w:val="24"/>
          <w:szCs w:val="24"/>
          <w:lang w:val="ro-RO"/>
        </w:rPr>
      </w:pPr>
      <w:r>
        <w:rPr>
          <w:rFonts w:ascii="Arial" w:hAnsi="Arial" w:cs="Arial"/>
          <w:b/>
          <w:i/>
          <w:noProof/>
          <w:sz w:val="24"/>
          <w:szCs w:val="24"/>
          <w:lang w:val="ro-RO"/>
        </w:rPr>
        <w:t>Accese</w:t>
      </w:r>
      <w:r w:rsidR="00BE132B" w:rsidRPr="00643967">
        <w:rPr>
          <w:rFonts w:ascii="Arial" w:hAnsi="Arial" w:cs="Arial"/>
          <w:b/>
          <w:i/>
          <w:noProof/>
          <w:sz w:val="24"/>
          <w:szCs w:val="24"/>
          <w:lang w:val="ro-RO"/>
        </w:rPr>
        <w:t>:</w:t>
      </w:r>
    </w:p>
    <w:p w:rsidR="00BE132B" w:rsidRPr="00643967" w:rsidRDefault="00643967" w:rsidP="00BE132B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643967">
        <w:rPr>
          <w:rFonts w:ascii="Arial" w:hAnsi="Arial" w:cs="Arial"/>
          <w:noProof/>
          <w:sz w:val="24"/>
          <w:szCs w:val="24"/>
          <w:lang w:val="ro-RO"/>
        </w:rPr>
        <w:t>Suprafaț</w:t>
      </w:r>
      <w:r w:rsidR="00BE132B" w:rsidRPr="00643967">
        <w:rPr>
          <w:rFonts w:ascii="Arial" w:hAnsi="Arial" w:cs="Arial"/>
          <w:noProof/>
          <w:sz w:val="24"/>
          <w:szCs w:val="24"/>
          <w:lang w:val="ro-RO"/>
        </w:rPr>
        <w:t>a accese: L = 6134,00 mp</w:t>
      </w:r>
    </w:p>
    <w:p w:rsidR="00BE132B" w:rsidRPr="00643967" w:rsidRDefault="00BE132B" w:rsidP="00BE132B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643967">
        <w:rPr>
          <w:rFonts w:ascii="Arial" w:hAnsi="Arial" w:cs="Arial"/>
          <w:noProof/>
          <w:sz w:val="24"/>
          <w:szCs w:val="24"/>
          <w:lang w:val="ro-RO"/>
        </w:rPr>
        <w:t>Buc</w:t>
      </w:r>
      <w:r w:rsidR="00643967" w:rsidRPr="00643967">
        <w:rPr>
          <w:rFonts w:ascii="Arial" w:hAnsi="Arial" w:cs="Arial"/>
          <w:noProof/>
          <w:sz w:val="24"/>
          <w:szCs w:val="24"/>
          <w:lang w:val="ro-RO"/>
        </w:rPr>
        <w:t>.</w:t>
      </w:r>
      <w:r w:rsidRPr="00643967">
        <w:rPr>
          <w:rFonts w:ascii="Arial" w:hAnsi="Arial" w:cs="Arial"/>
          <w:noProof/>
          <w:sz w:val="24"/>
          <w:szCs w:val="24"/>
          <w:lang w:val="ro-RO"/>
        </w:rPr>
        <w:t xml:space="preserve"> accese: 401 buc</w:t>
      </w:r>
    </w:p>
    <w:p w:rsidR="00BE132B" w:rsidRPr="00643967" w:rsidRDefault="00BE132B" w:rsidP="00BE132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643967">
        <w:rPr>
          <w:rFonts w:ascii="Arial" w:hAnsi="Arial" w:cs="Arial"/>
          <w:noProof/>
          <w:sz w:val="24"/>
          <w:szCs w:val="24"/>
          <w:lang w:val="ro-RO"/>
        </w:rPr>
        <w:t>strat de</w:t>
      </w:r>
      <w:r w:rsidR="00643967" w:rsidRPr="00643967">
        <w:rPr>
          <w:rFonts w:ascii="Arial" w:hAnsi="Arial" w:cs="Arial"/>
          <w:noProof/>
          <w:sz w:val="24"/>
          <w:szCs w:val="24"/>
          <w:lang w:val="ro-RO"/>
        </w:rPr>
        <w:t xml:space="preserve"> fundaț</w:t>
      </w:r>
      <w:r w:rsidRPr="00643967">
        <w:rPr>
          <w:rFonts w:ascii="Arial" w:hAnsi="Arial" w:cs="Arial"/>
          <w:noProof/>
          <w:sz w:val="24"/>
          <w:szCs w:val="24"/>
          <w:lang w:val="ro-RO"/>
        </w:rPr>
        <w:t>ie din balast natural de 4</w:t>
      </w:r>
      <w:r w:rsidR="00643967" w:rsidRPr="00643967">
        <w:rPr>
          <w:rFonts w:ascii="Arial" w:hAnsi="Arial" w:cs="Arial"/>
          <w:noProof/>
          <w:sz w:val="24"/>
          <w:szCs w:val="24"/>
          <w:lang w:val="ro-RO"/>
        </w:rPr>
        <w:t xml:space="preserve">0 </w:t>
      </w:r>
      <w:r w:rsidRPr="00643967">
        <w:rPr>
          <w:rFonts w:ascii="Arial" w:hAnsi="Arial" w:cs="Arial"/>
          <w:noProof/>
          <w:sz w:val="24"/>
          <w:szCs w:val="24"/>
          <w:lang w:val="ro-RO"/>
        </w:rPr>
        <w:t>cm grosime</w:t>
      </w:r>
    </w:p>
    <w:p w:rsidR="00BE132B" w:rsidRPr="00643967" w:rsidRDefault="00643967" w:rsidP="00BE132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643967">
        <w:rPr>
          <w:rFonts w:ascii="Arial" w:hAnsi="Arial" w:cs="Arial"/>
          <w:noProof/>
          <w:sz w:val="24"/>
          <w:szCs w:val="24"/>
          <w:lang w:val="ro-RO"/>
        </w:rPr>
        <w:t>strat de piatră</w:t>
      </w:r>
      <w:r w:rsidR="00BE132B" w:rsidRPr="00643967">
        <w:rPr>
          <w:rFonts w:ascii="Arial" w:hAnsi="Arial" w:cs="Arial"/>
          <w:noProof/>
          <w:sz w:val="24"/>
          <w:szCs w:val="24"/>
          <w:lang w:val="ro-RO"/>
        </w:rPr>
        <w:t xml:space="preserve"> sparta de 20</w:t>
      </w:r>
      <w:r w:rsidRPr="00643967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BE132B" w:rsidRPr="00643967">
        <w:rPr>
          <w:rFonts w:ascii="Arial" w:hAnsi="Arial" w:cs="Arial"/>
          <w:noProof/>
          <w:sz w:val="24"/>
          <w:szCs w:val="24"/>
          <w:lang w:val="ro-RO"/>
        </w:rPr>
        <w:t>cm grosime</w:t>
      </w:r>
    </w:p>
    <w:p w:rsidR="00BE132B" w:rsidRPr="00643967" w:rsidRDefault="00643967" w:rsidP="00BE132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643967">
        <w:rPr>
          <w:rFonts w:ascii="Arial" w:hAnsi="Arial" w:cs="Arial"/>
          <w:noProof/>
          <w:sz w:val="24"/>
          <w:szCs w:val="24"/>
          <w:lang w:val="ro-RO"/>
        </w:rPr>
        <w:t>strat de geogrilă</w:t>
      </w:r>
      <w:r w:rsidR="00BE132B" w:rsidRPr="00643967">
        <w:rPr>
          <w:rFonts w:ascii="Arial" w:hAnsi="Arial" w:cs="Arial"/>
          <w:noProof/>
          <w:sz w:val="24"/>
          <w:szCs w:val="24"/>
          <w:lang w:val="ro-RO"/>
        </w:rPr>
        <w:t xml:space="preserve"> pentru preluare microfisuri</w:t>
      </w:r>
    </w:p>
    <w:p w:rsidR="00BE132B" w:rsidRPr="00643967" w:rsidRDefault="00643967" w:rsidP="00BE132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643967">
        <w:rPr>
          <w:rFonts w:ascii="Arial" w:hAnsi="Arial" w:cs="Arial"/>
          <w:noProof/>
          <w:sz w:val="24"/>
          <w:szCs w:val="24"/>
          <w:lang w:val="ro-RO"/>
        </w:rPr>
        <w:t>strat de bază</w:t>
      </w:r>
      <w:r w:rsidR="00BE132B" w:rsidRPr="00643967">
        <w:rPr>
          <w:rFonts w:ascii="Arial" w:hAnsi="Arial" w:cs="Arial"/>
          <w:noProof/>
          <w:sz w:val="24"/>
          <w:szCs w:val="24"/>
          <w:lang w:val="ro-RO"/>
        </w:rPr>
        <w:t xml:space="preserve"> din BAD22.4 de 6 cm grosime</w:t>
      </w:r>
    </w:p>
    <w:p w:rsidR="00BE132B" w:rsidRPr="00643967" w:rsidRDefault="00643967" w:rsidP="00BE132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643967">
        <w:rPr>
          <w:rFonts w:ascii="Arial" w:hAnsi="Arial" w:cs="Arial"/>
          <w:noProof/>
          <w:sz w:val="24"/>
          <w:szCs w:val="24"/>
          <w:lang w:val="ro-RO"/>
        </w:rPr>
        <w:t>strat de uzură</w:t>
      </w:r>
      <w:r w:rsidR="00BE132B" w:rsidRPr="00643967">
        <w:rPr>
          <w:rFonts w:ascii="Arial" w:hAnsi="Arial" w:cs="Arial"/>
          <w:noProof/>
          <w:sz w:val="24"/>
          <w:szCs w:val="24"/>
          <w:lang w:val="ro-RO"/>
        </w:rPr>
        <w:t xml:space="preserve"> din BAI 6 de 5 cm grosime</w:t>
      </w:r>
    </w:p>
    <w:p w:rsidR="00BE132B" w:rsidRPr="003B27A0" w:rsidRDefault="003B27A0" w:rsidP="00BE132B">
      <w:pPr>
        <w:spacing w:after="0" w:line="240" w:lineRule="auto"/>
        <w:ind w:firstLine="720"/>
        <w:jc w:val="both"/>
        <w:rPr>
          <w:rFonts w:ascii="Arial" w:hAnsi="Arial" w:cs="Arial"/>
          <w:b/>
          <w:i/>
          <w:noProof/>
          <w:sz w:val="24"/>
          <w:szCs w:val="24"/>
          <w:lang w:val="ro-RO"/>
        </w:rPr>
      </w:pPr>
      <w:r w:rsidRPr="003B27A0">
        <w:rPr>
          <w:rFonts w:ascii="Arial" w:hAnsi="Arial" w:cs="Arial"/>
          <w:b/>
          <w:i/>
          <w:noProof/>
          <w:sz w:val="24"/>
          <w:szCs w:val="24"/>
          <w:lang w:val="ro-RO"/>
        </w:rPr>
        <w:t>Străzi laterale</w:t>
      </w:r>
      <w:r w:rsidR="00BE132B" w:rsidRPr="003B27A0">
        <w:rPr>
          <w:rFonts w:ascii="Arial" w:hAnsi="Arial" w:cs="Arial"/>
          <w:b/>
          <w:i/>
          <w:noProof/>
          <w:sz w:val="24"/>
          <w:szCs w:val="24"/>
          <w:lang w:val="ro-RO"/>
        </w:rPr>
        <w:t>:</w:t>
      </w:r>
    </w:p>
    <w:p w:rsidR="00BE132B" w:rsidRPr="00B852CE" w:rsidRDefault="00BE132B" w:rsidP="00BE132B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E132B">
        <w:rPr>
          <w:rFonts w:ascii="Arial" w:hAnsi="Arial" w:cs="Arial"/>
          <w:noProof/>
          <w:color w:val="0070C0"/>
          <w:sz w:val="24"/>
          <w:szCs w:val="24"/>
        </w:rPr>
        <w:drawing>
          <wp:inline distT="0" distB="0" distL="0" distR="0">
            <wp:extent cx="4572" cy="4572"/>
            <wp:effectExtent l="0" t="0" r="0" b="0"/>
            <wp:docPr id="3" name="Picture 13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0" name="Picture 135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27A0" w:rsidRPr="00B852CE">
        <w:rPr>
          <w:rFonts w:ascii="Arial" w:hAnsi="Arial" w:cs="Arial"/>
          <w:noProof/>
          <w:sz w:val="24"/>
          <w:szCs w:val="24"/>
          <w:lang w:val="ro-RO"/>
        </w:rPr>
        <w:t>Suprafaț</w:t>
      </w:r>
      <w:r w:rsidRPr="00B852CE">
        <w:rPr>
          <w:rFonts w:ascii="Arial" w:hAnsi="Arial" w:cs="Arial"/>
          <w:noProof/>
          <w:sz w:val="24"/>
          <w:szCs w:val="24"/>
          <w:lang w:val="ro-RO"/>
        </w:rPr>
        <w:t xml:space="preserve">a </w:t>
      </w:r>
      <w:r w:rsidR="003B27A0" w:rsidRPr="00B852CE">
        <w:rPr>
          <w:rFonts w:ascii="Arial" w:hAnsi="Arial" w:cs="Arial"/>
          <w:noProof/>
          <w:sz w:val="24"/>
          <w:szCs w:val="24"/>
          <w:lang w:val="ro-RO"/>
        </w:rPr>
        <w:t>stră</w:t>
      </w:r>
      <w:r w:rsidRPr="00B852CE">
        <w:rPr>
          <w:rFonts w:ascii="Arial" w:hAnsi="Arial" w:cs="Arial"/>
          <w:noProof/>
          <w:sz w:val="24"/>
          <w:szCs w:val="24"/>
          <w:lang w:val="ro-RO"/>
        </w:rPr>
        <w:t xml:space="preserve">zi laterale: S </w:t>
      </w:r>
      <w:r w:rsidR="003B27A0" w:rsidRPr="00B852CE">
        <w:rPr>
          <w:rFonts w:ascii="Arial" w:hAnsi="Arial" w:cs="Arial"/>
          <w:noProof/>
          <w:sz w:val="24"/>
          <w:szCs w:val="24"/>
          <w:lang w:val="ro-RO"/>
        </w:rPr>
        <w:t xml:space="preserve">= </w:t>
      </w:r>
      <w:r w:rsidRPr="00B852CE">
        <w:rPr>
          <w:rFonts w:ascii="Arial" w:hAnsi="Arial" w:cs="Arial"/>
          <w:noProof/>
          <w:sz w:val="24"/>
          <w:szCs w:val="24"/>
          <w:lang w:val="ro-RO"/>
        </w:rPr>
        <w:t>4465 mp</w:t>
      </w:r>
    </w:p>
    <w:p w:rsidR="00BE132B" w:rsidRPr="00B852CE" w:rsidRDefault="003B27A0" w:rsidP="00BE132B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852CE">
        <w:rPr>
          <w:rFonts w:ascii="Arial" w:hAnsi="Arial" w:cs="Arial"/>
          <w:noProof/>
          <w:sz w:val="24"/>
          <w:szCs w:val="24"/>
          <w:lang w:val="ro-RO"/>
        </w:rPr>
        <w:t>Bucăți stră</w:t>
      </w:r>
      <w:r w:rsidR="00BE132B" w:rsidRPr="00B852CE">
        <w:rPr>
          <w:rFonts w:ascii="Arial" w:hAnsi="Arial" w:cs="Arial"/>
          <w:noProof/>
          <w:sz w:val="24"/>
          <w:szCs w:val="24"/>
          <w:lang w:val="ro-RO"/>
        </w:rPr>
        <w:t>zi laterale: 24 buc</w:t>
      </w:r>
    </w:p>
    <w:p w:rsidR="00BE132B" w:rsidRPr="007B0EF9" w:rsidRDefault="007B0EF9" w:rsidP="00BE132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7B0EF9">
        <w:rPr>
          <w:rFonts w:ascii="Arial" w:hAnsi="Arial" w:cs="Arial"/>
          <w:noProof/>
          <w:sz w:val="24"/>
          <w:szCs w:val="24"/>
          <w:lang w:val="ro-RO"/>
        </w:rPr>
        <w:t>strat de fundaț</w:t>
      </w:r>
      <w:r w:rsidR="00BE132B" w:rsidRPr="007B0EF9">
        <w:rPr>
          <w:rFonts w:ascii="Arial" w:hAnsi="Arial" w:cs="Arial"/>
          <w:noProof/>
          <w:sz w:val="24"/>
          <w:szCs w:val="24"/>
          <w:lang w:val="ro-RO"/>
        </w:rPr>
        <w:t>ie din balast natural de 40</w:t>
      </w:r>
      <w:r w:rsidRPr="007B0EF9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BE132B" w:rsidRPr="007B0EF9">
        <w:rPr>
          <w:rFonts w:ascii="Arial" w:hAnsi="Arial" w:cs="Arial"/>
          <w:noProof/>
          <w:sz w:val="24"/>
          <w:szCs w:val="24"/>
          <w:lang w:val="ro-RO"/>
        </w:rPr>
        <w:t>cm grosime</w:t>
      </w:r>
    </w:p>
    <w:p w:rsidR="00BE132B" w:rsidRPr="007B0EF9" w:rsidRDefault="007B0EF9" w:rsidP="00BE132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7B0EF9">
        <w:rPr>
          <w:rFonts w:ascii="Arial" w:hAnsi="Arial" w:cs="Arial"/>
          <w:noProof/>
          <w:sz w:val="24"/>
          <w:szCs w:val="24"/>
          <w:lang w:val="ro-RO"/>
        </w:rPr>
        <w:t>strat de piatră spartă</w:t>
      </w:r>
      <w:r w:rsidR="00BE132B" w:rsidRPr="007B0EF9">
        <w:rPr>
          <w:rFonts w:ascii="Arial" w:hAnsi="Arial" w:cs="Arial"/>
          <w:noProof/>
          <w:sz w:val="24"/>
          <w:szCs w:val="24"/>
          <w:lang w:val="ro-RO"/>
        </w:rPr>
        <w:t xml:space="preserve"> de 20</w:t>
      </w:r>
      <w:r w:rsidRPr="007B0EF9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BE132B" w:rsidRPr="007B0EF9">
        <w:rPr>
          <w:rFonts w:ascii="Arial" w:hAnsi="Arial" w:cs="Arial"/>
          <w:noProof/>
          <w:sz w:val="24"/>
          <w:szCs w:val="24"/>
          <w:lang w:val="ro-RO"/>
        </w:rPr>
        <w:t>cm grosime</w:t>
      </w:r>
    </w:p>
    <w:p w:rsidR="00BE132B" w:rsidRPr="007B0EF9" w:rsidRDefault="007B0EF9" w:rsidP="00BE132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7B0EF9">
        <w:rPr>
          <w:rFonts w:ascii="Arial" w:hAnsi="Arial" w:cs="Arial"/>
          <w:noProof/>
          <w:sz w:val="24"/>
          <w:szCs w:val="24"/>
          <w:lang w:val="ro-RO"/>
        </w:rPr>
        <w:t>strat de geogrilă</w:t>
      </w:r>
      <w:r w:rsidR="00BE132B" w:rsidRPr="007B0EF9">
        <w:rPr>
          <w:rFonts w:ascii="Arial" w:hAnsi="Arial" w:cs="Arial"/>
          <w:noProof/>
          <w:sz w:val="24"/>
          <w:szCs w:val="24"/>
          <w:lang w:val="ro-RO"/>
        </w:rPr>
        <w:t xml:space="preserve"> pentru preluare microfisuri</w:t>
      </w:r>
    </w:p>
    <w:p w:rsidR="00BE132B" w:rsidRPr="007B0EF9" w:rsidRDefault="007B0EF9" w:rsidP="00BE132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7B0EF9">
        <w:rPr>
          <w:rFonts w:ascii="Arial" w:hAnsi="Arial" w:cs="Arial"/>
          <w:noProof/>
          <w:sz w:val="24"/>
          <w:szCs w:val="24"/>
          <w:lang w:val="ro-RO"/>
        </w:rPr>
        <w:t>strat de bază</w:t>
      </w:r>
      <w:r w:rsidR="00BE132B" w:rsidRPr="007B0EF9">
        <w:rPr>
          <w:rFonts w:ascii="Arial" w:hAnsi="Arial" w:cs="Arial"/>
          <w:noProof/>
          <w:sz w:val="24"/>
          <w:szCs w:val="24"/>
          <w:lang w:val="ro-RO"/>
        </w:rPr>
        <w:t xml:space="preserve"> din BAD22.4 de 6 cm grosime</w:t>
      </w:r>
    </w:p>
    <w:p w:rsidR="00BE132B" w:rsidRPr="007B0EF9" w:rsidRDefault="007B0EF9" w:rsidP="00BE132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7B0EF9">
        <w:rPr>
          <w:rFonts w:ascii="Arial" w:hAnsi="Arial" w:cs="Arial"/>
          <w:noProof/>
          <w:sz w:val="24"/>
          <w:szCs w:val="24"/>
          <w:lang w:val="ro-RO"/>
        </w:rPr>
        <w:t>strat de uzură</w:t>
      </w:r>
      <w:r w:rsidR="00BE132B" w:rsidRPr="007B0EF9">
        <w:rPr>
          <w:rFonts w:ascii="Arial" w:hAnsi="Arial" w:cs="Arial"/>
          <w:noProof/>
          <w:sz w:val="24"/>
          <w:szCs w:val="24"/>
          <w:lang w:val="ro-RO"/>
        </w:rPr>
        <w:t xml:space="preserve"> din BAI 6 de 5 cm grosime</w:t>
      </w:r>
    </w:p>
    <w:p w:rsidR="00BE132B" w:rsidRPr="007B0EF9" w:rsidRDefault="007B0EF9" w:rsidP="00BE132B">
      <w:pPr>
        <w:spacing w:after="0" w:line="240" w:lineRule="auto"/>
        <w:ind w:firstLine="720"/>
        <w:jc w:val="both"/>
        <w:rPr>
          <w:rFonts w:ascii="Arial" w:hAnsi="Arial" w:cs="Arial"/>
          <w:b/>
          <w:i/>
          <w:noProof/>
          <w:sz w:val="24"/>
          <w:szCs w:val="24"/>
          <w:lang w:val="ro-RO"/>
        </w:rPr>
      </w:pPr>
      <w:r w:rsidRPr="007B0EF9">
        <w:rPr>
          <w:rFonts w:ascii="Arial" w:hAnsi="Arial" w:cs="Arial"/>
          <w:b/>
          <w:i/>
          <w:noProof/>
          <w:sz w:val="24"/>
          <w:szCs w:val="24"/>
          <w:lang w:val="ro-RO"/>
        </w:rPr>
        <w:t>Trotuare/pistă de bicicliști</w:t>
      </w:r>
      <w:r w:rsidR="00BE132B" w:rsidRPr="007B0EF9">
        <w:rPr>
          <w:rFonts w:ascii="Arial" w:hAnsi="Arial" w:cs="Arial"/>
          <w:b/>
          <w:i/>
          <w:noProof/>
          <w:sz w:val="24"/>
          <w:szCs w:val="24"/>
          <w:lang w:val="ro-RO"/>
        </w:rPr>
        <w:t>:</w:t>
      </w:r>
    </w:p>
    <w:p w:rsidR="00BE132B" w:rsidRPr="007B0EF9" w:rsidRDefault="007B0EF9" w:rsidP="00BE132B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7B0EF9">
        <w:rPr>
          <w:rFonts w:ascii="Arial" w:hAnsi="Arial" w:cs="Arial"/>
          <w:noProof/>
          <w:sz w:val="24"/>
          <w:szCs w:val="24"/>
          <w:lang w:val="ro-RO"/>
        </w:rPr>
        <w:t>Suprafața trotuare/pistă</w:t>
      </w:r>
      <w:r w:rsidR="00BE132B" w:rsidRPr="007B0EF9">
        <w:rPr>
          <w:rFonts w:ascii="Arial" w:hAnsi="Arial" w:cs="Arial"/>
          <w:noProof/>
          <w:sz w:val="24"/>
          <w:szCs w:val="24"/>
          <w:lang w:val="ro-RO"/>
        </w:rPr>
        <w:t xml:space="preserve"> biciclete: S 31904 mp</w:t>
      </w:r>
    </w:p>
    <w:p w:rsidR="00BE132B" w:rsidRPr="007B0EF9" w:rsidRDefault="00BE132B" w:rsidP="00BE132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7B0EF9">
        <w:rPr>
          <w:rFonts w:ascii="Arial" w:hAnsi="Arial" w:cs="Arial"/>
          <w:noProof/>
          <w:sz w:val="24"/>
          <w:szCs w:val="24"/>
          <w:lang w:val="ro-RO"/>
        </w:rPr>
        <w:t>strat de</w:t>
      </w:r>
      <w:r w:rsidR="007B0EF9" w:rsidRPr="007B0EF9">
        <w:rPr>
          <w:rFonts w:ascii="Arial" w:hAnsi="Arial" w:cs="Arial"/>
          <w:noProof/>
          <w:sz w:val="24"/>
          <w:szCs w:val="24"/>
          <w:lang w:val="ro-RO"/>
        </w:rPr>
        <w:t xml:space="preserve"> fundaț</w:t>
      </w:r>
      <w:r w:rsidRPr="007B0EF9">
        <w:rPr>
          <w:rFonts w:ascii="Arial" w:hAnsi="Arial" w:cs="Arial"/>
          <w:noProof/>
          <w:sz w:val="24"/>
          <w:szCs w:val="24"/>
          <w:lang w:val="ro-RO"/>
        </w:rPr>
        <w:t>ie din balast natural de 25</w:t>
      </w:r>
      <w:r w:rsidR="007B0EF9" w:rsidRPr="007B0EF9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B0EF9">
        <w:rPr>
          <w:rFonts w:ascii="Arial" w:hAnsi="Arial" w:cs="Arial"/>
          <w:noProof/>
          <w:sz w:val="24"/>
          <w:szCs w:val="24"/>
          <w:lang w:val="ro-RO"/>
        </w:rPr>
        <w:t>cm grosime</w:t>
      </w:r>
    </w:p>
    <w:p w:rsidR="00BE132B" w:rsidRPr="007B0EF9" w:rsidRDefault="00BE132B" w:rsidP="00BE132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7B0EF9">
        <w:rPr>
          <w:rFonts w:ascii="Arial" w:hAnsi="Arial" w:cs="Arial"/>
          <w:noProof/>
          <w:sz w:val="24"/>
          <w:szCs w:val="24"/>
          <w:lang w:val="ro-RO"/>
        </w:rPr>
        <w:t>strat de balast stabilizat cu 6</w:t>
      </w:r>
      <w:r w:rsidR="007B0EF9" w:rsidRPr="007B0EF9">
        <w:rPr>
          <w:rFonts w:ascii="Arial" w:hAnsi="Arial" w:cs="Arial"/>
          <w:noProof/>
          <w:sz w:val="24"/>
          <w:szCs w:val="24"/>
          <w:lang w:val="ro-RO"/>
        </w:rPr>
        <w:t xml:space="preserve">% ciment de 20 </w:t>
      </w:r>
      <w:r w:rsidRPr="007B0EF9">
        <w:rPr>
          <w:rFonts w:ascii="Arial" w:hAnsi="Arial" w:cs="Arial"/>
          <w:noProof/>
          <w:sz w:val="24"/>
          <w:szCs w:val="24"/>
          <w:lang w:val="ro-RO"/>
        </w:rPr>
        <w:t>cm grosime</w:t>
      </w:r>
    </w:p>
    <w:p w:rsidR="00BE132B" w:rsidRPr="007B0EF9" w:rsidRDefault="007B0EF9" w:rsidP="00BE132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7B0EF9">
        <w:rPr>
          <w:rFonts w:ascii="Arial" w:hAnsi="Arial" w:cs="Arial"/>
          <w:noProof/>
          <w:sz w:val="24"/>
          <w:szCs w:val="24"/>
          <w:lang w:val="ro-RO"/>
        </w:rPr>
        <w:t>strat de uzură</w:t>
      </w:r>
      <w:r w:rsidR="00BE132B" w:rsidRPr="007B0EF9">
        <w:rPr>
          <w:rFonts w:ascii="Arial" w:hAnsi="Arial" w:cs="Arial"/>
          <w:noProof/>
          <w:sz w:val="24"/>
          <w:szCs w:val="24"/>
          <w:lang w:val="ro-RO"/>
        </w:rPr>
        <w:t xml:space="preserve"> din BA8 de 4 cm grosime</w:t>
      </w:r>
    </w:p>
    <w:p w:rsidR="00912C8F" w:rsidRDefault="00912C8F" w:rsidP="00BE132B">
      <w:pPr>
        <w:spacing w:after="0" w:line="240" w:lineRule="auto"/>
        <w:ind w:firstLine="720"/>
        <w:jc w:val="both"/>
        <w:rPr>
          <w:rFonts w:ascii="Arial" w:hAnsi="Arial" w:cs="Arial"/>
          <w:b/>
          <w:i/>
          <w:noProof/>
          <w:sz w:val="24"/>
          <w:szCs w:val="24"/>
          <w:lang w:val="ro-RO"/>
        </w:rPr>
      </w:pPr>
    </w:p>
    <w:p w:rsidR="00BE132B" w:rsidRPr="007B0EF9" w:rsidRDefault="007B0EF9" w:rsidP="00BE132B">
      <w:pPr>
        <w:spacing w:after="0" w:line="240" w:lineRule="auto"/>
        <w:ind w:firstLine="720"/>
        <w:jc w:val="both"/>
        <w:rPr>
          <w:rFonts w:ascii="Arial" w:hAnsi="Arial" w:cs="Arial"/>
          <w:b/>
          <w:i/>
          <w:noProof/>
          <w:sz w:val="24"/>
          <w:szCs w:val="24"/>
          <w:lang w:val="ro-RO"/>
        </w:rPr>
      </w:pPr>
      <w:r w:rsidRPr="007B0EF9">
        <w:rPr>
          <w:rFonts w:ascii="Arial" w:hAnsi="Arial" w:cs="Arial"/>
          <w:b/>
          <w:i/>
          <w:noProof/>
          <w:sz w:val="24"/>
          <w:szCs w:val="24"/>
          <w:lang w:val="ro-RO"/>
        </w:rPr>
        <w:lastRenderedPageBreak/>
        <w:t>Încadrare cu bordură</w:t>
      </w:r>
      <w:r w:rsidR="00BE132B" w:rsidRPr="007B0EF9">
        <w:rPr>
          <w:rFonts w:ascii="Arial" w:hAnsi="Arial" w:cs="Arial"/>
          <w:b/>
          <w:i/>
          <w:noProof/>
          <w:sz w:val="24"/>
          <w:szCs w:val="24"/>
          <w:lang w:val="ro-RO"/>
        </w:rPr>
        <w:t>:</w:t>
      </w:r>
    </w:p>
    <w:p w:rsidR="00BE132B" w:rsidRPr="004373CC" w:rsidRDefault="004373CC" w:rsidP="00BE132B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4373CC">
        <w:rPr>
          <w:rFonts w:ascii="Arial" w:hAnsi="Arial" w:cs="Arial"/>
          <w:noProof/>
          <w:sz w:val="24"/>
          <w:szCs w:val="24"/>
          <w:lang w:val="ro-RO"/>
        </w:rPr>
        <w:t>Lungime tă</w:t>
      </w:r>
      <w:r w:rsidR="00BE132B" w:rsidRPr="004373CC">
        <w:rPr>
          <w:rFonts w:ascii="Arial" w:hAnsi="Arial" w:cs="Arial"/>
          <w:noProof/>
          <w:sz w:val="24"/>
          <w:szCs w:val="24"/>
          <w:lang w:val="ro-RO"/>
        </w:rPr>
        <w:t>ier</w:t>
      </w:r>
      <w:r w:rsidR="000F214C">
        <w:rPr>
          <w:rFonts w:ascii="Arial" w:hAnsi="Arial" w:cs="Arial"/>
          <w:noProof/>
          <w:sz w:val="24"/>
          <w:szCs w:val="24"/>
          <w:lang w:val="ro-RO"/>
        </w:rPr>
        <w:t>e cu discul la contact cu rigolă</w:t>
      </w:r>
      <w:r w:rsidR="00BE132B" w:rsidRPr="004373CC">
        <w:rPr>
          <w:rFonts w:ascii="Arial" w:hAnsi="Arial" w:cs="Arial"/>
          <w:noProof/>
          <w:sz w:val="24"/>
          <w:szCs w:val="24"/>
          <w:lang w:val="ro-RO"/>
        </w:rPr>
        <w:t xml:space="preserve"> la bordure: L = 11845,00 ml</w:t>
      </w:r>
    </w:p>
    <w:p w:rsidR="00BE132B" w:rsidRPr="00636BC0" w:rsidRDefault="00636BC0" w:rsidP="00636BC0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636BC0">
        <w:rPr>
          <w:rFonts w:ascii="Arial" w:hAnsi="Arial" w:cs="Arial"/>
          <w:noProof/>
          <w:sz w:val="24"/>
          <w:szCs w:val="24"/>
          <w:lang w:val="ro-RO"/>
        </w:rPr>
        <w:t>Se va tăia și decapa pe o lăț</w:t>
      </w:r>
      <w:r w:rsidR="00BE132B" w:rsidRPr="00636BC0">
        <w:rPr>
          <w:rFonts w:ascii="Arial" w:hAnsi="Arial" w:cs="Arial"/>
          <w:noProof/>
          <w:sz w:val="24"/>
          <w:szCs w:val="24"/>
          <w:lang w:val="ro-RO"/>
        </w:rPr>
        <w:t>ime de cca</w:t>
      </w:r>
      <w:r w:rsidRPr="00636BC0">
        <w:rPr>
          <w:rFonts w:ascii="Arial" w:hAnsi="Arial" w:cs="Arial"/>
          <w:noProof/>
          <w:sz w:val="24"/>
          <w:szCs w:val="24"/>
          <w:lang w:val="ro-RO"/>
        </w:rPr>
        <w:t>. 20 cm carosabilul existent î</w:t>
      </w:r>
      <w:r w:rsidR="00BE132B" w:rsidRPr="00636BC0">
        <w:rPr>
          <w:rFonts w:ascii="Arial" w:hAnsi="Arial" w:cs="Arial"/>
          <w:noProof/>
          <w:sz w:val="24"/>
          <w:szCs w:val="24"/>
          <w:lang w:val="ro-RO"/>
        </w:rPr>
        <w:t xml:space="preserve">nainte de </w:t>
      </w:r>
      <w:r w:rsidRPr="00636BC0">
        <w:rPr>
          <w:rFonts w:ascii="Arial" w:hAnsi="Arial" w:cs="Arial"/>
          <w:noProof/>
          <w:sz w:val="24"/>
          <w:szCs w:val="24"/>
          <w:lang w:val="ro-RO"/>
        </w:rPr>
        <w:t>punerea bordurilor, și se execută</w:t>
      </w:r>
      <w:r w:rsidR="00BE132B" w:rsidRPr="00636BC0">
        <w:rPr>
          <w:rFonts w:ascii="Arial" w:hAnsi="Arial" w:cs="Arial"/>
          <w:noProof/>
          <w:sz w:val="24"/>
          <w:szCs w:val="24"/>
          <w:lang w:val="ro-RO"/>
        </w:rPr>
        <w:t xml:space="preserve"> un strat de BA 16 — 6 cm grosime</w:t>
      </w:r>
      <w:r w:rsidRPr="00636BC0">
        <w:rPr>
          <w:rFonts w:ascii="Arial" w:hAnsi="Arial" w:cs="Arial"/>
          <w:noProof/>
          <w:sz w:val="24"/>
          <w:szCs w:val="24"/>
          <w:lang w:val="ro-RO"/>
        </w:rPr>
        <w:t>. Străzile vor fi î</w:t>
      </w:r>
      <w:r w:rsidR="00BE132B" w:rsidRPr="00636BC0">
        <w:rPr>
          <w:rFonts w:ascii="Arial" w:hAnsi="Arial" w:cs="Arial"/>
          <w:noProof/>
          <w:sz w:val="24"/>
          <w:szCs w:val="24"/>
          <w:lang w:val="ro-RO"/>
        </w:rPr>
        <w:t>ncadrate cu b</w:t>
      </w:r>
      <w:r w:rsidRPr="00636BC0">
        <w:rPr>
          <w:rFonts w:ascii="Arial" w:hAnsi="Arial" w:cs="Arial"/>
          <w:noProof/>
          <w:sz w:val="24"/>
          <w:szCs w:val="24"/>
          <w:lang w:val="ro-RO"/>
        </w:rPr>
        <w:t>orduri mari pentru drum 20x25 așezate pe fundaț</w:t>
      </w:r>
      <w:r w:rsidR="00BE132B" w:rsidRPr="00636BC0">
        <w:rPr>
          <w:rFonts w:ascii="Arial" w:hAnsi="Arial" w:cs="Arial"/>
          <w:noProof/>
          <w:sz w:val="24"/>
          <w:szCs w:val="24"/>
          <w:lang w:val="ro-RO"/>
        </w:rPr>
        <w:t>ie din beton 06/20 de 20x30 cm.</w:t>
      </w:r>
    </w:p>
    <w:p w:rsidR="00BE132B" w:rsidRPr="00636BC0" w:rsidRDefault="00BE132B" w:rsidP="00BE132B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636BC0">
        <w:rPr>
          <w:rFonts w:ascii="Arial" w:hAnsi="Arial" w:cs="Arial"/>
          <w:noProof/>
          <w:sz w:val="24"/>
          <w:szCs w:val="24"/>
          <w:lang w:val="ro-RO"/>
        </w:rPr>
        <w:t>Pentru colec</w:t>
      </w:r>
      <w:r w:rsidR="00636BC0" w:rsidRPr="00636BC0">
        <w:rPr>
          <w:rFonts w:ascii="Arial" w:hAnsi="Arial" w:cs="Arial"/>
          <w:noProof/>
          <w:sz w:val="24"/>
          <w:szCs w:val="24"/>
          <w:lang w:val="ro-RO"/>
        </w:rPr>
        <w:t>tarea apelor pluviale de pe străzi s-au prevăzut rigola la bordură, din plăci prefabricate (10-13)x30x30 aș</w:t>
      </w:r>
      <w:r w:rsidRPr="00636BC0">
        <w:rPr>
          <w:rFonts w:ascii="Arial" w:hAnsi="Arial" w:cs="Arial"/>
          <w:noProof/>
          <w:sz w:val="24"/>
          <w:szCs w:val="24"/>
          <w:lang w:val="ro-RO"/>
        </w:rPr>
        <w:t>ezate pe strat de beton C16/20 20x30 cm.</w:t>
      </w:r>
    </w:p>
    <w:p w:rsidR="00BE132B" w:rsidRPr="00E95B18" w:rsidRDefault="00BE132B" w:rsidP="00BE132B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E95B18">
        <w:rPr>
          <w:rFonts w:ascii="Arial" w:hAnsi="Arial" w:cs="Arial"/>
          <w:noProof/>
          <w:sz w:val="24"/>
          <w:szCs w:val="24"/>
          <w:lang w:val="ro-RO"/>
        </w:rPr>
        <w:t>Pentru scurgerea apelor s-au prevăzut guri de s</w:t>
      </w:r>
      <w:r w:rsidR="00E95B18" w:rsidRPr="00E95B18">
        <w:rPr>
          <w:rFonts w:ascii="Arial" w:hAnsi="Arial" w:cs="Arial"/>
          <w:noProof/>
          <w:sz w:val="24"/>
          <w:szCs w:val="24"/>
          <w:lang w:val="ro-RO"/>
        </w:rPr>
        <w:t>curgere la cca. 40-45 ml distanță, racordate cu țeavă</w:t>
      </w:r>
      <w:r w:rsidRPr="00E95B18">
        <w:rPr>
          <w:rFonts w:ascii="Arial" w:hAnsi="Arial" w:cs="Arial"/>
          <w:noProof/>
          <w:sz w:val="24"/>
          <w:szCs w:val="24"/>
          <w:lang w:val="ro-RO"/>
        </w:rPr>
        <w:t xml:space="preserve"> PVC DN200.</w:t>
      </w:r>
    </w:p>
    <w:p w:rsidR="00BE132B" w:rsidRPr="00E95B18" w:rsidRDefault="00E95B18" w:rsidP="00BE132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E95B18">
        <w:rPr>
          <w:rFonts w:ascii="Arial" w:hAnsi="Arial" w:cs="Arial"/>
          <w:noProof/>
          <w:sz w:val="24"/>
          <w:szCs w:val="24"/>
          <w:lang w:val="ro-RO"/>
        </w:rPr>
        <w:t>strat defundaț</w:t>
      </w:r>
      <w:r w:rsidR="00BE132B" w:rsidRPr="00E95B18">
        <w:rPr>
          <w:rFonts w:ascii="Arial" w:hAnsi="Arial" w:cs="Arial"/>
          <w:noProof/>
          <w:sz w:val="24"/>
          <w:szCs w:val="24"/>
          <w:lang w:val="ro-RO"/>
        </w:rPr>
        <w:t>ie din balast natural de 25</w:t>
      </w:r>
      <w:r w:rsidRPr="00E95B18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BE132B" w:rsidRPr="00E95B18">
        <w:rPr>
          <w:rFonts w:ascii="Arial" w:hAnsi="Arial" w:cs="Arial"/>
          <w:noProof/>
          <w:sz w:val="24"/>
          <w:szCs w:val="24"/>
          <w:lang w:val="ro-RO"/>
        </w:rPr>
        <w:t>cm grosime</w:t>
      </w:r>
    </w:p>
    <w:p w:rsidR="00BE132B" w:rsidRPr="00E95B18" w:rsidRDefault="00BE132B" w:rsidP="00BE132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E95B18">
        <w:rPr>
          <w:rFonts w:ascii="Arial" w:hAnsi="Arial" w:cs="Arial"/>
          <w:noProof/>
          <w:sz w:val="24"/>
          <w:szCs w:val="24"/>
          <w:lang w:val="ro-RO"/>
        </w:rPr>
        <w:t>strat de balast stabilizat cu 6</w:t>
      </w:r>
      <w:r w:rsidR="00E95B18" w:rsidRPr="00E95B18">
        <w:rPr>
          <w:rFonts w:ascii="Arial" w:hAnsi="Arial" w:cs="Arial"/>
          <w:noProof/>
          <w:sz w:val="24"/>
          <w:szCs w:val="24"/>
          <w:lang w:val="ro-RO"/>
        </w:rPr>
        <w:t>%</w:t>
      </w:r>
      <w:r w:rsidRPr="00E95B18">
        <w:rPr>
          <w:rFonts w:ascii="Arial" w:hAnsi="Arial" w:cs="Arial"/>
          <w:noProof/>
          <w:sz w:val="24"/>
          <w:szCs w:val="24"/>
          <w:lang w:val="ro-RO"/>
        </w:rPr>
        <w:t xml:space="preserve"> ciment de 20</w:t>
      </w:r>
      <w:r w:rsidR="00E95B18" w:rsidRPr="00E95B18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E95B18">
        <w:rPr>
          <w:rFonts w:ascii="Arial" w:hAnsi="Arial" w:cs="Arial"/>
          <w:noProof/>
          <w:sz w:val="24"/>
          <w:szCs w:val="24"/>
          <w:lang w:val="ro-RO"/>
        </w:rPr>
        <w:t>cm grosime</w:t>
      </w:r>
    </w:p>
    <w:p w:rsidR="00BE132B" w:rsidRPr="00E95B18" w:rsidRDefault="00BE132B" w:rsidP="00BE132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E95B18">
        <w:rPr>
          <w:rFonts w:ascii="Arial" w:hAnsi="Arial" w:cs="Arial"/>
          <w:noProof/>
          <w:sz w:val="24"/>
          <w:szCs w:val="24"/>
          <w:lang w:val="ro-RO"/>
        </w:rPr>
        <w:t>strat de uzur</w:t>
      </w:r>
      <w:r w:rsidR="00E95B18" w:rsidRPr="00E95B18">
        <w:rPr>
          <w:rFonts w:ascii="Arial" w:hAnsi="Arial" w:cs="Arial"/>
          <w:noProof/>
          <w:sz w:val="24"/>
          <w:szCs w:val="24"/>
          <w:lang w:val="ro-RO"/>
        </w:rPr>
        <w:t>ă</w:t>
      </w:r>
      <w:r w:rsidRPr="00E95B18">
        <w:rPr>
          <w:rFonts w:ascii="Arial" w:hAnsi="Arial" w:cs="Arial"/>
          <w:noProof/>
          <w:sz w:val="24"/>
          <w:szCs w:val="24"/>
          <w:lang w:val="ro-RO"/>
        </w:rPr>
        <w:t xml:space="preserve"> din BA8 de 4 cm grosime</w:t>
      </w:r>
    </w:p>
    <w:p w:rsidR="00BE132B" w:rsidRPr="007A58B8" w:rsidRDefault="007A58B8" w:rsidP="00BE132B">
      <w:pPr>
        <w:spacing w:after="0" w:line="240" w:lineRule="auto"/>
        <w:ind w:firstLine="720"/>
        <w:jc w:val="both"/>
        <w:rPr>
          <w:rFonts w:ascii="Arial" w:hAnsi="Arial" w:cs="Arial"/>
          <w:b/>
          <w:i/>
          <w:noProof/>
          <w:sz w:val="24"/>
          <w:szCs w:val="24"/>
          <w:lang w:val="ro-RO"/>
        </w:rPr>
      </w:pPr>
      <w:r>
        <w:rPr>
          <w:rFonts w:ascii="Arial" w:hAnsi="Arial" w:cs="Arial"/>
          <w:b/>
          <w:i/>
          <w:noProof/>
          <w:sz w:val="24"/>
          <w:szCs w:val="24"/>
          <w:lang w:val="ro-RO"/>
        </w:rPr>
        <w:t>Canalizare pluvială</w:t>
      </w:r>
      <w:r w:rsidR="00BE132B" w:rsidRPr="007A58B8">
        <w:rPr>
          <w:rFonts w:ascii="Arial" w:hAnsi="Arial" w:cs="Arial"/>
          <w:b/>
          <w:i/>
          <w:noProof/>
          <w:sz w:val="24"/>
          <w:szCs w:val="24"/>
          <w:lang w:val="ro-RO"/>
        </w:rPr>
        <w:t>:</w:t>
      </w:r>
    </w:p>
    <w:p w:rsidR="00BE132B" w:rsidRPr="00BE3525" w:rsidRDefault="00BE132B" w:rsidP="00BE3525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E3525">
        <w:rPr>
          <w:rFonts w:ascii="Arial" w:hAnsi="Arial" w:cs="Arial"/>
          <w:noProof/>
          <w:sz w:val="24"/>
          <w:szCs w:val="24"/>
          <w:lang w:val="ro-RO"/>
        </w:rPr>
        <w:t xml:space="preserve">Pozarea conductelor se va face astfel încât să asigure protecție contra înghețului minim 1,2 m. </w:t>
      </w:r>
      <w:r w:rsidR="00BE3525" w:rsidRPr="00BE3525">
        <w:rPr>
          <w:rFonts w:ascii="Arial" w:hAnsi="Arial" w:cs="Arial"/>
          <w:noProof/>
          <w:sz w:val="24"/>
          <w:szCs w:val="24"/>
          <w:lang w:val="ro-RO"/>
        </w:rPr>
        <w:t>La reț</w:t>
      </w:r>
      <w:r w:rsidRPr="00BE3525">
        <w:rPr>
          <w:rFonts w:ascii="Arial" w:hAnsi="Arial" w:cs="Arial"/>
          <w:noProof/>
          <w:sz w:val="24"/>
          <w:szCs w:val="24"/>
          <w:lang w:val="ro-RO"/>
        </w:rPr>
        <w:t xml:space="preserve">elele de colectare se vor utiliza conducte din PVC, cu diametre de 315 </w:t>
      </w:r>
      <w:r w:rsidR="00BB3A23" w:rsidRPr="00BE3525">
        <w:rPr>
          <w:rFonts w:ascii="Arial" w:hAnsi="Arial" w:cs="Arial"/>
          <w:noProof/>
          <w:sz w:val="24"/>
          <w:szCs w:val="24"/>
          <w:lang w:val="ro-RO"/>
        </w:rPr>
        <w:t>–</w:t>
      </w:r>
      <w:r w:rsidRPr="00BE3525">
        <w:rPr>
          <w:rFonts w:ascii="Arial" w:hAnsi="Arial" w:cs="Arial"/>
          <w:noProof/>
          <w:sz w:val="24"/>
          <w:szCs w:val="24"/>
          <w:lang w:val="ro-RO"/>
        </w:rPr>
        <w:t xml:space="preserve"> 200</w:t>
      </w:r>
      <w:r w:rsidR="00BB3A23" w:rsidRPr="00BE3525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BE3525" w:rsidRPr="00BE3525">
        <w:rPr>
          <w:rFonts w:ascii="Arial" w:hAnsi="Arial" w:cs="Arial"/>
          <w:noProof/>
          <w:sz w:val="24"/>
          <w:szCs w:val="24"/>
          <w:lang w:val="ro-RO"/>
        </w:rPr>
        <w:t>mm</w:t>
      </w:r>
      <w:r w:rsidRPr="00BE3525">
        <w:rPr>
          <w:rFonts w:ascii="Arial" w:hAnsi="Arial" w:cs="Arial"/>
          <w:noProof/>
          <w:sz w:val="24"/>
          <w:szCs w:val="24"/>
          <w:lang w:val="ro-RO"/>
        </w:rPr>
        <w:t>.</w:t>
      </w:r>
      <w:r w:rsidR="00BE3525" w:rsidRPr="00BE3525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FF5CD6" w:rsidRPr="00143909" w:rsidRDefault="00FF5CD6" w:rsidP="00FF5CD6">
      <w:pPr>
        <w:spacing w:after="0" w:line="240" w:lineRule="auto"/>
        <w:ind w:firstLine="720"/>
        <w:jc w:val="both"/>
        <w:rPr>
          <w:rFonts w:ascii="Arial" w:hAnsi="Arial" w:cs="Arial"/>
          <w:b/>
          <w:i/>
          <w:noProof/>
          <w:sz w:val="24"/>
          <w:szCs w:val="24"/>
          <w:lang w:val="ro-RO"/>
        </w:rPr>
      </w:pPr>
      <w:r w:rsidRPr="00143909">
        <w:rPr>
          <w:rFonts w:ascii="Arial" w:hAnsi="Arial" w:cs="Arial"/>
          <w:b/>
          <w:i/>
          <w:noProof/>
          <w:sz w:val="24"/>
          <w:szCs w:val="24"/>
          <w:lang w:val="ro-RO"/>
        </w:rPr>
        <w:t>Canal Tehnic:</w:t>
      </w:r>
    </w:p>
    <w:p w:rsidR="00FF5CD6" w:rsidRPr="00823E61" w:rsidRDefault="00734DD3" w:rsidP="00FF5CD6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823E61">
        <w:rPr>
          <w:rFonts w:ascii="Arial" w:hAnsi="Arial" w:cs="Arial"/>
          <w:noProof/>
          <w:sz w:val="24"/>
          <w:szCs w:val="24"/>
          <w:lang w:val="ro-RO"/>
        </w:rPr>
        <w:t>S</w:t>
      </w:r>
      <w:r w:rsidR="00FF5CD6" w:rsidRPr="00823E61">
        <w:rPr>
          <w:rFonts w:ascii="Arial" w:hAnsi="Arial" w:cs="Arial"/>
          <w:noProof/>
          <w:sz w:val="24"/>
          <w:szCs w:val="24"/>
          <w:lang w:val="ro-RO"/>
        </w:rPr>
        <w:t>-a prevăzut un canal tehnic subteran, care va da posibilitatea amplasării, pe viitor, a unor rețele subterane, fără a se mai interveni la suprastructura drumului și a intersecțiilor amenajate.</w:t>
      </w:r>
    </w:p>
    <w:p w:rsidR="00FF5CD6" w:rsidRPr="006E54B8" w:rsidRDefault="00FF5CD6" w:rsidP="00FF5CD6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823E61">
        <w:rPr>
          <w:rFonts w:ascii="Arial" w:hAnsi="Arial" w:cs="Arial"/>
          <w:noProof/>
          <w:sz w:val="24"/>
          <w:szCs w:val="24"/>
          <w:lang w:val="ro-RO"/>
        </w:rPr>
        <w:t xml:space="preserve">Canalul </w:t>
      </w:r>
      <w:r w:rsidR="00823E61" w:rsidRPr="00823E61">
        <w:rPr>
          <w:rFonts w:ascii="Arial" w:hAnsi="Arial" w:cs="Arial"/>
          <w:noProof/>
          <w:sz w:val="24"/>
          <w:szCs w:val="24"/>
          <w:lang w:val="ro-RO"/>
        </w:rPr>
        <w:t>tehnic proiectat se va realiza î</w:t>
      </w:r>
      <w:r w:rsidRPr="00823E61">
        <w:rPr>
          <w:rFonts w:ascii="Arial" w:hAnsi="Arial" w:cs="Arial"/>
          <w:noProof/>
          <w:sz w:val="24"/>
          <w:szCs w:val="24"/>
          <w:lang w:val="ro-RO"/>
        </w:rPr>
        <w:t>n zona verde di</w:t>
      </w:r>
      <w:r w:rsidR="00823E61" w:rsidRPr="00823E61">
        <w:rPr>
          <w:rFonts w:ascii="Arial" w:hAnsi="Arial" w:cs="Arial"/>
          <w:noProof/>
          <w:sz w:val="24"/>
          <w:szCs w:val="24"/>
          <w:lang w:val="ro-RO"/>
        </w:rPr>
        <w:t>n marginea drumului modernizat ș</w:t>
      </w:r>
      <w:r w:rsidRPr="00823E61">
        <w:rPr>
          <w:rFonts w:ascii="Arial" w:hAnsi="Arial" w:cs="Arial"/>
          <w:noProof/>
          <w:sz w:val="24"/>
          <w:szCs w:val="24"/>
          <w:lang w:val="ro-RO"/>
        </w:rPr>
        <w:t>i su</w:t>
      </w:r>
      <w:r w:rsidR="00823E61" w:rsidRPr="00823E61">
        <w:rPr>
          <w:rFonts w:ascii="Arial" w:hAnsi="Arial" w:cs="Arial"/>
          <w:noProof/>
          <w:sz w:val="24"/>
          <w:szCs w:val="24"/>
          <w:lang w:val="ro-RO"/>
        </w:rPr>
        <w:t>btraversâ</w:t>
      </w:r>
      <w:r w:rsidRPr="00823E61">
        <w:rPr>
          <w:rFonts w:ascii="Arial" w:hAnsi="Arial" w:cs="Arial"/>
          <w:noProof/>
          <w:sz w:val="24"/>
          <w:szCs w:val="24"/>
          <w:lang w:val="ro-RO"/>
        </w:rPr>
        <w:t xml:space="preserve">nd drumul pentru a </w:t>
      </w:r>
      <w:r w:rsidR="00823E61" w:rsidRPr="00823E61">
        <w:rPr>
          <w:rFonts w:ascii="Arial" w:hAnsi="Arial" w:cs="Arial"/>
          <w:noProof/>
          <w:sz w:val="24"/>
          <w:szCs w:val="24"/>
          <w:lang w:val="ro-RO"/>
        </w:rPr>
        <w:t>da posibilitatea tuturor locatarilor să se lege la viitoarele reț</w:t>
      </w:r>
      <w:r w:rsidRPr="00823E61">
        <w:rPr>
          <w:rFonts w:ascii="Arial" w:hAnsi="Arial" w:cs="Arial"/>
          <w:noProof/>
          <w:sz w:val="24"/>
          <w:szCs w:val="24"/>
          <w:lang w:val="ro-RO"/>
        </w:rPr>
        <w:t xml:space="preserve">ele subterane. </w:t>
      </w:r>
      <w:r w:rsidRPr="006E54B8">
        <w:rPr>
          <w:rFonts w:ascii="Arial" w:hAnsi="Arial" w:cs="Arial"/>
          <w:noProof/>
          <w:sz w:val="24"/>
          <w:szCs w:val="24"/>
          <w:lang w:val="ro-RO"/>
        </w:rPr>
        <w:t>Astfel se, va avea posibilitatea amplasării canalizații de subtraversare pentru cabluri și conducte, acestea vor</w:t>
      </w:r>
      <w:r w:rsidR="00734DD3" w:rsidRPr="006E54B8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6E54B8" w:rsidRPr="006E54B8">
        <w:rPr>
          <w:rFonts w:ascii="Arial" w:hAnsi="Arial" w:cs="Arial"/>
          <w:noProof/>
          <w:sz w:val="24"/>
          <w:szCs w:val="24"/>
          <w:lang w:val="ro-RO"/>
        </w:rPr>
        <w:t>fii amplasate prin tuburi avâ</w:t>
      </w:r>
      <w:r w:rsidRPr="006E54B8">
        <w:rPr>
          <w:rFonts w:ascii="Arial" w:hAnsi="Arial" w:cs="Arial"/>
          <w:noProof/>
          <w:sz w:val="24"/>
          <w:szCs w:val="24"/>
          <w:lang w:val="ro-RO"/>
        </w:rPr>
        <w:t>nd diam</w:t>
      </w:r>
      <w:r w:rsidR="006E54B8" w:rsidRPr="006E54B8">
        <w:rPr>
          <w:rFonts w:ascii="Arial" w:hAnsi="Arial" w:cs="Arial"/>
          <w:noProof/>
          <w:sz w:val="24"/>
          <w:szCs w:val="24"/>
          <w:lang w:val="ro-RO"/>
        </w:rPr>
        <w:t>entrul de DN75; DN110; DN1</w:t>
      </w:r>
      <w:r w:rsidRPr="006E54B8">
        <w:rPr>
          <w:rFonts w:ascii="Arial" w:hAnsi="Arial" w:cs="Arial"/>
          <w:noProof/>
          <w:sz w:val="24"/>
          <w:szCs w:val="24"/>
          <w:lang w:val="ro-RO"/>
        </w:rPr>
        <w:t>60 din PHDE.</w:t>
      </w:r>
      <w:r w:rsidRPr="00FF5CD6">
        <w:rPr>
          <w:rFonts w:ascii="Arial" w:hAnsi="Arial" w:cs="Arial"/>
          <w:noProof/>
          <w:color w:val="0070C0"/>
          <w:sz w:val="24"/>
          <w:szCs w:val="24"/>
          <w:lang w:val="ro-RO"/>
        </w:rPr>
        <w:t xml:space="preserve"> </w:t>
      </w:r>
      <w:r w:rsidRPr="006E54B8">
        <w:rPr>
          <w:rFonts w:ascii="Arial" w:hAnsi="Arial" w:cs="Arial"/>
          <w:noProof/>
          <w:sz w:val="24"/>
          <w:szCs w:val="24"/>
          <w:lang w:val="ro-RO"/>
        </w:rPr>
        <w:t>Dimensiunile profilelor multiduct sunt de 342x342 mm, iar canalele interi</w:t>
      </w:r>
      <w:r w:rsidR="006E54B8" w:rsidRPr="006E54B8">
        <w:rPr>
          <w:rFonts w:ascii="Arial" w:hAnsi="Arial" w:cs="Arial"/>
          <w:noProof/>
          <w:sz w:val="24"/>
          <w:szCs w:val="24"/>
          <w:lang w:val="ro-RO"/>
        </w:rPr>
        <w:t>aore au dimensiunile de 110x110mm. De asememea se prevăd legături din că</w:t>
      </w:r>
      <w:r w:rsidRPr="006E54B8">
        <w:rPr>
          <w:rFonts w:ascii="Arial" w:hAnsi="Arial" w:cs="Arial"/>
          <w:noProof/>
          <w:sz w:val="24"/>
          <w:szCs w:val="24"/>
          <w:lang w:val="ro-RO"/>
        </w:rPr>
        <w:t>min.</w:t>
      </w:r>
    </w:p>
    <w:p w:rsidR="00FF5CD6" w:rsidRPr="00C14BB2" w:rsidRDefault="00C14BB2" w:rsidP="00FF5CD6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C14BB2">
        <w:rPr>
          <w:rFonts w:ascii="Arial" w:hAnsi="Arial" w:cs="Arial"/>
          <w:noProof/>
          <w:sz w:val="24"/>
          <w:szCs w:val="24"/>
          <w:lang w:val="ro-RO"/>
        </w:rPr>
        <w:t xml:space="preserve">Pe țeava de legătură </w:t>
      </w:r>
      <w:r w:rsidR="00FF5CD6" w:rsidRPr="00C14BB2">
        <w:rPr>
          <w:rFonts w:ascii="Arial" w:hAnsi="Arial" w:cs="Arial"/>
          <w:noProof/>
          <w:sz w:val="24"/>
          <w:szCs w:val="24"/>
          <w:lang w:val="ro-RO"/>
        </w:rPr>
        <w:t>2 x 5ml se vor monta dopuri. Adâncimea medie de pozare a canalului tehnic este de 1,40 m. Con</w:t>
      </w:r>
      <w:r w:rsidRPr="00C14BB2">
        <w:rPr>
          <w:rFonts w:ascii="Arial" w:hAnsi="Arial" w:cs="Arial"/>
          <w:noProof/>
          <w:sz w:val="24"/>
          <w:szCs w:val="24"/>
          <w:lang w:val="ro-RO"/>
        </w:rPr>
        <w:t>ductele vor fi conectate prin că</w:t>
      </w:r>
      <w:r w:rsidR="00FF5CD6" w:rsidRPr="00C14BB2">
        <w:rPr>
          <w:rFonts w:ascii="Arial" w:hAnsi="Arial" w:cs="Arial"/>
          <w:noProof/>
          <w:sz w:val="24"/>
          <w:szCs w:val="24"/>
          <w:lang w:val="ro-RO"/>
        </w:rPr>
        <w:t xml:space="preserve">mine de tragere </w:t>
      </w:r>
      <w:r w:rsidR="00081184" w:rsidRPr="00C14BB2">
        <w:rPr>
          <w:rFonts w:ascii="Arial" w:hAnsi="Arial" w:cs="Arial"/>
          <w:noProof/>
          <w:sz w:val="24"/>
          <w:szCs w:val="24"/>
          <w:lang w:val="ro-RO"/>
        </w:rPr>
        <w:t xml:space="preserve">DN800 prefabricate din beton, </w:t>
      </w:r>
      <w:r w:rsidRPr="00C14BB2">
        <w:rPr>
          <w:rFonts w:ascii="Arial" w:hAnsi="Arial" w:cs="Arial"/>
          <w:noProof/>
          <w:sz w:val="24"/>
          <w:szCs w:val="24"/>
          <w:lang w:val="ro-RO"/>
        </w:rPr>
        <w:t>adâ</w:t>
      </w:r>
      <w:r w:rsidR="00FF5CD6" w:rsidRPr="00C14BB2">
        <w:rPr>
          <w:rFonts w:ascii="Arial" w:hAnsi="Arial" w:cs="Arial"/>
          <w:noProof/>
          <w:sz w:val="24"/>
          <w:szCs w:val="24"/>
          <w:lang w:val="ro-RO"/>
        </w:rPr>
        <w:t>ncimea acestora fiind de 1,60</w:t>
      </w:r>
      <w:r w:rsidR="00081184" w:rsidRPr="00C14BB2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FF5CD6" w:rsidRPr="00C14BB2">
        <w:rPr>
          <w:rFonts w:ascii="Arial" w:hAnsi="Arial" w:cs="Arial"/>
          <w:noProof/>
          <w:sz w:val="24"/>
          <w:szCs w:val="24"/>
          <w:lang w:val="ro-RO"/>
        </w:rPr>
        <w:t>m. Căminele de tragere vor fi acoperit</w:t>
      </w:r>
      <w:r w:rsidRPr="00C14BB2">
        <w:rPr>
          <w:rFonts w:ascii="Arial" w:hAnsi="Arial" w:cs="Arial"/>
          <w:noProof/>
          <w:sz w:val="24"/>
          <w:szCs w:val="24"/>
          <w:lang w:val="ro-RO"/>
        </w:rPr>
        <w:t>e cu capace (cu ramă) carosabile</w:t>
      </w:r>
      <w:r w:rsidR="00FF5CD6" w:rsidRPr="00C14BB2">
        <w:rPr>
          <w:rFonts w:ascii="Arial" w:hAnsi="Arial" w:cs="Arial"/>
          <w:noProof/>
          <w:sz w:val="24"/>
          <w:szCs w:val="24"/>
          <w:lang w:val="ro-RO"/>
        </w:rPr>
        <w:t>.</w:t>
      </w:r>
    </w:p>
    <w:p w:rsidR="001F2E5E" w:rsidRPr="001221F8" w:rsidRDefault="001221F8" w:rsidP="001F2E5E">
      <w:pPr>
        <w:spacing w:after="0" w:line="240" w:lineRule="auto"/>
        <w:ind w:firstLine="720"/>
        <w:jc w:val="both"/>
        <w:rPr>
          <w:rFonts w:ascii="Arial" w:hAnsi="Arial" w:cs="Arial"/>
          <w:b/>
          <w:i/>
          <w:noProof/>
          <w:sz w:val="24"/>
          <w:szCs w:val="24"/>
          <w:lang w:val="ro-RO"/>
        </w:rPr>
      </w:pPr>
      <w:r>
        <w:rPr>
          <w:rFonts w:ascii="Arial" w:hAnsi="Arial" w:cs="Arial"/>
          <w:b/>
          <w:i/>
          <w:noProof/>
          <w:sz w:val="24"/>
          <w:szCs w:val="24"/>
          <w:lang w:val="ro-RO"/>
        </w:rPr>
        <w:t>Siguranța circulaț</w:t>
      </w:r>
      <w:r w:rsidR="001F2E5E" w:rsidRPr="001221F8">
        <w:rPr>
          <w:rFonts w:ascii="Arial" w:hAnsi="Arial" w:cs="Arial"/>
          <w:b/>
          <w:i/>
          <w:noProof/>
          <w:sz w:val="24"/>
          <w:szCs w:val="24"/>
          <w:lang w:val="ro-RO"/>
        </w:rPr>
        <w:t>iei:</w:t>
      </w:r>
    </w:p>
    <w:p w:rsidR="001F2E5E" w:rsidRPr="009D4899" w:rsidRDefault="009D4899" w:rsidP="006B2B50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9D4899">
        <w:rPr>
          <w:rFonts w:ascii="Arial" w:hAnsi="Arial" w:cs="Arial"/>
          <w:noProof/>
          <w:sz w:val="24"/>
          <w:szCs w:val="24"/>
          <w:lang w:val="ro-RO"/>
        </w:rPr>
        <w:t>Pentru siguranța circulaț</w:t>
      </w:r>
      <w:r w:rsidR="001F2E5E" w:rsidRPr="009D4899">
        <w:rPr>
          <w:rFonts w:ascii="Arial" w:hAnsi="Arial" w:cs="Arial"/>
          <w:noProof/>
          <w:sz w:val="24"/>
          <w:szCs w:val="24"/>
          <w:lang w:val="ro-RO"/>
        </w:rPr>
        <w:t xml:space="preserve">iei s-au prevăzut următoarele lucrări de semnalizare rutieră: </w:t>
      </w:r>
      <w:r w:rsidR="006B2B50" w:rsidRPr="009D4899">
        <w:rPr>
          <w:rFonts w:ascii="Arial" w:hAnsi="Arial" w:cs="Arial"/>
          <w:noProof/>
          <w:sz w:val="24"/>
          <w:szCs w:val="24"/>
          <w:lang w:val="ro-RO"/>
        </w:rPr>
        <w:t xml:space="preserve">indicatoare rutiere, </w:t>
      </w:r>
      <w:r w:rsidR="001F2E5E" w:rsidRPr="009D4899">
        <w:rPr>
          <w:rFonts w:ascii="Arial" w:hAnsi="Arial" w:cs="Arial"/>
          <w:noProof/>
          <w:sz w:val="24"/>
          <w:szCs w:val="24"/>
          <w:lang w:val="ro-RO"/>
        </w:rPr>
        <w:t>marcaje longitudi</w:t>
      </w:r>
      <w:r w:rsidR="006B2B50" w:rsidRPr="009D4899">
        <w:rPr>
          <w:rFonts w:ascii="Arial" w:hAnsi="Arial" w:cs="Arial"/>
          <w:noProof/>
          <w:sz w:val="24"/>
          <w:szCs w:val="24"/>
          <w:lang w:val="ro-RO"/>
        </w:rPr>
        <w:t>nale.</w:t>
      </w:r>
    </w:p>
    <w:p w:rsidR="001F2E5E" w:rsidRPr="001221F8" w:rsidRDefault="001221F8" w:rsidP="001F2E5E">
      <w:pPr>
        <w:spacing w:after="0" w:line="240" w:lineRule="auto"/>
        <w:ind w:firstLine="720"/>
        <w:jc w:val="both"/>
        <w:rPr>
          <w:rFonts w:ascii="Arial" w:hAnsi="Arial" w:cs="Arial"/>
          <w:b/>
          <w:i/>
          <w:noProof/>
          <w:sz w:val="24"/>
          <w:szCs w:val="24"/>
          <w:lang w:val="ro-RO"/>
        </w:rPr>
      </w:pPr>
      <w:r>
        <w:rPr>
          <w:rFonts w:ascii="Arial" w:hAnsi="Arial" w:cs="Arial"/>
          <w:b/>
          <w:i/>
          <w:noProof/>
          <w:sz w:val="24"/>
          <w:szCs w:val="24"/>
          <w:lang w:val="ro-RO"/>
        </w:rPr>
        <w:t>Zid de gardă</w:t>
      </w:r>
      <w:r w:rsidR="001F2E5E" w:rsidRPr="001221F8">
        <w:rPr>
          <w:rFonts w:ascii="Arial" w:hAnsi="Arial" w:cs="Arial"/>
          <w:b/>
          <w:i/>
          <w:noProof/>
          <w:sz w:val="24"/>
          <w:szCs w:val="24"/>
          <w:lang w:val="ro-RO"/>
        </w:rPr>
        <w:t>:</w:t>
      </w:r>
    </w:p>
    <w:p w:rsidR="001F2E5E" w:rsidRPr="00C424E9" w:rsidRDefault="001F2E5E" w:rsidP="00C424E9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1F7C35">
        <w:rPr>
          <w:rFonts w:ascii="Arial" w:hAnsi="Arial" w:cs="Arial"/>
          <w:noProof/>
          <w:sz w:val="24"/>
          <w:szCs w:val="24"/>
          <w:lang w:val="ro-RO"/>
        </w:rPr>
        <w:t>S</w:t>
      </w:r>
      <w:r w:rsidR="001F7C35" w:rsidRPr="001F7C35">
        <w:rPr>
          <w:rFonts w:ascii="Arial" w:hAnsi="Arial" w:cs="Arial"/>
          <w:noProof/>
          <w:sz w:val="24"/>
          <w:szCs w:val="24"/>
          <w:lang w:val="ro-RO"/>
        </w:rPr>
        <w:t>e va realiza un zid de gardă avâ</w:t>
      </w:r>
      <w:r w:rsidRPr="001F7C35">
        <w:rPr>
          <w:rFonts w:ascii="Arial" w:hAnsi="Arial" w:cs="Arial"/>
          <w:noProof/>
          <w:sz w:val="24"/>
          <w:szCs w:val="24"/>
          <w:lang w:val="ro-RO"/>
        </w:rPr>
        <w:t>nd următoarele caracteristici:</w:t>
      </w:r>
      <w:r w:rsidR="00C424E9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C424E9" w:rsidRPr="00C424E9">
        <w:rPr>
          <w:rFonts w:ascii="Arial" w:hAnsi="Arial" w:cs="Arial"/>
          <w:noProof/>
          <w:sz w:val="24"/>
          <w:szCs w:val="24"/>
          <w:lang w:val="ro-RO"/>
        </w:rPr>
        <w:t xml:space="preserve">fundație din beton C25/30 de 1, 00 cm înălțime și </w:t>
      </w:r>
      <w:r w:rsidRPr="00C424E9">
        <w:rPr>
          <w:rFonts w:ascii="Arial" w:hAnsi="Arial" w:cs="Arial"/>
          <w:noProof/>
          <w:sz w:val="24"/>
          <w:szCs w:val="24"/>
          <w:lang w:val="ro-RO"/>
        </w:rPr>
        <w:t>70 cm lățime;</w:t>
      </w:r>
      <w:r w:rsidR="00C424E9" w:rsidRPr="00C424E9">
        <w:rPr>
          <w:rFonts w:ascii="Arial" w:hAnsi="Arial" w:cs="Arial"/>
          <w:noProof/>
          <w:sz w:val="24"/>
          <w:szCs w:val="24"/>
          <w:lang w:val="ro-RO"/>
        </w:rPr>
        <w:t xml:space="preserve"> e</w:t>
      </w:r>
      <w:r w:rsidRPr="00C424E9">
        <w:rPr>
          <w:rFonts w:ascii="Arial" w:hAnsi="Arial" w:cs="Arial"/>
          <w:noProof/>
          <w:sz w:val="24"/>
          <w:szCs w:val="24"/>
          <w:lang w:val="ro-RO"/>
        </w:rPr>
        <w:t>levație d</w:t>
      </w:r>
      <w:r w:rsidR="00C424E9" w:rsidRPr="00C424E9">
        <w:rPr>
          <w:rFonts w:ascii="Arial" w:hAnsi="Arial" w:cs="Arial"/>
          <w:noProof/>
          <w:sz w:val="24"/>
          <w:szCs w:val="24"/>
          <w:lang w:val="ro-RO"/>
        </w:rPr>
        <w:t>in beton C30/37 de 1,20 ml înalț</w:t>
      </w:r>
      <w:r w:rsidR="007E1F98">
        <w:rPr>
          <w:rFonts w:ascii="Arial" w:hAnsi="Arial" w:cs="Arial"/>
          <w:noProof/>
          <w:sz w:val="24"/>
          <w:szCs w:val="24"/>
          <w:lang w:val="ro-RO"/>
        </w:rPr>
        <w:t>ime și 30 cm lățime.</w:t>
      </w:r>
    </w:p>
    <w:p w:rsidR="001F2E5E" w:rsidRPr="001221F8" w:rsidRDefault="001F2E5E" w:rsidP="001F2E5E">
      <w:pPr>
        <w:spacing w:after="0" w:line="240" w:lineRule="auto"/>
        <w:ind w:firstLine="720"/>
        <w:jc w:val="both"/>
        <w:rPr>
          <w:rFonts w:ascii="Arial" w:hAnsi="Arial" w:cs="Arial"/>
          <w:b/>
          <w:i/>
          <w:noProof/>
          <w:sz w:val="24"/>
          <w:szCs w:val="24"/>
          <w:lang w:val="ro-RO"/>
        </w:rPr>
      </w:pPr>
      <w:r w:rsidRPr="001221F8">
        <w:rPr>
          <w:rFonts w:ascii="Arial" w:hAnsi="Arial" w:cs="Arial"/>
          <w:b/>
          <w:i/>
          <w:noProof/>
          <w:sz w:val="24"/>
          <w:szCs w:val="24"/>
          <w:lang w:val="ro-RO"/>
        </w:rPr>
        <w:t>Zid de sprijin:</w:t>
      </w:r>
    </w:p>
    <w:p w:rsidR="00912C8F" w:rsidRDefault="001F2E5E" w:rsidP="00912C8F">
      <w:pPr>
        <w:spacing w:after="0" w:line="240" w:lineRule="auto"/>
        <w:ind w:firstLine="720"/>
        <w:jc w:val="both"/>
        <w:rPr>
          <w:rFonts w:ascii="Arial" w:hAnsi="Arial" w:cs="Arial"/>
          <w:noProof/>
          <w:color w:val="0070C0"/>
          <w:sz w:val="24"/>
          <w:szCs w:val="24"/>
          <w:lang w:val="ro-RO"/>
        </w:rPr>
      </w:pPr>
      <w:r w:rsidRPr="000A2D46">
        <w:rPr>
          <w:rFonts w:ascii="Arial" w:hAnsi="Arial" w:cs="Arial"/>
          <w:noProof/>
          <w:sz w:val="24"/>
          <w:szCs w:val="24"/>
          <w:lang w:val="ro-RO"/>
        </w:rPr>
        <w:t>Se va realiza un zid de sprijin avand următoarele caracteristici:</w:t>
      </w:r>
      <w:r w:rsidR="000A2D46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0A2D46" w:rsidRPr="000A2D46">
        <w:rPr>
          <w:rFonts w:ascii="Arial" w:hAnsi="Arial" w:cs="Arial"/>
          <w:noProof/>
          <w:sz w:val="24"/>
          <w:szCs w:val="24"/>
          <w:lang w:val="ro-RO"/>
        </w:rPr>
        <w:t>f</w:t>
      </w:r>
      <w:r w:rsidRPr="000A2D46">
        <w:rPr>
          <w:rFonts w:ascii="Arial" w:hAnsi="Arial" w:cs="Arial"/>
          <w:noProof/>
          <w:sz w:val="24"/>
          <w:szCs w:val="24"/>
          <w:lang w:val="ro-RO"/>
        </w:rPr>
        <w:t>undație d</w:t>
      </w:r>
      <w:r w:rsidR="000A2D46" w:rsidRPr="000A2D46">
        <w:rPr>
          <w:rFonts w:ascii="Arial" w:hAnsi="Arial" w:cs="Arial"/>
          <w:noProof/>
          <w:sz w:val="24"/>
          <w:szCs w:val="24"/>
          <w:lang w:val="ro-RO"/>
        </w:rPr>
        <w:t>in beton C25/30 de 1,00 cm înalț</w:t>
      </w:r>
      <w:r w:rsidRPr="000A2D46">
        <w:rPr>
          <w:rFonts w:ascii="Arial" w:hAnsi="Arial" w:cs="Arial"/>
          <w:noProof/>
          <w:sz w:val="24"/>
          <w:szCs w:val="24"/>
          <w:lang w:val="ro-RO"/>
        </w:rPr>
        <w:t>ime și 90 cm lățime;</w:t>
      </w:r>
      <w:r w:rsidR="000A2D46" w:rsidRPr="000A2D46">
        <w:rPr>
          <w:rFonts w:ascii="Arial" w:hAnsi="Arial" w:cs="Arial"/>
          <w:noProof/>
          <w:sz w:val="24"/>
          <w:szCs w:val="24"/>
          <w:lang w:val="ro-RO"/>
        </w:rPr>
        <w:t xml:space="preserve"> e</w:t>
      </w:r>
      <w:r w:rsidR="00CB22F3" w:rsidRPr="000A2D46">
        <w:rPr>
          <w:rFonts w:ascii="Arial" w:hAnsi="Arial" w:cs="Arial"/>
          <w:noProof/>
          <w:sz w:val="24"/>
          <w:szCs w:val="24"/>
          <w:lang w:val="ro-RO"/>
        </w:rPr>
        <w:t>levație din beton C30/37 de 1,50 ml înalțime și 40 cm lățime</w:t>
      </w:r>
      <w:r w:rsidR="000A2D46" w:rsidRPr="000A2D46">
        <w:rPr>
          <w:rFonts w:ascii="Arial" w:hAnsi="Arial" w:cs="Arial"/>
          <w:noProof/>
          <w:sz w:val="24"/>
          <w:szCs w:val="24"/>
          <w:lang w:val="ro-RO"/>
        </w:rPr>
        <w:t>.</w:t>
      </w:r>
      <w:r w:rsidR="00912C8F" w:rsidRPr="00912C8F">
        <w:rPr>
          <w:rFonts w:ascii="Arial" w:hAnsi="Arial" w:cs="Arial"/>
          <w:noProof/>
          <w:color w:val="0070C0"/>
          <w:sz w:val="24"/>
          <w:szCs w:val="24"/>
          <w:lang w:val="ro-RO"/>
        </w:rPr>
        <w:t xml:space="preserve"> </w:t>
      </w:r>
    </w:p>
    <w:p w:rsidR="00F765CE" w:rsidRPr="00912C8F" w:rsidRDefault="00912C8F" w:rsidP="00912C8F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912C8F">
        <w:rPr>
          <w:rFonts w:ascii="Arial" w:hAnsi="Arial" w:cs="Arial"/>
          <w:noProof/>
          <w:sz w:val="24"/>
          <w:szCs w:val="24"/>
          <w:lang w:val="ro-RO"/>
        </w:rPr>
        <w:t xml:space="preserve">Pentru fabricarea mixturilor sau a altor materiale se vor folosi organizările de șantier ale constructorilor. </w:t>
      </w:r>
    </w:p>
    <w:p w:rsidR="00427B14" w:rsidRPr="004360D9" w:rsidRDefault="00427B14" w:rsidP="0053695D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4360D9">
        <w:rPr>
          <w:rFonts w:ascii="Arial" w:hAnsi="Arial" w:cs="Arial"/>
          <w:sz w:val="24"/>
          <w:szCs w:val="24"/>
          <w:lang w:val="ro-RO"/>
        </w:rPr>
        <w:t>b</w:t>
      </w:r>
      <w:r w:rsidRPr="004360D9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4360D9">
        <w:rPr>
          <w:rFonts w:ascii="Arial" w:hAnsi="Arial" w:cs="Arial"/>
          <w:sz w:val="24"/>
          <w:szCs w:val="24"/>
          <w:lang w:val="ro-RO"/>
        </w:rPr>
        <w:t xml:space="preserve">) </w:t>
      </w:r>
      <w:r w:rsidRPr="004360D9">
        <w:rPr>
          <w:rFonts w:ascii="Arial" w:hAnsi="Arial" w:cs="Arial"/>
          <w:noProof/>
          <w:sz w:val="24"/>
          <w:szCs w:val="24"/>
          <w:lang w:val="ro-RO"/>
        </w:rPr>
        <w:t>cumularea cu alte proiecte:</w:t>
      </w:r>
      <w:r w:rsidRPr="004360D9">
        <w:rPr>
          <w:rFonts w:ascii="Arial" w:hAnsi="Arial" w:cs="Arial"/>
          <w:sz w:val="24"/>
          <w:szCs w:val="24"/>
          <w:lang w:val="pt-BR"/>
        </w:rPr>
        <w:t xml:space="preserve"> nu este cazul;</w:t>
      </w:r>
    </w:p>
    <w:p w:rsidR="00396E99" w:rsidRPr="004360D9" w:rsidRDefault="00427B14" w:rsidP="00396E99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4360D9">
        <w:rPr>
          <w:rFonts w:ascii="Arial" w:hAnsi="Arial" w:cs="Arial"/>
          <w:sz w:val="24"/>
          <w:szCs w:val="24"/>
          <w:lang w:val="ro-RO"/>
        </w:rPr>
        <w:t>b</w:t>
      </w:r>
      <w:r w:rsidRPr="004360D9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4360D9">
        <w:rPr>
          <w:rFonts w:ascii="Arial" w:hAnsi="Arial" w:cs="Arial"/>
          <w:sz w:val="24"/>
          <w:szCs w:val="24"/>
          <w:lang w:val="ro-RO"/>
        </w:rPr>
        <w:t xml:space="preserve">) </w:t>
      </w:r>
      <w:r w:rsidRPr="004360D9">
        <w:rPr>
          <w:rFonts w:ascii="Arial" w:hAnsi="Arial" w:cs="Arial"/>
          <w:sz w:val="24"/>
          <w:szCs w:val="24"/>
          <w:lang w:val="pt-BR"/>
        </w:rPr>
        <w:t xml:space="preserve">utilizarea resurselor naturale: </w:t>
      </w:r>
      <w:r w:rsidR="00396E99" w:rsidRPr="004360D9">
        <w:rPr>
          <w:rFonts w:ascii="Arial" w:hAnsi="Arial" w:cs="Arial"/>
          <w:sz w:val="24"/>
          <w:szCs w:val="24"/>
          <w:lang w:val="pt-BR"/>
        </w:rPr>
        <w:t>nu este cazul;</w:t>
      </w:r>
    </w:p>
    <w:p w:rsidR="00427B14" w:rsidRPr="00C15C44" w:rsidRDefault="00427B14" w:rsidP="00396E99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C15C44">
        <w:rPr>
          <w:rFonts w:ascii="Arial" w:hAnsi="Arial" w:cs="Arial"/>
          <w:sz w:val="24"/>
          <w:szCs w:val="24"/>
          <w:lang w:val="ro-RO"/>
        </w:rPr>
        <w:t>b</w:t>
      </w:r>
      <w:r w:rsidRPr="00C15C44">
        <w:rPr>
          <w:rFonts w:ascii="Arial" w:hAnsi="Arial" w:cs="Arial"/>
          <w:sz w:val="24"/>
          <w:szCs w:val="24"/>
          <w:vertAlign w:val="subscript"/>
          <w:lang w:val="ro-RO"/>
        </w:rPr>
        <w:t>4</w:t>
      </w:r>
      <w:r w:rsidRPr="00C15C44">
        <w:rPr>
          <w:rFonts w:ascii="Arial" w:hAnsi="Arial" w:cs="Arial"/>
          <w:sz w:val="24"/>
          <w:szCs w:val="24"/>
          <w:lang w:val="ro-RO"/>
        </w:rPr>
        <w:t>)</w:t>
      </w:r>
      <w:r w:rsidRPr="00C15C44">
        <w:rPr>
          <w:rFonts w:ascii="Arial" w:hAnsi="Arial" w:cs="Arial"/>
          <w:noProof/>
          <w:sz w:val="24"/>
          <w:szCs w:val="24"/>
          <w:lang w:val="ro-RO"/>
        </w:rPr>
        <w:t xml:space="preserve"> evacuarea apelor uzate:</w:t>
      </w:r>
      <w:r w:rsidR="00396E99" w:rsidRPr="00C15C44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396E99" w:rsidRPr="00C15C44">
        <w:rPr>
          <w:rFonts w:ascii="Arial" w:hAnsi="Arial" w:cs="Arial"/>
          <w:sz w:val="24"/>
          <w:szCs w:val="24"/>
          <w:lang w:val="pt-BR"/>
        </w:rPr>
        <w:t>nu este cazul;</w:t>
      </w:r>
    </w:p>
    <w:p w:rsidR="00427B14" w:rsidRPr="00E139BA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139BA">
        <w:rPr>
          <w:rFonts w:ascii="Arial" w:hAnsi="Arial" w:cs="Arial"/>
          <w:sz w:val="24"/>
          <w:szCs w:val="24"/>
          <w:lang w:val="ro-RO"/>
        </w:rPr>
        <w:t>b</w:t>
      </w:r>
      <w:r w:rsidRPr="00E139BA">
        <w:rPr>
          <w:rFonts w:ascii="Arial" w:hAnsi="Arial" w:cs="Arial"/>
          <w:sz w:val="24"/>
          <w:szCs w:val="24"/>
          <w:vertAlign w:val="subscript"/>
          <w:lang w:val="ro-RO"/>
        </w:rPr>
        <w:t>5</w:t>
      </w:r>
      <w:r w:rsidRPr="00E139BA">
        <w:rPr>
          <w:rFonts w:ascii="Arial" w:hAnsi="Arial" w:cs="Arial"/>
          <w:sz w:val="24"/>
          <w:szCs w:val="24"/>
          <w:lang w:val="ro-RO"/>
        </w:rPr>
        <w:t xml:space="preserve">) </w:t>
      </w:r>
      <w:r w:rsidRPr="00E139BA">
        <w:rPr>
          <w:rFonts w:ascii="Arial" w:hAnsi="Arial" w:cs="Arial"/>
          <w:noProof/>
          <w:sz w:val="24"/>
          <w:szCs w:val="24"/>
          <w:lang w:val="ro-RO"/>
        </w:rPr>
        <w:t>producţia de deşeuri:</w:t>
      </w:r>
      <w:r w:rsidRPr="00E139BA">
        <w:rPr>
          <w:rFonts w:ascii="Arial" w:hAnsi="Arial" w:cs="Arial"/>
          <w:sz w:val="24"/>
          <w:szCs w:val="24"/>
          <w:lang w:val="pt-BR"/>
        </w:rPr>
        <w:t xml:space="preserve"> </w:t>
      </w:r>
      <w:r w:rsidRPr="00E139BA">
        <w:rPr>
          <w:rFonts w:ascii="Arial" w:hAnsi="Arial" w:cs="Arial"/>
          <w:sz w:val="24"/>
          <w:szCs w:val="24"/>
          <w:lang w:val="ro-RO"/>
        </w:rPr>
        <w:t>conform Legii nr. 211/2011(r1), privind regimul deşeurilor, cu modificările și completările ulterioare: - în perioada de execuţie a proiectului vor rezulta deşeuri care</w:t>
      </w:r>
      <w:r w:rsidRPr="00E139BA">
        <w:rPr>
          <w:rFonts w:ascii="Arial" w:hAnsi="Arial" w:cs="Arial"/>
          <w:bCs/>
          <w:iCs/>
          <w:sz w:val="24"/>
          <w:szCs w:val="24"/>
          <w:lang w:val="ro-RO"/>
        </w:rPr>
        <w:t>, vor fi colectate selectiv și se vor valorifica/elimina numai prin operatori economici autorizați</w:t>
      </w:r>
      <w:r w:rsidRPr="00E139BA"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427B14" w:rsidRPr="00E139BA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139BA">
        <w:rPr>
          <w:rFonts w:ascii="Arial" w:hAnsi="Arial" w:cs="Arial"/>
          <w:noProof/>
          <w:sz w:val="24"/>
          <w:szCs w:val="24"/>
          <w:lang w:val="ro-RO"/>
        </w:rPr>
        <w:lastRenderedPageBreak/>
        <w:t>- lucrările necesare organizării de şantier: se va face în cadrul incintei studiat și constă în depozitări temporare de materiale</w:t>
      </w:r>
      <w:r w:rsidRPr="00E139BA">
        <w:rPr>
          <w:rFonts w:ascii="Arial" w:hAnsi="Arial" w:cs="Arial"/>
          <w:sz w:val="24"/>
          <w:szCs w:val="24"/>
          <w:lang w:val="ro-RO"/>
        </w:rPr>
        <w:t xml:space="preserve"> şi asigurarea mijloacelor umane</w:t>
      </w:r>
      <w:r w:rsidRPr="00E139BA">
        <w:rPr>
          <w:rFonts w:ascii="Arial" w:hAnsi="Arial" w:cs="Arial"/>
          <w:noProof/>
          <w:sz w:val="24"/>
          <w:szCs w:val="24"/>
          <w:lang w:val="ro-RO"/>
        </w:rPr>
        <w:t>;</w:t>
      </w:r>
      <w:r w:rsidRPr="00E139BA">
        <w:rPr>
          <w:rFonts w:ascii="Arial" w:hAnsi="Arial" w:cs="Arial"/>
          <w:sz w:val="24"/>
          <w:szCs w:val="24"/>
          <w:lang w:val="ro-RO"/>
        </w:rPr>
        <w:tab/>
      </w:r>
    </w:p>
    <w:p w:rsidR="00427B14" w:rsidRPr="00E139BA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E139BA">
        <w:rPr>
          <w:rFonts w:ascii="Arial" w:hAnsi="Arial" w:cs="Arial"/>
          <w:sz w:val="24"/>
          <w:szCs w:val="24"/>
          <w:lang w:val="ro-RO"/>
        </w:rPr>
        <w:t>b</w:t>
      </w:r>
      <w:r w:rsidRPr="00E139BA">
        <w:rPr>
          <w:rFonts w:ascii="Arial" w:hAnsi="Arial" w:cs="Arial"/>
          <w:sz w:val="24"/>
          <w:szCs w:val="24"/>
          <w:vertAlign w:val="subscript"/>
          <w:lang w:val="ro-RO"/>
        </w:rPr>
        <w:t>6</w:t>
      </w:r>
      <w:r w:rsidRPr="00E139BA">
        <w:rPr>
          <w:rFonts w:ascii="Arial" w:hAnsi="Arial" w:cs="Arial"/>
          <w:sz w:val="24"/>
          <w:szCs w:val="24"/>
          <w:lang w:val="ro-RO"/>
        </w:rPr>
        <w:t xml:space="preserve">) </w:t>
      </w:r>
      <w:r w:rsidRPr="00E139BA">
        <w:rPr>
          <w:rFonts w:ascii="Arial" w:hAnsi="Arial" w:cs="Arial"/>
          <w:sz w:val="24"/>
          <w:szCs w:val="24"/>
          <w:lang w:val="pt-BR"/>
        </w:rPr>
        <w:t>emisiile poluante, inclusiv zgomotul şi alte surse de disconfort:</w:t>
      </w:r>
      <w:r w:rsidRPr="00E139BA">
        <w:rPr>
          <w:rFonts w:ascii="Arial" w:hAnsi="Arial" w:cs="Arial"/>
          <w:sz w:val="24"/>
          <w:szCs w:val="24"/>
          <w:lang w:val="ro-RO"/>
        </w:rPr>
        <w:t xml:space="preserve"> se vor respecta limitele prevăzute de normele în vigoare; </w:t>
      </w:r>
    </w:p>
    <w:p w:rsidR="00427B14" w:rsidRPr="00E139BA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E139BA">
        <w:rPr>
          <w:rFonts w:ascii="Arial" w:hAnsi="Arial" w:cs="Arial"/>
          <w:sz w:val="24"/>
          <w:szCs w:val="24"/>
          <w:lang w:val="ro-RO"/>
        </w:rPr>
        <w:t>b</w:t>
      </w:r>
      <w:r w:rsidRPr="00E139BA">
        <w:rPr>
          <w:rFonts w:ascii="Arial" w:hAnsi="Arial" w:cs="Arial"/>
          <w:sz w:val="24"/>
          <w:szCs w:val="24"/>
          <w:vertAlign w:val="subscript"/>
          <w:lang w:val="ro-RO"/>
        </w:rPr>
        <w:t>7</w:t>
      </w:r>
      <w:r w:rsidRPr="00E139BA">
        <w:rPr>
          <w:rFonts w:ascii="Arial" w:hAnsi="Arial" w:cs="Arial"/>
          <w:sz w:val="24"/>
          <w:szCs w:val="24"/>
          <w:lang w:val="ro-RO"/>
        </w:rPr>
        <w:t xml:space="preserve">) </w:t>
      </w:r>
      <w:r w:rsidRPr="00E139BA">
        <w:rPr>
          <w:rFonts w:ascii="Arial" w:hAnsi="Arial" w:cs="Arial"/>
          <w:sz w:val="24"/>
          <w:szCs w:val="24"/>
          <w:lang w:val="pt-BR"/>
        </w:rPr>
        <w:t>riscul de accident, ţinându-se seama în special de substanţele şi tehnologiile utilizate: - nu este cazul;</w:t>
      </w:r>
    </w:p>
    <w:p w:rsidR="00427B14" w:rsidRPr="000E4552" w:rsidRDefault="00427B14" w:rsidP="00427B1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427B14" w:rsidRPr="00E139BA" w:rsidRDefault="00427B14" w:rsidP="00427B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139BA">
        <w:rPr>
          <w:rFonts w:ascii="Arial" w:hAnsi="Arial" w:cs="Arial"/>
          <w:sz w:val="24"/>
          <w:szCs w:val="24"/>
          <w:lang w:val="pt-BR"/>
        </w:rPr>
        <w:t xml:space="preserve">c) Localizarea proiectului: </w:t>
      </w:r>
      <w:r w:rsidR="00E139BA" w:rsidRPr="00E139BA">
        <w:rPr>
          <w:rFonts w:ascii="Arial" w:hAnsi="Arial" w:cs="Arial"/>
          <w:sz w:val="24"/>
          <w:szCs w:val="24"/>
          <w:lang w:val="ro-RO"/>
        </w:rPr>
        <w:t>municipiul Zalău, strada Tudor Vladimirescu, Porolissum, Bujorilor, Moigradului, Cetății, jud. Sălaj</w:t>
      </w:r>
      <w:r w:rsidRPr="00E139BA">
        <w:rPr>
          <w:rFonts w:ascii="Arial" w:hAnsi="Arial" w:cs="Arial"/>
          <w:sz w:val="24"/>
          <w:szCs w:val="24"/>
          <w:lang w:val="ro-RO"/>
        </w:rPr>
        <w:t>.</w:t>
      </w:r>
    </w:p>
    <w:p w:rsidR="00427B14" w:rsidRPr="00071E23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627E4D">
        <w:rPr>
          <w:rFonts w:ascii="Arial" w:hAnsi="Arial" w:cs="Arial"/>
          <w:sz w:val="24"/>
          <w:szCs w:val="24"/>
          <w:lang w:val="ro-RO"/>
        </w:rPr>
        <w:t>c</w:t>
      </w:r>
      <w:r w:rsidRPr="00627E4D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627E4D">
        <w:rPr>
          <w:rFonts w:ascii="Arial" w:hAnsi="Arial" w:cs="Arial"/>
          <w:sz w:val="24"/>
          <w:szCs w:val="24"/>
          <w:lang w:val="ro-RO"/>
        </w:rPr>
        <w:t>) utilizarea existentă a terenului:</w:t>
      </w:r>
      <w:r w:rsidRPr="000E4552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Pr="00627E4D">
        <w:rPr>
          <w:rFonts w:ascii="Arial" w:hAnsi="Arial" w:cs="Arial"/>
          <w:sz w:val="24"/>
          <w:szCs w:val="24"/>
          <w:lang w:val="ro-RO"/>
        </w:rPr>
        <w:t>conform ce</w:t>
      </w:r>
      <w:r w:rsidR="00627E4D" w:rsidRPr="00627E4D">
        <w:rPr>
          <w:rFonts w:ascii="Arial" w:hAnsi="Arial" w:cs="Arial"/>
          <w:sz w:val="24"/>
          <w:szCs w:val="24"/>
          <w:lang w:val="ro-RO"/>
        </w:rPr>
        <w:t>rtificatului de urbanism nr. 676</w:t>
      </w:r>
      <w:r w:rsidR="003E5CE3" w:rsidRPr="00627E4D">
        <w:rPr>
          <w:rFonts w:ascii="Arial" w:hAnsi="Arial" w:cs="Arial"/>
          <w:sz w:val="24"/>
          <w:szCs w:val="24"/>
          <w:lang w:val="ro-RO"/>
        </w:rPr>
        <w:t>/05.06.2018</w:t>
      </w:r>
      <w:r w:rsidRPr="00627E4D">
        <w:rPr>
          <w:rFonts w:ascii="Arial" w:hAnsi="Arial" w:cs="Arial"/>
          <w:sz w:val="24"/>
          <w:szCs w:val="24"/>
          <w:lang w:val="ro-RO"/>
        </w:rPr>
        <w:t xml:space="preserve"> emis de </w:t>
      </w:r>
      <w:r w:rsidR="00627E4D" w:rsidRPr="00627E4D">
        <w:rPr>
          <w:rFonts w:ascii="Arial" w:hAnsi="Arial" w:cs="Arial"/>
          <w:sz w:val="24"/>
          <w:szCs w:val="24"/>
          <w:lang w:val="ro-RO"/>
        </w:rPr>
        <w:t>Primarul municipiului Zalău</w:t>
      </w:r>
      <w:r w:rsidRPr="00627E4D">
        <w:rPr>
          <w:rFonts w:ascii="Arial" w:hAnsi="Arial" w:cs="Arial"/>
          <w:sz w:val="24"/>
          <w:szCs w:val="24"/>
          <w:lang w:val="ro-RO"/>
        </w:rPr>
        <w:t>,</w:t>
      </w:r>
      <w:r w:rsidR="00185BD0" w:rsidRPr="000E4552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="00071E23" w:rsidRPr="00071E23">
        <w:rPr>
          <w:rFonts w:ascii="Arial" w:hAnsi="Arial" w:cs="Arial"/>
          <w:sz w:val="24"/>
          <w:szCs w:val="24"/>
          <w:lang w:val="ro-RO"/>
        </w:rPr>
        <w:t>imobilul este constituit din teren domeniu public, proprietatea municipiului Zalău și este situat în intravilanul municipiului Zalău</w:t>
      </w:r>
      <w:r w:rsidR="00185BD0" w:rsidRPr="00071E23">
        <w:rPr>
          <w:rFonts w:ascii="Arial" w:hAnsi="Arial" w:cs="Arial"/>
          <w:sz w:val="24"/>
          <w:szCs w:val="24"/>
          <w:lang w:val="ro-RO"/>
        </w:rPr>
        <w:t>;</w:t>
      </w:r>
      <w:r w:rsidR="008C27ED">
        <w:rPr>
          <w:rFonts w:ascii="Arial" w:hAnsi="Arial" w:cs="Arial"/>
          <w:sz w:val="24"/>
          <w:szCs w:val="24"/>
          <w:lang w:val="ro-RO"/>
        </w:rPr>
        <w:t xml:space="preserve"> terenul este situat în zona protejată a patrimoniului arheologic nr. 22 și 29;</w:t>
      </w:r>
    </w:p>
    <w:p w:rsidR="00427B14" w:rsidRPr="00E139BA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E139BA">
        <w:rPr>
          <w:rFonts w:ascii="Arial" w:hAnsi="Arial" w:cs="Arial"/>
          <w:sz w:val="24"/>
          <w:szCs w:val="24"/>
          <w:lang w:val="ro-RO"/>
        </w:rPr>
        <w:t>c</w:t>
      </w:r>
      <w:r w:rsidRPr="00E139BA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E139BA">
        <w:rPr>
          <w:rFonts w:ascii="Arial" w:hAnsi="Arial" w:cs="Arial"/>
          <w:sz w:val="24"/>
          <w:szCs w:val="24"/>
          <w:lang w:val="ro-RO"/>
        </w:rPr>
        <w:t xml:space="preserve">) relativa abundenţă a resurselor naturale din zonă, calitatea şi capacitatea regenerativă a acestora: </w:t>
      </w:r>
      <w:r w:rsidRPr="00E139BA">
        <w:rPr>
          <w:rFonts w:ascii="Arial" w:hAnsi="Arial" w:cs="Arial"/>
          <w:sz w:val="24"/>
          <w:szCs w:val="24"/>
          <w:lang w:val="pt-BR"/>
        </w:rPr>
        <w:t xml:space="preserve">- </w:t>
      </w:r>
      <w:r w:rsidRPr="00E139BA">
        <w:rPr>
          <w:rFonts w:ascii="Arial" w:hAnsi="Arial" w:cs="Arial"/>
          <w:noProof/>
          <w:sz w:val="24"/>
          <w:szCs w:val="24"/>
        </w:rPr>
        <w:t>nu este cazul</w:t>
      </w:r>
      <w:r w:rsidRPr="00E139BA">
        <w:rPr>
          <w:rFonts w:ascii="Arial" w:hAnsi="Arial" w:cs="Arial"/>
          <w:sz w:val="24"/>
          <w:szCs w:val="24"/>
          <w:lang w:val="pt-BR"/>
        </w:rPr>
        <w:t>;</w:t>
      </w:r>
    </w:p>
    <w:p w:rsidR="00427B14" w:rsidRPr="00E139BA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E139BA">
        <w:rPr>
          <w:rFonts w:ascii="Arial" w:hAnsi="Arial" w:cs="Arial"/>
          <w:sz w:val="24"/>
          <w:szCs w:val="24"/>
          <w:lang w:val="ro-RO"/>
        </w:rPr>
        <w:t>c</w:t>
      </w:r>
      <w:r w:rsidRPr="00E139BA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E139BA">
        <w:rPr>
          <w:rFonts w:ascii="Arial" w:hAnsi="Arial" w:cs="Arial"/>
          <w:sz w:val="24"/>
          <w:szCs w:val="24"/>
          <w:lang w:val="ro-RO"/>
        </w:rPr>
        <w:t>) capacitatea de absorbţie a mediului:</w:t>
      </w:r>
      <w:r w:rsidRPr="00E139BA">
        <w:rPr>
          <w:rFonts w:ascii="Arial" w:hAnsi="Arial" w:cs="Arial"/>
          <w:sz w:val="24"/>
          <w:szCs w:val="24"/>
          <w:lang w:val="pt-BR"/>
        </w:rPr>
        <w:t xml:space="preserve"> - nu este cazul;</w:t>
      </w:r>
    </w:p>
    <w:p w:rsidR="00427B14" w:rsidRPr="00E139BA" w:rsidRDefault="00427B14" w:rsidP="00427B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27B14" w:rsidRPr="00FB46C4" w:rsidRDefault="00427B14" w:rsidP="00427B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B46C4">
        <w:rPr>
          <w:rFonts w:ascii="Arial" w:hAnsi="Arial" w:cs="Arial"/>
          <w:sz w:val="24"/>
          <w:szCs w:val="24"/>
          <w:lang w:val="ro-RO"/>
        </w:rPr>
        <w:t>d) Caracteristicile impactului potenţial:</w:t>
      </w:r>
    </w:p>
    <w:p w:rsidR="00427B14" w:rsidRPr="00FB46C4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FB46C4">
        <w:rPr>
          <w:rFonts w:ascii="Arial" w:hAnsi="Arial" w:cs="Arial"/>
          <w:sz w:val="24"/>
          <w:szCs w:val="24"/>
          <w:lang w:val="ro-RO"/>
        </w:rPr>
        <w:t>d</w:t>
      </w:r>
      <w:r w:rsidRPr="00FB46C4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FB46C4">
        <w:rPr>
          <w:rFonts w:ascii="Arial" w:hAnsi="Arial" w:cs="Arial"/>
          <w:sz w:val="24"/>
          <w:szCs w:val="24"/>
          <w:lang w:val="ro-RO"/>
        </w:rPr>
        <w:t>)</w:t>
      </w:r>
      <w:r w:rsidRPr="00FB46C4">
        <w:rPr>
          <w:rFonts w:ascii="Arial" w:hAnsi="Arial" w:cs="Arial"/>
          <w:sz w:val="24"/>
          <w:szCs w:val="24"/>
          <w:lang w:val="pt-BR"/>
        </w:rPr>
        <w:t xml:space="preserve"> extinderea impactului, aria geografică şi numărul persoanelor afectate: - punctual pe perioada de execuţie;</w:t>
      </w:r>
    </w:p>
    <w:p w:rsidR="00427B14" w:rsidRPr="00FB46C4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FB46C4">
        <w:rPr>
          <w:rFonts w:ascii="Arial" w:hAnsi="Arial" w:cs="Arial"/>
          <w:sz w:val="24"/>
          <w:szCs w:val="24"/>
          <w:lang w:val="ro-RO"/>
        </w:rPr>
        <w:t>d</w:t>
      </w:r>
      <w:r w:rsidRPr="00FB46C4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FB46C4">
        <w:rPr>
          <w:rFonts w:ascii="Arial" w:hAnsi="Arial" w:cs="Arial"/>
          <w:sz w:val="24"/>
          <w:szCs w:val="24"/>
          <w:lang w:val="ro-RO"/>
        </w:rPr>
        <w:t xml:space="preserve">) natura transfrontieră a impactului: - nu este cazul; </w:t>
      </w:r>
    </w:p>
    <w:p w:rsidR="00427B14" w:rsidRPr="00FB46C4" w:rsidRDefault="00427B14" w:rsidP="00427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FB46C4">
        <w:rPr>
          <w:rFonts w:ascii="Arial" w:hAnsi="Arial" w:cs="Arial"/>
          <w:sz w:val="24"/>
          <w:szCs w:val="24"/>
          <w:lang w:val="ro-RO"/>
        </w:rPr>
        <w:t>d</w:t>
      </w:r>
      <w:r w:rsidRPr="00FB46C4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FB46C4">
        <w:rPr>
          <w:rFonts w:ascii="Arial" w:hAnsi="Arial" w:cs="Arial"/>
          <w:sz w:val="24"/>
          <w:szCs w:val="24"/>
          <w:lang w:val="ro-RO"/>
        </w:rPr>
        <w:t xml:space="preserve">) mărimea şi complexitatea impactului: - impact redus pe perioada de execuţie şi funcţionare. </w:t>
      </w:r>
    </w:p>
    <w:p w:rsidR="00427B14" w:rsidRPr="00FB46C4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FB46C4">
        <w:rPr>
          <w:rFonts w:ascii="Arial" w:hAnsi="Arial" w:cs="Arial"/>
          <w:sz w:val="24"/>
          <w:szCs w:val="24"/>
          <w:lang w:val="ro-RO"/>
        </w:rPr>
        <w:t>d</w:t>
      </w:r>
      <w:r w:rsidRPr="00FB46C4">
        <w:rPr>
          <w:rFonts w:ascii="Arial" w:hAnsi="Arial" w:cs="Arial"/>
          <w:sz w:val="24"/>
          <w:szCs w:val="24"/>
          <w:vertAlign w:val="subscript"/>
          <w:lang w:val="ro-RO"/>
        </w:rPr>
        <w:t>4</w:t>
      </w:r>
      <w:r w:rsidRPr="00FB46C4">
        <w:rPr>
          <w:rFonts w:ascii="Arial" w:hAnsi="Arial" w:cs="Arial"/>
          <w:sz w:val="24"/>
          <w:szCs w:val="24"/>
          <w:lang w:val="ro-RO"/>
        </w:rPr>
        <w:t>) probabilitatea impactului: - redusă, pe perioada de execuţie şi funcţionare</w:t>
      </w:r>
      <w:r w:rsidRPr="00FB46C4">
        <w:rPr>
          <w:rFonts w:ascii="Arial" w:hAnsi="Arial" w:cs="Arial"/>
          <w:noProof/>
          <w:sz w:val="24"/>
          <w:szCs w:val="24"/>
          <w:lang w:val="ro-RO"/>
        </w:rPr>
        <w:t xml:space="preserve">; </w:t>
      </w:r>
    </w:p>
    <w:p w:rsidR="00427B14" w:rsidRPr="00FB46C4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B46C4">
        <w:rPr>
          <w:rFonts w:ascii="Arial" w:hAnsi="Arial" w:cs="Arial"/>
          <w:sz w:val="24"/>
          <w:szCs w:val="24"/>
          <w:lang w:val="ro-RO"/>
        </w:rPr>
        <w:tab/>
        <w:t>d</w:t>
      </w:r>
      <w:r w:rsidRPr="00FB46C4">
        <w:rPr>
          <w:rFonts w:ascii="Arial" w:hAnsi="Arial" w:cs="Arial"/>
          <w:sz w:val="24"/>
          <w:szCs w:val="24"/>
          <w:vertAlign w:val="subscript"/>
          <w:lang w:val="ro-RO"/>
        </w:rPr>
        <w:t>5</w:t>
      </w:r>
      <w:r w:rsidRPr="00FB46C4">
        <w:rPr>
          <w:rFonts w:ascii="Arial" w:hAnsi="Arial" w:cs="Arial"/>
          <w:sz w:val="24"/>
          <w:szCs w:val="24"/>
          <w:lang w:val="ro-RO"/>
        </w:rPr>
        <w:t xml:space="preserve">) durata, frecvenţa şi reversibilitatea impactului: - perioada de expunere va fi redusă, întrucât poluanţii se vor manifesta doar pe amplasamentul unde au loc lucrări de execuţie. </w:t>
      </w:r>
      <w:r w:rsidRPr="00FB46C4">
        <w:rPr>
          <w:rFonts w:ascii="Arial" w:hAnsi="Arial" w:cs="Arial"/>
          <w:sz w:val="24"/>
          <w:szCs w:val="24"/>
          <w:lang w:val="pt-BR"/>
        </w:rPr>
        <w:t>În perioada de execuţie a proiectului impactul asupra factorilor de mediu va fi temporar. Pe măsura realizării lucrărilor şi închiderii fronturilor de lucru, calitatea factorilor de mediu afectaţi va reveni la parametrii iniţiali</w:t>
      </w:r>
      <w:r w:rsidRPr="00FB46C4">
        <w:rPr>
          <w:rFonts w:ascii="Times New Roman" w:hAnsi="Times New Roman"/>
          <w:sz w:val="24"/>
          <w:szCs w:val="24"/>
          <w:lang w:val="ro-RO"/>
        </w:rPr>
        <w:t>.</w:t>
      </w:r>
    </w:p>
    <w:p w:rsidR="00427B14" w:rsidRPr="000E4552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FF0000"/>
          <w:sz w:val="24"/>
          <w:szCs w:val="24"/>
          <w:lang w:val="ro-RO"/>
        </w:rPr>
      </w:pPr>
    </w:p>
    <w:p w:rsidR="00427B14" w:rsidRPr="00FB46C4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FB46C4">
        <w:rPr>
          <w:rFonts w:ascii="Arial" w:hAnsi="Arial" w:cs="Arial"/>
          <w:noProof/>
          <w:sz w:val="24"/>
          <w:szCs w:val="24"/>
          <w:lang w:val="ro-RO"/>
        </w:rPr>
        <w:t>Condiţiile de realizare a proiectului:</w:t>
      </w:r>
    </w:p>
    <w:p w:rsidR="00427B14" w:rsidRPr="00FB46C4" w:rsidRDefault="00427B14" w:rsidP="00B77F7B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FB46C4">
        <w:rPr>
          <w:rFonts w:ascii="Arial" w:hAnsi="Arial" w:cs="Arial"/>
          <w:noProof/>
          <w:sz w:val="24"/>
          <w:szCs w:val="24"/>
          <w:lang w:val="ro-RO"/>
        </w:rPr>
        <w:t>a). Respectarea prevederilor art. 22 alin</w:t>
      </w:r>
      <w:r w:rsidRPr="00FB46C4">
        <w:rPr>
          <w:rFonts w:ascii="Arial" w:hAnsi="Arial" w:cs="Arial"/>
          <w:sz w:val="24"/>
          <w:szCs w:val="24"/>
          <w:lang w:val="ro-RO"/>
        </w:rPr>
        <w:t>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</w:r>
    </w:p>
    <w:p w:rsidR="00427B14" w:rsidRPr="00FB46C4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FB46C4">
        <w:rPr>
          <w:rFonts w:ascii="Arial" w:hAnsi="Arial" w:cs="Arial"/>
          <w:sz w:val="24"/>
          <w:szCs w:val="24"/>
          <w:lang w:val="ro-RO"/>
        </w:rPr>
        <w:t>b). În cadrul organizării de şantier, precum şi pe durata execuţiei lucrărilor se vor lua toate măsurile necesare pentru evitarea poluării factorilor de mediu sau prejudicierea stării de sânătate sau confort a populaţiei, fiind obligatoriu să se respecte normele, standardele şi legislaţia privind protecţia mediului, în vigoare;</w:t>
      </w:r>
    </w:p>
    <w:p w:rsidR="00427B14" w:rsidRPr="00FB46C4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FB46C4">
        <w:rPr>
          <w:rFonts w:ascii="Arial" w:hAnsi="Arial" w:cs="Arial"/>
          <w:sz w:val="24"/>
          <w:szCs w:val="24"/>
          <w:lang w:val="ro-RO"/>
        </w:rPr>
        <w:t>c).Colectarea deşeurilor rezultate pe durata execuţiei lucrărilor şi depozitarea/ valorificarea acestora cu respectarea prevederilor legislaţiei privind regimul deşeurilor.</w:t>
      </w:r>
    </w:p>
    <w:p w:rsidR="00427B14" w:rsidRPr="00FB46C4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FB46C4">
        <w:rPr>
          <w:rFonts w:ascii="Arial" w:hAnsi="Arial" w:cs="Arial"/>
          <w:sz w:val="24"/>
          <w:szCs w:val="24"/>
          <w:lang w:val="ro-RO"/>
        </w:rPr>
        <w:t>d). Respectarea prevederilor actelor/avizelor emise de alte autorităţi pentru prezentul proiect.</w:t>
      </w:r>
    </w:p>
    <w:p w:rsidR="00427B14" w:rsidRPr="00FB46C4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FB46C4">
        <w:rPr>
          <w:rFonts w:ascii="Arial" w:hAnsi="Arial" w:cs="Arial"/>
          <w:sz w:val="24"/>
          <w:szCs w:val="24"/>
          <w:lang w:val="ro-RO"/>
        </w:rPr>
        <w:t>e). Realizarea reţelelor de canalizare etanşe pentru a preveni poluarea solului şi a pânzei freatice.</w:t>
      </w:r>
    </w:p>
    <w:p w:rsidR="00427B14" w:rsidRPr="00FB46C4" w:rsidRDefault="00427B14" w:rsidP="00427B1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/>
        </w:rPr>
      </w:pPr>
      <w:r w:rsidRPr="00FB46C4">
        <w:rPr>
          <w:rFonts w:ascii="Arial" w:hAnsi="Arial" w:cs="Arial"/>
          <w:sz w:val="24"/>
          <w:szCs w:val="24"/>
          <w:lang w:val="ro-RO"/>
        </w:rPr>
        <w:t>f). Respectarea prevederilor Ord. 119/2014, privind nivelul de zgomot.</w:t>
      </w:r>
    </w:p>
    <w:p w:rsidR="00427B14" w:rsidRPr="00FB46C4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FB46C4">
        <w:rPr>
          <w:rFonts w:ascii="Arial" w:hAnsi="Arial" w:cs="Arial"/>
          <w:sz w:val="24"/>
          <w:szCs w:val="24"/>
          <w:lang w:val="ro-RO"/>
        </w:rPr>
        <w:t>g). Înterzicerea depozitării direct pe sol a deşeurilor sau a materialelor cu pericol de poluare.</w:t>
      </w:r>
    </w:p>
    <w:p w:rsidR="00427B14" w:rsidRPr="00FB46C4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FB46C4">
        <w:rPr>
          <w:rFonts w:ascii="Arial" w:hAnsi="Arial" w:cs="Arial"/>
          <w:sz w:val="24"/>
          <w:szCs w:val="24"/>
          <w:lang w:val="ro-RO"/>
        </w:rPr>
        <w:t xml:space="preserve">h). Conform art. 49, alin. 3-4 din Ordinul MMP nr. 135 din 2010 </w:t>
      </w:r>
      <w:r w:rsidRPr="00FB46C4">
        <w:rPr>
          <w:rFonts w:ascii="Arial" w:hAnsi="Arial" w:cs="Arial"/>
          <w:i/>
          <w:sz w:val="24"/>
          <w:szCs w:val="24"/>
          <w:lang w:val="ro-RO"/>
        </w:rPr>
        <w:t>privind aprobarea Metodologiei de aplicare a evaluării impactului asupra mediului pentru proiecte publice şi private</w:t>
      </w:r>
      <w:r w:rsidRPr="00FB46C4">
        <w:rPr>
          <w:rFonts w:ascii="Arial" w:hAnsi="Arial" w:cs="Arial"/>
          <w:sz w:val="24"/>
          <w:szCs w:val="24"/>
          <w:lang w:val="ro-RO"/>
        </w:rPr>
        <w:t xml:space="preserve">: "la finalizarea proiectelor publice şi private care au făcut obiectul procedurii de </w:t>
      </w:r>
      <w:r w:rsidRPr="00FB46C4">
        <w:rPr>
          <w:rFonts w:ascii="Arial" w:hAnsi="Arial" w:cs="Arial"/>
          <w:sz w:val="24"/>
          <w:szCs w:val="24"/>
          <w:lang w:val="ro-RO"/>
        </w:rPr>
        <w:lastRenderedPageBreak/>
        <w:t>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</w:r>
    </w:p>
    <w:p w:rsidR="00B77F7B" w:rsidRPr="00F838BF" w:rsidRDefault="00B77F7B" w:rsidP="00CE15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FF0000"/>
          <w:sz w:val="24"/>
          <w:szCs w:val="24"/>
          <w:lang w:val="ro-RO"/>
        </w:rPr>
      </w:pPr>
    </w:p>
    <w:p w:rsidR="00427B14" w:rsidRPr="00003951" w:rsidRDefault="00003951" w:rsidP="00427B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03951">
        <w:rPr>
          <w:rFonts w:ascii="Arial" w:hAnsi="Arial" w:cs="Arial"/>
          <w:sz w:val="24"/>
          <w:szCs w:val="24"/>
          <w:lang w:val="ro-RO"/>
        </w:rPr>
        <w:t>La şedinţa CAT din data de</w:t>
      </w:r>
      <w:r w:rsidR="000E4552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="000E4552" w:rsidRPr="000E4552">
        <w:rPr>
          <w:rFonts w:ascii="Arial" w:hAnsi="Arial" w:cs="Arial"/>
          <w:sz w:val="24"/>
          <w:szCs w:val="24"/>
          <w:lang w:val="ro-RO"/>
        </w:rPr>
        <w:t>03.12</w:t>
      </w:r>
      <w:r w:rsidR="008E1F29" w:rsidRPr="000E4552">
        <w:rPr>
          <w:rFonts w:ascii="Arial" w:hAnsi="Arial" w:cs="Arial"/>
          <w:sz w:val="24"/>
          <w:szCs w:val="24"/>
          <w:lang w:val="ro-RO"/>
        </w:rPr>
        <w:t>.2018</w:t>
      </w:r>
      <w:r w:rsidR="00427B14" w:rsidRPr="000E4552">
        <w:rPr>
          <w:rFonts w:ascii="Arial" w:hAnsi="Arial" w:cs="Arial"/>
          <w:sz w:val="24"/>
          <w:szCs w:val="24"/>
          <w:lang w:val="ro-RO"/>
        </w:rPr>
        <w:t xml:space="preserve"> au</w:t>
      </w:r>
      <w:r w:rsidR="00427B14" w:rsidRPr="00003951">
        <w:rPr>
          <w:rFonts w:ascii="Arial" w:hAnsi="Arial" w:cs="Arial"/>
          <w:sz w:val="24"/>
          <w:szCs w:val="24"/>
          <w:lang w:val="ro-RO"/>
        </w:rPr>
        <w:t xml:space="preserve"> fost solicitate următoarele acte/avize:</w:t>
      </w:r>
    </w:p>
    <w:p w:rsidR="001A5EDA" w:rsidRPr="00861214" w:rsidRDefault="00427B14" w:rsidP="001A5EDA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861214">
        <w:rPr>
          <w:rFonts w:ascii="Arial" w:hAnsi="Arial" w:cs="Arial"/>
          <w:sz w:val="24"/>
          <w:szCs w:val="24"/>
          <w:lang w:val="ro-RO"/>
        </w:rPr>
        <w:t xml:space="preserve">- </w:t>
      </w:r>
      <w:r w:rsidR="00CE15A9" w:rsidRPr="00861214">
        <w:rPr>
          <w:rFonts w:ascii="Arial" w:hAnsi="Arial" w:cs="Arial"/>
          <w:sz w:val="24"/>
          <w:szCs w:val="24"/>
          <w:lang w:val="ro-RO"/>
        </w:rPr>
        <w:t xml:space="preserve"> </w:t>
      </w:r>
      <w:r w:rsidR="00861214" w:rsidRPr="00861214">
        <w:rPr>
          <w:rFonts w:ascii="Arial" w:hAnsi="Arial" w:cs="Arial"/>
          <w:bCs/>
          <w:sz w:val="24"/>
          <w:szCs w:val="24"/>
          <w:lang w:val="ro-RO"/>
        </w:rPr>
        <w:t>Aviz Compania de apă</w:t>
      </w:r>
      <w:r w:rsidR="00A86BF2" w:rsidRPr="00A86BF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A86BF2" w:rsidRPr="00A86BF2">
        <w:rPr>
          <w:rFonts w:ascii="Arial" w:hAnsi="Arial" w:cs="Arial"/>
          <w:bCs/>
          <w:sz w:val="24"/>
          <w:szCs w:val="24"/>
          <w:lang w:val="ro-RO"/>
        </w:rPr>
        <w:t>Someș S.A.</w:t>
      </w:r>
      <w:r w:rsidR="001A5EDA" w:rsidRPr="00861214">
        <w:rPr>
          <w:rFonts w:ascii="Arial" w:hAnsi="Arial" w:cs="Arial"/>
          <w:bCs/>
          <w:sz w:val="24"/>
          <w:szCs w:val="24"/>
          <w:lang w:val="ro-RO"/>
        </w:rPr>
        <w:t>;</w:t>
      </w:r>
    </w:p>
    <w:p w:rsidR="002D78A8" w:rsidRPr="00C67319" w:rsidRDefault="002D78A8" w:rsidP="002D78A8">
      <w:pPr>
        <w:spacing w:after="0" w:line="240" w:lineRule="auto"/>
        <w:ind w:firstLine="720"/>
        <w:jc w:val="both"/>
        <w:rPr>
          <w:rFonts w:ascii="Arial" w:hAnsi="Arial" w:cs="Arial"/>
          <w:bCs/>
          <w:color w:val="FF0000"/>
          <w:sz w:val="24"/>
          <w:szCs w:val="24"/>
          <w:lang w:val="ro-RO"/>
        </w:rPr>
      </w:pPr>
    </w:p>
    <w:p w:rsidR="00427B14" w:rsidRPr="00236815" w:rsidRDefault="00427B14" w:rsidP="00427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236815">
        <w:rPr>
          <w:rFonts w:ascii="Arial" w:hAnsi="Arial" w:cs="Arial"/>
          <w:sz w:val="24"/>
          <w:szCs w:val="24"/>
          <w:lang w:val="ro-RO"/>
        </w:rPr>
        <w:t>Prezentul act nu exonerează de răspundere titularul, proiectantul si/sau constructorul în cazul producerii unor accidente în timpul execuţiei lucrărilor sau exploatării acestora.</w:t>
      </w:r>
    </w:p>
    <w:p w:rsidR="00427B14" w:rsidRPr="000E4552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27B14" w:rsidRPr="00236815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0E4552">
        <w:rPr>
          <w:rFonts w:ascii="Arial" w:hAnsi="Arial" w:cs="Arial"/>
          <w:sz w:val="24"/>
          <w:szCs w:val="24"/>
          <w:lang w:val="ro-RO"/>
        </w:rPr>
        <w:t xml:space="preserve">    </w:t>
      </w:r>
      <w:r w:rsidRPr="00236815">
        <w:rPr>
          <w:rFonts w:ascii="Arial" w:hAnsi="Arial" w:cs="Arial"/>
          <w:noProof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427B14" w:rsidRPr="000E4552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5812DA" w:rsidRPr="000E4552" w:rsidRDefault="005812DA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427B14" w:rsidRPr="009000F3" w:rsidRDefault="00427B14" w:rsidP="00427B14">
      <w:pPr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 w:rsidRPr="009000F3">
        <w:rPr>
          <w:rFonts w:ascii="Arial" w:hAnsi="Arial" w:cs="Arial"/>
          <w:b/>
          <w:bCs/>
          <w:sz w:val="24"/>
          <w:szCs w:val="24"/>
          <w:lang w:val="ro-RO"/>
        </w:rPr>
        <w:t>DIRECTOR EXECUTIV</w:t>
      </w:r>
    </w:p>
    <w:p w:rsidR="00427B14" w:rsidRPr="009000F3" w:rsidRDefault="00427B14" w:rsidP="00427B14">
      <w:pPr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 w:rsidRPr="009000F3">
        <w:rPr>
          <w:rFonts w:ascii="Arial" w:hAnsi="Arial" w:cs="Arial"/>
          <w:b/>
          <w:bCs/>
          <w:sz w:val="24"/>
          <w:szCs w:val="24"/>
          <w:lang w:val="ro-RO"/>
        </w:rPr>
        <w:t xml:space="preserve">  dr. ing. Aurica GREC</w:t>
      </w:r>
    </w:p>
    <w:p w:rsidR="00427B14" w:rsidRPr="009000F3" w:rsidRDefault="00427B14" w:rsidP="00427B14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427B14" w:rsidRPr="009000F3" w:rsidRDefault="00427B14" w:rsidP="00427B1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9000F3">
        <w:rPr>
          <w:rFonts w:ascii="Arial" w:hAnsi="Arial" w:cs="Arial"/>
          <w:b/>
          <w:bCs/>
          <w:sz w:val="24"/>
          <w:szCs w:val="24"/>
          <w:lang w:val="ro-RO"/>
        </w:rPr>
        <w:t xml:space="preserve">         </w:t>
      </w:r>
    </w:p>
    <w:p w:rsidR="00427B14" w:rsidRPr="009000F3" w:rsidRDefault="009000F3" w:rsidP="00427B1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9000F3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="00427B14" w:rsidRPr="009000F3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427B14" w:rsidRPr="009000F3" w:rsidRDefault="00427B14" w:rsidP="00427B1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9000F3" w:rsidRPr="009000F3" w:rsidRDefault="009000F3" w:rsidP="00427B1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758E1" w:rsidRDefault="00E758E1" w:rsidP="00427B1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758E1" w:rsidRDefault="00E758E1" w:rsidP="00427B1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427B14" w:rsidRPr="009000F3" w:rsidRDefault="00427B14" w:rsidP="00427B1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it-IT"/>
        </w:rPr>
      </w:pPr>
      <w:r w:rsidRPr="009000F3">
        <w:rPr>
          <w:rFonts w:ascii="Arial" w:hAnsi="Arial" w:cs="Arial"/>
          <w:b/>
          <w:bCs/>
          <w:sz w:val="24"/>
          <w:szCs w:val="24"/>
          <w:lang w:val="ro-RO"/>
        </w:rPr>
        <w:t xml:space="preserve">Şef serviciu </w:t>
      </w:r>
      <w:r w:rsidRPr="009000F3">
        <w:rPr>
          <w:rFonts w:ascii="Arial" w:hAnsi="Arial" w:cs="Arial"/>
          <w:b/>
          <w:bCs/>
          <w:sz w:val="24"/>
          <w:szCs w:val="24"/>
          <w:lang w:val="it-IT"/>
        </w:rPr>
        <w:t xml:space="preserve">Avize, Acorduri, Autorizații, </w:t>
      </w:r>
      <w:r w:rsidRPr="009000F3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9000F3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9000F3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9000F3">
        <w:rPr>
          <w:rFonts w:ascii="Arial" w:hAnsi="Arial" w:cs="Arial"/>
          <w:b/>
          <w:bCs/>
          <w:sz w:val="24"/>
          <w:szCs w:val="24"/>
          <w:lang w:val="it-IT"/>
        </w:rPr>
        <w:tab/>
        <w:t xml:space="preserve">                       </w:t>
      </w:r>
    </w:p>
    <w:p w:rsidR="00427B14" w:rsidRPr="009000F3" w:rsidRDefault="00427B14" w:rsidP="00427B1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9000F3">
        <w:rPr>
          <w:rFonts w:ascii="Arial" w:hAnsi="Arial" w:cs="Arial"/>
          <w:b/>
          <w:bCs/>
          <w:sz w:val="24"/>
          <w:szCs w:val="24"/>
          <w:lang w:val="it-IT"/>
        </w:rPr>
        <w:t>ing. Gizella Balint</w:t>
      </w:r>
    </w:p>
    <w:p w:rsidR="00427B14" w:rsidRPr="009000F3" w:rsidRDefault="00427B14" w:rsidP="00427B1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758E1" w:rsidRDefault="00E758E1" w:rsidP="00427B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758E1" w:rsidRDefault="00E758E1" w:rsidP="00427B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427B14" w:rsidRPr="009000F3" w:rsidRDefault="00427B14" w:rsidP="00427B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9000F3">
        <w:rPr>
          <w:rFonts w:ascii="Arial" w:hAnsi="Arial" w:cs="Arial"/>
          <w:bCs/>
          <w:sz w:val="24"/>
          <w:szCs w:val="24"/>
          <w:lang w:val="ro-RO"/>
        </w:rPr>
        <w:t xml:space="preserve">Întocmit, </w:t>
      </w:r>
    </w:p>
    <w:p w:rsidR="00DC68E1" w:rsidRPr="009000F3" w:rsidRDefault="00427B14" w:rsidP="009000F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9000F3">
        <w:rPr>
          <w:rFonts w:ascii="Arial" w:hAnsi="Arial" w:cs="Arial"/>
          <w:bCs/>
          <w:sz w:val="24"/>
          <w:szCs w:val="24"/>
          <w:lang w:val="ro-RO"/>
        </w:rPr>
        <w:t>cons. Hajnalka Mate - Györg</w:t>
      </w:r>
      <w:r w:rsidR="008E1F29" w:rsidRPr="009000F3">
        <w:rPr>
          <w:rFonts w:ascii="Arial" w:hAnsi="Arial" w:cs="Arial"/>
          <w:bCs/>
          <w:sz w:val="24"/>
          <w:szCs w:val="24"/>
          <w:lang w:val="ro-RO"/>
        </w:rPr>
        <w:t>y</w:t>
      </w:r>
    </w:p>
    <w:sectPr w:rsidR="00DC68E1" w:rsidRPr="009000F3" w:rsidSect="00427B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1ED" w:rsidRDefault="001771ED" w:rsidP="005B267E">
      <w:pPr>
        <w:spacing w:after="0" w:line="240" w:lineRule="auto"/>
      </w:pPr>
      <w:r>
        <w:separator/>
      </w:r>
    </w:p>
  </w:endnote>
  <w:endnote w:type="continuationSeparator" w:id="0">
    <w:p w:rsidR="001771ED" w:rsidRDefault="001771ED" w:rsidP="005B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oronto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A41A3C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06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06BC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A86BF2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22AC" w:rsidRPr="00702379" w:rsidRDefault="00A41A3C" w:rsidP="008122A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A41A3C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0;text-align:left;margin-left:-46.65pt;margin-top:-33.6pt;width:41.9pt;height:34.45pt;z-index:-251652096;mso-position-horizontal-relative:text;mso-position-vertical-relative:text">
              <v:imagedata r:id="rId1" o:title=""/>
            </v:shape>
            <o:OLEObject Type="Embed" ProgID="CorelDRAW.Graphic.13" ShapeID="_x0000_s1033" DrawAspect="Content" ObjectID="_1605350037" r:id="rId2"/>
          </w:pict>
        </w:r>
        <w:r w:rsidRPr="00A41A3C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0;text-align:left;margin-left:-11.25pt;margin-top:-2.75pt;width:492pt;height:.05pt;z-index:251665408;mso-position-horizontal-relative:text;mso-position-vertical-relative:text" o:connectortype="straight" strokecolor="#00214e" strokeweight="1.5pt"/>
          </w:pict>
        </w:r>
        <w:r w:rsidR="001006BC"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="001006BC"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="001006BC"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 w:rsidR="001006BC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SĂLAJ</w:t>
        </w:r>
      </w:p>
      <w:p w:rsidR="008122AC" w:rsidRPr="00702379" w:rsidRDefault="001006BC" w:rsidP="008122A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8122AC" w:rsidRDefault="001006BC" w:rsidP="008122A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r w:rsidR="00A41A3C">
          <w:fldChar w:fldCharType="begin"/>
        </w:r>
        <w:r w:rsidR="005B267E">
          <w:instrText>HYPERLINK "mailto:office@apmsj.anpm.ro"</w:instrText>
        </w:r>
        <w:r w:rsidR="00A41A3C">
          <w:fldChar w:fldCharType="separate"/>
        </w:r>
        <w:r w:rsidRPr="005F4182">
          <w:rPr>
            <w:rStyle w:val="Hyperlink"/>
            <w:rFonts w:ascii="Times New Roman" w:hAnsi="Times New Roman"/>
            <w:sz w:val="24"/>
            <w:szCs w:val="24"/>
            <w:lang w:val="ro-RO"/>
          </w:rPr>
          <w:t>office</w:t>
        </w:r>
        <w:r w:rsidRPr="005F4182">
          <w:rPr>
            <w:rStyle w:val="Hyperlink"/>
            <w:rFonts w:ascii="Times New Roman" w:hAnsi="Times New Roman"/>
            <w:sz w:val="24"/>
            <w:szCs w:val="24"/>
          </w:rPr>
          <w:t>@</w:t>
        </w:r>
        <w:proofErr w:type="spellStart"/>
        <w:r w:rsidRPr="005F4182">
          <w:rPr>
            <w:rStyle w:val="Hyperlink"/>
            <w:rFonts w:ascii="Times New Roman" w:hAnsi="Times New Roman"/>
            <w:sz w:val="24"/>
            <w:szCs w:val="24"/>
          </w:rPr>
          <w:t>apmsj.anpm.ro</w:t>
        </w:r>
        <w:proofErr w:type="spellEnd"/>
        <w:r w:rsidR="00A41A3C">
          <w:fldChar w:fldCharType="end"/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.0260-662619, 0260-662621, 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Fax.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0260-662622</w:t>
        </w:r>
      </w:p>
      <w:p w:rsidR="00B72680" w:rsidRPr="008122AC" w:rsidRDefault="001006BC" w:rsidP="008122A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t xml:space="preserve"> </w:t>
        </w:r>
        <w:r w:rsidR="00A41A3C">
          <w:fldChar w:fldCharType="begin"/>
        </w:r>
        <w:r>
          <w:instrText xml:space="preserve"> PAGE   \* MERGEFORMAT </w:instrText>
        </w:r>
        <w:r w:rsidR="00A41A3C">
          <w:fldChar w:fldCharType="separate"/>
        </w:r>
        <w:r w:rsidR="00A86BF2">
          <w:rPr>
            <w:noProof/>
          </w:rPr>
          <w:t>5</w:t>
        </w:r>
        <w:r w:rsidR="00A41A3C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8122AC" w:rsidRPr="00702379" w:rsidRDefault="00A41A3C" w:rsidP="008122A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A41A3C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0;text-align:left;margin-left:-46.65pt;margin-top:-33.6pt;width:41.9pt;height:34.45pt;z-index:-251654144;mso-position-horizontal-relative:text;mso-position-vertical-relative:text">
              <v:imagedata r:id="rId1" o:title=""/>
            </v:shape>
            <o:OLEObject Type="Embed" ProgID="CorelDRAW.Graphic.13" ShapeID="_x0000_s1031" DrawAspect="Content" ObjectID="_1605350039" r:id="rId2"/>
          </w:pict>
        </w:r>
        <w:r w:rsidRPr="00A41A3C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0;text-align:left;margin-left:-11.25pt;margin-top:-2.75pt;width:492pt;height:.05pt;z-index:251663360;mso-position-horizontal-relative:text;mso-position-vertical-relative:text" o:connectortype="straight" strokecolor="#00214e" strokeweight="1.5pt"/>
          </w:pict>
        </w:r>
        <w:r w:rsidR="001006BC"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="001006BC"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="001006BC"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 w:rsidR="001006BC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SĂLAJ</w:t>
        </w:r>
      </w:p>
      <w:p w:rsidR="008122AC" w:rsidRPr="00702379" w:rsidRDefault="001006BC" w:rsidP="008122A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B72680" w:rsidRPr="008122AC" w:rsidRDefault="001006BC" w:rsidP="008122A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r w:rsidR="00A41A3C">
          <w:fldChar w:fldCharType="begin"/>
        </w:r>
        <w:r w:rsidR="005B267E">
          <w:instrText>HYPERLINK "mailto:office@apmsj.anpm.ro"</w:instrText>
        </w:r>
        <w:r w:rsidR="00A41A3C">
          <w:fldChar w:fldCharType="separate"/>
        </w:r>
        <w:r w:rsidRPr="005F4182">
          <w:rPr>
            <w:rStyle w:val="Hyperlink"/>
            <w:rFonts w:ascii="Times New Roman" w:hAnsi="Times New Roman"/>
            <w:sz w:val="24"/>
            <w:szCs w:val="24"/>
            <w:lang w:val="ro-RO"/>
          </w:rPr>
          <w:t>office</w:t>
        </w:r>
        <w:r w:rsidRPr="005F4182">
          <w:rPr>
            <w:rStyle w:val="Hyperlink"/>
            <w:rFonts w:ascii="Times New Roman" w:hAnsi="Times New Roman"/>
            <w:sz w:val="24"/>
            <w:szCs w:val="24"/>
          </w:rPr>
          <w:t>@</w:t>
        </w:r>
        <w:proofErr w:type="spellStart"/>
        <w:r w:rsidRPr="005F4182">
          <w:rPr>
            <w:rStyle w:val="Hyperlink"/>
            <w:rFonts w:ascii="Times New Roman" w:hAnsi="Times New Roman"/>
            <w:sz w:val="24"/>
            <w:szCs w:val="24"/>
          </w:rPr>
          <w:t>apmsj.anpm.ro</w:t>
        </w:r>
        <w:proofErr w:type="spellEnd"/>
        <w:r w:rsidR="00A41A3C">
          <w:fldChar w:fldCharType="end"/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.0260-662619, 0260-662621, 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Fax.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0260-662622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1ED" w:rsidRDefault="001771ED" w:rsidP="005B267E">
      <w:pPr>
        <w:spacing w:after="0" w:line="240" w:lineRule="auto"/>
      </w:pPr>
      <w:r>
        <w:separator/>
      </w:r>
    </w:p>
  </w:footnote>
  <w:footnote w:type="continuationSeparator" w:id="0">
    <w:p w:rsidR="001771ED" w:rsidRDefault="001771ED" w:rsidP="005B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AC" w:rsidRDefault="00A86B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AC" w:rsidRDefault="00A86B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A41A3C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A41A3C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30" DrawAspect="Content" ObjectID="_1605350038" r:id="rId2"/>
      </w:pict>
    </w:r>
    <w:r w:rsidR="001006BC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1006BC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1006B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A41A3C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1006BC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1006B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A86BF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A86BF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A41A3C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1006BC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1006B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A86BF2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9" style="width:6.75pt;height:3pt" coordsize="" o:spt="100" o:bullet="t" adj="0,,0" path="" stroked="f">
        <v:stroke joinstyle="miter"/>
        <v:imagedata r:id="rId1" o:title="image107"/>
        <v:formulas/>
        <v:path o:connecttype="segments"/>
      </v:shape>
    </w:pict>
  </w:numPicBullet>
  <w:abstractNum w:abstractNumId="0">
    <w:nsid w:val="0D09508B"/>
    <w:multiLevelType w:val="hybridMultilevel"/>
    <w:tmpl w:val="CA3E1F52"/>
    <w:lvl w:ilvl="0" w:tplc="6A9C4F62">
      <w:start w:val="2"/>
      <w:numFmt w:val="bullet"/>
      <w:lvlText w:val="-"/>
      <w:lvlJc w:val="left"/>
      <w:pPr>
        <w:ind w:left="180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">
    <w:nsid w:val="14CF7939"/>
    <w:multiLevelType w:val="hybridMultilevel"/>
    <w:tmpl w:val="B3626C3E"/>
    <w:lvl w:ilvl="0" w:tplc="040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232A5"/>
    <w:multiLevelType w:val="hybridMultilevel"/>
    <w:tmpl w:val="403E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1524A"/>
    <w:multiLevelType w:val="hybridMultilevel"/>
    <w:tmpl w:val="51E65C9C"/>
    <w:lvl w:ilvl="0" w:tplc="59C69B02">
      <w:start w:val="1"/>
      <w:numFmt w:val="bullet"/>
      <w:lvlText w:val="•"/>
      <w:lvlPicBulletId w:val="0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41CCE">
      <w:start w:val="1"/>
      <w:numFmt w:val="bullet"/>
      <w:lvlText w:val="o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C6B0C">
      <w:start w:val="1"/>
      <w:numFmt w:val="bullet"/>
      <w:lvlText w:val="▪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CA6564">
      <w:start w:val="1"/>
      <w:numFmt w:val="bullet"/>
      <w:lvlText w:val="•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E52C">
      <w:start w:val="1"/>
      <w:numFmt w:val="bullet"/>
      <w:lvlText w:val="o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04644">
      <w:start w:val="1"/>
      <w:numFmt w:val="bullet"/>
      <w:lvlText w:val="▪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346B62">
      <w:start w:val="1"/>
      <w:numFmt w:val="bullet"/>
      <w:lvlText w:val="•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F46906">
      <w:start w:val="1"/>
      <w:numFmt w:val="bullet"/>
      <w:lvlText w:val="o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2C192">
      <w:start w:val="1"/>
      <w:numFmt w:val="bullet"/>
      <w:lvlText w:val="▪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75C0740"/>
    <w:multiLevelType w:val="hybridMultilevel"/>
    <w:tmpl w:val="C372A7C4"/>
    <w:lvl w:ilvl="0" w:tplc="A4CC97BE">
      <w:start w:val="1"/>
      <w:numFmt w:val="bullet"/>
      <w:lvlText w:val="•"/>
      <w:lvlJc w:val="left"/>
      <w:pPr>
        <w:ind w:left="1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71EFC20">
      <w:start w:val="1"/>
      <w:numFmt w:val="bullet"/>
      <w:lvlText w:val="o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EE06312">
      <w:start w:val="1"/>
      <w:numFmt w:val="bullet"/>
      <w:lvlText w:val="▪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3D6DF4A">
      <w:start w:val="1"/>
      <w:numFmt w:val="bullet"/>
      <w:lvlText w:val="•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B6001C4">
      <w:start w:val="1"/>
      <w:numFmt w:val="bullet"/>
      <w:lvlText w:val="o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3106E88">
      <w:start w:val="1"/>
      <w:numFmt w:val="bullet"/>
      <w:lvlText w:val="▪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480F298">
      <w:start w:val="1"/>
      <w:numFmt w:val="bullet"/>
      <w:lvlText w:val="•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6512B89C">
      <w:start w:val="1"/>
      <w:numFmt w:val="bullet"/>
      <w:lvlText w:val="o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22EB3EA">
      <w:start w:val="1"/>
      <w:numFmt w:val="bullet"/>
      <w:lvlText w:val="▪"/>
      <w:lvlJc w:val="left"/>
      <w:pPr>
        <w:ind w:left="7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D99183F"/>
    <w:multiLevelType w:val="hybridMultilevel"/>
    <w:tmpl w:val="1570C556"/>
    <w:lvl w:ilvl="0" w:tplc="43F80C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66"/>
    <o:shapelayout v:ext="edit">
      <o:idmap v:ext="edit" data="1"/>
      <o:rules v:ext="edit">
        <o:r id="V:Rule3" type="connector" idref="#_x0000_s1032"/>
        <o:r id="V:Rule4" type="connector" idref="#_x0000_s10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27B14"/>
    <w:rsid w:val="000009E8"/>
    <w:rsid w:val="0000291B"/>
    <w:rsid w:val="0000315E"/>
    <w:rsid w:val="00003951"/>
    <w:rsid w:val="0000501B"/>
    <w:rsid w:val="00005FE7"/>
    <w:rsid w:val="00007157"/>
    <w:rsid w:val="00007593"/>
    <w:rsid w:val="000108C5"/>
    <w:rsid w:val="00010C13"/>
    <w:rsid w:val="00012373"/>
    <w:rsid w:val="000135A9"/>
    <w:rsid w:val="00013A7C"/>
    <w:rsid w:val="00013A9C"/>
    <w:rsid w:val="000145A6"/>
    <w:rsid w:val="00015B3B"/>
    <w:rsid w:val="00015C94"/>
    <w:rsid w:val="00016FFF"/>
    <w:rsid w:val="00020594"/>
    <w:rsid w:val="00020E2D"/>
    <w:rsid w:val="0002462C"/>
    <w:rsid w:val="000272B3"/>
    <w:rsid w:val="00032FEE"/>
    <w:rsid w:val="00035654"/>
    <w:rsid w:val="000409BE"/>
    <w:rsid w:val="000442F2"/>
    <w:rsid w:val="0004471D"/>
    <w:rsid w:val="000463A9"/>
    <w:rsid w:val="0004786E"/>
    <w:rsid w:val="00051BD5"/>
    <w:rsid w:val="00054335"/>
    <w:rsid w:val="00054C9D"/>
    <w:rsid w:val="00054EE3"/>
    <w:rsid w:val="00055F07"/>
    <w:rsid w:val="000572B0"/>
    <w:rsid w:val="000627B8"/>
    <w:rsid w:val="000628E4"/>
    <w:rsid w:val="00062B0C"/>
    <w:rsid w:val="000659E7"/>
    <w:rsid w:val="00066DB1"/>
    <w:rsid w:val="00067B8D"/>
    <w:rsid w:val="0007158E"/>
    <w:rsid w:val="00071E23"/>
    <w:rsid w:val="00072D59"/>
    <w:rsid w:val="0007394C"/>
    <w:rsid w:val="00073BB4"/>
    <w:rsid w:val="00074941"/>
    <w:rsid w:val="00076A55"/>
    <w:rsid w:val="0007795D"/>
    <w:rsid w:val="00081184"/>
    <w:rsid w:val="00082C7D"/>
    <w:rsid w:val="00083A89"/>
    <w:rsid w:val="0008573D"/>
    <w:rsid w:val="00086460"/>
    <w:rsid w:val="00092052"/>
    <w:rsid w:val="00092391"/>
    <w:rsid w:val="00093980"/>
    <w:rsid w:val="00093A91"/>
    <w:rsid w:val="0009462B"/>
    <w:rsid w:val="00095B97"/>
    <w:rsid w:val="00096D6E"/>
    <w:rsid w:val="000A2D46"/>
    <w:rsid w:val="000A4A2D"/>
    <w:rsid w:val="000A4FFA"/>
    <w:rsid w:val="000A650C"/>
    <w:rsid w:val="000A7D38"/>
    <w:rsid w:val="000A7D4B"/>
    <w:rsid w:val="000B0AA3"/>
    <w:rsid w:val="000B168F"/>
    <w:rsid w:val="000B2C6C"/>
    <w:rsid w:val="000B2E2E"/>
    <w:rsid w:val="000B3DE5"/>
    <w:rsid w:val="000B4C38"/>
    <w:rsid w:val="000B761C"/>
    <w:rsid w:val="000C0E13"/>
    <w:rsid w:val="000C22B6"/>
    <w:rsid w:val="000C44B0"/>
    <w:rsid w:val="000C4C81"/>
    <w:rsid w:val="000C56D8"/>
    <w:rsid w:val="000C65B6"/>
    <w:rsid w:val="000C678F"/>
    <w:rsid w:val="000C6E65"/>
    <w:rsid w:val="000C789B"/>
    <w:rsid w:val="000C7DFB"/>
    <w:rsid w:val="000D06E3"/>
    <w:rsid w:val="000D0CDB"/>
    <w:rsid w:val="000D202C"/>
    <w:rsid w:val="000D3417"/>
    <w:rsid w:val="000D4FCE"/>
    <w:rsid w:val="000D52AD"/>
    <w:rsid w:val="000D5F35"/>
    <w:rsid w:val="000D62B4"/>
    <w:rsid w:val="000D6DE3"/>
    <w:rsid w:val="000E196E"/>
    <w:rsid w:val="000E2207"/>
    <w:rsid w:val="000E319F"/>
    <w:rsid w:val="000E3B50"/>
    <w:rsid w:val="000E4208"/>
    <w:rsid w:val="000E44F7"/>
    <w:rsid w:val="000E4552"/>
    <w:rsid w:val="000E4769"/>
    <w:rsid w:val="000E5BC6"/>
    <w:rsid w:val="000E754E"/>
    <w:rsid w:val="000F1306"/>
    <w:rsid w:val="000F214C"/>
    <w:rsid w:val="000F4326"/>
    <w:rsid w:val="0010020B"/>
    <w:rsid w:val="001006BC"/>
    <w:rsid w:val="00102562"/>
    <w:rsid w:val="00102B1B"/>
    <w:rsid w:val="00105801"/>
    <w:rsid w:val="00105D6F"/>
    <w:rsid w:val="00106F3A"/>
    <w:rsid w:val="00110260"/>
    <w:rsid w:val="001115A0"/>
    <w:rsid w:val="001116F7"/>
    <w:rsid w:val="00111EE0"/>
    <w:rsid w:val="0011398C"/>
    <w:rsid w:val="00113C3D"/>
    <w:rsid w:val="00114271"/>
    <w:rsid w:val="001221C1"/>
    <w:rsid w:val="001221F8"/>
    <w:rsid w:val="00122886"/>
    <w:rsid w:val="00122FA8"/>
    <w:rsid w:val="00123FDF"/>
    <w:rsid w:val="0012710C"/>
    <w:rsid w:val="001301D3"/>
    <w:rsid w:val="001306EB"/>
    <w:rsid w:val="00131EAD"/>
    <w:rsid w:val="001329A5"/>
    <w:rsid w:val="00136790"/>
    <w:rsid w:val="001368D6"/>
    <w:rsid w:val="00136F6B"/>
    <w:rsid w:val="001376B3"/>
    <w:rsid w:val="00137FC4"/>
    <w:rsid w:val="00140571"/>
    <w:rsid w:val="00141486"/>
    <w:rsid w:val="001415C4"/>
    <w:rsid w:val="0014295B"/>
    <w:rsid w:val="00142AC4"/>
    <w:rsid w:val="00143909"/>
    <w:rsid w:val="00143D27"/>
    <w:rsid w:val="00145EFA"/>
    <w:rsid w:val="00146E3B"/>
    <w:rsid w:val="00146FB1"/>
    <w:rsid w:val="00150956"/>
    <w:rsid w:val="00153925"/>
    <w:rsid w:val="00155B3F"/>
    <w:rsid w:val="00155F31"/>
    <w:rsid w:val="001569AE"/>
    <w:rsid w:val="001578AD"/>
    <w:rsid w:val="00160BE9"/>
    <w:rsid w:val="00161DA7"/>
    <w:rsid w:val="0016256B"/>
    <w:rsid w:val="00165FFB"/>
    <w:rsid w:val="00166DC5"/>
    <w:rsid w:val="00166E50"/>
    <w:rsid w:val="00166EC1"/>
    <w:rsid w:val="00167111"/>
    <w:rsid w:val="001771ED"/>
    <w:rsid w:val="00177396"/>
    <w:rsid w:val="00180C5C"/>
    <w:rsid w:val="001812E9"/>
    <w:rsid w:val="00181F95"/>
    <w:rsid w:val="00182039"/>
    <w:rsid w:val="00182BED"/>
    <w:rsid w:val="001832D7"/>
    <w:rsid w:val="00183AFE"/>
    <w:rsid w:val="001859FB"/>
    <w:rsid w:val="00185BD0"/>
    <w:rsid w:val="00185F6C"/>
    <w:rsid w:val="001869AB"/>
    <w:rsid w:val="00191B3C"/>
    <w:rsid w:val="00193E01"/>
    <w:rsid w:val="0019418E"/>
    <w:rsid w:val="001A0854"/>
    <w:rsid w:val="001A0959"/>
    <w:rsid w:val="001A0F63"/>
    <w:rsid w:val="001A17C2"/>
    <w:rsid w:val="001A2AAA"/>
    <w:rsid w:val="001A2E39"/>
    <w:rsid w:val="001A459D"/>
    <w:rsid w:val="001A5254"/>
    <w:rsid w:val="001A5B32"/>
    <w:rsid w:val="001A5EDA"/>
    <w:rsid w:val="001A5F6F"/>
    <w:rsid w:val="001A72FA"/>
    <w:rsid w:val="001B7068"/>
    <w:rsid w:val="001B762F"/>
    <w:rsid w:val="001C1EC7"/>
    <w:rsid w:val="001C2160"/>
    <w:rsid w:val="001C37CD"/>
    <w:rsid w:val="001C558F"/>
    <w:rsid w:val="001C6440"/>
    <w:rsid w:val="001C77E7"/>
    <w:rsid w:val="001D063B"/>
    <w:rsid w:val="001D19A0"/>
    <w:rsid w:val="001D1F05"/>
    <w:rsid w:val="001D3C85"/>
    <w:rsid w:val="001D4890"/>
    <w:rsid w:val="001D5534"/>
    <w:rsid w:val="001D561D"/>
    <w:rsid w:val="001D5C3F"/>
    <w:rsid w:val="001D6762"/>
    <w:rsid w:val="001F0061"/>
    <w:rsid w:val="001F273B"/>
    <w:rsid w:val="001F27FF"/>
    <w:rsid w:val="001F2E5E"/>
    <w:rsid w:val="001F463C"/>
    <w:rsid w:val="001F7C35"/>
    <w:rsid w:val="001F7EE2"/>
    <w:rsid w:val="00201405"/>
    <w:rsid w:val="0020298B"/>
    <w:rsid w:val="00202E3C"/>
    <w:rsid w:val="002033FC"/>
    <w:rsid w:val="00203C9F"/>
    <w:rsid w:val="00203EF3"/>
    <w:rsid w:val="002041CC"/>
    <w:rsid w:val="00207D7D"/>
    <w:rsid w:val="00212D1D"/>
    <w:rsid w:val="00212F33"/>
    <w:rsid w:val="002160B4"/>
    <w:rsid w:val="0021757F"/>
    <w:rsid w:val="00217A53"/>
    <w:rsid w:val="00217A5A"/>
    <w:rsid w:val="00217C91"/>
    <w:rsid w:val="00224BDF"/>
    <w:rsid w:val="002265D5"/>
    <w:rsid w:val="00227C35"/>
    <w:rsid w:val="00231F64"/>
    <w:rsid w:val="00236815"/>
    <w:rsid w:val="00237AED"/>
    <w:rsid w:val="00237EFF"/>
    <w:rsid w:val="002400A9"/>
    <w:rsid w:val="00243494"/>
    <w:rsid w:val="002449F1"/>
    <w:rsid w:val="00244AA4"/>
    <w:rsid w:val="0024511E"/>
    <w:rsid w:val="00245CEC"/>
    <w:rsid w:val="0024611F"/>
    <w:rsid w:val="00246CDB"/>
    <w:rsid w:val="0024734D"/>
    <w:rsid w:val="00247422"/>
    <w:rsid w:val="0025506F"/>
    <w:rsid w:val="00260A63"/>
    <w:rsid w:val="002612FF"/>
    <w:rsid w:val="00261588"/>
    <w:rsid w:val="00261EE2"/>
    <w:rsid w:val="002620D0"/>
    <w:rsid w:val="00262699"/>
    <w:rsid w:val="00262B61"/>
    <w:rsid w:val="00264BE2"/>
    <w:rsid w:val="002653EF"/>
    <w:rsid w:val="00266C21"/>
    <w:rsid w:val="00271767"/>
    <w:rsid w:val="00273020"/>
    <w:rsid w:val="0027564A"/>
    <w:rsid w:val="00275873"/>
    <w:rsid w:val="002818C5"/>
    <w:rsid w:val="00281AE4"/>
    <w:rsid w:val="00284032"/>
    <w:rsid w:val="0028452F"/>
    <w:rsid w:val="00287C76"/>
    <w:rsid w:val="00287CDE"/>
    <w:rsid w:val="0029148F"/>
    <w:rsid w:val="00292F82"/>
    <w:rsid w:val="002931D7"/>
    <w:rsid w:val="0029378D"/>
    <w:rsid w:val="002937D5"/>
    <w:rsid w:val="002938EF"/>
    <w:rsid w:val="00297211"/>
    <w:rsid w:val="002A191C"/>
    <w:rsid w:val="002A1C68"/>
    <w:rsid w:val="002A20C1"/>
    <w:rsid w:val="002A36DC"/>
    <w:rsid w:val="002A69A2"/>
    <w:rsid w:val="002A77C2"/>
    <w:rsid w:val="002B00B4"/>
    <w:rsid w:val="002B1BA3"/>
    <w:rsid w:val="002B2662"/>
    <w:rsid w:val="002B4E8F"/>
    <w:rsid w:val="002B4EFD"/>
    <w:rsid w:val="002B51CB"/>
    <w:rsid w:val="002B5B42"/>
    <w:rsid w:val="002B6381"/>
    <w:rsid w:val="002B77A7"/>
    <w:rsid w:val="002B7B04"/>
    <w:rsid w:val="002C0AE0"/>
    <w:rsid w:val="002C21B1"/>
    <w:rsid w:val="002C2F71"/>
    <w:rsid w:val="002C425D"/>
    <w:rsid w:val="002C427D"/>
    <w:rsid w:val="002C4413"/>
    <w:rsid w:val="002C5765"/>
    <w:rsid w:val="002C5FD6"/>
    <w:rsid w:val="002C6297"/>
    <w:rsid w:val="002C6931"/>
    <w:rsid w:val="002D009F"/>
    <w:rsid w:val="002D2226"/>
    <w:rsid w:val="002D2E39"/>
    <w:rsid w:val="002D3897"/>
    <w:rsid w:val="002D3E61"/>
    <w:rsid w:val="002D4774"/>
    <w:rsid w:val="002D500E"/>
    <w:rsid w:val="002D5DBE"/>
    <w:rsid w:val="002D78A8"/>
    <w:rsid w:val="002E22BC"/>
    <w:rsid w:val="002E24B7"/>
    <w:rsid w:val="002E3159"/>
    <w:rsid w:val="002E39AD"/>
    <w:rsid w:val="002E460F"/>
    <w:rsid w:val="002E5158"/>
    <w:rsid w:val="002E57F9"/>
    <w:rsid w:val="002E6257"/>
    <w:rsid w:val="002F136A"/>
    <w:rsid w:val="002F1B98"/>
    <w:rsid w:val="002F44D1"/>
    <w:rsid w:val="002F4680"/>
    <w:rsid w:val="002F4DFD"/>
    <w:rsid w:val="002F5142"/>
    <w:rsid w:val="002F6DE0"/>
    <w:rsid w:val="00300603"/>
    <w:rsid w:val="00300E4F"/>
    <w:rsid w:val="00303BEB"/>
    <w:rsid w:val="003040E7"/>
    <w:rsid w:val="00304110"/>
    <w:rsid w:val="00305CF9"/>
    <w:rsid w:val="0030618B"/>
    <w:rsid w:val="003062B2"/>
    <w:rsid w:val="003070B3"/>
    <w:rsid w:val="0030735F"/>
    <w:rsid w:val="00307532"/>
    <w:rsid w:val="003125D9"/>
    <w:rsid w:val="003214A4"/>
    <w:rsid w:val="00322F08"/>
    <w:rsid w:val="003237E1"/>
    <w:rsid w:val="00324DEE"/>
    <w:rsid w:val="00324FD2"/>
    <w:rsid w:val="00327B4C"/>
    <w:rsid w:val="00330DF2"/>
    <w:rsid w:val="003325A5"/>
    <w:rsid w:val="00332E1D"/>
    <w:rsid w:val="00333DDA"/>
    <w:rsid w:val="00333ED0"/>
    <w:rsid w:val="00335A6B"/>
    <w:rsid w:val="00340EFE"/>
    <w:rsid w:val="003413EE"/>
    <w:rsid w:val="0034478A"/>
    <w:rsid w:val="00345401"/>
    <w:rsid w:val="00346A6D"/>
    <w:rsid w:val="003519DE"/>
    <w:rsid w:val="003542DC"/>
    <w:rsid w:val="00356864"/>
    <w:rsid w:val="00356947"/>
    <w:rsid w:val="003617C6"/>
    <w:rsid w:val="0036255D"/>
    <w:rsid w:val="00362816"/>
    <w:rsid w:val="00362A5F"/>
    <w:rsid w:val="00362D46"/>
    <w:rsid w:val="0036314B"/>
    <w:rsid w:val="00363D2B"/>
    <w:rsid w:val="00366A5F"/>
    <w:rsid w:val="00367430"/>
    <w:rsid w:val="0037049E"/>
    <w:rsid w:val="0037125E"/>
    <w:rsid w:val="0037164C"/>
    <w:rsid w:val="003720B8"/>
    <w:rsid w:val="00372A79"/>
    <w:rsid w:val="00375B16"/>
    <w:rsid w:val="00376CCF"/>
    <w:rsid w:val="00384BC7"/>
    <w:rsid w:val="00384D2A"/>
    <w:rsid w:val="003855D9"/>
    <w:rsid w:val="00386268"/>
    <w:rsid w:val="0038727B"/>
    <w:rsid w:val="003875A7"/>
    <w:rsid w:val="00387639"/>
    <w:rsid w:val="00390AC4"/>
    <w:rsid w:val="0039163F"/>
    <w:rsid w:val="00392583"/>
    <w:rsid w:val="003926FE"/>
    <w:rsid w:val="00395666"/>
    <w:rsid w:val="00395780"/>
    <w:rsid w:val="00396E99"/>
    <w:rsid w:val="00397B42"/>
    <w:rsid w:val="003A3E02"/>
    <w:rsid w:val="003B275F"/>
    <w:rsid w:val="003B27A0"/>
    <w:rsid w:val="003B2949"/>
    <w:rsid w:val="003B2DC1"/>
    <w:rsid w:val="003B3C11"/>
    <w:rsid w:val="003B667C"/>
    <w:rsid w:val="003B740D"/>
    <w:rsid w:val="003C011F"/>
    <w:rsid w:val="003C1A3E"/>
    <w:rsid w:val="003C3C83"/>
    <w:rsid w:val="003C46B3"/>
    <w:rsid w:val="003C4C35"/>
    <w:rsid w:val="003C59E1"/>
    <w:rsid w:val="003C6CEB"/>
    <w:rsid w:val="003C6EC5"/>
    <w:rsid w:val="003D10BE"/>
    <w:rsid w:val="003D2273"/>
    <w:rsid w:val="003D2D80"/>
    <w:rsid w:val="003D4029"/>
    <w:rsid w:val="003D5356"/>
    <w:rsid w:val="003D5607"/>
    <w:rsid w:val="003D78E0"/>
    <w:rsid w:val="003E21E7"/>
    <w:rsid w:val="003E5CE3"/>
    <w:rsid w:val="003E7F47"/>
    <w:rsid w:val="003F0BBD"/>
    <w:rsid w:val="003F32F9"/>
    <w:rsid w:val="003F39C7"/>
    <w:rsid w:val="003F5C1D"/>
    <w:rsid w:val="004011B3"/>
    <w:rsid w:val="004020A6"/>
    <w:rsid w:val="00403E9A"/>
    <w:rsid w:val="00404180"/>
    <w:rsid w:val="00404A3C"/>
    <w:rsid w:val="00405BD0"/>
    <w:rsid w:val="00406106"/>
    <w:rsid w:val="004075E4"/>
    <w:rsid w:val="004103ED"/>
    <w:rsid w:val="00410F15"/>
    <w:rsid w:val="00412AF3"/>
    <w:rsid w:val="00415297"/>
    <w:rsid w:val="0041793E"/>
    <w:rsid w:val="004242C5"/>
    <w:rsid w:val="004265B0"/>
    <w:rsid w:val="00426B25"/>
    <w:rsid w:val="0042740B"/>
    <w:rsid w:val="00427B14"/>
    <w:rsid w:val="004329F3"/>
    <w:rsid w:val="00432F26"/>
    <w:rsid w:val="0043315D"/>
    <w:rsid w:val="004331D5"/>
    <w:rsid w:val="00434D11"/>
    <w:rsid w:val="00435E66"/>
    <w:rsid w:val="00436067"/>
    <w:rsid w:val="004360D9"/>
    <w:rsid w:val="004373CC"/>
    <w:rsid w:val="00437C0B"/>
    <w:rsid w:val="004402CF"/>
    <w:rsid w:val="00440554"/>
    <w:rsid w:val="00440962"/>
    <w:rsid w:val="00440D2C"/>
    <w:rsid w:val="00441920"/>
    <w:rsid w:val="00442D50"/>
    <w:rsid w:val="00450EFE"/>
    <w:rsid w:val="004522C9"/>
    <w:rsid w:val="00452815"/>
    <w:rsid w:val="0045389B"/>
    <w:rsid w:val="00453F14"/>
    <w:rsid w:val="004562A8"/>
    <w:rsid w:val="00457F85"/>
    <w:rsid w:val="00460783"/>
    <w:rsid w:val="00460A78"/>
    <w:rsid w:val="004618BD"/>
    <w:rsid w:val="00461FD2"/>
    <w:rsid w:val="00463830"/>
    <w:rsid w:val="004651BE"/>
    <w:rsid w:val="00465910"/>
    <w:rsid w:val="00466300"/>
    <w:rsid w:val="004701DA"/>
    <w:rsid w:val="00470433"/>
    <w:rsid w:val="0047051A"/>
    <w:rsid w:val="00471386"/>
    <w:rsid w:val="00473E3B"/>
    <w:rsid w:val="00473E88"/>
    <w:rsid w:val="00477EAB"/>
    <w:rsid w:val="00480808"/>
    <w:rsid w:val="00480EA9"/>
    <w:rsid w:val="0048342B"/>
    <w:rsid w:val="00485216"/>
    <w:rsid w:val="00485521"/>
    <w:rsid w:val="0048688D"/>
    <w:rsid w:val="004871D5"/>
    <w:rsid w:val="004908EF"/>
    <w:rsid w:val="00490EF4"/>
    <w:rsid w:val="0049142B"/>
    <w:rsid w:val="00491501"/>
    <w:rsid w:val="00493656"/>
    <w:rsid w:val="0049502B"/>
    <w:rsid w:val="00495160"/>
    <w:rsid w:val="004960B2"/>
    <w:rsid w:val="00496953"/>
    <w:rsid w:val="00497517"/>
    <w:rsid w:val="004978C0"/>
    <w:rsid w:val="004A157D"/>
    <w:rsid w:val="004A21F8"/>
    <w:rsid w:val="004A2E43"/>
    <w:rsid w:val="004A35E1"/>
    <w:rsid w:val="004A369C"/>
    <w:rsid w:val="004A38B3"/>
    <w:rsid w:val="004A71EE"/>
    <w:rsid w:val="004A7C12"/>
    <w:rsid w:val="004B08A4"/>
    <w:rsid w:val="004B0C84"/>
    <w:rsid w:val="004B166A"/>
    <w:rsid w:val="004B26CF"/>
    <w:rsid w:val="004B2AFE"/>
    <w:rsid w:val="004B59E4"/>
    <w:rsid w:val="004B62C5"/>
    <w:rsid w:val="004B732D"/>
    <w:rsid w:val="004B7BE2"/>
    <w:rsid w:val="004C0AAC"/>
    <w:rsid w:val="004C3DA9"/>
    <w:rsid w:val="004C4842"/>
    <w:rsid w:val="004C5249"/>
    <w:rsid w:val="004C61A8"/>
    <w:rsid w:val="004C674C"/>
    <w:rsid w:val="004D0377"/>
    <w:rsid w:val="004D2203"/>
    <w:rsid w:val="004D2252"/>
    <w:rsid w:val="004D2392"/>
    <w:rsid w:val="004D2E4A"/>
    <w:rsid w:val="004D385D"/>
    <w:rsid w:val="004D3AD9"/>
    <w:rsid w:val="004D5E64"/>
    <w:rsid w:val="004E12D5"/>
    <w:rsid w:val="004E267B"/>
    <w:rsid w:val="004E2B85"/>
    <w:rsid w:val="004E2BEF"/>
    <w:rsid w:val="004E37BD"/>
    <w:rsid w:val="004E4B0F"/>
    <w:rsid w:val="004F4DA7"/>
    <w:rsid w:val="004F4EBD"/>
    <w:rsid w:val="004F553C"/>
    <w:rsid w:val="004F6DB5"/>
    <w:rsid w:val="004F73A7"/>
    <w:rsid w:val="00500114"/>
    <w:rsid w:val="005016D0"/>
    <w:rsid w:val="00501D6D"/>
    <w:rsid w:val="00501E60"/>
    <w:rsid w:val="005053F3"/>
    <w:rsid w:val="0050770D"/>
    <w:rsid w:val="005078C7"/>
    <w:rsid w:val="00507D73"/>
    <w:rsid w:val="005103B0"/>
    <w:rsid w:val="00511317"/>
    <w:rsid w:val="00511896"/>
    <w:rsid w:val="0051294B"/>
    <w:rsid w:val="00514AD6"/>
    <w:rsid w:val="00515653"/>
    <w:rsid w:val="0052015B"/>
    <w:rsid w:val="00520D65"/>
    <w:rsid w:val="00521562"/>
    <w:rsid w:val="005228E1"/>
    <w:rsid w:val="00522AB1"/>
    <w:rsid w:val="00523227"/>
    <w:rsid w:val="005234A9"/>
    <w:rsid w:val="005237C6"/>
    <w:rsid w:val="005261B3"/>
    <w:rsid w:val="005306A8"/>
    <w:rsid w:val="00530EED"/>
    <w:rsid w:val="00531007"/>
    <w:rsid w:val="00532667"/>
    <w:rsid w:val="00532A1D"/>
    <w:rsid w:val="0053429B"/>
    <w:rsid w:val="00534353"/>
    <w:rsid w:val="0053695D"/>
    <w:rsid w:val="005428ED"/>
    <w:rsid w:val="00544555"/>
    <w:rsid w:val="005448D5"/>
    <w:rsid w:val="00545ECA"/>
    <w:rsid w:val="00546C33"/>
    <w:rsid w:val="00546D1E"/>
    <w:rsid w:val="005527B7"/>
    <w:rsid w:val="00552C10"/>
    <w:rsid w:val="005550F8"/>
    <w:rsid w:val="00557F86"/>
    <w:rsid w:val="00562E8D"/>
    <w:rsid w:val="0056445B"/>
    <w:rsid w:val="0056781A"/>
    <w:rsid w:val="005703CB"/>
    <w:rsid w:val="00571500"/>
    <w:rsid w:val="00571A2F"/>
    <w:rsid w:val="005723BA"/>
    <w:rsid w:val="0057387A"/>
    <w:rsid w:val="005741D4"/>
    <w:rsid w:val="005750F9"/>
    <w:rsid w:val="00575718"/>
    <w:rsid w:val="005761B8"/>
    <w:rsid w:val="0057714A"/>
    <w:rsid w:val="00577873"/>
    <w:rsid w:val="00577A9A"/>
    <w:rsid w:val="005812DA"/>
    <w:rsid w:val="00582E39"/>
    <w:rsid w:val="005843FB"/>
    <w:rsid w:val="00586EFE"/>
    <w:rsid w:val="00587938"/>
    <w:rsid w:val="005909D2"/>
    <w:rsid w:val="00591089"/>
    <w:rsid w:val="005939BA"/>
    <w:rsid w:val="00595248"/>
    <w:rsid w:val="00595930"/>
    <w:rsid w:val="00596432"/>
    <w:rsid w:val="00596E73"/>
    <w:rsid w:val="00597646"/>
    <w:rsid w:val="005976AA"/>
    <w:rsid w:val="005979E3"/>
    <w:rsid w:val="005A01B9"/>
    <w:rsid w:val="005A28DB"/>
    <w:rsid w:val="005A45A6"/>
    <w:rsid w:val="005A5C9B"/>
    <w:rsid w:val="005B12F7"/>
    <w:rsid w:val="005B267E"/>
    <w:rsid w:val="005B2E5B"/>
    <w:rsid w:val="005B3071"/>
    <w:rsid w:val="005B30B0"/>
    <w:rsid w:val="005B31BC"/>
    <w:rsid w:val="005B601F"/>
    <w:rsid w:val="005C0138"/>
    <w:rsid w:val="005C1352"/>
    <w:rsid w:val="005C33DF"/>
    <w:rsid w:val="005C5459"/>
    <w:rsid w:val="005C6043"/>
    <w:rsid w:val="005D12DA"/>
    <w:rsid w:val="005D3D1C"/>
    <w:rsid w:val="005D5201"/>
    <w:rsid w:val="005D52CA"/>
    <w:rsid w:val="005D5FEC"/>
    <w:rsid w:val="005D60F7"/>
    <w:rsid w:val="005E0EB4"/>
    <w:rsid w:val="005E1DC4"/>
    <w:rsid w:val="005E1FA4"/>
    <w:rsid w:val="005E35E4"/>
    <w:rsid w:val="005E4215"/>
    <w:rsid w:val="005E54EC"/>
    <w:rsid w:val="005E7BD9"/>
    <w:rsid w:val="005E7D46"/>
    <w:rsid w:val="005E7EAC"/>
    <w:rsid w:val="005E7F09"/>
    <w:rsid w:val="005E7F3B"/>
    <w:rsid w:val="005F1EDB"/>
    <w:rsid w:val="005F303F"/>
    <w:rsid w:val="005F31E7"/>
    <w:rsid w:val="005F33CE"/>
    <w:rsid w:val="005F4368"/>
    <w:rsid w:val="005F5A91"/>
    <w:rsid w:val="005F5FEB"/>
    <w:rsid w:val="005F67F2"/>
    <w:rsid w:val="005F6852"/>
    <w:rsid w:val="00602CD3"/>
    <w:rsid w:val="0060302F"/>
    <w:rsid w:val="00605AA2"/>
    <w:rsid w:val="0060606B"/>
    <w:rsid w:val="0060673E"/>
    <w:rsid w:val="00607518"/>
    <w:rsid w:val="00607751"/>
    <w:rsid w:val="00607A29"/>
    <w:rsid w:val="00610810"/>
    <w:rsid w:val="00611DCE"/>
    <w:rsid w:val="00613CA0"/>
    <w:rsid w:val="00614659"/>
    <w:rsid w:val="006174CA"/>
    <w:rsid w:val="006200ED"/>
    <w:rsid w:val="006214B3"/>
    <w:rsid w:val="00622D73"/>
    <w:rsid w:val="00622D91"/>
    <w:rsid w:val="00623AE3"/>
    <w:rsid w:val="006243A0"/>
    <w:rsid w:val="00626721"/>
    <w:rsid w:val="00626F97"/>
    <w:rsid w:val="00626FFC"/>
    <w:rsid w:val="0062749D"/>
    <w:rsid w:val="00627D8E"/>
    <w:rsid w:val="00627E4D"/>
    <w:rsid w:val="00630610"/>
    <w:rsid w:val="00631395"/>
    <w:rsid w:val="0063153E"/>
    <w:rsid w:val="00631F45"/>
    <w:rsid w:val="0063250F"/>
    <w:rsid w:val="00632BEE"/>
    <w:rsid w:val="006333FB"/>
    <w:rsid w:val="0063442D"/>
    <w:rsid w:val="00635592"/>
    <w:rsid w:val="00636BC0"/>
    <w:rsid w:val="00640345"/>
    <w:rsid w:val="00640569"/>
    <w:rsid w:val="006421C4"/>
    <w:rsid w:val="00642877"/>
    <w:rsid w:val="00642D8B"/>
    <w:rsid w:val="00643967"/>
    <w:rsid w:val="0064421C"/>
    <w:rsid w:val="00644B83"/>
    <w:rsid w:val="006478E3"/>
    <w:rsid w:val="00650F78"/>
    <w:rsid w:val="00651E6B"/>
    <w:rsid w:val="006523D9"/>
    <w:rsid w:val="0065258B"/>
    <w:rsid w:val="006528A9"/>
    <w:rsid w:val="0065290C"/>
    <w:rsid w:val="00653C8A"/>
    <w:rsid w:val="00661AB5"/>
    <w:rsid w:val="00662D19"/>
    <w:rsid w:val="00663E5B"/>
    <w:rsid w:val="00663F6D"/>
    <w:rsid w:val="006643CC"/>
    <w:rsid w:val="006661DE"/>
    <w:rsid w:val="00666240"/>
    <w:rsid w:val="006668EE"/>
    <w:rsid w:val="00666F79"/>
    <w:rsid w:val="00666FE0"/>
    <w:rsid w:val="00671840"/>
    <w:rsid w:val="00671DAB"/>
    <w:rsid w:val="00673697"/>
    <w:rsid w:val="0067503F"/>
    <w:rsid w:val="00675492"/>
    <w:rsid w:val="00675B64"/>
    <w:rsid w:val="00680230"/>
    <w:rsid w:val="00680FA3"/>
    <w:rsid w:val="00681EE1"/>
    <w:rsid w:val="00682833"/>
    <w:rsid w:val="00682C15"/>
    <w:rsid w:val="00685F13"/>
    <w:rsid w:val="0069005A"/>
    <w:rsid w:val="006914CE"/>
    <w:rsid w:val="00691696"/>
    <w:rsid w:val="00693A68"/>
    <w:rsid w:val="00693AED"/>
    <w:rsid w:val="00694D51"/>
    <w:rsid w:val="00695501"/>
    <w:rsid w:val="006977AF"/>
    <w:rsid w:val="006A0437"/>
    <w:rsid w:val="006A33F1"/>
    <w:rsid w:val="006A5901"/>
    <w:rsid w:val="006A625E"/>
    <w:rsid w:val="006B0E6C"/>
    <w:rsid w:val="006B1C24"/>
    <w:rsid w:val="006B1D46"/>
    <w:rsid w:val="006B2549"/>
    <w:rsid w:val="006B2B50"/>
    <w:rsid w:val="006B4867"/>
    <w:rsid w:val="006B7540"/>
    <w:rsid w:val="006B7B9E"/>
    <w:rsid w:val="006C383C"/>
    <w:rsid w:val="006C56E0"/>
    <w:rsid w:val="006C6E19"/>
    <w:rsid w:val="006D1A2C"/>
    <w:rsid w:val="006D22ED"/>
    <w:rsid w:val="006D3771"/>
    <w:rsid w:val="006D3854"/>
    <w:rsid w:val="006D5319"/>
    <w:rsid w:val="006D7060"/>
    <w:rsid w:val="006D733F"/>
    <w:rsid w:val="006D73D8"/>
    <w:rsid w:val="006D7AEB"/>
    <w:rsid w:val="006E0AEB"/>
    <w:rsid w:val="006E17A5"/>
    <w:rsid w:val="006E1DBD"/>
    <w:rsid w:val="006E54B8"/>
    <w:rsid w:val="006E54F4"/>
    <w:rsid w:val="006F01C2"/>
    <w:rsid w:val="006F0749"/>
    <w:rsid w:val="006F1696"/>
    <w:rsid w:val="006F35CE"/>
    <w:rsid w:val="006F4F6C"/>
    <w:rsid w:val="00700F6C"/>
    <w:rsid w:val="007047F7"/>
    <w:rsid w:val="00704D59"/>
    <w:rsid w:val="0070618B"/>
    <w:rsid w:val="007071B2"/>
    <w:rsid w:val="00707CB2"/>
    <w:rsid w:val="00714CD9"/>
    <w:rsid w:val="0072192A"/>
    <w:rsid w:val="0072493C"/>
    <w:rsid w:val="00726032"/>
    <w:rsid w:val="00726047"/>
    <w:rsid w:val="00726107"/>
    <w:rsid w:val="007301EA"/>
    <w:rsid w:val="00730923"/>
    <w:rsid w:val="0073338A"/>
    <w:rsid w:val="00733A8F"/>
    <w:rsid w:val="00733AB8"/>
    <w:rsid w:val="0073421F"/>
    <w:rsid w:val="0073444B"/>
    <w:rsid w:val="00734DD3"/>
    <w:rsid w:val="00734EB1"/>
    <w:rsid w:val="007354DE"/>
    <w:rsid w:val="00735EF8"/>
    <w:rsid w:val="00736A3C"/>
    <w:rsid w:val="0074012E"/>
    <w:rsid w:val="0074128D"/>
    <w:rsid w:val="00743835"/>
    <w:rsid w:val="0074433C"/>
    <w:rsid w:val="00744AC8"/>
    <w:rsid w:val="007467A4"/>
    <w:rsid w:val="00746A13"/>
    <w:rsid w:val="00747947"/>
    <w:rsid w:val="0075028F"/>
    <w:rsid w:val="00750982"/>
    <w:rsid w:val="00752342"/>
    <w:rsid w:val="00752A9D"/>
    <w:rsid w:val="0075519F"/>
    <w:rsid w:val="007554F2"/>
    <w:rsid w:val="007555E1"/>
    <w:rsid w:val="0075570B"/>
    <w:rsid w:val="00755C42"/>
    <w:rsid w:val="00756BEE"/>
    <w:rsid w:val="007609B4"/>
    <w:rsid w:val="00765491"/>
    <w:rsid w:val="00770CE2"/>
    <w:rsid w:val="00771651"/>
    <w:rsid w:val="00771F41"/>
    <w:rsid w:val="00772104"/>
    <w:rsid w:val="00772176"/>
    <w:rsid w:val="0077272F"/>
    <w:rsid w:val="007739A4"/>
    <w:rsid w:val="00775F36"/>
    <w:rsid w:val="00781406"/>
    <w:rsid w:val="00782766"/>
    <w:rsid w:val="00782FD0"/>
    <w:rsid w:val="00784054"/>
    <w:rsid w:val="0078620D"/>
    <w:rsid w:val="007864DC"/>
    <w:rsid w:val="00790F69"/>
    <w:rsid w:val="0079206F"/>
    <w:rsid w:val="007946F5"/>
    <w:rsid w:val="00794FB8"/>
    <w:rsid w:val="00797D3D"/>
    <w:rsid w:val="00797E92"/>
    <w:rsid w:val="007A0DE9"/>
    <w:rsid w:val="007A11F7"/>
    <w:rsid w:val="007A15BF"/>
    <w:rsid w:val="007A308D"/>
    <w:rsid w:val="007A30A4"/>
    <w:rsid w:val="007A41F1"/>
    <w:rsid w:val="007A58B8"/>
    <w:rsid w:val="007B03BF"/>
    <w:rsid w:val="007B0EF9"/>
    <w:rsid w:val="007B1287"/>
    <w:rsid w:val="007B293C"/>
    <w:rsid w:val="007B4C05"/>
    <w:rsid w:val="007B650E"/>
    <w:rsid w:val="007B66A2"/>
    <w:rsid w:val="007B6944"/>
    <w:rsid w:val="007C1669"/>
    <w:rsid w:val="007C24CE"/>
    <w:rsid w:val="007C26F7"/>
    <w:rsid w:val="007C28D5"/>
    <w:rsid w:val="007C516E"/>
    <w:rsid w:val="007C7ACA"/>
    <w:rsid w:val="007D1795"/>
    <w:rsid w:val="007D21DD"/>
    <w:rsid w:val="007D2900"/>
    <w:rsid w:val="007D3ACC"/>
    <w:rsid w:val="007D4E9E"/>
    <w:rsid w:val="007D52A7"/>
    <w:rsid w:val="007D571C"/>
    <w:rsid w:val="007D5E4B"/>
    <w:rsid w:val="007E105A"/>
    <w:rsid w:val="007E1735"/>
    <w:rsid w:val="007E1C8F"/>
    <w:rsid w:val="007E1F98"/>
    <w:rsid w:val="007E5BCD"/>
    <w:rsid w:val="007E618B"/>
    <w:rsid w:val="007F0639"/>
    <w:rsid w:val="007F0678"/>
    <w:rsid w:val="007F0BF1"/>
    <w:rsid w:val="007F1F32"/>
    <w:rsid w:val="007F4569"/>
    <w:rsid w:val="007F536A"/>
    <w:rsid w:val="007F77C4"/>
    <w:rsid w:val="00801746"/>
    <w:rsid w:val="00802822"/>
    <w:rsid w:val="00802DF5"/>
    <w:rsid w:val="00804057"/>
    <w:rsid w:val="00804444"/>
    <w:rsid w:val="00804648"/>
    <w:rsid w:val="0081211D"/>
    <w:rsid w:val="00812549"/>
    <w:rsid w:val="008145BA"/>
    <w:rsid w:val="008162DF"/>
    <w:rsid w:val="00816519"/>
    <w:rsid w:val="00816838"/>
    <w:rsid w:val="008168F9"/>
    <w:rsid w:val="00820A81"/>
    <w:rsid w:val="008216F8"/>
    <w:rsid w:val="00821741"/>
    <w:rsid w:val="00822F4B"/>
    <w:rsid w:val="00823CA5"/>
    <w:rsid w:val="00823DB6"/>
    <w:rsid w:val="00823E61"/>
    <w:rsid w:val="008267E3"/>
    <w:rsid w:val="00827C01"/>
    <w:rsid w:val="0083166B"/>
    <w:rsid w:val="00831F93"/>
    <w:rsid w:val="0083291B"/>
    <w:rsid w:val="00832F56"/>
    <w:rsid w:val="00833499"/>
    <w:rsid w:val="0083575E"/>
    <w:rsid w:val="00835859"/>
    <w:rsid w:val="00836508"/>
    <w:rsid w:val="008376B7"/>
    <w:rsid w:val="00837C11"/>
    <w:rsid w:val="00841294"/>
    <w:rsid w:val="008414C4"/>
    <w:rsid w:val="00841BEF"/>
    <w:rsid w:val="00843462"/>
    <w:rsid w:val="008436AB"/>
    <w:rsid w:val="00844E6A"/>
    <w:rsid w:val="0084553E"/>
    <w:rsid w:val="00847077"/>
    <w:rsid w:val="00847508"/>
    <w:rsid w:val="0084786D"/>
    <w:rsid w:val="00853CDE"/>
    <w:rsid w:val="00853D8C"/>
    <w:rsid w:val="00853F4B"/>
    <w:rsid w:val="00854DEC"/>
    <w:rsid w:val="0085567E"/>
    <w:rsid w:val="00855992"/>
    <w:rsid w:val="008606D8"/>
    <w:rsid w:val="00861214"/>
    <w:rsid w:val="00864544"/>
    <w:rsid w:val="008672AD"/>
    <w:rsid w:val="0087551C"/>
    <w:rsid w:val="008774D3"/>
    <w:rsid w:val="008823F4"/>
    <w:rsid w:val="00887AA6"/>
    <w:rsid w:val="00891D56"/>
    <w:rsid w:val="00892E5C"/>
    <w:rsid w:val="008A017E"/>
    <w:rsid w:val="008A2465"/>
    <w:rsid w:val="008A29D1"/>
    <w:rsid w:val="008A2C0C"/>
    <w:rsid w:val="008A2DD0"/>
    <w:rsid w:val="008A30F3"/>
    <w:rsid w:val="008A4342"/>
    <w:rsid w:val="008A4D1B"/>
    <w:rsid w:val="008A653B"/>
    <w:rsid w:val="008A7B3C"/>
    <w:rsid w:val="008B1DCB"/>
    <w:rsid w:val="008B4281"/>
    <w:rsid w:val="008B467B"/>
    <w:rsid w:val="008B48C3"/>
    <w:rsid w:val="008B5E6F"/>
    <w:rsid w:val="008B6B5E"/>
    <w:rsid w:val="008C11FD"/>
    <w:rsid w:val="008C27ED"/>
    <w:rsid w:val="008C2DB3"/>
    <w:rsid w:val="008C3608"/>
    <w:rsid w:val="008C3DB8"/>
    <w:rsid w:val="008C4937"/>
    <w:rsid w:val="008C5882"/>
    <w:rsid w:val="008C5EDE"/>
    <w:rsid w:val="008C793B"/>
    <w:rsid w:val="008D247C"/>
    <w:rsid w:val="008D3427"/>
    <w:rsid w:val="008D3D31"/>
    <w:rsid w:val="008E0877"/>
    <w:rsid w:val="008E1F29"/>
    <w:rsid w:val="008E2BE9"/>
    <w:rsid w:val="008E6851"/>
    <w:rsid w:val="008E7605"/>
    <w:rsid w:val="008E7717"/>
    <w:rsid w:val="008E78BB"/>
    <w:rsid w:val="008F2343"/>
    <w:rsid w:val="008F3665"/>
    <w:rsid w:val="008F3842"/>
    <w:rsid w:val="008F568D"/>
    <w:rsid w:val="008F5E2B"/>
    <w:rsid w:val="008F6167"/>
    <w:rsid w:val="008F702A"/>
    <w:rsid w:val="009000F3"/>
    <w:rsid w:val="009007E6"/>
    <w:rsid w:val="009023AD"/>
    <w:rsid w:val="0090298E"/>
    <w:rsid w:val="009030BF"/>
    <w:rsid w:val="00903E6C"/>
    <w:rsid w:val="0090405F"/>
    <w:rsid w:val="00905416"/>
    <w:rsid w:val="009075C9"/>
    <w:rsid w:val="0091095A"/>
    <w:rsid w:val="00911510"/>
    <w:rsid w:val="00911FC3"/>
    <w:rsid w:val="009120F3"/>
    <w:rsid w:val="00912C8F"/>
    <w:rsid w:val="009138C4"/>
    <w:rsid w:val="00914EED"/>
    <w:rsid w:val="00914F12"/>
    <w:rsid w:val="00916969"/>
    <w:rsid w:val="00916B40"/>
    <w:rsid w:val="00916CFD"/>
    <w:rsid w:val="00916D51"/>
    <w:rsid w:val="00920CD5"/>
    <w:rsid w:val="00922976"/>
    <w:rsid w:val="0092378B"/>
    <w:rsid w:val="00926389"/>
    <w:rsid w:val="009272FA"/>
    <w:rsid w:val="009324C2"/>
    <w:rsid w:val="00934B4C"/>
    <w:rsid w:val="0093589A"/>
    <w:rsid w:val="00940EC5"/>
    <w:rsid w:val="00941EEF"/>
    <w:rsid w:val="00942FB3"/>
    <w:rsid w:val="00943B00"/>
    <w:rsid w:val="009452DE"/>
    <w:rsid w:val="00946CFE"/>
    <w:rsid w:val="00947D27"/>
    <w:rsid w:val="00947FAB"/>
    <w:rsid w:val="0095260A"/>
    <w:rsid w:val="009577B2"/>
    <w:rsid w:val="00960323"/>
    <w:rsid w:val="00963325"/>
    <w:rsid w:val="0096363F"/>
    <w:rsid w:val="00963AD0"/>
    <w:rsid w:val="0096439B"/>
    <w:rsid w:val="00964899"/>
    <w:rsid w:val="00965A65"/>
    <w:rsid w:val="0096609C"/>
    <w:rsid w:val="00966AC5"/>
    <w:rsid w:val="0097298F"/>
    <w:rsid w:val="00972ACE"/>
    <w:rsid w:val="00974093"/>
    <w:rsid w:val="00974AEC"/>
    <w:rsid w:val="00974B4A"/>
    <w:rsid w:val="00975C06"/>
    <w:rsid w:val="00975C71"/>
    <w:rsid w:val="009764E0"/>
    <w:rsid w:val="00977A1B"/>
    <w:rsid w:val="00984C52"/>
    <w:rsid w:val="0098781B"/>
    <w:rsid w:val="00987A97"/>
    <w:rsid w:val="009905DF"/>
    <w:rsid w:val="00991002"/>
    <w:rsid w:val="00992EA8"/>
    <w:rsid w:val="00992F52"/>
    <w:rsid w:val="0099337C"/>
    <w:rsid w:val="009933CF"/>
    <w:rsid w:val="00994838"/>
    <w:rsid w:val="00994FF1"/>
    <w:rsid w:val="00995F0A"/>
    <w:rsid w:val="00996C80"/>
    <w:rsid w:val="00996FA0"/>
    <w:rsid w:val="009A26FD"/>
    <w:rsid w:val="009A2D99"/>
    <w:rsid w:val="009A301D"/>
    <w:rsid w:val="009A4B19"/>
    <w:rsid w:val="009A4DF9"/>
    <w:rsid w:val="009A78EA"/>
    <w:rsid w:val="009A7DC2"/>
    <w:rsid w:val="009A7DC6"/>
    <w:rsid w:val="009B0970"/>
    <w:rsid w:val="009B5FCC"/>
    <w:rsid w:val="009B617F"/>
    <w:rsid w:val="009C1E91"/>
    <w:rsid w:val="009C1F89"/>
    <w:rsid w:val="009C27D0"/>
    <w:rsid w:val="009C36BD"/>
    <w:rsid w:val="009C69B5"/>
    <w:rsid w:val="009C73D9"/>
    <w:rsid w:val="009D0B68"/>
    <w:rsid w:val="009D202B"/>
    <w:rsid w:val="009D2B96"/>
    <w:rsid w:val="009D2CEC"/>
    <w:rsid w:val="009D3050"/>
    <w:rsid w:val="009D322C"/>
    <w:rsid w:val="009D4491"/>
    <w:rsid w:val="009D4899"/>
    <w:rsid w:val="009D4A06"/>
    <w:rsid w:val="009D5CB0"/>
    <w:rsid w:val="009D71A9"/>
    <w:rsid w:val="009D77C7"/>
    <w:rsid w:val="009D7D3D"/>
    <w:rsid w:val="009E1852"/>
    <w:rsid w:val="009E19DF"/>
    <w:rsid w:val="009E1A58"/>
    <w:rsid w:val="009E1B4D"/>
    <w:rsid w:val="009E4CA9"/>
    <w:rsid w:val="009E52A1"/>
    <w:rsid w:val="009E5326"/>
    <w:rsid w:val="009E543D"/>
    <w:rsid w:val="009E652D"/>
    <w:rsid w:val="009E66C2"/>
    <w:rsid w:val="009F1550"/>
    <w:rsid w:val="009F17EC"/>
    <w:rsid w:val="009F3B7D"/>
    <w:rsid w:val="009F43A2"/>
    <w:rsid w:val="009F6B40"/>
    <w:rsid w:val="009F6D49"/>
    <w:rsid w:val="009F7EC1"/>
    <w:rsid w:val="00A00383"/>
    <w:rsid w:val="00A04633"/>
    <w:rsid w:val="00A04A29"/>
    <w:rsid w:val="00A05081"/>
    <w:rsid w:val="00A06CD1"/>
    <w:rsid w:val="00A074AE"/>
    <w:rsid w:val="00A11177"/>
    <w:rsid w:val="00A118B4"/>
    <w:rsid w:val="00A1723E"/>
    <w:rsid w:val="00A17735"/>
    <w:rsid w:val="00A17737"/>
    <w:rsid w:val="00A17E7F"/>
    <w:rsid w:val="00A205A7"/>
    <w:rsid w:val="00A22AAD"/>
    <w:rsid w:val="00A22E31"/>
    <w:rsid w:val="00A230D7"/>
    <w:rsid w:val="00A230E8"/>
    <w:rsid w:val="00A278CD"/>
    <w:rsid w:val="00A30124"/>
    <w:rsid w:val="00A322B9"/>
    <w:rsid w:val="00A323FD"/>
    <w:rsid w:val="00A34D32"/>
    <w:rsid w:val="00A3749C"/>
    <w:rsid w:val="00A37556"/>
    <w:rsid w:val="00A37B72"/>
    <w:rsid w:val="00A400BB"/>
    <w:rsid w:val="00A40E3F"/>
    <w:rsid w:val="00A41A3C"/>
    <w:rsid w:val="00A45422"/>
    <w:rsid w:val="00A4599B"/>
    <w:rsid w:val="00A467B9"/>
    <w:rsid w:val="00A47D84"/>
    <w:rsid w:val="00A506F7"/>
    <w:rsid w:val="00A50D09"/>
    <w:rsid w:val="00A511B2"/>
    <w:rsid w:val="00A52484"/>
    <w:rsid w:val="00A53538"/>
    <w:rsid w:val="00A53615"/>
    <w:rsid w:val="00A53FA9"/>
    <w:rsid w:val="00A54B1A"/>
    <w:rsid w:val="00A54DDD"/>
    <w:rsid w:val="00A55575"/>
    <w:rsid w:val="00A55ACC"/>
    <w:rsid w:val="00A55C61"/>
    <w:rsid w:val="00A56444"/>
    <w:rsid w:val="00A6386A"/>
    <w:rsid w:val="00A66761"/>
    <w:rsid w:val="00A66EA3"/>
    <w:rsid w:val="00A67ABA"/>
    <w:rsid w:val="00A739F5"/>
    <w:rsid w:val="00A74018"/>
    <w:rsid w:val="00A742E1"/>
    <w:rsid w:val="00A74A81"/>
    <w:rsid w:val="00A74C5F"/>
    <w:rsid w:val="00A75951"/>
    <w:rsid w:val="00A766A0"/>
    <w:rsid w:val="00A80235"/>
    <w:rsid w:val="00A807A8"/>
    <w:rsid w:val="00A81521"/>
    <w:rsid w:val="00A82716"/>
    <w:rsid w:val="00A83B63"/>
    <w:rsid w:val="00A84BCF"/>
    <w:rsid w:val="00A853EE"/>
    <w:rsid w:val="00A8663B"/>
    <w:rsid w:val="00A8674F"/>
    <w:rsid w:val="00A86BF2"/>
    <w:rsid w:val="00A87A55"/>
    <w:rsid w:val="00A87D70"/>
    <w:rsid w:val="00A9006B"/>
    <w:rsid w:val="00A93026"/>
    <w:rsid w:val="00A933EA"/>
    <w:rsid w:val="00A93658"/>
    <w:rsid w:val="00A95A66"/>
    <w:rsid w:val="00A96AFA"/>
    <w:rsid w:val="00A97164"/>
    <w:rsid w:val="00AA10A5"/>
    <w:rsid w:val="00AA22C4"/>
    <w:rsid w:val="00AA3641"/>
    <w:rsid w:val="00AA6B16"/>
    <w:rsid w:val="00AA7BD8"/>
    <w:rsid w:val="00AB083F"/>
    <w:rsid w:val="00AB297B"/>
    <w:rsid w:val="00AB29D1"/>
    <w:rsid w:val="00AB3C89"/>
    <w:rsid w:val="00AB40BE"/>
    <w:rsid w:val="00AB4C27"/>
    <w:rsid w:val="00AB5E9F"/>
    <w:rsid w:val="00AC1556"/>
    <w:rsid w:val="00AC23F0"/>
    <w:rsid w:val="00AC2B54"/>
    <w:rsid w:val="00AC327F"/>
    <w:rsid w:val="00AC380E"/>
    <w:rsid w:val="00AC4F8C"/>
    <w:rsid w:val="00AC58C1"/>
    <w:rsid w:val="00AC6653"/>
    <w:rsid w:val="00AC7F1D"/>
    <w:rsid w:val="00AD0061"/>
    <w:rsid w:val="00AD2894"/>
    <w:rsid w:val="00AD31FB"/>
    <w:rsid w:val="00AD71E8"/>
    <w:rsid w:val="00AE02DB"/>
    <w:rsid w:val="00AE0EF9"/>
    <w:rsid w:val="00AE1690"/>
    <w:rsid w:val="00AE3738"/>
    <w:rsid w:val="00AE50B1"/>
    <w:rsid w:val="00AE524C"/>
    <w:rsid w:val="00AE604F"/>
    <w:rsid w:val="00AE6281"/>
    <w:rsid w:val="00AE6DBB"/>
    <w:rsid w:val="00AE6E81"/>
    <w:rsid w:val="00AF145D"/>
    <w:rsid w:val="00AF46B7"/>
    <w:rsid w:val="00AF7011"/>
    <w:rsid w:val="00B03963"/>
    <w:rsid w:val="00B05AD0"/>
    <w:rsid w:val="00B06016"/>
    <w:rsid w:val="00B100F0"/>
    <w:rsid w:val="00B115E4"/>
    <w:rsid w:val="00B11AB0"/>
    <w:rsid w:val="00B1282C"/>
    <w:rsid w:val="00B13184"/>
    <w:rsid w:val="00B13597"/>
    <w:rsid w:val="00B16B9B"/>
    <w:rsid w:val="00B16D4C"/>
    <w:rsid w:val="00B16EE2"/>
    <w:rsid w:val="00B179F9"/>
    <w:rsid w:val="00B213B1"/>
    <w:rsid w:val="00B215E6"/>
    <w:rsid w:val="00B23173"/>
    <w:rsid w:val="00B23633"/>
    <w:rsid w:val="00B23F1D"/>
    <w:rsid w:val="00B240A9"/>
    <w:rsid w:val="00B249C4"/>
    <w:rsid w:val="00B26ABB"/>
    <w:rsid w:val="00B26E2B"/>
    <w:rsid w:val="00B30850"/>
    <w:rsid w:val="00B30878"/>
    <w:rsid w:val="00B30B86"/>
    <w:rsid w:val="00B30F94"/>
    <w:rsid w:val="00B314B6"/>
    <w:rsid w:val="00B32F8F"/>
    <w:rsid w:val="00B333B2"/>
    <w:rsid w:val="00B36211"/>
    <w:rsid w:val="00B3682A"/>
    <w:rsid w:val="00B44177"/>
    <w:rsid w:val="00B45487"/>
    <w:rsid w:val="00B4634C"/>
    <w:rsid w:val="00B47977"/>
    <w:rsid w:val="00B53CB8"/>
    <w:rsid w:val="00B540D6"/>
    <w:rsid w:val="00B54429"/>
    <w:rsid w:val="00B561F5"/>
    <w:rsid w:val="00B57151"/>
    <w:rsid w:val="00B57E6D"/>
    <w:rsid w:val="00B6141F"/>
    <w:rsid w:val="00B6339D"/>
    <w:rsid w:val="00B65B38"/>
    <w:rsid w:val="00B6664B"/>
    <w:rsid w:val="00B67A37"/>
    <w:rsid w:val="00B73185"/>
    <w:rsid w:val="00B75D4A"/>
    <w:rsid w:val="00B773BA"/>
    <w:rsid w:val="00B77F7B"/>
    <w:rsid w:val="00B81BCD"/>
    <w:rsid w:val="00B8431B"/>
    <w:rsid w:val="00B852CE"/>
    <w:rsid w:val="00B86FCF"/>
    <w:rsid w:val="00B90339"/>
    <w:rsid w:val="00B906BE"/>
    <w:rsid w:val="00B91A59"/>
    <w:rsid w:val="00B92EB8"/>
    <w:rsid w:val="00B93651"/>
    <w:rsid w:val="00B93E80"/>
    <w:rsid w:val="00B94A58"/>
    <w:rsid w:val="00B95F8E"/>
    <w:rsid w:val="00B974C2"/>
    <w:rsid w:val="00B97C3D"/>
    <w:rsid w:val="00B97FAD"/>
    <w:rsid w:val="00BA15BB"/>
    <w:rsid w:val="00BA175A"/>
    <w:rsid w:val="00BA235E"/>
    <w:rsid w:val="00BA3E79"/>
    <w:rsid w:val="00BA446A"/>
    <w:rsid w:val="00BA4A33"/>
    <w:rsid w:val="00BA54A5"/>
    <w:rsid w:val="00BA5F95"/>
    <w:rsid w:val="00BA6927"/>
    <w:rsid w:val="00BA6FEF"/>
    <w:rsid w:val="00BB02B9"/>
    <w:rsid w:val="00BB1E59"/>
    <w:rsid w:val="00BB3A23"/>
    <w:rsid w:val="00BB3DF8"/>
    <w:rsid w:val="00BB412E"/>
    <w:rsid w:val="00BB4974"/>
    <w:rsid w:val="00BB5D06"/>
    <w:rsid w:val="00BB7CA6"/>
    <w:rsid w:val="00BC18C0"/>
    <w:rsid w:val="00BC2606"/>
    <w:rsid w:val="00BC2DF4"/>
    <w:rsid w:val="00BC423C"/>
    <w:rsid w:val="00BC676C"/>
    <w:rsid w:val="00BD04D7"/>
    <w:rsid w:val="00BD205B"/>
    <w:rsid w:val="00BD4889"/>
    <w:rsid w:val="00BD4ACB"/>
    <w:rsid w:val="00BD57BC"/>
    <w:rsid w:val="00BD7E1A"/>
    <w:rsid w:val="00BE019B"/>
    <w:rsid w:val="00BE132B"/>
    <w:rsid w:val="00BE293B"/>
    <w:rsid w:val="00BE2B29"/>
    <w:rsid w:val="00BE3525"/>
    <w:rsid w:val="00BE54BA"/>
    <w:rsid w:val="00BE5AA3"/>
    <w:rsid w:val="00BE694B"/>
    <w:rsid w:val="00BE765E"/>
    <w:rsid w:val="00BF319F"/>
    <w:rsid w:val="00BF3DB8"/>
    <w:rsid w:val="00BF45A4"/>
    <w:rsid w:val="00BF6105"/>
    <w:rsid w:val="00BF728D"/>
    <w:rsid w:val="00C02CB0"/>
    <w:rsid w:val="00C032A3"/>
    <w:rsid w:val="00C063E9"/>
    <w:rsid w:val="00C064DB"/>
    <w:rsid w:val="00C116FF"/>
    <w:rsid w:val="00C12839"/>
    <w:rsid w:val="00C13E87"/>
    <w:rsid w:val="00C14BB2"/>
    <w:rsid w:val="00C15C44"/>
    <w:rsid w:val="00C21B6F"/>
    <w:rsid w:val="00C24483"/>
    <w:rsid w:val="00C30AB5"/>
    <w:rsid w:val="00C31139"/>
    <w:rsid w:val="00C32390"/>
    <w:rsid w:val="00C32B6F"/>
    <w:rsid w:val="00C32C6F"/>
    <w:rsid w:val="00C3532C"/>
    <w:rsid w:val="00C353A7"/>
    <w:rsid w:val="00C35EB0"/>
    <w:rsid w:val="00C424E9"/>
    <w:rsid w:val="00C42D25"/>
    <w:rsid w:val="00C42E5C"/>
    <w:rsid w:val="00C4568C"/>
    <w:rsid w:val="00C47180"/>
    <w:rsid w:val="00C47CBA"/>
    <w:rsid w:val="00C53AAD"/>
    <w:rsid w:val="00C53E63"/>
    <w:rsid w:val="00C62724"/>
    <w:rsid w:val="00C6331D"/>
    <w:rsid w:val="00C64566"/>
    <w:rsid w:val="00C64E72"/>
    <w:rsid w:val="00C65C8A"/>
    <w:rsid w:val="00C6633C"/>
    <w:rsid w:val="00C66CB8"/>
    <w:rsid w:val="00C67319"/>
    <w:rsid w:val="00C70369"/>
    <w:rsid w:val="00C71DA2"/>
    <w:rsid w:val="00C77C6E"/>
    <w:rsid w:val="00C8069C"/>
    <w:rsid w:val="00C80E09"/>
    <w:rsid w:val="00C82450"/>
    <w:rsid w:val="00C83A49"/>
    <w:rsid w:val="00C9055F"/>
    <w:rsid w:val="00C92A5C"/>
    <w:rsid w:val="00C92CE8"/>
    <w:rsid w:val="00C93D5D"/>
    <w:rsid w:val="00C93E5F"/>
    <w:rsid w:val="00C93F0E"/>
    <w:rsid w:val="00C94121"/>
    <w:rsid w:val="00C94C7C"/>
    <w:rsid w:val="00C96DD9"/>
    <w:rsid w:val="00CA04B3"/>
    <w:rsid w:val="00CA0D5C"/>
    <w:rsid w:val="00CA55A4"/>
    <w:rsid w:val="00CA5FEB"/>
    <w:rsid w:val="00CA6D81"/>
    <w:rsid w:val="00CA707B"/>
    <w:rsid w:val="00CB02F9"/>
    <w:rsid w:val="00CB0553"/>
    <w:rsid w:val="00CB22F3"/>
    <w:rsid w:val="00CB2A75"/>
    <w:rsid w:val="00CB44BF"/>
    <w:rsid w:val="00CB483D"/>
    <w:rsid w:val="00CB5B2F"/>
    <w:rsid w:val="00CB5B66"/>
    <w:rsid w:val="00CB6D1C"/>
    <w:rsid w:val="00CB7472"/>
    <w:rsid w:val="00CB78B8"/>
    <w:rsid w:val="00CC0059"/>
    <w:rsid w:val="00CC08A1"/>
    <w:rsid w:val="00CC12AB"/>
    <w:rsid w:val="00CC288B"/>
    <w:rsid w:val="00CC2BD6"/>
    <w:rsid w:val="00CC3817"/>
    <w:rsid w:val="00CC5DEC"/>
    <w:rsid w:val="00CD0746"/>
    <w:rsid w:val="00CD14CD"/>
    <w:rsid w:val="00CD183C"/>
    <w:rsid w:val="00CD3E82"/>
    <w:rsid w:val="00CD5201"/>
    <w:rsid w:val="00CD533A"/>
    <w:rsid w:val="00CD5A10"/>
    <w:rsid w:val="00CD6B40"/>
    <w:rsid w:val="00CE15A9"/>
    <w:rsid w:val="00CE3F1E"/>
    <w:rsid w:val="00CE4015"/>
    <w:rsid w:val="00CE6ABE"/>
    <w:rsid w:val="00CE792E"/>
    <w:rsid w:val="00CF087F"/>
    <w:rsid w:val="00CF264C"/>
    <w:rsid w:val="00CF29EA"/>
    <w:rsid w:val="00CF2F65"/>
    <w:rsid w:val="00CF5D2C"/>
    <w:rsid w:val="00CF721E"/>
    <w:rsid w:val="00CF7FBD"/>
    <w:rsid w:val="00D02B3A"/>
    <w:rsid w:val="00D039BA"/>
    <w:rsid w:val="00D03CD9"/>
    <w:rsid w:val="00D056D7"/>
    <w:rsid w:val="00D06091"/>
    <w:rsid w:val="00D0679D"/>
    <w:rsid w:val="00D06833"/>
    <w:rsid w:val="00D06F30"/>
    <w:rsid w:val="00D07793"/>
    <w:rsid w:val="00D105A1"/>
    <w:rsid w:val="00D13159"/>
    <w:rsid w:val="00D13388"/>
    <w:rsid w:val="00D137AE"/>
    <w:rsid w:val="00D14DBC"/>
    <w:rsid w:val="00D167E5"/>
    <w:rsid w:val="00D16C3B"/>
    <w:rsid w:val="00D17730"/>
    <w:rsid w:val="00D17A06"/>
    <w:rsid w:val="00D21C6E"/>
    <w:rsid w:val="00D21CE7"/>
    <w:rsid w:val="00D21ECA"/>
    <w:rsid w:val="00D2262A"/>
    <w:rsid w:val="00D2339E"/>
    <w:rsid w:val="00D25055"/>
    <w:rsid w:val="00D25EDA"/>
    <w:rsid w:val="00D2738E"/>
    <w:rsid w:val="00D308B5"/>
    <w:rsid w:val="00D31C1A"/>
    <w:rsid w:val="00D344CD"/>
    <w:rsid w:val="00D3525E"/>
    <w:rsid w:val="00D353E5"/>
    <w:rsid w:val="00D3574C"/>
    <w:rsid w:val="00D36D7E"/>
    <w:rsid w:val="00D36EF3"/>
    <w:rsid w:val="00D3767A"/>
    <w:rsid w:val="00D37B80"/>
    <w:rsid w:val="00D37D53"/>
    <w:rsid w:val="00D40F02"/>
    <w:rsid w:val="00D4340D"/>
    <w:rsid w:val="00D466A4"/>
    <w:rsid w:val="00D51BE2"/>
    <w:rsid w:val="00D5547E"/>
    <w:rsid w:val="00D60CE1"/>
    <w:rsid w:val="00D6308A"/>
    <w:rsid w:val="00D6325C"/>
    <w:rsid w:val="00D6367B"/>
    <w:rsid w:val="00D66B2D"/>
    <w:rsid w:val="00D70273"/>
    <w:rsid w:val="00D7273A"/>
    <w:rsid w:val="00D74DAB"/>
    <w:rsid w:val="00D7524F"/>
    <w:rsid w:val="00D75B25"/>
    <w:rsid w:val="00D80932"/>
    <w:rsid w:val="00D82A9B"/>
    <w:rsid w:val="00D8399D"/>
    <w:rsid w:val="00D873F6"/>
    <w:rsid w:val="00D879B1"/>
    <w:rsid w:val="00D902C2"/>
    <w:rsid w:val="00D90A3C"/>
    <w:rsid w:val="00D90C21"/>
    <w:rsid w:val="00D91529"/>
    <w:rsid w:val="00D93F7A"/>
    <w:rsid w:val="00D94241"/>
    <w:rsid w:val="00D94465"/>
    <w:rsid w:val="00D947CD"/>
    <w:rsid w:val="00D954B1"/>
    <w:rsid w:val="00D972EB"/>
    <w:rsid w:val="00DA1F34"/>
    <w:rsid w:val="00DA25A2"/>
    <w:rsid w:val="00DA2C70"/>
    <w:rsid w:val="00DA2CB1"/>
    <w:rsid w:val="00DA3EDE"/>
    <w:rsid w:val="00DA507D"/>
    <w:rsid w:val="00DA52C6"/>
    <w:rsid w:val="00DA651C"/>
    <w:rsid w:val="00DA7DE6"/>
    <w:rsid w:val="00DB01A3"/>
    <w:rsid w:val="00DB1629"/>
    <w:rsid w:val="00DB3D6D"/>
    <w:rsid w:val="00DB5A2D"/>
    <w:rsid w:val="00DB666B"/>
    <w:rsid w:val="00DB787C"/>
    <w:rsid w:val="00DC1086"/>
    <w:rsid w:val="00DC30B8"/>
    <w:rsid w:val="00DC4418"/>
    <w:rsid w:val="00DC68E1"/>
    <w:rsid w:val="00DC7CC4"/>
    <w:rsid w:val="00DD0A22"/>
    <w:rsid w:val="00DD3A2B"/>
    <w:rsid w:val="00DD4E75"/>
    <w:rsid w:val="00DE48CE"/>
    <w:rsid w:val="00DE7F3F"/>
    <w:rsid w:val="00DF0657"/>
    <w:rsid w:val="00DF0897"/>
    <w:rsid w:val="00DF0B22"/>
    <w:rsid w:val="00DF2855"/>
    <w:rsid w:val="00DF2AD4"/>
    <w:rsid w:val="00DF3C4C"/>
    <w:rsid w:val="00DF4310"/>
    <w:rsid w:val="00DF51EE"/>
    <w:rsid w:val="00DF53BA"/>
    <w:rsid w:val="00DF5E85"/>
    <w:rsid w:val="00DF6FE1"/>
    <w:rsid w:val="00DF74C3"/>
    <w:rsid w:val="00DF751C"/>
    <w:rsid w:val="00E00A1B"/>
    <w:rsid w:val="00E01625"/>
    <w:rsid w:val="00E0163E"/>
    <w:rsid w:val="00E04392"/>
    <w:rsid w:val="00E073A1"/>
    <w:rsid w:val="00E07824"/>
    <w:rsid w:val="00E10488"/>
    <w:rsid w:val="00E12A6D"/>
    <w:rsid w:val="00E12B1F"/>
    <w:rsid w:val="00E139BA"/>
    <w:rsid w:val="00E176DD"/>
    <w:rsid w:val="00E20849"/>
    <w:rsid w:val="00E20A2C"/>
    <w:rsid w:val="00E210C0"/>
    <w:rsid w:val="00E22936"/>
    <w:rsid w:val="00E22B58"/>
    <w:rsid w:val="00E26F93"/>
    <w:rsid w:val="00E31EA5"/>
    <w:rsid w:val="00E33CC8"/>
    <w:rsid w:val="00E3598F"/>
    <w:rsid w:val="00E36219"/>
    <w:rsid w:val="00E36A5F"/>
    <w:rsid w:val="00E36B68"/>
    <w:rsid w:val="00E3729E"/>
    <w:rsid w:val="00E424F1"/>
    <w:rsid w:val="00E43303"/>
    <w:rsid w:val="00E455EF"/>
    <w:rsid w:val="00E466DC"/>
    <w:rsid w:val="00E46BDE"/>
    <w:rsid w:val="00E46DC1"/>
    <w:rsid w:val="00E53E7A"/>
    <w:rsid w:val="00E55873"/>
    <w:rsid w:val="00E55A74"/>
    <w:rsid w:val="00E55DDF"/>
    <w:rsid w:val="00E56A23"/>
    <w:rsid w:val="00E6022B"/>
    <w:rsid w:val="00E60916"/>
    <w:rsid w:val="00E610A2"/>
    <w:rsid w:val="00E625EB"/>
    <w:rsid w:val="00E639AE"/>
    <w:rsid w:val="00E6435E"/>
    <w:rsid w:val="00E65113"/>
    <w:rsid w:val="00E656FF"/>
    <w:rsid w:val="00E67726"/>
    <w:rsid w:val="00E70219"/>
    <w:rsid w:val="00E706BA"/>
    <w:rsid w:val="00E71A09"/>
    <w:rsid w:val="00E726CA"/>
    <w:rsid w:val="00E72CE6"/>
    <w:rsid w:val="00E75329"/>
    <w:rsid w:val="00E758E1"/>
    <w:rsid w:val="00E7724C"/>
    <w:rsid w:val="00E8000B"/>
    <w:rsid w:val="00E81234"/>
    <w:rsid w:val="00E81CA7"/>
    <w:rsid w:val="00E83E42"/>
    <w:rsid w:val="00E85310"/>
    <w:rsid w:val="00E9060F"/>
    <w:rsid w:val="00E91477"/>
    <w:rsid w:val="00E951A8"/>
    <w:rsid w:val="00E95B18"/>
    <w:rsid w:val="00E96069"/>
    <w:rsid w:val="00E974E5"/>
    <w:rsid w:val="00E97777"/>
    <w:rsid w:val="00EA1FC5"/>
    <w:rsid w:val="00EA20DF"/>
    <w:rsid w:val="00EA3865"/>
    <w:rsid w:val="00EA4E97"/>
    <w:rsid w:val="00EA77D7"/>
    <w:rsid w:val="00EA7CB7"/>
    <w:rsid w:val="00EB066C"/>
    <w:rsid w:val="00EB0B8A"/>
    <w:rsid w:val="00EB4A1F"/>
    <w:rsid w:val="00EB5F86"/>
    <w:rsid w:val="00EB617E"/>
    <w:rsid w:val="00EB632F"/>
    <w:rsid w:val="00EB6481"/>
    <w:rsid w:val="00EB669F"/>
    <w:rsid w:val="00EB6FA6"/>
    <w:rsid w:val="00EC0857"/>
    <w:rsid w:val="00EC0D4C"/>
    <w:rsid w:val="00EC1755"/>
    <w:rsid w:val="00EC2189"/>
    <w:rsid w:val="00EC22E1"/>
    <w:rsid w:val="00EC43D4"/>
    <w:rsid w:val="00EC5865"/>
    <w:rsid w:val="00EC637F"/>
    <w:rsid w:val="00EC6F9A"/>
    <w:rsid w:val="00EC7963"/>
    <w:rsid w:val="00ED6DF6"/>
    <w:rsid w:val="00ED7DCF"/>
    <w:rsid w:val="00EE0793"/>
    <w:rsid w:val="00EE0BB7"/>
    <w:rsid w:val="00EE192C"/>
    <w:rsid w:val="00EE196E"/>
    <w:rsid w:val="00EE3912"/>
    <w:rsid w:val="00EE3D71"/>
    <w:rsid w:val="00EE425A"/>
    <w:rsid w:val="00EE50E4"/>
    <w:rsid w:val="00EE539D"/>
    <w:rsid w:val="00EE7984"/>
    <w:rsid w:val="00EE7A10"/>
    <w:rsid w:val="00EF145A"/>
    <w:rsid w:val="00EF18B4"/>
    <w:rsid w:val="00EF3055"/>
    <w:rsid w:val="00EF3789"/>
    <w:rsid w:val="00EF6E84"/>
    <w:rsid w:val="00EF7CCA"/>
    <w:rsid w:val="00EF7CFD"/>
    <w:rsid w:val="00F0191A"/>
    <w:rsid w:val="00F02443"/>
    <w:rsid w:val="00F027DB"/>
    <w:rsid w:val="00F031C5"/>
    <w:rsid w:val="00F03BC8"/>
    <w:rsid w:val="00F12EBD"/>
    <w:rsid w:val="00F15779"/>
    <w:rsid w:val="00F20007"/>
    <w:rsid w:val="00F233F5"/>
    <w:rsid w:val="00F23749"/>
    <w:rsid w:val="00F24DAC"/>
    <w:rsid w:val="00F25FE6"/>
    <w:rsid w:val="00F2620F"/>
    <w:rsid w:val="00F271AD"/>
    <w:rsid w:val="00F310B3"/>
    <w:rsid w:val="00F319D5"/>
    <w:rsid w:val="00F33FDD"/>
    <w:rsid w:val="00F34A4C"/>
    <w:rsid w:val="00F365F1"/>
    <w:rsid w:val="00F37A91"/>
    <w:rsid w:val="00F37CBE"/>
    <w:rsid w:val="00F40759"/>
    <w:rsid w:val="00F40CC5"/>
    <w:rsid w:val="00F42E7B"/>
    <w:rsid w:val="00F475D1"/>
    <w:rsid w:val="00F477DC"/>
    <w:rsid w:val="00F47B2F"/>
    <w:rsid w:val="00F50313"/>
    <w:rsid w:val="00F50498"/>
    <w:rsid w:val="00F52683"/>
    <w:rsid w:val="00F553D4"/>
    <w:rsid w:val="00F61026"/>
    <w:rsid w:val="00F61193"/>
    <w:rsid w:val="00F614DB"/>
    <w:rsid w:val="00F656E5"/>
    <w:rsid w:val="00F67EF4"/>
    <w:rsid w:val="00F67FE8"/>
    <w:rsid w:val="00F72B6E"/>
    <w:rsid w:val="00F733E7"/>
    <w:rsid w:val="00F734BB"/>
    <w:rsid w:val="00F749E0"/>
    <w:rsid w:val="00F75DC6"/>
    <w:rsid w:val="00F7618A"/>
    <w:rsid w:val="00F765CE"/>
    <w:rsid w:val="00F76797"/>
    <w:rsid w:val="00F77966"/>
    <w:rsid w:val="00F81E15"/>
    <w:rsid w:val="00F838BF"/>
    <w:rsid w:val="00F83A26"/>
    <w:rsid w:val="00F84556"/>
    <w:rsid w:val="00F8476E"/>
    <w:rsid w:val="00F84A50"/>
    <w:rsid w:val="00F84BC9"/>
    <w:rsid w:val="00F9014F"/>
    <w:rsid w:val="00F901A0"/>
    <w:rsid w:val="00F90639"/>
    <w:rsid w:val="00F91498"/>
    <w:rsid w:val="00F91FFB"/>
    <w:rsid w:val="00F928EA"/>
    <w:rsid w:val="00F9486F"/>
    <w:rsid w:val="00F961A2"/>
    <w:rsid w:val="00FA13D5"/>
    <w:rsid w:val="00FA26C3"/>
    <w:rsid w:val="00FA3BF8"/>
    <w:rsid w:val="00FA4448"/>
    <w:rsid w:val="00FB033D"/>
    <w:rsid w:val="00FB145B"/>
    <w:rsid w:val="00FB43CC"/>
    <w:rsid w:val="00FB46C4"/>
    <w:rsid w:val="00FB6C17"/>
    <w:rsid w:val="00FB6F5B"/>
    <w:rsid w:val="00FB7B75"/>
    <w:rsid w:val="00FC0222"/>
    <w:rsid w:val="00FC0506"/>
    <w:rsid w:val="00FC0F04"/>
    <w:rsid w:val="00FC1C48"/>
    <w:rsid w:val="00FC2B61"/>
    <w:rsid w:val="00FC2C23"/>
    <w:rsid w:val="00FC409E"/>
    <w:rsid w:val="00FC52A3"/>
    <w:rsid w:val="00FC59FD"/>
    <w:rsid w:val="00FC66A1"/>
    <w:rsid w:val="00FC67F7"/>
    <w:rsid w:val="00FC6B24"/>
    <w:rsid w:val="00FC6C0F"/>
    <w:rsid w:val="00FC7390"/>
    <w:rsid w:val="00FC7E69"/>
    <w:rsid w:val="00FD35A9"/>
    <w:rsid w:val="00FD71A5"/>
    <w:rsid w:val="00FE1942"/>
    <w:rsid w:val="00FE2170"/>
    <w:rsid w:val="00FE2D00"/>
    <w:rsid w:val="00FE4A9B"/>
    <w:rsid w:val="00FE54F7"/>
    <w:rsid w:val="00FE6376"/>
    <w:rsid w:val="00FE6517"/>
    <w:rsid w:val="00FE7215"/>
    <w:rsid w:val="00FE7A41"/>
    <w:rsid w:val="00FF0A68"/>
    <w:rsid w:val="00FF1D16"/>
    <w:rsid w:val="00FF1D77"/>
    <w:rsid w:val="00FF2323"/>
    <w:rsid w:val="00FF4488"/>
    <w:rsid w:val="00FF5CD6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1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27B1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427B1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7B1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427B1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42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27B1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42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427B1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27B14"/>
  </w:style>
  <w:style w:type="character" w:styleId="Hyperlink">
    <w:name w:val="Hyperlink"/>
    <w:rsid w:val="00427B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7B14"/>
    <w:pPr>
      <w:ind w:left="720"/>
    </w:pPr>
  </w:style>
  <w:style w:type="paragraph" w:customStyle="1" w:styleId="Standard">
    <w:name w:val="Standard"/>
    <w:rsid w:val="00427B14"/>
    <w:pPr>
      <w:suppressAutoHyphens/>
      <w:autoSpaceDN w:val="0"/>
      <w:spacing w:after="0" w:line="240" w:lineRule="auto"/>
      <w:textAlignment w:val="baseline"/>
    </w:pPr>
    <w:rPr>
      <w:rFonts w:ascii="Toronto" w:eastAsia="Times New Roman" w:hAnsi="Toronto" w:cs="Times New Roman"/>
      <w:kern w:val="3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14"/>
    <w:rPr>
      <w:rFonts w:ascii="Tahoma" w:eastAsia="Calibri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D4E7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D4E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899B2-B5FF-4F51-9801-49B4C119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5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hajnalka.mate</dc:creator>
  <cp:lastModifiedBy>hajnalka.mate</cp:lastModifiedBy>
  <cp:revision>303</cp:revision>
  <cp:lastPrinted>2018-12-03T08:53:00Z</cp:lastPrinted>
  <dcterms:created xsi:type="dcterms:W3CDTF">2018-02-13T13:45:00Z</dcterms:created>
  <dcterms:modified xsi:type="dcterms:W3CDTF">2018-12-03T11:44:00Z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8ebb84bb-74d8-468b-969a-60f31887c6cf</vt:lpwstr>
  </property>
</Properties>
</file>