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E1" w:rsidRDefault="00AB3FE1" w:rsidP="00AB3F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B3FE1" w:rsidRPr="00064581" w:rsidRDefault="00AB3FE1" w:rsidP="00AB3F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B3FE1" w:rsidRPr="00EA2AD9" w:rsidRDefault="00AB3FE1" w:rsidP="00AB3FE1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AB3FE1" w:rsidRDefault="00AB3FE1" w:rsidP="00AB3FE1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BF7C7B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r w:rsidR="00570A44">
        <w:rPr>
          <w:rFonts w:ascii="Arial" w:hAnsi="Arial" w:cs="Arial"/>
          <w:i w:val="0"/>
          <w:lang w:val="ro-RO"/>
        </w:rPr>
        <w:t>08.01.2018</w:t>
      </w:r>
    </w:p>
    <w:p w:rsidR="00AB3FE1" w:rsidRPr="005349CD" w:rsidRDefault="00570A44" w:rsidP="005349CD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570A44">
        <w:rPr>
          <w:rFonts w:ascii="Arial" w:hAnsi="Arial" w:cs="Arial"/>
          <w:sz w:val="24"/>
          <w:szCs w:val="24"/>
          <w:lang w:val="ro-RO"/>
        </w:rPr>
        <w:t>(PROIECT)</w:t>
      </w:r>
    </w:p>
    <w:p w:rsidR="00AB3FE1" w:rsidRDefault="00AB3FE1" w:rsidP="00AB3FE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3FE1" w:rsidRDefault="00AB3FE1" w:rsidP="00AB3FE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70A44" w:rsidRPr="00570A44">
        <w:rPr>
          <w:rFonts w:ascii="Arial" w:hAnsi="Arial" w:cs="Arial"/>
          <w:b/>
          <w:sz w:val="24"/>
          <w:szCs w:val="24"/>
          <w:lang w:val="ro-RO"/>
        </w:rPr>
        <w:t>S.C. AGRO COCOȘ S.R.L.-D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570A44" w:rsidRPr="00570A44">
        <w:rPr>
          <w:rFonts w:ascii="Arial" w:hAnsi="Arial" w:cs="Arial"/>
          <w:sz w:val="24"/>
          <w:szCs w:val="24"/>
          <w:lang w:val="ro-RO"/>
        </w:rPr>
        <w:t>loc. Tileagd, str. Unirii, nr. 102, com. Tileagd, jud. Bihor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Salaj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570A44" w:rsidRPr="00570A44">
        <w:rPr>
          <w:rFonts w:ascii="Arial" w:hAnsi="Arial" w:cs="Arial"/>
          <w:sz w:val="24"/>
          <w:szCs w:val="24"/>
          <w:lang w:val="pt-BR"/>
        </w:rPr>
        <w:t>6282</w:t>
      </w:r>
      <w:r w:rsidR="00570A44" w:rsidRPr="00570A44">
        <w:rPr>
          <w:rFonts w:ascii="Arial" w:hAnsi="Arial" w:cs="Arial"/>
          <w:sz w:val="24"/>
          <w:szCs w:val="24"/>
          <w:lang w:val="ro-RO"/>
        </w:rPr>
        <w:t xml:space="preserve"> din </w:t>
      </w:r>
      <w:r w:rsidR="00570A44" w:rsidRPr="00570A44">
        <w:rPr>
          <w:rFonts w:ascii="Arial" w:hAnsi="Arial" w:cs="Arial"/>
          <w:sz w:val="24"/>
          <w:szCs w:val="24"/>
          <w:lang w:val="pt-BR"/>
        </w:rPr>
        <w:t>25.10.2017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570A44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AB3FE1" w:rsidRPr="00007A72" w:rsidRDefault="00AB3FE1" w:rsidP="00AB3FE1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AB3FE1" w:rsidRPr="00313E08" w:rsidRDefault="00AB3FE1" w:rsidP="00AB3FE1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B3FE1" w:rsidRDefault="00AB3FE1" w:rsidP="00AB3FE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AB3FE1" w:rsidRDefault="00AB3FE1" w:rsidP="00AB3FE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3FE1" w:rsidRPr="008762DE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Sălaj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8762DE">
        <w:rPr>
          <w:rFonts w:ascii="Arial" w:hAnsi="Arial" w:cs="Arial"/>
          <w:sz w:val="24"/>
          <w:szCs w:val="24"/>
          <w:lang w:val="ro-RO"/>
        </w:rPr>
        <w:t>08.01.2018</w:t>
      </w:r>
      <w:r w:rsidRPr="0001311F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că proiectul: </w:t>
      </w:r>
      <w:r w:rsidR="008762DE" w:rsidRPr="008762DE">
        <w:rPr>
          <w:rFonts w:ascii="Arial" w:hAnsi="Arial" w:cs="Arial"/>
          <w:b/>
          <w:bCs/>
          <w:sz w:val="24"/>
          <w:szCs w:val="24"/>
          <w:lang w:val="ro-RO"/>
        </w:rPr>
        <w:t>EXPLOATARE CARIERĂ DE PIATRĂ – AGREGATE MINERALE</w:t>
      </w:r>
      <w:r w:rsidR="00AC0558" w:rsidRPr="00AC0558">
        <w:rPr>
          <w:rFonts w:ascii="Arial" w:hAnsi="Arial" w:cs="Arial"/>
          <w:b/>
          <w:sz w:val="24"/>
          <w:szCs w:val="24"/>
          <w:lang w:val="ro-RO"/>
        </w:rPr>
        <w:t>,</w:t>
      </w:r>
      <w:r w:rsidR="00AC0558" w:rsidRPr="00AC0558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="00AC0558" w:rsidRPr="008762DE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8762DE" w:rsidRPr="008762DE">
        <w:rPr>
          <w:rFonts w:ascii="Arial" w:hAnsi="Arial" w:cs="Arial"/>
          <w:sz w:val="24"/>
          <w:szCs w:val="24"/>
          <w:lang w:val="ro-RO"/>
        </w:rPr>
        <w:t>extravilanul com. Marca, loc. Porț, jud. Sălaj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2460CF">
        <w:rPr>
          <w:rFonts w:ascii="Arial" w:hAnsi="Arial" w:cs="Arial"/>
          <w:b/>
          <w:sz w:val="24"/>
          <w:szCs w:val="24"/>
          <w:lang w:val="ro-RO"/>
        </w:rPr>
        <w:t xml:space="preserve"> se supune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503B0E">
        <w:rPr>
          <w:rFonts w:ascii="Arial" w:hAnsi="Arial" w:cs="Arial"/>
          <w:b/>
          <w:sz w:val="24"/>
          <w:szCs w:val="24"/>
          <w:lang w:val="ro-RO"/>
        </w:rPr>
        <w:t xml:space="preserve">evaluării </w:t>
      </w:r>
      <w:r>
        <w:rPr>
          <w:rFonts w:ascii="Arial" w:hAnsi="Arial" w:cs="Arial"/>
          <w:b/>
          <w:sz w:val="24"/>
          <w:szCs w:val="24"/>
          <w:lang w:val="ro-RO"/>
        </w:rPr>
        <w:t>impactului asupra mediului şi</w:t>
      </w:r>
      <w:r w:rsidRPr="00503B0E">
        <w:rPr>
          <w:rFonts w:ascii="Arial" w:hAnsi="Arial" w:cs="Arial"/>
          <w:b/>
          <w:sz w:val="24"/>
          <w:szCs w:val="24"/>
          <w:lang w:val="ro-RO"/>
        </w:rPr>
        <w:t xml:space="preserve"> se supune evaluării adecvate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.  </w:t>
      </w:r>
    </w:p>
    <w:p w:rsidR="00AB3FE1" w:rsidRPr="0044742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1F24A1">
        <w:rPr>
          <w:rFonts w:ascii="Arial" w:hAnsi="Arial" w:cs="Arial"/>
          <w:sz w:val="24"/>
          <w:szCs w:val="24"/>
          <w:lang w:val="ro-RO"/>
        </w:rPr>
        <w:t>Justificarea prezentei decizii</w:t>
      </w:r>
      <w:r w:rsidRPr="00447422">
        <w:rPr>
          <w:rFonts w:ascii="Arial" w:hAnsi="Arial" w:cs="Arial"/>
          <w:sz w:val="24"/>
          <w:szCs w:val="24"/>
        </w:rPr>
        <w:t>:</w:t>
      </w:r>
    </w:p>
    <w:p w:rsidR="00AB3FE1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22DB9">
        <w:rPr>
          <w:rFonts w:ascii="Arial" w:hAnsi="Arial" w:cs="Arial"/>
          <w:sz w:val="24"/>
          <w:szCs w:val="24"/>
        </w:rPr>
        <w:t xml:space="preserve">   </w:t>
      </w:r>
      <w:r w:rsidRPr="003166D2">
        <w:rPr>
          <w:rFonts w:ascii="Arial" w:hAnsi="Arial" w:cs="Arial"/>
          <w:sz w:val="24"/>
          <w:szCs w:val="24"/>
          <w:lang w:val="ro-RO"/>
        </w:rPr>
        <w:t>I. Motivele care au stat la baza luării deciziei etapei de încadrare în procedura de evaluare a impactului asupra mediului sunt următoarele:</w:t>
      </w:r>
    </w:p>
    <w:p w:rsidR="00AB3FE1" w:rsidRPr="003166D2" w:rsidRDefault="00AB3FE1" w:rsidP="00AB3F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a) Proiectul se încadrează în prevederile HG nr. 445</w:t>
      </w:r>
      <w:r w:rsidRPr="003166D2">
        <w:rPr>
          <w:rFonts w:ascii="Arial" w:hAnsi="Arial" w:cs="Arial"/>
          <w:i/>
          <w:sz w:val="24"/>
          <w:szCs w:val="24"/>
          <w:lang w:val="ro-RO"/>
        </w:rPr>
        <w:t>/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2009 Anexa 2 la pct. 2, lit. a) - cariere, exploatări miniere de suprafaţă şi de extracţie a turbei, altele decât cele prevazute în anexa nr. 1; </w:t>
      </w:r>
    </w:p>
    <w:p w:rsidR="00AB3FE1" w:rsidRPr="003166D2" w:rsidRDefault="00AB3FE1" w:rsidP="00AB3F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b) Caracteristicile proiectului: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) mărimea proiectului: prin proiect se propune </w:t>
      </w:r>
      <w:r w:rsidR="00AC0558">
        <w:rPr>
          <w:rFonts w:ascii="Arial" w:hAnsi="Arial" w:cs="Arial"/>
          <w:sz w:val="24"/>
          <w:szCs w:val="24"/>
          <w:lang w:val="ro-RO"/>
        </w:rPr>
        <w:t xml:space="preserve">exploatarea </w:t>
      </w:r>
      <w:r w:rsidR="008762DE">
        <w:rPr>
          <w:rFonts w:ascii="Arial" w:hAnsi="Arial" w:cs="Arial"/>
          <w:sz w:val="24"/>
          <w:szCs w:val="24"/>
          <w:lang w:val="ro-RO"/>
        </w:rPr>
        <w:t>resursei minerale reprezentată de gnais (rocă metamorfică)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într-un perimetru de exploatare în suprafaţă de </w:t>
      </w:r>
      <w:r w:rsidR="008762DE">
        <w:rPr>
          <w:rFonts w:ascii="Arial" w:hAnsi="Arial" w:cs="Arial"/>
          <w:sz w:val="24"/>
          <w:szCs w:val="24"/>
          <w:lang w:val="ro-RO"/>
        </w:rPr>
        <w:t>9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C71012">
        <w:rPr>
          <w:rFonts w:ascii="Arial" w:hAnsi="Arial" w:cs="Arial"/>
          <w:sz w:val="24"/>
          <w:szCs w:val="24"/>
          <w:lang w:val="ro-RO"/>
        </w:rPr>
        <w:t>000 mp</w:t>
      </w:r>
      <w:r w:rsidR="00481541">
        <w:rPr>
          <w:rFonts w:ascii="Arial" w:hAnsi="Arial" w:cs="Arial"/>
          <w:sz w:val="24"/>
          <w:szCs w:val="24"/>
          <w:lang w:val="ro-RO"/>
        </w:rPr>
        <w:t xml:space="preserve"> și preculcarea acesteia în </w:t>
      </w:r>
      <w:r w:rsidR="00B11C2B">
        <w:rPr>
          <w:rFonts w:ascii="Arial" w:hAnsi="Arial" w:cs="Arial"/>
          <w:sz w:val="24"/>
          <w:szCs w:val="24"/>
          <w:lang w:val="ro-RO"/>
        </w:rPr>
        <w:t xml:space="preserve">stația </w:t>
      </w:r>
      <w:r w:rsidR="0029211F">
        <w:rPr>
          <w:rFonts w:ascii="Arial" w:hAnsi="Arial" w:cs="Arial"/>
          <w:sz w:val="24"/>
          <w:szCs w:val="24"/>
          <w:lang w:val="ro-RO"/>
        </w:rPr>
        <w:t xml:space="preserve">mobilă </w:t>
      </w:r>
      <w:r w:rsidR="00B11C2B">
        <w:rPr>
          <w:rFonts w:ascii="Arial" w:hAnsi="Arial" w:cs="Arial"/>
          <w:sz w:val="24"/>
          <w:szCs w:val="24"/>
          <w:lang w:val="ro-RO"/>
        </w:rPr>
        <w:t>de concasare</w:t>
      </w:r>
      <w:r w:rsidR="0029211F">
        <w:rPr>
          <w:rFonts w:ascii="Arial" w:hAnsi="Arial" w:cs="Arial"/>
          <w:sz w:val="24"/>
          <w:szCs w:val="24"/>
          <w:lang w:val="ro-RO"/>
        </w:rPr>
        <w:t>-sortare</w:t>
      </w:r>
      <w:r w:rsidR="00C71012">
        <w:rPr>
          <w:rFonts w:ascii="Arial" w:hAnsi="Arial" w:cs="Arial"/>
          <w:sz w:val="24"/>
          <w:szCs w:val="24"/>
          <w:lang w:val="ro-RO"/>
        </w:rPr>
        <w:t>;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Accesul în perimetrul de exploatare se v</w:t>
      </w:r>
      <w:r w:rsidR="00C71012">
        <w:rPr>
          <w:rFonts w:ascii="Arial" w:hAnsi="Arial" w:cs="Arial"/>
          <w:sz w:val="24"/>
          <w:szCs w:val="24"/>
          <w:lang w:val="ro-RO"/>
        </w:rPr>
        <w:t xml:space="preserve">a face </w:t>
      </w:r>
      <w:r w:rsidR="008762DE">
        <w:rPr>
          <w:rFonts w:ascii="Arial" w:hAnsi="Arial" w:cs="Arial"/>
          <w:sz w:val="24"/>
          <w:szCs w:val="24"/>
          <w:lang w:val="ro-RO"/>
        </w:rPr>
        <w:t>din DN</w:t>
      </w:r>
      <w:r w:rsidR="00C71012">
        <w:rPr>
          <w:rFonts w:ascii="Arial" w:hAnsi="Arial" w:cs="Arial"/>
          <w:sz w:val="24"/>
          <w:szCs w:val="24"/>
          <w:lang w:val="ro-RO"/>
        </w:rPr>
        <w:t xml:space="preserve"> 1</w:t>
      </w:r>
      <w:r w:rsidR="008762DE">
        <w:rPr>
          <w:rFonts w:ascii="Arial" w:hAnsi="Arial" w:cs="Arial"/>
          <w:sz w:val="24"/>
          <w:szCs w:val="24"/>
          <w:lang w:val="ro-RO"/>
        </w:rPr>
        <w:t>9B</w:t>
      </w:r>
      <w:r w:rsidR="00C71012">
        <w:rPr>
          <w:rFonts w:ascii="Arial" w:hAnsi="Arial" w:cs="Arial"/>
          <w:sz w:val="24"/>
          <w:szCs w:val="24"/>
          <w:lang w:val="ro-RO"/>
        </w:rPr>
        <w:t xml:space="preserve"> </w:t>
      </w:r>
      <w:r w:rsidR="008762DE">
        <w:rPr>
          <w:rFonts w:ascii="Arial" w:hAnsi="Arial" w:cs="Arial"/>
          <w:sz w:val="24"/>
          <w:szCs w:val="24"/>
          <w:lang w:val="ro-RO"/>
        </w:rPr>
        <w:t>Nușfalău – Marghita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="008762DE">
        <w:rPr>
          <w:rFonts w:ascii="Arial" w:hAnsi="Arial" w:cs="Arial"/>
          <w:sz w:val="24"/>
          <w:szCs w:val="24"/>
          <w:lang w:val="ro-RO"/>
        </w:rPr>
        <w:t xml:space="preserve">din care din zona amenajării hiderotehnice de pe râul Barcău se desprinde </w:t>
      </w:r>
      <w:r>
        <w:rPr>
          <w:rFonts w:ascii="Arial" w:hAnsi="Arial" w:cs="Arial"/>
          <w:sz w:val="24"/>
          <w:szCs w:val="24"/>
          <w:lang w:val="ro-RO"/>
        </w:rPr>
        <w:t>un drum</w:t>
      </w:r>
      <w:r w:rsidR="008762DE">
        <w:rPr>
          <w:rFonts w:ascii="Arial" w:hAnsi="Arial" w:cs="Arial"/>
          <w:sz w:val="24"/>
          <w:szCs w:val="24"/>
          <w:lang w:val="ro-RO"/>
        </w:rPr>
        <w:t xml:space="preserve"> existent</w:t>
      </w:r>
      <w:r>
        <w:rPr>
          <w:rFonts w:ascii="Arial" w:hAnsi="Arial" w:cs="Arial"/>
          <w:sz w:val="24"/>
          <w:szCs w:val="24"/>
          <w:lang w:val="ro-RO"/>
        </w:rPr>
        <w:t xml:space="preserve"> de exploatare </w:t>
      </w:r>
      <w:r w:rsidRPr="003166D2">
        <w:rPr>
          <w:rFonts w:ascii="Arial" w:hAnsi="Arial" w:cs="Arial"/>
          <w:sz w:val="24"/>
          <w:szCs w:val="24"/>
          <w:lang w:val="ro-RO"/>
        </w:rPr>
        <w:t>balastrat</w:t>
      </w:r>
      <w:r w:rsidR="008762DE">
        <w:rPr>
          <w:rFonts w:ascii="Arial" w:hAnsi="Arial" w:cs="Arial"/>
          <w:sz w:val="24"/>
          <w:szCs w:val="24"/>
          <w:lang w:val="ro-RO"/>
        </w:rPr>
        <w:t xml:space="preserve"> spre Dealul Curatu până în carieră</w:t>
      </w:r>
      <w:r w:rsidRPr="003166D2">
        <w:rPr>
          <w:rFonts w:ascii="Arial" w:hAnsi="Arial" w:cs="Arial"/>
          <w:sz w:val="24"/>
          <w:szCs w:val="24"/>
          <w:lang w:val="ro-RO"/>
        </w:rPr>
        <w:t>.</w:t>
      </w:r>
    </w:p>
    <w:p w:rsidR="00A75A4C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Exploatarea </w:t>
      </w:r>
      <w:r w:rsidR="00940B64">
        <w:rPr>
          <w:rFonts w:ascii="Arial" w:hAnsi="Arial" w:cs="Arial"/>
          <w:sz w:val="24"/>
          <w:szCs w:val="24"/>
          <w:lang w:val="ro-RO"/>
        </w:rPr>
        <w:t>de gnais</w:t>
      </w:r>
      <w:r w:rsidR="001105E8">
        <w:rPr>
          <w:rFonts w:ascii="Arial" w:hAnsi="Arial" w:cs="Arial"/>
          <w:sz w:val="24"/>
          <w:szCs w:val="24"/>
          <w:lang w:val="ro-RO"/>
        </w:rPr>
        <w:t xml:space="preserve"> se va face </w:t>
      </w:r>
      <w:r w:rsidR="00940B64">
        <w:rPr>
          <w:rFonts w:ascii="Arial" w:hAnsi="Arial" w:cs="Arial"/>
          <w:sz w:val="24"/>
          <w:szCs w:val="24"/>
          <w:lang w:val="ro-RO"/>
        </w:rPr>
        <w:t xml:space="preserve">prin metoda specifică exploatărilor miniere la zi, </w:t>
      </w:r>
      <w:r w:rsidR="001105E8">
        <w:rPr>
          <w:rFonts w:ascii="Arial" w:hAnsi="Arial" w:cs="Arial"/>
          <w:sz w:val="24"/>
          <w:szCs w:val="24"/>
          <w:lang w:val="ro-RO"/>
        </w:rPr>
        <w:t>în carieră</w:t>
      </w:r>
      <w:r w:rsidR="00940B64">
        <w:rPr>
          <w:rFonts w:ascii="Arial" w:hAnsi="Arial" w:cs="Arial"/>
          <w:sz w:val="24"/>
          <w:szCs w:val="24"/>
          <w:lang w:val="ro-RO"/>
        </w:rPr>
        <w:t>,</w:t>
      </w:r>
      <w:r w:rsidR="001105E8">
        <w:rPr>
          <w:rFonts w:ascii="Arial" w:hAnsi="Arial" w:cs="Arial"/>
          <w:sz w:val="24"/>
          <w:szCs w:val="24"/>
          <w:lang w:val="ro-RO"/>
        </w:rPr>
        <w:t xml:space="preserve"> în </w:t>
      </w:r>
      <w:r w:rsidR="00940B64">
        <w:rPr>
          <w:rFonts w:ascii="Arial" w:hAnsi="Arial" w:cs="Arial"/>
          <w:sz w:val="24"/>
          <w:szCs w:val="24"/>
          <w:lang w:val="ro-RO"/>
        </w:rPr>
        <w:t xml:space="preserve">două </w:t>
      </w:r>
      <w:r w:rsidR="001105E8">
        <w:rPr>
          <w:rFonts w:ascii="Arial" w:hAnsi="Arial" w:cs="Arial"/>
          <w:sz w:val="24"/>
          <w:szCs w:val="24"/>
          <w:lang w:val="ro-RO"/>
        </w:rPr>
        <w:t>trepte</w:t>
      </w:r>
      <w:r w:rsidR="00940B64">
        <w:rPr>
          <w:rFonts w:ascii="Arial" w:hAnsi="Arial" w:cs="Arial"/>
          <w:sz w:val="24"/>
          <w:szCs w:val="24"/>
          <w:lang w:val="ro-RO"/>
        </w:rPr>
        <w:t xml:space="preserve"> descendente și derocare cu ajutorul explozibililor prin operațiunile de perforare – pușcare</w:t>
      </w:r>
      <w:r w:rsidRPr="003166D2">
        <w:rPr>
          <w:rFonts w:ascii="Arial" w:hAnsi="Arial" w:cs="Arial"/>
          <w:sz w:val="24"/>
          <w:szCs w:val="24"/>
          <w:lang w:val="ro-RO"/>
        </w:rPr>
        <w:t>.</w:t>
      </w:r>
      <w:r w:rsidR="001105E8">
        <w:rPr>
          <w:rFonts w:ascii="Arial" w:hAnsi="Arial" w:cs="Arial"/>
          <w:sz w:val="24"/>
          <w:szCs w:val="24"/>
          <w:lang w:val="ro-RO"/>
        </w:rPr>
        <w:t xml:space="preserve"> </w:t>
      </w:r>
      <w:r w:rsidR="00940B64">
        <w:rPr>
          <w:rFonts w:ascii="Arial" w:hAnsi="Arial" w:cs="Arial"/>
          <w:sz w:val="24"/>
          <w:szCs w:val="24"/>
          <w:lang w:val="ro-RO"/>
        </w:rPr>
        <w:t>Sterilul rezultat</w:t>
      </w:r>
      <w:r w:rsidR="001105E8">
        <w:rPr>
          <w:rFonts w:ascii="Arial" w:hAnsi="Arial" w:cs="Arial"/>
          <w:sz w:val="24"/>
          <w:szCs w:val="24"/>
          <w:lang w:val="ro-RO"/>
        </w:rPr>
        <w:t xml:space="preserve"> va fi depozitat în halda din </w:t>
      </w:r>
      <w:r w:rsidR="00940B64">
        <w:rPr>
          <w:rFonts w:ascii="Arial" w:hAnsi="Arial" w:cs="Arial"/>
          <w:sz w:val="24"/>
          <w:szCs w:val="24"/>
          <w:lang w:val="ro-RO"/>
        </w:rPr>
        <w:t>vecinătatea zonei de extracție</w:t>
      </w:r>
      <w:r w:rsidR="001105E8">
        <w:rPr>
          <w:rFonts w:ascii="Arial" w:hAnsi="Arial" w:cs="Arial"/>
          <w:sz w:val="24"/>
          <w:szCs w:val="24"/>
          <w:lang w:val="ro-RO"/>
        </w:rPr>
        <w:t>.</w:t>
      </w:r>
      <w:r w:rsidR="00292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3166D2">
        <w:rPr>
          <w:rFonts w:ascii="Arial" w:hAnsi="Arial" w:cs="Arial"/>
          <w:sz w:val="24"/>
          <w:szCs w:val="24"/>
          <w:lang w:val="ro-RO"/>
        </w:rPr>
        <w:t>) cumularea cu alte proiecte: nu este cazul;</w:t>
      </w:r>
    </w:p>
    <w:p w:rsidR="00AB3FE1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3166D2">
        <w:rPr>
          <w:rFonts w:ascii="Arial" w:hAnsi="Arial" w:cs="Arial"/>
          <w:sz w:val="24"/>
          <w:szCs w:val="24"/>
          <w:lang w:val="ro-RO"/>
        </w:rPr>
        <w:t>) utilizarea resurselor naturale: ex</w:t>
      </w:r>
      <w:r w:rsidR="00940B64">
        <w:rPr>
          <w:rFonts w:ascii="Arial" w:hAnsi="Arial" w:cs="Arial"/>
          <w:sz w:val="24"/>
          <w:szCs w:val="24"/>
          <w:lang w:val="ro-RO"/>
        </w:rPr>
        <w:t>ploatarea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unei rezerve mineral</w:t>
      </w:r>
      <w:r>
        <w:rPr>
          <w:rFonts w:ascii="Arial" w:hAnsi="Arial" w:cs="Arial"/>
          <w:sz w:val="24"/>
          <w:szCs w:val="24"/>
          <w:lang w:val="ro-RO"/>
        </w:rPr>
        <w:t>e de</w:t>
      </w:r>
      <w:r w:rsidR="00940B64">
        <w:rPr>
          <w:rFonts w:ascii="Arial" w:hAnsi="Arial" w:cs="Arial"/>
          <w:sz w:val="24"/>
          <w:szCs w:val="24"/>
          <w:lang w:val="ro-RO"/>
        </w:rPr>
        <w:t xml:space="preserve"> gnais (rocă metamorfică)</w:t>
      </w:r>
      <w:r w:rsidRPr="003166D2">
        <w:rPr>
          <w:rFonts w:ascii="Arial" w:hAnsi="Arial" w:cs="Arial"/>
          <w:sz w:val="24"/>
          <w:szCs w:val="24"/>
          <w:lang w:val="ro-RO"/>
        </w:rPr>
        <w:t>;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77D1E" w:rsidRPr="003166D2" w:rsidRDefault="00977D1E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3FE1" w:rsidRPr="006362A0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3166D2">
        <w:rPr>
          <w:rFonts w:ascii="Arial" w:hAnsi="Arial" w:cs="Arial"/>
          <w:sz w:val="24"/>
          <w:szCs w:val="24"/>
          <w:lang w:val="ro-RO"/>
        </w:rPr>
        <w:t>) evacuarea apelor uzate:</w:t>
      </w:r>
      <w:r w:rsidRPr="00A278AA">
        <w:rPr>
          <w:rFonts w:ascii="Arial" w:hAnsi="Arial" w:cs="Arial"/>
          <w:sz w:val="24"/>
          <w:szCs w:val="24"/>
          <w:lang w:val="ro-RO"/>
        </w:rPr>
        <w:t xml:space="preserve"> </w:t>
      </w:r>
      <w:r w:rsidRPr="003166D2">
        <w:rPr>
          <w:rFonts w:ascii="Arial" w:hAnsi="Arial" w:cs="Arial"/>
          <w:sz w:val="24"/>
          <w:szCs w:val="24"/>
          <w:lang w:val="ro-RO"/>
        </w:rPr>
        <w:t>nu este cazul</w:t>
      </w:r>
      <w:r w:rsidRPr="006362A0">
        <w:rPr>
          <w:rFonts w:ascii="Arial" w:hAnsi="Arial" w:cs="Arial"/>
          <w:sz w:val="24"/>
          <w:szCs w:val="24"/>
          <w:lang w:val="ro-RO"/>
        </w:rPr>
        <w:t>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3166D2">
        <w:rPr>
          <w:rFonts w:ascii="Arial" w:hAnsi="Arial" w:cs="Arial"/>
          <w:sz w:val="24"/>
          <w:szCs w:val="24"/>
          <w:lang w:val="ro-RO"/>
        </w:rPr>
        <w:t>) producţia de deşeuri: deşeurile rezultate vor fi deşeurile menajere; acestea vor fi depozitate într-un recipient metalic</w:t>
      </w:r>
      <w:r>
        <w:rPr>
          <w:rFonts w:ascii="Arial" w:hAnsi="Arial" w:cs="Arial"/>
          <w:sz w:val="24"/>
          <w:szCs w:val="24"/>
          <w:lang w:val="ro-RO"/>
        </w:rPr>
        <w:t xml:space="preserve"> și predate la firme autorizate de colectare</w:t>
      </w:r>
      <w:r w:rsidRPr="003166D2">
        <w:rPr>
          <w:rFonts w:ascii="Arial" w:hAnsi="Arial" w:cs="Arial"/>
          <w:sz w:val="24"/>
          <w:szCs w:val="24"/>
          <w:lang w:val="ro-RO"/>
        </w:rPr>
        <w:t>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lucrările necesare organizării de şantier: datorită condiţiilor de amplasament existent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nu </w:t>
      </w:r>
      <w:r w:rsidRPr="003166D2">
        <w:rPr>
          <w:rFonts w:ascii="Arial" w:hAnsi="Arial" w:cs="Arial"/>
          <w:sz w:val="24"/>
          <w:szCs w:val="24"/>
          <w:lang w:val="ro-RO"/>
        </w:rPr>
        <w:t>este necesară amenajarea unei organizări de şantier</w:t>
      </w:r>
      <w:r w:rsidR="00132E6A">
        <w:rPr>
          <w:rFonts w:ascii="Arial" w:hAnsi="Arial" w:cs="Arial"/>
          <w:sz w:val="24"/>
          <w:szCs w:val="24"/>
          <w:lang w:val="ro-RO"/>
        </w:rPr>
        <w:t>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3166D2">
        <w:rPr>
          <w:rFonts w:ascii="Arial" w:hAnsi="Arial" w:cs="Arial"/>
          <w:sz w:val="24"/>
          <w:szCs w:val="24"/>
          <w:lang w:val="ro-RO"/>
        </w:rPr>
        <w:t>) emisiile poluante, inclusiv zgomotul şi alte surse de disconfort: în urma realizării proiectului propus pot rezulta emisii (pulberi şi gaze) în aer de la util</w:t>
      </w:r>
      <w:r w:rsidR="00566BDC">
        <w:rPr>
          <w:rFonts w:ascii="Arial" w:hAnsi="Arial" w:cs="Arial"/>
          <w:sz w:val="24"/>
          <w:szCs w:val="24"/>
          <w:lang w:val="ro-RO"/>
        </w:rPr>
        <w:t>ajele de extracţie şi transport,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poluarea solului cu produse petroliere; se vor respecta limitele prevăzute de normele în vigoare;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) riscul de accident, ţinându-se seama în special de substanţele şi tehnologiile utilizate: - riscuri tehnologice – nerespectarea tehnologiei de exploatare; </w:t>
      </w:r>
    </w:p>
    <w:p w:rsidR="00AB3FE1" w:rsidRPr="003166D2" w:rsidRDefault="00AB3FE1" w:rsidP="00AB3F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c) Localizarea proiectului: </w:t>
      </w:r>
    </w:p>
    <w:p w:rsidR="00144EED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c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3166D2">
        <w:rPr>
          <w:rFonts w:ascii="Arial" w:hAnsi="Arial" w:cs="Arial"/>
          <w:sz w:val="24"/>
          <w:szCs w:val="24"/>
          <w:lang w:val="ro-RO"/>
        </w:rPr>
        <w:t>) utilizarea existentă a terenului: terenul aferent amplasamentului</w:t>
      </w:r>
      <w:r>
        <w:rPr>
          <w:rFonts w:ascii="Arial" w:hAnsi="Arial" w:cs="Arial"/>
          <w:sz w:val="24"/>
          <w:szCs w:val="24"/>
          <w:lang w:val="ro-RO"/>
        </w:rPr>
        <w:t xml:space="preserve"> este situat în extravilan 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conform certificatului de urbanism nr. </w:t>
      </w:r>
      <w:r w:rsidR="00566BDC">
        <w:rPr>
          <w:rFonts w:ascii="Arial" w:hAnsi="Arial" w:cs="Arial"/>
          <w:sz w:val="24"/>
          <w:szCs w:val="24"/>
          <w:lang w:val="ro-RO"/>
        </w:rPr>
        <w:t>1</w:t>
      </w:r>
      <w:r w:rsidR="00FF7F34">
        <w:rPr>
          <w:rFonts w:ascii="Arial" w:hAnsi="Arial" w:cs="Arial"/>
          <w:sz w:val="24"/>
          <w:szCs w:val="24"/>
          <w:lang w:val="ro-RO"/>
        </w:rPr>
        <w:t>9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din </w:t>
      </w:r>
      <w:r w:rsidR="00FF7F34">
        <w:rPr>
          <w:rFonts w:ascii="Arial" w:hAnsi="Arial" w:cs="Arial"/>
          <w:sz w:val="24"/>
          <w:szCs w:val="24"/>
          <w:lang w:val="ro-RO"/>
        </w:rPr>
        <w:t>15.06</w:t>
      </w:r>
      <w:r>
        <w:rPr>
          <w:rFonts w:ascii="Arial" w:hAnsi="Arial" w:cs="Arial"/>
          <w:sz w:val="24"/>
          <w:szCs w:val="24"/>
          <w:lang w:val="ro-RO"/>
        </w:rPr>
        <w:t>.2017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emis de </w:t>
      </w:r>
      <w:r>
        <w:rPr>
          <w:rFonts w:ascii="Arial" w:hAnsi="Arial" w:cs="Arial"/>
          <w:sz w:val="24"/>
          <w:szCs w:val="24"/>
          <w:lang w:val="ro-RO"/>
        </w:rPr>
        <w:t xml:space="preserve">Primăria Comunei </w:t>
      </w:r>
      <w:r w:rsidR="00FF7F34">
        <w:rPr>
          <w:rFonts w:ascii="Arial" w:hAnsi="Arial" w:cs="Arial"/>
          <w:sz w:val="24"/>
          <w:szCs w:val="24"/>
          <w:lang w:val="ro-RO"/>
        </w:rPr>
        <w:t>Marca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c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3166D2">
        <w:rPr>
          <w:rFonts w:ascii="Arial" w:hAnsi="Arial" w:cs="Arial"/>
          <w:sz w:val="24"/>
          <w:szCs w:val="24"/>
          <w:lang w:val="ro-RO"/>
        </w:rPr>
        <w:t>) relativa abundenţă a resurselor naturale din zonă, calitatea şi capaci</w:t>
      </w:r>
      <w:r>
        <w:rPr>
          <w:rFonts w:ascii="Arial" w:hAnsi="Arial" w:cs="Arial"/>
          <w:sz w:val="24"/>
          <w:szCs w:val="24"/>
          <w:lang w:val="ro-RO"/>
        </w:rPr>
        <w:t xml:space="preserve">tatea regenerativă a acestora: </w:t>
      </w:r>
      <w:r w:rsidRPr="003166D2">
        <w:rPr>
          <w:rFonts w:ascii="Arial" w:hAnsi="Arial" w:cs="Arial"/>
          <w:sz w:val="24"/>
          <w:szCs w:val="24"/>
          <w:lang w:val="ro-RO"/>
        </w:rPr>
        <w:t>impactul activităţii de exploatare asupra asupra solului, a florei şi faunei, prin</w:t>
      </w:r>
      <w:r w:rsidR="00144EED">
        <w:rPr>
          <w:rFonts w:ascii="Arial" w:hAnsi="Arial" w:cs="Arial"/>
          <w:sz w:val="24"/>
          <w:szCs w:val="24"/>
          <w:lang w:val="ro-RO"/>
        </w:rPr>
        <w:t xml:space="preserve"> generarea de zgomot, vibraţii 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şi exploatarea de </w:t>
      </w:r>
      <w:r w:rsidR="00144EED">
        <w:rPr>
          <w:rFonts w:ascii="Arial" w:hAnsi="Arial" w:cs="Arial"/>
          <w:sz w:val="24"/>
          <w:szCs w:val="24"/>
          <w:lang w:val="ro-RO"/>
        </w:rPr>
        <w:t>gnais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c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3166D2">
        <w:rPr>
          <w:rFonts w:ascii="Arial" w:hAnsi="Arial" w:cs="Arial"/>
          <w:sz w:val="24"/>
          <w:szCs w:val="24"/>
          <w:lang w:val="ro-RO"/>
        </w:rPr>
        <w:t>) capacitatea de absorbţie a mediului, cu atenţie deosebită pentru: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- zonele umede: </w:t>
      </w:r>
      <w:r w:rsidR="00566BDC">
        <w:rPr>
          <w:rFonts w:ascii="Arial" w:hAnsi="Arial" w:cs="Arial"/>
          <w:sz w:val="24"/>
          <w:szCs w:val="24"/>
          <w:lang w:val="ro-RO"/>
        </w:rPr>
        <w:t>nu este cazul</w:t>
      </w:r>
      <w:r w:rsidRPr="003166D2">
        <w:rPr>
          <w:rFonts w:ascii="Arial" w:hAnsi="Arial" w:cs="Arial"/>
          <w:sz w:val="24"/>
          <w:szCs w:val="24"/>
          <w:lang w:val="ro-RO"/>
        </w:rPr>
        <w:t>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zonele costiere: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zonele montane şi cele împădurite: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parcurile şi rezervaţiile naturale: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- ariile clasificate sau zonele protejate prin legislaţia în vigoare: </w:t>
      </w:r>
      <w:r w:rsidR="00C47605" w:rsidRPr="003166D2">
        <w:rPr>
          <w:rFonts w:ascii="Arial" w:hAnsi="Arial" w:cs="Arial"/>
          <w:sz w:val="24"/>
          <w:szCs w:val="24"/>
          <w:lang w:val="ro-RO"/>
        </w:rPr>
        <w:t xml:space="preserve">amplasamentul proiectului se află în interiorul </w:t>
      </w:r>
      <w:r w:rsidR="00144EED" w:rsidRPr="00144EED">
        <w:rPr>
          <w:rFonts w:ascii="Arial" w:hAnsi="Arial" w:cs="Arial"/>
          <w:i/>
          <w:sz w:val="24"/>
          <w:szCs w:val="24"/>
          <w:lang w:val="ro-RO"/>
        </w:rPr>
        <w:t>Situl Natura 2000 – ROSCI0322 – Muntele Şes</w:t>
      </w:r>
      <w:r w:rsidRPr="003166D2">
        <w:rPr>
          <w:rFonts w:ascii="Arial" w:hAnsi="Arial" w:cs="Arial"/>
          <w:sz w:val="24"/>
          <w:szCs w:val="24"/>
          <w:lang w:val="ro-RO"/>
        </w:rPr>
        <w:t>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zonele de protecţie specială, ...: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ariile în care standardele de calitate a mediului stabilite de legislaţie au fost deja depăşite: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- ariile dens populate: în zonă nu sunt obiective de interes public sau arii dens populate;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peisajele cu semnificaţie istorică, culturală şi arheologică: nu este cazul.</w:t>
      </w:r>
    </w:p>
    <w:p w:rsidR="00AB3FE1" w:rsidRPr="003166D2" w:rsidRDefault="00AB3FE1" w:rsidP="00AB3F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d) Caracteristicile impactului potenţial: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Se iau în considerare efectele semnificative posibile ale proiectelor, în raport cu criteriile stabilite la pct. I, cu accent deosebit pe: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d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) extinderea impactului, aria geografică şi numărul persoanelor afectate: </w:t>
      </w:r>
      <w:r w:rsidR="00144EED" w:rsidRPr="00144EED">
        <w:rPr>
          <w:rFonts w:ascii="Arial" w:hAnsi="Arial" w:cs="Arial"/>
          <w:i/>
          <w:sz w:val="24"/>
          <w:szCs w:val="24"/>
          <w:lang w:val="ro-RO"/>
        </w:rPr>
        <w:t>Situl Natura 2000 – ROSCI0322 – Muntele Şes</w:t>
      </w:r>
      <w:r w:rsidR="00C47605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="00144EED">
        <w:rPr>
          <w:rFonts w:ascii="Arial" w:hAnsi="Arial" w:cs="Arial"/>
          <w:sz w:val="24"/>
          <w:szCs w:val="24"/>
          <w:lang w:val="ro-RO"/>
        </w:rPr>
        <w:t xml:space="preserve">extravilan </w:t>
      </w:r>
      <w:r>
        <w:rPr>
          <w:rFonts w:ascii="Arial" w:hAnsi="Arial" w:cs="Arial"/>
          <w:sz w:val="24"/>
          <w:szCs w:val="24"/>
          <w:lang w:val="ro-RO"/>
        </w:rPr>
        <w:t xml:space="preserve">comuna </w:t>
      </w:r>
      <w:r w:rsidR="00144EED">
        <w:rPr>
          <w:rFonts w:ascii="Arial" w:hAnsi="Arial" w:cs="Arial"/>
          <w:sz w:val="24"/>
          <w:szCs w:val="24"/>
          <w:lang w:val="ro-RO"/>
        </w:rPr>
        <w:t>Marca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="00C47605">
        <w:rPr>
          <w:rFonts w:ascii="Arial" w:hAnsi="Arial" w:cs="Arial"/>
          <w:sz w:val="24"/>
          <w:szCs w:val="24"/>
          <w:lang w:val="ro-RO"/>
        </w:rPr>
        <w:t xml:space="preserve">loc. </w:t>
      </w:r>
      <w:r w:rsidR="00144EED">
        <w:rPr>
          <w:rFonts w:ascii="Arial" w:hAnsi="Arial" w:cs="Arial"/>
          <w:sz w:val="24"/>
          <w:szCs w:val="24"/>
          <w:lang w:val="ro-RO"/>
        </w:rPr>
        <w:t>Porț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; lucrările se vor desfăşura într-un perimetru de exploatare în suprafaţă de </w:t>
      </w:r>
      <w:r w:rsidR="00701F16">
        <w:rPr>
          <w:rFonts w:ascii="Arial" w:hAnsi="Arial" w:cs="Arial"/>
          <w:sz w:val="24"/>
          <w:szCs w:val="24"/>
          <w:lang w:val="ro-RO"/>
        </w:rPr>
        <w:t>9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000 mp;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d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3166D2">
        <w:rPr>
          <w:rFonts w:ascii="Arial" w:hAnsi="Arial" w:cs="Arial"/>
          <w:sz w:val="24"/>
          <w:szCs w:val="24"/>
          <w:lang w:val="ro-RO"/>
        </w:rPr>
        <w:t>) natura transfrontieră a impactului: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d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) mărimea şi complexitatea impactului: potenţial impact semnificativ asupra tuturor factorilor de mediu: </w:t>
      </w:r>
      <w:r w:rsidRPr="003166D2">
        <w:rPr>
          <w:rFonts w:ascii="Arial" w:hAnsi="Arial" w:cs="Arial"/>
          <w:i/>
          <w:sz w:val="24"/>
          <w:szCs w:val="24"/>
          <w:lang w:val="ro-RO"/>
        </w:rPr>
        <w:t>impactul zgomotului şi vibraţiilor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produse de transportul agregatelor, lucrări şi măsuri pentru prevenirea/reducerea impactului; potenţialul </w:t>
      </w:r>
      <w:r w:rsidRPr="003166D2">
        <w:rPr>
          <w:rFonts w:ascii="Arial" w:hAnsi="Arial" w:cs="Arial"/>
          <w:i/>
          <w:sz w:val="24"/>
          <w:szCs w:val="24"/>
          <w:lang w:val="ro-RO"/>
        </w:rPr>
        <w:t>impact asupra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</w:t>
      </w:r>
      <w:r w:rsidRPr="003166D2">
        <w:rPr>
          <w:rFonts w:ascii="Arial" w:hAnsi="Arial" w:cs="Arial"/>
          <w:i/>
          <w:sz w:val="24"/>
          <w:szCs w:val="24"/>
          <w:lang w:val="ro-RO"/>
        </w:rPr>
        <w:t>aerului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datorat de emisiile de gaze de la utilajele utilizate şi pulberi datorate exploatării şi transportului; potenţialul </w:t>
      </w:r>
      <w:r w:rsidRPr="003166D2">
        <w:rPr>
          <w:rFonts w:ascii="Arial" w:hAnsi="Arial" w:cs="Arial"/>
          <w:i/>
          <w:sz w:val="24"/>
          <w:szCs w:val="24"/>
          <w:lang w:val="ro-RO"/>
        </w:rPr>
        <w:t>impact asupra solului şi subsolului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prin antrenarea de suspensii şi produse petroliere accidental; potenţial </w:t>
      </w:r>
      <w:r w:rsidRPr="003166D2">
        <w:rPr>
          <w:rFonts w:ascii="Arial" w:hAnsi="Arial" w:cs="Arial"/>
          <w:i/>
          <w:sz w:val="24"/>
          <w:szCs w:val="24"/>
          <w:lang w:val="ro-RO"/>
        </w:rPr>
        <w:t>impact asupra zonelor de locuit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, prin emisiile de poluanţi în aer, sol, ape subterane, zgomot şi vibraţii; potenţial impact semnificativ </w:t>
      </w:r>
      <w:r w:rsidRPr="003166D2">
        <w:rPr>
          <w:rFonts w:ascii="Arial" w:hAnsi="Arial" w:cs="Arial"/>
          <w:i/>
          <w:sz w:val="24"/>
          <w:szCs w:val="24"/>
          <w:lang w:val="ro-RO"/>
        </w:rPr>
        <w:t>asupra biodiversităţii</w:t>
      </w:r>
      <w:r w:rsidRPr="003166D2">
        <w:rPr>
          <w:rFonts w:ascii="Arial" w:hAnsi="Arial" w:cs="Arial"/>
          <w:sz w:val="24"/>
          <w:szCs w:val="24"/>
          <w:lang w:val="ro-RO"/>
        </w:rPr>
        <w:t>; evaluarea şi prezentarea riscurilor naturale şi tehnologice cauzate de proiectul propus;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d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3166D2">
        <w:rPr>
          <w:rFonts w:ascii="Arial" w:hAnsi="Arial" w:cs="Arial"/>
          <w:sz w:val="24"/>
          <w:szCs w:val="24"/>
          <w:lang w:val="ro-RO"/>
        </w:rPr>
        <w:t>) probabilitatea impactului: potenţial impact semnificativ asupra factorilor de mediu, nu se cunoaşte probabilitatea impactului;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d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3166D2">
        <w:rPr>
          <w:rFonts w:ascii="Arial" w:hAnsi="Arial" w:cs="Arial"/>
          <w:sz w:val="24"/>
          <w:szCs w:val="24"/>
          <w:lang w:val="ro-RO"/>
        </w:rPr>
        <w:t>) durata, frecvenţa şi reversibilitatea impactului: nu se cunoaşte.</w:t>
      </w:r>
    </w:p>
    <w:p w:rsidR="00977D1E" w:rsidRDefault="00977D1E" w:rsidP="00AB3FE1">
      <w:pPr>
        <w:autoSpaceDE w:val="0"/>
        <w:autoSpaceDN w:val="0"/>
        <w:adjustRightInd w:val="0"/>
        <w:spacing w:before="120" w:after="0" w:line="240" w:lineRule="auto"/>
        <w:ind w:firstLine="446"/>
        <w:jc w:val="both"/>
        <w:rPr>
          <w:rFonts w:ascii="Arial" w:hAnsi="Arial" w:cs="Arial"/>
          <w:sz w:val="24"/>
          <w:szCs w:val="24"/>
          <w:lang w:val="ro-RO"/>
        </w:rPr>
      </w:pPr>
    </w:p>
    <w:p w:rsidR="00977D1E" w:rsidRDefault="00977D1E" w:rsidP="00AB3FE1">
      <w:pPr>
        <w:autoSpaceDE w:val="0"/>
        <w:autoSpaceDN w:val="0"/>
        <w:adjustRightInd w:val="0"/>
        <w:spacing w:before="120" w:after="0" w:line="240" w:lineRule="auto"/>
        <w:ind w:firstLine="446"/>
        <w:jc w:val="both"/>
        <w:rPr>
          <w:rFonts w:ascii="Arial" w:hAnsi="Arial" w:cs="Arial"/>
          <w:sz w:val="24"/>
          <w:szCs w:val="24"/>
          <w:lang w:val="ro-RO"/>
        </w:rPr>
      </w:pPr>
    </w:p>
    <w:p w:rsidR="00AB3FE1" w:rsidRPr="003166D2" w:rsidRDefault="00AB3FE1" w:rsidP="00AB3FE1">
      <w:pPr>
        <w:autoSpaceDE w:val="0"/>
        <w:autoSpaceDN w:val="0"/>
        <w:adjustRightInd w:val="0"/>
        <w:spacing w:before="120" w:after="0" w:line="240" w:lineRule="auto"/>
        <w:ind w:firstLine="446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II. Motivele care au stat la baza luării deciziei etapei de încadrare în procedura de evaluare a impactului asupra mediului sunt următoarele: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a) proiectul propus intră sub incidenţa art. 28 din O.U.G. nr. 57/2007 privind regimul ariilor naturale protejate, conservarea habitatelor naturale, a florei şi faunei sălbatice, cu modificările şi completările ulterioare, deoarece amplasamentul se află situat în </w:t>
      </w:r>
      <w:r w:rsidR="00701F16" w:rsidRPr="00144EED">
        <w:rPr>
          <w:rFonts w:ascii="Arial" w:hAnsi="Arial" w:cs="Arial"/>
          <w:i/>
          <w:sz w:val="24"/>
          <w:szCs w:val="24"/>
          <w:lang w:val="ro-RO"/>
        </w:rPr>
        <w:t>Situl Natura 2000 – ROSCI0322 – Muntele Şes</w:t>
      </w:r>
      <w:r w:rsidR="00810E75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3166D2">
        <w:rPr>
          <w:rFonts w:ascii="Arial" w:hAnsi="Arial" w:cs="Arial"/>
          <w:sz w:val="24"/>
          <w:szCs w:val="24"/>
          <w:lang w:val="ro-RO"/>
        </w:rPr>
        <w:t>în extravilanul</w:t>
      </w:r>
      <w:r w:rsidR="00810E75">
        <w:rPr>
          <w:rFonts w:ascii="Arial" w:hAnsi="Arial" w:cs="Arial"/>
          <w:sz w:val="24"/>
          <w:szCs w:val="24"/>
          <w:lang w:val="ro-RO"/>
        </w:rPr>
        <w:t xml:space="preserve"> </w:t>
      </w:r>
      <w:r w:rsidR="00701F16">
        <w:rPr>
          <w:rFonts w:ascii="Arial" w:hAnsi="Arial" w:cs="Arial"/>
          <w:sz w:val="24"/>
          <w:szCs w:val="24"/>
          <w:lang w:val="ro-RO"/>
        </w:rPr>
        <w:t>Marca, loc. Porț</w:t>
      </w:r>
      <w:r w:rsidRPr="003166D2">
        <w:rPr>
          <w:rFonts w:ascii="Arial" w:hAnsi="Arial" w:cs="Arial"/>
          <w:sz w:val="24"/>
          <w:szCs w:val="24"/>
          <w:lang w:val="ro-RO"/>
        </w:rPr>
        <w:t>, coordonatele Stereo 70 ce delimitează amplasamentul sunt următoarele: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529"/>
        <w:gridCol w:w="2553"/>
      </w:tblGrid>
      <w:tr w:rsidR="00AB3FE1" w:rsidRPr="003166D2" w:rsidTr="000D68EA">
        <w:trPr>
          <w:jc w:val="center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B3FE1" w:rsidRPr="003166D2" w:rsidRDefault="00AB3FE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166D2">
              <w:rPr>
                <w:rFonts w:ascii="Arial" w:hAnsi="Arial" w:cs="Arial"/>
                <w:sz w:val="24"/>
                <w:szCs w:val="24"/>
                <w:lang w:val="ro-RO"/>
              </w:rPr>
              <w:t>Nr. punct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B3FE1" w:rsidRPr="003166D2" w:rsidRDefault="00AB3FE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X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3FE1" w:rsidRPr="003166D2" w:rsidRDefault="00AB3FE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Y</w:t>
            </w:r>
          </w:p>
        </w:tc>
      </w:tr>
      <w:tr w:rsidR="00AB3FE1" w:rsidRPr="003166D2" w:rsidTr="000D68EA">
        <w:trPr>
          <w:jc w:val="center"/>
        </w:trPr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3FE1" w:rsidRPr="003166D2" w:rsidRDefault="00AB3FE1" w:rsidP="0069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3FE1" w:rsidRPr="003166D2" w:rsidRDefault="00AB3FE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3FE1" w:rsidRPr="003166D2" w:rsidRDefault="00AB3FE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AB3FE1" w:rsidRPr="003166D2" w:rsidTr="000D68EA">
        <w:trPr>
          <w:jc w:val="center"/>
        </w:trPr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3FE1" w:rsidRPr="00732D2C" w:rsidRDefault="00AB3FE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32D2C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252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3FE1" w:rsidRPr="00732D2C" w:rsidRDefault="00C47605" w:rsidP="00697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 w:eastAsia="ro-RO"/>
              </w:rPr>
              <w:t>6</w:t>
            </w:r>
            <w:r w:rsidR="00697021">
              <w:rPr>
                <w:rFonts w:ascii="Arial" w:hAnsi="Arial" w:cs="Arial"/>
                <w:sz w:val="24"/>
                <w:szCs w:val="24"/>
                <w:lang w:val="pl-PL" w:eastAsia="ro-RO"/>
              </w:rPr>
              <w:t>39250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3FE1" w:rsidRPr="00697021" w:rsidRDefault="00697021" w:rsidP="006970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21">
              <w:rPr>
                <w:rFonts w:ascii="Arial" w:hAnsi="Arial" w:cs="Arial"/>
                <w:sz w:val="24"/>
                <w:szCs w:val="24"/>
              </w:rPr>
              <w:t>312745</w:t>
            </w:r>
          </w:p>
        </w:tc>
      </w:tr>
      <w:tr w:rsidR="00697021" w:rsidRPr="003166D2" w:rsidTr="000D68EA">
        <w:trPr>
          <w:jc w:val="center"/>
        </w:trPr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97021" w:rsidRPr="003166D2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166D2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52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97021" w:rsidRDefault="00697021" w:rsidP="00697021">
            <w:pPr>
              <w:spacing w:after="0"/>
              <w:jc w:val="center"/>
            </w:pPr>
            <w:r w:rsidRPr="00565290">
              <w:rPr>
                <w:rFonts w:ascii="Arial" w:hAnsi="Arial" w:cs="Arial"/>
                <w:sz w:val="24"/>
                <w:szCs w:val="24"/>
                <w:lang w:val="pl-PL" w:eastAsia="ro-RO"/>
              </w:rPr>
              <w:t>639</w:t>
            </w:r>
            <w:r>
              <w:rPr>
                <w:rFonts w:ascii="Arial" w:hAnsi="Arial" w:cs="Arial"/>
                <w:sz w:val="24"/>
                <w:szCs w:val="24"/>
                <w:lang w:val="pl-PL" w:eastAsia="ro-RO"/>
              </w:rPr>
              <w:t>078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97021" w:rsidRPr="003166D2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312840</w:t>
            </w:r>
          </w:p>
        </w:tc>
      </w:tr>
      <w:tr w:rsidR="00697021" w:rsidRPr="003166D2" w:rsidTr="000D68EA">
        <w:trPr>
          <w:jc w:val="center"/>
        </w:trPr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97021" w:rsidRPr="003166D2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166D2"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252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97021" w:rsidRDefault="00697021" w:rsidP="00697021">
            <w:pPr>
              <w:spacing w:after="0"/>
              <w:jc w:val="center"/>
            </w:pPr>
            <w:r w:rsidRPr="00565290">
              <w:rPr>
                <w:rFonts w:ascii="Arial" w:hAnsi="Arial" w:cs="Arial"/>
                <w:sz w:val="24"/>
                <w:szCs w:val="24"/>
                <w:lang w:val="pl-PL" w:eastAsia="ro-RO"/>
              </w:rPr>
              <w:t>639</w:t>
            </w:r>
            <w:r>
              <w:rPr>
                <w:rFonts w:ascii="Arial" w:hAnsi="Arial" w:cs="Arial"/>
                <w:sz w:val="24"/>
                <w:szCs w:val="24"/>
                <w:lang w:val="pl-PL" w:eastAsia="ro-RO"/>
              </w:rPr>
              <w:t>060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97021" w:rsidRPr="003166D2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312787</w:t>
            </w:r>
          </w:p>
        </w:tc>
      </w:tr>
      <w:tr w:rsidR="00697021" w:rsidRPr="003166D2" w:rsidTr="000D68EA">
        <w:trPr>
          <w:jc w:val="center"/>
        </w:trPr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97021" w:rsidRPr="003166D2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166D2"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252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97021" w:rsidRDefault="00697021" w:rsidP="00697021">
            <w:pPr>
              <w:spacing w:after="0"/>
              <w:jc w:val="center"/>
            </w:pPr>
            <w:r w:rsidRPr="00565290">
              <w:rPr>
                <w:rFonts w:ascii="Arial" w:hAnsi="Arial" w:cs="Arial"/>
                <w:sz w:val="24"/>
                <w:szCs w:val="24"/>
                <w:lang w:val="pl-PL" w:eastAsia="ro-RO"/>
              </w:rPr>
              <w:t>639</w:t>
            </w:r>
            <w:r>
              <w:rPr>
                <w:rFonts w:ascii="Arial" w:hAnsi="Arial" w:cs="Arial"/>
                <w:sz w:val="24"/>
                <w:szCs w:val="24"/>
                <w:lang w:val="pl-PL" w:eastAsia="ro-RO"/>
              </w:rPr>
              <w:t>142</w:t>
            </w:r>
          </w:p>
        </w:tc>
        <w:tc>
          <w:tcPr>
            <w:tcW w:w="25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97021" w:rsidRPr="00697021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312739</w:t>
            </w:r>
          </w:p>
        </w:tc>
      </w:tr>
      <w:tr w:rsidR="00697021" w:rsidRPr="003166D2" w:rsidTr="000D68EA">
        <w:trPr>
          <w:jc w:val="center"/>
        </w:trPr>
        <w:tc>
          <w:tcPr>
            <w:tcW w:w="11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97021" w:rsidRPr="003166D2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2529" w:type="dxa"/>
            <w:tcBorders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7021" w:rsidRPr="00565290" w:rsidRDefault="00697021" w:rsidP="006970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pl-PL" w:eastAsia="ro-RO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97021" w:rsidRPr="00732D2C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97021" w:rsidRPr="003166D2" w:rsidTr="000D68EA">
        <w:trPr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97021" w:rsidRPr="003166D2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7021" w:rsidRPr="00565290" w:rsidRDefault="00697021" w:rsidP="006970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pl-PL" w:eastAsia="ro-RO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7021" w:rsidRPr="00732D2C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97021" w:rsidTr="000D68EA">
        <w:tblPrEx>
          <w:tblLook w:val="0000"/>
        </w:tblPrEx>
        <w:trPr>
          <w:trHeight w:val="250"/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021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97021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639158</w:t>
            </w:r>
          </w:p>
        </w:tc>
        <w:tc>
          <w:tcPr>
            <w:tcW w:w="25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97021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312763</w:t>
            </w:r>
          </w:p>
        </w:tc>
      </w:tr>
      <w:tr w:rsidR="00697021" w:rsidTr="000D68EA">
        <w:tblPrEx>
          <w:tblLook w:val="0000"/>
        </w:tblPrEx>
        <w:trPr>
          <w:trHeight w:val="350"/>
          <w:jc w:val="center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021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2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021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639239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021" w:rsidRDefault="00697021" w:rsidP="0069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312704</w:t>
            </w:r>
          </w:p>
        </w:tc>
      </w:tr>
    </w:tbl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573F9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Suprafaţa perimetrului de exploatare este de </w:t>
      </w:r>
      <w:r w:rsidR="000D68EA">
        <w:rPr>
          <w:rFonts w:ascii="Arial" w:hAnsi="Arial" w:cs="Arial"/>
          <w:sz w:val="24"/>
          <w:szCs w:val="24"/>
          <w:lang w:val="ro-RO"/>
        </w:rPr>
        <w:t>9</w:t>
      </w:r>
      <w:r>
        <w:rPr>
          <w:rFonts w:ascii="Arial" w:hAnsi="Arial" w:cs="Arial"/>
          <w:sz w:val="24"/>
          <w:szCs w:val="24"/>
          <w:lang w:val="ro-RO"/>
        </w:rPr>
        <w:t xml:space="preserve"> 000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mp. </w:t>
      </w:r>
    </w:p>
    <w:p w:rsidR="00AB3FE1" w:rsidRPr="003166D2" w:rsidRDefault="00F97A92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iCs/>
          <w:sz w:val="24"/>
          <w:szCs w:val="24"/>
          <w:lang w:val="ro-RO"/>
        </w:rPr>
        <w:t xml:space="preserve">b) </w:t>
      </w:r>
      <w:r w:rsidR="00AB3FE1" w:rsidRPr="003166D2">
        <w:rPr>
          <w:rFonts w:ascii="Arial" w:hAnsi="Arial" w:cs="Arial"/>
          <w:sz w:val="24"/>
          <w:szCs w:val="24"/>
          <w:lang w:val="ro-RO"/>
        </w:rPr>
        <w:t xml:space="preserve">Caracteristicile generale ale </w:t>
      </w:r>
      <w:r w:rsidR="000D68EA" w:rsidRPr="00144EED">
        <w:rPr>
          <w:rFonts w:ascii="Arial" w:hAnsi="Arial" w:cs="Arial"/>
          <w:i/>
          <w:sz w:val="24"/>
          <w:szCs w:val="24"/>
          <w:lang w:val="ro-RO"/>
        </w:rPr>
        <w:t>Situl Natura 2000 – ROSCI0322 – Muntele Şes</w:t>
      </w:r>
      <w:r w:rsidR="00AB3FE1" w:rsidRPr="003166D2">
        <w:rPr>
          <w:rFonts w:ascii="Arial" w:hAnsi="Arial" w:cs="Arial"/>
          <w:sz w:val="24"/>
          <w:szCs w:val="24"/>
          <w:lang w:val="ro-RO"/>
        </w:rPr>
        <w:t xml:space="preserve"> sunt caracterizate de următoarele clase de habitate: </w:t>
      </w:r>
      <w:r w:rsidR="000D68EA">
        <w:rPr>
          <w:rFonts w:ascii="Arial" w:hAnsi="Arial" w:cs="Arial"/>
          <w:sz w:val="24"/>
          <w:szCs w:val="24"/>
          <w:lang w:val="ro-RO"/>
        </w:rPr>
        <w:t>pajiști ameliorate</w:t>
      </w:r>
      <w:r w:rsidR="00AB3FE1" w:rsidRPr="003166D2">
        <w:rPr>
          <w:rFonts w:ascii="Arial" w:hAnsi="Arial" w:cs="Arial"/>
          <w:sz w:val="24"/>
          <w:szCs w:val="24"/>
          <w:lang w:val="ro-RO"/>
        </w:rPr>
        <w:t xml:space="preserve"> </w:t>
      </w:r>
      <w:r w:rsidR="000D68EA">
        <w:rPr>
          <w:rFonts w:ascii="Arial" w:hAnsi="Arial" w:cs="Arial"/>
          <w:sz w:val="24"/>
          <w:szCs w:val="24"/>
          <w:lang w:val="ro-RO"/>
        </w:rPr>
        <w:t>3</w:t>
      </w:r>
      <w:r w:rsidR="00AB3FE1" w:rsidRPr="00507F22">
        <w:rPr>
          <w:rFonts w:ascii="Arial" w:hAnsi="Arial" w:cs="Arial"/>
          <w:sz w:val="24"/>
          <w:szCs w:val="24"/>
          <w:lang w:val="ro-RO"/>
        </w:rPr>
        <w:t xml:space="preserve"> %</w:t>
      </w:r>
      <w:r w:rsidR="00AB3FE1" w:rsidRPr="003166D2">
        <w:rPr>
          <w:rFonts w:ascii="Arial" w:hAnsi="Arial" w:cs="Arial"/>
          <w:sz w:val="24"/>
          <w:szCs w:val="24"/>
          <w:lang w:val="ro-RO"/>
        </w:rPr>
        <w:t xml:space="preserve">; </w:t>
      </w:r>
      <w:r w:rsidR="000D68EA">
        <w:rPr>
          <w:rFonts w:ascii="Arial" w:hAnsi="Arial" w:cs="Arial"/>
          <w:sz w:val="24"/>
          <w:szCs w:val="24"/>
          <w:lang w:val="ro-RO"/>
        </w:rPr>
        <w:t xml:space="preserve">alte </w:t>
      </w:r>
      <w:r w:rsidR="00AB3FE1" w:rsidRPr="003166D2">
        <w:rPr>
          <w:rFonts w:ascii="Arial" w:hAnsi="Arial" w:cs="Arial"/>
          <w:sz w:val="24"/>
          <w:szCs w:val="24"/>
          <w:lang w:val="ro-RO"/>
        </w:rPr>
        <w:t>teren</w:t>
      </w:r>
      <w:r w:rsidR="000D68EA">
        <w:rPr>
          <w:rFonts w:ascii="Arial" w:hAnsi="Arial" w:cs="Arial"/>
          <w:sz w:val="24"/>
          <w:szCs w:val="24"/>
          <w:lang w:val="ro-RO"/>
        </w:rPr>
        <w:t>uri</w:t>
      </w:r>
      <w:r w:rsidR="00AB3FE1" w:rsidRPr="003166D2">
        <w:rPr>
          <w:rFonts w:ascii="Arial" w:hAnsi="Arial" w:cs="Arial"/>
          <w:sz w:val="24"/>
          <w:szCs w:val="24"/>
          <w:lang w:val="ro-RO"/>
        </w:rPr>
        <w:t xml:space="preserve"> arabil</w:t>
      </w:r>
      <w:r w:rsidR="000D68EA">
        <w:rPr>
          <w:rFonts w:ascii="Arial" w:hAnsi="Arial" w:cs="Arial"/>
          <w:sz w:val="24"/>
          <w:szCs w:val="24"/>
          <w:lang w:val="ro-RO"/>
        </w:rPr>
        <w:t xml:space="preserve">e </w:t>
      </w:r>
      <w:r w:rsidR="00AB3FE1" w:rsidRPr="003166D2">
        <w:rPr>
          <w:rFonts w:ascii="Arial" w:hAnsi="Arial" w:cs="Arial"/>
          <w:sz w:val="24"/>
          <w:szCs w:val="24"/>
          <w:lang w:val="ro-RO"/>
        </w:rPr>
        <w:t xml:space="preserve"> </w:t>
      </w:r>
      <w:r w:rsidR="000D68EA">
        <w:rPr>
          <w:rFonts w:ascii="Arial" w:hAnsi="Arial" w:cs="Arial"/>
          <w:sz w:val="24"/>
          <w:szCs w:val="24"/>
          <w:lang w:val="ro-RO"/>
        </w:rPr>
        <w:t>2</w:t>
      </w:r>
      <w:r w:rsidR="00AB3FE1" w:rsidRPr="003166D2">
        <w:rPr>
          <w:rFonts w:ascii="Arial" w:hAnsi="Arial" w:cs="Arial"/>
          <w:sz w:val="24"/>
          <w:szCs w:val="24"/>
          <w:lang w:val="ro-RO"/>
        </w:rPr>
        <w:t xml:space="preserve"> %; păduri </w:t>
      </w:r>
      <w:r w:rsidR="00651DA5">
        <w:rPr>
          <w:rFonts w:ascii="Arial" w:hAnsi="Arial" w:cs="Arial"/>
          <w:sz w:val="24"/>
          <w:szCs w:val="24"/>
          <w:lang w:val="ro-RO"/>
        </w:rPr>
        <w:t>caducifoliate</w:t>
      </w:r>
      <w:r w:rsidR="00AB3FE1" w:rsidRPr="003166D2">
        <w:rPr>
          <w:rFonts w:ascii="Arial" w:hAnsi="Arial" w:cs="Arial"/>
          <w:sz w:val="24"/>
          <w:szCs w:val="24"/>
          <w:lang w:val="ro-RO"/>
        </w:rPr>
        <w:t xml:space="preserve"> </w:t>
      </w:r>
      <w:r w:rsidR="00651DA5">
        <w:rPr>
          <w:rFonts w:ascii="Arial" w:hAnsi="Arial" w:cs="Arial"/>
          <w:sz w:val="24"/>
          <w:szCs w:val="24"/>
          <w:lang w:val="ro-RO"/>
        </w:rPr>
        <w:t>9</w:t>
      </w:r>
      <w:r w:rsidR="00AB3FE1" w:rsidRPr="003166D2">
        <w:rPr>
          <w:rFonts w:ascii="Arial" w:hAnsi="Arial" w:cs="Arial"/>
          <w:sz w:val="24"/>
          <w:szCs w:val="24"/>
          <w:lang w:val="ro-RO"/>
        </w:rPr>
        <w:t>2 %;</w:t>
      </w:r>
      <w:r w:rsidR="00651DA5">
        <w:rPr>
          <w:rFonts w:ascii="Arial" w:hAnsi="Arial" w:cs="Arial"/>
          <w:sz w:val="24"/>
          <w:szCs w:val="24"/>
          <w:lang w:val="ro-RO"/>
        </w:rPr>
        <w:t xml:space="preserve"> habitate de păduri în tranziție</w:t>
      </w:r>
      <w:r w:rsidR="00651DA5" w:rsidRPr="003166D2">
        <w:rPr>
          <w:rFonts w:ascii="Arial" w:hAnsi="Arial" w:cs="Arial"/>
          <w:sz w:val="24"/>
          <w:szCs w:val="24"/>
          <w:lang w:val="ro-RO"/>
        </w:rPr>
        <w:t xml:space="preserve"> </w:t>
      </w:r>
      <w:r w:rsidR="00651DA5">
        <w:rPr>
          <w:rFonts w:ascii="Arial" w:hAnsi="Arial" w:cs="Arial"/>
          <w:sz w:val="24"/>
          <w:szCs w:val="24"/>
          <w:lang w:val="ro-RO"/>
        </w:rPr>
        <w:t>3</w:t>
      </w:r>
      <w:r w:rsidR="00651DA5" w:rsidRPr="003166D2">
        <w:rPr>
          <w:rFonts w:ascii="Arial" w:hAnsi="Arial" w:cs="Arial"/>
          <w:sz w:val="24"/>
          <w:szCs w:val="24"/>
          <w:lang w:val="ro-RO"/>
        </w:rPr>
        <w:t xml:space="preserve"> %;</w:t>
      </w:r>
    </w:p>
    <w:p w:rsidR="00876E42" w:rsidRDefault="00AB3FE1" w:rsidP="00876E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Situl este </w:t>
      </w:r>
      <w:r w:rsidR="00F97A92">
        <w:rPr>
          <w:rFonts w:ascii="Arial" w:hAnsi="Arial" w:cs="Arial"/>
          <w:sz w:val="24"/>
          <w:szCs w:val="24"/>
          <w:lang w:val="ro-RO"/>
        </w:rPr>
        <w:t>desemnat pentru</w:t>
      </w:r>
      <w:r w:rsidR="00876E42">
        <w:rPr>
          <w:rFonts w:ascii="Arial" w:hAnsi="Arial" w:cs="Arial"/>
          <w:sz w:val="24"/>
          <w:szCs w:val="24"/>
          <w:lang w:val="ro-RO"/>
        </w:rPr>
        <w:t>:</w:t>
      </w:r>
    </w:p>
    <w:p w:rsidR="00876E42" w:rsidRDefault="00876E42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</w:t>
      </w:r>
      <w:r w:rsidR="00F97A92">
        <w:rPr>
          <w:rFonts w:ascii="Arial" w:hAnsi="Arial" w:cs="Arial"/>
          <w:sz w:val="24"/>
          <w:szCs w:val="24"/>
          <w:lang w:val="ro-RO"/>
        </w:rPr>
        <w:t xml:space="preserve"> </w:t>
      </w:r>
      <w:r w:rsidR="000D68EA" w:rsidRPr="000D68EA">
        <w:rPr>
          <w:rFonts w:ascii="Arial" w:hAnsi="Arial" w:cs="Arial"/>
          <w:sz w:val="24"/>
          <w:szCs w:val="24"/>
        </w:rPr>
        <w:t xml:space="preserve">16 </w:t>
      </w:r>
      <w:r w:rsidR="000D68EA" w:rsidRPr="000D68EA">
        <w:rPr>
          <w:rFonts w:ascii="Arial" w:hAnsi="Arial" w:cs="Arial"/>
          <w:sz w:val="24"/>
          <w:szCs w:val="24"/>
          <w:lang w:val="ro-RO"/>
        </w:rPr>
        <w:t>tipuri de habitate reprezentative de interes european, dintre care pădurile de tip Asperullo Fagetum ocup</w:t>
      </w:r>
      <w:r w:rsidR="00651DA5">
        <w:rPr>
          <w:rFonts w:ascii="Arial" w:hAnsi="Arial" w:cs="Arial"/>
          <w:sz w:val="24"/>
          <w:szCs w:val="24"/>
          <w:lang w:val="ro-RO"/>
        </w:rPr>
        <w:t>ă un procent de 20% din suprafaț</w:t>
      </w:r>
      <w:r w:rsidR="000D68EA" w:rsidRPr="000D68EA">
        <w:rPr>
          <w:rFonts w:ascii="Arial" w:hAnsi="Arial" w:cs="Arial"/>
          <w:sz w:val="24"/>
          <w:szCs w:val="24"/>
          <w:lang w:val="ro-RO"/>
        </w:rPr>
        <w:t>a sitului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876E42" w:rsidRDefault="00876E42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- 3 specii de mamifere de interes comunitar: </w:t>
      </w:r>
      <w:r w:rsidRPr="00876E42">
        <w:rPr>
          <w:rFonts w:ascii="Arial" w:hAnsi="Arial" w:cs="Arial"/>
          <w:i/>
          <w:sz w:val="24"/>
          <w:szCs w:val="24"/>
          <w:lang w:val="ro-RO"/>
        </w:rPr>
        <w:t>Lynx lynx, Canis lupus, Myotis myotis</w:t>
      </w:r>
      <w:r>
        <w:rPr>
          <w:rFonts w:ascii="Arial" w:hAnsi="Arial" w:cs="Arial"/>
          <w:i/>
          <w:sz w:val="24"/>
          <w:szCs w:val="24"/>
          <w:lang w:val="ro-RO"/>
        </w:rPr>
        <w:t>;</w:t>
      </w:r>
    </w:p>
    <w:p w:rsidR="00876E42" w:rsidRDefault="00876E42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876E42">
        <w:rPr>
          <w:rFonts w:ascii="Arial" w:hAnsi="Arial" w:cs="Arial"/>
          <w:sz w:val="24"/>
          <w:szCs w:val="24"/>
          <w:lang w:val="ro-RO"/>
        </w:rPr>
        <w:t>- 2 specii de amfibieni: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i/>
          <w:sz w:val="24"/>
          <w:szCs w:val="24"/>
          <w:lang w:val="ro-RO"/>
        </w:rPr>
        <w:t>Triturus cristatus și Bombina variegata;</w:t>
      </w:r>
    </w:p>
    <w:p w:rsidR="00876E42" w:rsidRPr="00876E42" w:rsidRDefault="00876E42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- 4 specii de nevertebrate: </w:t>
      </w:r>
      <w:r>
        <w:rPr>
          <w:rFonts w:ascii="Arial" w:hAnsi="Arial" w:cs="Arial"/>
          <w:i/>
          <w:sz w:val="24"/>
          <w:szCs w:val="24"/>
          <w:lang w:val="ro-RO"/>
        </w:rPr>
        <w:t>Austropotamobius torrentium, Carabus variolosus, Rosalia alpina, Isophya stysi.</w:t>
      </w:r>
    </w:p>
    <w:p w:rsidR="000D68EA" w:rsidRDefault="00876E42" w:rsidP="00876E4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  <w:lang w:val="ro-RO"/>
        </w:rPr>
      </w:pPr>
      <w:r w:rsidRPr="00876E42">
        <w:rPr>
          <w:rFonts w:ascii="Arial" w:hAnsi="Arial" w:cs="Arial"/>
          <w:sz w:val="24"/>
          <w:szCs w:val="24"/>
          <w:lang w:val="ro-RO"/>
        </w:rPr>
        <w:t xml:space="preserve">Suprafața perimetrului de exploatare raportat la suprafața ariei protejate este sub 0,003 %. </w:t>
      </w:r>
    </w:p>
    <w:p w:rsidR="00AB3FE1" w:rsidRPr="00876E42" w:rsidRDefault="00A82F68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d</w:t>
      </w:r>
      <w:r w:rsidR="00AB3FE1" w:rsidRPr="003166D2">
        <w:rPr>
          <w:rFonts w:ascii="Arial" w:hAnsi="Arial" w:cs="Arial"/>
          <w:iCs/>
          <w:sz w:val="24"/>
          <w:szCs w:val="24"/>
          <w:lang w:val="ro-RO"/>
        </w:rPr>
        <w:t xml:space="preserve">) La ora actuală pentru </w:t>
      </w:r>
      <w:r w:rsidR="00876E42" w:rsidRPr="00144EED">
        <w:rPr>
          <w:rFonts w:ascii="Arial" w:hAnsi="Arial" w:cs="Arial"/>
          <w:i/>
          <w:sz w:val="24"/>
          <w:szCs w:val="24"/>
          <w:lang w:val="ro-RO"/>
        </w:rPr>
        <w:t>ROSCI0322 – Muntele Şes</w:t>
      </w:r>
      <w:r w:rsidR="00876E42" w:rsidRPr="003166D2">
        <w:rPr>
          <w:rFonts w:ascii="Arial" w:hAnsi="Arial" w:cs="Arial"/>
          <w:sz w:val="24"/>
          <w:szCs w:val="24"/>
          <w:lang w:val="ro-RO"/>
        </w:rPr>
        <w:t xml:space="preserve"> </w:t>
      </w:r>
      <w:r w:rsidR="00876E42">
        <w:rPr>
          <w:rFonts w:ascii="Arial" w:hAnsi="Arial" w:cs="Arial"/>
          <w:iCs/>
          <w:sz w:val="24"/>
          <w:szCs w:val="24"/>
          <w:lang w:val="ro-RO"/>
        </w:rPr>
        <w:t xml:space="preserve">este </w:t>
      </w:r>
      <w:r w:rsidR="00AB3FE1" w:rsidRPr="003166D2">
        <w:rPr>
          <w:rFonts w:ascii="Arial" w:hAnsi="Arial" w:cs="Arial"/>
          <w:iCs/>
          <w:sz w:val="24"/>
          <w:szCs w:val="24"/>
          <w:lang w:val="ro-RO"/>
        </w:rPr>
        <w:t>elaborat Plan de management</w:t>
      </w:r>
      <w:r w:rsidR="00876E42">
        <w:rPr>
          <w:rFonts w:ascii="Arial" w:hAnsi="Arial" w:cs="Arial"/>
          <w:iCs/>
          <w:sz w:val="24"/>
          <w:szCs w:val="24"/>
          <w:lang w:val="ro-RO"/>
        </w:rPr>
        <w:t xml:space="preserve"> și de asemenea este asigurată administrarea sitului prin încredințare în administrare către </w:t>
      </w:r>
      <w:r w:rsidR="00876E42">
        <w:rPr>
          <w:rFonts w:ascii="Arial" w:hAnsi="Arial" w:cs="Arial"/>
          <w:bCs/>
          <w:iCs/>
          <w:sz w:val="24"/>
          <w:szCs w:val="24"/>
          <w:lang w:val="ro-RO"/>
        </w:rPr>
        <w:t>Asociaț</w:t>
      </w:r>
      <w:r w:rsidR="00876E42" w:rsidRPr="00876E42">
        <w:rPr>
          <w:rFonts w:ascii="Arial" w:hAnsi="Arial" w:cs="Arial"/>
          <w:bCs/>
          <w:iCs/>
          <w:sz w:val="24"/>
          <w:szCs w:val="24"/>
          <w:lang w:val="ro-RO"/>
        </w:rPr>
        <w:t>ia Pescarilor Sportiv</w:t>
      </w:r>
      <w:r w:rsidR="00876E42">
        <w:rPr>
          <w:rFonts w:ascii="Arial" w:hAnsi="Arial" w:cs="Arial"/>
          <w:bCs/>
          <w:iCs/>
          <w:sz w:val="24"/>
          <w:szCs w:val="24"/>
          <w:lang w:val="ro-RO"/>
        </w:rPr>
        <w:t>i Aqua Crisius și Fundația pentru Cultură și Educaț</w:t>
      </w:r>
      <w:r w:rsidR="00876E42" w:rsidRPr="00876E42">
        <w:rPr>
          <w:rFonts w:ascii="Arial" w:hAnsi="Arial" w:cs="Arial"/>
          <w:bCs/>
          <w:iCs/>
          <w:sz w:val="24"/>
          <w:szCs w:val="24"/>
          <w:lang w:val="ro-RO"/>
        </w:rPr>
        <w:t>ie Ecologic</w:t>
      </w:r>
      <w:r w:rsidR="00876E42">
        <w:rPr>
          <w:rFonts w:ascii="Arial" w:hAnsi="Arial" w:cs="Arial"/>
          <w:bCs/>
          <w:iCs/>
          <w:sz w:val="24"/>
          <w:szCs w:val="24"/>
          <w:lang w:val="ro-RO"/>
        </w:rPr>
        <w:t>ă</w:t>
      </w:r>
      <w:r w:rsidR="00876E42" w:rsidRPr="00876E42">
        <w:rPr>
          <w:rFonts w:ascii="Arial" w:hAnsi="Arial" w:cs="Arial"/>
          <w:bCs/>
          <w:iCs/>
          <w:sz w:val="24"/>
          <w:szCs w:val="24"/>
          <w:lang w:val="ro-RO"/>
        </w:rPr>
        <w:t xml:space="preserve"> Ecotop</w:t>
      </w:r>
      <w:r w:rsidR="00AB3FE1" w:rsidRPr="00876E42">
        <w:rPr>
          <w:rFonts w:ascii="Arial" w:hAnsi="Arial" w:cs="Arial"/>
          <w:iCs/>
          <w:sz w:val="24"/>
          <w:szCs w:val="24"/>
          <w:lang w:val="ro-RO"/>
        </w:rPr>
        <w:t xml:space="preserve">. </w:t>
      </w:r>
    </w:p>
    <w:p w:rsidR="00A75A4C" w:rsidRDefault="00A82F68" w:rsidP="00876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e</w:t>
      </w:r>
      <w:r w:rsidR="00AB3FE1" w:rsidRPr="003166D2">
        <w:rPr>
          <w:rFonts w:ascii="Arial" w:hAnsi="Arial" w:cs="Arial"/>
          <w:iCs/>
          <w:sz w:val="24"/>
          <w:szCs w:val="24"/>
          <w:lang w:val="ro-RO"/>
        </w:rPr>
        <w:t xml:space="preserve">) </w:t>
      </w:r>
      <w:r w:rsidR="00AB3FE1" w:rsidRPr="003166D2">
        <w:rPr>
          <w:rFonts w:ascii="Arial" w:hAnsi="Arial" w:cs="Arial"/>
          <w:sz w:val="24"/>
          <w:szCs w:val="24"/>
          <w:lang w:val="ro-RO"/>
        </w:rPr>
        <w:t xml:space="preserve">Evaluarea semnificaţiei impactului se realizează în baza unui set de criterii stabilite prin OM nr. 19/2010 </w:t>
      </w:r>
      <w:r w:rsidR="001F24A1" w:rsidRPr="001F24A1">
        <w:rPr>
          <w:rFonts w:ascii="Arial" w:hAnsi="Arial" w:cs="Arial"/>
          <w:i/>
          <w:sz w:val="24"/>
          <w:szCs w:val="24"/>
          <w:lang w:val="ro-RO"/>
        </w:rPr>
        <w:t>pentru aprobarea Ghidului metodologic privind evalu</w:t>
      </w:r>
      <w:r w:rsidR="00876E42">
        <w:rPr>
          <w:rFonts w:ascii="Arial" w:hAnsi="Arial" w:cs="Arial"/>
          <w:i/>
          <w:sz w:val="24"/>
          <w:szCs w:val="24"/>
          <w:lang w:val="ro-RO"/>
        </w:rPr>
        <w:t>area adecvată a efectelor potenț</w:t>
      </w:r>
      <w:r w:rsidR="001F24A1" w:rsidRPr="001F24A1">
        <w:rPr>
          <w:rFonts w:ascii="Arial" w:hAnsi="Arial" w:cs="Arial"/>
          <w:i/>
          <w:sz w:val="24"/>
          <w:szCs w:val="24"/>
          <w:lang w:val="ro-RO"/>
        </w:rPr>
        <w:t>iale ale planurilor sau proiectelor asupra ariilor naturale protejate de interes comunitar</w:t>
      </w:r>
      <w:r w:rsidR="001F24A1">
        <w:rPr>
          <w:rFonts w:ascii="Arial" w:hAnsi="Arial" w:cs="Arial"/>
          <w:sz w:val="24"/>
          <w:szCs w:val="24"/>
          <w:lang w:val="ro-RO"/>
        </w:rPr>
        <w:t xml:space="preserve">, </w:t>
      </w:r>
      <w:r w:rsidR="00AB3FE1" w:rsidRPr="003166D2">
        <w:rPr>
          <w:rFonts w:ascii="Arial" w:hAnsi="Arial" w:cs="Arial"/>
          <w:sz w:val="24"/>
          <w:szCs w:val="24"/>
          <w:lang w:val="ro-RO"/>
        </w:rPr>
        <w:t>ce face trimitere la o serie de atribute cuantificabile.</w:t>
      </w:r>
    </w:p>
    <w:p w:rsidR="00A75A4C" w:rsidRPr="00763DAE" w:rsidRDefault="00A75A4C" w:rsidP="00AB3FE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La ședința CAT din data de </w:t>
      </w:r>
      <w:r w:rsidR="00AB1B13">
        <w:rPr>
          <w:rFonts w:ascii="Arial" w:hAnsi="Arial" w:cs="Arial"/>
          <w:sz w:val="24"/>
          <w:szCs w:val="24"/>
          <w:lang w:val="ro-RO"/>
        </w:rPr>
        <w:t>08.01.2018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au fost solicitate </w:t>
      </w:r>
      <w:r w:rsidRPr="003166D2">
        <w:rPr>
          <w:rFonts w:ascii="Arial" w:hAnsi="Arial" w:cs="Arial"/>
          <w:sz w:val="24"/>
          <w:szCs w:val="24"/>
          <w:lang w:val="ro-RO"/>
        </w:rPr>
        <w:t>de către membrii CAT</w:t>
      </w:r>
      <w:r>
        <w:rPr>
          <w:rFonts w:ascii="Arial" w:hAnsi="Arial" w:cs="Arial"/>
          <w:sz w:val="24"/>
          <w:szCs w:val="24"/>
          <w:lang w:val="ro-RO"/>
        </w:rPr>
        <w:t xml:space="preserve">, următoarele </w:t>
      </w:r>
      <w:r w:rsidRPr="003166D2">
        <w:rPr>
          <w:rFonts w:ascii="Arial" w:hAnsi="Arial" w:cs="Arial"/>
          <w:sz w:val="24"/>
          <w:szCs w:val="24"/>
          <w:lang w:val="ro-RO"/>
        </w:rPr>
        <w:t>acte</w:t>
      </w:r>
      <w:r>
        <w:rPr>
          <w:rFonts w:ascii="Arial" w:hAnsi="Arial" w:cs="Arial"/>
          <w:sz w:val="24"/>
          <w:szCs w:val="24"/>
          <w:lang w:val="ro-RO"/>
        </w:rPr>
        <w:t>/avize</w:t>
      </w:r>
      <w:r w:rsidRPr="003166D2">
        <w:rPr>
          <w:rFonts w:ascii="Arial" w:hAnsi="Arial" w:cs="Arial"/>
          <w:sz w:val="24"/>
          <w:szCs w:val="24"/>
          <w:lang w:val="ro-RO"/>
        </w:rPr>
        <w:t>:</w:t>
      </w:r>
    </w:p>
    <w:p w:rsidR="00977D1E" w:rsidRDefault="00977D1E" w:rsidP="00AB3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punct de vedere A.N. Apele Române;</w:t>
      </w:r>
    </w:p>
    <w:p w:rsidR="00AB3FE1" w:rsidRPr="00977D1E" w:rsidRDefault="00977D1E" w:rsidP="00977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aviz ANIF</w:t>
      </w:r>
      <w:r w:rsidR="00AB3FE1" w:rsidRPr="00977D1E">
        <w:rPr>
          <w:rFonts w:ascii="Arial" w:hAnsi="Arial" w:cs="Arial"/>
          <w:sz w:val="24"/>
          <w:szCs w:val="24"/>
          <w:lang w:val="ro-RO"/>
        </w:rPr>
        <w:t>.</w:t>
      </w:r>
    </w:p>
    <w:p w:rsidR="00AB3FE1" w:rsidRPr="00A75A4C" w:rsidRDefault="00AB3FE1" w:rsidP="00A7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3FE1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2086E">
        <w:rPr>
          <w:rFonts w:ascii="Arial" w:hAnsi="Arial" w:cs="Arial"/>
          <w:sz w:val="24"/>
          <w:szCs w:val="24"/>
          <w:lang w:val="ro-RO"/>
        </w:rPr>
        <w:lastRenderedPageBreak/>
        <w:t>Prezentul act nu exonerează de răspundere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titularul, proiectantul si/sau constructorul în cazul producerii unor accidente în timpul execuţiei lucrărilor sau exploatării acestora.</w:t>
      </w:r>
    </w:p>
    <w:p w:rsidR="00AB3FE1" w:rsidRPr="0044742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FE1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A4C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</w:t>
      </w:r>
      <w:r w:rsidRPr="00522DB9">
        <w:rPr>
          <w:rFonts w:ascii="Arial" w:hAnsi="Arial" w:cs="Arial"/>
          <w:sz w:val="24"/>
          <w:szCs w:val="24"/>
        </w:rPr>
        <w:t xml:space="preserve"> </w:t>
      </w:r>
      <w:r w:rsidRPr="002017A9">
        <w:rPr>
          <w:rFonts w:ascii="Arial" w:hAnsi="Arial" w:cs="Arial"/>
          <w:sz w:val="24"/>
          <w:szCs w:val="24"/>
          <w:lang w:val="ro-RO"/>
        </w:rPr>
        <w:t>ulterioare</w:t>
      </w:r>
      <w:r w:rsidRPr="00522D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3FE1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FE1" w:rsidRDefault="00AB3FE1" w:rsidP="00AB3FE1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BF7C7B" w:rsidRDefault="00BF7C7B" w:rsidP="005349C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BF7C7B" w:rsidRDefault="00BF7C7B" w:rsidP="00AB3FE1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B3FE1" w:rsidRPr="005F659A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659A">
        <w:rPr>
          <w:rFonts w:ascii="Arial" w:hAnsi="Arial" w:cs="Arial"/>
          <w:b/>
          <w:sz w:val="24"/>
          <w:szCs w:val="24"/>
          <w:lang w:val="ro-RO"/>
        </w:rPr>
        <w:t>DIRECTOR EXECUTIV,</w:t>
      </w:r>
    </w:p>
    <w:p w:rsidR="00AB3FE1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659A">
        <w:rPr>
          <w:rFonts w:ascii="Arial" w:hAnsi="Arial" w:cs="Arial"/>
          <w:b/>
          <w:sz w:val="24"/>
          <w:szCs w:val="24"/>
          <w:lang w:val="ro-RO"/>
        </w:rPr>
        <w:t>dr. ing. Aurica GREC</w:t>
      </w:r>
    </w:p>
    <w:p w:rsidR="00AB3FE1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B3FE1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B3FE1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B3FE1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B3FE1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F7C7B" w:rsidRDefault="00BF7C7B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F7C7B" w:rsidRDefault="00BF7C7B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F7C7B" w:rsidRPr="00830728" w:rsidRDefault="00BF7C7B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B3FE1" w:rsidRPr="005F659A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B3FE1" w:rsidRPr="005F659A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Şef </w:t>
      </w:r>
      <w:r w:rsidRPr="005F659A">
        <w:rPr>
          <w:rFonts w:ascii="Arial" w:hAnsi="Arial" w:cs="Arial"/>
          <w:sz w:val="24"/>
          <w:szCs w:val="24"/>
          <w:lang w:val="it-IT"/>
        </w:rPr>
        <w:t>Serviciu</w:t>
      </w:r>
      <w:r>
        <w:rPr>
          <w:rFonts w:ascii="Arial" w:hAnsi="Arial" w:cs="Arial"/>
          <w:sz w:val="24"/>
          <w:szCs w:val="24"/>
          <w:lang w:val="it-IT"/>
        </w:rPr>
        <w:t xml:space="preserve"> Avize, Acorduri, Autorizații,</w:t>
      </w:r>
    </w:p>
    <w:p w:rsidR="00AB3FE1" w:rsidRPr="005F659A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ing. Gizella Balint</w:t>
      </w:r>
    </w:p>
    <w:p w:rsidR="00AB3FE1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B3FE1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1F24A1" w:rsidRDefault="001F24A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1F24A1" w:rsidRPr="005F659A" w:rsidRDefault="001F24A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B3FE1" w:rsidRPr="005F659A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B3FE1" w:rsidRPr="005F659A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F659A">
        <w:rPr>
          <w:rFonts w:ascii="Arial" w:hAnsi="Arial" w:cs="Arial"/>
          <w:sz w:val="24"/>
          <w:szCs w:val="24"/>
          <w:lang w:val="ro-RO"/>
        </w:rPr>
        <w:t>Întocmit,</w:t>
      </w:r>
    </w:p>
    <w:p w:rsidR="00AB3FE1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F659A">
        <w:rPr>
          <w:rFonts w:ascii="Arial" w:hAnsi="Arial" w:cs="Arial"/>
          <w:sz w:val="24"/>
          <w:szCs w:val="24"/>
          <w:lang w:val="ro-RO"/>
        </w:rPr>
        <w:t>ing. Georgiana Jula</w:t>
      </w:r>
    </w:p>
    <w:p w:rsidR="001F24A1" w:rsidRDefault="001F24A1" w:rsidP="00AB3FE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AB3FE1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AB3FE1" w:rsidRPr="00D05126" w:rsidRDefault="00AB3FE1" w:rsidP="00AB3FE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830728">
        <w:rPr>
          <w:rFonts w:ascii="Arial" w:hAnsi="Arial" w:cs="Arial"/>
          <w:bCs/>
          <w:sz w:val="24"/>
          <w:szCs w:val="24"/>
          <w:lang w:val="ro-RO"/>
        </w:rPr>
        <w:t xml:space="preserve">cons. </w:t>
      </w:r>
      <w:r w:rsidR="000D68EA">
        <w:rPr>
          <w:rFonts w:ascii="Arial" w:hAnsi="Arial" w:cs="Arial"/>
          <w:bCs/>
          <w:sz w:val="24"/>
          <w:szCs w:val="24"/>
          <w:lang w:val="ro-RO"/>
        </w:rPr>
        <w:t>Claudiu Fodor</w:t>
      </w:r>
    </w:p>
    <w:p w:rsidR="00AB3FE1" w:rsidRPr="00447422" w:rsidRDefault="00AB3FE1" w:rsidP="00AB3FE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B3FE1" w:rsidRPr="0044742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FE1" w:rsidRPr="00447422" w:rsidRDefault="00AB3FE1" w:rsidP="00AB3FE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B3FE1" w:rsidRPr="00447422" w:rsidRDefault="00AB3FE1" w:rsidP="00AB3FE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B3FE1" w:rsidRPr="0044742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FE1" w:rsidRPr="00447422" w:rsidRDefault="00AB3FE1" w:rsidP="00AB3FE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B3FE1" w:rsidRPr="00447422" w:rsidRDefault="00AB3FE1" w:rsidP="00AB3FE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532F4" w:rsidRDefault="00A532F4"/>
    <w:sectPr w:rsidR="00A532F4" w:rsidSect="00AB3FE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20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EA" w:rsidRDefault="000D68EA" w:rsidP="00E670FB">
      <w:pPr>
        <w:spacing w:after="0" w:line="240" w:lineRule="auto"/>
      </w:pPr>
      <w:r>
        <w:separator/>
      </w:r>
    </w:p>
  </w:endnote>
  <w:endnote w:type="continuationSeparator" w:id="0">
    <w:p w:rsidR="000D68EA" w:rsidRDefault="000D68EA" w:rsidP="00E6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A" w:rsidRDefault="000D68EA" w:rsidP="00F97A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68EA" w:rsidRDefault="000D68EA" w:rsidP="00F97A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Câmp editabil text"/>
              <w:tag w:val="CampEditabil"/>
              <w:id w:val="4196109"/>
            </w:sdtPr>
            <w:sdtContent>
              <w:p w:rsidR="000D68EA" w:rsidRPr="00364D26" w:rsidRDefault="000D68EA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A05713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3" type="#_x0000_t75" style="position:absolute;left:0;text-align:left;margin-left:-29.4pt;margin-top:-33.6pt;width:41.9pt;height:34.45pt;z-index:-251652096;mso-position-horizontal-relative:text;mso-position-vertical-relative:text">
                      <v:imagedata r:id="rId1" o:title=""/>
                    </v:shape>
                    <o:OLEObject Type="Embed" ProgID="CorelDRAW.Graphic.13" ShapeID="_x0000_s1033" DrawAspect="Content" ObjectID="_1576921069" r:id="rId2"/>
                  </w:pict>
                </w:r>
                <w:r w:rsidRPr="00A05713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4" type="#_x0000_t32" style="position:absolute;left:0;text-align:left;margin-left:6.75pt;margin-top:-2.9pt;width:492pt;height:.05pt;z-index:251665408;mso-position-horizontal-relative:text;mso-position-vertical-relative:text" o:connectortype="straight" strokecolor="#00214e" strokeweight="1.5pt"/>
                  </w:pict>
                </w:r>
                <w:r w:rsidRPr="00364D26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AGENŢIA PENTRU PROTECŢIA MEDIULUI SĂLAJ</w:t>
                </w:r>
              </w:p>
              <w:p w:rsidR="000D68EA" w:rsidRPr="00364D26" w:rsidRDefault="000D68EA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Parcului, nr. 2, Zalău, jud. Sălaj, Cod 450045</w:t>
                </w:r>
              </w:p>
              <w:p w:rsidR="000D68EA" w:rsidRPr="00364D26" w:rsidRDefault="000D68EA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0D68EA" w:rsidRDefault="000D68EA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4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</w:t>
                </w:r>
              </w:p>
            </w:sdtContent>
          </w:sdt>
        </w:sdtContent>
      </w:sdt>
      <w:p w:rsidR="000D68EA" w:rsidRPr="002460CF" w:rsidRDefault="000D68EA" w:rsidP="00F97A92">
        <w:pPr>
          <w:pStyle w:val="Header"/>
          <w:tabs>
            <w:tab w:val="clear" w:pos="4680"/>
          </w:tabs>
          <w:jc w:val="center"/>
          <w:rPr>
            <w:rFonts w:ascii="Arial" w:hAnsi="Arial" w:cs="Arial"/>
            <w:sz w:val="20"/>
            <w:szCs w:val="20"/>
          </w:rPr>
        </w:pPr>
        <w:r>
          <w:t xml:space="preserve"> </w:t>
        </w:r>
        <w:fldSimple w:instr=" PAGE   \* MERGEFORMAT ">
          <w:r w:rsidR="00977D1E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60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4196086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Câmp editabil text"/>
              <w:tag w:val="CampEditabil"/>
              <w:id w:val="25923182"/>
            </w:sdtPr>
            <w:sdtContent>
              <w:p w:rsidR="000D68EA" w:rsidRPr="00364D26" w:rsidRDefault="000D68EA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A05713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1" type="#_x0000_t75" style="position:absolute;left:0;text-align:left;margin-left:-29.4pt;margin-top:-33.6pt;width:41.9pt;height:34.45pt;z-index:-251654144;mso-position-horizontal-relative:text;mso-position-vertical-relative:text">
                      <v:imagedata r:id="rId1" o:title=""/>
                    </v:shape>
                    <o:OLEObject Type="Embed" ProgID="CorelDRAW.Graphic.13" ShapeID="_x0000_s1031" DrawAspect="Content" ObjectID="_1576921071" r:id="rId2"/>
                  </w:pict>
                </w:r>
                <w:r w:rsidRPr="00A05713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2" type="#_x0000_t32" style="position:absolute;left:0;text-align:left;margin-left:6.75pt;margin-top:-2.9pt;width:492pt;height:.05pt;z-index:251663360;mso-position-horizontal-relative:text;mso-position-vertical-relative:text" o:connectortype="straight" strokecolor="#00214e" strokeweight="1.5pt"/>
                  </w:pict>
                </w:r>
                <w:r w:rsidRPr="00364D26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AGENŢIA PENTRU PROTECŢIA MEDIULUI SĂLAJ</w:t>
                </w:r>
              </w:p>
              <w:p w:rsidR="000D68EA" w:rsidRPr="00364D26" w:rsidRDefault="000D68EA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Parcului, nr. 2, Zalău, jud. Sălaj, Cod 450045</w:t>
                </w:r>
              </w:p>
              <w:p w:rsidR="000D68EA" w:rsidRPr="00364D26" w:rsidRDefault="000D68EA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0D68EA" w:rsidRPr="00B84249" w:rsidRDefault="000D68EA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4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</w:t>
                </w:r>
              </w:p>
            </w:sdtContent>
          </w:sdt>
        </w:sdtContent>
      </w:sdt>
      <w:p w:rsidR="000D68EA" w:rsidRPr="002460CF" w:rsidRDefault="000D68EA" w:rsidP="00F97A9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460CF">
          <w:rPr>
            <w:rFonts w:ascii="Arial" w:hAnsi="Arial" w:cs="Arial"/>
            <w:sz w:val="20"/>
            <w:szCs w:val="20"/>
          </w:rPr>
          <w:t xml:space="preserve"> </w:t>
        </w:r>
        <w:r w:rsidRPr="002460CF">
          <w:rPr>
            <w:rFonts w:ascii="Arial" w:hAnsi="Arial" w:cs="Arial"/>
            <w:sz w:val="20"/>
            <w:szCs w:val="20"/>
          </w:rPr>
          <w:fldChar w:fldCharType="begin"/>
        </w:r>
        <w:r w:rsidRPr="002460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460CF">
          <w:rPr>
            <w:rFonts w:ascii="Arial" w:hAnsi="Arial" w:cs="Arial"/>
            <w:sz w:val="20"/>
            <w:szCs w:val="20"/>
          </w:rPr>
          <w:fldChar w:fldCharType="separate"/>
        </w:r>
        <w:r w:rsidR="00977D1E">
          <w:rPr>
            <w:rFonts w:ascii="Arial" w:hAnsi="Arial" w:cs="Arial"/>
            <w:noProof/>
            <w:sz w:val="20"/>
            <w:szCs w:val="20"/>
          </w:rPr>
          <w:t>1</w:t>
        </w:r>
        <w:r w:rsidRPr="002460C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EA" w:rsidRDefault="000D68EA" w:rsidP="00E670FB">
      <w:pPr>
        <w:spacing w:after="0" w:line="240" w:lineRule="auto"/>
      </w:pPr>
      <w:r>
        <w:separator/>
      </w:r>
    </w:p>
  </w:footnote>
  <w:footnote w:type="continuationSeparator" w:id="0">
    <w:p w:rsidR="000D68EA" w:rsidRDefault="000D68EA" w:rsidP="00E6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A" w:rsidRPr="00535A6C" w:rsidRDefault="000D68EA" w:rsidP="00F97A9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0571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30" DrawAspect="Content" ObjectID="_1576921070" r:id="rId2"/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0D68EA" w:rsidRPr="00535A6C" w:rsidRDefault="000D68EA" w:rsidP="00F97A92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0D68EA" w:rsidRPr="003167DA" w:rsidRDefault="000D68EA" w:rsidP="00F97A9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0D68EA" w:rsidRPr="00992A14" w:rsidRDefault="000D68EA" w:rsidP="00F97A9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0D68EA" w:rsidRPr="00992A14" w:rsidTr="00F97A92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0D68EA" w:rsidRPr="00992A14" w:rsidRDefault="000D68EA" w:rsidP="00F97A92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0D68EA" w:rsidRPr="0090788F" w:rsidRDefault="000D68EA" w:rsidP="00F97A9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06E"/>
    <w:multiLevelType w:val="multilevel"/>
    <w:tmpl w:val="3FC610A8"/>
    <w:lvl w:ilvl="0">
      <w:start w:val="1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D2130D"/>
    <w:multiLevelType w:val="hybridMultilevel"/>
    <w:tmpl w:val="227EB546"/>
    <w:lvl w:ilvl="0" w:tplc="33384166">
      <w:start w:val="19"/>
      <w:numFmt w:val="bullet"/>
      <w:lvlText w:val="-"/>
      <w:lvlJc w:val="left"/>
      <w:pPr>
        <w:ind w:left="17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3FE1"/>
    <w:rsid w:val="0000390B"/>
    <w:rsid w:val="00007B01"/>
    <w:rsid w:val="00014BB4"/>
    <w:rsid w:val="00017367"/>
    <w:rsid w:val="00040AFD"/>
    <w:rsid w:val="000415C9"/>
    <w:rsid w:val="00041C1E"/>
    <w:rsid w:val="0004342D"/>
    <w:rsid w:val="00054A89"/>
    <w:rsid w:val="00056172"/>
    <w:rsid w:val="000579B7"/>
    <w:rsid w:val="0007024D"/>
    <w:rsid w:val="00070C22"/>
    <w:rsid w:val="00071F4C"/>
    <w:rsid w:val="00086B0B"/>
    <w:rsid w:val="00087EB8"/>
    <w:rsid w:val="000905A8"/>
    <w:rsid w:val="000A7154"/>
    <w:rsid w:val="000B5B07"/>
    <w:rsid w:val="000C01D4"/>
    <w:rsid w:val="000C4AB4"/>
    <w:rsid w:val="000D0129"/>
    <w:rsid w:val="000D54E8"/>
    <w:rsid w:val="000D68EA"/>
    <w:rsid w:val="000D6B9E"/>
    <w:rsid w:val="000E5C90"/>
    <w:rsid w:val="000E72F5"/>
    <w:rsid w:val="000F3804"/>
    <w:rsid w:val="00101442"/>
    <w:rsid w:val="001035E4"/>
    <w:rsid w:val="001105E8"/>
    <w:rsid w:val="00117570"/>
    <w:rsid w:val="00121B87"/>
    <w:rsid w:val="00122656"/>
    <w:rsid w:val="00131871"/>
    <w:rsid w:val="00132E6A"/>
    <w:rsid w:val="00133351"/>
    <w:rsid w:val="00136398"/>
    <w:rsid w:val="0014062D"/>
    <w:rsid w:val="00143EAB"/>
    <w:rsid w:val="00144EED"/>
    <w:rsid w:val="00163F1A"/>
    <w:rsid w:val="00176780"/>
    <w:rsid w:val="00177403"/>
    <w:rsid w:val="00180906"/>
    <w:rsid w:val="00190621"/>
    <w:rsid w:val="00192384"/>
    <w:rsid w:val="00194063"/>
    <w:rsid w:val="001A31B8"/>
    <w:rsid w:val="001A5BA9"/>
    <w:rsid w:val="001C3027"/>
    <w:rsid w:val="001C3F5D"/>
    <w:rsid w:val="001D3A11"/>
    <w:rsid w:val="001D6020"/>
    <w:rsid w:val="001D66AF"/>
    <w:rsid w:val="001E0FFC"/>
    <w:rsid w:val="001E1DFB"/>
    <w:rsid w:val="001F24A1"/>
    <w:rsid w:val="001F5406"/>
    <w:rsid w:val="001F5724"/>
    <w:rsid w:val="001F6097"/>
    <w:rsid w:val="00205E65"/>
    <w:rsid w:val="002077C0"/>
    <w:rsid w:val="0021662E"/>
    <w:rsid w:val="00222ECE"/>
    <w:rsid w:val="00224C02"/>
    <w:rsid w:val="00235B0E"/>
    <w:rsid w:val="0025280D"/>
    <w:rsid w:val="00252ED9"/>
    <w:rsid w:val="0025487D"/>
    <w:rsid w:val="0025537D"/>
    <w:rsid w:val="002638DC"/>
    <w:rsid w:val="00270328"/>
    <w:rsid w:val="00272993"/>
    <w:rsid w:val="0027720D"/>
    <w:rsid w:val="002816B0"/>
    <w:rsid w:val="0028530F"/>
    <w:rsid w:val="0029211F"/>
    <w:rsid w:val="002921A3"/>
    <w:rsid w:val="00295548"/>
    <w:rsid w:val="002A34D1"/>
    <w:rsid w:val="002A6052"/>
    <w:rsid w:val="002A71C4"/>
    <w:rsid w:val="002A75FC"/>
    <w:rsid w:val="002A7766"/>
    <w:rsid w:val="002B768A"/>
    <w:rsid w:val="002C4760"/>
    <w:rsid w:val="002D31DA"/>
    <w:rsid w:val="002E3955"/>
    <w:rsid w:val="002E59AE"/>
    <w:rsid w:val="002F6BBC"/>
    <w:rsid w:val="0030143B"/>
    <w:rsid w:val="003036EB"/>
    <w:rsid w:val="003060B1"/>
    <w:rsid w:val="003067D9"/>
    <w:rsid w:val="003143D0"/>
    <w:rsid w:val="00315356"/>
    <w:rsid w:val="003210E8"/>
    <w:rsid w:val="0033464E"/>
    <w:rsid w:val="00336FB3"/>
    <w:rsid w:val="0034596E"/>
    <w:rsid w:val="003464E5"/>
    <w:rsid w:val="00356D22"/>
    <w:rsid w:val="00360548"/>
    <w:rsid w:val="00360555"/>
    <w:rsid w:val="00365E3F"/>
    <w:rsid w:val="003664E5"/>
    <w:rsid w:val="00366829"/>
    <w:rsid w:val="003700E1"/>
    <w:rsid w:val="00375359"/>
    <w:rsid w:val="0038205E"/>
    <w:rsid w:val="003941F4"/>
    <w:rsid w:val="00395A90"/>
    <w:rsid w:val="00396468"/>
    <w:rsid w:val="003A2DF4"/>
    <w:rsid w:val="003A5F9C"/>
    <w:rsid w:val="003A613F"/>
    <w:rsid w:val="003B73D9"/>
    <w:rsid w:val="003C2E9C"/>
    <w:rsid w:val="003D1055"/>
    <w:rsid w:val="003D1DF6"/>
    <w:rsid w:val="003D465A"/>
    <w:rsid w:val="003E6DB1"/>
    <w:rsid w:val="003F587F"/>
    <w:rsid w:val="004017FF"/>
    <w:rsid w:val="0040483E"/>
    <w:rsid w:val="0040576C"/>
    <w:rsid w:val="004141BF"/>
    <w:rsid w:val="004160CE"/>
    <w:rsid w:val="00421212"/>
    <w:rsid w:val="004251A8"/>
    <w:rsid w:val="0042627C"/>
    <w:rsid w:val="004273DB"/>
    <w:rsid w:val="004322AB"/>
    <w:rsid w:val="00433904"/>
    <w:rsid w:val="004455A3"/>
    <w:rsid w:val="004519D2"/>
    <w:rsid w:val="00451B9B"/>
    <w:rsid w:val="00455923"/>
    <w:rsid w:val="00457D7C"/>
    <w:rsid w:val="004610C4"/>
    <w:rsid w:val="00464C96"/>
    <w:rsid w:val="00471DAC"/>
    <w:rsid w:val="00474061"/>
    <w:rsid w:val="00474DE0"/>
    <w:rsid w:val="0047558A"/>
    <w:rsid w:val="004760B7"/>
    <w:rsid w:val="00476C6F"/>
    <w:rsid w:val="00481541"/>
    <w:rsid w:val="00483293"/>
    <w:rsid w:val="00490731"/>
    <w:rsid w:val="00490AC8"/>
    <w:rsid w:val="0049199F"/>
    <w:rsid w:val="004930EF"/>
    <w:rsid w:val="00494C55"/>
    <w:rsid w:val="00497575"/>
    <w:rsid w:val="004B20AB"/>
    <w:rsid w:val="004C0CDE"/>
    <w:rsid w:val="004C709C"/>
    <w:rsid w:val="004D5E03"/>
    <w:rsid w:val="004D7E9C"/>
    <w:rsid w:val="004E5944"/>
    <w:rsid w:val="004E7B73"/>
    <w:rsid w:val="005008FD"/>
    <w:rsid w:val="00503E46"/>
    <w:rsid w:val="00503F36"/>
    <w:rsid w:val="00507ABB"/>
    <w:rsid w:val="00513AC6"/>
    <w:rsid w:val="00516FEB"/>
    <w:rsid w:val="00517A13"/>
    <w:rsid w:val="005203E0"/>
    <w:rsid w:val="00527018"/>
    <w:rsid w:val="005349CD"/>
    <w:rsid w:val="00534ECB"/>
    <w:rsid w:val="00546F43"/>
    <w:rsid w:val="0055368F"/>
    <w:rsid w:val="00556B7F"/>
    <w:rsid w:val="00560C63"/>
    <w:rsid w:val="00562788"/>
    <w:rsid w:val="00563B5C"/>
    <w:rsid w:val="00564B87"/>
    <w:rsid w:val="00566BDC"/>
    <w:rsid w:val="00570A44"/>
    <w:rsid w:val="00591182"/>
    <w:rsid w:val="00593664"/>
    <w:rsid w:val="005953C5"/>
    <w:rsid w:val="005A1015"/>
    <w:rsid w:val="005A10A8"/>
    <w:rsid w:val="005A20F4"/>
    <w:rsid w:val="005A6FC3"/>
    <w:rsid w:val="005B5995"/>
    <w:rsid w:val="005B71E5"/>
    <w:rsid w:val="005C05CF"/>
    <w:rsid w:val="005C3150"/>
    <w:rsid w:val="005D2E92"/>
    <w:rsid w:val="005E2E65"/>
    <w:rsid w:val="005E68C9"/>
    <w:rsid w:val="005F4538"/>
    <w:rsid w:val="005F61A1"/>
    <w:rsid w:val="00612CDC"/>
    <w:rsid w:val="006208E3"/>
    <w:rsid w:val="00620ABB"/>
    <w:rsid w:val="006213F8"/>
    <w:rsid w:val="0062325A"/>
    <w:rsid w:val="006305C9"/>
    <w:rsid w:val="00630668"/>
    <w:rsid w:val="00630C00"/>
    <w:rsid w:val="0063602A"/>
    <w:rsid w:val="00641BF4"/>
    <w:rsid w:val="00644D40"/>
    <w:rsid w:val="00645E4C"/>
    <w:rsid w:val="0064608E"/>
    <w:rsid w:val="00651DA5"/>
    <w:rsid w:val="006534B1"/>
    <w:rsid w:val="00660B80"/>
    <w:rsid w:val="00673E6A"/>
    <w:rsid w:val="00674DCC"/>
    <w:rsid w:val="00681ECE"/>
    <w:rsid w:val="00684D0B"/>
    <w:rsid w:val="00693FCE"/>
    <w:rsid w:val="00697021"/>
    <w:rsid w:val="006A44A8"/>
    <w:rsid w:val="006A7768"/>
    <w:rsid w:val="006A7FDE"/>
    <w:rsid w:val="006B556E"/>
    <w:rsid w:val="006B7D4D"/>
    <w:rsid w:val="006C2B41"/>
    <w:rsid w:val="006C38C2"/>
    <w:rsid w:val="006D0E4C"/>
    <w:rsid w:val="006D7FE2"/>
    <w:rsid w:val="006E2DC1"/>
    <w:rsid w:val="006E329E"/>
    <w:rsid w:val="006E3929"/>
    <w:rsid w:val="006E5FD9"/>
    <w:rsid w:val="006F05C7"/>
    <w:rsid w:val="006F53CC"/>
    <w:rsid w:val="0070076B"/>
    <w:rsid w:val="00701F16"/>
    <w:rsid w:val="00701FD0"/>
    <w:rsid w:val="007045B7"/>
    <w:rsid w:val="00705770"/>
    <w:rsid w:val="0072747C"/>
    <w:rsid w:val="0072778E"/>
    <w:rsid w:val="007348A1"/>
    <w:rsid w:val="0073667E"/>
    <w:rsid w:val="007461F0"/>
    <w:rsid w:val="00763C8F"/>
    <w:rsid w:val="00764A19"/>
    <w:rsid w:val="00765014"/>
    <w:rsid w:val="007817C2"/>
    <w:rsid w:val="00781CAB"/>
    <w:rsid w:val="00793DE9"/>
    <w:rsid w:val="0079662F"/>
    <w:rsid w:val="007A4445"/>
    <w:rsid w:val="007B4C3E"/>
    <w:rsid w:val="007C02D8"/>
    <w:rsid w:val="007C6582"/>
    <w:rsid w:val="007D093F"/>
    <w:rsid w:val="007D3075"/>
    <w:rsid w:val="007E15C5"/>
    <w:rsid w:val="0080041F"/>
    <w:rsid w:val="00810DAB"/>
    <w:rsid w:val="00810E75"/>
    <w:rsid w:val="00811730"/>
    <w:rsid w:val="00812C9C"/>
    <w:rsid w:val="0081715E"/>
    <w:rsid w:val="008221F1"/>
    <w:rsid w:val="0082379F"/>
    <w:rsid w:val="008255C7"/>
    <w:rsid w:val="00841AF4"/>
    <w:rsid w:val="008549AC"/>
    <w:rsid w:val="00855752"/>
    <w:rsid w:val="00856A15"/>
    <w:rsid w:val="0086120B"/>
    <w:rsid w:val="00864AAA"/>
    <w:rsid w:val="00864B3F"/>
    <w:rsid w:val="00865505"/>
    <w:rsid w:val="00870923"/>
    <w:rsid w:val="00872DD2"/>
    <w:rsid w:val="008762DE"/>
    <w:rsid w:val="00876E42"/>
    <w:rsid w:val="00882302"/>
    <w:rsid w:val="0088261C"/>
    <w:rsid w:val="0088441A"/>
    <w:rsid w:val="008869CD"/>
    <w:rsid w:val="008903F3"/>
    <w:rsid w:val="008A09C5"/>
    <w:rsid w:val="008A1D12"/>
    <w:rsid w:val="008A20E7"/>
    <w:rsid w:val="008B5B73"/>
    <w:rsid w:val="008C6966"/>
    <w:rsid w:val="008D5502"/>
    <w:rsid w:val="008E0275"/>
    <w:rsid w:val="008E7A0F"/>
    <w:rsid w:val="008F0DA7"/>
    <w:rsid w:val="008F2C37"/>
    <w:rsid w:val="008F4262"/>
    <w:rsid w:val="008F583A"/>
    <w:rsid w:val="00901ABB"/>
    <w:rsid w:val="00904B41"/>
    <w:rsid w:val="00905BBE"/>
    <w:rsid w:val="00910432"/>
    <w:rsid w:val="00922117"/>
    <w:rsid w:val="00931FA6"/>
    <w:rsid w:val="00940B64"/>
    <w:rsid w:val="00941E0D"/>
    <w:rsid w:val="00947629"/>
    <w:rsid w:val="00952CE4"/>
    <w:rsid w:val="009622F6"/>
    <w:rsid w:val="00970411"/>
    <w:rsid w:val="00972DA7"/>
    <w:rsid w:val="00977D1E"/>
    <w:rsid w:val="0098067D"/>
    <w:rsid w:val="0098427A"/>
    <w:rsid w:val="009842B0"/>
    <w:rsid w:val="00986084"/>
    <w:rsid w:val="00992888"/>
    <w:rsid w:val="00994298"/>
    <w:rsid w:val="009A481E"/>
    <w:rsid w:val="009C16FB"/>
    <w:rsid w:val="009C5D0B"/>
    <w:rsid w:val="009C6FD5"/>
    <w:rsid w:val="009E3008"/>
    <w:rsid w:val="009F08D7"/>
    <w:rsid w:val="009F166D"/>
    <w:rsid w:val="009F64CD"/>
    <w:rsid w:val="00A05713"/>
    <w:rsid w:val="00A265F9"/>
    <w:rsid w:val="00A31885"/>
    <w:rsid w:val="00A35A95"/>
    <w:rsid w:val="00A47849"/>
    <w:rsid w:val="00A53026"/>
    <w:rsid w:val="00A532F4"/>
    <w:rsid w:val="00A54234"/>
    <w:rsid w:val="00A60C2E"/>
    <w:rsid w:val="00A7178E"/>
    <w:rsid w:val="00A75A4C"/>
    <w:rsid w:val="00A760E6"/>
    <w:rsid w:val="00A82F68"/>
    <w:rsid w:val="00A835EF"/>
    <w:rsid w:val="00A8488D"/>
    <w:rsid w:val="00A92DAB"/>
    <w:rsid w:val="00A936CD"/>
    <w:rsid w:val="00A9583D"/>
    <w:rsid w:val="00AB1B13"/>
    <w:rsid w:val="00AB3102"/>
    <w:rsid w:val="00AB3FE1"/>
    <w:rsid w:val="00AC0558"/>
    <w:rsid w:val="00AE1D49"/>
    <w:rsid w:val="00AE3A08"/>
    <w:rsid w:val="00AE4C93"/>
    <w:rsid w:val="00AF4716"/>
    <w:rsid w:val="00B02D27"/>
    <w:rsid w:val="00B04D99"/>
    <w:rsid w:val="00B11C2B"/>
    <w:rsid w:val="00B13780"/>
    <w:rsid w:val="00B258C0"/>
    <w:rsid w:val="00B35D82"/>
    <w:rsid w:val="00B372E9"/>
    <w:rsid w:val="00B42298"/>
    <w:rsid w:val="00B436B1"/>
    <w:rsid w:val="00B53987"/>
    <w:rsid w:val="00B60EA1"/>
    <w:rsid w:val="00B620D8"/>
    <w:rsid w:val="00B724B1"/>
    <w:rsid w:val="00B72D74"/>
    <w:rsid w:val="00B72EB2"/>
    <w:rsid w:val="00B73AA3"/>
    <w:rsid w:val="00B90A27"/>
    <w:rsid w:val="00B96D4F"/>
    <w:rsid w:val="00BA0BFE"/>
    <w:rsid w:val="00BA2DB4"/>
    <w:rsid w:val="00BA3553"/>
    <w:rsid w:val="00BA66E4"/>
    <w:rsid w:val="00BA7C06"/>
    <w:rsid w:val="00BB1122"/>
    <w:rsid w:val="00BC6B96"/>
    <w:rsid w:val="00BD19E7"/>
    <w:rsid w:val="00BE6530"/>
    <w:rsid w:val="00BF0BAE"/>
    <w:rsid w:val="00BF120F"/>
    <w:rsid w:val="00BF1578"/>
    <w:rsid w:val="00BF47DA"/>
    <w:rsid w:val="00BF4C56"/>
    <w:rsid w:val="00BF7AB9"/>
    <w:rsid w:val="00BF7C7B"/>
    <w:rsid w:val="00C04D69"/>
    <w:rsid w:val="00C13401"/>
    <w:rsid w:val="00C14ACB"/>
    <w:rsid w:val="00C3464C"/>
    <w:rsid w:val="00C40028"/>
    <w:rsid w:val="00C44E6F"/>
    <w:rsid w:val="00C47605"/>
    <w:rsid w:val="00C50EFE"/>
    <w:rsid w:val="00C54A13"/>
    <w:rsid w:val="00C63444"/>
    <w:rsid w:val="00C70B62"/>
    <w:rsid w:val="00C70DF7"/>
    <w:rsid w:val="00C71012"/>
    <w:rsid w:val="00C723A5"/>
    <w:rsid w:val="00C76A67"/>
    <w:rsid w:val="00C801BF"/>
    <w:rsid w:val="00C91F5D"/>
    <w:rsid w:val="00C94ECA"/>
    <w:rsid w:val="00C95D0B"/>
    <w:rsid w:val="00C97426"/>
    <w:rsid w:val="00CA6CED"/>
    <w:rsid w:val="00CB0A8A"/>
    <w:rsid w:val="00CB0FA4"/>
    <w:rsid w:val="00CC5387"/>
    <w:rsid w:val="00CC7471"/>
    <w:rsid w:val="00CD1ED8"/>
    <w:rsid w:val="00CD5F1E"/>
    <w:rsid w:val="00CE1AE6"/>
    <w:rsid w:val="00CF5EE2"/>
    <w:rsid w:val="00D05BAF"/>
    <w:rsid w:val="00D14457"/>
    <w:rsid w:val="00D15746"/>
    <w:rsid w:val="00D23A01"/>
    <w:rsid w:val="00D24F14"/>
    <w:rsid w:val="00D31316"/>
    <w:rsid w:val="00D34214"/>
    <w:rsid w:val="00D3463C"/>
    <w:rsid w:val="00D370D1"/>
    <w:rsid w:val="00D51C83"/>
    <w:rsid w:val="00D53906"/>
    <w:rsid w:val="00D573F9"/>
    <w:rsid w:val="00D64BD3"/>
    <w:rsid w:val="00D659FE"/>
    <w:rsid w:val="00D66135"/>
    <w:rsid w:val="00D676CA"/>
    <w:rsid w:val="00D67B91"/>
    <w:rsid w:val="00D72735"/>
    <w:rsid w:val="00D75627"/>
    <w:rsid w:val="00D858CC"/>
    <w:rsid w:val="00D86B25"/>
    <w:rsid w:val="00D963D8"/>
    <w:rsid w:val="00DA27D6"/>
    <w:rsid w:val="00DC0773"/>
    <w:rsid w:val="00DC5FAB"/>
    <w:rsid w:val="00DD0D36"/>
    <w:rsid w:val="00DD1AC1"/>
    <w:rsid w:val="00DD54F6"/>
    <w:rsid w:val="00DE0F92"/>
    <w:rsid w:val="00DE1C1F"/>
    <w:rsid w:val="00DE36E7"/>
    <w:rsid w:val="00DE5DAA"/>
    <w:rsid w:val="00DE5FE1"/>
    <w:rsid w:val="00DE78DF"/>
    <w:rsid w:val="00DF05F9"/>
    <w:rsid w:val="00DF6F2C"/>
    <w:rsid w:val="00E061EF"/>
    <w:rsid w:val="00E072D2"/>
    <w:rsid w:val="00E10FFA"/>
    <w:rsid w:val="00E15121"/>
    <w:rsid w:val="00E16FA0"/>
    <w:rsid w:val="00E17059"/>
    <w:rsid w:val="00E1753B"/>
    <w:rsid w:val="00E27C88"/>
    <w:rsid w:val="00E344EB"/>
    <w:rsid w:val="00E3791D"/>
    <w:rsid w:val="00E45D01"/>
    <w:rsid w:val="00E47594"/>
    <w:rsid w:val="00E527C7"/>
    <w:rsid w:val="00E54D75"/>
    <w:rsid w:val="00E62468"/>
    <w:rsid w:val="00E6485A"/>
    <w:rsid w:val="00E670FB"/>
    <w:rsid w:val="00E74025"/>
    <w:rsid w:val="00E763D1"/>
    <w:rsid w:val="00E764B2"/>
    <w:rsid w:val="00E8019B"/>
    <w:rsid w:val="00E80C21"/>
    <w:rsid w:val="00E83361"/>
    <w:rsid w:val="00E85788"/>
    <w:rsid w:val="00E85B38"/>
    <w:rsid w:val="00E8684F"/>
    <w:rsid w:val="00E87D20"/>
    <w:rsid w:val="00E90A68"/>
    <w:rsid w:val="00E972D4"/>
    <w:rsid w:val="00EA1496"/>
    <w:rsid w:val="00EA2BC3"/>
    <w:rsid w:val="00EA552C"/>
    <w:rsid w:val="00EB2ACB"/>
    <w:rsid w:val="00EC0110"/>
    <w:rsid w:val="00ED076A"/>
    <w:rsid w:val="00ED4075"/>
    <w:rsid w:val="00EE26EA"/>
    <w:rsid w:val="00EF2142"/>
    <w:rsid w:val="00EF3A6B"/>
    <w:rsid w:val="00EF654C"/>
    <w:rsid w:val="00F03E4F"/>
    <w:rsid w:val="00F102C3"/>
    <w:rsid w:val="00F20081"/>
    <w:rsid w:val="00F21AD8"/>
    <w:rsid w:val="00F21E03"/>
    <w:rsid w:val="00F22FCE"/>
    <w:rsid w:val="00F238EA"/>
    <w:rsid w:val="00F33334"/>
    <w:rsid w:val="00F4101C"/>
    <w:rsid w:val="00F413DE"/>
    <w:rsid w:val="00F4375A"/>
    <w:rsid w:val="00F44F3C"/>
    <w:rsid w:val="00F52932"/>
    <w:rsid w:val="00F57DD5"/>
    <w:rsid w:val="00F60870"/>
    <w:rsid w:val="00F61EB2"/>
    <w:rsid w:val="00F638BB"/>
    <w:rsid w:val="00F65746"/>
    <w:rsid w:val="00F814CD"/>
    <w:rsid w:val="00F81884"/>
    <w:rsid w:val="00F844EB"/>
    <w:rsid w:val="00F86DCC"/>
    <w:rsid w:val="00F8770D"/>
    <w:rsid w:val="00F945E5"/>
    <w:rsid w:val="00F97A92"/>
    <w:rsid w:val="00FA01D0"/>
    <w:rsid w:val="00FA2C05"/>
    <w:rsid w:val="00FA6215"/>
    <w:rsid w:val="00FC2B51"/>
    <w:rsid w:val="00FC3738"/>
    <w:rsid w:val="00FC7499"/>
    <w:rsid w:val="00FD0BB3"/>
    <w:rsid w:val="00FD5AC5"/>
    <w:rsid w:val="00FD613D"/>
    <w:rsid w:val="00FE093A"/>
    <w:rsid w:val="00FE4D94"/>
    <w:rsid w:val="00FF42CC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E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B3FE1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B3FE1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FE1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B3FE1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B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B3FE1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AB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AB3FE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B3FE1"/>
  </w:style>
  <w:style w:type="character" w:styleId="Hyperlink">
    <w:name w:val="Hyperlink"/>
    <w:rsid w:val="00AB3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F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georgiana.jula</dc:creator>
  <cp:lastModifiedBy>georgiana.jula</cp:lastModifiedBy>
  <cp:revision>19</cp:revision>
  <cp:lastPrinted>2018-01-08T08:23:00Z</cp:lastPrinted>
  <dcterms:created xsi:type="dcterms:W3CDTF">2017-11-20T06:04:00Z</dcterms:created>
  <dcterms:modified xsi:type="dcterms:W3CDTF">2018-01-08T10:50:00Z</dcterms:modified>
</cp:coreProperties>
</file>