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042" w:rsidRDefault="009265F8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5E2F9D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20FD0" w:rsidRPr="00EA2AD9" w:rsidRDefault="005E2F9D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5E2F9D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EndPr/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EndPr>
        <w:rPr>
          <w:rFonts w:ascii="Arial" w:hAnsi="Arial" w:cs="Arial"/>
          <w:b/>
          <w:sz w:val="24"/>
          <w:szCs w:val="24"/>
        </w:rPr>
      </w:sdtEndPr>
      <w:sdtContent>
        <w:p w:rsidR="00AC0360" w:rsidRPr="00F754DB" w:rsidRDefault="00F754DB" w:rsidP="00AC0360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F754DB">
            <w:rPr>
              <w:rFonts w:ascii="Arial" w:hAnsi="Arial" w:cs="Arial"/>
              <w:b/>
              <w:sz w:val="24"/>
              <w:szCs w:val="24"/>
              <w:lang w:val="ro-RO"/>
            </w:rPr>
            <w:t>(PROIECT)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EndPr/>
      <w:sdtContent>
        <w:p w:rsidR="00074A9F" w:rsidRPr="00074A9F" w:rsidRDefault="005E2F9D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9265F8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9265F8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5E2F9D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EndPr/>
        <w:sdtContent>
          <w:r w:rsidR="009F33CD">
            <w:rPr>
              <w:rFonts w:ascii="Arial" w:hAnsi="Arial" w:cs="Arial"/>
              <w:b/>
              <w:sz w:val="24"/>
              <w:szCs w:val="24"/>
              <w:lang w:val="ro-RO"/>
            </w:rPr>
            <w:t>AGROFRUITS SIL SRL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EndPr/>
        <w:sdtContent>
          <w:r w:rsidR="009F33CD">
            <w:rPr>
              <w:rFonts w:ascii="Arial" w:hAnsi="Arial" w:cs="Arial"/>
              <w:sz w:val="24"/>
              <w:szCs w:val="24"/>
              <w:lang w:val="ro-RO"/>
            </w:rPr>
            <w:t>Str. STADION, Nr. 26, Şimleu Silvaniei , Judetul Sălaj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EndPr/>
        <w:sdtContent>
          <w:r w:rsidR="00F754DB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EndPr/>
        <w:sdtContent>
          <w:r w:rsidR="009F33CD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EndPr/>
        <w:sdtContent>
          <w:r w:rsidR="009F33CD">
            <w:rPr>
              <w:rFonts w:ascii="Arial" w:hAnsi="Arial" w:cs="Arial"/>
              <w:sz w:val="24"/>
              <w:szCs w:val="24"/>
              <w:lang w:val="ro-RO"/>
            </w:rPr>
            <w:t>6643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8-11-23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9F33CD">
            <w:rPr>
              <w:rFonts w:ascii="Arial" w:hAnsi="Arial" w:cs="Arial"/>
              <w:spacing w:val="-6"/>
              <w:sz w:val="24"/>
              <w:szCs w:val="24"/>
              <w:lang w:val="ro-RO"/>
            </w:rPr>
            <w:t>23.11.2018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5E2F9D" w:rsidP="005D7EFE">
          <w:pPr>
            <w:pStyle w:val="ListParagraph"/>
            <w:numPr>
              <w:ilvl w:val="0"/>
              <w:numId w:val="16"/>
            </w:numPr>
            <w:autoSpaceDE w:val="0"/>
            <w:spacing w:after="0" w:line="240" w:lineRule="auto"/>
            <w:ind w:hanging="436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95382" w:rsidRPr="00F754DB" w:rsidRDefault="005E2F9D" w:rsidP="005D7EFE">
          <w:pPr>
            <w:numPr>
              <w:ilvl w:val="0"/>
              <w:numId w:val="13"/>
            </w:numPr>
            <w:autoSpaceDE w:val="0"/>
            <w:spacing w:after="0" w:line="240" w:lineRule="auto"/>
            <w:ind w:hanging="436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595382" w:rsidRPr="0001311F" w:rsidRDefault="005E2F9D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EndPr/>
        <w:sdtContent>
          <w:r w:rsidR="00F754DB"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EndPr/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 desfăşurate în cadrul şedinţei</w:t>
          </w:r>
          <w:r w:rsidR="00F754DB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Comisiei de Analiză Tehnică din data de</w:t>
          </w:r>
          <w:r w:rsidR="00F754DB">
            <w:rPr>
              <w:rFonts w:ascii="Arial" w:hAnsi="Arial" w:cs="Arial"/>
              <w:sz w:val="24"/>
              <w:szCs w:val="24"/>
              <w:lang w:val="ro-RO"/>
            </w:rPr>
            <w:t xml:space="preserve"> 10.12.2018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="00F754DB">
            <w:rPr>
              <w:rFonts w:ascii="Arial" w:hAnsi="Arial" w:cs="Arial"/>
              <w:sz w:val="24"/>
              <w:szCs w:val="24"/>
              <w:lang w:val="ro-RO"/>
            </w:rPr>
            <w:t xml:space="preserve"> că proiectul: </w:t>
          </w:r>
          <w:r w:rsidR="00F754DB" w:rsidRPr="00F754DB">
            <w:rPr>
              <w:rFonts w:ascii="Arial" w:hAnsi="Arial" w:cs="Arial"/>
              <w:b/>
              <w:sz w:val="24"/>
              <w:szCs w:val="24"/>
              <w:lang w:val="ro-RO"/>
            </w:rPr>
            <w:t>înființare plantație pomicolă și construire unitate de depozitare și procesare fructe</w:t>
          </w:r>
          <w:r w:rsidR="00F754DB" w:rsidRPr="00F754DB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,</w:t>
          </w:r>
          <w:r w:rsidR="00F754DB" w:rsidRPr="00F754DB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jud. Sălaj, com. Măeriște, loc. Giurtelecu </w:t>
          </w:r>
          <w:r w:rsidR="00F754DB" w:rsidRPr="00F754DB">
            <w:rPr>
              <w:rFonts w:ascii="Arial" w:hAnsi="Arial" w:cs="Arial"/>
              <w:sz w:val="24"/>
              <w:szCs w:val="24"/>
              <w:lang w:val="ro-RO"/>
            </w:rPr>
            <w:lastRenderedPageBreak/>
            <w:t>Șimleului, F.N.</w:t>
          </w:r>
          <w:r w:rsidR="00F754DB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F754DB">
            <w:rPr>
              <w:rFonts w:ascii="Arial" w:hAnsi="Arial" w:cs="Arial"/>
              <w:b/>
              <w:sz w:val="24"/>
              <w:szCs w:val="24"/>
              <w:lang w:val="ro-RO"/>
            </w:rPr>
            <w:t>nu se supune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F754DB">
            <w:rPr>
              <w:rFonts w:ascii="Arial" w:hAnsi="Arial" w:cs="Arial"/>
              <w:b/>
              <w:sz w:val="24"/>
              <w:szCs w:val="24"/>
              <w:lang w:val="ro-RO"/>
            </w:rPr>
            <w:t>evaluării impactului asupra mediului şi nu se supune evaluării adecvate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5E2F9D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bookmarkStart w:id="0" w:name="_GoBack" w:displacedByCustomXml="next"/>
    <w:bookmarkEnd w:id="0" w:displacedByCustomXml="next"/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EndPr/>
      <w:sdtContent>
        <w:p w:rsidR="00AC6A7C" w:rsidRDefault="00AC6A7C" w:rsidP="00F754D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AC6A7C" w:rsidRPr="003E4471" w:rsidRDefault="00AC6A7C" w:rsidP="00AC6A7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E4471">
            <w:rPr>
              <w:rFonts w:ascii="Arial" w:hAnsi="Arial" w:cs="Arial"/>
              <w:sz w:val="24"/>
              <w:szCs w:val="24"/>
              <w:lang w:val="ro-RO"/>
            </w:rPr>
            <w:t>Motivele care au stat la baza luării deciziei etapei de încadrare în procedura de evaluare a impactului asupra mediului sunt următoarele:</w:t>
          </w:r>
        </w:p>
        <w:p w:rsidR="00AC6A7C" w:rsidRPr="003E4471" w:rsidRDefault="00AC6A7C" w:rsidP="00AC6A7C">
          <w:pPr>
            <w:autoSpaceDE w:val="0"/>
            <w:autoSpaceDN w:val="0"/>
            <w:adjustRightInd w:val="0"/>
            <w:spacing w:before="120"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   a) P</w:t>
          </w:r>
          <w:r w:rsidRPr="003E4471">
            <w:rPr>
              <w:rFonts w:ascii="Arial" w:hAnsi="Arial" w:cs="Arial"/>
              <w:sz w:val="24"/>
              <w:szCs w:val="24"/>
              <w:lang w:val="ro-RO"/>
            </w:rPr>
            <w:t xml:space="preserve">roiectul se încadrează în prevederile </w:t>
          </w:r>
          <w:r w:rsidRPr="003E4471">
            <w:rPr>
              <w:rFonts w:ascii="Arial" w:hAnsi="Arial" w:cs="Arial"/>
              <w:sz w:val="24"/>
              <w:szCs w:val="24"/>
              <w:u w:val="single"/>
              <w:lang w:val="ro-RO"/>
            </w:rPr>
            <w:t>Hotărârii Guvernului nr. 445/2009</w:t>
          </w:r>
          <w:r w:rsidRPr="003E4471">
            <w:rPr>
              <w:rFonts w:ascii="Arial" w:hAnsi="Arial" w:cs="Arial"/>
              <w:sz w:val="24"/>
              <w:szCs w:val="24"/>
              <w:lang w:val="ro-RO"/>
            </w:rPr>
            <w:t xml:space="preserve">, anexa nr. </w:t>
          </w:r>
          <w:r>
            <w:rPr>
              <w:rFonts w:ascii="Arial" w:hAnsi="Arial" w:cs="Arial"/>
              <w:sz w:val="24"/>
              <w:szCs w:val="24"/>
              <w:lang w:val="ro-RO"/>
            </w:rPr>
            <w:t>2</w:t>
          </w:r>
          <w:r w:rsidRPr="003E4471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25573C">
            <w:rPr>
              <w:rFonts w:ascii="Arial" w:hAnsi="Arial" w:cs="Arial"/>
              <w:sz w:val="24"/>
              <w:szCs w:val="24"/>
              <w:lang w:val="ro-RO"/>
            </w:rPr>
            <w:t>pct. 1, lit. c) – proiecte de gospodărire a apelor pentru agricultură, inclusiv proiecte de irigații și desecări și pct. 10, lit b) – proiecte de dezvoltare urbană, inclusiv construcția centrelor comerciale și a parcărilor auto</w:t>
          </w:r>
          <w:r w:rsidRPr="003E4471">
            <w:rPr>
              <w:rFonts w:ascii="Arial" w:hAnsi="Arial" w:cs="Arial"/>
              <w:sz w:val="24"/>
              <w:szCs w:val="24"/>
              <w:lang w:val="ro-RO"/>
            </w:rPr>
            <w:t>;</w:t>
          </w:r>
        </w:p>
        <w:p w:rsidR="00AC6A7C" w:rsidRPr="00F049F4" w:rsidRDefault="00AC6A7C" w:rsidP="00AC6A7C">
          <w:pPr>
            <w:autoSpaceDE w:val="0"/>
            <w:autoSpaceDN w:val="0"/>
            <w:adjustRightInd w:val="0"/>
            <w:spacing w:before="120"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3E4471"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>
            <w:rPr>
              <w:rFonts w:ascii="Arial" w:hAnsi="Arial" w:cs="Arial"/>
              <w:sz w:val="24"/>
              <w:szCs w:val="24"/>
              <w:lang w:val="pt-BR"/>
            </w:rPr>
            <w:t>b) C</w:t>
          </w:r>
          <w:r w:rsidRPr="00F049F4">
            <w:rPr>
              <w:rFonts w:ascii="Arial" w:hAnsi="Arial" w:cs="Arial"/>
              <w:sz w:val="24"/>
              <w:szCs w:val="24"/>
              <w:lang w:val="pt-BR"/>
            </w:rPr>
            <w:t>aracteristicile proiectului:</w:t>
          </w:r>
        </w:p>
        <w:p w:rsidR="00AC6A7C" w:rsidRDefault="00AC6A7C" w:rsidP="00AC6A7C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049F4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F049F4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F049F4">
            <w:rPr>
              <w:rFonts w:ascii="Arial" w:hAnsi="Arial" w:cs="Arial"/>
              <w:sz w:val="24"/>
              <w:szCs w:val="24"/>
              <w:lang w:val="ro-RO"/>
            </w:rPr>
            <w:t xml:space="preserve">) mărimea proiectului: </w:t>
          </w:r>
        </w:p>
        <w:p w:rsidR="00AC6A7C" w:rsidRPr="0025573C" w:rsidRDefault="00AC6A7C" w:rsidP="00AC6A7C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25573C">
            <w:rPr>
              <w:rFonts w:ascii="Arial" w:hAnsi="Arial" w:cs="Arial"/>
              <w:sz w:val="24"/>
              <w:szCs w:val="24"/>
              <w:lang w:val="ro-RO"/>
            </w:rPr>
            <w:t xml:space="preserve">Prin proiect se </w:t>
          </w:r>
          <w:r w:rsidR="00FF26A2" w:rsidRPr="00FF26A2">
            <w:rPr>
              <w:rFonts w:ascii="Arial" w:hAnsi="Arial" w:cs="Arial"/>
              <w:sz w:val="24"/>
              <w:szCs w:val="24"/>
              <w:lang w:val="ro-RO"/>
            </w:rPr>
            <w:t>propun urmatoarele obiective</w:t>
          </w:r>
          <w:r w:rsidRPr="0025573C">
            <w:rPr>
              <w:rFonts w:ascii="Arial" w:hAnsi="Arial" w:cs="Arial"/>
              <w:sz w:val="24"/>
              <w:szCs w:val="24"/>
              <w:lang w:val="ro-RO"/>
            </w:rPr>
            <w:t>:</w:t>
          </w:r>
        </w:p>
        <w:p w:rsidR="009741FC" w:rsidRPr="009741FC" w:rsidRDefault="009741FC" w:rsidP="009741FC">
          <w:pPr>
            <w:autoSpaceDE w:val="0"/>
            <w:autoSpaceDN w:val="0"/>
            <w:adjustRightInd w:val="0"/>
            <w:spacing w:after="0" w:line="240" w:lineRule="auto"/>
            <w:ind w:left="357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9741FC" w:rsidRDefault="00B35DC2" w:rsidP="009F33CD">
          <w:pPr>
            <w:numPr>
              <w:ilvl w:val="0"/>
              <w:numId w:val="8"/>
            </w:numPr>
            <w:tabs>
              <w:tab w:val="clear" w:pos="720"/>
              <w:tab w:val="left" w:pos="709"/>
            </w:tabs>
            <w:autoSpaceDE w:val="0"/>
            <w:autoSpaceDN w:val="0"/>
            <w:adjustRightInd w:val="0"/>
            <w:spacing w:after="0" w:line="240" w:lineRule="auto"/>
            <w:ind w:left="0" w:firstLine="357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F33CD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Înființ</w:t>
          </w:r>
          <w:r w:rsidR="00FF3CCF" w:rsidRPr="009F33CD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area unei plantații de pomi fructiferi</w:t>
          </w:r>
          <w:r w:rsidR="00FF3CCF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="00FF3CCF" w:rsidRPr="00FF3CCF">
            <w:rPr>
              <w:rFonts w:ascii="Arial" w:hAnsi="Arial" w:cs="Arial"/>
              <w:sz w:val="24"/>
              <w:szCs w:val="24"/>
              <w:lang w:val="ro-RO"/>
            </w:rPr>
            <w:t>în</w:t>
          </w:r>
          <w:r w:rsidR="00FF3CCF">
            <w:rPr>
              <w:rFonts w:ascii="Arial" w:hAnsi="Arial" w:cs="Arial"/>
              <w:sz w:val="24"/>
              <w:szCs w:val="24"/>
              <w:lang w:val="ro-RO"/>
            </w:rPr>
            <w:t xml:space="preserve"> suprafață</w:t>
          </w:r>
          <w:r w:rsidR="00FF3CCF" w:rsidRPr="00FF3CCF">
            <w:rPr>
              <w:rFonts w:ascii="Arial" w:hAnsi="Arial" w:cs="Arial"/>
              <w:sz w:val="24"/>
              <w:szCs w:val="24"/>
              <w:lang w:val="ro-RO"/>
            </w:rPr>
            <w:t xml:space="preserve"> de 12,83</w:t>
          </w:r>
          <w:r w:rsidR="00FF3CCF">
            <w:rPr>
              <w:rFonts w:ascii="Arial" w:hAnsi="Arial" w:cs="Arial"/>
              <w:sz w:val="24"/>
              <w:szCs w:val="24"/>
              <w:lang w:val="ro-RO"/>
            </w:rPr>
            <w:t xml:space="preserve"> ha (</w:t>
          </w:r>
          <w:r w:rsidR="00FF3CCF" w:rsidRPr="00FF3CCF">
            <w:rPr>
              <w:rFonts w:ascii="Arial" w:hAnsi="Arial" w:cs="Arial"/>
              <w:i/>
              <w:sz w:val="24"/>
              <w:szCs w:val="24"/>
              <w:lang w:val="ro-RO"/>
            </w:rPr>
            <w:t>Parcela 1</w:t>
          </w:r>
          <w:r w:rsidR="00FF3CCF" w:rsidRPr="00FF3CCF">
            <w:rPr>
              <w:rFonts w:ascii="Arial" w:hAnsi="Arial" w:cs="Arial"/>
              <w:sz w:val="24"/>
              <w:szCs w:val="24"/>
              <w:lang w:val="ro-RO"/>
            </w:rPr>
            <w:t xml:space="preserve"> - 93110  mp, intravilan/extravilan și </w:t>
          </w:r>
          <w:r w:rsidR="00FF3CCF" w:rsidRPr="00FF3CCF">
            <w:rPr>
              <w:rFonts w:ascii="Arial" w:hAnsi="Arial" w:cs="Arial"/>
              <w:i/>
              <w:sz w:val="24"/>
              <w:szCs w:val="24"/>
              <w:lang w:val="ro-RO"/>
            </w:rPr>
            <w:t>Parcela 2</w:t>
          </w:r>
          <w:r w:rsidR="00FF3CCF" w:rsidRPr="00FF3CCF">
            <w:rPr>
              <w:rFonts w:ascii="Arial" w:hAnsi="Arial" w:cs="Arial"/>
              <w:b/>
              <w:i/>
              <w:sz w:val="24"/>
              <w:szCs w:val="24"/>
              <w:lang w:val="ro-RO"/>
            </w:rPr>
            <w:t xml:space="preserve"> </w:t>
          </w:r>
          <w:r w:rsidR="00FF3CCF" w:rsidRPr="00FF3CCF">
            <w:rPr>
              <w:rFonts w:ascii="Arial" w:hAnsi="Arial" w:cs="Arial"/>
              <w:sz w:val="24"/>
              <w:szCs w:val="24"/>
              <w:lang w:val="ro-RO"/>
            </w:rPr>
            <w:t>- 35210 mp, extravilan</w:t>
          </w:r>
          <w:r w:rsidR="00FF3CCF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="0015300B">
            <w:rPr>
              <w:rFonts w:ascii="Arial" w:hAnsi="Arial" w:cs="Arial"/>
              <w:sz w:val="24"/>
              <w:szCs w:val="24"/>
              <w:lang w:val="ro-RO"/>
            </w:rPr>
            <w:t xml:space="preserve">de măr, păr, cais, piersic și prun </w:t>
          </w:r>
          <w:r w:rsidR="00FF3CCF" w:rsidRPr="00FF3CCF">
            <w:rPr>
              <w:rFonts w:ascii="Arial" w:hAnsi="Arial" w:cs="Arial"/>
              <w:sz w:val="24"/>
              <w:szCs w:val="24"/>
              <w:lang w:val="ro-RO"/>
            </w:rPr>
            <w:t xml:space="preserve">în sistem ecologic superintensiv </w:t>
          </w:r>
          <w:r w:rsidR="00FF3CCF"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="00FF3CCF" w:rsidRPr="00FF3CCF">
            <w:rPr>
              <w:rFonts w:ascii="Arial" w:hAnsi="Arial" w:cs="Arial"/>
              <w:sz w:val="24"/>
              <w:szCs w:val="24"/>
              <w:lang w:val="ro-RO"/>
            </w:rPr>
            <w:t>i intensiv cu sistem de fertirigare</w:t>
          </w:r>
          <w:r w:rsidR="009F33CD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9F33CD" w:rsidRPr="009F33CD" w:rsidRDefault="009F33CD" w:rsidP="009F33CD">
          <w:pPr>
            <w:tabs>
              <w:tab w:val="left" w:pos="709"/>
            </w:tabs>
            <w:autoSpaceDE w:val="0"/>
            <w:autoSpaceDN w:val="0"/>
            <w:adjustRightInd w:val="0"/>
            <w:spacing w:after="0" w:line="240" w:lineRule="auto"/>
            <w:ind w:left="357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B35DC2" w:rsidRPr="009F33CD" w:rsidRDefault="00B35DC2" w:rsidP="00B35DC2">
          <w:pPr>
            <w:numPr>
              <w:ilvl w:val="1"/>
              <w:numId w:val="10"/>
            </w:numPr>
            <w:tabs>
              <w:tab w:val="clear" w:pos="1080"/>
              <w:tab w:val="num" w:pos="720"/>
            </w:tabs>
            <w:autoSpaceDE w:val="0"/>
            <w:autoSpaceDN w:val="0"/>
            <w:adjustRightInd w:val="0"/>
            <w:spacing w:after="0" w:line="240" w:lineRule="auto"/>
            <w:ind w:hanging="654"/>
            <w:jc w:val="both"/>
            <w:rPr>
              <w:rFonts w:ascii="Arial" w:hAnsi="Arial" w:cs="Arial"/>
              <w:b/>
              <w:i/>
              <w:sz w:val="24"/>
              <w:szCs w:val="24"/>
              <w:lang w:val="ro-RO"/>
            </w:rPr>
          </w:pPr>
          <w:r w:rsidRPr="009F33CD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Instalarea unui sistem de susținere și protecție antigrindină</w:t>
          </w:r>
        </w:p>
        <w:p w:rsidR="00B35DC2" w:rsidRPr="00B35DC2" w:rsidRDefault="00B35DC2" w:rsidP="00B35DC2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35DC2">
            <w:rPr>
              <w:rFonts w:ascii="Arial" w:hAnsi="Arial" w:cs="Arial"/>
              <w:sz w:val="24"/>
              <w:szCs w:val="24"/>
              <w:lang w:val="ro-RO"/>
            </w:rPr>
            <w:t>Sistem plasă anti</w:t>
          </w:r>
          <w:r>
            <w:rPr>
              <w:rFonts w:ascii="Arial" w:hAnsi="Arial" w:cs="Arial"/>
              <w:sz w:val="24"/>
              <w:szCs w:val="24"/>
              <w:lang w:val="ro-RO"/>
            </w:rPr>
            <w:t>grindină și susținere 0,6655 ha</w:t>
          </w:r>
          <w:r w:rsidRPr="00B35DC2">
            <w:rPr>
              <w:rFonts w:ascii="Arial" w:hAnsi="Arial" w:cs="Arial"/>
              <w:sz w:val="24"/>
              <w:szCs w:val="24"/>
              <w:lang w:val="ro-RO"/>
            </w:rPr>
            <w:t xml:space="preserve"> măr superintensiv, 2.6690 ha m</w:t>
          </w:r>
          <w:r>
            <w:rPr>
              <w:rFonts w:ascii="Arial" w:hAnsi="Arial" w:cs="Arial"/>
              <w:sz w:val="24"/>
              <w:szCs w:val="24"/>
              <w:lang w:val="ro-RO"/>
            </w:rPr>
            <w:t>ăr intensiv, 0.9628 ha pă</w:t>
          </w:r>
          <w:r w:rsidRPr="00B35DC2">
            <w:rPr>
              <w:rFonts w:ascii="Arial" w:hAnsi="Arial" w:cs="Arial"/>
              <w:sz w:val="24"/>
              <w:szCs w:val="24"/>
              <w:lang w:val="ro-RO"/>
            </w:rPr>
            <w:t>r intensiv, 0.5188 ha prun intensiv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- în total 4.817 ha</w:t>
          </w:r>
          <w:r w:rsidRPr="00B35DC2">
            <w:rPr>
              <w:rFonts w:ascii="Arial" w:hAnsi="Arial" w:cs="Arial"/>
              <w:sz w:val="24"/>
              <w:szCs w:val="24"/>
              <w:lang w:val="ro-RO"/>
            </w:rPr>
            <w:t xml:space="preserve">. </w:t>
          </w:r>
        </w:p>
        <w:p w:rsidR="009741FC" w:rsidRPr="00B35DC2" w:rsidRDefault="009741FC" w:rsidP="00B35DC2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B35DC2" w:rsidRPr="009F33CD" w:rsidRDefault="00B35DC2" w:rsidP="00B35DC2">
          <w:pPr>
            <w:numPr>
              <w:ilvl w:val="0"/>
              <w:numId w:val="10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i/>
              <w:sz w:val="24"/>
              <w:szCs w:val="24"/>
              <w:lang w:val="ro-RO"/>
            </w:rPr>
          </w:pPr>
          <w:r w:rsidRPr="009F33CD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Sistem de irigare si fertilizare</w:t>
          </w:r>
        </w:p>
        <w:p w:rsidR="00B35DC2" w:rsidRPr="00B35DC2" w:rsidRDefault="00B35DC2" w:rsidP="00B35DC2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B35DC2">
            <w:rPr>
              <w:rFonts w:ascii="Arial" w:hAnsi="Arial" w:cs="Arial"/>
              <w:sz w:val="24"/>
              <w:szCs w:val="24"/>
              <w:lang w:val="pt-BR"/>
            </w:rPr>
            <w:t>Sistemul de fertirigare preconizat este de irigare localizată, prin picurare la pomi pentru o mai mare eficiență și economie de apă și combustibil.</w:t>
          </w:r>
        </w:p>
        <w:p w:rsidR="00FF3CCF" w:rsidRDefault="00B35DC2" w:rsidP="00B35DC2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B35DC2">
            <w:rPr>
              <w:rFonts w:ascii="Arial" w:hAnsi="Arial" w:cs="Arial"/>
              <w:sz w:val="24"/>
              <w:szCs w:val="24"/>
              <w:lang w:val="pt-BR"/>
            </w:rPr>
            <w:t>Irigarea localizată se va realiza pe suprafața totală de 11.49 ha.</w:t>
          </w:r>
        </w:p>
        <w:p w:rsidR="009741FC" w:rsidRDefault="009741FC" w:rsidP="00B35DC2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</w:p>
        <w:p w:rsidR="00B35DC2" w:rsidRPr="00B35DC2" w:rsidRDefault="00B35DC2" w:rsidP="00B35DC2">
          <w:pPr>
            <w:numPr>
              <w:ilvl w:val="0"/>
              <w:numId w:val="10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B35DC2">
            <w:rPr>
              <w:rFonts w:ascii="Arial" w:hAnsi="Arial" w:cs="Arial"/>
              <w:b/>
              <w:i/>
              <w:sz w:val="24"/>
              <w:szCs w:val="24"/>
              <w:lang w:val="ro-RO"/>
            </w:rPr>
            <w:t xml:space="preserve">Achizitie utilaje agricole pentru </w:t>
          </w:r>
          <w:r>
            <w:rPr>
              <w:rFonts w:ascii="Arial" w:hAnsi="Arial" w:cs="Arial"/>
              <w:b/>
              <w:i/>
              <w:sz w:val="24"/>
              <w:szCs w:val="24"/>
              <w:lang w:val="ro-RO"/>
            </w:rPr>
            <w:t>lucrările agricole din plantaț</w:t>
          </w:r>
          <w:r w:rsidRPr="00B35DC2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ie</w:t>
          </w:r>
        </w:p>
        <w:tbl>
          <w:tblPr>
            <w:tblW w:w="0" w:type="auto"/>
            <w:tblInd w:w="395" w:type="dxa"/>
            <w:tblLayout w:type="fixed"/>
            <w:tblLook w:val="0000" w:firstRow="0" w:lastRow="0" w:firstColumn="0" w:lastColumn="0" w:noHBand="0" w:noVBand="0"/>
          </w:tblPr>
          <w:tblGrid>
            <w:gridCol w:w="734"/>
            <w:gridCol w:w="4399"/>
            <w:gridCol w:w="3965"/>
          </w:tblGrid>
          <w:tr w:rsidR="00B35DC2" w:rsidRPr="00B35DC2" w:rsidTr="00B35DC2">
            <w:tc>
              <w:tcPr>
                <w:tcW w:w="7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B35DC2" w:rsidRPr="00B35DC2" w:rsidRDefault="00B35DC2" w:rsidP="00B35DC2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  <w:b/>
                    <w:sz w:val="24"/>
                    <w:szCs w:val="24"/>
                    <w:lang w:val="ro-RO"/>
                  </w:rPr>
                </w:pPr>
                <w:r w:rsidRPr="00B35DC2">
                  <w:rPr>
                    <w:rFonts w:ascii="Arial" w:hAnsi="Arial" w:cs="Arial"/>
                    <w:b/>
                    <w:sz w:val="24"/>
                    <w:szCs w:val="24"/>
                    <w:lang w:val="ro-RO"/>
                  </w:rPr>
                  <w:t>Nr. crt.</w:t>
                </w:r>
              </w:p>
            </w:tc>
            <w:tc>
              <w:tcPr>
                <w:tcW w:w="43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B35DC2" w:rsidRPr="00B35DC2" w:rsidRDefault="00B35DC2" w:rsidP="00B35DC2">
                <w:pPr>
                  <w:autoSpaceDE w:val="0"/>
                  <w:autoSpaceDN w:val="0"/>
                  <w:adjustRightInd w:val="0"/>
                  <w:spacing w:after="0" w:line="240" w:lineRule="auto"/>
                  <w:ind w:firstLine="630"/>
                  <w:jc w:val="both"/>
                  <w:rPr>
                    <w:rFonts w:ascii="Arial" w:hAnsi="Arial" w:cs="Arial"/>
                    <w:b/>
                    <w:sz w:val="24"/>
                    <w:szCs w:val="24"/>
                    <w:lang w:val="ro-RO"/>
                  </w:rPr>
                </w:pPr>
                <w:r w:rsidRPr="00B35DC2">
                  <w:rPr>
                    <w:rFonts w:ascii="Arial" w:hAnsi="Arial" w:cs="Arial"/>
                    <w:b/>
                    <w:sz w:val="24"/>
                    <w:szCs w:val="24"/>
                    <w:lang w:val="ro-RO"/>
                  </w:rPr>
                  <w:t>Denumire/Tip utilaj/echipament</w:t>
                </w:r>
              </w:p>
            </w:tc>
            <w:tc>
              <w:tcPr>
                <w:tcW w:w="39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35DC2" w:rsidRPr="00B35DC2" w:rsidRDefault="00B75D4D" w:rsidP="00B75D4D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  <w:lang w:val="ro-RO"/>
                  </w:rPr>
                  <w:t>Numă</w:t>
                </w:r>
                <w:r w:rsidR="00B35DC2" w:rsidRPr="00B35DC2">
                  <w:rPr>
                    <w:rFonts w:ascii="Arial" w:hAnsi="Arial" w:cs="Arial"/>
                    <w:b/>
                    <w:sz w:val="24"/>
                    <w:szCs w:val="24"/>
                    <w:lang w:val="ro-RO"/>
                  </w:rPr>
                  <w:t>r bucăţi propuse a fi achiziționate prin proiect</w:t>
                </w:r>
              </w:p>
            </w:tc>
          </w:tr>
          <w:tr w:rsidR="00B35DC2" w:rsidRPr="00B35DC2" w:rsidTr="00B35DC2">
            <w:trPr>
              <w:trHeight w:val="70"/>
            </w:trPr>
            <w:tc>
              <w:tcPr>
                <w:tcW w:w="7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B35DC2" w:rsidRPr="00B35DC2" w:rsidRDefault="00B35DC2" w:rsidP="00B35DC2">
                <w:pPr>
                  <w:autoSpaceDE w:val="0"/>
                  <w:autoSpaceDN w:val="0"/>
                  <w:adjustRightInd w:val="0"/>
                  <w:spacing w:after="0" w:line="240" w:lineRule="auto"/>
                  <w:ind w:firstLine="195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B35DC2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1</w:t>
                </w:r>
              </w:p>
            </w:tc>
            <w:tc>
              <w:tcPr>
                <w:tcW w:w="43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B35DC2" w:rsidRPr="00B35DC2" w:rsidRDefault="00B35DC2" w:rsidP="00B35DC2">
                <w:pPr>
                  <w:autoSpaceDE w:val="0"/>
                  <w:autoSpaceDN w:val="0"/>
                  <w:adjustRightInd w:val="0"/>
                  <w:spacing w:after="0" w:line="240" w:lineRule="auto"/>
                  <w:ind w:firstLine="630"/>
                  <w:jc w:val="both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B35DC2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Tractor</w:t>
                </w:r>
              </w:p>
            </w:tc>
            <w:tc>
              <w:tcPr>
                <w:tcW w:w="39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35DC2" w:rsidRPr="00B35DC2" w:rsidRDefault="00B35DC2" w:rsidP="00B35DC2">
                <w:pPr>
                  <w:autoSpaceDE w:val="0"/>
                  <w:autoSpaceDN w:val="0"/>
                  <w:adjustRightInd w:val="0"/>
                  <w:spacing w:after="0" w:line="240" w:lineRule="auto"/>
                  <w:ind w:firstLine="1737"/>
                  <w:jc w:val="both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B35DC2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1</w:t>
                </w:r>
              </w:p>
            </w:tc>
          </w:tr>
          <w:tr w:rsidR="00B35DC2" w:rsidRPr="00B35DC2" w:rsidTr="00B35DC2">
            <w:tc>
              <w:tcPr>
                <w:tcW w:w="7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B35DC2" w:rsidRPr="00B35DC2" w:rsidRDefault="00B35DC2" w:rsidP="00B35DC2">
                <w:pPr>
                  <w:autoSpaceDE w:val="0"/>
                  <w:autoSpaceDN w:val="0"/>
                  <w:adjustRightInd w:val="0"/>
                  <w:spacing w:after="0" w:line="240" w:lineRule="auto"/>
                  <w:ind w:firstLine="195"/>
                  <w:jc w:val="both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B35DC2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2</w:t>
                </w:r>
              </w:p>
            </w:tc>
            <w:tc>
              <w:tcPr>
                <w:tcW w:w="43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bottom"/>
              </w:tcPr>
              <w:p w:rsidR="00B35DC2" w:rsidRPr="00B35DC2" w:rsidRDefault="00B35DC2" w:rsidP="00B35DC2">
                <w:pPr>
                  <w:autoSpaceDE w:val="0"/>
                  <w:autoSpaceDN w:val="0"/>
                  <w:adjustRightInd w:val="0"/>
                  <w:spacing w:after="0" w:line="240" w:lineRule="auto"/>
                  <w:ind w:firstLine="630"/>
                  <w:jc w:val="both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B35DC2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Grapa rotativa</w:t>
                </w:r>
              </w:p>
            </w:tc>
            <w:tc>
              <w:tcPr>
                <w:tcW w:w="39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35DC2" w:rsidRPr="00B35DC2" w:rsidRDefault="00B35DC2" w:rsidP="00B35DC2">
                <w:pPr>
                  <w:autoSpaceDE w:val="0"/>
                  <w:autoSpaceDN w:val="0"/>
                  <w:adjustRightInd w:val="0"/>
                  <w:spacing w:after="0" w:line="240" w:lineRule="auto"/>
                  <w:ind w:firstLine="1737"/>
                  <w:jc w:val="both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B35DC2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1</w:t>
                </w:r>
              </w:p>
            </w:tc>
          </w:tr>
          <w:tr w:rsidR="00B35DC2" w:rsidRPr="00B35DC2" w:rsidTr="00B35DC2">
            <w:tc>
              <w:tcPr>
                <w:tcW w:w="7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bottom"/>
              </w:tcPr>
              <w:p w:rsidR="00B35DC2" w:rsidRPr="00B35DC2" w:rsidRDefault="00B35DC2" w:rsidP="00B35DC2">
                <w:pPr>
                  <w:autoSpaceDE w:val="0"/>
                  <w:autoSpaceDN w:val="0"/>
                  <w:adjustRightInd w:val="0"/>
                  <w:spacing w:after="0" w:line="240" w:lineRule="auto"/>
                  <w:ind w:firstLine="195"/>
                  <w:jc w:val="both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B35DC2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3</w:t>
                </w:r>
              </w:p>
            </w:tc>
            <w:tc>
              <w:tcPr>
                <w:tcW w:w="43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bottom"/>
              </w:tcPr>
              <w:p w:rsidR="00B35DC2" w:rsidRPr="00B35DC2" w:rsidRDefault="00B35DC2" w:rsidP="00B35DC2">
                <w:pPr>
                  <w:autoSpaceDE w:val="0"/>
                  <w:autoSpaceDN w:val="0"/>
                  <w:adjustRightInd w:val="0"/>
                  <w:spacing w:after="0" w:line="240" w:lineRule="auto"/>
                  <w:ind w:firstLine="630"/>
                  <w:jc w:val="both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B35DC2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Plug</w:t>
                </w:r>
              </w:p>
            </w:tc>
            <w:tc>
              <w:tcPr>
                <w:tcW w:w="39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35DC2" w:rsidRPr="00B35DC2" w:rsidRDefault="00B35DC2" w:rsidP="00B35DC2">
                <w:pPr>
                  <w:autoSpaceDE w:val="0"/>
                  <w:autoSpaceDN w:val="0"/>
                  <w:adjustRightInd w:val="0"/>
                  <w:spacing w:after="0" w:line="240" w:lineRule="auto"/>
                  <w:ind w:firstLine="1737"/>
                  <w:jc w:val="both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B35DC2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1</w:t>
                </w:r>
              </w:p>
            </w:tc>
          </w:tr>
          <w:tr w:rsidR="00B35DC2" w:rsidRPr="00B35DC2" w:rsidTr="00B35DC2">
            <w:tc>
              <w:tcPr>
                <w:tcW w:w="7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B35DC2" w:rsidRPr="00B35DC2" w:rsidRDefault="00B35DC2" w:rsidP="00B35DC2">
                <w:pPr>
                  <w:autoSpaceDE w:val="0"/>
                  <w:autoSpaceDN w:val="0"/>
                  <w:adjustRightInd w:val="0"/>
                  <w:spacing w:after="0" w:line="240" w:lineRule="auto"/>
                  <w:ind w:firstLine="195"/>
                  <w:jc w:val="both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B35DC2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4</w:t>
                </w:r>
              </w:p>
            </w:tc>
            <w:tc>
              <w:tcPr>
                <w:tcW w:w="43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bottom"/>
              </w:tcPr>
              <w:p w:rsidR="00B35DC2" w:rsidRPr="00B35DC2" w:rsidRDefault="00B35DC2" w:rsidP="00B35DC2">
                <w:pPr>
                  <w:autoSpaceDE w:val="0"/>
                  <w:autoSpaceDN w:val="0"/>
                  <w:adjustRightInd w:val="0"/>
                  <w:spacing w:after="0" w:line="240" w:lineRule="auto"/>
                  <w:ind w:firstLine="630"/>
                  <w:jc w:val="both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B35DC2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Atomizor</w:t>
                </w:r>
              </w:p>
            </w:tc>
            <w:tc>
              <w:tcPr>
                <w:tcW w:w="39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35DC2" w:rsidRPr="00B35DC2" w:rsidRDefault="00B35DC2" w:rsidP="00B35DC2">
                <w:pPr>
                  <w:autoSpaceDE w:val="0"/>
                  <w:autoSpaceDN w:val="0"/>
                  <w:adjustRightInd w:val="0"/>
                  <w:spacing w:after="0" w:line="240" w:lineRule="auto"/>
                  <w:ind w:firstLine="1737"/>
                  <w:jc w:val="both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B35DC2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1</w:t>
                </w:r>
              </w:p>
            </w:tc>
          </w:tr>
          <w:tr w:rsidR="00B35DC2" w:rsidRPr="00B35DC2" w:rsidTr="00B35DC2">
            <w:trPr>
              <w:trHeight w:val="64"/>
            </w:trPr>
            <w:tc>
              <w:tcPr>
                <w:tcW w:w="7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B35DC2" w:rsidRPr="00B35DC2" w:rsidRDefault="00B35DC2" w:rsidP="00B35DC2">
                <w:pPr>
                  <w:autoSpaceDE w:val="0"/>
                  <w:autoSpaceDN w:val="0"/>
                  <w:adjustRightInd w:val="0"/>
                  <w:spacing w:after="0" w:line="240" w:lineRule="auto"/>
                  <w:ind w:firstLine="195"/>
                  <w:jc w:val="both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B35DC2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5</w:t>
                </w:r>
              </w:p>
            </w:tc>
            <w:tc>
              <w:tcPr>
                <w:tcW w:w="43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bottom"/>
              </w:tcPr>
              <w:p w:rsidR="00B35DC2" w:rsidRPr="00B35DC2" w:rsidRDefault="00B35DC2" w:rsidP="00B35DC2">
                <w:pPr>
                  <w:autoSpaceDE w:val="0"/>
                  <w:autoSpaceDN w:val="0"/>
                  <w:adjustRightInd w:val="0"/>
                  <w:spacing w:after="0" w:line="240" w:lineRule="auto"/>
                  <w:ind w:firstLine="630"/>
                  <w:jc w:val="both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B35DC2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Tocatoare</w:t>
                </w:r>
              </w:p>
            </w:tc>
            <w:tc>
              <w:tcPr>
                <w:tcW w:w="39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35DC2" w:rsidRPr="00B35DC2" w:rsidRDefault="00B35DC2" w:rsidP="00B35DC2">
                <w:pPr>
                  <w:autoSpaceDE w:val="0"/>
                  <w:autoSpaceDN w:val="0"/>
                  <w:adjustRightInd w:val="0"/>
                  <w:spacing w:after="0" w:line="240" w:lineRule="auto"/>
                  <w:ind w:firstLine="1737"/>
                  <w:jc w:val="both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B35DC2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1</w:t>
                </w:r>
              </w:p>
            </w:tc>
          </w:tr>
          <w:tr w:rsidR="00B35DC2" w:rsidRPr="00B35DC2" w:rsidTr="00B35DC2">
            <w:trPr>
              <w:trHeight w:val="64"/>
            </w:trPr>
            <w:tc>
              <w:tcPr>
                <w:tcW w:w="7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bottom"/>
              </w:tcPr>
              <w:p w:rsidR="00B35DC2" w:rsidRPr="00B35DC2" w:rsidRDefault="00B35DC2" w:rsidP="00B35DC2">
                <w:pPr>
                  <w:autoSpaceDE w:val="0"/>
                  <w:autoSpaceDN w:val="0"/>
                  <w:adjustRightInd w:val="0"/>
                  <w:spacing w:after="0" w:line="240" w:lineRule="auto"/>
                  <w:ind w:firstLine="195"/>
                  <w:jc w:val="both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B35DC2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6</w:t>
                </w:r>
              </w:p>
            </w:tc>
            <w:tc>
              <w:tcPr>
                <w:tcW w:w="43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bottom"/>
              </w:tcPr>
              <w:p w:rsidR="00B35DC2" w:rsidRPr="00B35DC2" w:rsidRDefault="00B35DC2" w:rsidP="00B35DC2">
                <w:pPr>
                  <w:autoSpaceDE w:val="0"/>
                  <w:autoSpaceDN w:val="0"/>
                  <w:adjustRightInd w:val="0"/>
                  <w:spacing w:after="0" w:line="240" w:lineRule="auto"/>
                  <w:ind w:firstLine="630"/>
                  <w:jc w:val="both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B35DC2">
                  <w:rPr>
                    <w:rFonts w:ascii="Arial" w:hAnsi="Arial" w:cs="Arial"/>
                    <w:sz w:val="24"/>
                    <w:szCs w:val="24"/>
                    <w:lang w:val="ro-RO"/>
                  </w:rPr>
                  <w:t xml:space="preserve">Remorca </w:t>
                </w:r>
              </w:p>
            </w:tc>
            <w:tc>
              <w:tcPr>
                <w:tcW w:w="39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35DC2" w:rsidRPr="00B35DC2" w:rsidRDefault="00B35DC2" w:rsidP="00B35DC2">
                <w:pPr>
                  <w:autoSpaceDE w:val="0"/>
                  <w:autoSpaceDN w:val="0"/>
                  <w:adjustRightInd w:val="0"/>
                  <w:spacing w:after="0" w:line="240" w:lineRule="auto"/>
                  <w:ind w:firstLine="1737"/>
                  <w:jc w:val="both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B35DC2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1</w:t>
                </w:r>
              </w:p>
            </w:tc>
          </w:tr>
          <w:tr w:rsidR="00B35DC2" w:rsidRPr="00B35DC2" w:rsidTr="00B35DC2">
            <w:trPr>
              <w:trHeight w:val="64"/>
            </w:trPr>
            <w:tc>
              <w:tcPr>
                <w:tcW w:w="734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B35DC2" w:rsidRPr="00B35DC2" w:rsidRDefault="00B35DC2" w:rsidP="00B35DC2">
                <w:pPr>
                  <w:autoSpaceDE w:val="0"/>
                  <w:autoSpaceDN w:val="0"/>
                  <w:adjustRightInd w:val="0"/>
                  <w:spacing w:after="0" w:line="240" w:lineRule="auto"/>
                  <w:ind w:firstLine="195"/>
                  <w:jc w:val="both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B35DC2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7</w:t>
                </w:r>
              </w:p>
            </w:tc>
            <w:tc>
              <w:tcPr>
                <w:tcW w:w="4399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bottom"/>
              </w:tcPr>
              <w:p w:rsidR="00B35DC2" w:rsidRPr="00B35DC2" w:rsidRDefault="00B35DC2" w:rsidP="00B35DC2">
                <w:pPr>
                  <w:autoSpaceDE w:val="0"/>
                  <w:autoSpaceDN w:val="0"/>
                  <w:adjustRightInd w:val="0"/>
                  <w:spacing w:after="0" w:line="240" w:lineRule="auto"/>
                  <w:ind w:firstLine="630"/>
                  <w:jc w:val="both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B35DC2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Freza independenta cu palpator</w:t>
                </w:r>
              </w:p>
            </w:tc>
            <w:tc>
              <w:tcPr>
                <w:tcW w:w="396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35DC2" w:rsidRPr="00B35DC2" w:rsidRDefault="00B35DC2" w:rsidP="00B35DC2">
                <w:pPr>
                  <w:autoSpaceDE w:val="0"/>
                  <w:autoSpaceDN w:val="0"/>
                  <w:adjustRightInd w:val="0"/>
                  <w:spacing w:after="0" w:line="240" w:lineRule="auto"/>
                  <w:ind w:firstLine="1737"/>
                  <w:jc w:val="both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B35DC2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1</w:t>
                </w:r>
              </w:p>
            </w:tc>
          </w:tr>
          <w:tr w:rsidR="00B35DC2" w:rsidRPr="00B35DC2" w:rsidTr="00B35DC2">
            <w:trPr>
              <w:trHeight w:val="64"/>
            </w:trPr>
            <w:tc>
              <w:tcPr>
                <w:tcW w:w="734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B35DC2" w:rsidRPr="00B35DC2" w:rsidRDefault="00B35DC2" w:rsidP="00B35DC2">
                <w:pPr>
                  <w:autoSpaceDE w:val="0"/>
                  <w:autoSpaceDN w:val="0"/>
                  <w:adjustRightInd w:val="0"/>
                  <w:spacing w:after="0" w:line="240" w:lineRule="auto"/>
                  <w:ind w:firstLine="195"/>
                  <w:jc w:val="both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B35DC2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8</w:t>
                </w:r>
              </w:p>
            </w:tc>
            <w:tc>
              <w:tcPr>
                <w:tcW w:w="4399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bottom"/>
              </w:tcPr>
              <w:p w:rsidR="00B35DC2" w:rsidRPr="00B35DC2" w:rsidRDefault="00B35DC2" w:rsidP="00B35DC2">
                <w:pPr>
                  <w:autoSpaceDE w:val="0"/>
                  <w:autoSpaceDN w:val="0"/>
                  <w:adjustRightInd w:val="0"/>
                  <w:spacing w:after="0" w:line="240" w:lineRule="auto"/>
                  <w:ind w:firstLine="630"/>
                  <w:jc w:val="both"/>
                  <w:rPr>
                    <w:rFonts w:ascii="Arial" w:hAnsi="Arial" w:cs="Arial"/>
                    <w:color w:val="FF0000"/>
                    <w:sz w:val="24"/>
                    <w:szCs w:val="24"/>
                    <w:lang w:val="ro-RO"/>
                  </w:rPr>
                </w:pPr>
                <w:r w:rsidRPr="00B35DC2">
                  <w:rPr>
                    <w:rFonts w:ascii="Arial" w:hAnsi="Arial" w:cs="Arial"/>
                    <w:color w:val="FF0000"/>
                    <w:sz w:val="24"/>
                    <w:szCs w:val="24"/>
                    <w:lang w:val="ro-RO"/>
                  </w:rPr>
                  <w:t xml:space="preserve">Rezervor </w:t>
                </w:r>
                <w:r w:rsidR="00F443B2">
                  <w:rPr>
                    <w:rFonts w:ascii="Arial" w:hAnsi="Arial" w:cs="Arial"/>
                    <w:color w:val="FF0000"/>
                    <w:sz w:val="24"/>
                    <w:szCs w:val="24"/>
                    <w:lang w:val="ro-RO"/>
                  </w:rPr>
                  <w:t>1</w:t>
                </w:r>
                <w:r w:rsidRPr="00B35DC2">
                  <w:rPr>
                    <w:rFonts w:ascii="Arial" w:hAnsi="Arial" w:cs="Arial"/>
                    <w:color w:val="FF0000"/>
                    <w:sz w:val="24"/>
                    <w:szCs w:val="24"/>
                    <w:lang w:val="ro-RO"/>
                  </w:rPr>
                  <w:t>50 mc</w:t>
                </w:r>
              </w:p>
            </w:tc>
            <w:tc>
              <w:tcPr>
                <w:tcW w:w="396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35DC2" w:rsidRPr="00B35DC2" w:rsidRDefault="00F443B2" w:rsidP="00B35DC2">
                <w:pPr>
                  <w:autoSpaceDE w:val="0"/>
                  <w:autoSpaceDN w:val="0"/>
                  <w:adjustRightInd w:val="0"/>
                  <w:spacing w:after="0" w:line="240" w:lineRule="auto"/>
                  <w:ind w:firstLine="1737"/>
                  <w:jc w:val="both"/>
                  <w:rPr>
                    <w:rFonts w:ascii="Arial" w:hAnsi="Arial" w:cs="Arial"/>
                    <w:color w:val="FF0000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color w:val="FF0000"/>
                    <w:sz w:val="24"/>
                    <w:szCs w:val="24"/>
                    <w:lang w:val="ro-RO"/>
                  </w:rPr>
                  <w:t>3</w:t>
                </w:r>
              </w:p>
            </w:tc>
          </w:tr>
        </w:tbl>
        <w:p w:rsidR="009741FC" w:rsidRDefault="009741FC" w:rsidP="009741FC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b/>
              <w:i/>
              <w:sz w:val="24"/>
              <w:szCs w:val="24"/>
              <w:lang w:val="ro-RO"/>
            </w:rPr>
          </w:pPr>
        </w:p>
        <w:p w:rsidR="009741FC" w:rsidRPr="009741FC" w:rsidRDefault="00B75D4D" w:rsidP="009741FC">
          <w:pPr>
            <w:numPr>
              <w:ilvl w:val="0"/>
              <w:numId w:val="1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i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i/>
              <w:sz w:val="24"/>
              <w:szCs w:val="24"/>
              <w:lang w:val="ro-RO"/>
            </w:rPr>
            <w:t>Achiziț</w:t>
          </w:r>
          <w:r w:rsidR="009741FC" w:rsidRPr="009741FC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ie linie procesare fructe pentru</w:t>
          </w:r>
          <w:r w:rsidR="009741FC">
            <w:rPr>
              <w:rFonts w:ascii="Arial" w:hAnsi="Arial" w:cs="Arial"/>
              <w:b/>
              <w:i/>
              <w:sz w:val="24"/>
              <w:szCs w:val="24"/>
              <w:lang w:val="ro-RO"/>
            </w:rPr>
            <w:t xml:space="preserve"> obț</w:t>
          </w:r>
          <w:r w:rsidR="009741FC" w:rsidRPr="009741FC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inere suc - cca 800l/h</w:t>
          </w:r>
        </w:p>
        <w:tbl>
          <w:tblPr>
            <w:tblW w:w="0" w:type="auto"/>
            <w:tblInd w:w="395" w:type="dxa"/>
            <w:tblLayout w:type="fixed"/>
            <w:tblLook w:val="0000" w:firstRow="0" w:lastRow="0" w:firstColumn="0" w:lastColumn="0" w:noHBand="0" w:noVBand="0"/>
          </w:tblPr>
          <w:tblGrid>
            <w:gridCol w:w="734"/>
            <w:gridCol w:w="4399"/>
            <w:gridCol w:w="3803"/>
          </w:tblGrid>
          <w:tr w:rsidR="00B75D4D" w:rsidRPr="00B75D4D" w:rsidTr="00B75D4D">
            <w:tc>
              <w:tcPr>
                <w:tcW w:w="7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B75D4D" w:rsidRPr="00B75D4D" w:rsidRDefault="00B75D4D" w:rsidP="00B75D4D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  <w:b/>
                    <w:sz w:val="24"/>
                    <w:szCs w:val="24"/>
                    <w:lang w:val="ro-RO"/>
                  </w:rPr>
                </w:pPr>
                <w:r w:rsidRPr="00B75D4D">
                  <w:rPr>
                    <w:rFonts w:ascii="Arial" w:hAnsi="Arial" w:cs="Arial"/>
                    <w:b/>
                    <w:sz w:val="24"/>
                    <w:szCs w:val="24"/>
                    <w:lang w:val="ro-RO"/>
                  </w:rPr>
                  <w:t>Nr. crt.</w:t>
                </w:r>
              </w:p>
            </w:tc>
            <w:tc>
              <w:tcPr>
                <w:tcW w:w="43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B75D4D" w:rsidRPr="00B75D4D" w:rsidRDefault="00B75D4D" w:rsidP="00B75D4D">
                <w:pPr>
                  <w:autoSpaceDE w:val="0"/>
                  <w:autoSpaceDN w:val="0"/>
                  <w:adjustRightInd w:val="0"/>
                  <w:spacing w:after="0" w:line="240" w:lineRule="auto"/>
                  <w:ind w:firstLine="630"/>
                  <w:jc w:val="both"/>
                  <w:rPr>
                    <w:rFonts w:ascii="Arial" w:hAnsi="Arial" w:cs="Arial"/>
                    <w:b/>
                    <w:sz w:val="24"/>
                    <w:szCs w:val="24"/>
                    <w:lang w:val="ro-RO"/>
                  </w:rPr>
                </w:pPr>
                <w:r w:rsidRPr="00B75D4D">
                  <w:rPr>
                    <w:rFonts w:ascii="Arial" w:hAnsi="Arial" w:cs="Arial"/>
                    <w:b/>
                    <w:sz w:val="24"/>
                    <w:szCs w:val="24"/>
                    <w:lang w:val="ro-RO"/>
                  </w:rPr>
                  <w:t>Denumire/Tip utilaj/echipament</w:t>
                </w:r>
              </w:p>
            </w:tc>
            <w:tc>
              <w:tcPr>
                <w:tcW w:w="38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75D4D" w:rsidRPr="00B75D4D" w:rsidRDefault="00B75D4D" w:rsidP="00B75D4D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  <w:lang w:val="ro-RO"/>
                  </w:rPr>
                  <w:t>Numă</w:t>
                </w:r>
                <w:r w:rsidRPr="00B75D4D">
                  <w:rPr>
                    <w:rFonts w:ascii="Arial" w:hAnsi="Arial" w:cs="Arial"/>
                    <w:b/>
                    <w:sz w:val="24"/>
                    <w:szCs w:val="24"/>
                    <w:lang w:val="ro-RO"/>
                  </w:rPr>
                  <w:t>r bucăţi propuse a fi achiziționate prin proiect</w:t>
                </w:r>
              </w:p>
            </w:tc>
          </w:tr>
          <w:tr w:rsidR="00B75D4D" w:rsidRPr="00B75D4D" w:rsidTr="00B75D4D">
            <w:trPr>
              <w:trHeight w:val="70"/>
            </w:trPr>
            <w:tc>
              <w:tcPr>
                <w:tcW w:w="7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B75D4D" w:rsidRPr="00B75D4D" w:rsidRDefault="00B75D4D" w:rsidP="00B75D4D">
                <w:pPr>
                  <w:autoSpaceDE w:val="0"/>
                  <w:autoSpaceDN w:val="0"/>
                  <w:adjustRightInd w:val="0"/>
                  <w:spacing w:after="0" w:line="240" w:lineRule="auto"/>
                  <w:ind w:firstLine="195"/>
                  <w:jc w:val="both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B75D4D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1</w:t>
                </w:r>
              </w:p>
            </w:tc>
            <w:tc>
              <w:tcPr>
                <w:tcW w:w="43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bottom"/>
              </w:tcPr>
              <w:p w:rsidR="00B75D4D" w:rsidRPr="00B75D4D" w:rsidRDefault="00B75D4D" w:rsidP="00B75D4D">
                <w:pPr>
                  <w:autoSpaceDE w:val="0"/>
                  <w:autoSpaceDN w:val="0"/>
                  <w:adjustRightInd w:val="0"/>
                  <w:spacing w:after="0" w:line="240" w:lineRule="auto"/>
                  <w:ind w:firstLine="630"/>
                  <w:jc w:val="both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B75D4D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Vana de spalare cu perii</w:t>
                </w:r>
              </w:p>
            </w:tc>
            <w:tc>
              <w:tcPr>
                <w:tcW w:w="38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75D4D" w:rsidRPr="00B75D4D" w:rsidRDefault="00B75D4D" w:rsidP="00B75D4D">
                <w:pPr>
                  <w:autoSpaceDE w:val="0"/>
                  <w:autoSpaceDN w:val="0"/>
                  <w:adjustRightInd w:val="0"/>
                  <w:spacing w:after="0" w:line="240" w:lineRule="auto"/>
                  <w:ind w:firstLine="1737"/>
                  <w:jc w:val="both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B75D4D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1</w:t>
                </w:r>
              </w:p>
            </w:tc>
          </w:tr>
          <w:tr w:rsidR="00B75D4D" w:rsidRPr="00B75D4D" w:rsidTr="00B75D4D">
            <w:tc>
              <w:tcPr>
                <w:tcW w:w="7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B75D4D" w:rsidRPr="00B75D4D" w:rsidRDefault="00B75D4D" w:rsidP="00B75D4D">
                <w:pPr>
                  <w:autoSpaceDE w:val="0"/>
                  <w:autoSpaceDN w:val="0"/>
                  <w:adjustRightInd w:val="0"/>
                  <w:spacing w:after="0" w:line="240" w:lineRule="auto"/>
                  <w:ind w:firstLine="195"/>
                  <w:jc w:val="both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B75D4D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2</w:t>
                </w:r>
              </w:p>
            </w:tc>
            <w:tc>
              <w:tcPr>
                <w:tcW w:w="43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bottom"/>
              </w:tcPr>
              <w:p w:rsidR="00B75D4D" w:rsidRPr="00B75D4D" w:rsidRDefault="00B75D4D" w:rsidP="00B75D4D">
                <w:pPr>
                  <w:autoSpaceDE w:val="0"/>
                  <w:autoSpaceDN w:val="0"/>
                  <w:adjustRightInd w:val="0"/>
                  <w:spacing w:after="0" w:line="240" w:lineRule="auto"/>
                  <w:ind w:firstLine="630"/>
                  <w:jc w:val="both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B75D4D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Presa cu banda</w:t>
                </w:r>
              </w:p>
            </w:tc>
            <w:tc>
              <w:tcPr>
                <w:tcW w:w="38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75D4D" w:rsidRPr="00B75D4D" w:rsidRDefault="00B75D4D" w:rsidP="00B75D4D">
                <w:pPr>
                  <w:autoSpaceDE w:val="0"/>
                  <w:autoSpaceDN w:val="0"/>
                  <w:adjustRightInd w:val="0"/>
                  <w:spacing w:after="0" w:line="240" w:lineRule="auto"/>
                  <w:ind w:firstLine="1737"/>
                  <w:jc w:val="both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B75D4D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1</w:t>
                </w:r>
              </w:p>
            </w:tc>
          </w:tr>
          <w:tr w:rsidR="00B75D4D" w:rsidRPr="00B75D4D" w:rsidTr="00B75D4D">
            <w:tc>
              <w:tcPr>
                <w:tcW w:w="7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bottom"/>
              </w:tcPr>
              <w:p w:rsidR="00B75D4D" w:rsidRPr="00B75D4D" w:rsidRDefault="00B75D4D" w:rsidP="00B75D4D">
                <w:pPr>
                  <w:autoSpaceDE w:val="0"/>
                  <w:autoSpaceDN w:val="0"/>
                  <w:adjustRightInd w:val="0"/>
                  <w:spacing w:after="0" w:line="240" w:lineRule="auto"/>
                  <w:ind w:firstLine="195"/>
                  <w:jc w:val="both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B75D4D">
                  <w:rPr>
                    <w:rFonts w:ascii="Arial" w:hAnsi="Arial" w:cs="Arial"/>
                    <w:sz w:val="24"/>
                    <w:szCs w:val="24"/>
                    <w:lang w:val="ro-RO"/>
                  </w:rPr>
                  <w:lastRenderedPageBreak/>
                  <w:t>3</w:t>
                </w:r>
              </w:p>
            </w:tc>
            <w:tc>
              <w:tcPr>
                <w:tcW w:w="43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bottom"/>
              </w:tcPr>
              <w:p w:rsidR="00B75D4D" w:rsidRPr="00B75D4D" w:rsidRDefault="00B75D4D" w:rsidP="00B75D4D">
                <w:pPr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B75D4D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Cuva colectare suc cu senzori nivel si pompa transfer</w:t>
                </w:r>
              </w:p>
            </w:tc>
            <w:tc>
              <w:tcPr>
                <w:tcW w:w="38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75D4D" w:rsidRPr="00B75D4D" w:rsidRDefault="00B75D4D" w:rsidP="00B75D4D">
                <w:pPr>
                  <w:autoSpaceDE w:val="0"/>
                  <w:autoSpaceDN w:val="0"/>
                  <w:adjustRightInd w:val="0"/>
                  <w:spacing w:after="0" w:line="240" w:lineRule="auto"/>
                  <w:ind w:firstLine="1737"/>
                  <w:jc w:val="both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B75D4D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1</w:t>
                </w:r>
              </w:p>
            </w:tc>
          </w:tr>
          <w:tr w:rsidR="00B75D4D" w:rsidRPr="00B75D4D" w:rsidTr="00B75D4D">
            <w:tc>
              <w:tcPr>
                <w:tcW w:w="7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B75D4D" w:rsidRPr="00B75D4D" w:rsidRDefault="00B75D4D" w:rsidP="00B75D4D">
                <w:pPr>
                  <w:autoSpaceDE w:val="0"/>
                  <w:autoSpaceDN w:val="0"/>
                  <w:adjustRightInd w:val="0"/>
                  <w:spacing w:after="0" w:line="240" w:lineRule="auto"/>
                  <w:ind w:firstLine="195"/>
                  <w:jc w:val="both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B75D4D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4</w:t>
                </w:r>
              </w:p>
            </w:tc>
            <w:tc>
              <w:tcPr>
                <w:tcW w:w="43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bottom"/>
              </w:tcPr>
              <w:p w:rsidR="00B75D4D" w:rsidRPr="00B75D4D" w:rsidRDefault="00B75D4D" w:rsidP="00B75D4D">
                <w:pPr>
                  <w:autoSpaceDE w:val="0"/>
                  <w:autoSpaceDN w:val="0"/>
                  <w:adjustRightInd w:val="0"/>
                  <w:spacing w:after="0" w:line="240" w:lineRule="auto"/>
                  <w:ind w:firstLine="630"/>
                  <w:jc w:val="both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ro-RO"/>
                  </w:rPr>
                  <w:t>T</w:t>
                </w:r>
                <w:r w:rsidRPr="00B75D4D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anc de stocare cu omogenizator</w:t>
                </w:r>
              </w:p>
            </w:tc>
            <w:tc>
              <w:tcPr>
                <w:tcW w:w="38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75D4D" w:rsidRPr="00B75D4D" w:rsidRDefault="00B75D4D" w:rsidP="00B75D4D">
                <w:pPr>
                  <w:autoSpaceDE w:val="0"/>
                  <w:autoSpaceDN w:val="0"/>
                  <w:adjustRightInd w:val="0"/>
                  <w:spacing w:after="0" w:line="240" w:lineRule="auto"/>
                  <w:ind w:firstLine="1737"/>
                  <w:jc w:val="both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B75D4D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1</w:t>
                </w:r>
              </w:p>
            </w:tc>
          </w:tr>
          <w:tr w:rsidR="00B75D4D" w:rsidRPr="00B75D4D" w:rsidTr="00B75D4D">
            <w:trPr>
              <w:trHeight w:val="64"/>
            </w:trPr>
            <w:tc>
              <w:tcPr>
                <w:tcW w:w="7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B75D4D" w:rsidRPr="00B75D4D" w:rsidRDefault="00B75D4D" w:rsidP="00B75D4D">
                <w:pPr>
                  <w:autoSpaceDE w:val="0"/>
                  <w:autoSpaceDN w:val="0"/>
                  <w:adjustRightInd w:val="0"/>
                  <w:spacing w:after="0" w:line="240" w:lineRule="auto"/>
                  <w:ind w:firstLine="195"/>
                  <w:jc w:val="both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B75D4D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5</w:t>
                </w:r>
              </w:p>
            </w:tc>
            <w:tc>
              <w:tcPr>
                <w:tcW w:w="43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bottom"/>
              </w:tcPr>
              <w:p w:rsidR="00B75D4D" w:rsidRPr="00B75D4D" w:rsidRDefault="00B75D4D" w:rsidP="00B75D4D">
                <w:pPr>
                  <w:autoSpaceDE w:val="0"/>
                  <w:autoSpaceDN w:val="0"/>
                  <w:adjustRightInd w:val="0"/>
                  <w:spacing w:after="0" w:line="240" w:lineRule="auto"/>
                  <w:ind w:firstLine="630"/>
                  <w:jc w:val="both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B75D4D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Pasteurizator</w:t>
                </w:r>
              </w:p>
            </w:tc>
            <w:tc>
              <w:tcPr>
                <w:tcW w:w="38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75D4D" w:rsidRPr="00B75D4D" w:rsidRDefault="00B75D4D" w:rsidP="00B75D4D">
                <w:pPr>
                  <w:autoSpaceDE w:val="0"/>
                  <w:autoSpaceDN w:val="0"/>
                  <w:adjustRightInd w:val="0"/>
                  <w:spacing w:after="0" w:line="240" w:lineRule="auto"/>
                  <w:ind w:firstLine="1737"/>
                  <w:jc w:val="both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B75D4D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1</w:t>
                </w:r>
              </w:p>
            </w:tc>
          </w:tr>
          <w:tr w:rsidR="00B75D4D" w:rsidRPr="00B75D4D" w:rsidTr="00B75D4D">
            <w:trPr>
              <w:trHeight w:val="64"/>
            </w:trPr>
            <w:tc>
              <w:tcPr>
                <w:tcW w:w="7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bottom"/>
              </w:tcPr>
              <w:p w:rsidR="00B75D4D" w:rsidRPr="00B75D4D" w:rsidRDefault="00B75D4D" w:rsidP="00B75D4D">
                <w:pPr>
                  <w:autoSpaceDE w:val="0"/>
                  <w:autoSpaceDN w:val="0"/>
                  <w:adjustRightInd w:val="0"/>
                  <w:spacing w:after="0" w:line="240" w:lineRule="auto"/>
                  <w:ind w:firstLine="195"/>
                  <w:jc w:val="both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B75D4D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6</w:t>
                </w:r>
              </w:p>
            </w:tc>
            <w:tc>
              <w:tcPr>
                <w:tcW w:w="43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bottom"/>
              </w:tcPr>
              <w:p w:rsidR="00B75D4D" w:rsidRPr="00B75D4D" w:rsidRDefault="00B75D4D" w:rsidP="00B75D4D">
                <w:pPr>
                  <w:autoSpaceDE w:val="0"/>
                  <w:autoSpaceDN w:val="0"/>
                  <w:adjustRightInd w:val="0"/>
                  <w:spacing w:after="0" w:line="240" w:lineRule="auto"/>
                  <w:ind w:firstLine="630"/>
                  <w:jc w:val="both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B75D4D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Statie imbuteliere</w:t>
                </w:r>
              </w:p>
            </w:tc>
            <w:tc>
              <w:tcPr>
                <w:tcW w:w="38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B75D4D" w:rsidRPr="00B75D4D" w:rsidRDefault="00B75D4D" w:rsidP="00B75D4D">
                <w:pPr>
                  <w:autoSpaceDE w:val="0"/>
                  <w:autoSpaceDN w:val="0"/>
                  <w:adjustRightInd w:val="0"/>
                  <w:spacing w:after="0" w:line="240" w:lineRule="auto"/>
                  <w:ind w:firstLine="1737"/>
                  <w:jc w:val="both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B75D4D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1</w:t>
                </w:r>
              </w:p>
            </w:tc>
          </w:tr>
        </w:tbl>
        <w:p w:rsidR="00F17C91" w:rsidRDefault="00F17C91" w:rsidP="00F17C91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b/>
              <w:i/>
              <w:sz w:val="24"/>
              <w:szCs w:val="24"/>
              <w:lang w:val="ro-RO"/>
            </w:rPr>
          </w:pPr>
        </w:p>
        <w:p w:rsidR="00F17C91" w:rsidRDefault="00F17C91" w:rsidP="00F17C91">
          <w:pPr>
            <w:numPr>
              <w:ilvl w:val="0"/>
              <w:numId w:val="1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i/>
              <w:sz w:val="24"/>
              <w:szCs w:val="24"/>
              <w:lang w:val="ro-RO"/>
            </w:rPr>
          </w:pPr>
          <w:r w:rsidRPr="00F17C91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Achizitie</w:t>
          </w:r>
          <w:r w:rsidR="009F33CD">
            <w:rPr>
              <w:rFonts w:ascii="Arial" w:hAnsi="Arial" w:cs="Arial"/>
              <w:b/>
              <w:i/>
              <w:sz w:val="24"/>
              <w:szCs w:val="24"/>
              <w:lang w:val="ro-RO"/>
            </w:rPr>
            <w:t xml:space="preserve"> linie pentru preparare dulceață</w:t>
          </w:r>
          <w:r w:rsidRPr="00F17C91">
            <w:rPr>
              <w:rFonts w:ascii="Arial" w:hAnsi="Arial" w:cs="Arial"/>
              <w:b/>
              <w:i/>
              <w:sz w:val="24"/>
              <w:szCs w:val="24"/>
              <w:lang w:val="ro-RO"/>
            </w:rPr>
            <w:t xml:space="preserve"> – gemuri</w:t>
          </w:r>
        </w:p>
        <w:p w:rsidR="00356872" w:rsidRDefault="00356872" w:rsidP="00356872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b/>
              <w:i/>
              <w:sz w:val="24"/>
              <w:szCs w:val="24"/>
              <w:lang w:val="ro-RO"/>
            </w:rPr>
          </w:pPr>
        </w:p>
        <w:p w:rsidR="00356872" w:rsidRPr="00356872" w:rsidRDefault="00356872" w:rsidP="00356872">
          <w:pPr>
            <w:pStyle w:val="ListParagraph"/>
            <w:numPr>
              <w:ilvl w:val="0"/>
              <w:numId w:val="11"/>
            </w:numPr>
            <w:rPr>
              <w:rFonts w:ascii="Arial" w:hAnsi="Arial" w:cs="Arial"/>
              <w:b/>
              <w:i/>
              <w:sz w:val="24"/>
              <w:szCs w:val="24"/>
              <w:lang w:val="ro-RO"/>
            </w:rPr>
          </w:pPr>
          <w:r w:rsidRPr="00356872">
            <w:rPr>
              <w:rFonts w:ascii="Arial" w:hAnsi="Arial" w:cs="Arial"/>
              <w:b/>
              <w:i/>
              <w:sz w:val="24"/>
              <w:szCs w:val="24"/>
              <w:lang w:val="ro-RO"/>
            </w:rPr>
            <w:t xml:space="preserve">Achizitie linie uscare fructe si ambalare </w:t>
          </w:r>
        </w:p>
        <w:p w:rsidR="00356872" w:rsidRPr="00356872" w:rsidRDefault="00356872" w:rsidP="00356872">
          <w:pPr>
            <w:numPr>
              <w:ilvl w:val="0"/>
              <w:numId w:val="1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i/>
              <w:sz w:val="24"/>
              <w:szCs w:val="24"/>
              <w:lang w:val="ro-RO"/>
            </w:rPr>
          </w:pPr>
          <w:r w:rsidRPr="00356872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Comercializarea produselor finite prin magazinul propriu:</w:t>
          </w:r>
        </w:p>
        <w:p w:rsidR="00356872" w:rsidRPr="00356872" w:rsidRDefault="00356872" w:rsidP="00356872">
          <w:pPr>
            <w:pStyle w:val="ListParagraph"/>
            <w:numPr>
              <w:ilvl w:val="0"/>
              <w:numId w:val="12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56872">
            <w:rPr>
              <w:rFonts w:ascii="Arial" w:hAnsi="Arial" w:cs="Arial"/>
              <w:sz w:val="24"/>
              <w:szCs w:val="24"/>
              <w:lang w:val="ro-RO"/>
            </w:rPr>
            <w:t xml:space="preserve">Dotarea magazinului cu mobilier </w:t>
          </w:r>
        </w:p>
        <w:p w:rsidR="00356872" w:rsidRDefault="00356872" w:rsidP="00356872">
          <w:pPr>
            <w:pStyle w:val="ListParagraph"/>
            <w:numPr>
              <w:ilvl w:val="0"/>
              <w:numId w:val="12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Achiziț</w:t>
          </w:r>
          <w:r w:rsidR="008058F4">
            <w:rPr>
              <w:rFonts w:ascii="Arial" w:hAnsi="Arial" w:cs="Arial"/>
              <w:sz w:val="24"/>
              <w:szCs w:val="24"/>
              <w:lang w:val="ro-RO"/>
            </w:rPr>
            <w:t xml:space="preserve">ie </w:t>
          </w:r>
          <w:r>
            <w:rPr>
              <w:rFonts w:ascii="Arial" w:hAnsi="Arial" w:cs="Arial"/>
              <w:sz w:val="24"/>
              <w:szCs w:val="24"/>
              <w:lang w:val="ro-RO"/>
            </w:rPr>
            <w:t>autospecială</w:t>
          </w:r>
          <w:r w:rsidRPr="00356872">
            <w:rPr>
              <w:rFonts w:ascii="Arial" w:hAnsi="Arial" w:cs="Arial"/>
              <w:sz w:val="24"/>
              <w:szCs w:val="24"/>
              <w:lang w:val="ro-RO"/>
            </w:rPr>
            <w:t xml:space="preserve"> transport – comercializare</w:t>
          </w:r>
        </w:p>
        <w:p w:rsidR="00356872" w:rsidRPr="00356872" w:rsidRDefault="00356872" w:rsidP="00356872">
          <w:pPr>
            <w:pStyle w:val="ListParagraph"/>
            <w:autoSpaceDE w:val="0"/>
            <w:autoSpaceDN w:val="0"/>
            <w:adjustRightInd w:val="0"/>
            <w:spacing w:after="0" w:line="240" w:lineRule="auto"/>
            <w:ind w:left="144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356872" w:rsidRPr="00F92EA2" w:rsidRDefault="00F92EA2" w:rsidP="00F17C91">
          <w:pPr>
            <w:numPr>
              <w:ilvl w:val="0"/>
              <w:numId w:val="1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i/>
              <w:sz w:val="24"/>
              <w:szCs w:val="24"/>
              <w:lang w:val="ro-RO"/>
            </w:rPr>
          </w:pPr>
          <w:r w:rsidRPr="00F92EA2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C</w:t>
          </w:r>
          <w:r>
            <w:rPr>
              <w:rFonts w:ascii="Arial" w:hAnsi="Arial" w:cs="Arial"/>
              <w:b/>
              <w:i/>
              <w:sz w:val="24"/>
              <w:szCs w:val="24"/>
              <w:lang w:val="ro-RO"/>
            </w:rPr>
            <w:t>onstrucț</w:t>
          </w:r>
          <w:r w:rsidRPr="00F92EA2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ii pentru depozitare, procesare și magazin propriu:</w:t>
          </w:r>
        </w:p>
        <w:p w:rsidR="008058F4" w:rsidRPr="0049278A" w:rsidRDefault="008058F4" w:rsidP="008058F4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49278A">
            <w:rPr>
              <w:rFonts w:ascii="Arial" w:hAnsi="Arial" w:cs="Arial"/>
              <w:b/>
              <w:sz w:val="24"/>
              <w:szCs w:val="24"/>
              <w:lang w:val="pt-BR"/>
            </w:rPr>
            <w:t>Ob.01. Hala de procesare</w:t>
          </w:r>
        </w:p>
        <w:p w:rsidR="008058F4" w:rsidRPr="008058F4" w:rsidRDefault="008058F4" w:rsidP="009F33CD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>
            <w:rPr>
              <w:rFonts w:ascii="Arial" w:hAnsi="Arial" w:cs="Arial"/>
              <w:sz w:val="24"/>
              <w:szCs w:val="24"/>
              <w:lang w:val="pt-BR"/>
            </w:rPr>
            <w:t>Construcția va avea în plan forma dreptunghiulară, regimul de înălți</w:t>
          </w:r>
          <w:r w:rsidRPr="008058F4">
            <w:rPr>
              <w:rFonts w:ascii="Arial" w:hAnsi="Arial" w:cs="Arial"/>
              <w:sz w:val="24"/>
              <w:szCs w:val="24"/>
              <w:lang w:val="pt-BR"/>
            </w:rPr>
            <w:t xml:space="preserve">me </w:t>
          </w:r>
          <w:r>
            <w:rPr>
              <w:rFonts w:ascii="Arial" w:hAnsi="Arial" w:cs="Arial"/>
              <w:sz w:val="24"/>
              <w:szCs w:val="24"/>
              <w:lang w:val="pt-BR"/>
            </w:rPr>
            <w:t>parter și suprafața construită</w:t>
          </w:r>
          <w:r w:rsidRPr="008058F4">
            <w:rPr>
              <w:rFonts w:ascii="Arial" w:hAnsi="Arial" w:cs="Arial"/>
              <w:sz w:val="24"/>
              <w:szCs w:val="24"/>
              <w:lang w:val="pt-BR"/>
            </w:rPr>
            <w:t xml:space="preserve"> 258.41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8058F4">
            <w:rPr>
              <w:rFonts w:ascii="Arial" w:hAnsi="Arial" w:cs="Arial"/>
              <w:sz w:val="24"/>
              <w:szCs w:val="24"/>
              <w:lang w:val="pt-BR"/>
            </w:rPr>
            <w:t>mp. Structura clădirii va fi de tip hală metalică</w:t>
          </w:r>
          <w:r>
            <w:rPr>
              <w:rFonts w:ascii="Arial" w:hAnsi="Arial" w:cs="Arial"/>
              <w:sz w:val="24"/>
              <w:szCs w:val="24"/>
              <w:lang w:val="pt-BR"/>
            </w:rPr>
            <w:t>.</w:t>
          </w:r>
        </w:p>
        <w:p w:rsidR="008058F4" w:rsidRPr="009F33CD" w:rsidRDefault="008058F4" w:rsidP="008058F4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9F33CD">
            <w:rPr>
              <w:rFonts w:ascii="Arial" w:hAnsi="Arial" w:cs="Arial"/>
              <w:b/>
              <w:sz w:val="24"/>
              <w:szCs w:val="24"/>
              <w:lang w:val="pt-BR"/>
            </w:rPr>
            <w:t>Ob. O2. Depozit fructe si sopron utilaje</w:t>
          </w:r>
        </w:p>
        <w:p w:rsidR="009F33CD" w:rsidRPr="008058F4" w:rsidRDefault="009F33CD" w:rsidP="009F33CD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>
            <w:rPr>
              <w:rFonts w:ascii="Arial" w:hAnsi="Arial" w:cs="Arial"/>
              <w:sz w:val="24"/>
              <w:szCs w:val="24"/>
              <w:lang w:val="pt-BR"/>
            </w:rPr>
            <w:t>Constructia va avea în plan forma dreptunghiulară,</w:t>
          </w:r>
          <w:r w:rsidR="004642F5"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pt-BR"/>
            </w:rPr>
            <w:t>regimul de înălț</w:t>
          </w:r>
          <w:r w:rsidR="008058F4" w:rsidRPr="008058F4">
            <w:rPr>
              <w:rFonts w:ascii="Arial" w:hAnsi="Arial" w:cs="Arial"/>
              <w:sz w:val="24"/>
              <w:szCs w:val="24"/>
              <w:lang w:val="pt-BR"/>
            </w:rPr>
            <w:t xml:space="preserve">ime </w:t>
          </w:r>
          <w:r>
            <w:rPr>
              <w:rFonts w:ascii="Arial" w:hAnsi="Arial" w:cs="Arial"/>
              <w:sz w:val="24"/>
              <w:szCs w:val="24"/>
              <w:lang w:val="pt-BR"/>
            </w:rPr>
            <w:t>parter, suprafata construită</w:t>
          </w:r>
          <w:r w:rsidR="008058F4" w:rsidRPr="008058F4">
            <w:rPr>
              <w:rFonts w:ascii="Arial" w:hAnsi="Arial" w:cs="Arial"/>
              <w:sz w:val="24"/>
              <w:szCs w:val="24"/>
              <w:lang w:val="pt-BR"/>
            </w:rPr>
            <w:t xml:space="preserve"> 365.97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="008058F4" w:rsidRPr="008058F4">
            <w:rPr>
              <w:rFonts w:ascii="Arial" w:hAnsi="Arial" w:cs="Arial"/>
              <w:sz w:val="24"/>
              <w:szCs w:val="24"/>
              <w:lang w:val="pt-BR"/>
            </w:rPr>
            <w:t>mp.</w:t>
          </w:r>
          <w:r w:rsidRPr="009F33CD"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8058F4">
            <w:rPr>
              <w:rFonts w:ascii="Arial" w:hAnsi="Arial" w:cs="Arial"/>
              <w:sz w:val="24"/>
              <w:szCs w:val="24"/>
              <w:lang w:val="pt-BR"/>
            </w:rPr>
            <w:t>Structura clădirii va fi de tip hală metalică</w:t>
          </w:r>
          <w:r>
            <w:rPr>
              <w:rFonts w:ascii="Arial" w:hAnsi="Arial" w:cs="Arial"/>
              <w:sz w:val="24"/>
              <w:szCs w:val="24"/>
              <w:lang w:val="pt-BR"/>
            </w:rPr>
            <w:t>.</w:t>
          </w:r>
        </w:p>
        <w:p w:rsidR="008058F4" w:rsidRPr="008058F4" w:rsidRDefault="008058F4" w:rsidP="009F33CD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8058F4">
            <w:rPr>
              <w:rFonts w:ascii="Arial" w:hAnsi="Arial" w:cs="Arial"/>
              <w:sz w:val="24"/>
              <w:szCs w:val="24"/>
              <w:lang w:val="pt-BR"/>
            </w:rPr>
            <w:t>Depozitu</w:t>
          </w:r>
          <w:r w:rsidR="009F33CD">
            <w:rPr>
              <w:rFonts w:ascii="Arial" w:hAnsi="Arial" w:cs="Arial"/>
              <w:sz w:val="24"/>
              <w:szCs w:val="24"/>
              <w:lang w:val="pt-BR"/>
            </w:rPr>
            <w:t>l de fructe va fi delimitat de ș</w:t>
          </w:r>
          <w:r w:rsidRPr="008058F4">
            <w:rPr>
              <w:rFonts w:ascii="Arial" w:hAnsi="Arial" w:cs="Arial"/>
              <w:sz w:val="24"/>
              <w:szCs w:val="24"/>
              <w:lang w:val="pt-BR"/>
            </w:rPr>
            <w:t>opronul d</w:t>
          </w:r>
          <w:r w:rsidR="009F33CD">
            <w:rPr>
              <w:rFonts w:ascii="Arial" w:hAnsi="Arial" w:cs="Arial"/>
              <w:sz w:val="24"/>
              <w:szCs w:val="24"/>
              <w:lang w:val="pt-BR"/>
            </w:rPr>
            <w:t>e utilaje printr-un perete despărțitor din zidărie de caramidă rigidizată cu sâmburi ș</w:t>
          </w:r>
          <w:r w:rsidRPr="008058F4">
            <w:rPr>
              <w:rFonts w:ascii="Arial" w:hAnsi="Arial" w:cs="Arial"/>
              <w:sz w:val="24"/>
              <w:szCs w:val="24"/>
              <w:lang w:val="pt-BR"/>
            </w:rPr>
            <w:t xml:space="preserve">i centuri din beton armat. </w:t>
          </w:r>
        </w:p>
        <w:p w:rsidR="008058F4" w:rsidRPr="009F33CD" w:rsidRDefault="008058F4" w:rsidP="008058F4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9F33CD">
            <w:rPr>
              <w:rFonts w:ascii="Arial" w:hAnsi="Arial" w:cs="Arial"/>
              <w:b/>
              <w:sz w:val="24"/>
              <w:szCs w:val="24"/>
              <w:lang w:val="pt-BR"/>
            </w:rPr>
            <w:t xml:space="preserve">Ob. O3. Depozit fructe </w:t>
          </w:r>
        </w:p>
        <w:p w:rsidR="008058F4" w:rsidRPr="008058F4" w:rsidRDefault="009F33CD" w:rsidP="009F33CD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>
            <w:rPr>
              <w:rFonts w:ascii="Arial" w:hAnsi="Arial" w:cs="Arial"/>
              <w:sz w:val="24"/>
              <w:szCs w:val="24"/>
              <w:lang w:val="pt-BR"/>
            </w:rPr>
            <w:t>Constructia va avea î</w:t>
          </w:r>
          <w:r w:rsidR="008058F4" w:rsidRPr="008058F4">
            <w:rPr>
              <w:rFonts w:ascii="Arial" w:hAnsi="Arial" w:cs="Arial"/>
              <w:sz w:val="24"/>
              <w:szCs w:val="24"/>
              <w:lang w:val="pt-BR"/>
            </w:rPr>
            <w:t xml:space="preserve">n plan forma </w:t>
          </w:r>
          <w:r>
            <w:rPr>
              <w:rFonts w:ascii="Arial" w:hAnsi="Arial" w:cs="Arial"/>
              <w:sz w:val="24"/>
              <w:szCs w:val="24"/>
              <w:lang w:val="pt-BR"/>
            </w:rPr>
            <w:t>dreptunghiulară</w:t>
          </w:r>
          <w:r w:rsidR="008058F4" w:rsidRPr="008058F4"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regimul de înălțime demisol parțial, suprafata construită </w:t>
          </w:r>
          <w:r w:rsidR="008058F4" w:rsidRPr="008058F4">
            <w:rPr>
              <w:rFonts w:ascii="Arial" w:hAnsi="Arial" w:cs="Arial"/>
              <w:sz w:val="24"/>
              <w:szCs w:val="24"/>
              <w:lang w:val="pt-BR"/>
            </w:rPr>
            <w:t>190.75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="008058F4" w:rsidRPr="008058F4">
            <w:rPr>
              <w:rFonts w:ascii="Arial" w:hAnsi="Arial" w:cs="Arial"/>
              <w:sz w:val="24"/>
              <w:szCs w:val="24"/>
              <w:lang w:val="pt-BR"/>
            </w:rPr>
            <w:t xml:space="preserve">mp. </w:t>
          </w:r>
          <w:r>
            <w:rPr>
              <w:rFonts w:ascii="Arial" w:hAnsi="Arial" w:cs="Arial"/>
              <w:sz w:val="24"/>
              <w:szCs w:val="24"/>
              <w:lang w:val="pt-BR"/>
            </w:rPr>
            <w:t>Structura clă</w:t>
          </w:r>
          <w:r w:rsidR="008058F4" w:rsidRPr="008058F4">
            <w:rPr>
              <w:rFonts w:ascii="Arial" w:hAnsi="Arial" w:cs="Arial"/>
              <w:sz w:val="24"/>
              <w:szCs w:val="24"/>
              <w:lang w:val="pt-BR"/>
            </w:rPr>
            <w:t>dirii va fi din beton armat,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respectiv elevaț</w:t>
          </w:r>
          <w:r w:rsidR="008058F4" w:rsidRPr="008058F4">
            <w:rPr>
              <w:rFonts w:ascii="Arial" w:hAnsi="Arial" w:cs="Arial"/>
              <w:sz w:val="24"/>
              <w:szCs w:val="24"/>
              <w:lang w:val="pt-BR"/>
            </w:rPr>
            <w:t xml:space="preserve">ii din beton </w:t>
          </w:r>
          <w:r>
            <w:rPr>
              <w:rFonts w:ascii="Arial" w:hAnsi="Arial" w:cs="Arial"/>
              <w:sz w:val="24"/>
              <w:szCs w:val="24"/>
              <w:lang w:val="pt-BR"/>
            </w:rPr>
            <w:t>pe contur și stâlpi și grinzi de susț</w:t>
          </w:r>
          <w:r w:rsidR="008058F4" w:rsidRPr="008058F4">
            <w:rPr>
              <w:rFonts w:ascii="Arial" w:hAnsi="Arial" w:cs="Arial"/>
              <w:sz w:val="24"/>
              <w:szCs w:val="24"/>
              <w:lang w:val="pt-BR"/>
            </w:rPr>
            <w:t xml:space="preserve">inere </w:t>
          </w:r>
          <w:r>
            <w:rPr>
              <w:rFonts w:ascii="Arial" w:hAnsi="Arial" w:cs="Arial"/>
              <w:sz w:val="24"/>
              <w:szCs w:val="24"/>
              <w:lang w:val="pt-BR"/>
            </w:rPr>
            <w:t>din beton armat pe zona centrală</w:t>
          </w:r>
          <w:r w:rsidR="008058F4" w:rsidRPr="008058F4">
            <w:rPr>
              <w:rFonts w:ascii="Arial" w:hAnsi="Arial" w:cs="Arial"/>
              <w:sz w:val="24"/>
              <w:szCs w:val="24"/>
              <w:lang w:val="pt-BR"/>
            </w:rPr>
            <w:t xml:space="preserve">.                      </w:t>
          </w:r>
        </w:p>
        <w:p w:rsidR="008058F4" w:rsidRPr="009F33CD" w:rsidRDefault="008058F4" w:rsidP="008058F4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9F33CD">
            <w:rPr>
              <w:rFonts w:ascii="Arial" w:hAnsi="Arial" w:cs="Arial"/>
              <w:b/>
              <w:sz w:val="24"/>
              <w:szCs w:val="24"/>
              <w:lang w:val="pt-BR"/>
            </w:rPr>
            <w:t xml:space="preserve">Ob. O4. Magazin prezentare </w:t>
          </w:r>
        </w:p>
        <w:p w:rsidR="008058F4" w:rsidRPr="008058F4" w:rsidRDefault="009F33CD" w:rsidP="00A131C8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>
            <w:rPr>
              <w:rFonts w:ascii="Arial" w:hAnsi="Arial" w:cs="Arial"/>
              <w:sz w:val="24"/>
              <w:szCs w:val="24"/>
              <w:lang w:val="pt-BR"/>
            </w:rPr>
            <w:t>Constructia va avea în plan forma dreptunghiulară, regimul de înălțime parter, suprafaț</w:t>
          </w:r>
          <w:r w:rsidR="008058F4" w:rsidRPr="008058F4">
            <w:rPr>
              <w:rFonts w:ascii="Arial" w:hAnsi="Arial" w:cs="Arial"/>
              <w:sz w:val="24"/>
              <w:szCs w:val="24"/>
              <w:lang w:val="pt-BR"/>
            </w:rPr>
            <w:t>a co</w:t>
          </w:r>
          <w:r>
            <w:rPr>
              <w:rFonts w:ascii="Arial" w:hAnsi="Arial" w:cs="Arial"/>
              <w:sz w:val="24"/>
              <w:szCs w:val="24"/>
              <w:lang w:val="pt-BR"/>
            </w:rPr>
            <w:t>nstruită</w:t>
          </w:r>
          <w:r w:rsidR="008058F4" w:rsidRPr="008058F4">
            <w:rPr>
              <w:rFonts w:ascii="Arial" w:hAnsi="Arial" w:cs="Arial"/>
              <w:sz w:val="24"/>
              <w:szCs w:val="24"/>
              <w:lang w:val="pt-BR"/>
            </w:rPr>
            <w:t xml:space="preserve"> 30.24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="008058F4" w:rsidRPr="008058F4">
            <w:rPr>
              <w:rFonts w:ascii="Arial" w:hAnsi="Arial" w:cs="Arial"/>
              <w:sz w:val="24"/>
              <w:szCs w:val="24"/>
              <w:lang w:val="pt-BR"/>
            </w:rPr>
            <w:t xml:space="preserve">mp. </w:t>
          </w:r>
          <w:r>
            <w:rPr>
              <w:rFonts w:ascii="Arial" w:hAnsi="Arial" w:cs="Arial"/>
              <w:sz w:val="24"/>
              <w:szCs w:val="24"/>
              <w:lang w:val="pt-BR"/>
            </w:rPr>
            <w:t>Structura clădirii va fi din stâ</w:t>
          </w:r>
          <w:r w:rsidR="00A131C8">
            <w:rPr>
              <w:rFonts w:ascii="Arial" w:hAnsi="Arial" w:cs="Arial"/>
              <w:sz w:val="24"/>
              <w:szCs w:val="24"/>
              <w:lang w:val="pt-BR"/>
            </w:rPr>
            <w:t>lpi europrofile.</w:t>
          </w:r>
          <w:r w:rsidR="008058F4" w:rsidRPr="008058F4">
            <w:rPr>
              <w:rFonts w:ascii="Arial" w:hAnsi="Arial" w:cs="Arial"/>
              <w:sz w:val="24"/>
              <w:szCs w:val="24"/>
              <w:lang w:val="pt-BR"/>
            </w:rPr>
            <w:tab/>
          </w:r>
        </w:p>
        <w:p w:rsidR="008058F4" w:rsidRPr="00A131C8" w:rsidRDefault="00A131C8" w:rsidP="008058F4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rFonts w:ascii="Arial" w:hAnsi="Arial" w:cs="Arial"/>
              <w:b/>
              <w:sz w:val="24"/>
              <w:szCs w:val="24"/>
              <w:lang w:val="pt-BR"/>
            </w:rPr>
            <w:t>OB.05. Platforme carosabile</w:t>
          </w:r>
        </w:p>
        <w:p w:rsidR="005D7EFE" w:rsidRDefault="008058F4" w:rsidP="008058F4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8058F4">
            <w:rPr>
              <w:rFonts w:ascii="Arial" w:hAnsi="Arial" w:cs="Arial"/>
              <w:sz w:val="24"/>
              <w:szCs w:val="24"/>
              <w:lang w:val="pt-BR"/>
            </w:rPr>
            <w:t xml:space="preserve">Amplasamentul se va amenaja prin realizarea unei platforme carosabile care să faciliteze accesul </w:t>
          </w:r>
          <w:r w:rsidR="00A131C8">
            <w:rPr>
              <w:rFonts w:ascii="Arial" w:hAnsi="Arial" w:cs="Arial"/>
              <w:sz w:val="24"/>
              <w:szCs w:val="24"/>
              <w:lang w:val="pt-BR"/>
            </w:rPr>
            <w:t xml:space="preserve">carosabil și pietonal în incintă, </w:t>
          </w:r>
          <w:r w:rsidRPr="008058F4">
            <w:rPr>
              <w:rFonts w:ascii="Arial" w:hAnsi="Arial" w:cs="Arial"/>
              <w:sz w:val="24"/>
              <w:szCs w:val="24"/>
              <w:lang w:val="pt-BR"/>
            </w:rPr>
            <w:t>circulația pe amplasament și necesarul de spa</w:t>
          </w:r>
          <w:r w:rsidR="005D7EFE">
            <w:rPr>
              <w:rFonts w:ascii="Arial" w:hAnsi="Arial" w:cs="Arial"/>
              <w:sz w:val="24"/>
              <w:szCs w:val="24"/>
              <w:lang w:val="pt-BR"/>
            </w:rPr>
            <w:t>ț</w:t>
          </w:r>
          <w:r w:rsidRPr="008058F4">
            <w:rPr>
              <w:rFonts w:ascii="Arial" w:hAnsi="Arial" w:cs="Arial"/>
              <w:sz w:val="24"/>
              <w:szCs w:val="24"/>
              <w:lang w:val="pt-BR"/>
            </w:rPr>
            <w:t>ii de parcar</w:t>
          </w:r>
          <w:r w:rsidR="005D7EFE">
            <w:rPr>
              <w:rFonts w:ascii="Arial" w:hAnsi="Arial" w:cs="Arial"/>
              <w:sz w:val="24"/>
              <w:szCs w:val="24"/>
              <w:lang w:val="pt-BR"/>
            </w:rPr>
            <w:t>e. Platforma va avea o suprafață</w:t>
          </w:r>
          <w:r w:rsidRPr="008058F4">
            <w:rPr>
              <w:rFonts w:ascii="Arial" w:hAnsi="Arial" w:cs="Arial"/>
              <w:sz w:val="24"/>
              <w:szCs w:val="24"/>
              <w:lang w:val="pt-BR"/>
            </w:rPr>
            <w:t xml:space="preserve"> de </w:t>
          </w:r>
          <w:r w:rsidRPr="005D7EFE">
            <w:rPr>
              <w:rFonts w:ascii="Arial" w:hAnsi="Arial" w:cs="Arial"/>
              <w:color w:val="FF0000"/>
              <w:sz w:val="24"/>
              <w:szCs w:val="24"/>
              <w:lang w:val="pt-BR"/>
            </w:rPr>
            <w:t xml:space="preserve">957.85 </w:t>
          </w:r>
          <w:r w:rsidR="005D7EFE"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="005D7EFE" w:rsidRPr="00F443B2">
            <w:rPr>
              <w:rFonts w:ascii="Arial" w:hAnsi="Arial" w:cs="Arial"/>
              <w:color w:val="FF0000"/>
              <w:sz w:val="24"/>
              <w:szCs w:val="24"/>
              <w:lang w:val="pt-BR"/>
            </w:rPr>
            <w:t xml:space="preserve">sau 845. 37 </w:t>
          </w:r>
          <w:r w:rsidR="005D7EFE">
            <w:rPr>
              <w:rFonts w:ascii="Arial" w:hAnsi="Arial" w:cs="Arial"/>
              <w:sz w:val="24"/>
              <w:szCs w:val="24"/>
              <w:lang w:val="pt-BR"/>
            </w:rPr>
            <w:t>mp</w:t>
          </w:r>
          <w:r w:rsidRPr="008058F4">
            <w:rPr>
              <w:rFonts w:ascii="Arial" w:hAnsi="Arial" w:cs="Arial"/>
              <w:sz w:val="24"/>
              <w:szCs w:val="24"/>
              <w:lang w:val="pt-BR"/>
            </w:rPr>
            <w:t xml:space="preserve">. </w:t>
          </w:r>
        </w:p>
        <w:p w:rsidR="00BD0586" w:rsidRPr="00BD0586" w:rsidRDefault="00BD0586" w:rsidP="00BD0586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D0586">
            <w:rPr>
              <w:rFonts w:ascii="Arial" w:hAnsi="Arial" w:cs="Arial"/>
              <w:sz w:val="24"/>
              <w:szCs w:val="24"/>
              <w:lang w:val="ro-RO"/>
            </w:rPr>
            <w:t>Principalele utilaje de dotare ale construcţiilor (centrale termice, hidrofoare, etc.)</w:t>
          </w:r>
          <w:r>
            <w:rPr>
              <w:rFonts w:ascii="Arial" w:hAnsi="Arial" w:cs="Arial"/>
              <w:sz w:val="24"/>
              <w:szCs w:val="24"/>
              <w:lang w:val="ro-RO"/>
            </w:rPr>
            <w:t>:</w:t>
          </w:r>
        </w:p>
        <w:p w:rsidR="00BD0586" w:rsidRPr="00BD0586" w:rsidRDefault="00BD0586" w:rsidP="00BD0586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D0586">
            <w:rPr>
              <w:rFonts w:ascii="Arial" w:hAnsi="Arial" w:cs="Arial"/>
              <w:sz w:val="24"/>
              <w:szCs w:val="24"/>
              <w:lang w:val="ro-RO"/>
            </w:rPr>
            <w:t xml:space="preserve">Cazan combustibil solid  </w:t>
          </w:r>
          <w:r w:rsidRPr="00BD0586">
            <w:rPr>
              <w:rFonts w:ascii="Arial" w:hAnsi="Arial" w:cs="Arial"/>
              <w:sz w:val="24"/>
              <w:szCs w:val="24"/>
              <w:lang w:val="ro-RO"/>
            </w:rPr>
            <w:tab/>
          </w:r>
          <w:r w:rsidRPr="00BD0586">
            <w:rPr>
              <w:rFonts w:ascii="Arial" w:hAnsi="Arial" w:cs="Arial"/>
              <w:sz w:val="24"/>
              <w:szCs w:val="24"/>
              <w:lang w:val="ro-RO"/>
            </w:rPr>
            <w:tab/>
          </w:r>
          <w:r w:rsidRPr="00BD0586">
            <w:rPr>
              <w:rFonts w:ascii="Arial" w:hAnsi="Arial" w:cs="Arial"/>
              <w:sz w:val="24"/>
              <w:szCs w:val="24"/>
              <w:lang w:val="ro-RO"/>
            </w:rPr>
            <w:tab/>
            <w:t>buc.</w:t>
          </w:r>
          <w:r w:rsidRPr="00BD0586">
            <w:rPr>
              <w:rFonts w:ascii="Arial" w:hAnsi="Arial" w:cs="Arial"/>
              <w:sz w:val="24"/>
              <w:szCs w:val="24"/>
              <w:lang w:val="ro-RO"/>
            </w:rPr>
            <w:tab/>
            <w:t>1</w:t>
          </w:r>
        </w:p>
        <w:p w:rsidR="00BD0586" w:rsidRPr="00BD0586" w:rsidRDefault="00BD0586" w:rsidP="00BD0586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D0586">
            <w:rPr>
              <w:rFonts w:ascii="Arial" w:hAnsi="Arial" w:cs="Arial"/>
              <w:sz w:val="24"/>
              <w:szCs w:val="24"/>
              <w:lang w:val="ro-RO"/>
            </w:rPr>
            <w:t xml:space="preserve">Acumulator de energie  </w:t>
          </w:r>
          <w:r>
            <w:rPr>
              <w:rFonts w:ascii="Arial" w:hAnsi="Arial" w:cs="Arial"/>
              <w:sz w:val="24"/>
              <w:szCs w:val="24"/>
              <w:lang w:val="ro-RO"/>
            </w:rPr>
            <w:tab/>
          </w:r>
          <w:r>
            <w:rPr>
              <w:rFonts w:ascii="Arial" w:hAnsi="Arial" w:cs="Arial"/>
              <w:sz w:val="24"/>
              <w:szCs w:val="24"/>
              <w:lang w:val="ro-RO"/>
            </w:rPr>
            <w:tab/>
          </w:r>
          <w:r>
            <w:rPr>
              <w:rFonts w:ascii="Arial" w:hAnsi="Arial" w:cs="Arial"/>
              <w:sz w:val="24"/>
              <w:szCs w:val="24"/>
              <w:lang w:val="ro-RO"/>
            </w:rPr>
            <w:tab/>
          </w:r>
          <w:r w:rsidRPr="00BD0586">
            <w:rPr>
              <w:rFonts w:ascii="Arial" w:hAnsi="Arial" w:cs="Arial"/>
              <w:sz w:val="24"/>
              <w:szCs w:val="24"/>
              <w:lang w:val="ro-RO"/>
            </w:rPr>
            <w:t>buc.</w:t>
          </w:r>
          <w:r w:rsidRPr="00BD0586">
            <w:rPr>
              <w:rFonts w:ascii="Arial" w:hAnsi="Arial" w:cs="Arial"/>
              <w:sz w:val="24"/>
              <w:szCs w:val="24"/>
              <w:lang w:val="ro-RO"/>
            </w:rPr>
            <w:tab/>
            <w:t>1</w:t>
          </w:r>
        </w:p>
        <w:p w:rsidR="00BD0586" w:rsidRPr="00BD0586" w:rsidRDefault="00BD0586" w:rsidP="00BD0586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Boiler apă</w:t>
          </w:r>
          <w:r w:rsidRPr="00BD0586">
            <w:rPr>
              <w:rFonts w:ascii="Arial" w:hAnsi="Arial" w:cs="Arial"/>
              <w:sz w:val="24"/>
              <w:szCs w:val="24"/>
              <w:lang w:val="ro-RO"/>
            </w:rPr>
            <w:t xml:space="preserve"> cald</w:t>
          </w:r>
          <w:r>
            <w:rPr>
              <w:rFonts w:ascii="Arial" w:hAnsi="Arial" w:cs="Arial"/>
              <w:sz w:val="24"/>
              <w:szCs w:val="24"/>
              <w:lang w:val="ro-RO"/>
            </w:rPr>
            <w:t>ă</w:t>
          </w:r>
          <w:r w:rsidRPr="00BD0586">
            <w:rPr>
              <w:rFonts w:ascii="Arial" w:hAnsi="Arial" w:cs="Arial"/>
              <w:sz w:val="24"/>
              <w:szCs w:val="24"/>
              <w:lang w:val="ro-RO"/>
            </w:rPr>
            <w:t xml:space="preserve"> men</w:t>
          </w:r>
          <w:r>
            <w:rPr>
              <w:rFonts w:ascii="Arial" w:hAnsi="Arial" w:cs="Arial"/>
              <w:sz w:val="24"/>
              <w:szCs w:val="24"/>
              <w:lang w:val="ro-RO"/>
            </w:rPr>
            <w:t>ajeră</w:t>
          </w:r>
          <w:r>
            <w:rPr>
              <w:rFonts w:ascii="Arial" w:hAnsi="Arial" w:cs="Arial"/>
              <w:sz w:val="24"/>
              <w:szCs w:val="24"/>
              <w:lang w:val="ro-RO"/>
            </w:rPr>
            <w:tab/>
          </w:r>
          <w:r>
            <w:rPr>
              <w:rFonts w:ascii="Arial" w:hAnsi="Arial" w:cs="Arial"/>
              <w:sz w:val="24"/>
              <w:szCs w:val="24"/>
              <w:lang w:val="ro-RO"/>
            </w:rPr>
            <w:tab/>
          </w:r>
          <w:r>
            <w:rPr>
              <w:rFonts w:ascii="Arial" w:hAnsi="Arial" w:cs="Arial"/>
              <w:sz w:val="24"/>
              <w:szCs w:val="24"/>
              <w:lang w:val="ro-RO"/>
            </w:rPr>
            <w:tab/>
          </w:r>
          <w:r w:rsidRPr="00BD0586">
            <w:rPr>
              <w:rFonts w:ascii="Arial" w:hAnsi="Arial" w:cs="Arial"/>
              <w:sz w:val="24"/>
              <w:szCs w:val="24"/>
              <w:lang w:val="ro-RO"/>
            </w:rPr>
            <w:t>buc.</w:t>
          </w:r>
          <w:r w:rsidRPr="00BD0586">
            <w:rPr>
              <w:rFonts w:ascii="Arial" w:hAnsi="Arial" w:cs="Arial"/>
              <w:sz w:val="24"/>
              <w:szCs w:val="24"/>
              <w:lang w:val="ro-RO"/>
            </w:rPr>
            <w:tab/>
            <w:t>1</w:t>
          </w:r>
        </w:p>
        <w:p w:rsidR="00BD0586" w:rsidRPr="00BD0586" w:rsidRDefault="00BD0586" w:rsidP="00BD0586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D0586">
            <w:rPr>
              <w:rFonts w:ascii="Arial" w:hAnsi="Arial" w:cs="Arial"/>
              <w:sz w:val="24"/>
              <w:szCs w:val="24"/>
              <w:lang w:val="ro-RO"/>
            </w:rPr>
            <w:t>Hidrofor complet echipat</w:t>
          </w:r>
          <w:r w:rsidRPr="00BD0586">
            <w:rPr>
              <w:rFonts w:ascii="Arial" w:hAnsi="Arial" w:cs="Arial"/>
              <w:sz w:val="24"/>
              <w:szCs w:val="24"/>
              <w:lang w:val="ro-RO"/>
            </w:rPr>
            <w:tab/>
          </w:r>
          <w:r w:rsidRPr="00BD0586">
            <w:rPr>
              <w:rFonts w:ascii="Arial" w:hAnsi="Arial" w:cs="Arial"/>
              <w:sz w:val="24"/>
              <w:szCs w:val="24"/>
              <w:lang w:val="ro-RO"/>
            </w:rPr>
            <w:tab/>
          </w:r>
          <w:r w:rsidRPr="00BD0586">
            <w:rPr>
              <w:rFonts w:ascii="Arial" w:hAnsi="Arial" w:cs="Arial"/>
              <w:sz w:val="24"/>
              <w:szCs w:val="24"/>
              <w:lang w:val="ro-RO"/>
            </w:rPr>
            <w:tab/>
            <w:t>buc.</w:t>
          </w:r>
          <w:r w:rsidRPr="00BD0586">
            <w:rPr>
              <w:rFonts w:ascii="Arial" w:hAnsi="Arial" w:cs="Arial"/>
              <w:sz w:val="24"/>
              <w:szCs w:val="24"/>
              <w:lang w:val="ro-RO"/>
            </w:rPr>
            <w:tab/>
            <w:t>1</w:t>
          </w:r>
        </w:p>
        <w:p w:rsidR="00BD0586" w:rsidRPr="008058F4" w:rsidRDefault="00BD0586" w:rsidP="008058F4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</w:p>
        <w:p w:rsidR="00AC6A7C" w:rsidRPr="00F049F4" w:rsidRDefault="00AC6A7C" w:rsidP="00AC6A7C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049F4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F049F4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F049F4">
            <w:rPr>
              <w:rFonts w:ascii="Arial" w:hAnsi="Arial" w:cs="Arial"/>
              <w:sz w:val="24"/>
              <w:szCs w:val="24"/>
              <w:lang w:val="ro-RO"/>
            </w:rPr>
            <w:t>) cumularea cu alte proiecte: nu este cazul.</w:t>
          </w:r>
        </w:p>
        <w:p w:rsidR="00F51C90" w:rsidRDefault="00AC6A7C" w:rsidP="00AC6A7C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F049F4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F049F4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F049F4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9F513B">
            <w:rPr>
              <w:rFonts w:ascii="Arial" w:hAnsi="Arial" w:cs="Arial"/>
              <w:sz w:val="24"/>
              <w:szCs w:val="24"/>
              <w:lang w:val="pt-BR"/>
            </w:rPr>
            <w:t xml:space="preserve">utilizarea resurselor naturale: </w:t>
          </w:r>
        </w:p>
        <w:p w:rsidR="00F51C90" w:rsidRDefault="00F51C90" w:rsidP="00AC6A7C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>
            <w:rPr>
              <w:rFonts w:ascii="Arial" w:hAnsi="Arial" w:cs="Arial"/>
              <w:sz w:val="24"/>
              <w:szCs w:val="24"/>
              <w:lang w:val="pt-BR"/>
            </w:rPr>
            <w:t xml:space="preserve">- </w:t>
          </w:r>
          <w:r w:rsidR="00AC6A7C" w:rsidRPr="002B1B95">
            <w:rPr>
              <w:rFonts w:ascii="Arial" w:hAnsi="Arial" w:cs="Arial"/>
              <w:sz w:val="24"/>
              <w:szCs w:val="24"/>
              <w:lang w:val="pt-BR"/>
            </w:rPr>
            <w:t xml:space="preserve">alimentarea cu apa </w:t>
          </w:r>
          <w:r w:rsidR="00F443B2">
            <w:rPr>
              <w:rFonts w:ascii="Arial" w:hAnsi="Arial" w:cs="Arial"/>
              <w:sz w:val="24"/>
              <w:szCs w:val="24"/>
              <w:lang w:val="pt-BR"/>
            </w:rPr>
            <w:t>în sco</w:t>
          </w:r>
          <w:r>
            <w:rPr>
              <w:rFonts w:ascii="Arial" w:hAnsi="Arial" w:cs="Arial"/>
              <w:sz w:val="24"/>
              <w:szCs w:val="24"/>
              <w:lang w:val="pt-BR"/>
            </w:rPr>
            <w:t>p</w:t>
          </w:r>
          <w:r w:rsidR="00F443B2">
            <w:rPr>
              <w:rFonts w:ascii="Arial" w:hAnsi="Arial" w:cs="Arial"/>
              <w:sz w:val="24"/>
              <w:szCs w:val="24"/>
              <w:lang w:val="pt-BR"/>
            </w:rPr>
            <w:t xml:space="preserve"> potabil, menajer și tehnologic </w:t>
          </w:r>
          <w:r w:rsidR="00371A85">
            <w:rPr>
              <w:rFonts w:ascii="Arial" w:hAnsi="Arial" w:cs="Arial"/>
              <w:sz w:val="24"/>
              <w:szCs w:val="24"/>
              <w:lang w:val="pt-BR"/>
            </w:rPr>
            <w:t xml:space="preserve">de </w:t>
          </w:r>
          <w:r w:rsidR="00F443B2">
            <w:rPr>
              <w:rFonts w:ascii="Arial" w:hAnsi="Arial" w:cs="Arial"/>
              <w:sz w:val="24"/>
              <w:szCs w:val="24"/>
              <w:lang w:val="pt-BR"/>
            </w:rPr>
            <w:t xml:space="preserve">la procesarea fructelor </w:t>
          </w:r>
          <w:r w:rsidR="00AC6A7C" w:rsidRPr="002B1B95">
            <w:rPr>
              <w:rFonts w:ascii="Arial" w:hAnsi="Arial" w:cs="Arial"/>
              <w:sz w:val="24"/>
              <w:szCs w:val="24"/>
              <w:lang w:val="pt-BR"/>
            </w:rPr>
            <w:t xml:space="preserve">se va </w:t>
          </w:r>
          <w:r w:rsidR="00AC6A7C">
            <w:rPr>
              <w:rFonts w:ascii="Arial" w:hAnsi="Arial" w:cs="Arial"/>
              <w:sz w:val="24"/>
              <w:szCs w:val="24"/>
              <w:lang w:val="pt-BR"/>
            </w:rPr>
            <w:t xml:space="preserve">realiza din </w:t>
          </w:r>
          <w:r w:rsidR="00F443B2">
            <w:rPr>
              <w:rFonts w:ascii="Arial" w:hAnsi="Arial" w:cs="Arial"/>
              <w:sz w:val="24"/>
              <w:szCs w:val="24"/>
              <w:lang w:val="pt-BR"/>
            </w:rPr>
            <w:t>fântână existentă cu Dn = 1000 mm și H = 6 m</w:t>
          </w:r>
          <w:r w:rsidR="00AC6A7C">
            <w:rPr>
              <w:rFonts w:ascii="Arial" w:hAnsi="Arial" w:cs="Arial"/>
              <w:sz w:val="24"/>
              <w:szCs w:val="24"/>
              <w:lang w:val="pt-BR"/>
            </w:rPr>
            <w:t xml:space="preserve">; </w:t>
          </w:r>
        </w:p>
        <w:p w:rsidR="00A316B8" w:rsidRDefault="00F51C90" w:rsidP="00A316B8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>
            <w:rPr>
              <w:rFonts w:ascii="Arial" w:hAnsi="Arial" w:cs="Arial"/>
              <w:sz w:val="24"/>
              <w:szCs w:val="24"/>
              <w:lang w:val="pt-BR"/>
            </w:rPr>
            <w:t>- pentru irigarea plantației se va asigura apa acumulată din precipitații, colectată printr-un sistem de drenaj orizontal realizat din tuburi, iar apoi apa va ajunge gravitațional într-un  bazin de pământ impermeabilizat cu V = 500 mc, de unde va fi distribuită prin pomare la rezervoarele din plantațiile pomicole. Pe parcela 1 vor fi două rezervoare fiecare cu V = 150 mc, iar pe parcela 2 un rezervor cu V = 150 mc. De la rezervoare apa va distribuită prin picurare la pomi</w:t>
          </w:r>
          <w:r w:rsidR="00A316B8">
            <w:rPr>
              <w:rFonts w:ascii="Arial" w:hAnsi="Arial" w:cs="Arial"/>
              <w:sz w:val="24"/>
              <w:szCs w:val="24"/>
              <w:lang w:val="pt-BR"/>
            </w:rPr>
            <w:t>;</w:t>
          </w:r>
        </w:p>
        <w:p w:rsidR="004642F5" w:rsidRPr="004642F5" w:rsidRDefault="004642F5" w:rsidP="004642F5">
          <w:pPr>
            <w:tabs>
              <w:tab w:val="left" w:pos="1080"/>
            </w:tabs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- </w:t>
          </w:r>
          <w:r w:rsidRPr="004642F5">
            <w:rPr>
              <w:rFonts w:ascii="Arial" w:hAnsi="Arial" w:cs="Arial"/>
              <w:sz w:val="24"/>
              <w:szCs w:val="24"/>
              <w:lang w:val="ro-RO"/>
            </w:rPr>
            <w:t>energia electrică: branșament din rețeaua de distribuție a energiei electrice din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zonă</w:t>
          </w:r>
          <w:r w:rsidRPr="004642F5">
            <w:rPr>
              <w:rFonts w:ascii="Arial" w:hAnsi="Arial" w:cs="Arial"/>
              <w:sz w:val="24"/>
              <w:szCs w:val="24"/>
              <w:lang w:val="ro-RO"/>
            </w:rPr>
            <w:t>;</w:t>
          </w:r>
        </w:p>
        <w:p w:rsidR="004642F5" w:rsidRPr="004642F5" w:rsidRDefault="004642F5" w:rsidP="004642F5">
          <w:pPr>
            <w:tabs>
              <w:tab w:val="left" w:pos="1080"/>
            </w:tabs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>
            <w:rPr>
              <w:rFonts w:ascii="Arial" w:hAnsi="Arial" w:cs="Arial"/>
              <w:sz w:val="24"/>
              <w:szCs w:val="24"/>
              <w:lang w:val="pt-BR"/>
            </w:rPr>
            <w:t xml:space="preserve">- </w:t>
          </w:r>
          <w:r w:rsidRPr="004642F5">
            <w:rPr>
              <w:rFonts w:ascii="Arial" w:hAnsi="Arial" w:cs="Arial"/>
              <w:sz w:val="24"/>
              <w:szCs w:val="24"/>
              <w:lang w:val="pt-BR"/>
            </w:rPr>
            <w:t xml:space="preserve">energia termică: </w:t>
          </w:r>
          <w:r w:rsidRPr="004642F5">
            <w:rPr>
              <w:rFonts w:ascii="Arial" w:hAnsi="Arial" w:cs="Arial"/>
              <w:sz w:val="24"/>
              <w:szCs w:val="24"/>
              <w:lang w:val="ro-RO"/>
            </w:rPr>
            <w:t>centrală termică cu funcționare pe combustibil solid,</w:t>
          </w:r>
          <w:r w:rsidRPr="004642F5">
            <w:rPr>
              <w:rFonts w:ascii="Arial" w:hAnsi="Arial" w:cs="Arial"/>
              <w:sz w:val="24"/>
              <w:szCs w:val="24"/>
              <w:lang w:val="pt-BR"/>
            </w:rPr>
            <w:t xml:space="preserve"> pentru prepararea agentului termic necesar realizării încălzirii și apei calde menajere.</w:t>
          </w:r>
        </w:p>
        <w:p w:rsidR="00AC6A7C" w:rsidRDefault="00AC6A7C" w:rsidP="00AC6A7C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049F4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F049F4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F049F4">
            <w:rPr>
              <w:rFonts w:ascii="Arial" w:hAnsi="Arial" w:cs="Arial"/>
              <w:sz w:val="24"/>
              <w:szCs w:val="24"/>
              <w:lang w:val="ro-RO"/>
            </w:rPr>
            <w:t xml:space="preserve">) evacuarea apelor uzate: </w:t>
          </w:r>
        </w:p>
        <w:p w:rsidR="00AC6A7C" w:rsidRPr="003D7471" w:rsidRDefault="00AC6A7C" w:rsidP="00371A85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D7471">
            <w:rPr>
              <w:rFonts w:ascii="Arial" w:hAnsi="Arial" w:cs="Arial"/>
              <w:sz w:val="24"/>
              <w:szCs w:val="24"/>
              <w:lang w:val="pt-BR"/>
            </w:rPr>
            <w:t>Apa uzat</w:t>
          </w:r>
          <w:r w:rsidRPr="003D7471">
            <w:rPr>
              <w:rFonts w:ascii="Arial" w:hAnsi="Arial" w:cs="Arial"/>
              <w:sz w:val="24"/>
              <w:szCs w:val="24"/>
              <w:lang w:val="ro-RO"/>
            </w:rPr>
            <w:t xml:space="preserve">ă </w:t>
          </w:r>
          <w:r w:rsidR="004642F5">
            <w:rPr>
              <w:rFonts w:ascii="Arial" w:hAnsi="Arial" w:cs="Arial"/>
              <w:sz w:val="24"/>
              <w:szCs w:val="24"/>
              <w:lang w:val="ro-RO"/>
            </w:rPr>
            <w:t xml:space="preserve">menajeră și tehnologică </w:t>
          </w:r>
          <w:r w:rsidR="00371A85">
            <w:rPr>
              <w:rFonts w:ascii="Arial" w:hAnsi="Arial" w:cs="Arial"/>
              <w:sz w:val="24"/>
              <w:szCs w:val="24"/>
              <w:lang w:val="pt-BR"/>
            </w:rPr>
            <w:t>de la procesarea fructelor</w:t>
          </w:r>
          <w:r w:rsidR="00371A85">
            <w:rPr>
              <w:rFonts w:ascii="Arial" w:hAnsi="Arial" w:cs="Arial"/>
              <w:sz w:val="24"/>
              <w:szCs w:val="24"/>
              <w:lang w:val="ro-RO"/>
            </w:rPr>
            <w:t xml:space="preserve"> va fi evacuată într-un bazin etanș vidanjabil cu V = 10 mc</w:t>
          </w:r>
          <w:r w:rsidRPr="003D7471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AC6A7C" w:rsidRDefault="00AC6A7C" w:rsidP="00AC6A7C">
          <w:pPr>
            <w:autoSpaceDE w:val="0"/>
            <w:autoSpaceDN w:val="0"/>
            <w:adjustRightInd w:val="0"/>
            <w:spacing w:after="0" w:line="240" w:lineRule="auto"/>
            <w:ind w:firstLine="634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049F4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F049F4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F049F4">
            <w:rPr>
              <w:rFonts w:ascii="Arial" w:hAnsi="Arial" w:cs="Arial"/>
              <w:sz w:val="24"/>
              <w:szCs w:val="24"/>
              <w:lang w:val="ro-RO"/>
            </w:rPr>
            <w:t xml:space="preserve">) producţia de deşeuri: </w:t>
          </w:r>
          <w:r>
            <w:rPr>
              <w:rFonts w:ascii="Arial" w:hAnsi="Arial" w:cs="Arial"/>
              <w:sz w:val="24"/>
              <w:szCs w:val="24"/>
              <w:lang w:val="ro-RO"/>
            </w:rPr>
            <w:t>conform Legii nr. 211/2011 (r</w:t>
          </w:r>
          <w:r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>
            <w:rPr>
              <w:rFonts w:ascii="Arial" w:hAnsi="Arial" w:cs="Arial"/>
              <w:sz w:val="24"/>
              <w:szCs w:val="24"/>
              <w:lang w:val="ro-RO"/>
            </w:rPr>
            <w:t>), privind regimul deșeurilor; în perioada de execuție a proiectului și de funcționare vor rezulta deșeuri care, vor fi colectate selectiv și se vor valorifica/elimina numai prin operatori economici autorizați.</w:t>
          </w:r>
        </w:p>
        <w:p w:rsidR="00AC6A7C" w:rsidRPr="00340BF3" w:rsidRDefault="00AC6A7C" w:rsidP="00AC6A7C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color w:val="FF0000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-  </w:t>
          </w:r>
          <w:r w:rsidRPr="00340BF3">
            <w:rPr>
              <w:rFonts w:ascii="Arial" w:hAnsi="Arial" w:cs="Arial"/>
              <w:color w:val="FF0000"/>
              <w:sz w:val="24"/>
              <w:szCs w:val="24"/>
              <w:lang w:val="ro-RO"/>
            </w:rPr>
            <w:t>lucrări necesare organizării de şantier: pe perioada execuției proiectului se vor face amenajări provizorii pentru organizarea de șantier prin executarea unor lucrări pregătitoare şi asigurarea mijloacelor materiale şi umane.</w:t>
          </w:r>
        </w:p>
        <w:p w:rsidR="00AC6A7C" w:rsidRPr="00F049F4" w:rsidRDefault="00AC6A7C" w:rsidP="00AC6A7C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F049F4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F049F4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6</w:t>
          </w:r>
          <w:r w:rsidRPr="00F049F4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F049F4">
            <w:rPr>
              <w:rFonts w:ascii="Arial" w:hAnsi="Arial" w:cs="Arial"/>
              <w:sz w:val="24"/>
              <w:szCs w:val="24"/>
              <w:lang w:val="pt-BR"/>
            </w:rPr>
            <w:t>emisiile poluante, inclusiv zgomotul şi alte surse de disconfort:</w:t>
          </w:r>
          <w:r w:rsidRPr="00F049F4">
            <w:rPr>
              <w:rFonts w:ascii="Arial" w:hAnsi="Arial" w:cs="Arial"/>
              <w:sz w:val="24"/>
              <w:szCs w:val="24"/>
              <w:lang w:val="ro-RO"/>
            </w:rPr>
            <w:t xml:space="preserve"> se vor respecta limitele prev</w:t>
          </w:r>
          <w:r>
            <w:rPr>
              <w:rFonts w:ascii="Arial" w:hAnsi="Arial" w:cs="Arial"/>
              <w:sz w:val="24"/>
              <w:szCs w:val="24"/>
              <w:lang w:val="ro-RO"/>
            </w:rPr>
            <w:t>ăzute de normele în vigoare.</w:t>
          </w:r>
          <w:r w:rsidRPr="00186277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AC6A7C" w:rsidRPr="00622B9C" w:rsidRDefault="00AC6A7C" w:rsidP="00AC6A7C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F049F4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F049F4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7</w:t>
          </w:r>
          <w:r w:rsidRPr="00F049F4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F049F4">
            <w:rPr>
              <w:rFonts w:ascii="Arial" w:hAnsi="Arial" w:cs="Arial"/>
              <w:sz w:val="24"/>
              <w:szCs w:val="24"/>
              <w:lang w:val="pt-BR"/>
            </w:rPr>
            <w:t>riscul de accident, ţinându-se seama în special de substanţele şi tehnol</w:t>
          </w:r>
          <w:r>
            <w:rPr>
              <w:rFonts w:ascii="Arial" w:hAnsi="Arial" w:cs="Arial"/>
              <w:sz w:val="24"/>
              <w:szCs w:val="24"/>
              <w:lang w:val="pt-BR"/>
            </w:rPr>
            <w:t>ogiile utilizate: nu este cazul</w:t>
          </w:r>
          <w:r w:rsidRPr="00622B9C">
            <w:rPr>
              <w:rFonts w:ascii="Arial" w:hAnsi="Arial" w:cs="Arial"/>
              <w:sz w:val="24"/>
              <w:szCs w:val="24"/>
              <w:lang w:val="pt-BR"/>
            </w:rPr>
            <w:t>.</w:t>
          </w:r>
        </w:p>
        <w:p w:rsidR="00AC6A7C" w:rsidRPr="00622B9C" w:rsidRDefault="00AC6A7C" w:rsidP="00AC6A7C">
          <w:pPr>
            <w:autoSpaceDE w:val="0"/>
            <w:autoSpaceDN w:val="0"/>
            <w:adjustRightInd w:val="0"/>
            <w:spacing w:before="120" w:after="0" w:line="240" w:lineRule="auto"/>
            <w:ind w:firstLine="27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622B9C">
            <w:rPr>
              <w:rFonts w:ascii="Arial" w:hAnsi="Arial" w:cs="Arial"/>
              <w:sz w:val="24"/>
              <w:szCs w:val="24"/>
              <w:lang w:val="pt-BR"/>
            </w:rPr>
            <w:t xml:space="preserve">c) Localizarea proiectului: </w:t>
          </w:r>
        </w:p>
        <w:p w:rsidR="00AC6A7C" w:rsidRPr="00AC2FB3" w:rsidRDefault="00AC6A7C" w:rsidP="00AC6A7C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049F4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F049F4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F049F4">
            <w:rPr>
              <w:rFonts w:ascii="Arial" w:hAnsi="Arial" w:cs="Arial"/>
              <w:sz w:val="24"/>
              <w:szCs w:val="24"/>
              <w:lang w:val="ro-RO"/>
            </w:rPr>
            <w:t xml:space="preserve">) utilizarea existentă a terenului: conform certificatului de urbanism nr. </w:t>
          </w:r>
          <w:r w:rsidR="00340BF3">
            <w:rPr>
              <w:rFonts w:ascii="Arial" w:hAnsi="Arial" w:cs="Arial"/>
              <w:sz w:val="24"/>
              <w:szCs w:val="24"/>
              <w:lang w:val="ro-RO"/>
            </w:rPr>
            <w:t>5</w:t>
          </w:r>
          <w:r w:rsidRPr="00F049F4">
            <w:rPr>
              <w:rFonts w:ascii="Arial" w:hAnsi="Arial" w:cs="Arial"/>
              <w:sz w:val="24"/>
              <w:szCs w:val="24"/>
              <w:lang w:val="ro-RO"/>
            </w:rPr>
            <w:t xml:space="preserve"> din </w:t>
          </w:r>
          <w:r w:rsidR="00340BF3">
            <w:rPr>
              <w:rFonts w:ascii="Arial" w:hAnsi="Arial" w:cs="Arial"/>
              <w:sz w:val="24"/>
              <w:szCs w:val="24"/>
              <w:lang w:val="ro-RO"/>
            </w:rPr>
            <w:t>23</w:t>
          </w:r>
          <w:r>
            <w:rPr>
              <w:rFonts w:ascii="Arial" w:hAnsi="Arial" w:cs="Arial"/>
              <w:sz w:val="24"/>
              <w:szCs w:val="24"/>
              <w:lang w:val="ro-RO"/>
            </w:rPr>
            <w:t>.03.2018</w:t>
          </w:r>
          <w:r w:rsidRPr="00F049F4">
            <w:rPr>
              <w:rFonts w:ascii="Arial" w:hAnsi="Arial" w:cs="Arial"/>
              <w:sz w:val="24"/>
              <w:szCs w:val="24"/>
              <w:lang w:val="ro-RO"/>
            </w:rPr>
            <w:t xml:space="preserve"> emis de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Primăria </w:t>
          </w:r>
          <w:r w:rsidR="00340BF3">
            <w:rPr>
              <w:rFonts w:ascii="Arial" w:hAnsi="Arial" w:cs="Arial"/>
              <w:sz w:val="24"/>
              <w:szCs w:val="24"/>
              <w:lang w:val="ro-RO"/>
            </w:rPr>
            <w:t>Comunei Măeriște</w:t>
          </w:r>
          <w:r w:rsidRPr="00F049F4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AC2FB3">
            <w:rPr>
              <w:rFonts w:ascii="Arial" w:hAnsi="Arial" w:cs="Arial"/>
              <w:sz w:val="24"/>
              <w:szCs w:val="24"/>
              <w:lang w:val="ro-RO"/>
            </w:rPr>
            <w:t xml:space="preserve">terenul </w:t>
          </w:r>
          <w:r w:rsidR="00340BF3">
            <w:rPr>
              <w:rFonts w:ascii="Arial" w:hAnsi="Arial" w:cs="Arial"/>
              <w:sz w:val="24"/>
              <w:szCs w:val="24"/>
              <w:lang w:val="ro-RO"/>
            </w:rPr>
            <w:t xml:space="preserve">pentru construcție se află în intravilanul localității </w:t>
          </w:r>
          <w:r>
            <w:rPr>
              <w:rFonts w:ascii="Arial" w:hAnsi="Arial" w:cs="Arial"/>
              <w:sz w:val="24"/>
              <w:szCs w:val="24"/>
              <w:lang w:val="ro-RO"/>
            </w:rPr>
            <w:t>este</w:t>
          </w:r>
          <w:r w:rsidR="00340BF3">
            <w:rPr>
              <w:rFonts w:ascii="Arial" w:hAnsi="Arial" w:cs="Arial"/>
              <w:sz w:val="24"/>
              <w:szCs w:val="24"/>
              <w:lang w:val="ro-RO"/>
            </w:rPr>
            <w:t xml:space="preserve"> Giurtelecu Șimleului, com. Măeriște și se află în proprietatea solicitantului</w:t>
          </w:r>
          <w:r w:rsidRPr="00AC2FB3">
            <w:rPr>
              <w:rFonts w:ascii="Arial" w:hAnsi="Arial" w:cs="Arial"/>
              <w:sz w:val="24"/>
              <w:szCs w:val="24"/>
              <w:lang w:val="ro-RO"/>
            </w:rPr>
            <w:t>.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AC6A7C" w:rsidRPr="00AC2FB3" w:rsidRDefault="00AC6A7C" w:rsidP="00AC6A7C">
          <w:pPr>
            <w:autoSpaceDE w:val="0"/>
            <w:autoSpaceDN w:val="0"/>
            <w:adjustRightInd w:val="0"/>
            <w:spacing w:after="0" w:line="240" w:lineRule="auto"/>
            <w:ind w:firstLine="634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AC2FB3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AC2FB3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AC2FB3">
            <w:rPr>
              <w:rFonts w:ascii="Arial" w:hAnsi="Arial" w:cs="Arial"/>
              <w:sz w:val="24"/>
              <w:szCs w:val="24"/>
              <w:lang w:val="ro-RO"/>
            </w:rPr>
            <w:t>) relativa abundenţă a resurselor naturale din zonă, calitatea şi capacitatea regener</w:t>
          </w:r>
          <w:r>
            <w:rPr>
              <w:rFonts w:ascii="Arial" w:hAnsi="Arial" w:cs="Arial"/>
              <w:sz w:val="24"/>
              <w:szCs w:val="24"/>
              <w:lang w:val="ro-RO"/>
            </w:rPr>
            <w:t>ativă a acestora: nu este cazul.</w:t>
          </w:r>
        </w:p>
        <w:p w:rsidR="00AC6A7C" w:rsidRPr="00F049F4" w:rsidRDefault="00AC6A7C" w:rsidP="00AC6A7C">
          <w:pPr>
            <w:autoSpaceDE w:val="0"/>
            <w:autoSpaceDN w:val="0"/>
            <w:adjustRightInd w:val="0"/>
            <w:spacing w:after="0" w:line="240" w:lineRule="auto"/>
            <w:ind w:firstLine="634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F049F4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F049F4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F049F4">
            <w:rPr>
              <w:rFonts w:ascii="Arial" w:hAnsi="Arial" w:cs="Arial"/>
              <w:sz w:val="24"/>
              <w:szCs w:val="24"/>
              <w:lang w:val="ro-RO"/>
            </w:rPr>
            <w:t>) capacitatea de absorbţie a mediului: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nu este cazul.</w:t>
          </w:r>
        </w:p>
        <w:p w:rsidR="00AC6A7C" w:rsidRPr="00F049F4" w:rsidRDefault="00AC6A7C" w:rsidP="00AC6A7C">
          <w:pPr>
            <w:autoSpaceDE w:val="0"/>
            <w:autoSpaceDN w:val="0"/>
            <w:adjustRightInd w:val="0"/>
            <w:spacing w:before="120" w:after="0" w:line="240" w:lineRule="auto"/>
            <w:ind w:firstLine="274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049F4">
            <w:rPr>
              <w:rFonts w:ascii="Arial" w:hAnsi="Arial" w:cs="Arial"/>
              <w:sz w:val="24"/>
              <w:szCs w:val="24"/>
              <w:lang w:val="ro-RO"/>
            </w:rPr>
            <w:t>d) Caracteristicile impactului potenţial:</w:t>
          </w:r>
        </w:p>
        <w:p w:rsidR="00AC6A7C" w:rsidRPr="00F049F4" w:rsidRDefault="00AC6A7C" w:rsidP="00AC6A7C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F049F4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F049F4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F049F4"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F049F4">
            <w:rPr>
              <w:rFonts w:ascii="Arial" w:hAnsi="Arial" w:cs="Arial"/>
              <w:sz w:val="24"/>
              <w:szCs w:val="24"/>
              <w:lang w:val="pt-BR"/>
            </w:rPr>
            <w:t xml:space="preserve"> extinderea impactului, aria geografică şi numărul persoanelor afectate: p</w:t>
          </w:r>
          <w:r>
            <w:rPr>
              <w:rFonts w:ascii="Arial" w:hAnsi="Arial" w:cs="Arial"/>
              <w:sz w:val="24"/>
              <w:szCs w:val="24"/>
              <w:lang w:val="pt-BR"/>
            </w:rPr>
            <w:t>unctual pe perioada de execuţie.</w:t>
          </w:r>
        </w:p>
        <w:p w:rsidR="00AC6A7C" w:rsidRDefault="00AC6A7C" w:rsidP="00AC6A7C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049F4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F049F4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F049F4">
            <w:rPr>
              <w:rFonts w:ascii="Arial" w:hAnsi="Arial" w:cs="Arial"/>
              <w:sz w:val="24"/>
              <w:szCs w:val="24"/>
              <w:lang w:val="ro-RO"/>
            </w:rPr>
            <w:t>) natura transfronti</w:t>
          </w:r>
          <w:r>
            <w:rPr>
              <w:rFonts w:ascii="Arial" w:hAnsi="Arial" w:cs="Arial"/>
              <w:sz w:val="24"/>
              <w:szCs w:val="24"/>
              <w:lang w:val="ro-RO"/>
            </w:rPr>
            <w:t>eră a impactului: nu este cazul.</w:t>
          </w:r>
          <w:r w:rsidRPr="00F049F4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AC6A7C" w:rsidRPr="002A1004" w:rsidRDefault="00AC6A7C" w:rsidP="00AC6A7C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F049F4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F049F4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F049F4">
            <w:rPr>
              <w:rFonts w:ascii="Arial" w:hAnsi="Arial" w:cs="Arial"/>
              <w:sz w:val="24"/>
              <w:szCs w:val="24"/>
              <w:lang w:val="ro-RO"/>
            </w:rPr>
            <w:t>) mărime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a şi complexitatea impactului: </w:t>
          </w:r>
          <w:r w:rsidRPr="00F049F4">
            <w:rPr>
              <w:rFonts w:ascii="Arial" w:hAnsi="Arial" w:cs="Arial"/>
              <w:sz w:val="24"/>
              <w:szCs w:val="24"/>
              <w:lang w:val="ro-RO"/>
            </w:rPr>
            <w:t>impact redus pe perioada de execuţie şi funcţionare. În perioada de execuţie a proiectului, impactul asupra factorilor de mediu va fi redus, sursele de poluare fiind lucrările de construcţii, utilajele şi mijloacele de transport</w:t>
          </w:r>
          <w:r>
            <w:rPr>
              <w:rFonts w:ascii="Arial" w:hAnsi="Arial" w:cs="Arial"/>
              <w:sz w:val="24"/>
              <w:szCs w:val="24"/>
              <w:lang w:val="it-IT"/>
            </w:rPr>
            <w:t>.</w:t>
          </w:r>
        </w:p>
        <w:p w:rsidR="00AC6A7C" w:rsidRPr="00F049F4" w:rsidRDefault="00AC6A7C" w:rsidP="00AC6A7C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049F4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F049F4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F049F4">
            <w:rPr>
              <w:rFonts w:ascii="Arial" w:hAnsi="Arial" w:cs="Arial"/>
              <w:sz w:val="24"/>
              <w:szCs w:val="24"/>
              <w:lang w:val="ro-RO"/>
            </w:rPr>
            <w:t>) probabilitatea impactului: redusă, pe peri</w:t>
          </w:r>
          <w:r>
            <w:rPr>
              <w:rFonts w:ascii="Arial" w:hAnsi="Arial" w:cs="Arial"/>
              <w:sz w:val="24"/>
              <w:szCs w:val="24"/>
              <w:lang w:val="ro-RO"/>
            </w:rPr>
            <w:t>oada de execuţie şi funcţionare.</w:t>
          </w:r>
          <w:r w:rsidRPr="00F049F4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AC6A7C" w:rsidRDefault="00AC6A7C" w:rsidP="00AC6A7C">
          <w:pPr>
            <w:autoSpaceDE w:val="0"/>
            <w:autoSpaceDN w:val="0"/>
            <w:adjustRightInd w:val="0"/>
            <w:spacing w:after="0" w:line="240" w:lineRule="auto"/>
            <w:ind w:firstLine="6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049F4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F049F4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F049F4">
            <w:rPr>
              <w:rFonts w:ascii="Arial" w:hAnsi="Arial" w:cs="Arial"/>
              <w:sz w:val="24"/>
              <w:szCs w:val="24"/>
              <w:lang w:val="ro-RO"/>
            </w:rPr>
            <w:t xml:space="preserve">) durata, frecvenţa şi reversibilitatea impactului: perioada de expunere va fi redusă, întrucât poluanţii se vor manifesta doar pe amplasamentul unde au loc lucrări de execuţie. </w:t>
          </w:r>
          <w:r w:rsidRPr="00F049F4">
            <w:rPr>
              <w:rFonts w:ascii="Arial" w:hAnsi="Arial" w:cs="Arial"/>
              <w:sz w:val="24"/>
              <w:szCs w:val="24"/>
              <w:lang w:val="pt-BR"/>
            </w:rPr>
            <w:t>În perioada de execuţie a proiectului impactul asupra factorilor de mediu va fi temporar. Pe măsura realizării lucrărilor şi închiderii fronturilor de lucru, calitatea factorilor de mediu afectaţi va reveni la parametrii iniţiali</w:t>
          </w:r>
          <w:r w:rsidRPr="00F049F4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AC6A7C" w:rsidRPr="00B00954" w:rsidRDefault="00AC6A7C" w:rsidP="00AC6A7C">
          <w:pPr>
            <w:autoSpaceDE w:val="0"/>
            <w:autoSpaceDN w:val="0"/>
            <w:adjustRightInd w:val="0"/>
            <w:spacing w:before="120"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B00954">
            <w:rPr>
              <w:rFonts w:ascii="Arial" w:hAnsi="Arial" w:cs="Arial"/>
              <w:b/>
              <w:sz w:val="24"/>
              <w:szCs w:val="24"/>
              <w:lang w:val="ro-RO"/>
            </w:rPr>
            <w:t>Condiţiile de realizare a proiectului:</w:t>
          </w:r>
        </w:p>
        <w:p w:rsidR="00AC6A7C" w:rsidRPr="00A33814" w:rsidRDefault="00AC6A7C" w:rsidP="005F72CC">
          <w:pPr>
            <w:pStyle w:val="ListParagraph"/>
            <w:numPr>
              <w:ilvl w:val="0"/>
              <w:numId w:val="18"/>
            </w:numPr>
            <w:spacing w:after="0" w:line="240" w:lineRule="auto"/>
            <w:jc w:val="both"/>
            <w:outlineLvl w:val="0"/>
            <w:rPr>
              <w:rFonts w:ascii="Arial" w:hAnsi="Arial" w:cs="Arial"/>
              <w:sz w:val="24"/>
              <w:szCs w:val="24"/>
              <w:lang w:val="ro-RO"/>
            </w:rPr>
          </w:pPr>
          <w:r w:rsidRPr="00A33814">
            <w:rPr>
              <w:rFonts w:ascii="Arial" w:hAnsi="Arial" w:cs="Arial"/>
              <w:sz w:val="24"/>
              <w:szCs w:val="24"/>
              <w:lang w:val="ro-RO"/>
            </w:rPr>
            <w:t>Respectarea prevederilor art. 22 alin. (1) din HG nr. 445/2009: ,,În situaţia în care, după emiterea acordului de mediu şi înaintea obţinerii aprobării de dezvoltare, proiectul a suferit modificări, titularul proiectului este obligat să notifice în scris autoritatea publică pentru protecţia mediului emitentă asupra acestor modificări."</w:t>
          </w:r>
        </w:p>
        <w:p w:rsidR="00AC6A7C" w:rsidRPr="00E909CC" w:rsidRDefault="00AC6A7C" w:rsidP="005F72CC">
          <w:pPr>
            <w:pStyle w:val="ListParagraph"/>
            <w:numPr>
              <w:ilvl w:val="0"/>
              <w:numId w:val="18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B0B5F">
            <w:rPr>
              <w:rFonts w:ascii="Arial" w:hAnsi="Arial" w:cs="Arial"/>
              <w:sz w:val="24"/>
              <w:szCs w:val="24"/>
              <w:lang w:val="ro-RO"/>
            </w:rPr>
            <w:t>Colectarea, depozitarea/valorificarea deşeurilor rezultate pe durata execuţiei lucrărilor şi în perioada de funcţionare a obiectivului, cu respectarea prevederilor legislaţiei privind regimul deşeurilor.</w:t>
          </w:r>
        </w:p>
        <w:p w:rsidR="00AC6A7C" w:rsidRPr="004B0B5F" w:rsidRDefault="00AC6A7C" w:rsidP="005F72CC">
          <w:pPr>
            <w:pStyle w:val="ListParagraph"/>
            <w:numPr>
              <w:ilvl w:val="0"/>
              <w:numId w:val="18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B0B5F">
            <w:rPr>
              <w:rFonts w:ascii="Arial" w:hAnsi="Arial" w:cs="Arial"/>
              <w:sz w:val="24"/>
              <w:szCs w:val="24"/>
              <w:lang w:val="ro-RO"/>
            </w:rPr>
            <w:t xml:space="preserve">Respectarea prevederilor actelor/avizelor emise de alte autorităţi pentru prezentul proiect. </w:t>
          </w:r>
        </w:p>
        <w:p w:rsidR="00AC6A7C" w:rsidRPr="004B0B5F" w:rsidRDefault="00AC6A7C" w:rsidP="005F72CC">
          <w:pPr>
            <w:pStyle w:val="ListParagraph"/>
            <w:numPr>
              <w:ilvl w:val="0"/>
              <w:numId w:val="18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B0B5F">
            <w:rPr>
              <w:rFonts w:ascii="Arial" w:hAnsi="Arial" w:cs="Arial"/>
              <w:sz w:val="24"/>
              <w:szCs w:val="24"/>
              <w:lang w:val="ro-RO"/>
            </w:rPr>
            <w:t>Respectarea prevederilor Ord. nr. 119/2004, privind nivelul de zgomot.</w:t>
          </w:r>
        </w:p>
        <w:p w:rsidR="00AC6A7C" w:rsidRPr="007A65DB" w:rsidRDefault="00AC6A7C" w:rsidP="005F72CC">
          <w:pPr>
            <w:pStyle w:val="ListParagraph"/>
            <w:numPr>
              <w:ilvl w:val="0"/>
              <w:numId w:val="18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B0B5F">
            <w:rPr>
              <w:rFonts w:ascii="Arial" w:hAnsi="Arial" w:cs="Arial"/>
              <w:sz w:val="24"/>
              <w:szCs w:val="24"/>
              <w:lang w:val="ro-RO"/>
            </w:rPr>
            <w:t>Interzicerea depozitării direct pe sol a deşeurilor sau a materialelor cu pericol de poluare.</w:t>
          </w:r>
        </w:p>
        <w:p w:rsidR="00AC6A7C" w:rsidRPr="00507B2C" w:rsidRDefault="00AC6A7C" w:rsidP="005F72CC">
          <w:pPr>
            <w:pStyle w:val="ListParagraph"/>
            <w:numPr>
              <w:ilvl w:val="0"/>
              <w:numId w:val="18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B0B5F">
            <w:rPr>
              <w:rFonts w:ascii="Arial" w:hAnsi="Arial" w:cs="Arial"/>
              <w:sz w:val="24"/>
              <w:szCs w:val="24"/>
              <w:lang w:val="ro-RO"/>
            </w:rPr>
            <w:t>Realizarea reţelelor de canalizare etanşe pentru a preveni poluarea solului şi a pânzei freatice.</w:t>
          </w:r>
        </w:p>
        <w:p w:rsidR="00AC6A7C" w:rsidRPr="004B0B5F" w:rsidRDefault="00AC6A7C" w:rsidP="005F72CC">
          <w:pPr>
            <w:pStyle w:val="ListParagraph"/>
            <w:numPr>
              <w:ilvl w:val="0"/>
              <w:numId w:val="18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B0B5F">
            <w:rPr>
              <w:rFonts w:ascii="Arial" w:hAnsi="Arial" w:cs="Arial"/>
              <w:sz w:val="24"/>
              <w:szCs w:val="24"/>
              <w:lang w:val="ro-RO"/>
            </w:rPr>
            <w:t>În cadrul organizării de şantier, precum şi pe durata execuţiei lucrărilor se vor lua toate măsurile necesare pentru evitarea poluării factorilor de mediu sau prejudicierea stării de sănătate sau confort a populaţiei fiind obligatoriu să se respecte normele, standardele şi legislaţia privind protecţia mediului în vigoare.</w:t>
          </w:r>
        </w:p>
        <w:p w:rsidR="00AC6A7C" w:rsidRDefault="00AC6A7C" w:rsidP="005F72CC">
          <w:pPr>
            <w:pStyle w:val="ListParagraph"/>
            <w:numPr>
              <w:ilvl w:val="0"/>
              <w:numId w:val="18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B0B5F">
            <w:rPr>
              <w:rFonts w:ascii="Arial" w:hAnsi="Arial" w:cs="Arial"/>
              <w:sz w:val="24"/>
              <w:szCs w:val="24"/>
              <w:lang w:val="ro-RO"/>
            </w:rPr>
            <w:t xml:space="preserve">Conform art. 49, alin. 3-4 din Ordinul MMP nr. 135 din 2010 </w:t>
          </w:r>
          <w:r w:rsidRPr="004B0B5F">
            <w:rPr>
              <w:rFonts w:ascii="Arial" w:hAnsi="Arial" w:cs="Arial"/>
              <w:i/>
              <w:sz w:val="24"/>
              <w:szCs w:val="24"/>
              <w:lang w:val="ro-RO"/>
            </w:rPr>
            <w:t>privind aprobarea Metodologiei de aplicare a evaluării impactului asupra mediului pentru proiecte publice şi private</w:t>
          </w:r>
          <w:r w:rsidRPr="004B0B5F">
            <w:rPr>
              <w:rFonts w:ascii="Arial" w:hAnsi="Arial" w:cs="Arial"/>
              <w:sz w:val="24"/>
              <w:szCs w:val="24"/>
              <w:lang w:val="ro-RO"/>
            </w:rPr>
    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    </w:r>
        </w:p>
        <w:p w:rsidR="005F72CC" w:rsidRPr="00CA78CD" w:rsidRDefault="005F72CC" w:rsidP="005F72CC">
          <w:pPr>
            <w:pStyle w:val="ListParagraph"/>
            <w:numPr>
              <w:ilvl w:val="0"/>
              <w:numId w:val="18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CA78CD">
            <w:rPr>
              <w:rFonts w:ascii="Arial" w:hAnsi="Arial" w:cs="Arial"/>
              <w:sz w:val="24"/>
              <w:szCs w:val="24"/>
              <w:lang w:val="ro-RO"/>
            </w:rPr>
            <w:t>Conform prevederilor Ord. nr. 1798/2007 – pentru aprobarea Procedurii de emitere a autorizaţiei de mediu, cu modificările ulterioare, titularul are obligația ca la finalizarea investiției și la punerea în funcțiune a obiectivului să solicite și să obțină autorizația de mediu.</w:t>
          </w:r>
        </w:p>
        <w:p w:rsidR="005F72CC" w:rsidRPr="004B0B5F" w:rsidRDefault="005F72CC" w:rsidP="005F72CC">
          <w:pPr>
            <w:pStyle w:val="ListParagraph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9265F8" w:rsidRPr="009265F8" w:rsidRDefault="00AC6A7C" w:rsidP="009265F8">
          <w:pPr>
            <w:tabs>
              <w:tab w:val="left" w:pos="1080"/>
            </w:tabs>
            <w:spacing w:before="120"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126F62">
            <w:rPr>
              <w:rFonts w:ascii="Arial" w:hAnsi="Arial" w:cs="Arial"/>
              <w:sz w:val="24"/>
              <w:szCs w:val="24"/>
              <w:lang w:val="ro-RO"/>
            </w:rPr>
            <w:t xml:space="preserve">La şedinţa CAT din data de </w:t>
          </w:r>
          <w:r w:rsidR="005F72CC">
            <w:rPr>
              <w:rFonts w:ascii="Arial" w:hAnsi="Arial" w:cs="Arial"/>
              <w:sz w:val="24"/>
              <w:szCs w:val="24"/>
              <w:lang w:val="ro-RO"/>
            </w:rPr>
            <w:t>10.12</w:t>
          </w:r>
          <w:r>
            <w:rPr>
              <w:rFonts w:ascii="Arial" w:hAnsi="Arial" w:cs="Arial"/>
              <w:sz w:val="24"/>
              <w:szCs w:val="24"/>
              <w:lang w:val="ro-RO"/>
            </w:rPr>
            <w:t>.2018</w:t>
          </w:r>
          <w:r w:rsidRPr="00126F62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="009265F8" w:rsidRPr="009265F8">
            <w:rPr>
              <w:rFonts w:ascii="Arial" w:hAnsi="Arial" w:cs="Arial"/>
              <w:sz w:val="24"/>
              <w:szCs w:val="24"/>
              <w:lang w:val="ro-RO"/>
            </w:rPr>
            <w:t>au fost solicitate următoarele acte/avize:</w:t>
          </w:r>
        </w:p>
        <w:p w:rsidR="00AC6A7C" w:rsidRDefault="009265F8" w:rsidP="009265F8">
          <w:pPr>
            <w:tabs>
              <w:tab w:val="left" w:pos="1080"/>
            </w:tabs>
            <w:spacing w:before="120"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265F8">
            <w:rPr>
              <w:rFonts w:ascii="Arial" w:hAnsi="Arial" w:cs="Arial"/>
              <w:sz w:val="24"/>
              <w:szCs w:val="24"/>
              <w:lang w:val="ro-RO"/>
            </w:rPr>
            <w:t>-</w:t>
          </w:r>
          <w:r w:rsidRPr="009265F8">
            <w:rPr>
              <w:rFonts w:ascii="Arial" w:hAnsi="Arial" w:cs="Arial"/>
              <w:sz w:val="24"/>
              <w:szCs w:val="24"/>
              <w:lang w:val="ro-RO"/>
            </w:rPr>
            <w:tab/>
            <w:t>aviz ANIF, depunere dosar la DSVSA pentru unitatea de procesare pentru obținere av</w:t>
          </w:r>
          <w:r>
            <w:rPr>
              <w:rFonts w:ascii="Arial" w:hAnsi="Arial" w:cs="Arial"/>
              <w:sz w:val="24"/>
              <w:szCs w:val="24"/>
              <w:lang w:val="ro-RO"/>
            </w:rPr>
            <w:t>iz de principiu, notificare DSP</w:t>
          </w:r>
          <w:r w:rsidR="00AC6A7C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AC6A7C" w:rsidRPr="003D7471" w:rsidRDefault="00AC6A7C" w:rsidP="00AC6A7C">
          <w:pPr>
            <w:tabs>
              <w:tab w:val="left" w:pos="1080"/>
            </w:tabs>
            <w:spacing w:before="120"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AC6A7C" w:rsidRDefault="00AC6A7C" w:rsidP="00AC6A7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 w:rsidRPr="00126F62">
            <w:rPr>
              <w:rFonts w:ascii="Arial" w:hAnsi="Arial" w:cs="Arial"/>
              <w:sz w:val="24"/>
              <w:szCs w:val="24"/>
              <w:lang w:val="ro-RO"/>
            </w:rPr>
            <w:t>Prezentul act nu exonereză de răspundere titularul, proiectantul şi/sau constructorul în cazul producerii unor accidente în timpul execuţiei lucr</w:t>
          </w:r>
          <w:r>
            <w:rPr>
              <w:rFonts w:ascii="Arial" w:hAnsi="Arial" w:cs="Arial"/>
              <w:sz w:val="24"/>
              <w:szCs w:val="24"/>
              <w:lang w:val="ro-RO"/>
            </w:rPr>
            <w:t>ărilor sau exploatării acestora.</w:t>
          </w:r>
        </w:p>
        <w:p w:rsidR="00753675" w:rsidRPr="00F754DB" w:rsidRDefault="009265F8" w:rsidP="00F754D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p w:rsidR="00595382" w:rsidRPr="00447422" w:rsidRDefault="005E2F9D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5E2F9D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EndPr/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9265F8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5E2F9D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2D5569" w:rsidRPr="005F659A" w:rsidRDefault="002D5569" w:rsidP="002D5569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F659A">
            <w:rPr>
              <w:rFonts w:ascii="Arial" w:hAnsi="Arial" w:cs="Arial"/>
              <w:b/>
              <w:sz w:val="24"/>
              <w:szCs w:val="24"/>
              <w:lang w:val="ro-RO"/>
            </w:rPr>
            <w:t>DIRECTOR EXECUTIV,</w:t>
          </w:r>
        </w:p>
        <w:p w:rsidR="002D5569" w:rsidRDefault="002D5569" w:rsidP="002D5569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F659A">
            <w:rPr>
              <w:rFonts w:ascii="Arial" w:hAnsi="Arial" w:cs="Arial"/>
              <w:b/>
              <w:sz w:val="24"/>
              <w:szCs w:val="24"/>
              <w:lang w:val="ro-RO"/>
            </w:rPr>
            <w:t>dr. ing. Aurica GREC</w:t>
          </w:r>
        </w:p>
        <w:p w:rsidR="002D5569" w:rsidRDefault="002D5569" w:rsidP="002D5569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2D5569" w:rsidRDefault="002D5569" w:rsidP="002D5569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2D5569" w:rsidRDefault="002D5569" w:rsidP="002D5569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2D5569" w:rsidRDefault="002D5569" w:rsidP="002D5569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2D5569" w:rsidRPr="00830728" w:rsidRDefault="002D5569" w:rsidP="002D5569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2D5569" w:rsidRDefault="002D5569" w:rsidP="002D5569">
          <w:pPr>
            <w:spacing w:after="0" w:line="240" w:lineRule="auto"/>
            <w:rPr>
              <w:rFonts w:ascii="Arial" w:hAnsi="Arial" w:cs="Arial"/>
              <w:sz w:val="24"/>
              <w:szCs w:val="24"/>
              <w:lang w:val="it-IT"/>
            </w:rPr>
          </w:pPr>
        </w:p>
        <w:p w:rsidR="002D5569" w:rsidRDefault="002D5569" w:rsidP="002D5569">
          <w:pPr>
            <w:spacing w:after="0" w:line="240" w:lineRule="auto"/>
            <w:rPr>
              <w:rFonts w:ascii="Arial" w:hAnsi="Arial" w:cs="Arial"/>
              <w:sz w:val="24"/>
              <w:szCs w:val="24"/>
              <w:lang w:val="it-IT"/>
            </w:rPr>
          </w:pPr>
        </w:p>
        <w:p w:rsidR="002D5569" w:rsidRDefault="002D5569" w:rsidP="002D5569">
          <w:pPr>
            <w:spacing w:after="0" w:line="240" w:lineRule="auto"/>
            <w:rPr>
              <w:rFonts w:ascii="Arial" w:hAnsi="Arial" w:cs="Arial"/>
              <w:sz w:val="24"/>
              <w:szCs w:val="24"/>
              <w:lang w:val="it-IT"/>
            </w:rPr>
          </w:pPr>
        </w:p>
        <w:p w:rsidR="002D5569" w:rsidRDefault="002D5569" w:rsidP="002D5569">
          <w:pPr>
            <w:spacing w:after="0" w:line="240" w:lineRule="auto"/>
            <w:rPr>
              <w:rFonts w:ascii="Arial" w:hAnsi="Arial" w:cs="Arial"/>
              <w:sz w:val="24"/>
              <w:szCs w:val="24"/>
              <w:lang w:val="it-IT"/>
            </w:rPr>
          </w:pPr>
        </w:p>
        <w:p w:rsidR="002D5569" w:rsidRPr="005F659A" w:rsidRDefault="002D5569" w:rsidP="002D5569">
          <w:pPr>
            <w:spacing w:after="0" w:line="240" w:lineRule="auto"/>
            <w:rPr>
              <w:rFonts w:ascii="Arial" w:hAnsi="Arial" w:cs="Arial"/>
              <w:sz w:val="24"/>
              <w:szCs w:val="24"/>
              <w:lang w:val="it-IT"/>
            </w:rPr>
          </w:pPr>
        </w:p>
        <w:p w:rsidR="002D5569" w:rsidRPr="005F659A" w:rsidRDefault="002D5569" w:rsidP="002D5569">
          <w:pPr>
            <w:spacing w:after="0" w:line="240" w:lineRule="auto"/>
            <w:rPr>
              <w:rFonts w:ascii="Arial" w:hAnsi="Arial" w:cs="Arial"/>
              <w:sz w:val="24"/>
              <w:szCs w:val="24"/>
              <w:lang w:val="it-IT"/>
            </w:rPr>
          </w:pPr>
          <w:r>
            <w:rPr>
              <w:rFonts w:ascii="Arial" w:hAnsi="Arial" w:cs="Arial"/>
              <w:sz w:val="24"/>
              <w:szCs w:val="24"/>
              <w:lang w:val="it-IT"/>
            </w:rPr>
            <w:t xml:space="preserve">Şef </w:t>
          </w:r>
          <w:r w:rsidRPr="005F659A">
            <w:rPr>
              <w:rFonts w:ascii="Arial" w:hAnsi="Arial" w:cs="Arial"/>
              <w:sz w:val="24"/>
              <w:szCs w:val="24"/>
              <w:lang w:val="it-IT"/>
            </w:rPr>
            <w:t>Serviciu</w:t>
          </w:r>
          <w:r>
            <w:rPr>
              <w:rFonts w:ascii="Arial" w:hAnsi="Arial" w:cs="Arial"/>
              <w:sz w:val="24"/>
              <w:szCs w:val="24"/>
              <w:lang w:val="it-IT"/>
            </w:rPr>
            <w:t xml:space="preserve"> Avize, Acorduri, Autorizații,</w:t>
          </w:r>
        </w:p>
        <w:p w:rsidR="002D5569" w:rsidRPr="005F659A" w:rsidRDefault="002D5569" w:rsidP="002D5569">
          <w:pPr>
            <w:spacing w:after="0" w:line="240" w:lineRule="auto"/>
            <w:rPr>
              <w:rFonts w:ascii="Arial" w:hAnsi="Arial" w:cs="Arial"/>
              <w:sz w:val="24"/>
              <w:szCs w:val="24"/>
              <w:lang w:val="it-IT"/>
            </w:rPr>
          </w:pPr>
          <w:r>
            <w:rPr>
              <w:rFonts w:ascii="Arial" w:hAnsi="Arial" w:cs="Arial"/>
              <w:sz w:val="24"/>
              <w:szCs w:val="24"/>
              <w:lang w:val="it-IT"/>
            </w:rPr>
            <w:t>ing. Gizella Balint</w:t>
          </w:r>
        </w:p>
        <w:p w:rsidR="002D5569" w:rsidRDefault="002D5569" w:rsidP="002D5569">
          <w:pPr>
            <w:spacing w:after="0" w:line="240" w:lineRule="auto"/>
            <w:rPr>
              <w:rFonts w:ascii="Arial" w:hAnsi="Arial" w:cs="Arial"/>
              <w:sz w:val="24"/>
              <w:szCs w:val="24"/>
              <w:lang w:val="it-IT"/>
            </w:rPr>
          </w:pPr>
        </w:p>
        <w:p w:rsidR="002D5569" w:rsidRDefault="002D5569" w:rsidP="002D5569">
          <w:pPr>
            <w:spacing w:after="0" w:line="240" w:lineRule="auto"/>
            <w:rPr>
              <w:rFonts w:ascii="Arial" w:hAnsi="Arial" w:cs="Arial"/>
              <w:sz w:val="24"/>
              <w:szCs w:val="24"/>
              <w:lang w:val="it-IT"/>
            </w:rPr>
          </w:pPr>
        </w:p>
        <w:p w:rsidR="002D5569" w:rsidRPr="005F659A" w:rsidRDefault="002D5569" w:rsidP="002D5569">
          <w:pPr>
            <w:spacing w:after="0" w:line="240" w:lineRule="auto"/>
            <w:rPr>
              <w:rFonts w:ascii="Arial" w:hAnsi="Arial" w:cs="Arial"/>
              <w:sz w:val="24"/>
              <w:szCs w:val="24"/>
              <w:lang w:val="it-IT"/>
            </w:rPr>
          </w:pPr>
        </w:p>
        <w:p w:rsidR="002D5569" w:rsidRDefault="002D5569" w:rsidP="002D5569">
          <w:pPr>
            <w:spacing w:after="0" w:line="240" w:lineRule="auto"/>
            <w:rPr>
              <w:rFonts w:ascii="Arial" w:hAnsi="Arial" w:cs="Arial"/>
              <w:sz w:val="24"/>
              <w:szCs w:val="24"/>
              <w:lang w:val="it-IT"/>
            </w:rPr>
          </w:pPr>
        </w:p>
        <w:p w:rsidR="002D5569" w:rsidRPr="005F659A" w:rsidRDefault="002D5569" w:rsidP="002D5569">
          <w:pPr>
            <w:spacing w:after="0" w:line="240" w:lineRule="auto"/>
            <w:rPr>
              <w:rFonts w:ascii="Arial" w:hAnsi="Arial" w:cs="Arial"/>
              <w:sz w:val="24"/>
              <w:szCs w:val="24"/>
              <w:lang w:val="it-IT"/>
            </w:rPr>
          </w:pPr>
        </w:p>
        <w:p w:rsidR="002D5569" w:rsidRPr="005F659A" w:rsidRDefault="002D5569" w:rsidP="002D5569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5F659A">
            <w:rPr>
              <w:rFonts w:ascii="Arial" w:hAnsi="Arial" w:cs="Arial"/>
              <w:sz w:val="24"/>
              <w:szCs w:val="24"/>
              <w:lang w:val="ro-RO"/>
            </w:rPr>
            <w:t>Întocmit,</w:t>
          </w:r>
        </w:p>
        <w:p w:rsidR="002D5569" w:rsidRPr="00CA4590" w:rsidRDefault="002D5569" w:rsidP="002D5569">
          <w:pPr>
            <w:spacing w:after="0" w:line="360" w:lineRule="auto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5F659A">
            <w:rPr>
              <w:rFonts w:ascii="Arial" w:hAnsi="Arial" w:cs="Arial"/>
              <w:sz w:val="24"/>
              <w:szCs w:val="24"/>
              <w:lang w:val="ro-RO"/>
            </w:rPr>
            <w:t>ing. Georgiana Jula</w:t>
          </w: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</w:t>
          </w:r>
        </w:p>
        <w:p w:rsidR="00447422" w:rsidRDefault="009265F8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64A55" w:rsidRPr="00C033AF" w:rsidRDefault="009265F8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1693D" w:rsidRDefault="009265F8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522DB9" w:rsidRPr="00447422" w:rsidRDefault="009265F8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9265F8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9265F8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9265F8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9265F8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9265F8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9265F8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2D5569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907" w:right="799" w:bottom="907" w:left="1134" w:header="403" w:footer="4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A40" w:rsidRDefault="005E2F9D">
      <w:pPr>
        <w:spacing w:after="0" w:line="240" w:lineRule="auto"/>
      </w:pPr>
      <w:r>
        <w:separator/>
      </w:r>
    </w:p>
  </w:endnote>
  <w:endnote w:type="continuationSeparator" w:id="0">
    <w:p w:rsidR="00A94A40" w:rsidRDefault="005E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680" w:rsidRDefault="005E2F9D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9265F8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5569" w:rsidRPr="00364D26" w:rsidRDefault="009265F8" w:rsidP="002D5569">
        <w:pPr>
          <w:pStyle w:val="Header"/>
          <w:tabs>
            <w:tab w:val="clear" w:pos="4680"/>
          </w:tabs>
          <w:jc w:val="center"/>
          <w:rPr>
            <w:rFonts w:ascii="Arial" w:hAnsi="Arial" w:cs="Arial"/>
            <w:b/>
            <w:color w:val="00214E"/>
            <w:sz w:val="20"/>
            <w:szCs w:val="20"/>
            <w:lang w:val="ro-RO"/>
          </w:rPr>
        </w:pPr>
        <w:r>
          <w:rPr>
            <w:rFonts w:ascii="Arial" w:hAnsi="Arial" w:cs="Arial"/>
            <w:sz w:val="20"/>
            <w:szCs w:val="20"/>
            <w:lang w:val="ro-RO"/>
          </w:rPr>
          <w:object w:dxaOrig="1440" w:dyaOrig="1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2" type="#_x0000_t75" style="position:absolute;left:0;text-align:left;margin-left:-29.4pt;margin-top:-33.6pt;width:41.9pt;height:34.45pt;z-index:-251652096;mso-position-horizontal-relative:text;mso-position-vertical-relative:text">
              <v:imagedata r:id="rId1" o:title=""/>
            </v:shape>
            <o:OLEObject Type="Embed" ProgID="CorelDRAW.Graphic.13" ShapeID="_x0000_s2092" DrawAspect="Content" ObjectID="_1605955387" r:id="rId2"/>
          </w:object>
        </w:r>
        <w:r w:rsidR="002D5569">
          <w:rPr>
            <w:rFonts w:ascii="Arial" w:hAnsi="Arial" w:cs="Arial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CC7F129" wp14:editId="2D7B93D4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-36830</wp:posOffset>
                  </wp:positionV>
                  <wp:extent cx="6248400" cy="635"/>
                  <wp:effectExtent l="9525" t="10795" r="9525" b="17145"/>
                  <wp:wrapNone/>
                  <wp:docPr id="2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F6AFE8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6.75pt;margin-top:-2.9pt;width:49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" strokecolor="#00214e" strokeweight="1.5pt"/>
              </w:pict>
            </mc:Fallback>
          </mc:AlternateContent>
        </w:r>
        <w:r w:rsidR="002D5569" w:rsidRPr="00364D26">
          <w:rPr>
            <w:rFonts w:ascii="Arial" w:hAnsi="Arial" w:cs="Arial"/>
            <w:b/>
            <w:color w:val="00214E"/>
            <w:sz w:val="20"/>
            <w:szCs w:val="20"/>
            <w:lang w:val="ro-RO"/>
          </w:rPr>
          <w:t>AGENŢIA PENTRU PROTECŢIA MEDIULUI SĂLAJ</w:t>
        </w:r>
      </w:p>
      <w:p w:rsidR="002D5569" w:rsidRPr="00364D26" w:rsidRDefault="002D5569" w:rsidP="002D5569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364D26">
          <w:rPr>
            <w:rFonts w:ascii="Arial" w:hAnsi="Arial" w:cs="Arial"/>
            <w:color w:val="00214E"/>
            <w:sz w:val="20"/>
            <w:szCs w:val="20"/>
            <w:lang w:val="ro-RO"/>
          </w:rPr>
          <w:t>Strada Parcului, nr. 2, Zalău, jud. Sălaj, Cod 450045</w:t>
        </w:r>
      </w:p>
      <w:p w:rsidR="002D5569" w:rsidRDefault="002D5569" w:rsidP="002D5569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364D26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3" w:history="1">
          <w:r w:rsidRPr="00364D26">
            <w:rPr>
              <w:rStyle w:val="Hyperlink"/>
              <w:rFonts w:ascii="Arial" w:hAnsi="Arial" w:cs="Arial"/>
              <w:sz w:val="20"/>
              <w:szCs w:val="20"/>
              <w:lang w:val="ro-RO"/>
            </w:rPr>
            <w:t>office@apmsj.anpm.ro</w:t>
          </w:r>
        </w:hyperlink>
        <w:r w:rsidRPr="00364D26">
          <w:rPr>
            <w:rFonts w:ascii="Arial" w:hAnsi="Arial" w:cs="Arial"/>
            <w:color w:val="00214E"/>
            <w:sz w:val="20"/>
            <w:szCs w:val="20"/>
            <w:lang w:val="ro-RO"/>
          </w:rPr>
          <w:t>; Tel.0260-662619, 0260-662621, Fax. 0260-662622</w:t>
        </w:r>
      </w:p>
      <w:p w:rsidR="002D5569" w:rsidRDefault="009265F8" w:rsidP="002D5569">
        <w:pPr>
          <w:pStyle w:val="Header"/>
          <w:tabs>
            <w:tab w:val="clear" w:pos="4680"/>
          </w:tabs>
          <w:jc w:val="center"/>
        </w:pPr>
        <w:hyperlink r:id="rId4" w:history="1">
          <w:r w:rsidR="002D5569" w:rsidRPr="00364D26">
            <w:rPr>
              <w:rStyle w:val="Hyperlink"/>
              <w:rFonts w:ascii="Arial" w:hAnsi="Arial" w:cs="Arial"/>
              <w:sz w:val="20"/>
              <w:szCs w:val="20"/>
              <w:lang w:val="ro-RO"/>
            </w:rPr>
            <w:t>http://apmsj.anpm.ro</w:t>
          </w:r>
        </w:hyperlink>
        <w:r w:rsidR="005E2F9D">
          <w:t xml:space="preserve"> </w:t>
        </w:r>
      </w:p>
      <w:p w:rsidR="00B72680" w:rsidRPr="002D5569" w:rsidRDefault="005E2F9D" w:rsidP="002D5569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2D5569">
          <w:rPr>
            <w:rFonts w:ascii="Arial" w:hAnsi="Arial" w:cs="Arial"/>
            <w:sz w:val="20"/>
            <w:szCs w:val="20"/>
          </w:rPr>
          <w:fldChar w:fldCharType="begin"/>
        </w:r>
        <w:r w:rsidRPr="002D556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D5569">
          <w:rPr>
            <w:rFonts w:ascii="Arial" w:hAnsi="Arial" w:cs="Arial"/>
            <w:sz w:val="20"/>
            <w:szCs w:val="20"/>
          </w:rPr>
          <w:fldChar w:fldCharType="separate"/>
        </w:r>
        <w:r w:rsidR="009265F8">
          <w:rPr>
            <w:rFonts w:ascii="Arial" w:hAnsi="Arial" w:cs="Arial"/>
            <w:noProof/>
            <w:sz w:val="20"/>
            <w:szCs w:val="20"/>
          </w:rPr>
          <w:t>2</w:t>
        </w:r>
        <w:r w:rsidRPr="002D556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700446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2D5569" w:rsidRPr="00364D26" w:rsidRDefault="009265F8" w:rsidP="002D5569">
        <w:pPr>
          <w:pStyle w:val="Header"/>
          <w:tabs>
            <w:tab w:val="clear" w:pos="4680"/>
          </w:tabs>
          <w:jc w:val="center"/>
          <w:rPr>
            <w:rFonts w:ascii="Arial" w:hAnsi="Arial" w:cs="Arial"/>
            <w:b/>
            <w:color w:val="00214E"/>
            <w:sz w:val="20"/>
            <w:szCs w:val="20"/>
            <w:lang w:val="ro-RO"/>
          </w:rPr>
        </w:pPr>
        <w:r>
          <w:rPr>
            <w:rFonts w:ascii="Arial" w:hAnsi="Arial" w:cs="Arial"/>
            <w:sz w:val="20"/>
            <w:szCs w:val="20"/>
            <w:lang w:val="ro-RO"/>
          </w:rPr>
          <w:object w:dxaOrig="1440" w:dyaOrig="1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1" type="#_x0000_t75" style="position:absolute;left:0;text-align:left;margin-left:-29.4pt;margin-top:-33.6pt;width:41.9pt;height:34.45pt;z-index:-251655168;mso-position-horizontal-relative:text;mso-position-vertical-relative:text">
              <v:imagedata r:id="rId1" o:title=""/>
            </v:shape>
            <o:OLEObject Type="Embed" ProgID="CorelDRAW.Graphic.13" ShapeID="_x0000_s2091" DrawAspect="Content" ObjectID="_1605955389" r:id="rId2"/>
          </w:object>
        </w:r>
        <w:r w:rsidR="002D5569">
          <w:rPr>
            <w:rFonts w:ascii="Arial" w:hAnsi="Arial" w:cs="Arial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7EEF586" wp14:editId="154DE688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-36830</wp:posOffset>
                  </wp:positionV>
                  <wp:extent cx="6248400" cy="635"/>
                  <wp:effectExtent l="9525" t="10795" r="9525" b="17145"/>
                  <wp:wrapNone/>
                  <wp:docPr id="6" name="Straight Arrow Connector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4E930B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26" type="#_x0000_t32" style="position:absolute;margin-left:6.75pt;margin-top:-2.9pt;width:49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" strokecolor="#00214e" strokeweight="1.5pt"/>
              </w:pict>
            </mc:Fallback>
          </mc:AlternateContent>
        </w:r>
        <w:r w:rsidR="002D5569" w:rsidRPr="00364D26">
          <w:rPr>
            <w:rFonts w:ascii="Arial" w:hAnsi="Arial" w:cs="Arial"/>
            <w:b/>
            <w:color w:val="00214E"/>
            <w:sz w:val="20"/>
            <w:szCs w:val="20"/>
            <w:lang w:val="ro-RO"/>
          </w:rPr>
          <w:t>AGENŢIA PENTRU PROTECŢIA MEDIULUI SĂLAJ</w:t>
        </w:r>
      </w:p>
      <w:p w:rsidR="002D5569" w:rsidRPr="00364D26" w:rsidRDefault="002D5569" w:rsidP="002D5569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364D26">
          <w:rPr>
            <w:rFonts w:ascii="Arial" w:hAnsi="Arial" w:cs="Arial"/>
            <w:color w:val="00214E"/>
            <w:sz w:val="20"/>
            <w:szCs w:val="20"/>
            <w:lang w:val="ro-RO"/>
          </w:rPr>
          <w:t>Strada Parcului, nr. 2, Zalău, jud. Sălaj, Cod 450045</w:t>
        </w:r>
      </w:p>
      <w:p w:rsidR="002D5569" w:rsidRPr="00364D26" w:rsidRDefault="002D5569" w:rsidP="002D5569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364D26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3" w:history="1">
          <w:r w:rsidRPr="00364D26">
            <w:rPr>
              <w:rStyle w:val="Hyperlink"/>
              <w:rFonts w:ascii="Arial" w:hAnsi="Arial" w:cs="Arial"/>
              <w:sz w:val="20"/>
              <w:szCs w:val="20"/>
              <w:lang w:val="ro-RO"/>
            </w:rPr>
            <w:t>office@apmsj.anpm.ro</w:t>
          </w:r>
        </w:hyperlink>
        <w:r w:rsidRPr="00364D26">
          <w:rPr>
            <w:rFonts w:ascii="Arial" w:hAnsi="Arial" w:cs="Arial"/>
            <w:color w:val="00214E"/>
            <w:sz w:val="20"/>
            <w:szCs w:val="20"/>
            <w:lang w:val="ro-RO"/>
          </w:rPr>
          <w:t>; Tel.0260-662619, 0260-662621, Fax. 0260-662622</w:t>
        </w:r>
      </w:p>
      <w:p w:rsidR="002D5569" w:rsidRDefault="009265F8" w:rsidP="002D5569">
        <w:pPr>
          <w:pStyle w:val="Footer"/>
          <w:jc w:val="center"/>
          <w:rPr>
            <w:rStyle w:val="Hyperlink"/>
            <w:rFonts w:ascii="Arial" w:hAnsi="Arial" w:cs="Arial"/>
            <w:sz w:val="20"/>
            <w:szCs w:val="20"/>
            <w:lang w:val="ro-RO"/>
          </w:rPr>
        </w:pPr>
        <w:hyperlink r:id="rId4" w:history="1">
          <w:r w:rsidR="002D5569" w:rsidRPr="00364D26">
            <w:rPr>
              <w:rStyle w:val="Hyperlink"/>
              <w:rFonts w:ascii="Arial" w:hAnsi="Arial" w:cs="Arial"/>
              <w:sz w:val="20"/>
              <w:szCs w:val="20"/>
              <w:lang w:val="ro-RO"/>
            </w:rPr>
            <w:t>http://apmsj.anpm.ro</w:t>
          </w:r>
        </w:hyperlink>
      </w:p>
      <w:p w:rsidR="00B72680" w:rsidRPr="002D5569" w:rsidRDefault="002D5569" w:rsidP="002D5569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2D5569">
          <w:rPr>
            <w:rFonts w:ascii="Arial" w:hAnsi="Arial" w:cs="Arial"/>
            <w:sz w:val="20"/>
            <w:szCs w:val="20"/>
          </w:rPr>
          <w:fldChar w:fldCharType="begin"/>
        </w:r>
        <w:r w:rsidRPr="002D556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D5569">
          <w:rPr>
            <w:rFonts w:ascii="Arial" w:hAnsi="Arial" w:cs="Arial"/>
            <w:sz w:val="20"/>
            <w:szCs w:val="20"/>
          </w:rPr>
          <w:fldChar w:fldCharType="separate"/>
        </w:r>
        <w:r w:rsidR="009265F8">
          <w:rPr>
            <w:rFonts w:ascii="Arial" w:hAnsi="Arial" w:cs="Arial"/>
            <w:noProof/>
            <w:sz w:val="20"/>
            <w:szCs w:val="20"/>
          </w:rPr>
          <w:t>1</w:t>
        </w:r>
        <w:r w:rsidRPr="002D556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A40" w:rsidRDefault="005E2F9D">
      <w:pPr>
        <w:spacing w:after="0" w:line="240" w:lineRule="auto"/>
      </w:pPr>
      <w:r>
        <w:separator/>
      </w:r>
    </w:p>
  </w:footnote>
  <w:footnote w:type="continuationSeparator" w:id="0">
    <w:p w:rsidR="00A94A40" w:rsidRDefault="005E2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042" w:rsidRPr="00535A6C" w:rsidRDefault="009265F8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605955388" r:id="rId2"/>
      </w:object>
    </w:r>
    <w:r w:rsidR="005E2F9D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5E2F9D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5E2F9D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9265F8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5E2F9D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5E2F9D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9265F8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9265F8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9265F8" w:rsidP="002D5569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2102911003"/>
            </w:sdtPr>
            <w:sdtEndPr/>
            <w:sdtContent>
              <w:r w:rsidR="005E2F9D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2D5569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B72680" w:rsidRPr="0090788F" w:rsidRDefault="009265F8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entury Gothic"/>
        <w:sz w:val="22"/>
        <w:szCs w:val="22"/>
        <w:lang w:val="en-U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entury Gothic"/>
        <w:sz w:val="22"/>
        <w:szCs w:val="22"/>
        <w:lang w:val="en-US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entury Gothic"/>
        <w:sz w:val="22"/>
        <w:szCs w:val="22"/>
        <w:lang w:val="en-U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entury Gothic"/>
        <w:sz w:val="22"/>
        <w:szCs w:val="22"/>
        <w:lang w:val="en-US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entury Gothic"/>
        <w:sz w:val="22"/>
        <w:szCs w:val="22"/>
        <w:lang w:val="en-US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entury Gothic"/>
        <w:sz w:val="22"/>
        <w:szCs w:val="22"/>
        <w:lang w:val="en-U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entury Gothic"/>
        <w:sz w:val="22"/>
        <w:szCs w:val="22"/>
        <w:lang w:val="en-US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entury Gothic"/>
        <w:sz w:val="22"/>
        <w:szCs w:val="22"/>
        <w:lang w:val="en-US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entury Gothic"/>
        <w:sz w:val="22"/>
        <w:szCs w:val="22"/>
        <w:lang w:val="en-US"/>
      </w:rPr>
    </w:lvl>
  </w:abstractNum>
  <w:abstractNum w:abstractNumId="1" w15:restartNumberingAfterBreak="0">
    <w:nsid w:val="01E029BE"/>
    <w:multiLevelType w:val="hybridMultilevel"/>
    <w:tmpl w:val="307688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90955"/>
    <w:multiLevelType w:val="hybridMultilevel"/>
    <w:tmpl w:val="7EE0BF6A"/>
    <w:lvl w:ilvl="0" w:tplc="5944F7EA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F94AA7"/>
    <w:multiLevelType w:val="hybridMultilevel"/>
    <w:tmpl w:val="9FBC8D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C0A78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6A1E8B4E">
      <w:start w:val="1"/>
      <w:numFmt w:val="bullet"/>
      <w:lvlText w:val=""/>
      <w:lvlJc w:val="left"/>
      <w:pPr>
        <w:tabs>
          <w:tab w:val="num" w:pos="2097"/>
        </w:tabs>
        <w:ind w:left="1984" w:firstLine="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A5296"/>
    <w:multiLevelType w:val="multilevel"/>
    <w:tmpl w:val="30A21202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E5E3638"/>
    <w:multiLevelType w:val="hybridMultilevel"/>
    <w:tmpl w:val="2FA40CFE"/>
    <w:lvl w:ilvl="0" w:tplc="00000002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  <w:sz w:val="22"/>
        <w:szCs w:val="22"/>
        <w:lang w:val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8" w15:restartNumberingAfterBreak="0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61A20"/>
    <w:multiLevelType w:val="multilevel"/>
    <w:tmpl w:val="CC2429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2C4352E"/>
    <w:multiLevelType w:val="multilevel"/>
    <w:tmpl w:val="E0EA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48A4B9B"/>
    <w:multiLevelType w:val="hybridMultilevel"/>
    <w:tmpl w:val="632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B11C33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entury Gothic"/>
        <w:sz w:val="22"/>
        <w:szCs w:val="22"/>
        <w:lang w:val="en-U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entury Gothic"/>
        <w:sz w:val="22"/>
        <w:szCs w:val="22"/>
        <w:lang w:val="en-US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entury Gothic"/>
        <w:sz w:val="22"/>
        <w:szCs w:val="22"/>
        <w:lang w:val="en-U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entury Gothic"/>
        <w:sz w:val="22"/>
        <w:szCs w:val="22"/>
        <w:lang w:val="en-US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entury Gothic"/>
        <w:sz w:val="22"/>
        <w:szCs w:val="22"/>
        <w:lang w:val="en-US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entury Gothic"/>
        <w:sz w:val="22"/>
        <w:szCs w:val="22"/>
        <w:lang w:val="en-U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entury Gothic"/>
        <w:sz w:val="22"/>
        <w:szCs w:val="22"/>
        <w:lang w:val="en-US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entury Gothic"/>
        <w:sz w:val="22"/>
        <w:szCs w:val="22"/>
        <w:lang w:val="en-US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entury Gothic"/>
        <w:sz w:val="22"/>
        <w:szCs w:val="22"/>
        <w:lang w:val="en-US"/>
      </w:rPr>
    </w:lvl>
  </w:abstractNum>
  <w:abstractNum w:abstractNumId="14" w15:restartNumberingAfterBreak="0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5" w15:restartNumberingAfterBreak="0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CE7158"/>
    <w:multiLevelType w:val="multilevel"/>
    <w:tmpl w:val="319A6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F507C89"/>
    <w:multiLevelType w:val="multilevel"/>
    <w:tmpl w:val="D4E04E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2"/>
  </w:num>
  <w:num w:numId="5">
    <w:abstractNumId w:val="4"/>
  </w:num>
  <w:num w:numId="6">
    <w:abstractNumId w:val="15"/>
  </w:num>
  <w:num w:numId="7">
    <w:abstractNumId w:val="9"/>
  </w:num>
  <w:num w:numId="8">
    <w:abstractNumId w:val="13"/>
  </w:num>
  <w:num w:numId="9">
    <w:abstractNumId w:val="3"/>
  </w:num>
  <w:num w:numId="10">
    <w:abstractNumId w:val="0"/>
  </w:num>
  <w:num w:numId="11">
    <w:abstractNumId w:val="11"/>
  </w:num>
  <w:num w:numId="12">
    <w:abstractNumId w:val="6"/>
  </w:num>
  <w:num w:numId="13">
    <w:abstractNumId w:val="16"/>
  </w:num>
  <w:num w:numId="14">
    <w:abstractNumId w:val="16"/>
  </w:num>
  <w:num w:numId="15">
    <w:abstractNumId w:val="10"/>
  </w:num>
  <w:num w:numId="16">
    <w:abstractNumId w:val="5"/>
  </w:num>
  <w:num w:numId="17">
    <w:abstractNumId w:val="2"/>
  </w:num>
  <w:num w:numId="18">
    <w:abstractNumId w:val="17"/>
  </w:num>
  <w:num w:numId="1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1" w:cryptProviderType="rsaAES" w:cryptAlgorithmClass="hash" w:cryptAlgorithmType="typeAny" w:cryptAlgorithmSid="14" w:cryptSpinCount="100000" w:hash="bMCc+dAO1XvmO2J/YANNymcsjDTwheEuGaMtnwzYHODDydWJuOZVgr4O3cSWxx91KnTQFh5HbBDO//xLT2aJbQ==" w:salt="KMisZMjCgYeU5MGjsQPFlA==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69"/>
    <w:rsid w:val="0015300B"/>
    <w:rsid w:val="002D5569"/>
    <w:rsid w:val="00340BF3"/>
    <w:rsid w:val="00356872"/>
    <w:rsid w:val="00371A85"/>
    <w:rsid w:val="004642F5"/>
    <w:rsid w:val="0049278A"/>
    <w:rsid w:val="005D7EFE"/>
    <w:rsid w:val="005E2F9D"/>
    <w:rsid w:val="005F72CC"/>
    <w:rsid w:val="008058F4"/>
    <w:rsid w:val="00843B16"/>
    <w:rsid w:val="009265F8"/>
    <w:rsid w:val="009741FC"/>
    <w:rsid w:val="009F33CD"/>
    <w:rsid w:val="00A131C8"/>
    <w:rsid w:val="00A316B8"/>
    <w:rsid w:val="00A94A40"/>
    <w:rsid w:val="00AC6A7C"/>
    <w:rsid w:val="00B35DC2"/>
    <w:rsid w:val="00B75D4D"/>
    <w:rsid w:val="00BD0586"/>
    <w:rsid w:val="00F17C91"/>
    <w:rsid w:val="00F443B2"/>
    <w:rsid w:val="00F51C90"/>
    <w:rsid w:val="00F754DB"/>
    <w:rsid w:val="00F92EA2"/>
    <w:rsid w:val="00FF26A2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05DBBE25"/>
  <w15:docId w15:val="{DDDC5A27-438B-45F0-AEBD-2463FD8F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  <w:style w:type="paragraph" w:styleId="NoSpacing">
    <w:name w:val="No Spacing"/>
    <w:uiPriority w:val="1"/>
    <w:qFormat/>
    <w:rsid w:val="00FF3CCF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47F7C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372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7F7C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0432ed84-43a9-434a-a584-3bf408fc6e57","Numar":null,"Data":null,"NumarActReglementareInitial":null,"DataActReglementareInitial":null,"DataInceput":null,"DataSfarsit":null,"Durata":null,"PunctLucruId":412175.0,"TipActId":4.0,"NumarCerere":null,"DataCerere":null,"NumarCerereScriptic":"6643","DataCerereScriptic":"2018-11-23T00:00:00","CodFiscal":null,"SordId":"(DFD406E4-6B51-0757-B4A6-625A74CF1A0D)","SablonSordId":"(8B66777B-56B9-65A9-2773-1FA4A6BC21FB)","DosarSordId":"4926348","LatitudineWgs84":null,"LongitudineWgs84":null,"LatitudineStereo70":null,"LongitudineStereo70":null,"NumarAutorizatieGospodarireApe":null,"DataAutorizatieGospodarireApe":null,"DurataAutorizatieGospodarireApe":null,"Aba":null,"Sga":null,"AdresaSediuSocial":"Str. STADION, Nr. 26, Şimleu Silvaniei , Judetul Sălaj","AdresaPunctLucru":null,"DenumireObiectiv":null,"DomeniuActivitate":null,"DomeniuSpecific":null,"ApmEmitere":null,"ApmRaportare":null,"AnpmApm":"APM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6BCABBC4-4845-4E29-BD70-DBC073CF1E37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72E4C5C9-30CA-478E-9E98-EAF04F8709D5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8C9966A6-C210-4B6C-9B8E-34CB9D84BAAE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9DB0685D-9398-4003-95F1-4DAA68A3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1696</Words>
  <Characters>9670</Characters>
  <Application>Microsoft Office Word</Application>
  <DocSecurity>8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11344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JULA GEORGIANA</cp:lastModifiedBy>
  <cp:revision>30</cp:revision>
  <cp:lastPrinted>2014-04-25T12:16:00Z</cp:lastPrinted>
  <dcterms:created xsi:type="dcterms:W3CDTF">2015-10-26T07:49:00Z</dcterms:created>
  <dcterms:modified xsi:type="dcterms:W3CDTF">2018-12-10T11:55:00Z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SC Agrofruits Sil SRL</vt:lpwstr>
  </property>
  <property fmtid="{D5CDD505-2E9C-101B-9397-08002B2CF9AE}" pid="5" name="SordId">
    <vt:lpwstr>(DFD406E4-6B51-0757-B4A6-625A74CF1A0D)</vt:lpwstr>
  </property>
  <property fmtid="{D5CDD505-2E9C-101B-9397-08002B2CF9AE}" pid="6" name="VersiuneDocument">
    <vt:lpwstr>26</vt:lpwstr>
  </property>
  <property fmtid="{D5CDD505-2E9C-101B-9397-08002B2CF9AE}" pid="7" name="RuntimeGuid">
    <vt:lpwstr>01f3a42a-b73e-4e64-8ebf-3d3f1dca6f1f</vt:lpwstr>
  </property>
  <property fmtid="{D5CDD505-2E9C-101B-9397-08002B2CF9AE}" pid="8" name="PunctLucruId">
    <vt:lpwstr>412175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4926348</vt:lpwstr>
  </property>
  <property fmtid="{D5CDD505-2E9C-101B-9397-08002B2CF9AE}" pid="11" name="DosarCerereSordId">
    <vt:lpwstr>4914574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0432ed84-43a9-434a-a584-3bf408fc6e57</vt:lpwstr>
  </property>
  <property fmtid="{D5CDD505-2E9C-101B-9397-08002B2CF9AE}" pid="16" name="CommitRoles">
    <vt:lpwstr>false</vt:lpwstr>
  </property>
</Properties>
</file>