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4185657"/>
        <w:lock w:val="sdtContentLocked"/>
        <w:placeholder>
          <w:docPart w:val="DefaultPlaceholder_22675703"/>
        </w:placeholder>
        <w:group/>
      </w:sdtPr>
      <w:sdtEndPr>
        <w:rPr>
          <w:rFonts w:ascii="Arial" w:hAnsi="Arial" w:cs="Arial"/>
          <w:b w:val="0"/>
          <w:sz w:val="24"/>
          <w:szCs w:val="24"/>
        </w:rPr>
      </w:sdtEndPr>
      <w:sdtContent>
        <w:p w:rsidR="00652042" w:rsidRDefault="00D257EC" w:rsidP="002A0D13">
          <w:pPr>
            <w:spacing w:after="0" w:line="240" w:lineRule="auto"/>
            <w:jc w:val="both"/>
            <w:rPr>
              <w:rFonts w:ascii="Times New Roman" w:hAnsi="Times New Roman"/>
              <w:b/>
              <w:bCs/>
              <w:sz w:val="28"/>
              <w:szCs w:val="28"/>
              <w:lang w:val="ro-RO"/>
            </w:rPr>
          </w:pPr>
        </w:p>
        <w:p w:rsidR="00240AAF" w:rsidRPr="00064581" w:rsidRDefault="00D257E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D257E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D257E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6-13T00:00:00Z">
                <w:dateFormat w:val="dd.MM.yyyy"/>
                <w:lid w:val="ro-RO"/>
                <w:storeMappedDataAs w:val="dateTime"/>
                <w:calendar w:val="gregorian"/>
              </w:date>
            </w:sdtPr>
            <w:sdtContent>
              <w:r w:rsidR="0040363B">
                <w:rPr>
                  <w:rFonts w:ascii="Arial" w:hAnsi="Arial" w:cs="Arial"/>
                  <w:i w:val="0"/>
                  <w:lang w:val="ro-RO"/>
                </w:rPr>
                <w:t>13.06.2016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40363B" w:rsidP="00AC0360">
              <w:pPr>
                <w:spacing w:after="0"/>
                <w:jc w:val="center"/>
                <w:rPr>
                  <w:lang w:val="ro-RO"/>
                </w:rPr>
              </w:pPr>
              <w:r w:rsidRPr="0040363B">
                <w:rPr>
                  <w:rFonts w:ascii="Arial" w:hAnsi="Arial" w:cs="Arial"/>
                  <w:b/>
                  <w:sz w:val="24"/>
                  <w:szCs w:val="24"/>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D257EC" w:rsidP="00074A9F">
              <w:pPr>
                <w:spacing w:after="120" w:line="240" w:lineRule="auto"/>
                <w:jc w:val="center"/>
                <w:rPr>
                  <w:lang w:val="ro-RO"/>
                </w:rPr>
              </w:pPr>
              <w:r>
                <w:rPr>
                  <w:lang w:val="ro-RO"/>
                </w:rPr>
                <w:t xml:space="preserve"> </w:t>
              </w:r>
            </w:p>
          </w:sdtContent>
        </w:sdt>
        <w:p w:rsidR="00AC0360" w:rsidRDefault="00D257EC" w:rsidP="00F6328D">
          <w:pPr>
            <w:autoSpaceDE w:val="0"/>
            <w:spacing w:after="0" w:line="240" w:lineRule="auto"/>
            <w:jc w:val="both"/>
            <w:rPr>
              <w:rFonts w:ascii="Arial" w:hAnsi="Arial" w:cs="Arial"/>
              <w:sz w:val="24"/>
              <w:szCs w:val="24"/>
              <w:lang w:val="ro-RO"/>
            </w:rPr>
          </w:pPr>
        </w:p>
        <w:p w:rsidR="00AC0360" w:rsidRDefault="00D257EC" w:rsidP="00F6328D">
          <w:pPr>
            <w:autoSpaceDE w:val="0"/>
            <w:spacing w:after="0" w:line="240" w:lineRule="auto"/>
            <w:jc w:val="both"/>
            <w:rPr>
              <w:rFonts w:ascii="Arial" w:hAnsi="Arial" w:cs="Arial"/>
              <w:sz w:val="24"/>
              <w:szCs w:val="24"/>
              <w:lang w:val="ro-RO"/>
            </w:rPr>
          </w:pPr>
        </w:p>
        <w:p w:rsidR="00595382" w:rsidRDefault="00D257E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C0F01">
                <w:rPr>
                  <w:rFonts w:ascii="Arial" w:hAnsi="Arial" w:cs="Arial"/>
                  <w:b/>
                  <w:sz w:val="24"/>
                  <w:szCs w:val="24"/>
                  <w:lang w:val="ro-RO"/>
                </w:rPr>
                <w:t>SOCIETATEA FILIALA DE DISTRIBUTIE A ENERGIEI ELECTRICE " ELECTRICA DISTRIBUTIE TRANSILVANIA NORD " S.A. CLUJ-NAPOCA SUCURSALA DE DISTRIBUTIE A ENERGIEI ELECTRICE ZALAU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C0F01">
                <w:rPr>
                  <w:rFonts w:ascii="Arial" w:hAnsi="Arial" w:cs="Arial"/>
                  <w:sz w:val="24"/>
                  <w:szCs w:val="24"/>
                  <w:lang w:val="ro-RO"/>
                </w:rPr>
                <w:t>Str. B-dul MIHAI VITEAZUL, Nr. 79, Zalau,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C0F01">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2C0F01">
                <w:rPr>
                  <w:rFonts w:ascii="Arial" w:hAnsi="Arial" w:cs="Arial"/>
                  <w:sz w:val="24"/>
                  <w:szCs w:val="24"/>
                  <w:lang w:val="ro-RO"/>
                </w:rPr>
                <w:t>2892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5-17T00:00:00Z">
                <w:dateFormat w:val="dd.MM.yyyy"/>
                <w:lid w:val="ro-RO"/>
                <w:storeMappedDataAs w:val="dateTime"/>
                <w:calendar w:val="gregorian"/>
              </w:date>
            </w:sdtPr>
            <w:sdtContent>
              <w:r w:rsidR="002C0F01">
                <w:rPr>
                  <w:rFonts w:ascii="Arial" w:hAnsi="Arial" w:cs="Arial"/>
                  <w:spacing w:val="-6"/>
                  <w:sz w:val="24"/>
                  <w:szCs w:val="24"/>
                  <w:lang w:val="ro-RO"/>
                </w:rPr>
                <w:t>17.05.2016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D257E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40363B" w:rsidRDefault="00D257EC"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D257E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40363B">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w:t>
              </w:r>
              <w:r w:rsidR="0040363B">
                <w:rPr>
                  <w:rFonts w:ascii="Arial" w:hAnsi="Arial" w:cs="Arial"/>
                  <w:sz w:val="24"/>
                  <w:szCs w:val="24"/>
                  <w:lang w:val="ro-RO"/>
                </w:rPr>
                <w:t xml:space="preserve"> 13.06.2016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40363B" w:rsidRPr="0040363B">
                <w:rPr>
                  <w:rFonts w:ascii="Arial" w:hAnsi="Arial" w:cs="Arial"/>
                  <w:b/>
                  <w:sz w:val="24"/>
                  <w:szCs w:val="24"/>
                  <w:lang w:val="ro-RO"/>
                </w:rPr>
                <w:t>MODERNIZARE RACORDURI 20 KV LA PE CEHU – OB.3 DELENI,</w:t>
              </w:r>
              <w:r w:rsidR="0040363B" w:rsidRPr="0040363B">
                <w:rPr>
                  <w:rFonts w:ascii="Arial" w:hAnsi="Arial" w:cs="Arial"/>
                  <w:b/>
                  <w:i/>
                  <w:sz w:val="24"/>
                  <w:szCs w:val="24"/>
                  <w:lang w:val="ro-RO"/>
                </w:rPr>
                <w:t xml:space="preserve"> </w:t>
              </w:r>
              <w:r w:rsidR="0040363B" w:rsidRPr="0040363B">
                <w:rPr>
                  <w:rFonts w:ascii="Arial" w:hAnsi="Arial" w:cs="Arial"/>
                  <w:sz w:val="24"/>
                  <w:szCs w:val="24"/>
                  <w:lang w:val="ro-RO"/>
                </w:rPr>
                <w:t>propus a fi amplasat în loc. Deleni, com. Dobrin, jud. Sălaj</w:t>
              </w:r>
              <w:r w:rsidR="0040363B">
                <w:rPr>
                  <w:rFonts w:ascii="Arial" w:hAnsi="Arial" w:cs="Arial"/>
                  <w:sz w:val="24"/>
                  <w:szCs w:val="24"/>
                  <w:lang w:val="ro-RO"/>
                </w:rPr>
                <w:t xml:space="preserve">, </w:t>
              </w:r>
              <w:r w:rsidRPr="0040363B">
                <w:rPr>
                  <w:rFonts w:ascii="Arial" w:hAnsi="Arial" w:cs="Arial"/>
                  <w:b/>
                  <w:sz w:val="24"/>
                  <w:szCs w:val="24"/>
                  <w:lang w:val="ro-RO"/>
                </w:rPr>
                <w:t>nu se supune evaluării impactului asupra</w:t>
              </w:r>
              <w:r w:rsidRPr="0001311F">
                <w:rPr>
                  <w:rFonts w:ascii="Arial" w:hAnsi="Arial" w:cs="Arial"/>
                  <w:sz w:val="24"/>
                  <w:szCs w:val="24"/>
                  <w:lang w:val="ro-RO"/>
                </w:rPr>
                <w:t xml:space="preserve"> </w:t>
              </w:r>
              <w:r w:rsidRPr="0040363B">
                <w:rPr>
                  <w:rFonts w:ascii="Arial" w:hAnsi="Arial" w:cs="Arial"/>
                  <w:b/>
                  <w:sz w:val="24"/>
                  <w:szCs w:val="24"/>
                  <w:lang w:val="ro-RO"/>
                </w:rPr>
                <w:t>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D257E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40363B" w:rsidRPr="00522DB9" w:rsidRDefault="0040363B" w:rsidP="0040363B">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17469752"/>
                <w:placeholder>
                  <w:docPart w:val="398F98732DEA4CCC941B3F9369BEBCD7"/>
                </w:placeholder>
              </w:sdtPr>
              <w:sdtContent>
                <w:p w:rsidR="0040363B" w:rsidRPr="007B5214" w:rsidRDefault="0040363B" w:rsidP="0040363B">
                  <w:pPr>
                    <w:autoSpaceDE w:val="0"/>
                    <w:autoSpaceDN w:val="0"/>
                    <w:adjustRightInd w:val="0"/>
                    <w:spacing w:after="0" w:line="240" w:lineRule="auto"/>
                    <w:ind w:firstLine="270"/>
                    <w:jc w:val="both"/>
                    <w:rPr>
                      <w:rFonts w:ascii="Arial" w:hAnsi="Arial" w:cs="Arial"/>
                      <w:sz w:val="24"/>
                      <w:szCs w:val="24"/>
                      <w:lang w:val="ro-RO"/>
                    </w:rPr>
                  </w:pPr>
                  <w:r w:rsidRPr="007B5214">
                    <w:rPr>
                      <w:rFonts w:ascii="Arial" w:hAnsi="Arial" w:cs="Arial"/>
                      <w:sz w:val="24"/>
                      <w:szCs w:val="24"/>
                      <w:lang w:val="ro-RO"/>
                    </w:rPr>
                    <w:t>Motivele care au stat la baza luării deciziei etapei de încadrare în procedura de evaluare a impactului asupra mediului sunt următoarele:</w:t>
                  </w:r>
                </w:p>
                <w:p w:rsidR="0040363B" w:rsidRPr="007B5214" w:rsidRDefault="0040363B" w:rsidP="0040363B">
                  <w:pPr>
                    <w:autoSpaceDE w:val="0"/>
                    <w:autoSpaceDN w:val="0"/>
                    <w:adjustRightInd w:val="0"/>
                    <w:spacing w:before="120" w:after="0" w:line="240" w:lineRule="auto"/>
                    <w:jc w:val="both"/>
                    <w:rPr>
                      <w:rFonts w:ascii="Arial" w:hAnsi="Arial" w:cs="Arial"/>
                      <w:sz w:val="24"/>
                      <w:szCs w:val="24"/>
                      <w:lang w:val="ro-RO"/>
                    </w:rPr>
                  </w:pPr>
                  <w:r w:rsidRPr="007B5214">
                    <w:rPr>
                      <w:rFonts w:ascii="Arial" w:hAnsi="Arial" w:cs="Arial"/>
                      <w:sz w:val="24"/>
                      <w:szCs w:val="24"/>
                      <w:lang w:val="ro-RO"/>
                    </w:rPr>
                    <w:t xml:space="preserve">    </w:t>
                  </w:r>
                  <w:r w:rsidRPr="002E17D3">
                    <w:rPr>
                      <w:rFonts w:ascii="Arial" w:hAnsi="Arial" w:cs="Arial"/>
                      <w:sz w:val="24"/>
                      <w:szCs w:val="24"/>
                      <w:lang w:val="ro-RO"/>
                    </w:rPr>
                    <w:t>a)</w:t>
                  </w:r>
                  <w:r w:rsidRPr="007B5214">
                    <w:rPr>
                      <w:rFonts w:ascii="Arial" w:hAnsi="Arial" w:cs="Arial"/>
                      <w:sz w:val="24"/>
                      <w:szCs w:val="24"/>
                      <w:lang w:val="ro-RO"/>
                    </w:rPr>
                    <w:t xml:space="preserve"> Proiectul se încadrează în prevederile </w:t>
                  </w:r>
                  <w:r w:rsidRPr="007B5214">
                    <w:rPr>
                      <w:rFonts w:ascii="Arial" w:hAnsi="Arial" w:cs="Arial"/>
                      <w:sz w:val="24"/>
                      <w:szCs w:val="24"/>
                      <w:u w:val="single"/>
                      <w:lang w:val="ro-RO"/>
                    </w:rPr>
                    <w:t>Hotărârii Guvernului nr. 445/2009</w:t>
                  </w:r>
                  <w:r w:rsidRPr="007B5214">
                    <w:rPr>
                      <w:rFonts w:ascii="Arial" w:hAnsi="Arial" w:cs="Arial"/>
                      <w:sz w:val="24"/>
                      <w:szCs w:val="24"/>
                      <w:lang w:val="ro-RO"/>
                    </w:rPr>
                    <w:t>, anexa nr. 2, pct. 13, lit. a)</w:t>
                  </w:r>
                  <w:r>
                    <w:rPr>
                      <w:rFonts w:ascii="Arial" w:hAnsi="Arial" w:cs="Arial"/>
                      <w:sz w:val="24"/>
                      <w:szCs w:val="24"/>
                      <w:lang w:val="ro-RO"/>
                    </w:rPr>
                    <w:t xml:space="preserve"> –</w:t>
                  </w:r>
                  <w:r w:rsidRPr="00EE1AC6">
                    <w:rPr>
                      <w:rFonts w:ascii="Arial" w:hAnsi="Arial" w:cs="Arial"/>
                      <w:sz w:val="24"/>
                      <w:szCs w:val="24"/>
                      <w:lang w:val="ro-RO"/>
                    </w:rPr>
                    <w:t xml:space="preserve"> </w:t>
                  </w:r>
                  <w:r>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r w:rsidRPr="007B5214">
                    <w:rPr>
                      <w:rFonts w:ascii="Arial" w:hAnsi="Arial" w:cs="Arial"/>
                      <w:sz w:val="24"/>
                      <w:szCs w:val="24"/>
                      <w:lang w:val="ro-RO"/>
                    </w:rPr>
                    <w:t>;</w:t>
                  </w:r>
                </w:p>
                <w:p w:rsidR="0040363B" w:rsidRPr="00110688" w:rsidRDefault="0040363B" w:rsidP="0040363B">
                  <w:pPr>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2E17D3">
                    <w:rPr>
                      <w:rFonts w:ascii="Arial" w:hAnsi="Arial" w:cs="Arial"/>
                      <w:sz w:val="24"/>
                      <w:szCs w:val="24"/>
                      <w:lang w:val="ro-RO"/>
                    </w:rPr>
                    <w:t>b)</w:t>
                  </w:r>
                  <w:r>
                    <w:rPr>
                      <w:rFonts w:ascii="Arial" w:hAnsi="Arial" w:cs="Arial"/>
                      <w:sz w:val="24"/>
                      <w:szCs w:val="24"/>
                      <w:lang w:val="ro-RO"/>
                    </w:rPr>
                    <w:t xml:space="preserve"> </w:t>
                  </w:r>
                  <w:r w:rsidRPr="00110688">
                    <w:rPr>
                      <w:rFonts w:ascii="Arial" w:hAnsi="Arial" w:cs="Arial"/>
                      <w:sz w:val="24"/>
                      <w:szCs w:val="24"/>
                      <w:lang w:val="ro-RO"/>
                    </w:rPr>
                    <w:t>Caracteristicile proiectului:</w:t>
                  </w:r>
                </w:p>
                <w:p w:rsidR="0040363B"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40363B" w:rsidRPr="003E42A4" w:rsidRDefault="0040363B" w:rsidP="0040363B">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D45DB8" w:rsidRPr="00D45DB8" w:rsidRDefault="00D45DB8" w:rsidP="00034FD6">
                  <w:pPr>
                    <w:numPr>
                      <w:ilvl w:val="0"/>
                      <w:numId w:val="9"/>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Se vor înlocui stâlpii fisuraț</w:t>
                  </w:r>
                  <w:r w:rsidRPr="00D45DB8">
                    <w:rPr>
                      <w:rFonts w:ascii="Arial" w:hAnsi="Arial" w:cs="Arial"/>
                      <w:sz w:val="24"/>
                      <w:szCs w:val="24"/>
                      <w:lang w:val="ro-RO"/>
                    </w:rPr>
                    <w:t>i de la nr.10 cu a</w:t>
                  </w:r>
                  <w:r>
                    <w:rPr>
                      <w:rFonts w:ascii="Arial" w:hAnsi="Arial" w:cs="Arial"/>
                      <w:sz w:val="24"/>
                      <w:szCs w:val="24"/>
                      <w:lang w:val="ro-RO"/>
                    </w:rPr>
                    <w:t>ltul nou de tipul SC 15006-120 în fundație burată și de tipul SE 8, nr.5 și 12 – în fundație turnată</w:t>
                  </w:r>
                  <w:r w:rsidRPr="00D45DB8">
                    <w:rPr>
                      <w:rFonts w:ascii="Arial" w:hAnsi="Arial" w:cs="Arial"/>
                      <w:sz w:val="24"/>
                      <w:szCs w:val="24"/>
                      <w:lang w:val="ro-RO"/>
                    </w:rPr>
                    <w:t>;</w:t>
                  </w:r>
                </w:p>
                <w:p w:rsidR="00D45DB8" w:rsidRPr="00D45DB8" w:rsidRDefault="00D45DB8" w:rsidP="00034FD6">
                  <w:pPr>
                    <w:numPr>
                      <w:ilvl w:val="0"/>
                      <w:numId w:val="9"/>
                    </w:num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Se vor consolida fundațiile la stâ</w:t>
                  </w:r>
                  <w:r w:rsidRPr="00D45DB8">
                    <w:rPr>
                      <w:rFonts w:ascii="Arial" w:hAnsi="Arial" w:cs="Arial"/>
                      <w:sz w:val="24"/>
                      <w:szCs w:val="24"/>
                      <w:lang w:val="ro-RO"/>
                    </w:rPr>
                    <w:t>lpii cu nr.15, 16, 18, 19, 20, 21, 22, 23, 25.</w:t>
                  </w:r>
                </w:p>
                <w:p w:rsidR="00D45DB8" w:rsidRPr="00D45DB8" w:rsidRDefault="00D45DB8" w:rsidP="00034FD6">
                  <w:pPr>
                    <w:numPr>
                      <w:ilvl w:val="0"/>
                      <w:numId w:val="9"/>
                    </w:numPr>
                    <w:tabs>
                      <w:tab w:val="left" w:pos="720"/>
                    </w:tabs>
                    <w:spacing w:after="0" w:line="240" w:lineRule="auto"/>
                    <w:jc w:val="both"/>
                    <w:rPr>
                      <w:rFonts w:ascii="Arial" w:hAnsi="Arial" w:cs="Arial"/>
                      <w:sz w:val="24"/>
                      <w:szCs w:val="24"/>
                      <w:lang w:val="ro-RO"/>
                    </w:rPr>
                  </w:pPr>
                  <w:r w:rsidRPr="00D45DB8">
                    <w:rPr>
                      <w:rFonts w:ascii="Arial" w:hAnsi="Arial" w:cs="Arial"/>
                      <w:sz w:val="24"/>
                      <w:szCs w:val="24"/>
                      <w:lang w:val="ro-RO"/>
                    </w:rPr>
                    <w:t>Montarea separatorilor SPENO 20 kV – 1 buc., nr.7721;</w:t>
                  </w:r>
                </w:p>
                <w:p w:rsidR="00D45DB8" w:rsidRPr="00D45DB8" w:rsidRDefault="00D45DB8" w:rsidP="00034FD6">
                  <w:pPr>
                    <w:numPr>
                      <w:ilvl w:val="0"/>
                      <w:numId w:val="9"/>
                    </w:numPr>
                    <w:tabs>
                      <w:tab w:val="left" w:pos="720"/>
                    </w:tabs>
                    <w:spacing w:after="0" w:line="240" w:lineRule="auto"/>
                    <w:jc w:val="both"/>
                    <w:rPr>
                      <w:rFonts w:ascii="Arial" w:hAnsi="Arial" w:cs="Arial"/>
                      <w:sz w:val="24"/>
                      <w:szCs w:val="24"/>
                      <w:lang w:val="ro-RO"/>
                    </w:rPr>
                  </w:pPr>
                  <w:r w:rsidRPr="00D45DB8">
                    <w:rPr>
                      <w:rFonts w:ascii="Arial" w:hAnsi="Arial" w:cs="Arial"/>
                      <w:sz w:val="24"/>
                      <w:szCs w:val="24"/>
                      <w:lang w:val="ro-RO"/>
                    </w:rPr>
                    <w:t>Montare dispozitive de acţionare – 2 buc;</w:t>
                  </w:r>
                </w:p>
                <w:p w:rsidR="00D45DB8" w:rsidRPr="00D45DB8" w:rsidRDefault="00D45DB8" w:rsidP="00034FD6">
                  <w:pPr>
                    <w:numPr>
                      <w:ilvl w:val="0"/>
                      <w:numId w:val="9"/>
                    </w:numPr>
                    <w:tabs>
                      <w:tab w:val="left" w:pos="720"/>
                    </w:tabs>
                    <w:spacing w:after="0" w:line="240" w:lineRule="auto"/>
                    <w:jc w:val="both"/>
                    <w:rPr>
                      <w:rFonts w:ascii="Arial" w:hAnsi="Arial" w:cs="Arial"/>
                      <w:sz w:val="24"/>
                      <w:szCs w:val="24"/>
                      <w:lang w:val="ro-RO"/>
                    </w:rPr>
                  </w:pPr>
                  <w:r w:rsidRPr="00D45DB8">
                    <w:rPr>
                      <w:rFonts w:ascii="Arial" w:hAnsi="Arial" w:cs="Arial"/>
                      <w:sz w:val="24"/>
                      <w:szCs w:val="24"/>
                      <w:lang w:val="ro-RO"/>
                    </w:rPr>
                    <w:t>Inscripţionarea şi numerotarea tuturor stâlpilor de pe axă;</w:t>
                  </w:r>
                </w:p>
                <w:p w:rsidR="00D45DB8" w:rsidRPr="00D45DB8" w:rsidRDefault="00D45DB8" w:rsidP="00034FD6">
                  <w:pPr>
                    <w:numPr>
                      <w:ilvl w:val="0"/>
                      <w:numId w:val="9"/>
                    </w:numPr>
                    <w:tabs>
                      <w:tab w:val="left" w:pos="720"/>
                    </w:tabs>
                    <w:spacing w:after="0" w:line="240" w:lineRule="auto"/>
                    <w:jc w:val="both"/>
                    <w:rPr>
                      <w:rFonts w:ascii="Arial" w:hAnsi="Arial" w:cs="Arial"/>
                      <w:lang w:val="ro-RO"/>
                    </w:rPr>
                  </w:pPr>
                  <w:r>
                    <w:rPr>
                      <w:rFonts w:ascii="Arial" w:hAnsi="Arial" w:cs="Arial"/>
                      <w:sz w:val="24"/>
                      <w:szCs w:val="24"/>
                      <w:lang w:val="ro-RO"/>
                    </w:rPr>
                    <w:t xml:space="preserve">Eliberare de vegetație </w:t>
                  </w:r>
                  <w:r w:rsidRPr="00D45DB8">
                    <w:rPr>
                      <w:rFonts w:ascii="Arial" w:hAnsi="Arial" w:cs="Arial"/>
                      <w:lang w:val="ro-RO"/>
                    </w:rPr>
                    <w:t>culoar sub linie şi în jurul stâlpilor.</w:t>
                  </w:r>
                </w:p>
                <w:p w:rsidR="00D45DB8" w:rsidRPr="00D45DB8" w:rsidRDefault="00D45DB8" w:rsidP="00D45DB8">
                  <w:pPr>
                    <w:spacing w:after="0" w:line="240" w:lineRule="auto"/>
                    <w:jc w:val="both"/>
                    <w:rPr>
                      <w:rFonts w:ascii="Arial" w:hAnsi="Arial" w:cs="Arial"/>
                      <w:lang w:val="ro-RO"/>
                    </w:rPr>
                  </w:pPr>
                  <w:r>
                    <w:rPr>
                      <w:rFonts w:ascii="Arial" w:hAnsi="Arial" w:cs="Arial"/>
                      <w:lang w:val="ro-RO"/>
                    </w:rPr>
                    <w:lastRenderedPageBreak/>
                    <w:tab/>
                    <w:t>Pentru coronamentul triunghi</w:t>
                  </w:r>
                  <w:r w:rsidRPr="00D45DB8">
                    <w:rPr>
                      <w:rFonts w:ascii="Arial" w:hAnsi="Arial" w:cs="Arial"/>
                      <w:lang w:val="ro-RO"/>
                    </w:rPr>
                    <w:t>, stâlpii simpli vor fi echipaţi cu console CST 150 şi vârfar metalic, iar cei speciali care au console şi vârfar de beton se vor echipa cu SLC şi SLV pentru montarea legăturilor de întindere.</w:t>
                  </w:r>
                </w:p>
                <w:p w:rsidR="00D45DB8" w:rsidRPr="00D45DB8" w:rsidRDefault="00D45DB8" w:rsidP="00D45DB8">
                  <w:pPr>
                    <w:spacing w:after="0" w:line="240" w:lineRule="auto"/>
                    <w:jc w:val="both"/>
                    <w:rPr>
                      <w:rFonts w:ascii="Arial" w:hAnsi="Arial" w:cs="Arial"/>
                      <w:lang w:val="ro-RO"/>
                    </w:rPr>
                  </w:pPr>
                  <w:r w:rsidRPr="00D45DB8">
                    <w:rPr>
                      <w:rFonts w:ascii="Arial" w:hAnsi="Arial" w:cs="Arial"/>
                      <w:lang w:val="ro-RO"/>
                    </w:rPr>
                    <w:tab/>
                    <w:t>Pentru coronamentul orizontal se vor folosi console  CSO 1385 de întindere în aliniament,  în colţ CIT 140.</w:t>
                  </w:r>
                </w:p>
                <w:p w:rsidR="00D45DB8" w:rsidRPr="00034FD6" w:rsidRDefault="00D45DB8" w:rsidP="00034FD6">
                  <w:pPr>
                    <w:pStyle w:val="ListParagraph"/>
                    <w:numPr>
                      <w:ilvl w:val="0"/>
                      <w:numId w:val="10"/>
                    </w:numPr>
                    <w:spacing w:after="0" w:line="240" w:lineRule="auto"/>
                    <w:jc w:val="both"/>
                    <w:rPr>
                      <w:rFonts w:ascii="Arial" w:hAnsi="Arial" w:cs="Arial"/>
                      <w:lang w:val="ro-RO"/>
                    </w:rPr>
                  </w:pPr>
                  <w:r w:rsidRPr="00034FD6">
                    <w:rPr>
                      <w:rFonts w:ascii="Arial" w:hAnsi="Arial" w:cs="Arial"/>
                      <w:lang w:val="ro-RO"/>
                    </w:rPr>
                    <w:t>Izolatorii folosiţi vor fi de tipul ICS – 24 R / L pentru susţinere şi ITS 70 / II pentru întindere;</w:t>
                  </w:r>
                </w:p>
                <w:p w:rsidR="00D45DB8" w:rsidRPr="00034FD6" w:rsidRDefault="00D45DB8" w:rsidP="00034FD6">
                  <w:pPr>
                    <w:pStyle w:val="ListParagraph"/>
                    <w:numPr>
                      <w:ilvl w:val="0"/>
                      <w:numId w:val="10"/>
                    </w:numPr>
                    <w:spacing w:after="0" w:line="240" w:lineRule="auto"/>
                    <w:jc w:val="both"/>
                    <w:rPr>
                      <w:rFonts w:ascii="Arial" w:hAnsi="Arial" w:cs="Arial"/>
                      <w:lang w:val="ro-RO"/>
                    </w:rPr>
                  </w:pPr>
                  <w:r w:rsidRPr="00034FD6">
                    <w:rPr>
                      <w:rFonts w:ascii="Arial" w:hAnsi="Arial" w:cs="Arial"/>
                      <w:lang w:val="ro-RO"/>
                    </w:rPr>
                    <w:t xml:space="preserve">Înlocuirea conductorului între stâlpii portali şi pe racorduri până la separatori. Conductorul folosit va fi OlAl 35/6 mm. </w:t>
                  </w:r>
                </w:p>
                <w:p w:rsidR="0040363B" w:rsidRPr="00034FD6" w:rsidRDefault="00D45DB8" w:rsidP="00034FD6">
                  <w:pPr>
                    <w:pStyle w:val="ListParagraph"/>
                    <w:numPr>
                      <w:ilvl w:val="0"/>
                      <w:numId w:val="10"/>
                    </w:numPr>
                    <w:spacing w:after="0" w:line="240" w:lineRule="auto"/>
                    <w:jc w:val="both"/>
                    <w:rPr>
                      <w:rFonts w:ascii="Arial" w:hAnsi="Arial" w:cs="Arial"/>
                      <w:lang w:val="ro-RO"/>
                    </w:rPr>
                  </w:pPr>
                  <w:r w:rsidRPr="00034FD6">
                    <w:rPr>
                      <w:rFonts w:ascii="Arial" w:hAnsi="Arial" w:cs="Arial"/>
                      <w:lang w:val="ro-RO"/>
                    </w:rPr>
                    <w:t>Se vor monta prize de pământ la stâlpii cu STC 7721.</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2</w:t>
                  </w:r>
                  <w:r w:rsidRPr="00110688">
                    <w:rPr>
                      <w:rFonts w:ascii="Arial" w:hAnsi="Arial" w:cs="Arial"/>
                      <w:sz w:val="24"/>
                      <w:szCs w:val="24"/>
                      <w:lang w:val="ro-RO"/>
                    </w:rPr>
                    <w:t>) cumularea cu alte proiecte: - nu este cazul;</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utilizarea resurselor naturale: - nu este cazul;  </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4</w:t>
                  </w:r>
                  <w:r w:rsidRPr="00110688">
                    <w:rPr>
                      <w:rFonts w:ascii="Arial" w:hAnsi="Arial" w:cs="Arial"/>
                      <w:sz w:val="24"/>
                      <w:szCs w:val="24"/>
                      <w:lang w:val="ro-RO"/>
                    </w:rPr>
                    <w:t>) apele uzate rezultate: - nu este cazul;</w:t>
                  </w:r>
                </w:p>
                <w:p w:rsidR="0040363B" w:rsidRPr="00C61F26"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5</w:t>
                  </w:r>
                  <w:r w:rsidRPr="00110688">
                    <w:rPr>
                      <w:rFonts w:ascii="Arial" w:hAnsi="Arial" w:cs="Arial"/>
                      <w:sz w:val="24"/>
                      <w:szCs w:val="24"/>
                      <w:lang w:val="ro-RO"/>
                    </w:rPr>
                    <w:t>) producţia de deşeuri: conform Legii nr. 211/2011, privind regimul deşeurilor: - în perioada de execuţie a proiectului 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r>
                    <w:rPr>
                      <w:rFonts w:ascii="Arial" w:hAnsi="Arial" w:cs="Arial"/>
                      <w:sz w:val="24"/>
                      <w:szCs w:val="24"/>
                      <w:lang w:val="ro-RO"/>
                    </w:rPr>
                    <w:t>deoarece lucrările de executat nu sunt de anvergură nu se impune decat o minimă organizare de șantier, fără amenajări de terenuri sau alte dotări;</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p>
                <w:p w:rsidR="0040363B" w:rsidRPr="00110688" w:rsidRDefault="0040363B" w:rsidP="0040363B">
                  <w:pPr>
                    <w:spacing w:before="120" w:after="0" w:line="240" w:lineRule="auto"/>
                    <w:ind w:firstLine="274"/>
                    <w:jc w:val="both"/>
                    <w:rPr>
                      <w:rFonts w:ascii="Arial" w:hAnsi="Arial" w:cs="Arial"/>
                      <w:sz w:val="24"/>
                      <w:szCs w:val="24"/>
                      <w:lang w:val="ro-RO"/>
                    </w:rPr>
                  </w:pPr>
                  <w:r>
                    <w:rPr>
                      <w:rFonts w:ascii="Arial" w:hAnsi="Arial" w:cs="Arial"/>
                      <w:sz w:val="24"/>
                      <w:szCs w:val="24"/>
                      <w:lang w:val="ro-RO"/>
                    </w:rPr>
                    <w:t>c)</w:t>
                  </w:r>
                  <w:r w:rsidRPr="00110688">
                    <w:rPr>
                      <w:rFonts w:ascii="Arial" w:hAnsi="Arial" w:cs="Arial"/>
                      <w:sz w:val="24"/>
                      <w:szCs w:val="24"/>
                      <w:lang w:val="ro-RO"/>
                    </w:rPr>
                    <w:t xml:space="preserve"> Localizarea proiectului: </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sidR="00034FD6">
                    <w:rPr>
                      <w:rFonts w:ascii="Arial" w:hAnsi="Arial" w:cs="Arial"/>
                      <w:sz w:val="24"/>
                      <w:szCs w:val="24"/>
                      <w:lang w:val="ro-RO"/>
                    </w:rPr>
                    <w:t>55</w:t>
                  </w:r>
                  <w:r>
                    <w:rPr>
                      <w:rFonts w:ascii="Arial" w:hAnsi="Arial" w:cs="Arial"/>
                      <w:sz w:val="24"/>
                      <w:szCs w:val="24"/>
                      <w:lang w:val="ro-RO"/>
                    </w:rPr>
                    <w:t xml:space="preserve"> din </w:t>
                  </w:r>
                  <w:r w:rsidR="00034FD6">
                    <w:rPr>
                      <w:rFonts w:ascii="Arial" w:hAnsi="Arial" w:cs="Arial"/>
                      <w:sz w:val="24"/>
                      <w:szCs w:val="24"/>
                      <w:lang w:val="ro-RO"/>
                    </w:rPr>
                    <w:t>11.05.2016</w:t>
                  </w:r>
                  <w:r w:rsidRPr="00110688">
                    <w:rPr>
                      <w:rFonts w:ascii="Arial" w:hAnsi="Arial" w:cs="Arial"/>
                      <w:sz w:val="24"/>
                      <w:szCs w:val="24"/>
                      <w:lang w:val="ro-RO"/>
                    </w:rPr>
                    <w:t xml:space="preserve"> emis de </w:t>
                  </w:r>
                  <w:r w:rsidR="00034FD6">
                    <w:rPr>
                      <w:rFonts w:ascii="Arial" w:hAnsi="Arial" w:cs="Arial"/>
                      <w:sz w:val="24"/>
                      <w:szCs w:val="24"/>
                      <w:lang w:val="ro-RO"/>
                    </w:rPr>
                    <w:t>Consiliul Județean Sălaj</w:t>
                  </w:r>
                  <w:r w:rsidRPr="00110688">
                    <w:rPr>
                      <w:rFonts w:ascii="Arial" w:hAnsi="Arial" w:cs="Arial"/>
                      <w:sz w:val="24"/>
                      <w:szCs w:val="24"/>
                      <w:lang w:val="ro-RO"/>
                    </w:rPr>
                    <w:t xml:space="preserve">, terenul </w:t>
                  </w:r>
                  <w:r w:rsidR="00034FD6">
                    <w:rPr>
                      <w:rFonts w:ascii="Arial" w:hAnsi="Arial" w:cs="Arial"/>
                      <w:sz w:val="24"/>
                      <w:szCs w:val="24"/>
                      <w:lang w:val="ro-RO"/>
                    </w:rPr>
                    <w:t>aferent lucrărilor propuse se află situat pe teritoriul administrativ al comunei Dobrin, loc. Deleni</w:t>
                  </w:r>
                  <w:r w:rsidRPr="00110688">
                    <w:rPr>
                      <w:rFonts w:ascii="Arial" w:hAnsi="Arial" w:cs="Arial"/>
                      <w:sz w:val="24"/>
                      <w:szCs w:val="24"/>
                      <w:lang w:val="ro-RO"/>
                    </w:rPr>
                    <w:t>;</w:t>
                  </w:r>
                </w:p>
                <w:p w:rsidR="0040363B" w:rsidRPr="00110688" w:rsidRDefault="0040363B" w:rsidP="0040363B">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 relativa abundenţă a resurselor naturale din zonă, calitatea şi capacitatea regenerativă a acestora: - nu este cazul;</w:t>
                  </w:r>
                </w:p>
                <w:p w:rsidR="0040363B" w:rsidRPr="00110688" w:rsidRDefault="0040363B" w:rsidP="0040363B">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Capacitatea de absorbţie a mediului: - nu este cazul.</w:t>
                  </w:r>
                </w:p>
                <w:p w:rsidR="0040363B" w:rsidRPr="00110688" w:rsidRDefault="0040363B" w:rsidP="0040363B">
                  <w:pPr>
                    <w:spacing w:before="120" w:after="0" w:line="240" w:lineRule="auto"/>
                    <w:ind w:firstLine="270"/>
                    <w:jc w:val="both"/>
                    <w:rPr>
                      <w:rFonts w:ascii="Arial" w:hAnsi="Arial" w:cs="Arial"/>
                      <w:sz w:val="24"/>
                      <w:szCs w:val="24"/>
                      <w:lang w:val="ro-RO"/>
                    </w:rPr>
                  </w:pPr>
                  <w:r>
                    <w:rPr>
                      <w:rFonts w:ascii="Arial" w:hAnsi="Arial" w:cs="Arial"/>
                      <w:sz w:val="24"/>
                      <w:szCs w:val="24"/>
                      <w:lang w:val="ro-RO"/>
                    </w:rPr>
                    <w:t>d)</w:t>
                  </w:r>
                  <w:r w:rsidRPr="00110688">
                    <w:rPr>
                      <w:rFonts w:ascii="Arial" w:hAnsi="Arial" w:cs="Arial"/>
                      <w:sz w:val="24"/>
                      <w:szCs w:val="24"/>
                      <w:lang w:val="ro-RO"/>
                    </w:rPr>
                    <w:t xml:space="preserve"> Caracteristicile impactului potenţial:</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 xml:space="preserve">) natura transfrontieră a impactului: - nu este cazul; </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40363B" w:rsidRPr="00110688"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 xml:space="preserve">) probabilitatea impactului: - redusă, pe perioada de execuţie şi funcţionare; </w:t>
                  </w:r>
                </w:p>
                <w:p w:rsidR="0040363B" w:rsidRPr="002E17D3" w:rsidRDefault="0040363B" w:rsidP="0040363B">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40363B" w:rsidRPr="00110688" w:rsidRDefault="0040363B" w:rsidP="0040363B">
                  <w:pPr>
                    <w:spacing w:before="120" w:after="0" w:line="240" w:lineRule="auto"/>
                    <w:jc w:val="both"/>
                    <w:rPr>
                      <w:rFonts w:ascii="Arial" w:hAnsi="Arial" w:cs="Arial"/>
                      <w:b/>
                      <w:sz w:val="24"/>
                      <w:szCs w:val="24"/>
                      <w:lang w:val="ro-RO"/>
                    </w:rPr>
                  </w:pPr>
                  <w:r w:rsidRPr="00110688">
                    <w:rPr>
                      <w:rFonts w:ascii="Arial" w:hAnsi="Arial" w:cs="Arial"/>
                      <w:b/>
                      <w:sz w:val="24"/>
                      <w:szCs w:val="24"/>
                      <w:lang w:val="ro-RO"/>
                    </w:rPr>
                    <w:t>Condiţiile de realizare a proiectului:</w:t>
                  </w:r>
                </w:p>
                <w:p w:rsidR="0040363B" w:rsidRPr="00110688" w:rsidRDefault="0040363B" w:rsidP="0040363B">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 xml:space="preserve">a) </w:t>
                  </w:r>
                  <w:r w:rsidR="00034FD6" w:rsidRPr="00B00954">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00034FD6" w:rsidRPr="00B00954">
                    <w:rPr>
                      <w:rFonts w:ascii="Arial" w:hAnsi="Arial" w:cs="Arial"/>
                      <w:sz w:val="24"/>
                      <w:szCs w:val="24"/>
                      <w:lang w:val="ro-RO"/>
                    </w:rPr>
                    <w:t xml:space="preserve"> cu modificările ulterioare</w:t>
                  </w:r>
                  <w:r w:rsidR="005F1B6E">
                    <w:rPr>
                      <w:rFonts w:ascii="Arial" w:hAnsi="Arial" w:cs="Arial"/>
                      <w:sz w:val="24"/>
                      <w:szCs w:val="24"/>
                      <w:lang w:val="ro-RO"/>
                    </w:rPr>
                    <w:t>.</w:t>
                  </w:r>
                </w:p>
                <w:p w:rsidR="0040363B" w:rsidRPr="00110688" w:rsidRDefault="0040363B" w:rsidP="0040363B">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b) 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40363B" w:rsidRPr="00110688" w:rsidRDefault="0040363B" w:rsidP="0040363B">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40363B" w:rsidRPr="00110688" w:rsidRDefault="0040363B" w:rsidP="0040363B">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lastRenderedPageBreak/>
                    <w:t>d) Respectarea prevederilor actelor/avizelor emise de alte autorităţi pentru prezentul proiect.</w:t>
                  </w:r>
                </w:p>
                <w:p w:rsidR="0040363B" w:rsidRPr="00110688" w:rsidRDefault="0040363B" w:rsidP="0040363B">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e) Realizarea reţelelor de canalizare etanşe pentru a preveni poluarea solului şi a pânzei freatice.</w:t>
                  </w:r>
                </w:p>
                <w:p w:rsidR="0040363B" w:rsidRPr="001C337F" w:rsidRDefault="0040363B" w:rsidP="0040363B">
                  <w:pPr>
                    <w:spacing w:after="0" w:line="240" w:lineRule="auto"/>
                    <w:ind w:firstLine="274"/>
                    <w:jc w:val="both"/>
                    <w:rPr>
                      <w:rFonts w:ascii="Arial" w:hAnsi="Arial" w:cs="Arial"/>
                      <w:sz w:val="24"/>
                      <w:szCs w:val="24"/>
                      <w:lang w:val="ro-RO"/>
                    </w:rPr>
                  </w:pPr>
                  <w:r w:rsidRPr="001C337F">
                    <w:rPr>
                      <w:rFonts w:ascii="Arial" w:hAnsi="Arial" w:cs="Arial"/>
                      <w:sz w:val="24"/>
                      <w:szCs w:val="24"/>
                      <w:lang w:val="ro-RO"/>
                    </w:rPr>
                    <w:t>f) Respectarea prevederilor STAS 10009/1988, privind nivelul de zgomot.</w:t>
                  </w:r>
                </w:p>
                <w:p w:rsidR="0040363B" w:rsidRPr="00110688" w:rsidRDefault="0040363B" w:rsidP="0040363B">
                  <w:pPr>
                    <w:spacing w:after="0" w:line="240" w:lineRule="auto"/>
                    <w:ind w:firstLine="274"/>
                    <w:jc w:val="both"/>
                    <w:rPr>
                      <w:rFonts w:ascii="Arial" w:hAnsi="Arial" w:cs="Arial"/>
                      <w:sz w:val="24"/>
                      <w:szCs w:val="24"/>
                      <w:lang w:val="ro-RO"/>
                    </w:rPr>
                  </w:pPr>
                  <w:r>
                    <w:rPr>
                      <w:rFonts w:ascii="Arial" w:hAnsi="Arial" w:cs="Arial"/>
                      <w:sz w:val="24"/>
                      <w:szCs w:val="24"/>
                      <w:lang w:val="ro-RO"/>
                    </w:rPr>
                    <w:t xml:space="preserve">g) </w:t>
                  </w:r>
                  <w:r w:rsidRPr="00110688">
                    <w:rPr>
                      <w:rFonts w:ascii="Arial" w:hAnsi="Arial" w:cs="Arial"/>
                      <w:sz w:val="24"/>
                      <w:szCs w:val="24"/>
                      <w:lang w:val="ro-RO"/>
                    </w:rPr>
                    <w:t>Interzicerea depozitării direct pe sol a deşeurilor sau a materialelor cu pericol de poluare.</w:t>
                  </w:r>
                </w:p>
                <w:p w:rsidR="0040363B" w:rsidRDefault="0040363B" w:rsidP="0040363B">
                  <w:pPr>
                    <w:spacing w:after="0" w:line="240" w:lineRule="auto"/>
                    <w:ind w:firstLine="274"/>
                    <w:jc w:val="both"/>
                    <w:rPr>
                      <w:rFonts w:ascii="Arial" w:hAnsi="Arial" w:cs="Arial"/>
                      <w:sz w:val="24"/>
                      <w:szCs w:val="24"/>
                      <w:lang w:val="ro-RO"/>
                    </w:rPr>
                  </w:pPr>
                  <w:r w:rsidRPr="00110688">
                    <w:rPr>
                      <w:rFonts w:ascii="Arial" w:hAnsi="Arial" w:cs="Arial"/>
                      <w:sz w:val="24"/>
                      <w:szCs w:val="24"/>
                      <w:lang w:val="ro-RO"/>
                    </w:rPr>
                    <w:t xml:space="preserve">h) Conform art. 49, alin. 3-4 din Ordinul MMP nr. 135 din 2010 </w:t>
                  </w:r>
                  <w:r w:rsidRPr="00110688">
                    <w:rPr>
                      <w:rFonts w:ascii="Arial" w:hAnsi="Arial" w:cs="Arial"/>
                      <w:i/>
                      <w:sz w:val="24"/>
                      <w:szCs w:val="24"/>
                      <w:lang w:val="ro-RO"/>
                    </w:rPr>
                    <w:t>privind aprobarea Metodologiei de aplicare a evaluării impactului asupra mediului pentru proiecte publice şi private</w:t>
                  </w:r>
                  <w:r w:rsidRPr="00110688">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034FD6" w:rsidRDefault="00034FD6" w:rsidP="0040363B">
                  <w:pPr>
                    <w:spacing w:after="0" w:line="240" w:lineRule="auto"/>
                    <w:ind w:firstLine="274"/>
                    <w:jc w:val="both"/>
                    <w:rPr>
                      <w:rFonts w:ascii="Arial" w:hAnsi="Arial" w:cs="Arial"/>
                      <w:sz w:val="24"/>
                      <w:szCs w:val="24"/>
                      <w:lang w:val="ro-RO"/>
                    </w:rPr>
                  </w:pPr>
                </w:p>
                <w:p w:rsidR="00034FD6" w:rsidRPr="00126F62" w:rsidRDefault="00034FD6" w:rsidP="00034FD6">
                  <w:pPr>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t xml:space="preserve">La şedinţa CAT din data de </w:t>
                  </w:r>
                  <w:r>
                    <w:rPr>
                      <w:rFonts w:ascii="Arial" w:hAnsi="Arial" w:cs="Arial"/>
                      <w:sz w:val="24"/>
                      <w:szCs w:val="24"/>
                      <w:lang w:val="ro-RO"/>
                    </w:rPr>
                    <w:t>13.06.2016</w:t>
                  </w:r>
                  <w:r w:rsidRPr="00126F62">
                    <w:rPr>
                      <w:rFonts w:ascii="Arial" w:hAnsi="Arial" w:cs="Arial"/>
                      <w:sz w:val="24"/>
                      <w:szCs w:val="24"/>
                      <w:lang w:val="ro-RO"/>
                    </w:rPr>
                    <w:t xml:space="preserve"> au fost solicitate următoarele acte/avize:</w:t>
                  </w:r>
                </w:p>
                <w:p w:rsidR="00034FD6" w:rsidRPr="00034FD6" w:rsidRDefault="00034FD6" w:rsidP="00034FD6">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 xml:space="preserve">consultanță tehnică SGA Sălaj. </w:t>
                  </w:r>
                </w:p>
                <w:p w:rsidR="0040363B" w:rsidRPr="001D10DD" w:rsidRDefault="0040363B" w:rsidP="0040363B">
                  <w:pPr>
                    <w:autoSpaceDE w:val="0"/>
                    <w:autoSpaceDN w:val="0"/>
                    <w:adjustRightInd w:val="0"/>
                    <w:spacing w:before="120" w:after="0" w:line="240" w:lineRule="auto"/>
                    <w:ind w:firstLine="720"/>
                    <w:jc w:val="both"/>
                    <w:rPr>
                      <w:rFonts w:ascii="Arial" w:hAnsi="Arial" w:cs="Arial"/>
                      <w:sz w:val="24"/>
                      <w:szCs w:val="24"/>
                      <w:lang w:val="it-IT"/>
                    </w:rPr>
                  </w:pP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r>
                    <w:rPr>
                      <w:rFonts w:ascii="Arial" w:hAnsi="Arial" w:cs="Arial"/>
                      <w:sz w:val="24"/>
                      <w:szCs w:val="24"/>
                      <w:lang w:val="ro-RO"/>
                    </w:rPr>
                    <w:t>.</w:t>
                  </w:r>
                </w:p>
                <w:p w:rsidR="00753675" w:rsidRPr="00522DB9" w:rsidRDefault="0040363B" w:rsidP="00034FD6">
                  <w:pPr>
                    <w:pStyle w:val="ListParagraph"/>
                    <w:autoSpaceDE w:val="0"/>
                    <w:autoSpaceDN w:val="0"/>
                    <w:adjustRightInd w:val="0"/>
                    <w:spacing w:after="0" w:line="240" w:lineRule="auto"/>
                    <w:ind w:left="1440"/>
                    <w:jc w:val="both"/>
                    <w:rPr>
                      <w:rFonts w:ascii="Arial" w:hAnsi="Arial" w:cs="Arial"/>
                      <w:sz w:val="24"/>
                      <w:szCs w:val="24"/>
                    </w:rPr>
                  </w:pPr>
                </w:p>
              </w:sdtContent>
            </w:sdt>
          </w:sdtContent>
        </w:sdt>
        <w:p w:rsidR="00595382" w:rsidRPr="00447422" w:rsidRDefault="00D257E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D257E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proofErr w:type="gramStart"/>
              <w:r w:rsidRPr="00EB548E">
                <w:rPr>
                  <w:rFonts w:ascii="Arial" w:hAnsi="Arial" w:cs="Arial"/>
                  <w:sz w:val="24"/>
                  <w:szCs w:val="24"/>
                </w:rPr>
                <w:t>Hotărârii Guv</w:t>
              </w:r>
              <w:r w:rsidRPr="00EB548E">
                <w:rPr>
                  <w:rFonts w:ascii="Arial" w:hAnsi="Arial" w:cs="Arial"/>
                  <w:sz w:val="24"/>
                  <w:szCs w:val="24"/>
                </w:rPr>
                <w:t>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EB548E" w:rsidRDefault="00D257E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D257EC" w:rsidP="00034FD6">
              <w:pPr>
                <w:spacing w:after="0" w:line="360" w:lineRule="auto"/>
                <w:rPr>
                  <w:rFonts w:ascii="Arial" w:hAnsi="Arial" w:cs="Arial"/>
                  <w:b/>
                  <w:bCs/>
                  <w:sz w:val="24"/>
                  <w:szCs w:val="24"/>
                  <w:lang w:val="ro-RO"/>
                </w:rPr>
              </w:pPr>
            </w:p>
            <w:p w:rsidR="00034FD6" w:rsidRPr="00AC2FB3" w:rsidRDefault="00034FD6" w:rsidP="00034FD6">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034FD6" w:rsidRPr="00AC2FB3" w:rsidRDefault="00034FD6" w:rsidP="00034FD6">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034FD6" w:rsidRPr="00AC2FB3" w:rsidRDefault="00034FD6" w:rsidP="00034FD6">
              <w:pPr>
                <w:spacing w:after="0" w:line="240" w:lineRule="auto"/>
                <w:jc w:val="both"/>
                <w:rPr>
                  <w:rFonts w:ascii="Arial" w:hAnsi="Arial" w:cs="Arial"/>
                  <w:sz w:val="24"/>
                  <w:szCs w:val="24"/>
                  <w:lang w:val="ro-RO"/>
                </w:rPr>
              </w:pPr>
            </w:p>
            <w:p w:rsidR="00034FD6" w:rsidRPr="00AC2FB3" w:rsidRDefault="00034FD6" w:rsidP="00034FD6">
              <w:pPr>
                <w:spacing w:after="0" w:line="240" w:lineRule="auto"/>
                <w:jc w:val="both"/>
                <w:rPr>
                  <w:rFonts w:ascii="Arial" w:hAnsi="Arial" w:cs="Arial"/>
                  <w:sz w:val="24"/>
                  <w:szCs w:val="24"/>
                  <w:lang w:val="ro-RO"/>
                </w:rPr>
              </w:pPr>
            </w:p>
            <w:p w:rsidR="00034FD6" w:rsidRDefault="00034FD6" w:rsidP="00034FD6">
              <w:pPr>
                <w:spacing w:after="0" w:line="240" w:lineRule="auto"/>
                <w:jc w:val="both"/>
                <w:rPr>
                  <w:rFonts w:ascii="Arial" w:hAnsi="Arial" w:cs="Arial"/>
                  <w:sz w:val="24"/>
                  <w:szCs w:val="24"/>
                  <w:lang w:val="ro-RO"/>
                </w:rPr>
              </w:pPr>
            </w:p>
            <w:p w:rsidR="00034FD6" w:rsidRDefault="00034FD6" w:rsidP="00034FD6">
              <w:pPr>
                <w:spacing w:after="0" w:line="240" w:lineRule="auto"/>
                <w:jc w:val="both"/>
                <w:rPr>
                  <w:rFonts w:ascii="Arial" w:hAnsi="Arial" w:cs="Arial"/>
                  <w:sz w:val="24"/>
                  <w:szCs w:val="24"/>
                  <w:lang w:val="ro-RO"/>
                </w:rPr>
              </w:pPr>
            </w:p>
            <w:p w:rsidR="00034FD6" w:rsidRDefault="00034FD6" w:rsidP="00034FD6">
              <w:pPr>
                <w:spacing w:after="0" w:line="240" w:lineRule="auto"/>
                <w:jc w:val="both"/>
                <w:rPr>
                  <w:rFonts w:ascii="Arial" w:hAnsi="Arial" w:cs="Arial"/>
                  <w:sz w:val="24"/>
                  <w:szCs w:val="24"/>
                  <w:lang w:val="ro-RO"/>
                </w:rPr>
              </w:pPr>
            </w:p>
            <w:p w:rsidR="00034FD6" w:rsidRPr="00AC2FB3" w:rsidRDefault="00034FD6" w:rsidP="00034FD6">
              <w:pPr>
                <w:spacing w:after="0" w:line="240" w:lineRule="auto"/>
                <w:jc w:val="both"/>
                <w:rPr>
                  <w:rFonts w:ascii="Arial" w:hAnsi="Arial" w:cs="Arial"/>
                  <w:sz w:val="24"/>
                  <w:szCs w:val="24"/>
                  <w:lang w:val="ro-RO"/>
                </w:rPr>
              </w:pPr>
            </w:p>
            <w:p w:rsidR="00034FD6" w:rsidRPr="00AC2FB3" w:rsidRDefault="00034FD6" w:rsidP="00034FD6">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034FD6" w:rsidRPr="00AC2FB3" w:rsidRDefault="00034FD6" w:rsidP="00034FD6">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034FD6" w:rsidRPr="00AC2FB3" w:rsidRDefault="00034FD6" w:rsidP="00034FD6">
              <w:pPr>
                <w:spacing w:after="0" w:line="240" w:lineRule="auto"/>
                <w:jc w:val="both"/>
                <w:rPr>
                  <w:rFonts w:ascii="Arial" w:hAnsi="Arial" w:cs="Arial"/>
                  <w:sz w:val="24"/>
                  <w:szCs w:val="24"/>
                  <w:lang w:val="ro-RO"/>
                </w:rPr>
              </w:pPr>
            </w:p>
            <w:p w:rsidR="00034FD6" w:rsidRPr="00AC2FB3" w:rsidRDefault="00034FD6" w:rsidP="00034FD6">
              <w:pPr>
                <w:spacing w:after="0" w:line="240" w:lineRule="auto"/>
                <w:jc w:val="both"/>
                <w:rPr>
                  <w:rFonts w:ascii="Arial" w:hAnsi="Arial" w:cs="Arial"/>
                  <w:sz w:val="24"/>
                  <w:szCs w:val="24"/>
                  <w:lang w:val="ro-RO"/>
                </w:rPr>
              </w:pPr>
            </w:p>
            <w:p w:rsidR="00034FD6" w:rsidRPr="00AC2FB3" w:rsidRDefault="00034FD6" w:rsidP="00034FD6">
              <w:pPr>
                <w:spacing w:after="0" w:line="240" w:lineRule="auto"/>
                <w:jc w:val="both"/>
                <w:rPr>
                  <w:rFonts w:ascii="Arial" w:hAnsi="Arial" w:cs="Arial"/>
                  <w:sz w:val="24"/>
                  <w:szCs w:val="24"/>
                  <w:lang w:val="ro-RO"/>
                </w:rPr>
              </w:pPr>
            </w:p>
            <w:p w:rsidR="00034FD6" w:rsidRPr="00AC2FB3" w:rsidRDefault="00034FD6" w:rsidP="00034FD6">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71693D" w:rsidRPr="00034FD6" w:rsidRDefault="00034FD6" w:rsidP="00034FD6">
              <w:pPr>
                <w:spacing w:after="0" w:line="240" w:lineRule="auto"/>
                <w:jc w:val="both"/>
                <w:outlineLvl w:val="0"/>
                <w:rPr>
                  <w:rFonts w:ascii="Arial" w:hAnsi="Arial" w:cs="Arial"/>
                  <w:b/>
                  <w:bCs/>
                  <w:sz w:val="24"/>
                  <w:szCs w:val="24"/>
                  <w:lang w:val="ro-RO"/>
                </w:rPr>
              </w:pPr>
              <w:r w:rsidRPr="00AC2FB3">
                <w:rPr>
                  <w:rFonts w:ascii="Arial" w:hAnsi="Arial" w:cs="Arial"/>
                  <w:sz w:val="24"/>
                  <w:szCs w:val="24"/>
                  <w:lang w:val="ro-RO"/>
                </w:rPr>
                <w:t>ing. Georgiana Jula</w:t>
              </w:r>
              <w:r w:rsidR="00D257EC" w:rsidRPr="00CA4590">
                <w:rPr>
                  <w:rFonts w:ascii="Arial" w:hAnsi="Arial" w:cs="Arial"/>
                  <w:b/>
                  <w:bCs/>
                  <w:sz w:val="24"/>
                  <w:szCs w:val="24"/>
                  <w:lang w:val="ro-RO"/>
                </w:rPr>
                <w:t xml:space="preserve"> </w:t>
              </w:r>
            </w:p>
          </w:sdtContent>
        </w:sdt>
        <w:p w:rsidR="00522DB9" w:rsidRPr="00447422" w:rsidRDefault="00D257EC" w:rsidP="007B1968">
          <w:pPr>
            <w:spacing w:after="0" w:line="360" w:lineRule="auto"/>
            <w:jc w:val="both"/>
            <w:rPr>
              <w:rFonts w:ascii="Arial" w:hAnsi="Arial" w:cs="Arial"/>
              <w:bCs/>
              <w:sz w:val="24"/>
              <w:szCs w:val="24"/>
              <w:lang w:val="ro-RO"/>
            </w:rPr>
          </w:pPr>
        </w:p>
        <w:p w:rsidR="00522DB9" w:rsidRPr="00447422" w:rsidRDefault="00D257EC" w:rsidP="00522DB9">
          <w:pPr>
            <w:autoSpaceDE w:val="0"/>
            <w:autoSpaceDN w:val="0"/>
            <w:adjustRightInd w:val="0"/>
            <w:spacing w:after="0" w:line="240" w:lineRule="auto"/>
            <w:jc w:val="both"/>
            <w:rPr>
              <w:rFonts w:ascii="Arial" w:hAnsi="Arial" w:cs="Arial"/>
              <w:sz w:val="24"/>
              <w:szCs w:val="24"/>
            </w:rPr>
          </w:pPr>
        </w:p>
        <w:p w:rsidR="00522DB9" w:rsidRPr="00447422" w:rsidRDefault="00D257EC" w:rsidP="007B1968">
          <w:pPr>
            <w:spacing w:after="0" w:line="360" w:lineRule="auto"/>
            <w:jc w:val="both"/>
            <w:rPr>
              <w:rFonts w:ascii="Arial" w:hAnsi="Arial" w:cs="Arial"/>
              <w:bCs/>
              <w:sz w:val="24"/>
              <w:szCs w:val="24"/>
              <w:lang w:val="ro-RO"/>
            </w:rPr>
          </w:pPr>
        </w:p>
        <w:p w:rsidR="00522DB9" w:rsidRPr="00447422" w:rsidRDefault="00D257EC" w:rsidP="007B1968">
          <w:pPr>
            <w:spacing w:after="0" w:line="360" w:lineRule="auto"/>
            <w:jc w:val="both"/>
            <w:rPr>
              <w:rFonts w:ascii="Arial" w:hAnsi="Arial" w:cs="Arial"/>
              <w:bCs/>
              <w:sz w:val="24"/>
              <w:szCs w:val="24"/>
              <w:lang w:val="ro-RO"/>
            </w:rPr>
          </w:pPr>
        </w:p>
        <w:p w:rsidR="00522DB9" w:rsidRPr="00447422" w:rsidRDefault="00D257EC" w:rsidP="00522DB9">
          <w:pPr>
            <w:autoSpaceDE w:val="0"/>
            <w:autoSpaceDN w:val="0"/>
            <w:adjustRightInd w:val="0"/>
            <w:spacing w:after="0" w:line="240" w:lineRule="auto"/>
            <w:jc w:val="both"/>
            <w:rPr>
              <w:rFonts w:ascii="Arial" w:hAnsi="Arial" w:cs="Arial"/>
              <w:sz w:val="24"/>
              <w:szCs w:val="24"/>
            </w:rPr>
          </w:pPr>
        </w:p>
        <w:p w:rsidR="00522DB9" w:rsidRPr="00447422" w:rsidRDefault="00D257EC" w:rsidP="007B1968">
          <w:pPr>
            <w:spacing w:after="0" w:line="360" w:lineRule="auto"/>
            <w:jc w:val="both"/>
            <w:rPr>
              <w:rFonts w:ascii="Arial" w:hAnsi="Arial" w:cs="Arial"/>
              <w:bCs/>
              <w:sz w:val="24"/>
              <w:szCs w:val="24"/>
              <w:lang w:val="ro-RO"/>
            </w:rPr>
          </w:pPr>
        </w:p>
        <w:p w:rsidR="00522DB9" w:rsidRPr="00447422" w:rsidRDefault="00D257EC" w:rsidP="007B1968">
          <w:pPr>
            <w:spacing w:after="0" w:line="360" w:lineRule="auto"/>
            <w:jc w:val="both"/>
            <w:rPr>
              <w:rFonts w:ascii="Arial" w:hAnsi="Arial" w:cs="Arial"/>
              <w:bCs/>
              <w:sz w:val="24"/>
              <w:szCs w:val="24"/>
              <w:lang w:val="ro-RO"/>
            </w:rPr>
          </w:pPr>
        </w:p>
      </w:sdtContent>
    </w:sdt>
    <w:sectPr w:rsidR="00522DB9" w:rsidRPr="00447422" w:rsidSect="002C0F01">
      <w:footerReference w:type="even" r:id="rId12"/>
      <w:footerReference w:type="default" r:id="rId13"/>
      <w:headerReference w:type="first" r:id="rId14"/>
      <w:footerReference w:type="first" r:id="rId15"/>
      <w:type w:val="continuous"/>
      <w:pgSz w:w="11907" w:h="16840" w:code="9"/>
      <w:pgMar w:top="907" w:right="799" w:bottom="907" w:left="1134" w:header="403" w:footer="2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26" w:rsidRDefault="00465D26" w:rsidP="00465D26">
      <w:pPr>
        <w:spacing w:after="0" w:line="240" w:lineRule="auto"/>
      </w:pPr>
      <w:r>
        <w:separator/>
      </w:r>
    </w:p>
  </w:endnote>
  <w:endnote w:type="continuationSeparator" w:id="0">
    <w:p w:rsidR="00465D26" w:rsidRDefault="00465D26" w:rsidP="00465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65D26" w:rsidP="00BA7094">
    <w:pPr>
      <w:pStyle w:val="Footer"/>
      <w:framePr w:wrap="around" w:vAnchor="text" w:hAnchor="margin" w:xAlign="right" w:y="1"/>
      <w:rPr>
        <w:rStyle w:val="PageNumber"/>
      </w:rPr>
    </w:pPr>
    <w:r>
      <w:rPr>
        <w:rStyle w:val="PageNumber"/>
      </w:rPr>
      <w:fldChar w:fldCharType="begin"/>
    </w:r>
    <w:r w:rsidR="00D257EC">
      <w:rPr>
        <w:rStyle w:val="PageNumber"/>
      </w:rPr>
      <w:instrText xml:space="preserve">PAGE  </w:instrText>
    </w:r>
    <w:r>
      <w:rPr>
        <w:rStyle w:val="PageNumber"/>
      </w:rPr>
      <w:fldChar w:fldCharType="separate"/>
    </w:r>
    <w:r w:rsidR="00D257EC">
      <w:rPr>
        <w:rStyle w:val="PageNumber"/>
        <w:noProof/>
      </w:rPr>
      <w:t>2</w:t>
    </w:r>
    <w:r>
      <w:rPr>
        <w:rStyle w:val="PageNumber"/>
      </w:rPr>
      <w:fldChar w:fldCharType="end"/>
    </w:r>
  </w:p>
  <w:p w:rsidR="00B72680" w:rsidRDefault="00D257E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4185091"/>
        </w:sdtPr>
        <w:sdtContent>
          <w:p w:rsidR="002C0F01" w:rsidRPr="002D7BA0" w:rsidRDefault="002C0F01" w:rsidP="002C0F01">
            <w:pPr>
              <w:pStyle w:val="Header"/>
              <w:tabs>
                <w:tab w:val="clear" w:pos="4680"/>
              </w:tabs>
              <w:jc w:val="center"/>
              <w:rPr>
                <w:rFonts w:ascii="Arial" w:hAnsi="Arial" w:cs="Arial"/>
                <w:b/>
                <w:color w:val="00214E"/>
                <w:sz w:val="20"/>
                <w:szCs w:val="20"/>
                <w:lang w:val="ro-RO"/>
              </w:rPr>
            </w:pPr>
            <w:r w:rsidRPr="002E4F21">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27325100" r:id="rId2"/>
              </w:pict>
            </w:r>
            <w:r w:rsidRPr="002E4F21">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2D7BA0">
              <w:rPr>
                <w:rFonts w:ascii="Arial" w:hAnsi="Arial" w:cs="Arial"/>
                <w:b/>
                <w:color w:val="00214E"/>
                <w:sz w:val="20"/>
                <w:szCs w:val="20"/>
                <w:lang w:val="ro-RO"/>
              </w:rPr>
              <w:t>AGENŢIA PENTRU PROTECŢIA MEDIULUI SĂLAJ</w:t>
            </w:r>
          </w:p>
          <w:p w:rsidR="002C0F01" w:rsidRPr="002D7BA0" w:rsidRDefault="002C0F01" w:rsidP="002C0F01">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Strada Parcului</w:t>
            </w:r>
            <w:r>
              <w:rPr>
                <w:rFonts w:ascii="Arial" w:hAnsi="Arial" w:cs="Arial"/>
                <w:color w:val="00214E"/>
                <w:sz w:val="20"/>
                <w:szCs w:val="20"/>
                <w:lang w:val="ro-RO"/>
              </w:rPr>
              <w:t>,</w:t>
            </w:r>
            <w:r w:rsidRPr="002D7BA0">
              <w:rPr>
                <w:rFonts w:ascii="Arial" w:hAnsi="Arial" w:cs="Arial"/>
                <w:color w:val="00214E"/>
                <w:sz w:val="20"/>
                <w:szCs w:val="20"/>
                <w:lang w:val="ro-RO"/>
              </w:rPr>
              <w:t xml:space="preserve"> nr. 2, Zalău, jud. Sălaj, Cod 450045</w:t>
            </w:r>
          </w:p>
          <w:p w:rsidR="002C0F01" w:rsidRPr="002D7BA0" w:rsidRDefault="002C0F01" w:rsidP="002C0F01">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 xml:space="preserve">E-mail: </w:t>
            </w:r>
            <w:hyperlink r:id="rId3" w:history="1">
              <w:r w:rsidRPr="002D7BA0">
                <w:rPr>
                  <w:rStyle w:val="Hyperlink"/>
                  <w:rFonts w:ascii="Arial" w:hAnsi="Arial" w:cs="Arial"/>
                  <w:sz w:val="20"/>
                  <w:szCs w:val="20"/>
                  <w:lang w:val="ro-RO"/>
                </w:rPr>
                <w:t>office@apmsj.anpm.ro</w:t>
              </w:r>
            </w:hyperlink>
            <w:r w:rsidRPr="002D7BA0">
              <w:rPr>
                <w:rFonts w:ascii="Arial" w:hAnsi="Arial" w:cs="Arial"/>
                <w:color w:val="00214E"/>
                <w:sz w:val="20"/>
                <w:szCs w:val="20"/>
                <w:lang w:val="ro-RO"/>
              </w:rPr>
              <w:t>; Tel.0260-662619, 0260-662621, Fax. 0260-662622</w:t>
            </w:r>
          </w:p>
          <w:p w:rsidR="002C0F01" w:rsidRDefault="002C0F01" w:rsidP="002C0F01">
            <w:pPr>
              <w:pStyle w:val="Header"/>
              <w:tabs>
                <w:tab w:val="clear" w:pos="4680"/>
              </w:tabs>
              <w:jc w:val="center"/>
              <w:rPr>
                <w:rFonts w:ascii="Arial" w:hAnsi="Arial" w:cs="Arial"/>
                <w:sz w:val="20"/>
                <w:szCs w:val="20"/>
              </w:rPr>
            </w:pPr>
            <w:hyperlink r:id="rId4" w:history="1">
              <w:r w:rsidRPr="002D7BA0">
                <w:rPr>
                  <w:rStyle w:val="Hyperlink"/>
                  <w:rFonts w:ascii="Arial" w:hAnsi="Arial" w:cs="Arial"/>
                  <w:sz w:val="20"/>
                  <w:szCs w:val="20"/>
                  <w:lang w:val="ro-RO"/>
                </w:rPr>
                <w:t>http://apmsj.anpm.ro</w:t>
              </w:r>
            </w:hyperlink>
            <w:r w:rsidRPr="002D7BA0">
              <w:rPr>
                <w:rFonts w:ascii="Arial" w:hAnsi="Arial" w:cs="Arial"/>
                <w:color w:val="00214E"/>
                <w:sz w:val="20"/>
                <w:szCs w:val="20"/>
                <w:lang w:val="ro-RO"/>
              </w:rPr>
              <w:t xml:space="preserve"> </w:t>
            </w:r>
          </w:p>
        </w:sdtContent>
      </w:sdt>
      <w:p w:rsidR="00B72680" w:rsidRPr="002C0F01" w:rsidRDefault="00465D26" w:rsidP="002C0F01">
        <w:pPr>
          <w:pStyle w:val="Header"/>
          <w:tabs>
            <w:tab w:val="clear" w:pos="4680"/>
          </w:tabs>
          <w:jc w:val="center"/>
          <w:rPr>
            <w:rFonts w:ascii="Arial" w:hAnsi="Arial" w:cs="Arial"/>
            <w:sz w:val="20"/>
            <w:szCs w:val="20"/>
          </w:rPr>
        </w:pPr>
        <w:r>
          <w:fldChar w:fldCharType="begin"/>
        </w:r>
        <w:r w:rsidR="00D257EC">
          <w:instrText xml:space="preserve"> PAGE   \* MERGEFORMAT </w:instrText>
        </w:r>
        <w:r>
          <w:fldChar w:fldCharType="separate"/>
        </w:r>
        <w:r w:rsidR="00D257EC">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507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alias w:val="Câmp editabil text"/>
          <w:tag w:val="CampEditabil"/>
          <w:id w:val="21835419"/>
        </w:sdtPr>
        <w:sdtContent>
          <w:p w:rsidR="002C0F01" w:rsidRPr="002C0F01" w:rsidRDefault="002C0F01" w:rsidP="002C0F01">
            <w:pPr>
              <w:pStyle w:val="Header"/>
              <w:tabs>
                <w:tab w:val="clear" w:pos="4680"/>
              </w:tabs>
              <w:jc w:val="center"/>
              <w:rPr>
                <w:rFonts w:ascii="Arial" w:hAnsi="Arial" w:cs="Arial"/>
                <w:b/>
                <w:color w:val="00214E"/>
                <w:sz w:val="20"/>
                <w:szCs w:val="20"/>
                <w:lang w:val="ro-RO"/>
              </w:rPr>
            </w:pPr>
            <w:r w:rsidRPr="002C0F01">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0" DrawAspect="Content" ObjectID="_1527325099" r:id="rId2"/>
              </w:pict>
            </w:r>
            <w:r w:rsidRPr="002C0F01">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58240;mso-position-horizontal-relative:text;mso-position-vertical-relative:text" o:connectortype="straight" strokecolor="#00214e" strokeweight="1.5pt"/>
              </w:pict>
            </w:r>
            <w:r w:rsidRPr="002C0F01">
              <w:rPr>
                <w:rFonts w:ascii="Arial" w:hAnsi="Arial" w:cs="Arial"/>
                <w:b/>
                <w:color w:val="00214E"/>
                <w:sz w:val="20"/>
                <w:szCs w:val="20"/>
                <w:lang w:val="ro-RO"/>
              </w:rPr>
              <w:t>AGENŢIA PENTRU PROTECŢIA MEDIULUI SĂLAJ</w:t>
            </w:r>
          </w:p>
          <w:p w:rsidR="002C0F01" w:rsidRPr="002C0F01" w:rsidRDefault="002C0F01" w:rsidP="002C0F01">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Strada Parcului, nr. 2, Zalău, jud. Sălaj, Cod 450045</w:t>
            </w:r>
          </w:p>
          <w:p w:rsidR="002C0F01" w:rsidRPr="002C0F01" w:rsidRDefault="002C0F01" w:rsidP="002C0F01">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 xml:space="preserve">E-mail: </w:t>
            </w:r>
            <w:hyperlink r:id="rId3" w:history="1">
              <w:r w:rsidRPr="002C0F01">
                <w:rPr>
                  <w:rStyle w:val="Hyperlink"/>
                  <w:rFonts w:ascii="Arial" w:hAnsi="Arial" w:cs="Arial"/>
                  <w:sz w:val="20"/>
                  <w:szCs w:val="20"/>
                  <w:lang w:val="ro-RO"/>
                </w:rPr>
                <w:t>office@apmsj.anpm.ro</w:t>
              </w:r>
            </w:hyperlink>
            <w:r w:rsidRPr="002C0F01">
              <w:rPr>
                <w:rFonts w:ascii="Arial" w:hAnsi="Arial" w:cs="Arial"/>
                <w:color w:val="00214E"/>
                <w:sz w:val="20"/>
                <w:szCs w:val="20"/>
                <w:lang w:val="ro-RO"/>
              </w:rPr>
              <w:t>; Tel.0260-662619, 0260-662621, Fax. 0260-662622</w:t>
            </w:r>
          </w:p>
          <w:p w:rsidR="002C0F01" w:rsidRPr="002C0F01" w:rsidRDefault="002C0F01" w:rsidP="002C0F01">
            <w:pPr>
              <w:pStyle w:val="Header"/>
              <w:tabs>
                <w:tab w:val="clear" w:pos="4680"/>
              </w:tabs>
              <w:jc w:val="center"/>
              <w:rPr>
                <w:rFonts w:ascii="Arial" w:hAnsi="Arial" w:cs="Arial"/>
                <w:sz w:val="20"/>
                <w:szCs w:val="20"/>
              </w:rPr>
            </w:pPr>
            <w:hyperlink r:id="rId4" w:history="1">
              <w:r w:rsidRPr="002C0F01">
                <w:rPr>
                  <w:rStyle w:val="Hyperlink"/>
                  <w:rFonts w:ascii="Arial" w:hAnsi="Arial" w:cs="Arial"/>
                  <w:sz w:val="20"/>
                  <w:szCs w:val="20"/>
                  <w:lang w:val="ro-RO"/>
                </w:rPr>
                <w:t>http://apmsj.anpm.ro</w:t>
              </w:r>
            </w:hyperlink>
            <w:r w:rsidRPr="002C0F01">
              <w:rPr>
                <w:rFonts w:ascii="Arial" w:hAnsi="Arial" w:cs="Arial"/>
                <w:color w:val="00214E"/>
                <w:sz w:val="20"/>
                <w:szCs w:val="20"/>
                <w:lang w:val="ro-RO"/>
              </w:rPr>
              <w:t xml:space="preserve"> </w:t>
            </w:r>
          </w:p>
        </w:sdtContent>
      </w:sdt>
      <w:p w:rsidR="002C0F01" w:rsidRPr="002C0F01" w:rsidRDefault="002C0F01" w:rsidP="002C0F01">
        <w:pPr>
          <w:pStyle w:val="Footer"/>
          <w:jc w:val="center"/>
          <w:rPr>
            <w:rFonts w:ascii="Arial" w:hAnsi="Arial" w:cs="Arial"/>
            <w:sz w:val="20"/>
            <w:szCs w:val="20"/>
          </w:rPr>
        </w:pPr>
        <w:r>
          <w:t xml:space="preserve"> </w:t>
        </w:r>
        <w:r w:rsidRPr="002C0F01">
          <w:rPr>
            <w:rFonts w:ascii="Arial" w:hAnsi="Arial" w:cs="Arial"/>
            <w:sz w:val="20"/>
            <w:szCs w:val="20"/>
          </w:rPr>
          <w:fldChar w:fldCharType="begin"/>
        </w:r>
        <w:r w:rsidRPr="002C0F01">
          <w:rPr>
            <w:rFonts w:ascii="Arial" w:hAnsi="Arial" w:cs="Arial"/>
            <w:sz w:val="20"/>
            <w:szCs w:val="20"/>
          </w:rPr>
          <w:instrText xml:space="preserve"> PAGE   \* MERGEFORMAT </w:instrText>
        </w:r>
        <w:r w:rsidRPr="002C0F01">
          <w:rPr>
            <w:rFonts w:ascii="Arial" w:hAnsi="Arial" w:cs="Arial"/>
            <w:sz w:val="20"/>
            <w:szCs w:val="20"/>
          </w:rPr>
          <w:fldChar w:fldCharType="separate"/>
        </w:r>
        <w:r w:rsidR="00D257EC">
          <w:rPr>
            <w:rFonts w:ascii="Arial" w:hAnsi="Arial" w:cs="Arial"/>
            <w:noProof/>
            <w:sz w:val="20"/>
            <w:szCs w:val="20"/>
          </w:rPr>
          <w:t>1</w:t>
        </w:r>
        <w:r w:rsidRPr="002C0F01">
          <w:rPr>
            <w:rFonts w:ascii="Arial" w:hAnsi="Arial" w:cs="Arial"/>
            <w:sz w:val="20"/>
            <w:szCs w:val="20"/>
          </w:rPr>
          <w:fldChar w:fldCharType="end"/>
        </w:r>
      </w:p>
    </w:sdtContent>
  </w:sdt>
  <w:p w:rsidR="00B72680" w:rsidRPr="00992A14" w:rsidRDefault="00D257EC" w:rsidP="00992A14">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26" w:rsidRDefault="00465D26" w:rsidP="00465D26">
      <w:pPr>
        <w:spacing w:after="0" w:line="240" w:lineRule="auto"/>
      </w:pPr>
      <w:r>
        <w:separator/>
      </w:r>
    </w:p>
  </w:footnote>
  <w:footnote w:type="continuationSeparator" w:id="0">
    <w:p w:rsidR="00465D26" w:rsidRDefault="00465D26" w:rsidP="00465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65D26" w:rsidP="00EB548E">
    <w:pPr>
      <w:pStyle w:val="Header"/>
      <w:tabs>
        <w:tab w:val="clear" w:pos="4680"/>
        <w:tab w:val="clear" w:pos="9360"/>
        <w:tab w:val="left" w:pos="9000"/>
      </w:tabs>
      <w:jc w:val="center"/>
      <w:rPr>
        <w:rFonts w:ascii="Arial" w:hAnsi="Arial" w:cs="Arial"/>
        <w:color w:val="00214E"/>
        <w:sz w:val="32"/>
        <w:szCs w:val="32"/>
        <w:lang w:val="ro-RO"/>
      </w:rPr>
    </w:pPr>
    <w:r w:rsidRPr="00465D2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7325098" r:id="rId2"/>
      </w:pict>
    </w:r>
    <w:r w:rsidR="00D257E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257EC" w:rsidRPr="00A75327">
      <w:rPr>
        <w:lang w:val="ro-RO"/>
      </w:rPr>
      <w:tab/>
      <w:t xml:space="preserve">   </w:t>
    </w:r>
    <w:sdt>
      <w:sdtPr>
        <w:rPr>
          <w:lang w:val="ro-RO"/>
        </w:rPr>
        <w:alias w:val="Câmp editabil text"/>
        <w:tag w:val="CampEditabil"/>
        <w:id w:val="698361725"/>
      </w:sdtPr>
      <w:sdtContent>
        <w:r w:rsidR="00D257EC" w:rsidRPr="00535A6C">
          <w:rPr>
            <w:rFonts w:ascii="Arial" w:hAnsi="Arial" w:cs="Arial"/>
            <w:b/>
            <w:color w:val="00214E"/>
            <w:sz w:val="32"/>
            <w:szCs w:val="32"/>
            <w:lang w:val="ro-RO"/>
          </w:rPr>
          <w:t>Ministerul Mediului, Apelor şi Pădurilor</w:t>
        </w:r>
      </w:sdtContent>
    </w:sdt>
  </w:p>
  <w:p w:rsidR="00652042" w:rsidRPr="00535A6C" w:rsidRDefault="00465D2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D257EC" w:rsidRPr="00535A6C">
          <w:rPr>
            <w:rFonts w:ascii="Arial" w:hAnsi="Arial" w:cs="Arial"/>
            <w:b/>
            <w:color w:val="00214E"/>
            <w:sz w:val="36"/>
            <w:szCs w:val="36"/>
            <w:lang w:val="ro-RO"/>
          </w:rPr>
          <w:t>Agenţia Naţională pentru Protecţia</w:t>
        </w:r>
        <w:r w:rsidR="00D257EC">
          <w:rPr>
            <w:rFonts w:ascii="Arial" w:hAnsi="Arial" w:cs="Arial"/>
            <w:b/>
            <w:color w:val="00214E"/>
            <w:sz w:val="36"/>
            <w:szCs w:val="36"/>
            <w:lang w:val="ro-RO"/>
          </w:rPr>
          <w:t xml:space="preserve"> Mediului</w:t>
        </w:r>
      </w:sdtContent>
    </w:sdt>
  </w:p>
  <w:p w:rsidR="00652042" w:rsidRPr="003167DA" w:rsidRDefault="00D257E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257E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65D26"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D257EC" w:rsidRPr="00535A6C">
                <w:rPr>
                  <w:rFonts w:ascii="Arial" w:hAnsi="Arial" w:cs="Arial"/>
                  <w:b/>
                  <w:bCs/>
                  <w:color w:val="000000" w:themeColor="text1"/>
                  <w:sz w:val="28"/>
                  <w:szCs w:val="28"/>
                  <w:lang w:val="ro-RO"/>
                </w:rPr>
                <w:t xml:space="preserve">AGENŢIA PENTRU PROTECŢIA MEDIULUI </w:t>
              </w:r>
              <w:r w:rsidR="002C0F01">
                <w:rPr>
                  <w:rFonts w:ascii="Arial" w:hAnsi="Arial" w:cs="Arial"/>
                  <w:b/>
                  <w:bCs/>
                  <w:color w:val="000000" w:themeColor="text1"/>
                  <w:sz w:val="28"/>
                  <w:szCs w:val="28"/>
                  <w:lang w:val="ro-RO"/>
                </w:rPr>
                <w:t>SĂLAJ</w:t>
              </w:r>
            </w:sdtContent>
          </w:sdt>
        </w:p>
      </w:tc>
    </w:tr>
  </w:tbl>
  <w:p w:rsidR="00B72680" w:rsidRPr="0090788F" w:rsidRDefault="00D257E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499"/>
    <w:multiLevelType w:val="hybridMultilevel"/>
    <w:tmpl w:val="1FF8D4CE"/>
    <w:lvl w:ilvl="0" w:tplc="C2C21C56">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D62845"/>
    <w:multiLevelType w:val="hybridMultilevel"/>
    <w:tmpl w:val="63F8AA16"/>
    <w:lvl w:ilvl="0" w:tplc="85A6B54A">
      <w:start w:val="1"/>
      <w:numFmt w:val="bullet"/>
      <w:lvlText w:val="-"/>
      <w:lvlJc w:val="left"/>
      <w:pPr>
        <w:tabs>
          <w:tab w:val="num" w:pos="360"/>
        </w:tabs>
        <w:ind w:left="360" w:hanging="360"/>
      </w:pPr>
      <w:rPr>
        <w:rFonts w:ascii="Arial" w:eastAsia="Times New Roman" w:hAnsi="Arial" w:cs="Aria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580D56"/>
    <w:multiLevelType w:val="hybridMultilevel"/>
    <w:tmpl w:val="8A008ABC"/>
    <w:lvl w:ilvl="0" w:tplc="C2C21C56">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BAB6009"/>
    <w:multiLevelType w:val="hybridMultilevel"/>
    <w:tmpl w:val="3402B686"/>
    <w:lvl w:ilvl="0" w:tplc="C2C21C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1"/>
  </w:num>
  <w:num w:numId="6">
    <w:abstractNumId w:val="9"/>
  </w:num>
  <w:num w:numId="7">
    <w:abstractNumId w:val="4"/>
  </w:num>
  <w:num w:numId="8">
    <w:abstractNumId w:val="0"/>
  </w:num>
  <w:num w:numId="9">
    <w:abstractNumId w:val="5"/>
  </w:num>
  <w:num w:numId="10">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dirty" w:grammar="clean"/>
  <w:documentProtection w:edit="readOnly" w:enforcement="0"/>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465D26"/>
    <w:rsid w:val="00034FD6"/>
    <w:rsid w:val="002C0F01"/>
    <w:rsid w:val="0040363B"/>
    <w:rsid w:val="00465D26"/>
    <w:rsid w:val="005F1B6E"/>
    <w:rsid w:val="00D257EC"/>
    <w:rsid w:val="00D45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DefaultPlaceholder_22675703"/>
        <w:category>
          <w:name w:val="General"/>
          <w:gallery w:val="placeholder"/>
        </w:category>
        <w:types>
          <w:type w:val="bbPlcHdr"/>
        </w:types>
        <w:behaviors>
          <w:behavior w:val="content"/>
        </w:behaviors>
        <w:guid w:val="{C8DA7941-E06B-4102-B09D-F1CCB61BBAB8}"/>
      </w:docPartPr>
      <w:docPartBody>
        <w:p w:rsidR="00000000" w:rsidRDefault="00A92DA3">
          <w:r w:rsidRPr="00DF0A81">
            <w:rPr>
              <w:rStyle w:val="PlaceholderText"/>
            </w:rPr>
            <w:t>Click here to enter text.</w:t>
          </w:r>
        </w:p>
      </w:docPartBody>
    </w:docPart>
    <w:docPart>
      <w:docPartPr>
        <w:name w:val="398F98732DEA4CCC941B3F9369BEBCD7"/>
        <w:category>
          <w:name w:val="General"/>
          <w:gallery w:val="placeholder"/>
        </w:category>
        <w:types>
          <w:type w:val="bbPlcHdr"/>
        </w:types>
        <w:behaviors>
          <w:behavior w:val="content"/>
        </w:behaviors>
        <w:guid w:val="{6BBD9530-8C2D-4632-85BD-DF2E936F8859}"/>
      </w:docPartPr>
      <w:docPartBody>
        <w:p w:rsidR="00000000" w:rsidRDefault="00A92DA3" w:rsidP="00A92DA3">
          <w:pPr>
            <w:pStyle w:val="398F98732DEA4CCC941B3F9369BEBCD7"/>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92DA3"/>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DA3"/>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398F98732DEA4CCC941B3F9369BEBCD7">
    <w:name w:val="398F98732DEA4CCC941B3F9369BEBCD7"/>
    <w:rsid w:val="00A92D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ea48c41-c15d-4e8c-8cf0-57957f4c45ab","Numar":null,"Data":null,"NumarActReglementareInitial":null,"DataActReglementareInitial":null,"DataInceput":null,"DataSfarsit":null,"Durata":null,"PunctLucruId":278337.0,"TipActId":4.0,"NumarCerere":null,"DataCerere":null,"NumarCerereScriptic":"2892","DataCerereScriptic":"2016-05-17T00:00:00","CodFiscal":null,"SordId":"(EF23B61C-F10A-1343-E137-71B4A821651F)","SablonSordId":"(8B66777B-56B9-65A9-2773-1FA4A6BC21FB)","DosarSordId":"3417904","LatitudineWgs84":null,"LongitudineWgs84":null,"LatitudineStereo70":null,"LongitudineStereo70":null,"NumarAutorizatieGospodarireApe":null,"DataAutorizatieGospodarireApe":null,"DurataAutorizatieGospodarireApe":null,"Aba":null,"Sga":null,"AdresaSediuSocial":"Str. B-dul MIHAI VITEAZUL, Nr. 79, Zalau,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B945800-6EEC-42E5-8713-EA237AF9910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3E97491-9BD5-48AE-92AF-3E300D6FA5D8}">
  <ds:schemaRefs>
    <ds:schemaRef ds:uri="SIM.Reglementari.Model.Entities.ActReglementareModel"/>
  </ds:schemaRefs>
</ds:datastoreItem>
</file>

<file path=customXml/itemProps4.xml><?xml version="1.0" encoding="utf-8"?>
<ds:datastoreItem xmlns:ds="http://schemas.openxmlformats.org/officeDocument/2006/customXml" ds:itemID="{16072359-A176-4687-BC1B-712EC62BFDB8}">
  <ds:schemaRefs>
    <ds:schemaRef ds:uri="TableDependencies"/>
  </ds:schemaRefs>
</ds:datastoreItem>
</file>

<file path=customXml/itemProps5.xml><?xml version="1.0" encoding="utf-8"?>
<ds:datastoreItem xmlns:ds="http://schemas.openxmlformats.org/officeDocument/2006/customXml" ds:itemID="{DE9CBD07-1C59-4238-919E-C08F4331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7738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2</cp:revision>
  <cp:lastPrinted>2016-06-13T09:10:00Z</cp:lastPrinted>
  <dcterms:created xsi:type="dcterms:W3CDTF">2016-06-13T09:11:00Z</dcterms:created>
  <dcterms:modified xsi:type="dcterms:W3CDTF">2016-06-13T09:11:00Z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Zalau - Modernizare racorduri Cehu - Deleni</vt:lpwstr>
  </property>
  <property fmtid="{D5CDD505-2E9C-101B-9397-08002B2CF9AE}" pid="5" name="SordId">
    <vt:lpwstr>(EF23B61C-F10A-1343-E137-71B4A821651F)</vt:lpwstr>
  </property>
  <property fmtid="{D5CDD505-2E9C-101B-9397-08002B2CF9AE}" pid="6" name="VersiuneDocument">
    <vt:lpwstr>6</vt:lpwstr>
  </property>
  <property fmtid="{D5CDD505-2E9C-101B-9397-08002B2CF9AE}" pid="7" name="RuntimeGuid">
    <vt:lpwstr>ba457e1e-f5e2-4c77-b3f5-1319dd2374b8</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3417904</vt:lpwstr>
  </property>
  <property fmtid="{D5CDD505-2E9C-101B-9397-08002B2CF9AE}" pid="11" name="DosarCerereSordId">
    <vt:lpwstr>3351763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9ea48c41-c15d-4e8c-8cf0-57957f4c45ab</vt:lpwstr>
  </property>
  <property fmtid="{D5CDD505-2E9C-101B-9397-08002B2CF9AE}" pid="16" name="CommitRoles">
    <vt:lpwstr>false</vt:lpwstr>
  </property>
</Properties>
</file>