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bookmarkStart w:name="_GoBack" w:id="0"/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</w:t>
          </w:r>
          <w:bookmarkEnd w:id="0"/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......., pct. .....;</w:t>
          </w:r>
          <w:proofErr w:type="gramEnd"/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privind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 xml:space="preserve">445/2009 şi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>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1C" w:rsidRDefault="00FC011C" w:rsidP="003167DA">
      <w:pPr>
        <w:spacing w:after="0" w:line="240" w:lineRule="auto"/>
      </w:pPr>
      <w:r>
        <w:separator/>
      </w:r>
    </w:p>
  </w:endnote>
  <w:endnote w:type="continuationSeparator" w:id="0">
    <w:p w:rsidR="00FC011C" w:rsidRDefault="00FC011C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616946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1C" w:rsidRDefault="00FC011C" w:rsidP="003167DA">
      <w:pPr>
        <w:spacing w:after="0" w:line="240" w:lineRule="auto"/>
      </w:pPr>
      <w:r>
        <w:separator/>
      </w:r>
    </w:p>
  </w:footnote>
  <w:footnote w:type="continuationSeparator" w:id="0">
    <w:p w:rsidR="00FC011C" w:rsidRDefault="00FC011C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C011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0115514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C011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C011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Wh/PTDJb5Fk7ZaeBtwrPHcS586g=" w:salt="TKZkfkXYWV5iGO+aSOepb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54383c8f4f284898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7b67fefaf8e7469a" /></Relationships>
</file>

<file path=customXML/item4.xml><?xml version="1.0" encoding="utf-8"?>
<value xmlns="SIM.Reglementari.Model.Entities.ActReglementareModel">{"Id":"f299140b-32e6-4227-b112-66a5ae665490","Numar":null,"Data":null,"NumarActReglementareInitial":null,"DataActReglementareInitial":null,"DataInceput":null,"DataSfarsit":null,"Durata":null,"PunctLucruId":380614.0,"TipActId":4.0,"NumarCerere":null,"DataCerere":null,"NumarCerereScriptic":null,"DataCerereScriptic":null,"CodFiscal":null,"SordId":"(5EA0AEC8-6C6C-E6FC-04D2-5FBE5E4975F4)","SablonSordId":"(8B66777B-56B9-65A9-2773-1FA4A6BC21FB)","DosarSordId":"3752486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ff085de8-458d-4a29-b4bd-b2b1c4a5386e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80969C8-CA9E-41D0-B5D5-9CEC2AD69AA4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2C116EF4-C5E6-4110-BFF8-B89DDB9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cecilia laszlo</cp:lastModifiedBy>
  <cp:revision>4</cp:revision>
  <cp:lastPrinted>2014-04-25T12:16:00Z</cp:lastPrinted>
  <dcterms:created xsi:type="dcterms:W3CDTF">2015-10-26T07:49:00Z</dcterms:created>
  <dcterms:modified xsi:type="dcterms:W3CDTF">2016-11-08T11:05:00Z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Turcas Daniel, 1730714312972, Modificare casa familiala in pensiune</vt:lpstr>
  </op:property>
  <op:property fmtid="{D5CDD505-2E9C-101B-9397-08002B2CF9AE}" pid="5" name="SordId">
    <vt:lpstr>(5EA0AEC8-6C6C-E6FC-04D2-5FBE5E4975F4)</vt:lpstr>
  </op:property>
  <op:property fmtid="{D5CDD505-2E9C-101B-9397-08002B2CF9AE}" pid="6" name="VersiuneDocument">
    <vt:lpstr>1</vt:lpstr>
  </op:property>
  <op:property fmtid="{D5CDD505-2E9C-101B-9397-08002B2CF9AE}" pid="7" name="RuntimeGuid">
    <vt:lpwstr>c2bdb3fb-ad5c-4198-83d7-3a1b2d27a871</vt:lpwstr>
  </op:property>
  <op:property fmtid="{D5CDD505-2E9C-101B-9397-08002B2CF9AE}" pid="8" name="PunctLucruId">
    <vt:lpwstr>380614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3752486</vt:lpwstr>
  </op:property>
  <op:property fmtid="{D5CDD505-2E9C-101B-9397-08002B2CF9AE}" pid="11" name="DosarCerereSordId">
    <vt:lpwstr>3441531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f299140b-32e6-4227-b112-66a5ae665490</vt:lpwstr>
  </op:property>
</op:Properties>
</file>