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0E" w:rsidRDefault="0040320E" w:rsidP="002A0D13">
      <w:pPr>
        <w:spacing w:after="0" w:line="240" w:lineRule="auto"/>
        <w:jc w:val="both"/>
        <w:rPr>
          <w:rFonts w:ascii="Times New Roman" w:hAnsi="Times New Roman"/>
          <w:b/>
          <w:bCs/>
          <w:sz w:val="28"/>
          <w:szCs w:val="28"/>
          <w:lang w:val="ro-RO"/>
        </w:rPr>
      </w:pPr>
    </w:p>
    <w:p w:rsidR="0040320E" w:rsidRPr="00064581" w:rsidRDefault="0040320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0320E" w:rsidRPr="00EA2AD9" w:rsidRDefault="0040320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0320E" w:rsidRDefault="0040320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694062ACDB57442B9F016976BC012411"/>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EB182FA580A405F86A858BD4FAD285B"/>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3FAE11E9D6ED44D6BEAA264F2093DC08"/>
        </w:placeholder>
      </w:sdtPr>
      <w:sdtContent>
        <w:p w:rsidR="0040320E" w:rsidRPr="00AC0360" w:rsidRDefault="0040320E"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B6E017AB8EAD4A06A7310B89CB151262"/>
        </w:placeholder>
      </w:sdtPr>
      <w:sdtContent>
        <w:p w:rsidR="0040320E" w:rsidRPr="00074A9F" w:rsidRDefault="0040320E" w:rsidP="00074A9F">
          <w:pPr>
            <w:spacing w:after="120" w:line="240" w:lineRule="auto"/>
            <w:jc w:val="center"/>
            <w:rPr>
              <w:lang w:val="ro-RO"/>
            </w:rPr>
          </w:pPr>
          <w:r>
            <w:rPr>
              <w:lang w:val="ro-RO"/>
            </w:rPr>
            <w:t xml:space="preserve"> </w:t>
          </w:r>
        </w:p>
      </w:sdtContent>
    </w:sdt>
    <w:p w:rsidR="0040320E" w:rsidRDefault="0040320E" w:rsidP="00F6328D">
      <w:pPr>
        <w:autoSpaceDE w:val="0"/>
        <w:spacing w:after="0" w:line="240" w:lineRule="auto"/>
        <w:jc w:val="both"/>
        <w:rPr>
          <w:rFonts w:ascii="Arial" w:hAnsi="Arial" w:cs="Arial"/>
          <w:sz w:val="24"/>
          <w:szCs w:val="24"/>
          <w:lang w:val="ro-RO"/>
        </w:rPr>
      </w:pPr>
    </w:p>
    <w:p w:rsidR="0040320E" w:rsidRDefault="0040320E" w:rsidP="00F6328D">
      <w:pPr>
        <w:autoSpaceDE w:val="0"/>
        <w:spacing w:after="0" w:line="240" w:lineRule="auto"/>
        <w:jc w:val="both"/>
        <w:rPr>
          <w:rFonts w:ascii="Arial" w:hAnsi="Arial" w:cs="Arial"/>
          <w:sz w:val="24"/>
          <w:szCs w:val="24"/>
          <w:lang w:val="ro-RO"/>
        </w:rPr>
      </w:pPr>
    </w:p>
    <w:p w:rsidR="0040320E" w:rsidRDefault="0040320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8C6FF8050BD045AEB2DC661BB3F15E9E"/>
          </w:placeholder>
          <w:text/>
        </w:sdtPr>
        <w:sdtContent>
          <w:r>
            <w:rPr>
              <w:rFonts w:ascii="Arial" w:hAnsi="Arial" w:cs="Arial"/>
              <w:b/>
              <w:sz w:val="24"/>
              <w:szCs w:val="24"/>
              <w:lang w:val="ro-RO"/>
            </w:rPr>
            <w:t>Administratia Bazinala de Apa Somes-Tisa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88457A4E85543E685A71D3F855181DE"/>
          </w:placeholder>
          <w:text/>
        </w:sdtPr>
        <w:sdtContent>
          <w:r>
            <w:rPr>
              <w:rFonts w:ascii="Arial" w:hAnsi="Arial" w:cs="Arial"/>
              <w:sz w:val="24"/>
              <w:szCs w:val="24"/>
              <w:lang w:val="ro-RO"/>
            </w:rPr>
            <w:t>Str. Vanatorului, Nr. 17, Cluj-Napoca,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0F0FEC4EB214AFA80263EE241EA51A3"/>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4576BFCA3DA4AFC9F327CC5D9A7990E"/>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6DCE2426CA364742BC4A811CAECC7952"/>
          </w:placeholder>
          <w:text/>
        </w:sdtPr>
        <w:sdtContent>
          <w:r>
            <w:rPr>
              <w:rFonts w:ascii="Arial" w:hAnsi="Arial" w:cs="Arial"/>
              <w:sz w:val="24"/>
              <w:szCs w:val="24"/>
              <w:lang w:val="ro-RO"/>
            </w:rPr>
            <w:t>7318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E5B732692B743AB8FA3FFFB253818D3"/>
          </w:placeholder>
          <w:date w:fullDate="2015-12-23T00:00:00Z">
            <w:dateFormat w:val="dd.MM.yyyy"/>
            <w:lid w:val="ro-RO"/>
            <w:storeMappedDataAs w:val="dateTime"/>
            <w:calendar w:val="gregorian"/>
          </w:date>
        </w:sdtPr>
        <w:sdtContent>
          <w:r>
            <w:rPr>
              <w:rFonts w:ascii="Arial" w:hAnsi="Arial" w:cs="Arial"/>
              <w:spacing w:val="-6"/>
              <w:sz w:val="24"/>
              <w:szCs w:val="24"/>
              <w:lang w:val="ro-RO"/>
            </w:rPr>
            <w:t>23.12.2015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FA657ED9EA4460488F26FAD6730BD88"/>
        </w:placeholder>
      </w:sdtPr>
      <w:sdtEndPr>
        <w:rPr>
          <w:rFonts w:ascii="Arial" w:hAnsi="Arial" w:cs="Arial"/>
          <w:sz w:val="24"/>
          <w:szCs w:val="24"/>
        </w:rPr>
      </w:sdtEndPr>
      <w:sdtContent>
        <w:p w:rsidR="0040320E" w:rsidRPr="00C92601" w:rsidRDefault="0040320E" w:rsidP="00C92601">
          <w:pPr>
            <w:autoSpaceDE w:val="0"/>
            <w:spacing w:after="0" w:line="240" w:lineRule="auto"/>
            <w:jc w:val="both"/>
            <w:rPr>
              <w:rFonts w:ascii="Arial" w:hAnsi="Arial" w:cs="Arial"/>
              <w:sz w:val="24"/>
              <w:szCs w:val="24"/>
              <w:lang w:val="ro-RO" w:eastAsia="ro-RO"/>
            </w:rPr>
          </w:pPr>
          <w:r>
            <w:rPr>
              <w:lang w:val="ro-RO"/>
            </w:rPr>
            <w:t xml:space="preserve">               </w:t>
          </w:r>
          <w:r w:rsidRPr="00C92601">
            <w:rPr>
              <w:rFonts w:ascii="Arial" w:hAnsi="Arial" w:cs="Arial"/>
              <w:b/>
              <w:sz w:val="24"/>
              <w:szCs w:val="24"/>
              <w:lang w:val="ro-RO" w:eastAsia="ro-RO"/>
            </w:rPr>
            <w:t>Hotărârii Guvernului nr. 445/2009</w:t>
          </w:r>
          <w:r w:rsidRPr="00C92601">
            <w:rPr>
              <w:rFonts w:ascii="Arial" w:hAnsi="Arial" w:cs="Arial"/>
              <w:sz w:val="24"/>
              <w:szCs w:val="24"/>
              <w:lang w:val="ro-RO" w:eastAsia="ro-RO"/>
            </w:rPr>
            <w:t xml:space="preserve"> privind evaluarea impactului anumitor proiecte publice şi private asupra mediului, cu modificările şi completările şi ulterioare;</w:t>
          </w:r>
        </w:p>
        <w:p w:rsidR="0040320E" w:rsidRPr="005225E6" w:rsidRDefault="0040320E" w:rsidP="005967E6">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40320E" w:rsidRPr="0001311F" w:rsidRDefault="0040320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1B2A0DD6D09D4CA7AFBAA43D7BADC344"/>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9DE1612F75D48F2962D37AD661D1A98"/>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15.02.2016</w:t>
          </w:r>
          <w:r w:rsidRPr="0001311F">
            <w:rPr>
              <w:rFonts w:ascii="Arial" w:hAnsi="Arial" w:cs="Arial"/>
              <w:sz w:val="24"/>
              <w:szCs w:val="24"/>
              <w:lang w:val="ro-RO"/>
            </w:rPr>
            <w:t>,</w:t>
          </w:r>
          <w:r>
            <w:rPr>
              <w:rFonts w:ascii="Arial" w:hAnsi="Arial" w:cs="Arial"/>
              <w:sz w:val="24"/>
              <w:szCs w:val="24"/>
              <w:lang w:val="ro-RO"/>
            </w:rPr>
            <w:t xml:space="preserve"> că proiectul: Amenajare valea Poiana si afluenti, jud. Salaj,</w:t>
          </w:r>
          <w:r w:rsidRPr="0001311F">
            <w:rPr>
              <w:rFonts w:ascii="Arial" w:hAnsi="Arial" w:cs="Arial"/>
              <w:sz w:val="24"/>
              <w:szCs w:val="24"/>
              <w:lang w:val="ro-RO"/>
            </w:rPr>
            <w:t xml:space="preserve"> propus a</w:t>
          </w:r>
          <w:r>
            <w:rPr>
              <w:rFonts w:ascii="Arial" w:hAnsi="Arial" w:cs="Arial"/>
              <w:sz w:val="24"/>
              <w:szCs w:val="24"/>
              <w:lang w:val="ro-RO"/>
            </w:rPr>
            <w:t xml:space="preserve"> fi amplasat în loc. Gilgau, Poiana Blenchii si Gostila, jud. Salaj,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0320E" w:rsidRPr="00447422" w:rsidRDefault="0040320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3B42359EB6AC4E86821E0844DD981F5E"/>
        </w:placeholder>
      </w:sdtPr>
      <w:sdtContent>
        <w:p w:rsidR="0040320E" w:rsidRPr="00522DB9" w:rsidRDefault="004032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40320E" w:rsidRDefault="004032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 la pct. 10, lit. f) si g) ;</w:t>
          </w:r>
        </w:p>
        <w:p w:rsidR="0040320E" w:rsidRPr="005B67CA" w:rsidRDefault="0040320E" w:rsidP="005B67CA">
          <w:pPr>
            <w:tabs>
              <w:tab w:val="left" w:pos="0"/>
            </w:tabs>
            <w:spacing w:after="0" w:line="240" w:lineRule="auto"/>
            <w:jc w:val="both"/>
            <w:rPr>
              <w:rFonts w:ascii="Arial" w:hAnsi="Arial" w:cs="Arial"/>
              <w:sz w:val="24"/>
              <w:szCs w:val="24"/>
              <w:lang w:val="ro-RO"/>
            </w:rPr>
          </w:pPr>
          <w:r>
            <w:rPr>
              <w:rFonts w:ascii="Arial" w:hAnsi="Arial" w:cs="Arial"/>
              <w:sz w:val="24"/>
              <w:szCs w:val="24"/>
              <w:lang w:val="ro-RO"/>
            </w:rPr>
            <w:t>Prin proiect s</w:t>
          </w:r>
          <w:r w:rsidRPr="005B67CA">
            <w:rPr>
              <w:rFonts w:ascii="Arial" w:hAnsi="Arial" w:cs="Arial"/>
              <w:sz w:val="24"/>
              <w:szCs w:val="24"/>
              <w:lang w:val="ro-RO"/>
            </w:rPr>
            <w:t>e propune amenajarea Vaii Poiana si a afluentilor din bazinul hidrografic al cursului prin lucrari hidrotehnice care consta in realizarea unei acumulari pe Valea cu Mori pentru atenuarea viiturilor,  reprofilarea albiei cursurilor de apa Valea Poiana,Valea Gostila, Valea cu Mori pe lungimea totala de 16.080 m si a afluentilor acestora pe lungimea totala de 3.025m, in scopul asigurarii scurgerii corespunzatoare a debitului maxim, stabilizarea si prevenirea degradarii albiilor, in concordanta cu OM1163/2007 privind aprobarea unor masuri pentru imbunatatirea solutiilor tehnice de proiectare si de realizare a lucrarilor hidrotehnice de amenajare si reamenejare a cursurilor de apa, pentru atingerea obiectivelor de mediu in domeniul apei, Ordinului 1215/2008, Directiva Cadru Apa 2000/60/CE.</w:t>
          </w:r>
        </w:p>
        <w:p w:rsidR="0040320E" w:rsidRPr="005B67CA" w:rsidRDefault="0040320E" w:rsidP="005B67CA">
          <w:pPr>
            <w:spacing w:after="0" w:line="240" w:lineRule="auto"/>
            <w:jc w:val="both"/>
            <w:rPr>
              <w:rFonts w:ascii="Arial" w:hAnsi="Arial" w:cs="Arial"/>
              <w:sz w:val="24"/>
              <w:szCs w:val="24"/>
              <w:lang w:val="pt-BR"/>
            </w:rPr>
          </w:pPr>
          <w:r w:rsidRPr="005B67CA">
            <w:rPr>
              <w:rFonts w:ascii="Arial" w:hAnsi="Arial" w:cs="Arial"/>
              <w:sz w:val="24"/>
              <w:szCs w:val="24"/>
              <w:lang w:val="pt-BR"/>
            </w:rPr>
            <w:tab/>
            <w:t>Principalele lucrari propuse a se executa sunt:</w:t>
          </w:r>
        </w:p>
        <w:p w:rsidR="0040320E" w:rsidRPr="005B67CA" w:rsidRDefault="0040320E" w:rsidP="0040320E">
          <w:pPr>
            <w:numPr>
              <w:ilvl w:val="1"/>
              <w:numId w:val="10"/>
            </w:numPr>
            <w:spacing w:after="0" w:line="240" w:lineRule="auto"/>
            <w:jc w:val="both"/>
            <w:rPr>
              <w:rFonts w:ascii="Arial" w:hAnsi="Arial" w:cs="Arial"/>
              <w:sz w:val="24"/>
              <w:szCs w:val="24"/>
              <w:lang w:val="ro-RO"/>
            </w:rPr>
          </w:pPr>
          <w:r w:rsidRPr="005B67CA">
            <w:rPr>
              <w:rFonts w:ascii="Arial" w:hAnsi="Arial" w:cs="Arial"/>
              <w:sz w:val="24"/>
              <w:szCs w:val="24"/>
              <w:lang w:val="ro-RO"/>
            </w:rPr>
            <w:t>Acumulare Valea cu Mori: 0,70mil.mc;</w:t>
          </w:r>
        </w:p>
        <w:p w:rsidR="0040320E" w:rsidRPr="005B67CA" w:rsidRDefault="0040320E" w:rsidP="0040320E">
          <w:pPr>
            <w:numPr>
              <w:ilvl w:val="1"/>
              <w:numId w:val="10"/>
            </w:numPr>
            <w:spacing w:after="0" w:line="240" w:lineRule="auto"/>
            <w:jc w:val="both"/>
            <w:rPr>
              <w:rFonts w:ascii="Arial" w:hAnsi="Arial" w:cs="Arial"/>
              <w:sz w:val="24"/>
              <w:szCs w:val="24"/>
              <w:lang w:val="ro-RO"/>
            </w:rPr>
          </w:pPr>
          <w:r w:rsidRPr="005B67CA">
            <w:rPr>
              <w:rFonts w:ascii="Arial" w:hAnsi="Arial" w:cs="Arial"/>
              <w:sz w:val="24"/>
              <w:szCs w:val="24"/>
              <w:lang w:val="ro-RO"/>
            </w:rPr>
            <w:t>Amenajarea cursului văii Poiana: L=7.700m;</w:t>
          </w:r>
        </w:p>
        <w:p w:rsidR="0040320E" w:rsidRPr="005B67CA" w:rsidRDefault="0040320E" w:rsidP="0040320E">
          <w:pPr>
            <w:numPr>
              <w:ilvl w:val="1"/>
              <w:numId w:val="10"/>
            </w:numPr>
            <w:spacing w:after="0" w:line="240" w:lineRule="auto"/>
            <w:jc w:val="both"/>
            <w:rPr>
              <w:rFonts w:ascii="Arial" w:hAnsi="Arial" w:cs="Arial"/>
              <w:sz w:val="24"/>
              <w:szCs w:val="24"/>
              <w:lang w:val="ro-RO"/>
            </w:rPr>
          </w:pPr>
          <w:r w:rsidRPr="005B67CA">
            <w:rPr>
              <w:rFonts w:ascii="Arial" w:hAnsi="Arial" w:cs="Arial"/>
              <w:sz w:val="24"/>
              <w:szCs w:val="24"/>
              <w:lang w:val="ro-RO"/>
            </w:rPr>
            <w:t>Amenajarea cursului Valea cu Mori: L=4.080m;</w:t>
          </w:r>
        </w:p>
        <w:p w:rsidR="0040320E" w:rsidRPr="005B67CA" w:rsidRDefault="0040320E" w:rsidP="00C7702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5B67CA">
            <w:rPr>
              <w:rFonts w:ascii="Arial" w:hAnsi="Arial" w:cs="Arial"/>
              <w:sz w:val="24"/>
              <w:szCs w:val="24"/>
              <w:lang w:val="ro-RO"/>
            </w:rPr>
            <w:t>Amenajarea cursului văii Gostila: L=4.300m.</w:t>
          </w:r>
        </w:p>
        <w:p w:rsidR="0040320E" w:rsidRDefault="0040320E" w:rsidP="005B67CA">
          <w:pPr>
            <w:autoSpaceDE w:val="0"/>
            <w:autoSpaceDN w:val="0"/>
            <w:adjustRightInd w:val="0"/>
            <w:spacing w:after="0" w:line="240" w:lineRule="auto"/>
            <w:jc w:val="both"/>
            <w:rPr>
              <w:rFonts w:ascii="Arial" w:hAnsi="Arial" w:cs="Arial"/>
              <w:sz w:val="24"/>
              <w:szCs w:val="24"/>
            </w:rPr>
          </w:pPr>
        </w:p>
        <w:p w:rsidR="0040320E" w:rsidRPr="005B67CA" w:rsidRDefault="0040320E" w:rsidP="005B67CA">
          <w:pPr>
            <w:autoSpaceDE w:val="0"/>
            <w:autoSpaceDN w:val="0"/>
            <w:adjustRightInd w:val="0"/>
            <w:spacing w:after="0" w:line="240" w:lineRule="auto"/>
            <w:jc w:val="both"/>
            <w:rPr>
              <w:rFonts w:ascii="Arial" w:hAnsi="Arial" w:cs="Arial"/>
              <w:sz w:val="24"/>
              <w:szCs w:val="24"/>
            </w:rPr>
          </w:pPr>
        </w:p>
        <w:p w:rsidR="0040320E" w:rsidRPr="004319D1" w:rsidRDefault="0040320E" w:rsidP="005B67CA">
          <w:pPr>
            <w:spacing w:after="0" w:line="240" w:lineRule="auto"/>
            <w:jc w:val="both"/>
            <w:rPr>
              <w:rFonts w:ascii="Arial" w:hAnsi="Arial" w:cs="Arial"/>
              <w:sz w:val="24"/>
              <w:szCs w:val="24"/>
            </w:rPr>
          </w:pPr>
          <w:r w:rsidRPr="00522DB9">
            <w:rPr>
              <w:rFonts w:ascii="Arial" w:hAnsi="Arial" w:cs="Arial"/>
              <w:sz w:val="24"/>
              <w:szCs w:val="24"/>
            </w:rPr>
            <w:lastRenderedPageBreak/>
            <w:t xml:space="preserve">    b) </w:t>
          </w:r>
          <w:r w:rsidRPr="004319D1">
            <w:rPr>
              <w:rFonts w:ascii="Arial" w:hAnsi="Arial" w:cs="Arial"/>
              <w:sz w:val="24"/>
              <w:szCs w:val="24"/>
            </w:rPr>
            <w:t xml:space="preserve">   Cumularea cu alte proiecte: - nu este cazul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b </w:t>
          </w:r>
          <w:r w:rsidRPr="004319D1">
            <w:rPr>
              <w:rFonts w:ascii="Arial" w:hAnsi="Arial" w:cs="Arial"/>
              <w:sz w:val="24"/>
              <w:szCs w:val="24"/>
              <w:vertAlign w:val="subscript"/>
            </w:rPr>
            <w:t>2)</w:t>
          </w:r>
          <w:r w:rsidRPr="004319D1">
            <w:rPr>
              <w:rFonts w:ascii="Arial" w:hAnsi="Arial" w:cs="Arial"/>
              <w:sz w:val="24"/>
              <w:szCs w:val="24"/>
            </w:rPr>
            <w:t xml:space="preserve">  Utilizarea resurselor natur</w:t>
          </w:r>
          <w:r>
            <w:rPr>
              <w:rFonts w:ascii="Arial" w:hAnsi="Arial" w:cs="Arial"/>
              <w:sz w:val="24"/>
              <w:szCs w:val="24"/>
            </w:rPr>
            <w:t xml:space="preserve">ale: apa: -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b </w:t>
          </w:r>
          <w:r w:rsidRPr="004319D1">
            <w:rPr>
              <w:rFonts w:ascii="Arial" w:hAnsi="Arial" w:cs="Arial"/>
              <w:sz w:val="24"/>
              <w:szCs w:val="24"/>
              <w:vertAlign w:val="subscript"/>
            </w:rPr>
            <w:t>3)</w:t>
          </w:r>
          <w:r w:rsidRPr="004319D1">
            <w:rPr>
              <w:rFonts w:ascii="Arial" w:hAnsi="Arial" w:cs="Arial"/>
              <w:sz w:val="24"/>
              <w:szCs w:val="24"/>
            </w:rPr>
            <w:t xml:space="preserve"> E</w:t>
          </w:r>
          <w:r>
            <w:rPr>
              <w:rFonts w:ascii="Arial" w:hAnsi="Arial" w:cs="Arial"/>
              <w:sz w:val="24"/>
              <w:szCs w:val="24"/>
            </w:rPr>
            <w:t xml:space="preserve">vacuarea apelor uzate: -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b </w:t>
          </w:r>
          <w:r w:rsidRPr="004319D1">
            <w:rPr>
              <w:rFonts w:ascii="Arial" w:hAnsi="Arial" w:cs="Arial"/>
              <w:sz w:val="24"/>
              <w:szCs w:val="24"/>
              <w:vertAlign w:val="subscript"/>
            </w:rPr>
            <w:t>4)</w:t>
          </w:r>
          <w:r w:rsidRPr="004319D1">
            <w:rPr>
              <w:rFonts w:ascii="Arial" w:hAnsi="Arial" w:cs="Arial"/>
              <w:sz w:val="24"/>
              <w:szCs w:val="24"/>
            </w:rPr>
            <w:t xml:space="preserve"> Lucrari</w:t>
          </w:r>
          <w:r w:rsidRPr="004319D1">
            <w:rPr>
              <w:rFonts w:ascii="Arial" w:hAnsi="Arial" w:cs="Arial"/>
              <w:sz w:val="24"/>
              <w:szCs w:val="24"/>
              <w:vertAlign w:val="subscript"/>
            </w:rPr>
            <w:t xml:space="preserve"> </w:t>
          </w:r>
          <w:r w:rsidRPr="004319D1">
            <w:rPr>
              <w:rFonts w:ascii="Arial" w:hAnsi="Arial" w:cs="Arial"/>
              <w:sz w:val="24"/>
              <w:szCs w:val="24"/>
            </w:rPr>
            <w:t xml:space="preserve">de gospodarire a apelor, cf. notificării nr. Sj – 15/02.06.2015 pentru începerea executiei: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rețea de canalizare pluviala din conducte PVCKG</w:t>
          </w:r>
          <w:r w:rsidRPr="004319D1">
            <w:rPr>
              <w:rFonts w:ascii="Arial" w:hAnsi="Arial" w:cs="Arial"/>
              <w:sz w:val="24"/>
              <w:szCs w:val="24"/>
              <w:lang w:val="ro-RO"/>
            </w:rPr>
            <w:t xml:space="preserve"> </w:t>
          </w:r>
          <w:r w:rsidRPr="004319D1">
            <w:rPr>
              <w:rFonts w:ascii="Times New Roman" w:hAnsi="Times New Roman"/>
              <w:sz w:val="24"/>
              <w:szCs w:val="24"/>
              <w:lang w:val="ro-RO"/>
            </w:rPr>
            <w:t>Ø</w:t>
          </w:r>
          <w:r w:rsidRPr="004319D1">
            <w:rPr>
              <w:rFonts w:ascii="Arial" w:hAnsi="Arial" w:cs="Arial"/>
              <w:sz w:val="24"/>
              <w:szCs w:val="24"/>
              <w:lang w:val="ro-RO"/>
            </w:rPr>
            <w:t xml:space="preserve"> 160 mm, L - 37 m și </w:t>
          </w:r>
          <w:r w:rsidRPr="004319D1">
            <w:rPr>
              <w:rFonts w:ascii="Arial" w:hAnsi="Arial" w:cs="Arial"/>
              <w:sz w:val="24"/>
              <w:szCs w:val="24"/>
            </w:rPr>
            <w:t>PVCKG</w:t>
          </w:r>
          <w:r w:rsidRPr="004319D1">
            <w:rPr>
              <w:rFonts w:ascii="Arial" w:hAnsi="Arial" w:cs="Arial"/>
              <w:sz w:val="24"/>
              <w:szCs w:val="24"/>
              <w:lang w:val="ro-RO"/>
            </w:rPr>
            <w:t xml:space="preserve"> </w:t>
          </w:r>
          <w:r w:rsidRPr="004319D1">
            <w:rPr>
              <w:rFonts w:ascii="Times New Roman" w:hAnsi="Times New Roman"/>
              <w:sz w:val="24"/>
              <w:szCs w:val="24"/>
              <w:lang w:val="ro-RO"/>
            </w:rPr>
            <w:t>Ø</w:t>
          </w:r>
          <w:r w:rsidRPr="004319D1">
            <w:rPr>
              <w:rFonts w:ascii="Arial" w:hAnsi="Arial" w:cs="Arial"/>
              <w:sz w:val="24"/>
              <w:szCs w:val="24"/>
              <w:lang w:val="ro-RO"/>
            </w:rPr>
            <w:t xml:space="preserve"> 305 mm</w:t>
          </w:r>
          <w:r w:rsidRPr="004319D1">
            <w:rPr>
              <w:rFonts w:ascii="Arial" w:hAnsi="Arial" w:cs="Arial"/>
              <w:sz w:val="24"/>
              <w:szCs w:val="24"/>
            </w:rPr>
            <w:t xml:space="preserve">, L - 15 m, prevazuta cu 3 guri de scurgere și un camin de vizitare pentru colectarea apelor pluviale cu debitul de calcul Q pl - 11,48 l/s de pe suprafata de 652,7 mp, aferenta extinderii parcarii si racordarea la sistemul de canalizare pluviala cu separator de hidrocarburi existent pe amplasament, reglementata prin autorizatia de gospodarire a apelor nr. 423 din 23.08.2013,  privind folosinta de apa Complex Comercial Kaufland Zalau ;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b</w:t>
          </w:r>
          <w:r w:rsidRPr="004319D1">
            <w:rPr>
              <w:rFonts w:ascii="Arial" w:hAnsi="Arial" w:cs="Arial"/>
              <w:sz w:val="24"/>
              <w:szCs w:val="24"/>
              <w:vertAlign w:val="subscript"/>
            </w:rPr>
            <w:t>5)</w:t>
          </w:r>
          <w:r w:rsidRPr="004319D1">
            <w:rPr>
              <w:rFonts w:ascii="Arial" w:hAnsi="Arial" w:cs="Arial"/>
              <w:sz w:val="24"/>
              <w:szCs w:val="24"/>
            </w:rPr>
            <w:t xml:space="preserve"> Producţia de deşeuri: - respectarea prevederilor  cf. Legii nr. 211/15.11.2011, privind regimul deseurilor: - in perioada de executie a proiectului vor rezulta deșeuri care vor fi colectate selectiv si se vor valorifica/elimina numai prin operatori  economici  autorizati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rPr>
            <w:t>b</w:t>
          </w:r>
          <w:r w:rsidRPr="004319D1">
            <w:rPr>
              <w:rFonts w:ascii="Arial" w:hAnsi="Arial" w:cs="Arial"/>
              <w:sz w:val="24"/>
              <w:szCs w:val="24"/>
              <w:vertAlign w:val="subscript"/>
            </w:rPr>
            <w:t>6)</w:t>
          </w:r>
          <w:r w:rsidRPr="004319D1">
            <w:rPr>
              <w:rFonts w:ascii="Arial" w:hAnsi="Arial" w:cs="Arial"/>
              <w:sz w:val="24"/>
              <w:szCs w:val="24"/>
            </w:rPr>
            <w:t xml:space="preserve">  Descrierea lucrarilor necesare organizarii de santier va cuprinde</w:t>
          </w:r>
          <w:r w:rsidRPr="004319D1">
            <w:rPr>
              <w:rFonts w:ascii="Arial" w:hAnsi="Arial" w:cs="Arial"/>
              <w:sz w:val="24"/>
              <w:szCs w:val="24"/>
              <w:lang w:eastAsia="ro-RO"/>
            </w:rPr>
            <w:t>:</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pereți  etanși  de  protecție împotriva prafului în sistem de  ghips - carton, cu plăci  separate</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în  părțile  halei  de vânzare, cu  o  protecție  prin  intermediul  benzilor  în  interior,  pentru  a</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asigura  o  protecție  completă  împotriva  prafului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câte  o  protecție a  locurilor  de  muncă  în  incinta  filialei,  în  exteriorul  zonelor  izolate  cu</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pereți de protecție  împotriva  prafului, prin  delimitarea locurilor de muncă  (marcare corespunzătoare cu ajutorul benzilor de avertizare, aplicarea foliei de construcție sau a plăcilor corespunzătoare, asigurarea dotării și a mărfii în apropierea locului de muncă)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câte o protecție a locurilor de muncă (lucrări cu mult praf, săpături și altele asemănătoare), în incinta filialei, în exteriorul zonelor compartimentate cu pereți de protecție împotriva prafului, prin delimitarea locurilor de muncă cu ajutorul pereților etanși, de ex. din folie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la lucrări de șlefuire sau tăiere – utilizarea aparatelor cu aspiratoare industrial corespunzătoare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zilnic, după încetarea programului de lucru, se vor  îndepărta  toate materialele de construcție, molozul etc. și curățate zonele de lucru ;</w:t>
          </w:r>
        </w:p>
        <w:p w:rsidR="0040320E" w:rsidRPr="004319D1" w:rsidRDefault="0040320E" w:rsidP="005B67CA">
          <w:pPr>
            <w:autoSpaceDE w:val="0"/>
            <w:autoSpaceDN w:val="0"/>
            <w:adjustRightInd w:val="0"/>
            <w:spacing w:after="0" w:line="240" w:lineRule="auto"/>
            <w:jc w:val="both"/>
            <w:rPr>
              <w:rFonts w:ascii="Arial" w:hAnsi="Arial" w:cs="Arial"/>
              <w:sz w:val="24"/>
              <w:szCs w:val="24"/>
              <w:lang w:eastAsia="ro-RO"/>
            </w:rPr>
          </w:pPr>
          <w:r w:rsidRPr="004319D1">
            <w:rPr>
              <w:rFonts w:ascii="Arial" w:hAnsi="Arial" w:cs="Arial"/>
              <w:sz w:val="24"/>
              <w:szCs w:val="24"/>
              <w:lang w:eastAsia="ro-RO"/>
            </w:rPr>
            <w:t>- se va asigura un numar corespunzator de containere pentru moloz si deseurile rezultate din lucrarile de construcții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b </w:t>
          </w:r>
          <w:r w:rsidRPr="004319D1">
            <w:rPr>
              <w:rFonts w:ascii="Arial" w:hAnsi="Arial" w:cs="Arial"/>
              <w:sz w:val="24"/>
              <w:szCs w:val="24"/>
              <w:vertAlign w:val="subscript"/>
            </w:rPr>
            <w:t>7)</w:t>
          </w:r>
          <w:r w:rsidRPr="004319D1">
            <w:rPr>
              <w:rFonts w:ascii="Arial" w:hAnsi="Arial" w:cs="Arial"/>
              <w:sz w:val="24"/>
              <w:szCs w:val="24"/>
            </w:rPr>
            <w:t xml:space="preserve"> Emisiile poluante, inclusiv zgomotul şi alte surse de disconfort: - se vor respecta  limitele prevăzute de normele în vigoare;</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b </w:t>
          </w:r>
          <w:r w:rsidRPr="004319D1">
            <w:rPr>
              <w:rFonts w:ascii="Arial" w:hAnsi="Arial" w:cs="Arial"/>
              <w:sz w:val="24"/>
              <w:szCs w:val="24"/>
              <w:vertAlign w:val="subscript"/>
            </w:rPr>
            <w:t>8)</w:t>
          </w:r>
          <w:r w:rsidRPr="004319D1">
            <w:rPr>
              <w:rFonts w:ascii="Arial" w:hAnsi="Arial" w:cs="Arial"/>
              <w:sz w:val="24"/>
              <w:szCs w:val="24"/>
            </w:rPr>
            <w:t xml:space="preserve"> Riscul de accident, ţinându-se seama în special de substanţele şi tehnologiile utilizate: - nu este cazul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c) Localizarea proiectului:  mun. Zalau, b-dul. Mihai Viteazul, nr. 49, jud. Salaj, conform certificatului de urbanism nr. 356/15.04.2015,  emis de Primăria Municipiului Zalau ; </w:t>
          </w:r>
        </w:p>
        <w:p w:rsidR="0040320E" w:rsidRPr="004319D1" w:rsidRDefault="0040320E" w:rsidP="005B67CA">
          <w:pPr>
            <w:tabs>
              <w:tab w:val="left" w:pos="990"/>
              <w:tab w:val="left" w:pos="1350"/>
            </w:tabs>
            <w:spacing w:after="0" w:line="240" w:lineRule="auto"/>
            <w:jc w:val="both"/>
            <w:rPr>
              <w:rFonts w:ascii="Arial" w:hAnsi="Arial" w:cs="Arial"/>
              <w:sz w:val="24"/>
              <w:szCs w:val="24"/>
            </w:rPr>
          </w:pPr>
          <w:r w:rsidRPr="004319D1">
            <w:rPr>
              <w:rFonts w:ascii="Arial" w:hAnsi="Arial" w:cs="Arial"/>
              <w:sz w:val="24"/>
              <w:szCs w:val="24"/>
            </w:rPr>
            <w:t xml:space="preserve">c </w:t>
          </w:r>
          <w:r w:rsidRPr="004319D1">
            <w:rPr>
              <w:rFonts w:ascii="Arial" w:hAnsi="Arial" w:cs="Arial"/>
              <w:sz w:val="24"/>
              <w:szCs w:val="24"/>
              <w:vertAlign w:val="subscript"/>
            </w:rPr>
            <w:t>1</w:t>
          </w:r>
          <w:r w:rsidRPr="004319D1">
            <w:rPr>
              <w:rFonts w:ascii="Arial" w:hAnsi="Arial" w:cs="Arial"/>
              <w:sz w:val="24"/>
              <w:szCs w:val="24"/>
            </w:rPr>
            <w:t xml:space="preserve">) Utilizarea existentă a terenului: - terenul este proprietate privata si apartine firmei S.C Kaufland România S.C.S ;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c </w:t>
          </w:r>
          <w:r w:rsidRPr="004319D1">
            <w:rPr>
              <w:rFonts w:ascii="Arial" w:hAnsi="Arial" w:cs="Arial"/>
              <w:sz w:val="24"/>
              <w:szCs w:val="24"/>
              <w:vertAlign w:val="subscript"/>
            </w:rPr>
            <w:t>2</w:t>
          </w:r>
          <w:r w:rsidRPr="004319D1">
            <w:rPr>
              <w:rFonts w:ascii="Arial" w:hAnsi="Arial" w:cs="Arial"/>
              <w:sz w:val="24"/>
              <w:szCs w:val="24"/>
            </w:rPr>
            <w:t>) Relativa abundenţă a resurselor naturale din zonă, calitatea şi capacitatea regenerativă a acestora: - nu este cazul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c</w:t>
          </w:r>
          <w:r w:rsidRPr="004319D1">
            <w:rPr>
              <w:rFonts w:ascii="Arial" w:hAnsi="Arial" w:cs="Arial"/>
              <w:sz w:val="24"/>
              <w:szCs w:val="24"/>
              <w:vertAlign w:val="subscript"/>
            </w:rPr>
            <w:t xml:space="preserve"> 3</w:t>
          </w:r>
          <w:r w:rsidRPr="004319D1">
            <w:rPr>
              <w:rFonts w:ascii="Arial" w:hAnsi="Arial" w:cs="Arial"/>
              <w:sz w:val="24"/>
              <w:szCs w:val="24"/>
            </w:rPr>
            <w:t>) Capacitatea de absorbtie a mediului: - nu este cazul ;</w:t>
          </w:r>
        </w:p>
        <w:p w:rsidR="0040320E" w:rsidRPr="004319D1" w:rsidRDefault="0040320E" w:rsidP="005B67CA">
          <w:pPr>
            <w:spacing w:after="0" w:line="240" w:lineRule="auto"/>
            <w:jc w:val="both"/>
            <w:rPr>
              <w:rFonts w:ascii="Arial" w:hAnsi="Arial" w:cs="Arial"/>
              <w:sz w:val="24"/>
              <w:szCs w:val="24"/>
              <w:lang w:val="pt-BR"/>
            </w:rPr>
          </w:pPr>
          <w:r w:rsidRPr="004319D1">
            <w:rPr>
              <w:rFonts w:ascii="Arial" w:hAnsi="Arial" w:cs="Arial"/>
              <w:sz w:val="24"/>
              <w:szCs w:val="24"/>
              <w:lang w:val="pt-BR"/>
            </w:rPr>
            <w:t xml:space="preserve">d )  Caracteristicile impactului potenţial: </w:t>
          </w:r>
        </w:p>
        <w:p w:rsidR="0040320E" w:rsidRPr="004319D1" w:rsidRDefault="0040320E" w:rsidP="005B67CA">
          <w:pPr>
            <w:spacing w:after="0" w:line="240" w:lineRule="auto"/>
            <w:ind w:firstLine="550"/>
            <w:jc w:val="both"/>
            <w:rPr>
              <w:rFonts w:ascii="Arial" w:hAnsi="Arial" w:cs="Arial"/>
              <w:sz w:val="24"/>
              <w:szCs w:val="24"/>
            </w:rPr>
          </w:pPr>
          <w:r w:rsidRPr="004319D1">
            <w:rPr>
              <w:rFonts w:ascii="Arial" w:hAnsi="Arial" w:cs="Arial"/>
              <w:sz w:val="24"/>
              <w:szCs w:val="24"/>
            </w:rPr>
            <w:t>d</w:t>
          </w:r>
          <w:r w:rsidRPr="004319D1">
            <w:rPr>
              <w:rFonts w:ascii="Arial" w:hAnsi="Arial" w:cs="Arial"/>
              <w:sz w:val="24"/>
              <w:szCs w:val="24"/>
              <w:vertAlign w:val="subscript"/>
            </w:rPr>
            <w:t>1</w:t>
          </w:r>
          <w:r w:rsidRPr="004319D1">
            <w:rPr>
              <w:rFonts w:ascii="Arial" w:hAnsi="Arial" w:cs="Arial"/>
              <w:sz w:val="24"/>
              <w:szCs w:val="24"/>
            </w:rPr>
            <w:t>) extinderea impactului, aria geografică şi numărul persoanelor afectate: - punctual pe perioada de execuţie;</w:t>
          </w:r>
        </w:p>
        <w:p w:rsidR="0040320E" w:rsidRPr="004319D1" w:rsidRDefault="0040320E" w:rsidP="005B67CA">
          <w:pPr>
            <w:spacing w:after="0" w:line="240" w:lineRule="auto"/>
            <w:ind w:firstLine="550"/>
            <w:jc w:val="both"/>
            <w:rPr>
              <w:rFonts w:ascii="Arial" w:hAnsi="Arial" w:cs="Arial"/>
              <w:sz w:val="24"/>
              <w:szCs w:val="24"/>
            </w:rPr>
          </w:pPr>
        </w:p>
        <w:p w:rsidR="0040320E" w:rsidRPr="00240EB9" w:rsidRDefault="0040320E" w:rsidP="005B67CA">
          <w:pPr>
            <w:spacing w:after="0" w:line="240" w:lineRule="auto"/>
            <w:ind w:firstLine="550"/>
            <w:jc w:val="both"/>
            <w:rPr>
              <w:rFonts w:ascii="Arial" w:hAnsi="Arial" w:cs="Arial"/>
              <w:sz w:val="24"/>
              <w:szCs w:val="24"/>
            </w:rPr>
          </w:pPr>
        </w:p>
        <w:p w:rsidR="0040320E" w:rsidRPr="00240EB9" w:rsidRDefault="0040320E" w:rsidP="005B67CA">
          <w:pPr>
            <w:spacing w:after="0" w:line="240" w:lineRule="auto"/>
            <w:ind w:firstLine="550"/>
            <w:jc w:val="both"/>
            <w:rPr>
              <w:rFonts w:ascii="Arial" w:hAnsi="Arial" w:cs="Arial"/>
              <w:sz w:val="24"/>
              <w:szCs w:val="24"/>
            </w:rPr>
          </w:pPr>
          <w:r w:rsidRPr="00240EB9">
            <w:rPr>
              <w:rFonts w:ascii="Arial" w:hAnsi="Arial" w:cs="Arial"/>
              <w:sz w:val="24"/>
              <w:szCs w:val="24"/>
            </w:rPr>
            <w:t>d</w:t>
          </w:r>
          <w:r w:rsidRPr="00240EB9">
            <w:rPr>
              <w:rFonts w:ascii="Arial" w:hAnsi="Arial" w:cs="Arial"/>
              <w:sz w:val="24"/>
              <w:szCs w:val="24"/>
              <w:vertAlign w:val="subscript"/>
            </w:rPr>
            <w:t>2</w:t>
          </w:r>
          <w:r w:rsidRPr="00240EB9">
            <w:rPr>
              <w:rFonts w:ascii="Arial" w:hAnsi="Arial" w:cs="Arial"/>
              <w:sz w:val="24"/>
              <w:szCs w:val="24"/>
            </w:rPr>
            <w:t xml:space="preserve">) </w:t>
          </w:r>
          <w:r>
            <w:rPr>
              <w:rFonts w:ascii="Arial" w:hAnsi="Arial" w:cs="Arial"/>
              <w:sz w:val="24"/>
              <w:szCs w:val="24"/>
            </w:rPr>
            <w:t xml:space="preserve"> </w:t>
          </w:r>
          <w:r w:rsidRPr="00240EB9">
            <w:rPr>
              <w:rFonts w:ascii="Arial" w:hAnsi="Arial" w:cs="Arial"/>
              <w:sz w:val="24"/>
              <w:szCs w:val="24"/>
            </w:rPr>
            <w:t xml:space="preserve">natura transfrontieră a impactului: - nu este cazul ; </w:t>
          </w:r>
        </w:p>
        <w:p w:rsidR="0040320E" w:rsidRPr="00240EB9" w:rsidRDefault="0040320E" w:rsidP="005B67CA">
          <w:pPr>
            <w:spacing w:after="0" w:line="240" w:lineRule="auto"/>
            <w:ind w:firstLine="550"/>
            <w:jc w:val="both"/>
            <w:rPr>
              <w:rFonts w:ascii="Arial" w:hAnsi="Arial" w:cs="Arial"/>
              <w:sz w:val="24"/>
              <w:szCs w:val="24"/>
            </w:rPr>
          </w:pPr>
          <w:r w:rsidRPr="00240EB9">
            <w:rPr>
              <w:rFonts w:ascii="Arial" w:hAnsi="Arial" w:cs="Arial"/>
              <w:sz w:val="24"/>
              <w:szCs w:val="24"/>
            </w:rPr>
            <w:t>d</w:t>
          </w:r>
          <w:r w:rsidRPr="00240EB9">
            <w:rPr>
              <w:rFonts w:ascii="Arial" w:hAnsi="Arial" w:cs="Arial"/>
              <w:sz w:val="24"/>
              <w:szCs w:val="24"/>
              <w:vertAlign w:val="subscript"/>
            </w:rPr>
            <w:t>3</w:t>
          </w:r>
          <w:r w:rsidRPr="00240EB9">
            <w:rPr>
              <w:rFonts w:ascii="Arial" w:hAnsi="Arial" w:cs="Arial"/>
              <w:sz w:val="24"/>
              <w:szCs w:val="24"/>
            </w:rPr>
            <w:t>) mărimea şi complexitatea impactului: - impact redus pe perioada de execuţie şi fu</w:t>
          </w:r>
          <w:r>
            <w:rPr>
              <w:rFonts w:ascii="Arial" w:hAnsi="Arial" w:cs="Arial"/>
              <w:sz w:val="24"/>
              <w:szCs w:val="24"/>
            </w:rPr>
            <w:t>ncţionare ;</w:t>
          </w:r>
        </w:p>
        <w:p w:rsidR="0040320E" w:rsidRPr="00240EB9" w:rsidRDefault="0040320E" w:rsidP="005B67CA">
          <w:pPr>
            <w:spacing w:after="0" w:line="240" w:lineRule="auto"/>
            <w:ind w:left="550"/>
            <w:jc w:val="both"/>
            <w:rPr>
              <w:rFonts w:ascii="Arial" w:hAnsi="Arial" w:cs="Arial"/>
              <w:sz w:val="24"/>
              <w:szCs w:val="24"/>
            </w:rPr>
          </w:pPr>
          <w:r w:rsidRPr="00240EB9">
            <w:rPr>
              <w:rFonts w:ascii="Arial" w:hAnsi="Arial" w:cs="Arial"/>
              <w:sz w:val="24"/>
              <w:szCs w:val="24"/>
            </w:rPr>
            <w:t>d</w:t>
          </w:r>
          <w:r w:rsidRPr="00240EB9">
            <w:rPr>
              <w:rFonts w:ascii="Arial" w:hAnsi="Arial" w:cs="Arial"/>
              <w:sz w:val="24"/>
              <w:szCs w:val="24"/>
              <w:vertAlign w:val="subscript"/>
            </w:rPr>
            <w:t>4</w:t>
          </w:r>
          <w:r w:rsidRPr="00240EB9">
            <w:rPr>
              <w:rFonts w:ascii="Arial" w:hAnsi="Arial" w:cs="Arial"/>
              <w:sz w:val="24"/>
              <w:szCs w:val="24"/>
            </w:rPr>
            <w:t xml:space="preserve">) </w:t>
          </w:r>
          <w:r>
            <w:rPr>
              <w:rFonts w:ascii="Arial" w:hAnsi="Arial" w:cs="Arial"/>
              <w:sz w:val="24"/>
              <w:szCs w:val="24"/>
            </w:rPr>
            <w:t xml:space="preserve"> </w:t>
          </w:r>
          <w:r w:rsidRPr="00240EB9">
            <w:rPr>
              <w:rFonts w:ascii="Arial" w:hAnsi="Arial" w:cs="Arial"/>
              <w:sz w:val="24"/>
              <w:szCs w:val="24"/>
            </w:rPr>
            <w:t xml:space="preserve">probabilitatea impactului: - redusă, pe perioada de execuţie şi funcţionare ; </w:t>
          </w:r>
        </w:p>
        <w:p w:rsidR="0040320E" w:rsidRPr="00240EB9" w:rsidRDefault="0040320E" w:rsidP="005B67CA">
          <w:pPr>
            <w:spacing w:after="0" w:line="240" w:lineRule="auto"/>
            <w:ind w:firstLine="550"/>
            <w:jc w:val="both"/>
            <w:rPr>
              <w:rFonts w:ascii="Arial" w:hAnsi="Arial" w:cs="Arial"/>
              <w:sz w:val="24"/>
              <w:szCs w:val="24"/>
            </w:rPr>
          </w:pPr>
          <w:r w:rsidRPr="00240EB9">
            <w:rPr>
              <w:rFonts w:ascii="Arial" w:hAnsi="Arial" w:cs="Arial"/>
              <w:sz w:val="24"/>
              <w:szCs w:val="24"/>
            </w:rPr>
            <w:lastRenderedPageBreak/>
            <w:t>d</w:t>
          </w:r>
          <w:r w:rsidRPr="00240EB9">
            <w:rPr>
              <w:rFonts w:ascii="Arial" w:hAnsi="Arial" w:cs="Arial"/>
              <w:sz w:val="24"/>
              <w:szCs w:val="24"/>
              <w:vertAlign w:val="subscript"/>
            </w:rPr>
            <w:t>5</w:t>
          </w:r>
          <w:r w:rsidRPr="00240EB9">
            <w:rPr>
              <w:rFonts w:ascii="Arial" w:hAnsi="Arial" w:cs="Arial"/>
              <w:sz w:val="24"/>
              <w:szCs w:val="24"/>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sdt>
          <w:sdtPr>
            <w:rPr>
              <w:rFonts w:ascii="Arial" w:hAnsi="Arial" w:cs="Arial"/>
              <w:sz w:val="24"/>
              <w:szCs w:val="24"/>
            </w:rPr>
            <w:alias w:val="Câmp editabil text"/>
            <w:tag w:val="CampEditabil"/>
            <w:id w:val="8533048"/>
            <w:placeholder>
              <w:docPart w:val="8DF7C0FCDCEE4DF9AC8BB7488E85F92E"/>
            </w:placeholder>
          </w:sdtPr>
          <w:sdtContent>
            <w:p w:rsidR="0040320E" w:rsidRDefault="0040320E" w:rsidP="005B67CA">
              <w:pPr>
                <w:autoSpaceDE w:val="0"/>
                <w:autoSpaceDN w:val="0"/>
                <w:adjustRightInd w:val="0"/>
                <w:spacing w:after="0" w:line="240" w:lineRule="auto"/>
                <w:jc w:val="both"/>
                <w:rPr>
                  <w:rFonts w:ascii="Arial" w:hAnsi="Arial" w:cs="Arial"/>
                  <w:sz w:val="24"/>
                  <w:szCs w:val="24"/>
                </w:rPr>
              </w:pPr>
            </w:p>
            <w:p w:rsidR="0040320E" w:rsidRDefault="0040320E" w:rsidP="005B67CA">
              <w:pPr>
                <w:autoSpaceDE w:val="0"/>
                <w:autoSpaceDN w:val="0"/>
                <w:adjustRightInd w:val="0"/>
                <w:spacing w:after="0" w:line="240" w:lineRule="auto"/>
                <w:jc w:val="both"/>
                <w:rPr>
                  <w:rFonts w:ascii="Arial" w:hAnsi="Arial" w:cs="Arial"/>
                  <w:sz w:val="24"/>
                  <w:szCs w:val="24"/>
                </w:rPr>
              </w:pPr>
            </w:p>
            <w:p w:rsidR="0040320E" w:rsidRDefault="0040320E" w:rsidP="005B67CA">
              <w:pPr>
                <w:autoSpaceDE w:val="0"/>
                <w:autoSpaceDN w:val="0"/>
                <w:adjustRightInd w:val="0"/>
                <w:spacing w:after="0" w:line="240" w:lineRule="auto"/>
                <w:jc w:val="both"/>
                <w:rPr>
                  <w:rFonts w:ascii="Arial" w:hAnsi="Arial" w:cs="Arial"/>
                  <w:sz w:val="24"/>
                  <w:szCs w:val="24"/>
                </w:rPr>
              </w:pPr>
            </w:p>
            <w:p w:rsidR="0040320E" w:rsidRPr="00240EB9" w:rsidRDefault="0040320E" w:rsidP="005B67CA">
              <w:pPr>
                <w:autoSpaceDE w:val="0"/>
                <w:autoSpaceDN w:val="0"/>
                <w:adjustRightInd w:val="0"/>
                <w:spacing w:after="0" w:line="240" w:lineRule="auto"/>
                <w:jc w:val="both"/>
                <w:rPr>
                  <w:rFonts w:ascii="Arial" w:hAnsi="Arial" w:cs="Arial"/>
                  <w:sz w:val="24"/>
                  <w:szCs w:val="24"/>
                  <w:lang w:val="pt-BR"/>
                </w:rPr>
              </w:pPr>
            </w:p>
            <w:p w:rsidR="0040320E" w:rsidRPr="00240EB9" w:rsidRDefault="0040320E" w:rsidP="005B67CA">
              <w:pPr>
                <w:spacing w:after="0" w:line="240" w:lineRule="auto"/>
                <w:ind w:firstLine="992"/>
                <w:jc w:val="both"/>
                <w:rPr>
                  <w:rFonts w:ascii="Arial" w:hAnsi="Arial" w:cs="Arial"/>
                  <w:sz w:val="24"/>
                  <w:szCs w:val="24"/>
                  <w:lang w:val="pt-BR"/>
                </w:rPr>
              </w:pPr>
              <w:r w:rsidRPr="00240EB9">
                <w:rPr>
                  <w:rFonts w:ascii="Arial" w:hAnsi="Arial" w:cs="Arial"/>
                  <w:b/>
                  <w:sz w:val="24"/>
                  <w:szCs w:val="24"/>
                  <w:lang w:val="pt-BR"/>
                </w:rPr>
                <w:t>Condiţiile de realizare a proiectului</w:t>
              </w:r>
              <w:r w:rsidRPr="00240EB9">
                <w:rPr>
                  <w:rFonts w:ascii="Arial" w:hAnsi="Arial" w:cs="Arial"/>
                  <w:sz w:val="24"/>
                  <w:szCs w:val="24"/>
                  <w:lang w:val="pt-BR"/>
                </w:rPr>
                <w:t>:</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a) </w:t>
              </w:r>
              <w:r w:rsidRPr="00240EB9">
                <w:rPr>
                  <w:rFonts w:ascii="Arial" w:hAnsi="Arial" w:cs="Arial"/>
                  <w:sz w:val="24"/>
                  <w:szCs w:val="24"/>
                </w:rPr>
                <w:t xml:space="preserve">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 </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b) </w:t>
              </w:r>
              <w:r w:rsidRPr="00240EB9">
                <w:rPr>
                  <w:rFonts w:ascii="Arial" w:hAnsi="Arial" w:cs="Arial"/>
                  <w:sz w:val="24"/>
                  <w:szCs w:val="24"/>
                </w:rPr>
                <w:t>Î</w:t>
              </w:r>
              <w:r>
                <w:rPr>
                  <w:rFonts w:ascii="Arial" w:hAnsi="Arial" w:cs="Arial"/>
                  <w:sz w:val="24"/>
                  <w:szCs w:val="24"/>
                </w:rPr>
                <w:t>n cadrul organizării de şantier</w:t>
              </w:r>
              <w:r w:rsidRPr="00240EB9">
                <w:rPr>
                  <w:rFonts w:ascii="Arial" w:hAnsi="Arial" w:cs="Arial"/>
                  <w:sz w:val="24"/>
                  <w:szCs w:val="24"/>
                </w:rPr>
                <w:t>, precum şi pe durata execuţiei lucrărilor se vor lua toate măsurile necesare pentru evitarea poluării factorilor de mediu sau prejudicierea stării de sănătate sau confort a populaţiei fiind obl</w:t>
              </w:r>
              <w:r>
                <w:rPr>
                  <w:rFonts w:ascii="Arial" w:hAnsi="Arial" w:cs="Arial"/>
                  <w:sz w:val="24"/>
                  <w:szCs w:val="24"/>
                </w:rPr>
                <w:t>igatoriu să se respecte normele</w:t>
              </w:r>
              <w:r w:rsidRPr="00240EB9">
                <w:rPr>
                  <w:rFonts w:ascii="Arial" w:hAnsi="Arial" w:cs="Arial"/>
                  <w:sz w:val="24"/>
                  <w:szCs w:val="24"/>
                </w:rPr>
                <w:t>, standardele şi legislaţia privind protecţia mediului în vigoare;</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c) </w:t>
              </w:r>
              <w:r w:rsidRPr="00240EB9">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d)  </w:t>
              </w:r>
              <w:r w:rsidRPr="00240EB9">
                <w:rPr>
                  <w:rFonts w:ascii="Arial" w:hAnsi="Arial" w:cs="Arial"/>
                  <w:sz w:val="24"/>
                  <w:szCs w:val="24"/>
                </w:rPr>
                <w:t xml:space="preserve">Respectarea prevederilor actelor/avizelor emise de alte autorităţi pentru prezentul proiect ; </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e) </w:t>
              </w:r>
              <w:r w:rsidRPr="00240EB9">
                <w:rPr>
                  <w:rFonts w:ascii="Arial" w:hAnsi="Arial" w:cs="Arial"/>
                  <w:sz w:val="24"/>
                  <w:szCs w:val="24"/>
                </w:rPr>
                <w:t>Realizarea reţelelor de canalizare etanşe pentru a preveni poluarea solului şi a pânzei freatice;</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f)  </w:t>
              </w:r>
              <w:r w:rsidRPr="00240EB9">
                <w:rPr>
                  <w:rFonts w:ascii="Arial" w:hAnsi="Arial" w:cs="Arial"/>
                  <w:sz w:val="24"/>
                  <w:szCs w:val="24"/>
                </w:rPr>
                <w:t>Respectarea prevederilor STAS 10009/1988, privind nivelul de zgomot ;</w:t>
              </w:r>
            </w:p>
            <w:p w:rsidR="0040320E" w:rsidRPr="00240EB9" w:rsidRDefault="0040320E" w:rsidP="005B67CA">
              <w:pPr>
                <w:spacing w:after="0" w:line="240" w:lineRule="auto"/>
                <w:jc w:val="both"/>
                <w:rPr>
                  <w:rFonts w:ascii="Arial" w:hAnsi="Arial" w:cs="Arial"/>
                  <w:sz w:val="24"/>
                  <w:szCs w:val="24"/>
                </w:rPr>
              </w:pPr>
              <w:r>
                <w:rPr>
                  <w:rFonts w:ascii="Arial" w:hAnsi="Arial" w:cs="Arial"/>
                  <w:sz w:val="24"/>
                  <w:szCs w:val="24"/>
                </w:rPr>
                <w:t xml:space="preserve">g) </w:t>
              </w:r>
              <w:r w:rsidRPr="00240EB9">
                <w:rPr>
                  <w:rFonts w:ascii="Arial" w:hAnsi="Arial" w:cs="Arial"/>
                  <w:sz w:val="24"/>
                  <w:szCs w:val="24"/>
                </w:rPr>
                <w:t>Interzicerea depozitării direct pe sol a deşeurilor sau a materialelor cu pericol de poluare ;</w:t>
              </w:r>
            </w:p>
            <w:p w:rsidR="0040320E" w:rsidRDefault="0040320E" w:rsidP="005B67CA">
              <w:pPr>
                <w:spacing w:after="0" w:line="240" w:lineRule="auto"/>
                <w:jc w:val="both"/>
                <w:rPr>
                  <w:rFonts w:ascii="Arial" w:hAnsi="Arial" w:cs="Arial"/>
                  <w:sz w:val="24"/>
                  <w:szCs w:val="24"/>
                </w:rPr>
              </w:pPr>
              <w:r w:rsidRPr="00240EB9">
                <w:rPr>
                  <w:rFonts w:ascii="Arial" w:hAnsi="Arial" w:cs="Arial"/>
                  <w:sz w:val="24"/>
                  <w:szCs w:val="24"/>
                </w:rPr>
                <w:t xml:space="preserve">h) Conform art. 49, alin. 3-4 din Ordinul MMP nr. 135 din 2010 </w:t>
              </w:r>
              <w:r w:rsidRPr="00240EB9">
                <w:rPr>
                  <w:rFonts w:ascii="Arial" w:hAnsi="Arial" w:cs="Arial"/>
                  <w:i/>
                  <w:sz w:val="24"/>
                  <w:szCs w:val="24"/>
                </w:rPr>
                <w:t>privind aprobarea Metodologiei de aplicare a evaluării impactului asupra mediului pentru proiecte publice şi private</w:t>
              </w:r>
              <w:r w:rsidRPr="00240EB9">
                <w:rPr>
                  <w:rFonts w:ascii="Arial" w:hAnsi="Arial" w:cs="Arial"/>
                  <w:sz w:val="24"/>
                  <w:szCs w:val="24"/>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w:t>
              </w:r>
              <w:r>
                <w:rPr>
                  <w:rFonts w:ascii="Arial" w:hAnsi="Arial" w:cs="Arial"/>
                  <w:sz w:val="24"/>
                  <w:szCs w:val="24"/>
                </w:rPr>
                <w:t xml:space="preserve"> </w:t>
              </w:r>
              <w:r w:rsidRPr="00240EB9">
                <w:rPr>
                  <w:rFonts w:ascii="Arial" w:hAnsi="Arial" w:cs="Arial"/>
                  <w:sz w:val="24"/>
                  <w:szCs w:val="24"/>
                </w:rPr>
                <w:t>verificarea respectării prevederilor deciziei etapei de încadrare, a acordului de mediu/avizului Natura 2000, după caz. Procesul-verbal întocmit se anexează şi face parte integrantă din procesul-verbal de recepţie la terminarea lucrărilor."</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i) Conform prevederilor Ord. nr. 1798/2007, cu modificările ulterioare, titularul are obligația ca la finalizarea investiției să solicite revizuirea autorizației de mediu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         Pentru obtinerea autorizatiei de construire se vor obtine actele/avizele stabilite în certificatul de urbanism și cele solicitate de către membrii CAT: </w:t>
              </w:r>
            </w:p>
            <w:p w:rsidR="0040320E" w:rsidRPr="004319D1" w:rsidRDefault="0040320E" w:rsidP="005B67CA">
              <w:pPr>
                <w:spacing w:after="0" w:line="240" w:lineRule="auto"/>
                <w:jc w:val="both"/>
                <w:rPr>
                  <w:rFonts w:ascii="Arial" w:hAnsi="Arial" w:cs="Arial"/>
                  <w:sz w:val="24"/>
                  <w:szCs w:val="24"/>
                </w:rPr>
              </w:pPr>
              <w:r w:rsidRPr="004319D1">
                <w:rPr>
                  <w:rFonts w:ascii="Arial" w:hAnsi="Arial" w:cs="Arial"/>
                  <w:sz w:val="24"/>
                  <w:szCs w:val="24"/>
                </w:rPr>
                <w:t xml:space="preserve">          -  aviz  ISU ;  -  DSVSA ;</w:t>
              </w:r>
            </w:p>
            <w:p w:rsidR="0040320E" w:rsidRPr="00240EB9" w:rsidRDefault="0040320E" w:rsidP="005B67CA">
              <w:pPr>
                <w:spacing w:after="0" w:line="240" w:lineRule="auto"/>
                <w:ind w:firstLine="330"/>
                <w:jc w:val="both"/>
                <w:rPr>
                  <w:rFonts w:ascii="Arial" w:hAnsi="Arial" w:cs="Arial"/>
                  <w:i/>
                  <w:sz w:val="24"/>
                  <w:szCs w:val="24"/>
                </w:rPr>
              </w:pPr>
              <w:r w:rsidRPr="004319D1">
                <w:rPr>
                  <w:rFonts w:ascii="Arial" w:hAnsi="Arial" w:cs="Arial"/>
                  <w:i/>
                  <w:sz w:val="24"/>
                  <w:szCs w:val="24"/>
                </w:rPr>
                <w:t xml:space="preserve">    Titularul proiectului are obligatia de a notifica in scris autoritatea</w:t>
              </w:r>
              <w:r w:rsidRPr="00240EB9">
                <w:rPr>
                  <w:rFonts w:ascii="Arial" w:hAnsi="Arial" w:cs="Arial"/>
                  <w:i/>
                  <w:sz w:val="24"/>
                  <w:szCs w:val="24"/>
                </w:rPr>
                <w:t xml:space="preserve"> competenta pentru protectia mediului despre orice modificare sau extindere a proiectului survenita dupa emiterea  deciziei etapei de incadrare, APM Salaj urmind a aplica in mod corespunzator, in acesta situatie prevederile art. 22 alin ( 3 ) din HG nr. 445/2009.</w:t>
              </w:r>
            </w:p>
            <w:p w:rsidR="0040320E" w:rsidRPr="00240EB9" w:rsidRDefault="0040320E" w:rsidP="005B67CA">
              <w:pPr>
                <w:spacing w:after="0" w:line="240" w:lineRule="auto"/>
                <w:jc w:val="both"/>
                <w:rPr>
                  <w:rFonts w:ascii="Arial" w:hAnsi="Arial" w:cs="Arial"/>
                  <w:sz w:val="24"/>
                  <w:szCs w:val="24"/>
                </w:rPr>
              </w:pPr>
              <w:r w:rsidRPr="00240EB9">
                <w:rPr>
                  <w:rFonts w:ascii="Arial" w:hAnsi="Arial" w:cs="Arial"/>
                  <w:sz w:val="24"/>
                  <w:szCs w:val="24"/>
                </w:rPr>
                <w:t xml:space="preserve">          Prezentul act nu exonereza  de răspundere titularul, proiectul şi/sau constructorul în cazul producerii unor accidente în timpul execuţiei lucrărilor sau exploatării acestora.</w:t>
              </w:r>
            </w:p>
            <w:p w:rsidR="0040320E" w:rsidRPr="00522DB9" w:rsidRDefault="0040320E" w:rsidP="005B67CA">
              <w:pPr>
                <w:spacing w:after="0" w:line="240" w:lineRule="auto"/>
                <w:jc w:val="both"/>
                <w:rPr>
                  <w:rFonts w:ascii="Arial" w:hAnsi="Arial" w:cs="Arial"/>
                  <w:sz w:val="24"/>
                  <w:szCs w:val="24"/>
                </w:rPr>
              </w:pPr>
              <w:r w:rsidRPr="00240EB9">
                <w:rPr>
                  <w:rFonts w:ascii="Arial" w:hAnsi="Arial" w:cs="Arial"/>
                  <w:sz w:val="24"/>
                  <w:szCs w:val="24"/>
                </w:rPr>
                <w:t xml:space="preserve">    </w:t>
              </w:r>
              <w:r>
                <w:rPr>
                  <w:rFonts w:ascii="Arial" w:hAnsi="Arial" w:cs="Arial"/>
                  <w:sz w:val="24"/>
                  <w:szCs w:val="24"/>
                </w:rPr>
                <w:t xml:space="preserve">      </w:t>
              </w:r>
              <w:r w:rsidRPr="00240EB9">
                <w:rPr>
                  <w:rFonts w:ascii="Arial" w:hAnsi="Arial" w:cs="Arial"/>
                  <w:sz w:val="24"/>
                  <w:szCs w:val="24"/>
                </w:rPr>
                <w:t>Proiectul propus nu necesită parcurgerea celorlalte etape ale procedurii de evaluare adecvată (se aplică pentru proiectele pentru care autoritatea</w:t>
              </w:r>
              <w:r w:rsidRPr="00522DB9">
                <w:rPr>
                  <w:rFonts w:ascii="Arial" w:hAnsi="Arial" w:cs="Arial"/>
                  <w:sz w:val="24"/>
                  <w:szCs w:val="24"/>
                </w:rPr>
                <w:t xml:space="preserve">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40320E" w:rsidRPr="00447422" w:rsidRDefault="0040320E" w:rsidP="005B67C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0320E" w:rsidRPr="00522DB9" w:rsidRDefault="004032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40320E" w:rsidRPr="00522DB9" w:rsidRDefault="0040320E"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40320E" w:rsidRPr="00447422" w:rsidRDefault="0040320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0320E" w:rsidRDefault="0040320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0FFFAFC326A4AE2A062635EC057FCD2"/>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40320E" w:rsidRDefault="0040320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EFE246BDE1C4FC4934D8F46AE38C55D"/>
        </w:placeholder>
      </w:sdtPr>
      <w:sdtEndPr>
        <w:rPr>
          <w:b w:val="0"/>
        </w:rPr>
      </w:sdtEndPr>
      <w:sdtContent>
        <w:p w:rsidR="0040320E" w:rsidRDefault="0040320E" w:rsidP="002F0883">
          <w:pPr>
            <w:spacing w:after="0" w:line="240" w:lineRule="auto"/>
            <w:ind w:left="360"/>
            <w:jc w:val="center"/>
            <w:rPr>
              <w:rFonts w:ascii="Arial" w:hAnsi="Arial" w:cs="Arial"/>
              <w:b/>
              <w:bCs/>
              <w:sz w:val="24"/>
              <w:szCs w:val="24"/>
              <w:lang w:val="ro-RO"/>
            </w:rPr>
          </w:pPr>
        </w:p>
        <w:p w:rsidR="0040320E" w:rsidRDefault="0040320E" w:rsidP="002F0883">
          <w:pPr>
            <w:spacing w:after="0" w:line="240" w:lineRule="auto"/>
            <w:ind w:left="360"/>
            <w:jc w:val="center"/>
            <w:rPr>
              <w:rFonts w:ascii="Arial" w:hAnsi="Arial" w:cs="Arial"/>
              <w:b/>
              <w:bCs/>
              <w:sz w:val="24"/>
              <w:szCs w:val="24"/>
              <w:lang w:val="ro-RO"/>
            </w:rPr>
          </w:pPr>
        </w:p>
        <w:p w:rsidR="0040320E" w:rsidRDefault="0040320E" w:rsidP="002F0883">
          <w:pPr>
            <w:spacing w:after="0" w:line="240" w:lineRule="auto"/>
            <w:ind w:left="360"/>
            <w:jc w:val="center"/>
            <w:rPr>
              <w:rFonts w:ascii="Arial" w:hAnsi="Arial" w:cs="Arial"/>
              <w:b/>
              <w:bCs/>
              <w:sz w:val="24"/>
              <w:szCs w:val="24"/>
              <w:lang w:val="ro-RO"/>
            </w:rPr>
          </w:pPr>
        </w:p>
        <w:p w:rsidR="0040320E" w:rsidRDefault="0040320E" w:rsidP="002F0883">
          <w:pPr>
            <w:spacing w:after="0" w:line="240" w:lineRule="auto"/>
            <w:ind w:left="360"/>
            <w:jc w:val="center"/>
            <w:rPr>
              <w:rFonts w:ascii="Arial" w:hAnsi="Arial" w:cs="Arial"/>
              <w:b/>
              <w:sz w:val="24"/>
              <w:szCs w:val="24"/>
              <w:lang w:val="ro-RO"/>
            </w:rPr>
          </w:pPr>
        </w:p>
        <w:p w:rsidR="0040320E" w:rsidRDefault="0040320E" w:rsidP="002F0883">
          <w:pPr>
            <w:spacing w:after="0" w:line="240" w:lineRule="auto"/>
            <w:ind w:left="360"/>
            <w:jc w:val="center"/>
            <w:rPr>
              <w:rFonts w:ascii="Arial" w:hAnsi="Arial" w:cs="Arial"/>
              <w:b/>
              <w:sz w:val="24"/>
              <w:szCs w:val="24"/>
              <w:lang w:val="ro-RO"/>
            </w:rPr>
          </w:pPr>
        </w:p>
        <w:p w:rsidR="0040320E" w:rsidRPr="002F0883" w:rsidRDefault="0040320E" w:rsidP="002F0883">
          <w:pPr>
            <w:spacing w:after="0" w:line="240" w:lineRule="auto"/>
            <w:ind w:left="360"/>
            <w:jc w:val="center"/>
            <w:rPr>
              <w:rFonts w:ascii="Arial" w:hAnsi="Arial" w:cs="Arial"/>
              <w:b/>
              <w:sz w:val="24"/>
              <w:szCs w:val="24"/>
              <w:lang w:val="ro-RO"/>
            </w:rPr>
          </w:pPr>
          <w:r w:rsidRPr="002F0883">
            <w:rPr>
              <w:rFonts w:ascii="Arial" w:hAnsi="Arial" w:cs="Arial"/>
              <w:b/>
              <w:sz w:val="24"/>
              <w:szCs w:val="24"/>
              <w:lang w:val="ro-RO"/>
            </w:rPr>
            <w:t xml:space="preserve">DIRECTOR </w:t>
          </w:r>
          <w:r>
            <w:rPr>
              <w:rFonts w:ascii="Arial" w:hAnsi="Arial" w:cs="Arial"/>
              <w:b/>
              <w:sz w:val="24"/>
              <w:szCs w:val="24"/>
              <w:lang w:val="ro-RO"/>
            </w:rPr>
            <w:t xml:space="preserve">  </w:t>
          </w:r>
          <w:r w:rsidRPr="002F0883">
            <w:rPr>
              <w:rFonts w:ascii="Arial" w:hAnsi="Arial" w:cs="Arial"/>
              <w:b/>
              <w:sz w:val="24"/>
              <w:szCs w:val="24"/>
              <w:lang w:val="ro-RO"/>
            </w:rPr>
            <w:t>EXECUTIV,</w:t>
          </w:r>
        </w:p>
        <w:p w:rsidR="0040320E" w:rsidRPr="002F0883" w:rsidRDefault="0040320E" w:rsidP="002F0883">
          <w:pPr>
            <w:spacing w:after="0" w:line="240" w:lineRule="auto"/>
            <w:ind w:left="360"/>
            <w:jc w:val="center"/>
            <w:rPr>
              <w:rFonts w:ascii="Arial" w:hAnsi="Arial" w:cs="Arial"/>
              <w:b/>
              <w:sz w:val="24"/>
              <w:szCs w:val="24"/>
              <w:lang w:val="ro-RO"/>
            </w:rPr>
          </w:pPr>
          <w:r w:rsidRPr="002F0883">
            <w:rPr>
              <w:rFonts w:ascii="Arial" w:hAnsi="Arial" w:cs="Arial"/>
              <w:b/>
              <w:sz w:val="24"/>
              <w:szCs w:val="24"/>
              <w:lang w:val="ro-RO"/>
            </w:rPr>
            <w:t>Dr. ing. Aurica GREC</w:t>
          </w:r>
        </w:p>
        <w:p w:rsidR="0040320E" w:rsidRPr="002F0883" w:rsidRDefault="0040320E" w:rsidP="002F0883">
          <w:pPr>
            <w:spacing w:after="0" w:line="240" w:lineRule="auto"/>
            <w:jc w:val="both"/>
            <w:rPr>
              <w:rFonts w:ascii="Arial" w:hAnsi="Arial" w:cs="Arial"/>
              <w:sz w:val="24"/>
              <w:szCs w:val="24"/>
              <w:lang w:val="ro-RO"/>
            </w:rPr>
          </w:pPr>
        </w:p>
        <w:p w:rsidR="0040320E" w:rsidRPr="002F0883"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b/>
              <w:sz w:val="24"/>
              <w:szCs w:val="24"/>
              <w:lang w:val="it-IT"/>
            </w:rPr>
          </w:pPr>
        </w:p>
        <w:p w:rsidR="0040320E" w:rsidRPr="002F0883" w:rsidRDefault="0040320E" w:rsidP="002F0883">
          <w:pPr>
            <w:spacing w:after="0" w:line="240" w:lineRule="auto"/>
            <w:rPr>
              <w:rFonts w:ascii="Arial" w:hAnsi="Arial" w:cs="Arial"/>
              <w:sz w:val="24"/>
              <w:szCs w:val="24"/>
              <w:lang w:val="it-IT"/>
            </w:rPr>
          </w:pPr>
          <w:r w:rsidRPr="002F0883">
            <w:rPr>
              <w:rFonts w:ascii="Arial" w:hAnsi="Arial" w:cs="Arial"/>
              <w:b/>
              <w:sz w:val="24"/>
              <w:szCs w:val="24"/>
              <w:lang w:val="it-IT"/>
            </w:rPr>
            <w:t xml:space="preserve">Şef  Serviciu  Avize, Acorduri, Autorizaţii, </w:t>
          </w:r>
          <w:r w:rsidRPr="002F0883">
            <w:rPr>
              <w:rFonts w:ascii="Arial" w:hAnsi="Arial" w:cs="Arial"/>
              <w:b/>
              <w:sz w:val="24"/>
              <w:szCs w:val="24"/>
              <w:lang w:val="it-IT"/>
            </w:rPr>
            <w:tab/>
          </w:r>
          <w:r w:rsidRPr="002F0883">
            <w:rPr>
              <w:rFonts w:ascii="Arial" w:hAnsi="Arial" w:cs="Arial"/>
              <w:sz w:val="24"/>
              <w:szCs w:val="24"/>
              <w:lang w:val="it-IT"/>
            </w:rPr>
            <w:tab/>
          </w:r>
          <w:r w:rsidRPr="002F0883">
            <w:rPr>
              <w:rFonts w:ascii="Arial" w:hAnsi="Arial" w:cs="Arial"/>
              <w:sz w:val="24"/>
              <w:szCs w:val="24"/>
              <w:lang w:val="it-IT"/>
            </w:rPr>
            <w:tab/>
          </w:r>
          <w:r w:rsidRPr="002F0883">
            <w:rPr>
              <w:rFonts w:ascii="Arial" w:hAnsi="Arial" w:cs="Arial"/>
              <w:sz w:val="24"/>
              <w:szCs w:val="24"/>
              <w:lang w:val="it-IT"/>
            </w:rPr>
            <w:tab/>
            <w:t xml:space="preserve">                       </w:t>
          </w:r>
        </w:p>
        <w:p w:rsidR="0040320E" w:rsidRPr="002F0883" w:rsidRDefault="0040320E" w:rsidP="002F0883">
          <w:pPr>
            <w:spacing w:after="0" w:line="240" w:lineRule="auto"/>
            <w:rPr>
              <w:rFonts w:ascii="Arial" w:hAnsi="Arial" w:cs="Arial"/>
              <w:sz w:val="24"/>
              <w:szCs w:val="24"/>
              <w:lang w:val="it-IT"/>
            </w:rPr>
          </w:pPr>
          <w:r w:rsidRPr="002F0883">
            <w:rPr>
              <w:rFonts w:ascii="Arial" w:hAnsi="Arial" w:cs="Arial"/>
              <w:sz w:val="24"/>
              <w:szCs w:val="24"/>
              <w:lang w:val="it-IT"/>
            </w:rPr>
            <w:t xml:space="preserve">ing. Gizella Balint             </w:t>
          </w:r>
          <w:r w:rsidRPr="002F0883">
            <w:rPr>
              <w:rFonts w:ascii="Arial" w:hAnsi="Arial" w:cs="Arial"/>
              <w:sz w:val="24"/>
              <w:szCs w:val="24"/>
              <w:lang w:val="it-IT"/>
            </w:rPr>
            <w:tab/>
          </w:r>
          <w:r w:rsidRPr="002F0883">
            <w:rPr>
              <w:rFonts w:ascii="Arial" w:hAnsi="Arial" w:cs="Arial"/>
              <w:sz w:val="24"/>
              <w:szCs w:val="24"/>
              <w:lang w:val="it-IT"/>
            </w:rPr>
            <w:tab/>
          </w:r>
          <w:r w:rsidRPr="002F0883">
            <w:rPr>
              <w:rFonts w:ascii="Arial" w:hAnsi="Arial" w:cs="Arial"/>
              <w:sz w:val="24"/>
              <w:szCs w:val="24"/>
              <w:lang w:val="it-IT"/>
            </w:rPr>
            <w:tab/>
          </w:r>
          <w:r w:rsidRPr="002F0883">
            <w:rPr>
              <w:rFonts w:ascii="Arial" w:hAnsi="Arial" w:cs="Arial"/>
              <w:sz w:val="24"/>
              <w:szCs w:val="24"/>
              <w:lang w:val="it-IT"/>
            </w:rPr>
            <w:tab/>
            <w:t xml:space="preserve">                  </w:t>
          </w:r>
        </w:p>
        <w:p w:rsidR="0040320E" w:rsidRPr="002F0883" w:rsidRDefault="0040320E" w:rsidP="002F0883">
          <w:pPr>
            <w:spacing w:after="0" w:line="240" w:lineRule="auto"/>
            <w:rPr>
              <w:rFonts w:ascii="Arial" w:hAnsi="Arial" w:cs="Arial"/>
              <w:sz w:val="24"/>
              <w:szCs w:val="24"/>
              <w:lang w:val="it-IT"/>
            </w:rPr>
          </w:pPr>
          <w:r w:rsidRPr="002F0883">
            <w:rPr>
              <w:rFonts w:ascii="Arial" w:hAnsi="Arial" w:cs="Arial"/>
              <w:sz w:val="24"/>
              <w:szCs w:val="24"/>
              <w:lang w:val="it-IT"/>
            </w:rPr>
            <w:t xml:space="preserve">    </w:t>
          </w:r>
        </w:p>
        <w:p w:rsidR="0040320E" w:rsidRDefault="0040320E" w:rsidP="002F0883">
          <w:pPr>
            <w:spacing w:after="0" w:line="240" w:lineRule="auto"/>
            <w:rPr>
              <w:rFonts w:ascii="Arial" w:hAnsi="Arial" w:cs="Arial"/>
              <w:sz w:val="24"/>
              <w:szCs w:val="24"/>
              <w:lang w:val="it-IT"/>
            </w:rPr>
          </w:pPr>
        </w:p>
        <w:p w:rsidR="0040320E" w:rsidRDefault="0040320E" w:rsidP="002F0883">
          <w:pPr>
            <w:spacing w:after="0" w:line="240" w:lineRule="auto"/>
            <w:rPr>
              <w:rFonts w:ascii="Arial" w:hAnsi="Arial" w:cs="Arial"/>
              <w:sz w:val="24"/>
              <w:szCs w:val="24"/>
              <w:lang w:val="it-IT"/>
            </w:rPr>
          </w:pPr>
        </w:p>
        <w:p w:rsidR="0040320E" w:rsidRDefault="0040320E" w:rsidP="002F0883">
          <w:pPr>
            <w:spacing w:after="0" w:line="240" w:lineRule="auto"/>
            <w:rPr>
              <w:rFonts w:ascii="Arial" w:hAnsi="Arial" w:cs="Arial"/>
              <w:sz w:val="24"/>
              <w:szCs w:val="24"/>
              <w:lang w:val="it-IT"/>
            </w:rPr>
          </w:pPr>
        </w:p>
        <w:p w:rsidR="0040320E" w:rsidRDefault="0040320E" w:rsidP="002F0883">
          <w:pPr>
            <w:spacing w:after="0" w:line="240" w:lineRule="auto"/>
            <w:rPr>
              <w:rFonts w:ascii="Arial" w:hAnsi="Arial" w:cs="Arial"/>
              <w:sz w:val="24"/>
              <w:szCs w:val="24"/>
              <w:lang w:val="it-IT"/>
            </w:rPr>
          </w:pPr>
        </w:p>
        <w:p w:rsidR="0040320E" w:rsidRPr="002F0883" w:rsidRDefault="0040320E" w:rsidP="002F0883">
          <w:pPr>
            <w:spacing w:after="0" w:line="240" w:lineRule="auto"/>
            <w:rPr>
              <w:rFonts w:ascii="Arial" w:hAnsi="Arial" w:cs="Arial"/>
              <w:sz w:val="24"/>
              <w:szCs w:val="24"/>
              <w:lang w:val="it-IT"/>
            </w:rPr>
          </w:pPr>
        </w:p>
        <w:p w:rsidR="0040320E" w:rsidRPr="002F0883" w:rsidRDefault="0040320E" w:rsidP="002F0883">
          <w:pPr>
            <w:spacing w:after="0" w:line="240" w:lineRule="auto"/>
            <w:rPr>
              <w:rFonts w:ascii="Arial" w:hAnsi="Arial" w:cs="Arial"/>
              <w:sz w:val="24"/>
              <w:szCs w:val="24"/>
              <w:lang w:val="it-IT"/>
            </w:rPr>
          </w:pPr>
        </w:p>
        <w:p w:rsidR="0040320E" w:rsidRPr="002F0883" w:rsidRDefault="0040320E" w:rsidP="002F0883">
          <w:pPr>
            <w:spacing w:after="0" w:line="240" w:lineRule="auto"/>
            <w:rPr>
              <w:rFonts w:ascii="Arial" w:hAnsi="Arial" w:cs="Arial"/>
              <w:b/>
              <w:sz w:val="24"/>
              <w:szCs w:val="24"/>
              <w:lang w:val="ro-RO"/>
            </w:rPr>
          </w:pPr>
          <w:r w:rsidRPr="002F0883">
            <w:rPr>
              <w:rFonts w:ascii="Arial" w:hAnsi="Arial" w:cs="Arial"/>
              <w:b/>
              <w:sz w:val="24"/>
              <w:szCs w:val="24"/>
              <w:lang w:val="ro-RO"/>
            </w:rPr>
            <w:t>Întocmit,</w:t>
          </w:r>
        </w:p>
        <w:p w:rsidR="0040320E" w:rsidRPr="002F0883" w:rsidRDefault="0040320E" w:rsidP="002F0883">
          <w:pPr>
            <w:spacing w:after="0" w:line="240" w:lineRule="auto"/>
            <w:jc w:val="both"/>
            <w:rPr>
              <w:rFonts w:ascii="Arial" w:hAnsi="Arial" w:cs="Arial"/>
              <w:sz w:val="24"/>
              <w:szCs w:val="24"/>
              <w:lang w:val="ro-RO"/>
            </w:rPr>
          </w:pPr>
          <w:r w:rsidRPr="002F0883">
            <w:rPr>
              <w:rFonts w:ascii="Arial" w:hAnsi="Arial" w:cs="Arial"/>
              <w:sz w:val="24"/>
              <w:szCs w:val="24"/>
              <w:lang w:val="ro-RO"/>
            </w:rPr>
            <w:t>ing. Alina Brânduşan</w:t>
          </w:r>
          <w:r w:rsidRPr="002F0883">
            <w:rPr>
              <w:rFonts w:ascii="Arial" w:hAnsi="Arial" w:cs="Arial"/>
              <w:b/>
              <w:sz w:val="24"/>
              <w:szCs w:val="24"/>
              <w:lang w:val="ro-RO"/>
            </w:rPr>
            <w:t xml:space="preserve">             </w:t>
          </w:r>
        </w:p>
        <w:p w:rsidR="0040320E" w:rsidRDefault="0040320E" w:rsidP="002F0883">
          <w:pPr>
            <w:spacing w:after="0" w:line="360" w:lineRule="auto"/>
            <w:ind w:left="2880" w:firstLine="720"/>
            <w:rPr>
              <w:rFonts w:ascii="Arial" w:hAnsi="Arial" w:cs="Arial"/>
              <w:bCs/>
              <w:sz w:val="24"/>
              <w:szCs w:val="24"/>
              <w:lang w:val="ro-RO"/>
            </w:rPr>
          </w:pPr>
          <w:r>
            <w:rPr>
              <w:rFonts w:ascii="Arial" w:hAnsi="Arial" w:cs="Arial"/>
              <w:b/>
              <w:bCs/>
              <w:sz w:val="24"/>
              <w:szCs w:val="24"/>
              <w:lang w:val="ro-RO"/>
            </w:rPr>
            <w:t xml:space="preserve"> </w:t>
          </w:r>
        </w:p>
      </w:sdtContent>
    </w:sdt>
    <w:p w:rsidR="0040320E" w:rsidRPr="00447422" w:rsidRDefault="0040320E" w:rsidP="007B1968">
      <w:pPr>
        <w:spacing w:after="0" w:line="360" w:lineRule="auto"/>
        <w:jc w:val="both"/>
        <w:rPr>
          <w:rFonts w:ascii="Arial" w:hAnsi="Arial" w:cs="Arial"/>
          <w:bCs/>
          <w:sz w:val="24"/>
          <w:szCs w:val="24"/>
          <w:lang w:val="ro-RO"/>
        </w:rPr>
      </w:pPr>
    </w:p>
    <w:p w:rsidR="0040320E" w:rsidRPr="00447422" w:rsidRDefault="0040320E" w:rsidP="00522DB9">
      <w:pPr>
        <w:autoSpaceDE w:val="0"/>
        <w:autoSpaceDN w:val="0"/>
        <w:adjustRightInd w:val="0"/>
        <w:spacing w:after="0" w:line="240" w:lineRule="auto"/>
        <w:jc w:val="both"/>
        <w:rPr>
          <w:rFonts w:ascii="Arial" w:hAnsi="Arial" w:cs="Arial"/>
          <w:sz w:val="24"/>
          <w:szCs w:val="24"/>
        </w:rPr>
      </w:pPr>
    </w:p>
    <w:p w:rsidR="0040320E" w:rsidRPr="00447422" w:rsidRDefault="0040320E" w:rsidP="007B1968">
      <w:pPr>
        <w:spacing w:after="0" w:line="360" w:lineRule="auto"/>
        <w:jc w:val="both"/>
        <w:rPr>
          <w:rFonts w:ascii="Arial" w:hAnsi="Arial" w:cs="Arial"/>
          <w:bCs/>
          <w:sz w:val="24"/>
          <w:szCs w:val="24"/>
          <w:lang w:val="ro-RO"/>
        </w:rPr>
      </w:pPr>
    </w:p>
    <w:p w:rsidR="0040320E" w:rsidRPr="00447422" w:rsidRDefault="0040320E" w:rsidP="007B1968">
      <w:pPr>
        <w:spacing w:after="0" w:line="360" w:lineRule="auto"/>
        <w:jc w:val="both"/>
        <w:rPr>
          <w:rFonts w:ascii="Arial" w:hAnsi="Arial" w:cs="Arial"/>
          <w:bCs/>
          <w:sz w:val="24"/>
          <w:szCs w:val="24"/>
          <w:lang w:val="ro-RO"/>
        </w:rPr>
      </w:pPr>
    </w:p>
    <w:p w:rsidR="0040320E" w:rsidRPr="00447422" w:rsidRDefault="0040320E" w:rsidP="00522DB9">
      <w:pPr>
        <w:autoSpaceDE w:val="0"/>
        <w:autoSpaceDN w:val="0"/>
        <w:adjustRightInd w:val="0"/>
        <w:spacing w:after="0" w:line="240" w:lineRule="auto"/>
        <w:jc w:val="both"/>
        <w:rPr>
          <w:rFonts w:ascii="Arial" w:hAnsi="Arial" w:cs="Arial"/>
          <w:sz w:val="24"/>
          <w:szCs w:val="24"/>
        </w:rPr>
      </w:pPr>
    </w:p>
    <w:p w:rsidR="0040320E" w:rsidRPr="00447422" w:rsidRDefault="0040320E" w:rsidP="007B1968">
      <w:pPr>
        <w:spacing w:after="0" w:line="360" w:lineRule="auto"/>
        <w:jc w:val="both"/>
        <w:rPr>
          <w:rFonts w:ascii="Arial" w:hAnsi="Arial" w:cs="Arial"/>
          <w:bCs/>
          <w:sz w:val="24"/>
          <w:szCs w:val="24"/>
          <w:lang w:val="ro-RO"/>
        </w:rPr>
      </w:pPr>
    </w:p>
    <w:p w:rsidR="0040320E" w:rsidRPr="00447422" w:rsidRDefault="0040320E" w:rsidP="007B1968">
      <w:pPr>
        <w:spacing w:after="0" w:line="360" w:lineRule="auto"/>
        <w:jc w:val="both"/>
        <w:rPr>
          <w:rFonts w:ascii="Arial" w:hAnsi="Arial" w:cs="Arial"/>
          <w:bCs/>
          <w:sz w:val="24"/>
          <w:szCs w:val="24"/>
          <w:lang w:val="ro-RO"/>
        </w:rPr>
      </w:pPr>
    </w:p>
    <w:p w:rsidR="00522DB9" w:rsidRPr="0040320E" w:rsidRDefault="0040320E" w:rsidP="0040320E">
      <w:pPr>
        <w:rPr>
          <w:szCs w:val="24"/>
        </w:rPr>
      </w:pPr>
    </w:p>
    <w:sectPr w:rsidR="00522DB9" w:rsidRPr="0040320E"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213" w:rsidRDefault="00C65213" w:rsidP="00C65213">
      <w:pPr>
        <w:spacing w:after="0" w:line="240" w:lineRule="auto"/>
      </w:pPr>
      <w:r>
        <w:separator/>
      </w:r>
    </w:p>
  </w:endnote>
  <w:endnote w:type="continuationSeparator" w:id="0">
    <w:p w:rsidR="00C65213" w:rsidRDefault="00C65213" w:rsidP="00C6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10463" w:rsidP="00BA7094">
    <w:pPr>
      <w:pStyle w:val="Footer"/>
      <w:framePr w:wrap="around" w:vAnchor="text" w:hAnchor="margin" w:xAlign="right" w:y="1"/>
      <w:rPr>
        <w:rStyle w:val="PageNumber"/>
      </w:rPr>
    </w:pPr>
    <w:r>
      <w:rPr>
        <w:rStyle w:val="PageNumber"/>
      </w:rPr>
      <w:fldChar w:fldCharType="begin"/>
    </w:r>
    <w:r w:rsidR="000A75B3">
      <w:rPr>
        <w:rStyle w:val="PageNumber"/>
      </w:rPr>
      <w:instrText xml:space="preserve">PAGE  </w:instrText>
    </w:r>
    <w:r>
      <w:rPr>
        <w:rStyle w:val="PageNumber"/>
      </w:rPr>
      <w:fldChar w:fldCharType="separate"/>
    </w:r>
    <w:r w:rsidR="000A75B3">
      <w:rPr>
        <w:rStyle w:val="PageNumber"/>
        <w:noProof/>
      </w:rPr>
      <w:t>2</w:t>
    </w:r>
    <w:r>
      <w:rPr>
        <w:rStyle w:val="PageNumber"/>
      </w:rPr>
      <w:fldChar w:fldCharType="end"/>
    </w:r>
  </w:p>
  <w:p w:rsidR="00B72680" w:rsidRDefault="0040320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5A" w:rsidRPr="00256E13" w:rsidRDefault="00510463" w:rsidP="005B275A">
    <w:pPr>
      <w:pStyle w:val="Header"/>
      <w:tabs>
        <w:tab w:val="clear" w:pos="4680"/>
      </w:tabs>
      <w:jc w:val="center"/>
      <w:rPr>
        <w:rFonts w:ascii="Times New Roman" w:hAnsi="Times New Roman"/>
        <w:b/>
        <w:sz w:val="24"/>
        <w:szCs w:val="24"/>
        <w:lang w:val="ro-RO"/>
      </w:rPr>
    </w:pPr>
    <w:r w:rsidRPr="0051046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46.65pt;margin-top:-33.6pt;width:41.9pt;height:34.45pt;z-index:-251653120">
          <v:imagedata r:id="rId1" o:title=""/>
        </v:shape>
        <o:OLEObject Type="Embed" ProgID="CorelDRAW.Graphic.13" ShapeID="_x0000_s2094" DrawAspect="Content" ObjectID="_1517043844" r:id="rId2"/>
      </w:pict>
    </w:r>
    <w:r w:rsidRPr="0051046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5" type="#_x0000_t32" style="position:absolute;left:0;text-align:left;margin-left:-11.25pt;margin-top:-2.75pt;width:492pt;height:.05pt;z-index:251664384" o:connectortype="straight" strokecolor="#00214e" strokeweight="1.5pt"/>
      </w:pict>
    </w:r>
    <w:r w:rsidR="005B275A" w:rsidRPr="00256E13">
      <w:rPr>
        <w:rFonts w:ascii="Times New Roman" w:hAnsi="Times New Roman"/>
        <w:b/>
        <w:sz w:val="24"/>
        <w:szCs w:val="24"/>
        <w:lang w:val="it-IT"/>
      </w:rPr>
      <w:t>AGEN</w:t>
    </w:r>
    <w:r w:rsidR="005B275A" w:rsidRPr="00256E13">
      <w:rPr>
        <w:rFonts w:ascii="Times New Roman" w:hAnsi="Times New Roman"/>
        <w:b/>
        <w:sz w:val="24"/>
        <w:szCs w:val="24"/>
        <w:lang w:val="ro-RO"/>
      </w:rPr>
      <w:t xml:space="preserve">ŢIA PENTRU PROTECŢIA MEDIULUI </w:t>
    </w:r>
    <w:r w:rsidR="005B275A">
      <w:rPr>
        <w:rFonts w:ascii="Times New Roman" w:hAnsi="Times New Roman"/>
        <w:b/>
        <w:sz w:val="24"/>
        <w:szCs w:val="24"/>
        <w:lang w:val="ro-RO"/>
      </w:rPr>
      <w:t>SĂLAJ</w:t>
    </w:r>
  </w:p>
  <w:p w:rsidR="005B275A" w:rsidRPr="00256E13" w:rsidRDefault="005B275A" w:rsidP="005B275A">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5B275A" w:rsidRPr="00256E13" w:rsidRDefault="005B275A" w:rsidP="005B275A">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5B275A" w:rsidRDefault="0040320E" w:rsidP="005B2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9B" w:rsidRPr="00256E13" w:rsidRDefault="00510463" w:rsidP="0055789B">
    <w:pPr>
      <w:pStyle w:val="Header"/>
      <w:tabs>
        <w:tab w:val="clear" w:pos="4680"/>
      </w:tabs>
      <w:jc w:val="center"/>
      <w:rPr>
        <w:rFonts w:ascii="Times New Roman" w:hAnsi="Times New Roman"/>
        <w:b/>
        <w:sz w:val="24"/>
        <w:szCs w:val="24"/>
        <w:lang w:val="ro-RO"/>
      </w:rPr>
    </w:pPr>
    <w:r w:rsidRPr="0051046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17043846" r:id="rId2"/>
      </w:pict>
    </w:r>
    <w:r w:rsidRPr="0051046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0055789B" w:rsidRPr="00256E13">
      <w:rPr>
        <w:rFonts w:ascii="Times New Roman" w:hAnsi="Times New Roman"/>
        <w:b/>
        <w:sz w:val="24"/>
        <w:szCs w:val="24"/>
        <w:lang w:val="it-IT"/>
      </w:rPr>
      <w:t>AGEN</w:t>
    </w:r>
    <w:r w:rsidR="0055789B" w:rsidRPr="00256E13">
      <w:rPr>
        <w:rFonts w:ascii="Times New Roman" w:hAnsi="Times New Roman"/>
        <w:b/>
        <w:sz w:val="24"/>
        <w:szCs w:val="24"/>
        <w:lang w:val="ro-RO"/>
      </w:rPr>
      <w:t xml:space="preserve">ŢIA PENTRU PROTECŢIA MEDIULUI </w:t>
    </w:r>
    <w:r w:rsidR="0055789B">
      <w:rPr>
        <w:rFonts w:ascii="Times New Roman" w:hAnsi="Times New Roman"/>
        <w:b/>
        <w:sz w:val="24"/>
        <w:szCs w:val="24"/>
        <w:lang w:val="ro-RO"/>
      </w:rPr>
      <w:t>SĂLAJ</w:t>
    </w:r>
  </w:p>
  <w:p w:rsidR="0055789B" w:rsidRPr="00256E13" w:rsidRDefault="0055789B" w:rsidP="0055789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55789B" w:rsidRPr="00256E13" w:rsidRDefault="0055789B" w:rsidP="0055789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55789B" w:rsidRDefault="0040320E" w:rsidP="00557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213" w:rsidRDefault="00C65213" w:rsidP="00C65213">
      <w:pPr>
        <w:spacing w:after="0" w:line="240" w:lineRule="auto"/>
      </w:pPr>
      <w:r>
        <w:separator/>
      </w:r>
    </w:p>
  </w:footnote>
  <w:footnote w:type="continuationSeparator" w:id="0">
    <w:p w:rsidR="00C65213" w:rsidRDefault="00C65213" w:rsidP="00C6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10463" w:rsidP="00EB548E">
    <w:pPr>
      <w:pStyle w:val="Header"/>
      <w:tabs>
        <w:tab w:val="clear" w:pos="4680"/>
        <w:tab w:val="clear" w:pos="9360"/>
        <w:tab w:val="left" w:pos="9000"/>
      </w:tabs>
      <w:jc w:val="center"/>
      <w:rPr>
        <w:rFonts w:ascii="Arial" w:hAnsi="Arial" w:cs="Arial"/>
        <w:color w:val="00214E"/>
        <w:sz w:val="32"/>
        <w:szCs w:val="32"/>
        <w:lang w:val="ro-RO"/>
      </w:rPr>
    </w:pPr>
    <w:r w:rsidRPr="0051046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7043845" r:id="rId2"/>
      </w:pict>
    </w:r>
    <w:r w:rsidR="000A75B3">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A75B3" w:rsidRPr="00A75327">
      <w:rPr>
        <w:lang w:val="ro-RO"/>
      </w:rPr>
      <w:tab/>
      <w:t xml:space="preserve">   </w:t>
    </w:r>
    <w:sdt>
      <w:sdtPr>
        <w:rPr>
          <w:lang w:val="ro-RO"/>
        </w:rPr>
        <w:alias w:val="Câmp editabil text"/>
        <w:tag w:val="CampEditabil"/>
        <w:id w:val="698361725"/>
      </w:sdtPr>
      <w:sdtContent>
        <w:r w:rsidR="000A75B3" w:rsidRPr="00535A6C">
          <w:rPr>
            <w:rFonts w:ascii="Arial" w:hAnsi="Arial" w:cs="Arial"/>
            <w:b/>
            <w:color w:val="00214E"/>
            <w:sz w:val="32"/>
            <w:szCs w:val="32"/>
            <w:lang w:val="ro-RO"/>
          </w:rPr>
          <w:t>Ministerul Mediului, Apelor şi Pădurilor</w:t>
        </w:r>
      </w:sdtContent>
    </w:sdt>
  </w:p>
  <w:p w:rsidR="00652042" w:rsidRPr="00535A6C" w:rsidRDefault="0051046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A75B3" w:rsidRPr="00535A6C">
          <w:rPr>
            <w:rFonts w:ascii="Arial" w:hAnsi="Arial" w:cs="Arial"/>
            <w:b/>
            <w:color w:val="00214E"/>
            <w:sz w:val="36"/>
            <w:szCs w:val="36"/>
            <w:lang w:val="ro-RO"/>
          </w:rPr>
          <w:t>Agenţia Naţională pentru Protecţia</w:t>
        </w:r>
        <w:r w:rsidR="000A75B3">
          <w:rPr>
            <w:rFonts w:ascii="Arial" w:hAnsi="Arial" w:cs="Arial"/>
            <w:b/>
            <w:color w:val="00214E"/>
            <w:sz w:val="36"/>
            <w:szCs w:val="36"/>
            <w:lang w:val="ro-RO"/>
          </w:rPr>
          <w:t xml:space="preserve"> Mediului</w:t>
        </w:r>
      </w:sdtContent>
    </w:sdt>
  </w:p>
  <w:p w:rsidR="00652042" w:rsidRPr="003167DA" w:rsidRDefault="0040320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0320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1046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A75B3" w:rsidRPr="00535A6C">
                <w:rPr>
                  <w:rFonts w:ascii="Arial" w:hAnsi="Arial" w:cs="Arial"/>
                  <w:b/>
                  <w:bCs/>
                  <w:color w:val="000000" w:themeColor="text1"/>
                  <w:sz w:val="28"/>
                  <w:szCs w:val="28"/>
                  <w:lang w:val="ro-RO"/>
                </w:rPr>
                <w:t xml:space="preserve">AGENŢIA PENTRU PROTECŢIA MEDIULUI </w:t>
              </w:r>
              <w:r w:rsidR="007B43E6">
                <w:rPr>
                  <w:rFonts w:ascii="Arial" w:hAnsi="Arial" w:cs="Arial"/>
                  <w:b/>
                  <w:bCs/>
                  <w:color w:val="000000" w:themeColor="text1"/>
                  <w:sz w:val="28"/>
                  <w:szCs w:val="28"/>
                  <w:lang w:val="ro-RO"/>
                </w:rPr>
                <w:t>SALAJ</w:t>
              </w:r>
            </w:sdtContent>
          </w:sdt>
        </w:p>
      </w:tc>
    </w:tr>
  </w:tbl>
  <w:p w:rsidR="00B72680" w:rsidRPr="0090788F" w:rsidRDefault="0040320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7C6C"/>
    <w:multiLevelType w:val="multilevel"/>
    <w:tmpl w:val="30327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4153AE"/>
    <w:multiLevelType w:val="hybridMultilevel"/>
    <w:tmpl w:val="4ADA03E2"/>
    <w:lvl w:ilvl="0" w:tplc="0409000F">
      <w:start w:val="1"/>
      <w:numFmt w:val="decimal"/>
      <w:lvlText w:val="%1."/>
      <w:lvlJc w:val="left"/>
      <w:pPr>
        <w:tabs>
          <w:tab w:val="num" w:pos="720"/>
        </w:tabs>
        <w:ind w:left="720" w:hanging="360"/>
      </w:pPr>
      <w:rPr>
        <w:rFonts w:hint="default"/>
      </w:rPr>
    </w:lvl>
    <w:lvl w:ilvl="1" w:tplc="3318864E">
      <w:numFmt w:val="bullet"/>
      <w:lvlText w:val="-"/>
      <w:lvlJc w:val="left"/>
      <w:pPr>
        <w:tabs>
          <w:tab w:val="num" w:pos="1530"/>
        </w:tabs>
        <w:ind w:left="153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6F3524"/>
    <w:multiLevelType w:val="multilevel"/>
    <w:tmpl w:val="BF302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8"/>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cryptProviderType="rsaFull" w:cryptAlgorithmClass="hash" w:cryptAlgorithmType="typeAny" w:cryptAlgorithmSid="4" w:cryptSpinCount="50000" w:hash="ack+bU6fROE2VbDAyTz/BPMfq5A=" w:salt="5poX8XJptzGNdGHroHUaNg=="/>
  <w:defaultTabStop w:val="720"/>
  <w:characterSpacingControl w:val="doNotCompress"/>
  <w:hdrShapeDefaults>
    <o:shapedefaults v:ext="edit" spidmax="3074"/>
    <o:shapelayout v:ext="edit">
      <o:idmap v:ext="edit" data="1,2"/>
      <o:rules v:ext="edit">
        <o:r id="V:Rule3" type="connector" idref="#_x0000_s2091"/>
        <o:r id="V:Rule4" type="connector" idref="#_x0000_s2095"/>
      </o:rules>
    </o:shapelayout>
  </w:hdrShapeDefaults>
  <w:footnotePr>
    <w:footnote w:id="-1"/>
    <w:footnote w:id="0"/>
  </w:footnotePr>
  <w:endnotePr>
    <w:endnote w:id="-1"/>
    <w:endnote w:id="0"/>
  </w:endnotePr>
  <w:compat/>
  <w:rsids>
    <w:rsidRoot w:val="00C65213"/>
    <w:rsid w:val="000A75B3"/>
    <w:rsid w:val="000E1F57"/>
    <w:rsid w:val="001F3436"/>
    <w:rsid w:val="002F0883"/>
    <w:rsid w:val="0040320E"/>
    <w:rsid w:val="00510463"/>
    <w:rsid w:val="005225E6"/>
    <w:rsid w:val="0055789B"/>
    <w:rsid w:val="0056308C"/>
    <w:rsid w:val="005B275A"/>
    <w:rsid w:val="005B67CA"/>
    <w:rsid w:val="006D039D"/>
    <w:rsid w:val="007B43E6"/>
    <w:rsid w:val="00805115"/>
    <w:rsid w:val="00886211"/>
    <w:rsid w:val="00AB3B65"/>
    <w:rsid w:val="00C65213"/>
    <w:rsid w:val="00C7702A"/>
    <w:rsid w:val="00C92601"/>
    <w:rsid w:val="00E6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4062ACDB57442B9F016976BC012411"/>
        <w:category>
          <w:name w:val="General"/>
          <w:gallery w:val="placeholder"/>
        </w:category>
        <w:types>
          <w:type w:val="bbPlcHdr"/>
        </w:types>
        <w:behaviors>
          <w:behavior w:val="content"/>
        </w:behaviors>
        <w:guid w:val="{239E73E9-8484-44F3-90F6-A49BDDDDCEF7}"/>
      </w:docPartPr>
      <w:docPartBody>
        <w:p w:rsidR="00000000" w:rsidRDefault="00A24E31" w:rsidP="00A24E31">
          <w:pPr>
            <w:pStyle w:val="694062ACDB57442B9F016976BC012411"/>
          </w:pPr>
          <w:r w:rsidRPr="002374F1">
            <w:rPr>
              <w:rStyle w:val="PlaceholderText"/>
            </w:rPr>
            <w:t>număr</w:t>
          </w:r>
        </w:p>
      </w:docPartBody>
    </w:docPart>
    <w:docPart>
      <w:docPartPr>
        <w:name w:val="8EB182FA580A405F86A858BD4FAD285B"/>
        <w:category>
          <w:name w:val="General"/>
          <w:gallery w:val="placeholder"/>
        </w:category>
        <w:types>
          <w:type w:val="bbPlcHdr"/>
        </w:types>
        <w:behaviors>
          <w:behavior w:val="content"/>
        </w:behaviors>
        <w:guid w:val="{1F0036A9-BF79-4197-AA19-16D86DB21AB5}"/>
      </w:docPartPr>
      <w:docPartBody>
        <w:p w:rsidR="00000000" w:rsidRDefault="00A24E31" w:rsidP="00A24E31">
          <w:pPr>
            <w:pStyle w:val="8EB182FA580A405F86A858BD4FAD285B"/>
          </w:pPr>
          <w:r w:rsidRPr="000732BD">
            <w:rPr>
              <w:rStyle w:val="PlaceholderText"/>
            </w:rPr>
            <w:t>zz.ll.aaaa</w:t>
          </w:r>
        </w:p>
      </w:docPartBody>
    </w:docPart>
    <w:docPart>
      <w:docPartPr>
        <w:name w:val="3FAE11E9D6ED44D6BEAA264F2093DC08"/>
        <w:category>
          <w:name w:val="General"/>
          <w:gallery w:val="placeholder"/>
        </w:category>
        <w:types>
          <w:type w:val="bbPlcHdr"/>
        </w:types>
        <w:behaviors>
          <w:behavior w:val="content"/>
        </w:behaviors>
        <w:guid w:val="{922DFB95-E119-4E37-A251-767721B350DE}"/>
      </w:docPartPr>
      <w:docPartBody>
        <w:p w:rsidR="00000000" w:rsidRDefault="00A24E31" w:rsidP="00A24E31">
          <w:pPr>
            <w:pStyle w:val="3FAE11E9D6ED44D6BEAA264F2093DC08"/>
          </w:pPr>
          <w:r w:rsidRPr="003F6502">
            <w:rPr>
              <w:rStyle w:val="PlaceholderText"/>
            </w:rPr>
            <w:t>....</w:t>
          </w:r>
        </w:p>
      </w:docPartBody>
    </w:docPart>
    <w:docPart>
      <w:docPartPr>
        <w:name w:val="B6E017AB8EAD4A06A7310B89CB151262"/>
        <w:category>
          <w:name w:val="General"/>
          <w:gallery w:val="placeholder"/>
        </w:category>
        <w:types>
          <w:type w:val="bbPlcHdr"/>
        </w:types>
        <w:behaviors>
          <w:behavior w:val="content"/>
        </w:behaviors>
        <w:guid w:val="{058599FC-C76D-4A88-A1F1-D0BE5CAB3FCC}"/>
      </w:docPartPr>
      <w:docPartBody>
        <w:p w:rsidR="00000000" w:rsidRDefault="00A24E31" w:rsidP="00A24E31">
          <w:pPr>
            <w:pStyle w:val="B6E017AB8EAD4A06A7310B89CB151262"/>
          </w:pPr>
          <w:r w:rsidRPr="0041381C">
            <w:rPr>
              <w:rStyle w:val="PlaceholderText"/>
            </w:rPr>
            <w:t>Click here to enter text.</w:t>
          </w:r>
        </w:p>
      </w:docPartBody>
    </w:docPart>
    <w:docPart>
      <w:docPartPr>
        <w:name w:val="8C6FF8050BD045AEB2DC661BB3F15E9E"/>
        <w:category>
          <w:name w:val="General"/>
          <w:gallery w:val="placeholder"/>
        </w:category>
        <w:types>
          <w:type w:val="bbPlcHdr"/>
        </w:types>
        <w:behaviors>
          <w:behavior w:val="content"/>
        </w:behaviors>
        <w:guid w:val="{6E738BC8-CCB7-47C4-915A-6DE0531D1A2F}"/>
      </w:docPartPr>
      <w:docPartBody>
        <w:p w:rsidR="00000000" w:rsidRDefault="00A24E31" w:rsidP="00A24E31">
          <w:pPr>
            <w:pStyle w:val="8C6FF8050BD045AEB2DC661BB3F15E9E"/>
          </w:pPr>
          <w:r w:rsidRPr="000732BD">
            <w:rPr>
              <w:rStyle w:val="PlaceholderText"/>
            </w:rPr>
            <w:t>OperatorEconomic</w:t>
          </w:r>
        </w:p>
      </w:docPartBody>
    </w:docPart>
    <w:docPart>
      <w:docPartPr>
        <w:name w:val="788457A4E85543E685A71D3F855181DE"/>
        <w:category>
          <w:name w:val="General"/>
          <w:gallery w:val="placeholder"/>
        </w:category>
        <w:types>
          <w:type w:val="bbPlcHdr"/>
        </w:types>
        <w:behaviors>
          <w:behavior w:val="content"/>
        </w:behaviors>
        <w:guid w:val="{F278266B-1522-4DF1-9CED-BA420ADA46CF}"/>
      </w:docPartPr>
      <w:docPartBody>
        <w:p w:rsidR="00000000" w:rsidRDefault="00A24E31" w:rsidP="00A24E31">
          <w:pPr>
            <w:pStyle w:val="788457A4E85543E685A71D3F855181DE"/>
          </w:pPr>
          <w:r w:rsidRPr="002374F1">
            <w:rPr>
              <w:rStyle w:val="PlaceholderText"/>
            </w:rPr>
            <w:t>AdresăSediuSocial</w:t>
          </w:r>
        </w:p>
      </w:docPartBody>
    </w:docPart>
    <w:docPart>
      <w:docPartPr>
        <w:name w:val="E0F0FEC4EB214AFA80263EE241EA51A3"/>
        <w:category>
          <w:name w:val="General"/>
          <w:gallery w:val="placeholder"/>
        </w:category>
        <w:types>
          <w:type w:val="bbPlcHdr"/>
        </w:types>
        <w:behaviors>
          <w:behavior w:val="content"/>
        </w:behaviors>
        <w:guid w:val="{6870C642-826F-43A9-A6D1-8DE94E87C4B6}"/>
      </w:docPartPr>
      <w:docPartBody>
        <w:p w:rsidR="00000000" w:rsidRDefault="00A24E31" w:rsidP="00A24E31">
          <w:pPr>
            <w:pStyle w:val="E0F0FEC4EB214AFA80263EE241EA51A3"/>
          </w:pPr>
          <w:r w:rsidRPr="0041381C">
            <w:rPr>
              <w:rStyle w:val="PlaceholderText"/>
            </w:rPr>
            <w:t>....</w:t>
          </w:r>
        </w:p>
      </w:docPartBody>
    </w:docPart>
    <w:docPart>
      <w:docPartPr>
        <w:name w:val="14576BFCA3DA4AFC9F327CC5D9A7990E"/>
        <w:category>
          <w:name w:val="General"/>
          <w:gallery w:val="placeholder"/>
        </w:category>
        <w:types>
          <w:type w:val="bbPlcHdr"/>
        </w:types>
        <w:behaviors>
          <w:behavior w:val="content"/>
        </w:behaviors>
        <w:guid w:val="{CBAA941D-AEF3-46E3-ABBC-4F9D9D8CB27D}"/>
      </w:docPartPr>
      <w:docPartBody>
        <w:p w:rsidR="00000000" w:rsidRDefault="00A24E31" w:rsidP="00A24E31">
          <w:pPr>
            <w:pStyle w:val="14576BFCA3DA4AFC9F327CC5D9A7990E"/>
          </w:pPr>
          <w:r w:rsidRPr="00591698">
            <w:rPr>
              <w:rStyle w:val="PlaceholderText"/>
            </w:rPr>
            <w:t>ANPM/APM</w:t>
          </w:r>
        </w:p>
      </w:docPartBody>
    </w:docPart>
    <w:docPart>
      <w:docPartPr>
        <w:name w:val="6DCE2426CA364742BC4A811CAECC7952"/>
        <w:category>
          <w:name w:val="General"/>
          <w:gallery w:val="placeholder"/>
        </w:category>
        <w:types>
          <w:type w:val="bbPlcHdr"/>
        </w:types>
        <w:behaviors>
          <w:behavior w:val="content"/>
        </w:behaviors>
        <w:guid w:val="{DC5B48E0-45FB-4761-A33C-7FC96B7AA536}"/>
      </w:docPartPr>
      <w:docPartBody>
        <w:p w:rsidR="00000000" w:rsidRDefault="00A24E31" w:rsidP="00A24E31">
          <w:pPr>
            <w:pStyle w:val="6DCE2426CA364742BC4A811CAECC7952"/>
          </w:pPr>
          <w:r w:rsidRPr="00302E0D">
            <w:rPr>
              <w:rStyle w:val="PlaceholderText"/>
            </w:rPr>
            <w:t>număr</w:t>
          </w:r>
        </w:p>
      </w:docPartBody>
    </w:docPart>
    <w:docPart>
      <w:docPartPr>
        <w:name w:val="1E5B732692B743AB8FA3FFFB253818D3"/>
        <w:category>
          <w:name w:val="General"/>
          <w:gallery w:val="placeholder"/>
        </w:category>
        <w:types>
          <w:type w:val="bbPlcHdr"/>
        </w:types>
        <w:behaviors>
          <w:behavior w:val="content"/>
        </w:behaviors>
        <w:guid w:val="{0CD6BAAF-FDD5-45A6-9974-AC88A5DECAAC}"/>
      </w:docPartPr>
      <w:docPartBody>
        <w:p w:rsidR="00000000" w:rsidRDefault="00A24E31" w:rsidP="00A24E31">
          <w:pPr>
            <w:pStyle w:val="1E5B732692B743AB8FA3FFFB253818D3"/>
          </w:pPr>
          <w:r w:rsidRPr="00302E0D">
            <w:rPr>
              <w:rStyle w:val="PlaceholderText"/>
            </w:rPr>
            <w:t>zz.ll.aaaa</w:t>
          </w:r>
        </w:p>
      </w:docPartBody>
    </w:docPart>
    <w:docPart>
      <w:docPartPr>
        <w:name w:val="9FA657ED9EA4460488F26FAD6730BD88"/>
        <w:category>
          <w:name w:val="General"/>
          <w:gallery w:val="placeholder"/>
        </w:category>
        <w:types>
          <w:type w:val="bbPlcHdr"/>
        </w:types>
        <w:behaviors>
          <w:behavior w:val="content"/>
        </w:behaviors>
        <w:guid w:val="{A4A7E67C-8541-4039-9141-89AB663BD346}"/>
      </w:docPartPr>
      <w:docPartBody>
        <w:p w:rsidR="00000000" w:rsidRDefault="00A24E31" w:rsidP="00A24E31">
          <w:pPr>
            <w:pStyle w:val="9FA657ED9EA4460488F26FAD6730BD88"/>
          </w:pPr>
          <w:r w:rsidRPr="00C9089A">
            <w:rPr>
              <w:rStyle w:val="PlaceholderText"/>
            </w:rPr>
            <w:t>....</w:t>
          </w:r>
        </w:p>
      </w:docPartBody>
    </w:docPart>
    <w:docPart>
      <w:docPartPr>
        <w:name w:val="1B2A0DD6D09D4CA7AFBAA43D7BADC344"/>
        <w:category>
          <w:name w:val="General"/>
          <w:gallery w:val="placeholder"/>
        </w:category>
        <w:types>
          <w:type w:val="bbPlcHdr"/>
        </w:types>
        <w:behaviors>
          <w:behavior w:val="content"/>
        </w:behaviors>
        <w:guid w:val="{DC3C0B20-5D56-4467-A381-496B3E69344C}"/>
      </w:docPartPr>
      <w:docPartBody>
        <w:p w:rsidR="00000000" w:rsidRDefault="00A24E31" w:rsidP="00A24E31">
          <w:pPr>
            <w:pStyle w:val="1B2A0DD6D09D4CA7AFBAA43D7BADC344"/>
          </w:pPr>
          <w:r w:rsidRPr="0041381C">
            <w:rPr>
              <w:rStyle w:val="PlaceholderText"/>
            </w:rPr>
            <w:t>ANPM/APM</w:t>
          </w:r>
        </w:p>
      </w:docPartBody>
    </w:docPart>
    <w:docPart>
      <w:docPartPr>
        <w:name w:val="09DE1612F75D48F2962D37AD661D1A98"/>
        <w:category>
          <w:name w:val="General"/>
          <w:gallery w:val="placeholder"/>
        </w:category>
        <w:types>
          <w:type w:val="bbPlcHdr"/>
        </w:types>
        <w:behaviors>
          <w:behavior w:val="content"/>
        </w:behaviors>
        <w:guid w:val="{47949D62-36F7-4B8A-8C38-0F874DC29FDD}"/>
      </w:docPartPr>
      <w:docPartBody>
        <w:p w:rsidR="00000000" w:rsidRDefault="00A24E31" w:rsidP="00A24E31">
          <w:pPr>
            <w:pStyle w:val="09DE1612F75D48F2962D37AD661D1A98"/>
          </w:pPr>
          <w:r w:rsidRPr="00185C77">
            <w:rPr>
              <w:rStyle w:val="PlaceholderText"/>
            </w:rPr>
            <w:t>....</w:t>
          </w:r>
        </w:p>
      </w:docPartBody>
    </w:docPart>
    <w:docPart>
      <w:docPartPr>
        <w:name w:val="3B42359EB6AC4E86821E0844DD981F5E"/>
        <w:category>
          <w:name w:val="General"/>
          <w:gallery w:val="placeholder"/>
        </w:category>
        <w:types>
          <w:type w:val="bbPlcHdr"/>
        </w:types>
        <w:behaviors>
          <w:behavior w:val="content"/>
        </w:behaviors>
        <w:guid w:val="{7E6ECFFF-7178-48F0-A408-849AAF6399C8}"/>
      </w:docPartPr>
      <w:docPartBody>
        <w:p w:rsidR="00000000" w:rsidRDefault="00A24E31" w:rsidP="00A24E31">
          <w:pPr>
            <w:pStyle w:val="3B42359EB6AC4E86821E0844DD981F5E"/>
          </w:pPr>
          <w:r w:rsidRPr="00185C77">
            <w:rPr>
              <w:rStyle w:val="PlaceholderText"/>
            </w:rPr>
            <w:t>....</w:t>
          </w:r>
        </w:p>
      </w:docPartBody>
    </w:docPart>
    <w:docPart>
      <w:docPartPr>
        <w:name w:val="8DF7C0FCDCEE4DF9AC8BB7488E85F92E"/>
        <w:category>
          <w:name w:val="General"/>
          <w:gallery w:val="placeholder"/>
        </w:category>
        <w:types>
          <w:type w:val="bbPlcHdr"/>
        </w:types>
        <w:behaviors>
          <w:behavior w:val="content"/>
        </w:behaviors>
        <w:guid w:val="{9A4D5B69-FE27-4888-B6A4-5D21E590C85D}"/>
      </w:docPartPr>
      <w:docPartBody>
        <w:p w:rsidR="00000000" w:rsidRDefault="00A24E31" w:rsidP="00A24E31">
          <w:pPr>
            <w:pStyle w:val="8DF7C0FCDCEE4DF9AC8BB7488E85F92E"/>
          </w:pPr>
          <w:r w:rsidRPr="00185C77">
            <w:rPr>
              <w:rStyle w:val="PlaceholderText"/>
            </w:rPr>
            <w:t>....</w:t>
          </w:r>
        </w:p>
      </w:docPartBody>
    </w:docPart>
    <w:docPart>
      <w:docPartPr>
        <w:name w:val="60FFFAFC326A4AE2A062635EC057FCD2"/>
        <w:category>
          <w:name w:val="General"/>
          <w:gallery w:val="placeholder"/>
        </w:category>
        <w:types>
          <w:type w:val="bbPlcHdr"/>
        </w:types>
        <w:behaviors>
          <w:behavior w:val="content"/>
        </w:behaviors>
        <w:guid w:val="{11529E6B-BA0C-44B1-B83B-82B0BCB586F3}"/>
      </w:docPartPr>
      <w:docPartBody>
        <w:p w:rsidR="00000000" w:rsidRDefault="00A24E31" w:rsidP="00A24E31">
          <w:pPr>
            <w:pStyle w:val="60FFFAFC326A4AE2A062635EC057FCD2"/>
          </w:pPr>
          <w:r w:rsidRPr="0041381C">
            <w:rPr>
              <w:rStyle w:val="PlaceholderText"/>
            </w:rPr>
            <w:t>....</w:t>
          </w:r>
        </w:p>
      </w:docPartBody>
    </w:docPart>
    <w:docPart>
      <w:docPartPr>
        <w:name w:val="9EFE246BDE1C4FC4934D8F46AE38C55D"/>
        <w:category>
          <w:name w:val="General"/>
          <w:gallery w:val="placeholder"/>
        </w:category>
        <w:types>
          <w:type w:val="bbPlcHdr"/>
        </w:types>
        <w:behaviors>
          <w:behavior w:val="content"/>
        </w:behaviors>
        <w:guid w:val="{1BB9501F-3009-493C-BFD7-698F7E7D125F}"/>
      </w:docPartPr>
      <w:docPartBody>
        <w:p w:rsidR="00000000" w:rsidRDefault="00A24E31" w:rsidP="00A24E31">
          <w:pPr>
            <w:pStyle w:val="9EFE246BDE1C4FC4934D8F46AE38C55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24E31"/>
    <w:rsid w:val="00A6687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3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7FD8D6FA0E84325BA3DDA3AFC594761">
    <w:name w:val="47FD8D6FA0E84325BA3DDA3AFC594761"/>
    <w:rsid w:val="00A66877"/>
  </w:style>
  <w:style w:type="paragraph" w:customStyle="1" w:styleId="694062ACDB57442B9F016976BC012411">
    <w:name w:val="694062ACDB57442B9F016976BC012411"/>
    <w:rsid w:val="00A24E31"/>
  </w:style>
  <w:style w:type="paragraph" w:customStyle="1" w:styleId="8EB182FA580A405F86A858BD4FAD285B">
    <w:name w:val="8EB182FA580A405F86A858BD4FAD285B"/>
    <w:rsid w:val="00A24E31"/>
  </w:style>
  <w:style w:type="paragraph" w:customStyle="1" w:styleId="3FAE11E9D6ED44D6BEAA264F2093DC08">
    <w:name w:val="3FAE11E9D6ED44D6BEAA264F2093DC08"/>
    <w:rsid w:val="00A24E31"/>
  </w:style>
  <w:style w:type="paragraph" w:customStyle="1" w:styleId="B6E017AB8EAD4A06A7310B89CB151262">
    <w:name w:val="B6E017AB8EAD4A06A7310B89CB151262"/>
    <w:rsid w:val="00A24E31"/>
  </w:style>
  <w:style w:type="paragraph" w:customStyle="1" w:styleId="8C6FF8050BD045AEB2DC661BB3F15E9E">
    <w:name w:val="8C6FF8050BD045AEB2DC661BB3F15E9E"/>
    <w:rsid w:val="00A24E31"/>
  </w:style>
  <w:style w:type="paragraph" w:customStyle="1" w:styleId="788457A4E85543E685A71D3F855181DE">
    <w:name w:val="788457A4E85543E685A71D3F855181DE"/>
    <w:rsid w:val="00A24E31"/>
  </w:style>
  <w:style w:type="paragraph" w:customStyle="1" w:styleId="E0F0FEC4EB214AFA80263EE241EA51A3">
    <w:name w:val="E0F0FEC4EB214AFA80263EE241EA51A3"/>
    <w:rsid w:val="00A24E31"/>
  </w:style>
  <w:style w:type="paragraph" w:customStyle="1" w:styleId="14576BFCA3DA4AFC9F327CC5D9A7990E">
    <w:name w:val="14576BFCA3DA4AFC9F327CC5D9A7990E"/>
    <w:rsid w:val="00A24E31"/>
  </w:style>
  <w:style w:type="paragraph" w:customStyle="1" w:styleId="6DCE2426CA364742BC4A811CAECC7952">
    <w:name w:val="6DCE2426CA364742BC4A811CAECC7952"/>
    <w:rsid w:val="00A24E31"/>
  </w:style>
  <w:style w:type="paragraph" w:customStyle="1" w:styleId="1E5B732692B743AB8FA3FFFB253818D3">
    <w:name w:val="1E5B732692B743AB8FA3FFFB253818D3"/>
    <w:rsid w:val="00A24E31"/>
  </w:style>
  <w:style w:type="paragraph" w:customStyle="1" w:styleId="9FA657ED9EA4460488F26FAD6730BD88">
    <w:name w:val="9FA657ED9EA4460488F26FAD6730BD88"/>
    <w:rsid w:val="00A24E31"/>
  </w:style>
  <w:style w:type="paragraph" w:customStyle="1" w:styleId="1B2A0DD6D09D4CA7AFBAA43D7BADC344">
    <w:name w:val="1B2A0DD6D09D4CA7AFBAA43D7BADC344"/>
    <w:rsid w:val="00A24E31"/>
  </w:style>
  <w:style w:type="paragraph" w:customStyle="1" w:styleId="09DE1612F75D48F2962D37AD661D1A98">
    <w:name w:val="09DE1612F75D48F2962D37AD661D1A98"/>
    <w:rsid w:val="00A24E31"/>
  </w:style>
  <w:style w:type="paragraph" w:customStyle="1" w:styleId="3B42359EB6AC4E86821E0844DD981F5E">
    <w:name w:val="3B42359EB6AC4E86821E0844DD981F5E"/>
    <w:rsid w:val="00A24E31"/>
  </w:style>
  <w:style w:type="paragraph" w:customStyle="1" w:styleId="8DF7C0FCDCEE4DF9AC8BB7488E85F92E">
    <w:name w:val="8DF7C0FCDCEE4DF9AC8BB7488E85F92E"/>
    <w:rsid w:val="00A24E31"/>
  </w:style>
  <w:style w:type="paragraph" w:customStyle="1" w:styleId="60FFFAFC326A4AE2A062635EC057FCD2">
    <w:name w:val="60FFFAFC326A4AE2A062635EC057FCD2"/>
    <w:rsid w:val="00A24E31"/>
  </w:style>
  <w:style w:type="paragraph" w:customStyle="1" w:styleId="9EFE246BDE1C4FC4934D8F46AE38C55D">
    <w:name w:val="9EFE246BDE1C4FC4934D8F46AE38C55D"/>
    <w:rsid w:val="00A24E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299fe7c9-e802-407c-8bfe-8adbe8048c53","Numar":null,"Data":null,"NumarActReglementareInitial":null,"DataActReglementareInitial":null,"DataInceput":null,"DataSfarsit":null,"Durata":null,"PunctLucruId":369181.0,"TipActId":4.0,"NumarCerere":null,"DataCerere":null,"NumarCerereScriptic":"7318","DataCerereScriptic":"2015-12-23T00:00:00","CodFiscal":null,"SordId":"(DCC4CFDD-47CB-5539-9536-CA429782E6D9)","SablonSordId":"(8B66777B-56B9-65A9-2773-1FA4A6BC21FB)","DosarSordId":"3135003","LatitudineWgs84":null,"LongitudineWgs84":null,"LatitudineStereo70":null,"LongitudineStereo70":null,"NumarAutorizatieGospodarireApe":null,"DataAutorizatieGospodarireApe":null,"DurataAutorizatieGospodarireApe":null,"Aba":null,"Sga":null,"AdresaSediuSocial":"Str. Vanatorului, Nr. 17, Cluj-Napoca, Judetul Cluj","AdresaPunctLucru":null,"DenumireObiectiv":null,"DomeniuActivitate":null,"DomeniuSpecific":null,"ApmEmitere":null,"ApmRaportare":null,"AnpmApm":"APM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73D1E3FF-07AB-421F-B6B6-0264952823FB}">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B84A0D2-1D6C-44AE-83F4-E215B6A6339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6638297-765C-409D-8434-F64AB3CD1804}">
  <ds:schemaRefs>
    <ds:schemaRef ds:uri="SIM.Reglementari.Model.Entities.ActReglementareModel"/>
  </ds:schemaRefs>
</ds:datastoreItem>
</file>

<file path=customXml/itemProps4.xml><?xml version="1.0" encoding="utf-8"?>
<ds:datastoreItem xmlns:ds="http://schemas.openxmlformats.org/officeDocument/2006/customXml" ds:itemID="{EB98CA2C-A81A-485F-9ABB-0584F09448F8}">
  <ds:schemaRefs>
    <ds:schemaRef ds:uri="TableDependencies"/>
  </ds:schemaRefs>
</ds:datastoreItem>
</file>

<file path=customXml/itemProps5.xml><?xml version="1.0" encoding="utf-8"?>
<ds:datastoreItem xmlns:ds="http://schemas.openxmlformats.org/officeDocument/2006/customXml" ds:itemID="{37B96110-0E16-4AF3-B700-B3191B32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1565</Words>
  <Characters>8921</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10466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alina.brandusan</cp:lastModifiedBy>
  <cp:revision>20</cp:revision>
  <cp:lastPrinted>2014-04-25T12:16:00Z</cp:lastPrinted>
  <dcterms:created xsi:type="dcterms:W3CDTF">2015-10-26T07:49:00Z</dcterms:created>
  <dcterms:modified xsi:type="dcterms:W3CDTF">2016-02-15T10:18:00Z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Administratia Nat. Apele Romine - Amenajare v. Poiana</vt:lpwstr>
  </property>
  <property fmtid="{D5CDD505-2E9C-101B-9397-08002B2CF9AE}" pid="5" name="SordId">
    <vt:lpwstr>(DCC4CFDD-47CB-5539-9536-CA429782E6D9)</vt:lpwstr>
  </property>
  <property fmtid="{D5CDD505-2E9C-101B-9397-08002B2CF9AE}" pid="6" name="VersiuneDocument">
    <vt:lpwstr>20</vt:lpwstr>
  </property>
  <property fmtid="{D5CDD505-2E9C-101B-9397-08002B2CF9AE}" pid="7" name="RuntimeGuid">
    <vt:lpwstr>fd0d7dec-1a2d-4cdf-9888-b66b94866753</vt:lpwstr>
  </property>
  <property fmtid="{D5CDD505-2E9C-101B-9397-08002B2CF9AE}" pid="8" name="PunctLucruId">
    <vt:lpwstr>369181</vt:lpwstr>
  </property>
  <property fmtid="{D5CDD505-2E9C-101B-9397-08002B2CF9AE}" pid="9" name="SablonSordId">
    <vt:lpwstr>(8B66777B-56B9-65A9-2773-1FA4A6BC21FB)</vt:lpwstr>
  </property>
  <property fmtid="{D5CDD505-2E9C-101B-9397-08002B2CF9AE}" pid="10" name="DosarSordId">
    <vt:lpwstr>3135003</vt:lpwstr>
  </property>
  <property fmtid="{D5CDD505-2E9C-101B-9397-08002B2CF9AE}" pid="11" name="DosarCerereSordId">
    <vt:lpwstr>3009023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299fe7c9-e802-407c-8bfe-8adbe8048c53</vt:lpwstr>
  </property>
  <property fmtid="{D5CDD505-2E9C-101B-9397-08002B2CF9AE}" pid="16" name="CommitRoles">
    <vt:lpwstr>false</vt:lpwstr>
  </property>
</Properties>
</file>