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22" w:rsidRDefault="00CF0722" w:rsidP="00CF0722">
      <w:pPr>
        <w:spacing w:after="0" w:line="240" w:lineRule="auto"/>
        <w:jc w:val="both"/>
        <w:rPr>
          <w:rFonts w:ascii="Times New Roman" w:hAnsi="Times New Roman"/>
          <w:b/>
          <w:bCs/>
          <w:sz w:val="28"/>
          <w:szCs w:val="28"/>
          <w:lang w:val="ro-RO"/>
        </w:rPr>
      </w:pPr>
    </w:p>
    <w:p w:rsidR="00CF0722" w:rsidRPr="00064581" w:rsidRDefault="00925D09" w:rsidP="00CF0722">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F0722" w:rsidRPr="00EA2AD9" w:rsidRDefault="00925D09" w:rsidP="00CF0722">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F0722" w:rsidRDefault="00925D09" w:rsidP="00CF0722">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6-21T00:00:00Z">
            <w:dateFormat w:val="dd.MM.yyyy"/>
            <w:lid w:val="ro-RO"/>
            <w:storeMappedDataAs w:val="dateTime"/>
            <w:calendar w:val="gregorian"/>
          </w:date>
        </w:sdtPr>
        <w:sdtContent>
          <w:r w:rsidR="00936BD7">
            <w:rPr>
              <w:rFonts w:ascii="Arial" w:hAnsi="Arial" w:cs="Arial"/>
              <w:i w:val="0"/>
              <w:lang w:val="ro-RO"/>
            </w:rPr>
            <w:t>21.06.2016</w:t>
          </w:r>
        </w:sdtContent>
      </w:sdt>
    </w:p>
    <w:sdt>
      <w:sdtPr>
        <w:rPr>
          <w:rFonts w:ascii="Arial" w:hAnsi="Arial" w:cs="Arial"/>
          <w:b/>
          <w:color w:val="808080"/>
          <w:sz w:val="24"/>
          <w:szCs w:val="24"/>
          <w:lang w:val="ro-RO"/>
        </w:rPr>
        <w:alias w:val="Câmp editabil text"/>
        <w:tag w:val="CampEditabil"/>
        <w:id w:val="-509059168"/>
        <w:placeholder>
          <w:docPart w:val="71B67E317EA441F380BC70C141C2B799"/>
        </w:placeholder>
      </w:sdtPr>
      <w:sdtContent>
        <w:p w:rsidR="00CF0722" w:rsidRPr="00AB2383" w:rsidRDefault="00AB2383" w:rsidP="00CF0722">
          <w:pPr>
            <w:spacing w:after="0"/>
            <w:jc w:val="center"/>
            <w:rPr>
              <w:rFonts w:ascii="Arial" w:hAnsi="Arial" w:cs="Arial"/>
              <w:b/>
              <w:sz w:val="24"/>
              <w:szCs w:val="24"/>
              <w:lang w:val="ro-RO"/>
            </w:rPr>
          </w:pPr>
          <w:r w:rsidRPr="00AB2383">
            <w:rPr>
              <w:rFonts w:ascii="Arial" w:hAnsi="Arial" w:cs="Arial"/>
              <w:b/>
              <w:color w:val="808080"/>
              <w:sz w:val="24"/>
              <w:szCs w:val="24"/>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CF0722" w:rsidRPr="00074A9F" w:rsidRDefault="00925D09" w:rsidP="00CF0722">
          <w:pPr>
            <w:spacing w:after="120" w:line="240" w:lineRule="auto"/>
            <w:jc w:val="center"/>
            <w:rPr>
              <w:lang w:val="ro-RO"/>
            </w:rPr>
          </w:pPr>
          <w:r>
            <w:rPr>
              <w:lang w:val="ro-RO"/>
            </w:rPr>
            <w:t xml:space="preserve"> </w:t>
          </w:r>
        </w:p>
      </w:sdtContent>
    </w:sdt>
    <w:p w:rsidR="00CF0722" w:rsidRDefault="00CF0722" w:rsidP="00CF0722">
      <w:pPr>
        <w:autoSpaceDE w:val="0"/>
        <w:spacing w:after="0" w:line="240" w:lineRule="auto"/>
        <w:jc w:val="both"/>
        <w:rPr>
          <w:rFonts w:ascii="Arial" w:hAnsi="Arial" w:cs="Arial"/>
          <w:sz w:val="24"/>
          <w:szCs w:val="24"/>
          <w:lang w:val="ro-RO"/>
        </w:rPr>
      </w:pPr>
    </w:p>
    <w:p w:rsidR="00CF0722" w:rsidRDefault="00CF0722" w:rsidP="00CF0722">
      <w:pPr>
        <w:autoSpaceDE w:val="0"/>
        <w:spacing w:after="0" w:line="240" w:lineRule="auto"/>
        <w:jc w:val="both"/>
        <w:rPr>
          <w:rFonts w:ascii="Arial" w:hAnsi="Arial" w:cs="Arial"/>
          <w:sz w:val="24"/>
          <w:szCs w:val="24"/>
          <w:lang w:val="ro-RO"/>
        </w:rPr>
      </w:pPr>
    </w:p>
    <w:p w:rsidR="00CF0722" w:rsidRDefault="00925D09" w:rsidP="00CF0722">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936BD7">
            <w:rPr>
              <w:rFonts w:ascii="Arial" w:hAnsi="Arial" w:cs="Arial"/>
              <w:b/>
              <w:sz w:val="24"/>
              <w:szCs w:val="24"/>
              <w:lang w:val="ro-RO"/>
            </w:rPr>
            <w:t>SC WERK MINERALE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936BD7">
            <w:rPr>
              <w:rFonts w:ascii="Arial" w:hAnsi="Arial" w:cs="Arial"/>
              <w:sz w:val="24"/>
              <w:szCs w:val="24"/>
              <w:lang w:val="ro-RO"/>
            </w:rPr>
            <w:t>Str. VICTORIEI, Nr. 165, Baia Mare, Judetul Maramureş</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AB2383">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936BD7">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936BD7">
            <w:rPr>
              <w:rFonts w:ascii="Arial" w:hAnsi="Arial" w:cs="Arial"/>
              <w:sz w:val="24"/>
              <w:szCs w:val="24"/>
              <w:lang w:val="ro-RO"/>
            </w:rPr>
            <w:t>3012</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5-23T00:00:00Z">
            <w:dateFormat w:val="dd.MM.yyyy"/>
            <w:lid w:val="ro-RO"/>
            <w:storeMappedDataAs w:val="dateTime"/>
            <w:calendar w:val="gregorian"/>
          </w:date>
        </w:sdtPr>
        <w:sdtContent>
          <w:r w:rsidR="00936BD7">
            <w:rPr>
              <w:rFonts w:ascii="Arial" w:hAnsi="Arial" w:cs="Arial"/>
              <w:spacing w:val="-6"/>
              <w:sz w:val="24"/>
              <w:szCs w:val="24"/>
              <w:lang w:val="ro-RO"/>
            </w:rPr>
            <w:t>23.05.2016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CF0722" w:rsidRPr="00313E08" w:rsidRDefault="00925D09" w:rsidP="00DA06A8">
          <w:pPr>
            <w:pStyle w:val="ListParagraph"/>
            <w:numPr>
              <w:ilvl w:val="0"/>
              <w:numId w:val="14"/>
            </w:numPr>
            <w:autoSpaceDE w:val="0"/>
            <w:spacing w:after="0" w:line="240" w:lineRule="auto"/>
            <w:ind w:left="360" w:hanging="360"/>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F0722" w:rsidRPr="0062502B" w:rsidRDefault="00925D09" w:rsidP="00DA06A8">
          <w:pPr>
            <w:numPr>
              <w:ilvl w:val="0"/>
              <w:numId w:val="14"/>
            </w:numPr>
            <w:autoSpaceDE w:val="0"/>
            <w:spacing w:after="0" w:line="240" w:lineRule="auto"/>
            <w:ind w:left="360" w:hanging="360"/>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CF0722" w:rsidRPr="0001311F" w:rsidRDefault="00925D09" w:rsidP="00CF0722">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795F59">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w:t>
          </w:r>
          <w:r w:rsidR="00795F59">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sidR="00795F59">
            <w:rPr>
              <w:rFonts w:ascii="Arial" w:hAnsi="Arial" w:cs="Arial"/>
              <w:sz w:val="24"/>
              <w:szCs w:val="24"/>
              <w:lang w:val="ro-RO"/>
            </w:rPr>
            <w:t>21.06.2016</w:t>
          </w:r>
          <w:r w:rsidRPr="0001311F">
            <w:rPr>
              <w:rFonts w:ascii="Arial" w:hAnsi="Arial" w:cs="Arial"/>
              <w:sz w:val="24"/>
              <w:szCs w:val="24"/>
              <w:lang w:val="ro-RO"/>
            </w:rPr>
            <w:t>, că proiectul</w:t>
          </w:r>
          <w:r w:rsidR="00795F59">
            <w:rPr>
              <w:rFonts w:ascii="Arial" w:hAnsi="Arial" w:cs="Arial"/>
              <w:sz w:val="24"/>
              <w:szCs w:val="24"/>
              <w:lang w:val="ro-RO"/>
            </w:rPr>
            <w:t xml:space="preserve">: </w:t>
          </w:r>
          <w:r w:rsidR="00795F59" w:rsidRPr="00795F59">
            <w:rPr>
              <w:rFonts w:ascii="Arial" w:hAnsi="Arial" w:cs="Arial"/>
              <w:b/>
              <w:bCs/>
              <w:sz w:val="24"/>
              <w:szCs w:val="24"/>
              <w:lang w:val="ro-RO"/>
            </w:rPr>
            <w:t>LUCRĂRI  DE EXPLORARE A ZĂCĂMÂNTULUI DE NISIP SILICIOS, PERIMETRUL CLIȚ VEST BLOC 1A, COM. BĂBENI, JUD. SĂLAJ</w:t>
          </w:r>
          <w:r w:rsidRPr="0001311F">
            <w:rPr>
              <w:rFonts w:ascii="Arial" w:hAnsi="Arial" w:cs="Arial"/>
              <w:sz w:val="24"/>
              <w:szCs w:val="24"/>
              <w:lang w:val="ro-RO"/>
            </w:rPr>
            <w:t xml:space="preserve"> propus a fi amplasat în </w:t>
          </w:r>
          <w:r w:rsidR="00795F59" w:rsidRPr="00795F59">
            <w:rPr>
              <w:rFonts w:ascii="Arial" w:hAnsi="Arial" w:cs="Arial"/>
              <w:sz w:val="24"/>
              <w:szCs w:val="24"/>
              <w:lang w:val="ro-RO"/>
            </w:rPr>
            <w:t>extravilanul loc. Cliț, com. Băbeni, jud. Sălaj</w:t>
          </w:r>
          <w:r w:rsidR="00795F59">
            <w:rPr>
              <w:rFonts w:ascii="Arial" w:hAnsi="Arial" w:cs="Arial"/>
              <w:sz w:val="24"/>
              <w:szCs w:val="24"/>
              <w:lang w:val="ro-RO"/>
            </w:rPr>
            <w:t>,</w:t>
          </w:r>
          <w:r w:rsidRPr="0001311F">
            <w:rPr>
              <w:rFonts w:ascii="Arial" w:hAnsi="Arial" w:cs="Arial"/>
              <w:sz w:val="24"/>
              <w:szCs w:val="24"/>
              <w:lang w:val="ro-RO"/>
            </w:rPr>
            <w:t xml:space="preserve"> </w:t>
          </w:r>
          <w:r w:rsidRPr="00795F59">
            <w:rPr>
              <w:rFonts w:ascii="Arial" w:hAnsi="Arial" w:cs="Arial"/>
              <w:b/>
              <w:sz w:val="24"/>
              <w:szCs w:val="24"/>
              <w:lang w:val="ro-RO"/>
            </w:rPr>
            <w:t>nu se supune evaluării impactului asupra</w:t>
          </w:r>
          <w:r w:rsidRPr="0001311F">
            <w:rPr>
              <w:rFonts w:ascii="Arial" w:hAnsi="Arial" w:cs="Arial"/>
              <w:sz w:val="24"/>
              <w:szCs w:val="24"/>
              <w:lang w:val="ro-RO"/>
            </w:rPr>
            <w:t xml:space="preserve"> </w:t>
          </w:r>
          <w:r w:rsidRPr="00795F59">
            <w:rPr>
              <w:rFonts w:ascii="Arial" w:hAnsi="Arial" w:cs="Arial"/>
              <w:b/>
              <w:sz w:val="24"/>
              <w:szCs w:val="24"/>
              <w:lang w:val="ro-RO"/>
            </w:rPr>
            <w:t>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CF0722" w:rsidRPr="00447422" w:rsidRDefault="00925D09" w:rsidP="00CF072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95F59" w:rsidRDefault="00795F59" w:rsidP="00795F59">
          <w:pPr>
            <w:autoSpaceDE w:val="0"/>
            <w:autoSpaceDN w:val="0"/>
            <w:adjustRightInd w:val="0"/>
            <w:spacing w:after="0" w:line="240" w:lineRule="auto"/>
            <w:jc w:val="both"/>
            <w:rPr>
              <w:rFonts w:ascii="Arial" w:hAnsi="Arial" w:cs="Arial"/>
              <w:sz w:val="24"/>
              <w:szCs w:val="24"/>
            </w:rPr>
          </w:pPr>
        </w:p>
        <w:sdt>
          <w:sdtPr>
            <w:rPr>
              <w:rFonts w:ascii="Arial" w:hAnsi="Arial" w:cs="Arial"/>
              <w:sz w:val="24"/>
              <w:szCs w:val="24"/>
            </w:rPr>
            <w:alias w:val="Câmp editabil text"/>
            <w:tag w:val="CampEditabil"/>
            <w:id w:val="5099840"/>
            <w:placeholder>
              <w:docPart w:val="D15A6158AE8F44B7AD4B0D12FA9805CD"/>
            </w:placeholder>
          </w:sdtPr>
          <w:sdtContent>
            <w:p w:rsidR="00795F59" w:rsidRPr="003166D2" w:rsidRDefault="00795F59" w:rsidP="00795F59">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Pr="003166D2">
                <w:rPr>
                  <w:rFonts w:ascii="Arial" w:hAnsi="Arial" w:cs="Arial"/>
                  <w:sz w:val="24"/>
                  <w:szCs w:val="24"/>
                  <w:lang w:val="ro-RO"/>
                </w:rPr>
                <w:t>I. Motivele care au stat la baza luării deciziei etapei de încadrare în procedura de evaluare a impactului asupra mediului sunt următoarele:</w:t>
              </w:r>
            </w:p>
            <w:p w:rsidR="00795F59" w:rsidRPr="003166D2" w:rsidRDefault="00795F59" w:rsidP="000A3234">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a) Proiectul se încadrează în prevederile HG nr. 445</w:t>
              </w:r>
              <w:r w:rsidRPr="003166D2">
                <w:rPr>
                  <w:rFonts w:ascii="Arial" w:hAnsi="Arial" w:cs="Arial"/>
                  <w:i/>
                  <w:sz w:val="24"/>
                  <w:szCs w:val="24"/>
                  <w:lang w:val="ro-RO"/>
                </w:rPr>
                <w:t>/</w:t>
              </w:r>
              <w:r w:rsidRPr="003166D2">
                <w:rPr>
                  <w:rFonts w:ascii="Arial" w:hAnsi="Arial" w:cs="Arial"/>
                  <w:sz w:val="24"/>
                  <w:szCs w:val="24"/>
                  <w:lang w:val="ro-RO"/>
                </w:rPr>
                <w:t xml:space="preserve">2009 Anexa 2 la pct. 2, lit. a) - cariere, exploatări miniere de suprafaţă şi de extracţie a turbei, altele decât cele prevazute în anexa nr. 1; </w:t>
              </w:r>
            </w:p>
            <w:p w:rsidR="00795F59" w:rsidRPr="003166D2" w:rsidRDefault="00795F59" w:rsidP="000A3234">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b) Caracteristicile proiectului:</w:t>
              </w:r>
            </w:p>
            <w:p w:rsidR="00936BD7" w:rsidRDefault="00795F59" w:rsidP="009D25D2">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1</w:t>
              </w:r>
              <w:r w:rsidRPr="003166D2">
                <w:rPr>
                  <w:rFonts w:ascii="Arial" w:hAnsi="Arial" w:cs="Arial"/>
                  <w:sz w:val="24"/>
                  <w:szCs w:val="24"/>
                  <w:lang w:val="ro-RO"/>
                </w:rPr>
                <w:t xml:space="preserve">) mărimea proiectului: prin proiect se propune </w:t>
              </w:r>
              <w:r w:rsidR="00936BD7">
                <w:rPr>
                  <w:rFonts w:ascii="Arial" w:hAnsi="Arial" w:cs="Arial"/>
                  <w:sz w:val="24"/>
                  <w:szCs w:val="24"/>
                  <w:lang w:val="ro-RO"/>
                </w:rPr>
                <w:t>explorarea</w:t>
              </w:r>
              <w:r w:rsidRPr="003166D2">
                <w:rPr>
                  <w:rFonts w:ascii="Arial" w:hAnsi="Arial" w:cs="Arial"/>
                  <w:sz w:val="24"/>
                  <w:szCs w:val="24"/>
                  <w:lang w:val="ro-RO"/>
                </w:rPr>
                <w:t xml:space="preserve"> prin mijloace proprii a</w:t>
              </w:r>
              <w:r w:rsidR="00936BD7">
                <w:rPr>
                  <w:rFonts w:ascii="Arial" w:hAnsi="Arial" w:cs="Arial"/>
                  <w:sz w:val="24"/>
                  <w:szCs w:val="24"/>
                  <w:lang w:val="ro-RO"/>
                </w:rPr>
                <w:t xml:space="preserve"> zăcământului de nisip silicios</w:t>
              </w:r>
              <w:r w:rsidR="009D25D2">
                <w:rPr>
                  <w:rFonts w:ascii="Arial" w:hAnsi="Arial" w:cs="Arial"/>
                  <w:sz w:val="24"/>
                  <w:szCs w:val="24"/>
                  <w:lang w:val="ro-RO"/>
                </w:rPr>
                <w:t xml:space="preserve">, </w:t>
              </w:r>
              <w:r w:rsidR="00456922">
                <w:rPr>
                  <w:rFonts w:ascii="Arial" w:hAnsi="Arial" w:cs="Arial"/>
                  <w:sz w:val="24"/>
                  <w:szCs w:val="24"/>
                  <w:lang w:val="ro-RO"/>
                </w:rPr>
                <w:t xml:space="preserve">pe </w:t>
              </w:r>
              <w:r w:rsidR="009D25D2">
                <w:rPr>
                  <w:rFonts w:ascii="Arial" w:hAnsi="Arial" w:cs="Arial"/>
                  <w:sz w:val="24"/>
                  <w:szCs w:val="24"/>
                  <w:lang w:val="ro-RO"/>
                </w:rPr>
                <w:t xml:space="preserve">o </w:t>
              </w:r>
              <w:r w:rsidR="00456922">
                <w:rPr>
                  <w:rFonts w:ascii="Arial" w:hAnsi="Arial" w:cs="Arial"/>
                  <w:sz w:val="24"/>
                  <w:szCs w:val="24"/>
                  <w:lang w:val="ro-RO"/>
                </w:rPr>
                <w:t xml:space="preserve">perioada de 1,5 ani (18 luni) </w:t>
              </w:r>
              <w:r w:rsidR="00936BD7">
                <w:rPr>
                  <w:rFonts w:ascii="Arial" w:hAnsi="Arial" w:cs="Arial"/>
                  <w:sz w:val="24"/>
                  <w:szCs w:val="24"/>
                  <w:lang w:val="ro-RO"/>
                </w:rPr>
                <w:t>într-un perimetru de explor</w:t>
              </w:r>
              <w:r w:rsidRPr="003166D2">
                <w:rPr>
                  <w:rFonts w:ascii="Arial" w:hAnsi="Arial" w:cs="Arial"/>
                  <w:sz w:val="24"/>
                  <w:szCs w:val="24"/>
                  <w:lang w:val="ro-RO"/>
                </w:rPr>
                <w:t xml:space="preserve">are în suprafaţă de </w:t>
              </w:r>
              <w:r w:rsidR="00936BD7">
                <w:rPr>
                  <w:rFonts w:ascii="Arial" w:hAnsi="Arial" w:cs="Arial"/>
                  <w:sz w:val="24"/>
                  <w:szCs w:val="24"/>
                  <w:lang w:val="ro-RO"/>
                </w:rPr>
                <w:t xml:space="preserve">20 000 mp; </w:t>
              </w:r>
              <w:r w:rsidR="00936BD7" w:rsidRPr="003166D2">
                <w:rPr>
                  <w:rFonts w:ascii="Arial" w:hAnsi="Arial" w:cs="Arial"/>
                  <w:sz w:val="24"/>
                  <w:szCs w:val="24"/>
                  <w:lang w:val="ro-RO"/>
                </w:rPr>
                <w:t>coordonatele Stereo 70</w:t>
              </w:r>
              <w:r w:rsidR="00456922">
                <w:rPr>
                  <w:rFonts w:ascii="Arial" w:hAnsi="Arial" w:cs="Arial"/>
                  <w:sz w:val="24"/>
                  <w:szCs w:val="24"/>
                </w:rPr>
                <w:t>’’</w:t>
              </w:r>
              <w:r w:rsidR="00936BD7" w:rsidRPr="003166D2">
                <w:rPr>
                  <w:rFonts w:ascii="Arial" w:hAnsi="Arial" w:cs="Arial"/>
                  <w:sz w:val="24"/>
                  <w:szCs w:val="24"/>
                  <w:lang w:val="ro-RO"/>
                </w:rPr>
                <w:t xml:space="preserve"> ce delimitează amplasamentul sunt următoarele:</w:t>
              </w:r>
            </w:p>
            <w:p w:rsidR="009D25D2" w:rsidRPr="003166D2" w:rsidRDefault="009D25D2" w:rsidP="009D25D2">
              <w:pPr>
                <w:autoSpaceDE w:val="0"/>
                <w:autoSpaceDN w:val="0"/>
                <w:adjustRightInd w:val="0"/>
                <w:spacing w:before="120" w:after="0" w:line="240" w:lineRule="auto"/>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520"/>
                <w:gridCol w:w="2553"/>
              </w:tblGrid>
              <w:tr w:rsidR="00936BD7" w:rsidRPr="003166D2" w:rsidTr="00CF0722">
                <w:trPr>
                  <w:jc w:val="center"/>
                </w:trPr>
                <w:tc>
                  <w:tcPr>
                    <w:tcW w:w="1195" w:type="dxa"/>
                    <w:hideMark/>
                  </w:tcPr>
                  <w:p w:rsidR="00936BD7" w:rsidRPr="003166D2" w:rsidRDefault="00936BD7" w:rsidP="00CF0722">
                    <w:pPr>
                      <w:autoSpaceDE w:val="0"/>
                      <w:autoSpaceDN w:val="0"/>
                      <w:adjustRightInd w:val="0"/>
                      <w:spacing w:after="0" w:line="240" w:lineRule="auto"/>
                      <w:jc w:val="center"/>
                      <w:rPr>
                        <w:rFonts w:ascii="Arial" w:hAnsi="Arial" w:cs="Arial"/>
                        <w:sz w:val="24"/>
                        <w:szCs w:val="24"/>
                        <w:lang w:val="ro-RO"/>
                      </w:rPr>
                    </w:pPr>
                    <w:r w:rsidRPr="003166D2">
                      <w:rPr>
                        <w:rFonts w:ascii="Arial" w:hAnsi="Arial" w:cs="Arial"/>
                        <w:sz w:val="24"/>
                        <w:szCs w:val="24"/>
                        <w:lang w:val="ro-RO"/>
                      </w:rPr>
                      <w:t>Nr. punct</w:t>
                    </w:r>
                  </w:p>
                </w:tc>
                <w:tc>
                  <w:tcPr>
                    <w:tcW w:w="2520" w:type="dxa"/>
                    <w:hideMark/>
                  </w:tcPr>
                  <w:p w:rsidR="00936BD7" w:rsidRPr="003166D2" w:rsidRDefault="00936BD7" w:rsidP="00CF0722">
                    <w:pPr>
                      <w:autoSpaceDE w:val="0"/>
                      <w:autoSpaceDN w:val="0"/>
                      <w:adjustRightInd w:val="0"/>
                      <w:spacing w:after="0" w:line="240" w:lineRule="auto"/>
                      <w:jc w:val="center"/>
                      <w:rPr>
                        <w:rFonts w:ascii="Arial" w:hAnsi="Arial" w:cs="Arial"/>
                        <w:sz w:val="24"/>
                        <w:szCs w:val="24"/>
                        <w:lang w:val="ro-RO"/>
                      </w:rPr>
                    </w:pPr>
                    <w:r w:rsidRPr="003166D2">
                      <w:rPr>
                        <w:rFonts w:ascii="Arial" w:hAnsi="Arial" w:cs="Arial"/>
                        <w:sz w:val="24"/>
                        <w:szCs w:val="24"/>
                        <w:lang w:val="ro-RO"/>
                      </w:rPr>
                      <w:t>X</w:t>
                    </w:r>
                  </w:p>
                </w:tc>
                <w:tc>
                  <w:tcPr>
                    <w:tcW w:w="2553" w:type="dxa"/>
                    <w:hideMark/>
                  </w:tcPr>
                  <w:p w:rsidR="00936BD7" w:rsidRPr="003166D2" w:rsidRDefault="00936BD7" w:rsidP="00CF0722">
                    <w:pPr>
                      <w:autoSpaceDE w:val="0"/>
                      <w:autoSpaceDN w:val="0"/>
                      <w:adjustRightInd w:val="0"/>
                      <w:spacing w:after="0" w:line="240" w:lineRule="auto"/>
                      <w:jc w:val="center"/>
                      <w:rPr>
                        <w:rFonts w:ascii="Arial" w:hAnsi="Arial" w:cs="Arial"/>
                        <w:sz w:val="24"/>
                        <w:szCs w:val="24"/>
                        <w:lang w:val="ro-RO"/>
                      </w:rPr>
                    </w:pPr>
                    <w:r w:rsidRPr="003166D2">
                      <w:rPr>
                        <w:rFonts w:ascii="Arial" w:hAnsi="Arial" w:cs="Arial"/>
                        <w:sz w:val="24"/>
                        <w:szCs w:val="24"/>
                        <w:lang w:val="ro-RO"/>
                      </w:rPr>
                      <w:t>Y</w:t>
                    </w:r>
                  </w:p>
                </w:tc>
              </w:tr>
              <w:tr w:rsidR="00936BD7" w:rsidRPr="003166D2" w:rsidTr="00CF0722">
                <w:trPr>
                  <w:jc w:val="center"/>
                </w:trPr>
                <w:tc>
                  <w:tcPr>
                    <w:tcW w:w="1195" w:type="dxa"/>
                    <w:hideMark/>
                  </w:tcPr>
                  <w:p w:rsidR="00936BD7" w:rsidRPr="003166D2" w:rsidRDefault="00936BD7" w:rsidP="00CF0722">
                    <w:pPr>
                      <w:autoSpaceDE w:val="0"/>
                      <w:autoSpaceDN w:val="0"/>
                      <w:adjustRightInd w:val="0"/>
                      <w:spacing w:after="0" w:line="240" w:lineRule="auto"/>
                      <w:jc w:val="center"/>
                      <w:rPr>
                        <w:rFonts w:ascii="Arial" w:hAnsi="Arial" w:cs="Arial"/>
                        <w:sz w:val="24"/>
                        <w:szCs w:val="24"/>
                        <w:lang w:val="ro-RO"/>
                      </w:rPr>
                    </w:pPr>
                    <w:r w:rsidRPr="003166D2">
                      <w:rPr>
                        <w:rFonts w:ascii="Arial" w:hAnsi="Arial" w:cs="Arial"/>
                        <w:sz w:val="24"/>
                        <w:szCs w:val="24"/>
                        <w:lang w:val="ro-RO"/>
                      </w:rPr>
                      <w:t>1.</w:t>
                    </w:r>
                  </w:p>
                </w:tc>
                <w:tc>
                  <w:tcPr>
                    <w:tcW w:w="2520" w:type="dxa"/>
                    <w:hideMark/>
                  </w:tcPr>
                  <w:p w:rsidR="00936BD7" w:rsidRPr="003166D2" w:rsidRDefault="00936BD7" w:rsidP="00936BD7">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644.162</w:t>
                    </w:r>
                  </w:p>
                </w:tc>
                <w:tc>
                  <w:tcPr>
                    <w:tcW w:w="2553" w:type="dxa"/>
                    <w:hideMark/>
                  </w:tcPr>
                  <w:p w:rsidR="00936BD7" w:rsidRPr="003166D2" w:rsidRDefault="00456922" w:rsidP="00CF0722">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376.875</w:t>
                    </w:r>
                  </w:p>
                </w:tc>
              </w:tr>
              <w:tr w:rsidR="00936BD7" w:rsidRPr="003166D2" w:rsidTr="00CF0722">
                <w:trPr>
                  <w:jc w:val="center"/>
                </w:trPr>
                <w:tc>
                  <w:tcPr>
                    <w:tcW w:w="1195" w:type="dxa"/>
                    <w:hideMark/>
                  </w:tcPr>
                  <w:p w:rsidR="00936BD7" w:rsidRPr="003166D2" w:rsidRDefault="00936BD7" w:rsidP="00CF0722">
                    <w:pPr>
                      <w:autoSpaceDE w:val="0"/>
                      <w:autoSpaceDN w:val="0"/>
                      <w:adjustRightInd w:val="0"/>
                      <w:spacing w:after="0" w:line="240" w:lineRule="auto"/>
                      <w:jc w:val="center"/>
                      <w:rPr>
                        <w:rFonts w:ascii="Arial" w:hAnsi="Arial" w:cs="Arial"/>
                        <w:sz w:val="24"/>
                        <w:szCs w:val="24"/>
                        <w:lang w:val="ro-RO"/>
                      </w:rPr>
                    </w:pPr>
                    <w:r w:rsidRPr="003166D2">
                      <w:rPr>
                        <w:rFonts w:ascii="Arial" w:hAnsi="Arial" w:cs="Arial"/>
                        <w:sz w:val="24"/>
                        <w:szCs w:val="24"/>
                        <w:lang w:val="ro-RO"/>
                      </w:rPr>
                      <w:t>2.</w:t>
                    </w:r>
                  </w:p>
                </w:tc>
                <w:tc>
                  <w:tcPr>
                    <w:tcW w:w="2520" w:type="dxa"/>
                    <w:hideMark/>
                  </w:tcPr>
                  <w:p w:rsidR="00936BD7" w:rsidRPr="003166D2" w:rsidRDefault="00936BD7" w:rsidP="00936BD7">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644.258,366</w:t>
                    </w:r>
                  </w:p>
                </w:tc>
                <w:tc>
                  <w:tcPr>
                    <w:tcW w:w="2553" w:type="dxa"/>
                    <w:hideMark/>
                  </w:tcPr>
                  <w:p w:rsidR="00936BD7" w:rsidRPr="003166D2" w:rsidRDefault="00456922" w:rsidP="00CF0722">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377.054,405</w:t>
                    </w:r>
                  </w:p>
                </w:tc>
              </w:tr>
              <w:tr w:rsidR="00936BD7" w:rsidRPr="003166D2" w:rsidTr="00CF0722">
                <w:trPr>
                  <w:jc w:val="center"/>
                </w:trPr>
                <w:tc>
                  <w:tcPr>
                    <w:tcW w:w="1195" w:type="dxa"/>
                    <w:hideMark/>
                  </w:tcPr>
                  <w:p w:rsidR="00936BD7" w:rsidRPr="003166D2" w:rsidRDefault="00936BD7" w:rsidP="00CF0722">
                    <w:pPr>
                      <w:autoSpaceDE w:val="0"/>
                      <w:autoSpaceDN w:val="0"/>
                      <w:adjustRightInd w:val="0"/>
                      <w:spacing w:after="0" w:line="240" w:lineRule="auto"/>
                      <w:jc w:val="center"/>
                      <w:rPr>
                        <w:rFonts w:ascii="Arial" w:hAnsi="Arial" w:cs="Arial"/>
                        <w:sz w:val="24"/>
                        <w:szCs w:val="24"/>
                        <w:lang w:val="ro-RO"/>
                      </w:rPr>
                    </w:pPr>
                    <w:r w:rsidRPr="003166D2">
                      <w:rPr>
                        <w:rFonts w:ascii="Arial" w:hAnsi="Arial" w:cs="Arial"/>
                        <w:sz w:val="24"/>
                        <w:szCs w:val="24"/>
                        <w:lang w:val="ro-RO"/>
                      </w:rPr>
                      <w:t>3.</w:t>
                    </w:r>
                  </w:p>
                </w:tc>
                <w:tc>
                  <w:tcPr>
                    <w:tcW w:w="2520" w:type="dxa"/>
                    <w:hideMark/>
                  </w:tcPr>
                  <w:p w:rsidR="00936BD7" w:rsidRPr="003166D2" w:rsidRDefault="00936BD7" w:rsidP="00936BD7">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644.999,606</w:t>
                    </w:r>
                  </w:p>
                </w:tc>
                <w:tc>
                  <w:tcPr>
                    <w:tcW w:w="2553" w:type="dxa"/>
                    <w:hideMark/>
                  </w:tcPr>
                  <w:p w:rsidR="00936BD7" w:rsidRPr="003166D2" w:rsidRDefault="00456922" w:rsidP="00CF0722">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377.090,818</w:t>
                    </w:r>
                  </w:p>
                </w:tc>
              </w:tr>
              <w:tr w:rsidR="00936BD7" w:rsidRPr="003166D2" w:rsidTr="00CF0722">
                <w:trPr>
                  <w:jc w:val="center"/>
                </w:trPr>
                <w:tc>
                  <w:tcPr>
                    <w:tcW w:w="1195" w:type="dxa"/>
                    <w:hideMark/>
                  </w:tcPr>
                  <w:p w:rsidR="00936BD7" w:rsidRPr="003166D2" w:rsidRDefault="00936BD7" w:rsidP="00CF0722">
                    <w:pPr>
                      <w:autoSpaceDE w:val="0"/>
                      <w:autoSpaceDN w:val="0"/>
                      <w:adjustRightInd w:val="0"/>
                      <w:spacing w:after="0" w:line="240" w:lineRule="auto"/>
                      <w:jc w:val="center"/>
                      <w:rPr>
                        <w:rFonts w:ascii="Arial" w:hAnsi="Arial" w:cs="Arial"/>
                        <w:sz w:val="24"/>
                        <w:szCs w:val="24"/>
                        <w:lang w:val="ro-RO"/>
                      </w:rPr>
                    </w:pPr>
                    <w:r w:rsidRPr="003166D2">
                      <w:rPr>
                        <w:rFonts w:ascii="Arial" w:hAnsi="Arial" w:cs="Arial"/>
                        <w:sz w:val="24"/>
                        <w:szCs w:val="24"/>
                        <w:lang w:val="ro-RO"/>
                      </w:rPr>
                      <w:t>4.</w:t>
                    </w:r>
                  </w:p>
                </w:tc>
                <w:tc>
                  <w:tcPr>
                    <w:tcW w:w="2520" w:type="dxa"/>
                    <w:hideMark/>
                  </w:tcPr>
                  <w:p w:rsidR="00936BD7" w:rsidRPr="003166D2" w:rsidRDefault="00936BD7" w:rsidP="00936BD7">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644.070</w:t>
                    </w:r>
                  </w:p>
                </w:tc>
                <w:tc>
                  <w:tcPr>
                    <w:tcW w:w="2553" w:type="dxa"/>
                    <w:hideMark/>
                  </w:tcPr>
                  <w:p w:rsidR="00936BD7" w:rsidRPr="003166D2" w:rsidRDefault="00456922" w:rsidP="00CF0722">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376.938</w:t>
                    </w:r>
                  </w:p>
                </w:tc>
              </w:tr>
            </w:tbl>
            <w:p w:rsidR="009D25D2" w:rsidRDefault="00936BD7" w:rsidP="00795F5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AB63BE" w:rsidRDefault="00936BD7" w:rsidP="00795F5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w:t>
              </w:r>
              <w:r w:rsidR="00456922">
                <w:rPr>
                  <w:rFonts w:ascii="Arial" w:hAnsi="Arial" w:cs="Arial"/>
                  <w:sz w:val="24"/>
                  <w:szCs w:val="24"/>
                  <w:lang w:val="ro-RO"/>
                </w:rPr>
                <w:t xml:space="preserve">Etapa I </w:t>
              </w:r>
            </w:p>
            <w:p w:rsidR="00CF0722" w:rsidRDefault="00CF0722" w:rsidP="00795F5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Explorare de mare detaliu, în scopul delimitării zonei de interes pentru amplasarea viitoarei cariere, sunt propuse spre execuție următoarele categorii de lucrări:</w:t>
              </w:r>
            </w:p>
            <w:p w:rsidR="00AB63BE" w:rsidRDefault="00CF0722" w:rsidP="001A6628">
              <w:pPr>
                <w:pStyle w:val="ListParagraph"/>
                <w:numPr>
                  <w:ilvl w:val="0"/>
                  <w:numId w:val="10"/>
                </w:numPr>
                <w:autoSpaceDE w:val="0"/>
                <w:autoSpaceDN w:val="0"/>
                <w:adjustRightInd w:val="0"/>
                <w:spacing w:after="0" w:line="240" w:lineRule="auto"/>
                <w:ind w:left="0" w:firstLine="360"/>
                <w:jc w:val="both"/>
                <w:rPr>
                  <w:rFonts w:ascii="Arial" w:hAnsi="Arial" w:cs="Arial"/>
                  <w:sz w:val="24"/>
                  <w:szCs w:val="24"/>
                  <w:lang w:val="ro-RO"/>
                </w:rPr>
              </w:pPr>
              <w:r>
                <w:rPr>
                  <w:rFonts w:ascii="Arial" w:hAnsi="Arial" w:cs="Arial"/>
                  <w:sz w:val="24"/>
                  <w:szCs w:val="24"/>
                  <w:lang w:val="ro-RO"/>
                </w:rPr>
                <w:t>Cartare geologică de detaliu și de mare detaliu scara 1:1000, materializată prin întocmirea unei hărți geologice scara 1:5000, pentru toate aflorimentele și fronturile de exploatare mai vechi</w:t>
              </w:r>
              <w:r w:rsidR="00AB63BE">
                <w:rPr>
                  <w:rFonts w:ascii="Arial" w:hAnsi="Arial" w:cs="Arial"/>
                  <w:sz w:val="24"/>
                  <w:szCs w:val="24"/>
                  <w:lang w:val="ro-RO"/>
                </w:rPr>
                <w:t>;</w:t>
              </w:r>
            </w:p>
            <w:p w:rsidR="00AB63BE" w:rsidRDefault="00AB63BE" w:rsidP="00CF0722">
              <w:pPr>
                <w:pStyle w:val="ListParagraph"/>
                <w:numPr>
                  <w:ilvl w:val="0"/>
                  <w:numId w:val="10"/>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Lucrări miniere ușoare, șanțuri de probă, profile de probare;</w:t>
              </w:r>
            </w:p>
            <w:p w:rsidR="00456922" w:rsidRDefault="00AB63BE" w:rsidP="00CF0722">
              <w:pPr>
                <w:pStyle w:val="ListParagraph"/>
                <w:numPr>
                  <w:ilvl w:val="0"/>
                  <w:numId w:val="10"/>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Ridicări topografice diverse cu amplasarea lucrărilor miniere de cercetare;</w:t>
              </w:r>
            </w:p>
            <w:p w:rsidR="00AB63BE" w:rsidRDefault="00AB63BE" w:rsidP="00CF0722">
              <w:pPr>
                <w:pStyle w:val="ListParagraph"/>
                <w:numPr>
                  <w:ilvl w:val="0"/>
                  <w:numId w:val="10"/>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Probare litologică sistematică din lucrările miniere;</w:t>
              </w:r>
            </w:p>
            <w:p w:rsidR="00AB63BE" w:rsidRDefault="00AB63BE" w:rsidP="00CF0722">
              <w:pPr>
                <w:pStyle w:val="ListParagraph"/>
                <w:numPr>
                  <w:ilvl w:val="0"/>
                  <w:numId w:val="10"/>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Analize și determinări de laborator fizico – mecanice pe toate probele prelevate;</w:t>
              </w:r>
            </w:p>
            <w:p w:rsidR="00AB63BE" w:rsidRDefault="00AB63BE" w:rsidP="00CF0722">
              <w:pPr>
                <w:pStyle w:val="ListParagraph"/>
                <w:numPr>
                  <w:ilvl w:val="0"/>
                  <w:numId w:val="10"/>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Analize chimice și mineralogice.</w:t>
              </w:r>
            </w:p>
            <w:p w:rsidR="00AB63BE" w:rsidRDefault="00AB63BE" w:rsidP="00AB63BE">
              <w:pPr>
                <w:autoSpaceDE w:val="0"/>
                <w:autoSpaceDN w:val="0"/>
                <w:adjustRightInd w:val="0"/>
                <w:spacing w:after="0" w:line="240" w:lineRule="auto"/>
                <w:ind w:left="360"/>
                <w:jc w:val="both"/>
                <w:rPr>
                  <w:rFonts w:ascii="Arial" w:hAnsi="Arial" w:cs="Arial"/>
                  <w:sz w:val="24"/>
                  <w:szCs w:val="24"/>
                  <w:lang w:val="ro-RO"/>
                </w:rPr>
              </w:pPr>
              <w:r>
                <w:rPr>
                  <w:rFonts w:ascii="Arial" w:hAnsi="Arial" w:cs="Arial"/>
                  <w:sz w:val="24"/>
                  <w:szCs w:val="24"/>
                  <w:lang w:val="ro-RO"/>
                </w:rPr>
                <w:t>Etapa 2</w:t>
              </w:r>
            </w:p>
            <w:p w:rsidR="00AB63BE" w:rsidRDefault="00AB63BE" w:rsidP="001A6628">
              <w:pPr>
                <w:pStyle w:val="ListParagraph"/>
                <w:numPr>
                  <w:ilvl w:val="0"/>
                  <w:numId w:val="10"/>
                </w:numPr>
                <w:autoSpaceDE w:val="0"/>
                <w:autoSpaceDN w:val="0"/>
                <w:adjustRightInd w:val="0"/>
                <w:spacing w:after="0" w:line="240" w:lineRule="auto"/>
                <w:ind w:left="0" w:firstLine="360"/>
                <w:jc w:val="both"/>
                <w:rPr>
                  <w:rFonts w:ascii="Arial" w:hAnsi="Arial" w:cs="Arial"/>
                  <w:sz w:val="24"/>
                  <w:szCs w:val="24"/>
                  <w:lang w:val="ro-RO"/>
                </w:rPr>
              </w:pPr>
              <w:r>
                <w:rPr>
                  <w:rFonts w:ascii="Arial" w:hAnsi="Arial" w:cs="Arial"/>
                  <w:sz w:val="24"/>
                  <w:szCs w:val="24"/>
                  <w:lang w:val="ro-RO"/>
                </w:rPr>
                <w:t xml:space="preserve">Probarea tehnologică a resursei prin extracție unei probe tehnologice de 600 to în carieră experimentală, realizată pe treptele vechii cariere existente, pe amplasament materializată prin 2 trepte de exploatare. </w:t>
              </w:r>
            </w:p>
            <w:p w:rsidR="00AB63BE" w:rsidRDefault="00AB63BE" w:rsidP="001A6628">
              <w:pPr>
                <w:pStyle w:val="ListParagraph"/>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 xml:space="preserve">Recoltarea probei tehnologice este facilitată de faptul că frontul este </w:t>
              </w:r>
              <w:r w:rsidR="001A6628">
                <w:rPr>
                  <w:rFonts w:ascii="Arial" w:hAnsi="Arial" w:cs="Arial"/>
                  <w:sz w:val="24"/>
                  <w:szCs w:val="24"/>
                  <w:lang w:val="ro-RO"/>
                </w:rPr>
                <w:t>deschis deschis dintr-o exploatare anterioară fără complicații tectonice și accesul este realizat pe un drum existent, în partea estică a perimetrului.</w:t>
              </w:r>
            </w:p>
            <w:p w:rsidR="001A6628" w:rsidRDefault="001A6628" w:rsidP="001A6628">
              <w:pPr>
                <w:pStyle w:val="ListParagraph"/>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Cariera experimentală va avea: S=3500 mp, vatra carieiei va fi la +194, 2 trepte de la + 204, și +209, iar prima treaptă de la +204 se va diviza în două subtrepte +199 și +204;</w:t>
              </w:r>
            </w:p>
            <w:p w:rsidR="001A6628" w:rsidRDefault="001A6628" w:rsidP="001A6628">
              <w:pPr>
                <w:pStyle w:val="ListParagraph"/>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 xml:space="preserve">Scopul lucrărilor de explorare este cercetarea condițiilor de zăcământ și prelucrarea acestuia într-o stație stație pilot a beneficiarului, în vederea stabilirii unui flux tehnologic </w:t>
              </w:r>
              <w:r w:rsidR="000A3234">
                <w:rPr>
                  <w:rFonts w:ascii="Arial" w:hAnsi="Arial" w:cs="Arial"/>
                  <w:sz w:val="24"/>
                  <w:szCs w:val="24"/>
                  <w:lang w:val="ro-RO"/>
                </w:rPr>
                <w:t>de spălare a nisipului și stabilirea unui randament optim de prelucrare în vederea utilizării nisipului silicios ca materie primă la fabricarea mortarelor uscate și adezivilor în construcții.</w:t>
              </w:r>
            </w:p>
            <w:p w:rsidR="000A3234" w:rsidRDefault="000A3234" w:rsidP="001A6628">
              <w:pPr>
                <w:pStyle w:val="ListParagraph"/>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 xml:space="preserve">Suprafața de teren afectată de lucrările efectuate va fi de 3610 mp, din care: 110 mp pentru șanțuri și profile de probare și 3500 mp pentru cariera experimentală. Solul și subsolul va fi afectat prin efectuarea lucrărilor miniere de cercetare și prin lucrările de decopertare la cariera experimentală în volum de 800 mc. Solul vegetal va fi depozitat în halda interioară existentă din partea de nord-est a perimetrului. </w:t>
              </w:r>
            </w:p>
            <w:p w:rsidR="00936BD7" w:rsidRDefault="000A3234" w:rsidP="000A3234">
              <w:pPr>
                <w:pStyle w:val="ListParagraph"/>
                <w:autoSpaceDE w:val="0"/>
                <w:autoSpaceDN w:val="0"/>
                <w:adjustRightInd w:val="0"/>
                <w:spacing w:after="0" w:line="240" w:lineRule="auto"/>
                <w:ind w:left="0" w:firstLine="720"/>
                <w:jc w:val="both"/>
                <w:rPr>
                  <w:rFonts w:ascii="Arial" w:hAnsi="Arial" w:cs="Arial"/>
                  <w:sz w:val="24"/>
                  <w:szCs w:val="24"/>
                  <w:lang w:val="ro-RO"/>
                </w:rPr>
              </w:pPr>
              <w:r>
                <w:rPr>
                  <w:rFonts w:ascii="Arial" w:hAnsi="Arial" w:cs="Arial"/>
                  <w:sz w:val="24"/>
                  <w:szCs w:val="24"/>
                  <w:lang w:val="ro-RO"/>
                </w:rPr>
                <w:t>Utilaje: excavator – 1 buc., autobasculantă – 1 buc.</w:t>
              </w:r>
            </w:p>
            <w:p w:rsidR="00795F59" w:rsidRPr="003166D2" w:rsidRDefault="00795F59" w:rsidP="0090395A">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2</w:t>
              </w:r>
              <w:r w:rsidRPr="003166D2">
                <w:rPr>
                  <w:rFonts w:ascii="Arial" w:hAnsi="Arial" w:cs="Arial"/>
                  <w:sz w:val="24"/>
                  <w:szCs w:val="24"/>
                  <w:lang w:val="ro-RO"/>
                </w:rPr>
                <w:t>) cumularea cu alte proiecte: nu este cazul;</w:t>
              </w:r>
            </w:p>
            <w:p w:rsidR="00795F59" w:rsidRPr="003166D2" w:rsidRDefault="00795F59" w:rsidP="0090395A">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3</w:t>
              </w:r>
              <w:r w:rsidRPr="003166D2">
                <w:rPr>
                  <w:rFonts w:ascii="Arial" w:hAnsi="Arial" w:cs="Arial"/>
                  <w:sz w:val="24"/>
                  <w:szCs w:val="24"/>
                  <w:lang w:val="ro-RO"/>
                </w:rPr>
                <w:t xml:space="preserve">) utilizarea resurselor naturale: </w:t>
              </w:r>
              <w:r w:rsidR="009D25D2">
                <w:rPr>
                  <w:rFonts w:ascii="Arial" w:hAnsi="Arial" w:cs="Arial"/>
                  <w:sz w:val="24"/>
                  <w:szCs w:val="24"/>
                  <w:lang w:val="ro-RO"/>
                </w:rPr>
                <w:t>prelevare probe nisip silicios</w:t>
              </w:r>
              <w:r>
                <w:rPr>
                  <w:rFonts w:ascii="Arial" w:hAnsi="Arial" w:cs="Arial"/>
                  <w:sz w:val="24"/>
                  <w:szCs w:val="24"/>
                  <w:lang w:val="ro-RO"/>
                </w:rPr>
                <w:t>;</w:t>
              </w:r>
            </w:p>
            <w:p w:rsidR="00795F59" w:rsidRPr="006362A0" w:rsidRDefault="00795F59" w:rsidP="0090395A">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4</w:t>
              </w:r>
              <w:r w:rsidRPr="003166D2">
                <w:rPr>
                  <w:rFonts w:ascii="Arial" w:hAnsi="Arial" w:cs="Arial"/>
                  <w:sz w:val="24"/>
                  <w:szCs w:val="24"/>
                  <w:lang w:val="ro-RO"/>
                </w:rPr>
                <w:t xml:space="preserve">) evacuarea apelor uzate: </w:t>
              </w:r>
              <w:r w:rsidR="00736709" w:rsidRPr="003166D2">
                <w:rPr>
                  <w:rFonts w:ascii="Arial" w:hAnsi="Arial" w:cs="Arial"/>
                  <w:sz w:val="24"/>
                  <w:szCs w:val="24"/>
                  <w:lang w:val="ro-RO"/>
                </w:rPr>
                <w:t>nu este cazul</w:t>
              </w:r>
              <w:r w:rsidRPr="006362A0">
                <w:rPr>
                  <w:rFonts w:ascii="Arial" w:hAnsi="Arial" w:cs="Arial"/>
                  <w:sz w:val="24"/>
                  <w:szCs w:val="24"/>
                  <w:lang w:val="ro-RO"/>
                </w:rPr>
                <w:t>;</w:t>
              </w:r>
            </w:p>
            <w:p w:rsidR="00795F59" w:rsidRPr="003166D2" w:rsidRDefault="00795F59" w:rsidP="0090395A">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5</w:t>
              </w:r>
              <w:r w:rsidRPr="003166D2">
                <w:rPr>
                  <w:rFonts w:ascii="Arial" w:hAnsi="Arial" w:cs="Arial"/>
                  <w:sz w:val="24"/>
                  <w:szCs w:val="24"/>
                  <w:lang w:val="ro-RO"/>
                </w:rPr>
                <w:t>) producţia de deşeuri: deşeurile rezultate vor fi deşeurile menajere; acestea vor fi depozitate într-un recipient metalic;</w:t>
              </w:r>
            </w:p>
            <w:p w:rsidR="00795F59" w:rsidRPr="003166D2" w:rsidRDefault="00795F59" w:rsidP="00795F59">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lucrările necesare organizării de şantier: datorită condiţiilor de amplasament existent</w:t>
              </w:r>
              <w:r>
                <w:rPr>
                  <w:rFonts w:ascii="Arial" w:hAnsi="Arial" w:cs="Arial"/>
                  <w:sz w:val="24"/>
                  <w:szCs w:val="24"/>
                  <w:lang w:val="ro-RO"/>
                </w:rPr>
                <w:t>e</w:t>
              </w:r>
              <w:r w:rsidRPr="003166D2">
                <w:rPr>
                  <w:rFonts w:ascii="Arial" w:hAnsi="Arial" w:cs="Arial"/>
                  <w:sz w:val="24"/>
                  <w:szCs w:val="24"/>
                  <w:lang w:val="ro-RO"/>
                </w:rPr>
                <w:t xml:space="preserve">, </w:t>
              </w:r>
              <w:r w:rsidR="00736709">
                <w:rPr>
                  <w:rFonts w:ascii="Arial" w:hAnsi="Arial" w:cs="Arial"/>
                  <w:sz w:val="24"/>
                  <w:szCs w:val="24"/>
                  <w:lang w:val="ro-RO"/>
                </w:rPr>
                <w:t xml:space="preserve">nu </w:t>
              </w:r>
              <w:r w:rsidRPr="003166D2">
                <w:rPr>
                  <w:rFonts w:ascii="Arial" w:hAnsi="Arial" w:cs="Arial"/>
                  <w:sz w:val="24"/>
                  <w:szCs w:val="24"/>
                  <w:lang w:val="ro-RO"/>
                </w:rPr>
                <w:t>este necesară amenajarea unei organizări de şantier</w:t>
              </w:r>
              <w:r>
                <w:rPr>
                  <w:rFonts w:ascii="Arial" w:hAnsi="Arial" w:cs="Arial"/>
                  <w:sz w:val="24"/>
                  <w:szCs w:val="24"/>
                  <w:lang w:val="ro-RO"/>
                </w:rPr>
                <w:t xml:space="preserve">. Pentru necesitățile de folosință uzuală se va utiliza </w:t>
              </w:r>
              <w:r w:rsidR="00736709">
                <w:rPr>
                  <w:rFonts w:ascii="Arial" w:hAnsi="Arial" w:cs="Arial"/>
                  <w:sz w:val="24"/>
                  <w:szCs w:val="24"/>
                  <w:lang w:val="ro-RO"/>
                </w:rPr>
                <w:t>dotările din stația de prelucrare pilot</w:t>
              </w:r>
              <w:r w:rsidRPr="003166D2">
                <w:rPr>
                  <w:rFonts w:ascii="Arial" w:hAnsi="Arial" w:cs="Arial"/>
                  <w:sz w:val="24"/>
                  <w:szCs w:val="24"/>
                  <w:lang w:val="ro-RO"/>
                </w:rPr>
                <w:t>;</w:t>
              </w:r>
            </w:p>
            <w:p w:rsidR="00795F59" w:rsidRPr="003166D2" w:rsidRDefault="00795F59" w:rsidP="00DF69E9">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6</w:t>
              </w:r>
              <w:r w:rsidRPr="003166D2">
                <w:rPr>
                  <w:rFonts w:ascii="Arial" w:hAnsi="Arial" w:cs="Arial"/>
                  <w:sz w:val="24"/>
                  <w:szCs w:val="24"/>
                  <w:lang w:val="ro-RO"/>
                </w:rPr>
                <w:t xml:space="preserve">) emisiile poluante, inclusiv zgomotul şi alte surse de disconfort: în urma realizării proiectului propus pot rezulta emisii (pulberi şi gaze) în aer de la utilajele de extracţie şi transport; pierderi accidentale de produse petroliere şi uleiuri; poluarea solului cu produse petroliere prin excavarea şi vehicularea de agregate minerale; se vor respecta limitele prevăzute de normele în vigoare; </w:t>
              </w:r>
            </w:p>
            <w:p w:rsidR="00795F59" w:rsidRPr="003166D2" w:rsidRDefault="00795F59" w:rsidP="00DF69E9">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b</w:t>
              </w:r>
              <w:r w:rsidRPr="003166D2">
                <w:rPr>
                  <w:rFonts w:ascii="Arial" w:hAnsi="Arial" w:cs="Arial"/>
                  <w:sz w:val="24"/>
                  <w:szCs w:val="24"/>
                  <w:vertAlign w:val="subscript"/>
                  <w:lang w:val="ro-RO"/>
                </w:rPr>
                <w:t>7</w:t>
              </w:r>
              <w:r w:rsidRPr="003166D2">
                <w:rPr>
                  <w:rFonts w:ascii="Arial" w:hAnsi="Arial" w:cs="Arial"/>
                  <w:sz w:val="24"/>
                  <w:szCs w:val="24"/>
                  <w:lang w:val="ro-RO"/>
                </w:rPr>
                <w:t>) riscul de accident, ţinându-se seama în special de substanţele şi tehnologiile utilizate: - riscuri tehnologice – nerespectarea tehnologiei de explo</w:t>
              </w:r>
              <w:r w:rsidR="00E87E56">
                <w:rPr>
                  <w:rFonts w:ascii="Arial" w:hAnsi="Arial" w:cs="Arial"/>
                  <w:sz w:val="24"/>
                  <w:szCs w:val="24"/>
                  <w:lang w:val="ro-RO"/>
                </w:rPr>
                <w:t>rare</w:t>
              </w:r>
              <w:r w:rsidRPr="003166D2">
                <w:rPr>
                  <w:rFonts w:ascii="Arial" w:hAnsi="Arial" w:cs="Arial"/>
                  <w:sz w:val="24"/>
                  <w:szCs w:val="24"/>
                  <w:lang w:val="ro-RO"/>
                </w:rPr>
                <w:t xml:space="preserve">; </w:t>
              </w:r>
            </w:p>
            <w:p w:rsidR="00795F59" w:rsidRPr="003166D2" w:rsidRDefault="00795F59" w:rsidP="00DF69E9">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 xml:space="preserve">c) Localizarea proiectului: </w:t>
              </w:r>
            </w:p>
            <w:p w:rsidR="002663B2" w:rsidRDefault="00795F59" w:rsidP="00DF69E9">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c</w:t>
              </w:r>
              <w:r w:rsidRPr="003166D2">
                <w:rPr>
                  <w:rFonts w:ascii="Arial" w:hAnsi="Arial" w:cs="Arial"/>
                  <w:sz w:val="24"/>
                  <w:szCs w:val="24"/>
                  <w:vertAlign w:val="subscript"/>
                  <w:lang w:val="ro-RO"/>
                </w:rPr>
                <w:t>1</w:t>
              </w:r>
              <w:r w:rsidRPr="003166D2">
                <w:rPr>
                  <w:rFonts w:ascii="Arial" w:hAnsi="Arial" w:cs="Arial"/>
                  <w:sz w:val="24"/>
                  <w:szCs w:val="24"/>
                  <w:lang w:val="ro-RO"/>
                </w:rPr>
                <w:t xml:space="preserve">) utilizarea existentă a terenului: proiectul presupune </w:t>
              </w:r>
              <w:r w:rsidR="00317852">
                <w:rPr>
                  <w:rFonts w:ascii="Arial" w:hAnsi="Arial" w:cs="Arial"/>
                  <w:sz w:val="24"/>
                  <w:szCs w:val="24"/>
                  <w:lang w:val="ro-RO"/>
                </w:rPr>
                <w:t>explorarea</w:t>
              </w:r>
              <w:r w:rsidR="00317852" w:rsidRPr="003166D2">
                <w:rPr>
                  <w:rFonts w:ascii="Arial" w:hAnsi="Arial" w:cs="Arial"/>
                  <w:sz w:val="24"/>
                  <w:szCs w:val="24"/>
                  <w:lang w:val="ro-RO"/>
                </w:rPr>
                <w:t xml:space="preserve"> prin mijloace proprii a</w:t>
              </w:r>
              <w:r w:rsidR="00317852">
                <w:rPr>
                  <w:rFonts w:ascii="Arial" w:hAnsi="Arial" w:cs="Arial"/>
                  <w:sz w:val="24"/>
                  <w:szCs w:val="24"/>
                  <w:lang w:val="ro-RO"/>
                </w:rPr>
                <w:t xml:space="preserve"> zăcământului de nisip silicios</w:t>
              </w:r>
              <w:r w:rsidRPr="003166D2">
                <w:rPr>
                  <w:rFonts w:ascii="Arial" w:hAnsi="Arial" w:cs="Arial"/>
                  <w:sz w:val="24"/>
                  <w:szCs w:val="24"/>
                  <w:lang w:val="ro-RO"/>
                </w:rPr>
                <w:t>; terenul aferent amplasamentului</w:t>
              </w:r>
              <w:r>
                <w:rPr>
                  <w:rFonts w:ascii="Arial" w:hAnsi="Arial" w:cs="Arial"/>
                  <w:sz w:val="24"/>
                  <w:szCs w:val="24"/>
                  <w:lang w:val="ro-RO"/>
                </w:rPr>
                <w:t xml:space="preserve"> este </w:t>
              </w:r>
              <w:r w:rsidR="00317852">
                <w:rPr>
                  <w:rFonts w:ascii="Arial" w:hAnsi="Arial" w:cs="Arial"/>
                  <w:sz w:val="24"/>
                  <w:szCs w:val="24"/>
                  <w:lang w:val="ro-RO"/>
                </w:rPr>
                <w:t>situat în extravilanul loca</w:t>
              </w:r>
              <w:r w:rsidR="002663B2">
                <w:rPr>
                  <w:rFonts w:ascii="Arial" w:hAnsi="Arial" w:cs="Arial"/>
                  <w:sz w:val="24"/>
                  <w:szCs w:val="24"/>
                  <w:lang w:val="ro-RO"/>
                </w:rPr>
                <w:t xml:space="preserve">lității Cliț, comuna Băbeni și este proprietatea comunei Băbeni fiind în asociere în participațiune cu firma solicitantă. </w:t>
              </w:r>
            </w:p>
            <w:p w:rsidR="00795F59" w:rsidRPr="003166D2" w:rsidRDefault="00795F59" w:rsidP="00795F59">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xml:space="preserve">Amplasamentul este situat la o distanţă de peste </w:t>
              </w:r>
              <w:r w:rsidR="002663B2">
                <w:rPr>
                  <w:rFonts w:ascii="Arial" w:hAnsi="Arial" w:cs="Arial"/>
                  <w:sz w:val="24"/>
                  <w:szCs w:val="24"/>
                  <w:lang w:val="ro-RO"/>
                </w:rPr>
                <w:t>3,5 km</w:t>
              </w:r>
              <w:r w:rsidRPr="003166D2">
                <w:rPr>
                  <w:rFonts w:ascii="Arial" w:hAnsi="Arial" w:cs="Arial"/>
                  <w:sz w:val="24"/>
                  <w:szCs w:val="24"/>
                  <w:lang w:val="ro-RO"/>
                </w:rPr>
                <w:t xml:space="preserve"> depărtare de cea mai apropiată locuinţă;</w:t>
              </w:r>
            </w:p>
            <w:p w:rsidR="00795F59" w:rsidRPr="003166D2" w:rsidRDefault="00795F59" w:rsidP="00DF69E9">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lastRenderedPageBreak/>
                <w:t>c</w:t>
              </w:r>
              <w:r w:rsidRPr="003166D2">
                <w:rPr>
                  <w:rFonts w:ascii="Arial" w:hAnsi="Arial" w:cs="Arial"/>
                  <w:sz w:val="24"/>
                  <w:szCs w:val="24"/>
                  <w:vertAlign w:val="subscript"/>
                  <w:lang w:val="ro-RO"/>
                </w:rPr>
                <w:t>2</w:t>
              </w:r>
              <w:r w:rsidRPr="003166D2">
                <w:rPr>
                  <w:rFonts w:ascii="Arial" w:hAnsi="Arial" w:cs="Arial"/>
                  <w:sz w:val="24"/>
                  <w:szCs w:val="24"/>
                  <w:lang w:val="ro-RO"/>
                </w:rPr>
                <w:t>) relativa abundenţă a resurselor naturale din zonă, calitatea şi capaci</w:t>
              </w:r>
              <w:r w:rsidR="005621E9">
                <w:rPr>
                  <w:rFonts w:ascii="Arial" w:hAnsi="Arial" w:cs="Arial"/>
                  <w:sz w:val="24"/>
                  <w:szCs w:val="24"/>
                  <w:lang w:val="ro-RO"/>
                </w:rPr>
                <w:t xml:space="preserve">tatea regenerativă a acestora: </w:t>
              </w:r>
              <w:r w:rsidR="00C925A1" w:rsidRPr="005624BC">
                <w:rPr>
                  <w:rFonts w:ascii="Arial" w:hAnsi="Arial" w:cs="Arial"/>
                  <w:sz w:val="24"/>
                  <w:szCs w:val="24"/>
                  <w:lang w:val="ro-RO"/>
                </w:rPr>
                <w:t>- nu este cazul</w:t>
              </w:r>
              <w:r w:rsidRPr="003166D2">
                <w:rPr>
                  <w:rFonts w:ascii="Arial" w:hAnsi="Arial" w:cs="Arial"/>
                  <w:sz w:val="24"/>
                  <w:szCs w:val="24"/>
                  <w:lang w:val="ro-RO"/>
                </w:rPr>
                <w:t xml:space="preserve">; </w:t>
              </w:r>
            </w:p>
            <w:p w:rsidR="00795F59" w:rsidRPr="003166D2" w:rsidRDefault="00795F59" w:rsidP="00DF69E9">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c</w:t>
              </w:r>
              <w:r w:rsidRPr="003166D2">
                <w:rPr>
                  <w:rFonts w:ascii="Arial" w:hAnsi="Arial" w:cs="Arial"/>
                  <w:sz w:val="24"/>
                  <w:szCs w:val="24"/>
                  <w:vertAlign w:val="subscript"/>
                  <w:lang w:val="ro-RO"/>
                </w:rPr>
                <w:t>3</w:t>
              </w:r>
              <w:r w:rsidRPr="003166D2">
                <w:rPr>
                  <w:rFonts w:ascii="Arial" w:hAnsi="Arial" w:cs="Arial"/>
                  <w:sz w:val="24"/>
                  <w:szCs w:val="24"/>
                  <w:lang w:val="ro-RO"/>
                </w:rPr>
                <w:t>) capacitatea de absorbţie a mediului, cu atenţie deosebită pentru:</w:t>
              </w:r>
            </w:p>
            <w:p w:rsidR="00795F59" w:rsidRPr="003166D2" w:rsidRDefault="00795F59" w:rsidP="00DF69E9">
              <w:pPr>
                <w:autoSpaceDE w:val="0"/>
                <w:autoSpaceDN w:val="0"/>
                <w:adjustRightInd w:val="0"/>
                <w:spacing w:before="120" w:after="0" w:line="240" w:lineRule="auto"/>
                <w:jc w:val="both"/>
                <w:rPr>
                  <w:rFonts w:ascii="Arial" w:hAnsi="Arial" w:cs="Arial"/>
                  <w:sz w:val="24"/>
                  <w:szCs w:val="24"/>
                  <w:lang w:val="ro-RO"/>
                </w:rPr>
              </w:pPr>
              <w:r w:rsidRPr="003166D2">
                <w:rPr>
                  <w:rFonts w:ascii="Arial" w:hAnsi="Arial" w:cs="Arial"/>
                  <w:sz w:val="24"/>
                  <w:szCs w:val="24"/>
                  <w:lang w:val="ro-RO"/>
                </w:rPr>
                <w:t>- zonele umede:</w:t>
              </w:r>
              <w:r w:rsidR="005621E9">
                <w:rPr>
                  <w:rFonts w:ascii="Arial" w:hAnsi="Arial" w:cs="Arial"/>
                  <w:sz w:val="24"/>
                  <w:szCs w:val="24"/>
                  <w:lang w:val="ro-RO"/>
                </w:rPr>
                <w:t xml:space="preserve"> nu este cazul;</w:t>
              </w:r>
            </w:p>
            <w:p w:rsidR="00795F59" w:rsidRPr="003166D2" w:rsidRDefault="00795F59" w:rsidP="00795F59">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zonele costiere: nu este cazul;</w:t>
              </w:r>
            </w:p>
            <w:p w:rsidR="00795F59" w:rsidRPr="003166D2" w:rsidRDefault="00795F59" w:rsidP="00795F59">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zonele montane şi cele împădurite: nu este cazul;</w:t>
              </w:r>
            </w:p>
            <w:p w:rsidR="00795F59" w:rsidRPr="003166D2" w:rsidRDefault="00795F59" w:rsidP="00795F59">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parcurile şi rezervaţiile naturale: nu este cazul;</w:t>
              </w:r>
            </w:p>
            <w:p w:rsidR="00795F59" w:rsidRPr="003166D2" w:rsidRDefault="00795F59" w:rsidP="00795F59">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xml:space="preserve">- ariile clasificate sau zonele protejate prin legislaţia în vigoare: </w:t>
              </w:r>
              <w:r w:rsidR="006A5F1E">
                <w:rPr>
                  <w:rFonts w:ascii="Arial" w:hAnsi="Arial" w:cs="Arial"/>
                  <w:sz w:val="24"/>
                  <w:szCs w:val="24"/>
                  <w:lang w:val="ro-RO"/>
                </w:rPr>
                <w:t xml:space="preserve">amplasamentul proiectului se află în interiorul </w:t>
              </w:r>
              <w:r w:rsidRPr="003166D2">
                <w:rPr>
                  <w:rFonts w:ascii="Arial" w:hAnsi="Arial" w:cs="Arial"/>
                  <w:i/>
                  <w:sz w:val="24"/>
                  <w:szCs w:val="24"/>
                  <w:lang w:val="ro-RO"/>
                </w:rPr>
                <w:t>Ari</w:t>
              </w:r>
              <w:r w:rsidR="006A5F1E">
                <w:rPr>
                  <w:rFonts w:ascii="Arial" w:hAnsi="Arial" w:cs="Arial"/>
                  <w:i/>
                  <w:sz w:val="24"/>
                  <w:szCs w:val="24"/>
                  <w:lang w:val="ro-RO"/>
                </w:rPr>
                <w:t>ei Speciale</w:t>
              </w:r>
              <w:r w:rsidRPr="003166D2">
                <w:rPr>
                  <w:rFonts w:ascii="Arial" w:hAnsi="Arial" w:cs="Arial"/>
                  <w:i/>
                  <w:sz w:val="24"/>
                  <w:szCs w:val="24"/>
                  <w:lang w:val="ro-RO"/>
                </w:rPr>
                <w:t xml:space="preserve"> de Protecție Acvifaunistică – </w:t>
              </w:r>
              <w:r w:rsidRPr="003166D2">
                <w:rPr>
                  <w:rFonts w:ascii="Arial" w:hAnsi="Arial" w:cs="Arial"/>
                  <w:sz w:val="24"/>
                  <w:szCs w:val="24"/>
                  <w:lang w:val="ro-RO"/>
                </w:rPr>
                <w:t>Cursul M</w:t>
              </w:r>
              <w:r w:rsidR="006A5F1E">
                <w:rPr>
                  <w:rFonts w:ascii="Arial" w:hAnsi="Arial" w:cs="Arial"/>
                  <w:sz w:val="24"/>
                  <w:szCs w:val="24"/>
                  <w:lang w:val="ro-RO"/>
                </w:rPr>
                <w:t xml:space="preserve">ijlociu al Someşului ROSPA0114 și în interiorul </w:t>
              </w:r>
              <w:r w:rsidR="006A5F1E" w:rsidRPr="006A5F1E">
                <w:rPr>
                  <w:rFonts w:ascii="Arial" w:hAnsi="Arial" w:cs="Arial"/>
                  <w:i/>
                  <w:iCs/>
                  <w:sz w:val="24"/>
                  <w:szCs w:val="24"/>
                  <w:lang w:val="ro-RO"/>
                </w:rPr>
                <w:t xml:space="preserve">Sitului </w:t>
              </w:r>
              <w:r w:rsidR="006A5F1E" w:rsidRPr="006A5F1E">
                <w:rPr>
                  <w:rFonts w:ascii="Arial" w:hAnsi="Arial" w:cs="Arial"/>
                  <w:i/>
                  <w:iCs/>
                  <w:sz w:val="24"/>
                  <w:szCs w:val="24"/>
                </w:rPr>
                <w:t xml:space="preserve">de </w:t>
              </w:r>
              <w:r w:rsidR="006A5F1E" w:rsidRPr="006A5F1E">
                <w:rPr>
                  <w:rFonts w:ascii="Arial" w:hAnsi="Arial" w:cs="Arial"/>
                  <w:i/>
                  <w:iCs/>
                  <w:sz w:val="24"/>
                  <w:szCs w:val="24"/>
                  <w:lang w:val="ro-RO"/>
                </w:rPr>
                <w:t>Importanță Comunitară</w:t>
              </w:r>
              <w:r w:rsidR="006A5F1E">
                <w:rPr>
                  <w:rFonts w:ascii="Arial" w:hAnsi="Arial" w:cs="Arial"/>
                  <w:iCs/>
                  <w:sz w:val="24"/>
                  <w:szCs w:val="24"/>
                  <w:lang w:val="ro-RO"/>
                </w:rPr>
                <w:t xml:space="preserve"> – Lozna</w:t>
              </w:r>
              <w:r w:rsidR="006A5F1E">
                <w:rPr>
                  <w:rFonts w:ascii="Arial" w:hAnsi="Arial" w:cs="Arial"/>
                  <w:iCs/>
                  <w:sz w:val="24"/>
                  <w:szCs w:val="24"/>
                </w:rPr>
                <w:t xml:space="preserve">, </w:t>
              </w:r>
              <w:r w:rsidR="006A5F1E" w:rsidRPr="00321634">
                <w:rPr>
                  <w:rFonts w:ascii="Arial" w:hAnsi="Arial" w:cs="Arial"/>
                  <w:iCs/>
                  <w:sz w:val="24"/>
                  <w:szCs w:val="24"/>
                  <w:lang w:val="ro-RO"/>
                </w:rPr>
                <w:t>ROS</w:t>
              </w:r>
              <w:r w:rsidR="006A5F1E">
                <w:rPr>
                  <w:rFonts w:ascii="Arial" w:hAnsi="Arial" w:cs="Arial"/>
                  <w:iCs/>
                  <w:sz w:val="24"/>
                  <w:szCs w:val="24"/>
                  <w:lang w:val="ro-RO"/>
                </w:rPr>
                <w:t>CI</w:t>
              </w:r>
              <w:r w:rsidR="006A5F1E" w:rsidRPr="00321634">
                <w:rPr>
                  <w:rFonts w:ascii="Arial" w:hAnsi="Arial" w:cs="Arial"/>
                  <w:iCs/>
                  <w:sz w:val="24"/>
                  <w:szCs w:val="24"/>
                  <w:lang w:val="ro-RO"/>
                </w:rPr>
                <w:t xml:space="preserve"> 0</w:t>
              </w:r>
              <w:r w:rsidR="006A5F1E">
                <w:rPr>
                  <w:rFonts w:ascii="Arial" w:hAnsi="Arial" w:cs="Arial"/>
                  <w:iCs/>
                  <w:sz w:val="24"/>
                  <w:szCs w:val="24"/>
                  <w:lang w:val="ro-RO"/>
                </w:rPr>
                <w:t>314</w:t>
              </w:r>
              <w:r w:rsidRPr="003166D2">
                <w:rPr>
                  <w:rFonts w:ascii="Arial" w:hAnsi="Arial" w:cs="Arial"/>
                  <w:sz w:val="24"/>
                  <w:szCs w:val="24"/>
                  <w:lang w:val="ro-RO"/>
                </w:rPr>
                <w:t>;</w:t>
              </w:r>
            </w:p>
            <w:p w:rsidR="00795F59" w:rsidRPr="003166D2" w:rsidRDefault="00795F59" w:rsidP="00795F59">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zonele de protecţie specială, ...: nu este cazul;</w:t>
              </w:r>
            </w:p>
            <w:p w:rsidR="00795F59" w:rsidRPr="003166D2" w:rsidRDefault="00795F59" w:rsidP="00795F59">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ariile în care standardele de calitate a mediului stabilite de legislaţie au fost deja depăşite: nu este cazul;</w:t>
              </w:r>
            </w:p>
            <w:p w:rsidR="00795F59" w:rsidRPr="002831E1" w:rsidRDefault="00795F59" w:rsidP="00795F59">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xml:space="preserve">- ariile dens populate: </w:t>
              </w:r>
              <w:r w:rsidRPr="002831E1">
                <w:rPr>
                  <w:rFonts w:ascii="Arial" w:hAnsi="Arial" w:cs="Arial"/>
                  <w:sz w:val="24"/>
                  <w:szCs w:val="24"/>
                  <w:lang w:val="ro-RO"/>
                </w:rPr>
                <w:t xml:space="preserve">în zonă nu sunt obiective de interes public sau arii dens populate; </w:t>
              </w:r>
            </w:p>
            <w:p w:rsidR="00795F59" w:rsidRPr="003166D2" w:rsidRDefault="00795F59" w:rsidP="00795F59">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 peisajele cu semnificaţie istorică, culturală şi arheologică: nu este cazul.</w:t>
              </w:r>
            </w:p>
            <w:p w:rsidR="00213A2E" w:rsidRPr="005624BC" w:rsidRDefault="00795F59" w:rsidP="00DF69E9">
              <w:pPr>
                <w:pStyle w:val="ListParagraph"/>
                <w:spacing w:before="120" w:after="0" w:line="240" w:lineRule="auto"/>
                <w:ind w:left="0"/>
                <w:jc w:val="both"/>
                <w:rPr>
                  <w:rFonts w:ascii="Arial" w:hAnsi="Arial" w:cs="Arial"/>
                  <w:sz w:val="24"/>
                  <w:szCs w:val="24"/>
                  <w:lang w:val="ro-RO"/>
                </w:rPr>
              </w:pPr>
              <w:r w:rsidRPr="003166D2">
                <w:rPr>
                  <w:rFonts w:ascii="Arial" w:hAnsi="Arial" w:cs="Arial"/>
                  <w:sz w:val="24"/>
                  <w:szCs w:val="24"/>
                  <w:lang w:val="ro-RO"/>
                </w:rPr>
                <w:t>d</w:t>
              </w:r>
              <w:r w:rsidR="00DF69E9">
                <w:rPr>
                  <w:rFonts w:ascii="Arial" w:hAnsi="Arial" w:cs="Arial"/>
                  <w:sz w:val="24"/>
                  <w:szCs w:val="24"/>
                  <w:lang w:val="ro-RO"/>
                </w:rPr>
                <w:t>)</w:t>
              </w:r>
              <w:r w:rsidR="00213A2E" w:rsidRPr="00213A2E">
                <w:rPr>
                  <w:rFonts w:ascii="Arial" w:hAnsi="Arial" w:cs="Arial"/>
                  <w:sz w:val="24"/>
                  <w:szCs w:val="24"/>
                  <w:lang w:val="ro-RO"/>
                </w:rPr>
                <w:t xml:space="preserve"> </w:t>
              </w:r>
              <w:r w:rsidR="00213A2E" w:rsidRPr="005624BC">
                <w:rPr>
                  <w:rFonts w:ascii="Arial" w:hAnsi="Arial" w:cs="Arial"/>
                  <w:sz w:val="24"/>
                  <w:szCs w:val="24"/>
                  <w:lang w:val="ro-RO"/>
                </w:rPr>
                <w:t>Caracteristicile impactului potenţial:</w:t>
              </w:r>
            </w:p>
            <w:p w:rsidR="00213A2E" w:rsidRPr="005624BC" w:rsidRDefault="00213A2E" w:rsidP="00DF69E9">
              <w:pPr>
                <w:pStyle w:val="ListParagraph"/>
                <w:spacing w:before="120"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1</w:t>
              </w:r>
              <w:r w:rsidRPr="005624BC">
                <w:rPr>
                  <w:rFonts w:ascii="Arial" w:hAnsi="Arial" w:cs="Arial"/>
                  <w:sz w:val="24"/>
                  <w:szCs w:val="24"/>
                  <w:lang w:val="ro-RO"/>
                </w:rPr>
                <w:t xml:space="preserve">) extinderea impactului, aria geografică şi numărul persoanelor afectate: - punctual pe perioada de execuţie. </w:t>
              </w:r>
            </w:p>
            <w:p w:rsidR="00213A2E" w:rsidRPr="005624BC" w:rsidRDefault="00213A2E" w:rsidP="00DF69E9">
              <w:pPr>
                <w:pStyle w:val="ListParagraph"/>
                <w:spacing w:before="120"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2</w:t>
              </w:r>
              <w:r w:rsidRPr="005624BC">
                <w:rPr>
                  <w:rFonts w:ascii="Arial" w:hAnsi="Arial" w:cs="Arial"/>
                  <w:sz w:val="24"/>
                  <w:szCs w:val="24"/>
                  <w:lang w:val="ro-RO"/>
                </w:rPr>
                <w:t>) natura</w:t>
              </w:r>
              <w:r w:rsidR="00B477CC">
                <w:rPr>
                  <w:rFonts w:ascii="Arial" w:hAnsi="Arial" w:cs="Arial"/>
                  <w:sz w:val="24"/>
                  <w:szCs w:val="24"/>
                  <w:lang w:val="ro-RO"/>
                </w:rPr>
                <w:t xml:space="preserve"> transfrontieră a impactului: </w:t>
              </w:r>
              <w:r w:rsidRPr="005624BC">
                <w:rPr>
                  <w:rFonts w:ascii="Arial" w:hAnsi="Arial" w:cs="Arial"/>
                  <w:sz w:val="24"/>
                  <w:szCs w:val="24"/>
                  <w:lang w:val="ro-RO"/>
                </w:rPr>
                <w:t xml:space="preserve">nu este cazul; </w:t>
              </w:r>
            </w:p>
            <w:p w:rsidR="00213A2E" w:rsidRPr="005624BC" w:rsidRDefault="00213A2E" w:rsidP="00DF69E9">
              <w:pPr>
                <w:pStyle w:val="ListParagraph"/>
                <w:spacing w:before="120"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3</w:t>
              </w:r>
              <w:r w:rsidRPr="005624BC">
                <w:rPr>
                  <w:rFonts w:ascii="Arial" w:hAnsi="Arial" w:cs="Arial"/>
                  <w:sz w:val="24"/>
                  <w:szCs w:val="24"/>
                  <w:lang w:val="ro-RO"/>
                </w:rPr>
                <w:t>) mărimea</w:t>
              </w:r>
              <w:r w:rsidR="00B477CC">
                <w:rPr>
                  <w:rFonts w:ascii="Arial" w:hAnsi="Arial" w:cs="Arial"/>
                  <w:sz w:val="24"/>
                  <w:szCs w:val="24"/>
                  <w:lang w:val="ro-RO"/>
                </w:rPr>
                <w:t xml:space="preserve"> şi complexitatea impactului: </w:t>
              </w:r>
              <w:r w:rsidRPr="005624BC">
                <w:rPr>
                  <w:rFonts w:ascii="Arial" w:hAnsi="Arial" w:cs="Arial"/>
                  <w:sz w:val="24"/>
                  <w:szCs w:val="24"/>
                  <w:lang w:val="ro-RO"/>
                </w:rPr>
                <w:t>impact redus pe perioada de execuţie şi funcţionare;</w:t>
              </w:r>
            </w:p>
            <w:p w:rsidR="00213A2E" w:rsidRPr="005624BC" w:rsidRDefault="00213A2E" w:rsidP="00DF69E9">
              <w:pPr>
                <w:pStyle w:val="ListParagraph"/>
                <w:spacing w:before="120"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4</w:t>
              </w:r>
              <w:r w:rsidRPr="005624BC">
                <w:rPr>
                  <w:rFonts w:ascii="Arial" w:hAnsi="Arial" w:cs="Arial"/>
                  <w:sz w:val="24"/>
                  <w:szCs w:val="24"/>
                  <w:lang w:val="ro-RO"/>
                </w:rPr>
                <w:t xml:space="preserve">) probabilitatea impactului: - redusă, pe perioada de execuţie şi funcţionare; </w:t>
              </w:r>
            </w:p>
            <w:p w:rsidR="00213A2E" w:rsidRPr="005624BC" w:rsidRDefault="00213A2E" w:rsidP="00DF69E9">
              <w:pPr>
                <w:pStyle w:val="ListParagraph"/>
                <w:spacing w:before="120" w:after="0" w:line="240" w:lineRule="auto"/>
                <w:ind w:left="0"/>
                <w:jc w:val="both"/>
                <w:rPr>
                  <w:rFonts w:ascii="Arial" w:hAnsi="Arial" w:cs="Arial"/>
                  <w:b/>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5</w:t>
              </w:r>
              <w:r w:rsidRPr="005624BC">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 </w:t>
              </w:r>
            </w:p>
            <w:p w:rsidR="00795F59" w:rsidRPr="003166D2" w:rsidRDefault="00795F59" w:rsidP="00213A2E">
              <w:pPr>
                <w:autoSpaceDE w:val="0"/>
                <w:autoSpaceDN w:val="0"/>
                <w:adjustRightInd w:val="0"/>
                <w:spacing w:before="240" w:after="0" w:line="240" w:lineRule="auto"/>
                <w:jc w:val="both"/>
                <w:rPr>
                  <w:rFonts w:ascii="Arial" w:hAnsi="Arial" w:cs="Arial"/>
                  <w:sz w:val="24"/>
                  <w:szCs w:val="24"/>
                  <w:lang w:val="ro-RO"/>
                </w:rPr>
              </w:pPr>
              <w:r w:rsidRPr="003166D2">
                <w:rPr>
                  <w:rFonts w:ascii="Arial" w:hAnsi="Arial" w:cs="Arial"/>
                  <w:sz w:val="24"/>
                  <w:szCs w:val="24"/>
                  <w:lang w:val="ro-RO"/>
                </w:rPr>
                <w:t>II. Motivele care au stat la baza luării deciziei etapei de încadrare în procedura de evaluare a impactului asupra mediului sunt următoarele:</w:t>
              </w:r>
            </w:p>
            <w:p w:rsidR="00213A2E" w:rsidRPr="00213A2E" w:rsidRDefault="00213A2E" w:rsidP="00DF69E9">
              <w:pPr>
                <w:autoSpaceDE w:val="0"/>
                <w:autoSpaceDN w:val="0"/>
                <w:adjustRightInd w:val="0"/>
                <w:spacing w:before="120" w:after="0" w:line="240" w:lineRule="auto"/>
                <w:jc w:val="both"/>
                <w:rPr>
                  <w:rFonts w:ascii="Arial" w:hAnsi="Arial" w:cs="Arial"/>
                  <w:sz w:val="24"/>
                  <w:szCs w:val="24"/>
                  <w:lang w:val="ro-RO"/>
                </w:rPr>
              </w:pPr>
              <w:r w:rsidRPr="00213A2E">
                <w:rPr>
                  <w:rFonts w:ascii="Arial" w:hAnsi="Arial" w:cs="Arial"/>
                  <w:iCs/>
                  <w:sz w:val="24"/>
                  <w:szCs w:val="24"/>
                  <w:lang w:val="ro-RO"/>
                </w:rPr>
                <w:t xml:space="preserve">a) proiectul intră sub incidenţa art. 28 din O.U.G. nr. 57/2007 privind regimul ariilor naturale protejate, conservarea habitatelor naturale, a florei şi faunei sălbatice, cu modificările şi completările ulterioare, </w:t>
              </w:r>
              <w:r w:rsidR="007C5714">
                <w:rPr>
                  <w:rFonts w:ascii="Arial" w:hAnsi="Arial" w:cs="Arial"/>
                  <w:iCs/>
                  <w:sz w:val="24"/>
                  <w:szCs w:val="24"/>
                  <w:lang w:val="ro-RO"/>
                </w:rPr>
                <w:t>având în vedere faptul că lucrările propuse prin proiect se realizează</w:t>
              </w:r>
              <w:r w:rsidR="002C4F22">
                <w:rPr>
                  <w:rFonts w:ascii="Arial" w:hAnsi="Arial" w:cs="Arial"/>
                  <w:iCs/>
                  <w:sz w:val="24"/>
                  <w:szCs w:val="24"/>
                  <w:lang w:val="ro-RO"/>
                </w:rPr>
                <w:t xml:space="preserve"> într-un perimetru existent în </w:t>
              </w:r>
              <w:r w:rsidRPr="00213A2E">
                <w:rPr>
                  <w:rFonts w:ascii="Arial" w:hAnsi="Arial" w:cs="Arial"/>
                  <w:iCs/>
                  <w:sz w:val="24"/>
                  <w:szCs w:val="24"/>
                  <w:lang w:val="ro-RO"/>
                </w:rPr>
                <w:t>extravilanul</w:t>
              </w:r>
              <w:r w:rsidR="007C5714">
                <w:rPr>
                  <w:rFonts w:ascii="Arial" w:hAnsi="Arial" w:cs="Arial"/>
                  <w:iCs/>
                  <w:sz w:val="24"/>
                  <w:szCs w:val="24"/>
                  <w:lang w:val="ro-RO"/>
                </w:rPr>
                <w:t xml:space="preserve"> loc</w:t>
              </w:r>
              <w:r w:rsidR="002C4F22">
                <w:rPr>
                  <w:rFonts w:ascii="Arial" w:hAnsi="Arial" w:cs="Arial"/>
                  <w:iCs/>
                  <w:sz w:val="24"/>
                  <w:szCs w:val="24"/>
                  <w:lang w:val="ro-RO"/>
                </w:rPr>
                <w:t>. C</w:t>
              </w:r>
              <w:r w:rsidR="007C5714">
                <w:rPr>
                  <w:rFonts w:ascii="Arial" w:hAnsi="Arial" w:cs="Arial"/>
                  <w:iCs/>
                  <w:sz w:val="24"/>
                  <w:szCs w:val="24"/>
                  <w:lang w:val="ro-RO"/>
                </w:rPr>
                <w:t>liț, com. Băbeni</w:t>
              </w:r>
              <w:r w:rsidRPr="00213A2E">
                <w:rPr>
                  <w:rFonts w:ascii="Arial" w:hAnsi="Arial" w:cs="Arial"/>
                  <w:iCs/>
                  <w:sz w:val="24"/>
                  <w:szCs w:val="24"/>
                  <w:lang w:val="ro-RO"/>
                </w:rPr>
                <w:t xml:space="preserve">, teren ce se află </w:t>
              </w:r>
              <w:r w:rsidR="002C4F22">
                <w:rPr>
                  <w:rFonts w:ascii="Arial" w:hAnsi="Arial" w:cs="Arial"/>
                  <w:iCs/>
                  <w:sz w:val="24"/>
                  <w:szCs w:val="24"/>
                  <w:lang w:val="ro-RO"/>
                </w:rPr>
                <w:t xml:space="preserve">situat </w:t>
              </w:r>
              <w:r w:rsidRPr="00213A2E">
                <w:rPr>
                  <w:rFonts w:ascii="Arial" w:hAnsi="Arial" w:cs="Arial"/>
                  <w:iCs/>
                  <w:sz w:val="24"/>
                  <w:szCs w:val="24"/>
                  <w:lang w:val="ro-RO"/>
                </w:rPr>
                <w:t>în ariile naturale protejate de interes comunitar: „Cursul Mijlociu al Someșului”, cod ROSPA 0114 (Arie Specială de Protecție Acvifaunistic), respectiv „ Lozna”, cod ROSCI 0314</w:t>
              </w:r>
              <w:r w:rsidR="002831E1">
                <w:rPr>
                  <w:rFonts w:ascii="Arial" w:hAnsi="Arial" w:cs="Arial"/>
                  <w:iCs/>
                  <w:sz w:val="24"/>
                  <w:szCs w:val="24"/>
                  <w:lang w:val="ro-RO"/>
                </w:rPr>
                <w:t xml:space="preserve"> (Sit de Importanță Comunitară), în zona de suprapunere a acesora;</w:t>
              </w:r>
            </w:p>
            <w:p w:rsidR="00213A2E" w:rsidRPr="00213A2E" w:rsidRDefault="00213A2E" w:rsidP="00DF69E9">
              <w:pPr>
                <w:autoSpaceDE w:val="0"/>
                <w:autoSpaceDN w:val="0"/>
                <w:adjustRightInd w:val="0"/>
                <w:spacing w:before="120" w:after="0" w:line="240" w:lineRule="auto"/>
                <w:jc w:val="both"/>
                <w:rPr>
                  <w:rFonts w:ascii="Arial" w:hAnsi="Arial" w:cs="Arial"/>
                  <w:iCs/>
                  <w:sz w:val="24"/>
                  <w:szCs w:val="24"/>
                  <w:lang w:val="ro-RO"/>
                </w:rPr>
              </w:pPr>
              <w:r w:rsidRPr="00213A2E">
                <w:rPr>
                  <w:rFonts w:ascii="Arial" w:hAnsi="Arial" w:cs="Arial"/>
                  <w:iCs/>
                  <w:sz w:val="24"/>
                  <w:szCs w:val="24"/>
                  <w:lang w:val="ro-RO"/>
                </w:rPr>
                <w:t>b) din analiza listei de control pentru etapa de încadrare nu rezultă un impact semnificativ asupra siturilor în care se realizează proiectului propus.</w:t>
              </w:r>
            </w:p>
            <w:p w:rsidR="00795F59" w:rsidRDefault="00795F59" w:rsidP="00213A2E">
              <w:pPr>
                <w:autoSpaceDE w:val="0"/>
                <w:autoSpaceDN w:val="0"/>
                <w:adjustRightInd w:val="0"/>
                <w:spacing w:after="0" w:line="240" w:lineRule="auto"/>
                <w:jc w:val="both"/>
                <w:rPr>
                  <w:rFonts w:ascii="Arial" w:hAnsi="Arial" w:cs="Arial"/>
                  <w:color w:val="FF0000"/>
                  <w:sz w:val="24"/>
                  <w:szCs w:val="24"/>
                  <w:lang w:val="ro-RO"/>
                </w:rPr>
              </w:pPr>
            </w:p>
            <w:p w:rsidR="00DF69E9" w:rsidRDefault="00DF69E9" w:rsidP="00213A2E">
              <w:pPr>
                <w:autoSpaceDE w:val="0"/>
                <w:autoSpaceDN w:val="0"/>
                <w:adjustRightInd w:val="0"/>
                <w:spacing w:after="0" w:line="240" w:lineRule="auto"/>
                <w:jc w:val="both"/>
                <w:rPr>
                  <w:rFonts w:ascii="Arial" w:hAnsi="Arial" w:cs="Arial"/>
                  <w:color w:val="FF0000"/>
                  <w:sz w:val="24"/>
                  <w:szCs w:val="24"/>
                  <w:lang w:val="ro-RO"/>
                </w:rPr>
              </w:pPr>
            </w:p>
            <w:p w:rsidR="00DF69E9" w:rsidRDefault="00DF69E9" w:rsidP="00213A2E">
              <w:pPr>
                <w:autoSpaceDE w:val="0"/>
                <w:autoSpaceDN w:val="0"/>
                <w:adjustRightInd w:val="0"/>
                <w:spacing w:after="0" w:line="240" w:lineRule="auto"/>
                <w:jc w:val="both"/>
                <w:rPr>
                  <w:rFonts w:ascii="Arial" w:hAnsi="Arial" w:cs="Arial"/>
                  <w:color w:val="FF0000"/>
                  <w:sz w:val="24"/>
                  <w:szCs w:val="24"/>
                  <w:lang w:val="ro-RO"/>
                </w:rPr>
              </w:pPr>
            </w:p>
            <w:p w:rsidR="00DF69E9" w:rsidRPr="005F659A" w:rsidRDefault="00DF69E9" w:rsidP="00213A2E">
              <w:pPr>
                <w:autoSpaceDE w:val="0"/>
                <w:autoSpaceDN w:val="0"/>
                <w:adjustRightInd w:val="0"/>
                <w:spacing w:after="0" w:line="240" w:lineRule="auto"/>
                <w:jc w:val="both"/>
                <w:rPr>
                  <w:rFonts w:ascii="Arial" w:hAnsi="Arial" w:cs="Arial"/>
                  <w:color w:val="FF0000"/>
                  <w:sz w:val="24"/>
                  <w:szCs w:val="24"/>
                  <w:lang w:val="ro-RO"/>
                </w:rPr>
              </w:pPr>
            </w:p>
            <w:p w:rsidR="00795F59" w:rsidRPr="002C4F22" w:rsidRDefault="00795F59" w:rsidP="002C4F2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La ședința CAT din data de </w:t>
              </w:r>
              <w:r w:rsidR="002C4F22">
                <w:rPr>
                  <w:rFonts w:ascii="Arial" w:hAnsi="Arial" w:cs="Arial"/>
                  <w:sz w:val="24"/>
                  <w:szCs w:val="24"/>
                  <w:lang w:val="ro-RO"/>
                </w:rPr>
                <w:t>21.06.2016</w:t>
              </w:r>
              <w:r w:rsidRPr="003166D2">
                <w:rPr>
                  <w:rFonts w:ascii="Arial" w:hAnsi="Arial" w:cs="Arial"/>
                  <w:sz w:val="24"/>
                  <w:szCs w:val="24"/>
                  <w:lang w:val="ro-RO"/>
                </w:rPr>
                <w:t xml:space="preserve"> </w:t>
              </w:r>
              <w:r>
                <w:rPr>
                  <w:rFonts w:ascii="Arial" w:hAnsi="Arial" w:cs="Arial"/>
                  <w:sz w:val="24"/>
                  <w:szCs w:val="24"/>
                  <w:lang w:val="ro-RO"/>
                </w:rPr>
                <w:t xml:space="preserve">au fost solicitate </w:t>
              </w:r>
              <w:r w:rsidRPr="003166D2">
                <w:rPr>
                  <w:rFonts w:ascii="Arial" w:hAnsi="Arial" w:cs="Arial"/>
                  <w:sz w:val="24"/>
                  <w:szCs w:val="24"/>
                  <w:lang w:val="ro-RO"/>
                </w:rPr>
                <w:t>de către membrii CAT</w:t>
              </w:r>
              <w:r>
                <w:rPr>
                  <w:rFonts w:ascii="Arial" w:hAnsi="Arial" w:cs="Arial"/>
                  <w:sz w:val="24"/>
                  <w:szCs w:val="24"/>
                  <w:lang w:val="ro-RO"/>
                </w:rPr>
                <w:t xml:space="preserve">, următoarele </w:t>
              </w:r>
              <w:r w:rsidRPr="003166D2">
                <w:rPr>
                  <w:rFonts w:ascii="Arial" w:hAnsi="Arial" w:cs="Arial"/>
                  <w:sz w:val="24"/>
                  <w:szCs w:val="24"/>
                  <w:lang w:val="ro-RO"/>
                </w:rPr>
                <w:t>acte</w:t>
              </w:r>
              <w:r>
                <w:rPr>
                  <w:rFonts w:ascii="Arial" w:hAnsi="Arial" w:cs="Arial"/>
                  <w:sz w:val="24"/>
                  <w:szCs w:val="24"/>
                  <w:lang w:val="ro-RO"/>
                </w:rPr>
                <w:t>/avize</w:t>
              </w:r>
              <w:r w:rsidRPr="003166D2">
                <w:rPr>
                  <w:rFonts w:ascii="Arial" w:hAnsi="Arial" w:cs="Arial"/>
                  <w:sz w:val="24"/>
                  <w:szCs w:val="24"/>
                  <w:lang w:val="ro-RO"/>
                </w:rPr>
                <w:t>:</w:t>
              </w:r>
              <w:r w:rsidRPr="002C4F22">
                <w:rPr>
                  <w:rFonts w:ascii="Arial" w:hAnsi="Arial" w:cs="Arial"/>
                  <w:sz w:val="24"/>
                  <w:szCs w:val="24"/>
                  <w:lang w:val="ro-RO"/>
                </w:rPr>
                <w:t>;</w:t>
              </w:r>
            </w:p>
            <w:p w:rsidR="002C4F22" w:rsidRPr="00946819" w:rsidRDefault="002C4F22" w:rsidP="00946819">
              <w:pPr>
                <w:pStyle w:val="ListParagraph"/>
                <w:numPr>
                  <w:ilvl w:val="0"/>
                  <w:numId w:val="13"/>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punct de vedere </w:t>
              </w:r>
              <w:r w:rsidR="00795F59" w:rsidRPr="002C4F22">
                <w:rPr>
                  <w:rFonts w:ascii="Arial" w:hAnsi="Arial" w:cs="Arial"/>
                  <w:sz w:val="24"/>
                  <w:szCs w:val="24"/>
                  <w:lang w:val="ro-RO"/>
                </w:rPr>
                <w:t>Apele Române</w:t>
              </w:r>
              <w:r>
                <w:rPr>
                  <w:rFonts w:ascii="Arial" w:hAnsi="Arial" w:cs="Arial"/>
                  <w:sz w:val="24"/>
                  <w:szCs w:val="24"/>
                  <w:lang w:val="ro-RO"/>
                </w:rPr>
                <w:t>, aviz ANIF</w:t>
              </w:r>
              <w:r w:rsidR="00795F59" w:rsidRPr="002C4F22">
                <w:rPr>
                  <w:rFonts w:ascii="Arial" w:hAnsi="Arial" w:cs="Arial"/>
                  <w:sz w:val="24"/>
                  <w:szCs w:val="24"/>
                  <w:lang w:val="ro-RO"/>
                </w:rPr>
                <w:t>.</w:t>
              </w:r>
            </w:p>
            <w:p w:rsidR="00795F59" w:rsidRDefault="00795F59" w:rsidP="00795F59">
              <w:pPr>
                <w:autoSpaceDE w:val="0"/>
                <w:autoSpaceDN w:val="0"/>
                <w:adjustRightInd w:val="0"/>
                <w:spacing w:after="0" w:line="240" w:lineRule="auto"/>
                <w:jc w:val="both"/>
                <w:rPr>
                  <w:rFonts w:ascii="Arial" w:hAnsi="Arial" w:cs="Arial"/>
                  <w:sz w:val="24"/>
                  <w:szCs w:val="24"/>
                  <w:lang w:val="ro-RO"/>
                </w:rPr>
              </w:pPr>
              <w:r w:rsidRPr="003166D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F0722" w:rsidRPr="00522DB9" w:rsidRDefault="00A511A1" w:rsidP="002C4F22">
              <w:pPr>
                <w:autoSpaceDE w:val="0"/>
                <w:autoSpaceDN w:val="0"/>
                <w:adjustRightInd w:val="0"/>
                <w:spacing w:after="0" w:line="240" w:lineRule="auto"/>
                <w:jc w:val="both"/>
                <w:rPr>
                  <w:rFonts w:ascii="Arial" w:hAnsi="Arial" w:cs="Arial"/>
                  <w:sz w:val="24"/>
                  <w:szCs w:val="24"/>
                </w:rPr>
              </w:pPr>
            </w:p>
          </w:sdtContent>
        </w:sdt>
      </w:sdtContent>
    </w:sdt>
    <w:p w:rsidR="00CF0722" w:rsidRPr="00447422" w:rsidRDefault="00925D09" w:rsidP="00CF072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F0722" w:rsidRDefault="00925D09" w:rsidP="00CF0722">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CF0722" w:rsidRDefault="00CF0722" w:rsidP="00CF072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CF0722" w:rsidRDefault="00925D09" w:rsidP="00CF072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F0722" w:rsidRDefault="00CF0722" w:rsidP="00CF0722">
          <w:pPr>
            <w:spacing w:after="0" w:line="360" w:lineRule="auto"/>
            <w:ind w:left="2880" w:firstLine="720"/>
            <w:rPr>
              <w:rFonts w:ascii="Arial" w:hAnsi="Arial" w:cs="Arial"/>
              <w:b/>
              <w:bCs/>
              <w:sz w:val="24"/>
              <w:szCs w:val="24"/>
              <w:lang w:val="ro-RO"/>
            </w:rPr>
          </w:pPr>
        </w:p>
        <w:p w:rsidR="00CF0722" w:rsidRPr="00CA4590" w:rsidRDefault="00925D09" w:rsidP="00CF072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CF0722" w:rsidRPr="00CA4590" w:rsidRDefault="00925D09" w:rsidP="00CF0722">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F0722" w:rsidRPr="00CA4590" w:rsidRDefault="00925D09" w:rsidP="00CF0722">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CF0722" w:rsidRDefault="00CF0722" w:rsidP="00CF0722">
          <w:pPr>
            <w:spacing w:after="0" w:line="240" w:lineRule="auto"/>
            <w:jc w:val="both"/>
            <w:outlineLvl w:val="0"/>
            <w:rPr>
              <w:rFonts w:ascii="Arial" w:hAnsi="Arial" w:cs="Arial"/>
              <w:b/>
              <w:bCs/>
              <w:sz w:val="24"/>
              <w:szCs w:val="24"/>
              <w:lang w:val="ro-RO"/>
            </w:rPr>
          </w:pPr>
        </w:p>
        <w:p w:rsidR="00CF0722" w:rsidRDefault="00CF0722" w:rsidP="00CF0722">
          <w:pPr>
            <w:spacing w:after="0" w:line="240" w:lineRule="auto"/>
            <w:jc w:val="both"/>
            <w:outlineLvl w:val="0"/>
            <w:rPr>
              <w:rFonts w:ascii="Arial" w:hAnsi="Arial" w:cs="Arial"/>
              <w:b/>
              <w:bCs/>
              <w:sz w:val="24"/>
              <w:szCs w:val="24"/>
              <w:lang w:val="ro-RO"/>
            </w:rPr>
          </w:pPr>
        </w:p>
        <w:p w:rsidR="00CF0722" w:rsidRPr="00CA4590" w:rsidRDefault="00925D09" w:rsidP="00CF0722">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CF0722" w:rsidRPr="00C033AF" w:rsidRDefault="00CF0722" w:rsidP="00CF0722">
          <w:pPr>
            <w:spacing w:after="0" w:line="240" w:lineRule="auto"/>
            <w:jc w:val="both"/>
            <w:outlineLvl w:val="0"/>
            <w:rPr>
              <w:rFonts w:ascii="Arial" w:hAnsi="Arial" w:cs="Arial"/>
              <w:b/>
              <w:bCs/>
              <w:sz w:val="24"/>
              <w:szCs w:val="24"/>
              <w:lang w:val="ro-RO"/>
            </w:rPr>
          </w:pPr>
        </w:p>
        <w:p w:rsidR="00CF0722" w:rsidRDefault="00925D09" w:rsidP="00CF0722">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CF0722" w:rsidRPr="00447422" w:rsidRDefault="00CF0722" w:rsidP="00CF0722">
      <w:pPr>
        <w:spacing w:after="0" w:line="360" w:lineRule="auto"/>
        <w:jc w:val="both"/>
        <w:rPr>
          <w:rFonts w:ascii="Arial" w:hAnsi="Arial" w:cs="Arial"/>
          <w:bCs/>
          <w:sz w:val="24"/>
          <w:szCs w:val="24"/>
          <w:lang w:val="ro-RO"/>
        </w:rPr>
      </w:pPr>
    </w:p>
    <w:p w:rsidR="00CF0722" w:rsidRPr="00447422" w:rsidRDefault="00CF0722" w:rsidP="00CF0722">
      <w:pPr>
        <w:autoSpaceDE w:val="0"/>
        <w:autoSpaceDN w:val="0"/>
        <w:adjustRightInd w:val="0"/>
        <w:spacing w:after="0" w:line="240" w:lineRule="auto"/>
        <w:jc w:val="both"/>
        <w:rPr>
          <w:rFonts w:ascii="Arial" w:hAnsi="Arial" w:cs="Arial"/>
          <w:sz w:val="24"/>
          <w:szCs w:val="24"/>
        </w:rPr>
      </w:pPr>
    </w:p>
    <w:p w:rsidR="00CF0722" w:rsidRPr="00447422" w:rsidRDefault="00CF0722" w:rsidP="00CF0722">
      <w:pPr>
        <w:spacing w:after="0" w:line="360" w:lineRule="auto"/>
        <w:jc w:val="both"/>
        <w:rPr>
          <w:rFonts w:ascii="Arial" w:hAnsi="Arial" w:cs="Arial"/>
          <w:bCs/>
          <w:sz w:val="24"/>
          <w:szCs w:val="24"/>
          <w:lang w:val="ro-RO"/>
        </w:rPr>
      </w:pPr>
    </w:p>
    <w:p w:rsidR="00CF0722" w:rsidRPr="00447422" w:rsidRDefault="00CF0722" w:rsidP="00CF0722">
      <w:pPr>
        <w:spacing w:after="0" w:line="360" w:lineRule="auto"/>
        <w:jc w:val="both"/>
        <w:rPr>
          <w:rFonts w:ascii="Arial" w:hAnsi="Arial" w:cs="Arial"/>
          <w:bCs/>
          <w:sz w:val="24"/>
          <w:szCs w:val="24"/>
          <w:lang w:val="ro-RO"/>
        </w:rPr>
      </w:pPr>
    </w:p>
    <w:p w:rsidR="00CF0722" w:rsidRPr="00447422" w:rsidRDefault="00CF0722" w:rsidP="00CF0722">
      <w:pPr>
        <w:autoSpaceDE w:val="0"/>
        <w:autoSpaceDN w:val="0"/>
        <w:adjustRightInd w:val="0"/>
        <w:spacing w:after="0" w:line="240" w:lineRule="auto"/>
        <w:jc w:val="both"/>
        <w:rPr>
          <w:rFonts w:ascii="Arial" w:hAnsi="Arial" w:cs="Arial"/>
          <w:sz w:val="24"/>
          <w:szCs w:val="24"/>
        </w:rPr>
      </w:pPr>
    </w:p>
    <w:p w:rsidR="00CF0722" w:rsidRPr="00447422" w:rsidRDefault="00CF0722" w:rsidP="00CF0722">
      <w:pPr>
        <w:spacing w:after="0" w:line="360" w:lineRule="auto"/>
        <w:jc w:val="both"/>
        <w:rPr>
          <w:rFonts w:ascii="Arial" w:hAnsi="Arial" w:cs="Arial"/>
          <w:bCs/>
          <w:sz w:val="24"/>
          <w:szCs w:val="24"/>
          <w:lang w:val="ro-RO"/>
        </w:rPr>
      </w:pPr>
    </w:p>
    <w:p w:rsidR="00CF0722" w:rsidRPr="00447422" w:rsidRDefault="00CF0722" w:rsidP="00CF0722">
      <w:pPr>
        <w:spacing w:after="0" w:line="360" w:lineRule="auto"/>
        <w:jc w:val="both"/>
        <w:rPr>
          <w:rFonts w:ascii="Arial" w:hAnsi="Arial" w:cs="Arial"/>
          <w:bCs/>
          <w:sz w:val="24"/>
          <w:szCs w:val="24"/>
          <w:lang w:val="ro-RO"/>
        </w:rPr>
      </w:pPr>
    </w:p>
    <w:sectPr w:rsidR="00CF0722" w:rsidRPr="00447422" w:rsidSect="00795F59">
      <w:footerReference w:type="even" r:id="rId12"/>
      <w:footerReference w:type="default" r:id="rId13"/>
      <w:headerReference w:type="first" r:id="rId14"/>
      <w:footerReference w:type="first" r:id="rId15"/>
      <w:type w:val="continuous"/>
      <w:pgSz w:w="11907" w:h="16840" w:code="9"/>
      <w:pgMar w:top="907" w:right="799" w:bottom="907" w:left="1134" w:header="403" w:footer="5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14" w:rsidRDefault="007C5714" w:rsidP="00D558CC">
      <w:pPr>
        <w:spacing w:after="0" w:line="240" w:lineRule="auto"/>
      </w:pPr>
      <w:r>
        <w:separator/>
      </w:r>
    </w:p>
  </w:endnote>
  <w:endnote w:type="continuationSeparator" w:id="0">
    <w:p w:rsidR="007C5714" w:rsidRDefault="007C5714" w:rsidP="00D55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14" w:rsidRDefault="007C5714" w:rsidP="00CF07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C5714" w:rsidRDefault="007C5714" w:rsidP="00CF07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7C5714" w:rsidRPr="0077373F" w:rsidRDefault="007C5714" w:rsidP="00795F59">
        <w:pPr>
          <w:pStyle w:val="Header"/>
          <w:tabs>
            <w:tab w:val="clear" w:pos="4680"/>
          </w:tabs>
          <w:jc w:val="center"/>
          <w:rPr>
            <w:rFonts w:ascii="Arial" w:hAnsi="Arial" w:cs="Arial"/>
            <w:b/>
            <w:color w:val="00214E"/>
            <w:sz w:val="20"/>
            <w:szCs w:val="20"/>
            <w:lang w:val="ro-RO"/>
          </w:rPr>
        </w:pPr>
        <w:r w:rsidRPr="00A511A1">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37.25pt;margin-top:-33.6pt;width:41.9pt;height:34.45pt;z-index:-251660288;mso-position-horizontal-relative:text;mso-position-vertical-relative:text">
              <v:imagedata r:id="rId1" o:title=""/>
            </v:shape>
            <o:OLEObject Type="Embed" ProgID="CorelDRAW.Graphic.13" ShapeID="_x0000_s2092" DrawAspect="Content" ObjectID="_1528023867" r:id="rId2"/>
          </w:pict>
        </w:r>
        <w:r w:rsidRPr="0077373F">
          <w:rPr>
            <w:rFonts w:ascii="Arial" w:hAnsi="Arial" w:cs="Arial"/>
            <w:b/>
            <w:color w:val="00214E"/>
            <w:sz w:val="20"/>
            <w:szCs w:val="20"/>
            <w:lang w:val="ro-RO"/>
          </w:rPr>
          <w:t>AGENŢIA PENTRU PROTECŢIA MEDIULUI SĂLAJ</w:t>
        </w:r>
      </w:p>
      <w:p w:rsidR="007C5714" w:rsidRPr="0077373F" w:rsidRDefault="007C5714" w:rsidP="00795F59">
        <w:pPr>
          <w:pStyle w:val="Header"/>
          <w:tabs>
            <w:tab w:val="clear" w:pos="4680"/>
          </w:tabs>
          <w:jc w:val="center"/>
          <w:rPr>
            <w:rFonts w:ascii="Arial" w:hAnsi="Arial" w:cs="Arial"/>
            <w:color w:val="00214E"/>
            <w:sz w:val="20"/>
            <w:szCs w:val="20"/>
            <w:lang w:val="ro-RO"/>
          </w:rPr>
        </w:pPr>
        <w:r w:rsidRPr="00A511A1">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65pt;margin-top:-14.2pt;width:492pt;height:.05pt;z-index:251657216" o:connectortype="straight" strokecolor="#00214e" strokeweight="1.5pt"/>
          </w:pict>
        </w:r>
        <w:r w:rsidRPr="0077373F">
          <w:rPr>
            <w:rFonts w:ascii="Arial" w:hAnsi="Arial" w:cs="Arial"/>
            <w:color w:val="00214E"/>
            <w:sz w:val="20"/>
            <w:szCs w:val="20"/>
            <w:lang w:val="ro-RO"/>
          </w:rPr>
          <w:t>Strada Parcului nr. 2, Zalău, jud. Sălaj, Cod 450045</w:t>
        </w:r>
      </w:p>
      <w:p w:rsidR="007C5714" w:rsidRPr="0077373F" w:rsidRDefault="007C5714" w:rsidP="00795F59">
        <w:pPr>
          <w:pStyle w:val="Header"/>
          <w:tabs>
            <w:tab w:val="clear" w:pos="4680"/>
          </w:tabs>
          <w:jc w:val="center"/>
          <w:rPr>
            <w:rFonts w:ascii="Arial" w:hAnsi="Arial" w:cs="Arial"/>
            <w:color w:val="00214E"/>
            <w:sz w:val="20"/>
            <w:szCs w:val="20"/>
            <w:lang w:val="ro-RO"/>
          </w:rPr>
        </w:pPr>
        <w:r w:rsidRPr="0077373F">
          <w:rPr>
            <w:rFonts w:ascii="Arial" w:hAnsi="Arial" w:cs="Arial"/>
            <w:color w:val="00214E"/>
            <w:sz w:val="20"/>
            <w:szCs w:val="20"/>
            <w:lang w:val="ro-RO"/>
          </w:rPr>
          <w:t xml:space="preserve">E-mail: </w:t>
        </w:r>
        <w:hyperlink r:id="rId3" w:history="1">
          <w:r w:rsidRPr="0077373F">
            <w:rPr>
              <w:rStyle w:val="Hyperlink"/>
              <w:rFonts w:ascii="Arial" w:hAnsi="Arial" w:cs="Arial"/>
              <w:sz w:val="20"/>
              <w:szCs w:val="20"/>
              <w:lang w:val="ro-RO"/>
            </w:rPr>
            <w:t>office@apmsj.anpm.ro</w:t>
          </w:r>
        </w:hyperlink>
        <w:r w:rsidRPr="0077373F">
          <w:rPr>
            <w:rFonts w:ascii="Arial" w:hAnsi="Arial" w:cs="Arial"/>
            <w:color w:val="00214E"/>
            <w:sz w:val="20"/>
            <w:szCs w:val="20"/>
            <w:lang w:val="ro-RO"/>
          </w:rPr>
          <w:t>; Tel.0260-662619, 0260-662621, Fax. 0260-662622</w:t>
        </w:r>
      </w:p>
      <w:p w:rsidR="007C5714" w:rsidRDefault="007C5714" w:rsidP="00795F59">
        <w:pPr>
          <w:pStyle w:val="Header"/>
          <w:tabs>
            <w:tab w:val="clear" w:pos="4680"/>
          </w:tabs>
          <w:jc w:val="center"/>
          <w:rPr>
            <w:rFonts w:ascii="Arial" w:hAnsi="Arial" w:cs="Arial"/>
            <w:color w:val="00214E"/>
            <w:sz w:val="20"/>
            <w:szCs w:val="20"/>
            <w:lang w:val="ro-RO"/>
          </w:rPr>
        </w:pPr>
        <w:hyperlink r:id="rId4" w:history="1">
          <w:r w:rsidRPr="0077373F">
            <w:rPr>
              <w:rStyle w:val="Hyperlink"/>
              <w:rFonts w:ascii="Arial" w:hAnsi="Arial" w:cs="Arial"/>
              <w:sz w:val="20"/>
              <w:szCs w:val="20"/>
              <w:lang w:val="ro-RO"/>
            </w:rPr>
            <w:t>http://apmsj.anpm.ro</w:t>
          </w:r>
        </w:hyperlink>
        <w:r w:rsidRPr="0077373F">
          <w:rPr>
            <w:rFonts w:ascii="Arial" w:hAnsi="Arial" w:cs="Arial"/>
            <w:color w:val="00214E"/>
            <w:sz w:val="20"/>
            <w:szCs w:val="20"/>
            <w:lang w:val="ro-RO"/>
          </w:rPr>
          <w:t xml:space="preserve"> </w:t>
        </w:r>
      </w:p>
      <w:p w:rsidR="007C5714" w:rsidRDefault="007C5714" w:rsidP="00795F59">
        <w:pPr>
          <w:pStyle w:val="Header"/>
          <w:tabs>
            <w:tab w:val="clear" w:pos="4680"/>
          </w:tabs>
          <w:jc w:val="center"/>
          <w:rPr>
            <w:noProof/>
          </w:rPr>
        </w:pPr>
        <w:r>
          <w:t xml:space="preserve"> </w:t>
        </w:r>
        <w:fldSimple w:instr=" PAGE   \* MERGEFORMAT ">
          <w:r w:rsidR="00586BD9">
            <w:rPr>
              <w:noProof/>
            </w:rPr>
            <w:t>4</w:t>
          </w:r>
        </w:fldSimple>
      </w:p>
      <w:p w:rsidR="007C5714" w:rsidRPr="00795F59" w:rsidRDefault="007C5714" w:rsidP="00795F59">
        <w:pPr>
          <w:pStyle w:val="Header"/>
          <w:tabs>
            <w:tab w:val="clear" w:pos="4680"/>
          </w:tabs>
          <w:jc w:val="center"/>
          <w:rPr>
            <w:rFonts w:ascii="Arial" w:hAnsi="Arial" w:cs="Arial"/>
            <w:color w:val="00214E"/>
            <w:sz w:val="20"/>
            <w:szCs w:val="20"/>
            <w:lang w:val="ro-RO"/>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9842"/>
      <w:docPartObj>
        <w:docPartGallery w:val="Page Numbers (Bottom of Page)"/>
        <w:docPartUnique/>
      </w:docPartObj>
    </w:sdtPr>
    <w:sdtEndPr>
      <w:rPr>
        <w:rFonts w:ascii="Arial" w:hAnsi="Arial" w:cs="Arial"/>
        <w:sz w:val="20"/>
        <w:szCs w:val="20"/>
      </w:rPr>
    </w:sdtEndPr>
    <w:sdtContent>
      <w:p w:rsidR="007C5714" w:rsidRPr="00795F59" w:rsidRDefault="007C5714" w:rsidP="00795F59">
        <w:pPr>
          <w:pStyle w:val="Header"/>
          <w:tabs>
            <w:tab w:val="clear" w:pos="4680"/>
          </w:tabs>
          <w:jc w:val="center"/>
          <w:rPr>
            <w:rFonts w:ascii="Arial" w:hAnsi="Arial" w:cs="Arial"/>
            <w:b/>
            <w:color w:val="00214E"/>
            <w:sz w:val="20"/>
            <w:szCs w:val="20"/>
            <w:lang w:val="ro-RO"/>
          </w:rPr>
        </w:pPr>
        <w:r w:rsidRPr="00A511A1">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37.25pt;margin-top:-33.6pt;width:41.9pt;height:34.45pt;z-index:-251657216;mso-position-horizontal-relative:text;mso-position-vertical-relative:text">
              <v:imagedata r:id="rId1" o:title=""/>
            </v:shape>
            <o:OLEObject Type="Embed" ProgID="CorelDRAW.Graphic.13" ShapeID="_x0000_s2090" DrawAspect="Content" ObjectID="_1528023869" r:id="rId2"/>
          </w:pict>
        </w:r>
        <w:r w:rsidRPr="00A511A1">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65pt;margin-top:-2.8pt;width:492pt;height:.05pt;z-index:251660288;mso-position-horizontal-relative:text;mso-position-vertical-relative:text" o:connectortype="straight" strokecolor="#00214e" strokeweight="1.5pt"/>
          </w:pict>
        </w:r>
        <w:r w:rsidRPr="00795F59">
          <w:rPr>
            <w:rFonts w:ascii="Arial" w:hAnsi="Arial" w:cs="Arial"/>
            <w:b/>
            <w:color w:val="00214E"/>
            <w:sz w:val="20"/>
            <w:szCs w:val="20"/>
            <w:lang w:val="ro-RO"/>
          </w:rPr>
          <w:t>AGENŢIA PENTRU PROTECŢIA MEDIULUI SĂLAJ</w:t>
        </w:r>
      </w:p>
      <w:p w:rsidR="007C5714" w:rsidRPr="00795F59" w:rsidRDefault="007C5714" w:rsidP="00795F59">
        <w:pPr>
          <w:pStyle w:val="Header"/>
          <w:tabs>
            <w:tab w:val="clear" w:pos="4680"/>
          </w:tabs>
          <w:jc w:val="center"/>
          <w:rPr>
            <w:rFonts w:ascii="Arial" w:hAnsi="Arial" w:cs="Arial"/>
            <w:color w:val="00214E"/>
            <w:sz w:val="20"/>
            <w:szCs w:val="20"/>
            <w:lang w:val="ro-RO"/>
          </w:rPr>
        </w:pPr>
        <w:r w:rsidRPr="00795F59">
          <w:rPr>
            <w:rFonts w:ascii="Arial" w:hAnsi="Arial" w:cs="Arial"/>
            <w:color w:val="00214E"/>
            <w:sz w:val="20"/>
            <w:szCs w:val="20"/>
            <w:lang w:val="ro-RO"/>
          </w:rPr>
          <w:t>Strada Parcului nr. 2, Zalău, jud. Sălaj, Cod 450045</w:t>
        </w:r>
      </w:p>
      <w:p w:rsidR="007C5714" w:rsidRPr="00795F59" w:rsidRDefault="007C5714" w:rsidP="00795F59">
        <w:pPr>
          <w:pStyle w:val="Header"/>
          <w:tabs>
            <w:tab w:val="clear" w:pos="4680"/>
          </w:tabs>
          <w:jc w:val="center"/>
          <w:rPr>
            <w:rFonts w:ascii="Arial" w:hAnsi="Arial" w:cs="Arial"/>
            <w:color w:val="00214E"/>
            <w:sz w:val="20"/>
            <w:szCs w:val="20"/>
            <w:lang w:val="ro-RO"/>
          </w:rPr>
        </w:pPr>
        <w:r w:rsidRPr="00795F59">
          <w:rPr>
            <w:rFonts w:ascii="Arial" w:hAnsi="Arial" w:cs="Arial"/>
            <w:color w:val="00214E"/>
            <w:sz w:val="20"/>
            <w:szCs w:val="20"/>
            <w:lang w:val="ro-RO"/>
          </w:rPr>
          <w:t xml:space="preserve">E-mail: </w:t>
        </w:r>
        <w:hyperlink r:id="rId3" w:history="1">
          <w:r w:rsidRPr="00795F59">
            <w:rPr>
              <w:rStyle w:val="Hyperlink"/>
              <w:rFonts w:ascii="Arial" w:hAnsi="Arial" w:cs="Arial"/>
              <w:sz w:val="20"/>
              <w:szCs w:val="20"/>
              <w:lang w:val="ro-RO"/>
            </w:rPr>
            <w:t>office@apmsj.anpm.ro</w:t>
          </w:r>
        </w:hyperlink>
        <w:r w:rsidRPr="00795F59">
          <w:rPr>
            <w:rFonts w:ascii="Arial" w:hAnsi="Arial" w:cs="Arial"/>
            <w:color w:val="00214E"/>
            <w:sz w:val="20"/>
            <w:szCs w:val="20"/>
            <w:lang w:val="ro-RO"/>
          </w:rPr>
          <w:t>; Tel.0260-662619, 0260-662621, Fax. 0260-662622</w:t>
        </w:r>
      </w:p>
      <w:p w:rsidR="007C5714" w:rsidRPr="00795F59" w:rsidRDefault="007C5714" w:rsidP="00795F59">
        <w:pPr>
          <w:pStyle w:val="Header"/>
          <w:tabs>
            <w:tab w:val="clear" w:pos="4680"/>
          </w:tabs>
          <w:jc w:val="center"/>
          <w:rPr>
            <w:rFonts w:ascii="Arial" w:hAnsi="Arial" w:cs="Arial"/>
            <w:color w:val="00214E"/>
            <w:sz w:val="20"/>
            <w:szCs w:val="20"/>
            <w:lang w:val="ro-RO"/>
          </w:rPr>
        </w:pPr>
        <w:hyperlink r:id="rId4" w:history="1">
          <w:r w:rsidRPr="00795F59">
            <w:rPr>
              <w:rStyle w:val="Hyperlink"/>
              <w:rFonts w:ascii="Arial" w:hAnsi="Arial" w:cs="Arial"/>
              <w:sz w:val="20"/>
              <w:szCs w:val="20"/>
              <w:lang w:val="ro-RO"/>
            </w:rPr>
            <w:t>http://apmsj.anpm.ro</w:t>
          </w:r>
        </w:hyperlink>
        <w:r w:rsidRPr="00795F59">
          <w:rPr>
            <w:rFonts w:ascii="Arial" w:hAnsi="Arial" w:cs="Arial"/>
            <w:color w:val="00214E"/>
            <w:sz w:val="20"/>
            <w:szCs w:val="20"/>
            <w:lang w:val="ro-RO"/>
          </w:rPr>
          <w:t xml:space="preserve"> </w:t>
        </w:r>
      </w:p>
      <w:p w:rsidR="007C5714" w:rsidRDefault="007C5714">
        <w:pPr>
          <w:pStyle w:val="Footer"/>
          <w:jc w:val="center"/>
        </w:pPr>
        <w:r w:rsidRPr="00795F59">
          <w:rPr>
            <w:rFonts w:ascii="Arial" w:hAnsi="Arial" w:cs="Arial"/>
            <w:sz w:val="20"/>
            <w:szCs w:val="20"/>
          </w:rPr>
          <w:fldChar w:fldCharType="begin"/>
        </w:r>
        <w:r w:rsidRPr="00795F59">
          <w:rPr>
            <w:rFonts w:ascii="Arial" w:hAnsi="Arial" w:cs="Arial"/>
            <w:sz w:val="20"/>
            <w:szCs w:val="20"/>
          </w:rPr>
          <w:instrText xml:space="preserve"> PAGE   \* MERGEFORMAT </w:instrText>
        </w:r>
        <w:r w:rsidRPr="00795F59">
          <w:rPr>
            <w:rFonts w:ascii="Arial" w:hAnsi="Arial" w:cs="Arial"/>
            <w:sz w:val="20"/>
            <w:szCs w:val="20"/>
          </w:rPr>
          <w:fldChar w:fldCharType="separate"/>
        </w:r>
        <w:r w:rsidR="00586BD9">
          <w:rPr>
            <w:rFonts w:ascii="Arial" w:hAnsi="Arial" w:cs="Arial"/>
            <w:noProof/>
            <w:sz w:val="20"/>
            <w:szCs w:val="20"/>
          </w:rPr>
          <w:t>1</w:t>
        </w:r>
        <w:r w:rsidRPr="00795F59">
          <w:rPr>
            <w:rFonts w:ascii="Arial" w:hAnsi="Arial" w:cs="Arial"/>
            <w:sz w:val="20"/>
            <w:szCs w:val="20"/>
          </w:rPr>
          <w:fldChar w:fldCharType="end"/>
        </w:r>
      </w:p>
    </w:sdtContent>
  </w:sdt>
  <w:p w:rsidR="007C5714" w:rsidRPr="00992A14" w:rsidRDefault="007C5714" w:rsidP="00CF0722">
    <w:pPr>
      <w:pStyle w:val="Header"/>
      <w:tabs>
        <w:tab w:val="clear" w:pos="4680"/>
      </w:tabs>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14" w:rsidRDefault="007C5714" w:rsidP="00D558CC">
      <w:pPr>
        <w:spacing w:after="0" w:line="240" w:lineRule="auto"/>
      </w:pPr>
      <w:r>
        <w:separator/>
      </w:r>
    </w:p>
  </w:footnote>
  <w:footnote w:type="continuationSeparator" w:id="0">
    <w:p w:rsidR="007C5714" w:rsidRDefault="007C5714" w:rsidP="00D55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714" w:rsidRPr="00535A6C" w:rsidRDefault="007C5714" w:rsidP="00CF0722">
    <w:pPr>
      <w:pStyle w:val="Header"/>
      <w:tabs>
        <w:tab w:val="clear" w:pos="4680"/>
        <w:tab w:val="clear" w:pos="9360"/>
        <w:tab w:val="left" w:pos="9000"/>
      </w:tabs>
      <w:jc w:val="center"/>
      <w:rPr>
        <w:rFonts w:ascii="Arial" w:hAnsi="Arial" w:cs="Arial"/>
        <w:color w:val="00214E"/>
        <w:sz w:val="32"/>
        <w:szCs w:val="32"/>
        <w:lang w:val="ro-RO"/>
      </w:rPr>
    </w:pPr>
    <w:r w:rsidRPr="00A511A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8023868" r:id="rId2"/>
      </w:pict>
    </w:r>
    <w:r>
      <w:rPr>
        <w:noProof/>
      </w:rPr>
      <w:drawing>
        <wp:anchor distT="0" distB="0" distL="114300" distR="114300" simplePos="0" relativeHeight="25165516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Ministerul Mediului, Apelor şi Pădurilor</w:t>
        </w:r>
      </w:sdtContent>
    </w:sdt>
  </w:p>
  <w:p w:rsidR="007C5714" w:rsidRPr="00535A6C" w:rsidRDefault="007C5714" w:rsidP="00CF0722">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7C5714" w:rsidRPr="003167DA" w:rsidRDefault="007C5714" w:rsidP="00CF0722">
    <w:pPr>
      <w:keepNext/>
      <w:spacing w:after="0" w:line="240" w:lineRule="auto"/>
      <w:jc w:val="center"/>
      <w:outlineLvl w:val="0"/>
      <w:rPr>
        <w:rFonts w:ascii="Times New Roman" w:eastAsia="Times New Roman" w:hAnsi="Times New Roman"/>
        <w:b/>
        <w:bCs/>
        <w:sz w:val="20"/>
        <w:szCs w:val="20"/>
        <w:lang w:val="ro-RO" w:eastAsia="ro-RO"/>
      </w:rPr>
    </w:pPr>
  </w:p>
  <w:p w:rsidR="007C5714" w:rsidRPr="00992A14" w:rsidRDefault="007C5714" w:rsidP="00CF072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C5714" w:rsidRPr="00992A14" w:rsidTr="00CF0722">
      <w:trPr>
        <w:trHeight w:val="692"/>
        <w:jc w:val="center"/>
      </w:trPr>
      <w:tc>
        <w:tcPr>
          <w:tcW w:w="9747" w:type="dxa"/>
          <w:shd w:val="clear" w:color="auto" w:fill="auto"/>
          <w:vAlign w:val="center"/>
        </w:tcPr>
        <w:p w:rsidR="007C5714" w:rsidRPr="00992A14" w:rsidRDefault="007C5714" w:rsidP="00AB238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SĂLAJ</w:t>
              </w:r>
            </w:sdtContent>
          </w:sdt>
        </w:p>
      </w:tc>
    </w:tr>
  </w:tbl>
  <w:p w:rsidR="007C5714" w:rsidRPr="0090788F" w:rsidRDefault="007C5714" w:rsidP="00CF072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F6D6D"/>
    <w:multiLevelType w:val="multilevel"/>
    <w:tmpl w:val="734834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6AF3BF2"/>
    <w:multiLevelType w:val="hybridMultilevel"/>
    <w:tmpl w:val="0A8E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9353A0"/>
    <w:multiLevelType w:val="hybridMultilevel"/>
    <w:tmpl w:val="DA2E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F27F5"/>
    <w:multiLevelType w:val="hybridMultilevel"/>
    <w:tmpl w:val="77C659CC"/>
    <w:lvl w:ilvl="0" w:tplc="271E366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252A6"/>
    <w:multiLevelType w:val="multilevel"/>
    <w:tmpl w:val="DBC6DBFE"/>
    <w:lvl w:ilvl="0">
      <w:start w:val="1"/>
      <w:numFmt w:val="bullet"/>
      <w:lvlText w:val="-"/>
      <w:lvlJc w:val="left"/>
      <w:pPr>
        <w:tabs>
          <w:tab w:val="num" w:pos="720"/>
        </w:tabs>
        <w:ind w:left="720" w:hanging="720"/>
      </w:pPr>
      <w:rPr>
        <w:rFonts w:ascii="Arial" w:eastAsia="Calibri"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B5012B6"/>
    <w:multiLevelType w:val="multilevel"/>
    <w:tmpl w:val="20DE61C2"/>
    <w:lvl w:ilvl="0">
      <w:start w:val="19"/>
      <w:numFmt w:val="bullet"/>
      <w:lvlText w:val="-"/>
      <w:lvlJc w:val="left"/>
      <w:pPr>
        <w:tabs>
          <w:tab w:val="num" w:pos="720"/>
        </w:tabs>
        <w:ind w:left="720" w:hanging="720"/>
      </w:pPr>
      <w:rPr>
        <w:rFonts w:ascii="Arial" w:eastAsia="Calibri"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3E76631"/>
    <w:multiLevelType w:val="hybridMultilevel"/>
    <w:tmpl w:val="5C5A6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8"/>
  </w:num>
  <w:num w:numId="5">
    <w:abstractNumId w:val="0"/>
  </w:num>
  <w:num w:numId="6">
    <w:abstractNumId w:val="12"/>
  </w:num>
  <w:num w:numId="7">
    <w:abstractNumId w:val="9"/>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5"/>
  </w:num>
  <w:num w:numId="13">
    <w:abstractNumId w:val="6"/>
  </w:num>
  <w:num w:numId="14">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hiSdwEoH6N8vc3wv29HbnAoZA7c=" w:salt="fGiWGfxJM1+QUe7QWAj22g=="/>
  <w:defaultTabStop w:val="720"/>
  <w:characterSpacingControl w:val="doNotCompress"/>
  <w:hdrShapeDefaults>
    <o:shapedefaults v:ext="edit" spidmax="4098"/>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D558CC"/>
    <w:rsid w:val="00075A22"/>
    <w:rsid w:val="000A3234"/>
    <w:rsid w:val="001A6628"/>
    <w:rsid w:val="00213A2E"/>
    <w:rsid w:val="002663B2"/>
    <w:rsid w:val="002831E1"/>
    <w:rsid w:val="002C4F22"/>
    <w:rsid w:val="002E31A2"/>
    <w:rsid w:val="00317852"/>
    <w:rsid w:val="004157A9"/>
    <w:rsid w:val="00456922"/>
    <w:rsid w:val="005621E9"/>
    <w:rsid w:val="00586BD9"/>
    <w:rsid w:val="0062502B"/>
    <w:rsid w:val="006A2EC9"/>
    <w:rsid w:val="006A5F1E"/>
    <w:rsid w:val="00723707"/>
    <w:rsid w:val="00736709"/>
    <w:rsid w:val="00795F59"/>
    <w:rsid w:val="007C5714"/>
    <w:rsid w:val="0090395A"/>
    <w:rsid w:val="00925D09"/>
    <w:rsid w:val="00936BD7"/>
    <w:rsid w:val="00946819"/>
    <w:rsid w:val="009D25D2"/>
    <w:rsid w:val="00A511A1"/>
    <w:rsid w:val="00A73501"/>
    <w:rsid w:val="00AB2383"/>
    <w:rsid w:val="00AB63BE"/>
    <w:rsid w:val="00B477CC"/>
    <w:rsid w:val="00C925A1"/>
    <w:rsid w:val="00CF0722"/>
    <w:rsid w:val="00D558CC"/>
    <w:rsid w:val="00DA06A8"/>
    <w:rsid w:val="00DF69E9"/>
    <w:rsid w:val="00E87E56"/>
    <w:rsid w:val="00F96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D15A6158AE8F44B7AD4B0D12FA9805CD"/>
        <w:category>
          <w:name w:val="General"/>
          <w:gallery w:val="placeholder"/>
        </w:category>
        <w:types>
          <w:type w:val="bbPlcHdr"/>
        </w:types>
        <w:behaviors>
          <w:behavior w:val="content"/>
        </w:behaviors>
        <w:guid w:val="{134DF7EC-032D-4EA2-9694-282335C8E577}"/>
      </w:docPartPr>
      <w:docPartBody>
        <w:p w:rsidR="00D54668" w:rsidRDefault="009430C3" w:rsidP="009430C3">
          <w:pPr>
            <w:pStyle w:val="D15A6158AE8F44B7AD4B0D12FA9805CD"/>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51F0F"/>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9430C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54668"/>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66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B3AA3076381746379B0B49358B15968F">
    <w:name w:val="B3AA3076381746379B0B49358B15968F"/>
    <w:rsid w:val="009430C3"/>
  </w:style>
  <w:style w:type="paragraph" w:customStyle="1" w:styleId="D15A6158AE8F44B7AD4B0D12FA9805CD">
    <w:name w:val="D15A6158AE8F44B7AD4B0D12FA9805CD"/>
    <w:rsid w:val="009430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2000","ArieProtejataId":1615,"Cod":"ROSPA0114","ArieProtejata":"Cursul mijlociu al Someşului","Id":"c0baaa79-1515-4d64-8261-25ec090a24c4","DetailId":"00000000-0000-0000-0000-000000000000","ActReglementareId":"f354c306-3946-41f1-8d18-b38dc69b97a0"},{"TipArieId":2,"TipArie":"Sit Natura 2000","ArieProtejataId":1906,"Cod":"ROSCI0314","ArieProtejata":"Lozna","Id":"4f471923-382e-4174-9fa7-6718c1e0187c","DetailId":"00000000-0000-0000-0000-000000000000","ActReglementareId":"f354c306-3946-41f1-8d18-b38dc69b97a0"}]</value>
</file>

<file path=customXml/item3.xml><?xml version="1.0" encoding="utf-8"?>
<value xmlns="SIM.Reglementari.Model.Entities.ActReglementareModel">{"Id":"f354c306-3946-41f1-8d18-b38dc69b97a0","Numar":null,"Data":null,"NumarActReglementareInitial":null,"DataActReglementareInitial":null,"DataInceput":"2016-06-21T00:00:00","DataSfarsit":null,"Durata":null,"PunctLucruId":378789.0,"TipActId":4.0,"NumarCerere":null,"DataCerere":null,"NumarCerereScriptic":"3012","DataCerereScriptic":"2016-05-23T00:00:00","CodFiscal":null,"SordId":"(D721715D-7B69-001C-D6AE-8CD67513D469)","SablonSordId":"(8B66777B-56B9-65A9-2773-1FA4A6BC21FB)","DosarSordId":"3434282","LatitudineWgs84":null,"LongitudineWgs84":null,"LatitudineStereo70":null,"LongitudineStereo70":null,"NumarAutorizatieGospodarireApe":null,"DataAutorizatieGospodarireApe":null,"DurataAutorizatieGospodarireApe":null,"Aba":null,"Sga":null,"AdresaSediuSocial":"Str. VICTORIEI, Nr. 165, Baia Mare, Judetul Maramureş","AdresaPunctLucru":null,"DenumireObiectiv":null,"DomeniuActivitate":null,"DomeniuSpecific":null,"ApmEmitere":null,"ApmRaportare":null,"AnpmApm":"APM Salaj","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07162AB4-D3CE-4329-9814-E0FBAD4879B8}">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9739B8E-C209-48BD-9974-34EBA601ACBA}">
  <ds:schemaRefs>
    <ds:schemaRef ds:uri="SIM.Reglementari.Model.Entities.ActReglementareModel"/>
  </ds:schemaRefs>
</ds:datastoreItem>
</file>

<file path=customXml/itemProps4.xml><?xml version="1.0" encoding="utf-8"?>
<ds:datastoreItem xmlns:ds="http://schemas.openxmlformats.org/officeDocument/2006/customXml" ds:itemID="{DB5F7D33-0823-4363-AA10-1609D7693F2A}">
  <ds:schemaRefs>
    <ds:schemaRef ds:uri="TableDependencies"/>
  </ds:schemaRefs>
</ds:datastoreItem>
</file>

<file path=customXml/itemProps5.xml><?xml version="1.0" encoding="utf-8"?>
<ds:datastoreItem xmlns:ds="http://schemas.openxmlformats.org/officeDocument/2006/customXml" ds:itemID="{CCBCE446-95B2-4854-90A7-589F0797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1344</Words>
  <Characters>7663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8990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georgiana.jula</cp:lastModifiedBy>
  <cp:revision>3</cp:revision>
  <cp:lastPrinted>2016-06-21T11:12:00Z</cp:lastPrinted>
  <dcterms:created xsi:type="dcterms:W3CDTF">2016-06-21T11:13:00Z</dcterms:created>
  <dcterms:modified xsi:type="dcterms:W3CDTF">2016-06-21T11:16:00Z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Werk Minerale SRL - Lucrari de explorare</vt:lpwstr>
  </property>
  <property fmtid="{D5CDD505-2E9C-101B-9397-08002B2CF9AE}" pid="5" name="SordId">
    <vt:lpwstr>(D721715D-7B69-001C-D6AE-8CD67513D469)</vt:lpwstr>
  </property>
  <property fmtid="{D5CDD505-2E9C-101B-9397-08002B2CF9AE}" pid="6" name="VersiuneDocument">
    <vt:lpwstr>21</vt:lpwstr>
  </property>
  <property fmtid="{D5CDD505-2E9C-101B-9397-08002B2CF9AE}" pid="7" name="RuntimeGuid">
    <vt:lpwstr>ebb303ac-a08a-4adf-b638-35b21e3dd063</vt:lpwstr>
  </property>
  <property fmtid="{D5CDD505-2E9C-101B-9397-08002B2CF9AE}" pid="8" name="PunctLucruId">
    <vt:lpwstr>378789</vt:lpwstr>
  </property>
  <property fmtid="{D5CDD505-2E9C-101B-9397-08002B2CF9AE}" pid="9" name="SablonSordId">
    <vt:lpwstr>(8B66777B-56B9-65A9-2773-1FA4A6BC21FB)</vt:lpwstr>
  </property>
  <property fmtid="{D5CDD505-2E9C-101B-9397-08002B2CF9AE}" pid="10" name="DosarSordId">
    <vt:lpwstr>3434282</vt:lpwstr>
  </property>
  <property fmtid="{D5CDD505-2E9C-101B-9397-08002B2CF9AE}" pid="11" name="DosarCerereSordId">
    <vt:lpwstr>3363628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f354c306-3946-41f1-8d18-b38dc69b97a0</vt:lpwstr>
  </property>
  <property fmtid="{D5CDD505-2E9C-101B-9397-08002B2CF9AE}" pid="16" name="CommitRoles">
    <vt:lpwstr>false</vt:lpwstr>
  </property>
</Properties>
</file>