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9" w:rsidRDefault="002123C9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123C9" w:rsidRPr="00064581" w:rsidRDefault="002123C9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2123C9" w:rsidRPr="00EA2AD9" w:rsidRDefault="002123C9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2123C9" w:rsidRDefault="002123C9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E45EA2D083344443B71CBB17500ACBCC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ECB3CDF9F0A14EB2A8AE82ED14BB8C8E"/>
          </w:placeholder>
          <w:date w:fullDate="2016-11-21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21.11.2016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148B865DD5984CA6B8B571BA29AEBB63"/>
        </w:placeholder>
      </w:sdtPr>
      <w:sdtContent>
        <w:p w:rsidR="002123C9" w:rsidRPr="00AC0360" w:rsidRDefault="002123C9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520E44F065FD4F44838AEBB2E7FA6917"/>
        </w:placeholder>
      </w:sdtPr>
      <w:sdtContent>
        <w:p w:rsidR="002123C9" w:rsidRPr="00074A9F" w:rsidRDefault="002123C9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2123C9" w:rsidRDefault="002123C9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123C9" w:rsidRDefault="002123C9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123C9" w:rsidRDefault="002123C9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748C313178549708BF272A89C1C32F8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COMUNA IP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F94D325ABFDA466A8338DF6ACFBC23DC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Principala, Nr. 93, Ip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4DF8B95C5B514166AFE6A09F287EDE70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BB787556CD4B42D8AFE94A7F71EB792B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047CA00197B04AB29515E93171C116F1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5674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32FC6BEC49B94321AF91C1A34C860338"/>
          </w:placeholder>
          <w:date w:fullDate="2016-09-27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27.09.2016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136471490BC54537A49BEE0A806E30D6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2123C9" w:rsidRPr="000E473E" w:rsidRDefault="002123C9" w:rsidP="000E473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0E473E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0E473E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2123C9" w:rsidRPr="00ED1973" w:rsidRDefault="002123C9" w:rsidP="000E473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D1973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2123C9" w:rsidRPr="0001311F" w:rsidRDefault="002123C9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7022BE3C4E3145F39EB5437487C12028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4DBF902059F42D2B5A0E52EA2F4BA45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bookmarkStart w:id="0" w:name="_GoBack"/>
          <w:r>
            <w:rPr>
              <w:rFonts w:ascii="Arial" w:hAnsi="Arial" w:cs="Arial"/>
              <w:sz w:val="24"/>
              <w:szCs w:val="24"/>
              <w:lang w:val="ro-RO"/>
            </w:rPr>
            <w:t>14.11.2016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ED1973">
            <w:rPr>
              <w:rFonts w:ascii="Arial" w:hAnsi="Arial" w:cs="Arial"/>
              <w:b/>
              <w:sz w:val="24"/>
              <w:szCs w:val="24"/>
              <w:lang w:val="ro-RO"/>
            </w:rPr>
            <w:t>Canalizare menajeră şi staţie de epurare în comuna Ip judeţul Sălaj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 com. Ip satul Ip şi Zăuan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</w:t>
          </w:r>
          <w:bookmarkEnd w:id="0"/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123C9" w:rsidRPr="00447422" w:rsidRDefault="002123C9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F9D9400229A04352BF51759FB461682A"/>
        </w:placeholder>
      </w:sdtPr>
      <w:sdtContent>
        <w:p w:rsidR="002123C9" w:rsidRPr="00522DB9" w:rsidRDefault="002123C9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2123C9" w:rsidRPr="00522DB9" w:rsidRDefault="002123C9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>, pct.</w:t>
          </w:r>
          <w:r>
            <w:rPr>
              <w:rFonts w:ascii="Arial" w:hAnsi="Arial" w:cs="Arial"/>
              <w:sz w:val="24"/>
              <w:szCs w:val="24"/>
            </w:rPr>
            <w:t xml:space="preserve">10 lit. b şi pct 13, lit.c 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2123C9" w:rsidRDefault="002123C9" w:rsidP="00780DC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522DB9">
            <w:rPr>
              <w:rFonts w:ascii="Arial" w:hAnsi="Arial" w:cs="Arial"/>
              <w:sz w:val="24"/>
              <w:szCs w:val="24"/>
            </w:rPr>
            <w:t>.    b) .</w:t>
          </w:r>
          <w:r>
            <w:rPr>
              <w:rFonts w:ascii="Arial" w:hAnsi="Arial" w:cs="Arial"/>
              <w:sz w:val="24"/>
              <w:szCs w:val="24"/>
            </w:rPr>
            <w:t xml:space="preserve">Caracteristicele proiectului 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2123C9" w:rsidRDefault="002123C9" w:rsidP="00780DCC">
          <w:pPr>
            <w:pStyle w:val="FootnoteText"/>
            <w:rPr>
              <w:rFonts w:ascii="Arial Narrow" w:hAnsi="Arial Narrow" w:cs="Arial"/>
              <w:lang w:val="ro-RO"/>
            </w:rPr>
          </w:pP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  <w:r w:rsidRPr="000C16DC">
            <w:rPr>
              <w:rFonts w:ascii="Arial Narrow" w:hAnsi="Arial Narrow" w:cs="Arial"/>
              <w:lang w:val="ro-RO"/>
            </w:rPr>
            <w:t xml:space="preserve"> </w:t>
          </w:r>
        </w:p>
        <w:p w:rsidR="002123C9" w:rsidRPr="00F24510" w:rsidRDefault="002123C9" w:rsidP="0057264C">
          <w:pPr>
            <w:shd w:val="clear" w:color="auto" w:fill="FFFFFF"/>
            <w:ind w:firstLine="720"/>
            <w:jc w:val="both"/>
            <w:rPr>
              <w:rFonts w:ascii="Arial Narrow" w:hAnsi="Arial Narrow"/>
              <w:noProof/>
              <w:lang w:val="ro-RO"/>
            </w:rPr>
          </w:pPr>
          <w:r w:rsidRPr="0057264C">
            <w:rPr>
              <w:rFonts w:ascii="Arial" w:hAnsi="Arial" w:cs="Arial"/>
              <w:noProof/>
              <w:spacing w:val="-1"/>
              <w:sz w:val="24"/>
              <w:szCs w:val="24"/>
              <w:lang w:val="ro-RO"/>
            </w:rPr>
            <w:t xml:space="preserve">Sistemul de canalizare a apelor uzate menajere din </w:t>
          </w: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>localităţile Ip, Zăuan, comuna Ip, judeţul Sălaj, va colecta, transporta şi deversa apele uzate menajere de la consumatori, în staţia de epurare şi în staţiile de pompare a apelor uzate, de unde prin pompare, prin canalizarea menajeră sub presiune ajunge în reţeaua de canalizare menajeră gravitaţională</w:t>
          </w:r>
          <w:r>
            <w:rPr>
              <w:rFonts w:ascii="Arial Narrow" w:hAnsi="Arial Narrow"/>
              <w:noProof/>
              <w:lang w:val="ro-RO"/>
            </w:rPr>
            <w:t>.</w:t>
          </w:r>
        </w:p>
        <w:p w:rsidR="002123C9" w:rsidRPr="0057264C" w:rsidRDefault="002123C9" w:rsidP="0057264C">
          <w:pPr>
            <w:ind w:firstLine="708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pacing w:val="-1"/>
              <w:sz w:val="24"/>
              <w:szCs w:val="24"/>
              <w:lang w:val="ro-RO"/>
            </w:rPr>
            <w:t>R</w:t>
          </w:r>
          <w:r w:rsidRPr="0057264C">
            <w:rPr>
              <w:rFonts w:ascii="Arial" w:hAnsi="Arial" w:cs="Arial"/>
              <w:noProof/>
              <w:spacing w:val="-1"/>
              <w:sz w:val="24"/>
              <w:szCs w:val="24"/>
              <w:lang w:val="ro-RO"/>
            </w:rPr>
            <w:t xml:space="preserve">eţele de canalizare menajeră gravitaţională şi sub presiune, amplasate pe trama stradală din </w:t>
          </w: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>localităţile Ip, Zăuan, comuna Ip, judeţul Sălaj, cu rol de colectare şi transport a apelor uzate menajere la staţiile de pompare şi în final la staţia de epurare din localitatea Ip</w:t>
          </w:r>
          <w:r w:rsidRPr="0057264C">
            <w:rPr>
              <w:rFonts w:ascii="Arial" w:hAnsi="Arial" w:cs="Arial"/>
              <w:noProof/>
              <w:spacing w:val="-1"/>
              <w:sz w:val="24"/>
              <w:szCs w:val="24"/>
              <w:lang w:val="ro-RO"/>
            </w:rPr>
            <w:t>;</w:t>
          </w: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p>
        <w:p w:rsidR="002123C9" w:rsidRDefault="002123C9" w:rsidP="0057264C">
          <w:pPr>
            <w:ind w:firstLine="708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pacing w:val="-1"/>
              <w:sz w:val="24"/>
              <w:szCs w:val="24"/>
              <w:lang w:val="ro-RO"/>
            </w:rPr>
            <w:t>- R</w:t>
          </w:r>
          <w:r w:rsidRPr="0057264C">
            <w:rPr>
              <w:rFonts w:ascii="Arial" w:hAnsi="Arial" w:cs="Arial"/>
              <w:noProof/>
              <w:spacing w:val="-1"/>
              <w:sz w:val="24"/>
              <w:szCs w:val="24"/>
              <w:lang w:val="ro-RO"/>
            </w:rPr>
            <w:t xml:space="preserve">acorduri de canalizare menajeră gravitaţională, în număr de 1193 bucăţi, care fac legătura dintre consumatori şi reţele colectoare menajere, amplasate pe trama stradală din </w:t>
          </w: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>localităţile Ip, Zăuan,  comuna Ip, judeţul Sălaj</w:t>
          </w:r>
          <w:r w:rsidRPr="0057264C">
            <w:rPr>
              <w:rFonts w:ascii="Arial" w:hAnsi="Arial" w:cs="Arial"/>
              <w:noProof/>
              <w:spacing w:val="-1"/>
              <w:sz w:val="24"/>
              <w:szCs w:val="24"/>
              <w:lang w:val="ro-RO"/>
            </w:rPr>
            <w:t>;</w:t>
          </w: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p>
        <w:p w:rsidR="002123C9" w:rsidRPr="0057264C" w:rsidRDefault="002123C9" w:rsidP="0057264C">
          <w:pPr>
            <w:ind w:firstLine="708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0960B7">
            <w:rPr>
              <w:rFonts w:ascii="Arial Narrow" w:hAnsi="Arial Narrow"/>
              <w:noProof/>
              <w:lang w:val="ro-RO"/>
            </w:rPr>
            <w:lastRenderedPageBreak/>
            <w:t xml:space="preserve">- </w:t>
          </w: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>8 (opt) staţii de pompare a apelor uzate menajere amplasate în zonele cu cote topografice mai joase din localităţile Ip, Zăuan, comuna Ip, judeţul Sălaj, cu rol de pompare a apelor uzate menajere. Din aceste zone a localităţilor comunei Ip, apele uzate menajere nu pot fi evacuate gravitaţional spre staţia de epurare.</w:t>
          </w:r>
        </w:p>
        <w:p w:rsidR="002123C9" w:rsidRDefault="002123C9" w:rsidP="0057264C">
          <w:pPr>
            <w:shd w:val="clear" w:color="auto" w:fill="FFFFFF"/>
            <w:ind w:firstLine="720"/>
            <w:jc w:val="both"/>
            <w:rPr>
              <w:rFonts w:ascii="Arial" w:hAnsi="Arial" w:cs="Arial"/>
              <w:noProof/>
              <w:spacing w:val="-1"/>
              <w:sz w:val="24"/>
              <w:szCs w:val="24"/>
              <w:lang w:val="ro-RO"/>
            </w:rPr>
          </w:pPr>
          <w:r w:rsidRPr="0057264C">
            <w:rPr>
              <w:rFonts w:ascii="Arial" w:hAnsi="Arial" w:cs="Arial"/>
              <w:noProof/>
              <w:spacing w:val="-1"/>
              <w:sz w:val="24"/>
              <w:szCs w:val="24"/>
              <w:lang w:val="ro-RO"/>
            </w:rPr>
            <w:t>- staţie de epurare la capacitatea finală necesară pentru comuna Ip, având Q</w:t>
          </w:r>
          <w:r w:rsidRPr="0057264C">
            <w:rPr>
              <w:rFonts w:ascii="Arial" w:hAnsi="Arial" w:cs="Arial"/>
              <w:noProof/>
              <w:spacing w:val="-1"/>
              <w:sz w:val="24"/>
              <w:szCs w:val="24"/>
              <w:vertAlign w:val="subscript"/>
              <w:lang w:val="ro-RO"/>
            </w:rPr>
            <w:t xml:space="preserve">uz zi med </w:t>
          </w:r>
          <w:r w:rsidRPr="0057264C">
            <w:rPr>
              <w:rFonts w:ascii="Arial" w:hAnsi="Arial" w:cs="Arial"/>
              <w:noProof/>
              <w:spacing w:val="-1"/>
              <w:sz w:val="24"/>
              <w:szCs w:val="24"/>
              <w:lang w:val="ro-RO"/>
            </w:rPr>
            <w:t>= 600 mc/zi, Q</w:t>
          </w:r>
          <w:r w:rsidRPr="0057264C">
            <w:rPr>
              <w:rFonts w:ascii="Arial" w:hAnsi="Arial" w:cs="Arial"/>
              <w:noProof/>
              <w:spacing w:val="-1"/>
              <w:sz w:val="24"/>
              <w:szCs w:val="24"/>
              <w:vertAlign w:val="subscript"/>
              <w:lang w:val="ro-RO"/>
            </w:rPr>
            <w:t xml:space="preserve">uz zi.max </w:t>
          </w:r>
          <w:r w:rsidRPr="0057264C">
            <w:rPr>
              <w:rFonts w:ascii="Arial" w:hAnsi="Arial" w:cs="Arial"/>
              <w:noProof/>
              <w:spacing w:val="-1"/>
              <w:sz w:val="24"/>
              <w:szCs w:val="24"/>
              <w:lang w:val="ro-RO"/>
            </w:rPr>
            <w:t xml:space="preserve">= 750 mc/zi, staţie amplasată aval de </w:t>
          </w: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>localitatea Ip</w:t>
          </w:r>
          <w:r w:rsidRPr="0057264C">
            <w:rPr>
              <w:rFonts w:ascii="Arial" w:hAnsi="Arial" w:cs="Arial"/>
              <w:noProof/>
              <w:spacing w:val="-1"/>
              <w:sz w:val="24"/>
              <w:szCs w:val="24"/>
              <w:lang w:val="ro-RO"/>
            </w:rPr>
            <w:t xml:space="preserve">, pe malul drept al </w:t>
          </w:r>
          <w:r w:rsidRPr="0057264C"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  <w:t>râului Barcău</w:t>
          </w:r>
          <w:r w:rsidRPr="0057264C">
            <w:rPr>
              <w:rFonts w:ascii="Arial" w:hAnsi="Arial" w:cs="Arial"/>
              <w:noProof/>
              <w:spacing w:val="-1"/>
              <w:sz w:val="24"/>
              <w:szCs w:val="24"/>
              <w:lang w:val="ro-RO"/>
            </w:rPr>
            <w:t xml:space="preserve">; </w:t>
          </w:r>
        </w:p>
        <w:p w:rsidR="002123C9" w:rsidRPr="0057264C" w:rsidRDefault="002123C9" w:rsidP="0057264C">
          <w:pPr>
            <w:shd w:val="clear" w:color="auto" w:fill="FFFFFF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57264C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Canalizarea menajeră gravitaţională</w:t>
          </w: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>, din localitatile Ip si Zauan se vor executa din PVC,  cu</w:t>
          </w:r>
          <w:r w:rsidRPr="0057264C">
            <w:rPr>
              <w:rFonts w:ascii="Arial" w:hAnsi="Arial" w:cs="Arial"/>
              <w:spacing w:val="-1"/>
              <w:sz w:val="24"/>
              <w:szCs w:val="24"/>
              <w:lang w:val="es-AR"/>
            </w:rPr>
            <w:t xml:space="preserve">  </w:t>
          </w: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diametrul nominal Dn 250 mm, care va colecta, transporta şi deversa apele uzate menajere de la consumatori, în staţia de epurare şi în staţiile de pompare a apelor uzate, de unde prin pompare, prin canalizarea menajeră sub presiune ajunge în reţeaua de canalizare menajeră gravitaţională. </w:t>
          </w:r>
        </w:p>
        <w:p w:rsidR="002123C9" w:rsidRPr="0057264C" w:rsidRDefault="002123C9" w:rsidP="0057264C">
          <w:pPr>
            <w:shd w:val="clear" w:color="auto" w:fill="FFFFFF"/>
            <w:ind w:firstLine="720"/>
            <w:jc w:val="both"/>
            <w:rPr>
              <w:rFonts w:ascii="Arial" w:hAnsi="Arial" w:cs="Arial"/>
              <w:b/>
              <w:noProof/>
              <w:sz w:val="24"/>
              <w:szCs w:val="24"/>
              <w:lang w:val="ro-RO"/>
            </w:rPr>
          </w:pP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Lungimea totală a reţelelor colectoare de canalizare menajeră gravitaţională din </w:t>
          </w:r>
          <w:r w:rsidRPr="0057264C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localitatea Ip</w:t>
          </w: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este de </w:t>
          </w:r>
          <w:r w:rsidRPr="0057264C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L=14.056,00 ml.</w:t>
          </w:r>
        </w:p>
        <w:p w:rsidR="002123C9" w:rsidRPr="0057264C" w:rsidRDefault="002123C9" w:rsidP="0057264C">
          <w:pPr>
            <w:shd w:val="clear" w:color="auto" w:fill="FFFFFF"/>
            <w:ind w:firstLine="720"/>
            <w:jc w:val="both"/>
            <w:rPr>
              <w:rFonts w:ascii="Arial" w:hAnsi="Arial" w:cs="Arial"/>
              <w:b/>
              <w:noProof/>
              <w:sz w:val="24"/>
              <w:szCs w:val="24"/>
              <w:lang w:val="ro-RO"/>
            </w:rPr>
          </w:pP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Lungimea totală a reţelelor colectoare de canalizare menajeră gravitaţională din </w:t>
          </w:r>
          <w:r w:rsidRPr="0057264C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localitatea Zăuan</w:t>
          </w: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este de </w:t>
          </w:r>
          <w:r w:rsidRPr="0057264C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L=8.650,00 ml</w:t>
          </w: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</w:p>
        <w:p w:rsidR="002123C9" w:rsidRPr="0057264C" w:rsidRDefault="002123C9" w:rsidP="0057264C">
          <w:pPr>
            <w:shd w:val="clear" w:color="auto" w:fill="FFFFFF"/>
            <w:ind w:firstLine="720"/>
            <w:jc w:val="both"/>
            <w:rPr>
              <w:rFonts w:ascii="Arial" w:hAnsi="Arial" w:cs="Arial"/>
              <w:b/>
              <w:noProof/>
              <w:sz w:val="24"/>
              <w:szCs w:val="24"/>
              <w:lang w:val="ro-RO"/>
            </w:rPr>
          </w:pP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Lungimea totală a canalizării menajere sub presiune din </w:t>
          </w:r>
          <w:r w:rsidRPr="0057264C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localitatea Ip</w:t>
          </w: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este de </w:t>
          </w:r>
          <w:r w:rsidRPr="0057264C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L= 1.655 ml</w:t>
          </w:r>
        </w:p>
        <w:p w:rsidR="002123C9" w:rsidRPr="0057264C" w:rsidRDefault="002123C9" w:rsidP="0057264C">
          <w:pPr>
            <w:shd w:val="clear" w:color="auto" w:fill="FFFFFF"/>
            <w:ind w:firstLine="720"/>
            <w:jc w:val="both"/>
            <w:rPr>
              <w:rFonts w:ascii="Arial" w:hAnsi="Arial" w:cs="Arial"/>
              <w:b/>
              <w:noProof/>
              <w:sz w:val="24"/>
              <w:szCs w:val="24"/>
              <w:lang w:val="ro-RO"/>
            </w:rPr>
          </w:pP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Lungimea totală a canalizării menajere sub presiune din </w:t>
          </w:r>
          <w:r w:rsidRPr="0057264C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localitatea Zăuan</w:t>
          </w: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este de </w:t>
          </w:r>
          <w:r w:rsidRPr="0057264C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L=</w:t>
          </w:r>
          <w:r w:rsidRPr="0057264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57264C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3.220 ml</w:t>
          </w:r>
        </w:p>
        <w:p w:rsidR="002123C9" w:rsidRPr="0057264C" w:rsidRDefault="002123C9" w:rsidP="0057264C">
          <w:pPr>
            <w:shd w:val="clear" w:color="auto" w:fill="FFFFFF"/>
            <w:ind w:firstLine="720"/>
            <w:jc w:val="both"/>
            <w:rPr>
              <w:rFonts w:ascii="Arial" w:hAnsi="Arial" w:cs="Arial"/>
              <w:noProof/>
              <w:spacing w:val="-1"/>
              <w:sz w:val="24"/>
              <w:szCs w:val="24"/>
              <w:lang w:val="ro-RO"/>
            </w:rPr>
          </w:pPr>
        </w:p>
        <w:p w:rsidR="002123C9" w:rsidRPr="00FB703E" w:rsidRDefault="002123C9" w:rsidP="00FB703E">
          <w:pPr>
            <w:tabs>
              <w:tab w:val="left" w:pos="0"/>
            </w:tabs>
            <w:jc w:val="both"/>
            <w:rPr>
              <w:rFonts w:ascii="Arial" w:hAnsi="Arial" w:cs="Arial"/>
              <w:b/>
              <w:noProof/>
              <w:spacing w:val="-1"/>
              <w:sz w:val="24"/>
              <w:szCs w:val="24"/>
              <w:lang w:val="ro-RO"/>
            </w:rPr>
          </w:pPr>
          <w:r w:rsidRPr="00FB703E">
            <w:rPr>
              <w:rFonts w:ascii="Arial" w:hAnsi="Arial" w:cs="Arial"/>
              <w:b/>
              <w:noProof/>
              <w:spacing w:val="-1"/>
              <w:sz w:val="24"/>
              <w:szCs w:val="24"/>
              <w:lang w:val="ro-RO"/>
            </w:rPr>
            <w:t xml:space="preserve">Staţii de pompare de ape uzate,  </w:t>
          </w:r>
        </w:p>
        <w:p w:rsidR="002123C9" w:rsidRPr="00FB703E" w:rsidRDefault="002123C9" w:rsidP="00FB703E">
          <w:pPr>
            <w:tabs>
              <w:tab w:val="left" w:pos="0"/>
            </w:tabs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FB703E">
            <w:rPr>
              <w:rFonts w:ascii="Arial" w:hAnsi="Arial" w:cs="Arial"/>
              <w:noProof/>
              <w:sz w:val="24"/>
              <w:szCs w:val="24"/>
              <w:lang w:val="ro-RO"/>
            </w:rPr>
            <w:tab/>
            <w:t>Se prevăd 5 (cinci) staţii de pompare,  în localitatea Ip,comuna Ip, judeţul Sălaj.</w:t>
          </w:r>
        </w:p>
        <w:p w:rsidR="002123C9" w:rsidRPr="00EC1631" w:rsidRDefault="002123C9" w:rsidP="00EC1631">
          <w:pPr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FB703E">
            <w:rPr>
              <w:rFonts w:ascii="Arial" w:hAnsi="Arial" w:cs="Arial"/>
              <w:noProof/>
              <w:sz w:val="24"/>
              <w:szCs w:val="24"/>
              <w:lang w:val="ro-RO"/>
            </w:rPr>
            <w:tab/>
            <w:t>Se prevăd 3 (trei) staţii de pompare, în localitatea Zăuan,comuna Ip, judeţul Sălaj.</w:t>
          </w:r>
          <w:r w:rsidRPr="000542BF">
            <w:rPr>
              <w:rFonts w:ascii="Arial" w:hAnsi="Arial" w:cs="Arial"/>
              <w:b/>
              <w:sz w:val="24"/>
              <w:szCs w:val="24"/>
            </w:rPr>
            <w:t xml:space="preserve">         </w:t>
          </w:r>
        </w:p>
        <w:p w:rsidR="002123C9" w:rsidRPr="000542BF" w:rsidRDefault="002123C9" w:rsidP="00780DC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0542B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0542BF">
            <w:rPr>
              <w:rFonts w:ascii="Arial" w:hAnsi="Arial" w:cs="Arial"/>
              <w:noProof/>
              <w:sz w:val="24"/>
              <w:szCs w:val="24"/>
            </w:rPr>
            <w:t>mărimea proiectului</w:t>
          </w:r>
          <w:r w:rsidRPr="000542BF">
            <w:rPr>
              <w:rFonts w:ascii="Arial" w:hAnsi="Arial" w:cs="Arial"/>
              <w:sz w:val="24"/>
              <w:szCs w:val="24"/>
              <w:lang w:val="pt-BR"/>
            </w:rPr>
            <w:t xml:space="preserve">: </w:t>
          </w:r>
        </w:p>
        <w:p w:rsidR="002123C9" w:rsidRPr="000542BF" w:rsidRDefault="002123C9" w:rsidP="00780DC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color w:val="000000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color w:val="000000"/>
              <w:sz w:val="24"/>
              <w:szCs w:val="24"/>
              <w:lang w:val="ro-RO"/>
            </w:rPr>
            <w:t>b</w:t>
          </w:r>
          <w:r w:rsidRPr="000542BF">
            <w:rPr>
              <w:rFonts w:ascii="Arial" w:hAnsi="Arial" w:cs="Arial"/>
              <w:color w:val="000000"/>
              <w:sz w:val="24"/>
              <w:szCs w:val="24"/>
              <w:vertAlign w:val="subscript"/>
              <w:lang w:val="ro-RO"/>
            </w:rPr>
            <w:t>2</w:t>
          </w:r>
          <w:r w:rsidRPr="000542B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) </w:t>
          </w:r>
          <w:r w:rsidRPr="000542BF">
            <w:rPr>
              <w:rFonts w:ascii="Arial" w:hAnsi="Arial" w:cs="Arial"/>
              <w:noProof/>
              <w:color w:val="000000"/>
              <w:sz w:val="24"/>
              <w:szCs w:val="24"/>
              <w:lang w:val="ro-RO"/>
            </w:rPr>
            <w:t>cumularea cu alte proiecte: nu este cazul;</w:t>
          </w:r>
        </w:p>
        <w:p w:rsidR="002123C9" w:rsidRPr="000542BF" w:rsidRDefault="002123C9" w:rsidP="00780DCC">
          <w:pPr>
            <w:rPr>
              <w:rFonts w:ascii="Arial" w:hAnsi="Arial" w:cs="Arial"/>
              <w:sz w:val="24"/>
              <w:szCs w:val="24"/>
              <w:lang w:val="pt-BR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0542B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0542BF">
            <w:rPr>
              <w:rFonts w:ascii="Arial" w:hAnsi="Arial" w:cs="Arial"/>
              <w:sz w:val="24"/>
              <w:szCs w:val="24"/>
              <w:lang w:val="pt-BR"/>
            </w:rPr>
            <w:t xml:space="preserve">utilizarea resurselor naturale: </w:t>
          </w:r>
        </w:p>
        <w:p w:rsidR="002123C9" w:rsidRPr="008C2B13" w:rsidRDefault="002123C9" w:rsidP="00780DC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fr-FR" w:eastAsia="ar-SA"/>
            </w:rPr>
          </w:pPr>
          <w:r w:rsidRPr="000542BF">
            <w:rPr>
              <w:rFonts w:ascii="Arial" w:hAnsi="Arial" w:cs="Arial"/>
              <w:b/>
              <w:sz w:val="24"/>
              <w:szCs w:val="24"/>
              <w:lang w:val="it-IT"/>
            </w:rPr>
            <w:t>Alimentarea cu energie electrică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Pr="000542BF">
            <w:rPr>
              <w:rFonts w:ascii="Arial" w:eastAsia="Times New Roman" w:hAnsi="Arial" w:cs="Arial"/>
              <w:sz w:val="24"/>
              <w:szCs w:val="24"/>
              <w:lang w:val="fr-FR" w:eastAsia="ar-SA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fr-FR" w:eastAsia="ar-SA"/>
            </w:rPr>
            <w:t xml:space="preserve">nu este cazul </w:t>
          </w:r>
          <w:r w:rsidRPr="008C2B13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</w:p>
        <w:p w:rsidR="002123C9" w:rsidRPr="00CE658F" w:rsidRDefault="002123C9" w:rsidP="00780DCC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  <w:p w:rsidR="002123C9" w:rsidRPr="000542BF" w:rsidRDefault="002123C9" w:rsidP="00780DC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0542B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0542BF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evacuarea apelor uzate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: </w:t>
          </w:r>
        </w:p>
        <w:p w:rsidR="002123C9" w:rsidRPr="008C2B13" w:rsidRDefault="002123C9" w:rsidP="00780DCC">
          <w:pPr>
            <w:pStyle w:val="BodyTextIndent2"/>
            <w:ind w:firstLine="556"/>
            <w:rPr>
              <w:rFonts w:ascii="Arial" w:hAnsi="Arial" w:cs="Arial"/>
              <w:szCs w:val="24"/>
              <w:lang w:val="en-US"/>
            </w:rPr>
          </w:pPr>
          <w:r w:rsidRPr="000542BF">
            <w:rPr>
              <w:rFonts w:ascii="Arial" w:hAnsi="Arial" w:cs="Arial"/>
              <w:b/>
              <w:bCs/>
              <w:szCs w:val="24"/>
              <w:lang w:val="ro-RO"/>
            </w:rPr>
            <w:t>Apele pluviale</w:t>
          </w:r>
          <w:r>
            <w:rPr>
              <w:rFonts w:ascii="Arial" w:hAnsi="Arial" w:cs="Arial"/>
              <w:bCs/>
              <w:szCs w:val="24"/>
              <w:lang w:val="en-US"/>
            </w:rPr>
            <w:t xml:space="preserve">: nu este cazul </w:t>
          </w:r>
        </w:p>
        <w:p w:rsidR="002123C9" w:rsidRPr="000542BF" w:rsidRDefault="002123C9" w:rsidP="00780DCC">
          <w:pPr>
            <w:spacing w:after="0" w:line="240" w:lineRule="auto"/>
            <w:ind w:firstLine="77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0542B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0542BF">
            <w:rPr>
              <w:rFonts w:ascii="Arial" w:hAnsi="Arial" w:cs="Arial"/>
              <w:noProof/>
              <w:sz w:val="24"/>
              <w:szCs w:val="24"/>
              <w:lang w:val="ro-RO"/>
            </w:rPr>
            <w:t>producţia de deşeuri</w:t>
          </w:r>
          <w:r w:rsidRPr="000542BF">
            <w:rPr>
              <w:rFonts w:ascii="Arial" w:hAnsi="Arial" w:cs="Arial"/>
              <w:sz w:val="24"/>
              <w:szCs w:val="24"/>
              <w:lang w:val="pt-BR"/>
            </w:rPr>
            <w:t xml:space="preserve">: </w:t>
          </w:r>
          <w:r w:rsidRPr="000542BF">
            <w:rPr>
              <w:rFonts w:ascii="Arial" w:hAnsi="Arial" w:cs="Arial"/>
              <w:noProof/>
              <w:sz w:val="24"/>
              <w:szCs w:val="24"/>
              <w:lang w:val="ro-RO"/>
            </w:rPr>
            <w:t>vor rezulta deşeuri pe durata realizării proiectului, necesitând implementarea unui sistem pentru gestionarea deşeurilor cf. legislaţiei specifice în vigoare</w:t>
          </w:r>
          <w:r w:rsidRPr="000542BF">
            <w:rPr>
              <w:rFonts w:ascii="Arial" w:hAnsi="Arial" w:cs="Arial"/>
              <w:sz w:val="24"/>
              <w:szCs w:val="24"/>
              <w:lang w:val="it-IT"/>
            </w:rPr>
            <w:t xml:space="preserve">; 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>pentru organizarea de şantier se impune executarea unor lucrări pregătitoare şi asigurarea mijloacelor materiale şi umane;</w:t>
          </w:r>
        </w:p>
        <w:p w:rsidR="002123C9" w:rsidRPr="000542BF" w:rsidRDefault="002123C9" w:rsidP="00780DC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0542B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0542BF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0542BF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se vor respecta  limitele prevăzute de normele în vigoare; </w:t>
          </w:r>
        </w:p>
        <w:p w:rsidR="002123C9" w:rsidRPr="000542BF" w:rsidRDefault="002123C9" w:rsidP="00780DC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0542B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0542BF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cazul.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2123C9" w:rsidRPr="000542BF" w:rsidRDefault="002123C9" w:rsidP="00780DC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2123C9" w:rsidRPr="000542BF" w:rsidRDefault="002123C9" w:rsidP="00780DC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0542BF">
            <w:rPr>
              <w:rFonts w:ascii="Arial" w:hAnsi="Arial" w:cs="Arial"/>
              <w:sz w:val="24"/>
              <w:szCs w:val="24"/>
              <w:lang w:val="pt-BR"/>
            </w:rPr>
            <w:t xml:space="preserve">c) Localizarea proiectului: </w:t>
          </w:r>
        </w:p>
        <w:p w:rsidR="002123C9" w:rsidRPr="000542BF" w:rsidRDefault="002123C9" w:rsidP="00780DC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0542B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>) utilizarea existentă a terenului:</w:t>
          </w:r>
          <w:r w:rsidRPr="000542BF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conform C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ertificatului de urbanism nr. </w:t>
          </w:r>
          <w:r>
            <w:rPr>
              <w:rFonts w:ascii="Arial" w:hAnsi="Arial" w:cs="Arial"/>
              <w:sz w:val="24"/>
              <w:szCs w:val="24"/>
              <w:lang w:val="ro-RO"/>
            </w:rPr>
            <w:t>13 din 21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>.</w:t>
          </w:r>
          <w:r>
            <w:rPr>
              <w:rFonts w:ascii="Arial" w:hAnsi="Arial" w:cs="Arial"/>
              <w:sz w:val="24"/>
              <w:szCs w:val="24"/>
              <w:lang w:val="ro-RO"/>
            </w:rPr>
            <w:t>06.2016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 emi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s de Primăria Comunei Ip 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2123C9" w:rsidRPr="000542BF" w:rsidRDefault="002123C9" w:rsidP="00780DCC">
          <w:pPr>
            <w:spacing w:after="0" w:line="240" w:lineRule="auto"/>
            <w:ind w:firstLine="720"/>
            <w:jc w:val="both"/>
            <w:rPr>
              <w:rFonts w:ascii="Arial" w:hAnsi="Arial" w:cs="Arial"/>
              <w:color w:val="0000FF"/>
              <w:sz w:val="24"/>
              <w:szCs w:val="24"/>
              <w:lang w:val="pt-BR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0542B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) relativa abundenţă a resurselor naturale din zonă, calitatea şi capacitatea regenerativă a acestora: </w:t>
          </w:r>
          <w:r w:rsidRPr="000542BF"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Pr="000542BF">
            <w:rPr>
              <w:rFonts w:ascii="Arial" w:hAnsi="Arial" w:cs="Arial"/>
              <w:noProof/>
              <w:sz w:val="24"/>
              <w:szCs w:val="24"/>
            </w:rPr>
            <w:t>nu este cazul;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2123C9" w:rsidRPr="000542BF" w:rsidRDefault="002123C9" w:rsidP="00780DCC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0542B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>) capacitatea de absorbţie a mediului:</w:t>
          </w:r>
          <w:r w:rsidRPr="000542BF">
            <w:rPr>
              <w:rFonts w:ascii="Arial" w:hAnsi="Arial" w:cs="Arial"/>
              <w:sz w:val="24"/>
              <w:szCs w:val="24"/>
              <w:lang w:val="pt-BR"/>
            </w:rPr>
            <w:t xml:space="preserve"> - nu este cazul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2123C9" w:rsidRPr="000542BF" w:rsidRDefault="002123C9" w:rsidP="00780DC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2123C9" w:rsidRPr="000542BF" w:rsidRDefault="002123C9" w:rsidP="00780DCC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0542B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0542BF">
            <w:rPr>
              <w:rFonts w:ascii="Arial" w:hAnsi="Arial" w:cs="Arial"/>
              <w:sz w:val="24"/>
              <w:szCs w:val="24"/>
              <w:lang w:val="pt-BR"/>
            </w:rPr>
            <w:t xml:space="preserve"> extinderea impactului, aria geografică şi numărul persoanelor afectate: - punctual pe perioada de execuţie;</w:t>
          </w:r>
        </w:p>
        <w:p w:rsidR="002123C9" w:rsidRPr="000542BF" w:rsidRDefault="002123C9" w:rsidP="00780DCC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0542B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2123C9" w:rsidRPr="000542BF" w:rsidRDefault="002123C9" w:rsidP="00780DCC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0542B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funcţionare. În perioada de execuţie a proiectului, impactul asupra factorilor de mediu va fi redus, sursele de poluare fiind lucrările de construcţii, utilajele şi mijloacele de transport;</w:t>
          </w:r>
        </w:p>
        <w:p w:rsidR="002123C9" w:rsidRPr="000542BF" w:rsidRDefault="002123C9" w:rsidP="00780DCC">
          <w:pPr>
            <w:spacing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0542B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2123C9" w:rsidRDefault="002123C9" w:rsidP="00780DCC">
          <w:pPr>
            <w:spacing w:after="0" w:line="240" w:lineRule="auto"/>
            <w:ind w:firstLine="54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0542B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</w:t>
          </w:r>
        </w:p>
        <w:p w:rsidR="002123C9" w:rsidRDefault="002123C9" w:rsidP="00780DCC">
          <w:pPr>
            <w:spacing w:after="0" w:line="240" w:lineRule="auto"/>
            <w:ind w:firstLine="54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123C9" w:rsidRDefault="002123C9" w:rsidP="00780DCC">
          <w:pPr>
            <w:spacing w:after="0" w:line="240" w:lineRule="auto"/>
            <w:ind w:firstLine="54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- Perioada de expunere va fi redusă, întrucât poluanţii se vor manifesta doar pe amplasamentul unde au loc lucrări de execuţie. </w:t>
          </w:r>
          <w:r w:rsidRPr="000542BF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2123C9" w:rsidRPr="000542BF" w:rsidRDefault="002123C9" w:rsidP="00780DCC">
          <w:pPr>
            <w:spacing w:after="0" w:line="240" w:lineRule="auto"/>
            <w:ind w:firstLine="54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Proiectul este în conformitate cu normele privind condițiile de igienă și sănătate publică, potrivit Notificării de asistență de specialitate de sănătate publică a conformității nr.185/18.08.2015..</w:t>
          </w:r>
        </w:p>
        <w:p w:rsidR="002123C9" w:rsidRPr="006A509C" w:rsidRDefault="002123C9" w:rsidP="00780DCC">
          <w:pPr>
            <w:spacing w:before="120" w:after="0" w:line="240" w:lineRule="auto"/>
            <w:ind w:firstLine="99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6A509C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2123C9" w:rsidRPr="000542BF" w:rsidRDefault="002123C9" w:rsidP="002123C9">
          <w:pPr>
            <w:numPr>
              <w:ilvl w:val="0"/>
              <w:numId w:val="9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competenta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0542BF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;</w:t>
          </w:r>
        </w:p>
        <w:p w:rsidR="002123C9" w:rsidRPr="000542BF" w:rsidRDefault="002123C9" w:rsidP="002123C9">
          <w:pPr>
            <w:numPr>
              <w:ilvl w:val="0"/>
              <w:numId w:val="9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deşeurilor;</w:t>
          </w:r>
        </w:p>
        <w:p w:rsidR="002123C9" w:rsidRPr="000542BF" w:rsidRDefault="002123C9" w:rsidP="002123C9">
          <w:pPr>
            <w:numPr>
              <w:ilvl w:val="0"/>
              <w:numId w:val="9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proiect; </w:t>
          </w:r>
        </w:p>
        <w:p w:rsidR="002123C9" w:rsidRPr="000542BF" w:rsidRDefault="002123C9" w:rsidP="002123C9">
          <w:pPr>
            <w:numPr>
              <w:ilvl w:val="0"/>
              <w:numId w:val="9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Respectarea prevederilor STAS 10009/1988, privind nivelul de zgomot;</w:t>
          </w:r>
        </w:p>
        <w:p w:rsidR="002123C9" w:rsidRPr="000542BF" w:rsidRDefault="002123C9" w:rsidP="002123C9">
          <w:pPr>
            <w:numPr>
              <w:ilvl w:val="0"/>
              <w:numId w:val="9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freatice;</w:t>
          </w:r>
        </w:p>
        <w:p w:rsidR="002123C9" w:rsidRPr="000542BF" w:rsidRDefault="002123C9" w:rsidP="002123C9">
          <w:pPr>
            <w:numPr>
              <w:ilvl w:val="0"/>
              <w:numId w:val="9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poluare;</w:t>
          </w:r>
        </w:p>
        <w:p w:rsidR="002123C9" w:rsidRPr="000542BF" w:rsidRDefault="002123C9" w:rsidP="002123C9">
          <w:pPr>
            <w:numPr>
              <w:ilvl w:val="0"/>
              <w:numId w:val="9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</w:r>
        </w:p>
        <w:p w:rsidR="002123C9" w:rsidRDefault="002123C9" w:rsidP="002123C9">
          <w:pPr>
            <w:numPr>
              <w:ilvl w:val="0"/>
              <w:numId w:val="9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0542BF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2123C9" w:rsidRPr="00F246D9" w:rsidRDefault="002123C9" w:rsidP="00F246D9">
          <w:pPr>
            <w:pStyle w:val="ListParagraph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F246D9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Conform prevederilor Ord. Nr. 1798/2007cu modificările ulterioare, titularul  are obligaţia solicitării şi obţinerii autorizaţiei de mediu  </w:t>
          </w:r>
        </w:p>
        <w:p w:rsidR="002123C9" w:rsidRPr="000542BF" w:rsidRDefault="002123C9" w:rsidP="00F246D9">
          <w:pPr>
            <w:spacing w:after="0" w:line="240" w:lineRule="auto"/>
            <w:ind w:left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123C9" w:rsidRPr="000542BF" w:rsidRDefault="002123C9" w:rsidP="00780DCC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542BF">
            <w:rPr>
              <w:rFonts w:ascii="Arial" w:hAnsi="Arial" w:cs="Arial"/>
              <w:sz w:val="24"/>
              <w:szCs w:val="24"/>
              <w:lang w:val="ro-RO"/>
            </w:rPr>
            <w:t>La şedinţa  CAT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din data de 21.11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>.2016 au fost solicitate următoarele acte /avize  :</w:t>
          </w:r>
        </w:p>
        <w:p w:rsidR="002123C9" w:rsidRPr="00522DB9" w:rsidRDefault="002123C9" w:rsidP="00780DC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Notificare /aviz DSP,  aviz Apele Române, aviz ANIF aviz clasa de calitate  </w:t>
          </w:r>
          <w:r w:rsidRPr="000542BF">
            <w:rPr>
              <w:rFonts w:ascii="Arial" w:hAnsi="Arial" w:cs="Arial"/>
              <w:sz w:val="24"/>
              <w:szCs w:val="24"/>
              <w:lang w:val="ro-RO"/>
            </w:rPr>
            <w:t xml:space="preserve">.                                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                    </w:t>
          </w:r>
        </w:p>
        <w:p w:rsidR="002123C9" w:rsidRPr="00522DB9" w:rsidRDefault="002123C9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2123C9" w:rsidRPr="00447422" w:rsidRDefault="002123C9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2123C9" w:rsidRDefault="002123C9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E749D56852BA45F1A91D305B658E8D64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2123C9" w:rsidRDefault="002123C9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D5AD03FA00B4189BD45BA437679A073"/>
        </w:placeholder>
      </w:sdtPr>
      <w:sdtEndPr>
        <w:rPr>
          <w:b w:val="0"/>
        </w:rPr>
      </w:sdtEndPr>
      <w:sdtContent>
        <w:p w:rsidR="002123C9" w:rsidRDefault="002123C9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2123C9" w:rsidRDefault="002123C9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Default="002123C9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EXECUTIV.</w:t>
          </w:r>
        </w:p>
        <w:p w:rsidR="002123C9" w:rsidRPr="00CA4590" w:rsidRDefault="002123C9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Dr. ing. Aurica GREC</w:t>
          </w:r>
        </w:p>
        <w:p w:rsidR="002123C9" w:rsidRPr="00CA4590" w:rsidRDefault="002123C9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2123C9" w:rsidRPr="00CA4590" w:rsidRDefault="002123C9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Acorduri, Autorizaţii, </w:t>
          </w: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ing. Gizella Balint</w:t>
          </w: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Pr="00CA4590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Pr="00C033AF" w:rsidRDefault="002123C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123C9" w:rsidRDefault="002123C9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>ntocmit,</w:t>
          </w:r>
        </w:p>
        <w:p w:rsidR="002123C9" w:rsidRDefault="002123C9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Filomela Pop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2123C9" w:rsidRPr="00447422" w:rsidRDefault="002123C9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123C9" w:rsidRPr="00447422" w:rsidRDefault="002123C9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C9" w:rsidRPr="00447422" w:rsidRDefault="002123C9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123C9" w:rsidRPr="00447422" w:rsidRDefault="002123C9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123C9" w:rsidRPr="00447422" w:rsidRDefault="002123C9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C9" w:rsidRPr="00447422" w:rsidRDefault="002123C9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2123C9" w:rsidRPr="00447422" w:rsidRDefault="002123C9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2123C9" w:rsidRDefault="002123C9" w:rsidP="002123C9">
      <w:pPr>
        <w:rPr>
          <w:szCs w:val="24"/>
        </w:rPr>
      </w:pPr>
    </w:p>
    <w:sectPr w:rsidR="00522DB9" w:rsidRPr="002123C9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B7" w:rsidRDefault="005E00B7" w:rsidP="00F56666">
      <w:pPr>
        <w:spacing w:after="0" w:line="240" w:lineRule="auto"/>
      </w:pPr>
      <w:r>
        <w:separator/>
      </w:r>
    </w:p>
  </w:endnote>
  <w:endnote w:type="continuationSeparator" w:id="0">
    <w:p w:rsidR="005E00B7" w:rsidRDefault="005E00B7" w:rsidP="00F5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122D7D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0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0B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123C9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973" w:rsidRPr="00AF21F3" w:rsidRDefault="00122D7D" w:rsidP="00ED197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122D7D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41236218" r:id="rId2"/>
          </w:pict>
        </w:r>
        <w:r w:rsidRPr="00122D7D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ED1973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ED1973" w:rsidRPr="00AF21F3" w:rsidRDefault="00ED1973" w:rsidP="00ED197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ED1973" w:rsidRPr="00AF21F3" w:rsidRDefault="00ED1973" w:rsidP="00ED197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72680" w:rsidRPr="00C44321" w:rsidRDefault="005E00B7" w:rsidP="00C44321">
        <w:pPr>
          <w:pStyle w:val="Footer"/>
          <w:jc w:val="center"/>
        </w:pPr>
        <w:r>
          <w:t xml:space="preserve"> </w:t>
        </w:r>
        <w:r w:rsidR="00122D7D">
          <w:fldChar w:fldCharType="begin"/>
        </w:r>
        <w:r>
          <w:instrText xml:space="preserve"> PAGE   \* MERGEFORMAT </w:instrText>
        </w:r>
        <w:r w:rsidR="00122D7D">
          <w:fldChar w:fldCharType="separate"/>
        </w:r>
        <w:r w:rsidR="002123C9">
          <w:rPr>
            <w:noProof/>
          </w:rPr>
          <w:t>4</w:t>
        </w:r>
        <w:r w:rsidR="00122D7D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ED1973" w:rsidRPr="00AF21F3" w:rsidRDefault="00122D7D" w:rsidP="00ED197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122D7D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41236220" r:id="rId2"/>
          </w:pict>
        </w:r>
        <w:r w:rsidRPr="00122D7D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ED1973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ED1973" w:rsidRPr="00AF21F3" w:rsidRDefault="00ED1973" w:rsidP="00ED197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ED1973" w:rsidRPr="00AF21F3" w:rsidRDefault="00ED1973" w:rsidP="00ED197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72680" w:rsidRPr="00992A14" w:rsidRDefault="00122D7D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B7" w:rsidRDefault="005E00B7" w:rsidP="00F56666">
      <w:pPr>
        <w:spacing w:after="0" w:line="240" w:lineRule="auto"/>
      </w:pPr>
      <w:r>
        <w:separator/>
      </w:r>
    </w:p>
  </w:footnote>
  <w:footnote w:type="continuationSeparator" w:id="0">
    <w:p w:rsidR="005E00B7" w:rsidRDefault="005E00B7" w:rsidP="00F5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73" w:rsidRDefault="00ED19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73" w:rsidRDefault="00ED19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122D7D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122D7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1236219" r:id="rId2"/>
      </w:pict>
    </w:r>
    <w:r w:rsidR="005E00B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E00B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5E00B7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122D7D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5E00B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5E00B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123C9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123C9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122D7D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5E00B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ED1973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2123C9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7B7CD3"/>
    <w:multiLevelType w:val="multilevel"/>
    <w:tmpl w:val="F974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932EA"/>
    <w:multiLevelType w:val="multilevel"/>
    <w:tmpl w:val="0E42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4950C9E"/>
    <w:multiLevelType w:val="multilevel"/>
    <w:tmpl w:val="6296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XlxusEf9Q08CKx7bGKBg5dDmXig=" w:salt="PD/Di1c2/wXfutvONo4hVA=="/>
  <w:defaultTabStop w:val="720"/>
  <w:characterSpacingControl w:val="doNotCompress"/>
  <w:savePreviewPicture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6666"/>
    <w:rsid w:val="000E473E"/>
    <w:rsid w:val="00122D7D"/>
    <w:rsid w:val="002123C9"/>
    <w:rsid w:val="00547216"/>
    <w:rsid w:val="0057264C"/>
    <w:rsid w:val="005E00B7"/>
    <w:rsid w:val="00780DCC"/>
    <w:rsid w:val="00EC1631"/>
    <w:rsid w:val="00ED1973"/>
    <w:rsid w:val="00F56666"/>
    <w:rsid w:val="00FB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FontStyle84">
    <w:name w:val="Font Style84"/>
    <w:rsid w:val="00780DCC"/>
    <w:rPr>
      <w:rFonts w:ascii="Arial Narrow" w:hAnsi="Arial Narrow" w:cs="Arial Narrow"/>
      <w:sz w:val="22"/>
      <w:szCs w:val="22"/>
    </w:rPr>
  </w:style>
  <w:style w:type="paragraph" w:customStyle="1" w:styleId="Style11">
    <w:name w:val="Style11"/>
    <w:basedOn w:val="Normal"/>
    <w:rsid w:val="00780DCC"/>
    <w:pPr>
      <w:widowControl w:val="0"/>
      <w:autoSpaceDE w:val="0"/>
      <w:autoSpaceDN w:val="0"/>
      <w:adjustRightInd w:val="0"/>
      <w:spacing w:after="0" w:line="277" w:lineRule="exact"/>
      <w:ind w:firstLine="560"/>
    </w:pPr>
    <w:rPr>
      <w:rFonts w:ascii="Arial Narrow" w:eastAsia="Times New Roman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5EA2D083344443B71CBB17500A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A427-996D-4936-944C-6B86C896AF8F}"/>
      </w:docPartPr>
      <w:docPartBody>
        <w:p w:rsidR="00000000" w:rsidRDefault="00433237" w:rsidP="00433237">
          <w:pPr>
            <w:pStyle w:val="E45EA2D083344443B71CBB17500ACBCC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ECB3CDF9F0A14EB2A8AE82ED14BB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E645-EA6A-4A1B-93B4-78422F345AD5}"/>
      </w:docPartPr>
      <w:docPartBody>
        <w:p w:rsidR="00000000" w:rsidRDefault="00433237" w:rsidP="00433237">
          <w:pPr>
            <w:pStyle w:val="ECB3CDF9F0A14EB2A8AE82ED14BB8C8E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148B865DD5984CA6B8B571BA29AEB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36A76-29C1-4875-B7D6-8252CED18F9E}"/>
      </w:docPartPr>
      <w:docPartBody>
        <w:p w:rsidR="00000000" w:rsidRDefault="00433237" w:rsidP="00433237">
          <w:pPr>
            <w:pStyle w:val="148B865DD5984CA6B8B571BA29AEBB63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520E44F065FD4F44838AEBB2E7FA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92A18-952D-467D-AF5F-1958E0049CE6}"/>
      </w:docPartPr>
      <w:docPartBody>
        <w:p w:rsidR="00000000" w:rsidRDefault="00433237" w:rsidP="00433237">
          <w:pPr>
            <w:pStyle w:val="520E44F065FD4F44838AEBB2E7FA6917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D748C313178549708BF272A89C1C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CE2E-4899-4C93-B114-BCD569141B35}"/>
      </w:docPartPr>
      <w:docPartBody>
        <w:p w:rsidR="00000000" w:rsidRDefault="00433237" w:rsidP="00433237">
          <w:pPr>
            <w:pStyle w:val="D748C313178549708BF272A89C1C32F8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F94D325ABFDA466A8338DF6ACFBC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02F5-A7D6-453A-A5BB-87E23DC4A2F0}"/>
      </w:docPartPr>
      <w:docPartBody>
        <w:p w:rsidR="00000000" w:rsidRDefault="00433237" w:rsidP="00433237">
          <w:pPr>
            <w:pStyle w:val="F94D325ABFDA466A8338DF6ACFBC23DC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DF8B95C5B514166AFE6A09F287ED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245A-649B-4DD2-84B7-B83339EE621A}"/>
      </w:docPartPr>
      <w:docPartBody>
        <w:p w:rsidR="00000000" w:rsidRDefault="00433237" w:rsidP="00433237">
          <w:pPr>
            <w:pStyle w:val="4DF8B95C5B514166AFE6A09F287EDE7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BB787556CD4B42D8AFE94A7F71EB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92C7-6D70-42C1-BBAB-CF4B589B6F18}"/>
      </w:docPartPr>
      <w:docPartBody>
        <w:p w:rsidR="00000000" w:rsidRDefault="00433237" w:rsidP="00433237">
          <w:pPr>
            <w:pStyle w:val="BB787556CD4B42D8AFE94A7F71EB792B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047CA00197B04AB29515E93171C1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7F2D-49DC-490B-9F99-679923C2279D}"/>
      </w:docPartPr>
      <w:docPartBody>
        <w:p w:rsidR="00000000" w:rsidRDefault="00433237" w:rsidP="00433237">
          <w:pPr>
            <w:pStyle w:val="047CA00197B04AB29515E93171C116F1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32FC6BEC49B94321AF91C1A34C86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F72D-570B-44B0-8CF6-FC9C49EE1FF6}"/>
      </w:docPartPr>
      <w:docPartBody>
        <w:p w:rsidR="00000000" w:rsidRDefault="00433237" w:rsidP="00433237">
          <w:pPr>
            <w:pStyle w:val="32FC6BEC49B94321AF91C1A34C860338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136471490BC54537A49BEE0A806E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9677-1627-47DB-8655-808DC23916D6}"/>
      </w:docPartPr>
      <w:docPartBody>
        <w:p w:rsidR="00000000" w:rsidRDefault="00433237" w:rsidP="00433237">
          <w:pPr>
            <w:pStyle w:val="136471490BC54537A49BEE0A806E30D6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022BE3C4E3145F39EB5437487C1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6E2B-0FAF-4881-B87A-C6C59C3DDF2A}"/>
      </w:docPartPr>
      <w:docPartBody>
        <w:p w:rsidR="00000000" w:rsidRDefault="00433237" w:rsidP="00433237">
          <w:pPr>
            <w:pStyle w:val="7022BE3C4E3145F39EB5437487C12028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4DBF902059F42D2B5A0E52EA2F4B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A726-6D32-4B05-A4A4-DF391ECC30B6}"/>
      </w:docPartPr>
      <w:docPartBody>
        <w:p w:rsidR="00000000" w:rsidRDefault="00433237" w:rsidP="00433237">
          <w:pPr>
            <w:pStyle w:val="74DBF902059F42D2B5A0E52EA2F4BA45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F9D9400229A04352BF51759FB461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E13E-535C-4EF1-B616-740890603DE1}"/>
      </w:docPartPr>
      <w:docPartBody>
        <w:p w:rsidR="00000000" w:rsidRDefault="00433237" w:rsidP="00433237">
          <w:pPr>
            <w:pStyle w:val="F9D9400229A04352BF51759FB461682A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749D56852BA45F1A91D305B658E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B97B-E96A-49CC-B8FE-5F97851BC6F0}"/>
      </w:docPartPr>
      <w:docPartBody>
        <w:p w:rsidR="00000000" w:rsidRDefault="00433237" w:rsidP="00433237">
          <w:pPr>
            <w:pStyle w:val="E749D56852BA45F1A91D305B658E8D64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4D5AD03FA00B4189BD45BA437679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037E-F3D3-4B13-A672-A8F2C85010AD}"/>
      </w:docPartPr>
      <w:docPartBody>
        <w:p w:rsidR="00000000" w:rsidRDefault="00433237" w:rsidP="00433237">
          <w:pPr>
            <w:pStyle w:val="4D5AD03FA00B4189BD45BA437679A073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3237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30121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237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E45EA2D083344443B71CBB17500ACBCC">
    <w:name w:val="E45EA2D083344443B71CBB17500ACBCC"/>
    <w:rsid w:val="00433237"/>
  </w:style>
  <w:style w:type="paragraph" w:customStyle="1" w:styleId="ECB3CDF9F0A14EB2A8AE82ED14BB8C8E">
    <w:name w:val="ECB3CDF9F0A14EB2A8AE82ED14BB8C8E"/>
    <w:rsid w:val="00433237"/>
  </w:style>
  <w:style w:type="paragraph" w:customStyle="1" w:styleId="148B865DD5984CA6B8B571BA29AEBB63">
    <w:name w:val="148B865DD5984CA6B8B571BA29AEBB63"/>
    <w:rsid w:val="00433237"/>
  </w:style>
  <w:style w:type="paragraph" w:customStyle="1" w:styleId="520E44F065FD4F44838AEBB2E7FA6917">
    <w:name w:val="520E44F065FD4F44838AEBB2E7FA6917"/>
    <w:rsid w:val="00433237"/>
  </w:style>
  <w:style w:type="paragraph" w:customStyle="1" w:styleId="D748C313178549708BF272A89C1C32F8">
    <w:name w:val="D748C313178549708BF272A89C1C32F8"/>
    <w:rsid w:val="00433237"/>
  </w:style>
  <w:style w:type="paragraph" w:customStyle="1" w:styleId="F94D325ABFDA466A8338DF6ACFBC23DC">
    <w:name w:val="F94D325ABFDA466A8338DF6ACFBC23DC"/>
    <w:rsid w:val="00433237"/>
  </w:style>
  <w:style w:type="paragraph" w:customStyle="1" w:styleId="4DF8B95C5B514166AFE6A09F287EDE70">
    <w:name w:val="4DF8B95C5B514166AFE6A09F287EDE70"/>
    <w:rsid w:val="00433237"/>
  </w:style>
  <w:style w:type="paragraph" w:customStyle="1" w:styleId="BB787556CD4B42D8AFE94A7F71EB792B">
    <w:name w:val="BB787556CD4B42D8AFE94A7F71EB792B"/>
    <w:rsid w:val="00433237"/>
  </w:style>
  <w:style w:type="paragraph" w:customStyle="1" w:styleId="047CA00197B04AB29515E93171C116F1">
    <w:name w:val="047CA00197B04AB29515E93171C116F1"/>
    <w:rsid w:val="00433237"/>
  </w:style>
  <w:style w:type="paragraph" w:customStyle="1" w:styleId="32FC6BEC49B94321AF91C1A34C860338">
    <w:name w:val="32FC6BEC49B94321AF91C1A34C860338"/>
    <w:rsid w:val="00433237"/>
  </w:style>
  <w:style w:type="paragraph" w:customStyle="1" w:styleId="136471490BC54537A49BEE0A806E30D6">
    <w:name w:val="136471490BC54537A49BEE0A806E30D6"/>
    <w:rsid w:val="00433237"/>
  </w:style>
  <w:style w:type="paragraph" w:customStyle="1" w:styleId="7022BE3C4E3145F39EB5437487C12028">
    <w:name w:val="7022BE3C4E3145F39EB5437487C12028"/>
    <w:rsid w:val="00433237"/>
  </w:style>
  <w:style w:type="paragraph" w:customStyle="1" w:styleId="74DBF902059F42D2B5A0E52EA2F4BA45">
    <w:name w:val="74DBF902059F42D2B5A0E52EA2F4BA45"/>
    <w:rsid w:val="00433237"/>
  </w:style>
  <w:style w:type="paragraph" w:customStyle="1" w:styleId="F9D9400229A04352BF51759FB461682A">
    <w:name w:val="F9D9400229A04352BF51759FB461682A"/>
    <w:rsid w:val="00433237"/>
  </w:style>
  <w:style w:type="paragraph" w:customStyle="1" w:styleId="E749D56852BA45F1A91D305B658E8D64">
    <w:name w:val="E749D56852BA45F1A91D305B658E8D64"/>
    <w:rsid w:val="00433237"/>
  </w:style>
  <w:style w:type="paragraph" w:customStyle="1" w:styleId="4D5AD03FA00B4189BD45BA437679A073">
    <w:name w:val="4D5AD03FA00B4189BD45BA437679A073"/>
    <w:rsid w:val="004332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ab219fe2-e70f-40e7-a2bc-2fdf193dc22f","Numar":null,"Data":null,"NumarActReglementareInitial":null,"DataActReglementareInitial":null,"DataInceput":"2016-11-21T00:00:00","DataSfarsit":null,"Durata":null,"PunctLucruId":385667.0,"TipActId":4.0,"NumarCerere":null,"DataCerere":null,"NumarCerereScriptic":"5674","DataCerereScriptic":"2016-09-27T00:00:00","CodFiscal":null,"SordId":"(9C3FFB18-937C-8383-4DE5-CFA2ED9930E2)","SablonSordId":"(8B66777B-56B9-65A9-2773-1FA4A6BC21FB)","DosarSordId":"3700786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93, Ip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01FF1D4C-0981-49BB-847D-AA41A5FEA708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85476147-503D-4173-A2DA-5B11A8FDC760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BAF306D-9B44-4C8F-AD10-6EA6D1136E54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3641AA5C-06C5-4276-AA4F-C772781286BE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B09B1B2F-C689-4AE4-B388-35261F5C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1380</Words>
  <Characters>7871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9233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7</cp:revision>
  <cp:lastPrinted>2016-11-14T08:01:00Z</cp:lastPrinted>
  <dcterms:created xsi:type="dcterms:W3CDTF">2015-10-26T07:49:00Z</dcterms:created>
  <dcterms:modified xsi:type="dcterms:W3CDTF">2016-11-21T10:24:00Z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Ip Canalizare menajera si statie de epurare 4291697</vt:lpwstr>
  </property>
  <property fmtid="{D5CDD505-2E9C-101B-9397-08002B2CF9AE}" pid="5" name="SordId">
    <vt:lpwstr>(9C3FFB18-937C-8383-4DE5-CFA2ED9930E2)</vt:lpwstr>
  </property>
  <property fmtid="{D5CDD505-2E9C-101B-9397-08002B2CF9AE}" pid="6" name="VersiuneDocument">
    <vt:lpwstr>6</vt:lpwstr>
  </property>
  <property fmtid="{D5CDD505-2E9C-101B-9397-08002B2CF9AE}" pid="7" name="RuntimeGuid">
    <vt:lpwstr>5197c96a-72d8-49a3-95d2-799f66b049c0</vt:lpwstr>
  </property>
  <property fmtid="{D5CDD505-2E9C-101B-9397-08002B2CF9AE}" pid="8" name="PunctLucruId">
    <vt:lpwstr>385667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3700786</vt:lpwstr>
  </property>
  <property fmtid="{D5CDD505-2E9C-101B-9397-08002B2CF9AE}" pid="11" name="DosarCerereSordId">
    <vt:lpwstr>3653601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ab219fe2-e70f-40e7-a2bc-2fdf193dc22f</vt:lpwstr>
  </property>
  <property fmtid="{D5CDD505-2E9C-101B-9397-08002B2CF9AE}" pid="16" name="CommitRoles">
    <vt:lpwstr>false</vt:lpwstr>
  </property>
</Properties>
</file>