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BA591B" w:rsidP="002A0D13">
      <w:pPr>
        <w:spacing w:after="0" w:line="240" w:lineRule="auto"/>
        <w:jc w:val="both"/>
        <w:rPr>
          <w:rFonts w:ascii="Times New Roman" w:hAnsi="Times New Roman"/>
          <w:b/>
          <w:bCs/>
          <w:sz w:val="28"/>
          <w:szCs w:val="28"/>
          <w:lang w:val="ro-RO"/>
        </w:rPr>
      </w:pPr>
    </w:p>
    <w:p w:rsidR="00240AAF" w:rsidRPr="00064581" w:rsidRDefault="00BA591B"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BA591B"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BA591B"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38796E" w:rsidP="00AC0360">
          <w:pPr>
            <w:spacing w:after="0"/>
            <w:jc w:val="center"/>
            <w:rPr>
              <w:lang w:val="ro-RO"/>
            </w:rPr>
          </w:pPr>
          <w:r w:rsidRPr="0038796E">
            <w:rPr>
              <w:rFonts w:ascii="Arial" w:hAnsi="Arial" w:cs="Arial"/>
              <w:b/>
              <w:sz w:val="32"/>
              <w:szCs w:val="32"/>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BA591B" w:rsidP="00074A9F">
          <w:pPr>
            <w:spacing w:after="120" w:line="240" w:lineRule="auto"/>
            <w:jc w:val="center"/>
            <w:rPr>
              <w:lang w:val="ro-RO"/>
            </w:rPr>
          </w:pPr>
          <w:r>
            <w:rPr>
              <w:lang w:val="ro-RO"/>
            </w:rPr>
            <w:t xml:space="preserve"> </w:t>
          </w:r>
        </w:p>
      </w:sdtContent>
    </w:sdt>
    <w:p w:rsidR="00AC0360" w:rsidRDefault="00BA591B" w:rsidP="00F6328D">
      <w:pPr>
        <w:autoSpaceDE w:val="0"/>
        <w:spacing w:after="0" w:line="240" w:lineRule="auto"/>
        <w:jc w:val="both"/>
        <w:rPr>
          <w:rFonts w:ascii="Arial" w:hAnsi="Arial" w:cs="Arial"/>
          <w:sz w:val="24"/>
          <w:szCs w:val="24"/>
          <w:lang w:val="ro-RO"/>
        </w:rPr>
      </w:pPr>
    </w:p>
    <w:p w:rsidR="00AC0360" w:rsidRDefault="00BA591B" w:rsidP="00F6328D">
      <w:pPr>
        <w:autoSpaceDE w:val="0"/>
        <w:spacing w:after="0" w:line="240" w:lineRule="auto"/>
        <w:jc w:val="both"/>
        <w:rPr>
          <w:rFonts w:ascii="Arial" w:hAnsi="Arial" w:cs="Arial"/>
          <w:sz w:val="24"/>
          <w:szCs w:val="24"/>
          <w:lang w:val="ro-RO"/>
        </w:rPr>
      </w:pPr>
    </w:p>
    <w:p w:rsidR="00595382" w:rsidRDefault="00BA591B"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E30E3B">
            <w:rPr>
              <w:rFonts w:ascii="Arial" w:hAnsi="Arial" w:cs="Arial"/>
              <w:b/>
              <w:sz w:val="24"/>
              <w:szCs w:val="24"/>
              <w:lang w:val="ro-RO"/>
            </w:rPr>
            <w:t>SC CEMACON REAL ESTATE SRL</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E30E3B">
            <w:rPr>
              <w:rFonts w:ascii="Arial" w:hAnsi="Arial" w:cs="Arial"/>
              <w:sz w:val="24"/>
              <w:szCs w:val="24"/>
              <w:lang w:val="ro-RO"/>
            </w:rPr>
            <w:t>Str. FABRICII, Nr. 1, Zalău,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38796E">
            <w:rPr>
              <w:rFonts w:ascii="Arial" w:hAnsi="Arial" w:cs="Arial"/>
              <w:sz w:val="24"/>
              <w:szCs w:val="24"/>
              <w:lang w:val="ro-RO"/>
            </w:rPr>
            <w:t xml:space="preserve"> </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E30E3B">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E30E3B">
            <w:rPr>
              <w:rFonts w:ascii="Arial" w:hAnsi="Arial" w:cs="Arial"/>
              <w:sz w:val="24"/>
              <w:szCs w:val="24"/>
              <w:lang w:val="ro-RO"/>
            </w:rPr>
            <w:t>868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02-11T00:00:00Z">
            <w:dateFormat w:val="dd.MM.yyyy"/>
            <w:lid w:val="ro-RO"/>
            <w:storeMappedDataAs w:val="dateTime"/>
            <w:calendar w:val="gregorian"/>
          </w:date>
        </w:sdtPr>
        <w:sdtContent>
          <w:r w:rsidR="00E30E3B">
            <w:rPr>
              <w:rFonts w:ascii="Arial" w:hAnsi="Arial" w:cs="Arial"/>
              <w:spacing w:val="-6"/>
              <w:sz w:val="24"/>
              <w:szCs w:val="24"/>
              <w:lang w:val="ro-RO"/>
            </w:rPr>
            <w:t>11.02.2016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BA591B"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38796E" w:rsidRDefault="00BA591B"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EE38CA">
            <w:rPr>
              <w:rFonts w:ascii="Arial" w:hAnsi="Arial" w:cs="Arial"/>
              <w:sz w:val="24"/>
              <w:szCs w:val="24"/>
              <w:lang w:val="ro-RO"/>
            </w:rPr>
            <w:t>,</w:t>
          </w:r>
        </w:p>
      </w:sdtContent>
    </w:sdt>
    <w:p w:rsidR="00595382" w:rsidRPr="0001311F" w:rsidRDefault="00BA591B"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38796E">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38796E">
            <w:rPr>
              <w:rFonts w:ascii="Arial" w:hAnsi="Arial" w:cs="Arial"/>
              <w:sz w:val="24"/>
              <w:szCs w:val="24"/>
              <w:lang w:val="ro-RO"/>
            </w:rPr>
            <w:t>22.02.2016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425FDD">
            <w:rPr>
              <w:rFonts w:ascii="Arial" w:hAnsi="Arial" w:cs="Arial"/>
              <w:sz w:val="24"/>
              <w:szCs w:val="24"/>
              <w:lang w:val="ro-RO"/>
            </w:rPr>
            <w:t>„</w:t>
          </w:r>
          <w:r w:rsidR="00425FDD" w:rsidRPr="00425FDD">
            <w:rPr>
              <w:rFonts w:ascii="Arial" w:hAnsi="Arial" w:cs="Arial"/>
              <w:b/>
              <w:sz w:val="24"/>
              <w:szCs w:val="24"/>
              <w:lang w:val="ro-RO"/>
            </w:rPr>
            <w:t>Desfinţare construcţii din incinta SC Cemacon Real Estate SRL</w:t>
          </w:r>
          <w:r w:rsidR="00425FDD">
            <w:rPr>
              <w:rFonts w:ascii="Arial" w:hAnsi="Arial" w:cs="Arial"/>
              <w:b/>
              <w:sz w:val="24"/>
              <w:szCs w:val="24"/>
              <w:lang w:val="ro-RO"/>
            </w:rPr>
            <w:t>”</w:t>
          </w:r>
          <w:r w:rsidRPr="0001311F">
            <w:rPr>
              <w:rFonts w:ascii="Arial" w:hAnsi="Arial" w:cs="Arial"/>
              <w:sz w:val="24"/>
              <w:szCs w:val="24"/>
              <w:lang w:val="ro-RO"/>
            </w:rPr>
            <w:t xml:space="preserve"> propus a fi amplasat în </w:t>
          </w:r>
          <w:r w:rsidR="00425FDD" w:rsidRPr="00425FDD">
            <w:rPr>
              <w:rFonts w:ascii="Arial" w:hAnsi="Arial" w:cs="Arial"/>
              <w:sz w:val="24"/>
              <w:szCs w:val="24"/>
              <w:lang w:val="ro-RO"/>
            </w:rPr>
            <w:t>Zalău, str. Fabricii, nr. 1, jud. Sălaj</w:t>
          </w:r>
          <w:r w:rsidR="00425FDD">
            <w:rPr>
              <w:rFonts w:ascii="Arial" w:hAnsi="Arial" w:cs="Arial"/>
              <w:sz w:val="24"/>
              <w:szCs w:val="24"/>
              <w:lang w:val="ro-RO"/>
            </w:rPr>
            <w:t>,</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BA591B"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BA591B"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w:t>
          </w:r>
          <w:r w:rsidRPr="00522DB9">
            <w:rPr>
              <w:rFonts w:ascii="Arial" w:hAnsi="Arial" w:cs="Arial"/>
              <w:sz w:val="24"/>
              <w:szCs w:val="24"/>
            </w:rPr>
            <w:t>ra mediului sunt următoarele:</w:t>
          </w:r>
        </w:p>
        <w:p w:rsidR="000D70A6" w:rsidRPr="00955F92" w:rsidRDefault="00BA591B" w:rsidP="000D70A6">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r w:rsidR="000D70A6" w:rsidRPr="00955F92">
            <w:rPr>
              <w:rFonts w:ascii="Arial" w:hAnsi="Arial" w:cs="Arial"/>
              <w:b/>
              <w:sz w:val="24"/>
              <w:szCs w:val="24"/>
            </w:rPr>
            <w:t>a)</w:t>
          </w:r>
          <w:r w:rsidR="000D70A6" w:rsidRPr="00955F92">
            <w:rPr>
              <w:rFonts w:ascii="Arial" w:hAnsi="Arial" w:cs="Arial"/>
              <w:sz w:val="24"/>
              <w:szCs w:val="24"/>
            </w:rPr>
            <w:t xml:space="preserve"> </w:t>
          </w:r>
          <w:r w:rsidR="000D70A6" w:rsidRPr="00955F92">
            <w:rPr>
              <w:rFonts w:ascii="Arial" w:hAnsi="Arial" w:cs="Arial"/>
              <w:b/>
              <w:sz w:val="24"/>
              <w:szCs w:val="24"/>
            </w:rPr>
            <w:t>proiectul se încadrează</w:t>
          </w:r>
          <w:r w:rsidR="000D70A6" w:rsidRPr="00955F92">
            <w:rPr>
              <w:rFonts w:ascii="Arial" w:hAnsi="Arial" w:cs="Arial"/>
              <w:sz w:val="24"/>
              <w:szCs w:val="24"/>
            </w:rPr>
            <w:t xml:space="preserve"> în prevederile </w:t>
          </w:r>
          <w:r w:rsidR="000D70A6" w:rsidRPr="00955F92">
            <w:rPr>
              <w:rFonts w:ascii="Arial" w:hAnsi="Arial" w:cs="Arial"/>
              <w:sz w:val="24"/>
              <w:szCs w:val="24"/>
              <w:u w:val="single"/>
            </w:rPr>
            <w:t>Hotărârii Guvernului nr. 445/2009</w:t>
          </w:r>
          <w:r w:rsidR="000D70A6" w:rsidRPr="00955F92">
            <w:rPr>
              <w:rFonts w:ascii="Arial" w:hAnsi="Arial" w:cs="Arial"/>
              <w:sz w:val="24"/>
              <w:szCs w:val="24"/>
            </w:rPr>
            <w:t>, anexa nr. 2, pct. 13, lit. a);</w:t>
          </w:r>
        </w:p>
        <w:p w:rsidR="000D70A6" w:rsidRPr="00955F92" w:rsidRDefault="000D70A6" w:rsidP="000D70A6">
          <w:pPr>
            <w:autoSpaceDE w:val="0"/>
            <w:autoSpaceDN w:val="0"/>
            <w:adjustRightInd w:val="0"/>
            <w:spacing w:after="0" w:line="240" w:lineRule="auto"/>
            <w:jc w:val="both"/>
            <w:rPr>
              <w:rFonts w:ascii="Arial" w:hAnsi="Arial" w:cs="Arial"/>
              <w:sz w:val="24"/>
              <w:szCs w:val="24"/>
            </w:rPr>
          </w:pPr>
          <w:r w:rsidRPr="00955F92">
            <w:rPr>
              <w:rFonts w:ascii="Arial" w:hAnsi="Arial" w:cs="Arial"/>
              <w:b/>
              <w:sz w:val="24"/>
              <w:szCs w:val="24"/>
            </w:rPr>
            <w:t xml:space="preserve">    b)</w:t>
          </w:r>
          <w:r w:rsidRPr="00955F92">
            <w:rPr>
              <w:rFonts w:ascii="Arial" w:hAnsi="Arial" w:cs="Arial"/>
              <w:sz w:val="24"/>
              <w:szCs w:val="24"/>
            </w:rPr>
            <w:t xml:space="preserve"> </w:t>
          </w:r>
          <w:r w:rsidRPr="00955F92">
            <w:rPr>
              <w:rFonts w:ascii="Arial" w:hAnsi="Arial" w:cs="Arial"/>
              <w:b/>
              <w:sz w:val="24"/>
              <w:szCs w:val="24"/>
            </w:rPr>
            <w:t>Caracteristicile proiectului</w:t>
          </w:r>
          <w:r w:rsidRPr="00955F92">
            <w:rPr>
              <w:rFonts w:ascii="Arial" w:hAnsi="Arial" w:cs="Arial"/>
              <w:sz w:val="24"/>
              <w:szCs w:val="24"/>
            </w:rPr>
            <w:t>:</w:t>
          </w:r>
        </w:p>
        <w:p w:rsidR="000D70A6" w:rsidRPr="00A13577" w:rsidRDefault="000D70A6" w:rsidP="00A13577">
          <w:pPr>
            <w:pStyle w:val="BodyText"/>
            <w:jc w:val="both"/>
            <w:rPr>
              <w:rStyle w:val="FontStyle35"/>
              <w:i w:val="0"/>
              <w:sz w:val="24"/>
              <w:szCs w:val="24"/>
            </w:rPr>
          </w:pPr>
          <w:r w:rsidRPr="00955F92">
            <w:rPr>
              <w:rFonts w:cs="Arial"/>
              <w:lang w:val="ro-RO"/>
            </w:rPr>
            <w:t>b</w:t>
          </w:r>
          <w:r w:rsidRPr="00955F92">
            <w:rPr>
              <w:rFonts w:cs="Arial"/>
              <w:vertAlign w:val="subscript"/>
              <w:lang w:val="ro-RO"/>
            </w:rPr>
            <w:t>1</w:t>
          </w:r>
          <w:r w:rsidRPr="00955F92">
            <w:rPr>
              <w:rFonts w:cs="Arial"/>
              <w:lang w:val="ro-RO"/>
            </w:rPr>
            <w:t xml:space="preserve">) mărimea proiectului: - </w:t>
          </w:r>
          <w:r w:rsidR="00A13577">
            <w:rPr>
              <w:rFonts w:cs="Arial"/>
              <w:lang w:val="ro-RO"/>
            </w:rPr>
            <w:t xml:space="preserve">prin proiect se propune </w:t>
          </w:r>
          <w:r w:rsidR="00A13577">
            <w:rPr>
              <w:rFonts w:cs="Arial"/>
              <w:szCs w:val="26"/>
              <w:lang w:val="fr-FR"/>
            </w:rPr>
            <w:t>desfiinţ</w:t>
          </w:r>
          <w:r w:rsidR="00A13577" w:rsidRPr="00A13577">
            <w:rPr>
              <w:rFonts w:cs="Arial"/>
              <w:szCs w:val="26"/>
              <w:lang w:val="fr-FR"/>
            </w:rPr>
            <w:t>a</w:t>
          </w:r>
          <w:r w:rsidR="00A13577">
            <w:rPr>
              <w:rFonts w:cs="Arial"/>
              <w:szCs w:val="26"/>
              <w:lang w:val="fr-FR"/>
            </w:rPr>
            <w:t>rea</w:t>
          </w:r>
          <w:r w:rsidR="00A13577" w:rsidRPr="00A13577">
            <w:rPr>
              <w:rFonts w:cs="Arial"/>
              <w:szCs w:val="26"/>
              <w:lang w:val="fr-FR"/>
            </w:rPr>
            <w:t xml:space="preserve"> t</w:t>
          </w:r>
          <w:r w:rsidR="00A13577">
            <w:rPr>
              <w:rFonts w:cs="Arial"/>
              <w:szCs w:val="26"/>
              <w:lang w:val="fr-FR"/>
            </w:rPr>
            <w:t>uturor construcţ</w:t>
          </w:r>
          <w:r w:rsidR="00A13577" w:rsidRPr="00A13577">
            <w:rPr>
              <w:rFonts w:cs="Arial"/>
              <w:szCs w:val="26"/>
              <w:lang w:val="fr-FR"/>
            </w:rPr>
            <w:t>iile existente pe terenul identificat ca lotul 2 in suprafata de 20.968 mp, in vederea eliberarii amplasamentului ocupat cu acestea, intru-cat nu sunt exploatate si a da o noua valoare terenului disponibil si nefolosit.</w:t>
          </w:r>
          <w:r w:rsidR="00A13577" w:rsidRPr="00A13577">
            <w:rPr>
              <w:rFonts w:cs="Arial"/>
              <w:sz w:val="18"/>
              <w:lang w:val="fr-FR"/>
            </w:rPr>
            <w:t xml:space="preserve"> </w:t>
          </w:r>
          <w:r w:rsidR="00A13577" w:rsidRPr="00A13577">
            <w:rPr>
              <w:rFonts w:cs="Arial"/>
              <w:color w:val="000000"/>
              <w:szCs w:val="26"/>
              <w:lang w:val="fr-FR"/>
            </w:rPr>
            <w:t>Constructiile existente pe amplasamentul aferent lotului 2 de teren, existente pe teren si care se propun sa fie desfiintate sunt urmatoarele :</w:t>
          </w:r>
        </w:p>
        <w:p w:rsidR="00A13577" w:rsidRPr="00A13577" w:rsidRDefault="00A13577" w:rsidP="00A13577">
          <w:pPr>
            <w:spacing w:after="0" w:line="240" w:lineRule="auto"/>
            <w:ind w:right="-181" w:firstLine="720"/>
            <w:jc w:val="both"/>
            <w:rPr>
              <w:rFonts w:ascii="Arial" w:hAnsi="Arial" w:cs="Arial"/>
              <w:sz w:val="24"/>
              <w:szCs w:val="24"/>
              <w:lang w:val="it-IT"/>
            </w:rPr>
          </w:pPr>
          <w:r w:rsidRPr="00A13577">
            <w:rPr>
              <w:rFonts w:ascii="Arial" w:hAnsi="Arial" w:cs="Arial"/>
              <w:sz w:val="24"/>
              <w:szCs w:val="24"/>
              <w:lang w:val="it-IT"/>
            </w:rPr>
            <w:t xml:space="preserve">Majoritatea cladirilor existente  pe amplasament sunt constructii de tip industrial fiind in general construite din elemente prefabricate, fundatii prefabricate, stalpi si grinzi prefabricate, elemente de acoperis prefabricate. </w:t>
          </w:r>
        </w:p>
        <w:p w:rsidR="00A13577" w:rsidRPr="00A13577" w:rsidRDefault="00A13577" w:rsidP="00A13577">
          <w:pPr>
            <w:spacing w:after="0" w:line="240" w:lineRule="auto"/>
            <w:ind w:right="-181" w:firstLine="720"/>
            <w:jc w:val="both"/>
            <w:rPr>
              <w:rFonts w:ascii="Arial" w:hAnsi="Arial" w:cs="Arial"/>
              <w:sz w:val="24"/>
              <w:szCs w:val="24"/>
              <w:lang w:val="it-IT"/>
            </w:rPr>
          </w:pPr>
          <w:r w:rsidRPr="00A13577">
            <w:rPr>
              <w:rFonts w:ascii="Arial" w:hAnsi="Arial" w:cs="Arial"/>
              <w:sz w:val="24"/>
              <w:szCs w:val="24"/>
              <w:lang w:val="it-IT"/>
            </w:rPr>
            <w:t>Modul de demolare a acestor constructii se va realiza de sus in jos, folosind metode de captare adecvate pentru ridicarea elementelor prefabricate si depozitarea temporara a acestora loco-obiect, acestea fiind elemente de constructii refolosibile pe care beneficiarul le poate folosi la lucrari similare (stalpi, grinzi, elemente de acoperis etc.) Elementele prefabricate de invelitoare precum si peretii din caramida se vor desface, bucata cu bucata, pentru valorificarea pe cat posibil a elementelor de constructie.</w:t>
          </w:r>
        </w:p>
        <w:p w:rsidR="000D70A6" w:rsidRPr="00366E78" w:rsidRDefault="000D70A6" w:rsidP="00A13577">
          <w:pPr>
            <w:pStyle w:val="BodyText"/>
            <w:tabs>
              <w:tab w:val="left" w:pos="0"/>
            </w:tabs>
            <w:jc w:val="both"/>
          </w:pPr>
        </w:p>
        <w:p w:rsidR="000D70A6" w:rsidRPr="00766EAD" w:rsidRDefault="000D70A6" w:rsidP="000D70A6">
          <w:pPr>
            <w:spacing w:after="0" w:line="240" w:lineRule="auto"/>
            <w:jc w:val="both"/>
            <w:rPr>
              <w:rFonts w:ascii="Arial" w:hAnsi="Arial" w:cs="Arial"/>
              <w:sz w:val="24"/>
              <w:szCs w:val="24"/>
            </w:rPr>
          </w:pPr>
          <w:r w:rsidRPr="00BC27F0">
            <w:rPr>
              <w:rFonts w:ascii="Arial" w:hAnsi="Arial" w:cs="Arial"/>
              <w:sz w:val="24"/>
              <w:szCs w:val="24"/>
            </w:rPr>
            <w:tab/>
          </w:r>
          <w:r w:rsidRPr="00BC27F0">
            <w:rPr>
              <w:rFonts w:ascii="Arial" w:hAnsi="Arial" w:cs="Arial"/>
              <w:sz w:val="24"/>
              <w:szCs w:val="24"/>
            </w:rPr>
            <w:tab/>
          </w:r>
          <w:r w:rsidRPr="00BC27F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D70A6" w:rsidRPr="00955F92" w:rsidRDefault="000D70A6" w:rsidP="000D70A6">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lastRenderedPageBreak/>
            <w:t>b</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w:t>
          </w:r>
          <w:r w:rsidRPr="00955F92">
            <w:rPr>
              <w:rFonts w:ascii="Arial" w:hAnsi="Arial" w:cs="Arial"/>
              <w:sz w:val="24"/>
              <w:szCs w:val="24"/>
              <w:lang w:val="pt-BR"/>
            </w:rPr>
            <w:t>cumularea cu alte proiecte: - nu este cazul;</w:t>
          </w:r>
        </w:p>
        <w:p w:rsidR="000D70A6" w:rsidRPr="00955F92" w:rsidRDefault="000D70A6" w:rsidP="000D70A6">
          <w:pPr>
            <w:spacing w:after="0" w:line="240" w:lineRule="auto"/>
            <w:jc w:val="both"/>
            <w:rPr>
              <w:rFonts w:ascii="Arial" w:hAnsi="Arial" w:cs="Arial"/>
              <w:color w:val="FF0000"/>
              <w:sz w:val="24"/>
              <w:szCs w:val="24"/>
              <w:lang w:val="ro-RO"/>
            </w:rPr>
          </w:pPr>
          <w:r w:rsidRPr="00955F92">
            <w:rPr>
              <w:rFonts w:ascii="Arial" w:hAnsi="Arial" w:cs="Arial"/>
              <w:sz w:val="24"/>
              <w:szCs w:val="24"/>
              <w:lang w:val="ro-RO"/>
            </w:rPr>
            <w:t xml:space="preserve">     b</w:t>
          </w:r>
          <w:r w:rsidRPr="00955F92">
            <w:rPr>
              <w:rFonts w:ascii="Arial" w:hAnsi="Arial" w:cs="Arial"/>
              <w:sz w:val="24"/>
              <w:szCs w:val="24"/>
              <w:vertAlign w:val="subscript"/>
              <w:lang w:val="ro-RO"/>
            </w:rPr>
            <w:t>3</w:t>
          </w:r>
          <w:r w:rsidRPr="00955F92">
            <w:rPr>
              <w:rFonts w:ascii="Arial" w:hAnsi="Arial" w:cs="Arial"/>
              <w:sz w:val="24"/>
              <w:szCs w:val="24"/>
              <w:lang w:val="ro-RO"/>
            </w:rPr>
            <w:t xml:space="preserve">) </w:t>
          </w:r>
          <w:r w:rsidRPr="00955F92">
            <w:rPr>
              <w:rFonts w:ascii="Arial" w:hAnsi="Arial" w:cs="Arial"/>
              <w:sz w:val="24"/>
              <w:szCs w:val="24"/>
              <w:lang w:val="pt-BR"/>
            </w:rPr>
            <w:t>utilizarea resurselor naturale:</w:t>
          </w:r>
          <w:r w:rsidRPr="00955F92">
            <w:rPr>
              <w:rFonts w:ascii="Arial" w:eastAsia="Times New Roman" w:hAnsi="Arial" w:cs="Arial"/>
              <w:sz w:val="24"/>
              <w:szCs w:val="24"/>
              <w:lang w:val="ro-RO"/>
            </w:rPr>
            <w:t xml:space="preserve"> </w:t>
          </w:r>
          <w:r>
            <w:rPr>
              <w:rFonts w:ascii="Arial" w:eastAsia="Times New Roman" w:hAnsi="Arial" w:cs="Arial"/>
              <w:sz w:val="24"/>
              <w:szCs w:val="24"/>
              <w:lang w:val="ro-RO"/>
            </w:rPr>
            <w:t>- nu este cazul;</w:t>
          </w:r>
        </w:p>
        <w:p w:rsidR="000D70A6" w:rsidRPr="00955F92" w:rsidRDefault="000D70A6" w:rsidP="000D70A6">
          <w:pPr>
            <w:spacing w:after="0" w:line="240" w:lineRule="auto"/>
            <w:ind w:firstLine="330"/>
            <w:jc w:val="both"/>
            <w:rPr>
              <w:rFonts w:ascii="Arial" w:hAnsi="Arial" w:cs="Arial"/>
              <w:sz w:val="24"/>
              <w:szCs w:val="24"/>
              <w:lang w:val="pt-BR"/>
            </w:rPr>
          </w:pPr>
          <w:r w:rsidRPr="00955F92">
            <w:rPr>
              <w:rFonts w:ascii="Arial" w:hAnsi="Arial" w:cs="Arial"/>
              <w:sz w:val="24"/>
              <w:szCs w:val="24"/>
              <w:lang w:val="ro-RO"/>
            </w:rPr>
            <w:t>b</w:t>
          </w:r>
          <w:r>
            <w:rPr>
              <w:rFonts w:ascii="Arial" w:hAnsi="Arial" w:cs="Arial"/>
              <w:sz w:val="24"/>
              <w:szCs w:val="24"/>
              <w:vertAlign w:val="subscript"/>
              <w:lang w:val="ro-RO"/>
            </w:rPr>
            <w:t>4</w:t>
          </w:r>
          <w:r w:rsidRPr="00955F92">
            <w:rPr>
              <w:rFonts w:ascii="Arial" w:hAnsi="Arial" w:cs="Arial"/>
              <w:sz w:val="24"/>
              <w:szCs w:val="24"/>
              <w:lang w:val="ro-RO"/>
            </w:rPr>
            <w:t xml:space="preserve">) </w:t>
          </w:r>
          <w:r w:rsidRPr="00955F92">
            <w:rPr>
              <w:rFonts w:ascii="Arial" w:hAnsi="Arial" w:cs="Arial"/>
              <w:sz w:val="24"/>
              <w:szCs w:val="24"/>
              <w:lang w:val="pt-BR"/>
            </w:rPr>
            <w:t>producţia de deşeuri: conform Legii 211/2011, privind regimul deşeurilor :</w:t>
          </w:r>
        </w:p>
        <w:p w:rsidR="000D70A6" w:rsidRPr="00955F92" w:rsidRDefault="000D70A6" w:rsidP="000D70A6">
          <w:pPr>
            <w:spacing w:after="0" w:line="240" w:lineRule="auto"/>
            <w:jc w:val="both"/>
            <w:rPr>
              <w:rFonts w:ascii="Arial" w:hAnsi="Arial" w:cs="Arial"/>
              <w:sz w:val="24"/>
              <w:szCs w:val="24"/>
              <w:lang w:val="pt-BR"/>
            </w:rPr>
          </w:pPr>
          <w:r w:rsidRPr="00955F92">
            <w:rPr>
              <w:rFonts w:ascii="Arial" w:hAnsi="Arial" w:cs="Arial"/>
              <w:sz w:val="24"/>
              <w:szCs w:val="24"/>
              <w:lang w:val="pt-BR"/>
            </w:rPr>
            <w:t>- în perioada de execuţie a proiectului vor rezulta deşeuri care se vor colecta separat şi vor fi evacuate prin grija unităţii excutante într-un depozit autorizat ;</w:t>
          </w:r>
        </w:p>
        <w:p w:rsidR="00BA591B" w:rsidRPr="00BA591B" w:rsidRDefault="000D70A6" w:rsidP="00BA591B">
          <w:pPr>
            <w:autoSpaceDE w:val="0"/>
            <w:autoSpaceDN w:val="0"/>
            <w:adjustRightInd w:val="0"/>
            <w:spacing w:after="0" w:line="240" w:lineRule="auto"/>
            <w:ind w:right="-180"/>
            <w:jc w:val="both"/>
            <w:rPr>
              <w:rFonts w:ascii="Arial" w:hAnsi="Arial" w:cs="Arial"/>
              <w:sz w:val="24"/>
              <w:szCs w:val="24"/>
              <w:lang w:val="it-IT"/>
            </w:rPr>
          </w:pPr>
          <w:r w:rsidRPr="00955F92">
            <w:rPr>
              <w:rFonts w:ascii="Arial" w:hAnsi="Arial" w:cs="Arial"/>
              <w:sz w:val="24"/>
              <w:szCs w:val="24"/>
              <w:lang w:val="pt-BR"/>
            </w:rPr>
            <w:t>-</w:t>
          </w:r>
          <w:r w:rsidRPr="00955F92">
            <w:rPr>
              <w:rFonts w:ascii="Arial" w:hAnsi="Arial" w:cs="Arial"/>
              <w:sz w:val="24"/>
              <w:szCs w:val="24"/>
              <w:lang w:val="it-IT"/>
            </w:rPr>
            <w:t xml:space="preserve"> </w:t>
          </w:r>
          <w:r w:rsidRPr="00366E78">
            <w:rPr>
              <w:rFonts w:ascii="Arial" w:hAnsi="Arial" w:cs="Arial"/>
              <w:sz w:val="24"/>
              <w:szCs w:val="24"/>
              <w:lang w:val="it-IT"/>
            </w:rPr>
            <w:t>lucrările necesare organizării de şantier:</w:t>
          </w:r>
          <w:r w:rsidRPr="00366E78">
            <w:rPr>
              <w:rFonts w:ascii="Arial" w:hAnsi="Arial" w:cs="Arial"/>
              <w:noProof/>
              <w:sz w:val="24"/>
              <w:szCs w:val="24"/>
            </w:rPr>
            <w:t xml:space="preserve"> </w:t>
          </w:r>
          <w:r w:rsidR="00BA591B" w:rsidRPr="00BA591B">
            <w:rPr>
              <w:rFonts w:ascii="Arial" w:hAnsi="Arial" w:cs="Arial"/>
              <w:sz w:val="24"/>
              <w:szCs w:val="24"/>
              <w:lang w:val="it-IT"/>
            </w:rPr>
            <w:t xml:space="preserve">In curte, pe platforma betonata se va delimita o zona care va fi amenajata pentru a deservi organizarii de santier unde se vor depozita si manipula diferitele materiale obtinute in urma demolarii cladirilor propuse </w:t>
          </w:r>
        </w:p>
        <w:p w:rsidR="000D70A6" w:rsidRPr="00955F92" w:rsidRDefault="000D70A6" w:rsidP="00BA591B">
          <w:pPr>
            <w:pStyle w:val="Corptext21"/>
            <w:spacing w:line="240" w:lineRule="auto"/>
            <w:ind w:firstLine="0"/>
            <w:jc w:val="both"/>
            <w:rPr>
              <w:rFonts w:ascii="Arial" w:hAnsi="Arial" w:cs="Arial"/>
              <w:sz w:val="24"/>
              <w:szCs w:val="24"/>
            </w:rPr>
          </w:pPr>
          <w:r w:rsidRPr="00955F92">
            <w:rPr>
              <w:rFonts w:ascii="Arial" w:hAnsi="Arial" w:cs="Arial"/>
              <w:sz w:val="24"/>
              <w:szCs w:val="24"/>
              <w:lang w:val="pt-BR"/>
            </w:rPr>
            <w:t xml:space="preserve">     </w:t>
          </w:r>
          <w:r>
            <w:rPr>
              <w:rFonts w:ascii="Arial" w:hAnsi="Arial" w:cs="Arial"/>
              <w:sz w:val="24"/>
              <w:szCs w:val="24"/>
            </w:rPr>
            <w:t>b</w:t>
          </w:r>
          <w:r>
            <w:rPr>
              <w:rFonts w:ascii="Arial" w:hAnsi="Arial" w:cs="Arial"/>
              <w:sz w:val="24"/>
              <w:szCs w:val="24"/>
              <w:vertAlign w:val="subscript"/>
            </w:rPr>
            <w:t>5</w:t>
          </w:r>
          <w:r w:rsidRPr="00955F92">
            <w:rPr>
              <w:rFonts w:ascii="Arial" w:hAnsi="Arial" w:cs="Arial"/>
              <w:sz w:val="24"/>
              <w:szCs w:val="24"/>
            </w:rPr>
            <w:t xml:space="preserve">) </w:t>
          </w:r>
          <w:r w:rsidRPr="00955F92">
            <w:rPr>
              <w:rFonts w:ascii="Arial" w:hAnsi="Arial" w:cs="Arial"/>
              <w:sz w:val="24"/>
              <w:szCs w:val="24"/>
              <w:lang w:val="pt-BR"/>
            </w:rPr>
            <w:t>emisiile poluante, inclusiv zgomotul şi alte surse de disconfort:</w:t>
          </w:r>
          <w:r w:rsidRPr="00955F92">
            <w:rPr>
              <w:rFonts w:ascii="Arial" w:hAnsi="Arial" w:cs="Arial"/>
              <w:sz w:val="24"/>
              <w:szCs w:val="24"/>
            </w:rPr>
            <w:t xml:space="preserve"> se vor respecta limitele prevăzute de normele în vigoare; </w:t>
          </w:r>
        </w:p>
        <w:p w:rsidR="000D70A6" w:rsidRPr="00955F92" w:rsidRDefault="000D70A6" w:rsidP="000D70A6">
          <w:pPr>
            <w:spacing w:after="0" w:line="240" w:lineRule="auto"/>
            <w:jc w:val="both"/>
            <w:rPr>
              <w:rFonts w:ascii="Arial" w:hAnsi="Arial" w:cs="Arial"/>
              <w:sz w:val="24"/>
              <w:szCs w:val="24"/>
              <w:lang w:val="pt-BR"/>
            </w:rPr>
          </w:pPr>
          <w:r w:rsidRPr="00955F92">
            <w:rPr>
              <w:rFonts w:ascii="Arial" w:hAnsi="Arial" w:cs="Arial"/>
              <w:sz w:val="24"/>
              <w:szCs w:val="24"/>
              <w:lang w:val="ro-RO"/>
            </w:rPr>
            <w:t xml:space="preserve">     b</w:t>
          </w:r>
          <w:r w:rsidRPr="003D4B6A">
            <w:rPr>
              <w:rFonts w:ascii="Arial" w:hAnsi="Arial" w:cs="Arial"/>
              <w:sz w:val="24"/>
              <w:szCs w:val="24"/>
              <w:vertAlign w:val="subscript"/>
              <w:lang w:val="ro-RO"/>
            </w:rPr>
            <w:t>6</w:t>
          </w:r>
          <w:r w:rsidRPr="00955F92">
            <w:rPr>
              <w:rFonts w:ascii="Arial" w:hAnsi="Arial" w:cs="Arial"/>
              <w:sz w:val="24"/>
              <w:szCs w:val="24"/>
              <w:lang w:val="ro-RO"/>
            </w:rPr>
            <w:t xml:space="preserve">) </w:t>
          </w:r>
          <w:r w:rsidRPr="00955F92">
            <w:rPr>
              <w:rFonts w:ascii="Arial" w:hAnsi="Arial" w:cs="Arial"/>
              <w:sz w:val="24"/>
              <w:szCs w:val="24"/>
              <w:lang w:val="pt-BR"/>
            </w:rPr>
            <w:t>riscul de accident, ţinându-se seama în special de substanţele şi tehnologiile utilizate: - nu este cazul;</w:t>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b/>
              <w:sz w:val="24"/>
              <w:szCs w:val="24"/>
            </w:rPr>
            <w:t xml:space="preserve">    c)</w:t>
          </w:r>
          <w:r w:rsidRPr="00955F92">
            <w:rPr>
              <w:rFonts w:ascii="Arial" w:hAnsi="Arial" w:cs="Arial"/>
              <w:sz w:val="24"/>
              <w:szCs w:val="24"/>
            </w:rPr>
            <w:t xml:space="preserve"> </w:t>
          </w:r>
          <w:r w:rsidRPr="00955F92">
            <w:rPr>
              <w:rFonts w:ascii="Arial" w:hAnsi="Arial" w:cs="Arial"/>
              <w:b/>
              <w:sz w:val="24"/>
              <w:szCs w:val="24"/>
              <w:lang w:val="pt-BR"/>
            </w:rPr>
            <w:t>Localizarea proiectului</w:t>
          </w:r>
          <w:r w:rsidRPr="00955F92">
            <w:rPr>
              <w:rFonts w:ascii="Arial" w:hAnsi="Arial" w:cs="Arial"/>
              <w:sz w:val="24"/>
              <w:szCs w:val="24"/>
              <w:lang w:val="pt-BR"/>
            </w:rPr>
            <w:t>:</w:t>
          </w:r>
          <w:r w:rsidRPr="00955F92">
            <w:rPr>
              <w:rFonts w:ascii="Arial" w:hAnsi="Arial" w:cs="Arial"/>
              <w:color w:val="FF0000"/>
              <w:sz w:val="24"/>
              <w:szCs w:val="24"/>
              <w:lang w:val="pt-BR"/>
            </w:rPr>
            <w:t xml:space="preserve"> </w:t>
          </w:r>
          <w:r w:rsidRPr="00955F92">
            <w:rPr>
              <w:rFonts w:ascii="Arial" w:hAnsi="Arial" w:cs="Arial"/>
              <w:sz w:val="24"/>
              <w:szCs w:val="24"/>
              <w:lang w:val="ro-RO"/>
            </w:rPr>
            <w:t xml:space="preserve">loc. </w:t>
          </w:r>
          <w:r>
            <w:rPr>
              <w:rFonts w:ascii="Arial" w:hAnsi="Arial" w:cs="Arial"/>
              <w:sz w:val="24"/>
              <w:szCs w:val="24"/>
              <w:lang w:val="ro-RO"/>
            </w:rPr>
            <w:t>Zalău</w:t>
          </w:r>
          <w:r w:rsidRPr="00955F92">
            <w:rPr>
              <w:rFonts w:ascii="Arial" w:hAnsi="Arial" w:cs="Arial"/>
              <w:sz w:val="24"/>
              <w:szCs w:val="24"/>
              <w:lang w:val="ro-RO"/>
            </w:rPr>
            <w:t>,</w:t>
          </w:r>
          <w:r>
            <w:rPr>
              <w:rFonts w:ascii="Arial" w:hAnsi="Arial" w:cs="Arial"/>
              <w:sz w:val="24"/>
              <w:szCs w:val="24"/>
              <w:lang w:val="ro-RO"/>
            </w:rPr>
            <w:t xml:space="preserve"> str. Fabricii,</w:t>
          </w:r>
          <w:r w:rsidRPr="00955F92">
            <w:rPr>
              <w:rFonts w:ascii="Arial" w:hAnsi="Arial" w:cs="Arial"/>
              <w:sz w:val="24"/>
              <w:szCs w:val="24"/>
              <w:lang w:val="ro-RO"/>
            </w:rPr>
            <w:t xml:space="preserve"> nr. </w:t>
          </w:r>
          <w:r>
            <w:rPr>
              <w:rFonts w:ascii="Arial" w:hAnsi="Arial" w:cs="Arial"/>
              <w:sz w:val="24"/>
              <w:szCs w:val="24"/>
              <w:lang w:val="ro-RO"/>
            </w:rPr>
            <w:t>1</w:t>
          </w:r>
          <w:r w:rsidRPr="00955F92">
            <w:rPr>
              <w:rFonts w:ascii="Arial" w:hAnsi="Arial" w:cs="Arial"/>
              <w:sz w:val="24"/>
              <w:szCs w:val="24"/>
              <w:lang w:val="ro-RO"/>
            </w:rPr>
            <w:t>, jud. Sălaj,</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1</w:t>
          </w:r>
          <w:r w:rsidRPr="00955F92">
            <w:rPr>
              <w:rFonts w:ascii="Arial" w:hAnsi="Arial" w:cs="Arial"/>
              <w:sz w:val="24"/>
              <w:szCs w:val="24"/>
              <w:lang w:val="ro-RO"/>
            </w:rPr>
            <w:t xml:space="preserve">) utilizarea existentă a terenului: conform certificatului de urbanism nr. </w:t>
          </w:r>
          <w:r>
            <w:rPr>
              <w:rFonts w:ascii="Arial" w:hAnsi="Arial" w:cs="Arial"/>
              <w:sz w:val="24"/>
              <w:szCs w:val="24"/>
              <w:lang w:val="ro-RO"/>
            </w:rPr>
            <w:t>93 din 08.02.2016</w:t>
          </w:r>
          <w:r w:rsidRPr="00955F92">
            <w:rPr>
              <w:rFonts w:ascii="Arial" w:hAnsi="Arial" w:cs="Arial"/>
              <w:sz w:val="24"/>
              <w:szCs w:val="24"/>
              <w:lang w:val="ro-RO"/>
            </w:rPr>
            <w:t xml:space="preserve">, emis de </w:t>
          </w:r>
          <w:r>
            <w:rPr>
              <w:rFonts w:ascii="Arial" w:hAnsi="Arial" w:cs="Arial"/>
              <w:sz w:val="24"/>
              <w:szCs w:val="24"/>
              <w:lang w:val="ro-RO"/>
            </w:rPr>
            <w:t>Primăria Municipiului Zalău</w:t>
          </w:r>
          <w:r w:rsidRPr="00955F92">
            <w:rPr>
              <w:rFonts w:ascii="Arial" w:hAnsi="Arial" w:cs="Arial"/>
              <w:sz w:val="24"/>
              <w:szCs w:val="24"/>
              <w:lang w:val="ro-RO"/>
            </w:rPr>
            <w:t xml:space="preserve">, </w:t>
          </w:r>
          <w:r>
            <w:rPr>
              <w:rFonts w:ascii="Arial" w:hAnsi="Arial" w:cs="Arial"/>
              <w:sz w:val="24"/>
              <w:szCs w:val="24"/>
              <w:lang w:val="ro-RO"/>
            </w:rPr>
            <w:t>imobilul</w:t>
          </w:r>
          <w:r w:rsidRPr="00955F92">
            <w:rPr>
              <w:rFonts w:ascii="Arial" w:hAnsi="Arial" w:cs="Arial"/>
              <w:sz w:val="24"/>
              <w:szCs w:val="24"/>
              <w:lang w:val="ro-RO"/>
            </w:rPr>
            <w:t xml:space="preserve"> este </w:t>
          </w:r>
          <w:r>
            <w:rPr>
              <w:rFonts w:ascii="Arial" w:hAnsi="Arial" w:cs="Arial"/>
              <w:sz w:val="24"/>
              <w:szCs w:val="24"/>
              <w:lang w:val="ro-RO"/>
            </w:rPr>
            <w:t>constituit din teren cu construcţii, proprietatea SC Cemacon Real Estate SA</w:t>
          </w:r>
          <w:r w:rsidRPr="00955F92">
            <w:rPr>
              <w:rFonts w:ascii="Arial" w:hAnsi="Arial" w:cs="Arial"/>
              <w:sz w:val="24"/>
              <w:szCs w:val="24"/>
              <w:lang w:val="ro-RO"/>
            </w:rPr>
            <w:t xml:space="preserve">. </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2</w:t>
          </w:r>
          <w:r w:rsidRPr="00955F92">
            <w:rPr>
              <w:rFonts w:ascii="Arial" w:hAnsi="Arial" w:cs="Arial"/>
              <w:sz w:val="24"/>
              <w:szCs w:val="24"/>
              <w:lang w:val="ro-RO"/>
            </w:rPr>
            <w:t>) relativa abundenţă a resurselor naturale din zonă, calitatea şi capacitatea regenerativă a acestora: - nu este cazul;</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ro-RO"/>
            </w:rPr>
            <w:t>c</w:t>
          </w:r>
          <w:r w:rsidRPr="00955F92">
            <w:rPr>
              <w:rFonts w:ascii="Arial" w:hAnsi="Arial" w:cs="Arial"/>
              <w:sz w:val="24"/>
              <w:szCs w:val="24"/>
              <w:vertAlign w:val="subscript"/>
              <w:lang w:val="ro-RO"/>
            </w:rPr>
            <w:t>3</w:t>
          </w:r>
          <w:r w:rsidRPr="00955F92">
            <w:rPr>
              <w:rFonts w:ascii="Arial" w:hAnsi="Arial" w:cs="Arial"/>
              <w:sz w:val="24"/>
              <w:szCs w:val="24"/>
              <w:lang w:val="ro-RO"/>
            </w:rPr>
            <w:t>) Capacitatea de absorbţie a mediului: - nu este cazul.</w:t>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rPr>
            <w:t xml:space="preserve">    </w:t>
          </w:r>
          <w:r w:rsidRPr="00955F92">
            <w:rPr>
              <w:rFonts w:ascii="Arial" w:hAnsi="Arial" w:cs="Arial"/>
              <w:b/>
              <w:sz w:val="24"/>
              <w:szCs w:val="24"/>
              <w:lang w:val="ro-RO"/>
            </w:rPr>
            <w:t>d.</w:t>
          </w:r>
          <w:r w:rsidRPr="00955F92">
            <w:rPr>
              <w:rFonts w:ascii="Arial" w:hAnsi="Arial" w:cs="Arial"/>
              <w:sz w:val="24"/>
              <w:szCs w:val="24"/>
              <w:lang w:val="ro-RO"/>
            </w:rPr>
            <w:t xml:space="preserve"> </w:t>
          </w:r>
          <w:r w:rsidRPr="00955F92">
            <w:rPr>
              <w:rFonts w:ascii="Arial" w:hAnsi="Arial" w:cs="Arial"/>
              <w:b/>
              <w:sz w:val="24"/>
              <w:szCs w:val="24"/>
              <w:lang w:val="ro-RO"/>
            </w:rPr>
            <w:t>Caracteristicile impactului potenţial</w:t>
          </w:r>
          <w:r w:rsidRPr="00955F92">
            <w:rPr>
              <w:rFonts w:ascii="Arial" w:hAnsi="Arial" w:cs="Arial"/>
              <w:sz w:val="24"/>
              <w:szCs w:val="24"/>
              <w:lang w:val="ro-RO"/>
            </w:rPr>
            <w:t>:</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pt-BR"/>
            </w:rPr>
            <w:t>d</w:t>
          </w:r>
          <w:r w:rsidRPr="00955F92">
            <w:rPr>
              <w:rFonts w:ascii="Arial" w:hAnsi="Arial" w:cs="Arial"/>
              <w:sz w:val="24"/>
              <w:szCs w:val="24"/>
              <w:vertAlign w:val="subscript"/>
              <w:lang w:val="pt-BR"/>
            </w:rPr>
            <w:t>1</w:t>
          </w:r>
          <w:r w:rsidRPr="00955F92">
            <w:rPr>
              <w:rFonts w:ascii="Arial" w:hAnsi="Arial" w:cs="Arial"/>
              <w:sz w:val="24"/>
              <w:szCs w:val="24"/>
              <w:lang w:val="pt-BR"/>
            </w:rPr>
            <w:t xml:space="preserve">) extinderea impactului, aria geografică şi numărul persoanelor afectate: - punctual pe perioada de execuţie. </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2</w:t>
          </w:r>
          <w:r w:rsidRPr="00955F92">
            <w:rPr>
              <w:rFonts w:ascii="Arial" w:hAnsi="Arial" w:cs="Arial"/>
              <w:sz w:val="24"/>
              <w:szCs w:val="24"/>
              <w:lang w:val="ro-RO"/>
            </w:rPr>
            <w:t xml:space="preserve">) natura transfrontieră a impactului: - nu este cazul; </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3</w:t>
          </w:r>
          <w:r w:rsidRPr="00955F92">
            <w:rPr>
              <w:rFonts w:ascii="Arial" w:hAnsi="Arial" w:cs="Arial"/>
              <w:sz w:val="24"/>
              <w:szCs w:val="24"/>
              <w:lang w:val="ro-RO"/>
            </w:rPr>
            <w:t>) mărimea şi complexitatea impactului: - impact redus pe perioada de execuţie şi funcţionare;</w:t>
          </w:r>
        </w:p>
        <w:p w:rsidR="000D70A6" w:rsidRPr="00955F92" w:rsidRDefault="000D70A6" w:rsidP="000D70A6">
          <w:pPr>
            <w:spacing w:after="0" w:line="240" w:lineRule="auto"/>
            <w:jc w:val="both"/>
            <w:rPr>
              <w:rFonts w:ascii="Arial" w:hAnsi="Arial" w:cs="Arial"/>
              <w:sz w:val="24"/>
              <w:szCs w:val="24"/>
              <w:lang w:val="ro-RO"/>
            </w:rPr>
          </w:pPr>
          <w:r w:rsidRPr="00955F92">
            <w:rPr>
              <w:rFonts w:ascii="Arial" w:hAnsi="Arial" w:cs="Arial"/>
              <w:sz w:val="24"/>
              <w:szCs w:val="24"/>
              <w:lang w:val="ro-RO"/>
            </w:rPr>
            <w:t>d</w:t>
          </w:r>
          <w:r w:rsidRPr="00955F92">
            <w:rPr>
              <w:rFonts w:ascii="Arial" w:hAnsi="Arial" w:cs="Arial"/>
              <w:sz w:val="24"/>
              <w:szCs w:val="24"/>
              <w:vertAlign w:val="subscript"/>
              <w:lang w:val="ro-RO"/>
            </w:rPr>
            <w:t>4</w:t>
          </w:r>
          <w:r w:rsidRPr="00955F92">
            <w:rPr>
              <w:rFonts w:ascii="Arial" w:hAnsi="Arial" w:cs="Arial"/>
              <w:sz w:val="24"/>
              <w:szCs w:val="24"/>
              <w:lang w:val="ro-RO"/>
            </w:rPr>
            <w:t xml:space="preserve">) probabilitatea impactului: - redusă, pe perioada de execuţie şi funcţionare; </w:t>
          </w:r>
        </w:p>
        <w:p w:rsidR="000D70A6" w:rsidRPr="00955F92" w:rsidRDefault="000D70A6" w:rsidP="000D70A6">
          <w:pPr>
            <w:spacing w:after="0" w:line="240" w:lineRule="auto"/>
            <w:jc w:val="both"/>
            <w:rPr>
              <w:rFonts w:ascii="Arial" w:hAnsi="Arial" w:cs="Arial"/>
              <w:sz w:val="24"/>
              <w:szCs w:val="24"/>
              <w:lang w:val="pt-BR"/>
            </w:rPr>
          </w:pPr>
          <w:r w:rsidRPr="00955F92">
            <w:rPr>
              <w:rFonts w:ascii="Arial" w:hAnsi="Arial" w:cs="Arial"/>
              <w:sz w:val="24"/>
              <w:szCs w:val="24"/>
              <w:lang w:val="ro-RO"/>
            </w:rPr>
            <w:t>d</w:t>
          </w:r>
          <w:r w:rsidRPr="00955F92">
            <w:rPr>
              <w:rFonts w:ascii="Arial" w:hAnsi="Arial" w:cs="Arial"/>
              <w:sz w:val="24"/>
              <w:szCs w:val="24"/>
              <w:vertAlign w:val="subscript"/>
              <w:lang w:val="ro-RO"/>
            </w:rPr>
            <w:t>5</w:t>
          </w:r>
          <w:r w:rsidRPr="00955F92">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955F92">
            <w:rPr>
              <w:rFonts w:ascii="Arial" w:hAnsi="Arial" w:cs="Arial"/>
              <w:sz w:val="24"/>
              <w:szCs w:val="24"/>
              <w:lang w:val="pt-BR"/>
            </w:rPr>
            <w:t xml:space="preserve">În perioada de execuţie a proiectului impactul asupra factorilor de mediu va fi temporar. Pe măsura realizării lucrărilor şi închiderii fronturilor de lucru, calitatea factorilor de mediu afectaţi va reveni la parametrii iniţiali. </w:t>
          </w:r>
        </w:p>
        <w:p w:rsidR="000D70A6" w:rsidRPr="00955F92" w:rsidRDefault="000D70A6" w:rsidP="000D70A6">
          <w:pPr>
            <w:spacing w:after="0" w:line="240" w:lineRule="auto"/>
            <w:ind w:firstLine="330"/>
            <w:jc w:val="both"/>
            <w:rPr>
              <w:rFonts w:ascii="Arial" w:hAnsi="Arial" w:cs="Arial"/>
              <w:sz w:val="24"/>
              <w:szCs w:val="24"/>
              <w:lang w:val="pt-BR"/>
            </w:rPr>
          </w:pPr>
        </w:p>
        <w:p w:rsidR="000D70A6" w:rsidRPr="00955F92" w:rsidRDefault="000D70A6" w:rsidP="000D70A6">
          <w:pPr>
            <w:spacing w:after="0" w:line="240" w:lineRule="auto"/>
            <w:ind w:firstLine="992"/>
            <w:jc w:val="both"/>
            <w:rPr>
              <w:rFonts w:ascii="Arial" w:hAnsi="Arial" w:cs="Arial"/>
              <w:sz w:val="24"/>
              <w:szCs w:val="24"/>
              <w:lang w:val="ro-RO"/>
            </w:rPr>
          </w:pPr>
          <w:r w:rsidRPr="00955F92">
            <w:rPr>
              <w:rFonts w:ascii="Arial" w:hAnsi="Arial" w:cs="Arial"/>
              <w:b/>
              <w:sz w:val="24"/>
              <w:szCs w:val="24"/>
              <w:lang w:val="ro-RO"/>
            </w:rPr>
            <w:t>Condiţiile de realizare a proiectului</w:t>
          </w:r>
          <w:r w:rsidRPr="00955F92">
            <w:rPr>
              <w:rFonts w:ascii="Arial" w:hAnsi="Arial" w:cs="Arial"/>
              <w:sz w:val="24"/>
              <w:szCs w:val="24"/>
              <w:lang w:val="ro-RO"/>
            </w:rPr>
            <w:t>:</w:t>
          </w:r>
        </w:p>
        <w:p w:rsidR="000D70A6" w:rsidRPr="00B118E6" w:rsidRDefault="000D70A6" w:rsidP="000D70A6">
          <w:pPr>
            <w:spacing w:after="0" w:line="240" w:lineRule="auto"/>
            <w:ind w:firstLine="360"/>
            <w:jc w:val="both"/>
            <w:rPr>
              <w:rFonts w:ascii="Arial" w:hAnsi="Arial" w:cs="Arial"/>
              <w:sz w:val="24"/>
              <w:szCs w:val="24"/>
              <w:lang w:val="ro-RO"/>
            </w:rPr>
          </w:pPr>
          <w:r w:rsidRPr="00B118E6">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B118E6">
            <w:rPr>
              <w:rFonts w:ascii="Arial" w:hAnsi="Arial" w:cs="Arial"/>
              <w:sz w:val="24"/>
              <w:szCs w:val="24"/>
              <w:lang w:val="ro-RO"/>
            </w:rPr>
            <w:t xml:space="preserve"> cu modificările ulterioare</w:t>
          </w:r>
          <w:r w:rsidRPr="00B118E6">
            <w:rPr>
              <w:rFonts w:ascii="Arial" w:hAnsi="Arial" w:cs="Arial"/>
              <w:bCs/>
              <w:iCs/>
              <w:sz w:val="24"/>
              <w:szCs w:val="24"/>
              <w:lang w:val="ro-RO"/>
            </w:rPr>
            <w:t>.</w:t>
          </w:r>
          <w:r w:rsidRPr="00B118E6">
            <w:rPr>
              <w:rFonts w:ascii="Arial" w:hAnsi="Arial" w:cs="Arial"/>
              <w:sz w:val="24"/>
              <w:szCs w:val="24"/>
              <w:lang w:val="ro-RO"/>
            </w:rPr>
            <w:t xml:space="preserve"> </w:t>
          </w:r>
        </w:p>
        <w:p w:rsidR="000D70A6" w:rsidRPr="00B118E6" w:rsidRDefault="000D70A6" w:rsidP="000D70A6">
          <w:pPr>
            <w:spacing w:after="0" w:line="240" w:lineRule="auto"/>
            <w:ind w:firstLine="360"/>
            <w:jc w:val="both"/>
            <w:rPr>
              <w:rFonts w:ascii="Arial" w:hAnsi="Arial" w:cs="Arial"/>
              <w:sz w:val="24"/>
              <w:szCs w:val="24"/>
              <w:lang w:val="ro-RO"/>
            </w:rPr>
          </w:pPr>
          <w:r w:rsidRPr="00B118E6">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0D70A6" w:rsidRPr="00B118E6" w:rsidRDefault="000D70A6" w:rsidP="000D70A6">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 xml:space="preserve">Respectarea prevederilor actelor/avizelor emise de alte autorităţi pentru prezentul proiect. </w:t>
          </w:r>
        </w:p>
        <w:p w:rsidR="000D70A6" w:rsidRDefault="000D70A6" w:rsidP="000D70A6">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Respectarea prevederilor STAS 10009/1988, privind nivelul de zgomot.</w:t>
          </w:r>
        </w:p>
        <w:p w:rsidR="000D70A6" w:rsidRPr="00B118E6" w:rsidRDefault="000D70A6" w:rsidP="000D70A6">
          <w:pPr>
            <w:spacing w:after="0" w:line="240" w:lineRule="auto"/>
            <w:ind w:firstLine="330"/>
            <w:jc w:val="both"/>
            <w:rPr>
              <w:rFonts w:ascii="Arial" w:hAnsi="Arial" w:cs="Arial"/>
              <w:sz w:val="24"/>
              <w:szCs w:val="24"/>
              <w:lang w:val="ro-RO"/>
            </w:rPr>
          </w:pPr>
          <w:r w:rsidRPr="00B118E6">
            <w:rPr>
              <w:rFonts w:ascii="Arial" w:hAnsi="Arial" w:cs="Arial"/>
              <w:sz w:val="24"/>
              <w:szCs w:val="24"/>
              <w:lang w:val="ro-RO"/>
            </w:rPr>
            <w:t>Interzicerea depozitării direct pe sol a deşeurilor sau a materialelor cu pericol de poluare.</w:t>
          </w:r>
        </w:p>
        <w:p w:rsidR="000D70A6" w:rsidRPr="00B118E6" w:rsidRDefault="000D70A6" w:rsidP="000D70A6">
          <w:pPr>
            <w:spacing w:after="0" w:line="240" w:lineRule="auto"/>
            <w:ind w:firstLine="330"/>
            <w:jc w:val="both"/>
            <w:rPr>
              <w:rFonts w:ascii="Arial" w:hAnsi="Arial" w:cs="Arial"/>
              <w:sz w:val="24"/>
              <w:szCs w:val="24"/>
              <w:lang w:val="ro-RO"/>
            </w:rPr>
          </w:pPr>
          <w:r>
            <w:rPr>
              <w:rFonts w:ascii="Arial" w:hAnsi="Arial" w:cs="Arial"/>
              <w:sz w:val="24"/>
              <w:szCs w:val="24"/>
              <w:lang w:val="ro-RO"/>
            </w:rPr>
            <w:t>P</w:t>
          </w:r>
          <w:r w:rsidRPr="00B118E6">
            <w:rPr>
              <w:rFonts w:ascii="Arial" w:hAnsi="Arial" w:cs="Arial"/>
              <w:sz w:val="24"/>
              <w:szCs w:val="24"/>
              <w:lang w:val="ro-RO"/>
            </w:rPr>
            <w:t>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0D70A6" w:rsidRDefault="000D70A6" w:rsidP="000D70A6">
          <w:pPr>
            <w:spacing w:after="0" w:line="240" w:lineRule="auto"/>
            <w:ind w:firstLine="330"/>
            <w:jc w:val="both"/>
            <w:rPr>
              <w:rFonts w:ascii="Arial" w:hAnsi="Arial" w:cs="Arial"/>
              <w:sz w:val="24"/>
              <w:szCs w:val="24"/>
              <w:lang w:val="ro-RO"/>
            </w:rPr>
          </w:pPr>
          <w:r w:rsidRPr="00955F92">
            <w:rPr>
              <w:rFonts w:ascii="Arial" w:hAnsi="Arial" w:cs="Arial"/>
              <w:sz w:val="24"/>
              <w:szCs w:val="24"/>
              <w:lang w:val="ro-RO"/>
            </w:rPr>
            <w:t xml:space="preserve">Conform art. 49, alin. 3-4 din Ordinul MMP nr. 135 din 2010 </w:t>
          </w:r>
          <w:r w:rsidRPr="00955F92">
            <w:rPr>
              <w:rFonts w:ascii="Arial" w:hAnsi="Arial" w:cs="Arial"/>
              <w:i/>
              <w:sz w:val="24"/>
              <w:szCs w:val="24"/>
              <w:lang w:val="ro-RO"/>
            </w:rPr>
            <w:t>privind aprobarea Metodologiei de aplicare a evaluării impactului asupra mediului pentru proiecte publice şi private</w:t>
          </w:r>
          <w:r w:rsidRPr="00955F92">
            <w:rPr>
              <w:rFonts w:ascii="Arial" w:hAnsi="Arial" w:cs="Arial"/>
              <w:sz w:val="24"/>
              <w:szCs w:val="24"/>
              <w:lang w:val="ro-RO"/>
            </w:rPr>
            <w:t xml:space="preserve">: "la finalizarea proiectelor publice şi private care au făcut obiectul procedurii de evaluare a impactului asupra mediului şi/sau al procedurii de evaluare adecvată, după caz, în </w:t>
          </w:r>
          <w:r w:rsidRPr="00955F92">
            <w:rPr>
              <w:rFonts w:ascii="Arial" w:hAnsi="Arial" w:cs="Arial"/>
              <w:sz w:val="24"/>
              <w:szCs w:val="24"/>
              <w:lang w:val="ro-RO"/>
            </w:rPr>
            <w:lastRenderedPageBreak/>
            <w:t>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0D70A6" w:rsidRPr="00493D8F" w:rsidRDefault="000D70A6" w:rsidP="000D70A6">
          <w:pPr>
            <w:spacing w:after="0" w:line="240" w:lineRule="auto"/>
            <w:ind w:firstLine="330"/>
            <w:jc w:val="both"/>
            <w:rPr>
              <w:rFonts w:ascii="Arial" w:hAnsi="Arial" w:cs="Arial"/>
              <w:b/>
              <w:sz w:val="24"/>
              <w:szCs w:val="24"/>
              <w:lang w:val="ro-RO"/>
            </w:rPr>
          </w:pPr>
          <w:r w:rsidRPr="00493D8F">
            <w:rPr>
              <w:rFonts w:ascii="Arial" w:hAnsi="Arial" w:cs="Arial"/>
              <w:b/>
              <w:sz w:val="24"/>
              <w:szCs w:val="24"/>
              <w:lang w:val="ro-RO"/>
            </w:rPr>
            <w:t xml:space="preserve">Conform prevederilor Ord. MAPAM nr. 818/2003 pentru aprobarea procedurii de emitere a autorizaţiei integrate de mediu, cu modificările ulterioare, titularul are obligaţia ca la finalizarea lucrărilor de dezafectare </w:t>
          </w:r>
          <w:r w:rsidRPr="00493D8F">
            <w:rPr>
              <w:rFonts w:ascii="Arial" w:hAnsi="Arial" w:cs="Arial"/>
              <w:b/>
              <w:i/>
              <w:sz w:val="24"/>
              <w:szCs w:val="24"/>
              <w:lang w:val="ro-RO"/>
            </w:rPr>
            <w:t>linie de fabricaţie blocuri ceramice</w:t>
          </w:r>
          <w:r w:rsidRPr="00493D8F">
            <w:rPr>
              <w:rFonts w:ascii="Arial" w:hAnsi="Arial" w:cs="Arial"/>
              <w:b/>
              <w:sz w:val="24"/>
              <w:szCs w:val="24"/>
              <w:lang w:val="ro-RO"/>
            </w:rPr>
            <w:t xml:space="preserve"> să solicite şi să obţină autorizatia integrată de mediu revizuită.</w:t>
          </w:r>
        </w:p>
        <w:p w:rsidR="000D70A6" w:rsidRPr="00493D8F" w:rsidRDefault="000D70A6" w:rsidP="000D70A6">
          <w:pPr>
            <w:spacing w:after="0" w:line="240" w:lineRule="auto"/>
            <w:ind w:firstLine="330"/>
            <w:jc w:val="both"/>
            <w:rPr>
              <w:rFonts w:ascii="Arial" w:hAnsi="Arial" w:cs="Arial"/>
              <w:b/>
              <w:sz w:val="24"/>
              <w:szCs w:val="24"/>
              <w:lang w:val="ro-RO"/>
            </w:rPr>
          </w:pPr>
          <w:r w:rsidRPr="00493D8F">
            <w:rPr>
              <w:rFonts w:ascii="Arial" w:hAnsi="Arial" w:cs="Arial"/>
              <w:b/>
              <w:sz w:val="24"/>
              <w:szCs w:val="24"/>
              <w:lang w:val="ro-RO"/>
            </w:rPr>
            <w:tab/>
          </w:r>
          <w:r w:rsidRPr="00493D8F">
            <w:rPr>
              <w:rFonts w:ascii="Arial" w:hAnsi="Arial" w:cs="Arial"/>
              <w:b/>
              <w:sz w:val="24"/>
              <w:szCs w:val="24"/>
              <w:lang w:val="ro-RO"/>
            </w:rPr>
            <w:tab/>
          </w:r>
          <w:r w:rsidRPr="00493D8F">
            <w:rPr>
              <w:rFonts w:ascii="Arial" w:hAnsi="Arial" w:cs="Arial"/>
              <w:b/>
              <w:sz w:val="24"/>
              <w:szCs w:val="24"/>
              <w:lang w:val="ro-RO"/>
            </w:rPr>
            <w:tab/>
          </w:r>
          <w:r w:rsidRPr="00493D8F">
            <w:rPr>
              <w:rFonts w:ascii="Arial" w:hAnsi="Arial" w:cs="Arial"/>
              <w:b/>
              <w:sz w:val="24"/>
              <w:szCs w:val="24"/>
              <w:lang w:val="ro-RO"/>
            </w:rPr>
            <w:tab/>
          </w:r>
          <w:r w:rsidRPr="00493D8F">
            <w:rPr>
              <w:rFonts w:ascii="Arial" w:hAnsi="Arial" w:cs="Arial"/>
              <w:b/>
              <w:sz w:val="24"/>
              <w:szCs w:val="24"/>
              <w:lang w:val="ro-RO"/>
            </w:rPr>
            <w:tab/>
          </w:r>
          <w:r w:rsidRPr="00493D8F">
            <w:rPr>
              <w:rFonts w:ascii="Arial" w:hAnsi="Arial" w:cs="Arial"/>
              <w:b/>
              <w:sz w:val="24"/>
              <w:szCs w:val="24"/>
              <w:lang w:val="ro-RO"/>
            </w:rPr>
            <w:tab/>
          </w:r>
        </w:p>
        <w:p w:rsidR="000D70A6" w:rsidRPr="00955F92" w:rsidRDefault="000D70A6" w:rsidP="000D70A6">
          <w:pPr>
            <w:spacing w:before="120" w:after="0" w:line="240" w:lineRule="auto"/>
            <w:ind w:firstLine="360"/>
            <w:jc w:val="both"/>
            <w:rPr>
              <w:rFonts w:ascii="Arial" w:hAnsi="Arial" w:cs="Arial"/>
              <w:sz w:val="24"/>
              <w:szCs w:val="24"/>
              <w:lang w:val="ro-RO"/>
            </w:rPr>
          </w:pPr>
          <w:r w:rsidRPr="00955F92">
            <w:rPr>
              <w:rFonts w:ascii="Arial" w:hAnsi="Arial" w:cs="Arial"/>
              <w:sz w:val="24"/>
              <w:szCs w:val="24"/>
              <w:lang w:val="ro-RO"/>
            </w:rPr>
            <w:t xml:space="preserve">  </w:t>
          </w:r>
          <w:r>
            <w:rPr>
              <w:rFonts w:ascii="Arial" w:hAnsi="Arial" w:cs="Arial"/>
              <w:sz w:val="24"/>
              <w:szCs w:val="24"/>
              <w:lang w:val="ro-RO"/>
            </w:rPr>
            <w:t xml:space="preserve">     La şedinţa CAT din data de 22.02.2016</w:t>
          </w:r>
          <w:r w:rsidRPr="00955F92">
            <w:rPr>
              <w:rFonts w:ascii="Arial" w:hAnsi="Arial" w:cs="Arial"/>
              <w:sz w:val="24"/>
              <w:szCs w:val="24"/>
              <w:lang w:val="ro-RO"/>
            </w:rPr>
            <w:t xml:space="preserve"> au fost solicitate următoarele acte/avize:</w:t>
          </w:r>
        </w:p>
        <w:p w:rsidR="000D70A6" w:rsidRPr="00955F92" w:rsidRDefault="000D70A6" w:rsidP="000D70A6">
          <w:pPr>
            <w:numPr>
              <w:ilvl w:val="0"/>
              <w:numId w:val="64"/>
            </w:numPr>
            <w:spacing w:after="0" w:line="240" w:lineRule="auto"/>
            <w:ind w:left="726" w:hanging="360"/>
            <w:jc w:val="both"/>
            <w:rPr>
              <w:rFonts w:ascii="Arial" w:hAnsi="Arial" w:cs="Arial"/>
              <w:color w:val="FF0000"/>
              <w:sz w:val="24"/>
              <w:szCs w:val="24"/>
              <w:lang w:val="ro-RO"/>
            </w:rPr>
          </w:pPr>
          <w:r>
            <w:rPr>
              <w:rFonts w:ascii="Arial" w:hAnsi="Arial" w:cs="Arial"/>
              <w:color w:val="FF0000"/>
              <w:sz w:val="24"/>
              <w:szCs w:val="24"/>
              <w:lang w:val="ro-RO"/>
            </w:rPr>
            <w:t>p.d.v./aviz SGA.</w:t>
          </w:r>
        </w:p>
        <w:p w:rsidR="000D70A6" w:rsidRDefault="00BA591B" w:rsidP="000D70A6">
          <w:pPr>
            <w:autoSpaceDE w:val="0"/>
            <w:autoSpaceDN w:val="0"/>
            <w:adjustRightInd w:val="0"/>
            <w:spacing w:after="0" w:line="240" w:lineRule="auto"/>
            <w:jc w:val="both"/>
          </w:pPr>
          <w:r w:rsidRPr="00522DB9">
            <w:rPr>
              <w:rFonts w:ascii="Arial" w:hAnsi="Arial" w:cs="Arial"/>
              <w:sz w:val="24"/>
              <w:szCs w:val="24"/>
            </w:rPr>
            <w:t xml:space="preserve">  </w:t>
          </w:r>
        </w:p>
        <w:p w:rsidR="00753675" w:rsidRPr="00522DB9" w:rsidRDefault="008A2CFC" w:rsidP="00522DB9">
          <w:pPr>
            <w:spacing w:after="0" w:line="240" w:lineRule="auto"/>
            <w:jc w:val="both"/>
            <w:rPr>
              <w:rFonts w:ascii="Arial" w:hAnsi="Arial" w:cs="Arial"/>
              <w:sz w:val="24"/>
              <w:szCs w:val="24"/>
            </w:rPr>
          </w:pPr>
        </w:p>
      </w:sdtContent>
    </w:sdt>
    <w:p w:rsidR="00595382" w:rsidRPr="00447422" w:rsidRDefault="00BA591B"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BA591B"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w:t>
          </w:r>
          <w:r w:rsidRPr="00EB548E">
            <w:rPr>
              <w:rFonts w:ascii="Arial" w:hAnsi="Arial" w:cs="Arial"/>
              <w:sz w:val="24"/>
              <w:szCs w:val="24"/>
            </w:rPr>
            <w:t>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BA591B"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BA591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BA591B" w:rsidP="00D83E21">
          <w:pPr>
            <w:spacing w:after="0" w:line="360" w:lineRule="auto"/>
            <w:ind w:left="2880" w:firstLine="720"/>
            <w:rPr>
              <w:rFonts w:ascii="Arial" w:hAnsi="Arial" w:cs="Arial"/>
              <w:b/>
              <w:bCs/>
              <w:sz w:val="24"/>
              <w:szCs w:val="24"/>
              <w:lang w:val="ro-RO"/>
            </w:rPr>
          </w:pPr>
        </w:p>
        <w:p w:rsidR="00806542" w:rsidRPr="00CA4590" w:rsidRDefault="00BA591B"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BA591B"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BA591B"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BA591B" w:rsidP="00D83E21">
          <w:pPr>
            <w:spacing w:after="0" w:line="240" w:lineRule="auto"/>
            <w:jc w:val="both"/>
            <w:outlineLvl w:val="0"/>
            <w:rPr>
              <w:rFonts w:ascii="Arial" w:hAnsi="Arial" w:cs="Arial"/>
              <w:b/>
              <w:bCs/>
              <w:sz w:val="24"/>
              <w:szCs w:val="24"/>
              <w:lang w:val="ro-RO"/>
            </w:rPr>
          </w:pPr>
        </w:p>
        <w:p w:rsidR="00547DA5" w:rsidRDefault="00BA591B" w:rsidP="00D83E21">
          <w:pPr>
            <w:spacing w:after="0" w:line="240" w:lineRule="auto"/>
            <w:jc w:val="both"/>
            <w:outlineLvl w:val="0"/>
            <w:rPr>
              <w:rFonts w:ascii="Arial" w:hAnsi="Arial" w:cs="Arial"/>
              <w:b/>
              <w:bCs/>
              <w:sz w:val="24"/>
              <w:szCs w:val="24"/>
              <w:lang w:val="ro-RO"/>
            </w:rPr>
          </w:pPr>
        </w:p>
        <w:p w:rsidR="007902CE" w:rsidRPr="00CA4590" w:rsidRDefault="00BA591B"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BA591B" w:rsidP="00D83E21">
          <w:pPr>
            <w:spacing w:after="0" w:line="240" w:lineRule="auto"/>
            <w:jc w:val="both"/>
            <w:outlineLvl w:val="0"/>
            <w:rPr>
              <w:rFonts w:ascii="Arial" w:hAnsi="Arial" w:cs="Arial"/>
              <w:b/>
              <w:bCs/>
              <w:sz w:val="24"/>
              <w:szCs w:val="24"/>
              <w:lang w:val="ro-RO"/>
            </w:rPr>
          </w:pPr>
        </w:p>
        <w:p w:rsidR="0071693D" w:rsidRDefault="00BA591B"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 xml:space="preserve">ntocmit, </w:t>
          </w:r>
        </w:p>
      </w:sdtContent>
    </w:sdt>
    <w:p w:rsidR="00522DB9" w:rsidRPr="00447422" w:rsidRDefault="00BA591B" w:rsidP="007B1968">
      <w:pPr>
        <w:spacing w:after="0" w:line="360" w:lineRule="auto"/>
        <w:jc w:val="both"/>
        <w:rPr>
          <w:rFonts w:ascii="Arial" w:hAnsi="Arial" w:cs="Arial"/>
          <w:bCs/>
          <w:sz w:val="24"/>
          <w:szCs w:val="24"/>
          <w:lang w:val="ro-RO"/>
        </w:rPr>
      </w:pPr>
    </w:p>
    <w:p w:rsidR="00522DB9" w:rsidRPr="00447422" w:rsidRDefault="00BA591B" w:rsidP="00522DB9">
      <w:pPr>
        <w:autoSpaceDE w:val="0"/>
        <w:autoSpaceDN w:val="0"/>
        <w:adjustRightInd w:val="0"/>
        <w:spacing w:after="0" w:line="240" w:lineRule="auto"/>
        <w:jc w:val="both"/>
        <w:rPr>
          <w:rFonts w:ascii="Arial" w:hAnsi="Arial" w:cs="Arial"/>
          <w:sz w:val="24"/>
          <w:szCs w:val="24"/>
        </w:rPr>
      </w:pPr>
    </w:p>
    <w:p w:rsidR="00522DB9" w:rsidRPr="00447422" w:rsidRDefault="00BA591B" w:rsidP="007B1968">
      <w:pPr>
        <w:spacing w:after="0" w:line="360" w:lineRule="auto"/>
        <w:jc w:val="both"/>
        <w:rPr>
          <w:rFonts w:ascii="Arial" w:hAnsi="Arial" w:cs="Arial"/>
          <w:bCs/>
          <w:sz w:val="24"/>
          <w:szCs w:val="24"/>
          <w:lang w:val="ro-RO"/>
        </w:rPr>
      </w:pPr>
    </w:p>
    <w:p w:rsidR="00522DB9" w:rsidRPr="00447422" w:rsidRDefault="00BA591B" w:rsidP="007B1968">
      <w:pPr>
        <w:spacing w:after="0" w:line="360" w:lineRule="auto"/>
        <w:jc w:val="both"/>
        <w:rPr>
          <w:rFonts w:ascii="Arial" w:hAnsi="Arial" w:cs="Arial"/>
          <w:bCs/>
          <w:sz w:val="24"/>
          <w:szCs w:val="24"/>
          <w:lang w:val="ro-RO"/>
        </w:rPr>
      </w:pPr>
    </w:p>
    <w:p w:rsidR="00522DB9" w:rsidRPr="00447422" w:rsidRDefault="00BA591B" w:rsidP="00522DB9">
      <w:pPr>
        <w:autoSpaceDE w:val="0"/>
        <w:autoSpaceDN w:val="0"/>
        <w:adjustRightInd w:val="0"/>
        <w:spacing w:after="0" w:line="240" w:lineRule="auto"/>
        <w:jc w:val="both"/>
        <w:rPr>
          <w:rFonts w:ascii="Arial" w:hAnsi="Arial" w:cs="Arial"/>
          <w:sz w:val="24"/>
          <w:szCs w:val="24"/>
        </w:rPr>
      </w:pPr>
    </w:p>
    <w:p w:rsidR="00522DB9" w:rsidRPr="00447422" w:rsidRDefault="00BA591B" w:rsidP="007B1968">
      <w:pPr>
        <w:spacing w:after="0" w:line="360" w:lineRule="auto"/>
        <w:jc w:val="both"/>
        <w:rPr>
          <w:rFonts w:ascii="Arial" w:hAnsi="Arial" w:cs="Arial"/>
          <w:bCs/>
          <w:sz w:val="24"/>
          <w:szCs w:val="24"/>
          <w:lang w:val="ro-RO"/>
        </w:rPr>
      </w:pPr>
    </w:p>
    <w:p w:rsidR="00522DB9" w:rsidRPr="00447422" w:rsidRDefault="00BA591B"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CFC" w:rsidRDefault="008A2CFC" w:rsidP="008A2CFC">
      <w:pPr>
        <w:spacing w:after="0" w:line="240" w:lineRule="auto"/>
      </w:pPr>
      <w:r>
        <w:separator/>
      </w:r>
    </w:p>
  </w:endnote>
  <w:endnote w:type="continuationSeparator" w:id="0">
    <w:p w:rsidR="008A2CFC" w:rsidRDefault="008A2CFC" w:rsidP="008A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8A2CFC" w:rsidP="00BA7094">
    <w:pPr>
      <w:pStyle w:val="Footer"/>
      <w:framePr w:wrap="around" w:vAnchor="text" w:hAnchor="margin" w:xAlign="right" w:y="1"/>
      <w:rPr>
        <w:rStyle w:val="PageNumber"/>
      </w:rPr>
    </w:pPr>
    <w:r>
      <w:rPr>
        <w:rStyle w:val="PageNumber"/>
      </w:rPr>
      <w:fldChar w:fldCharType="begin"/>
    </w:r>
    <w:r w:rsidR="00BA591B">
      <w:rPr>
        <w:rStyle w:val="PageNumber"/>
      </w:rPr>
      <w:instrText xml:space="preserve">PAGE  </w:instrText>
    </w:r>
    <w:r>
      <w:rPr>
        <w:rStyle w:val="PageNumber"/>
      </w:rPr>
      <w:fldChar w:fldCharType="separate"/>
    </w:r>
    <w:r w:rsidR="00BA591B">
      <w:rPr>
        <w:rStyle w:val="PageNumber"/>
        <w:noProof/>
      </w:rPr>
      <w:t>2</w:t>
    </w:r>
    <w:r>
      <w:rPr>
        <w:rStyle w:val="PageNumber"/>
      </w:rPr>
      <w:fldChar w:fldCharType="end"/>
    </w:r>
  </w:p>
  <w:p w:rsidR="00B72680" w:rsidRDefault="00BA591B"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992A14" w:rsidRPr="007A4C64" w:rsidRDefault="00BA591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38796E">
              <w:rPr>
                <w:rFonts w:ascii="Arial" w:hAnsi="Arial" w:cs="Arial"/>
                <w:b/>
                <w:sz w:val="20"/>
                <w:szCs w:val="20"/>
              </w:rPr>
              <w:t xml:space="preserve"> SĂLAJ</w:t>
            </w:r>
          </w:p>
          <w:p w:rsidR="00992A14" w:rsidRPr="007A4C64" w:rsidRDefault="00BA591B"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38796E">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sidR="0038796E">
              <w:rPr>
                <w:rFonts w:ascii="Arial" w:hAnsi="Arial" w:cs="Arial"/>
                <w:color w:val="00214E"/>
                <w:sz w:val="20"/>
                <w:szCs w:val="20"/>
                <w:lang w:val="ro-RO"/>
              </w:rPr>
              <w:t>2</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 xml:space="preserve">Loc. </w:t>
            </w:r>
            <w:r w:rsidR="0038796E">
              <w:rPr>
                <w:rFonts w:ascii="Arial" w:hAnsi="Arial" w:cs="Arial"/>
                <w:color w:val="00214E"/>
                <w:sz w:val="20"/>
                <w:szCs w:val="20"/>
                <w:lang w:val="ro-RO"/>
              </w:rPr>
              <w:t>Zalău, Cod 450045</w:t>
            </w:r>
          </w:p>
          <w:p w:rsidR="00992A14" w:rsidRPr="0038796E" w:rsidRDefault="00BA591B" w:rsidP="0038796E">
            <w:pPr>
              <w:pStyle w:val="Header"/>
              <w:tabs>
                <w:tab w:val="clear" w:pos="4680"/>
              </w:tabs>
              <w:jc w:val="center"/>
            </w:pPr>
            <w:r w:rsidRPr="007A4C64">
              <w:rPr>
                <w:rFonts w:ascii="Arial" w:hAnsi="Arial" w:cs="Arial"/>
                <w:color w:val="00214E"/>
                <w:sz w:val="20"/>
                <w:szCs w:val="20"/>
                <w:lang w:val="ro-RO"/>
              </w:rPr>
              <w:t>E-mail:</w:t>
            </w:r>
            <w:r w:rsidR="0038796E">
              <w:t xml:space="preserve"> office@apmsj.anpm.ro</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Tel.</w:t>
            </w:r>
            <w:r w:rsidRPr="007A4C64">
              <w:rPr>
                <w:rFonts w:ascii="Arial" w:hAnsi="Arial" w:cs="Arial"/>
                <w:color w:val="00214E"/>
                <w:sz w:val="20"/>
                <w:szCs w:val="20"/>
                <w:lang w:val="ro-RO"/>
              </w:rPr>
              <w:t xml:space="preserve"> </w:t>
            </w:r>
            <w:r w:rsidR="0038796E">
              <w:rPr>
                <w:rFonts w:ascii="Arial" w:hAnsi="Arial" w:cs="Arial"/>
                <w:color w:val="00214E"/>
                <w:sz w:val="20"/>
                <w:szCs w:val="20"/>
                <w:lang w:val="ro-RO"/>
              </w:rPr>
              <w:t>0260-662619, 0260-662621</w:t>
            </w:r>
            <w:r w:rsidRPr="007A4C64">
              <w:rPr>
                <w:rFonts w:ascii="Arial" w:hAnsi="Arial" w:cs="Arial"/>
                <w:color w:val="00214E"/>
                <w:sz w:val="20"/>
                <w:szCs w:val="20"/>
                <w:lang w:val="ro-RO"/>
              </w:rPr>
              <w:t>,</w:t>
            </w:r>
            <w:r w:rsidRPr="007A4C64">
              <w:rPr>
                <w:rFonts w:ascii="Arial" w:hAnsi="Arial" w:cs="Arial"/>
                <w:color w:val="00214E"/>
                <w:sz w:val="20"/>
                <w:szCs w:val="20"/>
                <w:lang w:val="ro-RO"/>
              </w:rPr>
              <w:t xml:space="preserve"> Fax </w:t>
            </w:r>
            <w:r w:rsidR="0038796E">
              <w:rPr>
                <w:rFonts w:ascii="Arial" w:hAnsi="Arial" w:cs="Arial"/>
                <w:color w:val="00214E"/>
                <w:sz w:val="20"/>
                <w:szCs w:val="20"/>
                <w:lang w:val="ro-RO"/>
              </w:rPr>
              <w:t>0260-662622</w:t>
            </w:r>
          </w:p>
        </w:sdtContent>
      </w:sdt>
      <w:p w:rsidR="00B72680" w:rsidRPr="00C44321" w:rsidRDefault="00BA591B" w:rsidP="00C44321">
        <w:pPr>
          <w:pStyle w:val="Footer"/>
          <w:jc w:val="center"/>
        </w:pPr>
        <w:r>
          <w:t xml:space="preserve"> </w:t>
        </w:r>
        <w:r w:rsidR="008A2CFC">
          <w:fldChar w:fldCharType="begin"/>
        </w:r>
        <w:r>
          <w:instrText xml:space="preserve"> PAGE   \* MERGEFORMAT </w:instrText>
        </w:r>
        <w:r w:rsidR="008A2CFC">
          <w:fldChar w:fldCharType="separate"/>
        </w:r>
        <w:r>
          <w:rPr>
            <w:noProof/>
          </w:rPr>
          <w:t>2</w:t>
        </w:r>
        <w:r w:rsidR="008A2CF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BA591B"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E30E3B">
          <w:rPr>
            <w:rFonts w:ascii="Arial" w:hAnsi="Arial" w:cs="Arial"/>
            <w:b/>
            <w:sz w:val="20"/>
            <w:szCs w:val="20"/>
          </w:rPr>
          <w:t>ENŢIA PENTRU PROTECŢIA MEDIULUI SĂLAJ</w:t>
        </w:r>
      </w:p>
      <w:p w:rsidR="00992A14" w:rsidRPr="007A4C64" w:rsidRDefault="00BA591B"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sidR="00E30E3B">
          <w:rPr>
            <w:rFonts w:ascii="Arial" w:hAnsi="Arial" w:cs="Arial"/>
            <w:color w:val="00214E"/>
            <w:sz w:val="20"/>
            <w:szCs w:val="20"/>
            <w:lang w:val="ro-RO"/>
          </w:rPr>
          <w:t>Parcului</w:t>
        </w:r>
        <w:r w:rsidRPr="007A4C64">
          <w:rPr>
            <w:rFonts w:ascii="Arial" w:hAnsi="Arial" w:cs="Arial"/>
            <w:color w:val="00214E"/>
            <w:sz w:val="20"/>
            <w:szCs w:val="20"/>
            <w:lang w:val="ro-RO"/>
          </w:rPr>
          <w:t xml:space="preserve">, Nr. </w:t>
        </w:r>
        <w:r w:rsidR="0038796E">
          <w:rPr>
            <w:rFonts w:ascii="Arial" w:hAnsi="Arial" w:cs="Arial"/>
            <w:color w:val="00214E"/>
            <w:sz w:val="20"/>
            <w:szCs w:val="20"/>
            <w:lang w:val="ro-RO"/>
          </w:rPr>
          <w:t>2</w:t>
        </w:r>
        <w:r w:rsidRPr="007A4C64">
          <w:rPr>
            <w:rFonts w:ascii="Arial" w:hAnsi="Arial" w:cs="Arial"/>
            <w:color w:val="00214E"/>
            <w:sz w:val="20"/>
            <w:szCs w:val="20"/>
            <w:lang w:val="ro-RO"/>
          </w:rPr>
          <w:t xml:space="preserve">, </w:t>
        </w:r>
        <w:r w:rsidRPr="007A4C64">
          <w:rPr>
            <w:rFonts w:ascii="Arial" w:hAnsi="Arial" w:cs="Arial"/>
            <w:color w:val="00214E"/>
            <w:sz w:val="20"/>
            <w:szCs w:val="20"/>
            <w:lang w:val="ro-RO"/>
          </w:rPr>
          <w:t xml:space="preserve">Loc. </w:t>
        </w:r>
        <w:r w:rsidR="0038796E">
          <w:rPr>
            <w:rFonts w:ascii="Arial" w:hAnsi="Arial" w:cs="Arial"/>
            <w:color w:val="00214E"/>
            <w:sz w:val="20"/>
            <w:szCs w:val="20"/>
            <w:lang w:val="ro-RO"/>
          </w:rPr>
          <w:t>Zalău</w:t>
        </w:r>
        <w:r w:rsidRPr="007A4C64">
          <w:rPr>
            <w:rFonts w:ascii="Arial" w:hAnsi="Arial" w:cs="Arial"/>
            <w:color w:val="00214E"/>
            <w:sz w:val="20"/>
            <w:szCs w:val="20"/>
            <w:lang w:val="ro-RO"/>
          </w:rPr>
          <w:t xml:space="preserve">, Cod </w:t>
        </w:r>
        <w:r w:rsidR="0038796E">
          <w:rPr>
            <w:rFonts w:ascii="Arial" w:hAnsi="Arial" w:cs="Arial"/>
            <w:color w:val="00214E"/>
            <w:sz w:val="20"/>
            <w:szCs w:val="20"/>
            <w:lang w:val="ro-RO"/>
          </w:rPr>
          <w:t>450045</w:t>
        </w:r>
        <w:r w:rsidRPr="007A4C64">
          <w:rPr>
            <w:rFonts w:ascii="Arial" w:hAnsi="Arial" w:cs="Arial"/>
            <w:color w:val="00214E"/>
            <w:sz w:val="20"/>
            <w:szCs w:val="20"/>
            <w:lang w:val="ro-RO"/>
          </w:rPr>
          <w:t>,</w:t>
        </w:r>
      </w:p>
      <w:p w:rsidR="00B72680" w:rsidRPr="00992A14" w:rsidRDefault="0038796E" w:rsidP="00992A14">
        <w:pPr>
          <w:pStyle w:val="Header"/>
          <w:tabs>
            <w:tab w:val="clear" w:pos="4680"/>
          </w:tabs>
          <w:jc w:val="center"/>
          <w:rPr>
            <w:rFonts w:ascii="Arial" w:hAnsi="Arial" w:cs="Arial"/>
            <w:color w:val="00214E"/>
            <w:lang w:val="ro-RO"/>
          </w:rPr>
        </w:pPr>
        <w:r>
          <w:rPr>
            <w:rFonts w:ascii="Arial" w:hAnsi="Arial" w:cs="Arial"/>
            <w:color w:val="00214E"/>
            <w:sz w:val="20"/>
            <w:szCs w:val="20"/>
            <w:lang w:val="ro-RO"/>
          </w:rPr>
          <w:t>E-mail: office@apmsj.anpm.ro</w:t>
        </w:r>
        <w:r w:rsidR="00BA591B" w:rsidRPr="007A4C64">
          <w:rPr>
            <w:rFonts w:ascii="Arial" w:hAnsi="Arial" w:cs="Arial"/>
            <w:color w:val="00214E"/>
            <w:sz w:val="20"/>
            <w:szCs w:val="20"/>
            <w:lang w:val="ro-RO"/>
          </w:rPr>
          <w:t>,</w:t>
        </w:r>
        <w:r w:rsidR="00BA591B" w:rsidRPr="007A4C64">
          <w:rPr>
            <w:rFonts w:ascii="Arial" w:hAnsi="Arial" w:cs="Arial"/>
            <w:color w:val="00214E"/>
            <w:sz w:val="20"/>
            <w:szCs w:val="20"/>
            <w:lang w:val="ro-RO"/>
          </w:rPr>
          <w:t xml:space="preserve"> Tel.</w:t>
        </w:r>
        <w:r>
          <w:rPr>
            <w:rFonts w:ascii="Arial" w:hAnsi="Arial" w:cs="Arial"/>
            <w:color w:val="00214E"/>
            <w:sz w:val="20"/>
            <w:szCs w:val="20"/>
            <w:lang w:val="ro-RO"/>
          </w:rPr>
          <w:t>0260-662619, 0260-662621</w:t>
        </w:r>
        <w:r w:rsidR="00BA591B" w:rsidRPr="007A4C64">
          <w:rPr>
            <w:rFonts w:ascii="Arial" w:hAnsi="Arial" w:cs="Arial"/>
            <w:color w:val="00214E"/>
            <w:sz w:val="20"/>
            <w:szCs w:val="20"/>
            <w:lang w:val="ro-RO"/>
          </w:rPr>
          <w:t>,</w:t>
        </w:r>
        <w:r>
          <w:rPr>
            <w:rFonts w:ascii="Arial" w:hAnsi="Arial" w:cs="Arial"/>
            <w:color w:val="00214E"/>
            <w:sz w:val="20"/>
            <w:szCs w:val="20"/>
            <w:lang w:val="ro-RO"/>
          </w:rPr>
          <w:t xml:space="preserve"> Fax 0260-662622</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CFC" w:rsidRDefault="008A2CFC" w:rsidP="008A2CFC">
      <w:pPr>
        <w:spacing w:after="0" w:line="240" w:lineRule="auto"/>
      </w:pPr>
      <w:r>
        <w:separator/>
      </w:r>
    </w:p>
  </w:footnote>
  <w:footnote w:type="continuationSeparator" w:id="0">
    <w:p w:rsidR="008A2CFC" w:rsidRDefault="008A2CFC" w:rsidP="008A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8A2CFC" w:rsidP="00EB548E">
    <w:pPr>
      <w:pStyle w:val="Header"/>
      <w:tabs>
        <w:tab w:val="clear" w:pos="4680"/>
        <w:tab w:val="clear" w:pos="9360"/>
        <w:tab w:val="left" w:pos="9000"/>
      </w:tabs>
      <w:jc w:val="center"/>
      <w:rPr>
        <w:rFonts w:ascii="Arial" w:hAnsi="Arial" w:cs="Arial"/>
        <w:color w:val="00214E"/>
        <w:sz w:val="32"/>
        <w:szCs w:val="32"/>
        <w:lang w:val="ro-RO"/>
      </w:rPr>
    </w:pPr>
    <w:r w:rsidRPr="008A2CFC">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17391543" r:id="rId2"/>
      </w:pict>
    </w:r>
    <w:r w:rsidR="00BA591B">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A591B" w:rsidRPr="00A75327">
      <w:rPr>
        <w:lang w:val="ro-RO"/>
      </w:rPr>
      <w:tab/>
      <w:t xml:space="preserve">   </w:t>
    </w:r>
    <w:sdt>
      <w:sdtPr>
        <w:rPr>
          <w:lang w:val="ro-RO"/>
        </w:rPr>
        <w:alias w:val="Câmp editabil text"/>
        <w:tag w:val="CampEditabil"/>
        <w:id w:val="698361725"/>
      </w:sdtPr>
      <w:sdtContent>
        <w:r w:rsidR="00BA591B" w:rsidRPr="00535A6C">
          <w:rPr>
            <w:rFonts w:ascii="Arial" w:hAnsi="Arial" w:cs="Arial"/>
            <w:b/>
            <w:color w:val="00214E"/>
            <w:sz w:val="32"/>
            <w:szCs w:val="32"/>
            <w:lang w:val="ro-RO"/>
          </w:rPr>
          <w:t>Ministerul Mediului, Apelor şi Pădurilor</w:t>
        </w:r>
      </w:sdtContent>
    </w:sdt>
  </w:p>
  <w:p w:rsidR="00652042" w:rsidRPr="00535A6C" w:rsidRDefault="008A2CFC"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BA591B" w:rsidRPr="00535A6C">
          <w:rPr>
            <w:rFonts w:ascii="Arial" w:hAnsi="Arial" w:cs="Arial"/>
            <w:b/>
            <w:color w:val="00214E"/>
            <w:sz w:val="36"/>
            <w:szCs w:val="36"/>
            <w:lang w:val="ro-RO"/>
          </w:rPr>
          <w:t>Agenţia Naţională pentru Protecţia</w:t>
        </w:r>
        <w:r w:rsidR="00BA591B">
          <w:rPr>
            <w:rFonts w:ascii="Arial" w:hAnsi="Arial" w:cs="Arial"/>
            <w:b/>
            <w:color w:val="00214E"/>
            <w:sz w:val="36"/>
            <w:szCs w:val="36"/>
            <w:lang w:val="ro-RO"/>
          </w:rPr>
          <w:t xml:space="preserve"> Mediului</w:t>
        </w:r>
      </w:sdtContent>
    </w:sdt>
  </w:p>
  <w:p w:rsidR="00652042" w:rsidRPr="003167DA" w:rsidRDefault="00BA591B"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BA591B"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8A2CFC"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BA591B" w:rsidRPr="00535A6C">
                <w:rPr>
                  <w:rFonts w:ascii="Arial" w:hAnsi="Arial" w:cs="Arial"/>
                  <w:b/>
                  <w:bCs/>
                  <w:color w:val="000000" w:themeColor="text1"/>
                  <w:sz w:val="28"/>
                  <w:szCs w:val="28"/>
                  <w:lang w:val="ro-RO"/>
                </w:rPr>
                <w:t xml:space="preserve">AGENŢIA PENTRU PROTECŢIA MEDIULUI </w:t>
              </w:r>
              <w:r w:rsidR="00E30E3B">
                <w:rPr>
                  <w:rFonts w:ascii="Arial" w:hAnsi="Arial" w:cs="Arial"/>
                  <w:b/>
                  <w:bCs/>
                  <w:color w:val="000000" w:themeColor="text1"/>
                  <w:sz w:val="28"/>
                  <w:szCs w:val="28"/>
                  <w:lang w:val="ro-RO"/>
                </w:rPr>
                <w:t>SĂLAJ</w:t>
              </w:r>
            </w:sdtContent>
          </w:sdt>
        </w:p>
      </w:tc>
    </w:tr>
  </w:tbl>
  <w:p w:rsidR="00B72680" w:rsidRPr="0090788F" w:rsidRDefault="00BA591B"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254F"/>
    <w:multiLevelType w:val="multilevel"/>
    <w:tmpl w:val="F7309D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2jjDVzpDhHufD/inqd/fFfnhwNw=" w:salt="tupCODk56/VVlTDT7W4CZw=="/>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8A2CFC"/>
    <w:rsid w:val="000D70A6"/>
    <w:rsid w:val="0038796E"/>
    <w:rsid w:val="00425FDD"/>
    <w:rsid w:val="008A2CFC"/>
    <w:rsid w:val="00A13577"/>
    <w:rsid w:val="00BA591B"/>
    <w:rsid w:val="00E30E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FontStyle35">
    <w:name w:val="Font Style35"/>
    <w:uiPriority w:val="99"/>
    <w:rsid w:val="000D70A6"/>
    <w:rPr>
      <w:rFonts w:ascii="Arial" w:hAnsi="Arial" w:cs="Arial"/>
      <w:i/>
      <w:iCs/>
      <w:sz w:val="20"/>
      <w:szCs w:val="20"/>
    </w:rPr>
  </w:style>
  <w:style w:type="paragraph" w:customStyle="1" w:styleId="Style4">
    <w:name w:val="Style4"/>
    <w:basedOn w:val="Normal"/>
    <w:uiPriority w:val="99"/>
    <w:rsid w:val="000D70A6"/>
    <w:pPr>
      <w:widowControl w:val="0"/>
      <w:autoSpaceDE w:val="0"/>
      <w:autoSpaceDN w:val="0"/>
      <w:adjustRightInd w:val="0"/>
      <w:spacing w:after="0" w:line="266" w:lineRule="exact"/>
      <w:ind w:firstLine="194"/>
    </w:pPr>
    <w:rPr>
      <w:rFonts w:ascii="Arial" w:eastAsia="Times New Roman" w:hAnsi="Arial" w:cs="Arial"/>
      <w:sz w:val="24"/>
      <w:szCs w:val="24"/>
      <w:lang w:val="ro-RO" w:eastAsia="ro-RO"/>
    </w:rPr>
  </w:style>
  <w:style w:type="character" w:customStyle="1" w:styleId="FontStyle12">
    <w:name w:val="Font Style12"/>
    <w:rsid w:val="000D70A6"/>
    <w:rPr>
      <w:rFonts w:ascii="Arial" w:hAnsi="Arial" w:cs="Arial"/>
      <w:sz w:val="22"/>
      <w:szCs w:val="22"/>
    </w:rPr>
  </w:style>
  <w:style w:type="paragraph" w:customStyle="1" w:styleId="Corptext21">
    <w:name w:val="Corp text 21"/>
    <w:basedOn w:val="Normal"/>
    <w:rsid w:val="000D70A6"/>
    <w:pPr>
      <w:suppressAutoHyphens/>
      <w:spacing w:after="0" w:line="360" w:lineRule="auto"/>
      <w:ind w:firstLine="562"/>
    </w:pPr>
    <w:rPr>
      <w:rFonts w:ascii="Times New Roman" w:eastAsia="Times New Roman" w:hAnsi="Times New Roman"/>
      <w:i/>
      <w:sz w:val="28"/>
      <w:szCs w:val="20"/>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B63BE"/>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3BE"/>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cc847bcd-ae37-4a8f-823c-6db6a0fb2e8c","Numar":null,"Data":null,"NumarActReglementareInitial":null,"DataActReglementareInitial":null,"DataInceput":null,"DataSfarsit":null,"Durata":null,"PunctLucruId":372009.0,"TipActId":4.0,"NumarCerere":null,"DataCerere":null,"NumarCerereScriptic":"868","DataCerereScriptic":"2016-02-11T00:00:00","CodFiscal":null,"SordId":"(74DE4F2D-08DF-214E-6FF3-EADB99DD58E7)","SablonSordId":"(8B66777B-56B9-65A9-2773-1FA4A6BC21FB)","DosarSordId":"3138157","LatitudineWgs84":null,"LongitudineWgs84":null,"LatitudineStereo70":null,"LongitudineStereo70":null,"NumarAutorizatieGospodarireApe":null,"DataAutorizatieGospodarireApe":null,"DurataAutorizatieGospodarireApe":null,"Aba":null,"Sga":null,"AdresaSediuSocial":"Str. FABRICII, Nr. 1, Zalău,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B1ABB5E-41CA-4A83-B519-B146A158EDC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DAA72B37-E54A-4A4F-9C78-CF6217DD82D7}">
  <ds:schemaRefs>
    <ds:schemaRef ds:uri="SIM.Reglementari.Model.Entities.ActReglementareModel"/>
  </ds:schemaRefs>
</ds:datastoreItem>
</file>

<file path=customXml/itemProps4.xml><?xml version="1.0" encoding="utf-8"?>
<ds:datastoreItem xmlns:ds="http://schemas.openxmlformats.org/officeDocument/2006/customXml" ds:itemID="{8ED72BD6-2117-487F-876E-947A4A947174}">
  <ds:schemaRefs>
    <ds:schemaRef ds:uri="TableDependencies"/>
  </ds:schemaRefs>
</ds:datastoreItem>
</file>

<file path=customXml/itemProps5.xml><?xml version="1.0" encoding="utf-8"?>
<ds:datastoreItem xmlns:ds="http://schemas.openxmlformats.org/officeDocument/2006/customXml" ds:itemID="{1E108B48-10F0-45FD-AE49-25A255D8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1113</Words>
  <Characters>6347</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7446</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anca.grosan</cp:lastModifiedBy>
  <cp:revision>6</cp:revision>
  <cp:lastPrinted>2014-04-25T12:16:00Z</cp:lastPrinted>
  <dcterms:created xsi:type="dcterms:W3CDTF">2015-10-26T07:49:00Z</dcterms:created>
  <dcterms:modified xsi:type="dcterms:W3CDTF">2016-02-19T10:52:00Z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Dosar acord, SC Cemacon Real Estate SRL</vt:lpwstr>
  </property>
  <property fmtid="{D5CDD505-2E9C-101B-9397-08002B2CF9AE}" pid="5" name="SordId">
    <vt:lpwstr>(74DE4F2D-08DF-214E-6FF3-EADB99DD58E7)</vt:lpwstr>
  </property>
  <property fmtid="{D5CDD505-2E9C-101B-9397-08002B2CF9AE}" pid="6" name="VersiuneDocument">
    <vt:lpwstr>4</vt:lpwstr>
  </property>
  <property fmtid="{D5CDD505-2E9C-101B-9397-08002B2CF9AE}" pid="7" name="RuntimeGuid">
    <vt:lpwstr>a49e8e92-89f6-4c43-bc19-543373af6ece</vt:lpwstr>
  </property>
  <property fmtid="{D5CDD505-2E9C-101B-9397-08002B2CF9AE}" pid="8" name="PunctLucruId">
    <vt:lpwstr>372009</vt:lpwstr>
  </property>
  <property fmtid="{D5CDD505-2E9C-101B-9397-08002B2CF9AE}" pid="9" name="SablonSordId">
    <vt:lpwstr>(8B66777B-56B9-65A9-2773-1FA4A6BC21FB)</vt:lpwstr>
  </property>
  <property fmtid="{D5CDD505-2E9C-101B-9397-08002B2CF9AE}" pid="10" name="DosarSordId">
    <vt:lpwstr>3138157</vt:lpwstr>
  </property>
  <property fmtid="{D5CDD505-2E9C-101B-9397-08002B2CF9AE}" pid="11" name="DosarCerereSordId">
    <vt:lpwstr>3133933</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1.4.6</vt:lpwstr>
  </property>
  <property fmtid="{D5CDD505-2E9C-101B-9397-08002B2CF9AE}" pid="15" name="ActReglementareId">
    <vt:lpwstr>cc847bcd-ae37-4a8f-823c-6db6a0fb2e8c</vt:lpwstr>
  </property>
  <property fmtid="{D5CDD505-2E9C-101B-9397-08002B2CF9AE}" pid="16" name="CommitRoles">
    <vt:lpwstr>false</vt:lpwstr>
  </property>
</Properties>
</file>