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BC4839" w:rsidP="002A0D13">
      <w:pPr>
        <w:spacing w:after="0" w:line="240" w:lineRule="auto"/>
        <w:jc w:val="both"/>
        <w:rPr>
          <w:rFonts w:ascii="Times New Roman" w:hAnsi="Times New Roman"/>
          <w:b/>
          <w:bCs/>
          <w:sz w:val="28"/>
          <w:szCs w:val="28"/>
          <w:lang w:val="ro-RO"/>
        </w:rPr>
      </w:pPr>
    </w:p>
    <w:p w:rsidR="00240AAF" w:rsidRPr="00064581" w:rsidRDefault="008D328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8D328C"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8D328C"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8-23T00:00:00Z">
            <w:dateFormat w:val="dd.MM.yyyy"/>
            <w:lid w:val="ro-RO"/>
            <w:storeMappedDataAs w:val="dateTime"/>
            <w:calendar w:val="gregorian"/>
          </w:date>
        </w:sdtPr>
        <w:sdtContent>
          <w:r w:rsidR="00BC4839">
            <w:rPr>
              <w:rFonts w:ascii="Arial" w:hAnsi="Arial" w:cs="Arial"/>
              <w:i w:val="0"/>
              <w:lang w:val="ro-RO"/>
            </w:rPr>
            <w:t>23.08.2016</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DB04EC"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8D328C" w:rsidP="00074A9F">
          <w:pPr>
            <w:spacing w:after="120" w:line="240" w:lineRule="auto"/>
            <w:jc w:val="center"/>
            <w:rPr>
              <w:lang w:val="ro-RO"/>
            </w:rPr>
          </w:pPr>
          <w:r>
            <w:rPr>
              <w:lang w:val="ro-RO"/>
            </w:rPr>
            <w:t xml:space="preserve"> </w:t>
          </w:r>
        </w:p>
      </w:sdtContent>
    </w:sdt>
    <w:p w:rsidR="00AC0360" w:rsidRDefault="00BC4839" w:rsidP="00F6328D">
      <w:pPr>
        <w:autoSpaceDE w:val="0"/>
        <w:spacing w:after="0" w:line="240" w:lineRule="auto"/>
        <w:jc w:val="both"/>
        <w:rPr>
          <w:rFonts w:ascii="Arial" w:hAnsi="Arial" w:cs="Arial"/>
          <w:sz w:val="24"/>
          <w:szCs w:val="24"/>
          <w:lang w:val="ro-RO"/>
        </w:rPr>
      </w:pPr>
    </w:p>
    <w:p w:rsidR="00AC0360" w:rsidRDefault="00BC4839" w:rsidP="00F6328D">
      <w:pPr>
        <w:autoSpaceDE w:val="0"/>
        <w:spacing w:after="0" w:line="240" w:lineRule="auto"/>
        <w:jc w:val="both"/>
        <w:rPr>
          <w:rFonts w:ascii="Arial" w:hAnsi="Arial" w:cs="Arial"/>
          <w:sz w:val="24"/>
          <w:szCs w:val="24"/>
          <w:lang w:val="ro-RO"/>
        </w:rPr>
      </w:pPr>
    </w:p>
    <w:p w:rsidR="00595382" w:rsidRDefault="008D328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BC4839">
            <w:rPr>
              <w:rFonts w:ascii="Arial" w:hAnsi="Arial" w:cs="Arial"/>
              <w:b/>
              <w:sz w:val="24"/>
              <w:szCs w:val="24"/>
              <w:lang w:val="ro-RO"/>
            </w:rPr>
            <w:t>ZIZZA PRESSOFUSIONI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BC4839">
            <w:rPr>
              <w:rFonts w:ascii="Arial" w:hAnsi="Arial" w:cs="Arial"/>
              <w:sz w:val="24"/>
              <w:szCs w:val="24"/>
              <w:lang w:val="ro-RO"/>
            </w:rPr>
            <w:t>Str. Ronei, Nr. 48, Jibou,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DB04EC">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BC4839">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BC4839">
            <w:rPr>
              <w:rFonts w:ascii="Arial" w:hAnsi="Arial" w:cs="Arial"/>
              <w:sz w:val="24"/>
              <w:szCs w:val="24"/>
              <w:lang w:val="ro-RO"/>
            </w:rPr>
            <w:t>4618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8-03T00:00:00Z">
            <w:dateFormat w:val="dd.MM.yyyy"/>
            <w:lid w:val="ro-RO"/>
            <w:storeMappedDataAs w:val="dateTime"/>
            <w:calendar w:val="gregorian"/>
          </w:date>
        </w:sdtPr>
        <w:sdtContent>
          <w:r w:rsidR="00BC4839">
            <w:rPr>
              <w:rFonts w:ascii="Arial" w:hAnsi="Arial" w:cs="Arial"/>
              <w:spacing w:val="-6"/>
              <w:sz w:val="24"/>
              <w:szCs w:val="24"/>
              <w:lang w:val="ro-RO"/>
            </w:rPr>
            <w:t>03.08.2016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8D328C"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DB04EC" w:rsidRDefault="008D328C"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8D328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DB04EC">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şedinţei/şedinţelor Comisiei de Analiză Tehnică din data de</w:t>
          </w:r>
          <w:r w:rsidR="00DB04EC">
            <w:rPr>
              <w:rFonts w:ascii="Arial" w:hAnsi="Arial" w:cs="Arial"/>
              <w:sz w:val="24"/>
              <w:szCs w:val="24"/>
              <w:lang w:val="ro-RO"/>
            </w:rPr>
            <w:t xml:space="preserve"> 22.08.2016</w:t>
          </w:r>
          <w:r w:rsidRPr="0001311F">
            <w:rPr>
              <w:rFonts w:ascii="Arial" w:hAnsi="Arial" w:cs="Arial"/>
              <w:sz w:val="24"/>
              <w:szCs w:val="24"/>
              <w:lang w:val="ro-RO"/>
            </w:rPr>
            <w:t xml:space="preserve">, că proiectul </w:t>
          </w:r>
          <w:r w:rsidR="00DB04EC" w:rsidRPr="00DB04EC">
            <w:rPr>
              <w:rFonts w:ascii="Arial" w:hAnsi="Arial" w:cs="Arial"/>
              <w:b/>
              <w:i/>
              <w:sz w:val="24"/>
              <w:szCs w:val="24"/>
              <w:lang w:val="ro-RO"/>
            </w:rPr>
            <w:t>Schimbare destinație clădire grajd în hală de producție, recompartimentări interioare, împrejmuire teren și branșamente la utilități</w:t>
          </w:r>
          <w:r w:rsidR="00DB04EC" w:rsidRPr="00DB04EC">
            <w:rPr>
              <w:rFonts w:ascii="Arial" w:hAnsi="Arial" w:cs="Arial"/>
              <w:i/>
              <w:sz w:val="24"/>
              <w:szCs w:val="24"/>
              <w:lang w:val="ro-RO"/>
            </w:rPr>
            <w:t xml:space="preserve">, </w:t>
          </w:r>
          <w:r w:rsidR="00DB04EC" w:rsidRPr="00DB04EC">
            <w:rPr>
              <w:rFonts w:ascii="Arial" w:hAnsi="Arial" w:cs="Arial"/>
              <w:sz w:val="24"/>
              <w:szCs w:val="24"/>
              <w:lang w:val="ro-RO"/>
            </w:rPr>
            <w:t>propus a fi amplasat în Jibou, str. Ronei, nr. 48, jud. Sălaj</w:t>
          </w:r>
          <w:r w:rsidR="00DB04EC">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8D328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8D328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8D328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00DB04EC">
            <w:rPr>
              <w:rFonts w:ascii="Arial" w:hAnsi="Arial" w:cs="Arial"/>
              <w:sz w:val="24"/>
              <w:szCs w:val="24"/>
            </w:rPr>
            <w:t xml:space="preserve"> 2</w:t>
          </w:r>
          <w:r w:rsidRPr="00522DB9">
            <w:rPr>
              <w:rFonts w:ascii="Arial" w:hAnsi="Arial" w:cs="Arial"/>
              <w:sz w:val="24"/>
              <w:szCs w:val="24"/>
            </w:rPr>
            <w:t xml:space="preserve">, pct. </w:t>
          </w:r>
          <w:r w:rsidR="00DB04EC">
            <w:rPr>
              <w:rFonts w:ascii="Arial" w:hAnsi="Arial" w:cs="Arial"/>
              <w:sz w:val="24"/>
              <w:szCs w:val="24"/>
            </w:rPr>
            <w:t>10 lit. a) și pct. 13 lit. a)</w:t>
          </w:r>
          <w:r w:rsidRPr="00522DB9">
            <w:rPr>
              <w:rFonts w:ascii="Arial" w:hAnsi="Arial" w:cs="Arial"/>
              <w:sz w:val="24"/>
              <w:szCs w:val="24"/>
            </w:rPr>
            <w:t>;</w:t>
          </w:r>
        </w:p>
        <w:p w:rsidR="003D37FE" w:rsidRDefault="003D37FE" w:rsidP="003D37FE">
          <w:pPr>
            <w:spacing w:after="0" w:line="240" w:lineRule="auto"/>
            <w:jc w:val="both"/>
            <w:rPr>
              <w:rFonts w:ascii="Arial" w:hAnsi="Arial" w:cs="Arial"/>
              <w:sz w:val="24"/>
              <w:szCs w:val="24"/>
            </w:rPr>
          </w:pPr>
          <w:r>
            <w:rPr>
              <w:rFonts w:ascii="Arial" w:hAnsi="Arial" w:cs="Arial"/>
              <w:sz w:val="24"/>
              <w:szCs w:val="24"/>
            </w:rPr>
            <w:t xml:space="preserve">    </w:t>
          </w:r>
          <w:r w:rsidRPr="00522DB9">
            <w:rPr>
              <w:rFonts w:ascii="Arial" w:hAnsi="Arial" w:cs="Arial"/>
              <w:sz w:val="24"/>
              <w:szCs w:val="24"/>
            </w:rPr>
            <w:t xml:space="preserve">b) </w:t>
          </w:r>
          <w:r w:rsidRPr="00260947">
            <w:rPr>
              <w:rFonts w:ascii="Arial" w:hAnsi="Arial" w:cs="Arial"/>
              <w:sz w:val="24"/>
              <w:szCs w:val="24"/>
              <w:lang w:val="pt-BR"/>
            </w:rPr>
            <w:t>Caracteristiclie proiectului:</w:t>
          </w:r>
        </w:p>
        <w:p w:rsidR="003D37FE" w:rsidRDefault="003D37FE" w:rsidP="003D37FE">
          <w:pPr>
            <w:spacing w:after="0" w:line="240" w:lineRule="auto"/>
            <w:jc w:val="both"/>
            <w:rPr>
              <w:rFonts w:ascii="Arial" w:hAnsi="Arial" w:cs="Arial"/>
              <w:sz w:val="24"/>
              <w:szCs w:val="24"/>
              <w:lang w:val="ro-RO"/>
            </w:rPr>
          </w:pPr>
          <w:r w:rsidRPr="009C4F13">
            <w:rPr>
              <w:rFonts w:ascii="Arial" w:hAnsi="Arial" w:cs="Arial"/>
              <w:sz w:val="24"/>
              <w:szCs w:val="24"/>
              <w:lang w:val="ro-RO"/>
            </w:rPr>
            <w:t>b</w:t>
          </w:r>
          <w:r w:rsidRPr="001C7A63">
            <w:rPr>
              <w:rFonts w:ascii="Arial" w:hAnsi="Arial" w:cs="Arial"/>
              <w:sz w:val="24"/>
              <w:szCs w:val="24"/>
              <w:vertAlign w:val="subscript"/>
              <w:lang w:val="ro-RO"/>
            </w:rPr>
            <w:t>1</w:t>
          </w:r>
          <w:r w:rsidRPr="009C4F13">
            <w:rPr>
              <w:rFonts w:ascii="Arial" w:hAnsi="Arial" w:cs="Arial"/>
              <w:sz w:val="24"/>
              <w:szCs w:val="24"/>
              <w:lang w:val="ro-RO"/>
            </w:rPr>
            <w:t xml:space="preserve">) - mărimea proiectului: prin proiect se propun </w:t>
          </w:r>
          <w:r>
            <w:rPr>
              <w:rFonts w:ascii="Arial" w:hAnsi="Arial" w:cs="Arial"/>
              <w:sz w:val="24"/>
              <w:szCs w:val="24"/>
              <w:lang w:val="ro-RO"/>
            </w:rPr>
            <w:t>următoarele:</w:t>
          </w:r>
        </w:p>
        <w:p w:rsidR="00254224" w:rsidRPr="00254224" w:rsidRDefault="00254224" w:rsidP="00254224">
          <w:pPr>
            <w:spacing w:after="0" w:line="240" w:lineRule="auto"/>
            <w:rPr>
              <w:rFonts w:ascii="Arial" w:hAnsi="Arial" w:cs="Arial"/>
              <w:sz w:val="24"/>
              <w:szCs w:val="24"/>
              <w:lang w:val="it-IT"/>
            </w:rPr>
          </w:pPr>
          <w:r w:rsidRPr="00254224">
            <w:rPr>
              <w:rFonts w:ascii="Arial" w:hAnsi="Arial" w:cs="Arial"/>
              <w:sz w:val="24"/>
              <w:szCs w:val="24"/>
              <w:lang w:val="ro-RO"/>
            </w:rPr>
            <w:t>Construc</w:t>
          </w:r>
          <w:r w:rsidR="00BC4839">
            <w:rPr>
              <w:rFonts w:ascii="Arial" w:hAnsi="Arial" w:cs="Arial"/>
              <w:sz w:val="24"/>
              <w:szCs w:val="24"/>
              <w:lang w:val="ro-RO"/>
            </w:rPr>
            <w:t>ț</w:t>
          </w:r>
          <w:r w:rsidRPr="00254224">
            <w:rPr>
              <w:rFonts w:ascii="Arial" w:hAnsi="Arial" w:cs="Arial"/>
              <w:sz w:val="24"/>
              <w:szCs w:val="24"/>
              <w:lang w:val="ro-RO"/>
            </w:rPr>
            <w:t>ia existent</w:t>
          </w:r>
          <w:r w:rsidR="00BC4839">
            <w:rPr>
              <w:rFonts w:ascii="Arial" w:hAnsi="Arial" w:cs="Arial"/>
              <w:sz w:val="24"/>
              <w:szCs w:val="24"/>
              <w:lang w:val="ro-RO"/>
            </w:rPr>
            <w:t>ă</w:t>
          </w:r>
          <w:r w:rsidRPr="00254224">
            <w:rPr>
              <w:rFonts w:ascii="Arial" w:hAnsi="Arial" w:cs="Arial"/>
              <w:sz w:val="24"/>
              <w:szCs w:val="24"/>
              <w:lang w:val="ro-RO"/>
            </w:rPr>
            <w:t xml:space="preserve"> pe amplasament este o cl</w:t>
          </w:r>
          <w:r w:rsidR="00BC4839">
            <w:rPr>
              <w:rFonts w:ascii="Arial" w:hAnsi="Arial" w:cs="Arial"/>
              <w:sz w:val="24"/>
              <w:szCs w:val="24"/>
              <w:lang w:val="ro-RO"/>
            </w:rPr>
            <w:t>ă</w:t>
          </w:r>
          <w:r w:rsidRPr="00254224">
            <w:rPr>
              <w:rFonts w:ascii="Arial" w:hAnsi="Arial" w:cs="Arial"/>
              <w:sz w:val="24"/>
              <w:szCs w:val="24"/>
              <w:lang w:val="ro-RO"/>
            </w:rPr>
            <w:t>dire de tip grajd</w:t>
          </w:r>
          <w:r w:rsidRPr="00254224">
            <w:rPr>
              <w:rFonts w:ascii="Arial Narrow" w:eastAsia="Times New Roman" w:hAnsi="Arial Narrow" w:cs="Arial"/>
              <w:sz w:val="24"/>
              <w:szCs w:val="24"/>
              <w:lang w:val="it-IT"/>
            </w:rPr>
            <w:t xml:space="preserve"> </w:t>
          </w:r>
          <w:r w:rsidRPr="00254224">
            <w:rPr>
              <w:rFonts w:ascii="Arial" w:hAnsi="Arial" w:cs="Arial"/>
              <w:sz w:val="24"/>
              <w:szCs w:val="24"/>
              <w:lang w:val="it-IT"/>
            </w:rPr>
            <w:t>cu suprafa</w:t>
          </w:r>
          <w:r w:rsidR="00BC4839">
            <w:rPr>
              <w:rFonts w:ascii="Arial" w:hAnsi="Arial" w:cs="Arial"/>
              <w:sz w:val="24"/>
              <w:szCs w:val="24"/>
              <w:lang w:val="it-IT"/>
            </w:rPr>
            <w:t>ț</w:t>
          </w:r>
          <w:r w:rsidRPr="00254224">
            <w:rPr>
              <w:rFonts w:ascii="Arial" w:hAnsi="Arial" w:cs="Arial"/>
              <w:sz w:val="24"/>
              <w:szCs w:val="24"/>
              <w:lang w:val="it-IT"/>
            </w:rPr>
            <w:t>a construit</w:t>
          </w:r>
          <w:r w:rsidR="00BC4839">
            <w:rPr>
              <w:rFonts w:ascii="Arial" w:hAnsi="Arial" w:cs="Arial"/>
              <w:sz w:val="24"/>
              <w:szCs w:val="24"/>
              <w:lang w:val="it-IT"/>
            </w:rPr>
            <w:t>ă de 1.874mp. Î</w:t>
          </w:r>
          <w:r w:rsidRPr="00254224">
            <w:rPr>
              <w:rFonts w:ascii="Arial" w:hAnsi="Arial" w:cs="Arial"/>
              <w:sz w:val="24"/>
              <w:szCs w:val="24"/>
              <w:lang w:val="it-IT"/>
            </w:rPr>
            <w:t>n urma realiz</w:t>
          </w:r>
          <w:r w:rsidR="00BC4839">
            <w:rPr>
              <w:rFonts w:ascii="Arial" w:hAnsi="Arial" w:cs="Arial"/>
              <w:sz w:val="24"/>
              <w:szCs w:val="24"/>
              <w:lang w:val="it-IT"/>
            </w:rPr>
            <w:t>ă</w:t>
          </w:r>
          <w:r w:rsidRPr="00254224">
            <w:rPr>
              <w:rFonts w:ascii="Arial" w:hAnsi="Arial" w:cs="Arial"/>
              <w:sz w:val="24"/>
              <w:szCs w:val="24"/>
              <w:lang w:val="it-IT"/>
            </w:rPr>
            <w:t>rii amenaj</w:t>
          </w:r>
          <w:r w:rsidR="00BC4839">
            <w:rPr>
              <w:rFonts w:ascii="Arial" w:hAnsi="Arial" w:cs="Arial"/>
              <w:sz w:val="24"/>
              <w:szCs w:val="24"/>
              <w:lang w:val="it-IT"/>
            </w:rPr>
            <w:t>ărilor propuse î</w:t>
          </w:r>
          <w:r w:rsidRPr="00254224">
            <w:rPr>
              <w:rFonts w:ascii="Arial" w:hAnsi="Arial" w:cs="Arial"/>
              <w:sz w:val="24"/>
              <w:szCs w:val="24"/>
              <w:lang w:val="it-IT"/>
            </w:rPr>
            <w:t>n cadrul constructiei existente, vor rezulta urm</w:t>
          </w:r>
          <w:r w:rsidR="00BC4839">
            <w:rPr>
              <w:rFonts w:ascii="Arial" w:hAnsi="Arial" w:cs="Arial"/>
              <w:sz w:val="24"/>
              <w:szCs w:val="24"/>
              <w:lang w:val="it-IT"/>
            </w:rPr>
            <w:t>ă</w:t>
          </w:r>
          <w:r w:rsidRPr="00254224">
            <w:rPr>
              <w:rFonts w:ascii="Arial" w:hAnsi="Arial" w:cs="Arial"/>
              <w:sz w:val="24"/>
              <w:szCs w:val="24"/>
              <w:lang w:val="it-IT"/>
            </w:rPr>
            <w:t>toarele func</w:t>
          </w:r>
          <w:r w:rsidR="00BC4839">
            <w:rPr>
              <w:rFonts w:ascii="Arial" w:hAnsi="Arial" w:cs="Arial"/>
              <w:sz w:val="24"/>
              <w:szCs w:val="24"/>
              <w:lang w:val="it-IT"/>
            </w:rPr>
            <w:t>ț</w:t>
          </w:r>
          <w:r w:rsidRPr="00254224">
            <w:rPr>
              <w:rFonts w:ascii="Arial" w:hAnsi="Arial" w:cs="Arial"/>
              <w:sz w:val="24"/>
              <w:szCs w:val="24"/>
              <w:lang w:val="it-IT"/>
            </w:rPr>
            <w:t>iuni :</w:t>
          </w:r>
        </w:p>
        <w:p w:rsidR="00254224" w:rsidRPr="00254224" w:rsidRDefault="00254224" w:rsidP="00254224">
          <w:pPr>
            <w:spacing w:after="0" w:line="240" w:lineRule="auto"/>
            <w:jc w:val="both"/>
            <w:rPr>
              <w:rFonts w:ascii="Arial" w:hAnsi="Arial" w:cs="Arial"/>
              <w:sz w:val="24"/>
              <w:szCs w:val="24"/>
              <w:lang w:val="ro-RO"/>
            </w:rPr>
          </w:pPr>
          <w:r w:rsidRPr="00254224">
            <w:rPr>
              <w:rFonts w:ascii="Arial" w:hAnsi="Arial" w:cs="Arial"/>
              <w:sz w:val="24"/>
              <w:szCs w:val="24"/>
              <w:lang w:val="ro-RO"/>
            </w:rPr>
            <w:t>Hala produc</w:t>
          </w:r>
          <w:r w:rsidR="00BC4839">
            <w:rPr>
              <w:rFonts w:ascii="Arial" w:hAnsi="Arial" w:cs="Arial"/>
              <w:sz w:val="24"/>
              <w:szCs w:val="24"/>
              <w:lang w:val="ro-RO"/>
            </w:rPr>
            <w:t>ț</w:t>
          </w:r>
          <w:r w:rsidRPr="00254224">
            <w:rPr>
              <w:rFonts w:ascii="Arial" w:hAnsi="Arial" w:cs="Arial"/>
              <w:sz w:val="24"/>
              <w:szCs w:val="24"/>
              <w:lang w:val="ro-RO"/>
            </w:rPr>
            <w:t>ie</w:t>
          </w:r>
          <w:r w:rsidRPr="00254224">
            <w:rPr>
              <w:rFonts w:ascii="Arial" w:hAnsi="Arial" w:cs="Arial"/>
              <w:sz w:val="24"/>
              <w:szCs w:val="24"/>
              <w:u w:val="dotted"/>
              <w:lang w:val="ro-RO"/>
            </w:rPr>
            <w:t xml:space="preserve">                                                               </w:t>
          </w:r>
          <w:r w:rsidRPr="00254224">
            <w:rPr>
              <w:rFonts w:ascii="Arial" w:hAnsi="Arial" w:cs="Arial"/>
              <w:sz w:val="24"/>
              <w:szCs w:val="24"/>
              <w:lang w:val="ro-RO"/>
            </w:rPr>
            <w:t>769.00 mp</w:t>
          </w:r>
        </w:p>
        <w:p w:rsidR="00254224" w:rsidRPr="00254224" w:rsidRDefault="00254224" w:rsidP="00254224">
          <w:pPr>
            <w:spacing w:after="0" w:line="240" w:lineRule="auto"/>
            <w:jc w:val="both"/>
            <w:rPr>
              <w:rFonts w:ascii="Arial" w:hAnsi="Arial" w:cs="Arial"/>
              <w:sz w:val="24"/>
              <w:szCs w:val="24"/>
              <w:lang w:val="ro-RO"/>
            </w:rPr>
          </w:pPr>
          <w:r w:rsidRPr="00254224">
            <w:rPr>
              <w:rFonts w:ascii="Arial" w:hAnsi="Arial" w:cs="Arial"/>
              <w:sz w:val="24"/>
              <w:szCs w:val="24"/>
              <w:lang w:val="ro-RO"/>
            </w:rPr>
            <w:t>Hala depozit</w:t>
          </w:r>
          <w:r w:rsidRPr="00254224">
            <w:rPr>
              <w:rFonts w:ascii="Arial" w:hAnsi="Arial" w:cs="Arial"/>
              <w:sz w:val="24"/>
              <w:szCs w:val="24"/>
              <w:u w:val="dotted"/>
              <w:lang w:val="ro-RO"/>
            </w:rPr>
            <w:t xml:space="preserve">                                                                   </w:t>
          </w:r>
          <w:r w:rsidRPr="00254224">
            <w:rPr>
              <w:rFonts w:ascii="Arial" w:hAnsi="Arial" w:cs="Arial"/>
              <w:sz w:val="24"/>
              <w:szCs w:val="24"/>
              <w:lang w:val="ro-RO"/>
            </w:rPr>
            <w:t>897.70 mp</w:t>
          </w:r>
        </w:p>
        <w:p w:rsidR="00254224" w:rsidRPr="00254224" w:rsidRDefault="00254224" w:rsidP="00254224">
          <w:pPr>
            <w:spacing w:after="0" w:line="240" w:lineRule="auto"/>
            <w:jc w:val="both"/>
            <w:rPr>
              <w:rFonts w:ascii="Arial" w:hAnsi="Arial" w:cs="Arial"/>
              <w:sz w:val="24"/>
              <w:szCs w:val="24"/>
              <w:lang w:val="ro-RO"/>
            </w:rPr>
          </w:pPr>
          <w:r w:rsidRPr="00254224">
            <w:rPr>
              <w:rFonts w:ascii="Arial" w:hAnsi="Arial" w:cs="Arial"/>
              <w:sz w:val="24"/>
              <w:szCs w:val="24"/>
              <w:lang w:val="ro-RO"/>
            </w:rPr>
            <w:t>Hol</w:t>
          </w:r>
          <w:r w:rsidRPr="00254224">
            <w:rPr>
              <w:rFonts w:ascii="Arial" w:hAnsi="Arial" w:cs="Arial"/>
              <w:sz w:val="24"/>
              <w:szCs w:val="24"/>
              <w:u w:val="dotted"/>
              <w:lang w:val="ro-RO"/>
            </w:rPr>
            <w:t xml:space="preserve">                                                                                    </w:t>
          </w:r>
          <w:r w:rsidRPr="00254224">
            <w:rPr>
              <w:rFonts w:ascii="Arial" w:hAnsi="Arial" w:cs="Arial"/>
              <w:sz w:val="24"/>
              <w:szCs w:val="24"/>
              <w:lang w:val="ro-RO"/>
            </w:rPr>
            <w:t>22.55 mp</w:t>
          </w:r>
        </w:p>
        <w:p w:rsidR="00254224" w:rsidRPr="00254224" w:rsidRDefault="00254224" w:rsidP="00254224">
          <w:pPr>
            <w:spacing w:after="0" w:line="240" w:lineRule="auto"/>
            <w:jc w:val="both"/>
            <w:rPr>
              <w:rFonts w:ascii="Arial" w:hAnsi="Arial" w:cs="Arial"/>
              <w:sz w:val="24"/>
              <w:szCs w:val="24"/>
              <w:lang w:val="ro-RO"/>
            </w:rPr>
          </w:pPr>
          <w:r w:rsidRPr="00254224">
            <w:rPr>
              <w:rFonts w:ascii="Arial" w:hAnsi="Arial" w:cs="Arial"/>
              <w:sz w:val="24"/>
              <w:szCs w:val="24"/>
              <w:lang w:val="ro-RO"/>
            </w:rPr>
            <w:t>Birou</w:t>
          </w:r>
          <w:r w:rsidRPr="00254224">
            <w:rPr>
              <w:rFonts w:ascii="Arial" w:hAnsi="Arial" w:cs="Arial"/>
              <w:sz w:val="24"/>
              <w:szCs w:val="24"/>
              <w:u w:val="dotted"/>
              <w:lang w:val="ro-RO"/>
            </w:rPr>
            <w:t xml:space="preserve">                                                                               </w:t>
          </w:r>
          <w:r w:rsidRPr="00254224">
            <w:rPr>
              <w:rFonts w:ascii="Arial" w:hAnsi="Arial" w:cs="Arial"/>
              <w:sz w:val="24"/>
              <w:szCs w:val="24"/>
              <w:lang w:val="ro-RO"/>
            </w:rPr>
            <w:t>21.55 mp</w:t>
          </w:r>
        </w:p>
        <w:p w:rsidR="00254224" w:rsidRPr="00254224" w:rsidRDefault="00254224" w:rsidP="00254224">
          <w:pPr>
            <w:spacing w:after="0" w:line="240" w:lineRule="auto"/>
            <w:jc w:val="both"/>
            <w:rPr>
              <w:rFonts w:ascii="Arial" w:hAnsi="Arial" w:cs="Arial"/>
              <w:sz w:val="24"/>
              <w:szCs w:val="24"/>
              <w:lang w:val="ro-RO"/>
            </w:rPr>
          </w:pPr>
          <w:r w:rsidRPr="00254224">
            <w:rPr>
              <w:rFonts w:ascii="Arial" w:hAnsi="Arial" w:cs="Arial"/>
              <w:sz w:val="24"/>
              <w:szCs w:val="24"/>
              <w:lang w:val="ro-RO"/>
            </w:rPr>
            <w:t>Arhiva</w:t>
          </w:r>
          <w:r w:rsidRPr="00254224">
            <w:rPr>
              <w:rFonts w:ascii="Arial" w:hAnsi="Arial" w:cs="Arial"/>
              <w:sz w:val="24"/>
              <w:szCs w:val="24"/>
              <w:u w:val="dotted"/>
              <w:lang w:val="ro-RO"/>
            </w:rPr>
            <w:t xml:space="preserve">                                                                              </w:t>
          </w:r>
          <w:r w:rsidRPr="00254224">
            <w:rPr>
              <w:rFonts w:ascii="Arial" w:hAnsi="Arial" w:cs="Arial"/>
              <w:sz w:val="24"/>
              <w:szCs w:val="24"/>
              <w:lang w:val="ro-RO"/>
            </w:rPr>
            <w:t>11.50 mp</w:t>
          </w:r>
        </w:p>
        <w:p w:rsidR="00254224" w:rsidRPr="00254224" w:rsidRDefault="00254224" w:rsidP="00254224">
          <w:pPr>
            <w:spacing w:after="0" w:line="240" w:lineRule="auto"/>
            <w:jc w:val="both"/>
            <w:rPr>
              <w:rFonts w:ascii="Arial" w:hAnsi="Arial" w:cs="Arial"/>
              <w:sz w:val="24"/>
              <w:szCs w:val="24"/>
              <w:lang w:val="ro-RO"/>
            </w:rPr>
          </w:pPr>
          <w:r w:rsidRPr="00254224">
            <w:rPr>
              <w:rFonts w:ascii="Arial" w:hAnsi="Arial" w:cs="Arial"/>
              <w:sz w:val="24"/>
              <w:szCs w:val="24"/>
              <w:lang w:val="ro-RO"/>
            </w:rPr>
            <w:t>Grup sanitar</w:t>
          </w:r>
          <w:r w:rsidRPr="00254224">
            <w:rPr>
              <w:rFonts w:ascii="Arial" w:hAnsi="Arial" w:cs="Arial"/>
              <w:sz w:val="24"/>
              <w:szCs w:val="24"/>
              <w:u w:val="dotted"/>
              <w:lang w:val="ro-RO"/>
            </w:rPr>
            <w:t xml:space="preserve">                                                                    </w:t>
          </w:r>
          <w:r w:rsidRPr="00254224">
            <w:rPr>
              <w:rFonts w:ascii="Arial" w:hAnsi="Arial" w:cs="Arial"/>
              <w:sz w:val="24"/>
              <w:szCs w:val="24"/>
              <w:lang w:val="ro-RO"/>
            </w:rPr>
            <w:t>14.35 mp</w:t>
          </w:r>
        </w:p>
        <w:p w:rsidR="00254224" w:rsidRPr="00254224" w:rsidRDefault="00254224" w:rsidP="00254224">
          <w:pPr>
            <w:spacing w:after="0" w:line="240" w:lineRule="auto"/>
            <w:jc w:val="both"/>
            <w:rPr>
              <w:rFonts w:ascii="Arial" w:hAnsi="Arial" w:cs="Arial"/>
              <w:sz w:val="24"/>
              <w:szCs w:val="24"/>
              <w:lang w:val="ro-RO"/>
            </w:rPr>
          </w:pPr>
          <w:r w:rsidRPr="00254224">
            <w:rPr>
              <w:rFonts w:ascii="Arial" w:hAnsi="Arial" w:cs="Arial"/>
              <w:sz w:val="24"/>
              <w:szCs w:val="24"/>
              <w:lang w:val="ro-RO"/>
            </w:rPr>
            <w:t>Sala de mese</w:t>
          </w:r>
          <w:r w:rsidRPr="00254224">
            <w:rPr>
              <w:rFonts w:ascii="Arial" w:hAnsi="Arial" w:cs="Arial"/>
              <w:sz w:val="24"/>
              <w:szCs w:val="24"/>
              <w:u w:val="dotted"/>
              <w:lang w:val="ro-RO"/>
            </w:rPr>
            <w:t xml:space="preserve">                                                                  </w:t>
          </w:r>
          <w:r w:rsidRPr="00254224">
            <w:rPr>
              <w:rFonts w:ascii="Arial" w:hAnsi="Arial" w:cs="Arial"/>
              <w:sz w:val="24"/>
              <w:szCs w:val="24"/>
              <w:lang w:val="ro-RO"/>
            </w:rPr>
            <w:t>16.10 mp</w:t>
          </w:r>
        </w:p>
        <w:p w:rsidR="00254224" w:rsidRPr="00254224" w:rsidRDefault="00254224" w:rsidP="00254224">
          <w:pPr>
            <w:spacing w:after="0" w:line="240" w:lineRule="auto"/>
            <w:jc w:val="both"/>
            <w:rPr>
              <w:rFonts w:ascii="Arial" w:hAnsi="Arial" w:cs="Arial"/>
              <w:sz w:val="24"/>
              <w:szCs w:val="24"/>
              <w:lang w:val="ro-RO"/>
            </w:rPr>
          </w:pPr>
          <w:r w:rsidRPr="00254224">
            <w:rPr>
              <w:rFonts w:ascii="Arial" w:hAnsi="Arial" w:cs="Arial"/>
              <w:sz w:val="24"/>
              <w:szCs w:val="24"/>
              <w:lang w:val="ro-RO"/>
            </w:rPr>
            <w:t>Vestiar</w:t>
          </w:r>
          <w:r w:rsidRPr="00254224">
            <w:rPr>
              <w:rFonts w:ascii="Arial" w:hAnsi="Arial" w:cs="Arial"/>
              <w:sz w:val="24"/>
              <w:szCs w:val="24"/>
              <w:u w:val="dotted"/>
              <w:lang w:val="ro-RO"/>
            </w:rPr>
            <w:t xml:space="preserve">                                                                             </w:t>
          </w:r>
          <w:r w:rsidRPr="00254224">
            <w:rPr>
              <w:rFonts w:ascii="Arial" w:hAnsi="Arial" w:cs="Arial"/>
              <w:sz w:val="24"/>
              <w:szCs w:val="24"/>
              <w:lang w:val="ro-RO"/>
            </w:rPr>
            <w:t>10.35 mp</w:t>
          </w:r>
        </w:p>
        <w:p w:rsidR="00254224" w:rsidRPr="00254224" w:rsidRDefault="00254224" w:rsidP="00254224">
          <w:pPr>
            <w:spacing w:after="0" w:line="240" w:lineRule="auto"/>
            <w:jc w:val="both"/>
            <w:rPr>
              <w:rFonts w:ascii="Arial" w:hAnsi="Arial" w:cs="Arial"/>
              <w:sz w:val="24"/>
              <w:szCs w:val="24"/>
              <w:lang w:val="ro-RO"/>
            </w:rPr>
          </w:pPr>
          <w:r w:rsidRPr="00254224">
            <w:rPr>
              <w:rFonts w:ascii="Arial" w:hAnsi="Arial" w:cs="Arial"/>
              <w:sz w:val="24"/>
              <w:szCs w:val="24"/>
              <w:lang w:val="ro-RO"/>
            </w:rPr>
            <w:t>Gr. Sanitare (la vestiar)</w:t>
          </w:r>
          <w:r w:rsidRPr="00254224">
            <w:rPr>
              <w:rFonts w:ascii="Arial" w:hAnsi="Arial" w:cs="Arial"/>
              <w:sz w:val="24"/>
              <w:szCs w:val="24"/>
              <w:u w:val="dotted"/>
              <w:lang w:val="ro-RO"/>
            </w:rPr>
            <w:t xml:space="preserve">                                                   </w:t>
          </w:r>
          <w:r w:rsidRPr="00254224">
            <w:rPr>
              <w:rFonts w:ascii="Arial" w:hAnsi="Arial" w:cs="Arial"/>
              <w:sz w:val="24"/>
              <w:szCs w:val="24"/>
              <w:lang w:val="ro-RO"/>
            </w:rPr>
            <w:t>21.75 mp</w:t>
          </w:r>
        </w:p>
        <w:p w:rsidR="00254224" w:rsidRPr="00254224" w:rsidRDefault="00254224" w:rsidP="00254224">
          <w:pPr>
            <w:spacing w:after="0" w:line="240" w:lineRule="auto"/>
            <w:jc w:val="both"/>
            <w:rPr>
              <w:rFonts w:ascii="Arial" w:hAnsi="Arial" w:cs="Arial"/>
              <w:sz w:val="24"/>
              <w:szCs w:val="24"/>
              <w:lang w:val="ro-RO"/>
            </w:rPr>
          </w:pPr>
          <w:r w:rsidRPr="00254224">
            <w:rPr>
              <w:rFonts w:ascii="Arial" w:hAnsi="Arial" w:cs="Arial"/>
              <w:sz w:val="24"/>
              <w:szCs w:val="24"/>
              <w:lang w:val="ro-RO"/>
            </w:rPr>
            <w:t>S.Util</w:t>
          </w:r>
          <w:r w:rsidR="00BC4839">
            <w:rPr>
              <w:rFonts w:ascii="Arial" w:hAnsi="Arial" w:cs="Arial"/>
              <w:sz w:val="24"/>
              <w:szCs w:val="24"/>
              <w:lang w:val="ro-RO"/>
            </w:rPr>
            <w:t>ă</w:t>
          </w:r>
          <w:r w:rsidRPr="00254224">
            <w:rPr>
              <w:rFonts w:ascii="Arial" w:hAnsi="Arial" w:cs="Arial"/>
              <w:sz w:val="24"/>
              <w:szCs w:val="24"/>
              <w:u w:val="dotted"/>
              <w:lang w:val="ro-RO"/>
            </w:rPr>
            <w:t xml:space="preserve">                                                                            </w:t>
          </w:r>
          <w:r w:rsidRPr="00254224">
            <w:rPr>
              <w:rFonts w:ascii="Arial" w:hAnsi="Arial" w:cs="Arial"/>
              <w:sz w:val="24"/>
              <w:szCs w:val="24"/>
              <w:lang w:val="ro-RO"/>
            </w:rPr>
            <w:t>1783.9 mp</w:t>
          </w:r>
        </w:p>
        <w:p w:rsidR="003D37FE" w:rsidRPr="00254224" w:rsidRDefault="00254224" w:rsidP="003D37FE">
          <w:pPr>
            <w:spacing w:after="0" w:line="240" w:lineRule="auto"/>
            <w:jc w:val="both"/>
            <w:rPr>
              <w:rFonts w:ascii="Arial" w:hAnsi="Arial" w:cs="Arial"/>
              <w:sz w:val="24"/>
              <w:szCs w:val="24"/>
              <w:lang w:val="it-IT"/>
            </w:rPr>
          </w:pPr>
          <w:r w:rsidRPr="00254224">
            <w:rPr>
              <w:rFonts w:ascii="Arial" w:hAnsi="Arial" w:cs="Arial"/>
              <w:sz w:val="24"/>
              <w:szCs w:val="24"/>
              <w:lang w:val="ro-RO"/>
            </w:rPr>
            <w:t>Suprafa</w:t>
          </w:r>
          <w:r w:rsidR="00BC4839">
            <w:rPr>
              <w:rFonts w:ascii="Arial" w:hAnsi="Arial" w:cs="Arial"/>
              <w:sz w:val="24"/>
              <w:szCs w:val="24"/>
              <w:lang w:val="ro-RO"/>
            </w:rPr>
            <w:t>ț</w:t>
          </w:r>
          <w:r w:rsidRPr="00254224">
            <w:rPr>
              <w:rFonts w:ascii="Arial" w:hAnsi="Arial" w:cs="Arial"/>
              <w:sz w:val="24"/>
              <w:szCs w:val="24"/>
              <w:lang w:val="ro-RO"/>
            </w:rPr>
            <w:t xml:space="preserve">a constructie studiata (din masuratori) </w:t>
          </w:r>
          <w:r w:rsidRPr="00254224">
            <w:rPr>
              <w:rFonts w:ascii="Arial" w:hAnsi="Arial" w:cs="Arial"/>
              <w:sz w:val="24"/>
              <w:szCs w:val="24"/>
              <w:u w:val="dotted"/>
              <w:lang w:val="ro-RO"/>
            </w:rPr>
            <w:t xml:space="preserve">            </w:t>
          </w:r>
          <w:r>
            <w:rPr>
              <w:rFonts w:ascii="Arial" w:hAnsi="Arial" w:cs="Arial"/>
              <w:sz w:val="24"/>
              <w:szCs w:val="24"/>
              <w:lang w:val="ro-RO"/>
            </w:rPr>
            <w:t>1874mp</w:t>
          </w:r>
          <w:r w:rsidR="003D37FE">
            <w:rPr>
              <w:rFonts w:ascii="Arial" w:hAnsi="Arial" w:cs="Arial"/>
              <w:sz w:val="24"/>
              <w:szCs w:val="24"/>
              <w:lang w:val="ro-RO"/>
            </w:rPr>
            <w:t xml:space="preserve">; </w:t>
          </w:r>
        </w:p>
        <w:p w:rsidR="003D37FE" w:rsidRPr="009C4F13" w:rsidRDefault="003D37FE" w:rsidP="003D37FE">
          <w:pPr>
            <w:spacing w:after="0" w:line="240" w:lineRule="auto"/>
            <w:jc w:val="both"/>
            <w:rPr>
              <w:rFonts w:ascii="Arial" w:hAnsi="Arial" w:cs="Arial"/>
              <w:color w:val="FF0000"/>
              <w:sz w:val="24"/>
              <w:szCs w:val="24"/>
              <w:lang w:val="ro-RO"/>
            </w:rPr>
          </w:pPr>
          <w:r w:rsidRPr="009C4F13">
            <w:rPr>
              <w:rFonts w:ascii="Arial" w:hAnsi="Arial" w:cs="Arial"/>
              <w:sz w:val="24"/>
              <w:szCs w:val="24"/>
              <w:lang w:val="ro-RO"/>
            </w:rPr>
            <w:lastRenderedPageBreak/>
            <w:t xml:space="preserve">   b</w:t>
          </w:r>
          <w:r w:rsidRPr="009C4F13">
            <w:rPr>
              <w:rFonts w:ascii="Arial" w:hAnsi="Arial" w:cs="Arial"/>
              <w:sz w:val="24"/>
              <w:szCs w:val="24"/>
              <w:vertAlign w:val="subscript"/>
              <w:lang w:val="ro-RO"/>
            </w:rPr>
            <w:t>2</w:t>
          </w:r>
          <w:r w:rsidRPr="009C4F13">
            <w:rPr>
              <w:rFonts w:ascii="Arial" w:hAnsi="Arial" w:cs="Arial"/>
              <w:sz w:val="24"/>
              <w:szCs w:val="24"/>
              <w:lang w:val="ro-RO"/>
            </w:rPr>
            <w:t>) cumularea cu alte proiecte: nu este cazul;</w:t>
          </w:r>
        </w:p>
        <w:p w:rsidR="003D37FE" w:rsidRPr="009C4F13" w:rsidRDefault="003D37FE" w:rsidP="003D37FE">
          <w:pPr>
            <w:spacing w:after="0" w:line="240" w:lineRule="auto"/>
            <w:jc w:val="both"/>
            <w:rPr>
              <w:rFonts w:ascii="Arial" w:hAnsi="Arial" w:cs="Arial"/>
              <w:sz w:val="24"/>
              <w:szCs w:val="24"/>
              <w:lang w:val="ro-RO"/>
            </w:rPr>
          </w:pPr>
          <w:r w:rsidRPr="009C4F13">
            <w:rPr>
              <w:rFonts w:ascii="Arial" w:hAnsi="Arial" w:cs="Arial"/>
              <w:sz w:val="24"/>
              <w:szCs w:val="24"/>
              <w:lang w:val="ro-RO"/>
            </w:rPr>
            <w:t xml:space="preserve">   b</w:t>
          </w:r>
          <w:r w:rsidRPr="009C4F13">
            <w:rPr>
              <w:rFonts w:ascii="Arial" w:hAnsi="Arial" w:cs="Arial"/>
              <w:sz w:val="24"/>
              <w:szCs w:val="24"/>
              <w:vertAlign w:val="subscript"/>
              <w:lang w:val="ro-RO"/>
            </w:rPr>
            <w:t>3</w:t>
          </w:r>
          <w:r w:rsidRPr="009C4F13">
            <w:rPr>
              <w:rFonts w:ascii="Arial" w:hAnsi="Arial" w:cs="Arial"/>
              <w:sz w:val="24"/>
              <w:szCs w:val="24"/>
              <w:lang w:val="ro-RO"/>
            </w:rPr>
            <w:t>) utilizarea resurselor naturale: nu este cazul;</w:t>
          </w:r>
        </w:p>
        <w:p w:rsidR="003D37FE" w:rsidRPr="009C4F13" w:rsidRDefault="003D37FE" w:rsidP="003D37FE">
          <w:pPr>
            <w:spacing w:after="0" w:line="240" w:lineRule="auto"/>
            <w:jc w:val="both"/>
            <w:rPr>
              <w:rFonts w:ascii="Arial" w:hAnsi="Arial" w:cs="Arial"/>
              <w:sz w:val="24"/>
              <w:szCs w:val="24"/>
              <w:lang w:val="ro-RO"/>
            </w:rPr>
          </w:pPr>
          <w:r w:rsidRPr="009C4F13">
            <w:rPr>
              <w:rFonts w:ascii="Arial" w:hAnsi="Arial" w:cs="Arial"/>
              <w:sz w:val="24"/>
              <w:szCs w:val="24"/>
              <w:lang w:val="ro-RO"/>
            </w:rPr>
            <w:t xml:space="preserve">   b</w:t>
          </w:r>
          <w:r w:rsidRPr="009C4F13">
            <w:rPr>
              <w:rFonts w:ascii="Arial" w:hAnsi="Arial" w:cs="Arial"/>
              <w:sz w:val="24"/>
              <w:szCs w:val="24"/>
              <w:vertAlign w:val="subscript"/>
              <w:lang w:val="ro-RO"/>
            </w:rPr>
            <w:t>4</w:t>
          </w:r>
          <w:r w:rsidRPr="009C4F13">
            <w:rPr>
              <w:rFonts w:ascii="Arial" w:hAnsi="Arial" w:cs="Arial"/>
              <w:sz w:val="24"/>
              <w:szCs w:val="24"/>
              <w:lang w:val="ro-RO"/>
            </w:rPr>
            <w:t>) producţia de deşeuri: conform Legii 211/2011, privind regimul deşeurilor:</w:t>
          </w:r>
        </w:p>
        <w:p w:rsidR="003D37FE" w:rsidRPr="009C4F13" w:rsidRDefault="003D37FE" w:rsidP="003D37FE">
          <w:pPr>
            <w:spacing w:after="0" w:line="240" w:lineRule="auto"/>
            <w:jc w:val="both"/>
            <w:rPr>
              <w:rFonts w:ascii="Arial" w:hAnsi="Arial" w:cs="Arial"/>
              <w:sz w:val="24"/>
              <w:szCs w:val="24"/>
              <w:lang w:val="ro-RO"/>
            </w:rPr>
          </w:pPr>
          <w:r w:rsidRPr="009C4F13">
            <w:rPr>
              <w:rFonts w:ascii="Arial" w:hAnsi="Arial" w:cs="Arial"/>
              <w:bCs/>
              <w:sz w:val="24"/>
              <w:szCs w:val="24"/>
              <w:lang w:val="ro-RO"/>
            </w:rPr>
            <w:t xml:space="preserve">- deşeurile rezultate din perioada de execuţie a lucrărilor </w:t>
          </w:r>
          <w:r w:rsidRPr="009C4F13">
            <w:rPr>
              <w:rFonts w:ascii="Arial" w:hAnsi="Arial" w:cs="Arial"/>
              <w:sz w:val="24"/>
              <w:szCs w:val="24"/>
              <w:lang w:val="ro-RO"/>
            </w:rPr>
            <w:t>se vor colecta separat şi vor fi evacuate prin grija unităţii executante într-un depozit autorizat;</w:t>
          </w:r>
        </w:p>
        <w:p w:rsidR="003D37FE" w:rsidRPr="009C4F13" w:rsidRDefault="003D37FE" w:rsidP="003D37FE">
          <w:pPr>
            <w:spacing w:after="0" w:line="240" w:lineRule="auto"/>
            <w:jc w:val="both"/>
            <w:rPr>
              <w:rFonts w:ascii="Arial" w:hAnsi="Arial" w:cs="Arial"/>
              <w:sz w:val="24"/>
              <w:szCs w:val="24"/>
              <w:lang w:val="ro-RO"/>
            </w:rPr>
          </w:pPr>
          <w:r w:rsidRPr="009C4F13">
            <w:rPr>
              <w:rFonts w:ascii="Arial" w:hAnsi="Arial" w:cs="Arial"/>
              <w:sz w:val="24"/>
              <w:szCs w:val="24"/>
              <w:lang w:val="ro-RO"/>
            </w:rPr>
            <w:t xml:space="preserve">   b</w:t>
          </w:r>
          <w:r w:rsidRPr="009C4F13">
            <w:rPr>
              <w:rFonts w:ascii="Arial" w:hAnsi="Arial" w:cs="Arial"/>
              <w:sz w:val="24"/>
              <w:szCs w:val="24"/>
              <w:vertAlign w:val="subscript"/>
              <w:lang w:val="ro-RO"/>
            </w:rPr>
            <w:t>5</w:t>
          </w:r>
          <w:r w:rsidRPr="009C4F13">
            <w:rPr>
              <w:rFonts w:ascii="Arial" w:hAnsi="Arial" w:cs="Arial"/>
              <w:sz w:val="24"/>
              <w:szCs w:val="24"/>
              <w:lang w:val="ro-RO"/>
            </w:rPr>
            <w:t>) emisiile poluante, inclusiv zgomotul şi alte surse de disconfort: se vor respecta  limitele prevăzute de normele în vigoare;</w:t>
          </w:r>
        </w:p>
        <w:p w:rsidR="003D37FE" w:rsidRPr="009C4F13" w:rsidRDefault="003D37FE" w:rsidP="003D37FE">
          <w:pPr>
            <w:tabs>
              <w:tab w:val="left" w:pos="220"/>
            </w:tabs>
            <w:spacing w:after="0" w:line="240" w:lineRule="auto"/>
            <w:jc w:val="both"/>
            <w:rPr>
              <w:rFonts w:ascii="Arial" w:hAnsi="Arial" w:cs="Arial"/>
              <w:sz w:val="24"/>
              <w:szCs w:val="24"/>
              <w:lang w:val="ro-RO"/>
            </w:rPr>
          </w:pPr>
          <w:r w:rsidRPr="009C4F13">
            <w:rPr>
              <w:rFonts w:ascii="Arial" w:hAnsi="Arial" w:cs="Arial"/>
              <w:sz w:val="24"/>
              <w:szCs w:val="24"/>
              <w:lang w:val="ro-RO"/>
            </w:rPr>
            <w:t xml:space="preserve">   b</w:t>
          </w:r>
          <w:r w:rsidRPr="009C4F13">
            <w:rPr>
              <w:rFonts w:ascii="Arial" w:hAnsi="Arial" w:cs="Arial"/>
              <w:sz w:val="24"/>
              <w:szCs w:val="24"/>
              <w:vertAlign w:val="subscript"/>
              <w:lang w:val="ro-RO"/>
            </w:rPr>
            <w:t>6</w:t>
          </w:r>
          <w:r w:rsidRPr="009C4F13">
            <w:rPr>
              <w:rFonts w:ascii="Arial" w:hAnsi="Arial" w:cs="Arial"/>
              <w:sz w:val="24"/>
              <w:szCs w:val="24"/>
              <w:lang w:val="ro-RO"/>
            </w:rPr>
            <w:t>) riscul de accident, ţinându-se seama în special de substanţele şi tehnologiile utilizate: - nu este cazul;</w:t>
          </w:r>
        </w:p>
        <w:p w:rsidR="003D37FE" w:rsidRPr="009C4F13" w:rsidRDefault="003D37FE" w:rsidP="003D37FE">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w:t>
          </w:r>
          <w:r w:rsidRPr="009C4F13">
            <w:rPr>
              <w:rFonts w:ascii="Arial" w:hAnsi="Arial" w:cs="Arial"/>
              <w:sz w:val="24"/>
              <w:szCs w:val="24"/>
              <w:lang w:val="ro-RO"/>
            </w:rPr>
            <w:t>c) Localizarea proiectului: loc</w:t>
          </w:r>
          <w:r>
            <w:rPr>
              <w:rFonts w:ascii="Arial" w:hAnsi="Arial" w:cs="Arial"/>
              <w:sz w:val="24"/>
              <w:szCs w:val="24"/>
              <w:lang w:val="ro-RO"/>
            </w:rPr>
            <w:t>.</w:t>
          </w:r>
          <w:r w:rsidRPr="00E02FC7">
            <w:rPr>
              <w:rFonts w:ascii="Arial" w:hAnsi="Arial" w:cs="Arial"/>
              <w:sz w:val="24"/>
              <w:szCs w:val="24"/>
              <w:lang w:val="ro-RO"/>
            </w:rPr>
            <w:t xml:space="preserve"> </w:t>
          </w:r>
          <w:r w:rsidR="00391803">
            <w:rPr>
              <w:rFonts w:ascii="Arial" w:hAnsi="Arial" w:cs="Arial"/>
              <w:sz w:val="24"/>
              <w:szCs w:val="24"/>
              <w:lang w:val="ro-RO"/>
            </w:rPr>
            <w:t>Jibou</w:t>
          </w:r>
          <w:r w:rsidRPr="00897437">
            <w:rPr>
              <w:rFonts w:ascii="Arial" w:hAnsi="Arial" w:cs="Arial"/>
              <w:sz w:val="24"/>
              <w:szCs w:val="24"/>
              <w:lang w:val="ro-RO"/>
            </w:rPr>
            <w:t xml:space="preserve">, </w:t>
          </w:r>
          <w:r w:rsidR="00391803">
            <w:rPr>
              <w:rFonts w:ascii="Arial" w:hAnsi="Arial" w:cs="Arial"/>
              <w:sz w:val="24"/>
              <w:szCs w:val="24"/>
              <w:lang w:val="ro-RO"/>
            </w:rPr>
            <w:t xml:space="preserve">str. Ronei, </w:t>
          </w:r>
          <w:r w:rsidRPr="00897437">
            <w:rPr>
              <w:rFonts w:ascii="Arial" w:hAnsi="Arial" w:cs="Arial"/>
              <w:sz w:val="24"/>
              <w:szCs w:val="24"/>
              <w:lang w:val="ro-RO"/>
            </w:rPr>
            <w:t xml:space="preserve">nr. </w:t>
          </w:r>
          <w:r w:rsidR="00391803">
            <w:rPr>
              <w:rFonts w:ascii="Arial" w:hAnsi="Arial" w:cs="Arial"/>
              <w:sz w:val="24"/>
              <w:szCs w:val="24"/>
              <w:lang w:val="ro-RO"/>
            </w:rPr>
            <w:t>48</w:t>
          </w:r>
          <w:r w:rsidRPr="00897437">
            <w:rPr>
              <w:rFonts w:ascii="Arial" w:hAnsi="Arial" w:cs="Arial"/>
              <w:sz w:val="24"/>
              <w:szCs w:val="24"/>
              <w:lang w:val="ro-RO"/>
            </w:rPr>
            <w:t>, jud. Sălaj</w:t>
          </w:r>
          <w:r w:rsidRPr="009C4F13">
            <w:rPr>
              <w:rFonts w:ascii="Arial" w:hAnsi="Arial" w:cs="Arial"/>
              <w:sz w:val="24"/>
              <w:szCs w:val="24"/>
              <w:lang w:val="ro-RO"/>
            </w:rPr>
            <w:t xml:space="preserve">, </w:t>
          </w:r>
        </w:p>
        <w:p w:rsidR="003D37FE" w:rsidRDefault="003D37FE" w:rsidP="003D37FE">
          <w:pPr>
            <w:autoSpaceDE w:val="0"/>
            <w:autoSpaceDN w:val="0"/>
            <w:adjustRightInd w:val="0"/>
            <w:spacing w:after="0" w:line="240" w:lineRule="auto"/>
            <w:jc w:val="both"/>
            <w:rPr>
              <w:rFonts w:ascii="Arial" w:hAnsi="Arial" w:cs="Arial"/>
              <w:sz w:val="24"/>
              <w:szCs w:val="24"/>
              <w:lang w:val="ro-RO"/>
            </w:rPr>
          </w:pPr>
          <w:r w:rsidRPr="009C4F13">
            <w:rPr>
              <w:rFonts w:ascii="Arial" w:hAnsi="Arial" w:cs="Arial"/>
              <w:sz w:val="24"/>
              <w:szCs w:val="24"/>
              <w:lang w:val="ro-RO"/>
            </w:rPr>
            <w:t xml:space="preserve">   c</w:t>
          </w:r>
          <w:r w:rsidRPr="009C4F13">
            <w:rPr>
              <w:rFonts w:ascii="Arial" w:hAnsi="Arial" w:cs="Arial"/>
              <w:sz w:val="24"/>
              <w:szCs w:val="24"/>
              <w:vertAlign w:val="subscript"/>
              <w:lang w:val="ro-RO"/>
            </w:rPr>
            <w:t>1</w:t>
          </w:r>
          <w:r w:rsidRPr="009C4F13">
            <w:rPr>
              <w:rFonts w:ascii="Arial" w:hAnsi="Arial" w:cs="Arial"/>
              <w:sz w:val="24"/>
              <w:szCs w:val="24"/>
              <w:lang w:val="ro-RO"/>
            </w:rPr>
            <w:t xml:space="preserve">) Utilizarea existentă a terenului: conform certificatului de urbanism nr. </w:t>
          </w:r>
          <w:r w:rsidR="00391803">
            <w:rPr>
              <w:rFonts w:ascii="Arial" w:hAnsi="Arial" w:cs="Arial"/>
              <w:sz w:val="24"/>
              <w:szCs w:val="24"/>
              <w:lang w:val="ro-RO"/>
            </w:rPr>
            <w:t>63</w:t>
          </w:r>
          <w:r w:rsidRPr="009C4F13">
            <w:rPr>
              <w:rFonts w:ascii="Arial" w:hAnsi="Arial" w:cs="Arial"/>
              <w:sz w:val="24"/>
              <w:szCs w:val="24"/>
              <w:lang w:val="ro-RO"/>
            </w:rPr>
            <w:t>/</w:t>
          </w:r>
          <w:r>
            <w:rPr>
              <w:rFonts w:ascii="Arial" w:hAnsi="Arial" w:cs="Arial"/>
              <w:sz w:val="24"/>
              <w:szCs w:val="24"/>
              <w:lang w:val="ro-RO"/>
            </w:rPr>
            <w:t>2</w:t>
          </w:r>
          <w:r w:rsidR="00391803">
            <w:rPr>
              <w:rFonts w:ascii="Arial" w:hAnsi="Arial" w:cs="Arial"/>
              <w:sz w:val="24"/>
              <w:szCs w:val="24"/>
              <w:lang w:val="ro-RO"/>
            </w:rPr>
            <w:t>7</w:t>
          </w:r>
          <w:r w:rsidRPr="009C4F13">
            <w:rPr>
              <w:rFonts w:ascii="Arial" w:hAnsi="Arial" w:cs="Arial"/>
              <w:sz w:val="24"/>
              <w:szCs w:val="24"/>
              <w:lang w:val="ro-RO"/>
            </w:rPr>
            <w:t>.0</w:t>
          </w:r>
          <w:r w:rsidR="00391803">
            <w:rPr>
              <w:rFonts w:ascii="Arial" w:hAnsi="Arial" w:cs="Arial"/>
              <w:sz w:val="24"/>
              <w:szCs w:val="24"/>
              <w:lang w:val="ro-RO"/>
            </w:rPr>
            <w:t>7</w:t>
          </w:r>
          <w:r w:rsidRPr="009C4F13">
            <w:rPr>
              <w:rFonts w:ascii="Arial" w:hAnsi="Arial" w:cs="Arial"/>
              <w:sz w:val="24"/>
              <w:szCs w:val="24"/>
              <w:lang w:val="ro-RO"/>
            </w:rPr>
            <w:t>.201</w:t>
          </w:r>
          <w:r>
            <w:rPr>
              <w:rFonts w:ascii="Arial" w:hAnsi="Arial" w:cs="Arial"/>
              <w:sz w:val="24"/>
              <w:szCs w:val="24"/>
              <w:lang w:val="ro-RO"/>
            </w:rPr>
            <w:t>6</w:t>
          </w:r>
          <w:r w:rsidRPr="009C4F13">
            <w:rPr>
              <w:rFonts w:ascii="Arial" w:hAnsi="Arial" w:cs="Arial"/>
              <w:sz w:val="24"/>
              <w:szCs w:val="24"/>
              <w:lang w:val="ro-RO"/>
            </w:rPr>
            <w:t xml:space="preserve"> emis de Primăria </w:t>
          </w:r>
          <w:r w:rsidR="00391803">
            <w:rPr>
              <w:rFonts w:ascii="Arial" w:hAnsi="Arial" w:cs="Arial"/>
              <w:sz w:val="24"/>
              <w:szCs w:val="24"/>
              <w:lang w:val="ro-RO"/>
            </w:rPr>
            <w:t>Orașului Jibou</w:t>
          </w:r>
          <w:r w:rsidRPr="009C4F13">
            <w:rPr>
              <w:rFonts w:ascii="Arial" w:hAnsi="Arial" w:cs="Arial"/>
              <w:sz w:val="24"/>
              <w:szCs w:val="24"/>
              <w:lang w:val="ro-RO"/>
            </w:rPr>
            <w:t>;</w:t>
          </w:r>
        </w:p>
        <w:p w:rsidR="003D37FE" w:rsidRPr="009C4F13" w:rsidRDefault="003D37FE" w:rsidP="003D37FE">
          <w:pPr>
            <w:autoSpaceDE w:val="0"/>
            <w:autoSpaceDN w:val="0"/>
            <w:adjustRightInd w:val="0"/>
            <w:spacing w:after="0" w:line="240" w:lineRule="auto"/>
            <w:jc w:val="both"/>
            <w:rPr>
              <w:rFonts w:ascii="Arial" w:hAnsi="Arial" w:cs="Arial"/>
              <w:sz w:val="24"/>
              <w:szCs w:val="24"/>
              <w:lang w:val="ro-RO"/>
            </w:rPr>
          </w:pPr>
          <w:r w:rsidRPr="009C4F13">
            <w:rPr>
              <w:rFonts w:ascii="Arial" w:hAnsi="Arial" w:cs="Arial"/>
              <w:sz w:val="24"/>
              <w:szCs w:val="24"/>
              <w:lang w:val="ro-RO"/>
            </w:rPr>
            <w:t>c</w:t>
          </w:r>
          <w:r w:rsidRPr="009C4F13">
            <w:rPr>
              <w:rFonts w:ascii="Arial" w:hAnsi="Arial" w:cs="Arial"/>
              <w:sz w:val="24"/>
              <w:szCs w:val="24"/>
              <w:vertAlign w:val="subscript"/>
              <w:lang w:val="ro-RO"/>
            </w:rPr>
            <w:t>2</w:t>
          </w:r>
          <w:r w:rsidRPr="009C4F13">
            <w:rPr>
              <w:rFonts w:ascii="Arial" w:hAnsi="Arial" w:cs="Arial"/>
              <w:sz w:val="24"/>
              <w:szCs w:val="24"/>
              <w:lang w:val="ro-RO"/>
            </w:rPr>
            <w:t>) Relativa abundenţă a resurselor naturale din zonă, calitatea şi capacitatea regenerativă a acestora: - nu este cazul;</w:t>
          </w:r>
        </w:p>
        <w:p w:rsidR="003D37FE" w:rsidRPr="009C4F13" w:rsidRDefault="003D37FE" w:rsidP="003D37FE">
          <w:pPr>
            <w:autoSpaceDE w:val="0"/>
            <w:autoSpaceDN w:val="0"/>
            <w:adjustRightInd w:val="0"/>
            <w:spacing w:after="0" w:line="240" w:lineRule="auto"/>
            <w:jc w:val="both"/>
            <w:rPr>
              <w:rFonts w:ascii="Arial" w:hAnsi="Arial" w:cs="Arial"/>
              <w:sz w:val="24"/>
              <w:szCs w:val="24"/>
              <w:lang w:val="ro-RO"/>
            </w:rPr>
          </w:pPr>
          <w:r w:rsidRPr="009C4F13">
            <w:rPr>
              <w:rFonts w:ascii="Arial" w:hAnsi="Arial" w:cs="Arial"/>
              <w:sz w:val="24"/>
              <w:szCs w:val="24"/>
              <w:lang w:val="ro-RO"/>
            </w:rPr>
            <w:t>d) Caracteristicile impactului potenţial:</w:t>
          </w:r>
        </w:p>
        <w:p w:rsidR="003D37FE" w:rsidRPr="009C4F13" w:rsidRDefault="003D37FE" w:rsidP="003D37FE">
          <w:pPr>
            <w:autoSpaceDE w:val="0"/>
            <w:autoSpaceDN w:val="0"/>
            <w:adjustRightInd w:val="0"/>
            <w:spacing w:after="0" w:line="240" w:lineRule="auto"/>
            <w:jc w:val="both"/>
            <w:rPr>
              <w:rFonts w:ascii="Arial" w:hAnsi="Arial" w:cs="Arial"/>
              <w:sz w:val="24"/>
              <w:szCs w:val="24"/>
              <w:lang w:val="ro-RO"/>
            </w:rPr>
          </w:pPr>
          <w:r w:rsidRPr="009C4F13">
            <w:rPr>
              <w:rFonts w:ascii="Arial" w:hAnsi="Arial" w:cs="Arial"/>
              <w:sz w:val="24"/>
              <w:szCs w:val="24"/>
              <w:lang w:val="ro-RO"/>
            </w:rPr>
            <w:t>- extinderea impactului: punctual pe perioada de execuţie; suprafaţa afectată este mică; nr. persoanelor afectate va fi mic;</w:t>
          </w:r>
        </w:p>
        <w:p w:rsidR="003D37FE" w:rsidRPr="009C4F13" w:rsidRDefault="003D37FE" w:rsidP="003D37FE">
          <w:pPr>
            <w:autoSpaceDE w:val="0"/>
            <w:autoSpaceDN w:val="0"/>
            <w:adjustRightInd w:val="0"/>
            <w:spacing w:after="0" w:line="240" w:lineRule="auto"/>
            <w:jc w:val="both"/>
            <w:rPr>
              <w:rFonts w:ascii="Arial" w:hAnsi="Arial" w:cs="Arial"/>
              <w:sz w:val="24"/>
              <w:szCs w:val="24"/>
              <w:lang w:val="ro-RO"/>
            </w:rPr>
          </w:pPr>
          <w:r w:rsidRPr="009C4F13">
            <w:rPr>
              <w:rFonts w:ascii="Arial" w:hAnsi="Arial" w:cs="Arial"/>
              <w:sz w:val="24"/>
              <w:szCs w:val="24"/>
              <w:lang w:val="ro-RO"/>
            </w:rPr>
            <w:t>- natura transfrontieră a impactului: nu este cazul;</w:t>
          </w:r>
        </w:p>
        <w:p w:rsidR="003D37FE" w:rsidRPr="009C4F13" w:rsidRDefault="003D37FE" w:rsidP="003D37FE">
          <w:pPr>
            <w:autoSpaceDE w:val="0"/>
            <w:autoSpaceDN w:val="0"/>
            <w:adjustRightInd w:val="0"/>
            <w:spacing w:after="0" w:line="240" w:lineRule="auto"/>
            <w:jc w:val="both"/>
            <w:rPr>
              <w:rFonts w:ascii="Arial" w:hAnsi="Arial" w:cs="Arial"/>
              <w:sz w:val="24"/>
              <w:szCs w:val="24"/>
              <w:lang w:val="ro-RO"/>
            </w:rPr>
          </w:pPr>
          <w:r w:rsidRPr="009C4F13">
            <w:rPr>
              <w:rFonts w:ascii="Arial" w:hAnsi="Arial" w:cs="Arial"/>
              <w:sz w:val="24"/>
              <w:szCs w:val="24"/>
              <w:lang w:val="ro-RO"/>
            </w:rPr>
            <w:t>- mărimea şi complexitatea impactului: impact redus pe prioada de execuţie şi funcţionare;</w:t>
          </w:r>
        </w:p>
        <w:p w:rsidR="003D37FE" w:rsidRPr="009C4F13" w:rsidRDefault="003D37FE" w:rsidP="003D37FE">
          <w:pPr>
            <w:autoSpaceDE w:val="0"/>
            <w:autoSpaceDN w:val="0"/>
            <w:adjustRightInd w:val="0"/>
            <w:spacing w:after="0" w:line="240" w:lineRule="auto"/>
            <w:jc w:val="both"/>
            <w:rPr>
              <w:rFonts w:ascii="Arial" w:hAnsi="Arial" w:cs="Arial"/>
              <w:sz w:val="24"/>
              <w:szCs w:val="24"/>
              <w:lang w:val="ro-RO"/>
            </w:rPr>
          </w:pPr>
          <w:r w:rsidRPr="009C4F13">
            <w:rPr>
              <w:rFonts w:ascii="Arial" w:hAnsi="Arial" w:cs="Arial"/>
              <w:sz w:val="24"/>
              <w:szCs w:val="24"/>
              <w:lang w:val="ro-RO"/>
            </w:rPr>
            <w:t>- probabilitatea impactului: redusă, pe perioada de execuţie şi funcţionare, conform argumentelor de la pct.1 şi 2;</w:t>
          </w:r>
        </w:p>
        <w:p w:rsidR="003D37FE" w:rsidRDefault="003D37FE" w:rsidP="003D37FE">
          <w:pPr>
            <w:autoSpaceDE w:val="0"/>
            <w:autoSpaceDN w:val="0"/>
            <w:adjustRightInd w:val="0"/>
            <w:spacing w:after="0" w:line="240" w:lineRule="auto"/>
            <w:jc w:val="both"/>
            <w:rPr>
              <w:rFonts w:ascii="Arial" w:hAnsi="Arial" w:cs="Arial"/>
              <w:sz w:val="24"/>
              <w:szCs w:val="24"/>
              <w:lang w:val="ro-RO"/>
            </w:rPr>
          </w:pPr>
          <w:r w:rsidRPr="009C4F13">
            <w:rPr>
              <w:rFonts w:ascii="Arial" w:hAnsi="Arial" w:cs="Arial"/>
              <w:sz w:val="24"/>
              <w:szCs w:val="24"/>
              <w:lang w:val="ro-RO"/>
            </w:rPr>
            <w:t>- durata, frecvenţa şi reversibilitatea impactului: în perioada de execuţie a proiectului impactul asupra factorilor de mediu va fi temporar; după finalizarea lucrărilor calitatea factorilor de mediu  va reveni la parametrii iniţiali</w:t>
          </w:r>
        </w:p>
        <w:p w:rsidR="003D37FE" w:rsidRPr="009C4F13" w:rsidRDefault="003D37FE" w:rsidP="003D37FE">
          <w:pPr>
            <w:autoSpaceDE w:val="0"/>
            <w:autoSpaceDN w:val="0"/>
            <w:adjustRightInd w:val="0"/>
            <w:spacing w:after="0" w:line="240" w:lineRule="auto"/>
            <w:jc w:val="both"/>
            <w:rPr>
              <w:rFonts w:ascii="Arial" w:hAnsi="Arial" w:cs="Arial"/>
              <w:sz w:val="24"/>
              <w:szCs w:val="24"/>
              <w:lang w:val="ro-RO"/>
            </w:rPr>
          </w:pPr>
        </w:p>
        <w:p w:rsidR="003D37FE" w:rsidRPr="00522DB9" w:rsidRDefault="003D37FE" w:rsidP="003D37F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3D37FE" w:rsidRPr="008814A7" w:rsidRDefault="003D37FE" w:rsidP="003D37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r w:rsidRPr="008814A7">
            <w:rPr>
              <w:rFonts w:ascii="Arial" w:hAnsi="Arial" w:cs="Arial"/>
              <w:sz w:val="24"/>
              <w:szCs w:val="24"/>
            </w:rPr>
            <w:t>La executarea lucrărilor, se vor respecta normele legale în vigoare: sanitare, de prevenire şi stingere a incendiilor şi de protecţia muncii;</w:t>
          </w:r>
        </w:p>
        <w:p w:rsidR="003D37FE" w:rsidRPr="008814A7" w:rsidRDefault="003D37FE" w:rsidP="003D37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w:t>
          </w:r>
          <w:r w:rsidRPr="008814A7">
            <w:rPr>
              <w:rFonts w:ascii="Arial" w:hAnsi="Arial" w:cs="Arial"/>
              <w:sz w:val="24"/>
              <w:szCs w:val="24"/>
            </w:rPr>
            <w:t>Activităţile care produc mult praf vor fi reduse în perioadele cu vânt puternic sau se va proceda la umectarea suprafeţelor sau luarea altor măsuri (ex.. împrejmuire cu panouri, acoperirea solului decopertat şi depozitat temporar, etc.) în vederea reducerii dispersiei pulberilor în suspensie în atmosferă;</w:t>
          </w:r>
        </w:p>
        <w:p w:rsidR="003D37FE" w:rsidRPr="008814A7" w:rsidRDefault="003D37FE" w:rsidP="003D37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w:t>
          </w:r>
          <w:r w:rsidRPr="008814A7">
            <w:rPr>
              <w:rFonts w:ascii="Arial" w:hAnsi="Arial" w:cs="Arial"/>
              <w:sz w:val="24"/>
              <w:szCs w:val="24"/>
            </w:rPr>
            <w:t>Refacerea la starea iniţială a terenului  după finalizarea lucrărilor;</w:t>
          </w:r>
        </w:p>
        <w:p w:rsidR="003D37FE" w:rsidRPr="008814A7" w:rsidRDefault="003D37FE" w:rsidP="003D37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 </w:t>
          </w:r>
          <w:r w:rsidRPr="008814A7">
            <w:rPr>
              <w:rFonts w:ascii="Arial" w:hAnsi="Arial" w:cs="Arial"/>
              <w:sz w:val="24"/>
              <w:szCs w:val="24"/>
            </w:rPr>
            <w:t>Colectarea, depozitarea/valorificarea deşeurilor rezultate pe durata execuţiei lucrărilor şi în perioada de funcţionare a obiectivului, cu respectarea prevederilor legislaţiei privind regimul deşeurilor;</w:t>
          </w:r>
        </w:p>
        <w:p w:rsidR="003D37FE" w:rsidRPr="008814A7" w:rsidRDefault="003D37FE" w:rsidP="003D37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 </w:t>
          </w:r>
          <w:r w:rsidRPr="008814A7">
            <w:rPr>
              <w:rFonts w:ascii="Arial" w:hAnsi="Arial" w:cs="Arial"/>
              <w:sz w:val="24"/>
              <w:szCs w:val="24"/>
            </w:rPr>
            <w:t xml:space="preserve">Respectarea prevederilor actelor/avizelor emise de alte autorităţi pentru prezentul proiect; </w:t>
          </w:r>
        </w:p>
        <w:p w:rsidR="003D37FE" w:rsidRPr="008814A7" w:rsidRDefault="003D37FE" w:rsidP="003D37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 </w:t>
          </w:r>
          <w:r w:rsidRPr="008814A7">
            <w:rPr>
              <w:rFonts w:ascii="Arial" w:hAnsi="Arial" w:cs="Arial"/>
              <w:sz w:val="24"/>
              <w:szCs w:val="24"/>
            </w:rPr>
            <w:t>Respectarea prevederilor STAS 10009/1988, privind nivelul de zgomot;</w:t>
          </w:r>
        </w:p>
        <w:p w:rsidR="003D37FE" w:rsidRPr="008814A7" w:rsidRDefault="003D37FE" w:rsidP="003D37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w:t>
          </w:r>
          <w:r w:rsidRPr="008814A7">
            <w:rPr>
              <w:rFonts w:ascii="Arial" w:hAnsi="Arial" w:cs="Arial"/>
              <w:sz w:val="24"/>
              <w:szCs w:val="24"/>
            </w:rPr>
            <w:t>Interzicerea depozitării direct pe sol a deşeurilor sau a materialelor cu pericol de poluare;</w:t>
          </w:r>
        </w:p>
        <w:p w:rsidR="003D37FE" w:rsidRPr="008814A7" w:rsidRDefault="003D37FE" w:rsidP="003D37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 </w:t>
          </w:r>
          <w:r w:rsidRPr="008814A7">
            <w:rPr>
              <w:rFonts w:ascii="Arial" w:hAnsi="Arial" w:cs="Arial"/>
              <w:sz w:val="24"/>
              <w:szCs w:val="24"/>
            </w:rPr>
            <w:t>Organizarea de şantier va cuprinde: zona de depozitare materiale; platforma pentru montaje în şantier; construcţii provizorii (drum acces, împrejmuire, birouri, vestiare şi grupuri sanitare, spaţii depozitare, etc.);</w:t>
          </w:r>
        </w:p>
        <w:p w:rsidR="003D37FE" w:rsidRPr="008814A7" w:rsidRDefault="003D37FE" w:rsidP="003D37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w:t>
          </w:r>
          <w:r w:rsidRPr="008814A7">
            <w:rPr>
              <w:rFonts w:ascii="Arial" w:hAnsi="Arial" w:cs="Arial"/>
              <w:sz w:val="24"/>
              <w:szCs w:val="24"/>
            </w:rPr>
            <w:t>Amplasarea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3D37FE" w:rsidRPr="008814A7" w:rsidRDefault="003D37FE" w:rsidP="003D37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w:t>
          </w:r>
          <w:r w:rsidRPr="008814A7">
            <w:rPr>
              <w:rFonts w:ascii="Arial" w:hAnsi="Arial" w:cs="Arial"/>
              <w:sz w:val="24"/>
              <w:szCs w:val="24"/>
            </w:rPr>
            <w:t>Conform prevederilor Ord. 1798/2007, titularul are obligaţia ca la finalizarea investitiei şi la punerea în funcţiune a obiect</w:t>
          </w:r>
          <w:r>
            <w:rPr>
              <w:rFonts w:ascii="Arial" w:hAnsi="Arial" w:cs="Arial"/>
              <w:sz w:val="24"/>
              <w:szCs w:val="24"/>
            </w:rPr>
            <w:t xml:space="preserve">ivului să solicite </w:t>
          </w:r>
          <w:r w:rsidR="00391803">
            <w:rPr>
              <w:rFonts w:ascii="Arial" w:hAnsi="Arial" w:cs="Arial"/>
              <w:sz w:val="24"/>
              <w:szCs w:val="24"/>
            </w:rPr>
            <w:t>obținerea</w:t>
          </w:r>
          <w:r>
            <w:rPr>
              <w:rFonts w:ascii="Arial" w:hAnsi="Arial" w:cs="Arial"/>
              <w:sz w:val="24"/>
              <w:szCs w:val="24"/>
            </w:rPr>
            <w:t xml:space="preserve"> </w:t>
          </w:r>
          <w:r w:rsidRPr="008814A7">
            <w:rPr>
              <w:rFonts w:ascii="Arial" w:hAnsi="Arial" w:cs="Arial"/>
              <w:sz w:val="24"/>
              <w:szCs w:val="24"/>
            </w:rPr>
            <w:t>autorizaţie de mediu;</w:t>
          </w:r>
        </w:p>
        <w:p w:rsidR="003D37FE" w:rsidRDefault="003D37FE" w:rsidP="003D37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w:t>
          </w:r>
          <w:r w:rsidRPr="008814A7">
            <w:rPr>
              <w:rFonts w:ascii="Arial" w:hAnsi="Arial" w:cs="Arial"/>
              <w:sz w:val="24"/>
              <w:szCs w:val="24"/>
            </w:rPr>
            <w:t xml:space="preserve">Conform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w:t>
          </w:r>
          <w:r w:rsidRPr="008814A7">
            <w:rPr>
              <w:rFonts w:ascii="Arial" w:hAnsi="Arial" w:cs="Arial"/>
              <w:sz w:val="24"/>
              <w:szCs w:val="24"/>
            </w:rPr>
            <w:lastRenderedPageBreak/>
            <w:t>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r w:rsidRPr="00522DB9">
            <w:rPr>
              <w:rFonts w:ascii="Arial" w:hAnsi="Arial" w:cs="Arial"/>
              <w:sz w:val="24"/>
              <w:szCs w:val="24"/>
            </w:rPr>
            <w:t>.</w:t>
          </w:r>
        </w:p>
        <w:p w:rsidR="008D328C" w:rsidRDefault="008D328C" w:rsidP="003D37FE">
          <w:pPr>
            <w:autoSpaceDE w:val="0"/>
            <w:autoSpaceDN w:val="0"/>
            <w:adjustRightInd w:val="0"/>
            <w:spacing w:after="0" w:line="240" w:lineRule="auto"/>
            <w:jc w:val="both"/>
            <w:rPr>
              <w:rFonts w:ascii="Arial" w:hAnsi="Arial" w:cs="Arial"/>
              <w:sz w:val="24"/>
              <w:szCs w:val="24"/>
              <w:lang w:val="ro-RO"/>
            </w:rPr>
          </w:pPr>
        </w:p>
        <w:p w:rsidR="00753675" w:rsidRPr="00522DB9" w:rsidRDefault="008D328C" w:rsidP="008D328C">
          <w:pPr>
            <w:autoSpaceDE w:val="0"/>
            <w:autoSpaceDN w:val="0"/>
            <w:adjustRightInd w:val="0"/>
            <w:spacing w:after="0" w:line="240" w:lineRule="auto"/>
            <w:ind w:firstLine="720"/>
            <w:jc w:val="both"/>
            <w:rPr>
              <w:rFonts w:ascii="Arial" w:hAnsi="Arial" w:cs="Arial"/>
              <w:sz w:val="24"/>
              <w:szCs w:val="24"/>
            </w:rPr>
          </w:pPr>
          <w:r w:rsidRPr="008814A7">
            <w:rPr>
              <w:rFonts w:ascii="Arial" w:hAnsi="Arial" w:cs="Arial"/>
              <w:sz w:val="24"/>
              <w:szCs w:val="24"/>
              <w:lang w:val="ro-RO"/>
            </w:rPr>
            <w:t>Pentru obţinerea autorizaţiei de construire se vor obţine actele/avizele stabilite în c</w:t>
          </w:r>
          <w:r>
            <w:rPr>
              <w:rFonts w:ascii="Arial" w:hAnsi="Arial" w:cs="Arial"/>
              <w:sz w:val="24"/>
              <w:szCs w:val="24"/>
              <w:lang w:val="ro-RO"/>
            </w:rPr>
            <w:t>ertificatul de urbanism.</w:t>
          </w:r>
        </w:p>
      </w:sdtContent>
    </w:sdt>
    <w:p w:rsidR="00595382" w:rsidRPr="00447422" w:rsidRDefault="008D328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8D328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BC4839"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8D328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BC4839" w:rsidP="00D83E21">
          <w:pPr>
            <w:spacing w:after="0" w:line="360" w:lineRule="auto"/>
            <w:ind w:left="2880" w:firstLine="720"/>
            <w:rPr>
              <w:rFonts w:ascii="Arial" w:hAnsi="Arial" w:cs="Arial"/>
              <w:b/>
              <w:bCs/>
              <w:sz w:val="24"/>
              <w:szCs w:val="24"/>
              <w:lang w:val="ro-RO"/>
            </w:rPr>
          </w:pPr>
        </w:p>
        <w:p w:rsidR="00391803" w:rsidRDefault="00391803" w:rsidP="0039180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91803" w:rsidRDefault="00391803" w:rsidP="00391803">
          <w:pPr>
            <w:spacing w:after="0" w:line="360" w:lineRule="auto"/>
            <w:ind w:left="2880" w:firstLine="720"/>
            <w:rPr>
              <w:rFonts w:ascii="Arial" w:hAnsi="Arial" w:cs="Arial"/>
              <w:b/>
              <w:bCs/>
              <w:sz w:val="24"/>
              <w:szCs w:val="24"/>
              <w:lang w:val="ro-RO"/>
            </w:rPr>
          </w:pPr>
        </w:p>
        <w:p w:rsidR="00391803" w:rsidRPr="00CA4590" w:rsidRDefault="00391803" w:rsidP="0039180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391803" w:rsidRPr="00E02FC7" w:rsidRDefault="00391803" w:rsidP="00391803">
          <w:pPr>
            <w:spacing w:after="0" w:line="360" w:lineRule="auto"/>
            <w:jc w:val="both"/>
            <w:rPr>
              <w:rFonts w:ascii="Arial" w:hAnsi="Arial" w:cs="Arial"/>
              <w:b/>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ab/>
          </w:r>
          <w:r>
            <w:rPr>
              <w:rFonts w:ascii="Arial" w:hAnsi="Arial" w:cs="Arial"/>
              <w:b/>
              <w:bCs/>
              <w:sz w:val="24"/>
              <w:szCs w:val="24"/>
              <w:lang w:val="ro-RO"/>
            </w:rPr>
            <w:tab/>
          </w:r>
          <w:r w:rsidRPr="00E02FC7">
            <w:rPr>
              <w:rFonts w:ascii="Arial" w:hAnsi="Arial" w:cs="Arial"/>
              <w:b/>
              <w:bCs/>
              <w:sz w:val="24"/>
              <w:szCs w:val="24"/>
              <w:lang w:val="ro-RO"/>
            </w:rPr>
            <w:tab/>
          </w:r>
          <w:r w:rsidRPr="00E02FC7">
            <w:rPr>
              <w:rFonts w:ascii="Arial" w:hAnsi="Arial" w:cs="Arial"/>
              <w:b/>
              <w:bCs/>
              <w:sz w:val="24"/>
              <w:szCs w:val="24"/>
              <w:lang w:val="ro-RO"/>
            </w:rPr>
            <w:tab/>
          </w:r>
          <w:r w:rsidRPr="00E02FC7">
            <w:rPr>
              <w:rFonts w:ascii="Arial" w:hAnsi="Arial" w:cs="Arial"/>
              <w:b/>
              <w:bCs/>
              <w:sz w:val="24"/>
              <w:szCs w:val="24"/>
              <w:lang w:val="ro-RO"/>
            </w:rPr>
            <w:tab/>
          </w:r>
          <w:r w:rsidRPr="00E02FC7">
            <w:rPr>
              <w:rFonts w:ascii="Arial" w:hAnsi="Arial" w:cs="Arial"/>
              <w:b/>
              <w:sz w:val="24"/>
              <w:szCs w:val="24"/>
              <w:lang w:val="ro-RO"/>
            </w:rPr>
            <w:t>Dr. ing. AURICA GREC</w:t>
          </w:r>
        </w:p>
        <w:p w:rsidR="00391803" w:rsidRPr="00E02FC7" w:rsidRDefault="00391803" w:rsidP="00391803">
          <w:pPr>
            <w:spacing w:after="0" w:line="240" w:lineRule="auto"/>
            <w:rPr>
              <w:rFonts w:ascii="Arial" w:hAnsi="Arial" w:cs="Arial"/>
              <w:sz w:val="24"/>
              <w:szCs w:val="24"/>
              <w:lang w:val="ro-RO"/>
            </w:rPr>
          </w:pPr>
          <w:r w:rsidRPr="00E02FC7">
            <w:rPr>
              <w:rFonts w:ascii="Arial" w:hAnsi="Arial" w:cs="Arial"/>
              <w:sz w:val="24"/>
              <w:szCs w:val="24"/>
              <w:lang w:val="ro-RO"/>
            </w:rPr>
            <w:t xml:space="preserve">      </w:t>
          </w:r>
        </w:p>
        <w:p w:rsidR="00391803" w:rsidRPr="00E02FC7" w:rsidRDefault="00391803" w:rsidP="00391803">
          <w:pPr>
            <w:spacing w:after="0" w:line="240" w:lineRule="auto"/>
            <w:rPr>
              <w:rFonts w:ascii="Arial" w:hAnsi="Arial" w:cs="Arial"/>
              <w:sz w:val="24"/>
              <w:szCs w:val="24"/>
              <w:lang w:val="ro-RO"/>
            </w:rPr>
          </w:pPr>
        </w:p>
        <w:p w:rsidR="00391803" w:rsidRDefault="00391803" w:rsidP="00391803">
          <w:pPr>
            <w:spacing w:after="0" w:line="240" w:lineRule="auto"/>
            <w:rPr>
              <w:rFonts w:ascii="Arial" w:hAnsi="Arial" w:cs="Arial"/>
              <w:sz w:val="24"/>
              <w:szCs w:val="24"/>
              <w:lang w:val="ro-RO"/>
            </w:rPr>
          </w:pPr>
        </w:p>
        <w:p w:rsidR="00391803" w:rsidRDefault="00391803" w:rsidP="00391803">
          <w:pPr>
            <w:spacing w:after="0" w:line="240" w:lineRule="auto"/>
            <w:rPr>
              <w:rFonts w:ascii="Arial" w:hAnsi="Arial" w:cs="Arial"/>
              <w:sz w:val="24"/>
              <w:szCs w:val="24"/>
              <w:lang w:val="ro-RO"/>
            </w:rPr>
          </w:pPr>
        </w:p>
        <w:p w:rsidR="00391803" w:rsidRDefault="00391803" w:rsidP="00391803">
          <w:pPr>
            <w:spacing w:after="0" w:line="240" w:lineRule="auto"/>
            <w:rPr>
              <w:rFonts w:ascii="Arial" w:hAnsi="Arial" w:cs="Arial"/>
              <w:sz w:val="24"/>
              <w:szCs w:val="24"/>
              <w:lang w:val="ro-RO"/>
            </w:rPr>
          </w:pPr>
        </w:p>
        <w:p w:rsidR="00391803" w:rsidRDefault="00391803" w:rsidP="00391803">
          <w:pPr>
            <w:spacing w:after="0" w:line="240" w:lineRule="auto"/>
            <w:rPr>
              <w:rFonts w:ascii="Arial" w:hAnsi="Arial" w:cs="Arial"/>
              <w:sz w:val="24"/>
              <w:szCs w:val="24"/>
              <w:lang w:val="ro-RO"/>
            </w:rPr>
          </w:pPr>
        </w:p>
        <w:p w:rsidR="00391803" w:rsidRPr="00E02FC7" w:rsidRDefault="00391803" w:rsidP="00391803">
          <w:pPr>
            <w:spacing w:after="0" w:line="240" w:lineRule="auto"/>
            <w:rPr>
              <w:rFonts w:ascii="Arial" w:hAnsi="Arial" w:cs="Arial"/>
              <w:sz w:val="24"/>
              <w:szCs w:val="24"/>
              <w:lang w:val="ro-RO"/>
            </w:rPr>
          </w:pPr>
        </w:p>
        <w:p w:rsidR="00391803" w:rsidRPr="00E02FC7" w:rsidRDefault="00391803" w:rsidP="00391803">
          <w:pPr>
            <w:spacing w:after="0" w:line="240" w:lineRule="auto"/>
            <w:rPr>
              <w:rFonts w:ascii="Arial" w:hAnsi="Arial" w:cs="Arial"/>
              <w:sz w:val="24"/>
              <w:szCs w:val="24"/>
              <w:lang w:val="ro-RO"/>
            </w:rPr>
          </w:pPr>
        </w:p>
        <w:p w:rsidR="00391803" w:rsidRPr="00E02FC7" w:rsidRDefault="00391803" w:rsidP="00391803">
          <w:pPr>
            <w:spacing w:after="0" w:line="240" w:lineRule="auto"/>
            <w:rPr>
              <w:rFonts w:ascii="Arial" w:hAnsi="Arial" w:cs="Arial"/>
              <w:b/>
              <w:sz w:val="24"/>
              <w:szCs w:val="24"/>
              <w:lang w:val="ro-RO"/>
            </w:rPr>
          </w:pPr>
        </w:p>
        <w:p w:rsidR="00391803" w:rsidRPr="00E02FC7" w:rsidRDefault="00391803" w:rsidP="00391803">
          <w:pPr>
            <w:spacing w:after="0" w:line="240" w:lineRule="auto"/>
            <w:rPr>
              <w:rFonts w:ascii="Arial" w:hAnsi="Arial" w:cs="Arial"/>
              <w:sz w:val="24"/>
              <w:szCs w:val="24"/>
              <w:lang w:val="it-IT"/>
            </w:rPr>
          </w:pPr>
          <w:r w:rsidRPr="00E02FC7">
            <w:rPr>
              <w:rFonts w:ascii="Arial" w:hAnsi="Arial" w:cs="Arial"/>
              <w:b/>
              <w:sz w:val="24"/>
              <w:szCs w:val="24"/>
              <w:lang w:val="ro-RO"/>
            </w:rPr>
            <w:t xml:space="preserve"> </w:t>
          </w:r>
          <w:r w:rsidRPr="00E02FC7">
            <w:rPr>
              <w:rFonts w:ascii="Arial" w:hAnsi="Arial" w:cs="Arial"/>
              <w:b/>
              <w:sz w:val="24"/>
              <w:szCs w:val="24"/>
              <w:lang w:val="it-IT"/>
            </w:rPr>
            <w:t>Şef  Serviciu Avize, Acorduri, Autorizaţii,</w:t>
          </w:r>
          <w:r w:rsidRPr="00E02FC7">
            <w:rPr>
              <w:rFonts w:ascii="Arial" w:hAnsi="Arial" w:cs="Arial"/>
              <w:sz w:val="24"/>
              <w:szCs w:val="24"/>
              <w:lang w:val="it-IT"/>
            </w:rPr>
            <w:t xml:space="preserve"> </w:t>
          </w:r>
          <w:r w:rsidRPr="00E02FC7">
            <w:rPr>
              <w:rFonts w:ascii="Arial" w:hAnsi="Arial" w:cs="Arial"/>
              <w:sz w:val="24"/>
              <w:szCs w:val="24"/>
              <w:lang w:val="it-IT"/>
            </w:rPr>
            <w:tab/>
          </w:r>
          <w:r w:rsidRPr="00E02FC7">
            <w:rPr>
              <w:rFonts w:ascii="Arial" w:hAnsi="Arial" w:cs="Arial"/>
              <w:sz w:val="24"/>
              <w:szCs w:val="24"/>
              <w:lang w:val="it-IT"/>
            </w:rPr>
            <w:tab/>
          </w:r>
          <w:r w:rsidRPr="00E02FC7">
            <w:rPr>
              <w:rFonts w:ascii="Arial" w:hAnsi="Arial" w:cs="Arial"/>
              <w:sz w:val="24"/>
              <w:szCs w:val="24"/>
              <w:lang w:val="it-IT"/>
            </w:rPr>
            <w:tab/>
          </w:r>
          <w:r w:rsidRPr="00E02FC7">
            <w:rPr>
              <w:rFonts w:ascii="Arial" w:hAnsi="Arial" w:cs="Arial"/>
              <w:sz w:val="24"/>
              <w:szCs w:val="24"/>
              <w:lang w:val="it-IT"/>
            </w:rPr>
            <w:tab/>
            <w:t xml:space="preserve">                       </w:t>
          </w:r>
        </w:p>
        <w:p w:rsidR="00391803" w:rsidRPr="00E02FC7" w:rsidRDefault="00391803" w:rsidP="00391803">
          <w:pPr>
            <w:spacing w:after="0" w:line="240" w:lineRule="auto"/>
            <w:rPr>
              <w:rFonts w:ascii="Arial" w:hAnsi="Arial" w:cs="Arial"/>
              <w:sz w:val="24"/>
              <w:szCs w:val="24"/>
              <w:lang w:val="it-IT"/>
            </w:rPr>
          </w:pPr>
          <w:r w:rsidRPr="00E02FC7">
            <w:rPr>
              <w:rFonts w:ascii="Arial" w:hAnsi="Arial" w:cs="Arial"/>
              <w:sz w:val="24"/>
              <w:szCs w:val="24"/>
              <w:lang w:val="it-IT"/>
            </w:rPr>
            <w:t xml:space="preserve"> ing. Gizella Balint             </w:t>
          </w:r>
          <w:r w:rsidRPr="00E02FC7">
            <w:rPr>
              <w:rFonts w:ascii="Arial" w:hAnsi="Arial" w:cs="Arial"/>
              <w:sz w:val="24"/>
              <w:szCs w:val="24"/>
              <w:lang w:val="it-IT"/>
            </w:rPr>
            <w:tab/>
          </w:r>
          <w:r w:rsidRPr="00E02FC7">
            <w:rPr>
              <w:rFonts w:ascii="Arial" w:hAnsi="Arial" w:cs="Arial"/>
              <w:sz w:val="24"/>
              <w:szCs w:val="24"/>
              <w:lang w:val="it-IT"/>
            </w:rPr>
            <w:tab/>
          </w:r>
          <w:r w:rsidRPr="00E02FC7">
            <w:rPr>
              <w:rFonts w:ascii="Arial" w:hAnsi="Arial" w:cs="Arial"/>
              <w:sz w:val="24"/>
              <w:szCs w:val="24"/>
              <w:lang w:val="it-IT"/>
            </w:rPr>
            <w:tab/>
          </w:r>
          <w:r w:rsidRPr="00E02FC7">
            <w:rPr>
              <w:rFonts w:ascii="Arial" w:hAnsi="Arial" w:cs="Arial"/>
              <w:sz w:val="24"/>
              <w:szCs w:val="24"/>
              <w:lang w:val="it-IT"/>
            </w:rPr>
            <w:tab/>
            <w:t xml:space="preserve">                  </w:t>
          </w:r>
        </w:p>
        <w:p w:rsidR="00391803" w:rsidRPr="00E02FC7" w:rsidRDefault="00391803" w:rsidP="00391803">
          <w:pPr>
            <w:spacing w:after="0" w:line="240" w:lineRule="auto"/>
            <w:rPr>
              <w:rFonts w:ascii="Arial" w:hAnsi="Arial" w:cs="Arial"/>
              <w:sz w:val="24"/>
              <w:szCs w:val="24"/>
              <w:lang w:val="it-IT"/>
            </w:rPr>
          </w:pPr>
        </w:p>
        <w:p w:rsidR="00391803" w:rsidRDefault="00391803" w:rsidP="00391803">
          <w:pPr>
            <w:spacing w:after="0" w:line="240" w:lineRule="auto"/>
            <w:rPr>
              <w:rFonts w:ascii="Arial" w:hAnsi="Arial" w:cs="Arial"/>
              <w:sz w:val="24"/>
              <w:szCs w:val="24"/>
              <w:lang w:val="it-IT"/>
            </w:rPr>
          </w:pPr>
        </w:p>
        <w:p w:rsidR="00391803" w:rsidRPr="00E02FC7" w:rsidRDefault="00391803" w:rsidP="00391803">
          <w:pPr>
            <w:spacing w:after="0" w:line="240" w:lineRule="auto"/>
            <w:rPr>
              <w:rFonts w:ascii="Arial" w:hAnsi="Arial" w:cs="Arial"/>
              <w:sz w:val="24"/>
              <w:szCs w:val="24"/>
              <w:lang w:val="it-IT"/>
            </w:rPr>
          </w:pPr>
        </w:p>
        <w:p w:rsidR="00391803" w:rsidRPr="00E02FC7" w:rsidRDefault="00391803" w:rsidP="00391803">
          <w:pPr>
            <w:spacing w:after="0" w:line="240" w:lineRule="auto"/>
            <w:rPr>
              <w:rFonts w:ascii="Arial" w:hAnsi="Arial" w:cs="Arial"/>
              <w:sz w:val="24"/>
              <w:szCs w:val="24"/>
              <w:lang w:val="it-IT"/>
            </w:rPr>
          </w:pPr>
        </w:p>
        <w:p w:rsidR="00391803" w:rsidRPr="00E02FC7" w:rsidRDefault="00391803" w:rsidP="00391803">
          <w:pPr>
            <w:spacing w:after="0" w:line="240" w:lineRule="auto"/>
            <w:rPr>
              <w:rFonts w:ascii="Arial" w:hAnsi="Arial" w:cs="Arial"/>
              <w:sz w:val="24"/>
              <w:szCs w:val="24"/>
            </w:rPr>
          </w:pPr>
          <w:r w:rsidRPr="00E02FC7">
            <w:rPr>
              <w:rFonts w:ascii="Arial" w:hAnsi="Arial" w:cs="Arial"/>
              <w:sz w:val="24"/>
              <w:szCs w:val="24"/>
              <w:lang w:val="it-IT"/>
            </w:rPr>
            <w:t xml:space="preserve">     </w:t>
          </w:r>
          <w:r w:rsidRPr="00E02FC7">
            <w:rPr>
              <w:rFonts w:ascii="Arial" w:hAnsi="Arial" w:cs="Arial"/>
              <w:sz w:val="24"/>
              <w:szCs w:val="24"/>
            </w:rPr>
            <w:t>Întocmit,</w:t>
          </w:r>
        </w:p>
        <w:p w:rsidR="0071693D" w:rsidRDefault="00391803" w:rsidP="00391803">
          <w:pPr>
            <w:spacing w:after="0" w:line="360" w:lineRule="auto"/>
            <w:jc w:val="both"/>
            <w:rPr>
              <w:rFonts w:ascii="Arial" w:hAnsi="Arial" w:cs="Arial"/>
              <w:bCs/>
              <w:sz w:val="24"/>
              <w:szCs w:val="24"/>
              <w:lang w:val="ro-RO"/>
            </w:rPr>
          </w:pPr>
          <w:r w:rsidRPr="00E02FC7">
            <w:rPr>
              <w:rFonts w:ascii="Arial" w:hAnsi="Arial" w:cs="Arial"/>
              <w:sz w:val="24"/>
              <w:szCs w:val="24"/>
            </w:rPr>
            <w:t>ing. Anca Horotan</w:t>
          </w:r>
          <w:r w:rsidR="008D328C" w:rsidRPr="00C033AF">
            <w:rPr>
              <w:rFonts w:ascii="Arial" w:hAnsi="Arial" w:cs="Arial"/>
              <w:bCs/>
              <w:sz w:val="24"/>
              <w:szCs w:val="24"/>
              <w:lang w:val="ro-RO"/>
            </w:rPr>
            <w:t xml:space="preserve"> </w:t>
          </w:r>
        </w:p>
      </w:sdtContent>
    </w:sdt>
    <w:p w:rsidR="00522DB9" w:rsidRPr="00447422" w:rsidRDefault="00BC4839" w:rsidP="007B1968">
      <w:pPr>
        <w:spacing w:after="0" w:line="360" w:lineRule="auto"/>
        <w:jc w:val="both"/>
        <w:rPr>
          <w:rFonts w:ascii="Arial" w:hAnsi="Arial" w:cs="Arial"/>
          <w:bCs/>
          <w:sz w:val="24"/>
          <w:szCs w:val="24"/>
          <w:lang w:val="ro-RO"/>
        </w:rPr>
      </w:pPr>
    </w:p>
    <w:p w:rsidR="00522DB9" w:rsidRPr="00447422" w:rsidRDefault="00BC4839" w:rsidP="00522DB9">
      <w:pPr>
        <w:autoSpaceDE w:val="0"/>
        <w:autoSpaceDN w:val="0"/>
        <w:adjustRightInd w:val="0"/>
        <w:spacing w:after="0" w:line="240" w:lineRule="auto"/>
        <w:jc w:val="both"/>
        <w:rPr>
          <w:rFonts w:ascii="Arial" w:hAnsi="Arial" w:cs="Arial"/>
          <w:sz w:val="24"/>
          <w:szCs w:val="24"/>
        </w:rPr>
      </w:pPr>
    </w:p>
    <w:p w:rsidR="00522DB9" w:rsidRPr="00447422" w:rsidRDefault="00BC4839" w:rsidP="007B1968">
      <w:pPr>
        <w:spacing w:after="0" w:line="360" w:lineRule="auto"/>
        <w:jc w:val="both"/>
        <w:rPr>
          <w:rFonts w:ascii="Arial" w:hAnsi="Arial" w:cs="Arial"/>
          <w:bCs/>
          <w:sz w:val="24"/>
          <w:szCs w:val="24"/>
          <w:lang w:val="ro-RO"/>
        </w:rPr>
      </w:pPr>
    </w:p>
    <w:p w:rsidR="00522DB9" w:rsidRPr="00447422" w:rsidRDefault="00BC4839" w:rsidP="007B1968">
      <w:pPr>
        <w:spacing w:after="0" w:line="360" w:lineRule="auto"/>
        <w:jc w:val="both"/>
        <w:rPr>
          <w:rFonts w:ascii="Arial" w:hAnsi="Arial" w:cs="Arial"/>
          <w:bCs/>
          <w:sz w:val="24"/>
          <w:szCs w:val="24"/>
          <w:lang w:val="ro-RO"/>
        </w:rPr>
      </w:pPr>
    </w:p>
    <w:p w:rsidR="00522DB9" w:rsidRPr="00447422" w:rsidRDefault="00BC4839" w:rsidP="00522DB9">
      <w:pPr>
        <w:autoSpaceDE w:val="0"/>
        <w:autoSpaceDN w:val="0"/>
        <w:adjustRightInd w:val="0"/>
        <w:spacing w:after="0" w:line="240" w:lineRule="auto"/>
        <w:jc w:val="both"/>
        <w:rPr>
          <w:rFonts w:ascii="Arial" w:hAnsi="Arial" w:cs="Arial"/>
          <w:sz w:val="24"/>
          <w:szCs w:val="24"/>
        </w:rPr>
      </w:pPr>
    </w:p>
    <w:p w:rsidR="00522DB9" w:rsidRPr="00447422" w:rsidRDefault="00BC4839" w:rsidP="007B1968">
      <w:pPr>
        <w:spacing w:after="0" w:line="360" w:lineRule="auto"/>
        <w:jc w:val="both"/>
        <w:rPr>
          <w:rFonts w:ascii="Arial" w:hAnsi="Arial" w:cs="Arial"/>
          <w:bCs/>
          <w:sz w:val="24"/>
          <w:szCs w:val="24"/>
          <w:lang w:val="ro-RO"/>
        </w:rPr>
      </w:pPr>
    </w:p>
    <w:p w:rsidR="00522DB9" w:rsidRPr="00447422" w:rsidRDefault="00BC4839"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6CB" w:rsidRDefault="00A976CB" w:rsidP="00A976CB">
      <w:pPr>
        <w:spacing w:after="0" w:line="240" w:lineRule="auto"/>
      </w:pPr>
      <w:r>
        <w:separator/>
      </w:r>
    </w:p>
  </w:endnote>
  <w:endnote w:type="continuationSeparator" w:id="0">
    <w:p w:rsidR="00A976CB" w:rsidRDefault="00A976CB" w:rsidP="00A97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2E6C8A" w:rsidP="00BA7094">
    <w:pPr>
      <w:pStyle w:val="Footer"/>
      <w:framePr w:wrap="around" w:vAnchor="text" w:hAnchor="margin" w:xAlign="right" w:y="1"/>
      <w:rPr>
        <w:rStyle w:val="PageNumber"/>
      </w:rPr>
    </w:pPr>
    <w:r>
      <w:rPr>
        <w:rStyle w:val="PageNumber"/>
      </w:rPr>
      <w:fldChar w:fldCharType="begin"/>
    </w:r>
    <w:r w:rsidR="008D328C">
      <w:rPr>
        <w:rStyle w:val="PageNumber"/>
      </w:rPr>
      <w:instrText xml:space="preserve">PAGE  </w:instrText>
    </w:r>
    <w:r>
      <w:rPr>
        <w:rStyle w:val="PageNumber"/>
      </w:rPr>
      <w:fldChar w:fldCharType="separate"/>
    </w:r>
    <w:r w:rsidR="008D328C">
      <w:rPr>
        <w:rStyle w:val="PageNumber"/>
        <w:noProof/>
      </w:rPr>
      <w:t>2</w:t>
    </w:r>
    <w:r>
      <w:rPr>
        <w:rStyle w:val="PageNumber"/>
      </w:rPr>
      <w:fldChar w:fldCharType="end"/>
    </w:r>
  </w:p>
  <w:p w:rsidR="00B72680" w:rsidRDefault="00BC4839"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12948833"/>
            </w:sdtPr>
            <w:sdtEndPr>
              <w:rPr>
                <w:sz w:val="22"/>
                <w:szCs w:val="22"/>
              </w:rPr>
            </w:sdtEndPr>
            <w:sdtContent>
              <w:p w:rsidR="003D37FE" w:rsidRPr="00FC638D" w:rsidRDefault="002E6C8A" w:rsidP="003D37FE">
                <w:pPr>
                  <w:pStyle w:val="Header"/>
                  <w:tabs>
                    <w:tab w:val="clear" w:pos="4680"/>
                  </w:tabs>
                  <w:jc w:val="center"/>
                  <w:rPr>
                    <w:rFonts w:ascii="Arial" w:hAnsi="Arial" w:cs="Arial"/>
                    <w:b/>
                    <w:color w:val="00214E"/>
                    <w:sz w:val="20"/>
                    <w:szCs w:val="20"/>
                    <w:lang w:val="ro-RO"/>
                  </w:rPr>
                </w:pPr>
                <w:r w:rsidRPr="002E6C8A">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61824;mso-position-horizontal-relative:text;mso-position-vertical-relative:text">
                      <v:imagedata r:id="rId1" o:title=""/>
                    </v:shape>
                    <o:OLEObject Type="Embed" ProgID="CorelDRAW.Graphic.13" ShapeID="_x0000_s2092" DrawAspect="Content" ObjectID="_1533460057" r:id="rId2"/>
                  </w:pict>
                </w:r>
                <w:r w:rsidRPr="002E6C8A">
                  <w:rPr>
                    <w:rFonts w:ascii="Arial" w:hAnsi="Arial" w:cs="Arial"/>
                    <w:noProof/>
                    <w:sz w:val="20"/>
                    <w:szCs w:val="20"/>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55680;mso-position-horizontal-relative:text;mso-position-vertical-relative:text" o:connectortype="straight" strokecolor="#00214e" strokeweight="1.5pt"/>
                  </w:pict>
                </w:r>
                <w:r w:rsidR="003D37FE" w:rsidRPr="00FC638D">
                  <w:rPr>
                    <w:rFonts w:ascii="Arial" w:hAnsi="Arial" w:cs="Arial"/>
                    <w:b/>
                    <w:color w:val="00214E"/>
                    <w:sz w:val="20"/>
                    <w:szCs w:val="20"/>
                  </w:rPr>
                  <w:t>AGEN</w:t>
                </w:r>
                <w:r w:rsidR="003D37FE" w:rsidRPr="00FC638D">
                  <w:rPr>
                    <w:rFonts w:ascii="Arial" w:hAnsi="Arial" w:cs="Arial"/>
                    <w:b/>
                    <w:color w:val="00214E"/>
                    <w:sz w:val="20"/>
                    <w:szCs w:val="20"/>
                    <w:lang w:val="ro-RO"/>
                  </w:rPr>
                  <w:t>ŢIA PENTRU PROTECŢIA MEDIULUI SĂLAJ</w:t>
                </w:r>
              </w:p>
              <w:p w:rsidR="003D37FE" w:rsidRPr="00FC638D" w:rsidRDefault="003D37FE" w:rsidP="003D37FE">
                <w:pPr>
                  <w:pStyle w:val="Header"/>
                  <w:tabs>
                    <w:tab w:val="clear" w:pos="4680"/>
                  </w:tabs>
                  <w:jc w:val="center"/>
                  <w:rPr>
                    <w:rFonts w:ascii="Arial" w:hAnsi="Arial" w:cs="Arial"/>
                    <w:color w:val="00214E"/>
                    <w:sz w:val="20"/>
                    <w:szCs w:val="20"/>
                    <w:lang w:val="ro-RO"/>
                  </w:rPr>
                </w:pPr>
                <w:r w:rsidRPr="00FC638D">
                  <w:rPr>
                    <w:rFonts w:ascii="Arial" w:hAnsi="Arial" w:cs="Arial"/>
                    <w:color w:val="00214E"/>
                    <w:sz w:val="20"/>
                    <w:szCs w:val="20"/>
                    <w:lang w:val="ro-RO"/>
                  </w:rPr>
                  <w:t>Strada Parcului nr. 2, Zalău, jud. Sălaj, Cod 450045</w:t>
                </w:r>
              </w:p>
              <w:p w:rsidR="003D37FE" w:rsidRPr="00FC638D" w:rsidRDefault="003D37FE" w:rsidP="003D37FE">
                <w:pPr>
                  <w:pStyle w:val="Header"/>
                  <w:tabs>
                    <w:tab w:val="clear" w:pos="4680"/>
                  </w:tabs>
                  <w:jc w:val="center"/>
                  <w:rPr>
                    <w:rFonts w:ascii="Arial" w:hAnsi="Arial" w:cs="Arial"/>
                    <w:color w:val="00214E"/>
                    <w:sz w:val="20"/>
                    <w:szCs w:val="20"/>
                    <w:lang w:val="ro-RO"/>
                  </w:rPr>
                </w:pPr>
                <w:r w:rsidRPr="00FC638D">
                  <w:rPr>
                    <w:rFonts w:ascii="Arial" w:hAnsi="Arial" w:cs="Arial"/>
                    <w:color w:val="00214E"/>
                    <w:sz w:val="20"/>
                    <w:szCs w:val="20"/>
                    <w:lang w:val="ro-RO"/>
                  </w:rPr>
                  <w:t xml:space="preserve">E-mail: </w:t>
                </w:r>
                <w:hyperlink r:id="rId3" w:history="1">
                  <w:r w:rsidRPr="00FC638D">
                    <w:rPr>
                      <w:rStyle w:val="Hyperlink"/>
                      <w:rFonts w:ascii="Arial" w:hAnsi="Arial" w:cs="Arial"/>
                      <w:sz w:val="20"/>
                      <w:szCs w:val="20"/>
                      <w:lang w:val="ro-RO"/>
                    </w:rPr>
                    <w:t>office</w:t>
                  </w:r>
                  <w:r w:rsidRPr="00FC638D">
                    <w:rPr>
                      <w:rStyle w:val="Hyperlink"/>
                      <w:rFonts w:ascii="Arial" w:hAnsi="Arial" w:cs="Arial"/>
                      <w:sz w:val="20"/>
                      <w:szCs w:val="20"/>
                      <w:lang w:val="it-IT"/>
                    </w:rPr>
                    <w:t>@apmsj.anpm.ro</w:t>
                  </w:r>
                </w:hyperlink>
                <w:r w:rsidRPr="00FC638D">
                  <w:rPr>
                    <w:rFonts w:ascii="Arial" w:hAnsi="Arial" w:cs="Arial"/>
                    <w:color w:val="00214E"/>
                    <w:sz w:val="20"/>
                    <w:szCs w:val="20"/>
                    <w:lang w:val="ro-RO"/>
                  </w:rPr>
                  <w:t>; Tel.0260-662619, 0260-662621, Fax. 0260-662622</w:t>
                </w:r>
              </w:p>
              <w:p w:rsidR="00992A14" w:rsidRPr="003D37FE" w:rsidRDefault="002E6C8A" w:rsidP="003D37FE">
                <w:pPr>
                  <w:pStyle w:val="Header"/>
                  <w:jc w:val="center"/>
                </w:pPr>
                <w:hyperlink r:id="rId4" w:history="1">
                  <w:r w:rsidR="003D37FE" w:rsidRPr="00FC638D">
                    <w:rPr>
                      <w:rStyle w:val="Hyperlink"/>
                      <w:rFonts w:ascii="Arial" w:hAnsi="Arial" w:cs="Arial"/>
                      <w:sz w:val="20"/>
                      <w:szCs w:val="20"/>
                      <w:lang w:val="ro-RO"/>
                    </w:rPr>
                    <w:t>http://apmsj.anpm.ro</w:t>
                  </w:r>
                </w:hyperlink>
              </w:p>
            </w:sdtContent>
          </w:sdt>
        </w:sdtContent>
      </w:sdt>
      <w:p w:rsidR="00B72680" w:rsidRPr="00C44321" w:rsidRDefault="008D328C" w:rsidP="00C44321">
        <w:pPr>
          <w:pStyle w:val="Footer"/>
          <w:jc w:val="center"/>
        </w:pPr>
        <w:r>
          <w:t xml:space="preserve"> </w:t>
        </w:r>
        <w:r w:rsidR="002E6C8A">
          <w:fldChar w:fldCharType="begin"/>
        </w:r>
        <w:r>
          <w:instrText xml:space="preserve"> PAGE   \* MERGEFORMAT </w:instrText>
        </w:r>
        <w:r w:rsidR="002E6C8A">
          <w:fldChar w:fldCharType="separate"/>
        </w:r>
        <w:r w:rsidR="00BC4839">
          <w:rPr>
            <w:noProof/>
          </w:rPr>
          <w:t>3</w:t>
        </w:r>
        <w:r w:rsidR="002E6C8A">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10297356"/>
        </w:sdtPr>
        <w:sdtEndPr>
          <w:rPr>
            <w:sz w:val="22"/>
            <w:szCs w:val="22"/>
          </w:rPr>
        </w:sdtEndPr>
        <w:sdtContent>
          <w:p w:rsidR="003D37FE" w:rsidRPr="00FC638D" w:rsidRDefault="002E6C8A" w:rsidP="003D37FE">
            <w:pPr>
              <w:pStyle w:val="Header"/>
              <w:tabs>
                <w:tab w:val="clear" w:pos="4680"/>
              </w:tabs>
              <w:jc w:val="center"/>
              <w:rPr>
                <w:rFonts w:ascii="Arial" w:hAnsi="Arial" w:cs="Arial"/>
                <w:b/>
                <w:color w:val="00214E"/>
                <w:sz w:val="20"/>
                <w:szCs w:val="20"/>
                <w:lang w:val="ro-RO"/>
              </w:rPr>
            </w:pPr>
            <w:r w:rsidRPr="002E6C8A">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8752;mso-position-horizontal-relative:text;mso-position-vertical-relative:text">
                  <v:imagedata r:id="rId1" o:title=""/>
                </v:shape>
                <o:OLEObject Type="Embed" ProgID="CorelDRAW.Graphic.13" ShapeID="_x0000_s2090" DrawAspect="Content" ObjectID="_1533460059" r:id="rId2"/>
              </w:pict>
            </w:r>
            <w:r w:rsidRPr="002E6C8A">
              <w:rPr>
                <w:rFonts w:ascii="Arial" w:hAnsi="Arial" w:cs="Arial"/>
                <w:noProof/>
                <w:sz w:val="20"/>
                <w:szCs w:val="20"/>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58752;mso-position-horizontal-relative:text;mso-position-vertical-relative:text" o:connectortype="straight" strokecolor="#00214e" strokeweight="1.5pt"/>
              </w:pict>
            </w:r>
            <w:r w:rsidR="003D37FE" w:rsidRPr="00FC638D">
              <w:rPr>
                <w:rFonts w:ascii="Arial" w:hAnsi="Arial" w:cs="Arial"/>
                <w:b/>
                <w:color w:val="00214E"/>
                <w:sz w:val="20"/>
                <w:szCs w:val="20"/>
              </w:rPr>
              <w:t>AGEN</w:t>
            </w:r>
            <w:r w:rsidR="003D37FE" w:rsidRPr="00FC638D">
              <w:rPr>
                <w:rFonts w:ascii="Arial" w:hAnsi="Arial" w:cs="Arial"/>
                <w:b/>
                <w:color w:val="00214E"/>
                <w:sz w:val="20"/>
                <w:szCs w:val="20"/>
                <w:lang w:val="ro-RO"/>
              </w:rPr>
              <w:t>ŢIA PENTRU PROTECŢIA MEDIULUI SĂLAJ</w:t>
            </w:r>
          </w:p>
          <w:p w:rsidR="003D37FE" w:rsidRPr="00FC638D" w:rsidRDefault="003D37FE" w:rsidP="003D37FE">
            <w:pPr>
              <w:pStyle w:val="Header"/>
              <w:tabs>
                <w:tab w:val="clear" w:pos="4680"/>
              </w:tabs>
              <w:jc w:val="center"/>
              <w:rPr>
                <w:rFonts w:ascii="Arial" w:hAnsi="Arial" w:cs="Arial"/>
                <w:color w:val="00214E"/>
                <w:sz w:val="20"/>
                <w:szCs w:val="20"/>
                <w:lang w:val="ro-RO"/>
              </w:rPr>
            </w:pPr>
            <w:r w:rsidRPr="00FC638D">
              <w:rPr>
                <w:rFonts w:ascii="Arial" w:hAnsi="Arial" w:cs="Arial"/>
                <w:color w:val="00214E"/>
                <w:sz w:val="20"/>
                <w:szCs w:val="20"/>
                <w:lang w:val="ro-RO"/>
              </w:rPr>
              <w:t>Strada Parcului nr. 2, Zalău, jud. Sălaj, Cod 450045</w:t>
            </w:r>
          </w:p>
          <w:p w:rsidR="003D37FE" w:rsidRPr="00FC638D" w:rsidRDefault="003D37FE" w:rsidP="003D37FE">
            <w:pPr>
              <w:pStyle w:val="Header"/>
              <w:tabs>
                <w:tab w:val="clear" w:pos="4680"/>
              </w:tabs>
              <w:jc w:val="center"/>
              <w:rPr>
                <w:rFonts w:ascii="Arial" w:hAnsi="Arial" w:cs="Arial"/>
                <w:color w:val="00214E"/>
                <w:sz w:val="20"/>
                <w:szCs w:val="20"/>
                <w:lang w:val="ro-RO"/>
              </w:rPr>
            </w:pPr>
            <w:r w:rsidRPr="00FC638D">
              <w:rPr>
                <w:rFonts w:ascii="Arial" w:hAnsi="Arial" w:cs="Arial"/>
                <w:color w:val="00214E"/>
                <w:sz w:val="20"/>
                <w:szCs w:val="20"/>
                <w:lang w:val="ro-RO"/>
              </w:rPr>
              <w:t xml:space="preserve">E-mail: </w:t>
            </w:r>
            <w:hyperlink r:id="rId3" w:history="1">
              <w:r w:rsidRPr="00FC638D">
                <w:rPr>
                  <w:rStyle w:val="Hyperlink"/>
                  <w:rFonts w:ascii="Arial" w:hAnsi="Arial" w:cs="Arial"/>
                  <w:sz w:val="20"/>
                  <w:szCs w:val="20"/>
                  <w:lang w:val="ro-RO"/>
                </w:rPr>
                <w:t>office</w:t>
              </w:r>
              <w:r w:rsidRPr="00FC638D">
                <w:rPr>
                  <w:rStyle w:val="Hyperlink"/>
                  <w:rFonts w:ascii="Arial" w:hAnsi="Arial" w:cs="Arial"/>
                  <w:sz w:val="20"/>
                  <w:szCs w:val="20"/>
                  <w:lang w:val="it-IT"/>
                </w:rPr>
                <w:t>@apmsj.anpm.ro</w:t>
              </w:r>
            </w:hyperlink>
            <w:r w:rsidRPr="00FC638D">
              <w:rPr>
                <w:rFonts w:ascii="Arial" w:hAnsi="Arial" w:cs="Arial"/>
                <w:color w:val="00214E"/>
                <w:sz w:val="20"/>
                <w:szCs w:val="20"/>
                <w:lang w:val="ro-RO"/>
              </w:rPr>
              <w:t>; Tel.0260-662619, 0260-662621, Fax. 0260-662622</w:t>
            </w:r>
          </w:p>
          <w:p w:rsidR="00B72680" w:rsidRPr="003D37FE" w:rsidRDefault="002E6C8A" w:rsidP="003D37FE">
            <w:pPr>
              <w:pStyle w:val="Header"/>
              <w:jc w:val="center"/>
            </w:pPr>
            <w:hyperlink r:id="rId4" w:history="1">
              <w:r w:rsidR="003D37FE" w:rsidRPr="00FC638D">
                <w:rPr>
                  <w:rStyle w:val="Hyperlink"/>
                  <w:rFonts w:ascii="Arial" w:hAnsi="Arial" w:cs="Arial"/>
                  <w:sz w:val="20"/>
                  <w:szCs w:val="20"/>
                  <w:lang w:val="ro-RO"/>
                </w:rPr>
                <w:t>http://apmsj.anpm.ro</w:t>
              </w:r>
            </w:hyperlink>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6CB" w:rsidRDefault="00A976CB" w:rsidP="00A976CB">
      <w:pPr>
        <w:spacing w:after="0" w:line="240" w:lineRule="auto"/>
      </w:pPr>
      <w:r>
        <w:separator/>
      </w:r>
    </w:p>
  </w:footnote>
  <w:footnote w:type="continuationSeparator" w:id="0">
    <w:p w:rsidR="00A976CB" w:rsidRDefault="00A976CB" w:rsidP="00A976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03" w:rsidRDefault="002E6C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4355" o:spid="_x0000_s2095" type="#_x0000_t136" style="position:absolute;margin-left:0;margin-top:0;width:439.45pt;height:263.6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03" w:rsidRDefault="002E6C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4356" o:spid="_x0000_s2096" type="#_x0000_t136" style="position:absolute;margin-left:0;margin-top:0;width:439.45pt;height:263.6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2E6C8A" w:rsidP="00EB548E">
    <w:pPr>
      <w:pStyle w:val="Header"/>
      <w:tabs>
        <w:tab w:val="clear" w:pos="4680"/>
        <w:tab w:val="clear" w:pos="9360"/>
        <w:tab w:val="left" w:pos="9000"/>
      </w:tabs>
      <w:jc w:val="center"/>
      <w:rPr>
        <w:rFonts w:ascii="Arial" w:hAnsi="Arial" w:cs="Arial"/>
        <w:color w:val="00214E"/>
        <w:sz w:val="32"/>
        <w:szCs w:val="32"/>
        <w:lang w:val="ro-RO"/>
      </w:rPr>
    </w:pPr>
    <w:r w:rsidRPr="002E6C8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4354" o:spid="_x0000_s2094" type="#_x0000_t136" style="position:absolute;left:0;text-align:left;margin-left:0;margin-top:0;width:439.45pt;height:263.6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2E6C8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9776">
          <v:imagedata r:id="rId1" o:title=""/>
        </v:shape>
        <o:OLEObject Type="Embed" ProgID="CorelDRAW.Graphic.13" ShapeID="_x0000_s2089" DrawAspect="Content" ObjectID="_1533460058" r:id="rId2"/>
      </w:pict>
    </w:r>
    <w:r w:rsidR="008D328C">
      <w:rPr>
        <w:noProof/>
      </w:rPr>
      <w:drawing>
        <wp:anchor distT="0" distB="0" distL="114300" distR="114300" simplePos="0" relativeHeight="251653632"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D328C" w:rsidRPr="00A75327">
      <w:rPr>
        <w:lang w:val="ro-RO"/>
      </w:rPr>
      <w:tab/>
      <w:t xml:space="preserve">   </w:t>
    </w:r>
    <w:sdt>
      <w:sdtPr>
        <w:rPr>
          <w:lang w:val="ro-RO"/>
        </w:rPr>
        <w:alias w:val="Câmp editabil text"/>
        <w:tag w:val="CampEditabil"/>
        <w:id w:val="698361725"/>
      </w:sdtPr>
      <w:sdtContent>
        <w:r w:rsidR="008D328C" w:rsidRPr="00535A6C">
          <w:rPr>
            <w:rFonts w:ascii="Arial" w:hAnsi="Arial" w:cs="Arial"/>
            <w:b/>
            <w:color w:val="00214E"/>
            <w:sz w:val="32"/>
            <w:szCs w:val="32"/>
            <w:lang w:val="ro-RO"/>
          </w:rPr>
          <w:t>Ministerul Mediului, Apelor şi Pădurilor</w:t>
        </w:r>
      </w:sdtContent>
    </w:sdt>
  </w:p>
  <w:p w:rsidR="00652042" w:rsidRPr="00535A6C" w:rsidRDefault="002E6C8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8D328C" w:rsidRPr="00535A6C">
          <w:rPr>
            <w:rFonts w:ascii="Arial" w:hAnsi="Arial" w:cs="Arial"/>
            <w:b/>
            <w:color w:val="00214E"/>
            <w:sz w:val="36"/>
            <w:szCs w:val="36"/>
            <w:lang w:val="ro-RO"/>
          </w:rPr>
          <w:t>Agenţia Naţională pentru Protecţia</w:t>
        </w:r>
        <w:r w:rsidR="008D328C">
          <w:rPr>
            <w:rFonts w:ascii="Arial" w:hAnsi="Arial" w:cs="Arial"/>
            <w:b/>
            <w:color w:val="00214E"/>
            <w:sz w:val="36"/>
            <w:szCs w:val="36"/>
            <w:lang w:val="ro-RO"/>
          </w:rPr>
          <w:t xml:space="preserve"> Mediului</w:t>
        </w:r>
      </w:sdtContent>
    </w:sdt>
  </w:p>
  <w:p w:rsidR="00652042" w:rsidRPr="003167DA" w:rsidRDefault="00BC483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BC483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2E6C8A" w:rsidP="00DB04E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8D328C" w:rsidRPr="00535A6C">
                <w:rPr>
                  <w:rFonts w:ascii="Arial" w:hAnsi="Arial" w:cs="Arial"/>
                  <w:b/>
                  <w:bCs/>
                  <w:color w:val="000000" w:themeColor="text1"/>
                  <w:sz w:val="28"/>
                  <w:szCs w:val="28"/>
                  <w:lang w:val="ro-RO"/>
                </w:rPr>
                <w:t xml:space="preserve">AGENŢIA PENTRU PROTECŢIA MEDIULUI </w:t>
              </w:r>
              <w:r w:rsidR="00DB04EC">
                <w:rPr>
                  <w:rFonts w:ascii="Arial" w:hAnsi="Arial" w:cs="Arial"/>
                  <w:b/>
                  <w:bCs/>
                  <w:color w:val="000000" w:themeColor="text1"/>
                  <w:sz w:val="28"/>
                  <w:szCs w:val="28"/>
                  <w:lang w:val="ro-RO"/>
                </w:rPr>
                <w:t>SĂLAJ</w:t>
              </w:r>
            </w:sdtContent>
          </w:sdt>
        </w:p>
      </w:tc>
    </w:tr>
  </w:tbl>
  <w:p w:rsidR="00B72680" w:rsidRPr="0090788F" w:rsidRDefault="00BC483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2F5UYueMba5QDk995r8qcBYL/I0=" w:salt="Si9h7d/0Tu4I0CrV8iJEmA=="/>
  <w:defaultTabStop w:val="720"/>
  <w:characterSpacingControl w:val="doNotCompress"/>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A976CB"/>
    <w:rsid w:val="00254224"/>
    <w:rsid w:val="002E6C8A"/>
    <w:rsid w:val="00391803"/>
    <w:rsid w:val="003D37FE"/>
    <w:rsid w:val="008D328C"/>
    <w:rsid w:val="00A976CB"/>
    <w:rsid w:val="00BC4839"/>
    <w:rsid w:val="00DB0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3320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0DF9"/>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DF9"/>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86305a5c-1881-4acb-9c2e-da91f4dd68dc","Numar":null,"Data":null,"NumarActReglementareInitial":null,"DataActReglementareInitial":null,"DataInceput":"2016-08-23T00:00:00","DataSfarsit":null,"Durata":null,"PunctLucruId":382692.0,"TipActId":4.0,"NumarCerere":null,"DataCerere":null,"NumarCerereScriptic":"4618","DataCerereScriptic":"2016-08-03T00:00:00","CodFiscal":null,"SordId":"(F9B7CD61-A146-62A5-38E2-164F0D7DB8C2)","SablonSordId":"(8B66777B-56B9-65A9-2773-1FA4A6BC21FB)","DosarSordId":"3571446","LatitudineWgs84":null,"LongitudineWgs84":null,"LatitudineStereo70":null,"LongitudineStereo70":null,"NumarAutorizatieGospodarireApe":null,"DataAutorizatieGospodarireApe":null,"DurataAutorizatieGospodarireApe":null,"Aba":null,"Sga":null,"AdresaSediuSocial":"Str. Ronei, Nr. 48, Jibou,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606471FD-4EA0-47CC-A4CB-12577D3C0406}">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144E1C46-F180-4937-8731-028D70E05677}">
  <ds:schemaRefs>
    <ds:schemaRef ds:uri="SIM.Reglementari.Model.Entities.ActReglementareModel"/>
  </ds:schemaRefs>
</ds:datastoreItem>
</file>

<file path=customXml/itemProps4.xml><?xml version="1.0" encoding="utf-8"?>
<ds:datastoreItem xmlns:ds="http://schemas.openxmlformats.org/officeDocument/2006/customXml" ds:itemID="{51709BD4-6EBB-47C4-9F5F-67ECF0B981ED}">
  <ds:schemaRefs>
    <ds:schemaRef ds:uri="TableDependencies"/>
  </ds:schemaRefs>
</ds:datastoreItem>
</file>

<file path=customXml/itemProps5.xml><?xml version="1.0" encoding="utf-8"?>
<ds:datastoreItem xmlns:ds="http://schemas.openxmlformats.org/officeDocument/2006/customXml" ds:itemID="{65100ACE-5D79-4815-8D57-DA215124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1105</Words>
  <Characters>6301</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7392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8</cp:revision>
  <cp:lastPrinted>2014-04-25T12:16:00Z</cp:lastPrinted>
  <dcterms:created xsi:type="dcterms:W3CDTF">2015-10-26T07:49:00Z</dcterms:created>
  <dcterms:modified xsi:type="dcterms:W3CDTF">2016-08-23T09:20:00Z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ZIZZA PRESSOFUSIONI SRL</vt:lpwstr>
  </property>
  <property fmtid="{D5CDD505-2E9C-101B-9397-08002B2CF9AE}" pid="5" name="SordId">
    <vt:lpwstr>(F9B7CD61-A146-62A5-38E2-164F0D7DB8C2)</vt:lpwstr>
  </property>
  <property fmtid="{D5CDD505-2E9C-101B-9397-08002B2CF9AE}" pid="6" name="VersiuneDocument">
    <vt:lpwstr>6</vt:lpwstr>
  </property>
  <property fmtid="{D5CDD505-2E9C-101B-9397-08002B2CF9AE}" pid="7" name="RuntimeGuid">
    <vt:lpwstr>cf1e9571-0e14-4581-8082-fa6a454403fb</vt:lpwstr>
  </property>
  <property fmtid="{D5CDD505-2E9C-101B-9397-08002B2CF9AE}" pid="8" name="PunctLucruId">
    <vt:lpwstr>382692</vt:lpwstr>
  </property>
  <property fmtid="{D5CDD505-2E9C-101B-9397-08002B2CF9AE}" pid="9" name="SablonSordId">
    <vt:lpwstr>(8B66777B-56B9-65A9-2773-1FA4A6BC21FB)</vt:lpwstr>
  </property>
  <property fmtid="{D5CDD505-2E9C-101B-9397-08002B2CF9AE}" pid="10" name="DosarSordId">
    <vt:lpwstr>3571446</vt:lpwstr>
  </property>
  <property fmtid="{D5CDD505-2E9C-101B-9397-08002B2CF9AE}" pid="11" name="DosarCerereSordId">
    <vt:lpwstr>3526946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86305a5c-1881-4acb-9c2e-da91f4dd68dc</vt:lpwstr>
  </property>
  <property fmtid="{D5CDD505-2E9C-101B-9397-08002B2CF9AE}" pid="16" name="CommitRoles">
    <vt:lpwstr>false</vt:lpwstr>
  </property>
</Properties>
</file>