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42" w:rsidRDefault="006C24C7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240AAF" w:rsidRPr="00064581" w:rsidRDefault="00AA3A62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720FD0" w:rsidRPr="00EA2AD9" w:rsidRDefault="00AA3A62" w:rsidP="00C03CAC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20FD0" w:rsidRDefault="00AA3A62" w:rsidP="00522DB9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1E66B6324C644F93A2921616F6DAD042"/>
          </w:placeholder>
          <w:showingPlcHdr/>
          <w:text/>
        </w:sdtPr>
        <w:sdtContent>
          <w:r w:rsidRPr="002374F1">
            <w:rPr>
              <w:rStyle w:val="PlaceholderTex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422577A4F77440BFA9AE62B983DC167A"/>
          </w:placeholder>
          <w:date w:fullDate="2016-10-24T00:00:00Z">
            <w:dateFormat w:val="dd.MM.yyyy"/>
            <w:lid w:val="ro-RO"/>
            <w:storeMappedDataAs w:val="dateTime"/>
            <w:calendar w:val="gregorian"/>
          </w:date>
        </w:sdtPr>
        <w:sdtContent>
          <w:r w:rsidR="006C24C7">
            <w:rPr>
              <w:rFonts w:ascii="Arial" w:hAnsi="Arial" w:cs="Arial"/>
              <w:i w:val="0"/>
              <w:lang w:val="ro-RO"/>
            </w:rPr>
            <w:t>24.10.2016</w:t>
          </w:r>
        </w:sdtContent>
      </w:sdt>
    </w:p>
    <w:sdt>
      <w:sdtPr>
        <w:rPr>
          <w:rFonts w:ascii="Arial" w:hAnsi="Arial" w:cs="Arial"/>
          <w:b/>
          <w:color w:val="808080"/>
          <w:sz w:val="24"/>
          <w:szCs w:val="24"/>
          <w:lang w:val="ro-RO"/>
        </w:rPr>
        <w:alias w:val="Câmp editabil text"/>
        <w:tag w:val="CampEditabil"/>
        <w:id w:val="-509059168"/>
        <w:placeholder>
          <w:docPart w:val="71B67E317EA441F380BC70C141C2B799"/>
        </w:placeholder>
      </w:sdtPr>
      <w:sdtEndPr>
        <w:rPr>
          <w:b w:val="0"/>
        </w:rPr>
      </w:sdtEndPr>
      <w:sdtContent>
        <w:p w:rsidR="00AC0360" w:rsidRPr="008723EA" w:rsidRDefault="008723EA" w:rsidP="00AC0360">
          <w:pPr>
            <w:spacing w:after="0"/>
            <w:jc w:val="center"/>
            <w:rPr>
              <w:rFonts w:ascii="Arial" w:hAnsi="Arial" w:cs="Arial"/>
              <w:sz w:val="24"/>
              <w:szCs w:val="24"/>
              <w:lang w:val="ro-RO"/>
            </w:rPr>
          </w:pPr>
          <w:r w:rsidRPr="008723EA">
            <w:rPr>
              <w:rFonts w:ascii="Arial" w:hAnsi="Arial" w:cs="Arial"/>
              <w:b/>
              <w:color w:val="808080"/>
              <w:sz w:val="24"/>
              <w:szCs w:val="24"/>
              <w:lang w:val="ro-RO"/>
            </w:rPr>
            <w:t>( PROIECT )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DefaultPlaceholder_1082065158"/>
        </w:placeholder>
      </w:sdtPr>
      <w:sdtContent>
        <w:p w:rsidR="00074A9F" w:rsidRPr="00074A9F" w:rsidRDefault="00AA3A62" w:rsidP="00074A9F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AC0360" w:rsidRDefault="006C24C7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C0360" w:rsidRDefault="006C24C7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95382" w:rsidRDefault="00AA3A62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DC0E0601A955467A8D075E830AD388BE"/>
          </w:placeholder>
          <w:text/>
        </w:sdtPr>
        <w:sdtContent>
          <w:r w:rsidR="006C24C7">
            <w:rPr>
              <w:rFonts w:ascii="Arial" w:hAnsi="Arial" w:cs="Arial"/>
              <w:b/>
              <w:sz w:val="24"/>
              <w:szCs w:val="24"/>
              <w:lang w:val="ro-RO"/>
            </w:rPr>
            <w:t>COMUNA TREZNEA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lock w:val="contentLocked"/>
          <w:placeholder>
            <w:docPart w:val="1C39BB0E60A44C0C809633B4C3E6625F"/>
          </w:placeholder>
          <w:text/>
        </w:sdtPr>
        <w:sdtContent>
          <w:r w:rsidR="006C24C7">
            <w:rPr>
              <w:rFonts w:ascii="Arial" w:hAnsi="Arial" w:cs="Arial"/>
              <w:sz w:val="24"/>
              <w:szCs w:val="24"/>
              <w:lang w:val="ro-RO"/>
            </w:rPr>
            <w:t>Str. principala, Nr. 83, Treznea, Judetul Sălaj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82AFFD0B57AA42A6ABA082B77D446F5C"/>
          </w:placeholder>
        </w:sdtPr>
        <w:sdtContent>
          <w:r w:rsidR="008723EA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69A4604811574144B24B6959114727D2"/>
          </w:placeholder>
          <w:text/>
        </w:sdtPr>
        <w:sdtContent>
          <w:r w:rsidR="006C24C7">
            <w:rPr>
              <w:rFonts w:ascii="Arial" w:hAnsi="Arial" w:cs="Arial"/>
              <w:sz w:val="24"/>
              <w:szCs w:val="24"/>
              <w:lang w:val="ro-RO"/>
            </w:rPr>
            <w:t>APM Salaj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B160FF055FA440DABF4AF27F3CF3EE7E"/>
          </w:placeholder>
          <w:text/>
        </w:sdtPr>
        <w:sdtContent>
          <w:r w:rsidR="006C24C7">
            <w:rPr>
              <w:rFonts w:ascii="Arial" w:hAnsi="Arial" w:cs="Arial"/>
              <w:sz w:val="24"/>
              <w:szCs w:val="24"/>
              <w:lang w:val="ro-RO"/>
            </w:rPr>
            <w:t>5550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0ED3B7A74D44136B120CC10267295E1"/>
          </w:placeholder>
          <w:date w:fullDate="2016-09-20T00:00:00Z">
            <w:dateFormat w:val="dd.MM.yyyy"/>
            <w:lid w:val="ro-RO"/>
            <w:storeMappedDataAs w:val="dateTime"/>
            <w:calendar w:val="gregorian"/>
          </w:date>
        </w:sdtPr>
        <w:sdtContent>
          <w:r w:rsidR="006C24C7">
            <w:rPr>
              <w:rFonts w:ascii="Arial" w:hAnsi="Arial" w:cs="Arial"/>
              <w:spacing w:val="-6"/>
              <w:sz w:val="24"/>
              <w:szCs w:val="24"/>
              <w:lang w:val="ro-RO"/>
            </w:rPr>
            <w:t>20.09.2016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A94D02D0D0A4A2F80BDDBBB0C01126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8723EA" w:rsidRPr="008723EA" w:rsidRDefault="008723EA" w:rsidP="008723EA">
          <w:pPr>
            <w:pStyle w:val="ListParagraph"/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</w:p>
        <w:p w:rsidR="00F41F0E" w:rsidRPr="00A77896" w:rsidRDefault="00AA3A62" w:rsidP="00A77896">
          <w:pPr>
            <w:pStyle w:val="ListParagraph"/>
            <w:numPr>
              <w:ilvl w:val="0"/>
              <w:numId w:val="12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A77896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A77896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8723EA" w:rsidRPr="00A77896" w:rsidRDefault="00AA3A62" w:rsidP="00A77896">
          <w:pPr>
            <w:pStyle w:val="ListParagraph"/>
            <w:numPr>
              <w:ilvl w:val="0"/>
              <w:numId w:val="12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A77896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A77896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A77896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A77896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595382" w:rsidRPr="008723EA" w:rsidRDefault="008578C0" w:rsidP="008723EA">
          <w:pPr>
            <w:autoSpaceDE w:val="0"/>
            <w:spacing w:after="0" w:line="240" w:lineRule="auto"/>
            <w:ind w:left="720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</w:p>
      </w:sdtContent>
    </w:sdt>
    <w:p w:rsidR="00595382" w:rsidRPr="0001311F" w:rsidRDefault="00AA3A62" w:rsidP="00A53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35A93A0DC3D041A4BB5E3337A6F97C2B"/>
          </w:placeholder>
          <w:text/>
        </w:sdtPr>
        <w:sdtContent>
          <w:r w:rsidR="008723EA">
            <w:rPr>
              <w:rFonts w:ascii="Arial" w:hAnsi="Arial" w:cs="Arial"/>
              <w:sz w:val="24"/>
              <w:szCs w:val="24"/>
              <w:lang w:val="ro-RO"/>
            </w:rPr>
            <w:t>APM Sălaj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4B79EEDA942C45679A3BD1BD43557DB0"/>
          </w:placeholder>
        </w:sdtPr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 Comisiei de Analiză Tehnică din data de </w:t>
          </w:r>
          <w:r w:rsidR="008723EA">
            <w:rPr>
              <w:rFonts w:ascii="Arial" w:hAnsi="Arial" w:cs="Arial"/>
              <w:sz w:val="24"/>
              <w:szCs w:val="24"/>
              <w:lang w:val="ro-RO"/>
            </w:rPr>
            <w:t>24.10.2016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>, că proiectul</w:t>
          </w:r>
          <w:r w:rsidR="00BF23DC">
            <w:rPr>
              <w:rFonts w:ascii="Arial" w:hAnsi="Arial" w:cs="Arial"/>
              <w:sz w:val="24"/>
              <w:szCs w:val="24"/>
              <w:lang w:val="ro-RO"/>
            </w:rPr>
            <w:t xml:space="preserve">: </w:t>
          </w:r>
          <w:r w:rsidR="00BF23DC" w:rsidRPr="00BF23DC">
            <w:rPr>
              <w:rFonts w:ascii="Arial" w:hAnsi="Arial" w:cs="Arial"/>
              <w:b/>
              <w:sz w:val="24"/>
              <w:szCs w:val="24"/>
              <w:lang w:val="ro-RO"/>
            </w:rPr>
            <w:t>POD ÎN LOCALITATEA TREZNEA</w:t>
          </w:r>
          <w:r w:rsidR="00BF23DC">
            <w:rPr>
              <w:rFonts w:ascii="Arial" w:hAnsi="Arial" w:cs="Arial"/>
              <w:b/>
              <w:sz w:val="24"/>
              <w:szCs w:val="24"/>
              <w:lang w:val="ro-RO"/>
            </w:rPr>
            <w:t>,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propus a fi amplasat în </w:t>
          </w:r>
          <w:r w:rsidR="00BF23DC">
            <w:rPr>
              <w:rFonts w:ascii="Arial" w:hAnsi="Arial" w:cs="Arial"/>
              <w:sz w:val="24"/>
              <w:szCs w:val="24"/>
              <w:lang w:val="ro-RO"/>
            </w:rPr>
            <w:t xml:space="preserve">intravilanul </w:t>
          </w:r>
          <w:r w:rsidR="00BF23DC" w:rsidRPr="00BF23DC">
            <w:rPr>
              <w:rFonts w:ascii="Arial" w:hAnsi="Arial" w:cs="Arial"/>
              <w:sz w:val="24"/>
              <w:szCs w:val="24"/>
              <w:lang w:val="ro-RO"/>
            </w:rPr>
            <w:t>loc. Treznea, com. Treznea, jud. Sălaj</w:t>
          </w:r>
          <w:r w:rsidR="00BF23DC">
            <w:rPr>
              <w:rFonts w:ascii="Arial" w:hAnsi="Arial" w:cs="Arial"/>
              <w:sz w:val="24"/>
              <w:szCs w:val="24"/>
              <w:lang w:val="ro-RO"/>
            </w:rPr>
            <w:t>,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BF23DC">
            <w:rPr>
              <w:rFonts w:ascii="Arial" w:hAnsi="Arial" w:cs="Arial"/>
              <w:b/>
              <w:sz w:val="24"/>
              <w:szCs w:val="24"/>
              <w:lang w:val="ro-RO"/>
            </w:rPr>
            <w:t>nu se supune evaluării impactului asupra mediului şi nu se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BF23DC">
            <w:rPr>
              <w:rFonts w:ascii="Arial" w:hAnsi="Arial" w:cs="Arial"/>
              <w:b/>
              <w:sz w:val="24"/>
              <w:szCs w:val="24"/>
              <w:lang w:val="ro-RO"/>
            </w:rPr>
            <w:t>supune evaluării adecvate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95382" w:rsidRPr="00447422" w:rsidRDefault="00AA3A62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1C53098233974098B11ED4B4A33869E9"/>
        </w:placeholder>
      </w:sdtPr>
      <w:sdtContent>
        <w:p w:rsidR="00BF23DC" w:rsidRDefault="00AA3A62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Câmp editabil text"/>
            <w:tag w:val="CampEditabil"/>
            <w:id w:val="4464467"/>
            <w:placeholder>
              <w:docPart w:val="455AF5E8F5DE4D77816D27116CDC827D"/>
            </w:placeholder>
          </w:sdtPr>
          <w:sdtContent>
            <w:p w:rsidR="00E60D7F" w:rsidRPr="003E4471" w:rsidRDefault="00E60D7F" w:rsidP="00E60D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    </w:t>
              </w:r>
              <w:r w:rsidRPr="003E4471">
                <w:rPr>
                  <w:rFonts w:ascii="Arial" w:hAnsi="Arial" w:cs="Arial"/>
                  <w:sz w:val="24"/>
                  <w:szCs w:val="24"/>
                  <w:lang w:val="ro-RO"/>
                </w:rPr>
                <w:t>Motivele care au stat la baza luării deciziei etapei de încadrare în procedura de evaluare a impactului asupra mediului sunt următoarele:</w:t>
              </w:r>
            </w:p>
            <w:p w:rsidR="00E60D7F" w:rsidRPr="003E4471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   a) P</w:t>
              </w:r>
              <w:r w:rsidRPr="003E4471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roiectul se încadrează în prevederile </w:t>
              </w:r>
              <w:r w:rsidRPr="003E4471">
                <w:rPr>
                  <w:rFonts w:ascii="Arial" w:hAnsi="Arial" w:cs="Arial"/>
                  <w:sz w:val="24"/>
                  <w:szCs w:val="24"/>
                  <w:u w:val="single"/>
                  <w:lang w:val="ro-RO"/>
                </w:rPr>
                <w:t>Hotărârii Guvernului nr. 445/2009</w:t>
              </w:r>
              <w:r w:rsidRPr="003E4471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, anexa 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2, </w:t>
              </w:r>
              <w:r w:rsidRPr="00553D4D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pct. </w:t>
              </w:r>
              <w:r w:rsidRPr="00E60D7F">
                <w:rPr>
                  <w:rFonts w:ascii="Arial" w:hAnsi="Arial" w:cs="Arial"/>
                  <w:sz w:val="24"/>
                  <w:szCs w:val="24"/>
                  <w:lang w:val="ro-RO"/>
                </w:rPr>
                <w:t>10, lit b)</w:t>
              </w:r>
              <w:r w:rsidR="00537B20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– proiecte de dezvoltare a unităților / zonelor industriale</w:t>
              </w:r>
              <w:r w:rsidRPr="003E4471">
                <w:rPr>
                  <w:rFonts w:ascii="Arial" w:hAnsi="Arial" w:cs="Arial"/>
                  <w:sz w:val="24"/>
                  <w:szCs w:val="24"/>
                  <w:lang w:val="ro-RO"/>
                </w:rPr>
                <w:t>;</w:t>
              </w:r>
            </w:p>
            <w:p w:rsidR="00E60D7F" w:rsidRPr="00F049F4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pt-BR"/>
                </w:rPr>
              </w:pPr>
              <w:r w:rsidRPr="003E4471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   </w:t>
              </w:r>
              <w:r>
                <w:rPr>
                  <w:rFonts w:ascii="Arial" w:hAnsi="Arial" w:cs="Arial"/>
                  <w:sz w:val="24"/>
                  <w:szCs w:val="24"/>
                  <w:lang w:val="pt-BR"/>
                </w:rPr>
                <w:t>b) C</w:t>
              </w:r>
              <w:r w:rsidRPr="00F049F4">
                <w:rPr>
                  <w:rFonts w:ascii="Arial" w:hAnsi="Arial" w:cs="Arial"/>
                  <w:sz w:val="24"/>
                  <w:szCs w:val="24"/>
                  <w:lang w:val="pt-BR"/>
                </w:rPr>
                <w:t>aracteristicile proiectului:</w:t>
              </w:r>
            </w:p>
            <w:p w:rsidR="00537B20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/>
                  <w:lang w:val="ro-RO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b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1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) mărimea proiectului: prin proiect se propune </w:t>
              </w:r>
              <w:r w:rsidR="00537B20">
                <w:rPr>
                  <w:rFonts w:ascii="Arial" w:hAnsi="Arial"/>
                  <w:sz w:val="24"/>
                  <w:szCs w:val="24"/>
                  <w:lang w:val="ro-RO"/>
                </w:rPr>
                <w:t>construirea unui</w:t>
              </w: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 xml:space="preserve"> </w:t>
              </w:r>
              <w:r w:rsidR="00537B20">
                <w:rPr>
                  <w:rFonts w:ascii="Arial" w:hAnsi="Arial"/>
                  <w:sz w:val="24"/>
                  <w:szCs w:val="24"/>
                  <w:lang w:val="ro-RO"/>
                </w:rPr>
                <w:t>pod care va asigura traversarea</w:t>
              </w:r>
              <w:r w:rsidR="00537B20" w:rsidRPr="00537B20">
                <w:rPr>
                  <w:rFonts w:ascii="Arial" w:hAnsi="Arial"/>
                  <w:sz w:val="24"/>
                  <w:szCs w:val="24"/>
                  <w:lang w:val="ro-RO"/>
                </w:rPr>
                <w:t xml:space="preserve"> pârâul</w:t>
              </w:r>
              <w:r w:rsidR="00537B20">
                <w:rPr>
                  <w:rFonts w:ascii="Arial" w:hAnsi="Arial"/>
                  <w:sz w:val="24"/>
                  <w:szCs w:val="24"/>
                  <w:lang w:val="ro-RO"/>
                </w:rPr>
                <w:t>ui</w:t>
              </w:r>
              <w:r w:rsidR="00537B20" w:rsidRPr="00537B20">
                <w:rPr>
                  <w:rFonts w:ascii="Arial" w:hAnsi="Arial"/>
                  <w:sz w:val="24"/>
                  <w:szCs w:val="24"/>
                  <w:lang w:val="ro-RO"/>
                </w:rPr>
                <w:t xml:space="preserve"> Treznea</w:t>
              </w:r>
              <w:r w:rsidR="00537B20">
                <w:rPr>
                  <w:rFonts w:ascii="Arial" w:hAnsi="Arial"/>
                  <w:lang w:val="ro-RO"/>
                </w:rPr>
                <w:t xml:space="preserve">, </w:t>
              </w:r>
              <w:r w:rsidR="00537B20" w:rsidRPr="00537B20">
                <w:rPr>
                  <w:rFonts w:ascii="Arial" w:hAnsi="Arial"/>
                  <w:sz w:val="24"/>
                  <w:szCs w:val="24"/>
                  <w:lang w:val="ro-RO"/>
                </w:rPr>
                <w:t>respectiv:</w:t>
              </w:r>
              <w:r w:rsidR="00537B20" w:rsidRPr="00537B20">
                <w:rPr>
                  <w:rFonts w:ascii="Arial" w:hAnsi="Arial"/>
                  <w:lang w:val="ro-RO"/>
                </w:rPr>
                <w:t xml:space="preserve">  </w:t>
              </w:r>
            </w:p>
            <w:p w:rsidR="00537B20" w:rsidRPr="00A77896" w:rsidRDefault="00537B20" w:rsidP="00A77896">
              <w:pPr>
                <w:pStyle w:val="ListParagraph"/>
                <w:numPr>
                  <w:ilvl w:val="0"/>
                  <w:numId w:val="13"/>
                </w:numPr>
                <w:tabs>
                  <w:tab w:val="left" w:pos="990"/>
                </w:tabs>
                <w:autoSpaceDE w:val="0"/>
                <w:autoSpaceDN w:val="0"/>
                <w:adjustRightInd w:val="0"/>
                <w:spacing w:before="120" w:after="0" w:line="240" w:lineRule="auto"/>
                <w:jc w:val="both"/>
                <w:rPr>
                  <w:rFonts w:ascii="Arial" w:hAnsi="Arial"/>
                  <w:i/>
                  <w:sz w:val="24"/>
                  <w:szCs w:val="24"/>
                  <w:u w:val="single"/>
                  <w:lang w:val="ro-RO"/>
                </w:rPr>
              </w:pPr>
              <w:r w:rsidRPr="00A77896">
                <w:rPr>
                  <w:rFonts w:ascii="Arial" w:hAnsi="Arial"/>
                  <w:i/>
                  <w:sz w:val="24"/>
                  <w:szCs w:val="24"/>
                  <w:u w:val="single"/>
                  <w:lang w:val="ro-RO"/>
                </w:rPr>
                <w:t>Infrastructura</w:t>
              </w:r>
            </w:p>
            <w:p w:rsidR="00537B20" w:rsidRPr="00537B20" w:rsidRDefault="00537B20" w:rsidP="00537B20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/>
                  <w:sz w:val="24"/>
                  <w:szCs w:val="24"/>
                  <w:lang w:val="ro-RO"/>
                </w:rPr>
              </w:pP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>- 2 culei din beton fundate direct. Clasa betonului din fundaţie C20/25, clasa betonului din elevaţie C20/25.</w:t>
              </w:r>
            </w:p>
            <w:p w:rsidR="00537B20" w:rsidRPr="00A77896" w:rsidRDefault="00537B20" w:rsidP="00A77896">
              <w:pPr>
                <w:pStyle w:val="ListParagraph"/>
                <w:numPr>
                  <w:ilvl w:val="0"/>
                  <w:numId w:val="13"/>
                </w:numPr>
                <w:tabs>
                  <w:tab w:val="left" w:pos="990"/>
                </w:tabs>
                <w:autoSpaceDE w:val="0"/>
                <w:autoSpaceDN w:val="0"/>
                <w:adjustRightInd w:val="0"/>
                <w:spacing w:before="120" w:after="0" w:line="240" w:lineRule="auto"/>
                <w:jc w:val="both"/>
                <w:rPr>
                  <w:rFonts w:ascii="Arial" w:hAnsi="Arial"/>
                  <w:sz w:val="24"/>
                  <w:szCs w:val="24"/>
                  <w:u w:val="single"/>
                  <w:lang w:val="ro-RO"/>
                </w:rPr>
              </w:pPr>
              <w:r w:rsidRPr="00A77896">
                <w:rPr>
                  <w:rFonts w:ascii="Arial" w:hAnsi="Arial"/>
                  <w:sz w:val="24"/>
                  <w:szCs w:val="24"/>
                  <w:u w:val="single"/>
                  <w:lang w:val="ro-RO"/>
                </w:rPr>
                <w:t>Suprastructură, cale, trotuar, parapet</w:t>
              </w:r>
            </w:p>
            <w:p w:rsidR="00537B20" w:rsidRPr="00537B20" w:rsidRDefault="00537B20" w:rsidP="00537B20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/>
                  <w:sz w:val="24"/>
                  <w:szCs w:val="24"/>
                  <w:lang w:val="ro-RO"/>
                </w:rPr>
              </w:pP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>- Profile HEA 400 L=6m, h=0.40 m, 5 buc.;</w:t>
              </w:r>
            </w:p>
            <w:p w:rsidR="00537B20" w:rsidRPr="00537B20" w:rsidRDefault="00537B20" w:rsidP="00537B20">
              <w:pPr>
                <w:autoSpaceDE w:val="0"/>
                <w:autoSpaceDN w:val="0"/>
                <w:adjustRightInd w:val="0"/>
                <w:spacing w:after="0" w:line="240" w:lineRule="auto"/>
                <w:ind w:firstLine="634"/>
                <w:jc w:val="both"/>
                <w:rPr>
                  <w:rFonts w:ascii="Arial" w:hAnsi="Arial"/>
                  <w:sz w:val="24"/>
                  <w:szCs w:val="24"/>
                  <w:lang w:val="ro-RO"/>
                </w:rPr>
              </w:pP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>- Placa de suprabetonare h=12-18 cm;</w:t>
              </w:r>
            </w:p>
            <w:p w:rsidR="00537B20" w:rsidRPr="00537B20" w:rsidRDefault="00537B20" w:rsidP="00537B20">
              <w:pPr>
                <w:autoSpaceDE w:val="0"/>
                <w:autoSpaceDN w:val="0"/>
                <w:adjustRightInd w:val="0"/>
                <w:spacing w:after="0" w:line="240" w:lineRule="auto"/>
                <w:ind w:firstLine="634"/>
                <w:jc w:val="both"/>
                <w:rPr>
                  <w:rFonts w:ascii="Arial" w:hAnsi="Arial"/>
                  <w:sz w:val="24"/>
                  <w:szCs w:val="24"/>
                  <w:lang w:val="ro-RO"/>
                </w:rPr>
              </w:pP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>- Parapet pietonal de teava dreptunghiulara;</w:t>
              </w:r>
            </w:p>
            <w:p w:rsidR="00537B20" w:rsidRPr="00537B20" w:rsidRDefault="00537B20" w:rsidP="00537B20">
              <w:pPr>
                <w:autoSpaceDE w:val="0"/>
                <w:autoSpaceDN w:val="0"/>
                <w:adjustRightInd w:val="0"/>
                <w:spacing w:after="0" w:line="240" w:lineRule="auto"/>
                <w:ind w:firstLine="634"/>
                <w:jc w:val="both"/>
                <w:rPr>
                  <w:rFonts w:ascii="Arial" w:hAnsi="Arial"/>
                  <w:sz w:val="24"/>
                  <w:szCs w:val="24"/>
                  <w:lang w:val="ro-RO"/>
                </w:rPr>
              </w:pP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>- Hidroizolaţie, protecţie hidroizolaţie, straturi de beton asfaltic.</w:t>
              </w:r>
            </w:p>
            <w:p w:rsidR="00537B20" w:rsidRPr="00537B20" w:rsidRDefault="00537B20" w:rsidP="00537B20">
              <w:pPr>
                <w:autoSpaceDE w:val="0"/>
                <w:autoSpaceDN w:val="0"/>
                <w:adjustRightInd w:val="0"/>
                <w:spacing w:before="120" w:after="0" w:line="240" w:lineRule="auto"/>
                <w:jc w:val="both"/>
                <w:rPr>
                  <w:rFonts w:ascii="Arial" w:hAnsi="Arial"/>
                  <w:sz w:val="24"/>
                  <w:szCs w:val="24"/>
                  <w:lang w:val="ro-RO"/>
                </w:rPr>
              </w:pPr>
            </w:p>
            <w:p w:rsidR="00537B20" w:rsidRPr="00A77896" w:rsidRDefault="00537B20" w:rsidP="00A77896">
              <w:pPr>
                <w:pStyle w:val="ListParagraph"/>
                <w:numPr>
                  <w:ilvl w:val="0"/>
                  <w:numId w:val="13"/>
                </w:numPr>
                <w:tabs>
                  <w:tab w:val="left" w:pos="990"/>
                </w:tabs>
                <w:autoSpaceDE w:val="0"/>
                <w:autoSpaceDN w:val="0"/>
                <w:adjustRightInd w:val="0"/>
                <w:spacing w:before="120" w:after="0" w:line="240" w:lineRule="auto"/>
                <w:jc w:val="both"/>
                <w:rPr>
                  <w:rFonts w:ascii="Arial" w:hAnsi="Arial"/>
                  <w:sz w:val="24"/>
                  <w:szCs w:val="24"/>
                  <w:u w:val="single"/>
                  <w:lang w:val="ro-RO"/>
                </w:rPr>
              </w:pPr>
              <w:r w:rsidRPr="00A77896">
                <w:rPr>
                  <w:rFonts w:ascii="Arial" w:hAnsi="Arial"/>
                  <w:sz w:val="24"/>
                  <w:szCs w:val="24"/>
                  <w:u w:val="single"/>
                  <w:lang w:val="ro-RO"/>
                </w:rPr>
                <w:t>Racordări cu terasamentele, lucrări în albie</w:t>
              </w:r>
            </w:p>
            <w:p w:rsidR="00537B20" w:rsidRPr="00537B20" w:rsidRDefault="00537B20" w:rsidP="00537B20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/>
                  <w:sz w:val="24"/>
                  <w:szCs w:val="24"/>
                  <w:lang w:val="ro-RO"/>
                </w:rPr>
              </w:pP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>- Sferturi de con;</w:t>
              </w:r>
            </w:p>
            <w:p w:rsidR="00537B20" w:rsidRPr="00537B20" w:rsidRDefault="00537B20" w:rsidP="00537B20">
              <w:pPr>
                <w:autoSpaceDE w:val="0"/>
                <w:autoSpaceDN w:val="0"/>
                <w:adjustRightInd w:val="0"/>
                <w:spacing w:after="0" w:line="240" w:lineRule="auto"/>
                <w:ind w:firstLine="634"/>
                <w:jc w:val="both"/>
                <w:rPr>
                  <w:rFonts w:ascii="Arial" w:hAnsi="Arial"/>
                  <w:sz w:val="24"/>
                  <w:szCs w:val="24"/>
                  <w:lang w:val="ro-RO"/>
                </w:rPr>
              </w:pP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>- Plăci de racordare cu terasamentele;</w:t>
              </w:r>
            </w:p>
            <w:p w:rsidR="00537B20" w:rsidRPr="00537B20" w:rsidRDefault="00537B20" w:rsidP="00537B20">
              <w:pPr>
                <w:autoSpaceDE w:val="0"/>
                <w:autoSpaceDN w:val="0"/>
                <w:adjustRightInd w:val="0"/>
                <w:spacing w:after="0" w:line="240" w:lineRule="auto"/>
                <w:ind w:firstLine="634"/>
                <w:jc w:val="both"/>
                <w:rPr>
                  <w:rFonts w:ascii="Arial" w:hAnsi="Arial"/>
                  <w:sz w:val="24"/>
                  <w:szCs w:val="24"/>
                  <w:lang w:val="ro-RO"/>
                </w:rPr>
              </w:pP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>- Pereu de beton C16/20 pe fundul albei;</w:t>
              </w:r>
            </w:p>
            <w:p w:rsidR="00E60D7F" w:rsidRPr="00537B20" w:rsidRDefault="00537B20" w:rsidP="00537B20">
              <w:pPr>
                <w:autoSpaceDE w:val="0"/>
                <w:autoSpaceDN w:val="0"/>
                <w:adjustRightInd w:val="0"/>
                <w:spacing w:after="0" w:line="240" w:lineRule="auto"/>
                <w:ind w:firstLine="634"/>
                <w:jc w:val="both"/>
                <w:rPr>
                  <w:rFonts w:ascii="Arial" w:hAnsi="Arial"/>
                  <w:bCs/>
                  <w:sz w:val="24"/>
                  <w:szCs w:val="24"/>
                  <w:lang w:val="ro-RO"/>
                </w:rPr>
              </w:pPr>
              <w:r w:rsidRPr="00537B20">
                <w:rPr>
                  <w:rFonts w:ascii="Arial" w:hAnsi="Arial"/>
                  <w:sz w:val="24"/>
                  <w:szCs w:val="24"/>
                  <w:lang w:val="ro-RO"/>
                </w:rPr>
                <w:t>- Protejarea malurilor cu anrocamente.</w:t>
              </w:r>
            </w:p>
            <w:p w:rsidR="00E60D7F" w:rsidRPr="00F049F4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b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2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) cumularea cu alte proiecte: nu este cazul.</w:t>
              </w:r>
            </w:p>
            <w:p w:rsidR="00E60D7F" w:rsidRPr="009F513B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pt-BR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b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3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) </w:t>
              </w:r>
              <w:r w:rsidRPr="009F513B">
                <w:rPr>
                  <w:rFonts w:ascii="Arial" w:hAnsi="Arial" w:cs="Arial"/>
                  <w:sz w:val="24"/>
                  <w:szCs w:val="24"/>
                  <w:lang w:val="pt-BR"/>
                </w:rPr>
                <w:t xml:space="preserve">utilizarea resurselor naturale: </w:t>
              </w:r>
              <w:r w:rsidR="00537B20"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nu este cazul</w:t>
              </w:r>
              <w:r>
                <w:rPr>
                  <w:rFonts w:ascii="Arial" w:hAnsi="Arial" w:cs="Arial"/>
                  <w:sz w:val="24"/>
                  <w:szCs w:val="24"/>
                  <w:lang w:val="pt-BR"/>
                </w:rPr>
                <w:t>.</w:t>
              </w:r>
            </w:p>
            <w:p w:rsidR="00E60D7F" w:rsidRPr="0060125A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b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4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) evacuarea apelor uzate: </w:t>
              </w:r>
              <w:r w:rsidR="00537B20"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nu este cazul</w:t>
              </w:r>
              <w:r w:rsidRPr="0060125A">
                <w:rPr>
                  <w:rStyle w:val="FontStyle30"/>
                  <w:lang w:val="ro-RO" w:eastAsia="es-ES_tradnl"/>
                </w:rPr>
                <w:t>.</w:t>
              </w:r>
            </w:p>
            <w:p w:rsidR="00E60D7F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b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5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) producţia de deşeuri: vor rezulta deşeuri pe durata realizării proiectului şi pe durata funcţionării, necesitând implementarea unui sistem pentru gestionarea deşeurilor cf. legislaţiei specifice în vigoare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.</w:t>
              </w:r>
            </w:p>
            <w:p w:rsidR="00B66A06" w:rsidRPr="00B66A06" w:rsidRDefault="00E60D7F" w:rsidP="00B66A06">
              <w:pPr>
                <w:pStyle w:val="BodyText"/>
                <w:spacing w:line="100" w:lineRule="atLeast"/>
                <w:jc w:val="both"/>
                <w:rPr>
                  <w:rFonts w:cs="Arial"/>
                  <w:lang w:val="ro-RO"/>
                </w:rPr>
              </w:pPr>
              <w:r w:rsidRPr="00122A34">
                <w:rPr>
                  <w:rFonts w:cs="Arial"/>
                  <w:lang w:val="ro-RO"/>
                </w:rPr>
                <w:t xml:space="preserve">- </w:t>
              </w:r>
              <w:r w:rsidRPr="00C35DDC">
                <w:rPr>
                  <w:rFonts w:cs="Arial"/>
                  <w:lang w:val="ro-RO"/>
                </w:rPr>
                <w:t xml:space="preserve">lucrările necesare organizării de şantier: </w:t>
              </w:r>
              <w:r w:rsidR="00B66A06" w:rsidRPr="00B66A06">
                <w:rPr>
                  <w:rFonts w:cs="Arial"/>
                  <w:lang w:val="ro-RO"/>
                </w:rPr>
                <w:t>pentru realizarea obiectivului se va asigura prin grija beneficiarului u</w:t>
              </w:r>
              <w:r w:rsidR="00B66A06">
                <w:rPr>
                  <w:rFonts w:cs="Arial"/>
                  <w:lang w:val="ro-RO"/>
                </w:rPr>
                <w:t>n spațiu pentru organizarea de șantier și pentru depozitarea temporară</w:t>
              </w:r>
              <w:r w:rsidR="00B66A06" w:rsidRPr="00B66A06">
                <w:rPr>
                  <w:rFonts w:cs="Arial"/>
                  <w:lang w:val="ro-RO"/>
                </w:rPr>
                <w:t xml:space="preserve"> a materialelor, astfel sit</w:t>
              </w:r>
              <w:r w:rsidR="00B66A06">
                <w:rPr>
                  <w:rFonts w:cs="Arial"/>
                  <w:lang w:val="ro-RO"/>
                </w:rPr>
                <w:t>uat încât să</w:t>
              </w:r>
              <w:r w:rsidR="00B66A06" w:rsidRPr="00B66A06">
                <w:rPr>
                  <w:rFonts w:cs="Arial"/>
                  <w:lang w:val="ro-RO"/>
                </w:rPr>
                <w:t xml:space="preserve"> nu afec</w:t>
              </w:r>
              <w:r w:rsidR="00B66A06">
                <w:rPr>
                  <w:rFonts w:cs="Arial"/>
                  <w:lang w:val="ro-RO"/>
                </w:rPr>
                <w:t>teze activitatea locuitorilor. În acest spaț</w:t>
              </w:r>
              <w:r w:rsidR="00B66A06" w:rsidRPr="00B66A06">
                <w:rPr>
                  <w:rFonts w:cs="Arial"/>
                  <w:lang w:val="ro-RO"/>
                </w:rPr>
                <w:t>iu se vor executa următoarele lucrări de organizare a activităţii de construcţie:</w:t>
              </w:r>
            </w:p>
            <w:p w:rsidR="00B66A06" w:rsidRPr="00D22E2E" w:rsidRDefault="00B66A06" w:rsidP="006C24C7">
              <w:pPr>
                <w:pStyle w:val="Corptext21"/>
                <w:numPr>
                  <w:ilvl w:val="0"/>
                  <w:numId w:val="16"/>
                </w:numPr>
                <w:spacing w:line="240" w:lineRule="auto"/>
                <w:ind w:hanging="360"/>
                <w:jc w:val="both"/>
                <w:rPr>
                  <w:rFonts w:ascii="Arial" w:hAnsi="Arial" w:cs="Arial"/>
                  <w:i w:val="0"/>
                  <w:sz w:val="24"/>
                  <w:szCs w:val="24"/>
                </w:rPr>
              </w:pPr>
              <w:r w:rsidRPr="00B66A06">
                <w:rPr>
                  <w:rFonts w:ascii="Arial" w:hAnsi="Arial" w:cs="Arial"/>
                  <w:i w:val="0"/>
                  <w:sz w:val="24"/>
                  <w:szCs w:val="24"/>
                </w:rPr>
                <w:t>Împrejmuirea incintei de lucru cu un gard provizoriu din stâlpi de</w:t>
              </w:r>
              <w:r w:rsidRPr="00D22E2E">
                <w:rPr>
                  <w:rFonts w:ascii="Arial" w:hAnsi="Arial" w:cs="Arial"/>
                  <w:i w:val="0"/>
                  <w:sz w:val="24"/>
                  <w:szCs w:val="24"/>
                </w:rPr>
                <w:t xml:space="preserve"> ţeavă şi plasă de sârmă şi poarta de acces din cadru metalic şi plasă de sârmă.</w:t>
              </w:r>
            </w:p>
            <w:p w:rsidR="00B66A06" w:rsidRPr="00D22E2E" w:rsidRDefault="00B66A06" w:rsidP="006C24C7">
              <w:pPr>
                <w:pStyle w:val="Corptext21"/>
                <w:numPr>
                  <w:ilvl w:val="0"/>
                  <w:numId w:val="16"/>
                </w:numPr>
                <w:spacing w:line="240" w:lineRule="auto"/>
                <w:ind w:hanging="360"/>
                <w:jc w:val="both"/>
                <w:rPr>
                  <w:rFonts w:ascii="Arial" w:hAnsi="Arial" w:cs="Arial"/>
                  <w:i w:val="0"/>
                  <w:sz w:val="24"/>
                  <w:szCs w:val="24"/>
                </w:rPr>
              </w:pPr>
              <w:r w:rsidRPr="00D22E2E">
                <w:rPr>
                  <w:rFonts w:ascii="Arial" w:hAnsi="Arial" w:cs="Arial"/>
                  <w:i w:val="0"/>
                  <w:sz w:val="24"/>
                  <w:szCs w:val="24"/>
                </w:rPr>
                <w:t>Realizarea unui WC uscat.</w:t>
              </w:r>
            </w:p>
            <w:p w:rsidR="00B66A06" w:rsidRPr="00D22E2E" w:rsidRDefault="00B66A06" w:rsidP="006C24C7">
              <w:pPr>
                <w:pStyle w:val="Corptext21"/>
                <w:numPr>
                  <w:ilvl w:val="0"/>
                  <w:numId w:val="16"/>
                </w:numPr>
                <w:spacing w:line="240" w:lineRule="auto"/>
                <w:ind w:hanging="360"/>
                <w:jc w:val="both"/>
                <w:rPr>
                  <w:rFonts w:ascii="Arial" w:hAnsi="Arial" w:cs="Arial"/>
                  <w:i w:val="0"/>
                  <w:sz w:val="24"/>
                  <w:szCs w:val="24"/>
                </w:rPr>
              </w:pPr>
              <w:r w:rsidRPr="00D22E2E">
                <w:rPr>
                  <w:rFonts w:ascii="Arial" w:hAnsi="Arial" w:cs="Arial"/>
                  <w:i w:val="0"/>
                  <w:sz w:val="24"/>
                  <w:szCs w:val="24"/>
                </w:rPr>
                <w:t>Realizarea unei barăci din scândură cu învelitoare din tablă cutată (construcţie demontabilă), pentru depozitarea materialelor mărunte şi a sculelor, şi ca vestiar pentru personalul de execuţie.</w:t>
              </w:r>
            </w:p>
            <w:p w:rsidR="00B66A06" w:rsidRPr="00D22E2E" w:rsidRDefault="00B66A06" w:rsidP="006C24C7">
              <w:pPr>
                <w:pStyle w:val="Corptext21"/>
                <w:numPr>
                  <w:ilvl w:val="0"/>
                  <w:numId w:val="16"/>
                </w:numPr>
                <w:spacing w:line="240" w:lineRule="auto"/>
                <w:ind w:hanging="360"/>
                <w:jc w:val="both"/>
                <w:rPr>
                  <w:rFonts w:ascii="Arial" w:hAnsi="Arial" w:cs="Arial"/>
                  <w:i w:val="0"/>
                  <w:sz w:val="24"/>
                  <w:szCs w:val="24"/>
                </w:rPr>
              </w:pPr>
              <w:r w:rsidRPr="00D22E2E">
                <w:rPr>
                  <w:rFonts w:ascii="Arial" w:hAnsi="Arial" w:cs="Arial"/>
                  <w:i w:val="0"/>
                  <w:sz w:val="24"/>
                  <w:szCs w:val="24"/>
                </w:rPr>
                <w:t>Realizarea unui ţarc împrejmuit cu stâlpi de lemn şi sârmă ghimpată pentru depozitarea materialului lemnos pentru cofraje, oţel beton, conducte etc.</w:t>
              </w:r>
            </w:p>
            <w:p w:rsidR="00B66A06" w:rsidRPr="00D22E2E" w:rsidRDefault="00B66A06" w:rsidP="006C24C7">
              <w:pPr>
                <w:pStyle w:val="Corptext21"/>
                <w:numPr>
                  <w:ilvl w:val="0"/>
                  <w:numId w:val="16"/>
                </w:numPr>
                <w:spacing w:line="240" w:lineRule="auto"/>
                <w:ind w:hanging="360"/>
                <w:jc w:val="both"/>
                <w:rPr>
                  <w:rFonts w:ascii="Arial" w:hAnsi="Arial" w:cs="Arial"/>
                  <w:i w:val="0"/>
                  <w:sz w:val="24"/>
                  <w:szCs w:val="24"/>
                </w:rPr>
              </w:pPr>
              <w:r w:rsidRPr="00D22E2E">
                <w:rPr>
                  <w:rFonts w:ascii="Arial" w:hAnsi="Arial" w:cs="Arial"/>
                  <w:i w:val="0"/>
                  <w:sz w:val="24"/>
                  <w:szCs w:val="24"/>
                </w:rPr>
                <w:t>Realizarea unei platforme din balast compactat prevăzută cu pante spre exterior, pentru depozitarea agregatelor pentru umpluturi si cele utilizate la prepararea loco-obiect a betoanelor şi mortarelor.</w:t>
              </w:r>
            </w:p>
            <w:p w:rsidR="00E60D7F" w:rsidRDefault="00B66A06" w:rsidP="006C24C7">
              <w:pPr>
                <w:pStyle w:val="Corptext21"/>
                <w:numPr>
                  <w:ilvl w:val="0"/>
                  <w:numId w:val="16"/>
                </w:numPr>
                <w:spacing w:line="240" w:lineRule="auto"/>
                <w:ind w:hanging="360"/>
                <w:jc w:val="both"/>
                <w:rPr>
                  <w:rFonts w:ascii="Arial" w:hAnsi="Arial" w:cs="Arial"/>
                  <w:i w:val="0"/>
                  <w:sz w:val="24"/>
                  <w:szCs w:val="24"/>
                </w:rPr>
              </w:pPr>
              <w:r w:rsidRPr="00D22E2E">
                <w:rPr>
                  <w:rFonts w:ascii="Arial" w:hAnsi="Arial" w:cs="Arial"/>
                  <w:i w:val="0"/>
                  <w:sz w:val="24"/>
                  <w:szCs w:val="24"/>
                </w:rPr>
                <w:t>Realizarea unei platforme de lucru pentru pozarea malaxorului pentru prepararea betoanelor şi mortarelor loco-obiect.</w:t>
              </w:r>
            </w:p>
            <w:p w:rsidR="00B66A06" w:rsidRPr="00B66A06" w:rsidRDefault="00B66A06" w:rsidP="00B66A06">
              <w:pPr>
                <w:pStyle w:val="Corptext21"/>
                <w:spacing w:line="240" w:lineRule="auto"/>
                <w:ind w:firstLine="630"/>
                <w:jc w:val="both"/>
                <w:rPr>
                  <w:rFonts w:ascii="Arial" w:hAnsi="Arial" w:cs="Arial"/>
                  <w:i w:val="0"/>
                  <w:sz w:val="24"/>
                  <w:szCs w:val="24"/>
                </w:rPr>
              </w:pPr>
              <w:r>
                <w:rPr>
                  <w:rFonts w:ascii="Arial" w:hAnsi="Arial" w:cs="Arial"/>
                  <w:i w:val="0"/>
                  <w:sz w:val="24"/>
                  <w:szCs w:val="24"/>
                </w:rPr>
                <w:t>Toate lucrările aferente organizării de șantier sunt lucră</w:t>
              </w:r>
              <w:r w:rsidRPr="00D22E2E">
                <w:rPr>
                  <w:rFonts w:ascii="Arial" w:hAnsi="Arial" w:cs="Arial"/>
                  <w:i w:val="0"/>
                  <w:sz w:val="24"/>
                  <w:szCs w:val="24"/>
                </w:rPr>
                <w:t>ri provizorii care nu vor avea un impact pe termen lung sau pe termen scurt asupra mediului.</w:t>
              </w:r>
            </w:p>
            <w:p w:rsidR="00E60D7F" w:rsidRPr="00F049F4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pt-BR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b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6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) </w:t>
              </w:r>
              <w:r w:rsidRPr="00F049F4">
                <w:rPr>
                  <w:rFonts w:ascii="Arial" w:hAnsi="Arial" w:cs="Arial"/>
                  <w:sz w:val="24"/>
                  <w:szCs w:val="24"/>
                  <w:lang w:val="pt-BR"/>
                </w:rPr>
                <w:t>emisiile poluante, inclusiv zgomotul şi alte surse de disconfort: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se vor respecta limitele prev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ăzute de normele în vigoare.</w:t>
              </w:r>
            </w:p>
            <w:p w:rsidR="00E60D7F" w:rsidRPr="00622B9C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pt-BR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b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7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) </w:t>
              </w:r>
              <w:r w:rsidRPr="00F049F4">
                <w:rPr>
                  <w:rFonts w:ascii="Arial" w:hAnsi="Arial" w:cs="Arial"/>
                  <w:sz w:val="24"/>
                  <w:szCs w:val="24"/>
                  <w:lang w:val="pt-BR"/>
                </w:rPr>
                <w:t>riscul de accident, ţinându-se seama în special de substanţele şi tehnol</w:t>
              </w:r>
              <w:r>
                <w:rPr>
                  <w:rFonts w:ascii="Arial" w:hAnsi="Arial" w:cs="Arial"/>
                  <w:sz w:val="24"/>
                  <w:szCs w:val="24"/>
                  <w:lang w:val="pt-BR"/>
                </w:rPr>
                <w:t>ogiile utilizate: nu este cazul</w:t>
              </w:r>
              <w:r w:rsidRPr="00622B9C">
                <w:rPr>
                  <w:rFonts w:ascii="Arial" w:hAnsi="Arial" w:cs="Arial"/>
                  <w:sz w:val="24"/>
                  <w:szCs w:val="24"/>
                  <w:lang w:val="pt-BR"/>
                </w:rPr>
                <w:t>.</w:t>
              </w:r>
            </w:p>
            <w:p w:rsidR="00E60D7F" w:rsidRPr="00622B9C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274"/>
                <w:jc w:val="both"/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</w:pPr>
              <w:r w:rsidRPr="00622B9C">
                <w:rPr>
                  <w:rFonts w:ascii="Arial" w:hAnsi="Arial" w:cs="Arial"/>
                  <w:sz w:val="24"/>
                  <w:szCs w:val="24"/>
                  <w:lang w:val="pt-BR"/>
                </w:rPr>
                <w:t xml:space="preserve">c) Localizarea proiectului: </w:t>
              </w:r>
            </w:p>
            <w:p w:rsidR="00E60D7F" w:rsidRPr="00AC2FB3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c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1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) utilizarea existentă a terenului: conform certificatului de urbanism nr. </w:t>
              </w:r>
              <w:r w:rsidR="00B66A06">
                <w:rPr>
                  <w:rFonts w:ascii="Arial" w:hAnsi="Arial" w:cs="Arial"/>
                  <w:sz w:val="24"/>
                  <w:szCs w:val="24"/>
                  <w:lang w:val="ro-RO"/>
                </w:rPr>
                <w:t>13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din </w:t>
              </w:r>
              <w:r w:rsidR="00B66A06">
                <w:rPr>
                  <w:rFonts w:ascii="Arial" w:hAnsi="Arial" w:cs="Arial"/>
                  <w:sz w:val="24"/>
                  <w:szCs w:val="24"/>
                  <w:lang w:val="ro-RO"/>
                </w:rPr>
                <w:t>19.08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.2016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emis de </w:t>
              </w:r>
              <w:r w:rsidR="00B66A06">
                <w:rPr>
                  <w:rFonts w:ascii="Arial" w:hAnsi="Arial" w:cs="Arial"/>
                  <w:sz w:val="24"/>
                  <w:szCs w:val="24"/>
                  <w:lang w:val="ro-RO"/>
                </w:rPr>
                <w:t>Primăria Comunei Treznea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, 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terenul</w:t>
              </w:r>
              <w:r w:rsidRPr="00AC2FB3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este </w:t>
              </w:r>
              <w:r w:rsidR="00B66A06">
                <w:rPr>
                  <w:rFonts w:ascii="Arial" w:hAnsi="Arial" w:cs="Arial"/>
                  <w:sz w:val="24"/>
                  <w:szCs w:val="24"/>
                  <w:lang w:val="ro-RO"/>
                </w:rPr>
                <w:t>situat în intravilanul loc. Treznea</w:t>
              </w:r>
              <w:r w:rsidRPr="00AC2FB3">
                <w:rPr>
                  <w:rFonts w:ascii="Arial" w:hAnsi="Arial" w:cs="Arial"/>
                  <w:sz w:val="24"/>
                  <w:szCs w:val="24"/>
                  <w:lang w:val="ro-RO"/>
                </w:rPr>
                <w:t>.</w:t>
              </w:r>
            </w:p>
            <w:p w:rsidR="00E60D7F" w:rsidRPr="00AC2FB3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AC2FB3">
                <w:rPr>
                  <w:rFonts w:ascii="Arial" w:hAnsi="Arial" w:cs="Arial"/>
                  <w:sz w:val="24"/>
                  <w:szCs w:val="24"/>
                  <w:lang w:val="ro-RO"/>
                </w:rPr>
                <w:t>c</w:t>
              </w:r>
              <w:r w:rsidRPr="00AC2FB3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2</w:t>
              </w:r>
              <w:r w:rsidRPr="00AC2FB3">
                <w:rPr>
                  <w:rFonts w:ascii="Arial" w:hAnsi="Arial" w:cs="Arial"/>
                  <w:sz w:val="24"/>
                  <w:szCs w:val="24"/>
                  <w:lang w:val="ro-RO"/>
                </w:rPr>
                <w:t>) relativa abundenţă a resurselor naturale din zonă, calitatea şi capacitatea regener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ativă a acestora: nu este cazul.</w:t>
              </w:r>
            </w:p>
            <w:p w:rsidR="00E60D7F" w:rsidRPr="00F049F4" w:rsidRDefault="00E60D7F" w:rsidP="00B66A06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pt-BR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c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3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) capacitatea de absorbţie a mediului:</w:t>
              </w:r>
              <w:r>
                <w:rPr>
                  <w:rFonts w:ascii="Arial" w:hAnsi="Arial" w:cs="Arial"/>
                  <w:sz w:val="24"/>
                  <w:szCs w:val="24"/>
                  <w:lang w:val="pt-BR"/>
                </w:rPr>
                <w:t xml:space="preserve"> nu este cazul.</w:t>
              </w:r>
            </w:p>
            <w:p w:rsidR="00E60D7F" w:rsidRPr="00F049F4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274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d) Caracteristicile impactului potenţial:</w:t>
              </w:r>
            </w:p>
            <w:p w:rsidR="00E60D7F" w:rsidRPr="00F049F4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pt-BR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d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1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)</w:t>
              </w:r>
              <w:r w:rsidRPr="00F049F4">
                <w:rPr>
                  <w:rFonts w:ascii="Arial" w:hAnsi="Arial" w:cs="Arial"/>
                  <w:sz w:val="24"/>
                  <w:szCs w:val="24"/>
                  <w:lang w:val="pt-BR"/>
                </w:rPr>
                <w:t xml:space="preserve"> extinderea impactului, aria geografică şi numărul persoanelor afectate: p</w:t>
              </w:r>
              <w:r>
                <w:rPr>
                  <w:rFonts w:ascii="Arial" w:hAnsi="Arial" w:cs="Arial"/>
                  <w:sz w:val="24"/>
                  <w:szCs w:val="24"/>
                  <w:lang w:val="pt-BR"/>
                </w:rPr>
                <w:t>unctual pe perioada de execuţie.</w:t>
              </w:r>
            </w:p>
            <w:p w:rsidR="00E60D7F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lastRenderedPageBreak/>
                <w:t>d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2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) natura transfronti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eră a impactului: nu este cazul.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</w:t>
              </w:r>
            </w:p>
            <w:p w:rsidR="00E60D7F" w:rsidRPr="00F049F4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d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3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) mărime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a şi complexitatea impactului: 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impact redus pe perioada de execuţie şi funcţionare. În perioada de execuţie a proiectului, impactul asupra factorilor de mediu va fi redus, sursele de poluare fiind lucrările de construcţii, utilajele şi mijloacele de transport</w:t>
              </w:r>
              <w:r>
                <w:rPr>
                  <w:rFonts w:ascii="Arial" w:hAnsi="Arial" w:cs="Arial"/>
                  <w:sz w:val="24"/>
                  <w:szCs w:val="24"/>
                  <w:lang w:val="it-IT"/>
                </w:rPr>
                <w:t>.</w:t>
              </w:r>
            </w:p>
            <w:p w:rsidR="00E60D7F" w:rsidRPr="00F049F4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d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4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) probabilitatea impactului: redusă, pe peri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oada de execuţie şi funcţionare.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</w:t>
              </w:r>
            </w:p>
            <w:p w:rsidR="00E60D7F" w:rsidRPr="00771065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ind w:firstLine="634"/>
                <w:jc w:val="both"/>
                <w:rPr>
                  <w:rFonts w:ascii="Arial" w:hAnsi="Arial" w:cs="Arial"/>
                  <w:sz w:val="24"/>
                  <w:szCs w:val="24"/>
                  <w:lang w:val="pt-BR"/>
                </w:rPr>
              </w:pP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d</w:t>
              </w:r>
              <w:r w:rsidRPr="00F049F4">
                <w:rPr>
                  <w:rFonts w:ascii="Arial" w:hAnsi="Arial" w:cs="Arial"/>
                  <w:sz w:val="24"/>
                  <w:szCs w:val="24"/>
                  <w:vertAlign w:val="subscript"/>
                  <w:lang w:val="ro-RO"/>
                </w:rPr>
                <w:t>5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) durata, frecvenţa şi reversibilitatea impactului: perioada de expunere va fi redusă, întrucât poluanţii se vor manifesta doar pe amplasamentul unde au loc lucrări de execuţie. </w:t>
              </w:r>
              <w:r w:rsidRPr="00F049F4">
                <w:rPr>
                  <w:rFonts w:ascii="Arial" w:hAnsi="Arial" w:cs="Arial"/>
                  <w:sz w:val="24"/>
                  <w:szCs w:val="24"/>
                  <w:lang w:val="pt-BR"/>
                </w:rPr>
                <w:t>În perioada de execuţie a proiectului impactul asupra factorilor de mediu va fi temporar. Pe măsura realizării lucrărilor şi închiderii fronturilor de lucru, calitatea factorilor de mediu afectaţi va reveni la parametrii iniţiali</w:t>
              </w:r>
              <w:r w:rsidRPr="00F049F4">
                <w:rPr>
                  <w:rFonts w:ascii="Arial" w:hAnsi="Arial" w:cs="Arial"/>
                  <w:sz w:val="24"/>
                  <w:szCs w:val="24"/>
                  <w:lang w:val="ro-RO"/>
                </w:rPr>
                <w:t>.</w:t>
              </w:r>
              <w:r w:rsidRPr="00F049F4">
                <w:rPr>
                  <w:rFonts w:ascii="Arial" w:hAnsi="Arial" w:cs="Arial"/>
                  <w:sz w:val="24"/>
                  <w:szCs w:val="24"/>
                  <w:lang w:val="pt-BR"/>
                </w:rPr>
                <w:t xml:space="preserve"> </w:t>
              </w:r>
            </w:p>
            <w:p w:rsidR="00E60D7F" w:rsidRPr="00B00954" w:rsidRDefault="00E60D7F" w:rsidP="00E60D7F">
              <w:pPr>
                <w:autoSpaceDE w:val="0"/>
                <w:autoSpaceDN w:val="0"/>
                <w:adjustRightInd w:val="0"/>
                <w:spacing w:before="120"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</w:pPr>
              <w:r w:rsidRPr="00B00954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Condiţiile de realizare a proiectului:</w:t>
              </w:r>
            </w:p>
            <w:p w:rsidR="00E60D7F" w:rsidRPr="00A77896" w:rsidRDefault="00E60D7F" w:rsidP="00A77896">
              <w:pPr>
                <w:pStyle w:val="ListParagraph"/>
                <w:numPr>
                  <w:ilvl w:val="0"/>
                  <w:numId w:val="14"/>
                </w:numPr>
                <w:tabs>
                  <w:tab w:val="left" w:pos="450"/>
                </w:tabs>
                <w:spacing w:before="120" w:after="0" w:line="240" w:lineRule="auto"/>
                <w:ind w:left="450" w:hanging="450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A77896">
                <w:rPr>
                  <w:rFonts w:ascii="Arial" w:hAnsi="Arial" w:cs="Arial"/>
                  <w:bCs/>
                  <w:iCs/>
                  <w:sz w:val="24"/>
                  <w:szCs w:val="24"/>
                  <w:lang w:val="ro-RO"/>
                </w:rPr>
                <w:t>Titularul proiectului are obligaţia de a notifica în scris autoritatea competentă pentru protecţia mediului despre orice modificare sau extindere a proiectului survenită după emiterea deciziei etapei de încadrare, APM Sălaj urmând a aplica în mod corespunzător, în aceasta situaţie prevederile art. 22 alin. (3) din HG nr. 445/2009</w:t>
              </w:r>
              <w:r w:rsidRPr="00A77896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cu modificările ulterioare</w:t>
              </w:r>
              <w:r w:rsidRPr="00A77896">
                <w:rPr>
                  <w:rFonts w:ascii="Arial" w:hAnsi="Arial" w:cs="Arial"/>
                  <w:bCs/>
                  <w:iCs/>
                  <w:sz w:val="24"/>
                  <w:szCs w:val="24"/>
                  <w:lang w:val="ro-RO"/>
                </w:rPr>
                <w:t>.</w:t>
              </w:r>
              <w:r w:rsidRPr="00A77896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</w:t>
              </w:r>
            </w:p>
            <w:p w:rsidR="00E60D7F" w:rsidRPr="00A77896" w:rsidRDefault="00E60D7F" w:rsidP="00A77896">
              <w:pPr>
                <w:pStyle w:val="ListParagraph"/>
                <w:numPr>
                  <w:ilvl w:val="0"/>
                  <w:numId w:val="14"/>
                </w:numPr>
                <w:tabs>
                  <w:tab w:val="left" w:pos="450"/>
                </w:tabs>
                <w:spacing w:before="120" w:after="0" w:line="240" w:lineRule="auto"/>
                <w:ind w:left="450" w:hanging="450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A77896">
                <w:rPr>
                  <w:rFonts w:ascii="Arial" w:hAnsi="Arial" w:cs="Arial"/>
                  <w:sz w:val="24"/>
                  <w:szCs w:val="24"/>
                  <w:lang w:val="ro-RO"/>
                </w:rPr>
                <w:t>Colectarea, depozitarea/valorificarea deşeurilor rezultate pe durata execuţiei lucrărilor şi în perioada de funcţionare a obiectivului, cu respectarea prevederilor legislaţiei privind regimul deşeurilor.</w:t>
              </w:r>
            </w:p>
            <w:p w:rsidR="00E60D7F" w:rsidRPr="00A77896" w:rsidRDefault="00E60D7F" w:rsidP="00A77896">
              <w:pPr>
                <w:pStyle w:val="ListParagraph"/>
                <w:numPr>
                  <w:ilvl w:val="0"/>
                  <w:numId w:val="14"/>
                </w:numPr>
                <w:tabs>
                  <w:tab w:val="left" w:pos="450"/>
                </w:tabs>
                <w:spacing w:before="120" w:after="0" w:line="240" w:lineRule="auto"/>
                <w:ind w:left="450" w:hanging="450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A77896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Respectarea prevederilor actelor/avizelor emise de alte autorităţi pentru prezentul proiect. </w:t>
              </w:r>
            </w:p>
            <w:p w:rsidR="00E60D7F" w:rsidRPr="00A77896" w:rsidRDefault="00E60D7F" w:rsidP="00A77896">
              <w:pPr>
                <w:pStyle w:val="ListParagraph"/>
                <w:numPr>
                  <w:ilvl w:val="0"/>
                  <w:numId w:val="14"/>
                </w:numPr>
                <w:tabs>
                  <w:tab w:val="left" w:pos="450"/>
                </w:tabs>
                <w:spacing w:before="120" w:after="0" w:line="240" w:lineRule="auto"/>
                <w:ind w:left="450" w:hanging="450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A77896">
                <w:rPr>
                  <w:rFonts w:ascii="Arial" w:hAnsi="Arial" w:cs="Arial"/>
                  <w:sz w:val="24"/>
                  <w:szCs w:val="24"/>
                  <w:lang w:val="ro-RO"/>
                </w:rPr>
                <w:t>Respectarea prevederilor STAS 10009/1988, privind nivelul de zgomot.</w:t>
              </w:r>
            </w:p>
            <w:p w:rsidR="00E60D7F" w:rsidRPr="00A77896" w:rsidRDefault="00E60D7F" w:rsidP="00A77896">
              <w:pPr>
                <w:pStyle w:val="ListParagraph"/>
                <w:numPr>
                  <w:ilvl w:val="0"/>
                  <w:numId w:val="14"/>
                </w:numPr>
                <w:tabs>
                  <w:tab w:val="left" w:pos="450"/>
                </w:tabs>
                <w:spacing w:before="120" w:after="0" w:line="240" w:lineRule="auto"/>
                <w:ind w:left="450" w:hanging="450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A77896">
                <w:rPr>
                  <w:rFonts w:ascii="Arial" w:hAnsi="Arial" w:cs="Arial"/>
                  <w:sz w:val="24"/>
                  <w:szCs w:val="24"/>
                  <w:lang w:val="ro-RO"/>
                </w:rPr>
                <w:t>Interzicerea depozitării direct pe sol a deşeurilor sau a materialelor cu pericol de poluare.</w:t>
              </w:r>
            </w:p>
            <w:p w:rsidR="00E60D7F" w:rsidRPr="00A77896" w:rsidRDefault="00E60D7F" w:rsidP="00A77896">
              <w:pPr>
                <w:pStyle w:val="ListParagraph"/>
                <w:numPr>
                  <w:ilvl w:val="0"/>
                  <w:numId w:val="14"/>
                </w:numPr>
                <w:tabs>
                  <w:tab w:val="left" w:pos="450"/>
                </w:tabs>
                <w:spacing w:before="120" w:after="0" w:line="240" w:lineRule="auto"/>
                <w:ind w:left="450" w:hanging="450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A77896">
                <w:rPr>
                  <w:rFonts w:ascii="Arial" w:hAnsi="Arial" w:cs="Arial"/>
                  <w:sz w:val="24"/>
                  <w:szCs w:val="24"/>
                  <w:lang w:val="ro-RO"/>
                </w:rPr>
                <w:t>În cadrul organizării de şantier, precum şi pe durata execuţiei lucrărilor se vor lua toate măsurile necesare pentru evitarea poluării factorilor de mediu sau prejudicierea stării de sănătate sau confort a populaţiei fiind obligatoriu să se respecte normele, standardele şi legislaţia privind protecţia mediului în vigoare.</w:t>
              </w:r>
            </w:p>
            <w:p w:rsidR="00E60D7F" w:rsidRPr="00A77896" w:rsidRDefault="00E60D7F" w:rsidP="00A77896">
              <w:pPr>
                <w:pStyle w:val="ListParagraph"/>
                <w:numPr>
                  <w:ilvl w:val="0"/>
                  <w:numId w:val="14"/>
                </w:numPr>
                <w:tabs>
                  <w:tab w:val="left" w:pos="450"/>
                </w:tabs>
                <w:spacing w:before="120" w:after="0" w:line="240" w:lineRule="auto"/>
                <w:ind w:left="450" w:hanging="450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A77896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Conform art. 49, alin. 3-4 din Ordinul MMP nr. 135 din 2010 </w:t>
              </w:r>
              <w:r w:rsidRPr="00A77896">
                <w:rPr>
                  <w:rFonts w:ascii="Arial" w:hAnsi="Arial" w:cs="Arial"/>
                  <w:i/>
                  <w:sz w:val="24"/>
                  <w:szCs w:val="24"/>
                  <w:lang w:val="ro-RO"/>
                </w:rPr>
                <w:t>privind aprobarea Metodologiei de aplicare a evaluării impactului asupra mediului pentru proiecte publice şi private</w:t>
              </w:r>
              <w:r w:rsidRPr="00A77896">
                <w:rPr>
                  <w:rFonts w:ascii="Arial" w:hAnsi="Arial" w:cs="Arial"/>
                  <w:sz w:val="24"/>
                  <w:szCs w:val="24"/>
                  <w:lang w:val="ro-RO"/>
                </w:rPr>
                <w:t>: "la finalizarea proiectelor publice şi private care au făcut obiectul procedurii de evaluare a impactului asupra mediului şi/sau al procedurii de evaluare adecvată, după caz, în condiţiile prezentei metodologii, autoritatea competentă pentru protecţia mediului efectuează un control de specialitate pentru verificarea respectării prevederilor deciziei etapei de încadrare, a acordului de mediu/avizului Natura 2000, după caz. Procesul-verbal întocmit se anexează şi face parte integrantă din procesul-verbal de recepţie la terminarea lucrărilor."</w:t>
              </w:r>
            </w:p>
            <w:p w:rsidR="00E60D7F" w:rsidRPr="00126F62" w:rsidRDefault="00E60D7F" w:rsidP="00E60D7F">
              <w:pPr>
                <w:spacing w:before="120" w:after="0" w:line="240" w:lineRule="auto"/>
                <w:ind w:firstLine="720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126F62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La şedinţa CAT din data de </w:t>
              </w:r>
              <w:r w:rsidR="00A77896">
                <w:rPr>
                  <w:rFonts w:ascii="Arial" w:hAnsi="Arial" w:cs="Arial"/>
                  <w:sz w:val="24"/>
                  <w:szCs w:val="24"/>
                  <w:lang w:val="ro-RO"/>
                </w:rPr>
                <w:t>24.10.2016</w:t>
              </w:r>
              <w:r w:rsidRPr="00126F62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au fost solicitate următoarele acte/avize:</w:t>
              </w:r>
            </w:p>
            <w:p w:rsidR="00E60D7F" w:rsidRPr="00AA3A62" w:rsidRDefault="00ED083B" w:rsidP="00ED083B">
              <w:pPr>
                <w:pStyle w:val="ListParagraph"/>
                <w:numPr>
                  <w:ilvl w:val="0"/>
                  <w:numId w:val="12"/>
                </w:num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AA3A62">
                <w:rPr>
                  <w:rFonts w:ascii="Arial" w:hAnsi="Arial" w:cs="Arial"/>
                  <w:sz w:val="24"/>
                  <w:szCs w:val="24"/>
                  <w:lang w:val="ro-RO"/>
                </w:rPr>
                <w:t>Act de reglementare Apele Române</w:t>
              </w:r>
              <w:r w:rsidR="006C24C7">
                <w:rPr>
                  <w:rFonts w:ascii="Arial" w:hAnsi="Arial" w:cs="Arial"/>
                  <w:sz w:val="24"/>
                  <w:szCs w:val="24"/>
                  <w:lang w:val="ro-RO"/>
                </w:rPr>
                <w:t>, aviz ANIF</w:t>
              </w:r>
              <w:r w:rsidR="00E60D7F" w:rsidRPr="00AA3A62">
                <w:rPr>
                  <w:rFonts w:ascii="Arial" w:hAnsi="Arial" w:cs="Arial"/>
                  <w:sz w:val="24"/>
                  <w:szCs w:val="24"/>
                  <w:lang w:val="ro-RO"/>
                </w:rPr>
                <w:t>.</w:t>
              </w:r>
            </w:p>
            <w:p w:rsidR="00E60D7F" w:rsidRDefault="00E60D7F" w:rsidP="00E60D7F">
              <w:pPr>
                <w:tabs>
                  <w:tab w:val="num" w:pos="720"/>
                </w:tabs>
                <w:spacing w:before="120" w:after="0" w:line="240" w:lineRule="auto"/>
                <w:ind w:firstLine="720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</w:t>
              </w:r>
              <w:r w:rsidRPr="00126F62">
                <w:rPr>
                  <w:rFonts w:ascii="Arial" w:hAnsi="Arial" w:cs="Arial"/>
                  <w:sz w:val="24"/>
                  <w:szCs w:val="24"/>
                  <w:lang w:val="ro-RO"/>
                </w:rPr>
                <w:t>Prezentul act nu exonereză de răspundere titularul, proiectantul şi/sau constructorul în cazul producerii unor accidente în timpul execuţiei lucrărilor sau exploatării acestora.</w:t>
              </w:r>
            </w:p>
          </w:sdtContent>
        </w:sdt>
        <w:p w:rsidR="00BF23DC" w:rsidRDefault="00BF23DC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53675" w:rsidRPr="00522DB9" w:rsidRDefault="00AA3A62" w:rsidP="00ED083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:rsidR="00595382" w:rsidRPr="00447422" w:rsidRDefault="00AA3A62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595382" w:rsidRDefault="00AA3A62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Prezenta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67594C30AB684841ACAE2EA4D5746903"/>
          </w:placeholder>
        </w:sdtPr>
        <w:sdtContent>
          <w:r w:rsidRPr="00AA3A62">
            <w:rPr>
              <w:rFonts w:ascii="Arial" w:hAnsi="Arial" w:cs="Arial"/>
              <w:sz w:val="24"/>
              <w:szCs w:val="24"/>
              <w:lang w:val="ro-RO"/>
            </w:rPr>
            <w:t>Hotărârii Guvernului nr. 445/2009 şi ale Legii contenciosului administrativ nr. 554/2004, cu modificările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 w:rsidRPr="00AA3A62">
            <w:rPr>
              <w:rFonts w:ascii="Arial" w:hAnsi="Arial" w:cs="Arial"/>
              <w:sz w:val="24"/>
              <w:szCs w:val="24"/>
              <w:lang w:val="ro-RO"/>
            </w:rPr>
            <w:t>şi completările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 w:rsidRPr="00AA3A62">
            <w:rPr>
              <w:rFonts w:ascii="Arial" w:hAnsi="Arial" w:cs="Arial"/>
              <w:sz w:val="24"/>
              <w:szCs w:val="24"/>
              <w:lang w:val="ro-RO"/>
            </w:rPr>
            <w:t>ulterioare</w:t>
          </w:r>
          <w:r w:rsidRPr="00522DB9">
            <w:rPr>
              <w:rFonts w:ascii="Arial" w:hAnsi="Arial" w:cs="Arial"/>
              <w:sz w:val="24"/>
              <w:szCs w:val="24"/>
            </w:rPr>
            <w:t>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EB548E" w:rsidRDefault="006C24C7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4B0413CF93D849288DC0D6DCD416D5D5"/>
        </w:placeholder>
      </w:sdtPr>
      <w:sdtEndPr>
        <w:rPr>
          <w:b w:val="0"/>
        </w:rPr>
      </w:sdtEndPr>
      <w:sdtContent>
        <w:p w:rsidR="00447422" w:rsidRDefault="00AA3A62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p w:rsidR="00ED083B" w:rsidRPr="00AC2FB3" w:rsidRDefault="00ED083B" w:rsidP="00ED083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AC2FB3">
            <w:rPr>
              <w:rFonts w:ascii="Arial" w:hAnsi="Arial" w:cs="Arial"/>
              <w:b/>
              <w:sz w:val="24"/>
              <w:szCs w:val="24"/>
              <w:lang w:val="ro-RO"/>
            </w:rPr>
            <w:t>DIRECTOR EXECUTIV,</w:t>
          </w:r>
        </w:p>
        <w:p w:rsidR="00ED083B" w:rsidRPr="00AC2FB3" w:rsidRDefault="00ED083B" w:rsidP="00ED083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AC2FB3">
            <w:rPr>
              <w:rFonts w:ascii="Arial" w:hAnsi="Arial" w:cs="Arial"/>
              <w:b/>
              <w:sz w:val="24"/>
              <w:szCs w:val="24"/>
              <w:lang w:val="ro-RO"/>
            </w:rPr>
            <w:t>dr. ing. Aurica GREC</w:t>
          </w:r>
        </w:p>
        <w:p w:rsidR="00ED083B" w:rsidRPr="00AC2FB3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Pr="00AC2FB3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Pr="00AC2FB3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Pr="00AC2FB3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AC2FB3">
            <w:rPr>
              <w:rFonts w:ascii="Arial" w:hAnsi="Arial" w:cs="Arial"/>
              <w:sz w:val="24"/>
              <w:szCs w:val="24"/>
              <w:lang w:val="ro-RO"/>
            </w:rPr>
            <w:t>Şef Serviciu Avize, Acorduri, Autorizaţii,</w:t>
          </w:r>
        </w:p>
        <w:p w:rsidR="00ED083B" w:rsidRPr="00AC2FB3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AC2FB3">
            <w:rPr>
              <w:rFonts w:ascii="Arial" w:hAnsi="Arial" w:cs="Arial"/>
              <w:sz w:val="24"/>
              <w:szCs w:val="24"/>
              <w:lang w:val="ro-RO"/>
            </w:rPr>
            <w:t>ing. Gizella Balint</w:t>
          </w:r>
        </w:p>
        <w:p w:rsidR="00ED083B" w:rsidRPr="00AC2FB3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Pr="00AC2FB3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Pr="00AC2FB3" w:rsidRDefault="00ED083B" w:rsidP="00ED083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ED083B" w:rsidRPr="00AC2FB3" w:rsidRDefault="00ED083B" w:rsidP="00ED083B">
          <w:pPr>
            <w:spacing w:after="0" w:line="240" w:lineRule="auto"/>
            <w:rPr>
              <w:rFonts w:ascii="Arial" w:hAnsi="Arial" w:cs="Arial"/>
              <w:sz w:val="24"/>
              <w:szCs w:val="24"/>
              <w:lang w:val="ro-RO"/>
            </w:rPr>
          </w:pPr>
          <w:r w:rsidRPr="00AC2FB3">
            <w:rPr>
              <w:rFonts w:ascii="Arial" w:hAnsi="Arial" w:cs="Arial"/>
              <w:sz w:val="24"/>
              <w:szCs w:val="24"/>
              <w:lang w:val="ro-RO"/>
            </w:rPr>
            <w:t>Întocmit,</w:t>
          </w:r>
        </w:p>
        <w:p w:rsidR="00ED083B" w:rsidRDefault="00ED083B" w:rsidP="00ED083B">
          <w:pPr>
            <w:spacing w:after="0" w:line="240" w:lineRule="auto"/>
            <w:jc w:val="both"/>
            <w:outlineLvl w:val="0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AC2FB3">
            <w:rPr>
              <w:rFonts w:ascii="Arial" w:hAnsi="Arial" w:cs="Arial"/>
              <w:sz w:val="24"/>
              <w:szCs w:val="24"/>
              <w:lang w:val="ro-RO"/>
            </w:rPr>
            <w:t>ing. Georgiana Jula</w:t>
          </w: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</w:t>
          </w:r>
        </w:p>
        <w:p w:rsidR="00447422" w:rsidRDefault="006C24C7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1693D" w:rsidRDefault="00AA3A62" w:rsidP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 </w:t>
          </w:r>
          <w:r w:rsidRPr="00C033A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</w:p>
      </w:sdtContent>
    </w:sdt>
    <w:p w:rsidR="00522DB9" w:rsidRPr="00447422" w:rsidRDefault="006C24C7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6C24C7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6C24C7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6C24C7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6C24C7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6C24C7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6C24C7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="00522DB9" w:rsidRPr="00447422" w:rsidSect="00B66A0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07" w:right="799" w:bottom="907" w:left="1134" w:header="403" w:footer="2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18" w:rsidRDefault="00825B18" w:rsidP="00825B18">
      <w:pPr>
        <w:spacing w:after="0" w:line="240" w:lineRule="auto"/>
      </w:pPr>
      <w:r>
        <w:separator/>
      </w:r>
    </w:p>
  </w:endnote>
  <w:endnote w:type="continuationSeparator" w:id="0">
    <w:p w:rsidR="00825B18" w:rsidRDefault="00825B18" w:rsidP="0082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8578C0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3A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A62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6C24C7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A06" w:rsidRPr="00520053" w:rsidRDefault="008578C0" w:rsidP="00B66A06">
        <w:pPr>
          <w:pStyle w:val="Header"/>
          <w:tabs>
            <w:tab w:val="clear" w:pos="4680"/>
          </w:tabs>
          <w:jc w:val="center"/>
          <w:rPr>
            <w:rFonts w:ascii="Arial" w:hAnsi="Arial" w:cs="Arial"/>
            <w:b/>
            <w:color w:val="00214E"/>
            <w:sz w:val="20"/>
            <w:szCs w:val="20"/>
            <w:lang w:val="ro-RO"/>
          </w:rPr>
        </w:pPr>
        <w:r w:rsidRPr="008578C0">
          <w:rPr>
            <w:rFonts w:ascii="Arial" w:hAnsi="Arial" w:cs="Arial"/>
            <w:sz w:val="20"/>
            <w:szCs w:val="20"/>
            <w:lang w:val="ro-R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2" type="#_x0000_t75" style="position:absolute;left:0;text-align:left;margin-left:-31.4pt;margin-top:-33.6pt;width:41.9pt;height:34.45pt;z-index:-251660288;mso-position-horizontal-relative:text;mso-position-vertical-relative:text">
              <v:imagedata r:id="rId1" o:title=""/>
            </v:shape>
            <o:OLEObject Type="Embed" ProgID="CorelDRAW.Graphic.13" ShapeID="_x0000_s2092" DrawAspect="Content" ObjectID="_1538813743" r:id="rId2"/>
          </w:pict>
        </w:r>
        <w:r w:rsidRPr="008578C0">
          <w:rPr>
            <w:rFonts w:ascii="Arial" w:hAnsi="Arial" w:cs="Arial"/>
            <w:sz w:val="20"/>
            <w:szCs w:val="20"/>
            <w:lang w:val="ro-RO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93" type="#_x0000_t32" style="position:absolute;left:0;text-align:left;margin-left:10.5pt;margin-top:-2.75pt;width:492pt;height:.05pt;z-index:251657216;mso-position-horizontal-relative:text;mso-position-vertical-relative:text" o:connectortype="straight" strokecolor="#00214e" strokeweight="1.5pt"/>
          </w:pict>
        </w:r>
        <w:r w:rsidR="00B66A06" w:rsidRPr="00520053">
          <w:rPr>
            <w:rFonts w:ascii="Arial" w:hAnsi="Arial" w:cs="Arial"/>
            <w:b/>
            <w:color w:val="00214E"/>
            <w:sz w:val="20"/>
            <w:szCs w:val="20"/>
            <w:lang w:val="ro-RO"/>
          </w:rPr>
          <w:t>AGENŢIA PENTRU PROTECŢIA MEDIULUI SĂLAJ</w:t>
        </w:r>
      </w:p>
      <w:p w:rsidR="00B66A06" w:rsidRPr="00520053" w:rsidRDefault="00B66A06" w:rsidP="00B66A06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520053">
          <w:rPr>
            <w:rFonts w:ascii="Arial" w:hAnsi="Arial" w:cs="Arial"/>
            <w:color w:val="00214E"/>
            <w:sz w:val="20"/>
            <w:szCs w:val="20"/>
            <w:lang w:val="ro-RO"/>
          </w:rPr>
          <w:t>Strada Parcului nr. 2, Zalău, jud. Sălaj, Cod 450045</w:t>
        </w:r>
      </w:p>
      <w:p w:rsidR="00B66A06" w:rsidRPr="00520053" w:rsidRDefault="00B66A06" w:rsidP="00B66A06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520053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3" w:history="1">
          <w:r w:rsidRPr="00520053">
            <w:rPr>
              <w:rStyle w:val="Hyperlink"/>
              <w:rFonts w:ascii="Arial" w:hAnsi="Arial" w:cs="Arial"/>
              <w:sz w:val="20"/>
              <w:szCs w:val="20"/>
              <w:lang w:val="ro-RO"/>
            </w:rPr>
            <w:t>office@apmsj.anpm.ro</w:t>
          </w:r>
        </w:hyperlink>
        <w:r w:rsidRPr="00520053">
          <w:rPr>
            <w:rFonts w:ascii="Arial" w:hAnsi="Arial" w:cs="Arial"/>
            <w:color w:val="00214E"/>
            <w:sz w:val="20"/>
            <w:szCs w:val="20"/>
            <w:lang w:val="ro-RO"/>
          </w:rPr>
          <w:t>; Tel.0260-662619, 0260-662621, Fax. 0260-662622</w:t>
        </w:r>
      </w:p>
      <w:p w:rsidR="00B66A06" w:rsidRDefault="008578C0" w:rsidP="00B66A06">
        <w:pPr>
          <w:pStyle w:val="Footer"/>
          <w:jc w:val="center"/>
        </w:pPr>
        <w:hyperlink r:id="rId4" w:history="1">
          <w:r w:rsidR="00B66A06" w:rsidRPr="00520053">
            <w:rPr>
              <w:rStyle w:val="Hyperlink"/>
              <w:rFonts w:ascii="Arial" w:hAnsi="Arial" w:cs="Arial"/>
              <w:sz w:val="20"/>
              <w:szCs w:val="20"/>
              <w:lang w:val="ro-RO"/>
            </w:rPr>
            <w:t>http://apmsj.anpm.ro</w:t>
          </w:r>
        </w:hyperlink>
      </w:p>
      <w:p w:rsidR="00B72680" w:rsidRPr="00C44321" w:rsidRDefault="00AA3A62" w:rsidP="00B66A06">
        <w:pPr>
          <w:pStyle w:val="Footer"/>
          <w:jc w:val="center"/>
        </w:pPr>
        <w:r>
          <w:t xml:space="preserve"> </w:t>
        </w:r>
        <w:r w:rsidR="008578C0">
          <w:fldChar w:fldCharType="begin"/>
        </w:r>
        <w:r>
          <w:instrText xml:space="preserve"> PAGE   \* MERGEFORMAT </w:instrText>
        </w:r>
        <w:r w:rsidR="008578C0">
          <w:fldChar w:fldCharType="separate"/>
        </w:r>
        <w:r w:rsidR="006C24C7">
          <w:rPr>
            <w:noProof/>
          </w:rPr>
          <w:t>3</w:t>
        </w:r>
        <w:r w:rsidR="008578C0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7320"/>
      <w:docPartObj>
        <w:docPartGallery w:val="Page Numbers (Bottom of Page)"/>
        <w:docPartUnique/>
      </w:docPartObj>
    </w:sdtPr>
    <w:sdtContent>
      <w:p w:rsidR="00B66A06" w:rsidRPr="00520053" w:rsidRDefault="008578C0" w:rsidP="00B66A06">
        <w:pPr>
          <w:pStyle w:val="Header"/>
          <w:tabs>
            <w:tab w:val="clear" w:pos="4680"/>
          </w:tabs>
          <w:jc w:val="center"/>
          <w:rPr>
            <w:rFonts w:ascii="Arial" w:hAnsi="Arial" w:cs="Arial"/>
            <w:b/>
            <w:color w:val="00214E"/>
            <w:sz w:val="20"/>
            <w:szCs w:val="20"/>
            <w:lang w:val="ro-RO"/>
          </w:rPr>
        </w:pPr>
        <w:r w:rsidRPr="008578C0">
          <w:rPr>
            <w:rFonts w:ascii="Arial" w:hAnsi="Arial" w:cs="Arial"/>
            <w:sz w:val="20"/>
            <w:szCs w:val="20"/>
            <w:lang w:val="ro-R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0" type="#_x0000_t75" style="position:absolute;left:0;text-align:left;margin-left:-31.4pt;margin-top:-33.6pt;width:41.9pt;height:34.45pt;z-index:-251657216;mso-position-horizontal-relative:text;mso-position-vertical-relative:text">
              <v:imagedata r:id="rId1" o:title=""/>
            </v:shape>
            <o:OLEObject Type="Embed" ProgID="CorelDRAW.Graphic.13" ShapeID="_x0000_s2090" DrawAspect="Content" ObjectID="_1538813745" r:id="rId2"/>
          </w:pict>
        </w:r>
        <w:r w:rsidRPr="008578C0">
          <w:rPr>
            <w:rFonts w:ascii="Arial" w:hAnsi="Arial" w:cs="Arial"/>
            <w:sz w:val="20"/>
            <w:szCs w:val="20"/>
            <w:lang w:val="ro-RO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91" type="#_x0000_t32" style="position:absolute;left:0;text-align:left;margin-left:10.5pt;margin-top:-2.75pt;width:492pt;height:.05pt;z-index:251660288;mso-position-horizontal-relative:text;mso-position-vertical-relative:text" o:connectortype="straight" strokecolor="#00214e" strokeweight="1.5pt"/>
          </w:pict>
        </w:r>
        <w:r w:rsidR="00B66A06" w:rsidRPr="00520053">
          <w:rPr>
            <w:rFonts w:ascii="Arial" w:hAnsi="Arial" w:cs="Arial"/>
            <w:b/>
            <w:color w:val="00214E"/>
            <w:sz w:val="20"/>
            <w:szCs w:val="20"/>
            <w:lang w:val="ro-RO"/>
          </w:rPr>
          <w:t>AGENŢIA PENTRU PROTECŢIA MEDIULUI SĂLAJ</w:t>
        </w:r>
      </w:p>
      <w:p w:rsidR="00B66A06" w:rsidRPr="00520053" w:rsidRDefault="00B66A06" w:rsidP="00B66A06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520053">
          <w:rPr>
            <w:rFonts w:ascii="Arial" w:hAnsi="Arial" w:cs="Arial"/>
            <w:color w:val="00214E"/>
            <w:sz w:val="20"/>
            <w:szCs w:val="20"/>
            <w:lang w:val="ro-RO"/>
          </w:rPr>
          <w:t>Strada Parcului nr. 2, Zalău, jud. Sălaj, Cod 450045</w:t>
        </w:r>
      </w:p>
      <w:p w:rsidR="00B66A06" w:rsidRPr="00520053" w:rsidRDefault="00B66A06" w:rsidP="00B66A06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520053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3" w:history="1">
          <w:r w:rsidRPr="00520053">
            <w:rPr>
              <w:rStyle w:val="Hyperlink"/>
              <w:rFonts w:ascii="Arial" w:hAnsi="Arial" w:cs="Arial"/>
              <w:sz w:val="20"/>
              <w:szCs w:val="20"/>
              <w:lang w:val="ro-RO"/>
            </w:rPr>
            <w:t>office@apmsj.anpm.ro</w:t>
          </w:r>
        </w:hyperlink>
        <w:r w:rsidRPr="00520053">
          <w:rPr>
            <w:rFonts w:ascii="Arial" w:hAnsi="Arial" w:cs="Arial"/>
            <w:color w:val="00214E"/>
            <w:sz w:val="20"/>
            <w:szCs w:val="20"/>
            <w:lang w:val="ro-RO"/>
          </w:rPr>
          <w:t>; Tel.0260-662619, 0260-662621, Fax. 0260-662622</w:t>
        </w:r>
      </w:p>
      <w:p w:rsidR="00B66A06" w:rsidRDefault="008578C0" w:rsidP="00B66A06">
        <w:pPr>
          <w:pStyle w:val="Footer"/>
          <w:jc w:val="center"/>
        </w:pPr>
        <w:hyperlink r:id="rId4" w:history="1">
          <w:r w:rsidR="00B66A06" w:rsidRPr="00520053">
            <w:rPr>
              <w:rStyle w:val="Hyperlink"/>
              <w:rFonts w:ascii="Arial" w:hAnsi="Arial" w:cs="Arial"/>
              <w:sz w:val="20"/>
              <w:szCs w:val="20"/>
              <w:lang w:val="ro-RO"/>
            </w:rPr>
            <w:t>http://apmsj.anpm.ro</w:t>
          </w:r>
        </w:hyperlink>
      </w:p>
      <w:p w:rsidR="00B66A06" w:rsidRDefault="008578C0">
        <w:pPr>
          <w:pStyle w:val="Footer"/>
          <w:jc w:val="center"/>
        </w:pPr>
        <w:fldSimple w:instr=" PAGE   \* MERGEFORMAT ">
          <w:r w:rsidR="006C24C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18" w:rsidRDefault="00825B18" w:rsidP="00825B18">
      <w:pPr>
        <w:spacing w:after="0" w:line="240" w:lineRule="auto"/>
      </w:pPr>
      <w:r>
        <w:separator/>
      </w:r>
    </w:p>
  </w:footnote>
  <w:footnote w:type="continuationSeparator" w:id="0">
    <w:p w:rsidR="00825B18" w:rsidRDefault="00825B18" w:rsidP="0082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8578C0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8578C0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538813744" r:id="rId2"/>
      </w:pict>
    </w:r>
    <w:r w:rsidR="00AA3A62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A3A62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Content>
        <w:r w:rsidR="00AA3A62"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Mediului, Apelor şi Pădurilor</w:t>
        </w:r>
      </w:sdtContent>
    </w:sdt>
  </w:p>
  <w:p w:rsidR="00652042" w:rsidRPr="00535A6C" w:rsidRDefault="008578C0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Content>
        <w:r w:rsidR="00AA3A62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AA3A62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6C24C7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6C24C7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8578C0" w:rsidP="008723EA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Content>
              <w:r w:rsidR="00AA3A62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8723EA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SĂLAJ</w:t>
              </w:r>
            </w:sdtContent>
          </w:sdt>
        </w:p>
      </w:tc>
    </w:tr>
  </w:tbl>
  <w:p w:rsidR="00B72680" w:rsidRPr="0090788F" w:rsidRDefault="006C24C7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098"/>
    <w:multiLevelType w:val="multilevel"/>
    <w:tmpl w:val="E378138A"/>
    <w:lvl w:ilvl="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A370DB"/>
    <w:multiLevelType w:val="hybridMultilevel"/>
    <w:tmpl w:val="20EEB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F4A8F"/>
    <w:multiLevelType w:val="hybridMultilevel"/>
    <w:tmpl w:val="24B4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06C62"/>
    <w:multiLevelType w:val="multilevel"/>
    <w:tmpl w:val="54F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1F87C44"/>
    <w:multiLevelType w:val="hybridMultilevel"/>
    <w:tmpl w:val="A75E640A"/>
    <w:lvl w:ilvl="0" w:tplc="4EAA62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7">
    <w:nsid w:val="22677A29"/>
    <w:multiLevelType w:val="hybridMultilevel"/>
    <w:tmpl w:val="A0B0252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8251E"/>
    <w:multiLevelType w:val="hybridMultilevel"/>
    <w:tmpl w:val="6B2274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C010EE"/>
    <w:multiLevelType w:val="multilevel"/>
    <w:tmpl w:val="7F7E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8621C5"/>
    <w:multiLevelType w:val="hybridMultilevel"/>
    <w:tmpl w:val="A50E9A8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678B1119"/>
    <w:multiLevelType w:val="hybridMultilevel"/>
    <w:tmpl w:val="8258063C"/>
    <w:lvl w:ilvl="0" w:tplc="6A0A94DC">
      <w:numFmt w:val="bullet"/>
      <w:pStyle w:val="ListBullet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4">
    <w:nsid w:val="6DB046FB"/>
    <w:multiLevelType w:val="hybridMultilevel"/>
    <w:tmpl w:val="FD9250C4"/>
    <w:lvl w:ilvl="0" w:tplc="8A08DC4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4498D"/>
    <w:multiLevelType w:val="hybridMultilevel"/>
    <w:tmpl w:val="1BEEF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  <w:num w:numId="16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OtysfpaGjp4AOc7PeMyD7DFIl40=" w:salt="GxLWStgE/XfR+hnYOIRpDA=="/>
  <w:defaultTabStop w:val="720"/>
  <w:characterSpacingControl w:val="doNotCompress"/>
  <w:hdrShapeDefaults>
    <o:shapedefaults v:ext="edit" spidmax="3074"/>
    <o:shapelayout v:ext="edit">
      <o:idmap v:ext="edit" data="1,2"/>
      <o:rules v:ext="edit">
        <o:r id="V:Rule3" type="connector" idref="#_x0000_s2091"/>
        <o:r id="V:Rule4" type="connector" idref="#_x0000_s209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25B18"/>
    <w:rsid w:val="00537B20"/>
    <w:rsid w:val="006C24C7"/>
    <w:rsid w:val="00825B18"/>
    <w:rsid w:val="008578C0"/>
    <w:rsid w:val="008723EA"/>
    <w:rsid w:val="00A77896"/>
    <w:rsid w:val="00AA3A62"/>
    <w:rsid w:val="00B66A06"/>
    <w:rsid w:val="00BF23DC"/>
    <w:rsid w:val="00E60D7F"/>
    <w:rsid w:val="00ED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  <w:style w:type="character" w:customStyle="1" w:styleId="FontStyle30">
    <w:name w:val="Font Style30"/>
    <w:basedOn w:val="DefaultParagraphFont"/>
    <w:uiPriority w:val="99"/>
    <w:rsid w:val="00E60D7F"/>
    <w:rPr>
      <w:rFonts w:ascii="Arial" w:hAnsi="Arial" w:cs="Arial"/>
      <w:sz w:val="24"/>
      <w:szCs w:val="24"/>
    </w:rPr>
  </w:style>
  <w:style w:type="paragraph" w:styleId="NoSpacing">
    <w:name w:val="No Spacing"/>
    <w:qFormat/>
    <w:rsid w:val="00E60D7F"/>
    <w:pPr>
      <w:suppressAutoHyphens/>
      <w:jc w:val="both"/>
    </w:pPr>
    <w:rPr>
      <w:rFonts w:ascii="Arial" w:eastAsia="Lucida Sans Unicode" w:hAnsi="Arial" w:cs="Arial"/>
      <w:sz w:val="24"/>
      <w:szCs w:val="24"/>
      <w:lang w:eastAsia="hi-IN" w:bidi="hi-IN"/>
    </w:rPr>
  </w:style>
  <w:style w:type="paragraph" w:customStyle="1" w:styleId="Corptext21">
    <w:name w:val="Corp text 21"/>
    <w:basedOn w:val="Normal"/>
    <w:rsid w:val="00B66A06"/>
    <w:pPr>
      <w:suppressAutoHyphens/>
      <w:spacing w:after="0" w:line="360" w:lineRule="auto"/>
      <w:ind w:firstLine="562"/>
    </w:pPr>
    <w:rPr>
      <w:rFonts w:ascii="Times New Roman" w:eastAsia="Times New Roman" w:hAnsi="Times New Roman"/>
      <w:i/>
      <w:sz w:val="28"/>
      <w:szCs w:val="20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apmsj.anpm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j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Relationship Id="rId4" Type="http://schemas.openxmlformats.org/officeDocument/2006/relationships/hyperlink" Target="http://apmsj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94D02D0D0A4A2F80BDDBBB0C0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73F-EEB5-41F8-A551-039D8C8077C5}"/>
      </w:docPartPr>
      <w:docPartBody>
        <w:p w:rsidR="007E25EC" w:rsidRDefault="00F026E3"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4B0413CF93D849288DC0D6DCD41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477-6423-4EE4-9412-5C0D664DEC55}"/>
      </w:docPartPr>
      <w:docPartBody>
        <w:p w:rsidR="000F00FB" w:rsidRDefault="00D93609">
          <w:r w:rsidRPr="0005762F">
            <w:rPr>
              <w:rStyle w:val="PlaceholderText"/>
            </w:rPr>
            <w:t>....</w:t>
          </w:r>
        </w:p>
      </w:docPartBody>
    </w:docPart>
    <w:docPart>
      <w:docPartPr>
        <w:name w:val="1E66B6324C644F93A2921616F6D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7A12-0F29-4760-B179-C8CDEB6EBBAC}"/>
      </w:docPartPr>
      <w:docPartBody>
        <w:p w:rsidR="00E227BA" w:rsidRDefault="00BD33E3"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1C39BB0E60A44C0C809633B4C3E6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649D-42AA-4B18-813F-9314D0CC95D5}"/>
      </w:docPartPr>
      <w:docPartBody>
        <w:p w:rsidR="00E227BA" w:rsidRDefault="00BD33E3"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422577A4F77440BFA9AE62B983D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EF0F-6539-4F58-A346-88738291D02D}"/>
      </w:docPartPr>
      <w:docPartBody>
        <w:p w:rsidR="004F58B2" w:rsidRDefault="006F3361"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C0E0601A955467A8D075E830AD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14B-1FE1-4AA3-9D50-9C588463E36D}"/>
      </w:docPartPr>
      <w:docPartBody>
        <w:p w:rsidR="004F58B2" w:rsidRDefault="006F3361"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69A4604811574144B24B69591147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BF9-6FE9-4059-B8AF-1C8054185769}"/>
      </w:docPartPr>
      <w:docPartBody>
        <w:p w:rsidR="00B3752A" w:rsidRDefault="00706FB9"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4B79EEDA942C45679A3BD1BD4355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7AE-DCB3-4005-B567-FF71FC5DCB88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1C53098233974098B11ED4B4A338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D865-21F2-4290-B3CE-0563E790A63A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20-894F-4CEF-BB4A-E8BAB53D41AF}"/>
      </w:docPartPr>
      <w:docPartBody>
        <w:p w:rsidR="00AA0600" w:rsidRDefault="0033626A"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82AFFD0B57AA42A6ABA082B77D44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94-39AB-4914-A523-5E4B109A192D}"/>
      </w:docPartPr>
      <w:docPartBody>
        <w:p w:rsidR="00AA0600" w:rsidRDefault="0033626A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67594C30AB684841ACAE2EA4D574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2B4-7A2F-46D1-8148-A221E2996497}"/>
      </w:docPartPr>
      <w:docPartBody>
        <w:p w:rsidR="00B25D25" w:rsidRDefault="00AA0600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35A93A0DC3D041A4BB5E3337A6F9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42E-F12E-4CA3-A223-5962D302219F}"/>
      </w:docPartPr>
      <w:docPartBody>
        <w:p w:rsidR="00230DBF" w:rsidRDefault="007B0800"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B160FF055FA440DABF4AF27F3CF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294C-A655-4C81-8689-307842158457}"/>
      </w:docPartPr>
      <w:docPartBody>
        <w:p w:rsidR="00ED1299" w:rsidRDefault="00B23ED6"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60ED3B7A74D44136B120CC10267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2897-5F62-44F6-B1D8-B32B7E94E0CD}"/>
      </w:docPartPr>
      <w:docPartBody>
        <w:p w:rsidR="00ED1299" w:rsidRDefault="00B23ED6"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71B67E317EA441F380BC70C141C2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D54-495B-4DAF-B693-87870BF2675E}"/>
      </w:docPartPr>
      <w:docPartBody>
        <w:p w:rsidR="00C53C99" w:rsidRDefault="00FF56E6"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455AF5E8F5DE4D77816D27116CDC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E656-0E4F-4664-A071-2ABDB021A780}"/>
      </w:docPartPr>
      <w:docPartBody>
        <w:p w:rsidR="00622B5D" w:rsidRDefault="00026350" w:rsidP="00026350">
          <w:pPr>
            <w:pStyle w:val="455AF5E8F5DE4D77816D27116CDC827D"/>
          </w:pPr>
          <w:r w:rsidRPr="00185C77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26E3"/>
    <w:rsid w:val="00026350"/>
    <w:rsid w:val="000476DA"/>
    <w:rsid w:val="0006225B"/>
    <w:rsid w:val="000977AA"/>
    <w:rsid w:val="000C0825"/>
    <w:rsid w:val="000F00FB"/>
    <w:rsid w:val="00163981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B01E2"/>
    <w:rsid w:val="003E763D"/>
    <w:rsid w:val="004072CF"/>
    <w:rsid w:val="00436B7D"/>
    <w:rsid w:val="00470400"/>
    <w:rsid w:val="00494047"/>
    <w:rsid w:val="004B171F"/>
    <w:rsid w:val="004C531D"/>
    <w:rsid w:val="004F58B2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22B5D"/>
    <w:rsid w:val="0064270A"/>
    <w:rsid w:val="00644B51"/>
    <w:rsid w:val="006F3361"/>
    <w:rsid w:val="00706FB9"/>
    <w:rsid w:val="0076454C"/>
    <w:rsid w:val="007B0800"/>
    <w:rsid w:val="007B66A3"/>
    <w:rsid w:val="007E25EC"/>
    <w:rsid w:val="007E3753"/>
    <w:rsid w:val="00815DBD"/>
    <w:rsid w:val="00824566"/>
    <w:rsid w:val="008B1679"/>
    <w:rsid w:val="008E591E"/>
    <w:rsid w:val="008F3BE5"/>
    <w:rsid w:val="008F6BE0"/>
    <w:rsid w:val="00902FDF"/>
    <w:rsid w:val="00917E79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0F12"/>
    <w:rsid w:val="00B72B82"/>
    <w:rsid w:val="00BB1ECD"/>
    <w:rsid w:val="00BD0515"/>
    <w:rsid w:val="00BD33E3"/>
    <w:rsid w:val="00C510BD"/>
    <w:rsid w:val="00C53C99"/>
    <w:rsid w:val="00CA48C6"/>
    <w:rsid w:val="00CB3059"/>
    <w:rsid w:val="00D00732"/>
    <w:rsid w:val="00D17687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7088E"/>
    <w:rsid w:val="00F7492E"/>
    <w:rsid w:val="00F8318E"/>
    <w:rsid w:val="00F85279"/>
    <w:rsid w:val="00FA4E5A"/>
    <w:rsid w:val="00FA5446"/>
    <w:rsid w:val="00FB20D6"/>
    <w:rsid w:val="00FC640A"/>
    <w:rsid w:val="00F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B5D"/>
    <w:rPr>
      <w:color w:val="808080"/>
    </w:rPr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  <w:style w:type="paragraph" w:customStyle="1" w:styleId="455AF5E8F5DE4D77816D27116CDC827D">
    <w:name w:val="455AF5E8F5DE4D77816D27116CDC827D"/>
    <w:rsid w:val="000263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<value xmlns="System.Collections.Generic.List`1[[SIM.Reglementari.Model.Entities.AriiProtejateModel, SIM.Reglementari.Model, Version=1.0.0.0, Culture=neutral, PublicKeyToken=null]]">[]</value>
</file>

<file path=customXml/item3.xml><?xml version="1.0" encoding="utf-8"?>
<value xmlns="SIM.Reglementari.Model.Entities.ActReglementareModel">{"Id":"a6b1d888-18da-4fc5-b00a-1cdd6d0ec60c","Numar":null,"Data":null,"NumarActReglementareInitial":null,"DataActReglementareInitial":null,"DataInceput":"2016-10-24T00:00:00","DataSfarsit":null,"Durata":null,"PunctLucruId":384907.0,"TipActId":4.0,"NumarCerere":null,"DataCerere":null,"NumarCerereScriptic":"5550","DataCerereScriptic":"2016-09-20T00:00:00","CodFiscal":null,"SordId":"(B23BB7E7-541C-3A27-2BEE-711A8F9465D4)","SablonSordId":"(8B66777B-56B9-65A9-2773-1FA4A6BC21FB)","DosarSordId":"3702686","LatitudineWgs84":null,"LongitudineWgs84":null,"LatitudineStereo70":null,"LongitudineStereo70":null,"NumarAutorizatieGospodarireApe":null,"DataAutorizatieGospodarireApe":null,"DurataAutorizatieGospodarireApe":null,"Aba":null,"Sga":null,"AdresaSediuSocial":"Str. principala, Nr. 83, Treznea, Judetul Sălaj","AdresaPunctLucru":null,"DenumireObiectiv":null,"DomeniuActivitate":null,"DomeniuSpecific":null,"ApmEmitere":null,"ApmRaportare":null,"AnpmApm":"APM Salaj","NotificareApm":"APM Sălaj"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BateriiColectate":[],"DeseuriDeee":[],"DeseuriDeeeColectate":[],"DeseuriProduse":[],"DeseuriColectate":[],"DeseuriStocate":[],"DeseuriTratate":[],"DeseuriComercializate":[],"DeseuriTranspor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4.xml><?xml version="1.0" encoding="utf-8"?>
<value xmlns="TableDependencies">[]</value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BE3-811B-446D-BAD8-68E07FB5FE9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BCC2C8BF-F01C-44D0-BC0D-AAA38ED524C6}">
  <ds:schemaRefs>
    <ds:schemaRef ds:uri="System.Collections.Generic.List`1[[SIM.Reglementari.Model.Entities.AriiProtejateModel, SIM.Reglementari.Model, Version=1.0.0.0, Culture=neutral, PublicKeyToken=null]]"/>
  </ds:schemaRefs>
</ds:datastoreItem>
</file>

<file path=customXml/itemProps3.xml><?xml version="1.0" encoding="utf-8"?>
<ds:datastoreItem xmlns:ds="http://schemas.openxmlformats.org/officeDocument/2006/customXml" ds:itemID="{DF41A383-B6AD-4BDF-BB1D-8D3F6087F14F}">
  <ds:schemaRefs>
    <ds:schemaRef ds:uri="SIM.Reglementari.Model.Entities.ActReglementareModel"/>
  </ds:schemaRefs>
</ds:datastoreItem>
</file>

<file path=customXml/itemProps4.xml><?xml version="1.0" encoding="utf-8"?>
<ds:datastoreItem xmlns:ds="http://schemas.openxmlformats.org/officeDocument/2006/customXml" ds:itemID="{D9F309A1-4D74-413A-89A5-68985329C7B7}">
  <ds:schemaRefs>
    <ds:schemaRef ds:uri="TableDependencies"/>
  </ds:schemaRefs>
</ds:datastoreItem>
</file>

<file path=customXml/itemProps5.xml><?xml version="1.0" encoding="utf-8"?>
<ds:datastoreItem xmlns:ds="http://schemas.openxmlformats.org/officeDocument/2006/customXml" ds:itemID="{491998E2-1864-4E02-AEF4-45C4E779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1203</Words>
  <Characters>6862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Preşedinte</vt:lpstr>
    </vt:vector>
  </TitlesOfParts>
  <Company/>
  <LinksUpToDate>false</LinksUpToDate>
  <CharactersWithSpaces>8049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georgiana.jula</cp:lastModifiedBy>
  <cp:revision>7</cp:revision>
  <cp:lastPrinted>2016-10-24T07:09:00Z</cp:lastPrinted>
  <dcterms:created xsi:type="dcterms:W3CDTF">2015-10-26T07:49:00Z</dcterms:created>
  <dcterms:modified xsi:type="dcterms:W3CDTF">2016-10-24T08:29:00Z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catorDocument">
    <vt:lpwstr>SIMREGLEMENTARI</vt:lpwstr>
  </property>
  <property fmtid="{D5CDD505-2E9C-101B-9397-08002B2CF9AE}" pid="3" name="TipDocument">
    <vt:lpwstr>ACTREGLEMENTARE</vt:lpwstr>
  </property>
  <property fmtid="{D5CDD505-2E9C-101B-9397-08002B2CF9AE}" pid="4" name="DenumireDocument">
    <vt:lpwstr>Comuna Treznea - Pod in loc. Treznea</vt:lpwstr>
  </property>
  <property fmtid="{D5CDD505-2E9C-101B-9397-08002B2CF9AE}" pid="5" name="SordId">
    <vt:lpwstr>(B23BB7E7-541C-3A27-2BEE-711A8F9465D4)</vt:lpwstr>
  </property>
  <property fmtid="{D5CDD505-2E9C-101B-9397-08002B2CF9AE}" pid="6" name="VersiuneDocument">
    <vt:lpwstr>5</vt:lpwstr>
  </property>
  <property fmtid="{D5CDD505-2E9C-101B-9397-08002B2CF9AE}" pid="7" name="RuntimeGuid">
    <vt:lpwstr>9f0ad227-48cd-4c1e-b69f-34f2dfbc382b</vt:lpwstr>
  </property>
  <property fmtid="{D5CDD505-2E9C-101B-9397-08002B2CF9AE}" pid="8" name="PunctLucruId">
    <vt:lpwstr>384907</vt:lpwstr>
  </property>
  <property fmtid="{D5CDD505-2E9C-101B-9397-08002B2CF9AE}" pid="9" name="SablonSordId">
    <vt:lpwstr>(8B66777B-56B9-65A9-2773-1FA4A6BC21FB)</vt:lpwstr>
  </property>
  <property fmtid="{D5CDD505-2E9C-101B-9397-08002B2CF9AE}" pid="10" name="DosarSordId">
    <vt:lpwstr>3702686</vt:lpwstr>
  </property>
  <property fmtid="{D5CDD505-2E9C-101B-9397-08002B2CF9AE}" pid="11" name="DosarCerereSordId">
    <vt:lpwstr>3623133</vt:lpwstr>
  </property>
  <property fmtid="{D5CDD505-2E9C-101B-9397-08002B2CF9AE}" pid="12" name="TipActReglementare">
    <vt:lpwstr>4</vt:lpwstr>
  </property>
  <property fmtid="{D5CDD505-2E9C-101B-9397-08002B2CF9AE}" pid="13" name="IsRevizuire">
    <vt:lpwstr>False</vt:lpwstr>
  </property>
  <property fmtid="{D5CDD505-2E9C-101B-9397-08002B2CF9AE}" pid="14" name="VersiuneAddin">
    <vt:lpwstr>1.5.9</vt:lpwstr>
  </property>
  <property fmtid="{D5CDD505-2E9C-101B-9397-08002B2CF9AE}" pid="15" name="ActReglementareId">
    <vt:lpwstr>a6b1d888-18da-4fc5-b00a-1cdd6d0ec60c</vt:lpwstr>
  </property>
  <property fmtid="{D5CDD505-2E9C-101B-9397-08002B2CF9AE}" pid="16" name="CommitRoles">
    <vt:lpwstr>false</vt:lpwstr>
  </property>
</Properties>
</file>