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9B" w:rsidRPr="00062800" w:rsidRDefault="0071389B" w:rsidP="0071389B">
      <w:pPr>
        <w:spacing w:after="0"/>
        <w:rPr>
          <w:rFonts w:ascii="Arial" w:hAnsi="Arial" w:cs="Arial"/>
          <w:sz w:val="24"/>
          <w:szCs w:val="24"/>
          <w:lang w:val="ro-RO"/>
        </w:rPr>
      </w:pPr>
    </w:p>
    <w:p w:rsidR="0071389B" w:rsidRPr="00062800" w:rsidRDefault="0071389B" w:rsidP="0071389B">
      <w:pPr>
        <w:spacing w:after="0" w:line="360" w:lineRule="auto"/>
        <w:jc w:val="center"/>
        <w:rPr>
          <w:rFonts w:ascii="Arial" w:hAnsi="Arial" w:cs="Arial"/>
          <w:b/>
          <w:noProof/>
          <w:sz w:val="28"/>
          <w:szCs w:val="28"/>
          <w:lang w:val="ro-RO"/>
        </w:rPr>
      </w:pPr>
      <w:r w:rsidRPr="00062800">
        <w:rPr>
          <w:rFonts w:ascii="Arial" w:hAnsi="Arial" w:cs="Arial"/>
          <w:b/>
          <w:noProof/>
          <w:sz w:val="28"/>
          <w:szCs w:val="28"/>
          <w:lang w:val="ro-RO"/>
        </w:rPr>
        <w:t>AUTORIZAȚIE DE MEDIU</w:t>
      </w:r>
    </w:p>
    <w:p w:rsidR="0071389B" w:rsidRPr="00062800" w:rsidRDefault="0071389B" w:rsidP="0071389B">
      <w:pPr>
        <w:spacing w:after="0"/>
        <w:jc w:val="center"/>
        <w:rPr>
          <w:rFonts w:ascii="Arial" w:hAnsi="Arial" w:cs="Arial"/>
          <w:b/>
          <w:noProof/>
          <w:sz w:val="28"/>
          <w:szCs w:val="28"/>
          <w:lang w:val="ro-RO"/>
        </w:rPr>
      </w:pPr>
      <w:r w:rsidRPr="00062800">
        <w:rPr>
          <w:rFonts w:ascii="Arial" w:hAnsi="Arial" w:cs="Arial"/>
          <w:b/>
          <w:noProof/>
          <w:sz w:val="28"/>
          <w:szCs w:val="28"/>
          <w:lang w:val="ro-RO"/>
        </w:rPr>
        <w:t xml:space="preserve">Nr.  din </w:t>
      </w:r>
    </w:p>
    <w:p w:rsidR="0071389B" w:rsidRPr="00062800" w:rsidRDefault="0071389B" w:rsidP="0071389B">
      <w:pPr>
        <w:spacing w:after="0"/>
        <w:jc w:val="center"/>
        <w:rPr>
          <w:rFonts w:ascii="Arial" w:hAnsi="Arial" w:cs="Arial"/>
          <w:b/>
          <w:noProof/>
          <w:sz w:val="28"/>
          <w:szCs w:val="28"/>
          <w:lang w:val="ro-RO"/>
        </w:rPr>
      </w:pPr>
      <w:r w:rsidRPr="00062800">
        <w:rPr>
          <w:rFonts w:ascii="Arial" w:hAnsi="Arial" w:cs="Arial"/>
          <w:b/>
          <w:noProof/>
          <w:sz w:val="28"/>
          <w:szCs w:val="28"/>
          <w:lang w:val="ro-RO"/>
        </w:rPr>
        <w:t>(PROIECT)</w:t>
      </w:r>
    </w:p>
    <w:p w:rsidR="0071389B" w:rsidRPr="00E22133" w:rsidRDefault="0071389B" w:rsidP="00E22133">
      <w:pPr>
        <w:spacing w:after="120" w:line="240" w:lineRule="auto"/>
        <w:jc w:val="center"/>
        <w:rPr>
          <w:rFonts w:ascii="Arial" w:hAnsi="Arial" w:cs="Arial"/>
          <w:b/>
          <w:noProof/>
          <w:sz w:val="28"/>
          <w:szCs w:val="28"/>
          <w:lang w:val="ro-RO"/>
        </w:rPr>
      </w:pPr>
      <w:r w:rsidRPr="00062800">
        <w:rPr>
          <w:rFonts w:ascii="Arial" w:hAnsi="Arial" w:cs="Arial"/>
          <w:b/>
          <w:noProof/>
          <w:sz w:val="28"/>
          <w:szCs w:val="28"/>
          <w:lang w:val="ro-RO"/>
        </w:rPr>
        <w:t xml:space="preserve"> </w:t>
      </w:r>
    </w:p>
    <w:p w:rsidR="0071389B" w:rsidRPr="00062800" w:rsidRDefault="0071389B" w:rsidP="0071389B">
      <w:pPr>
        <w:spacing w:after="0"/>
        <w:rPr>
          <w:rFonts w:ascii="Arial" w:hAnsi="Arial" w:cs="Arial"/>
          <w:b/>
          <w:sz w:val="24"/>
          <w:szCs w:val="24"/>
          <w:lang w:val="ro-RO"/>
        </w:rPr>
      </w:pPr>
      <w:r w:rsidRPr="00062800">
        <w:rPr>
          <w:rFonts w:ascii="Arial" w:hAnsi="Arial" w:cs="Arial"/>
          <w:b/>
          <w:sz w:val="24"/>
          <w:szCs w:val="24"/>
          <w:lang w:val="ro-RO"/>
        </w:rPr>
        <w:t xml:space="preserve">Titularul activității: </w:t>
      </w:r>
      <w:r w:rsidR="00DF7A44">
        <w:rPr>
          <w:rFonts w:ascii="Arial" w:hAnsi="Arial" w:cs="Arial"/>
          <w:b/>
          <w:sz w:val="24"/>
          <w:szCs w:val="24"/>
          <w:lang w:val="ro-RO"/>
        </w:rPr>
        <w:t>S.C Unicarm SRL</w:t>
      </w:r>
    </w:p>
    <w:p w:rsidR="0071389B" w:rsidRPr="00062800" w:rsidRDefault="0071389B" w:rsidP="0071389B">
      <w:pPr>
        <w:tabs>
          <w:tab w:val="center" w:pos="5003"/>
        </w:tabs>
        <w:spacing w:after="0"/>
        <w:rPr>
          <w:rFonts w:ascii="Arial" w:hAnsi="Arial" w:cs="Arial"/>
          <w:b/>
          <w:sz w:val="24"/>
          <w:szCs w:val="24"/>
          <w:lang w:val="ro-RO"/>
        </w:rPr>
      </w:pPr>
      <w:r w:rsidRPr="00062800">
        <w:rPr>
          <w:rFonts w:ascii="Arial" w:hAnsi="Arial" w:cs="Arial"/>
          <w:b/>
          <w:sz w:val="24"/>
          <w:szCs w:val="24"/>
          <w:lang w:val="ro-RO"/>
        </w:rPr>
        <w:t xml:space="preserve">Adresa: </w:t>
      </w:r>
      <w:r w:rsidR="00DF7A44">
        <w:rPr>
          <w:rFonts w:ascii="Arial" w:hAnsi="Arial" w:cs="Arial"/>
          <w:b/>
          <w:sz w:val="24"/>
          <w:szCs w:val="24"/>
          <w:lang w:val="ro-RO"/>
        </w:rPr>
        <w:t xml:space="preserve">loc. </w:t>
      </w:r>
      <w:r w:rsidR="00D12D25">
        <w:rPr>
          <w:rFonts w:ascii="Arial" w:hAnsi="Arial" w:cs="Arial"/>
          <w:b/>
          <w:sz w:val="24"/>
          <w:szCs w:val="24"/>
          <w:lang w:val="ro-RO"/>
        </w:rPr>
        <w:t>Vetis, str. Principala, nr. 314, jud. Satu Mare</w:t>
      </w:r>
      <w:r w:rsidRPr="00062800">
        <w:rPr>
          <w:rFonts w:ascii="Arial" w:hAnsi="Arial" w:cs="Arial"/>
          <w:b/>
          <w:sz w:val="24"/>
          <w:szCs w:val="24"/>
          <w:lang w:val="ro-RO"/>
        </w:rPr>
        <w:t xml:space="preserve"> </w:t>
      </w:r>
      <w:r w:rsidRPr="00062800">
        <w:rPr>
          <w:rFonts w:ascii="Arial" w:hAnsi="Arial" w:cs="Arial"/>
          <w:b/>
          <w:sz w:val="24"/>
          <w:szCs w:val="24"/>
          <w:lang w:val="ro-RO"/>
        </w:rPr>
        <w:tab/>
      </w:r>
    </w:p>
    <w:p w:rsidR="0071389B" w:rsidRPr="00062800" w:rsidRDefault="0071389B" w:rsidP="0071389B">
      <w:pPr>
        <w:spacing w:after="0"/>
        <w:rPr>
          <w:rFonts w:ascii="Arial" w:hAnsi="Arial" w:cs="Arial"/>
          <w:b/>
          <w:sz w:val="24"/>
          <w:szCs w:val="24"/>
          <w:lang w:val="ro-RO"/>
        </w:rPr>
      </w:pPr>
      <w:r w:rsidRPr="00062800">
        <w:rPr>
          <w:rFonts w:ascii="Arial" w:hAnsi="Arial" w:cs="Arial"/>
          <w:b/>
          <w:sz w:val="24"/>
          <w:szCs w:val="24"/>
          <w:lang w:val="ro-RO"/>
        </w:rPr>
        <w:t xml:space="preserve">Punct de lucru: </w:t>
      </w:r>
      <w:r w:rsidR="00756AE4">
        <w:rPr>
          <w:rFonts w:ascii="Arial" w:hAnsi="Arial" w:cs="Arial"/>
          <w:b/>
          <w:sz w:val="24"/>
          <w:szCs w:val="24"/>
          <w:lang w:val="ro-RO"/>
        </w:rPr>
        <w:t>Comert cu amananuntul in magazine nespecializate cu vinzare predominanata de produse alimentare, baut</w:t>
      </w:r>
      <w:r w:rsidR="009345C9">
        <w:rPr>
          <w:rFonts w:ascii="Arial" w:hAnsi="Arial" w:cs="Arial"/>
          <w:b/>
          <w:sz w:val="24"/>
          <w:szCs w:val="24"/>
          <w:lang w:val="ro-RO"/>
        </w:rPr>
        <w:t>u</w:t>
      </w:r>
      <w:r w:rsidR="00756AE4">
        <w:rPr>
          <w:rFonts w:ascii="Arial" w:hAnsi="Arial" w:cs="Arial"/>
          <w:b/>
          <w:sz w:val="24"/>
          <w:szCs w:val="24"/>
          <w:lang w:val="ro-RO"/>
        </w:rPr>
        <w:t>ri si tutun ( Supermarket )</w:t>
      </w:r>
    </w:p>
    <w:p w:rsidR="0071389B" w:rsidRPr="00062800" w:rsidRDefault="0071389B" w:rsidP="0071389B">
      <w:pPr>
        <w:spacing w:after="0"/>
        <w:rPr>
          <w:rFonts w:ascii="Arial" w:hAnsi="Arial" w:cs="Arial"/>
          <w:b/>
          <w:sz w:val="24"/>
          <w:szCs w:val="24"/>
          <w:lang w:val="ro-RO"/>
        </w:rPr>
      </w:pPr>
      <w:r w:rsidRPr="00062800">
        <w:rPr>
          <w:rFonts w:ascii="Arial" w:hAnsi="Arial" w:cs="Arial"/>
          <w:b/>
          <w:sz w:val="24"/>
          <w:szCs w:val="24"/>
          <w:lang w:val="ro-RO"/>
        </w:rPr>
        <w:t xml:space="preserve">Locația activității: </w:t>
      </w:r>
      <w:r w:rsidR="00717CD6">
        <w:rPr>
          <w:rFonts w:ascii="Arial" w:hAnsi="Arial" w:cs="Arial"/>
          <w:b/>
          <w:sz w:val="24"/>
          <w:szCs w:val="24"/>
          <w:lang w:val="ro-RO"/>
        </w:rPr>
        <w:t>loc. Zalau, b-dul. Mihai Viteazul, nr. 64, jud.</w:t>
      </w:r>
      <w:r w:rsidR="00717CD6" w:rsidRPr="00062800">
        <w:rPr>
          <w:rFonts w:ascii="Arial" w:hAnsi="Arial" w:cs="Arial"/>
          <w:b/>
          <w:sz w:val="24"/>
          <w:szCs w:val="24"/>
          <w:lang w:val="ro-RO"/>
        </w:rPr>
        <w:t xml:space="preserve"> Sălaj</w:t>
      </w:r>
    </w:p>
    <w:p w:rsidR="0071389B" w:rsidRPr="00062800" w:rsidRDefault="0071389B" w:rsidP="0071389B">
      <w:pPr>
        <w:spacing w:after="0"/>
        <w:rPr>
          <w:rFonts w:ascii="Arial" w:hAnsi="Arial" w:cs="Arial"/>
          <w:b/>
          <w:sz w:val="24"/>
          <w:szCs w:val="24"/>
          <w:lang w:val="ro-RO"/>
        </w:rPr>
      </w:pPr>
      <w:r w:rsidRPr="00062800">
        <w:rPr>
          <w:rFonts w:ascii="Arial" w:hAnsi="Arial" w:cs="Arial"/>
          <w:b/>
          <w:sz w:val="24"/>
          <w:szCs w:val="24"/>
          <w:lang w:val="ro-RO"/>
        </w:rPr>
        <w:t>Activitățile</w:t>
      </w:r>
      <w:r w:rsidRPr="00062800">
        <w:rPr>
          <w:rFonts w:ascii="Arial" w:hAnsi="Arial" w:cs="Arial"/>
          <w:sz w:val="24"/>
          <w:szCs w:val="24"/>
          <w:lang w:val="ro-RO"/>
        </w:rPr>
        <w:t xml:space="preserve"> se încadrează în următoarele coduri:</w:t>
      </w:r>
    </w:p>
    <w:p w:rsidR="0071389B" w:rsidRPr="00062800" w:rsidRDefault="0071389B" w:rsidP="0071389B">
      <w:pPr>
        <w:spacing w:after="0"/>
        <w:rPr>
          <w:rFonts w:ascii="Arial" w:hAnsi="Arial" w:cs="Arial"/>
          <w:sz w:val="24"/>
          <w:szCs w:val="24"/>
          <w:lang w:val="ro-RO"/>
        </w:rPr>
      </w:pPr>
      <w:r w:rsidRPr="00062800">
        <w:rPr>
          <w:rFonts w:ascii="Arial" w:hAnsi="Arial" w:cs="Arial"/>
          <w:sz w:val="24"/>
          <w:szCs w:val="24"/>
          <w:lang w:val="ro-RO"/>
        </w:rPr>
        <w:t xml:space="preserve"> </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71389B" w:rsidRPr="00062800" w:rsidTr="00865CD6">
        <w:trPr>
          <w:trHeight w:val="1183"/>
        </w:trPr>
        <w:tc>
          <w:tcPr>
            <w:tcW w:w="791" w:type="dxa"/>
            <w:shd w:val="clear" w:color="auto" w:fill="C0C0C0"/>
            <w:vAlign w:val="center"/>
          </w:tcPr>
          <w:p w:rsidR="0071389B" w:rsidRPr="00062800" w:rsidRDefault="0071389B" w:rsidP="00D566BC">
            <w:pPr>
              <w:spacing w:before="40" w:after="0" w:line="240" w:lineRule="auto"/>
              <w:jc w:val="center"/>
              <w:rPr>
                <w:rFonts w:ascii="Arial" w:hAnsi="Arial" w:cs="Arial"/>
                <w:b/>
                <w:sz w:val="20"/>
                <w:szCs w:val="24"/>
                <w:lang w:val="ro-RO"/>
              </w:rPr>
            </w:pPr>
            <w:r w:rsidRPr="00062800">
              <w:rPr>
                <w:rFonts w:ascii="Arial" w:hAnsi="Arial" w:cs="Arial"/>
                <w:b/>
                <w:sz w:val="20"/>
                <w:szCs w:val="24"/>
                <w:lang w:val="ro-RO"/>
              </w:rPr>
              <w:t>Cod CAEN Rev.2</w:t>
            </w:r>
          </w:p>
        </w:tc>
        <w:tc>
          <w:tcPr>
            <w:tcW w:w="2372" w:type="dxa"/>
            <w:shd w:val="clear" w:color="auto" w:fill="C0C0C0"/>
            <w:vAlign w:val="center"/>
          </w:tcPr>
          <w:p w:rsidR="0071389B" w:rsidRPr="00062800" w:rsidRDefault="0071389B" w:rsidP="00D566BC">
            <w:pPr>
              <w:spacing w:before="40" w:after="0" w:line="240" w:lineRule="auto"/>
              <w:jc w:val="center"/>
              <w:rPr>
                <w:rFonts w:ascii="Arial" w:hAnsi="Arial" w:cs="Arial"/>
                <w:b/>
                <w:sz w:val="20"/>
                <w:szCs w:val="24"/>
                <w:lang w:val="ro-RO"/>
              </w:rPr>
            </w:pPr>
            <w:r w:rsidRPr="00062800">
              <w:rPr>
                <w:rFonts w:ascii="Arial" w:hAnsi="Arial" w:cs="Arial"/>
                <w:b/>
                <w:sz w:val="20"/>
                <w:szCs w:val="24"/>
                <w:lang w:val="ro-RO"/>
              </w:rPr>
              <w:t>Denumire activitate CAEN Rev. 2</w:t>
            </w:r>
          </w:p>
        </w:tc>
        <w:tc>
          <w:tcPr>
            <w:tcW w:w="1212" w:type="dxa"/>
            <w:shd w:val="clear" w:color="auto" w:fill="C0C0C0"/>
            <w:vAlign w:val="center"/>
          </w:tcPr>
          <w:p w:rsidR="0071389B" w:rsidRPr="00062800" w:rsidRDefault="0071389B" w:rsidP="00D566BC">
            <w:pPr>
              <w:spacing w:before="40" w:after="0" w:line="240" w:lineRule="auto"/>
              <w:jc w:val="center"/>
              <w:rPr>
                <w:rFonts w:ascii="Arial" w:hAnsi="Arial" w:cs="Arial"/>
                <w:b/>
                <w:sz w:val="20"/>
                <w:szCs w:val="24"/>
                <w:lang w:val="ro-RO"/>
              </w:rPr>
            </w:pPr>
            <w:r w:rsidRPr="00062800">
              <w:rPr>
                <w:rFonts w:ascii="Arial" w:hAnsi="Arial" w:cs="Arial"/>
                <w:b/>
                <w:sz w:val="20"/>
                <w:szCs w:val="24"/>
                <w:lang w:val="ro-RO"/>
              </w:rPr>
              <w:t>Poziţie Anexa 1 din OM 1798/2007</w:t>
            </w:r>
          </w:p>
        </w:tc>
        <w:tc>
          <w:tcPr>
            <w:tcW w:w="791" w:type="dxa"/>
            <w:shd w:val="clear" w:color="auto" w:fill="C0C0C0"/>
            <w:vAlign w:val="center"/>
          </w:tcPr>
          <w:p w:rsidR="0071389B" w:rsidRPr="00062800" w:rsidRDefault="0071389B" w:rsidP="00D566BC">
            <w:pPr>
              <w:spacing w:before="40" w:after="0" w:line="240" w:lineRule="auto"/>
              <w:jc w:val="center"/>
              <w:rPr>
                <w:rFonts w:ascii="Arial" w:hAnsi="Arial" w:cs="Arial"/>
                <w:b/>
                <w:sz w:val="20"/>
                <w:szCs w:val="24"/>
                <w:lang w:val="ro-RO"/>
              </w:rPr>
            </w:pPr>
            <w:r w:rsidRPr="00062800">
              <w:rPr>
                <w:rFonts w:ascii="Arial" w:hAnsi="Arial" w:cs="Arial"/>
                <w:b/>
                <w:sz w:val="20"/>
                <w:szCs w:val="24"/>
                <w:lang w:val="ro-RO"/>
              </w:rPr>
              <w:t>Cod CAEN Rev.1</w:t>
            </w:r>
          </w:p>
        </w:tc>
        <w:tc>
          <w:tcPr>
            <w:tcW w:w="2372" w:type="dxa"/>
            <w:shd w:val="clear" w:color="auto" w:fill="C0C0C0"/>
            <w:vAlign w:val="center"/>
          </w:tcPr>
          <w:p w:rsidR="0071389B" w:rsidRPr="00062800" w:rsidRDefault="0071389B" w:rsidP="00D566BC">
            <w:pPr>
              <w:spacing w:before="40" w:after="0" w:line="240" w:lineRule="auto"/>
              <w:jc w:val="center"/>
              <w:rPr>
                <w:rFonts w:ascii="Arial" w:hAnsi="Arial" w:cs="Arial"/>
                <w:b/>
                <w:sz w:val="20"/>
                <w:szCs w:val="24"/>
                <w:lang w:val="ro-RO"/>
              </w:rPr>
            </w:pPr>
            <w:r w:rsidRPr="00062800">
              <w:rPr>
                <w:rFonts w:ascii="Arial" w:hAnsi="Arial" w:cs="Arial"/>
                <w:b/>
                <w:sz w:val="20"/>
                <w:szCs w:val="24"/>
                <w:lang w:val="ro-RO"/>
              </w:rPr>
              <w:t>Denumire activitate CAEN Rev.1</w:t>
            </w:r>
          </w:p>
        </w:tc>
        <w:tc>
          <w:tcPr>
            <w:tcW w:w="1054" w:type="dxa"/>
            <w:shd w:val="clear" w:color="auto" w:fill="C0C0C0"/>
            <w:vAlign w:val="center"/>
          </w:tcPr>
          <w:p w:rsidR="0071389B" w:rsidRPr="00062800" w:rsidRDefault="0071389B" w:rsidP="00D566BC">
            <w:pPr>
              <w:spacing w:before="40" w:after="0" w:line="240" w:lineRule="auto"/>
              <w:jc w:val="center"/>
              <w:rPr>
                <w:rFonts w:ascii="Arial" w:hAnsi="Arial" w:cs="Arial"/>
                <w:b/>
                <w:sz w:val="20"/>
                <w:szCs w:val="24"/>
                <w:lang w:val="ro-RO"/>
              </w:rPr>
            </w:pPr>
            <w:r w:rsidRPr="00062800">
              <w:rPr>
                <w:rFonts w:ascii="Arial" w:hAnsi="Arial" w:cs="Arial"/>
                <w:b/>
                <w:sz w:val="20"/>
                <w:szCs w:val="24"/>
                <w:lang w:val="ro-RO"/>
              </w:rPr>
              <w:t>NFR</w:t>
            </w:r>
          </w:p>
        </w:tc>
        <w:tc>
          <w:tcPr>
            <w:tcW w:w="1054" w:type="dxa"/>
            <w:shd w:val="clear" w:color="auto" w:fill="C0C0C0"/>
            <w:vAlign w:val="center"/>
          </w:tcPr>
          <w:p w:rsidR="0071389B" w:rsidRPr="00062800" w:rsidRDefault="0071389B" w:rsidP="00D566BC">
            <w:pPr>
              <w:spacing w:before="40" w:after="0" w:line="240" w:lineRule="auto"/>
              <w:jc w:val="center"/>
              <w:rPr>
                <w:rFonts w:ascii="Arial" w:hAnsi="Arial" w:cs="Arial"/>
                <w:b/>
                <w:sz w:val="20"/>
                <w:szCs w:val="24"/>
                <w:lang w:val="ro-RO"/>
              </w:rPr>
            </w:pPr>
            <w:r w:rsidRPr="00062800">
              <w:rPr>
                <w:rFonts w:ascii="Arial" w:hAnsi="Arial" w:cs="Arial"/>
                <w:b/>
                <w:sz w:val="20"/>
                <w:szCs w:val="24"/>
                <w:lang w:val="ro-RO"/>
              </w:rPr>
              <w:t>SNAP</w:t>
            </w:r>
          </w:p>
        </w:tc>
      </w:tr>
      <w:tr w:rsidR="00865CD6" w:rsidRPr="00062800" w:rsidTr="00D566BC">
        <w:tc>
          <w:tcPr>
            <w:tcW w:w="791" w:type="dxa"/>
            <w:shd w:val="clear" w:color="auto" w:fill="auto"/>
          </w:tcPr>
          <w:p w:rsidR="00865CD6" w:rsidRPr="0001415B" w:rsidRDefault="006E1EA3" w:rsidP="00865CD6">
            <w:pPr>
              <w:spacing w:before="40" w:after="0" w:line="240" w:lineRule="auto"/>
              <w:jc w:val="center"/>
              <w:rPr>
                <w:rFonts w:ascii="Arial" w:hAnsi="Arial" w:cs="Arial"/>
                <w:sz w:val="20"/>
                <w:szCs w:val="24"/>
              </w:rPr>
            </w:pPr>
            <w:r>
              <w:rPr>
                <w:rFonts w:ascii="Arial" w:hAnsi="Arial" w:cs="Arial"/>
                <w:sz w:val="20"/>
                <w:szCs w:val="24"/>
              </w:rPr>
              <w:t>4711</w:t>
            </w:r>
          </w:p>
        </w:tc>
        <w:tc>
          <w:tcPr>
            <w:tcW w:w="2372" w:type="dxa"/>
            <w:shd w:val="clear" w:color="auto" w:fill="auto"/>
          </w:tcPr>
          <w:p w:rsidR="00865CD6" w:rsidRPr="00865CD6" w:rsidRDefault="00884118" w:rsidP="00865CD6">
            <w:pPr>
              <w:spacing w:before="40" w:after="0" w:line="240" w:lineRule="auto"/>
              <w:jc w:val="center"/>
              <w:rPr>
                <w:rFonts w:ascii="Arial" w:hAnsi="Arial" w:cs="Arial"/>
                <w:sz w:val="20"/>
                <w:szCs w:val="24"/>
                <w:lang w:val="ro-RO"/>
              </w:rPr>
            </w:pPr>
            <w:r>
              <w:rPr>
                <w:rFonts w:ascii="Arial" w:hAnsi="Arial" w:cs="Arial"/>
                <w:sz w:val="20"/>
                <w:szCs w:val="24"/>
                <w:lang w:val="ro-RO"/>
              </w:rPr>
              <w:t>Comert cu amanuntul in magazine nespecializate cu vinzare predominanata de produse aliment</w:t>
            </w:r>
            <w:r w:rsidR="00434F7B">
              <w:rPr>
                <w:rFonts w:ascii="Arial" w:hAnsi="Arial" w:cs="Arial"/>
                <w:sz w:val="20"/>
                <w:szCs w:val="24"/>
                <w:lang w:val="ro-RO"/>
              </w:rPr>
              <w:t>a</w:t>
            </w:r>
            <w:r>
              <w:rPr>
                <w:rFonts w:ascii="Arial" w:hAnsi="Arial" w:cs="Arial"/>
                <w:sz w:val="20"/>
                <w:szCs w:val="24"/>
                <w:lang w:val="ro-RO"/>
              </w:rPr>
              <w:t>re, bauturi si tutun</w:t>
            </w:r>
            <w:r w:rsidR="00E37A03">
              <w:rPr>
                <w:rFonts w:ascii="Arial" w:hAnsi="Arial" w:cs="Arial"/>
                <w:sz w:val="20"/>
                <w:szCs w:val="24"/>
                <w:lang w:val="ro-RO"/>
              </w:rPr>
              <w:t xml:space="preserve">  (Supermarket )</w:t>
            </w:r>
          </w:p>
        </w:tc>
        <w:tc>
          <w:tcPr>
            <w:tcW w:w="1212" w:type="dxa"/>
            <w:shd w:val="clear" w:color="auto" w:fill="auto"/>
          </w:tcPr>
          <w:p w:rsidR="00865CD6" w:rsidRPr="00865CD6" w:rsidRDefault="00865CD6" w:rsidP="00865CD6">
            <w:pPr>
              <w:spacing w:before="40" w:after="0" w:line="240" w:lineRule="auto"/>
              <w:jc w:val="center"/>
              <w:rPr>
                <w:rFonts w:ascii="Arial" w:hAnsi="Arial" w:cs="Arial"/>
                <w:sz w:val="20"/>
                <w:szCs w:val="24"/>
                <w:lang w:val="ro-RO"/>
              </w:rPr>
            </w:pPr>
          </w:p>
        </w:tc>
        <w:tc>
          <w:tcPr>
            <w:tcW w:w="791" w:type="dxa"/>
            <w:shd w:val="clear" w:color="auto" w:fill="auto"/>
          </w:tcPr>
          <w:p w:rsidR="00865CD6" w:rsidRPr="00865CD6" w:rsidRDefault="006E1EA3" w:rsidP="00865CD6">
            <w:pPr>
              <w:spacing w:before="40" w:after="0" w:line="240" w:lineRule="auto"/>
              <w:jc w:val="center"/>
              <w:rPr>
                <w:rFonts w:ascii="Arial" w:hAnsi="Arial" w:cs="Arial"/>
                <w:sz w:val="20"/>
                <w:szCs w:val="24"/>
                <w:lang w:val="ro-RO"/>
              </w:rPr>
            </w:pPr>
            <w:r>
              <w:rPr>
                <w:rFonts w:ascii="Arial" w:hAnsi="Arial" w:cs="Arial"/>
                <w:sz w:val="20"/>
                <w:szCs w:val="24"/>
                <w:lang w:val="ro-RO"/>
              </w:rPr>
              <w:t>5211</w:t>
            </w:r>
          </w:p>
        </w:tc>
        <w:tc>
          <w:tcPr>
            <w:tcW w:w="2372" w:type="dxa"/>
            <w:shd w:val="clear" w:color="auto" w:fill="auto"/>
          </w:tcPr>
          <w:p w:rsidR="00865CD6" w:rsidRPr="00865CD6" w:rsidRDefault="00884118" w:rsidP="00865CD6">
            <w:pPr>
              <w:spacing w:before="40" w:after="0" w:line="240" w:lineRule="auto"/>
              <w:jc w:val="center"/>
              <w:rPr>
                <w:rFonts w:ascii="Arial" w:hAnsi="Arial" w:cs="Arial"/>
                <w:sz w:val="20"/>
                <w:szCs w:val="24"/>
                <w:lang w:val="ro-RO"/>
              </w:rPr>
            </w:pPr>
            <w:r>
              <w:rPr>
                <w:rFonts w:ascii="Arial" w:hAnsi="Arial" w:cs="Arial"/>
                <w:sz w:val="20"/>
                <w:szCs w:val="24"/>
                <w:lang w:val="ro-RO"/>
              </w:rPr>
              <w:t>Comert cu amanuntul in magazine nespecializate cu vinzare predominanata de produse aliment</w:t>
            </w:r>
            <w:r w:rsidR="00434F7B">
              <w:rPr>
                <w:rFonts w:ascii="Arial" w:hAnsi="Arial" w:cs="Arial"/>
                <w:sz w:val="20"/>
                <w:szCs w:val="24"/>
                <w:lang w:val="ro-RO"/>
              </w:rPr>
              <w:t>a</w:t>
            </w:r>
            <w:r>
              <w:rPr>
                <w:rFonts w:ascii="Arial" w:hAnsi="Arial" w:cs="Arial"/>
                <w:sz w:val="20"/>
                <w:szCs w:val="24"/>
                <w:lang w:val="ro-RO"/>
              </w:rPr>
              <w:t>re, bauturi si tutun</w:t>
            </w:r>
          </w:p>
        </w:tc>
        <w:tc>
          <w:tcPr>
            <w:tcW w:w="1054" w:type="dxa"/>
            <w:shd w:val="clear" w:color="auto" w:fill="auto"/>
          </w:tcPr>
          <w:p w:rsidR="00865CD6" w:rsidRPr="00062800" w:rsidRDefault="00865CD6" w:rsidP="00865CD6">
            <w:pPr>
              <w:spacing w:before="40" w:after="0" w:line="240" w:lineRule="auto"/>
              <w:jc w:val="center"/>
              <w:rPr>
                <w:rFonts w:ascii="Arial" w:hAnsi="Arial" w:cs="Arial"/>
                <w:sz w:val="20"/>
                <w:szCs w:val="24"/>
                <w:lang w:val="ro-RO"/>
              </w:rPr>
            </w:pPr>
          </w:p>
        </w:tc>
        <w:tc>
          <w:tcPr>
            <w:tcW w:w="1054" w:type="dxa"/>
            <w:shd w:val="clear" w:color="auto" w:fill="auto"/>
          </w:tcPr>
          <w:p w:rsidR="00865CD6" w:rsidRPr="00062800" w:rsidRDefault="00865CD6" w:rsidP="00865CD6">
            <w:pPr>
              <w:spacing w:before="40" w:after="0" w:line="240" w:lineRule="auto"/>
              <w:jc w:val="center"/>
              <w:rPr>
                <w:rFonts w:ascii="Arial" w:hAnsi="Arial" w:cs="Arial"/>
                <w:sz w:val="20"/>
                <w:szCs w:val="24"/>
                <w:lang w:val="ro-RO"/>
              </w:rPr>
            </w:pPr>
          </w:p>
        </w:tc>
      </w:tr>
    </w:tbl>
    <w:p w:rsidR="0071389B" w:rsidRPr="00062800" w:rsidRDefault="0071389B" w:rsidP="0071389B">
      <w:pPr>
        <w:spacing w:after="0" w:line="240" w:lineRule="auto"/>
        <w:rPr>
          <w:rFonts w:ascii="Arial" w:hAnsi="Arial" w:cs="Arial"/>
          <w:b/>
          <w:sz w:val="24"/>
          <w:szCs w:val="24"/>
          <w:lang w:val="ro-RO"/>
        </w:rPr>
      </w:pPr>
    </w:p>
    <w:p w:rsidR="0071389B" w:rsidRPr="00062800" w:rsidRDefault="0071389B" w:rsidP="0071389B">
      <w:pPr>
        <w:spacing w:after="0"/>
        <w:rPr>
          <w:rFonts w:ascii="Arial" w:hAnsi="Arial" w:cs="Arial"/>
          <w:sz w:val="24"/>
          <w:szCs w:val="24"/>
          <w:lang w:val="ro-RO"/>
        </w:rPr>
      </w:pPr>
      <w:r w:rsidRPr="00062800">
        <w:rPr>
          <w:rFonts w:ascii="Arial" w:hAnsi="Arial" w:cs="Arial"/>
          <w:sz w:val="24"/>
          <w:szCs w:val="24"/>
          <w:lang w:val="ro-RO"/>
        </w:rPr>
        <w:t xml:space="preserve"> </w:t>
      </w:r>
    </w:p>
    <w:p w:rsidR="0071389B" w:rsidRPr="00062800" w:rsidRDefault="0071389B" w:rsidP="0071389B">
      <w:pPr>
        <w:spacing w:after="0"/>
        <w:rPr>
          <w:rFonts w:ascii="Arial" w:hAnsi="Arial" w:cs="Arial"/>
          <w:b/>
          <w:sz w:val="24"/>
          <w:szCs w:val="24"/>
          <w:lang w:val="ro-RO"/>
        </w:rPr>
      </w:pPr>
      <w:r w:rsidRPr="00062800">
        <w:rPr>
          <w:rFonts w:ascii="Arial" w:hAnsi="Arial" w:cs="Arial"/>
          <w:b/>
          <w:sz w:val="24"/>
          <w:szCs w:val="24"/>
          <w:lang w:val="ro-RO"/>
        </w:rPr>
        <w:t>Emisă de: APM Sălaj</w:t>
      </w:r>
    </w:p>
    <w:p w:rsidR="00834092" w:rsidRDefault="0071389B" w:rsidP="0071389B">
      <w:pPr>
        <w:spacing w:after="0" w:line="240" w:lineRule="auto"/>
        <w:jc w:val="both"/>
        <w:rPr>
          <w:rFonts w:ascii="Arial" w:hAnsi="Arial" w:cs="Arial"/>
          <w:b/>
          <w:sz w:val="24"/>
          <w:szCs w:val="24"/>
          <w:lang w:val="ro-RO"/>
        </w:rPr>
      </w:pPr>
      <w:r w:rsidRPr="00062800">
        <w:rPr>
          <w:rFonts w:ascii="Arial" w:hAnsi="Arial" w:cs="Arial"/>
          <w:b/>
          <w:sz w:val="24"/>
          <w:szCs w:val="24"/>
          <w:lang w:val="ro-RO"/>
        </w:rPr>
        <w:t xml:space="preserve">Activitățile pot fi desfășurate pe teritoriul județului Sălaj, </w:t>
      </w:r>
      <w:r w:rsidR="00F73B68">
        <w:rPr>
          <w:rFonts w:ascii="Arial" w:hAnsi="Arial" w:cs="Arial"/>
          <w:b/>
          <w:sz w:val="24"/>
          <w:szCs w:val="24"/>
          <w:lang w:val="ro-RO"/>
        </w:rPr>
        <w:t>loc</w:t>
      </w:r>
      <w:r w:rsidR="00834092">
        <w:rPr>
          <w:rFonts w:ascii="Arial" w:hAnsi="Arial" w:cs="Arial"/>
          <w:b/>
          <w:sz w:val="24"/>
          <w:szCs w:val="24"/>
          <w:lang w:val="ro-RO"/>
        </w:rPr>
        <w:t xml:space="preserve">. </w:t>
      </w:r>
      <w:r w:rsidR="00F73B68">
        <w:rPr>
          <w:rFonts w:ascii="Arial" w:hAnsi="Arial" w:cs="Arial"/>
          <w:b/>
          <w:sz w:val="24"/>
          <w:szCs w:val="24"/>
          <w:lang w:val="ro-RO"/>
        </w:rPr>
        <w:t>Zalau, b-dul. Mihai Viteazul, nr. 64</w:t>
      </w:r>
      <w:r w:rsidR="00834092" w:rsidRPr="00062800">
        <w:rPr>
          <w:rFonts w:ascii="Arial" w:hAnsi="Arial" w:cs="Arial"/>
          <w:b/>
          <w:sz w:val="24"/>
          <w:szCs w:val="24"/>
          <w:lang w:val="ro-RO"/>
        </w:rPr>
        <w:t>, Judetul Sălaj</w:t>
      </w:r>
    </w:p>
    <w:p w:rsidR="0071389B" w:rsidRPr="00062800" w:rsidRDefault="0071389B" w:rsidP="00834092">
      <w:pPr>
        <w:spacing w:after="0" w:line="240" w:lineRule="auto"/>
        <w:jc w:val="center"/>
        <w:rPr>
          <w:rFonts w:ascii="Arial" w:hAnsi="Arial" w:cs="Arial"/>
          <w:b/>
          <w:sz w:val="24"/>
          <w:szCs w:val="24"/>
          <w:lang w:val="ro-RO"/>
        </w:rPr>
      </w:pPr>
      <w:r w:rsidRPr="00062800">
        <w:rPr>
          <w:rFonts w:ascii="Arial" w:hAnsi="Arial" w:cs="Arial"/>
          <w:b/>
          <w:sz w:val="24"/>
          <w:szCs w:val="24"/>
          <w:lang w:val="ro-RO"/>
        </w:rPr>
        <w:t>Prezenta autorizaţie de mediu își păstrează valabilitatea pe toată perioada în care beneficiarul acesteia obține viza anuală.</w:t>
      </w:r>
    </w:p>
    <w:p w:rsidR="0071389B" w:rsidRPr="00062800" w:rsidRDefault="0071389B" w:rsidP="0071389B">
      <w:pPr>
        <w:spacing w:after="0" w:line="240" w:lineRule="auto"/>
        <w:rPr>
          <w:rFonts w:ascii="Arial" w:hAnsi="Arial" w:cs="Arial"/>
          <w:sz w:val="24"/>
          <w:szCs w:val="24"/>
          <w:lang w:val="ro-RO"/>
        </w:rPr>
      </w:pPr>
    </w:p>
    <w:p w:rsidR="0071389B" w:rsidRPr="00062800" w:rsidRDefault="0071389B" w:rsidP="0071389B">
      <w:pPr>
        <w:spacing w:after="0" w:line="360" w:lineRule="auto"/>
        <w:rPr>
          <w:rFonts w:ascii="Arial" w:hAnsi="Arial" w:cs="Arial"/>
          <w:b/>
          <w:noProof/>
          <w:sz w:val="24"/>
          <w:szCs w:val="24"/>
          <w:lang w:val="ro-RO"/>
        </w:rPr>
      </w:pPr>
      <w:r w:rsidRPr="00062800">
        <w:rPr>
          <w:rFonts w:ascii="Arial" w:hAnsi="Arial" w:cs="Arial"/>
          <w:b/>
          <w:noProof/>
          <w:sz w:val="24"/>
          <w:szCs w:val="24"/>
          <w:lang w:val="ro-RO"/>
        </w:rPr>
        <w:t>Temeiul legal</w:t>
      </w:r>
    </w:p>
    <w:p w:rsidR="0071389B" w:rsidRPr="00062800" w:rsidRDefault="0071389B" w:rsidP="0071389B">
      <w:pPr>
        <w:spacing w:after="0" w:line="240" w:lineRule="auto"/>
        <w:jc w:val="both"/>
        <w:rPr>
          <w:rFonts w:ascii="Arial" w:hAnsi="Arial" w:cs="Arial"/>
          <w:noProof/>
          <w:sz w:val="24"/>
          <w:szCs w:val="24"/>
          <w:lang w:val="ro-RO"/>
        </w:rPr>
      </w:pPr>
      <w:r w:rsidRPr="00062800">
        <w:rPr>
          <w:rFonts w:ascii="Arial" w:hAnsi="Arial" w:cs="Arial"/>
          <w:noProof/>
          <w:sz w:val="24"/>
          <w:szCs w:val="24"/>
          <w:lang w:val="ro-RO"/>
        </w:rPr>
        <w:t xml:space="preserve">Ca urmare a cererii adresate de </w:t>
      </w:r>
      <w:r w:rsidR="004A6489">
        <w:rPr>
          <w:rFonts w:ascii="Arial" w:hAnsi="Arial" w:cs="Arial"/>
          <w:b/>
          <w:sz w:val="24"/>
          <w:szCs w:val="24"/>
          <w:lang w:val="ro-RO"/>
        </w:rPr>
        <w:t>S.C Unicarm SRL</w:t>
      </w:r>
      <w:r w:rsidRPr="00062800">
        <w:rPr>
          <w:rFonts w:ascii="Arial" w:hAnsi="Arial" w:cs="Arial"/>
          <w:noProof/>
          <w:sz w:val="24"/>
          <w:szCs w:val="24"/>
          <w:lang w:val="ro-RO"/>
        </w:rPr>
        <w:t xml:space="preserve">, cu punctul de lucru din </w:t>
      </w:r>
      <w:r w:rsidR="004A6489">
        <w:rPr>
          <w:rFonts w:ascii="Arial" w:hAnsi="Arial" w:cs="Arial"/>
          <w:b/>
          <w:sz w:val="24"/>
          <w:szCs w:val="24"/>
          <w:lang w:val="ro-RO"/>
        </w:rPr>
        <w:t>loc</w:t>
      </w:r>
      <w:r w:rsidR="00A533A6">
        <w:rPr>
          <w:rFonts w:ascii="Arial" w:hAnsi="Arial" w:cs="Arial"/>
          <w:b/>
          <w:sz w:val="24"/>
          <w:szCs w:val="24"/>
          <w:lang w:val="ro-RO"/>
        </w:rPr>
        <w:t>. Unicarm SRL</w:t>
      </w:r>
      <w:r w:rsidR="00B52F03">
        <w:rPr>
          <w:rFonts w:ascii="Arial" w:hAnsi="Arial" w:cs="Arial"/>
          <w:b/>
          <w:sz w:val="24"/>
          <w:szCs w:val="24"/>
          <w:lang w:val="ro-RO"/>
        </w:rPr>
        <w:t>, loc. Zalau, b-dul. Mihai Viteazul, nr. 64</w:t>
      </w:r>
      <w:r w:rsidR="00834092" w:rsidRPr="00062800">
        <w:rPr>
          <w:rFonts w:ascii="Arial" w:hAnsi="Arial" w:cs="Arial"/>
          <w:b/>
          <w:sz w:val="24"/>
          <w:szCs w:val="24"/>
          <w:lang w:val="ro-RO"/>
        </w:rPr>
        <w:t>, Judetul Sălaj</w:t>
      </w:r>
      <w:r w:rsidRPr="00C260C2">
        <w:rPr>
          <w:rFonts w:ascii="Arial" w:hAnsi="Arial" w:cs="Arial"/>
          <w:noProof/>
          <w:sz w:val="24"/>
          <w:szCs w:val="24"/>
          <w:lang w:val="ro-RO"/>
        </w:rPr>
        <w:t>,</w:t>
      </w:r>
      <w:r w:rsidR="00C260C2">
        <w:rPr>
          <w:rFonts w:ascii="Arial" w:hAnsi="Arial" w:cs="Arial"/>
          <w:noProof/>
          <w:sz w:val="24"/>
          <w:szCs w:val="24"/>
          <w:lang w:val="ro-RO"/>
        </w:rPr>
        <w:t xml:space="preserve"> </w:t>
      </w:r>
      <w:r w:rsidRPr="00062800">
        <w:rPr>
          <w:rFonts w:ascii="Arial" w:hAnsi="Arial" w:cs="Arial"/>
          <w:noProof/>
          <w:sz w:val="24"/>
          <w:szCs w:val="24"/>
          <w:lang w:val="ro-RO"/>
        </w:rPr>
        <w:t xml:space="preserve">înregistrată la APM Salaj cu nr. </w:t>
      </w:r>
      <w:r w:rsidR="0028246A">
        <w:rPr>
          <w:rFonts w:ascii="Arial" w:hAnsi="Arial" w:cs="Arial"/>
          <w:noProof/>
          <w:sz w:val="24"/>
          <w:szCs w:val="24"/>
          <w:lang w:val="ro-RO"/>
        </w:rPr>
        <w:t>5671/05.10</w:t>
      </w:r>
      <w:r w:rsidR="00834092">
        <w:rPr>
          <w:rFonts w:ascii="Arial" w:hAnsi="Arial" w:cs="Arial"/>
          <w:noProof/>
          <w:sz w:val="24"/>
          <w:szCs w:val="24"/>
          <w:lang w:val="ro-RO"/>
        </w:rPr>
        <w:t>.2018</w:t>
      </w:r>
      <w:r w:rsidRPr="00062800">
        <w:rPr>
          <w:rFonts w:ascii="Arial" w:hAnsi="Arial" w:cs="Arial"/>
          <w:noProof/>
          <w:sz w:val="24"/>
          <w:szCs w:val="24"/>
          <w:lang w:val="ro-RO"/>
        </w:rPr>
        <w:t xml:space="preserve">,  în urma analizării documentelor transmise şi a verificării, în baza </w:t>
      </w:r>
      <w:r w:rsidR="003907D8" w:rsidRPr="00062800">
        <w:rPr>
          <w:rFonts w:ascii="Arial" w:hAnsi="Arial" w:cs="Arial"/>
          <w:noProof/>
          <w:sz w:val="24"/>
          <w:szCs w:val="24"/>
          <w:lang w:val="ro-RO"/>
        </w:rPr>
        <w:t>HG nr. 19/2017 privind organizarea și funcționarea Ministerului Mediului și pentru modificarea unor acte normative în domeniul protecței mediului</w:t>
      </w:r>
      <w:r w:rsidRPr="00062800">
        <w:rPr>
          <w:rFonts w:ascii="Arial" w:eastAsia="Times New Roman" w:hAnsi="Arial" w:cs="Arial"/>
          <w:sz w:val="24"/>
          <w:szCs w:val="24"/>
          <w:lang w:val="ro-RO" w:eastAsia="ro-RO"/>
        </w:rPr>
        <w:t xml:space="preserve">, </w:t>
      </w:r>
      <w:r w:rsidRPr="00062800">
        <w:rPr>
          <w:rFonts w:ascii="Arial" w:hAnsi="Arial" w:cs="Arial"/>
          <w:sz w:val="24"/>
          <w:szCs w:val="24"/>
          <w:lang w:val="ro-RO"/>
        </w:rPr>
        <w:t>a HG nr. 1000/2012 privind reorganizarea și funcționarea Agenției Naționale pentru Protecția Mediului și a instituțiilor publice aflate în subordinea acesteia,</w:t>
      </w:r>
      <w:r w:rsidRPr="00062800">
        <w:rPr>
          <w:rFonts w:ascii="Arial" w:eastAsia="Times New Roman" w:hAnsi="Arial" w:cs="Arial"/>
          <w:sz w:val="24"/>
          <w:szCs w:val="24"/>
          <w:lang w:val="ro-RO" w:eastAsia="ro-RO"/>
        </w:rPr>
        <w:t xml:space="preserve"> a </w:t>
      </w:r>
      <w:r w:rsidRPr="00062800">
        <w:rPr>
          <w:rFonts w:ascii="Arial" w:hAnsi="Arial" w:cs="Arial"/>
          <w:sz w:val="24"/>
          <w:szCs w:val="24"/>
          <w:lang w:val="ro-RO"/>
        </w:rPr>
        <w:t>OUG nr. 195/2005 privind protecția mediului, aprobată cu modificări și completări prin Legea nr. 265/2006, cu modificările şi completările ulterioare şi a</w:t>
      </w:r>
      <w:r w:rsidRPr="00062800">
        <w:rPr>
          <w:rFonts w:ascii="Arial" w:hAnsi="Arial" w:cs="Arial"/>
          <w:noProof/>
          <w:sz w:val="24"/>
          <w:szCs w:val="24"/>
          <w:lang w:val="ro-RO"/>
        </w:rPr>
        <w:t xml:space="preserve"> OM nr. </w:t>
      </w:r>
      <w:r w:rsidRPr="00062800">
        <w:rPr>
          <w:rFonts w:ascii="Arial" w:hAnsi="Arial" w:cs="Arial"/>
          <w:noProof/>
          <w:sz w:val="24"/>
          <w:szCs w:val="24"/>
          <w:lang w:val="ro-RO"/>
        </w:rPr>
        <w:lastRenderedPageBreak/>
        <w:t>1798/2007 pentru aprobarea Procedurii de emitere a autorizației de mediu, cu modificările și completările ulterioare,</w:t>
      </w:r>
      <w:r w:rsidRPr="00062800">
        <w:rPr>
          <w:rFonts w:ascii="Arial" w:hAnsi="Arial" w:cs="Arial"/>
          <w:sz w:val="24"/>
          <w:szCs w:val="24"/>
          <w:lang w:val="ro-RO"/>
        </w:rPr>
        <w:t xml:space="preserve"> </w:t>
      </w:r>
      <w:r w:rsidRPr="00062800">
        <w:rPr>
          <w:rFonts w:ascii="Arial" w:hAnsi="Arial" w:cs="Arial"/>
          <w:noProof/>
          <w:sz w:val="24"/>
          <w:szCs w:val="24"/>
          <w:lang w:val="ro-RO"/>
        </w:rPr>
        <w:t xml:space="preserve"> </w:t>
      </w:r>
    </w:p>
    <w:p w:rsidR="0071389B" w:rsidRPr="00062800" w:rsidRDefault="0071389B" w:rsidP="0071389B">
      <w:pPr>
        <w:spacing w:after="0" w:line="240" w:lineRule="auto"/>
        <w:jc w:val="both"/>
        <w:rPr>
          <w:rFonts w:ascii="Arial" w:hAnsi="Arial" w:cs="Arial"/>
          <w:sz w:val="24"/>
          <w:szCs w:val="24"/>
          <w:lang w:val="ro-RO"/>
        </w:rPr>
      </w:pPr>
    </w:p>
    <w:p w:rsidR="0071389B" w:rsidRPr="00062800" w:rsidRDefault="0071389B" w:rsidP="0071389B">
      <w:pPr>
        <w:pStyle w:val="Default"/>
        <w:ind w:left="360" w:hanging="360"/>
        <w:jc w:val="both"/>
        <w:rPr>
          <w:rFonts w:ascii="Arial" w:hAnsi="Arial" w:cs="Arial"/>
          <w:color w:val="808080"/>
          <w:lang w:val="ro-RO"/>
        </w:rPr>
      </w:pPr>
    </w:p>
    <w:p w:rsidR="0071389B" w:rsidRPr="00062800" w:rsidRDefault="0071389B" w:rsidP="0071389B">
      <w:pPr>
        <w:pStyle w:val="Default"/>
        <w:jc w:val="both"/>
        <w:rPr>
          <w:rFonts w:ascii="Arial" w:eastAsia="Calibri" w:hAnsi="Arial" w:cs="Arial"/>
          <w:b/>
          <w:noProof/>
          <w:color w:val="auto"/>
          <w:sz w:val="22"/>
          <w:szCs w:val="22"/>
          <w:lang w:val="ro-RO"/>
        </w:rPr>
      </w:pPr>
    </w:p>
    <w:p w:rsidR="0071389B" w:rsidRPr="00062800" w:rsidRDefault="0071389B" w:rsidP="0071389B">
      <w:pPr>
        <w:pStyle w:val="Default"/>
        <w:jc w:val="both"/>
        <w:rPr>
          <w:rFonts w:ascii="Arial" w:eastAsia="Calibri" w:hAnsi="Arial" w:cs="Arial"/>
          <w:b/>
          <w:noProof/>
          <w:color w:val="auto"/>
          <w:lang w:val="ro-RO"/>
        </w:rPr>
      </w:pPr>
      <w:r w:rsidRPr="00062800">
        <w:rPr>
          <w:rFonts w:ascii="Arial" w:eastAsia="Calibri" w:hAnsi="Arial" w:cs="Arial"/>
          <w:b/>
          <w:noProof/>
          <w:color w:val="auto"/>
          <w:lang w:val="ro-RO"/>
        </w:rPr>
        <w:t>se emite:</w:t>
      </w:r>
    </w:p>
    <w:p w:rsidR="0071389B" w:rsidRPr="00062800" w:rsidRDefault="0071389B" w:rsidP="0071389B">
      <w:pPr>
        <w:pStyle w:val="Default"/>
        <w:jc w:val="center"/>
        <w:rPr>
          <w:rFonts w:ascii="Arial" w:eastAsia="Calibri" w:hAnsi="Arial" w:cs="Arial"/>
          <w:b/>
          <w:noProof/>
          <w:color w:val="auto"/>
          <w:sz w:val="28"/>
          <w:szCs w:val="28"/>
          <w:lang w:val="ro-RO"/>
        </w:rPr>
      </w:pPr>
      <w:r w:rsidRPr="00062800">
        <w:rPr>
          <w:rFonts w:ascii="Arial" w:eastAsia="Calibri" w:hAnsi="Arial" w:cs="Arial"/>
          <w:b/>
          <w:noProof/>
          <w:color w:val="auto"/>
          <w:sz w:val="28"/>
          <w:szCs w:val="28"/>
          <w:lang w:val="ro-RO"/>
        </w:rPr>
        <w:t>AUTORIZAȚIA DE MEDIU</w:t>
      </w:r>
    </w:p>
    <w:p w:rsidR="0071389B" w:rsidRPr="00062800" w:rsidRDefault="0071389B" w:rsidP="0071389B">
      <w:pPr>
        <w:pStyle w:val="Default"/>
        <w:jc w:val="both"/>
        <w:rPr>
          <w:rFonts w:ascii="Arial" w:eastAsia="Calibri" w:hAnsi="Arial" w:cs="Arial"/>
          <w:b/>
          <w:noProof/>
          <w:color w:val="auto"/>
          <w:lang w:val="ro-RO"/>
        </w:rPr>
      </w:pPr>
    </w:p>
    <w:p w:rsidR="0071389B" w:rsidRPr="00725502" w:rsidRDefault="0071389B" w:rsidP="0071389B">
      <w:pPr>
        <w:pStyle w:val="Default"/>
        <w:jc w:val="both"/>
        <w:rPr>
          <w:rFonts w:ascii="Arial" w:eastAsia="Calibri" w:hAnsi="Arial" w:cs="Arial"/>
          <w:noProof/>
          <w:color w:val="auto"/>
          <w:lang w:val="ro-RO"/>
        </w:rPr>
      </w:pPr>
      <w:r w:rsidRPr="00C260C2">
        <w:rPr>
          <w:rFonts w:ascii="Arial" w:eastAsia="Calibri" w:hAnsi="Arial" w:cs="Arial"/>
          <w:b/>
          <w:noProof/>
          <w:color w:val="auto"/>
          <w:lang w:val="ro-RO"/>
        </w:rPr>
        <w:t xml:space="preserve">Pentru </w:t>
      </w:r>
      <w:r w:rsidR="0045431E">
        <w:rPr>
          <w:rFonts w:ascii="Arial" w:hAnsi="Arial" w:cs="Arial"/>
          <w:b/>
          <w:lang w:val="ro-RO"/>
        </w:rPr>
        <w:t>S.C Unicar</w:t>
      </w:r>
      <w:r w:rsidR="009345C9">
        <w:rPr>
          <w:rFonts w:ascii="Arial" w:hAnsi="Arial" w:cs="Arial"/>
          <w:b/>
          <w:lang w:val="ro-RO"/>
        </w:rPr>
        <w:t>m</w:t>
      </w:r>
      <w:r w:rsidR="0045431E">
        <w:rPr>
          <w:rFonts w:ascii="Arial" w:hAnsi="Arial" w:cs="Arial"/>
          <w:b/>
          <w:lang w:val="ro-RO"/>
        </w:rPr>
        <w:t xml:space="preserve"> SRL</w:t>
      </w:r>
      <w:r w:rsidR="00834092" w:rsidRPr="00062800">
        <w:rPr>
          <w:rFonts w:ascii="Arial" w:hAnsi="Arial" w:cs="Arial"/>
          <w:noProof/>
          <w:lang w:val="ro-RO"/>
        </w:rPr>
        <w:t xml:space="preserve">, cu punctul de lucru </w:t>
      </w:r>
      <w:r w:rsidR="00834092" w:rsidRPr="00725502">
        <w:rPr>
          <w:rFonts w:ascii="Arial" w:hAnsi="Arial" w:cs="Arial"/>
          <w:noProof/>
          <w:lang w:val="ro-RO"/>
        </w:rPr>
        <w:t xml:space="preserve">din </w:t>
      </w:r>
      <w:r w:rsidR="0045431E" w:rsidRPr="00725502">
        <w:rPr>
          <w:rFonts w:ascii="Arial" w:hAnsi="Arial" w:cs="Arial"/>
          <w:lang w:val="ro-RO"/>
        </w:rPr>
        <w:t>loc. Zalau, b-dul. Mihai Viteazul, nr. 64</w:t>
      </w:r>
      <w:r w:rsidR="00834092" w:rsidRPr="00725502">
        <w:rPr>
          <w:rFonts w:ascii="Arial" w:hAnsi="Arial" w:cs="Arial"/>
          <w:lang w:val="ro-RO"/>
        </w:rPr>
        <w:t>, Judetul Sălaj</w:t>
      </w:r>
    </w:p>
    <w:p w:rsidR="003907D8" w:rsidRPr="00062800" w:rsidRDefault="0071389B" w:rsidP="0071389B">
      <w:pPr>
        <w:pStyle w:val="Default"/>
        <w:jc w:val="both"/>
        <w:rPr>
          <w:rFonts w:ascii="Arial" w:eastAsia="Calibri" w:hAnsi="Arial" w:cs="Arial"/>
          <w:b/>
          <w:noProof/>
          <w:color w:val="auto"/>
          <w:lang w:val="ro-RO"/>
        </w:rPr>
      </w:pPr>
      <w:r w:rsidRPr="00062800">
        <w:rPr>
          <w:rFonts w:ascii="Arial" w:eastAsia="Calibri" w:hAnsi="Arial" w:cs="Arial"/>
          <w:b/>
          <w:noProof/>
          <w:color w:val="auto"/>
          <w:lang w:val="ro-RO"/>
        </w:rPr>
        <w:t>Documentația conține:</w:t>
      </w:r>
    </w:p>
    <w:p w:rsidR="003907D8" w:rsidRPr="00062800" w:rsidRDefault="003907D8" w:rsidP="003907D8">
      <w:pPr>
        <w:pStyle w:val="Style12"/>
        <w:numPr>
          <w:ilvl w:val="0"/>
          <w:numId w:val="3"/>
        </w:numPr>
        <w:tabs>
          <w:tab w:val="left" w:pos="720"/>
        </w:tabs>
        <w:spacing w:before="120" w:line="240" w:lineRule="auto"/>
        <w:jc w:val="both"/>
        <w:rPr>
          <w:rFonts w:eastAsia="Calibri" w:cs="Arial"/>
          <w:noProof/>
          <w:lang w:val="ro-RO"/>
        </w:rPr>
      </w:pPr>
      <w:r w:rsidRPr="00062800">
        <w:rPr>
          <w:rFonts w:eastAsia="Calibri" w:cs="Arial"/>
          <w:noProof/>
          <w:lang w:val="ro-RO"/>
        </w:rPr>
        <w:t>cerere nr.</w:t>
      </w:r>
      <w:r w:rsidRPr="00062800">
        <w:rPr>
          <w:rFonts w:eastAsia="Calibri" w:cs="Arial"/>
          <w:bCs/>
          <w:noProof/>
          <w:lang w:val="ro-RO"/>
        </w:rPr>
        <w:t xml:space="preserve"> </w:t>
      </w:r>
      <w:r w:rsidRPr="00062800">
        <w:rPr>
          <w:rFonts w:cs="Arial"/>
          <w:noProof/>
          <w:lang w:val="ro-RO"/>
        </w:rPr>
        <w:t xml:space="preserve"> din </w:t>
      </w:r>
      <w:r w:rsidR="00563248">
        <w:rPr>
          <w:rFonts w:cs="Arial"/>
          <w:noProof/>
          <w:lang w:val="ro-RO"/>
        </w:rPr>
        <w:t>.00</w:t>
      </w:r>
      <w:r w:rsidRPr="00062800">
        <w:rPr>
          <w:rFonts w:cs="Arial"/>
          <w:noProof/>
          <w:lang w:val="ro-RO"/>
        </w:rPr>
        <w:t>.2018</w:t>
      </w:r>
      <w:r w:rsidRPr="00062800">
        <w:rPr>
          <w:rFonts w:eastAsia="Calibri" w:cs="Arial"/>
          <w:noProof/>
          <w:lang w:val="ro-RO"/>
        </w:rPr>
        <w:t xml:space="preserve"> privind emiterea autorizaţiei de mediu;</w:t>
      </w:r>
    </w:p>
    <w:p w:rsidR="003907D8" w:rsidRPr="00062800" w:rsidRDefault="003907D8" w:rsidP="003907D8">
      <w:pPr>
        <w:pStyle w:val="Style12"/>
        <w:numPr>
          <w:ilvl w:val="0"/>
          <w:numId w:val="3"/>
        </w:numPr>
        <w:tabs>
          <w:tab w:val="left" w:pos="720"/>
        </w:tabs>
        <w:spacing w:line="240" w:lineRule="auto"/>
        <w:jc w:val="both"/>
        <w:rPr>
          <w:rFonts w:eastAsia="Calibri" w:cs="Arial"/>
          <w:noProof/>
          <w:lang w:val="ro-RO"/>
        </w:rPr>
      </w:pPr>
      <w:r w:rsidRPr="00062800">
        <w:rPr>
          <w:rFonts w:eastAsia="Calibri" w:cs="Arial"/>
          <w:noProof/>
          <w:lang w:val="ro-RO"/>
        </w:rPr>
        <w:t>fişă de prezentare şi declaraţie, întocmită de titular;</w:t>
      </w:r>
    </w:p>
    <w:p w:rsidR="003907D8" w:rsidRPr="00062800" w:rsidRDefault="003907D8" w:rsidP="003907D8">
      <w:pPr>
        <w:pStyle w:val="Default"/>
        <w:numPr>
          <w:ilvl w:val="0"/>
          <w:numId w:val="3"/>
        </w:numPr>
        <w:jc w:val="both"/>
        <w:rPr>
          <w:rFonts w:ascii="Arial" w:hAnsi="Arial" w:cs="Arial"/>
          <w:noProof/>
          <w:color w:val="auto"/>
          <w:lang w:val="ro-RO"/>
        </w:rPr>
      </w:pPr>
      <w:r w:rsidRPr="00062800">
        <w:rPr>
          <w:rFonts w:ascii="Arial" w:hAnsi="Arial" w:cs="Arial"/>
          <w:color w:val="auto"/>
          <w:lang w:val="ro-RO"/>
        </w:rPr>
        <w:t>dovada anunţării publice a solicit</w:t>
      </w:r>
      <w:r w:rsidR="00010163">
        <w:rPr>
          <w:rFonts w:ascii="Arial" w:hAnsi="Arial" w:cs="Arial"/>
          <w:color w:val="auto"/>
          <w:lang w:val="ro-RO"/>
        </w:rPr>
        <w:t>ării de autorizar in ziarul Salajeanu in data de 05.10. 2018</w:t>
      </w:r>
      <w:r w:rsidRPr="00062800">
        <w:rPr>
          <w:rFonts w:ascii="Arial" w:hAnsi="Arial" w:cs="Arial"/>
          <w:color w:val="auto"/>
          <w:lang w:val="ro-RO"/>
        </w:rPr>
        <w:t xml:space="preserve">; </w:t>
      </w:r>
    </w:p>
    <w:p w:rsidR="00D566BC" w:rsidRPr="00062800" w:rsidRDefault="003907D8" w:rsidP="0094443C">
      <w:pPr>
        <w:pStyle w:val="Default"/>
        <w:numPr>
          <w:ilvl w:val="0"/>
          <w:numId w:val="3"/>
        </w:numPr>
        <w:jc w:val="both"/>
        <w:rPr>
          <w:rFonts w:ascii="Arial" w:hAnsi="Arial" w:cs="Arial"/>
          <w:noProof/>
          <w:color w:val="auto"/>
          <w:lang w:val="ro-RO"/>
        </w:rPr>
      </w:pPr>
      <w:r w:rsidRPr="00062800">
        <w:rPr>
          <w:rFonts w:ascii="Arial" w:hAnsi="Arial" w:cs="Arial"/>
          <w:noProof/>
          <w:color w:val="auto"/>
          <w:lang w:val="ro-RO"/>
        </w:rPr>
        <w:t xml:space="preserve">plan de situaţie şi plan de încadrare în zonă a obiectivului; </w:t>
      </w:r>
    </w:p>
    <w:p w:rsidR="0094443C" w:rsidRPr="00973E1E" w:rsidRDefault="003907D8" w:rsidP="00973E1E">
      <w:pPr>
        <w:pStyle w:val="Default"/>
        <w:numPr>
          <w:ilvl w:val="0"/>
          <w:numId w:val="3"/>
        </w:numPr>
        <w:jc w:val="both"/>
        <w:rPr>
          <w:rFonts w:ascii="Arial" w:hAnsi="Arial" w:cs="Arial"/>
          <w:noProof/>
          <w:color w:val="auto"/>
          <w:lang w:val="ro-RO"/>
        </w:rPr>
      </w:pPr>
      <w:r w:rsidRPr="00062800">
        <w:rPr>
          <w:rFonts w:ascii="Arial" w:hAnsi="Arial" w:cs="Arial"/>
          <w:noProof/>
          <w:color w:val="auto"/>
          <w:lang w:val="ro-RO"/>
        </w:rPr>
        <w:t xml:space="preserve">dovadă achitare plată tarif, </w:t>
      </w:r>
      <w:r w:rsidR="00973E1E">
        <w:rPr>
          <w:rFonts w:ascii="Arial" w:hAnsi="Arial" w:cs="Arial"/>
          <w:noProof/>
          <w:color w:val="auto"/>
          <w:lang w:val="ro-RO"/>
        </w:rPr>
        <w:t>chitanța</w:t>
      </w:r>
      <w:r w:rsidRPr="00062800">
        <w:rPr>
          <w:rFonts w:ascii="Arial" w:hAnsi="Arial" w:cs="Arial"/>
          <w:noProof/>
          <w:color w:val="auto"/>
          <w:lang w:val="ro-RO"/>
        </w:rPr>
        <w:t xml:space="preserve"> nr.  din data de </w:t>
      </w:r>
      <w:r w:rsidR="00B551F0">
        <w:rPr>
          <w:rFonts w:ascii="Arial" w:hAnsi="Arial" w:cs="Arial"/>
          <w:noProof/>
          <w:color w:val="auto"/>
          <w:lang w:val="ro-RO"/>
        </w:rPr>
        <w:t>00.00</w:t>
      </w:r>
      <w:r w:rsidR="00973E1E">
        <w:rPr>
          <w:rFonts w:ascii="Arial" w:hAnsi="Arial" w:cs="Arial"/>
          <w:noProof/>
          <w:color w:val="auto"/>
          <w:lang w:val="ro-RO"/>
        </w:rPr>
        <w:t>.2018</w:t>
      </w:r>
      <w:r w:rsidRPr="00062800">
        <w:rPr>
          <w:rFonts w:ascii="Arial" w:hAnsi="Arial" w:cs="Arial"/>
          <w:noProof/>
          <w:color w:val="auto"/>
          <w:lang w:val="ro-RO"/>
        </w:rPr>
        <w:t>;</w:t>
      </w:r>
    </w:p>
    <w:p w:rsidR="0071389B" w:rsidRPr="00062800" w:rsidRDefault="0071389B" w:rsidP="0071389B">
      <w:pPr>
        <w:pStyle w:val="Default"/>
        <w:jc w:val="both"/>
        <w:rPr>
          <w:rFonts w:ascii="Arial" w:eastAsia="Calibri" w:hAnsi="Arial" w:cs="Arial"/>
          <w:i/>
          <w:noProof/>
          <w:color w:val="auto"/>
          <w:lang w:val="ro-RO"/>
        </w:rPr>
      </w:pPr>
    </w:p>
    <w:p w:rsidR="0071389B" w:rsidRPr="00062800" w:rsidRDefault="0071389B" w:rsidP="0071389B">
      <w:pPr>
        <w:pStyle w:val="Default"/>
        <w:jc w:val="both"/>
        <w:rPr>
          <w:rFonts w:ascii="Arial" w:hAnsi="Arial" w:cs="Arial"/>
          <w:b/>
          <w:lang w:val="ro-RO"/>
        </w:rPr>
      </w:pPr>
      <w:r w:rsidRPr="00062800">
        <w:rPr>
          <w:rFonts w:ascii="Arial" w:eastAsia="Calibri" w:hAnsi="Arial" w:cs="Arial"/>
          <w:b/>
          <w:noProof/>
          <w:color w:val="auto"/>
          <w:lang w:val="ro-RO"/>
        </w:rPr>
        <w:t xml:space="preserve">și următoarele acte de reglementare </w:t>
      </w:r>
      <w:r w:rsidRPr="00062800">
        <w:rPr>
          <w:rFonts w:ascii="Arial" w:hAnsi="Arial" w:cs="Arial"/>
          <w:b/>
          <w:lang w:val="ro-RO"/>
        </w:rPr>
        <w:t>emise de alte autorități:</w:t>
      </w:r>
    </w:p>
    <w:p w:rsidR="007E2435" w:rsidRPr="00062800" w:rsidRDefault="007E2435" w:rsidP="007E2435">
      <w:pPr>
        <w:numPr>
          <w:ilvl w:val="0"/>
          <w:numId w:val="5"/>
        </w:numPr>
        <w:autoSpaceDE w:val="0"/>
        <w:autoSpaceDN w:val="0"/>
        <w:adjustRightInd w:val="0"/>
        <w:spacing w:before="120" w:after="0" w:line="240" w:lineRule="auto"/>
        <w:ind w:left="714" w:hanging="357"/>
        <w:rPr>
          <w:rFonts w:ascii="Arial" w:eastAsia="Calibri" w:hAnsi="Arial" w:cs="Arial"/>
          <w:noProof/>
          <w:sz w:val="24"/>
          <w:szCs w:val="24"/>
          <w:lang w:val="ro-RO"/>
        </w:rPr>
      </w:pPr>
      <w:r w:rsidRPr="00062800">
        <w:rPr>
          <w:rFonts w:ascii="Arial" w:eastAsia="Calibri" w:hAnsi="Arial" w:cs="Arial"/>
          <w:bCs/>
          <w:noProof/>
          <w:sz w:val="24"/>
          <w:szCs w:val="24"/>
          <w:lang w:val="ro-RO"/>
        </w:rPr>
        <w:t xml:space="preserve">referat de evaluare nr. </w:t>
      </w:r>
      <w:r w:rsidR="00E54C49">
        <w:rPr>
          <w:rFonts w:ascii="Arial" w:eastAsia="Calibri" w:hAnsi="Arial" w:cs="Arial"/>
          <w:bCs/>
          <w:noProof/>
          <w:sz w:val="24"/>
          <w:szCs w:val="24"/>
          <w:lang w:val="ro-RO"/>
        </w:rPr>
        <w:t>6003/25.10</w:t>
      </w:r>
      <w:r w:rsidR="00834092">
        <w:rPr>
          <w:rFonts w:ascii="Arial" w:eastAsia="Calibri" w:hAnsi="Arial" w:cs="Arial"/>
          <w:bCs/>
          <w:noProof/>
          <w:sz w:val="24"/>
          <w:szCs w:val="24"/>
          <w:lang w:val="ro-RO"/>
        </w:rPr>
        <w:t>.2018</w:t>
      </w:r>
      <w:r w:rsidRPr="00062800">
        <w:rPr>
          <w:rFonts w:ascii="Arial" w:eastAsia="Calibri" w:hAnsi="Arial" w:cs="Arial"/>
          <w:bCs/>
          <w:noProof/>
          <w:sz w:val="24"/>
          <w:szCs w:val="24"/>
          <w:lang w:val="ro-RO"/>
        </w:rPr>
        <w:t xml:space="preserve">, întocmit la verificarea în teren; </w:t>
      </w:r>
    </w:p>
    <w:p w:rsidR="007E2435" w:rsidRPr="00062800" w:rsidRDefault="007E2435" w:rsidP="007E2435">
      <w:pPr>
        <w:numPr>
          <w:ilvl w:val="0"/>
          <w:numId w:val="5"/>
        </w:numPr>
        <w:tabs>
          <w:tab w:val="left" w:pos="720"/>
        </w:tabs>
        <w:autoSpaceDE w:val="0"/>
        <w:autoSpaceDN w:val="0"/>
        <w:adjustRightInd w:val="0"/>
        <w:spacing w:after="0" w:line="240" w:lineRule="auto"/>
        <w:jc w:val="both"/>
        <w:rPr>
          <w:rFonts w:ascii="Arial" w:eastAsia="Calibri" w:hAnsi="Arial" w:cs="Arial"/>
          <w:bCs/>
          <w:noProof/>
          <w:sz w:val="24"/>
          <w:szCs w:val="24"/>
          <w:lang w:val="ro-RO"/>
        </w:rPr>
      </w:pPr>
      <w:r w:rsidRPr="00062800">
        <w:rPr>
          <w:rFonts w:ascii="Arial" w:eastAsia="Calibri" w:hAnsi="Arial" w:cs="Arial"/>
          <w:bCs/>
          <w:noProof/>
          <w:sz w:val="24"/>
          <w:szCs w:val="24"/>
          <w:lang w:val="ro-RO"/>
        </w:rPr>
        <w:t xml:space="preserve">îndrumar nr. </w:t>
      </w:r>
      <w:r w:rsidR="002E2A6D">
        <w:rPr>
          <w:rFonts w:ascii="Arial" w:eastAsia="Calibri" w:hAnsi="Arial" w:cs="Arial"/>
          <w:bCs/>
          <w:noProof/>
          <w:sz w:val="24"/>
          <w:szCs w:val="24"/>
          <w:lang w:val="ro-RO"/>
        </w:rPr>
        <w:t>66</w:t>
      </w:r>
      <w:r w:rsidRPr="00062800">
        <w:rPr>
          <w:rFonts w:ascii="Arial" w:eastAsia="Calibri" w:hAnsi="Arial" w:cs="Arial"/>
          <w:bCs/>
          <w:noProof/>
          <w:sz w:val="24"/>
          <w:szCs w:val="24"/>
          <w:lang w:val="ro-RO"/>
        </w:rPr>
        <w:t xml:space="preserve"> din </w:t>
      </w:r>
      <w:r w:rsidR="002E2A6D">
        <w:rPr>
          <w:rFonts w:ascii="Arial" w:eastAsia="Calibri" w:hAnsi="Arial" w:cs="Arial"/>
          <w:bCs/>
          <w:noProof/>
          <w:sz w:val="24"/>
          <w:szCs w:val="24"/>
          <w:lang w:val="ro-RO"/>
        </w:rPr>
        <w:t>26.10</w:t>
      </w:r>
      <w:r w:rsidRPr="00062800">
        <w:rPr>
          <w:rFonts w:ascii="Arial" w:eastAsia="Calibri" w:hAnsi="Arial" w:cs="Arial"/>
          <w:bCs/>
          <w:noProof/>
          <w:sz w:val="24"/>
          <w:szCs w:val="24"/>
          <w:lang w:val="ro-RO"/>
        </w:rPr>
        <w:t>.2018, eliberat în urma analizării documentației și a verificării efectuate în teren;</w:t>
      </w:r>
    </w:p>
    <w:p w:rsidR="0071389B" w:rsidRPr="00062800" w:rsidRDefault="007E2435" w:rsidP="007E2435">
      <w:pPr>
        <w:numPr>
          <w:ilvl w:val="0"/>
          <w:numId w:val="5"/>
        </w:numPr>
        <w:tabs>
          <w:tab w:val="left" w:pos="720"/>
        </w:tabs>
        <w:autoSpaceDE w:val="0"/>
        <w:autoSpaceDN w:val="0"/>
        <w:adjustRightInd w:val="0"/>
        <w:spacing w:after="0" w:line="240" w:lineRule="auto"/>
        <w:rPr>
          <w:rFonts w:ascii="Arial" w:eastAsia="Calibri" w:hAnsi="Arial" w:cs="Arial"/>
          <w:bCs/>
          <w:noProof/>
          <w:color w:val="FF0000"/>
          <w:sz w:val="24"/>
          <w:szCs w:val="24"/>
          <w:lang w:val="ro-RO"/>
        </w:rPr>
      </w:pPr>
      <w:r w:rsidRPr="00062800">
        <w:rPr>
          <w:rFonts w:ascii="Arial" w:eastAsia="Calibri" w:hAnsi="Arial" w:cs="Arial"/>
          <w:bCs/>
          <w:noProof/>
          <w:sz w:val="24"/>
          <w:szCs w:val="24"/>
          <w:lang w:val="ro-RO"/>
        </w:rPr>
        <w:t xml:space="preserve">decizia de emitere a autorizaţiei de mediu </w:t>
      </w:r>
      <w:r w:rsidRPr="00FF617E">
        <w:rPr>
          <w:rFonts w:ascii="Arial" w:eastAsia="Calibri" w:hAnsi="Arial" w:cs="Arial"/>
          <w:bCs/>
          <w:noProof/>
          <w:sz w:val="24"/>
          <w:szCs w:val="24"/>
          <w:lang w:val="ro-RO"/>
        </w:rPr>
        <w:t xml:space="preserve">nr. </w:t>
      </w:r>
      <w:r w:rsidR="00052DC5">
        <w:rPr>
          <w:rFonts w:ascii="Arial" w:eastAsia="Calibri" w:hAnsi="Arial" w:cs="Arial"/>
          <w:bCs/>
          <w:noProof/>
          <w:sz w:val="24"/>
          <w:szCs w:val="24"/>
          <w:lang w:val="ro-RO"/>
        </w:rPr>
        <w:t xml:space="preserve">   </w:t>
      </w:r>
      <w:r w:rsidR="00834092">
        <w:rPr>
          <w:rFonts w:ascii="Arial" w:eastAsia="Calibri" w:hAnsi="Arial" w:cs="Arial"/>
          <w:bCs/>
          <w:noProof/>
          <w:sz w:val="24"/>
          <w:szCs w:val="24"/>
          <w:lang w:val="ro-RO"/>
        </w:rPr>
        <w:t xml:space="preserve"> </w:t>
      </w:r>
      <w:r w:rsidRPr="00FF617E">
        <w:rPr>
          <w:rFonts w:ascii="Arial" w:eastAsia="Calibri" w:hAnsi="Arial" w:cs="Arial"/>
          <w:bCs/>
          <w:noProof/>
          <w:sz w:val="24"/>
          <w:szCs w:val="24"/>
          <w:lang w:val="ro-RO"/>
        </w:rPr>
        <w:t xml:space="preserve">din </w:t>
      </w:r>
      <w:r w:rsidR="00052DC5">
        <w:rPr>
          <w:rFonts w:ascii="Arial" w:eastAsia="Calibri" w:hAnsi="Arial" w:cs="Arial"/>
          <w:bCs/>
          <w:noProof/>
          <w:sz w:val="24"/>
          <w:szCs w:val="24"/>
          <w:lang w:val="ro-RO"/>
        </w:rPr>
        <w:t>00.00</w:t>
      </w:r>
      <w:r w:rsidRPr="00FF617E">
        <w:rPr>
          <w:rFonts w:ascii="Arial" w:eastAsia="Calibri" w:hAnsi="Arial" w:cs="Arial"/>
          <w:bCs/>
          <w:noProof/>
          <w:sz w:val="24"/>
          <w:szCs w:val="24"/>
          <w:lang w:val="ro-RO"/>
        </w:rPr>
        <w:t>.2018</w:t>
      </w:r>
      <w:r w:rsidR="00654010" w:rsidRPr="00FF617E">
        <w:rPr>
          <w:rFonts w:ascii="Arial" w:eastAsia="Calibri" w:hAnsi="Arial" w:cs="Arial"/>
          <w:bCs/>
          <w:noProof/>
          <w:sz w:val="24"/>
          <w:szCs w:val="24"/>
          <w:lang w:val="ro-RO"/>
        </w:rPr>
        <w:t>.</w:t>
      </w:r>
    </w:p>
    <w:p w:rsidR="007E2435" w:rsidRPr="00062800" w:rsidRDefault="007E2435" w:rsidP="007E2435">
      <w:pPr>
        <w:tabs>
          <w:tab w:val="left" w:pos="720"/>
        </w:tabs>
        <w:autoSpaceDE w:val="0"/>
        <w:autoSpaceDN w:val="0"/>
        <w:adjustRightInd w:val="0"/>
        <w:spacing w:after="0" w:line="240" w:lineRule="auto"/>
        <w:ind w:left="720"/>
        <w:rPr>
          <w:rFonts w:ascii="Arial" w:eastAsia="Calibri" w:hAnsi="Arial" w:cs="Arial"/>
          <w:bCs/>
          <w:noProof/>
          <w:color w:val="FF0000"/>
          <w:sz w:val="24"/>
          <w:szCs w:val="24"/>
          <w:lang w:val="ro-RO"/>
        </w:rPr>
      </w:pPr>
      <w:bookmarkStart w:id="0" w:name="_GoBack"/>
      <w:bookmarkEnd w:id="0"/>
    </w:p>
    <w:p w:rsidR="0071389B" w:rsidRPr="00062800" w:rsidRDefault="0071389B" w:rsidP="0071389B">
      <w:pPr>
        <w:pStyle w:val="Default"/>
        <w:jc w:val="both"/>
        <w:rPr>
          <w:rFonts w:ascii="Arial" w:hAnsi="Arial" w:cs="Arial"/>
          <w:b/>
          <w:noProof/>
          <w:lang w:val="ro-RO"/>
        </w:rPr>
      </w:pPr>
      <w:r w:rsidRPr="00062800">
        <w:rPr>
          <w:rFonts w:ascii="Arial" w:hAnsi="Arial" w:cs="Arial"/>
          <w:b/>
          <w:noProof/>
          <w:lang w:val="ro-RO"/>
        </w:rPr>
        <w:t>Prezenta autorizație se emite cu următoarele condiții impuse:</w:t>
      </w:r>
    </w:p>
    <w:p w:rsidR="0084483C" w:rsidRDefault="00031935" w:rsidP="00D44FAA">
      <w:pPr>
        <w:pStyle w:val="ListParagraph"/>
        <w:numPr>
          <w:ilvl w:val="0"/>
          <w:numId w:val="6"/>
        </w:numPr>
        <w:spacing w:line="240" w:lineRule="auto"/>
        <w:jc w:val="both"/>
        <w:rPr>
          <w:rFonts w:ascii="Arial" w:eastAsia="Times New Roman" w:hAnsi="Arial" w:cs="Arial"/>
          <w:color w:val="FF0000"/>
          <w:sz w:val="24"/>
          <w:szCs w:val="24"/>
          <w:lang w:val="ro-RO" w:eastAsia="en-US"/>
        </w:rPr>
      </w:pPr>
      <w:r>
        <w:rPr>
          <w:rFonts w:ascii="Arial" w:eastAsia="Times New Roman" w:hAnsi="Arial" w:cs="Arial"/>
          <w:color w:val="FF0000"/>
          <w:sz w:val="24"/>
          <w:szCs w:val="24"/>
          <w:lang w:val="ro-RO" w:eastAsia="en-US"/>
        </w:rPr>
        <w:t>c</w:t>
      </w:r>
      <w:r w:rsidR="0084483C" w:rsidRPr="002E79E6">
        <w:rPr>
          <w:rFonts w:ascii="Arial" w:eastAsia="Times New Roman" w:hAnsi="Arial" w:cs="Arial"/>
          <w:color w:val="FF0000"/>
          <w:sz w:val="24"/>
          <w:szCs w:val="24"/>
          <w:lang w:val="ro-RO" w:eastAsia="en-US"/>
        </w:rPr>
        <w:t>ertificat de inregistrare  seria B, nr. 1911867, CUI 19359294/2007; F31/490/2002; certificat constatator nr. 2003/2009emis de ORC Salaj nr. 2003/2009;</w:t>
      </w:r>
    </w:p>
    <w:p w:rsidR="00F17AB9" w:rsidRDefault="00F17AB9" w:rsidP="00F17AB9">
      <w:pPr>
        <w:spacing w:line="240" w:lineRule="auto"/>
        <w:jc w:val="both"/>
        <w:rPr>
          <w:rFonts w:ascii="Arial" w:eastAsia="Times New Roman" w:hAnsi="Arial" w:cs="Arial"/>
          <w:color w:val="FF0000"/>
          <w:sz w:val="24"/>
          <w:szCs w:val="24"/>
          <w:lang w:val="ro-RO"/>
        </w:rPr>
      </w:pPr>
    </w:p>
    <w:p w:rsidR="00F17AB9" w:rsidRDefault="00F17AB9" w:rsidP="00F17AB9">
      <w:pPr>
        <w:spacing w:line="240" w:lineRule="auto"/>
        <w:jc w:val="both"/>
        <w:rPr>
          <w:rFonts w:ascii="Arial" w:eastAsia="Times New Roman" w:hAnsi="Arial" w:cs="Arial"/>
          <w:color w:val="FF0000"/>
          <w:sz w:val="24"/>
          <w:szCs w:val="24"/>
          <w:lang w:val="ro-RO"/>
        </w:rPr>
      </w:pPr>
    </w:p>
    <w:p w:rsidR="00F17AB9" w:rsidRPr="00F17AB9" w:rsidRDefault="00F17AB9" w:rsidP="00F17AB9">
      <w:pPr>
        <w:spacing w:line="240" w:lineRule="auto"/>
        <w:jc w:val="both"/>
        <w:rPr>
          <w:rFonts w:ascii="Arial" w:eastAsia="Times New Roman" w:hAnsi="Arial" w:cs="Arial"/>
          <w:color w:val="FF0000"/>
          <w:sz w:val="24"/>
          <w:szCs w:val="24"/>
          <w:lang w:val="ro-RO"/>
        </w:rPr>
      </w:pPr>
    </w:p>
    <w:p w:rsidR="0071389B" w:rsidRPr="00062800" w:rsidRDefault="00C84A3C" w:rsidP="00C84A3C">
      <w:pPr>
        <w:autoSpaceDE w:val="0"/>
        <w:autoSpaceDN w:val="0"/>
        <w:adjustRightInd w:val="0"/>
        <w:spacing w:after="0" w:line="240" w:lineRule="auto"/>
        <w:jc w:val="both"/>
        <w:rPr>
          <w:rFonts w:ascii="Arial" w:eastAsia="Times New Roman" w:hAnsi="Arial" w:cs="Arial"/>
          <w:b/>
          <w:noProof/>
          <w:color w:val="000000"/>
          <w:sz w:val="24"/>
          <w:szCs w:val="24"/>
          <w:lang w:val="ro-RO"/>
        </w:rPr>
      </w:pPr>
      <w:r w:rsidRPr="00062800">
        <w:rPr>
          <w:rFonts w:ascii="Arial" w:eastAsia="Times New Roman" w:hAnsi="Arial" w:cs="Arial"/>
          <w:b/>
          <w:noProof/>
          <w:color w:val="000000"/>
          <w:sz w:val="24"/>
          <w:szCs w:val="24"/>
          <w:lang w:val="ro-RO"/>
        </w:rPr>
        <w:t>Prezenta autorizație se emite cu următoarele condiții impuse:</w:t>
      </w:r>
    </w:p>
    <w:sdt>
      <w:sdtPr>
        <w:rPr>
          <w:rFonts w:ascii="Arial" w:eastAsia="Calibri" w:hAnsi="Arial" w:cs="Arial"/>
          <w:i/>
          <w:noProof/>
          <w:color w:val="auto"/>
          <w:lang w:val="ro-RO"/>
        </w:rPr>
        <w:alias w:val="Câmp editabil text"/>
        <w:tag w:val="CampEditabil"/>
        <w:id w:val="-1359800952"/>
        <w:placeholder>
          <w:docPart w:val="8E01DA8A3C924CD8B956551030B97CC7"/>
        </w:placeholder>
      </w:sdtPr>
      <w:sdtContent>
        <w:p w:rsidR="00C84A3C" w:rsidRPr="00062800" w:rsidRDefault="00C84A3C" w:rsidP="00C84A3C">
          <w:pPr>
            <w:pStyle w:val="Default"/>
            <w:jc w:val="both"/>
            <w:rPr>
              <w:rFonts w:ascii="Arial" w:eastAsia="Calibri" w:hAnsi="Arial" w:cs="Arial"/>
              <w:i/>
              <w:noProof/>
              <w:color w:val="auto"/>
              <w:lang w:val="ro-RO"/>
            </w:rPr>
          </w:pPr>
        </w:p>
        <w:p w:rsidR="00C84A3C" w:rsidRPr="00062800" w:rsidRDefault="00C84A3C" w:rsidP="00C84A3C">
          <w:pPr>
            <w:pStyle w:val="Default"/>
            <w:numPr>
              <w:ilvl w:val="0"/>
              <w:numId w:val="8"/>
            </w:numPr>
            <w:jc w:val="both"/>
            <w:rPr>
              <w:rFonts w:ascii="Arial" w:eastAsia="Calibri" w:hAnsi="Arial" w:cs="Arial"/>
              <w:b/>
              <w:bCs/>
              <w:noProof/>
              <w:lang w:val="ro-RO"/>
            </w:rPr>
          </w:pPr>
          <w:r w:rsidRPr="00062800">
            <w:rPr>
              <w:rFonts w:ascii="Arial" w:eastAsia="Calibri" w:hAnsi="Arial" w:cs="Arial"/>
              <w:b/>
              <w:bCs/>
              <w:noProof/>
              <w:lang w:val="ro-RO"/>
            </w:rPr>
            <w:t xml:space="preserve">titularul autorizatiei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vinzare a pachetului majoritar de acţiuni, vânzare de active, fuziune, divizare, concesionare ori în alte situaţii care implică schimbarea titularului activităţii, precum şi în caz de dizolvare urmată de lichidare, lichidare, faliment, încetarea activităţii) cf. OUG nr. 195/2005, aprobată cu modificări şi completări prin Legea nr. 265/2006 cu modificări şi completări ulterioare, privind protecţia mediului;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lastRenderedPageBreak/>
            <w:t xml:space="preserve">este interzisă desfăşurarea oricărei activităţi sau realizarea proiectului, care ar rezulta în urma modificărilor care fac obiectul notificării titularului, până la adoptarea unei decizii de către autoritatea competentă;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 xml:space="preserve">obligativitatea solicitării şi obţinerii acordului de mediu pentru proiecte publice ori private sau pentru modificarea ori extinderea activităţilor existente, care pot avea impact semnificativ asupra mediului;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 xml:space="preserve">să nu manipuleze sau depoziteze deşeuri, fără asigurarea condiţiilor de evitare a poluării, directe sau indirectă a apelor de suprafaţă sau subterane şi a solului; să ia măsuri corespunzătoare de evitare a riscurilor de explozii, incendii, poluare accidentală a factorilor de mediu;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 xml:space="preserve">să prevadă şi să realizeze măsurile care trebuie să fie luate după încetarea activităţilor şi închiderea amplasamentelor; să menţină ordinea şi curăţenia în incinta şi în zona limitrofă obiectivului;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 xml:space="preserve">să nu degradeze mediul natural sau amenajat, prin depozitări necontrolate de deşeuri de orice fel;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efectuarea transportului deşeurilor periculoase şi nepericuloase pe teritoriul României se va face cu respectarea prevederilor HG nr. 1061/2008, privind transportul deşeurilor periculoase şi nepericuloase pe teritoriul României, prin operatori autorizaţi;</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 xml:space="preserve">titularul are obligaţia să anunţe autoritatea de protecţia mediului, sau, după caz celelalte autorităţi competente despre orice situaţii accidentale care pun în pericol mediul şi să acţioneze pentru refacerea acestuia;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 xml:space="preserve">informarea de urgenţă a Agenţiei pentru Protecţia Mediului Sălaj şi a populaţiei din zonă în cazul unei poluări accidentale şi suportarea prejudiciilor cauzate;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conform art. 17 alin. (3) al OUG nr. 195/2005 privind protecţia mediului, aprobată prin Legea nr. 265/2006, cu modificările şi completările ulterioare; </w:t>
          </w:r>
        </w:p>
        <w:p w:rsidR="00C84A3C" w:rsidRPr="00062800" w:rsidRDefault="00C84A3C" w:rsidP="00C84A3C">
          <w:pPr>
            <w:pStyle w:val="Default"/>
            <w:numPr>
              <w:ilvl w:val="0"/>
              <w:numId w:val="8"/>
            </w:numPr>
            <w:jc w:val="both"/>
            <w:rPr>
              <w:rFonts w:ascii="Arial" w:eastAsia="Calibri" w:hAnsi="Arial" w:cs="Arial"/>
              <w:b/>
              <w:bCs/>
              <w:noProof/>
              <w:lang w:val="ro-RO"/>
            </w:rPr>
          </w:pPr>
          <w:r w:rsidRPr="00062800">
            <w:rPr>
              <w:rFonts w:ascii="Arial" w:eastAsia="Calibri" w:hAnsi="Arial" w:cs="Arial"/>
              <w:b/>
              <w:bCs/>
              <w:noProof/>
              <w:lang w:val="ro-RO"/>
            </w:rPr>
            <w:t xml:space="preserve">monitorizarea şi raportarea anuală la APM Sălaj a programului de monitorizare, cf. capitolului III din prezenta autorizaţie de mediu;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 xml:space="preserve">menţinerea valabilităţii/actualizarea actelor de reglementare/administrative care au stat la baza emiterii prezentei autorizaţii (contracte, convenţiile cu societăţile prestatoare de servicii, etc.) pentru asigurarea respectării legislaţiei de mediu;  </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Cs/>
              <w:noProof/>
              <w:lang w:val="ro-RO"/>
            </w:rPr>
            <w:t>respectarea prevederilor actelor de reglementare emise de alte autorităţi;</w:t>
          </w:r>
        </w:p>
        <w:p w:rsidR="00C84A3C" w:rsidRPr="00062800" w:rsidRDefault="00C84A3C" w:rsidP="00C84A3C">
          <w:pPr>
            <w:pStyle w:val="Default"/>
            <w:numPr>
              <w:ilvl w:val="0"/>
              <w:numId w:val="8"/>
            </w:numPr>
            <w:jc w:val="both"/>
            <w:rPr>
              <w:rFonts w:ascii="Arial" w:eastAsia="Calibri" w:hAnsi="Arial" w:cs="Arial"/>
              <w:bCs/>
              <w:noProof/>
              <w:lang w:val="ro-RO"/>
            </w:rPr>
          </w:pPr>
          <w:r w:rsidRPr="00062800">
            <w:rPr>
              <w:rFonts w:ascii="Arial" w:eastAsia="Calibri" w:hAnsi="Arial" w:cs="Arial"/>
              <w:b/>
              <w:bCs/>
              <w:noProof/>
              <w:lang w:val="ro-RO"/>
            </w:rPr>
            <w:t>titularul va solicita obținerea vizei, în fiecare an, cu minim 60 de zile de ziua și luna în care a fost emisă autorizația de mediu sau autorizația integrată de mediu.</w:t>
          </w:r>
        </w:p>
        <w:p w:rsidR="00C84A3C" w:rsidRPr="00062800" w:rsidRDefault="00C84A3C" w:rsidP="00C84A3C">
          <w:pPr>
            <w:pStyle w:val="Default"/>
            <w:jc w:val="both"/>
            <w:rPr>
              <w:rFonts w:ascii="Arial" w:eastAsia="Calibri" w:hAnsi="Arial" w:cs="Arial"/>
              <w:b/>
              <w:bCs/>
              <w:noProof/>
              <w:lang w:val="ro-RO"/>
            </w:rPr>
          </w:pPr>
        </w:p>
        <w:p w:rsidR="00C84A3C" w:rsidRPr="00062800" w:rsidRDefault="00C84A3C" w:rsidP="00C84A3C">
          <w:pPr>
            <w:pStyle w:val="Default"/>
            <w:jc w:val="both"/>
            <w:rPr>
              <w:rFonts w:ascii="Arial" w:hAnsi="Arial" w:cs="Arial"/>
              <w:b/>
              <w:noProof/>
              <w:lang w:val="ro-RO"/>
            </w:rPr>
          </w:pPr>
          <w:r w:rsidRPr="00062800">
            <w:rPr>
              <w:rFonts w:ascii="Arial" w:hAnsi="Arial" w:cs="Arial"/>
              <w:b/>
              <w:noProof/>
              <w:lang w:val="ro-RO"/>
            </w:rPr>
            <w:t>Titularul de activitate este obligat să respecte în integralitate prevederile următoarelor acte normative:</w:t>
          </w:r>
        </w:p>
        <w:sdt>
          <w:sdtPr>
            <w:rPr>
              <w:rFonts w:ascii="Arial" w:eastAsia="Calibri" w:hAnsi="Arial" w:cs="Arial"/>
              <w:i/>
              <w:noProof/>
              <w:color w:val="auto"/>
              <w:lang w:val="ro-RO"/>
            </w:rPr>
            <w:alias w:val="Câmp editabil text"/>
            <w:tag w:val="CampEditabil"/>
            <w:id w:val="-1676256443"/>
            <w:placeholder>
              <w:docPart w:val="88E9240BF5404AC687AAF85DD61786E8"/>
            </w:placeholder>
          </w:sdtPr>
          <w:sdtContent>
            <w:p w:rsidR="00C84A3C" w:rsidRPr="00062800" w:rsidRDefault="00C84A3C" w:rsidP="00C84A3C">
              <w:pPr>
                <w:pStyle w:val="Default"/>
                <w:jc w:val="both"/>
                <w:rPr>
                  <w:rFonts w:ascii="Arial" w:eastAsia="Calibri" w:hAnsi="Arial" w:cs="Arial"/>
                  <w:i/>
                  <w:noProof/>
                  <w:color w:val="auto"/>
                  <w:lang w:val="ro-RO"/>
                </w:rPr>
              </w:pPr>
            </w:p>
            <w:p w:rsidR="00C84A3C" w:rsidRPr="00062800" w:rsidRDefault="00C84A3C" w:rsidP="00C84A3C">
              <w:pPr>
                <w:pStyle w:val="Default"/>
                <w:numPr>
                  <w:ilvl w:val="0"/>
                  <w:numId w:val="9"/>
                </w:numPr>
                <w:jc w:val="both"/>
                <w:rPr>
                  <w:rFonts w:ascii="Arial" w:eastAsia="Calibri" w:hAnsi="Arial" w:cs="Arial"/>
                  <w:bCs/>
                  <w:noProof/>
                  <w:lang w:val="ro-RO"/>
                </w:rPr>
              </w:pPr>
              <w:r w:rsidRPr="00062800">
                <w:rPr>
                  <w:rFonts w:ascii="Arial" w:eastAsia="Calibri" w:hAnsi="Arial" w:cs="Arial"/>
                  <w:bCs/>
                  <w:noProof/>
                  <w:lang w:val="ro-RO"/>
                </w:rPr>
                <w:t xml:space="preserve">OUG nr. 195/2005 privind protecția mediului, aprobată prin Legea nr. 265/2006, cu modificările și completările ulterioare privind protecția mediului; </w:t>
              </w:r>
            </w:p>
            <w:p w:rsidR="00C84A3C" w:rsidRDefault="00C84A3C" w:rsidP="00C84A3C">
              <w:pPr>
                <w:pStyle w:val="Default"/>
                <w:numPr>
                  <w:ilvl w:val="0"/>
                  <w:numId w:val="9"/>
                </w:numPr>
                <w:jc w:val="both"/>
                <w:rPr>
                  <w:rFonts w:ascii="Arial" w:eastAsia="Calibri" w:hAnsi="Arial" w:cs="Arial"/>
                  <w:bCs/>
                  <w:noProof/>
                  <w:lang w:val="ro-RO"/>
                </w:rPr>
              </w:pPr>
              <w:r w:rsidRPr="00062800">
                <w:rPr>
                  <w:rFonts w:ascii="Arial" w:eastAsia="Calibri" w:hAnsi="Arial" w:cs="Arial"/>
                  <w:bCs/>
                  <w:noProof/>
                  <w:lang w:val="ro-RO"/>
                </w:rPr>
                <w:t>Ordinul nr. 1171/5.11.2018 privind aprobarea Procedurii de aplicare a vizei anuale a autorizației de mediu și autorizației integrate de mediu;</w:t>
              </w:r>
            </w:p>
            <w:p w:rsidR="00F17AB9" w:rsidRDefault="00F17AB9" w:rsidP="00F17AB9">
              <w:pPr>
                <w:pStyle w:val="Default"/>
                <w:jc w:val="both"/>
                <w:rPr>
                  <w:rFonts w:ascii="Arial" w:eastAsia="Calibri" w:hAnsi="Arial" w:cs="Arial"/>
                  <w:bCs/>
                  <w:noProof/>
                  <w:lang w:val="ro-RO"/>
                </w:rPr>
              </w:pPr>
            </w:p>
            <w:p w:rsidR="00F17AB9" w:rsidRDefault="00F17AB9" w:rsidP="00F17AB9">
              <w:pPr>
                <w:pStyle w:val="Default"/>
                <w:jc w:val="both"/>
                <w:rPr>
                  <w:rFonts w:ascii="Arial" w:eastAsia="Calibri" w:hAnsi="Arial" w:cs="Arial"/>
                  <w:bCs/>
                  <w:noProof/>
                  <w:lang w:val="ro-RO"/>
                </w:rPr>
              </w:pPr>
            </w:p>
            <w:p w:rsidR="00F17AB9" w:rsidRPr="00062800" w:rsidRDefault="00F17AB9" w:rsidP="00F17AB9">
              <w:pPr>
                <w:pStyle w:val="Default"/>
                <w:jc w:val="both"/>
                <w:rPr>
                  <w:rFonts w:ascii="Arial" w:eastAsia="Calibri" w:hAnsi="Arial" w:cs="Arial"/>
                  <w:bCs/>
                  <w:noProof/>
                  <w:lang w:val="ro-RO"/>
                </w:rPr>
              </w:pPr>
            </w:p>
            <w:p w:rsidR="00C84A3C" w:rsidRPr="00062800" w:rsidRDefault="00C84A3C" w:rsidP="00C84A3C">
              <w:pPr>
                <w:pStyle w:val="Default"/>
                <w:numPr>
                  <w:ilvl w:val="0"/>
                  <w:numId w:val="9"/>
                </w:numPr>
                <w:jc w:val="both"/>
                <w:rPr>
                  <w:rFonts w:ascii="Arial" w:eastAsia="Calibri" w:hAnsi="Arial" w:cs="Arial"/>
                  <w:bCs/>
                  <w:noProof/>
                  <w:lang w:val="ro-RO"/>
                </w:rPr>
              </w:pPr>
              <w:r w:rsidRPr="00062800">
                <w:rPr>
                  <w:rFonts w:ascii="Arial" w:eastAsia="Calibri" w:hAnsi="Arial" w:cs="Arial"/>
                  <w:bCs/>
                  <w:noProof/>
                  <w:lang w:val="ro-RO"/>
                </w:rPr>
                <w:lastRenderedPageBreak/>
                <w:t xml:space="preserve">HGR nr. 856/2002 cu modificările şi completările ulterioare – lunar – registru de evidenţă pentru producerea, stocarea provizorie, tratarea, transportul, valorificarea şi eliminarea deşeurilor; </w:t>
              </w:r>
            </w:p>
            <w:p w:rsidR="00C84A3C" w:rsidRPr="00062800" w:rsidRDefault="00C84A3C" w:rsidP="00C84A3C">
              <w:pPr>
                <w:pStyle w:val="Default"/>
                <w:numPr>
                  <w:ilvl w:val="0"/>
                  <w:numId w:val="9"/>
                </w:numPr>
                <w:jc w:val="both"/>
                <w:rPr>
                  <w:rFonts w:ascii="Arial" w:eastAsia="Calibri" w:hAnsi="Arial" w:cs="Arial"/>
                  <w:bCs/>
                  <w:noProof/>
                  <w:lang w:val="ro-RO"/>
                </w:rPr>
              </w:pPr>
              <w:r w:rsidRPr="00062800">
                <w:rPr>
                  <w:rFonts w:ascii="Arial" w:eastAsia="Calibri" w:hAnsi="Arial" w:cs="Arial"/>
                  <w:bCs/>
                  <w:noProof/>
                  <w:lang w:val="ro-RO"/>
                </w:rPr>
                <w:t>Legea nr. 211/2011 (r</w:t>
              </w:r>
              <w:r w:rsidRPr="00062800">
                <w:rPr>
                  <w:rFonts w:ascii="Arial" w:eastAsia="Calibri" w:hAnsi="Arial" w:cs="Arial"/>
                  <w:bCs/>
                  <w:noProof/>
                  <w:vertAlign w:val="subscript"/>
                  <w:lang w:val="ro-RO"/>
                </w:rPr>
                <w:t>1</w:t>
              </w:r>
              <w:r w:rsidRPr="00062800">
                <w:rPr>
                  <w:rFonts w:ascii="Arial" w:eastAsia="Calibri" w:hAnsi="Arial" w:cs="Arial"/>
                  <w:bCs/>
                  <w:noProof/>
                  <w:lang w:val="ro-RO"/>
                </w:rPr>
                <w:t xml:space="preserve">) cu modificările ulterioare, privind regimul de deşeurilor, astfel: </w:t>
              </w:r>
            </w:p>
            <w:p w:rsidR="00C84A3C" w:rsidRPr="00062800" w:rsidRDefault="00C84A3C" w:rsidP="00C84A3C">
              <w:pPr>
                <w:pStyle w:val="Default"/>
                <w:numPr>
                  <w:ilvl w:val="0"/>
                  <w:numId w:val="12"/>
                </w:numPr>
                <w:tabs>
                  <w:tab w:val="left" w:pos="1080"/>
                </w:tabs>
                <w:ind w:firstLine="720"/>
                <w:jc w:val="both"/>
                <w:rPr>
                  <w:rFonts w:ascii="Arial" w:eastAsia="Calibri" w:hAnsi="Arial" w:cs="Arial"/>
                  <w:bCs/>
                  <w:noProof/>
                  <w:lang w:val="ro-RO"/>
                </w:rPr>
              </w:pPr>
              <w:r w:rsidRPr="00062800">
                <w:rPr>
                  <w:rFonts w:ascii="Arial" w:eastAsia="Calibri" w:hAnsi="Arial" w:cs="Arial"/>
                  <w:bCs/>
                  <w:noProof/>
                  <w:lang w:val="ro-RO"/>
                </w:rPr>
                <w:t>să ţină o evidenţă strictă a producerii, transportului, valorificării şi eliminării deşeurilor;</w:t>
              </w:r>
            </w:p>
            <w:p w:rsidR="00C84A3C" w:rsidRPr="00062800" w:rsidRDefault="00C84A3C" w:rsidP="00C84A3C">
              <w:pPr>
                <w:pStyle w:val="Default"/>
                <w:numPr>
                  <w:ilvl w:val="0"/>
                  <w:numId w:val="12"/>
                </w:numPr>
                <w:tabs>
                  <w:tab w:val="left" w:pos="1080"/>
                </w:tabs>
                <w:ind w:firstLine="720"/>
                <w:jc w:val="both"/>
                <w:rPr>
                  <w:rFonts w:ascii="Arial" w:eastAsia="Calibri" w:hAnsi="Arial" w:cs="Arial"/>
                  <w:bCs/>
                  <w:noProof/>
                  <w:lang w:val="ro-RO"/>
                </w:rPr>
              </w:pPr>
              <w:r w:rsidRPr="00062800">
                <w:rPr>
                  <w:rFonts w:ascii="Arial" w:eastAsia="Calibri" w:hAnsi="Arial" w:cs="Arial"/>
                  <w:bCs/>
                  <w:noProof/>
                  <w:lang w:val="ro-RO"/>
                </w:rPr>
                <w:t xml:space="preserve">să predea deşeurile generate, pe bază de contract, unor colectori sau operatori autorizaţi pentru valorificare, reciclare/reutilizare, eliminare; </w:t>
              </w:r>
            </w:p>
            <w:p w:rsidR="00C84A3C" w:rsidRPr="00062800" w:rsidRDefault="00C84A3C" w:rsidP="00C84A3C">
              <w:pPr>
                <w:pStyle w:val="Default"/>
                <w:numPr>
                  <w:ilvl w:val="0"/>
                  <w:numId w:val="12"/>
                </w:numPr>
                <w:tabs>
                  <w:tab w:val="left" w:pos="1080"/>
                </w:tabs>
                <w:ind w:firstLine="720"/>
                <w:jc w:val="both"/>
                <w:rPr>
                  <w:rFonts w:ascii="Arial" w:eastAsia="Calibri" w:hAnsi="Arial" w:cs="Arial"/>
                  <w:bCs/>
                  <w:noProof/>
                  <w:lang w:val="ro-RO"/>
                </w:rPr>
              </w:pPr>
              <w:r w:rsidRPr="00062800">
                <w:rPr>
                  <w:rFonts w:ascii="Arial" w:eastAsia="Calibri" w:hAnsi="Arial" w:cs="Arial"/>
                  <w:bCs/>
                  <w:noProof/>
                  <w:lang w:val="ro-RO"/>
                </w:rPr>
                <w:t xml:space="preserve">să nu amestece diferitele categorii de deşeuri periculoase sau deşeuri periculoase cu deşeuri nepericuloase; </w:t>
              </w:r>
            </w:p>
            <w:p w:rsidR="00C84A3C" w:rsidRPr="00062800" w:rsidRDefault="00C84A3C" w:rsidP="00C84A3C">
              <w:pPr>
                <w:pStyle w:val="Default"/>
                <w:numPr>
                  <w:ilvl w:val="0"/>
                  <w:numId w:val="12"/>
                </w:numPr>
                <w:tabs>
                  <w:tab w:val="left" w:pos="1080"/>
                </w:tabs>
                <w:ind w:firstLine="720"/>
                <w:jc w:val="both"/>
                <w:rPr>
                  <w:rFonts w:ascii="Arial" w:eastAsia="Calibri" w:hAnsi="Arial" w:cs="Arial"/>
                  <w:bCs/>
                  <w:noProof/>
                  <w:lang w:val="ro-RO"/>
                </w:rPr>
              </w:pPr>
              <w:r w:rsidRPr="00062800">
                <w:rPr>
                  <w:rFonts w:ascii="Arial" w:eastAsia="Calibri" w:hAnsi="Arial" w:cs="Arial"/>
                  <w:bCs/>
                  <w:noProof/>
                  <w:lang w:val="ro-RO"/>
                </w:rPr>
                <w:t xml:space="preserve">să separe deşeurile, în vederea valorificării sau eliminării acestora; </w:t>
              </w:r>
            </w:p>
            <w:p w:rsidR="00654010" w:rsidRPr="00654010" w:rsidRDefault="00654010" w:rsidP="00654010">
              <w:pPr>
                <w:pStyle w:val="ListParagraph"/>
                <w:numPr>
                  <w:ilvl w:val="0"/>
                  <w:numId w:val="10"/>
                </w:numPr>
                <w:tabs>
                  <w:tab w:val="left" w:pos="360"/>
                </w:tabs>
                <w:spacing w:after="0" w:line="240" w:lineRule="auto"/>
                <w:jc w:val="both"/>
                <w:rPr>
                  <w:rFonts w:ascii="Arial" w:hAnsi="Arial" w:cs="Arial"/>
                  <w:bCs/>
                  <w:noProof/>
                  <w:sz w:val="24"/>
                  <w:szCs w:val="24"/>
                  <w:lang w:val="ro-RO"/>
                </w:rPr>
              </w:pPr>
              <w:r>
                <w:rPr>
                  <w:rFonts w:ascii="Arial" w:hAnsi="Arial" w:cs="Arial"/>
                  <w:bCs/>
                  <w:noProof/>
                  <w:sz w:val="24"/>
                  <w:szCs w:val="24"/>
                  <w:lang w:val="ro-RO"/>
                </w:rPr>
                <w:t>Legiea</w:t>
              </w:r>
              <w:r w:rsidRPr="00654010">
                <w:rPr>
                  <w:rFonts w:ascii="Arial" w:hAnsi="Arial" w:cs="Arial"/>
                  <w:bCs/>
                  <w:noProof/>
                  <w:sz w:val="24"/>
                  <w:szCs w:val="24"/>
                  <w:lang w:val="ro-RO"/>
                </w:rPr>
                <w:t xml:space="preserve"> apelor nr. 107/1996 cu modificările ulterioare</w:t>
              </w:r>
              <w:r>
                <w:rPr>
                  <w:rFonts w:ascii="Arial" w:hAnsi="Arial" w:cs="Arial"/>
                  <w:bCs/>
                  <w:noProof/>
                  <w:sz w:val="24"/>
                  <w:szCs w:val="24"/>
                  <w:lang w:val="ro-RO"/>
                </w:rPr>
                <w:t>;</w:t>
              </w:r>
            </w:p>
            <w:p w:rsidR="00C84A3C" w:rsidRPr="00062800" w:rsidRDefault="00C84A3C" w:rsidP="00C84A3C">
              <w:pPr>
                <w:pStyle w:val="ListParagraph"/>
                <w:numPr>
                  <w:ilvl w:val="0"/>
                  <w:numId w:val="10"/>
                </w:numPr>
                <w:tabs>
                  <w:tab w:val="left" w:pos="360"/>
                </w:tabs>
                <w:spacing w:after="0" w:line="240" w:lineRule="auto"/>
                <w:jc w:val="both"/>
                <w:rPr>
                  <w:rFonts w:ascii="Arial" w:hAnsi="Arial" w:cs="Arial"/>
                  <w:bCs/>
                  <w:noProof/>
                  <w:sz w:val="24"/>
                  <w:szCs w:val="24"/>
                  <w:lang w:val="ro-RO"/>
                </w:rPr>
              </w:pPr>
              <w:r w:rsidRPr="00062800">
                <w:rPr>
                  <w:rFonts w:ascii="Arial" w:hAnsi="Arial" w:cs="Arial"/>
                  <w:sz w:val="24"/>
                  <w:szCs w:val="24"/>
                  <w:lang w:val="ro-RO"/>
                </w:rPr>
                <w:t>Ord. nr. 119/2014 pentru aprobarea Normelor de igienă și sănătate publică privind mediul de viață al populației</w:t>
              </w:r>
              <w:r w:rsidRPr="00062800">
                <w:rPr>
                  <w:rFonts w:ascii="Arial" w:eastAsia="Times New Roman" w:hAnsi="Arial" w:cs="Arial"/>
                  <w:sz w:val="24"/>
                  <w:szCs w:val="24"/>
                  <w:lang w:val="ro-RO"/>
                </w:rPr>
                <w:t>;</w:t>
              </w:r>
            </w:p>
            <w:p w:rsidR="00C84A3C" w:rsidRPr="00062800" w:rsidRDefault="00C84A3C" w:rsidP="00C84A3C">
              <w:pPr>
                <w:pStyle w:val="Default"/>
                <w:numPr>
                  <w:ilvl w:val="0"/>
                  <w:numId w:val="9"/>
                </w:numPr>
                <w:jc w:val="both"/>
                <w:rPr>
                  <w:rFonts w:ascii="Arial" w:eastAsia="Calibri" w:hAnsi="Arial" w:cs="Arial"/>
                  <w:bCs/>
                  <w:noProof/>
                  <w:lang w:val="ro-RO"/>
                </w:rPr>
              </w:pPr>
              <w:r w:rsidRPr="00062800">
                <w:rPr>
                  <w:rFonts w:ascii="Arial" w:eastAsia="Calibri" w:hAnsi="Arial" w:cs="Arial"/>
                  <w:bCs/>
                  <w:noProof/>
                  <w:lang w:val="ro-RO"/>
                </w:rPr>
                <w:t>HG nr. 1061/2008, privind transportul deşeurilor periculoase şi nepericuloase pe teritoriul României;</w:t>
              </w:r>
            </w:p>
            <w:p w:rsidR="00C84A3C" w:rsidRPr="00062800" w:rsidRDefault="00C84A3C" w:rsidP="00C84A3C">
              <w:pPr>
                <w:pStyle w:val="Default"/>
                <w:numPr>
                  <w:ilvl w:val="0"/>
                  <w:numId w:val="9"/>
                </w:numPr>
                <w:jc w:val="both"/>
                <w:rPr>
                  <w:rFonts w:ascii="Arial" w:eastAsia="Calibri" w:hAnsi="Arial" w:cs="Arial"/>
                  <w:bCs/>
                  <w:noProof/>
                  <w:lang w:val="ro-RO"/>
                </w:rPr>
              </w:pPr>
              <w:r w:rsidRPr="00062800">
                <w:rPr>
                  <w:rFonts w:ascii="Arial" w:eastAsia="Calibri" w:hAnsi="Arial" w:cs="Arial"/>
                  <w:bCs/>
                  <w:noProof/>
                  <w:lang w:val="ro-RO"/>
                </w:rPr>
                <w:t xml:space="preserve">OUG nr. 68/2007 privind răspunderea de mediu cu referire la prevenirea şi repararea prejudiciului asupra mediului, aprobată prin Legea nr. 19/2008, şi modificată prin OUG nr. 15/2009; </w:t>
              </w:r>
            </w:p>
            <w:p w:rsidR="00C84A3C" w:rsidRPr="00062800" w:rsidRDefault="00C84A3C" w:rsidP="00C84A3C">
              <w:pPr>
                <w:pStyle w:val="Default"/>
                <w:numPr>
                  <w:ilvl w:val="0"/>
                  <w:numId w:val="9"/>
                </w:numPr>
                <w:jc w:val="both"/>
                <w:rPr>
                  <w:rFonts w:ascii="Arial" w:eastAsia="Calibri" w:hAnsi="Arial" w:cs="Arial"/>
                  <w:bCs/>
                  <w:noProof/>
                  <w:lang w:val="ro-RO"/>
                </w:rPr>
              </w:pPr>
              <w:r w:rsidRPr="00062800">
                <w:rPr>
                  <w:rFonts w:ascii="Arial" w:eastAsia="Calibri" w:hAnsi="Arial" w:cs="Arial"/>
                  <w:bCs/>
                  <w:noProof/>
                  <w:color w:val="auto"/>
                  <w:lang w:val="ro-RO"/>
                </w:rPr>
                <w:t>OUG nr. 196/2005 cu modificările ulterioare privind declararea şi achitarea taxelor către Fondul pentru mediu, după caz;</w:t>
              </w:r>
            </w:p>
            <w:p w:rsidR="00C84A3C" w:rsidRPr="00062800" w:rsidRDefault="00211877" w:rsidP="00C84A3C">
              <w:pPr>
                <w:pStyle w:val="Default"/>
                <w:jc w:val="both"/>
                <w:rPr>
                  <w:rFonts w:ascii="Arial" w:eastAsia="Calibri" w:hAnsi="Arial" w:cs="Arial"/>
                  <w:i/>
                  <w:noProof/>
                  <w:color w:val="auto"/>
                  <w:sz w:val="22"/>
                  <w:szCs w:val="22"/>
                  <w:lang w:val="ro-RO"/>
                </w:rPr>
              </w:pPr>
            </w:p>
          </w:sdtContent>
        </w:sdt>
      </w:sdtContent>
    </w:sdt>
    <w:p w:rsidR="0071389B" w:rsidRPr="00062800" w:rsidRDefault="0071389B" w:rsidP="0071389B">
      <w:pPr>
        <w:pStyle w:val="Default"/>
        <w:jc w:val="both"/>
        <w:rPr>
          <w:rFonts w:ascii="Arial" w:eastAsia="Calibri" w:hAnsi="Arial" w:cs="Arial"/>
          <w:i/>
          <w:noProof/>
          <w:color w:val="auto"/>
          <w:lang w:val="ro-RO"/>
        </w:rPr>
      </w:pPr>
    </w:p>
    <w:p w:rsidR="0071389B" w:rsidRPr="00062800" w:rsidRDefault="0071389B" w:rsidP="0071389B">
      <w:pPr>
        <w:pStyle w:val="Default"/>
        <w:jc w:val="both"/>
        <w:rPr>
          <w:rFonts w:ascii="Arial" w:hAnsi="Arial" w:cs="Arial"/>
          <w:b/>
          <w:i/>
          <w:lang w:val="ro-RO"/>
        </w:rPr>
      </w:pPr>
      <w:r w:rsidRPr="00062800">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71389B" w:rsidRPr="00062800" w:rsidRDefault="0071389B" w:rsidP="0071389B">
      <w:pPr>
        <w:pStyle w:val="Default"/>
        <w:jc w:val="both"/>
        <w:rPr>
          <w:rFonts w:ascii="Arial" w:eastAsia="Calibri" w:hAnsi="Arial" w:cs="Arial"/>
          <w:noProof/>
          <w:color w:val="auto"/>
          <w:lang w:val="ro-RO"/>
        </w:rPr>
      </w:pPr>
    </w:p>
    <w:p w:rsidR="0071389B" w:rsidRPr="00062800" w:rsidRDefault="0071389B" w:rsidP="0071389B">
      <w:pPr>
        <w:pStyle w:val="Default"/>
        <w:jc w:val="both"/>
        <w:rPr>
          <w:rFonts w:ascii="Arial" w:hAnsi="Arial" w:cs="Arial"/>
          <w:b/>
          <w:iCs/>
          <w:lang w:val="ro-RO"/>
        </w:rPr>
      </w:pPr>
      <w:r w:rsidRPr="00062800">
        <w:rPr>
          <w:rFonts w:ascii="Arial" w:hAnsi="Arial" w:cs="Arial"/>
          <w:b/>
          <w:noProof/>
          <w:lang w:val="ro-RO"/>
        </w:rPr>
        <w:t>Nerespectarea prevederilor prezentei autorizații de mediu se sancţionează conform prevederilor legale în vigoare</w:t>
      </w:r>
      <w:r w:rsidRPr="00062800">
        <w:rPr>
          <w:rFonts w:ascii="Arial" w:hAnsi="Arial" w:cs="Arial"/>
          <w:b/>
          <w:iCs/>
          <w:lang w:val="ro-RO"/>
        </w:rPr>
        <w:t>.</w:t>
      </w:r>
    </w:p>
    <w:p w:rsidR="0071389B" w:rsidRPr="00062800" w:rsidRDefault="0071389B" w:rsidP="0071389B">
      <w:pPr>
        <w:pStyle w:val="Default"/>
        <w:jc w:val="both"/>
        <w:rPr>
          <w:rFonts w:ascii="Arial" w:hAnsi="Arial" w:cs="Arial"/>
          <w:b/>
          <w:lang w:val="ro-RO" w:eastAsia="ro-RO"/>
        </w:rPr>
      </w:pPr>
      <w:r w:rsidRPr="00062800">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71389B" w:rsidRPr="00062800" w:rsidRDefault="0071389B" w:rsidP="0071389B">
      <w:pPr>
        <w:pStyle w:val="Default"/>
        <w:jc w:val="both"/>
        <w:rPr>
          <w:rFonts w:ascii="Arial" w:eastAsia="Calibri" w:hAnsi="Arial" w:cs="Arial"/>
          <w:noProof/>
          <w:color w:val="auto"/>
          <w:lang w:val="ro-RO"/>
        </w:rPr>
      </w:pPr>
    </w:p>
    <w:p w:rsidR="0071389B" w:rsidRPr="00062800" w:rsidRDefault="0071389B" w:rsidP="0071389B">
      <w:pPr>
        <w:pStyle w:val="Heading1"/>
        <w:rPr>
          <w:rFonts w:ascii="Arial" w:hAnsi="Arial" w:cs="Arial"/>
          <w:b/>
          <w:noProof/>
          <w:color w:val="auto"/>
          <w:sz w:val="24"/>
          <w:szCs w:val="24"/>
          <w:lang w:val="ro-RO"/>
        </w:rPr>
      </w:pPr>
      <w:r w:rsidRPr="00062800">
        <w:rPr>
          <w:rFonts w:ascii="Arial" w:eastAsia="Times New Roman" w:hAnsi="Arial" w:cs="Arial"/>
          <w:b/>
          <w:color w:val="auto"/>
          <w:sz w:val="24"/>
          <w:szCs w:val="24"/>
          <w:lang w:val="ro-RO"/>
        </w:rPr>
        <w:t>I. Activitatea autorizată</w:t>
      </w:r>
    </w:p>
    <w:p w:rsidR="0071389B" w:rsidRPr="00062800" w:rsidRDefault="0071389B" w:rsidP="0071389B">
      <w:pPr>
        <w:spacing w:after="0" w:line="240" w:lineRule="auto"/>
        <w:jc w:val="both"/>
        <w:rPr>
          <w:rFonts w:ascii="Arial" w:hAnsi="Arial" w:cs="Arial"/>
          <w:noProof/>
          <w:sz w:val="24"/>
          <w:szCs w:val="24"/>
          <w:lang w:val="ro-RO"/>
        </w:rPr>
      </w:pPr>
    </w:p>
    <w:p w:rsidR="0071389B" w:rsidRPr="00062800" w:rsidRDefault="0071389B" w:rsidP="0071389B">
      <w:pPr>
        <w:spacing w:after="0"/>
        <w:rPr>
          <w:lang w:val="ro-RO" w:eastAsia="ro-RO"/>
        </w:rPr>
      </w:pPr>
    </w:p>
    <w:p w:rsidR="0071389B" w:rsidRPr="00062800" w:rsidRDefault="0071389B" w:rsidP="00642220">
      <w:pPr>
        <w:pStyle w:val="Heading2"/>
        <w:ind w:left="360"/>
        <w:rPr>
          <w:rFonts w:ascii="Arial" w:hAnsi="Arial" w:cs="Arial"/>
        </w:rPr>
      </w:pPr>
      <w:r w:rsidRPr="00062800">
        <w:rPr>
          <w:rFonts w:ascii="Arial" w:hAnsi="Arial" w:cs="Arial"/>
        </w:rPr>
        <w:t>1. Dotări (instalații, utilaje, mijloace de transport utilizate în activitate)</w:t>
      </w:r>
    </w:p>
    <w:p w:rsidR="00A35683" w:rsidRPr="00850F40" w:rsidRDefault="006436E1" w:rsidP="003F19A2">
      <w:pPr>
        <w:tabs>
          <w:tab w:val="left" w:pos="1083"/>
        </w:tabs>
        <w:spacing w:after="0" w:line="240" w:lineRule="auto"/>
        <w:jc w:val="both"/>
        <w:rPr>
          <w:rFonts w:ascii="Arial" w:hAnsi="Arial" w:cs="Arial"/>
          <w:sz w:val="24"/>
          <w:szCs w:val="24"/>
          <w:lang w:val="ro-RO"/>
        </w:rPr>
      </w:pPr>
      <w:r>
        <w:rPr>
          <w:rFonts w:ascii="Arial" w:hAnsi="Arial" w:cs="Arial"/>
          <w:sz w:val="24"/>
          <w:szCs w:val="24"/>
          <w:lang w:val="ro-RO"/>
        </w:rPr>
        <w:t xml:space="preserve">            - vitrine frigo</w:t>
      </w:r>
      <w:r w:rsidR="003F19A2" w:rsidRPr="00850F40">
        <w:rPr>
          <w:rFonts w:ascii="Arial" w:hAnsi="Arial" w:cs="Arial"/>
          <w:sz w:val="24"/>
          <w:szCs w:val="24"/>
          <w:lang w:val="ro-RO"/>
        </w:rPr>
        <w:t>rifice, spatiu comeric</w:t>
      </w:r>
      <w:r>
        <w:rPr>
          <w:rFonts w:ascii="Arial" w:hAnsi="Arial" w:cs="Arial"/>
          <w:sz w:val="24"/>
          <w:szCs w:val="24"/>
          <w:lang w:val="ro-RO"/>
        </w:rPr>
        <w:t>i</w:t>
      </w:r>
      <w:r w:rsidR="003F19A2" w:rsidRPr="00850F40">
        <w:rPr>
          <w:rFonts w:ascii="Arial" w:hAnsi="Arial" w:cs="Arial"/>
          <w:sz w:val="24"/>
          <w:szCs w:val="24"/>
          <w:lang w:val="ro-RO"/>
        </w:rPr>
        <w:t>a</w:t>
      </w:r>
      <w:r>
        <w:rPr>
          <w:rFonts w:ascii="Arial" w:hAnsi="Arial" w:cs="Arial"/>
          <w:sz w:val="24"/>
          <w:szCs w:val="24"/>
          <w:lang w:val="ro-RO"/>
        </w:rPr>
        <w:t>l</w:t>
      </w:r>
      <w:r w:rsidR="003F19A2" w:rsidRPr="00850F40">
        <w:rPr>
          <w:rFonts w:ascii="Arial" w:hAnsi="Arial" w:cs="Arial"/>
          <w:sz w:val="24"/>
          <w:szCs w:val="24"/>
          <w:lang w:val="ro-RO"/>
        </w:rPr>
        <w:t>, depozit oua, vestiar si grupuri sanitare ;</w:t>
      </w:r>
      <w:r w:rsidR="00A35683" w:rsidRPr="00850F40">
        <w:rPr>
          <w:rFonts w:ascii="Arial" w:hAnsi="Arial" w:cs="Arial"/>
          <w:sz w:val="24"/>
          <w:lang w:val="ro-RO"/>
        </w:rPr>
        <w:t xml:space="preserve"> </w:t>
      </w:r>
    </w:p>
    <w:p w:rsidR="00172E28" w:rsidRPr="00062800" w:rsidRDefault="00172E28" w:rsidP="00D44FAA">
      <w:pPr>
        <w:spacing w:after="0" w:line="240" w:lineRule="auto"/>
        <w:jc w:val="both"/>
        <w:rPr>
          <w:rFonts w:ascii="Arial" w:eastAsia="Times New Roman" w:hAnsi="Arial" w:cs="Arial"/>
          <w:sz w:val="24"/>
          <w:szCs w:val="24"/>
          <w:lang w:val="ro-RO"/>
        </w:rPr>
      </w:pPr>
    </w:p>
    <w:p w:rsidR="00FE2BBB" w:rsidRPr="00642220" w:rsidRDefault="0071389B" w:rsidP="00642220">
      <w:pPr>
        <w:pStyle w:val="Heading2"/>
        <w:ind w:left="360"/>
        <w:rPr>
          <w:rFonts w:ascii="Arial" w:hAnsi="Arial" w:cs="Arial"/>
        </w:rPr>
      </w:pPr>
      <w:r w:rsidRPr="00062800">
        <w:rPr>
          <w:rFonts w:ascii="Arial" w:hAnsi="Arial" w:cs="Arial"/>
        </w:rPr>
        <w:t>2. Materiile prime, auxiliare, combustibilii și ambalajele folosite – mod de depozitare, cantități</w:t>
      </w:r>
    </w:p>
    <w:p w:rsidR="0071389B" w:rsidRDefault="00B85C59" w:rsidP="0071389B">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agent grigorific in ins</w:t>
      </w:r>
      <w:r w:rsidR="00F5741C">
        <w:rPr>
          <w:rFonts w:ascii="Arial" w:eastAsia="Times New Roman" w:hAnsi="Arial" w:cs="Arial"/>
          <w:sz w:val="24"/>
          <w:szCs w:val="24"/>
          <w:lang w:val="ro-RO"/>
        </w:rPr>
        <w:t>tal</w:t>
      </w:r>
      <w:r>
        <w:rPr>
          <w:rFonts w:ascii="Arial" w:eastAsia="Times New Roman" w:hAnsi="Arial" w:cs="Arial"/>
          <w:sz w:val="24"/>
          <w:szCs w:val="24"/>
          <w:lang w:val="ro-RO"/>
        </w:rPr>
        <w:t>a</w:t>
      </w:r>
      <w:r w:rsidR="00F5741C">
        <w:rPr>
          <w:rFonts w:ascii="Arial" w:eastAsia="Times New Roman" w:hAnsi="Arial" w:cs="Arial"/>
          <w:sz w:val="24"/>
          <w:szCs w:val="24"/>
          <w:lang w:val="ro-RO"/>
        </w:rPr>
        <w:t>tie – 76 kg ;</w:t>
      </w:r>
    </w:p>
    <w:p w:rsidR="00490BDE" w:rsidRPr="00062800" w:rsidRDefault="00490BDE" w:rsidP="0071389B">
      <w:pPr>
        <w:spacing w:after="0" w:line="240" w:lineRule="auto"/>
        <w:ind w:firstLine="360"/>
        <w:jc w:val="both"/>
        <w:rPr>
          <w:rFonts w:ascii="Arial" w:eastAsia="Times New Roman" w:hAnsi="Arial" w:cs="Arial"/>
          <w:sz w:val="24"/>
          <w:szCs w:val="24"/>
          <w:lang w:val="ro-RO"/>
        </w:rPr>
      </w:pPr>
    </w:p>
    <w:p w:rsidR="0071389B" w:rsidRPr="00062800" w:rsidRDefault="0071389B" w:rsidP="00642220">
      <w:pPr>
        <w:pStyle w:val="Heading2"/>
        <w:ind w:left="360"/>
        <w:rPr>
          <w:rFonts w:ascii="Arial" w:hAnsi="Arial" w:cs="Arial"/>
        </w:rPr>
      </w:pPr>
      <w:r w:rsidRPr="00062800">
        <w:rPr>
          <w:rFonts w:ascii="Arial" w:hAnsi="Arial" w:cs="Arial"/>
        </w:rPr>
        <w:t xml:space="preserve">3. Utilități - apă, canalizare, energie </w:t>
      </w:r>
    </w:p>
    <w:p w:rsidR="00A35683" w:rsidRPr="00A70398" w:rsidRDefault="00A35683" w:rsidP="00A35683">
      <w:pPr>
        <w:pStyle w:val="Style12"/>
        <w:tabs>
          <w:tab w:val="left" w:pos="330"/>
        </w:tabs>
        <w:spacing w:before="120" w:line="240" w:lineRule="auto"/>
        <w:ind w:left="446" w:firstLine="0"/>
        <w:rPr>
          <w:rStyle w:val="FontStyle32"/>
          <w:rFonts w:ascii="Arial" w:hAnsi="Arial" w:cs="Arial"/>
          <w:b w:val="0"/>
          <w:sz w:val="24"/>
          <w:szCs w:val="24"/>
          <w:lang w:val="ro-RO" w:eastAsia="ro-RO"/>
        </w:rPr>
      </w:pPr>
      <w:r w:rsidRPr="00A70398">
        <w:rPr>
          <w:rStyle w:val="FontStyle32"/>
          <w:rFonts w:ascii="Arial" w:hAnsi="Arial" w:cs="Arial"/>
          <w:sz w:val="24"/>
          <w:szCs w:val="24"/>
          <w:lang w:val="ro-RO"/>
        </w:rPr>
        <w:t xml:space="preserve">Alimentare </w:t>
      </w:r>
      <w:r w:rsidRPr="00A70398">
        <w:rPr>
          <w:rStyle w:val="FontStyle32"/>
          <w:rFonts w:ascii="Arial" w:hAnsi="Arial" w:cs="Arial"/>
          <w:sz w:val="24"/>
          <w:szCs w:val="24"/>
          <w:lang w:val="ro-RO" w:eastAsia="ro-RO"/>
        </w:rPr>
        <w:t xml:space="preserve">cu apă: </w:t>
      </w:r>
      <w:r w:rsidR="00E15212" w:rsidRPr="00A70398">
        <w:rPr>
          <w:rStyle w:val="FontStyle32"/>
          <w:rFonts w:ascii="Arial" w:hAnsi="Arial" w:cs="Arial"/>
          <w:sz w:val="24"/>
          <w:szCs w:val="24"/>
          <w:lang w:val="ro-RO" w:eastAsia="ro-RO"/>
        </w:rPr>
        <w:t xml:space="preserve">- </w:t>
      </w:r>
      <w:r w:rsidR="00E15212" w:rsidRPr="00A70398">
        <w:rPr>
          <w:rStyle w:val="FontStyle32"/>
          <w:rFonts w:ascii="Arial" w:hAnsi="Arial" w:cs="Arial"/>
          <w:b w:val="0"/>
          <w:sz w:val="24"/>
          <w:szCs w:val="24"/>
          <w:lang w:val="ro-RO" w:eastAsia="ro-RO"/>
        </w:rPr>
        <w:t>de la reteua orasului</w:t>
      </w:r>
      <w:r w:rsidR="00D118AD" w:rsidRPr="00A70398">
        <w:rPr>
          <w:rStyle w:val="FontStyle32"/>
          <w:rFonts w:ascii="Arial" w:hAnsi="Arial" w:cs="Arial"/>
          <w:b w:val="0"/>
          <w:sz w:val="24"/>
          <w:szCs w:val="24"/>
          <w:lang w:val="ro-RO" w:eastAsia="ro-RO"/>
        </w:rPr>
        <w:t xml:space="preserve"> ;</w:t>
      </w:r>
    </w:p>
    <w:p w:rsidR="00BA6E5F" w:rsidRDefault="00BA6E5F" w:rsidP="00A35683">
      <w:pPr>
        <w:pStyle w:val="Style12"/>
        <w:tabs>
          <w:tab w:val="left" w:pos="330"/>
        </w:tabs>
        <w:spacing w:before="120" w:line="240" w:lineRule="auto"/>
        <w:ind w:left="446" w:firstLine="0"/>
        <w:rPr>
          <w:rStyle w:val="FontStyle32"/>
          <w:sz w:val="24"/>
          <w:szCs w:val="24"/>
          <w:lang w:val="ro-RO" w:eastAsia="ro-RO"/>
        </w:rPr>
      </w:pPr>
    </w:p>
    <w:p w:rsidR="00BA6E5F" w:rsidRDefault="00BA6E5F" w:rsidP="00A35683">
      <w:pPr>
        <w:pStyle w:val="Style12"/>
        <w:tabs>
          <w:tab w:val="left" w:pos="330"/>
        </w:tabs>
        <w:spacing w:before="120" w:line="240" w:lineRule="auto"/>
        <w:ind w:left="446" w:firstLine="0"/>
        <w:rPr>
          <w:rStyle w:val="FontStyle32"/>
          <w:sz w:val="24"/>
          <w:szCs w:val="24"/>
          <w:lang w:val="ro-RO" w:eastAsia="ro-RO"/>
        </w:rPr>
      </w:pPr>
    </w:p>
    <w:p w:rsidR="00BA6E5F" w:rsidRPr="00A35683" w:rsidRDefault="00BA6E5F" w:rsidP="00A35683">
      <w:pPr>
        <w:pStyle w:val="Style12"/>
        <w:tabs>
          <w:tab w:val="left" w:pos="330"/>
        </w:tabs>
        <w:spacing w:before="120" w:line="240" w:lineRule="auto"/>
        <w:ind w:left="446" w:firstLine="0"/>
        <w:rPr>
          <w:rStyle w:val="FontStyle32"/>
          <w:sz w:val="24"/>
          <w:szCs w:val="24"/>
          <w:lang w:val="ro-RO" w:eastAsia="ro-RO"/>
        </w:rPr>
      </w:pPr>
    </w:p>
    <w:p w:rsidR="00A35683" w:rsidRPr="00672EF2" w:rsidRDefault="00A35683" w:rsidP="00A35683">
      <w:pPr>
        <w:pStyle w:val="Style17"/>
        <w:spacing w:before="120" w:line="240" w:lineRule="auto"/>
        <w:ind w:left="446" w:right="29" w:firstLine="0"/>
        <w:rPr>
          <w:rFonts w:cs="Arial"/>
          <w:bCs/>
          <w:lang w:val="ro-RO" w:eastAsia="ro-RO"/>
        </w:rPr>
      </w:pPr>
      <w:r w:rsidRPr="00672EF2">
        <w:rPr>
          <w:rStyle w:val="FontStyle32"/>
          <w:rFonts w:ascii="Arial" w:hAnsi="Arial" w:cs="Arial"/>
          <w:sz w:val="24"/>
          <w:szCs w:val="24"/>
          <w:lang w:val="ro-RO"/>
        </w:rPr>
        <w:t>Canalizare:</w:t>
      </w:r>
      <w:r w:rsidRPr="00672EF2">
        <w:rPr>
          <w:rStyle w:val="FontStyle32"/>
          <w:rFonts w:ascii="Arial" w:hAnsi="Arial" w:cs="Arial"/>
          <w:b w:val="0"/>
          <w:sz w:val="24"/>
          <w:szCs w:val="24"/>
          <w:lang w:val="ro-RO"/>
        </w:rPr>
        <w:t xml:space="preserve"> </w:t>
      </w:r>
      <w:r w:rsidR="008966A3">
        <w:rPr>
          <w:rFonts w:cs="Arial"/>
          <w:bCs/>
          <w:lang w:val="ro-RO"/>
        </w:rPr>
        <w:t>- apele uzate menajere sunt evcauate in reteau de canalizare a orasului ;</w:t>
      </w:r>
      <w:r w:rsidR="00540915">
        <w:rPr>
          <w:rFonts w:cs="Arial"/>
          <w:bCs/>
          <w:lang w:val="ro-RO"/>
        </w:rPr>
        <w:t>-</w:t>
      </w:r>
    </w:p>
    <w:p w:rsidR="00A35683" w:rsidRDefault="00A35683" w:rsidP="008966A3">
      <w:pPr>
        <w:pStyle w:val="Style17"/>
        <w:tabs>
          <w:tab w:val="left" w:pos="810"/>
        </w:tabs>
        <w:spacing w:before="5"/>
        <w:ind w:right="24" w:firstLine="0"/>
        <w:rPr>
          <w:rFonts w:ascii="Times New Roman" w:hAnsi="Times New Roman"/>
          <w:bCs/>
          <w:lang w:val="ro-RO"/>
        </w:rPr>
      </w:pPr>
    </w:p>
    <w:p w:rsidR="00BE74F9" w:rsidRPr="00A35683" w:rsidRDefault="00BE74F9" w:rsidP="00BE74F9">
      <w:pPr>
        <w:pStyle w:val="Style17"/>
        <w:tabs>
          <w:tab w:val="left" w:pos="810"/>
        </w:tabs>
        <w:spacing w:before="5"/>
        <w:ind w:left="810" w:right="24" w:firstLine="0"/>
        <w:rPr>
          <w:rStyle w:val="FontStyle32"/>
          <w:b w:val="0"/>
          <w:sz w:val="24"/>
          <w:szCs w:val="24"/>
          <w:lang w:val="ro-RO"/>
        </w:rPr>
      </w:pPr>
    </w:p>
    <w:p w:rsidR="00A35683" w:rsidRPr="00236AEE" w:rsidRDefault="00A35683" w:rsidP="00A35683">
      <w:pPr>
        <w:pStyle w:val="Style17"/>
        <w:widowControl/>
        <w:spacing w:before="120" w:line="240" w:lineRule="auto"/>
        <w:ind w:firstLine="446"/>
        <w:jc w:val="left"/>
        <w:rPr>
          <w:rStyle w:val="FontStyle32"/>
          <w:rFonts w:ascii="Arial" w:hAnsi="Arial" w:cs="Arial"/>
          <w:b w:val="0"/>
          <w:sz w:val="24"/>
          <w:szCs w:val="24"/>
          <w:lang w:val="ro-RO"/>
        </w:rPr>
      </w:pPr>
      <w:r w:rsidRPr="00236AEE">
        <w:rPr>
          <w:rStyle w:val="FontStyle32"/>
          <w:rFonts w:ascii="Arial" w:hAnsi="Arial" w:cs="Arial"/>
          <w:sz w:val="24"/>
          <w:szCs w:val="24"/>
          <w:lang w:val="ro-RO"/>
        </w:rPr>
        <w:t>Energie electrică:</w:t>
      </w:r>
      <w:r w:rsidRPr="00236AEE">
        <w:rPr>
          <w:rStyle w:val="FontStyle32"/>
          <w:rFonts w:ascii="Arial" w:hAnsi="Arial" w:cs="Arial"/>
          <w:b w:val="0"/>
          <w:sz w:val="24"/>
          <w:szCs w:val="24"/>
          <w:lang w:val="ro-RO"/>
        </w:rPr>
        <w:t xml:space="preserve"> - </w:t>
      </w:r>
      <w:r w:rsidRPr="00236AEE">
        <w:rPr>
          <w:rFonts w:cs="Arial"/>
          <w:lang w:val="ro-RO"/>
        </w:rPr>
        <w:t>de la reţeaua S.C. Electrica S.A.</w:t>
      </w:r>
      <w:r w:rsidRPr="00236AEE">
        <w:rPr>
          <w:rStyle w:val="FontStyle32"/>
          <w:rFonts w:ascii="Arial" w:hAnsi="Arial" w:cs="Arial"/>
          <w:b w:val="0"/>
          <w:sz w:val="24"/>
          <w:szCs w:val="24"/>
          <w:lang w:val="ro-RO"/>
        </w:rPr>
        <w:t>;</w:t>
      </w:r>
    </w:p>
    <w:p w:rsidR="00F963B5" w:rsidRPr="00236AEE" w:rsidRDefault="00A35683" w:rsidP="00A35683">
      <w:pPr>
        <w:pStyle w:val="Style17"/>
        <w:widowControl/>
        <w:spacing w:before="120" w:line="240" w:lineRule="auto"/>
        <w:ind w:firstLine="446"/>
        <w:rPr>
          <w:rStyle w:val="FontStyle32"/>
          <w:rFonts w:ascii="Arial" w:hAnsi="Arial" w:cs="Arial"/>
          <w:b w:val="0"/>
          <w:sz w:val="24"/>
          <w:szCs w:val="24"/>
          <w:lang w:val="ro-RO"/>
        </w:rPr>
      </w:pPr>
      <w:r w:rsidRPr="00236AEE">
        <w:rPr>
          <w:rStyle w:val="FontStyle32"/>
          <w:rFonts w:ascii="Arial" w:hAnsi="Arial" w:cs="Arial"/>
          <w:sz w:val="24"/>
          <w:szCs w:val="24"/>
          <w:lang w:val="ro-RO"/>
        </w:rPr>
        <w:t>Energie termică:</w:t>
      </w:r>
      <w:r w:rsidRPr="00236AEE">
        <w:rPr>
          <w:rStyle w:val="FontStyle32"/>
          <w:rFonts w:ascii="Arial" w:hAnsi="Arial" w:cs="Arial"/>
          <w:b w:val="0"/>
          <w:sz w:val="24"/>
          <w:szCs w:val="24"/>
          <w:lang w:val="ro-RO"/>
        </w:rPr>
        <w:t xml:space="preserve"> -</w:t>
      </w:r>
      <w:r w:rsidRPr="00236AEE">
        <w:rPr>
          <w:rFonts w:cs="Arial"/>
          <w:b/>
          <w:bCs/>
          <w:lang w:val="ro-RO"/>
        </w:rPr>
        <w:t xml:space="preserve"> </w:t>
      </w:r>
      <w:r w:rsidRPr="00236AEE">
        <w:rPr>
          <w:rFonts w:cs="Arial"/>
          <w:bCs/>
          <w:lang w:val="ro-RO"/>
        </w:rPr>
        <w:t>nu este cazul</w:t>
      </w:r>
      <w:r w:rsidRPr="00236AEE">
        <w:rPr>
          <w:rStyle w:val="FontStyle32"/>
          <w:rFonts w:ascii="Arial" w:hAnsi="Arial" w:cs="Arial"/>
          <w:b w:val="0"/>
          <w:sz w:val="24"/>
          <w:szCs w:val="24"/>
          <w:lang w:val="ro-RO"/>
        </w:rPr>
        <w:t>.</w:t>
      </w:r>
    </w:p>
    <w:p w:rsidR="00A35683" w:rsidRPr="00A35683" w:rsidRDefault="00A35683" w:rsidP="00A35683">
      <w:pPr>
        <w:pStyle w:val="Style17"/>
        <w:widowControl/>
        <w:spacing w:before="120" w:line="240" w:lineRule="auto"/>
        <w:ind w:firstLine="446"/>
        <w:rPr>
          <w:rFonts w:ascii="Times New Roman" w:hAnsi="Times New Roman"/>
          <w:bCs/>
          <w:lang w:val="ro-RO"/>
        </w:rPr>
      </w:pPr>
    </w:p>
    <w:p w:rsidR="00642220" w:rsidRDefault="0071389B" w:rsidP="00642220">
      <w:pPr>
        <w:pStyle w:val="Heading2"/>
        <w:ind w:left="360"/>
        <w:rPr>
          <w:rFonts w:ascii="Arial" w:hAnsi="Arial" w:cs="Arial"/>
        </w:rPr>
      </w:pPr>
      <w:r w:rsidRPr="00062800">
        <w:rPr>
          <w:rFonts w:ascii="Arial" w:hAnsi="Arial" w:cs="Arial"/>
        </w:rPr>
        <w:t>4. Descrierea principalelor faze ale procesului tehnologic sau ale activității</w:t>
      </w:r>
    </w:p>
    <w:p w:rsidR="009F717C" w:rsidRDefault="009F717C" w:rsidP="0071389B">
      <w:pPr>
        <w:spacing w:after="0"/>
        <w:rPr>
          <w:rFonts w:ascii="Arial" w:hAnsi="Arial" w:cs="Arial"/>
          <w:sz w:val="24"/>
          <w:szCs w:val="24"/>
          <w:lang w:val="ro-RO"/>
        </w:rPr>
      </w:pPr>
    </w:p>
    <w:p w:rsidR="00642220" w:rsidRPr="00062800" w:rsidRDefault="00642220" w:rsidP="0071389B">
      <w:pPr>
        <w:spacing w:after="0"/>
        <w:rPr>
          <w:rFonts w:ascii="Arial" w:hAnsi="Arial" w:cs="Arial"/>
          <w:sz w:val="24"/>
          <w:szCs w:val="24"/>
          <w:lang w:val="ro-RO"/>
        </w:rPr>
      </w:pPr>
    </w:p>
    <w:p w:rsidR="00642220" w:rsidRPr="00642220" w:rsidRDefault="0071389B" w:rsidP="00642220">
      <w:pPr>
        <w:pStyle w:val="Heading2"/>
        <w:ind w:left="360"/>
        <w:rPr>
          <w:rFonts w:ascii="Arial" w:hAnsi="Arial" w:cs="Arial"/>
        </w:rPr>
      </w:pPr>
      <w:r w:rsidRPr="00062800">
        <w:rPr>
          <w:rFonts w:ascii="Arial" w:hAnsi="Arial" w:cs="Arial"/>
        </w:rPr>
        <w:t xml:space="preserve">5. Produsele și subprodusele obținute </w:t>
      </w:r>
    </w:p>
    <w:p w:rsidR="0071389B" w:rsidRPr="00642220" w:rsidRDefault="007E6BAF" w:rsidP="00642220">
      <w:pPr>
        <w:pStyle w:val="ListParagraph"/>
        <w:numPr>
          <w:ilvl w:val="0"/>
          <w:numId w:val="20"/>
        </w:numPr>
        <w:spacing w:before="120" w:after="0" w:line="240" w:lineRule="auto"/>
        <w:ind w:left="714" w:hanging="357"/>
        <w:rPr>
          <w:rFonts w:ascii="Arial" w:hAnsi="Arial" w:cs="Arial"/>
          <w:sz w:val="24"/>
          <w:szCs w:val="24"/>
          <w:lang w:val="ro-RO"/>
        </w:rPr>
      </w:pPr>
      <w:r>
        <w:rPr>
          <w:rFonts w:ascii="Arial" w:hAnsi="Arial" w:cs="Arial"/>
          <w:sz w:val="24"/>
          <w:szCs w:val="24"/>
          <w:lang w:val="ro-RO"/>
        </w:rPr>
        <w:t>Nu este cazul ;</w:t>
      </w:r>
    </w:p>
    <w:p w:rsidR="009F717C" w:rsidRDefault="009F717C" w:rsidP="009F717C">
      <w:pPr>
        <w:autoSpaceDE w:val="0"/>
        <w:autoSpaceDN w:val="0"/>
        <w:adjustRightInd w:val="0"/>
        <w:spacing w:after="0" w:line="240" w:lineRule="auto"/>
        <w:jc w:val="both"/>
        <w:rPr>
          <w:rFonts w:ascii="Arial" w:hAnsi="Arial" w:cs="Arial"/>
          <w:sz w:val="24"/>
          <w:szCs w:val="24"/>
          <w:lang w:val="ro-RO"/>
        </w:rPr>
      </w:pPr>
    </w:p>
    <w:p w:rsidR="00642220" w:rsidRPr="00062800" w:rsidRDefault="00642220" w:rsidP="009F717C">
      <w:pPr>
        <w:autoSpaceDE w:val="0"/>
        <w:autoSpaceDN w:val="0"/>
        <w:adjustRightInd w:val="0"/>
        <w:spacing w:after="0" w:line="240" w:lineRule="auto"/>
        <w:jc w:val="both"/>
        <w:rPr>
          <w:rFonts w:ascii="Arial" w:hAnsi="Arial" w:cs="Arial"/>
          <w:sz w:val="24"/>
          <w:szCs w:val="24"/>
          <w:lang w:val="ro-RO"/>
        </w:rPr>
      </w:pPr>
    </w:p>
    <w:p w:rsidR="0071389B" w:rsidRPr="00062800" w:rsidRDefault="0071389B" w:rsidP="009F717C">
      <w:pPr>
        <w:pStyle w:val="Heading2"/>
        <w:ind w:left="357"/>
        <w:rPr>
          <w:rFonts w:ascii="Arial" w:hAnsi="Arial" w:cs="Arial"/>
        </w:rPr>
      </w:pPr>
      <w:r w:rsidRPr="00062800">
        <w:rPr>
          <w:rFonts w:ascii="Arial" w:hAnsi="Arial" w:cs="Arial"/>
        </w:rPr>
        <w:t xml:space="preserve">6. Datele referitoare la centrala termică proprie - dotare, combustibili utilizați </w:t>
      </w:r>
    </w:p>
    <w:p w:rsidR="0071389B" w:rsidRPr="00062800" w:rsidRDefault="00642220" w:rsidP="00642220">
      <w:pPr>
        <w:pStyle w:val="ListParagraph"/>
        <w:numPr>
          <w:ilvl w:val="0"/>
          <w:numId w:val="20"/>
        </w:numPr>
        <w:autoSpaceDE w:val="0"/>
        <w:autoSpaceDN w:val="0"/>
        <w:adjustRightInd w:val="0"/>
        <w:spacing w:before="120" w:after="0" w:line="240" w:lineRule="auto"/>
        <w:jc w:val="both"/>
        <w:rPr>
          <w:rFonts w:ascii="Arial" w:hAnsi="Arial" w:cs="Arial"/>
          <w:sz w:val="24"/>
          <w:szCs w:val="24"/>
          <w:lang w:val="ro-RO"/>
        </w:rPr>
      </w:pPr>
      <w:r w:rsidRPr="00642220">
        <w:rPr>
          <w:rFonts w:ascii="Arial" w:hAnsi="Arial" w:cs="Arial"/>
          <w:sz w:val="24"/>
          <w:szCs w:val="24"/>
          <w:lang w:val="ro-RO"/>
        </w:rPr>
        <w:t>nu este cazul.</w:t>
      </w:r>
    </w:p>
    <w:p w:rsidR="0071389B" w:rsidRPr="00062800" w:rsidRDefault="0071389B" w:rsidP="0071389B">
      <w:pPr>
        <w:autoSpaceDE w:val="0"/>
        <w:autoSpaceDN w:val="0"/>
        <w:adjustRightInd w:val="0"/>
        <w:spacing w:after="0" w:line="240" w:lineRule="auto"/>
        <w:jc w:val="both"/>
        <w:rPr>
          <w:rFonts w:ascii="Arial" w:hAnsi="Arial" w:cs="Arial"/>
          <w:sz w:val="24"/>
          <w:szCs w:val="24"/>
          <w:lang w:val="ro-RO"/>
        </w:rPr>
      </w:pPr>
    </w:p>
    <w:p w:rsidR="009F717C" w:rsidRPr="00062800" w:rsidRDefault="009F717C" w:rsidP="0071389B">
      <w:pPr>
        <w:autoSpaceDE w:val="0"/>
        <w:autoSpaceDN w:val="0"/>
        <w:adjustRightInd w:val="0"/>
        <w:spacing w:after="0" w:line="240" w:lineRule="auto"/>
        <w:jc w:val="both"/>
        <w:rPr>
          <w:rFonts w:ascii="Arial" w:hAnsi="Arial" w:cs="Arial"/>
          <w:sz w:val="24"/>
          <w:szCs w:val="24"/>
          <w:lang w:val="ro-RO"/>
        </w:rPr>
      </w:pPr>
    </w:p>
    <w:p w:rsidR="0071389B" w:rsidRPr="00062800" w:rsidRDefault="0071389B" w:rsidP="00642220">
      <w:pPr>
        <w:pStyle w:val="Heading2"/>
        <w:ind w:left="360"/>
        <w:rPr>
          <w:rFonts w:ascii="Arial" w:hAnsi="Arial" w:cs="Arial"/>
        </w:rPr>
      </w:pPr>
      <w:r w:rsidRPr="00062800">
        <w:rPr>
          <w:rFonts w:ascii="Arial" w:hAnsi="Arial" w:cs="Arial"/>
        </w:rPr>
        <w:t>7. Alte date specifice activității: (coduri CAEN Rev.2 care se desfășoară pe amplasament, dar nu intră pe procedura de autorizare)</w:t>
      </w:r>
    </w:p>
    <w:p w:rsidR="0071389B" w:rsidRPr="00642220" w:rsidRDefault="00642220" w:rsidP="00642220">
      <w:pPr>
        <w:pStyle w:val="ListParagraph"/>
        <w:numPr>
          <w:ilvl w:val="0"/>
          <w:numId w:val="20"/>
        </w:numPr>
        <w:spacing w:before="120" w:after="0" w:line="240" w:lineRule="auto"/>
        <w:ind w:left="714" w:hanging="357"/>
        <w:jc w:val="both"/>
        <w:rPr>
          <w:rFonts w:ascii="Arial" w:hAnsi="Arial" w:cs="Arial"/>
          <w:bCs/>
          <w:sz w:val="24"/>
          <w:szCs w:val="24"/>
          <w:lang w:val="ro-RO"/>
        </w:rPr>
      </w:pPr>
      <w:r w:rsidRPr="00642220">
        <w:rPr>
          <w:rFonts w:ascii="Arial" w:hAnsi="Arial" w:cs="Arial"/>
          <w:bCs/>
          <w:sz w:val="24"/>
          <w:szCs w:val="24"/>
          <w:lang w:val="ro-RO"/>
        </w:rPr>
        <w:t>nu este cazul.</w:t>
      </w:r>
    </w:p>
    <w:p w:rsidR="00642220" w:rsidRDefault="00642220" w:rsidP="0071389B">
      <w:pPr>
        <w:spacing w:after="0" w:line="240" w:lineRule="auto"/>
        <w:jc w:val="both"/>
        <w:rPr>
          <w:rFonts w:ascii="Arial" w:eastAsia="Times New Roman" w:hAnsi="Arial" w:cs="Arial"/>
          <w:sz w:val="24"/>
          <w:szCs w:val="24"/>
          <w:lang w:val="ro-RO"/>
        </w:rPr>
      </w:pPr>
    </w:p>
    <w:p w:rsidR="00642220" w:rsidRPr="00062800" w:rsidRDefault="00642220" w:rsidP="0071389B">
      <w:pPr>
        <w:spacing w:after="0" w:line="240" w:lineRule="auto"/>
        <w:jc w:val="both"/>
        <w:rPr>
          <w:rFonts w:ascii="Arial" w:eastAsia="Times New Roman" w:hAnsi="Arial" w:cs="Arial"/>
          <w:sz w:val="24"/>
          <w:szCs w:val="24"/>
          <w:lang w:val="ro-RO"/>
        </w:rPr>
      </w:pPr>
    </w:p>
    <w:p w:rsidR="0071389B" w:rsidRPr="00062800" w:rsidRDefault="0071389B" w:rsidP="0071389B">
      <w:pPr>
        <w:pStyle w:val="Heading2"/>
        <w:ind w:left="360"/>
        <w:rPr>
          <w:rFonts w:ascii="Arial" w:hAnsi="Arial" w:cs="Arial"/>
        </w:rPr>
      </w:pPr>
      <w:r w:rsidRPr="00062800">
        <w:rPr>
          <w:rFonts w:ascii="Arial" w:hAnsi="Arial" w:cs="Arial"/>
        </w:rPr>
        <w:t>8. Programul de funcționare</w:t>
      </w:r>
    </w:p>
    <w:p w:rsidR="009F717C" w:rsidRPr="00062800" w:rsidRDefault="009F717C" w:rsidP="009F717C">
      <w:pPr>
        <w:pStyle w:val="ListParagraph"/>
        <w:numPr>
          <w:ilvl w:val="0"/>
          <w:numId w:val="20"/>
        </w:numPr>
        <w:spacing w:before="120" w:after="0" w:line="240" w:lineRule="auto"/>
        <w:ind w:left="714" w:hanging="357"/>
        <w:rPr>
          <w:rFonts w:ascii="Arial" w:hAnsi="Arial" w:cs="Arial"/>
          <w:sz w:val="24"/>
          <w:szCs w:val="24"/>
          <w:lang w:val="ro-RO" w:eastAsia="ro-RO"/>
        </w:rPr>
      </w:pPr>
    </w:p>
    <w:p w:rsidR="00475EA9" w:rsidRPr="00062800" w:rsidRDefault="00475EA9" w:rsidP="00475EA9">
      <w:pPr>
        <w:pStyle w:val="ListParagraph"/>
        <w:spacing w:before="120" w:after="0" w:line="240" w:lineRule="auto"/>
        <w:ind w:left="714"/>
        <w:rPr>
          <w:rFonts w:ascii="Arial" w:hAnsi="Arial" w:cs="Arial"/>
          <w:sz w:val="24"/>
          <w:szCs w:val="24"/>
          <w:lang w:val="ro-RO" w:eastAsia="ro-RO"/>
        </w:rPr>
      </w:pPr>
    </w:p>
    <w:p w:rsidR="0071389B" w:rsidRPr="00062800" w:rsidRDefault="0071389B" w:rsidP="0071389B">
      <w:pPr>
        <w:spacing w:after="0" w:line="240" w:lineRule="auto"/>
        <w:ind w:firstLine="360"/>
        <w:jc w:val="both"/>
        <w:rPr>
          <w:rFonts w:ascii="Arial" w:hAnsi="Arial" w:cs="Arial"/>
          <w:sz w:val="24"/>
          <w:szCs w:val="24"/>
          <w:lang w:val="ro-RO"/>
        </w:rPr>
      </w:pPr>
    </w:p>
    <w:p w:rsidR="00EE17AA" w:rsidRPr="00062800" w:rsidRDefault="00EE17AA" w:rsidP="0071389B">
      <w:pPr>
        <w:spacing w:after="0" w:line="240" w:lineRule="auto"/>
        <w:ind w:firstLine="360"/>
        <w:jc w:val="both"/>
        <w:rPr>
          <w:rFonts w:ascii="Arial" w:hAnsi="Arial" w:cs="Arial"/>
          <w:sz w:val="24"/>
          <w:szCs w:val="24"/>
          <w:lang w:val="ro-RO"/>
        </w:rPr>
      </w:pPr>
    </w:p>
    <w:p w:rsidR="0071389B" w:rsidRPr="00062800" w:rsidRDefault="0071389B" w:rsidP="00EE17AA">
      <w:pPr>
        <w:pStyle w:val="Heading1"/>
        <w:spacing w:before="0" w:line="240" w:lineRule="auto"/>
        <w:rPr>
          <w:rFonts w:ascii="Arial" w:eastAsia="Times New Roman" w:hAnsi="Arial" w:cs="Arial"/>
          <w:b/>
          <w:color w:val="auto"/>
          <w:sz w:val="24"/>
          <w:szCs w:val="24"/>
          <w:lang w:val="ro-RO"/>
        </w:rPr>
      </w:pPr>
      <w:r w:rsidRPr="00062800">
        <w:rPr>
          <w:rFonts w:ascii="Arial" w:eastAsia="Times New Roman" w:hAnsi="Arial" w:cs="Arial"/>
          <w:b/>
          <w:color w:val="auto"/>
          <w:sz w:val="24"/>
          <w:szCs w:val="24"/>
          <w:lang w:val="ro-RO"/>
        </w:rPr>
        <w:t>II. Instalațiile, măsurile și condițiile de protecție a mediului</w:t>
      </w:r>
    </w:p>
    <w:p w:rsidR="0071389B" w:rsidRPr="00062800" w:rsidRDefault="0071389B" w:rsidP="0071389B">
      <w:pPr>
        <w:autoSpaceDE w:val="0"/>
        <w:autoSpaceDN w:val="0"/>
        <w:adjustRightInd w:val="0"/>
        <w:spacing w:after="0" w:line="240" w:lineRule="auto"/>
        <w:jc w:val="both"/>
        <w:rPr>
          <w:rFonts w:ascii="Arial" w:eastAsia="Times New Roman" w:hAnsi="Arial" w:cs="Arial"/>
          <w:sz w:val="24"/>
          <w:szCs w:val="24"/>
          <w:lang w:val="ro-RO"/>
        </w:rPr>
      </w:pPr>
    </w:p>
    <w:p w:rsidR="0071389B" w:rsidRPr="00062800" w:rsidRDefault="0071389B" w:rsidP="0071389B">
      <w:pPr>
        <w:pStyle w:val="Heading2"/>
        <w:ind w:left="360"/>
        <w:rPr>
          <w:rFonts w:ascii="Arial" w:hAnsi="Arial" w:cs="Arial"/>
        </w:rPr>
      </w:pPr>
      <w:r w:rsidRPr="00062800">
        <w:rPr>
          <w:rFonts w:ascii="Arial" w:hAnsi="Arial" w:cs="Arial"/>
        </w:rPr>
        <w:t>1. Stațiile și instalațiile pentru reținerea, evacuarea și dispersia poluanților în mediu, din dotare (pe factori de mediu)</w:t>
      </w:r>
    </w:p>
    <w:p w:rsidR="0071389B" w:rsidRPr="00062800" w:rsidRDefault="0071389B" w:rsidP="0071389B">
      <w:pPr>
        <w:spacing w:after="0"/>
        <w:ind w:firstLine="360"/>
        <w:rPr>
          <w:rFonts w:ascii="Arial" w:hAnsi="Arial" w:cs="Arial"/>
          <w:lang w:val="ro-RO"/>
        </w:rPr>
      </w:pPr>
    </w:p>
    <w:p w:rsidR="00A35683" w:rsidRPr="00A35683" w:rsidRDefault="0071389B" w:rsidP="00A35683">
      <w:pPr>
        <w:pStyle w:val="Style12"/>
        <w:widowControl/>
        <w:tabs>
          <w:tab w:val="left" w:pos="440"/>
        </w:tabs>
        <w:spacing w:before="120" w:line="240" w:lineRule="auto"/>
        <w:ind w:left="446" w:hanging="446"/>
        <w:jc w:val="both"/>
        <w:rPr>
          <w:rStyle w:val="FontStyle32"/>
          <w:sz w:val="24"/>
          <w:szCs w:val="24"/>
          <w:lang w:val="ro-RO" w:eastAsia="ro-RO"/>
        </w:rPr>
      </w:pPr>
      <w:r w:rsidRPr="00A35683">
        <w:rPr>
          <w:rFonts w:cs="Arial"/>
          <w:b/>
          <w:lang w:val="ro-RO"/>
        </w:rPr>
        <w:tab/>
      </w:r>
      <w:r w:rsidR="00A35683" w:rsidRPr="00A35683">
        <w:rPr>
          <w:rStyle w:val="FontStyle27"/>
          <w:sz w:val="24"/>
          <w:szCs w:val="24"/>
          <w:lang w:val="ro-RO" w:eastAsia="ro-RO"/>
        </w:rPr>
        <w:t>1.</w:t>
      </w:r>
      <w:r w:rsidR="00A35683" w:rsidRPr="00A35683">
        <w:rPr>
          <w:rStyle w:val="FontStyle27"/>
          <w:sz w:val="24"/>
          <w:szCs w:val="24"/>
          <w:lang w:val="ro-RO" w:eastAsia="ro-RO"/>
        </w:rPr>
        <w:tab/>
      </w:r>
      <w:r w:rsidR="00A35683" w:rsidRPr="00A35683">
        <w:rPr>
          <w:rStyle w:val="FontStyle32"/>
          <w:sz w:val="24"/>
          <w:szCs w:val="24"/>
          <w:lang w:val="ro-RO" w:eastAsia="ro-RO"/>
        </w:rPr>
        <w:t xml:space="preserve">Staţiile şi instalaţiile pentru reţinerea, evacuarea şi dispersia </w:t>
      </w:r>
      <w:r w:rsidR="00A35683">
        <w:rPr>
          <w:rStyle w:val="FontStyle32"/>
          <w:sz w:val="24"/>
          <w:szCs w:val="24"/>
          <w:lang w:val="ro-RO" w:eastAsia="ro-RO"/>
        </w:rPr>
        <w:t xml:space="preserve">poluanţilor în mediu din dotare </w:t>
      </w:r>
      <w:r w:rsidR="00A35683" w:rsidRPr="00A35683">
        <w:rPr>
          <w:rStyle w:val="FontStyle32"/>
          <w:sz w:val="24"/>
          <w:szCs w:val="24"/>
          <w:lang w:val="ro-RO" w:eastAsia="ro-RO"/>
        </w:rPr>
        <w:t>(pe factori de mediu):</w:t>
      </w:r>
    </w:p>
    <w:p w:rsidR="00A35683" w:rsidRPr="00A35683" w:rsidRDefault="00A35683" w:rsidP="00E00011">
      <w:pPr>
        <w:pStyle w:val="Style17"/>
        <w:widowControl/>
        <w:spacing w:before="120" w:line="240" w:lineRule="auto"/>
        <w:ind w:right="29" w:firstLine="0"/>
        <w:rPr>
          <w:rFonts w:cs="Arial"/>
        </w:rPr>
      </w:pPr>
      <w:r w:rsidRPr="00A35683">
        <w:rPr>
          <w:rStyle w:val="FontStyle32"/>
          <w:rFonts w:ascii="Arial" w:hAnsi="Arial" w:cs="Arial"/>
          <w:b w:val="0"/>
          <w:sz w:val="24"/>
          <w:szCs w:val="24"/>
          <w:lang w:val="ro-RO" w:eastAsia="ro-RO"/>
        </w:rPr>
        <w:t xml:space="preserve">APA: </w:t>
      </w:r>
      <w:r w:rsidR="00E00011">
        <w:rPr>
          <w:rStyle w:val="FontStyle32"/>
          <w:rFonts w:ascii="Arial" w:hAnsi="Arial" w:cs="Arial"/>
          <w:b w:val="0"/>
          <w:sz w:val="24"/>
          <w:szCs w:val="24"/>
          <w:lang w:val="ro-RO" w:eastAsia="ro-RO"/>
        </w:rPr>
        <w:t>- de la reteaua orasului ;</w:t>
      </w:r>
    </w:p>
    <w:p w:rsidR="00A35683" w:rsidRPr="00A35683" w:rsidRDefault="00A35683" w:rsidP="00A35683">
      <w:pPr>
        <w:pStyle w:val="Style21"/>
        <w:widowControl/>
        <w:spacing w:before="120" w:line="240" w:lineRule="auto"/>
        <w:ind w:left="720" w:hanging="720"/>
        <w:rPr>
          <w:rStyle w:val="FontStyle32"/>
          <w:rFonts w:ascii="Arial" w:hAnsi="Arial" w:cs="Arial"/>
          <w:b w:val="0"/>
          <w:sz w:val="24"/>
          <w:szCs w:val="24"/>
        </w:rPr>
      </w:pPr>
      <w:r w:rsidRPr="00A35683">
        <w:rPr>
          <w:rStyle w:val="FontStyle32"/>
          <w:rFonts w:ascii="Arial" w:hAnsi="Arial" w:cs="Arial"/>
          <w:b w:val="0"/>
          <w:sz w:val="24"/>
          <w:szCs w:val="24"/>
          <w:lang w:val="ro-RO" w:eastAsia="ro-RO"/>
        </w:rPr>
        <w:t xml:space="preserve">AER: </w:t>
      </w:r>
      <w:r w:rsidR="00B66983">
        <w:rPr>
          <w:rFonts w:cs="Arial"/>
          <w:bCs/>
          <w:lang w:val="ro-RO" w:eastAsia="ro-RO"/>
        </w:rPr>
        <w:t>- nu este cazul ;</w:t>
      </w:r>
    </w:p>
    <w:p w:rsidR="00A35683" w:rsidRPr="00A35683" w:rsidRDefault="00A35683" w:rsidP="00A35683">
      <w:pPr>
        <w:pStyle w:val="Style24"/>
        <w:widowControl/>
        <w:spacing w:before="120" w:line="240" w:lineRule="auto"/>
        <w:jc w:val="both"/>
        <w:rPr>
          <w:rFonts w:cs="Arial"/>
          <w:bCs/>
          <w:lang w:val="ro-RO" w:eastAsia="ro-RO"/>
        </w:rPr>
      </w:pPr>
      <w:r w:rsidRPr="00A35683">
        <w:rPr>
          <w:rStyle w:val="FontStyle32"/>
          <w:rFonts w:ascii="Arial" w:hAnsi="Arial" w:cs="Arial"/>
          <w:b w:val="0"/>
          <w:sz w:val="24"/>
          <w:szCs w:val="24"/>
          <w:lang w:val="ro-RO" w:eastAsia="ro-RO"/>
        </w:rPr>
        <w:t xml:space="preserve">SOL: </w:t>
      </w:r>
      <w:r w:rsidRPr="00A35683">
        <w:rPr>
          <w:rFonts w:cs="Arial"/>
          <w:bCs/>
          <w:lang w:val="ro-RO" w:eastAsia="ro-RO"/>
        </w:rPr>
        <w:t>- pubele pentru colectarea deşeurilor menajere;</w:t>
      </w:r>
    </w:p>
    <w:p w:rsidR="00A35683" w:rsidRPr="00A35683" w:rsidRDefault="00B97B86" w:rsidP="00A35683">
      <w:pPr>
        <w:pStyle w:val="Style24"/>
        <w:widowControl/>
        <w:spacing w:line="259" w:lineRule="exact"/>
        <w:ind w:firstLine="540"/>
        <w:jc w:val="both"/>
        <w:rPr>
          <w:rStyle w:val="FontStyle32"/>
          <w:rFonts w:ascii="Arial" w:hAnsi="Arial" w:cs="Arial"/>
          <w:b w:val="0"/>
          <w:sz w:val="24"/>
          <w:szCs w:val="24"/>
          <w:lang w:val="ro-RO" w:eastAsia="ro-RO"/>
        </w:rPr>
      </w:pPr>
      <w:r>
        <w:rPr>
          <w:rStyle w:val="FontStyle32"/>
          <w:rFonts w:ascii="Arial" w:hAnsi="Arial" w:cs="Arial"/>
          <w:b w:val="0"/>
          <w:sz w:val="24"/>
          <w:szCs w:val="24"/>
          <w:lang w:val="ro-RO" w:eastAsia="ro-RO"/>
        </w:rPr>
        <w:t xml:space="preserve"> </w:t>
      </w:r>
    </w:p>
    <w:p w:rsidR="00CA15BE" w:rsidRPr="00062800" w:rsidRDefault="00CA15BE" w:rsidP="001A06B3">
      <w:pPr>
        <w:spacing w:after="0"/>
        <w:rPr>
          <w:rFonts w:ascii="Arial" w:hAnsi="Arial" w:cs="Arial"/>
          <w:lang w:val="ro-RO"/>
        </w:rPr>
      </w:pPr>
    </w:p>
    <w:p w:rsidR="0071389B" w:rsidRPr="00062800" w:rsidRDefault="0071389B" w:rsidP="0071389B">
      <w:pPr>
        <w:pStyle w:val="Heading2"/>
        <w:ind w:left="360"/>
        <w:rPr>
          <w:rFonts w:ascii="Arial" w:hAnsi="Arial" w:cs="Arial"/>
        </w:rPr>
      </w:pPr>
      <w:r w:rsidRPr="00062800">
        <w:rPr>
          <w:rFonts w:ascii="Arial" w:hAnsi="Arial" w:cs="Arial"/>
        </w:rPr>
        <w:lastRenderedPageBreak/>
        <w:t>3. Concentrațiile și debitele masice de poluanți, nivelul de zgomot, de radiații, admise la evacuarea în mediu, depășiri permise și în ce condiții</w:t>
      </w:r>
    </w:p>
    <w:p w:rsidR="0071389B" w:rsidRPr="00062800" w:rsidRDefault="0071389B" w:rsidP="0071389B">
      <w:pPr>
        <w:spacing w:after="0"/>
        <w:ind w:left="360"/>
        <w:rPr>
          <w:rFonts w:ascii="Arial" w:hAnsi="Arial" w:cs="Arial"/>
          <w:lang w:val="ro-RO"/>
        </w:rPr>
      </w:pPr>
    </w:p>
    <w:p w:rsidR="0071389B" w:rsidRPr="00062800" w:rsidRDefault="0071389B" w:rsidP="0071389B">
      <w:pPr>
        <w:pStyle w:val="Default"/>
        <w:ind w:firstLine="720"/>
        <w:jc w:val="both"/>
        <w:rPr>
          <w:rFonts w:ascii="Arial" w:hAnsi="Arial" w:cs="Arial"/>
          <w:b/>
          <w:lang w:val="ro-RO"/>
        </w:rPr>
      </w:pPr>
      <w:r w:rsidRPr="00062800">
        <w:rPr>
          <w:rFonts w:ascii="Arial" w:hAnsi="Arial" w:cs="Arial"/>
          <w:b/>
          <w:lang w:val="ro-RO"/>
        </w:rPr>
        <w:t>Valori limită pentru aer în condiții de funcționare normale</w:t>
      </w:r>
    </w:p>
    <w:p w:rsidR="00EE17AA" w:rsidRDefault="00EE17AA" w:rsidP="00EE17AA">
      <w:pPr>
        <w:numPr>
          <w:ilvl w:val="0"/>
          <w:numId w:val="22"/>
        </w:numPr>
        <w:suppressAutoHyphens/>
        <w:spacing w:before="120" w:after="0" w:line="240" w:lineRule="auto"/>
        <w:ind w:firstLine="357"/>
        <w:jc w:val="both"/>
        <w:rPr>
          <w:rFonts w:ascii="Arial" w:eastAsia="Times New Roman" w:hAnsi="Arial" w:cs="Arial"/>
          <w:sz w:val="24"/>
          <w:szCs w:val="24"/>
          <w:lang w:val="ro-RO" w:eastAsia="ar-SA"/>
        </w:rPr>
      </w:pPr>
      <w:r w:rsidRPr="00062800">
        <w:rPr>
          <w:rFonts w:ascii="Arial" w:eastAsia="Times New Roman" w:hAnsi="Arial" w:cs="Arial"/>
          <w:sz w:val="24"/>
          <w:szCs w:val="24"/>
          <w:lang w:val="ro-RO" w:eastAsia="ar-SA"/>
        </w:rPr>
        <w:t>în evaluarea calităţii aerului vor fi respectate prevederile Legii nr. 104/2011 privind calitatea aerului înconjurător.</w:t>
      </w:r>
    </w:p>
    <w:p w:rsidR="00295CFD" w:rsidRPr="00062800" w:rsidRDefault="00295CFD" w:rsidP="00295CFD">
      <w:pPr>
        <w:suppressAutoHyphens/>
        <w:spacing w:before="120" w:after="0" w:line="240" w:lineRule="auto"/>
        <w:ind w:left="357"/>
        <w:jc w:val="both"/>
        <w:rPr>
          <w:rFonts w:ascii="Arial" w:eastAsia="Times New Roman" w:hAnsi="Arial" w:cs="Arial"/>
          <w:sz w:val="24"/>
          <w:szCs w:val="24"/>
          <w:lang w:val="ro-RO" w:eastAsia="ar-SA"/>
        </w:rPr>
      </w:pPr>
    </w:p>
    <w:p w:rsidR="00EE17AA" w:rsidRDefault="00EE17AA" w:rsidP="00EE17AA">
      <w:pPr>
        <w:suppressAutoHyphens/>
        <w:spacing w:after="0" w:line="240" w:lineRule="auto"/>
        <w:ind w:left="720"/>
        <w:rPr>
          <w:rFonts w:ascii="Arial" w:eastAsia="Calibri" w:hAnsi="Arial" w:cs="Arial"/>
          <w:sz w:val="24"/>
          <w:szCs w:val="24"/>
          <w:lang w:val="ro-RO" w:eastAsia="ar-SA"/>
        </w:rPr>
      </w:pPr>
    </w:p>
    <w:p w:rsidR="0087553B" w:rsidRDefault="0087553B" w:rsidP="00EE17AA">
      <w:pPr>
        <w:suppressAutoHyphens/>
        <w:spacing w:after="0" w:line="240" w:lineRule="auto"/>
        <w:ind w:left="720"/>
        <w:rPr>
          <w:rFonts w:ascii="Arial" w:eastAsia="Calibri" w:hAnsi="Arial" w:cs="Arial"/>
          <w:sz w:val="24"/>
          <w:szCs w:val="24"/>
          <w:lang w:val="ro-RO" w:eastAsia="ar-SA"/>
        </w:rPr>
      </w:pPr>
    </w:p>
    <w:p w:rsidR="0087553B" w:rsidRPr="00062800" w:rsidRDefault="0087553B" w:rsidP="00EE17AA">
      <w:pPr>
        <w:suppressAutoHyphens/>
        <w:spacing w:after="0" w:line="240" w:lineRule="auto"/>
        <w:ind w:left="720"/>
        <w:rPr>
          <w:rFonts w:ascii="Arial" w:eastAsia="Calibri" w:hAnsi="Arial" w:cs="Arial"/>
          <w:sz w:val="24"/>
          <w:szCs w:val="24"/>
          <w:lang w:val="ro-RO" w:eastAsia="ar-SA"/>
        </w:rPr>
      </w:pPr>
    </w:p>
    <w:p w:rsidR="00EE17AA" w:rsidRPr="00062800" w:rsidRDefault="00EE17AA" w:rsidP="00EE17AA">
      <w:pPr>
        <w:spacing w:after="0" w:line="240" w:lineRule="auto"/>
        <w:ind w:firstLine="709"/>
        <w:jc w:val="both"/>
        <w:rPr>
          <w:rFonts w:ascii="Arial" w:hAnsi="Arial" w:cs="Arial"/>
          <w:b/>
          <w:sz w:val="24"/>
          <w:szCs w:val="24"/>
          <w:lang w:val="ro-RO"/>
        </w:rPr>
      </w:pPr>
      <w:r w:rsidRPr="00062800">
        <w:rPr>
          <w:rFonts w:ascii="Arial" w:hAnsi="Arial" w:cs="Arial"/>
          <w:b/>
          <w:sz w:val="24"/>
          <w:szCs w:val="24"/>
          <w:lang w:val="ro-RO"/>
        </w:rPr>
        <w:t>Poluanţi evacuaţi în ape</w:t>
      </w:r>
    </w:p>
    <w:p w:rsidR="00EE17AA" w:rsidRPr="00062800" w:rsidRDefault="00EE17AA" w:rsidP="00EE17AA">
      <w:pPr>
        <w:spacing w:after="0" w:line="240" w:lineRule="auto"/>
        <w:ind w:firstLine="709"/>
        <w:jc w:val="both"/>
        <w:rPr>
          <w:rFonts w:ascii="Arial" w:eastAsia="Calibri" w:hAnsi="Arial" w:cs="Arial"/>
          <w:b/>
          <w:sz w:val="24"/>
          <w:szCs w:val="24"/>
          <w:lang w:val="ro-RO"/>
        </w:rPr>
      </w:pPr>
    </w:p>
    <w:p w:rsidR="000848F6" w:rsidRDefault="00EE17AA" w:rsidP="00EE17AA">
      <w:pPr>
        <w:spacing w:after="0" w:line="240" w:lineRule="auto"/>
        <w:ind w:firstLine="709"/>
        <w:jc w:val="both"/>
        <w:rPr>
          <w:rFonts w:ascii="Arial" w:eastAsia="Calibri" w:hAnsi="Arial" w:cs="Arial"/>
          <w:sz w:val="24"/>
          <w:szCs w:val="24"/>
          <w:lang w:val="ro-RO"/>
        </w:rPr>
      </w:pPr>
      <w:r w:rsidRPr="00062800">
        <w:rPr>
          <w:rFonts w:ascii="Arial" w:eastAsia="Calibri" w:hAnsi="Arial" w:cs="Arial"/>
          <w:b/>
          <w:sz w:val="24"/>
          <w:szCs w:val="24"/>
          <w:lang w:val="ro-RO"/>
        </w:rPr>
        <w:t>Nivelul de zgomot:</w:t>
      </w:r>
      <w:r w:rsidRPr="00062800">
        <w:rPr>
          <w:rFonts w:ascii="Arial" w:eastAsia="Calibri" w:hAnsi="Arial" w:cs="Arial"/>
          <w:sz w:val="24"/>
          <w:szCs w:val="24"/>
          <w:lang w:val="ro-RO"/>
        </w:rPr>
        <w:t xml:space="preserve"> </w:t>
      </w:r>
    </w:p>
    <w:p w:rsidR="00EE17AA" w:rsidRPr="000848F6" w:rsidRDefault="000848F6" w:rsidP="00041C29">
      <w:pPr>
        <w:pStyle w:val="ListParagraph"/>
        <w:numPr>
          <w:ilvl w:val="0"/>
          <w:numId w:val="20"/>
        </w:numPr>
        <w:spacing w:after="0" w:line="240" w:lineRule="auto"/>
        <w:ind w:left="0" w:firstLine="360"/>
        <w:jc w:val="both"/>
        <w:rPr>
          <w:rFonts w:ascii="Arial" w:hAnsi="Arial" w:cs="Arial"/>
          <w:sz w:val="24"/>
          <w:szCs w:val="24"/>
          <w:lang w:val="ro-RO"/>
        </w:rPr>
      </w:pPr>
      <w:r w:rsidRPr="000848F6">
        <w:rPr>
          <w:rFonts w:ascii="Arial" w:hAnsi="Arial" w:cs="Arial"/>
          <w:sz w:val="24"/>
          <w:szCs w:val="24"/>
          <w:lang w:val="ro-RO"/>
        </w:rPr>
        <w:t>cf. Ord. 119/2014 pentru aprobarea Normelor de igienă și sănătate publică privind mediul de viață al populației.</w:t>
      </w:r>
    </w:p>
    <w:p w:rsidR="00EE17AA" w:rsidRPr="00062800" w:rsidRDefault="00EE17AA" w:rsidP="0071389B">
      <w:pPr>
        <w:pStyle w:val="Default"/>
        <w:ind w:firstLine="720"/>
        <w:jc w:val="both"/>
        <w:rPr>
          <w:rFonts w:ascii="Arial" w:hAnsi="Arial" w:cs="Arial"/>
          <w:lang w:val="ro-RO"/>
        </w:rPr>
      </w:pPr>
    </w:p>
    <w:p w:rsidR="0071389B" w:rsidRDefault="0071389B" w:rsidP="00EE17AA">
      <w:pPr>
        <w:pStyle w:val="NoSpacing"/>
        <w:rPr>
          <w:rFonts w:ascii="Arial" w:hAnsi="Arial" w:cs="Arial"/>
          <w:b/>
          <w:sz w:val="24"/>
          <w:szCs w:val="24"/>
          <w:lang w:val="ro-RO"/>
        </w:rPr>
      </w:pPr>
    </w:p>
    <w:p w:rsidR="006D0D8E" w:rsidRDefault="006D0D8E" w:rsidP="00EE17AA">
      <w:pPr>
        <w:pStyle w:val="NoSpacing"/>
        <w:rPr>
          <w:rFonts w:ascii="Arial" w:hAnsi="Arial" w:cs="Arial"/>
          <w:b/>
          <w:sz w:val="24"/>
          <w:szCs w:val="24"/>
          <w:lang w:val="ro-RO"/>
        </w:rPr>
      </w:pPr>
    </w:p>
    <w:p w:rsidR="006D0D8E" w:rsidRPr="00062800" w:rsidRDefault="006D0D8E" w:rsidP="00EE17AA">
      <w:pPr>
        <w:pStyle w:val="NoSpacing"/>
        <w:rPr>
          <w:rFonts w:ascii="Arial" w:hAnsi="Arial" w:cs="Arial"/>
          <w:b/>
          <w:sz w:val="24"/>
          <w:szCs w:val="24"/>
          <w:lang w:val="ro-RO"/>
        </w:rPr>
      </w:pPr>
    </w:p>
    <w:p w:rsidR="0071389B" w:rsidRPr="00062800" w:rsidRDefault="0071389B" w:rsidP="00EE17AA">
      <w:pPr>
        <w:pStyle w:val="NoSpacing"/>
        <w:rPr>
          <w:rFonts w:ascii="Arial" w:hAnsi="Arial" w:cs="Arial"/>
          <w:b/>
          <w:sz w:val="24"/>
          <w:szCs w:val="24"/>
          <w:lang w:val="ro-RO"/>
        </w:rPr>
      </w:pPr>
    </w:p>
    <w:p w:rsidR="0071389B" w:rsidRPr="00062800" w:rsidRDefault="0071389B" w:rsidP="00EE17AA">
      <w:pPr>
        <w:pStyle w:val="Heading1"/>
        <w:spacing w:before="0" w:line="240" w:lineRule="auto"/>
        <w:rPr>
          <w:rFonts w:ascii="Arial" w:eastAsia="Times New Roman" w:hAnsi="Arial" w:cs="Arial"/>
          <w:b/>
          <w:color w:val="auto"/>
          <w:sz w:val="24"/>
          <w:szCs w:val="24"/>
          <w:lang w:val="ro-RO"/>
        </w:rPr>
      </w:pPr>
      <w:r w:rsidRPr="00062800">
        <w:rPr>
          <w:rFonts w:ascii="Arial" w:eastAsia="Times New Roman" w:hAnsi="Arial" w:cs="Arial"/>
          <w:b/>
          <w:color w:val="auto"/>
          <w:sz w:val="24"/>
          <w:szCs w:val="24"/>
          <w:lang w:val="ro-RO"/>
        </w:rPr>
        <w:t>III. Monitorizarea mediului</w:t>
      </w:r>
    </w:p>
    <w:p w:rsidR="0071389B" w:rsidRPr="00062800" w:rsidRDefault="0071389B" w:rsidP="0071389B">
      <w:pPr>
        <w:autoSpaceDE w:val="0"/>
        <w:autoSpaceDN w:val="0"/>
        <w:adjustRightInd w:val="0"/>
        <w:spacing w:after="0" w:line="240" w:lineRule="auto"/>
        <w:jc w:val="both"/>
        <w:rPr>
          <w:rFonts w:ascii="Arial" w:eastAsia="Times New Roman" w:hAnsi="Arial" w:cs="Arial"/>
          <w:sz w:val="24"/>
          <w:szCs w:val="24"/>
          <w:lang w:val="ro-RO"/>
        </w:rPr>
      </w:pPr>
    </w:p>
    <w:p w:rsidR="0071389B" w:rsidRPr="00062800" w:rsidRDefault="0071389B" w:rsidP="0071389B">
      <w:pPr>
        <w:pStyle w:val="Heading2"/>
        <w:ind w:firstLine="340"/>
        <w:rPr>
          <w:rFonts w:ascii="Arial" w:hAnsi="Arial" w:cs="Arial"/>
        </w:rPr>
      </w:pPr>
      <w:r w:rsidRPr="00062800">
        <w:rPr>
          <w:rFonts w:ascii="Arial" w:hAnsi="Arial" w:cs="Arial"/>
        </w:rPr>
        <w:t>1. Indicatorii fizico-chimici, bacteriologici și biologici emiși, emisii de poluanți, frecvența, modul de valorificare a rezultatelor</w:t>
      </w:r>
    </w:p>
    <w:p w:rsidR="0071389B" w:rsidRPr="00062800" w:rsidRDefault="0071389B" w:rsidP="0071389B">
      <w:pPr>
        <w:autoSpaceDE w:val="0"/>
        <w:autoSpaceDN w:val="0"/>
        <w:adjustRightInd w:val="0"/>
        <w:spacing w:after="0" w:line="240" w:lineRule="auto"/>
        <w:ind w:left="720"/>
        <w:jc w:val="both"/>
        <w:rPr>
          <w:rFonts w:ascii="Arial" w:hAnsi="Arial" w:cs="Arial"/>
          <w:sz w:val="24"/>
          <w:szCs w:val="24"/>
          <w:lang w:val="ro-RO"/>
        </w:rPr>
      </w:pPr>
    </w:p>
    <w:p w:rsidR="0071389B" w:rsidRPr="00062800" w:rsidRDefault="0071389B" w:rsidP="0071389B">
      <w:pPr>
        <w:pStyle w:val="NoSpacing"/>
        <w:tabs>
          <w:tab w:val="left" w:pos="851"/>
        </w:tabs>
        <w:ind w:left="720" w:hanging="294"/>
        <w:rPr>
          <w:rFonts w:ascii="Arial" w:hAnsi="Arial" w:cs="Arial"/>
          <w:b/>
          <w:sz w:val="24"/>
          <w:szCs w:val="24"/>
          <w:lang w:val="ro-RO"/>
        </w:rPr>
      </w:pPr>
      <w:r w:rsidRPr="00062800">
        <w:rPr>
          <w:rFonts w:ascii="Arial" w:hAnsi="Arial" w:cs="Arial"/>
          <w:b/>
          <w:sz w:val="24"/>
          <w:szCs w:val="24"/>
          <w:lang w:val="ro-RO"/>
        </w:rPr>
        <w:tab/>
        <w:t>Monitorizarea aerului</w:t>
      </w:r>
    </w:p>
    <w:p w:rsidR="0071389B" w:rsidRPr="00062800" w:rsidRDefault="00EE17AA" w:rsidP="00EE17AA">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062800">
        <w:rPr>
          <w:rFonts w:ascii="Arial" w:hAnsi="Arial" w:cs="Arial"/>
          <w:sz w:val="24"/>
          <w:szCs w:val="24"/>
          <w:lang w:val="ro-RO"/>
        </w:rPr>
        <w:t>nu este cazul.</w:t>
      </w:r>
    </w:p>
    <w:p w:rsidR="0071389B" w:rsidRPr="00062800" w:rsidRDefault="0071389B" w:rsidP="0071389B">
      <w:pPr>
        <w:pStyle w:val="NoSpacing"/>
        <w:rPr>
          <w:rFonts w:ascii="Arial" w:hAnsi="Arial" w:cs="Arial"/>
          <w:sz w:val="24"/>
          <w:szCs w:val="24"/>
          <w:lang w:val="ro-RO"/>
        </w:rPr>
      </w:pPr>
    </w:p>
    <w:p w:rsidR="0071389B" w:rsidRPr="00062800" w:rsidRDefault="0071389B" w:rsidP="0071389B">
      <w:pPr>
        <w:pStyle w:val="NoSpacing"/>
        <w:ind w:left="720"/>
        <w:rPr>
          <w:rFonts w:ascii="Arial" w:hAnsi="Arial" w:cs="Arial"/>
          <w:b/>
          <w:sz w:val="24"/>
          <w:szCs w:val="24"/>
          <w:lang w:val="ro-RO"/>
        </w:rPr>
      </w:pPr>
      <w:r w:rsidRPr="00062800">
        <w:rPr>
          <w:rFonts w:ascii="Arial" w:hAnsi="Arial" w:cs="Arial"/>
          <w:b/>
          <w:sz w:val="24"/>
          <w:szCs w:val="24"/>
          <w:lang w:val="ro-RO"/>
        </w:rPr>
        <w:t>Monitorizarea apei</w:t>
      </w:r>
    </w:p>
    <w:p w:rsidR="0071389B" w:rsidRPr="00062800" w:rsidRDefault="00EE17AA" w:rsidP="00EE17AA">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062800">
        <w:rPr>
          <w:rFonts w:ascii="Arial" w:hAnsi="Arial" w:cs="Arial"/>
          <w:sz w:val="24"/>
          <w:szCs w:val="24"/>
          <w:lang w:val="ro-RO"/>
        </w:rPr>
        <w:t>nu este cazul.</w:t>
      </w:r>
    </w:p>
    <w:p w:rsidR="0071389B" w:rsidRPr="00062800" w:rsidRDefault="0071389B" w:rsidP="00EE17AA">
      <w:pPr>
        <w:pStyle w:val="NoSpacing"/>
        <w:rPr>
          <w:rFonts w:ascii="Arial" w:hAnsi="Arial" w:cs="Arial"/>
          <w:b/>
          <w:sz w:val="24"/>
          <w:szCs w:val="24"/>
          <w:lang w:val="ro-RO"/>
        </w:rPr>
      </w:pPr>
    </w:p>
    <w:p w:rsidR="0071389B" w:rsidRPr="00062800" w:rsidRDefault="0071389B" w:rsidP="0071389B">
      <w:pPr>
        <w:pStyle w:val="NoSpacing"/>
        <w:ind w:left="426" w:firstLine="294"/>
        <w:rPr>
          <w:rFonts w:ascii="Arial" w:hAnsi="Arial" w:cs="Arial"/>
          <w:b/>
          <w:sz w:val="24"/>
          <w:szCs w:val="24"/>
          <w:lang w:val="ro-RO"/>
        </w:rPr>
      </w:pPr>
      <w:r w:rsidRPr="00062800">
        <w:rPr>
          <w:rFonts w:ascii="Arial" w:hAnsi="Arial" w:cs="Arial"/>
          <w:b/>
          <w:sz w:val="24"/>
          <w:szCs w:val="24"/>
          <w:lang w:val="ro-RO"/>
        </w:rPr>
        <w:t>Monitorizarea solului</w:t>
      </w:r>
    </w:p>
    <w:p w:rsidR="0071389B" w:rsidRPr="00062800" w:rsidRDefault="00EE17AA" w:rsidP="00EE17AA">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062800">
        <w:rPr>
          <w:rFonts w:ascii="Arial" w:hAnsi="Arial" w:cs="Arial"/>
          <w:sz w:val="24"/>
          <w:szCs w:val="24"/>
          <w:lang w:val="ro-RO"/>
        </w:rPr>
        <w:t>nu este cazul.</w:t>
      </w:r>
    </w:p>
    <w:p w:rsidR="00EE17AA" w:rsidRPr="00062800" w:rsidRDefault="00EE17AA" w:rsidP="00EE17AA">
      <w:pPr>
        <w:autoSpaceDE w:val="0"/>
        <w:autoSpaceDN w:val="0"/>
        <w:adjustRightInd w:val="0"/>
        <w:spacing w:after="120" w:line="240" w:lineRule="auto"/>
        <w:ind w:left="28" w:right="40" w:firstLine="680"/>
        <w:jc w:val="both"/>
        <w:rPr>
          <w:rFonts w:ascii="Arial" w:eastAsia="Times New Roman" w:hAnsi="Arial" w:cs="Arial"/>
          <w:b/>
          <w:sz w:val="24"/>
          <w:szCs w:val="24"/>
          <w:lang w:val="ro-RO" w:eastAsia="ro-RO"/>
        </w:rPr>
      </w:pPr>
    </w:p>
    <w:p w:rsidR="00EE17AA" w:rsidRPr="00062800" w:rsidRDefault="00EE17AA" w:rsidP="00EE17AA">
      <w:pPr>
        <w:autoSpaceDE w:val="0"/>
        <w:autoSpaceDN w:val="0"/>
        <w:adjustRightInd w:val="0"/>
        <w:spacing w:after="120" w:line="240" w:lineRule="auto"/>
        <w:ind w:left="28" w:right="40" w:firstLine="680"/>
        <w:jc w:val="both"/>
        <w:rPr>
          <w:rFonts w:ascii="Arial" w:eastAsia="Times New Roman" w:hAnsi="Arial" w:cs="Arial"/>
          <w:b/>
          <w:sz w:val="24"/>
          <w:szCs w:val="24"/>
          <w:lang w:val="ro-RO"/>
        </w:rPr>
      </w:pPr>
      <w:r w:rsidRPr="00062800">
        <w:rPr>
          <w:rFonts w:ascii="Arial" w:eastAsia="Times New Roman" w:hAnsi="Arial" w:cs="Arial"/>
          <w:b/>
          <w:sz w:val="24"/>
          <w:szCs w:val="24"/>
          <w:lang w:val="ro-RO" w:eastAsia="ro-RO"/>
        </w:rPr>
        <w:t>Gestiunea deşeurilor:</w:t>
      </w:r>
      <w:r w:rsidRPr="00062800">
        <w:rPr>
          <w:rFonts w:ascii="Arial" w:eastAsia="Times New Roman" w:hAnsi="Arial" w:cs="Arial"/>
          <w:sz w:val="24"/>
          <w:szCs w:val="24"/>
          <w:lang w:val="ro-RO" w:eastAsia="ro-RO"/>
        </w:rPr>
        <w:t xml:space="preserve"> - cf. HGR nr. 856/2002 cu modificările şi completările ulterioare - </w:t>
      </w:r>
      <w:r w:rsidRPr="00062800">
        <w:rPr>
          <w:rFonts w:ascii="Arial" w:eastAsia="Times New Roman" w:hAnsi="Arial" w:cs="Arial"/>
          <w:b/>
          <w:sz w:val="24"/>
          <w:szCs w:val="24"/>
          <w:lang w:val="ro-RO" w:eastAsia="ro-RO"/>
        </w:rPr>
        <w:t>lunar</w:t>
      </w:r>
      <w:r w:rsidRPr="00062800">
        <w:rPr>
          <w:rFonts w:ascii="Arial" w:eastAsia="Times New Roman" w:hAnsi="Arial" w:cs="Arial"/>
          <w:sz w:val="24"/>
          <w:szCs w:val="24"/>
          <w:lang w:val="ro-RO" w:eastAsia="ro-RO"/>
        </w:rPr>
        <w:t xml:space="preserve"> - registru de evidenţă pentru producerea, stocarea temporară, transportul, valorificarea şi eliminarea deşeurilor rezultate din activitate.</w:t>
      </w:r>
      <w:r w:rsidRPr="00062800">
        <w:rPr>
          <w:rFonts w:ascii="Arial" w:eastAsia="Times New Roman" w:hAnsi="Arial" w:cs="Arial"/>
          <w:b/>
          <w:sz w:val="24"/>
          <w:szCs w:val="24"/>
          <w:lang w:val="ro-RO"/>
        </w:rPr>
        <w:t xml:space="preserve"> </w:t>
      </w:r>
    </w:p>
    <w:p w:rsidR="0071389B" w:rsidRPr="00062800" w:rsidRDefault="00EE17AA" w:rsidP="00E74C76">
      <w:pPr>
        <w:spacing w:after="0" w:line="276" w:lineRule="auto"/>
        <w:ind w:firstLine="709"/>
        <w:rPr>
          <w:rFonts w:ascii="Arial" w:eastAsia="Calibri" w:hAnsi="Arial" w:cs="Arial"/>
          <w:sz w:val="24"/>
          <w:szCs w:val="24"/>
          <w:lang w:val="ro-RO"/>
        </w:rPr>
      </w:pPr>
      <w:r w:rsidRPr="00062800">
        <w:rPr>
          <w:rFonts w:ascii="Arial" w:eastAsia="Calibri" w:hAnsi="Arial" w:cs="Arial"/>
          <w:b/>
          <w:sz w:val="24"/>
          <w:szCs w:val="24"/>
          <w:lang w:val="ro-RO" w:eastAsia="ro-RO"/>
        </w:rPr>
        <w:t>Nivelul de zgomot</w:t>
      </w:r>
      <w:r w:rsidRPr="00062800">
        <w:rPr>
          <w:rFonts w:ascii="Arial" w:eastAsia="Calibri" w:hAnsi="Arial" w:cs="Arial"/>
          <w:sz w:val="24"/>
          <w:szCs w:val="24"/>
          <w:lang w:val="ro-RO" w:eastAsia="ro-RO"/>
        </w:rPr>
        <w:t>: cf. Ord. MS nr. 119/2014</w:t>
      </w:r>
      <w:r w:rsidRPr="00062800">
        <w:rPr>
          <w:rFonts w:ascii="Calibri" w:eastAsia="Calibri" w:hAnsi="Calibri" w:cs="Times New Roman"/>
          <w:lang w:val="ro-RO"/>
        </w:rPr>
        <w:t xml:space="preserve"> </w:t>
      </w:r>
      <w:r w:rsidRPr="00062800">
        <w:rPr>
          <w:rFonts w:ascii="Arial" w:eastAsia="Calibri" w:hAnsi="Arial" w:cs="Arial"/>
          <w:sz w:val="24"/>
          <w:szCs w:val="24"/>
          <w:lang w:val="ro-RO" w:eastAsia="ro-RO"/>
        </w:rPr>
        <w:t xml:space="preserve">pentru aprobarea Normelor de igienă și sănătate publică privind mediul de viață al populației, cu modificările ulterioare - </w:t>
      </w:r>
      <w:r w:rsidRPr="00062800">
        <w:rPr>
          <w:rFonts w:ascii="Arial" w:eastAsia="Calibri" w:hAnsi="Arial" w:cs="Arial"/>
          <w:b/>
          <w:sz w:val="24"/>
          <w:szCs w:val="24"/>
          <w:lang w:val="ro-RO" w:eastAsia="ro-RO"/>
        </w:rPr>
        <w:t>la solicitări.</w:t>
      </w:r>
    </w:p>
    <w:p w:rsidR="0071389B" w:rsidRPr="00062800" w:rsidRDefault="0071389B" w:rsidP="0071389B">
      <w:pPr>
        <w:spacing w:after="0"/>
        <w:rPr>
          <w:rFonts w:ascii="Arial" w:hAnsi="Arial" w:cs="Arial"/>
          <w:lang w:val="ro-RO"/>
        </w:rPr>
      </w:pPr>
    </w:p>
    <w:p w:rsidR="0071389B" w:rsidRPr="00062800" w:rsidRDefault="0071389B" w:rsidP="0071389B">
      <w:pPr>
        <w:spacing w:after="0"/>
        <w:rPr>
          <w:rFonts w:ascii="Arial" w:hAnsi="Arial" w:cs="Arial"/>
          <w:lang w:val="ro-RO"/>
        </w:rPr>
      </w:pPr>
    </w:p>
    <w:p w:rsidR="0071389B" w:rsidRPr="00062800" w:rsidRDefault="0071389B" w:rsidP="0071389B">
      <w:pPr>
        <w:pStyle w:val="Heading2"/>
        <w:rPr>
          <w:rFonts w:ascii="Arial" w:hAnsi="Arial" w:cs="Arial"/>
        </w:rPr>
      </w:pPr>
      <w:r w:rsidRPr="00062800">
        <w:lastRenderedPageBreak/>
        <w:t xml:space="preserve">2. </w:t>
      </w:r>
      <w:r w:rsidRPr="00062800">
        <w:rPr>
          <w:rFonts w:ascii="Arial" w:hAnsi="Arial" w:cs="Arial"/>
        </w:rPr>
        <w:t>Datele ce vor fi raportate autorității pentru protecția mediului și periodicitatea se regăsesc la capitolul VII, în tabelul care centralizează toate obligațiile de raportare ale titularului.</w:t>
      </w:r>
    </w:p>
    <w:p w:rsidR="00E74C76" w:rsidRPr="00062800" w:rsidRDefault="00E74C76" w:rsidP="00E74C76">
      <w:pPr>
        <w:pStyle w:val="Style16"/>
        <w:widowControl/>
        <w:numPr>
          <w:ilvl w:val="0"/>
          <w:numId w:val="24"/>
        </w:numPr>
        <w:spacing w:before="120" w:line="240" w:lineRule="auto"/>
        <w:ind w:left="0" w:firstLine="426"/>
        <w:rPr>
          <w:rFonts w:cs="Arial"/>
          <w:lang w:val="ro-RO"/>
        </w:rPr>
      </w:pPr>
      <w:r w:rsidRPr="00062800">
        <w:rPr>
          <w:rFonts w:cs="Arial"/>
          <w:lang w:val="ro-RO"/>
        </w:rPr>
        <w:t>datele monitorizate prevăzute la punctul 1, anual până la 31 ianuarie şi la solicitări orice alte informaţii privind impactul asupra mediului;</w:t>
      </w:r>
    </w:p>
    <w:p w:rsidR="00E74C76" w:rsidRPr="00062800" w:rsidRDefault="00E74C76" w:rsidP="00E74C76">
      <w:pPr>
        <w:pStyle w:val="Style16"/>
        <w:widowControl/>
        <w:numPr>
          <w:ilvl w:val="0"/>
          <w:numId w:val="24"/>
        </w:numPr>
        <w:spacing w:line="240" w:lineRule="auto"/>
        <w:ind w:left="0" w:firstLine="426"/>
        <w:rPr>
          <w:rFonts w:cs="Arial"/>
          <w:lang w:val="ro-RO"/>
        </w:rPr>
      </w:pPr>
      <w:r w:rsidRPr="00062800">
        <w:rPr>
          <w:rFonts w:cs="Arial"/>
          <w:lang w:val="ro-RO"/>
        </w:rPr>
        <w:t xml:space="preserve">orice poluare accidentală sau incident care poate duce la încălcarea prevederilor autorizaţiei de mediu sau a legislaţei de mediu, în cel mai scurt timp </w:t>
      </w:r>
      <w:r w:rsidR="00324354" w:rsidRPr="00062800">
        <w:rPr>
          <w:rFonts w:cs="Arial"/>
          <w:lang w:val="ro-RO"/>
        </w:rPr>
        <w:t>de la producere, maxim 2 de ore;</w:t>
      </w:r>
    </w:p>
    <w:p w:rsidR="00324354" w:rsidRPr="00062800" w:rsidRDefault="00324354" w:rsidP="00E74C76">
      <w:pPr>
        <w:pStyle w:val="Style16"/>
        <w:widowControl/>
        <w:numPr>
          <w:ilvl w:val="0"/>
          <w:numId w:val="24"/>
        </w:numPr>
        <w:spacing w:line="240" w:lineRule="auto"/>
        <w:ind w:left="0" w:firstLine="426"/>
        <w:rPr>
          <w:rFonts w:cs="Arial"/>
          <w:lang w:val="ro-RO"/>
        </w:rPr>
      </w:pPr>
      <w:r w:rsidRPr="00062800">
        <w:rPr>
          <w:rFonts w:cs="Arial"/>
          <w:lang w:val="ro-RO"/>
        </w:rPr>
        <w:t>la solicitări oreice alte informații privind impactul asupra mediului.</w:t>
      </w:r>
    </w:p>
    <w:p w:rsidR="0071389B" w:rsidRPr="00062800" w:rsidRDefault="0071389B" w:rsidP="0071389B">
      <w:pPr>
        <w:spacing w:after="0"/>
        <w:rPr>
          <w:rFonts w:ascii="Arial" w:hAnsi="Arial" w:cs="Arial"/>
          <w:lang w:val="ro-RO"/>
        </w:rPr>
      </w:pPr>
    </w:p>
    <w:p w:rsidR="00324354" w:rsidRDefault="00324354" w:rsidP="0071389B">
      <w:pPr>
        <w:spacing w:after="0"/>
        <w:rPr>
          <w:rFonts w:ascii="Arial" w:hAnsi="Arial" w:cs="Arial"/>
          <w:lang w:val="ro-RO"/>
        </w:rPr>
      </w:pPr>
    </w:p>
    <w:p w:rsidR="0070019D" w:rsidRDefault="0070019D" w:rsidP="0071389B">
      <w:pPr>
        <w:spacing w:after="0"/>
        <w:rPr>
          <w:rFonts w:ascii="Arial" w:hAnsi="Arial" w:cs="Arial"/>
          <w:lang w:val="ro-RO"/>
        </w:rPr>
      </w:pPr>
    </w:p>
    <w:p w:rsidR="0070019D" w:rsidRDefault="0070019D" w:rsidP="0071389B">
      <w:pPr>
        <w:spacing w:after="0"/>
        <w:rPr>
          <w:rFonts w:ascii="Arial" w:hAnsi="Arial" w:cs="Arial"/>
          <w:lang w:val="ro-RO"/>
        </w:rPr>
      </w:pPr>
    </w:p>
    <w:p w:rsidR="0070019D" w:rsidRPr="00062800" w:rsidRDefault="0070019D" w:rsidP="0071389B">
      <w:pPr>
        <w:spacing w:after="0"/>
        <w:rPr>
          <w:rFonts w:ascii="Arial" w:hAnsi="Arial" w:cs="Arial"/>
          <w:lang w:val="ro-RO"/>
        </w:rPr>
      </w:pPr>
    </w:p>
    <w:p w:rsidR="00324354" w:rsidRPr="00062800" w:rsidRDefault="00324354" w:rsidP="0071389B">
      <w:pPr>
        <w:spacing w:after="0"/>
        <w:rPr>
          <w:rFonts w:ascii="Arial" w:hAnsi="Arial" w:cs="Arial"/>
          <w:lang w:val="ro-RO"/>
        </w:rPr>
      </w:pPr>
    </w:p>
    <w:p w:rsidR="0071389B" w:rsidRPr="00062800" w:rsidRDefault="0071389B" w:rsidP="00324354">
      <w:pPr>
        <w:pStyle w:val="Heading1"/>
        <w:spacing w:before="0" w:line="240" w:lineRule="auto"/>
        <w:rPr>
          <w:rFonts w:ascii="Arial" w:eastAsia="Times New Roman" w:hAnsi="Arial" w:cs="Arial"/>
          <w:b/>
          <w:color w:val="auto"/>
          <w:sz w:val="24"/>
          <w:szCs w:val="24"/>
          <w:lang w:val="ro-RO"/>
        </w:rPr>
      </w:pPr>
      <w:r w:rsidRPr="00062800">
        <w:rPr>
          <w:rFonts w:ascii="Arial" w:eastAsia="Times New Roman" w:hAnsi="Arial" w:cs="Arial"/>
          <w:b/>
          <w:color w:val="auto"/>
          <w:sz w:val="24"/>
          <w:szCs w:val="24"/>
          <w:lang w:val="ro-RO"/>
        </w:rPr>
        <w:t>IV. Modul de gospodărire a deșeurilor și a ambalajelor</w:t>
      </w:r>
    </w:p>
    <w:p w:rsidR="0071389B" w:rsidRPr="00062800" w:rsidRDefault="0071389B" w:rsidP="0071389B">
      <w:pPr>
        <w:autoSpaceDE w:val="0"/>
        <w:autoSpaceDN w:val="0"/>
        <w:adjustRightInd w:val="0"/>
        <w:spacing w:after="0" w:line="240" w:lineRule="auto"/>
        <w:jc w:val="both"/>
        <w:rPr>
          <w:rFonts w:ascii="Arial" w:eastAsia="Times New Roman" w:hAnsi="Arial" w:cs="Arial"/>
          <w:sz w:val="24"/>
          <w:szCs w:val="24"/>
          <w:lang w:val="ro-RO"/>
        </w:rPr>
      </w:pPr>
    </w:p>
    <w:p w:rsidR="0071389B" w:rsidRPr="00062800" w:rsidRDefault="0071389B" w:rsidP="0071389B">
      <w:pPr>
        <w:pStyle w:val="Heading2"/>
        <w:ind w:left="360"/>
        <w:rPr>
          <w:rFonts w:ascii="Arial" w:hAnsi="Arial" w:cs="Arial"/>
        </w:rPr>
      </w:pPr>
      <w:r w:rsidRPr="00062800">
        <w:rPr>
          <w:rFonts w:ascii="Arial" w:hAnsi="Arial" w:cs="Arial"/>
        </w:rPr>
        <w:t>1. Deșeuri produse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8"/>
        <w:gridCol w:w="1153"/>
        <w:gridCol w:w="629"/>
        <w:gridCol w:w="1468"/>
      </w:tblGrid>
      <w:tr w:rsidR="002D296D" w:rsidRPr="00D641B9" w:rsidTr="002D296D">
        <w:trPr>
          <w:cantSplit/>
          <w:trHeight w:val="1701"/>
        </w:trPr>
        <w:tc>
          <w:tcPr>
            <w:tcW w:w="839" w:type="dxa"/>
            <w:shd w:val="clear" w:color="auto" w:fill="C0C0C0"/>
            <w:vAlign w:val="center"/>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Cod deșeu</w:t>
            </w:r>
          </w:p>
        </w:tc>
        <w:tc>
          <w:tcPr>
            <w:tcW w:w="2307" w:type="dxa"/>
            <w:shd w:val="clear" w:color="auto" w:fill="C0C0C0"/>
            <w:vAlign w:val="center"/>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Denumire deșeu</w:t>
            </w:r>
          </w:p>
        </w:tc>
        <w:tc>
          <w:tcPr>
            <w:tcW w:w="1258" w:type="dxa"/>
            <w:shd w:val="clear" w:color="auto" w:fill="C0C0C0"/>
            <w:vAlign w:val="center"/>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2D296D" w:rsidRPr="00D641B9" w:rsidRDefault="002D296D" w:rsidP="002D296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641B9">
              <w:rPr>
                <w:rFonts w:ascii="Arial" w:eastAsia="Times New Roman" w:hAnsi="Arial" w:cs="Arial"/>
                <w:b/>
                <w:sz w:val="20"/>
                <w:szCs w:val="24"/>
                <w:lang w:val="ro-RO"/>
              </w:rPr>
              <w:t>Cantitate</w:t>
            </w:r>
          </w:p>
        </w:tc>
        <w:tc>
          <w:tcPr>
            <w:tcW w:w="1048" w:type="dxa"/>
            <w:shd w:val="clear" w:color="auto" w:fill="C0C0C0"/>
            <w:vAlign w:val="center"/>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UM</w:t>
            </w:r>
          </w:p>
        </w:tc>
        <w:tc>
          <w:tcPr>
            <w:tcW w:w="1153" w:type="dxa"/>
            <w:shd w:val="clear" w:color="auto" w:fill="C0C0C0"/>
            <w:vAlign w:val="center"/>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2D296D" w:rsidRPr="00D641B9" w:rsidRDefault="002D296D" w:rsidP="002D296D">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641B9">
              <w:rPr>
                <w:rFonts w:ascii="Arial" w:eastAsia="Times New Roman" w:hAnsi="Arial" w:cs="Arial"/>
                <w:b/>
                <w:sz w:val="20"/>
                <w:szCs w:val="24"/>
                <w:lang w:val="ro-RO"/>
              </w:rPr>
              <w:t>Cod operațiune</w:t>
            </w:r>
          </w:p>
        </w:tc>
        <w:tc>
          <w:tcPr>
            <w:tcW w:w="1468" w:type="dxa"/>
            <w:shd w:val="clear" w:color="auto" w:fill="C0C0C0"/>
            <w:vAlign w:val="center"/>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b/>
                <w:sz w:val="20"/>
                <w:szCs w:val="24"/>
                <w:lang w:val="ro-RO"/>
              </w:rPr>
            </w:pPr>
            <w:r w:rsidRPr="00D641B9">
              <w:rPr>
                <w:rFonts w:ascii="Arial" w:eastAsia="Times New Roman" w:hAnsi="Arial" w:cs="Arial"/>
                <w:b/>
                <w:sz w:val="20"/>
                <w:szCs w:val="24"/>
                <w:lang w:val="ro-RO"/>
              </w:rPr>
              <w:t>Denumire operațiune</w:t>
            </w:r>
          </w:p>
        </w:tc>
      </w:tr>
      <w:tr w:rsidR="002D296D" w:rsidRPr="00D641B9" w:rsidTr="002D296D">
        <w:tc>
          <w:tcPr>
            <w:tcW w:w="839" w:type="dxa"/>
            <w:shd w:val="clear" w:color="auto" w:fill="auto"/>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20 03 01</w:t>
            </w:r>
          </w:p>
        </w:tc>
        <w:tc>
          <w:tcPr>
            <w:tcW w:w="2307" w:type="dxa"/>
            <w:shd w:val="clear" w:color="auto" w:fill="auto"/>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deseuri municipale amestecate</w:t>
            </w:r>
          </w:p>
        </w:tc>
        <w:tc>
          <w:tcPr>
            <w:tcW w:w="1258" w:type="dxa"/>
            <w:shd w:val="clear" w:color="auto" w:fill="auto"/>
          </w:tcPr>
          <w:p w:rsidR="002D296D" w:rsidRPr="00D641B9" w:rsidRDefault="002D296D" w:rsidP="002D296D">
            <w:pPr>
              <w:autoSpaceDE w:val="0"/>
              <w:autoSpaceDN w:val="0"/>
              <w:adjustRightInd w:val="0"/>
              <w:spacing w:before="40" w:after="0" w:line="240" w:lineRule="auto"/>
              <w:jc w:val="center"/>
              <w:rPr>
                <w:rFonts w:ascii="Arial" w:eastAsia="Times New Roman" w:hAnsi="Arial" w:cs="Arial"/>
                <w:sz w:val="20"/>
                <w:szCs w:val="24"/>
                <w:lang w:val="ro-RO"/>
              </w:rPr>
            </w:pPr>
            <w:r w:rsidRPr="00D641B9">
              <w:rPr>
                <w:rFonts w:ascii="Arial" w:eastAsia="Times New Roman" w:hAnsi="Arial" w:cs="Arial"/>
                <w:sz w:val="20"/>
                <w:szCs w:val="24"/>
                <w:lang w:val="ro-RO"/>
              </w:rPr>
              <w:t>personal</w:t>
            </w:r>
          </w:p>
        </w:tc>
        <w:tc>
          <w:tcPr>
            <w:tcW w:w="944" w:type="dxa"/>
            <w:shd w:val="clear" w:color="auto" w:fill="auto"/>
          </w:tcPr>
          <w:p w:rsidR="002D296D" w:rsidRPr="00062800" w:rsidRDefault="00A35683" w:rsidP="002D296D">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2</w:t>
            </w:r>
          </w:p>
        </w:tc>
        <w:tc>
          <w:tcPr>
            <w:tcW w:w="1048" w:type="dxa"/>
            <w:shd w:val="clear" w:color="auto" w:fill="auto"/>
          </w:tcPr>
          <w:p w:rsidR="002D296D" w:rsidRPr="00062800" w:rsidRDefault="002D296D" w:rsidP="00A35683">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Kilogram/</w:t>
            </w:r>
            <w:r w:rsidR="00A35683">
              <w:rPr>
                <w:rFonts w:ascii="Arial" w:hAnsi="Arial" w:cs="Arial"/>
                <w:sz w:val="20"/>
                <w:lang w:val="ro-RO"/>
              </w:rPr>
              <w:t>zi</w:t>
            </w:r>
          </w:p>
        </w:tc>
        <w:tc>
          <w:tcPr>
            <w:tcW w:w="1153" w:type="dxa"/>
            <w:shd w:val="clear" w:color="auto" w:fill="auto"/>
          </w:tcPr>
          <w:p w:rsidR="002D296D" w:rsidRPr="00062800" w:rsidRDefault="002D296D" w:rsidP="002D296D">
            <w:pPr>
              <w:autoSpaceDE w:val="0"/>
              <w:autoSpaceDN w:val="0"/>
              <w:adjustRightInd w:val="0"/>
              <w:spacing w:before="40" w:after="0" w:line="240" w:lineRule="auto"/>
              <w:jc w:val="center"/>
              <w:rPr>
                <w:rFonts w:ascii="Arial" w:eastAsia="Times New Roman" w:hAnsi="Arial" w:cs="Arial"/>
                <w:sz w:val="20"/>
                <w:szCs w:val="24"/>
                <w:lang w:val="ro-RO"/>
              </w:rPr>
            </w:pPr>
            <w:r w:rsidRPr="00062800">
              <w:rPr>
                <w:rFonts w:ascii="Arial" w:eastAsia="Times New Roman" w:hAnsi="Arial" w:cs="Arial"/>
                <w:sz w:val="20"/>
                <w:szCs w:val="24"/>
                <w:lang w:val="ro-RO"/>
              </w:rPr>
              <w:t>Valorificare</w:t>
            </w:r>
          </w:p>
        </w:tc>
        <w:tc>
          <w:tcPr>
            <w:tcW w:w="629" w:type="dxa"/>
            <w:shd w:val="clear" w:color="auto" w:fill="auto"/>
          </w:tcPr>
          <w:p w:rsidR="002D296D" w:rsidRPr="00062800" w:rsidRDefault="002D296D" w:rsidP="002D296D">
            <w:pPr>
              <w:autoSpaceDE w:val="0"/>
              <w:autoSpaceDN w:val="0"/>
              <w:adjustRightInd w:val="0"/>
              <w:spacing w:before="40" w:after="0" w:line="240" w:lineRule="auto"/>
              <w:jc w:val="center"/>
              <w:rPr>
                <w:rFonts w:ascii="Arial" w:eastAsia="Times New Roman" w:hAnsi="Arial" w:cs="Arial"/>
                <w:sz w:val="20"/>
                <w:szCs w:val="24"/>
                <w:lang w:val="ro-RO"/>
              </w:rPr>
            </w:pPr>
            <w:r w:rsidRPr="00062800">
              <w:rPr>
                <w:rFonts w:ascii="Arial" w:eastAsia="Times New Roman" w:hAnsi="Arial" w:cs="Arial"/>
                <w:sz w:val="20"/>
                <w:szCs w:val="24"/>
                <w:lang w:val="ro-RO"/>
              </w:rPr>
              <w:t>R 12</w:t>
            </w:r>
          </w:p>
        </w:tc>
        <w:tc>
          <w:tcPr>
            <w:tcW w:w="1468" w:type="dxa"/>
            <w:shd w:val="clear" w:color="auto" w:fill="auto"/>
          </w:tcPr>
          <w:p w:rsidR="002D296D" w:rsidRPr="00062800" w:rsidRDefault="002D296D" w:rsidP="002D296D">
            <w:pPr>
              <w:autoSpaceDE w:val="0"/>
              <w:autoSpaceDN w:val="0"/>
              <w:adjustRightInd w:val="0"/>
              <w:spacing w:before="40" w:after="0" w:line="240" w:lineRule="auto"/>
              <w:jc w:val="center"/>
              <w:rPr>
                <w:rFonts w:ascii="Arial" w:eastAsia="Times New Roman" w:hAnsi="Arial" w:cs="Arial"/>
                <w:sz w:val="20"/>
                <w:szCs w:val="24"/>
                <w:lang w:val="ro-RO"/>
              </w:rPr>
            </w:pPr>
            <w:r w:rsidRPr="00062800">
              <w:rPr>
                <w:rFonts w:ascii="Arial" w:eastAsia="Times New Roman" w:hAnsi="Arial" w:cs="Arial"/>
                <w:sz w:val="20"/>
                <w:szCs w:val="24"/>
                <w:lang w:val="ro-RO"/>
              </w:rPr>
              <w:t>Schimb de deseuri in vederea efectuarii oricareia dintre operatiile numerotate de la R1 la R11</w:t>
            </w:r>
          </w:p>
        </w:tc>
      </w:tr>
      <w:tr w:rsidR="004A03F5" w:rsidRPr="00D641B9" w:rsidTr="002D296D">
        <w:tc>
          <w:tcPr>
            <w:tcW w:w="839" w:type="dxa"/>
            <w:shd w:val="clear" w:color="auto" w:fill="auto"/>
          </w:tcPr>
          <w:p w:rsidR="004A03F5" w:rsidRPr="00062800"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6914C4">
              <w:rPr>
                <w:rFonts w:ascii="Arial" w:eastAsia="Times New Roman" w:hAnsi="Arial" w:cs="Arial"/>
                <w:sz w:val="20"/>
                <w:szCs w:val="24"/>
                <w:lang w:val="ro-RO"/>
              </w:rPr>
              <w:t>02 07 02</w:t>
            </w:r>
          </w:p>
        </w:tc>
        <w:tc>
          <w:tcPr>
            <w:tcW w:w="2307" w:type="dxa"/>
            <w:shd w:val="clear" w:color="auto" w:fill="auto"/>
          </w:tcPr>
          <w:p w:rsidR="004A03F5" w:rsidRPr="00062800"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p>
        </w:tc>
        <w:tc>
          <w:tcPr>
            <w:tcW w:w="1258" w:type="dxa"/>
            <w:shd w:val="clear" w:color="auto" w:fill="auto"/>
          </w:tcPr>
          <w:p w:rsidR="004A03F5" w:rsidRPr="00D641B9"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p>
        </w:tc>
        <w:tc>
          <w:tcPr>
            <w:tcW w:w="944" w:type="dxa"/>
            <w:shd w:val="clear" w:color="auto" w:fill="auto"/>
          </w:tcPr>
          <w:p w:rsidR="004A03F5" w:rsidRPr="00062800" w:rsidRDefault="00A35683" w:rsidP="004A03F5">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900</w:t>
            </w:r>
          </w:p>
        </w:tc>
        <w:tc>
          <w:tcPr>
            <w:tcW w:w="1048" w:type="dxa"/>
            <w:shd w:val="clear" w:color="auto" w:fill="auto"/>
          </w:tcPr>
          <w:p w:rsidR="004A03F5" w:rsidRPr="00062800" w:rsidRDefault="004A03F5" w:rsidP="00A35683">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Litri/</w:t>
            </w:r>
            <w:r w:rsidR="00A35683">
              <w:rPr>
                <w:rFonts w:ascii="Arial" w:hAnsi="Arial" w:cs="Arial"/>
                <w:sz w:val="20"/>
                <w:lang w:val="ro-RO"/>
              </w:rPr>
              <w:t>zi</w:t>
            </w:r>
          </w:p>
        </w:tc>
        <w:tc>
          <w:tcPr>
            <w:tcW w:w="1153" w:type="dxa"/>
            <w:shd w:val="clear" w:color="auto" w:fill="auto"/>
          </w:tcPr>
          <w:p w:rsidR="004A03F5" w:rsidRPr="00116F1A"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116F1A">
              <w:rPr>
                <w:rFonts w:ascii="Arial" w:eastAsia="Times New Roman" w:hAnsi="Arial" w:cs="Arial"/>
                <w:sz w:val="20"/>
                <w:szCs w:val="24"/>
                <w:lang w:val="ro-RO"/>
              </w:rPr>
              <w:t>Eliminare</w:t>
            </w:r>
          </w:p>
        </w:tc>
        <w:tc>
          <w:tcPr>
            <w:tcW w:w="629" w:type="dxa"/>
            <w:shd w:val="clear" w:color="auto" w:fill="auto"/>
          </w:tcPr>
          <w:p w:rsidR="004A03F5" w:rsidRPr="00116F1A"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116F1A">
              <w:rPr>
                <w:rFonts w:ascii="Arial" w:eastAsia="Times New Roman" w:hAnsi="Arial" w:cs="Arial"/>
                <w:sz w:val="20"/>
                <w:szCs w:val="24"/>
                <w:lang w:val="ro-RO"/>
              </w:rPr>
              <w:t>D 1</w:t>
            </w:r>
          </w:p>
        </w:tc>
        <w:tc>
          <w:tcPr>
            <w:tcW w:w="1468" w:type="dxa"/>
            <w:shd w:val="clear" w:color="auto" w:fill="auto"/>
          </w:tcPr>
          <w:p w:rsidR="004A03F5" w:rsidRPr="00116F1A"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116F1A">
              <w:rPr>
                <w:rFonts w:ascii="Arial" w:eastAsia="Times New Roman" w:hAnsi="Arial" w:cs="Arial"/>
                <w:sz w:val="20"/>
                <w:szCs w:val="24"/>
                <w:lang w:val="ro-RO"/>
              </w:rPr>
              <w:t>Depozitarea pe sol si in sol (de exemplu, depozite si altele asemenea)</w:t>
            </w:r>
          </w:p>
        </w:tc>
      </w:tr>
      <w:tr w:rsidR="004A03F5" w:rsidRPr="00D641B9" w:rsidTr="002D296D">
        <w:tc>
          <w:tcPr>
            <w:tcW w:w="839" w:type="dxa"/>
            <w:shd w:val="clear" w:color="auto" w:fill="auto"/>
          </w:tcPr>
          <w:p w:rsidR="004A03F5" w:rsidRPr="006914C4"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6F2D06">
              <w:rPr>
                <w:rFonts w:ascii="Arial" w:eastAsia="Times New Roman" w:hAnsi="Arial" w:cs="Arial"/>
                <w:sz w:val="20"/>
                <w:szCs w:val="24"/>
                <w:lang w:val="ro-RO"/>
              </w:rPr>
              <w:t>10 01 03</w:t>
            </w:r>
          </w:p>
        </w:tc>
        <w:tc>
          <w:tcPr>
            <w:tcW w:w="2307" w:type="dxa"/>
            <w:shd w:val="clear" w:color="auto" w:fill="auto"/>
          </w:tcPr>
          <w:p w:rsidR="004A03F5" w:rsidRPr="00062800"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p>
        </w:tc>
        <w:tc>
          <w:tcPr>
            <w:tcW w:w="1258" w:type="dxa"/>
            <w:shd w:val="clear" w:color="auto" w:fill="auto"/>
          </w:tcPr>
          <w:p w:rsidR="004A03F5" w:rsidRPr="00D641B9"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p>
        </w:tc>
        <w:tc>
          <w:tcPr>
            <w:tcW w:w="944" w:type="dxa"/>
            <w:shd w:val="clear" w:color="auto" w:fill="auto"/>
          </w:tcPr>
          <w:p w:rsidR="004A03F5" w:rsidRDefault="00A35683" w:rsidP="004A03F5">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0,02</w:t>
            </w:r>
          </w:p>
        </w:tc>
        <w:tc>
          <w:tcPr>
            <w:tcW w:w="1048" w:type="dxa"/>
            <w:shd w:val="clear" w:color="auto" w:fill="auto"/>
          </w:tcPr>
          <w:p w:rsidR="004A03F5" w:rsidRDefault="00A35683" w:rsidP="004A03F5">
            <w:pPr>
              <w:autoSpaceDE w:val="0"/>
              <w:autoSpaceDN w:val="0"/>
              <w:adjustRightInd w:val="0"/>
              <w:spacing w:before="40" w:after="0" w:line="240" w:lineRule="auto"/>
              <w:jc w:val="center"/>
              <w:rPr>
                <w:rFonts w:ascii="Arial" w:hAnsi="Arial" w:cs="Arial"/>
                <w:sz w:val="20"/>
                <w:lang w:val="ro-RO"/>
              </w:rPr>
            </w:pPr>
            <w:r>
              <w:rPr>
                <w:rFonts w:ascii="Arial" w:hAnsi="Arial" w:cs="Arial"/>
                <w:sz w:val="20"/>
                <w:lang w:val="ro-RO"/>
              </w:rPr>
              <w:t>mc/zi</w:t>
            </w:r>
          </w:p>
        </w:tc>
        <w:tc>
          <w:tcPr>
            <w:tcW w:w="1153" w:type="dxa"/>
            <w:shd w:val="clear" w:color="auto" w:fill="auto"/>
          </w:tcPr>
          <w:p w:rsidR="004A03F5" w:rsidRPr="00116F1A"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116F1A">
              <w:rPr>
                <w:rFonts w:ascii="Arial" w:eastAsia="Times New Roman" w:hAnsi="Arial" w:cs="Arial"/>
                <w:sz w:val="20"/>
                <w:szCs w:val="24"/>
                <w:lang w:val="ro-RO"/>
              </w:rPr>
              <w:t>Eliminare</w:t>
            </w:r>
          </w:p>
        </w:tc>
        <w:tc>
          <w:tcPr>
            <w:tcW w:w="629" w:type="dxa"/>
            <w:shd w:val="clear" w:color="auto" w:fill="auto"/>
          </w:tcPr>
          <w:p w:rsidR="004A03F5" w:rsidRPr="00116F1A"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116F1A">
              <w:rPr>
                <w:rFonts w:ascii="Arial" w:eastAsia="Times New Roman" w:hAnsi="Arial" w:cs="Arial"/>
                <w:sz w:val="20"/>
                <w:szCs w:val="24"/>
                <w:lang w:val="ro-RO"/>
              </w:rPr>
              <w:t>D 1</w:t>
            </w:r>
          </w:p>
        </w:tc>
        <w:tc>
          <w:tcPr>
            <w:tcW w:w="1468" w:type="dxa"/>
            <w:shd w:val="clear" w:color="auto" w:fill="auto"/>
          </w:tcPr>
          <w:p w:rsidR="004A03F5" w:rsidRPr="00116F1A" w:rsidRDefault="004A03F5" w:rsidP="004A03F5">
            <w:pPr>
              <w:autoSpaceDE w:val="0"/>
              <w:autoSpaceDN w:val="0"/>
              <w:adjustRightInd w:val="0"/>
              <w:spacing w:before="40" w:after="0" w:line="240" w:lineRule="auto"/>
              <w:jc w:val="center"/>
              <w:rPr>
                <w:rFonts w:ascii="Arial" w:eastAsia="Times New Roman" w:hAnsi="Arial" w:cs="Arial"/>
                <w:sz w:val="20"/>
                <w:szCs w:val="24"/>
                <w:lang w:val="ro-RO"/>
              </w:rPr>
            </w:pPr>
            <w:r w:rsidRPr="00116F1A">
              <w:rPr>
                <w:rFonts w:ascii="Arial" w:eastAsia="Times New Roman" w:hAnsi="Arial" w:cs="Arial"/>
                <w:sz w:val="20"/>
                <w:szCs w:val="24"/>
                <w:lang w:val="ro-RO"/>
              </w:rPr>
              <w:t>Depozitarea pe sol si in sol (de exemplu, depozite si altele asemenea)</w:t>
            </w:r>
          </w:p>
        </w:tc>
      </w:tr>
    </w:tbl>
    <w:p w:rsidR="00A17287" w:rsidRDefault="00A17287" w:rsidP="00663558">
      <w:pPr>
        <w:autoSpaceDE w:val="0"/>
        <w:autoSpaceDN w:val="0"/>
        <w:adjustRightInd w:val="0"/>
        <w:spacing w:after="0" w:line="240" w:lineRule="auto"/>
        <w:jc w:val="both"/>
        <w:rPr>
          <w:rFonts w:ascii="Arial" w:eastAsia="Times New Roman" w:hAnsi="Arial" w:cs="Arial"/>
          <w:sz w:val="24"/>
          <w:szCs w:val="24"/>
          <w:lang w:val="ro-RO"/>
        </w:rPr>
      </w:pPr>
    </w:p>
    <w:p w:rsidR="006D0D8E" w:rsidRDefault="006D0D8E" w:rsidP="00663558">
      <w:pPr>
        <w:autoSpaceDE w:val="0"/>
        <w:autoSpaceDN w:val="0"/>
        <w:adjustRightInd w:val="0"/>
        <w:spacing w:after="0" w:line="240" w:lineRule="auto"/>
        <w:jc w:val="both"/>
        <w:rPr>
          <w:rFonts w:ascii="Arial" w:eastAsia="Times New Roman" w:hAnsi="Arial" w:cs="Arial"/>
          <w:sz w:val="24"/>
          <w:szCs w:val="24"/>
          <w:lang w:val="ro-RO"/>
        </w:rPr>
      </w:pPr>
    </w:p>
    <w:p w:rsidR="006D0D8E" w:rsidRDefault="006D0D8E" w:rsidP="00663558">
      <w:pPr>
        <w:autoSpaceDE w:val="0"/>
        <w:autoSpaceDN w:val="0"/>
        <w:adjustRightInd w:val="0"/>
        <w:spacing w:after="0" w:line="240" w:lineRule="auto"/>
        <w:jc w:val="both"/>
        <w:rPr>
          <w:rFonts w:ascii="Arial" w:eastAsia="Times New Roman" w:hAnsi="Arial" w:cs="Arial"/>
          <w:sz w:val="24"/>
          <w:szCs w:val="24"/>
          <w:lang w:val="ro-RO"/>
        </w:rPr>
      </w:pPr>
    </w:p>
    <w:p w:rsidR="006D0D8E" w:rsidRPr="00062800" w:rsidRDefault="006D0D8E" w:rsidP="00663558">
      <w:pPr>
        <w:autoSpaceDE w:val="0"/>
        <w:autoSpaceDN w:val="0"/>
        <w:adjustRightInd w:val="0"/>
        <w:spacing w:after="0" w:line="240" w:lineRule="auto"/>
        <w:jc w:val="both"/>
        <w:rPr>
          <w:rFonts w:ascii="Arial" w:eastAsia="Times New Roman" w:hAnsi="Arial" w:cs="Arial"/>
          <w:sz w:val="24"/>
          <w:szCs w:val="24"/>
          <w:lang w:val="ro-RO"/>
        </w:rPr>
      </w:pPr>
    </w:p>
    <w:p w:rsidR="004A03F5" w:rsidRPr="00062800" w:rsidRDefault="0071389B" w:rsidP="004A03F5">
      <w:pPr>
        <w:pStyle w:val="Heading2"/>
        <w:ind w:left="360"/>
        <w:rPr>
          <w:rFonts w:ascii="Arial" w:hAnsi="Arial" w:cs="Arial"/>
        </w:rPr>
      </w:pPr>
      <w:r w:rsidRPr="00062800">
        <w:rPr>
          <w:rFonts w:ascii="Arial" w:hAnsi="Arial" w:cs="Arial"/>
        </w:rPr>
        <w:lastRenderedPageBreak/>
        <w:t xml:space="preserve">2. Deșeuri colectate </w:t>
      </w:r>
    </w:p>
    <w:p w:rsidR="0071389B" w:rsidRDefault="004A03F5" w:rsidP="004A03F5">
      <w:pPr>
        <w:pStyle w:val="ListParagraph"/>
        <w:numPr>
          <w:ilvl w:val="0"/>
          <w:numId w:val="20"/>
        </w:numPr>
        <w:tabs>
          <w:tab w:val="left" w:pos="709"/>
        </w:tabs>
        <w:autoSpaceDE w:val="0"/>
        <w:autoSpaceDN w:val="0"/>
        <w:adjustRightInd w:val="0"/>
        <w:spacing w:before="120" w:after="0" w:line="240" w:lineRule="auto"/>
        <w:ind w:hanging="927"/>
        <w:jc w:val="both"/>
        <w:rPr>
          <w:rFonts w:ascii="Arial" w:hAnsi="Arial" w:cs="Arial"/>
          <w:lang w:val="ro-RO"/>
        </w:rPr>
      </w:pPr>
      <w:r>
        <w:rPr>
          <w:rFonts w:ascii="Arial" w:hAnsi="Arial" w:cs="Arial"/>
          <w:lang w:val="ro-RO"/>
        </w:rPr>
        <w:t xml:space="preserve"> </w:t>
      </w:r>
      <w:r w:rsidRPr="004A03F5">
        <w:rPr>
          <w:rFonts w:ascii="Arial" w:hAnsi="Arial" w:cs="Arial"/>
          <w:lang w:val="ro-RO"/>
        </w:rPr>
        <w:t>nu este cazul.</w:t>
      </w:r>
    </w:p>
    <w:p w:rsidR="004A03F5" w:rsidRPr="004A03F5" w:rsidRDefault="004A03F5" w:rsidP="004A03F5">
      <w:pPr>
        <w:pStyle w:val="ListParagraph"/>
        <w:tabs>
          <w:tab w:val="left" w:pos="709"/>
        </w:tabs>
        <w:autoSpaceDE w:val="0"/>
        <w:autoSpaceDN w:val="0"/>
        <w:adjustRightInd w:val="0"/>
        <w:spacing w:before="120" w:after="0" w:line="240" w:lineRule="auto"/>
        <w:ind w:left="1353"/>
        <w:jc w:val="both"/>
        <w:rPr>
          <w:rFonts w:ascii="Arial" w:hAnsi="Arial" w:cs="Arial"/>
          <w:lang w:val="ro-RO"/>
        </w:rPr>
      </w:pPr>
    </w:p>
    <w:p w:rsidR="0071389B" w:rsidRPr="00062800" w:rsidRDefault="0071389B" w:rsidP="004A03F5">
      <w:pPr>
        <w:pStyle w:val="Heading2"/>
        <w:ind w:left="360"/>
        <w:rPr>
          <w:rFonts w:ascii="Arial" w:hAnsi="Arial" w:cs="Arial"/>
        </w:rPr>
      </w:pPr>
      <w:r w:rsidRPr="00062800">
        <w:rPr>
          <w:rFonts w:ascii="Arial" w:hAnsi="Arial" w:cs="Arial"/>
        </w:rPr>
        <w:t>3. Deșeuri stocate temporar</w:t>
      </w:r>
    </w:p>
    <w:p w:rsidR="0071389B" w:rsidRPr="00062800" w:rsidRDefault="0071389B" w:rsidP="0071389B">
      <w:pPr>
        <w:spacing w:after="0"/>
        <w:rPr>
          <w:rFonts w:ascii="Arial" w:hAnsi="Arial" w:cs="Arial"/>
          <w:lang w:val="ro-RO"/>
        </w:rPr>
      </w:pPr>
    </w:p>
    <w:p w:rsidR="0071389B" w:rsidRPr="00062800" w:rsidRDefault="0071389B" w:rsidP="00486960">
      <w:pPr>
        <w:pStyle w:val="Heading2"/>
        <w:ind w:left="360"/>
        <w:rPr>
          <w:rFonts w:ascii="Arial" w:hAnsi="Arial" w:cs="Arial"/>
        </w:rPr>
      </w:pPr>
      <w:r w:rsidRPr="00062800">
        <w:rPr>
          <w:rFonts w:ascii="Arial" w:hAnsi="Arial" w:cs="Arial"/>
        </w:rPr>
        <w:t>4. Deșeuri tratate (valorificate/eliminate)</w:t>
      </w:r>
    </w:p>
    <w:p w:rsidR="0071389B" w:rsidRPr="00062800" w:rsidRDefault="009F717C" w:rsidP="00486960">
      <w:pPr>
        <w:numPr>
          <w:ilvl w:val="0"/>
          <w:numId w:val="20"/>
        </w:numPr>
        <w:spacing w:before="120" w:after="0" w:line="240" w:lineRule="auto"/>
        <w:ind w:left="714" w:hanging="357"/>
        <w:rPr>
          <w:rFonts w:ascii="Arial" w:hAnsi="Arial" w:cs="Arial"/>
          <w:sz w:val="24"/>
          <w:szCs w:val="24"/>
          <w:lang w:val="ro-RO"/>
        </w:rPr>
      </w:pPr>
      <w:r w:rsidRPr="00062800">
        <w:rPr>
          <w:rFonts w:ascii="Arial" w:hAnsi="Arial" w:cs="Arial"/>
          <w:sz w:val="24"/>
          <w:szCs w:val="24"/>
          <w:lang w:val="ro-RO"/>
        </w:rPr>
        <w:t>nu este cazul.</w:t>
      </w:r>
    </w:p>
    <w:p w:rsidR="0071389B" w:rsidRPr="00062800" w:rsidRDefault="0071389B" w:rsidP="0071389B">
      <w:pPr>
        <w:spacing w:after="0"/>
        <w:rPr>
          <w:lang w:val="ro-RO" w:eastAsia="ro-RO"/>
        </w:rPr>
      </w:pPr>
    </w:p>
    <w:p w:rsidR="0071389B" w:rsidRPr="00062800" w:rsidRDefault="0071389B" w:rsidP="0071389B">
      <w:pPr>
        <w:pStyle w:val="Heading2"/>
        <w:ind w:left="360"/>
        <w:rPr>
          <w:rFonts w:ascii="Arial" w:hAnsi="Arial" w:cs="Arial"/>
        </w:rPr>
      </w:pPr>
      <w:r w:rsidRPr="00062800">
        <w:rPr>
          <w:rFonts w:ascii="Arial" w:hAnsi="Arial" w:cs="Arial"/>
        </w:rPr>
        <w:t>5. Modul de transport al deșeurilor și măsurile pentru protecția mediului</w:t>
      </w:r>
    </w:p>
    <w:p w:rsidR="004A03F5" w:rsidRDefault="004A03F5" w:rsidP="004A03F5">
      <w:pPr>
        <w:pStyle w:val="ListParagraph"/>
        <w:numPr>
          <w:ilvl w:val="0"/>
          <w:numId w:val="20"/>
        </w:numPr>
        <w:tabs>
          <w:tab w:val="left" w:pos="709"/>
        </w:tabs>
        <w:spacing w:before="120" w:after="0" w:line="240" w:lineRule="auto"/>
        <w:ind w:hanging="927"/>
        <w:jc w:val="both"/>
        <w:rPr>
          <w:rFonts w:ascii="Arial" w:hAnsi="Arial" w:cs="Arial"/>
          <w:sz w:val="24"/>
          <w:szCs w:val="24"/>
          <w:lang w:val="ro-RO"/>
        </w:rPr>
      </w:pPr>
      <w:r w:rsidRPr="004A03F5">
        <w:rPr>
          <w:rFonts w:ascii="Arial" w:hAnsi="Arial" w:cs="Arial"/>
          <w:sz w:val="24"/>
          <w:szCs w:val="24"/>
          <w:lang w:val="ro-RO"/>
        </w:rPr>
        <w:t>serviciu de salubritate pentru deşeuri menajere</w:t>
      </w:r>
      <w:r w:rsidR="00A17287">
        <w:rPr>
          <w:rFonts w:ascii="Arial" w:eastAsia="Times New Roman" w:hAnsi="Arial" w:cs="Arial"/>
          <w:sz w:val="24"/>
          <w:szCs w:val="24"/>
          <w:lang w:val="ro-RO" w:eastAsia="en-US"/>
        </w:rPr>
        <w:t xml:space="preserve">, </w:t>
      </w:r>
      <w:r w:rsidR="00A17287" w:rsidRPr="00A17287">
        <w:rPr>
          <w:rFonts w:ascii="Arial" w:hAnsi="Arial" w:cs="Arial"/>
          <w:sz w:val="24"/>
          <w:szCs w:val="24"/>
          <w:lang w:val="ro-RO"/>
        </w:rPr>
        <w:t>în depozit autorizat</w:t>
      </w:r>
      <w:r w:rsidRPr="004A03F5">
        <w:rPr>
          <w:rFonts w:ascii="Arial" w:hAnsi="Arial" w:cs="Arial"/>
          <w:sz w:val="24"/>
          <w:szCs w:val="24"/>
          <w:lang w:val="ro-RO"/>
        </w:rPr>
        <w:t xml:space="preserve">; </w:t>
      </w:r>
    </w:p>
    <w:p w:rsidR="00A17287" w:rsidRPr="008F57EF" w:rsidRDefault="00A17287" w:rsidP="00A17287">
      <w:pPr>
        <w:pStyle w:val="ListParagraph"/>
        <w:numPr>
          <w:ilvl w:val="0"/>
          <w:numId w:val="20"/>
        </w:numPr>
        <w:spacing w:before="120" w:after="0" w:line="240" w:lineRule="auto"/>
        <w:ind w:left="709" w:hanging="283"/>
        <w:jc w:val="both"/>
        <w:rPr>
          <w:rFonts w:ascii="Arial" w:hAnsi="Arial" w:cs="Arial"/>
          <w:sz w:val="24"/>
          <w:szCs w:val="24"/>
          <w:lang w:val="ro-RO"/>
        </w:rPr>
      </w:pPr>
      <w:r w:rsidRPr="008F57EF">
        <w:rPr>
          <w:rFonts w:ascii="Arial" w:hAnsi="Arial" w:cs="Arial"/>
          <w:sz w:val="24"/>
          <w:szCs w:val="24"/>
          <w:lang w:val="ro-RO"/>
        </w:rPr>
        <w:t xml:space="preserve">mijloace proprii pentru cenuşă, </w:t>
      </w:r>
      <w:r w:rsidR="004A03F5" w:rsidRPr="008F57EF">
        <w:rPr>
          <w:rFonts w:ascii="Arial" w:hAnsi="Arial" w:cs="Arial"/>
          <w:sz w:val="24"/>
          <w:szCs w:val="24"/>
          <w:lang w:val="ro-RO"/>
        </w:rPr>
        <w:t xml:space="preserve">mijloace </w:t>
      </w:r>
      <w:r w:rsidRPr="008F57EF">
        <w:rPr>
          <w:rFonts w:ascii="Arial" w:hAnsi="Arial" w:cs="Arial"/>
          <w:sz w:val="24"/>
          <w:szCs w:val="24"/>
          <w:lang w:val="ro-RO"/>
        </w:rPr>
        <w:t xml:space="preserve">de transport autorizate pentru borhot epuizat, </w:t>
      </w:r>
    </w:p>
    <w:p w:rsidR="0071389B" w:rsidRPr="00062800" w:rsidRDefault="0071389B" w:rsidP="0071389B">
      <w:pPr>
        <w:pStyle w:val="Heading2"/>
        <w:ind w:left="360"/>
        <w:rPr>
          <w:rFonts w:ascii="Arial" w:hAnsi="Arial" w:cs="Arial"/>
        </w:rPr>
      </w:pPr>
      <w:r w:rsidRPr="00062800">
        <w:rPr>
          <w:rFonts w:ascii="Arial" w:hAnsi="Arial" w:cs="Arial"/>
        </w:rPr>
        <w:t>6. Monitorizarea gestiunii deșeurilor</w:t>
      </w:r>
    </w:p>
    <w:p w:rsidR="00622985" w:rsidRPr="00CB5306" w:rsidRDefault="00622985" w:rsidP="00622985">
      <w:pPr>
        <w:pStyle w:val="ListParagraph"/>
        <w:numPr>
          <w:ilvl w:val="0"/>
          <w:numId w:val="20"/>
        </w:numPr>
        <w:spacing w:before="120" w:after="0" w:line="240" w:lineRule="auto"/>
        <w:ind w:left="0" w:firstLine="357"/>
        <w:jc w:val="both"/>
        <w:rPr>
          <w:rFonts w:ascii="Arial" w:hAnsi="Arial" w:cs="Arial"/>
          <w:lang w:val="ro-RO"/>
        </w:rPr>
      </w:pPr>
      <w:r w:rsidRPr="00062800">
        <w:rPr>
          <w:rFonts w:ascii="Arial" w:hAnsi="Arial" w:cs="Arial"/>
          <w:sz w:val="24"/>
          <w:szCs w:val="24"/>
          <w:lang w:val="ro-RO" w:eastAsia="ro-RO"/>
        </w:rPr>
        <w:t>gestiunea deşeurilor cf. HGR nr. 856/2002 cu modificările şi completările ulterioare - lunar - registru de evidenţă pentru producerea, stocarea temporară, transportul, valorificarea şi eliminarea deşeurilor rezultate din activitate.</w:t>
      </w:r>
    </w:p>
    <w:p w:rsidR="00CB5306" w:rsidRPr="00663558" w:rsidRDefault="00CB5306" w:rsidP="00CB5306">
      <w:pPr>
        <w:pStyle w:val="ListParagraph"/>
        <w:spacing w:before="120" w:after="0" w:line="240" w:lineRule="auto"/>
        <w:ind w:left="357"/>
        <w:jc w:val="both"/>
        <w:rPr>
          <w:rFonts w:ascii="Arial" w:hAnsi="Arial" w:cs="Arial"/>
          <w:lang w:val="ro-RO"/>
        </w:rPr>
      </w:pPr>
    </w:p>
    <w:p w:rsidR="00622985" w:rsidRPr="00062800" w:rsidRDefault="00622985" w:rsidP="00622985">
      <w:pPr>
        <w:spacing w:after="0"/>
        <w:rPr>
          <w:rFonts w:ascii="Arial" w:hAnsi="Arial" w:cs="Arial"/>
          <w:lang w:val="ro-RO"/>
        </w:rPr>
      </w:pPr>
    </w:p>
    <w:p w:rsidR="0071389B" w:rsidRPr="00062800" w:rsidRDefault="0071389B" w:rsidP="00622985">
      <w:pPr>
        <w:pStyle w:val="Heading2"/>
        <w:ind w:left="357"/>
        <w:rPr>
          <w:rFonts w:ascii="Arial" w:hAnsi="Arial" w:cs="Arial"/>
        </w:rPr>
      </w:pPr>
      <w:r w:rsidRPr="00062800">
        <w:rPr>
          <w:rFonts w:ascii="Arial" w:hAnsi="Arial" w:cs="Arial"/>
        </w:rPr>
        <w:t xml:space="preserve">7. Ambalaje folosite </w:t>
      </w:r>
    </w:p>
    <w:p w:rsidR="0071389B" w:rsidRPr="007D1819" w:rsidRDefault="007D1819" w:rsidP="007D1819">
      <w:pPr>
        <w:numPr>
          <w:ilvl w:val="0"/>
          <w:numId w:val="20"/>
        </w:numPr>
        <w:spacing w:before="120" w:after="0" w:line="240" w:lineRule="auto"/>
        <w:ind w:left="714" w:hanging="357"/>
        <w:rPr>
          <w:rFonts w:ascii="Arial" w:hAnsi="Arial" w:cs="Arial"/>
          <w:sz w:val="24"/>
          <w:szCs w:val="24"/>
          <w:lang w:val="ro-RO"/>
        </w:rPr>
      </w:pPr>
      <w:r>
        <w:rPr>
          <w:rFonts w:ascii="Arial" w:hAnsi="Arial" w:cs="Arial"/>
          <w:sz w:val="24"/>
          <w:szCs w:val="24"/>
          <w:lang w:val="ro-RO"/>
        </w:rPr>
        <w:t>nu este cazul</w:t>
      </w:r>
    </w:p>
    <w:p w:rsidR="0071389B" w:rsidRPr="00062800" w:rsidRDefault="0071389B" w:rsidP="0071389B">
      <w:pPr>
        <w:pStyle w:val="Heading2"/>
        <w:ind w:left="360"/>
        <w:rPr>
          <w:rFonts w:ascii="Arial" w:hAnsi="Arial" w:cs="Arial"/>
        </w:rPr>
      </w:pPr>
      <w:r w:rsidRPr="00062800">
        <w:rPr>
          <w:rFonts w:ascii="Arial" w:hAnsi="Arial" w:cs="Arial"/>
        </w:rPr>
        <w:t xml:space="preserve">8. Modul de gospodărire a ambalajelor </w:t>
      </w:r>
    </w:p>
    <w:p w:rsidR="00622985" w:rsidRPr="00062800" w:rsidRDefault="00622985" w:rsidP="00622985">
      <w:pPr>
        <w:numPr>
          <w:ilvl w:val="0"/>
          <w:numId w:val="20"/>
        </w:numPr>
        <w:spacing w:before="120" w:after="0" w:line="240" w:lineRule="auto"/>
        <w:ind w:left="714" w:hanging="357"/>
        <w:rPr>
          <w:rFonts w:ascii="Arial" w:hAnsi="Arial" w:cs="Arial"/>
          <w:sz w:val="24"/>
          <w:szCs w:val="24"/>
          <w:lang w:val="ro-RO"/>
        </w:rPr>
      </w:pPr>
      <w:r w:rsidRPr="00062800">
        <w:rPr>
          <w:rFonts w:ascii="Arial" w:hAnsi="Arial" w:cs="Arial"/>
          <w:sz w:val="24"/>
          <w:szCs w:val="24"/>
          <w:lang w:val="ro-RO"/>
        </w:rPr>
        <w:t>nu este cazul.</w:t>
      </w:r>
    </w:p>
    <w:p w:rsidR="0071389B" w:rsidRPr="00062800" w:rsidRDefault="0071389B" w:rsidP="0071389B">
      <w:pPr>
        <w:autoSpaceDE w:val="0"/>
        <w:autoSpaceDN w:val="0"/>
        <w:adjustRightInd w:val="0"/>
        <w:spacing w:after="0" w:line="240" w:lineRule="auto"/>
        <w:jc w:val="both"/>
        <w:rPr>
          <w:rFonts w:ascii="Arial" w:eastAsia="Times New Roman" w:hAnsi="Arial" w:cs="Arial"/>
          <w:sz w:val="24"/>
          <w:szCs w:val="24"/>
          <w:lang w:val="ro-RO"/>
        </w:rPr>
      </w:pPr>
    </w:p>
    <w:p w:rsidR="0038633E" w:rsidRPr="00062800" w:rsidRDefault="0038633E" w:rsidP="0071389B">
      <w:pPr>
        <w:autoSpaceDE w:val="0"/>
        <w:autoSpaceDN w:val="0"/>
        <w:adjustRightInd w:val="0"/>
        <w:spacing w:after="0" w:line="240" w:lineRule="auto"/>
        <w:jc w:val="both"/>
        <w:rPr>
          <w:rFonts w:ascii="Arial" w:eastAsia="Times New Roman" w:hAnsi="Arial" w:cs="Arial"/>
          <w:sz w:val="24"/>
          <w:szCs w:val="24"/>
          <w:lang w:val="ro-RO"/>
        </w:rPr>
      </w:pPr>
    </w:p>
    <w:p w:rsidR="0038633E" w:rsidRDefault="0038633E" w:rsidP="0071389B">
      <w:pPr>
        <w:autoSpaceDE w:val="0"/>
        <w:autoSpaceDN w:val="0"/>
        <w:adjustRightInd w:val="0"/>
        <w:spacing w:after="0" w:line="240" w:lineRule="auto"/>
        <w:jc w:val="both"/>
        <w:rPr>
          <w:rFonts w:ascii="Arial" w:eastAsia="Times New Roman" w:hAnsi="Arial" w:cs="Arial"/>
          <w:sz w:val="24"/>
          <w:szCs w:val="24"/>
          <w:lang w:val="ro-RO"/>
        </w:rPr>
      </w:pPr>
    </w:p>
    <w:p w:rsidR="006D0D8E" w:rsidRDefault="006D0D8E" w:rsidP="0071389B">
      <w:pPr>
        <w:autoSpaceDE w:val="0"/>
        <w:autoSpaceDN w:val="0"/>
        <w:adjustRightInd w:val="0"/>
        <w:spacing w:after="0" w:line="240" w:lineRule="auto"/>
        <w:jc w:val="both"/>
        <w:rPr>
          <w:rFonts w:ascii="Arial" w:eastAsia="Times New Roman" w:hAnsi="Arial" w:cs="Arial"/>
          <w:sz w:val="24"/>
          <w:szCs w:val="24"/>
          <w:lang w:val="ro-RO"/>
        </w:rPr>
      </w:pPr>
    </w:p>
    <w:p w:rsidR="006D0D8E" w:rsidRPr="00062800" w:rsidRDefault="006D0D8E" w:rsidP="0071389B">
      <w:pPr>
        <w:autoSpaceDE w:val="0"/>
        <w:autoSpaceDN w:val="0"/>
        <w:adjustRightInd w:val="0"/>
        <w:spacing w:after="0" w:line="240" w:lineRule="auto"/>
        <w:jc w:val="both"/>
        <w:rPr>
          <w:rFonts w:ascii="Arial" w:eastAsia="Times New Roman" w:hAnsi="Arial" w:cs="Arial"/>
          <w:sz w:val="24"/>
          <w:szCs w:val="24"/>
          <w:lang w:val="ro-RO"/>
        </w:rPr>
      </w:pPr>
    </w:p>
    <w:p w:rsidR="0071389B" w:rsidRPr="00062800" w:rsidRDefault="0071389B" w:rsidP="0038633E">
      <w:pPr>
        <w:pStyle w:val="Heading1"/>
        <w:spacing w:before="0" w:line="240" w:lineRule="auto"/>
        <w:rPr>
          <w:rFonts w:ascii="Arial" w:eastAsia="Times New Roman" w:hAnsi="Arial" w:cs="Arial"/>
          <w:b/>
          <w:color w:val="auto"/>
          <w:sz w:val="24"/>
          <w:szCs w:val="24"/>
          <w:lang w:val="ro-RO"/>
        </w:rPr>
      </w:pPr>
      <w:r w:rsidRPr="00062800">
        <w:rPr>
          <w:rFonts w:ascii="Arial" w:eastAsia="Times New Roman" w:hAnsi="Arial" w:cs="Arial"/>
          <w:b/>
          <w:color w:val="auto"/>
          <w:sz w:val="24"/>
          <w:szCs w:val="24"/>
          <w:lang w:val="ro-RO"/>
        </w:rPr>
        <w:t>V. Modul de gospodărire a substanțelor și amestecurile periculoase</w:t>
      </w:r>
    </w:p>
    <w:p w:rsidR="00612014" w:rsidRPr="00062800" w:rsidRDefault="00612014" w:rsidP="00612014">
      <w:pPr>
        <w:numPr>
          <w:ilvl w:val="0"/>
          <w:numId w:val="20"/>
        </w:numPr>
        <w:spacing w:before="120" w:after="0" w:line="240" w:lineRule="auto"/>
        <w:ind w:left="714" w:hanging="357"/>
        <w:rPr>
          <w:rFonts w:ascii="Arial" w:hAnsi="Arial" w:cs="Arial"/>
          <w:sz w:val="24"/>
          <w:szCs w:val="24"/>
          <w:lang w:val="ro-RO"/>
        </w:rPr>
      </w:pPr>
      <w:r w:rsidRPr="00062800">
        <w:rPr>
          <w:rFonts w:ascii="Arial" w:hAnsi="Arial" w:cs="Arial"/>
          <w:sz w:val="24"/>
          <w:szCs w:val="24"/>
          <w:lang w:val="ro-RO"/>
        </w:rPr>
        <w:t>nu este cazul.</w:t>
      </w:r>
    </w:p>
    <w:p w:rsidR="0071389B" w:rsidRPr="00062800" w:rsidRDefault="0071389B" w:rsidP="0071389B">
      <w:pPr>
        <w:autoSpaceDE w:val="0"/>
        <w:autoSpaceDN w:val="0"/>
        <w:adjustRightInd w:val="0"/>
        <w:spacing w:after="0" w:line="240" w:lineRule="auto"/>
        <w:jc w:val="both"/>
        <w:rPr>
          <w:rFonts w:ascii="Arial" w:eastAsia="Times New Roman" w:hAnsi="Arial" w:cs="Arial"/>
          <w:sz w:val="24"/>
          <w:szCs w:val="24"/>
          <w:lang w:val="ro-RO"/>
        </w:rPr>
      </w:pPr>
    </w:p>
    <w:p w:rsidR="0071389B" w:rsidRPr="00062800" w:rsidRDefault="0071389B" w:rsidP="00612014">
      <w:pPr>
        <w:pStyle w:val="Heading2"/>
        <w:ind w:left="360"/>
        <w:rPr>
          <w:rFonts w:ascii="Arial" w:hAnsi="Arial" w:cs="Arial"/>
        </w:rPr>
      </w:pPr>
      <w:r w:rsidRPr="00062800">
        <w:rPr>
          <w:rFonts w:ascii="Arial" w:hAnsi="Arial" w:cs="Arial"/>
        </w:rPr>
        <w:t xml:space="preserve">1. Substanțele și amestecurile periculoase folosite </w:t>
      </w:r>
    </w:p>
    <w:p w:rsidR="0071389B" w:rsidRPr="00062800" w:rsidRDefault="0071389B" w:rsidP="0071389B">
      <w:pPr>
        <w:snapToGrid w:val="0"/>
        <w:spacing w:after="0" w:line="240" w:lineRule="auto"/>
        <w:jc w:val="both"/>
        <w:rPr>
          <w:rFonts w:ascii="Arial" w:eastAsia="Times New Roman" w:hAnsi="Arial" w:cs="Arial"/>
          <w:sz w:val="24"/>
          <w:szCs w:val="24"/>
          <w:lang w:val="ro-RO"/>
        </w:rPr>
      </w:pPr>
    </w:p>
    <w:p w:rsidR="0071389B" w:rsidRPr="00062800" w:rsidRDefault="0071389B" w:rsidP="0071389B">
      <w:pPr>
        <w:pStyle w:val="Heading2"/>
        <w:ind w:left="360"/>
        <w:rPr>
          <w:rFonts w:ascii="Arial" w:hAnsi="Arial" w:cs="Arial"/>
        </w:rPr>
      </w:pPr>
      <w:r w:rsidRPr="00062800">
        <w:rPr>
          <w:rFonts w:ascii="Arial" w:hAnsi="Arial" w:cs="Arial"/>
        </w:rPr>
        <w:t>2. Modul de gospodărire</w:t>
      </w:r>
    </w:p>
    <w:p w:rsidR="0071389B" w:rsidRPr="00062800" w:rsidRDefault="0071389B" w:rsidP="0071389B">
      <w:pPr>
        <w:snapToGrid w:val="0"/>
        <w:spacing w:after="0" w:line="240" w:lineRule="auto"/>
        <w:ind w:left="360"/>
        <w:jc w:val="both"/>
        <w:rPr>
          <w:rFonts w:ascii="Arial" w:eastAsia="Times New Roman" w:hAnsi="Arial" w:cs="Arial"/>
          <w:sz w:val="24"/>
          <w:szCs w:val="24"/>
          <w:lang w:val="ro-RO"/>
        </w:rPr>
      </w:pPr>
    </w:p>
    <w:p w:rsidR="0071389B" w:rsidRPr="00062800" w:rsidRDefault="0071389B" w:rsidP="0071389B">
      <w:pPr>
        <w:pStyle w:val="ListParagraph"/>
        <w:numPr>
          <w:ilvl w:val="1"/>
          <w:numId w:val="1"/>
        </w:numPr>
        <w:snapToGrid w:val="0"/>
        <w:spacing w:after="0" w:line="240" w:lineRule="auto"/>
        <w:jc w:val="both"/>
        <w:rPr>
          <w:rFonts w:ascii="Arial" w:eastAsia="Times New Roman" w:hAnsi="Arial" w:cs="Arial"/>
          <w:b/>
          <w:sz w:val="24"/>
          <w:szCs w:val="24"/>
          <w:lang w:val="ro-RO"/>
        </w:rPr>
      </w:pPr>
      <w:r w:rsidRPr="00062800">
        <w:rPr>
          <w:rFonts w:ascii="Arial" w:eastAsia="Times New Roman" w:hAnsi="Arial" w:cs="Arial"/>
          <w:b/>
          <w:sz w:val="24"/>
          <w:szCs w:val="24"/>
          <w:lang w:val="ro-RO"/>
        </w:rPr>
        <w:t>ambalare:</w:t>
      </w:r>
    </w:p>
    <w:p w:rsidR="0071389B" w:rsidRPr="00062800" w:rsidRDefault="0071389B" w:rsidP="0071389B">
      <w:pPr>
        <w:pStyle w:val="ListParagraph"/>
        <w:numPr>
          <w:ilvl w:val="1"/>
          <w:numId w:val="1"/>
        </w:numPr>
        <w:snapToGrid w:val="0"/>
        <w:spacing w:after="0" w:line="240" w:lineRule="auto"/>
        <w:jc w:val="both"/>
        <w:rPr>
          <w:rFonts w:ascii="Arial" w:eastAsia="Times New Roman" w:hAnsi="Arial" w:cs="Arial"/>
          <w:b/>
          <w:sz w:val="24"/>
          <w:szCs w:val="24"/>
          <w:lang w:val="ro-RO"/>
        </w:rPr>
      </w:pPr>
      <w:r w:rsidRPr="00062800">
        <w:rPr>
          <w:rFonts w:ascii="Arial" w:eastAsia="Times New Roman" w:hAnsi="Arial" w:cs="Arial"/>
          <w:b/>
          <w:sz w:val="24"/>
          <w:szCs w:val="24"/>
          <w:lang w:val="ro-RO"/>
        </w:rPr>
        <w:t xml:space="preserve">transport: </w:t>
      </w:r>
    </w:p>
    <w:p w:rsidR="0071389B" w:rsidRPr="00062800" w:rsidRDefault="0071389B" w:rsidP="0071389B">
      <w:pPr>
        <w:pStyle w:val="ListParagraph"/>
        <w:numPr>
          <w:ilvl w:val="1"/>
          <w:numId w:val="1"/>
        </w:numPr>
        <w:snapToGrid w:val="0"/>
        <w:spacing w:after="0" w:line="240" w:lineRule="auto"/>
        <w:jc w:val="both"/>
        <w:rPr>
          <w:rFonts w:ascii="Arial" w:eastAsia="Times New Roman" w:hAnsi="Arial" w:cs="Arial"/>
          <w:b/>
          <w:sz w:val="24"/>
          <w:szCs w:val="24"/>
          <w:lang w:val="ro-RO"/>
        </w:rPr>
      </w:pPr>
      <w:r w:rsidRPr="00062800">
        <w:rPr>
          <w:rFonts w:ascii="Arial" w:eastAsia="Times New Roman" w:hAnsi="Arial" w:cs="Arial"/>
          <w:b/>
          <w:sz w:val="24"/>
          <w:szCs w:val="24"/>
          <w:lang w:val="ro-RO"/>
        </w:rPr>
        <w:t xml:space="preserve">depozitare: </w:t>
      </w:r>
    </w:p>
    <w:p w:rsidR="0071389B" w:rsidRPr="00062800" w:rsidRDefault="0071389B" w:rsidP="0071389B">
      <w:pPr>
        <w:pStyle w:val="ListParagraph"/>
        <w:numPr>
          <w:ilvl w:val="1"/>
          <w:numId w:val="1"/>
        </w:numPr>
        <w:snapToGrid w:val="0"/>
        <w:spacing w:after="0" w:line="240" w:lineRule="auto"/>
        <w:jc w:val="both"/>
        <w:rPr>
          <w:rFonts w:ascii="Arial" w:eastAsia="Times New Roman" w:hAnsi="Arial" w:cs="Arial"/>
          <w:b/>
          <w:sz w:val="24"/>
          <w:szCs w:val="24"/>
          <w:lang w:val="ro-RO"/>
        </w:rPr>
      </w:pPr>
      <w:r w:rsidRPr="00062800">
        <w:rPr>
          <w:rFonts w:ascii="Arial" w:eastAsia="Times New Roman" w:hAnsi="Arial" w:cs="Arial"/>
          <w:b/>
          <w:sz w:val="24"/>
          <w:szCs w:val="24"/>
          <w:lang w:val="ro-RO"/>
        </w:rPr>
        <w:t xml:space="preserve">folosire/comercializare: </w:t>
      </w:r>
    </w:p>
    <w:p w:rsidR="0071389B" w:rsidRPr="00062800" w:rsidRDefault="0071389B" w:rsidP="0071389B">
      <w:pPr>
        <w:spacing w:after="0"/>
        <w:ind w:left="360"/>
        <w:rPr>
          <w:rFonts w:ascii="Arial" w:hAnsi="Arial" w:cs="Arial"/>
          <w:lang w:val="ro-RO"/>
        </w:rPr>
      </w:pPr>
    </w:p>
    <w:p w:rsidR="0071389B" w:rsidRPr="00062800" w:rsidRDefault="0071389B" w:rsidP="0071389B">
      <w:pPr>
        <w:pStyle w:val="Heading2"/>
        <w:ind w:left="360"/>
        <w:rPr>
          <w:rFonts w:ascii="Arial" w:hAnsi="Arial" w:cs="Arial"/>
        </w:rPr>
      </w:pPr>
      <w:r w:rsidRPr="00062800">
        <w:rPr>
          <w:rFonts w:ascii="Arial" w:hAnsi="Arial" w:cs="Arial"/>
        </w:rPr>
        <w:t>3. Modul de gospodărire a ambalajelor folosite la substanțele și amestecurile periculoase</w:t>
      </w:r>
    </w:p>
    <w:p w:rsidR="0071389B" w:rsidRPr="00062800" w:rsidRDefault="0071389B" w:rsidP="0071389B">
      <w:pPr>
        <w:snapToGrid w:val="0"/>
        <w:spacing w:after="0" w:line="240" w:lineRule="auto"/>
        <w:ind w:left="360"/>
        <w:jc w:val="both"/>
        <w:rPr>
          <w:rFonts w:ascii="Arial" w:eastAsia="Times New Roman" w:hAnsi="Arial" w:cs="Arial"/>
          <w:sz w:val="24"/>
          <w:szCs w:val="24"/>
          <w:lang w:val="ro-RO"/>
        </w:rPr>
      </w:pPr>
    </w:p>
    <w:p w:rsidR="0071389B" w:rsidRPr="00062800" w:rsidRDefault="0071389B" w:rsidP="00612014">
      <w:pPr>
        <w:pStyle w:val="Heading2"/>
        <w:ind w:left="360"/>
        <w:rPr>
          <w:rFonts w:ascii="Arial" w:hAnsi="Arial" w:cs="Arial"/>
        </w:rPr>
      </w:pPr>
      <w:r w:rsidRPr="00062800">
        <w:rPr>
          <w:rFonts w:ascii="Arial" w:hAnsi="Arial" w:cs="Arial"/>
        </w:rPr>
        <w:t>4. Instalațiile, amenajările, dotările și măsurile pentru protecția factorilor de mediu și pentru intervenție în caz de accident</w:t>
      </w:r>
    </w:p>
    <w:p w:rsidR="0071389B" w:rsidRPr="00062800" w:rsidRDefault="0071389B" w:rsidP="0071389B">
      <w:pPr>
        <w:spacing w:after="0" w:line="240" w:lineRule="auto"/>
        <w:jc w:val="both"/>
        <w:rPr>
          <w:rFonts w:ascii="Arial" w:hAnsi="Arial" w:cs="Arial"/>
          <w:noProof/>
          <w:sz w:val="24"/>
          <w:szCs w:val="24"/>
          <w:lang w:val="ro-RO"/>
        </w:rPr>
      </w:pPr>
    </w:p>
    <w:p w:rsidR="0071389B" w:rsidRPr="00062800" w:rsidRDefault="0071389B" w:rsidP="0071389B">
      <w:pPr>
        <w:pStyle w:val="Heading2"/>
        <w:ind w:left="360"/>
        <w:rPr>
          <w:rFonts w:ascii="Arial" w:hAnsi="Arial" w:cs="Arial"/>
        </w:rPr>
      </w:pPr>
      <w:r w:rsidRPr="00062800">
        <w:rPr>
          <w:rFonts w:ascii="Arial" w:hAnsi="Arial" w:cs="Arial"/>
        </w:rPr>
        <w:lastRenderedPageBreak/>
        <w:t>5. Monitorizarea gospodăririi substanțelor și preparatelor periculoase</w:t>
      </w:r>
    </w:p>
    <w:p w:rsidR="0071389B" w:rsidRPr="00062800" w:rsidRDefault="0071389B" w:rsidP="0071389B">
      <w:pPr>
        <w:snapToGrid w:val="0"/>
        <w:spacing w:after="0" w:line="240" w:lineRule="auto"/>
        <w:ind w:left="360"/>
        <w:jc w:val="both"/>
        <w:rPr>
          <w:rFonts w:ascii="Arial" w:eastAsia="Times New Roman" w:hAnsi="Arial" w:cs="Arial"/>
          <w:sz w:val="24"/>
          <w:szCs w:val="24"/>
          <w:lang w:val="ro-RO"/>
        </w:rPr>
      </w:pPr>
    </w:p>
    <w:p w:rsidR="00612014" w:rsidRPr="00062800" w:rsidRDefault="00612014" w:rsidP="0071389B">
      <w:pPr>
        <w:snapToGrid w:val="0"/>
        <w:spacing w:after="0" w:line="240" w:lineRule="auto"/>
        <w:ind w:left="360"/>
        <w:jc w:val="both"/>
        <w:rPr>
          <w:rFonts w:ascii="Arial" w:eastAsia="Times New Roman" w:hAnsi="Arial" w:cs="Arial"/>
          <w:sz w:val="24"/>
          <w:szCs w:val="24"/>
          <w:lang w:val="ro-RO"/>
        </w:rPr>
      </w:pPr>
    </w:p>
    <w:p w:rsidR="0071389B" w:rsidRPr="00062800" w:rsidRDefault="0071389B" w:rsidP="0071389B">
      <w:pPr>
        <w:autoSpaceDE w:val="0"/>
        <w:autoSpaceDN w:val="0"/>
        <w:adjustRightInd w:val="0"/>
        <w:spacing w:after="0" w:line="240" w:lineRule="auto"/>
        <w:jc w:val="both"/>
        <w:rPr>
          <w:rFonts w:ascii="Arial" w:eastAsia="Times New Roman" w:hAnsi="Arial" w:cs="Arial"/>
          <w:b/>
          <w:sz w:val="24"/>
          <w:szCs w:val="24"/>
          <w:lang w:val="ro-RO"/>
        </w:rPr>
      </w:pPr>
      <w:r w:rsidRPr="00062800">
        <w:rPr>
          <w:rFonts w:ascii="Arial" w:eastAsia="Times New Roman" w:hAnsi="Arial" w:cs="Arial"/>
          <w:b/>
          <w:sz w:val="24"/>
          <w:szCs w:val="24"/>
          <w:lang w:val="ro-RO"/>
        </w:rPr>
        <w:t>VI. Programul de conformare - măsuri pentru reducerea efectelor prezente și viitoare ale activităților</w:t>
      </w:r>
    </w:p>
    <w:p w:rsidR="0071389B" w:rsidRPr="00062800" w:rsidRDefault="00612014" w:rsidP="00612014">
      <w:pPr>
        <w:pStyle w:val="ListParagraph"/>
        <w:numPr>
          <w:ilvl w:val="0"/>
          <w:numId w:val="20"/>
        </w:numPr>
        <w:spacing w:before="120" w:after="0" w:line="240" w:lineRule="auto"/>
        <w:ind w:left="714" w:hanging="357"/>
        <w:jc w:val="both"/>
        <w:rPr>
          <w:rFonts w:ascii="Arial" w:eastAsia="Times New Roman" w:hAnsi="Arial" w:cs="Arial"/>
          <w:sz w:val="24"/>
          <w:szCs w:val="24"/>
          <w:lang w:val="ro-RO"/>
        </w:rPr>
      </w:pPr>
      <w:r w:rsidRPr="00062800">
        <w:rPr>
          <w:rFonts w:ascii="Arial" w:hAnsi="Arial" w:cs="Arial"/>
          <w:sz w:val="24"/>
          <w:szCs w:val="24"/>
          <w:lang w:val="ro-RO"/>
        </w:rPr>
        <w:t>nu este cazul.</w:t>
      </w:r>
    </w:p>
    <w:p w:rsidR="00612014" w:rsidRPr="00062800" w:rsidRDefault="00612014" w:rsidP="00612014">
      <w:pPr>
        <w:spacing w:before="120" w:after="0" w:line="240" w:lineRule="auto"/>
        <w:jc w:val="both"/>
        <w:rPr>
          <w:rFonts w:ascii="Arial" w:eastAsia="Times New Roman" w:hAnsi="Arial" w:cs="Arial"/>
          <w:sz w:val="24"/>
          <w:szCs w:val="24"/>
          <w:lang w:val="ro-RO"/>
        </w:rPr>
      </w:pPr>
    </w:p>
    <w:p w:rsidR="0071389B" w:rsidRPr="00062800" w:rsidRDefault="0071389B" w:rsidP="0071389B">
      <w:pPr>
        <w:spacing w:after="0" w:line="360" w:lineRule="auto"/>
        <w:jc w:val="both"/>
        <w:rPr>
          <w:rFonts w:ascii="Arial" w:eastAsia="Times New Roman" w:hAnsi="Arial" w:cs="Arial"/>
          <w:b/>
          <w:bCs/>
          <w:sz w:val="24"/>
          <w:szCs w:val="24"/>
          <w:lang w:val="ro-RO" w:eastAsia="ro-RO"/>
        </w:rPr>
      </w:pPr>
      <w:r w:rsidRPr="00062800">
        <w:rPr>
          <w:rFonts w:ascii="Arial" w:eastAsia="Times New Roman" w:hAnsi="Arial" w:cs="Arial"/>
          <w:b/>
          <w:bCs/>
          <w:sz w:val="24"/>
          <w:szCs w:val="24"/>
          <w:lang w:val="ro-RO" w:eastAsia="ro-RO"/>
        </w:rPr>
        <w:t>VII. Datele ce vor fi raportate autorității pentru protecția mediului și periodicitatea</w:t>
      </w:r>
    </w:p>
    <w:p w:rsidR="00612014" w:rsidRPr="00062800" w:rsidRDefault="00612014" w:rsidP="00612014">
      <w:pPr>
        <w:numPr>
          <w:ilvl w:val="0"/>
          <w:numId w:val="25"/>
        </w:numPr>
        <w:suppressAutoHyphens/>
        <w:spacing w:after="0" w:line="240" w:lineRule="auto"/>
        <w:ind w:left="0" w:firstLine="426"/>
        <w:contextualSpacing/>
        <w:jc w:val="both"/>
        <w:rPr>
          <w:rFonts w:ascii="Arial" w:eastAsia="Times New Roman" w:hAnsi="Arial" w:cs="Arial"/>
          <w:b/>
          <w:bCs/>
          <w:sz w:val="24"/>
          <w:szCs w:val="24"/>
          <w:lang w:val="ro-RO" w:eastAsia="ro-RO"/>
        </w:rPr>
      </w:pPr>
      <w:r w:rsidRPr="00062800">
        <w:rPr>
          <w:rFonts w:ascii="Arial" w:eastAsia="Times New Roman" w:hAnsi="Arial" w:cs="Arial"/>
          <w:bCs/>
          <w:sz w:val="24"/>
          <w:szCs w:val="24"/>
          <w:lang w:val="ro-RO" w:eastAsia="ro-RO"/>
        </w:rPr>
        <w:t>datele monitorizate conform capitolului III, punctul 2, anual şi la solicitări orice alte informaţii privind impactul asupra mediul.</w:t>
      </w:r>
    </w:p>
    <w:p w:rsidR="0071389B" w:rsidRPr="00062800" w:rsidRDefault="0071389B" w:rsidP="0071389B">
      <w:pPr>
        <w:autoSpaceDE w:val="0"/>
        <w:autoSpaceDN w:val="0"/>
        <w:adjustRightInd w:val="0"/>
        <w:spacing w:after="0" w:line="240" w:lineRule="auto"/>
        <w:jc w:val="both"/>
        <w:rPr>
          <w:rFonts w:ascii="Arial" w:eastAsia="Times New Roman" w:hAnsi="Arial" w:cs="Arial"/>
          <w:b/>
          <w:sz w:val="24"/>
          <w:szCs w:val="24"/>
          <w:lang w:val="ro-RO"/>
        </w:rPr>
      </w:pPr>
    </w:p>
    <w:p w:rsidR="00612014" w:rsidRPr="00062800" w:rsidRDefault="00612014" w:rsidP="00612014">
      <w:pPr>
        <w:autoSpaceDE w:val="0"/>
        <w:autoSpaceDN w:val="0"/>
        <w:adjustRightInd w:val="0"/>
        <w:spacing w:after="0" w:line="240" w:lineRule="auto"/>
        <w:jc w:val="both"/>
        <w:rPr>
          <w:rFonts w:ascii="Arial" w:eastAsia="Times New Roman" w:hAnsi="Arial" w:cs="Arial"/>
          <w:b/>
          <w:sz w:val="24"/>
          <w:szCs w:val="24"/>
          <w:lang w:val="ro-RO"/>
        </w:rPr>
      </w:pPr>
      <w:r w:rsidRPr="00062800">
        <w:rPr>
          <w:rFonts w:ascii="Arial" w:eastAsia="Times New Roman" w:hAnsi="Arial" w:cs="Arial"/>
          <w:b/>
          <w:sz w:val="24"/>
          <w:szCs w:val="24"/>
          <w:lang w:val="ro-RO"/>
        </w:rPr>
        <w:t>Prezenta autorizați</w:t>
      </w:r>
      <w:r w:rsidR="007D1819">
        <w:rPr>
          <w:rFonts w:ascii="Arial" w:eastAsia="Times New Roman" w:hAnsi="Arial" w:cs="Arial"/>
          <w:b/>
          <w:sz w:val="24"/>
          <w:szCs w:val="24"/>
          <w:lang w:val="ro-RO"/>
        </w:rPr>
        <w:t>e de mediu conține (</w:t>
      </w:r>
      <w:r w:rsidRPr="00062800">
        <w:rPr>
          <w:rFonts w:ascii="Arial" w:eastAsia="Times New Roman" w:hAnsi="Arial" w:cs="Arial"/>
          <w:b/>
          <w:sz w:val="24"/>
          <w:szCs w:val="24"/>
          <w:lang w:val="ro-RO"/>
        </w:rPr>
        <w:t>) pagini și a fost eliberată în  exemplare.</w:t>
      </w:r>
    </w:p>
    <w:p w:rsidR="00612014" w:rsidRPr="00062800" w:rsidRDefault="00612014" w:rsidP="00612014">
      <w:pPr>
        <w:spacing w:after="0" w:line="240" w:lineRule="auto"/>
        <w:rPr>
          <w:rFonts w:ascii="Arial" w:eastAsia="Calibri" w:hAnsi="Arial" w:cs="Arial"/>
          <w:bCs/>
          <w:noProof/>
          <w:sz w:val="24"/>
          <w:szCs w:val="24"/>
          <w:lang w:val="ro-RO"/>
        </w:rPr>
      </w:pPr>
    </w:p>
    <w:p w:rsidR="00612014" w:rsidRPr="00062800" w:rsidRDefault="00612014" w:rsidP="00612014">
      <w:pPr>
        <w:spacing w:after="0" w:line="240" w:lineRule="auto"/>
        <w:rPr>
          <w:rFonts w:ascii="Arial" w:eastAsia="Calibri" w:hAnsi="Arial" w:cs="Arial"/>
          <w:bCs/>
          <w:noProof/>
          <w:sz w:val="24"/>
          <w:szCs w:val="24"/>
          <w:lang w:val="ro-RO"/>
        </w:rPr>
      </w:pPr>
    </w:p>
    <w:p w:rsidR="00612014" w:rsidRPr="00062800" w:rsidRDefault="00612014" w:rsidP="00612014">
      <w:pPr>
        <w:spacing w:after="0" w:line="240" w:lineRule="auto"/>
        <w:rPr>
          <w:rFonts w:ascii="Arial" w:eastAsia="Calibri" w:hAnsi="Arial" w:cs="Arial"/>
          <w:bCs/>
          <w:noProof/>
          <w:sz w:val="24"/>
          <w:szCs w:val="24"/>
          <w:lang w:val="ro-RO"/>
        </w:rPr>
      </w:pPr>
    </w:p>
    <w:p w:rsidR="00612014" w:rsidRPr="00062800" w:rsidRDefault="00125900" w:rsidP="00612014">
      <w:pPr>
        <w:spacing w:after="0" w:line="240" w:lineRule="auto"/>
        <w:jc w:val="center"/>
        <w:rPr>
          <w:rFonts w:ascii="Arial" w:eastAsia="Calibri" w:hAnsi="Arial" w:cs="Arial"/>
          <w:b/>
          <w:sz w:val="24"/>
          <w:szCs w:val="24"/>
          <w:lang w:val="ro-RO"/>
        </w:rPr>
      </w:pPr>
      <w:r>
        <w:rPr>
          <w:rFonts w:ascii="Arial" w:eastAsia="Calibri" w:hAnsi="Arial" w:cs="Arial"/>
          <w:b/>
          <w:sz w:val="24"/>
          <w:szCs w:val="24"/>
          <w:lang w:val="ro-RO"/>
        </w:rPr>
        <w:t xml:space="preserve">DIRECTOR </w:t>
      </w:r>
      <w:r w:rsidR="00612014" w:rsidRPr="00062800">
        <w:rPr>
          <w:rFonts w:ascii="Arial" w:eastAsia="Calibri" w:hAnsi="Arial" w:cs="Arial"/>
          <w:b/>
          <w:sz w:val="24"/>
          <w:szCs w:val="24"/>
          <w:lang w:val="ro-RO"/>
        </w:rPr>
        <w:t xml:space="preserve"> EXECUTIV,</w:t>
      </w:r>
    </w:p>
    <w:p w:rsidR="00612014" w:rsidRPr="00062800" w:rsidRDefault="00612014" w:rsidP="00612014">
      <w:pPr>
        <w:spacing w:after="0" w:line="240" w:lineRule="auto"/>
        <w:jc w:val="center"/>
        <w:rPr>
          <w:rFonts w:ascii="Arial" w:eastAsia="Calibri" w:hAnsi="Arial" w:cs="Arial"/>
          <w:b/>
          <w:sz w:val="24"/>
          <w:szCs w:val="24"/>
          <w:lang w:val="ro-RO"/>
        </w:rPr>
      </w:pPr>
      <w:r w:rsidRPr="00062800">
        <w:rPr>
          <w:rFonts w:ascii="Arial" w:eastAsia="Calibri" w:hAnsi="Arial" w:cs="Arial"/>
          <w:b/>
          <w:sz w:val="24"/>
          <w:szCs w:val="24"/>
          <w:lang w:val="ro-RO"/>
        </w:rPr>
        <w:t>dr. ing. Aurica GREC</w:t>
      </w:r>
    </w:p>
    <w:p w:rsidR="00612014" w:rsidRPr="00062800" w:rsidRDefault="00612014" w:rsidP="00612014">
      <w:pPr>
        <w:spacing w:after="0" w:line="240" w:lineRule="auto"/>
        <w:jc w:val="both"/>
        <w:rPr>
          <w:rFonts w:ascii="Arial" w:eastAsia="Calibri" w:hAnsi="Arial" w:cs="Arial"/>
          <w:b/>
          <w:sz w:val="24"/>
          <w:szCs w:val="24"/>
          <w:lang w:val="ro-RO"/>
        </w:rPr>
      </w:pPr>
    </w:p>
    <w:p w:rsidR="003C2672" w:rsidRDefault="003C2672" w:rsidP="00612014">
      <w:pPr>
        <w:spacing w:after="0" w:line="240" w:lineRule="auto"/>
        <w:jc w:val="both"/>
        <w:rPr>
          <w:rFonts w:ascii="Arial" w:eastAsia="Calibri" w:hAnsi="Arial" w:cs="Arial"/>
          <w:b/>
          <w:sz w:val="24"/>
          <w:szCs w:val="24"/>
          <w:lang w:val="ro-RO"/>
        </w:rPr>
      </w:pPr>
    </w:p>
    <w:p w:rsidR="003C2672" w:rsidRDefault="003C2672" w:rsidP="00612014">
      <w:pPr>
        <w:spacing w:after="0" w:line="240" w:lineRule="auto"/>
        <w:jc w:val="both"/>
        <w:rPr>
          <w:rFonts w:ascii="Arial" w:eastAsia="Calibri" w:hAnsi="Arial" w:cs="Arial"/>
          <w:b/>
          <w:sz w:val="24"/>
          <w:szCs w:val="24"/>
          <w:lang w:val="ro-RO"/>
        </w:rPr>
      </w:pPr>
    </w:p>
    <w:p w:rsidR="003C2672" w:rsidRDefault="003C2672" w:rsidP="00612014">
      <w:pPr>
        <w:spacing w:after="0" w:line="240" w:lineRule="auto"/>
        <w:jc w:val="both"/>
        <w:rPr>
          <w:rFonts w:ascii="Arial" w:eastAsia="Calibri" w:hAnsi="Arial" w:cs="Arial"/>
          <w:b/>
          <w:sz w:val="24"/>
          <w:szCs w:val="24"/>
          <w:lang w:val="ro-RO"/>
        </w:rPr>
      </w:pPr>
    </w:p>
    <w:p w:rsidR="003C2672" w:rsidRDefault="003C2672" w:rsidP="00612014">
      <w:pPr>
        <w:spacing w:after="0" w:line="240" w:lineRule="auto"/>
        <w:jc w:val="both"/>
        <w:rPr>
          <w:rFonts w:ascii="Arial" w:eastAsia="Calibri" w:hAnsi="Arial" w:cs="Arial"/>
          <w:b/>
          <w:sz w:val="24"/>
          <w:szCs w:val="24"/>
          <w:lang w:val="ro-RO"/>
        </w:rPr>
      </w:pPr>
    </w:p>
    <w:p w:rsidR="003C2672" w:rsidRDefault="003C2672" w:rsidP="00612014">
      <w:pPr>
        <w:spacing w:after="0" w:line="240" w:lineRule="auto"/>
        <w:jc w:val="both"/>
        <w:rPr>
          <w:rFonts w:ascii="Arial" w:eastAsia="Calibri" w:hAnsi="Arial" w:cs="Arial"/>
          <w:b/>
          <w:sz w:val="24"/>
          <w:szCs w:val="24"/>
          <w:lang w:val="ro-RO"/>
        </w:rPr>
      </w:pPr>
    </w:p>
    <w:p w:rsidR="003C2672" w:rsidRDefault="003C2672" w:rsidP="00612014">
      <w:pPr>
        <w:spacing w:after="0" w:line="240" w:lineRule="auto"/>
        <w:jc w:val="both"/>
        <w:rPr>
          <w:rFonts w:ascii="Arial" w:eastAsia="Calibri" w:hAnsi="Arial" w:cs="Arial"/>
          <w:b/>
          <w:sz w:val="24"/>
          <w:szCs w:val="24"/>
          <w:lang w:val="ro-RO"/>
        </w:rPr>
      </w:pPr>
    </w:p>
    <w:p w:rsidR="003C2672" w:rsidRDefault="003C2672" w:rsidP="00612014">
      <w:pPr>
        <w:spacing w:after="0" w:line="240" w:lineRule="auto"/>
        <w:jc w:val="both"/>
        <w:rPr>
          <w:rFonts w:ascii="Arial" w:eastAsia="Calibri" w:hAnsi="Arial" w:cs="Arial"/>
          <w:b/>
          <w:sz w:val="24"/>
          <w:szCs w:val="24"/>
          <w:lang w:val="ro-RO"/>
        </w:rPr>
      </w:pPr>
    </w:p>
    <w:p w:rsidR="003C2672" w:rsidRDefault="003C2672" w:rsidP="00612014">
      <w:pPr>
        <w:spacing w:after="0" w:line="240" w:lineRule="auto"/>
        <w:jc w:val="both"/>
        <w:rPr>
          <w:rFonts w:ascii="Arial" w:eastAsia="Calibri" w:hAnsi="Arial" w:cs="Arial"/>
          <w:b/>
          <w:sz w:val="24"/>
          <w:szCs w:val="24"/>
          <w:lang w:val="ro-RO"/>
        </w:rPr>
      </w:pPr>
    </w:p>
    <w:p w:rsidR="00612014" w:rsidRPr="00062800" w:rsidRDefault="00612014" w:rsidP="00612014">
      <w:pPr>
        <w:spacing w:after="0" w:line="240" w:lineRule="auto"/>
        <w:jc w:val="both"/>
        <w:rPr>
          <w:rFonts w:ascii="Arial" w:eastAsia="Calibri" w:hAnsi="Arial" w:cs="Arial"/>
          <w:b/>
          <w:sz w:val="24"/>
          <w:szCs w:val="24"/>
          <w:lang w:val="ro-RO"/>
        </w:rPr>
      </w:pPr>
      <w:r w:rsidRPr="00062800">
        <w:rPr>
          <w:rFonts w:ascii="Arial" w:eastAsia="Calibri" w:hAnsi="Arial" w:cs="Arial"/>
          <w:b/>
          <w:sz w:val="24"/>
          <w:szCs w:val="24"/>
          <w:lang w:val="ro-RO"/>
        </w:rPr>
        <w:t>ȘEF SERVICIU Avize, Acorduri, Autorizaţii,</w:t>
      </w:r>
    </w:p>
    <w:p w:rsidR="00612014" w:rsidRPr="00062800" w:rsidRDefault="00612014" w:rsidP="00612014">
      <w:pPr>
        <w:spacing w:after="0" w:line="240" w:lineRule="auto"/>
        <w:jc w:val="both"/>
        <w:rPr>
          <w:rFonts w:ascii="Arial" w:eastAsia="Calibri" w:hAnsi="Arial" w:cs="Arial"/>
          <w:sz w:val="24"/>
          <w:szCs w:val="24"/>
          <w:lang w:val="ro-RO"/>
        </w:rPr>
      </w:pPr>
      <w:r w:rsidRPr="00062800">
        <w:rPr>
          <w:rFonts w:ascii="Arial" w:eastAsia="Calibri" w:hAnsi="Arial" w:cs="Arial"/>
          <w:sz w:val="24"/>
          <w:szCs w:val="24"/>
          <w:lang w:val="ro-RO"/>
        </w:rPr>
        <w:t>ing. Gizella Balint</w:t>
      </w:r>
    </w:p>
    <w:p w:rsidR="00612014" w:rsidRPr="00062800" w:rsidRDefault="00612014" w:rsidP="00612014">
      <w:pPr>
        <w:spacing w:after="0" w:line="240" w:lineRule="auto"/>
        <w:jc w:val="center"/>
        <w:rPr>
          <w:rFonts w:ascii="Arial" w:eastAsia="Calibri" w:hAnsi="Arial" w:cs="Arial"/>
          <w:sz w:val="24"/>
          <w:szCs w:val="24"/>
          <w:lang w:val="ro-RO"/>
        </w:rPr>
      </w:pPr>
    </w:p>
    <w:p w:rsidR="00612014" w:rsidRPr="00062800" w:rsidRDefault="00612014" w:rsidP="00612014">
      <w:pPr>
        <w:spacing w:after="0" w:line="240" w:lineRule="auto"/>
        <w:jc w:val="center"/>
        <w:rPr>
          <w:rFonts w:ascii="Arial" w:eastAsia="Calibri" w:hAnsi="Arial" w:cs="Arial"/>
          <w:sz w:val="24"/>
          <w:szCs w:val="24"/>
          <w:lang w:val="ro-RO"/>
        </w:rPr>
      </w:pPr>
    </w:p>
    <w:p w:rsidR="00612014" w:rsidRDefault="00612014" w:rsidP="00612014">
      <w:pPr>
        <w:spacing w:after="0" w:line="240" w:lineRule="auto"/>
        <w:jc w:val="center"/>
        <w:rPr>
          <w:rFonts w:ascii="Arial" w:eastAsia="Calibri" w:hAnsi="Arial" w:cs="Arial"/>
          <w:sz w:val="24"/>
          <w:szCs w:val="24"/>
          <w:lang w:val="ro-RO"/>
        </w:rPr>
      </w:pPr>
    </w:p>
    <w:p w:rsidR="004A27CA" w:rsidRDefault="004A27CA" w:rsidP="00612014">
      <w:pPr>
        <w:spacing w:after="0" w:line="240" w:lineRule="auto"/>
        <w:jc w:val="center"/>
        <w:rPr>
          <w:rFonts w:ascii="Arial" w:eastAsia="Calibri" w:hAnsi="Arial" w:cs="Arial"/>
          <w:sz w:val="24"/>
          <w:szCs w:val="24"/>
          <w:lang w:val="ro-RO"/>
        </w:rPr>
      </w:pPr>
    </w:p>
    <w:p w:rsidR="004A27CA" w:rsidRDefault="004A27CA" w:rsidP="00612014">
      <w:pPr>
        <w:spacing w:after="0" w:line="240" w:lineRule="auto"/>
        <w:jc w:val="center"/>
        <w:rPr>
          <w:rFonts w:ascii="Arial" w:eastAsia="Calibri" w:hAnsi="Arial" w:cs="Arial"/>
          <w:sz w:val="24"/>
          <w:szCs w:val="24"/>
          <w:lang w:val="ro-RO"/>
        </w:rPr>
      </w:pPr>
    </w:p>
    <w:p w:rsidR="004A27CA" w:rsidRPr="00062800" w:rsidRDefault="004A27CA" w:rsidP="00612014">
      <w:pPr>
        <w:spacing w:after="0" w:line="240" w:lineRule="auto"/>
        <w:jc w:val="center"/>
        <w:rPr>
          <w:rFonts w:ascii="Arial" w:eastAsia="Calibri" w:hAnsi="Arial" w:cs="Arial"/>
          <w:sz w:val="24"/>
          <w:szCs w:val="24"/>
          <w:lang w:val="ro-RO"/>
        </w:rPr>
      </w:pPr>
    </w:p>
    <w:p w:rsidR="00612014" w:rsidRPr="00062800" w:rsidRDefault="00612014" w:rsidP="00612014">
      <w:pPr>
        <w:spacing w:after="0" w:line="240" w:lineRule="auto"/>
        <w:jc w:val="center"/>
        <w:rPr>
          <w:rFonts w:ascii="Arial" w:eastAsia="Calibri" w:hAnsi="Arial" w:cs="Arial"/>
          <w:sz w:val="24"/>
          <w:szCs w:val="24"/>
          <w:lang w:val="ro-RO"/>
        </w:rPr>
      </w:pPr>
    </w:p>
    <w:p w:rsidR="00612014" w:rsidRPr="00062800" w:rsidRDefault="00612014" w:rsidP="00612014">
      <w:pPr>
        <w:spacing w:after="0" w:line="240" w:lineRule="auto"/>
        <w:jc w:val="center"/>
        <w:rPr>
          <w:rFonts w:ascii="Arial" w:eastAsia="Calibri" w:hAnsi="Arial" w:cs="Arial"/>
          <w:sz w:val="24"/>
          <w:szCs w:val="24"/>
          <w:lang w:val="ro-RO"/>
        </w:rPr>
      </w:pPr>
    </w:p>
    <w:p w:rsidR="00612014" w:rsidRPr="00062800" w:rsidRDefault="00612014" w:rsidP="00612014">
      <w:pPr>
        <w:spacing w:after="0" w:line="240" w:lineRule="auto"/>
        <w:rPr>
          <w:rFonts w:ascii="Arial" w:eastAsia="Calibri" w:hAnsi="Arial" w:cs="Arial"/>
          <w:b/>
          <w:sz w:val="24"/>
          <w:szCs w:val="24"/>
          <w:lang w:val="ro-RO"/>
        </w:rPr>
      </w:pPr>
      <w:r w:rsidRPr="00062800">
        <w:rPr>
          <w:rFonts w:ascii="Arial" w:eastAsia="Calibri" w:hAnsi="Arial" w:cs="Arial"/>
          <w:b/>
          <w:sz w:val="24"/>
          <w:szCs w:val="24"/>
          <w:lang w:val="ro-RO"/>
        </w:rPr>
        <w:t>Întocmit,</w:t>
      </w:r>
    </w:p>
    <w:p w:rsidR="0071389B" w:rsidRPr="00062800" w:rsidRDefault="00612014" w:rsidP="00612014">
      <w:pPr>
        <w:rPr>
          <w:rFonts w:ascii="Arial" w:hAnsi="Arial" w:cs="Arial"/>
          <w:i/>
          <w:color w:val="808080"/>
          <w:sz w:val="24"/>
          <w:szCs w:val="24"/>
          <w:lang w:val="ro-RO"/>
        </w:rPr>
      </w:pPr>
      <w:r w:rsidRPr="00062800">
        <w:rPr>
          <w:rFonts w:ascii="Arial" w:eastAsia="Calibri" w:hAnsi="Arial" w:cs="Arial"/>
          <w:sz w:val="24"/>
          <w:szCs w:val="24"/>
          <w:lang w:val="ro-RO"/>
        </w:rPr>
        <w:t xml:space="preserve">ing. </w:t>
      </w:r>
      <w:r w:rsidR="00F33745">
        <w:rPr>
          <w:rFonts w:ascii="Arial" w:eastAsia="Calibri" w:hAnsi="Arial" w:cs="Arial"/>
          <w:sz w:val="24"/>
          <w:szCs w:val="24"/>
          <w:lang w:val="ro-RO"/>
        </w:rPr>
        <w:t>Alina Brandusan</w:t>
      </w:r>
    </w:p>
    <w:p w:rsidR="007C3CC0" w:rsidRPr="00062800" w:rsidRDefault="007C3CC0">
      <w:pPr>
        <w:rPr>
          <w:lang w:val="ro-RO"/>
        </w:rPr>
      </w:pPr>
    </w:p>
    <w:sectPr w:rsidR="007C3CC0" w:rsidRPr="00062800" w:rsidSect="00366AFF">
      <w:footerReference w:type="default" r:id="rId7"/>
      <w:headerReference w:type="first" r:id="rId8"/>
      <w:footerReference w:type="first" r:id="rId9"/>
      <w:pgSz w:w="12240" w:h="15840"/>
      <w:pgMar w:top="1077" w:right="794" w:bottom="1021" w:left="1440" w:header="284" w:footer="37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AC2" w:rsidRDefault="00E51AC2">
      <w:pPr>
        <w:spacing w:after="0" w:line="240" w:lineRule="auto"/>
      </w:pPr>
      <w:r>
        <w:separator/>
      </w:r>
    </w:p>
  </w:endnote>
  <w:endnote w:type="continuationSeparator" w:id="0">
    <w:p w:rsidR="00E51AC2" w:rsidRDefault="00E51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AC2" w:rsidRPr="003907D8" w:rsidRDefault="00E51AC2" w:rsidP="003907D8">
    <w:pPr>
      <w:tabs>
        <w:tab w:val="right" w:pos="9360"/>
      </w:tabs>
      <w:spacing w:after="0" w:line="240" w:lineRule="auto"/>
      <w:jc w:val="center"/>
      <w:rPr>
        <w:rFonts w:ascii="Arial" w:hAnsi="Arial" w:cs="Arial"/>
        <w:b/>
        <w:color w:val="00214E"/>
        <w:sz w:val="20"/>
        <w:szCs w:val="20"/>
        <w:lang w:val="ro-RO"/>
      </w:rPr>
    </w:pPr>
    <w:r w:rsidRPr="00211877">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6.65pt;margin-top:-33.6pt;width:41.9pt;height:34.45pt;z-index:-251653120">
          <v:imagedata r:id="rId1" o:title=""/>
        </v:shape>
        <o:OLEObject Type="Embed" ProgID="CorelDRAW.Graphic.13" ShapeID="_x0000_s2052" DrawAspect="Content" ObjectID="_1608548640" r:id="rId2"/>
      </w:pict>
    </w:r>
    <w:r w:rsidRPr="00211877">
      <w:rPr>
        <w:rFonts w:ascii="Arial" w:hAnsi="Arial" w:cs="Arial"/>
        <w:noProof/>
        <w:sz w:val="20"/>
        <w:szCs w:val="20"/>
      </w:rPr>
      <w:pict>
        <v:shapetype id="_x0000_t32" coordsize="21600,21600" o:spt="32" o:oned="t" path="m,l21600,21600e" filled="f">
          <v:path arrowok="t" fillok="f" o:connecttype="none"/>
          <o:lock v:ext="edit" shapetype="t"/>
        </v:shapetype>
        <v:shape id="Straight Arrow Connector 5" o:spid="_x0000_s2054" type="#_x0000_t32" style="position:absolute;left:0;text-align:left;margin-left:0;margin-top:-2.8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" strokecolor="#00214e" strokeweight="1.5pt"/>
      </w:pict>
    </w:r>
    <w:r w:rsidRPr="003907D8">
      <w:rPr>
        <w:rFonts w:ascii="Arial" w:hAnsi="Arial" w:cs="Arial"/>
        <w:b/>
        <w:color w:val="00214E"/>
        <w:sz w:val="20"/>
        <w:szCs w:val="20"/>
        <w:lang w:val="ro-RO"/>
      </w:rPr>
      <w:t>AGENŢIA PENTRU PROTECŢIA MEDIULUI SĂLAJ</w:t>
    </w:r>
  </w:p>
  <w:p w:rsidR="00E51AC2" w:rsidRPr="003907D8" w:rsidRDefault="00E51AC2" w:rsidP="003907D8">
    <w:pPr>
      <w:tabs>
        <w:tab w:val="right" w:pos="9360"/>
      </w:tabs>
      <w:spacing w:after="0" w:line="240" w:lineRule="auto"/>
      <w:jc w:val="center"/>
      <w:rPr>
        <w:rFonts w:ascii="Arial" w:hAnsi="Arial" w:cs="Arial"/>
        <w:color w:val="00214E"/>
        <w:sz w:val="20"/>
        <w:szCs w:val="20"/>
        <w:lang w:val="ro-RO"/>
      </w:rPr>
    </w:pPr>
    <w:r w:rsidRPr="003907D8">
      <w:rPr>
        <w:rFonts w:ascii="Arial" w:hAnsi="Arial" w:cs="Arial"/>
        <w:color w:val="00214E"/>
        <w:sz w:val="20"/>
        <w:szCs w:val="20"/>
        <w:lang w:val="ro-RO"/>
      </w:rPr>
      <w:t>Strada Parcului, nr. 2, Zalău, jud. Sălaj, Cod 450045</w:t>
    </w:r>
  </w:p>
  <w:p w:rsidR="00E51AC2" w:rsidRPr="003907D8" w:rsidRDefault="00E51AC2" w:rsidP="003907D8">
    <w:pPr>
      <w:tabs>
        <w:tab w:val="right" w:pos="9360"/>
      </w:tabs>
      <w:spacing w:after="0" w:line="240" w:lineRule="auto"/>
      <w:jc w:val="center"/>
      <w:rPr>
        <w:rFonts w:ascii="Arial" w:hAnsi="Arial" w:cs="Arial"/>
        <w:color w:val="00214E"/>
        <w:sz w:val="20"/>
        <w:szCs w:val="20"/>
        <w:lang w:val="ro-RO"/>
      </w:rPr>
    </w:pPr>
    <w:r w:rsidRPr="003907D8">
      <w:rPr>
        <w:rFonts w:ascii="Arial" w:hAnsi="Arial" w:cs="Arial"/>
        <w:color w:val="00214E"/>
        <w:sz w:val="20"/>
        <w:szCs w:val="20"/>
        <w:lang w:val="ro-RO"/>
      </w:rPr>
      <w:t xml:space="preserve">E-mail: </w:t>
    </w:r>
    <w:hyperlink r:id="rId3" w:history="1">
      <w:r w:rsidRPr="003907D8">
        <w:rPr>
          <w:rFonts w:ascii="Arial" w:hAnsi="Arial" w:cs="Arial"/>
          <w:color w:val="0000FF"/>
          <w:sz w:val="20"/>
          <w:szCs w:val="20"/>
          <w:u w:val="single"/>
        </w:rPr>
        <w:t>office@apmsj.anpm.ro</w:t>
      </w:r>
    </w:hyperlink>
    <w:r w:rsidRPr="003907D8">
      <w:rPr>
        <w:rFonts w:ascii="Arial" w:hAnsi="Arial" w:cs="Arial"/>
        <w:color w:val="00214E"/>
        <w:sz w:val="20"/>
        <w:szCs w:val="20"/>
        <w:lang w:val="ro-RO"/>
      </w:rPr>
      <w:t>; Tel.0260-662619, 0260-662621, Fax. 0260-662622</w:t>
    </w:r>
  </w:p>
  <w:p w:rsidR="00E51AC2" w:rsidRDefault="00E51AC2" w:rsidP="003907D8">
    <w:pPr>
      <w:pStyle w:val="Footer"/>
      <w:jc w:val="center"/>
      <w:rPr>
        <w:rFonts w:ascii="Arial" w:eastAsia="Calibri" w:hAnsi="Arial" w:cs="Arial"/>
        <w:color w:val="0000FF"/>
        <w:sz w:val="20"/>
        <w:szCs w:val="20"/>
        <w:u w:val="single"/>
      </w:rPr>
    </w:pPr>
    <w:hyperlink r:id="rId4" w:history="1">
      <w:r w:rsidRPr="003907D8">
        <w:rPr>
          <w:rFonts w:ascii="Arial" w:eastAsia="Calibri" w:hAnsi="Arial" w:cs="Arial"/>
          <w:color w:val="0000FF"/>
          <w:sz w:val="20"/>
          <w:szCs w:val="20"/>
          <w:u w:val="single"/>
        </w:rPr>
        <w:t>http://apmsj.anpm.ro</w:t>
      </w:r>
    </w:hyperlink>
  </w:p>
  <w:p w:rsidR="00E51AC2" w:rsidRPr="003907D8" w:rsidRDefault="00E51AC2" w:rsidP="003907D8">
    <w:pPr>
      <w:pStyle w:val="Footer"/>
      <w:jc w:val="center"/>
      <w:rPr>
        <w:rFonts w:ascii="Arial" w:hAnsi="Arial" w:cs="Arial"/>
        <w:sz w:val="20"/>
        <w:szCs w:val="20"/>
      </w:rPr>
    </w:pPr>
    <w:r w:rsidRPr="003907D8">
      <w:rPr>
        <w:rFonts w:ascii="Arial" w:hAnsi="Arial" w:cs="Arial"/>
        <w:sz w:val="20"/>
        <w:szCs w:val="20"/>
      </w:rPr>
      <w:fldChar w:fldCharType="begin"/>
    </w:r>
    <w:r w:rsidRPr="003907D8">
      <w:rPr>
        <w:rFonts w:ascii="Arial" w:hAnsi="Arial" w:cs="Arial"/>
        <w:sz w:val="20"/>
        <w:szCs w:val="20"/>
      </w:rPr>
      <w:instrText xml:space="preserve"> PAGE   \* MERGEFORMAT </w:instrText>
    </w:r>
    <w:r w:rsidRPr="003907D8">
      <w:rPr>
        <w:rFonts w:ascii="Arial" w:hAnsi="Arial" w:cs="Arial"/>
        <w:sz w:val="20"/>
        <w:szCs w:val="20"/>
      </w:rPr>
      <w:fldChar w:fldCharType="separate"/>
    </w:r>
    <w:r w:rsidR="00125900">
      <w:rPr>
        <w:rFonts w:ascii="Arial" w:hAnsi="Arial" w:cs="Arial"/>
        <w:noProof/>
        <w:sz w:val="20"/>
        <w:szCs w:val="20"/>
      </w:rPr>
      <w:t>9</w:t>
    </w:r>
    <w:r w:rsidRPr="003907D8">
      <w:rPr>
        <w:rFonts w:ascii="Arial" w:hAnsi="Arial" w:cs="Arial"/>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555486"/>
      <w:docPartObj>
        <w:docPartGallery w:val="Page Numbers (Bottom of Page)"/>
        <w:docPartUnique/>
      </w:docPartObj>
    </w:sdtPr>
    <w:sdtEndPr>
      <w:rPr>
        <w:rFonts w:ascii="Arial" w:hAnsi="Arial" w:cs="Arial"/>
        <w:noProof/>
        <w:sz w:val="20"/>
        <w:szCs w:val="20"/>
      </w:rPr>
    </w:sdtEndPr>
    <w:sdtContent>
      <w:p w:rsidR="00E51AC2" w:rsidRPr="003907D8" w:rsidRDefault="00E51AC2" w:rsidP="003907D8">
        <w:pPr>
          <w:pStyle w:val="Header"/>
          <w:tabs>
            <w:tab w:val="clear" w:pos="4680"/>
          </w:tabs>
          <w:jc w:val="center"/>
          <w:rPr>
            <w:rFonts w:ascii="Arial" w:hAnsi="Arial" w:cs="Arial"/>
            <w:b/>
            <w:color w:val="00214E"/>
            <w:sz w:val="20"/>
            <w:szCs w:val="20"/>
            <w:lang w:val="ro-RO"/>
          </w:rPr>
        </w:pPr>
        <w:r w:rsidRPr="00211877">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6.65pt;margin-top:-33.6pt;width:41.9pt;height:34.45pt;z-index:-251656192;mso-position-horizontal-relative:text;mso-position-vertical-relative:text">
              <v:imagedata r:id="rId1" o:title=""/>
            </v:shape>
            <o:OLEObject Type="Embed" ProgID="CorelDRAW.Graphic.13" ShapeID="_x0000_s2051" DrawAspect="Content" ObjectID="_1608548642" r:id="rId2"/>
          </w:pict>
        </w:r>
        <w:r w:rsidRPr="00211877">
          <w:rPr>
            <w:rFonts w:ascii="Arial" w:hAnsi="Arial" w:cs="Arial"/>
            <w:noProof/>
            <w:sz w:val="20"/>
            <w:szCs w:val="20"/>
          </w:rPr>
          <w:pict>
            <v:shapetype id="_x0000_t32" coordsize="21600,21600" o:spt="32" o:oned="t" path="m,l21600,21600e" filled="f">
              <v:path arrowok="t" fillok="f" o:connecttype="none"/>
              <o:lock v:ext="edit" shapetype="t"/>
            </v:shapetype>
            <v:shape id="Straight Arrow Connector 2" o:spid="_x0000_s2053" type="#_x0000_t32" style="position:absolute;left:0;text-align:left;margin-left:0;margin-top:-2.8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" strokecolor="#00214e" strokeweight="1.5pt"/>
          </w:pict>
        </w:r>
        <w:r w:rsidRPr="003907D8">
          <w:rPr>
            <w:rFonts w:ascii="Arial" w:hAnsi="Arial" w:cs="Arial"/>
            <w:b/>
            <w:color w:val="00214E"/>
            <w:sz w:val="20"/>
            <w:szCs w:val="20"/>
            <w:lang w:val="ro-RO"/>
          </w:rPr>
          <w:t>AGENŢIA PENTRU PROTECŢIA MEDIULUI SĂLAJ</w:t>
        </w:r>
      </w:p>
      <w:p w:rsidR="00E51AC2" w:rsidRPr="003907D8" w:rsidRDefault="00E51AC2" w:rsidP="003907D8">
        <w:pPr>
          <w:tabs>
            <w:tab w:val="right" w:pos="9360"/>
          </w:tabs>
          <w:spacing w:after="0" w:line="240" w:lineRule="auto"/>
          <w:jc w:val="center"/>
          <w:rPr>
            <w:rFonts w:ascii="Arial" w:hAnsi="Arial" w:cs="Arial"/>
            <w:color w:val="00214E"/>
            <w:sz w:val="20"/>
            <w:szCs w:val="20"/>
            <w:lang w:val="ro-RO"/>
          </w:rPr>
        </w:pPr>
        <w:r w:rsidRPr="003907D8">
          <w:rPr>
            <w:rFonts w:ascii="Arial" w:hAnsi="Arial" w:cs="Arial"/>
            <w:color w:val="00214E"/>
            <w:sz w:val="20"/>
            <w:szCs w:val="20"/>
            <w:lang w:val="ro-RO"/>
          </w:rPr>
          <w:t>Strada Parcului, nr. 2, Zalău, jud. Sălaj, Cod 450045</w:t>
        </w:r>
      </w:p>
      <w:p w:rsidR="00E51AC2" w:rsidRPr="003907D8" w:rsidRDefault="00E51AC2" w:rsidP="003907D8">
        <w:pPr>
          <w:tabs>
            <w:tab w:val="right" w:pos="9360"/>
          </w:tabs>
          <w:spacing w:after="0" w:line="240" w:lineRule="auto"/>
          <w:jc w:val="center"/>
          <w:rPr>
            <w:rFonts w:ascii="Arial" w:hAnsi="Arial" w:cs="Arial"/>
            <w:color w:val="00214E"/>
            <w:sz w:val="20"/>
            <w:szCs w:val="20"/>
            <w:lang w:val="ro-RO"/>
          </w:rPr>
        </w:pPr>
        <w:r w:rsidRPr="003907D8">
          <w:rPr>
            <w:rFonts w:ascii="Arial" w:hAnsi="Arial" w:cs="Arial"/>
            <w:color w:val="00214E"/>
            <w:sz w:val="20"/>
            <w:szCs w:val="20"/>
            <w:lang w:val="ro-RO"/>
          </w:rPr>
          <w:t xml:space="preserve">E-mail: </w:t>
        </w:r>
        <w:hyperlink r:id="rId3" w:history="1">
          <w:r w:rsidRPr="003907D8">
            <w:rPr>
              <w:rFonts w:ascii="Arial" w:hAnsi="Arial" w:cs="Arial"/>
              <w:color w:val="0000FF"/>
              <w:sz w:val="20"/>
              <w:szCs w:val="20"/>
              <w:u w:val="single"/>
            </w:rPr>
            <w:t>office@apmsj.anpm.ro</w:t>
          </w:r>
        </w:hyperlink>
        <w:r w:rsidRPr="003907D8">
          <w:rPr>
            <w:rFonts w:ascii="Arial" w:hAnsi="Arial" w:cs="Arial"/>
            <w:color w:val="00214E"/>
            <w:sz w:val="20"/>
            <w:szCs w:val="20"/>
            <w:lang w:val="ro-RO"/>
          </w:rPr>
          <w:t>; Tel.0260-662619, 0260-662621, Fax. 0260-662622</w:t>
        </w:r>
      </w:p>
      <w:p w:rsidR="00E51AC2" w:rsidRDefault="00E51AC2" w:rsidP="003907D8">
        <w:pPr>
          <w:pStyle w:val="Footer"/>
          <w:jc w:val="center"/>
          <w:rPr>
            <w:rFonts w:ascii="Arial" w:eastAsia="Calibri" w:hAnsi="Arial" w:cs="Arial"/>
            <w:color w:val="0000FF"/>
            <w:sz w:val="20"/>
            <w:szCs w:val="20"/>
            <w:u w:val="single"/>
          </w:rPr>
        </w:pPr>
        <w:hyperlink r:id="rId4" w:history="1">
          <w:r w:rsidRPr="003907D8">
            <w:rPr>
              <w:rFonts w:ascii="Arial" w:eastAsia="Calibri" w:hAnsi="Arial" w:cs="Arial"/>
              <w:color w:val="0000FF"/>
              <w:sz w:val="20"/>
              <w:szCs w:val="20"/>
              <w:u w:val="single"/>
            </w:rPr>
            <w:t>http://apmsj.anpm.ro</w:t>
          </w:r>
        </w:hyperlink>
      </w:p>
      <w:p w:rsidR="00E51AC2" w:rsidRPr="003907D8" w:rsidRDefault="00E51AC2" w:rsidP="003907D8">
        <w:pPr>
          <w:pStyle w:val="Footer"/>
          <w:jc w:val="center"/>
          <w:rPr>
            <w:rFonts w:ascii="Arial" w:hAnsi="Arial" w:cs="Arial"/>
            <w:sz w:val="20"/>
            <w:szCs w:val="20"/>
          </w:rPr>
        </w:pPr>
        <w:r w:rsidRPr="003907D8">
          <w:rPr>
            <w:rFonts w:ascii="Arial" w:hAnsi="Arial" w:cs="Arial"/>
            <w:sz w:val="20"/>
            <w:szCs w:val="20"/>
          </w:rPr>
          <w:fldChar w:fldCharType="begin"/>
        </w:r>
        <w:r w:rsidRPr="003907D8">
          <w:rPr>
            <w:rFonts w:ascii="Arial" w:hAnsi="Arial" w:cs="Arial"/>
            <w:sz w:val="20"/>
            <w:szCs w:val="20"/>
          </w:rPr>
          <w:instrText xml:space="preserve"> PAGE   \* MERGEFORMAT </w:instrText>
        </w:r>
        <w:r w:rsidRPr="003907D8">
          <w:rPr>
            <w:rFonts w:ascii="Arial" w:hAnsi="Arial" w:cs="Arial"/>
            <w:sz w:val="20"/>
            <w:szCs w:val="20"/>
          </w:rPr>
          <w:fldChar w:fldCharType="separate"/>
        </w:r>
        <w:r w:rsidR="00EB2CC7">
          <w:rPr>
            <w:rFonts w:ascii="Arial" w:hAnsi="Arial" w:cs="Arial"/>
            <w:noProof/>
            <w:sz w:val="20"/>
            <w:szCs w:val="20"/>
          </w:rPr>
          <w:t>1</w:t>
        </w:r>
        <w:r w:rsidRPr="003907D8">
          <w:rPr>
            <w:rFonts w:ascii="Arial" w:hAnsi="Arial" w:cs="Arial"/>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AC2" w:rsidRDefault="00E51AC2">
      <w:pPr>
        <w:spacing w:after="0" w:line="240" w:lineRule="auto"/>
      </w:pPr>
      <w:r>
        <w:separator/>
      </w:r>
    </w:p>
  </w:footnote>
  <w:footnote w:type="continuationSeparator" w:id="0">
    <w:p w:rsidR="00E51AC2" w:rsidRDefault="00E51A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AC2" w:rsidRPr="00DC47F7" w:rsidRDefault="00E51AC2" w:rsidP="00D566BC">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211877">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608548641" r:id="rId3"/>
      </w:pict>
    </w:r>
    <w:r w:rsidRPr="00A75327">
      <w:rPr>
        <w:lang w:val="ro-RO"/>
      </w:rPr>
      <w:tab/>
    </w:r>
    <w:r>
      <w:rPr>
        <w:lang w:val="ro-RO"/>
      </w:rPr>
      <w:t xml:space="preserve"> </w:t>
    </w:r>
    <w:r>
      <w:rPr>
        <w:rFonts w:ascii="Arial" w:hAnsi="Arial" w:cs="Arial"/>
        <w:b/>
        <w:color w:val="00214E"/>
        <w:sz w:val="32"/>
        <w:szCs w:val="32"/>
        <w:lang w:val="ro-RO"/>
      </w:rPr>
      <w:t>Ministerul Mediului</w:t>
    </w:r>
    <w:r w:rsidRPr="00DC47F7">
      <w:rPr>
        <w:rFonts w:ascii="Arial" w:hAnsi="Arial" w:cs="Arial"/>
        <w:b/>
        <w:color w:val="00214E"/>
        <w:sz w:val="32"/>
        <w:szCs w:val="32"/>
        <w:lang w:val="ro-RO"/>
      </w:rPr>
      <w:t xml:space="preserve"> </w:t>
    </w:r>
  </w:p>
  <w:p w:rsidR="00E51AC2" w:rsidRPr="00DC47F7" w:rsidRDefault="00E51AC2" w:rsidP="00D566BC">
    <w:pPr>
      <w:tabs>
        <w:tab w:val="left" w:pos="3270"/>
      </w:tabs>
      <w:spacing w:after="0" w:line="360" w:lineRule="auto"/>
      <w:jc w:val="center"/>
      <w:rPr>
        <w:rFonts w:ascii="Arial" w:hAnsi="Arial" w:cs="Arial"/>
        <w:sz w:val="36"/>
        <w:szCs w:val="36"/>
        <w:lang w:val="ro-RO"/>
      </w:rPr>
    </w:pPr>
    <w:r w:rsidRPr="00DC47F7">
      <w:rPr>
        <w:rFonts w:ascii="Arial" w:hAnsi="Arial" w:cs="Arial"/>
        <w:b/>
        <w:color w:val="00214E"/>
        <w:sz w:val="36"/>
        <w:szCs w:val="36"/>
        <w:lang w:val="ro-RO"/>
      </w:rPr>
      <w:t>Agenția Națională pentru Protecția Mediului</w:t>
    </w:r>
  </w:p>
  <w:p w:rsidR="00E51AC2" w:rsidRDefault="00E51AC2" w:rsidP="00D566BC">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SĂLAJ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1BA"/>
    <w:multiLevelType w:val="hybridMultilevel"/>
    <w:tmpl w:val="0298E78A"/>
    <w:lvl w:ilvl="0" w:tplc="E7EA98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281BAA"/>
    <w:multiLevelType w:val="hybridMultilevel"/>
    <w:tmpl w:val="DD349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2265F4"/>
    <w:multiLevelType w:val="hybridMultilevel"/>
    <w:tmpl w:val="2482EC4C"/>
    <w:lvl w:ilvl="0" w:tplc="AABA34BA">
      <w:numFmt w:val="bullet"/>
      <w:lvlText w:val="-"/>
      <w:lvlJc w:val="left"/>
      <w:pPr>
        <w:ind w:left="1050" w:hanging="360"/>
      </w:pPr>
      <w:rPr>
        <w:rFonts w:hint="default"/>
        <w:color w:val="auto"/>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34257"/>
    <w:multiLevelType w:val="hybridMultilevel"/>
    <w:tmpl w:val="7D8601A0"/>
    <w:lvl w:ilvl="0" w:tplc="0409000B">
      <w:start w:val="1"/>
      <w:numFmt w:val="bullet"/>
      <w:lvlText w:val=""/>
      <w:lvlJc w:val="left"/>
      <w:pPr>
        <w:ind w:left="0" w:firstLine="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B67E9E"/>
    <w:multiLevelType w:val="hybridMultilevel"/>
    <w:tmpl w:val="C7848BF6"/>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11DD8"/>
    <w:multiLevelType w:val="hybridMultilevel"/>
    <w:tmpl w:val="5374E848"/>
    <w:lvl w:ilvl="0" w:tplc="04090003">
      <w:numFmt w:val="bullet"/>
      <w:lvlText w:val="-"/>
      <w:lvlJc w:val="left"/>
      <w:pPr>
        <w:ind w:left="783" w:hanging="360"/>
      </w:pPr>
      <w:rPr>
        <w:rFonts w:hint="default"/>
        <w:sz w:val="28"/>
        <w:szCs w:val="28"/>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nsid w:val="0B085D71"/>
    <w:multiLevelType w:val="hybridMultilevel"/>
    <w:tmpl w:val="715E872C"/>
    <w:lvl w:ilvl="0" w:tplc="4E20710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BDA69DE"/>
    <w:multiLevelType w:val="hybridMultilevel"/>
    <w:tmpl w:val="49965918"/>
    <w:lvl w:ilvl="0" w:tplc="FFFFFFFF">
      <w:start w:val="2"/>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EB0487"/>
    <w:multiLevelType w:val="hybridMultilevel"/>
    <w:tmpl w:val="1C182806"/>
    <w:lvl w:ilvl="0" w:tplc="EFEE382C">
      <w:numFmt w:val="bullet"/>
      <w:lvlText w:val="-"/>
      <w:lvlJc w:val="left"/>
      <w:pPr>
        <w:ind w:left="1080" w:hanging="360"/>
      </w:pPr>
      <w:rPr>
        <w:rFonts w:ascii="Arial" w:eastAsia="Calibri"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EF08CB"/>
    <w:multiLevelType w:val="hybridMultilevel"/>
    <w:tmpl w:val="FE5A865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nsid w:val="161B3F52"/>
    <w:multiLevelType w:val="hybridMultilevel"/>
    <w:tmpl w:val="E2D45FEC"/>
    <w:lvl w:ilvl="0" w:tplc="7E62F806">
      <w:numFmt w:val="bullet"/>
      <w:lvlText w:val="-"/>
      <w:legacy w:legacy="1" w:legacySpace="0" w:legacyIndent="331"/>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64011"/>
    <w:multiLevelType w:val="hybridMultilevel"/>
    <w:tmpl w:val="E550CA98"/>
    <w:lvl w:ilvl="0" w:tplc="E7EA98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2A092D"/>
    <w:multiLevelType w:val="hybridMultilevel"/>
    <w:tmpl w:val="1CE4C6A0"/>
    <w:lvl w:ilvl="0" w:tplc="5E067828">
      <w:numFmt w:val="bullet"/>
      <w:lvlText w:val="-"/>
      <w:lvlJc w:val="left"/>
      <w:pPr>
        <w:tabs>
          <w:tab w:val="num" w:pos="720"/>
        </w:tabs>
        <w:ind w:left="720" w:hanging="360"/>
      </w:pPr>
      <w:rPr>
        <w:rFonts w:ascii="Times New Roman" w:eastAsia="Times New Roman" w:hAnsi="Times New Roman" w:cs="Times New Roman" w:hint="default"/>
        <w:color w:val="auto"/>
      </w:rPr>
    </w:lvl>
    <w:lvl w:ilvl="1" w:tplc="004E1076">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AAA2C13"/>
    <w:multiLevelType w:val="hybridMultilevel"/>
    <w:tmpl w:val="45FAE9C0"/>
    <w:lvl w:ilvl="0" w:tplc="6A827F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EF6A60"/>
    <w:multiLevelType w:val="hybridMultilevel"/>
    <w:tmpl w:val="54CCB096"/>
    <w:lvl w:ilvl="0" w:tplc="AABA34BA">
      <w:numFmt w:val="bullet"/>
      <w:lvlText w:val="-"/>
      <w:lvlJc w:val="left"/>
      <w:pPr>
        <w:tabs>
          <w:tab w:val="num" w:pos="1080"/>
        </w:tabs>
        <w:ind w:left="1080" w:hanging="360"/>
      </w:pPr>
      <w:rPr>
        <w:rFonts w:hint="default"/>
        <w:color w:val="auto"/>
      </w:rPr>
    </w:lvl>
    <w:lvl w:ilvl="1" w:tplc="0409000F">
      <w:start w:val="1"/>
      <w:numFmt w:val="decimal"/>
      <w:lvlText w:val="%2."/>
      <w:lvlJc w:val="left"/>
      <w:pPr>
        <w:tabs>
          <w:tab w:val="num" w:pos="2160"/>
        </w:tabs>
        <w:ind w:left="2160" w:hanging="360"/>
      </w:pPr>
      <w:rPr>
        <w:rFonts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EF83DC8"/>
    <w:multiLevelType w:val="hybridMultilevel"/>
    <w:tmpl w:val="F4B8BCC6"/>
    <w:lvl w:ilvl="0" w:tplc="17A20F90">
      <w:start w:val="65535"/>
      <w:numFmt w:val="bullet"/>
      <w:lvlText w:val="-"/>
      <w:legacy w:legacy="1" w:legacySpace="0" w:legacyIndent="346"/>
      <w:lvlJc w:val="left"/>
      <w:pPr>
        <w:ind w:left="0" w:firstLine="0"/>
      </w:pPr>
      <w:rPr>
        <w:rFonts w:ascii="Times New Roman" w:hAnsi="Times New Roman" w:cs="Times New Roman" w:hint="default"/>
      </w:rPr>
    </w:lvl>
    <w:lvl w:ilvl="1" w:tplc="139225D2">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804595C"/>
    <w:multiLevelType w:val="hybridMultilevel"/>
    <w:tmpl w:val="DD4AF92E"/>
    <w:lvl w:ilvl="0" w:tplc="FFFFFFFF">
      <w:start w:val="2"/>
      <w:numFmt w:val="bullet"/>
      <w:lvlText w:val="-"/>
      <w:lvlJc w:val="left"/>
      <w:pPr>
        <w:ind w:left="1077"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38060810"/>
    <w:multiLevelType w:val="hybridMultilevel"/>
    <w:tmpl w:val="B59A873A"/>
    <w:lvl w:ilvl="0" w:tplc="A1B4141A">
      <w:start w:val="1"/>
      <w:numFmt w:val="decimal"/>
      <w:lvlText w:val="%1."/>
      <w:lvlJc w:val="left"/>
      <w:pPr>
        <w:tabs>
          <w:tab w:val="num" w:pos="795"/>
        </w:tabs>
        <w:ind w:left="795" w:hanging="435"/>
      </w:pPr>
      <w:rPr>
        <w:b/>
      </w:rPr>
    </w:lvl>
    <w:lvl w:ilvl="1" w:tplc="67FCC148">
      <w:start w:val="2"/>
      <w:numFmt w:val="bullet"/>
      <w:lvlText w:val="-"/>
      <w:lvlJc w:val="left"/>
      <w:pPr>
        <w:tabs>
          <w:tab w:val="num" w:pos="1421"/>
        </w:tabs>
        <w:ind w:left="1421" w:hanging="341"/>
      </w:pPr>
      <w:rPr>
        <w:rFonts w:ascii="Times New Roman" w:eastAsia="Times New Roman" w:hAnsi="Times New Roman" w:cs="Times New Roman" w:hint="default"/>
        <w:b w:val="0"/>
      </w:rPr>
    </w:lvl>
    <w:lvl w:ilvl="2" w:tplc="41CECCCA">
      <w:numFmt w:val="bullet"/>
      <w:lvlText w:val="-"/>
      <w:lvlJc w:val="left"/>
      <w:pPr>
        <w:tabs>
          <w:tab w:val="num" w:pos="2340"/>
        </w:tabs>
        <w:ind w:left="2340" w:hanging="360"/>
      </w:pPr>
      <w:rPr>
        <w:b w:val="0"/>
        <w:color w:val="auto"/>
        <w:sz w:val="28"/>
        <w:szCs w:val="28"/>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A0215E2"/>
    <w:multiLevelType w:val="hybridMultilevel"/>
    <w:tmpl w:val="817CFBCA"/>
    <w:lvl w:ilvl="0" w:tplc="E7EA9898">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0">
    <w:nsid w:val="3FCB1B39"/>
    <w:multiLevelType w:val="hybridMultilevel"/>
    <w:tmpl w:val="08145BF6"/>
    <w:lvl w:ilvl="0" w:tplc="1A1E5BE0">
      <w:start w:val="2"/>
      <w:numFmt w:val="bullet"/>
      <w:lvlText w:val="-"/>
      <w:lvlJc w:val="left"/>
      <w:pPr>
        <w:ind w:left="720" w:hanging="360"/>
      </w:pPr>
      <w:rPr>
        <w:rFonts w:ascii="Arial" w:eastAsia="Times New Roman" w:hAnsi="Aria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107C25"/>
    <w:multiLevelType w:val="hybridMultilevel"/>
    <w:tmpl w:val="E02CB6C8"/>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DE1C97"/>
    <w:multiLevelType w:val="hybridMultilevel"/>
    <w:tmpl w:val="28362B8A"/>
    <w:lvl w:ilvl="0" w:tplc="4DF65F7E">
      <w:numFmt w:val="bullet"/>
      <w:lvlText w:val="-"/>
      <w:lvlJc w:val="left"/>
      <w:pPr>
        <w:ind w:left="720" w:hanging="360"/>
      </w:pPr>
      <w:rPr>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3A13EE"/>
    <w:multiLevelType w:val="hybridMultilevel"/>
    <w:tmpl w:val="787A4986"/>
    <w:lvl w:ilvl="0" w:tplc="15D62656">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DC3EDF"/>
    <w:multiLevelType w:val="hybridMultilevel"/>
    <w:tmpl w:val="7B92F07A"/>
    <w:lvl w:ilvl="0" w:tplc="FFFFFFFF">
      <w:start w:val="2"/>
      <w:numFmt w:val="bullet"/>
      <w:lvlText w:val="-"/>
      <w:lvlJc w:val="left"/>
      <w:pPr>
        <w:ind w:left="1077"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152DF5"/>
    <w:multiLevelType w:val="hybridMultilevel"/>
    <w:tmpl w:val="5BD22110"/>
    <w:lvl w:ilvl="0" w:tplc="AABA34BA">
      <w:numFmt w:val="bullet"/>
      <w:lvlText w:val="-"/>
      <w:lvlJc w:val="left"/>
      <w:pPr>
        <w:ind w:left="1233" w:hanging="360"/>
      </w:pPr>
      <w:rPr>
        <w:rFonts w:hint="default"/>
        <w:color w:val="auto"/>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27">
    <w:nsid w:val="684D1038"/>
    <w:multiLevelType w:val="hybridMultilevel"/>
    <w:tmpl w:val="D31EAFD6"/>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B22DAB"/>
    <w:multiLevelType w:val="hybridMultilevel"/>
    <w:tmpl w:val="821A8CA2"/>
    <w:lvl w:ilvl="0" w:tplc="EFEE382C">
      <w:numFmt w:val="bullet"/>
      <w:lvlText w:val="-"/>
      <w:lvlJc w:val="left"/>
      <w:pPr>
        <w:ind w:left="0" w:firstLine="0"/>
      </w:pPr>
      <w:rPr>
        <w:rFonts w:ascii="Arial" w:eastAsia="Calibri"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026ADC"/>
    <w:multiLevelType w:val="hybridMultilevel"/>
    <w:tmpl w:val="A35A2A46"/>
    <w:lvl w:ilvl="0" w:tplc="FFFFFFFF">
      <w:start w:val="2"/>
      <w:numFmt w:val="bullet"/>
      <w:lvlText w:val="-"/>
      <w:lvlJc w:val="left"/>
      <w:pPr>
        <w:ind w:left="783"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nsid w:val="7E206C31"/>
    <w:multiLevelType w:val="hybridMultilevel"/>
    <w:tmpl w:val="9E386C98"/>
    <w:lvl w:ilvl="0" w:tplc="EFEE382C">
      <w:numFmt w:val="bullet"/>
      <w:lvlText w:val="-"/>
      <w:lvlJc w:val="left"/>
      <w:pPr>
        <w:ind w:left="1353" w:hanging="360"/>
      </w:pPr>
      <w:rPr>
        <w:rFonts w:ascii="Arial" w:eastAsia="Calibri" w:hAnsi="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A705B8"/>
    <w:multiLevelType w:val="hybridMultilevel"/>
    <w:tmpl w:val="0A302518"/>
    <w:lvl w:ilvl="0" w:tplc="7E62F806">
      <w:numFmt w:val="bullet"/>
      <w:lvlText w:val="-"/>
      <w:legacy w:legacy="1" w:legacySpace="0" w:legacyIndent="331"/>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1"/>
  </w:num>
  <w:num w:numId="4">
    <w:abstractNumId w:val="2"/>
  </w:num>
  <w:num w:numId="5">
    <w:abstractNumId w:val="23"/>
  </w:num>
  <w:num w:numId="6">
    <w:abstractNumId w:val="27"/>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1"/>
  </w:num>
  <w:num w:numId="10">
    <w:abstractNumId w:val="28"/>
  </w:num>
  <w:num w:numId="11">
    <w:abstractNumId w:val="14"/>
  </w:num>
  <w:num w:numId="12">
    <w:abstractNumId w:val="4"/>
  </w:num>
  <w:num w:numId="13">
    <w:abstractNumId w:val="10"/>
  </w:num>
  <w:num w:numId="14">
    <w:abstractNumId w:val="7"/>
  </w:num>
  <w:num w:numId="15">
    <w:abstractNumId w:val="29"/>
  </w:num>
  <w:num w:numId="16">
    <w:abstractNumId w:val="8"/>
  </w:num>
  <w:num w:numId="17">
    <w:abstractNumId w:val="17"/>
  </w:num>
  <w:num w:numId="18">
    <w:abstractNumId w:val="24"/>
  </w:num>
  <w:num w:numId="19">
    <w:abstractNumId w:val="20"/>
  </w:num>
  <w:num w:numId="20">
    <w:abstractNumId w:val="30"/>
  </w:num>
  <w:num w:numId="21">
    <w:abstractNumId w:val="22"/>
  </w:num>
  <w:num w:numId="22">
    <w:abstractNumId w:val="16"/>
  </w:num>
  <w:num w:numId="23">
    <w:abstractNumId w:val="6"/>
  </w:num>
  <w:num w:numId="24">
    <w:abstractNumId w:val="5"/>
  </w:num>
  <w:num w:numId="25">
    <w:abstractNumId w:val="9"/>
  </w:num>
  <w:num w:numId="2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
  </w:num>
  <w:num w:numId="29">
    <w:abstractNumId w:val="0"/>
  </w:num>
  <w:num w:numId="30">
    <w:abstractNumId w:val="12"/>
  </w:num>
  <w:num w:numId="31">
    <w:abstractNumId w:val="19"/>
  </w:num>
  <w:num w:numId="32">
    <w:abstractNumId w:val="18"/>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2055"/>
    <o:shapelayout v:ext="edit">
      <o:idmap v:ext="edit" data="2"/>
      <o:rules v:ext="edit">
        <o:r id="V:Rule3" type="connector" idref="#Straight Arrow Connector 5"/>
        <o:r id="V:Rule4" type="connector" idref="#Straight Arrow Connector 2"/>
      </o:rules>
    </o:shapelayout>
  </w:hdrShapeDefaults>
  <w:footnotePr>
    <w:footnote w:id="-1"/>
    <w:footnote w:id="0"/>
  </w:footnotePr>
  <w:endnotePr>
    <w:endnote w:id="-1"/>
    <w:endnote w:id="0"/>
  </w:endnotePr>
  <w:compat/>
  <w:rsids>
    <w:rsidRoot w:val="0071389B"/>
    <w:rsid w:val="00010163"/>
    <w:rsid w:val="00031935"/>
    <w:rsid w:val="00041C29"/>
    <w:rsid w:val="00052DC5"/>
    <w:rsid w:val="00060A06"/>
    <w:rsid w:val="00062800"/>
    <w:rsid w:val="000848F6"/>
    <w:rsid w:val="000968B6"/>
    <w:rsid w:val="000C0FB4"/>
    <w:rsid w:val="000F4EAF"/>
    <w:rsid w:val="000F697C"/>
    <w:rsid w:val="0010584C"/>
    <w:rsid w:val="0012512C"/>
    <w:rsid w:val="00125900"/>
    <w:rsid w:val="00141900"/>
    <w:rsid w:val="0015611F"/>
    <w:rsid w:val="00163B1A"/>
    <w:rsid w:val="00165607"/>
    <w:rsid w:val="00172E28"/>
    <w:rsid w:val="0019502D"/>
    <w:rsid w:val="001A06B3"/>
    <w:rsid w:val="001A1801"/>
    <w:rsid w:val="001B7FB2"/>
    <w:rsid w:val="0020257D"/>
    <w:rsid w:val="00211877"/>
    <w:rsid w:val="00215684"/>
    <w:rsid w:val="00227288"/>
    <w:rsid w:val="00234EFB"/>
    <w:rsid w:val="00236AEE"/>
    <w:rsid w:val="00276E46"/>
    <w:rsid w:val="0028246A"/>
    <w:rsid w:val="0029360C"/>
    <w:rsid w:val="00295CFD"/>
    <w:rsid w:val="002C3C22"/>
    <w:rsid w:val="002D296D"/>
    <w:rsid w:val="002D7614"/>
    <w:rsid w:val="002E2A6D"/>
    <w:rsid w:val="002E79E6"/>
    <w:rsid w:val="003025F2"/>
    <w:rsid w:val="00324354"/>
    <w:rsid w:val="00365380"/>
    <w:rsid w:val="00366AFF"/>
    <w:rsid w:val="00373B42"/>
    <w:rsid w:val="00382159"/>
    <w:rsid w:val="003831EB"/>
    <w:rsid w:val="0038633E"/>
    <w:rsid w:val="003907D8"/>
    <w:rsid w:val="00392472"/>
    <w:rsid w:val="00392F1D"/>
    <w:rsid w:val="003A3B5F"/>
    <w:rsid w:val="003B50F8"/>
    <w:rsid w:val="003C2672"/>
    <w:rsid w:val="003D2C95"/>
    <w:rsid w:val="003E7A91"/>
    <w:rsid w:val="003F19A2"/>
    <w:rsid w:val="003F698F"/>
    <w:rsid w:val="00431F75"/>
    <w:rsid w:val="00434F7B"/>
    <w:rsid w:val="0045431E"/>
    <w:rsid w:val="00474A4E"/>
    <w:rsid w:val="00475EA9"/>
    <w:rsid w:val="00486960"/>
    <w:rsid w:val="00490BDE"/>
    <w:rsid w:val="004970D6"/>
    <w:rsid w:val="004A03F5"/>
    <w:rsid w:val="004A1D4D"/>
    <w:rsid w:val="004A27CA"/>
    <w:rsid w:val="004A3F5F"/>
    <w:rsid w:val="004A6489"/>
    <w:rsid w:val="004B4BF5"/>
    <w:rsid w:val="004C23DA"/>
    <w:rsid w:val="004D482B"/>
    <w:rsid w:val="00501022"/>
    <w:rsid w:val="00540915"/>
    <w:rsid w:val="00563248"/>
    <w:rsid w:val="0058050B"/>
    <w:rsid w:val="005A3269"/>
    <w:rsid w:val="005F2BF1"/>
    <w:rsid w:val="00612014"/>
    <w:rsid w:val="00622985"/>
    <w:rsid w:val="00642220"/>
    <w:rsid w:val="006436E1"/>
    <w:rsid w:val="00654010"/>
    <w:rsid w:val="00663558"/>
    <w:rsid w:val="00672EF2"/>
    <w:rsid w:val="006914C4"/>
    <w:rsid w:val="006B6052"/>
    <w:rsid w:val="006D0D8E"/>
    <w:rsid w:val="006D5391"/>
    <w:rsid w:val="006E1EA3"/>
    <w:rsid w:val="006F2D06"/>
    <w:rsid w:val="0070019D"/>
    <w:rsid w:val="00712644"/>
    <w:rsid w:val="0071389B"/>
    <w:rsid w:val="00717CD6"/>
    <w:rsid w:val="00725502"/>
    <w:rsid w:val="00756AE4"/>
    <w:rsid w:val="00784CF6"/>
    <w:rsid w:val="007A1EEF"/>
    <w:rsid w:val="007C3CC0"/>
    <w:rsid w:val="007D1819"/>
    <w:rsid w:val="007E2435"/>
    <w:rsid w:val="007E6BAF"/>
    <w:rsid w:val="007F0E1D"/>
    <w:rsid w:val="008270AC"/>
    <w:rsid w:val="00834092"/>
    <w:rsid w:val="00835191"/>
    <w:rsid w:val="0084483C"/>
    <w:rsid w:val="00850F40"/>
    <w:rsid w:val="00865CD6"/>
    <w:rsid w:val="0087553B"/>
    <w:rsid w:val="00884118"/>
    <w:rsid w:val="00896594"/>
    <w:rsid w:val="008966A3"/>
    <w:rsid w:val="008F57EF"/>
    <w:rsid w:val="00903E6B"/>
    <w:rsid w:val="00906FEB"/>
    <w:rsid w:val="009345C9"/>
    <w:rsid w:val="00935A91"/>
    <w:rsid w:val="0094443C"/>
    <w:rsid w:val="00967F81"/>
    <w:rsid w:val="00973E1E"/>
    <w:rsid w:val="00992301"/>
    <w:rsid w:val="009B794E"/>
    <w:rsid w:val="009E375F"/>
    <w:rsid w:val="009E600A"/>
    <w:rsid w:val="009F717C"/>
    <w:rsid w:val="00A067F8"/>
    <w:rsid w:val="00A17287"/>
    <w:rsid w:val="00A24068"/>
    <w:rsid w:val="00A26E93"/>
    <w:rsid w:val="00A35683"/>
    <w:rsid w:val="00A533A6"/>
    <w:rsid w:val="00A70398"/>
    <w:rsid w:val="00A72831"/>
    <w:rsid w:val="00A808FB"/>
    <w:rsid w:val="00A8519A"/>
    <w:rsid w:val="00AB2134"/>
    <w:rsid w:val="00AD7547"/>
    <w:rsid w:val="00AF3A66"/>
    <w:rsid w:val="00B108E4"/>
    <w:rsid w:val="00B40DAA"/>
    <w:rsid w:val="00B52188"/>
    <w:rsid w:val="00B52F03"/>
    <w:rsid w:val="00B551F0"/>
    <w:rsid w:val="00B66983"/>
    <w:rsid w:val="00B752CE"/>
    <w:rsid w:val="00B85C59"/>
    <w:rsid w:val="00B95AC3"/>
    <w:rsid w:val="00B97B86"/>
    <w:rsid w:val="00BA6E5F"/>
    <w:rsid w:val="00BD0903"/>
    <w:rsid w:val="00BD7CE0"/>
    <w:rsid w:val="00BE74F9"/>
    <w:rsid w:val="00BF2E46"/>
    <w:rsid w:val="00C01946"/>
    <w:rsid w:val="00C14173"/>
    <w:rsid w:val="00C260C2"/>
    <w:rsid w:val="00C27C56"/>
    <w:rsid w:val="00C313BC"/>
    <w:rsid w:val="00C60187"/>
    <w:rsid w:val="00C840C4"/>
    <w:rsid w:val="00C84A3C"/>
    <w:rsid w:val="00CA15BE"/>
    <w:rsid w:val="00CB5306"/>
    <w:rsid w:val="00CB6D05"/>
    <w:rsid w:val="00CD02B9"/>
    <w:rsid w:val="00CD1156"/>
    <w:rsid w:val="00CF122A"/>
    <w:rsid w:val="00D06764"/>
    <w:rsid w:val="00D118AD"/>
    <w:rsid w:val="00D12D25"/>
    <w:rsid w:val="00D34DA7"/>
    <w:rsid w:val="00D44FAA"/>
    <w:rsid w:val="00D5312E"/>
    <w:rsid w:val="00D566BC"/>
    <w:rsid w:val="00D61892"/>
    <w:rsid w:val="00D7160F"/>
    <w:rsid w:val="00D90230"/>
    <w:rsid w:val="00D92940"/>
    <w:rsid w:val="00DC07D8"/>
    <w:rsid w:val="00DD7738"/>
    <w:rsid w:val="00DF7A44"/>
    <w:rsid w:val="00E00011"/>
    <w:rsid w:val="00E02C96"/>
    <w:rsid w:val="00E12EB0"/>
    <w:rsid w:val="00E15212"/>
    <w:rsid w:val="00E22133"/>
    <w:rsid w:val="00E37A03"/>
    <w:rsid w:val="00E414CC"/>
    <w:rsid w:val="00E51AC2"/>
    <w:rsid w:val="00E54C49"/>
    <w:rsid w:val="00E74C76"/>
    <w:rsid w:val="00E76F35"/>
    <w:rsid w:val="00E83BAD"/>
    <w:rsid w:val="00E8596B"/>
    <w:rsid w:val="00E91544"/>
    <w:rsid w:val="00E92307"/>
    <w:rsid w:val="00E965C5"/>
    <w:rsid w:val="00E97834"/>
    <w:rsid w:val="00EA1AEB"/>
    <w:rsid w:val="00EB2CC7"/>
    <w:rsid w:val="00ED0B67"/>
    <w:rsid w:val="00ED2447"/>
    <w:rsid w:val="00EE17AA"/>
    <w:rsid w:val="00EF7FA1"/>
    <w:rsid w:val="00F17AB9"/>
    <w:rsid w:val="00F30C69"/>
    <w:rsid w:val="00F33745"/>
    <w:rsid w:val="00F5741C"/>
    <w:rsid w:val="00F73B68"/>
    <w:rsid w:val="00F77791"/>
    <w:rsid w:val="00F963B5"/>
    <w:rsid w:val="00FE2BBB"/>
    <w:rsid w:val="00FE6A9B"/>
    <w:rsid w:val="00FF03DA"/>
    <w:rsid w:val="00FF6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0B"/>
  </w:style>
  <w:style w:type="paragraph" w:styleId="Heading1">
    <w:name w:val="heading 1"/>
    <w:basedOn w:val="Normal"/>
    <w:next w:val="Normal"/>
    <w:link w:val="Heading1Char"/>
    <w:qFormat/>
    <w:rsid w:val="0071389B"/>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1389B"/>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89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71389B"/>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71389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1389B"/>
  </w:style>
  <w:style w:type="paragraph" w:styleId="Footer">
    <w:name w:val="footer"/>
    <w:aliases w:val=" Char, Char Char Char Char,Char,Char Char Char Char, Char Char Char, Char Caracter Caracter, Char Caracter,Char Caracter Caracter,Char Caracter, Caracter"/>
    <w:basedOn w:val="Normal"/>
    <w:link w:val="FooterChar"/>
    <w:uiPriority w:val="99"/>
    <w:unhideWhenUsed/>
    <w:rsid w:val="0071389B"/>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Caracter Char"/>
    <w:basedOn w:val="DefaultParagraphFont"/>
    <w:link w:val="Footer"/>
    <w:uiPriority w:val="99"/>
    <w:rsid w:val="0071389B"/>
  </w:style>
  <w:style w:type="character" w:styleId="PlaceholderText">
    <w:name w:val="Placeholder Text"/>
    <w:basedOn w:val="DefaultParagraphFont"/>
    <w:uiPriority w:val="99"/>
    <w:semiHidden/>
    <w:rsid w:val="0071389B"/>
    <w:rPr>
      <w:color w:val="808080"/>
    </w:rPr>
  </w:style>
  <w:style w:type="paragraph" w:customStyle="1" w:styleId="Default">
    <w:name w:val="Default"/>
    <w:rsid w:val="0071389B"/>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71389B"/>
    <w:rPr>
      <w:color w:val="0000FF"/>
      <w:u w:val="single"/>
    </w:rPr>
  </w:style>
  <w:style w:type="paragraph" w:styleId="BodyText">
    <w:name w:val="Body Text"/>
    <w:basedOn w:val="Normal"/>
    <w:link w:val="BodyTextChar"/>
    <w:rsid w:val="0071389B"/>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71389B"/>
    <w:rPr>
      <w:rFonts w:ascii="Calibri" w:eastAsia="Times New Roman" w:hAnsi="Calibri" w:cs="Times New Roman"/>
    </w:rPr>
  </w:style>
  <w:style w:type="paragraph" w:styleId="ListParagraph">
    <w:name w:val="List Paragraph"/>
    <w:basedOn w:val="Normal"/>
    <w:uiPriority w:val="34"/>
    <w:qFormat/>
    <w:rsid w:val="0071389B"/>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71389B"/>
    <w:pPr>
      <w:suppressAutoHyphens/>
      <w:spacing w:after="0" w:line="240" w:lineRule="auto"/>
    </w:pPr>
    <w:rPr>
      <w:rFonts w:ascii="Calibri" w:eastAsia="Calibri" w:hAnsi="Calibri" w:cs="Calibri"/>
      <w:lang w:eastAsia="ar-SA"/>
    </w:rPr>
  </w:style>
  <w:style w:type="paragraph" w:customStyle="1" w:styleId="PARNOU">
    <w:name w:val="PARNOU"/>
    <w:basedOn w:val="Normal"/>
    <w:rsid w:val="0071389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713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89B"/>
    <w:rPr>
      <w:rFonts w:ascii="Tahoma" w:hAnsi="Tahoma" w:cs="Tahoma"/>
      <w:sz w:val="16"/>
      <w:szCs w:val="16"/>
    </w:rPr>
  </w:style>
  <w:style w:type="character" w:customStyle="1" w:styleId="HeaderChar1">
    <w:name w:val="Header Char1"/>
    <w:aliases w:val="Mediu Char1"/>
    <w:basedOn w:val="DefaultParagraphFont"/>
    <w:rsid w:val="0071389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71389B"/>
  </w:style>
  <w:style w:type="paragraph" w:styleId="DocumentMap">
    <w:name w:val="Document Map"/>
    <w:basedOn w:val="Normal"/>
    <w:link w:val="DocumentMapChar"/>
    <w:uiPriority w:val="99"/>
    <w:semiHidden/>
    <w:unhideWhenUsed/>
    <w:rsid w:val="0071389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389B"/>
    <w:rPr>
      <w:rFonts w:ascii="Tahoma" w:hAnsi="Tahoma" w:cs="Tahoma"/>
      <w:sz w:val="16"/>
      <w:szCs w:val="16"/>
    </w:rPr>
  </w:style>
  <w:style w:type="paragraph" w:customStyle="1" w:styleId="Style12">
    <w:name w:val="Style12"/>
    <w:basedOn w:val="Normal"/>
    <w:rsid w:val="003907D8"/>
    <w:pPr>
      <w:widowControl w:val="0"/>
      <w:autoSpaceDE w:val="0"/>
      <w:autoSpaceDN w:val="0"/>
      <w:adjustRightInd w:val="0"/>
      <w:spacing w:after="0" w:line="264" w:lineRule="exact"/>
      <w:ind w:hanging="326"/>
    </w:pPr>
    <w:rPr>
      <w:rFonts w:ascii="Arial" w:eastAsia="Times New Roman" w:hAnsi="Arial" w:cs="Times New Roman"/>
      <w:sz w:val="24"/>
      <w:szCs w:val="24"/>
    </w:rPr>
  </w:style>
  <w:style w:type="character" w:customStyle="1" w:styleId="FontStyle25">
    <w:name w:val="Font Style25"/>
    <w:basedOn w:val="DefaultParagraphFont"/>
    <w:rsid w:val="00D34DA7"/>
    <w:rPr>
      <w:rFonts w:ascii="Times New Roman" w:hAnsi="Times New Roman" w:cs="Times New Roman" w:hint="default"/>
      <w:sz w:val="20"/>
      <w:szCs w:val="20"/>
    </w:rPr>
  </w:style>
  <w:style w:type="paragraph" w:customStyle="1" w:styleId="Style16">
    <w:name w:val="Style16"/>
    <w:basedOn w:val="Normal"/>
    <w:rsid w:val="00E74C76"/>
    <w:pPr>
      <w:widowControl w:val="0"/>
      <w:autoSpaceDE w:val="0"/>
      <w:autoSpaceDN w:val="0"/>
      <w:adjustRightInd w:val="0"/>
      <w:spacing w:after="0" w:line="264" w:lineRule="exact"/>
      <w:jc w:val="both"/>
    </w:pPr>
    <w:rPr>
      <w:rFonts w:ascii="Arial" w:eastAsia="Times New Roman" w:hAnsi="Arial" w:cs="Times New Roman"/>
      <w:sz w:val="24"/>
      <w:szCs w:val="24"/>
    </w:rPr>
  </w:style>
  <w:style w:type="character" w:customStyle="1" w:styleId="FontStyle32">
    <w:name w:val="Font Style32"/>
    <w:basedOn w:val="DefaultParagraphFont"/>
    <w:rsid w:val="00A35683"/>
    <w:rPr>
      <w:rFonts w:ascii="Times New Roman" w:hAnsi="Times New Roman" w:cs="Times New Roman" w:hint="default"/>
      <w:b/>
      <w:bCs/>
      <w:sz w:val="18"/>
      <w:szCs w:val="18"/>
    </w:rPr>
  </w:style>
  <w:style w:type="paragraph" w:customStyle="1" w:styleId="Style17">
    <w:name w:val="Style17"/>
    <w:basedOn w:val="Normal"/>
    <w:rsid w:val="00A35683"/>
    <w:pPr>
      <w:widowControl w:val="0"/>
      <w:autoSpaceDE w:val="0"/>
      <w:autoSpaceDN w:val="0"/>
      <w:adjustRightInd w:val="0"/>
      <w:spacing w:after="0" w:line="259" w:lineRule="exact"/>
      <w:ind w:firstLine="355"/>
      <w:jc w:val="both"/>
    </w:pPr>
    <w:rPr>
      <w:rFonts w:ascii="Arial" w:eastAsia="Times New Roman" w:hAnsi="Arial" w:cs="Times New Roman"/>
      <w:sz w:val="24"/>
      <w:szCs w:val="24"/>
    </w:rPr>
  </w:style>
  <w:style w:type="paragraph" w:customStyle="1" w:styleId="Style21">
    <w:name w:val="Style21"/>
    <w:basedOn w:val="Normal"/>
    <w:rsid w:val="00A35683"/>
    <w:pPr>
      <w:widowControl w:val="0"/>
      <w:autoSpaceDE w:val="0"/>
      <w:autoSpaceDN w:val="0"/>
      <w:adjustRightInd w:val="0"/>
      <w:spacing w:after="0" w:line="266" w:lineRule="exact"/>
      <w:ind w:firstLine="110"/>
    </w:pPr>
    <w:rPr>
      <w:rFonts w:ascii="Arial" w:eastAsia="Times New Roman" w:hAnsi="Arial" w:cs="Times New Roman"/>
      <w:sz w:val="24"/>
      <w:szCs w:val="24"/>
    </w:rPr>
  </w:style>
  <w:style w:type="paragraph" w:customStyle="1" w:styleId="Style24">
    <w:name w:val="Style24"/>
    <w:basedOn w:val="Normal"/>
    <w:rsid w:val="00A35683"/>
    <w:pPr>
      <w:widowControl w:val="0"/>
      <w:autoSpaceDE w:val="0"/>
      <w:autoSpaceDN w:val="0"/>
      <w:adjustRightInd w:val="0"/>
      <w:spacing w:after="0" w:line="264" w:lineRule="exact"/>
    </w:pPr>
    <w:rPr>
      <w:rFonts w:ascii="Arial" w:eastAsia="Times New Roman" w:hAnsi="Arial" w:cs="Times New Roman"/>
      <w:sz w:val="24"/>
      <w:szCs w:val="24"/>
    </w:rPr>
  </w:style>
  <w:style w:type="character" w:customStyle="1" w:styleId="FontStyle27">
    <w:name w:val="Font Style27"/>
    <w:basedOn w:val="DefaultParagraphFont"/>
    <w:rsid w:val="00A35683"/>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01DA8A3C924CD8B956551030B97CC7"/>
        <w:category>
          <w:name w:val="General"/>
          <w:gallery w:val="placeholder"/>
        </w:category>
        <w:types>
          <w:type w:val="bbPlcHdr"/>
        </w:types>
        <w:behaviors>
          <w:behavior w:val="content"/>
        </w:behaviors>
        <w:guid w:val="{D1010767-5B5B-4379-B5F9-2F72B68419A0}"/>
      </w:docPartPr>
      <w:docPartBody>
        <w:p w:rsidR="006A0BB1" w:rsidRDefault="003D6243" w:rsidP="003D6243">
          <w:pPr>
            <w:pStyle w:val="8E01DA8A3C924CD8B956551030B97CC7"/>
          </w:pPr>
          <w:r w:rsidRPr="0022638F">
            <w:rPr>
              <w:rStyle w:val="PlaceholderText"/>
              <w:rFonts w:ascii="Arial" w:hAnsi="Arial" w:cs="Arial"/>
            </w:rPr>
            <w:t>....</w:t>
          </w:r>
        </w:p>
      </w:docPartBody>
    </w:docPart>
    <w:docPart>
      <w:docPartPr>
        <w:name w:val="88E9240BF5404AC687AAF85DD61786E8"/>
        <w:category>
          <w:name w:val="General"/>
          <w:gallery w:val="placeholder"/>
        </w:category>
        <w:types>
          <w:type w:val="bbPlcHdr"/>
        </w:types>
        <w:behaviors>
          <w:behavior w:val="content"/>
        </w:behaviors>
        <w:guid w:val="{135029EC-61EE-4FDA-BCBB-DE3F2C554929}"/>
      </w:docPartPr>
      <w:docPartBody>
        <w:p w:rsidR="006A0BB1" w:rsidRDefault="003D6243" w:rsidP="003D6243">
          <w:pPr>
            <w:pStyle w:val="88E9240BF5404AC687AAF85DD61786E8"/>
          </w:pPr>
          <w:r w:rsidRPr="0022638F">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D6243"/>
    <w:rsid w:val="000014AB"/>
    <w:rsid w:val="003D6243"/>
    <w:rsid w:val="006A0BB1"/>
    <w:rsid w:val="00887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243"/>
    <w:rPr>
      <w:color w:val="808080"/>
    </w:rPr>
  </w:style>
  <w:style w:type="paragraph" w:customStyle="1" w:styleId="8E01DA8A3C924CD8B956551030B97CC7">
    <w:name w:val="8E01DA8A3C924CD8B956551030B97CC7"/>
    <w:rsid w:val="003D6243"/>
  </w:style>
  <w:style w:type="paragraph" w:customStyle="1" w:styleId="88E9240BF5404AC687AAF85DD61786E8">
    <w:name w:val="88E9240BF5404AC687AAF85DD61786E8"/>
    <w:rsid w:val="003D624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9</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JULA GEORGIANA</dc:creator>
  <cp:lastModifiedBy>alina.brandusan</cp:lastModifiedBy>
  <cp:revision>139</cp:revision>
  <dcterms:created xsi:type="dcterms:W3CDTF">2018-12-13T07:23:00Z</dcterms:created>
  <dcterms:modified xsi:type="dcterms:W3CDTF">2019-01-09T12:14:00Z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ad4ce3d1-8fe9-4ebd-8917-6e2f285b2af3</vt:lpwstr>
  </property>
</Properties>
</file>