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7964D7"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8C46C0" w:rsidRPr="007964D7" w:rsidRDefault="006B4AB4" w:rsidP="008C46C0">
      <w:pPr>
        <w:spacing w:after="0" w:line="240" w:lineRule="auto"/>
        <w:ind w:firstLine="878"/>
        <w:jc w:val="both"/>
        <w:rPr>
          <w:rFonts w:ascii="Arial" w:hAnsi="Arial" w:cs="Arial"/>
          <w:sz w:val="24"/>
          <w:szCs w:val="24"/>
          <w:lang w:val="ro-RO"/>
        </w:rPr>
      </w:pPr>
      <w:hyperlink w:anchor="#" w:history="1"/>
      <w:r w:rsidR="008C46C0" w:rsidRPr="007964D7">
        <w:rPr>
          <w:rFonts w:ascii="Arial" w:hAnsi="Arial" w:cs="Arial"/>
          <w:sz w:val="24"/>
          <w:szCs w:val="24"/>
          <w:lang w:val="ro-RO"/>
        </w:rPr>
        <w:t xml:space="preserve">Ca urmare a solicitării de emitere a acordului de mediu adresate de S.C. OMV Petrom S.A., cu sediul în Bucureşti, Sector 1, str. Coralilor, nr. 22, înregistrată la APM Sălaj cu nr. </w:t>
      </w:r>
      <w:r w:rsidR="007964D7">
        <w:rPr>
          <w:rFonts w:ascii="Arial" w:hAnsi="Arial" w:cs="Arial"/>
          <w:sz w:val="24"/>
          <w:szCs w:val="24"/>
          <w:lang w:val="ro-RO"/>
        </w:rPr>
        <w:t>1077</w:t>
      </w:r>
      <w:r w:rsidR="008C46C0" w:rsidRPr="007964D7">
        <w:rPr>
          <w:rFonts w:ascii="Arial" w:hAnsi="Arial" w:cs="Arial"/>
          <w:sz w:val="24"/>
          <w:szCs w:val="24"/>
          <w:lang w:val="ro-RO"/>
        </w:rPr>
        <w:t>/</w:t>
      </w:r>
      <w:r w:rsidR="007964D7">
        <w:rPr>
          <w:rFonts w:ascii="Arial" w:hAnsi="Arial" w:cs="Arial"/>
          <w:sz w:val="24"/>
          <w:szCs w:val="24"/>
          <w:lang w:val="ro-RO"/>
        </w:rPr>
        <w:t>12</w:t>
      </w:r>
      <w:r w:rsidR="008C46C0" w:rsidRPr="007964D7">
        <w:rPr>
          <w:rFonts w:ascii="Arial" w:hAnsi="Arial" w:cs="Arial"/>
          <w:sz w:val="24"/>
          <w:szCs w:val="24"/>
          <w:lang w:val="ro-RO"/>
        </w:rPr>
        <w:t>.0</w:t>
      </w:r>
      <w:r w:rsidR="007964D7">
        <w:rPr>
          <w:rFonts w:ascii="Arial" w:hAnsi="Arial" w:cs="Arial"/>
          <w:sz w:val="24"/>
          <w:szCs w:val="24"/>
          <w:lang w:val="ro-RO"/>
        </w:rPr>
        <w:t>2</w:t>
      </w:r>
      <w:r w:rsidR="008C46C0" w:rsidRPr="007964D7">
        <w:rPr>
          <w:rFonts w:ascii="Arial" w:hAnsi="Arial" w:cs="Arial"/>
          <w:sz w:val="24"/>
          <w:szCs w:val="24"/>
          <w:lang w:val="ro-RO"/>
        </w:rPr>
        <w:t>.201</w:t>
      </w:r>
      <w:r w:rsidR="007964D7">
        <w:rPr>
          <w:rFonts w:ascii="Arial" w:hAnsi="Arial" w:cs="Arial"/>
          <w:sz w:val="24"/>
          <w:szCs w:val="24"/>
          <w:lang w:val="ro-RO"/>
        </w:rPr>
        <w:t>9</w:t>
      </w:r>
      <w:r w:rsidR="008C46C0" w:rsidRPr="007964D7">
        <w:rPr>
          <w:rFonts w:ascii="Arial" w:hAnsi="Arial" w:cs="Arial"/>
          <w:sz w:val="24"/>
          <w:szCs w:val="24"/>
          <w:lang w:val="ro-RO"/>
        </w:rPr>
        <w:t>,</w:t>
      </w:r>
    </w:p>
    <w:p w:rsidR="007964D7" w:rsidRPr="007964D7" w:rsidRDefault="007964D7" w:rsidP="007964D7">
      <w:pPr>
        <w:autoSpaceDE w:val="0"/>
        <w:spacing w:before="120" w:after="0" w:line="240" w:lineRule="auto"/>
        <w:ind w:firstLine="539"/>
        <w:jc w:val="both"/>
        <w:rPr>
          <w:rFonts w:ascii="Arial" w:hAnsi="Arial" w:cs="Arial"/>
          <w:sz w:val="24"/>
          <w:szCs w:val="24"/>
          <w:lang w:val="ro-RO"/>
        </w:rPr>
      </w:pPr>
      <w:r w:rsidRPr="007964D7">
        <w:rPr>
          <w:rFonts w:ascii="Arial" w:hAnsi="Arial" w:cs="Arial"/>
          <w:sz w:val="24"/>
          <w:szCs w:val="24"/>
          <w:lang w:val="ro-RO" w:eastAsia="ro-RO"/>
        </w:rPr>
        <w:t>-</w:t>
      </w:r>
      <w:r w:rsidRPr="007964D7">
        <w:rPr>
          <w:rFonts w:ascii="Arial" w:hAnsi="Arial" w:cs="Arial"/>
          <w:b/>
          <w:sz w:val="24"/>
          <w:szCs w:val="24"/>
          <w:lang w:val="ro-RO" w:eastAsia="ro-RO"/>
        </w:rPr>
        <w:t xml:space="preserve"> Legii nr. 292/2018 </w:t>
      </w:r>
      <w:r w:rsidRPr="007964D7">
        <w:rPr>
          <w:rFonts w:ascii="Arial" w:hAnsi="Arial" w:cs="Arial"/>
          <w:sz w:val="24"/>
          <w:szCs w:val="24"/>
          <w:lang w:val="ro-RO" w:eastAsia="ro-RO"/>
        </w:rPr>
        <w:t>privind evaluarea impactului anumitor proiecte publice şi private asupra mediului, și a</w:t>
      </w:r>
    </w:p>
    <w:p w:rsidR="007964D7" w:rsidRPr="007964D7" w:rsidRDefault="007964D7" w:rsidP="00E76E9E">
      <w:pPr>
        <w:numPr>
          <w:ilvl w:val="0"/>
          <w:numId w:val="12"/>
        </w:numPr>
        <w:autoSpaceDE w:val="0"/>
        <w:spacing w:after="0" w:line="240" w:lineRule="auto"/>
        <w:ind w:left="0" w:firstLine="540"/>
        <w:jc w:val="both"/>
        <w:rPr>
          <w:rFonts w:ascii="Arial" w:hAnsi="Arial" w:cs="Arial"/>
          <w:sz w:val="24"/>
          <w:szCs w:val="24"/>
          <w:lang w:val="ro-RO" w:eastAsia="ro-RO"/>
        </w:rPr>
      </w:pPr>
      <w:r w:rsidRPr="007964D7">
        <w:rPr>
          <w:rFonts w:ascii="Arial" w:hAnsi="Arial" w:cs="Arial"/>
          <w:b/>
          <w:sz w:val="24"/>
          <w:szCs w:val="24"/>
          <w:lang w:val="ro-RO"/>
        </w:rPr>
        <w:t>Ordonanţei de Urgenţă a Guvernului nr. 57/2007</w:t>
      </w:r>
      <w:r w:rsidRPr="007964D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964D7">
        <w:rPr>
          <w:rFonts w:ascii="Arial" w:hAnsi="Arial" w:cs="Arial"/>
          <w:b/>
          <w:sz w:val="24"/>
          <w:szCs w:val="24"/>
          <w:lang w:val="ro-RO"/>
        </w:rPr>
        <w:t>Legea nr. 49/2011</w:t>
      </w:r>
      <w:r w:rsidRPr="007964D7">
        <w:rPr>
          <w:rFonts w:ascii="Arial" w:hAnsi="Arial" w:cs="Arial"/>
          <w:sz w:val="24"/>
          <w:szCs w:val="24"/>
          <w:lang w:val="ro-RO"/>
        </w:rPr>
        <w:t>, cu modificările și completările ulterioare,</w:t>
      </w:r>
    </w:p>
    <w:p w:rsidR="008C46C0" w:rsidRPr="00B756CA" w:rsidRDefault="007964D7" w:rsidP="007964D7">
      <w:pPr>
        <w:spacing w:after="0" w:line="240" w:lineRule="auto"/>
        <w:ind w:firstLine="880"/>
        <w:jc w:val="both"/>
        <w:rPr>
          <w:rFonts w:ascii="Times New Roman" w:hAnsi="Times New Roman"/>
          <w:b/>
          <w:i/>
          <w:sz w:val="24"/>
          <w:szCs w:val="24"/>
          <w:lang w:val="ro-RO"/>
        </w:rPr>
      </w:pPr>
      <w:r w:rsidRPr="007964D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27</w:t>
      </w:r>
      <w:r w:rsidRPr="007964D7">
        <w:rPr>
          <w:rFonts w:ascii="Arial" w:hAnsi="Arial" w:cs="Arial"/>
          <w:sz w:val="24"/>
          <w:szCs w:val="24"/>
          <w:lang w:val="ro-RO"/>
        </w:rPr>
        <w:t xml:space="preserve">.05.2019, că proiectul: </w:t>
      </w:r>
      <w:r w:rsidR="008C46C0" w:rsidRPr="007964D7">
        <w:rPr>
          <w:rFonts w:ascii="Arial" w:hAnsi="Arial" w:cs="Arial"/>
          <w:sz w:val="24"/>
          <w:szCs w:val="24"/>
          <w:lang w:val="ro-RO"/>
        </w:rPr>
        <w:t xml:space="preserve"> </w:t>
      </w:r>
      <w:r w:rsidR="008C46C0" w:rsidRPr="007964D7">
        <w:rPr>
          <w:rFonts w:ascii="Arial" w:hAnsi="Arial" w:cs="Arial"/>
          <w:b/>
          <w:i/>
          <w:sz w:val="24"/>
          <w:szCs w:val="24"/>
          <w:lang w:val="ro-RO"/>
        </w:rPr>
        <w:t xml:space="preserve">Lucrări de abandonare aferente sondei </w:t>
      </w:r>
      <w:r>
        <w:rPr>
          <w:rFonts w:ascii="Arial" w:hAnsi="Arial" w:cs="Arial"/>
          <w:b/>
          <w:i/>
          <w:sz w:val="24"/>
          <w:szCs w:val="24"/>
          <w:lang w:val="ro-RO"/>
        </w:rPr>
        <w:t>400</w:t>
      </w:r>
      <w:r w:rsidR="008C46C0" w:rsidRPr="007964D7">
        <w:rPr>
          <w:rFonts w:ascii="Arial" w:hAnsi="Arial" w:cs="Arial"/>
          <w:b/>
          <w:i/>
          <w:sz w:val="24"/>
          <w:szCs w:val="24"/>
          <w:lang w:val="ro-RO"/>
        </w:rPr>
        <w:t xml:space="preserve"> Suplac, </w:t>
      </w:r>
      <w:r w:rsidR="008C46C0" w:rsidRPr="007964D7">
        <w:rPr>
          <w:rFonts w:ascii="Arial" w:hAnsi="Arial" w:cs="Arial"/>
          <w:sz w:val="24"/>
          <w:szCs w:val="24"/>
          <w:lang w:val="ro-RO"/>
        </w:rPr>
        <w:t>propus a fi amplasat în loc. Leşmir, intravilan, com. Marca, jud. Sălaj,</w:t>
      </w:r>
      <w:r w:rsidR="008C46C0"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8C46C0" w:rsidRPr="007964D7" w:rsidRDefault="007964D7" w:rsidP="007964D7">
      <w:pPr>
        <w:spacing w:after="0" w:line="240" w:lineRule="auto"/>
        <w:jc w:val="both"/>
        <w:rPr>
          <w:rFonts w:ascii="Arial" w:hAnsi="Arial" w:cs="Arial"/>
          <w:sz w:val="24"/>
          <w:szCs w:val="24"/>
          <w:lang w:val="pt-BR"/>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w:t>
      </w:r>
      <w:r w:rsidR="008C46C0" w:rsidRPr="00D83931">
        <w:rPr>
          <w:rFonts w:ascii="Times New Roman" w:hAnsi="Times New Roman"/>
          <w:sz w:val="24"/>
          <w:szCs w:val="24"/>
          <w:lang w:val="pt-BR"/>
        </w:rPr>
        <w:t xml:space="preserve">, </w:t>
      </w:r>
      <w:r w:rsidR="008C46C0" w:rsidRPr="007964D7">
        <w:rPr>
          <w:rFonts w:ascii="Arial" w:hAnsi="Arial" w:cs="Arial"/>
          <w:sz w:val="24"/>
          <w:szCs w:val="24"/>
          <w:lang w:val="pt-BR"/>
        </w:rPr>
        <w:t xml:space="preserve">Anexa nr. 2, pct. 13, lit. a) - </w:t>
      </w:r>
      <w:r w:rsidR="008C46C0" w:rsidRPr="007964D7">
        <w:rPr>
          <w:rFonts w:ascii="Arial" w:hAnsi="Arial" w:cs="Arial"/>
          <w:sz w:val="24"/>
          <w:szCs w:val="24"/>
          <w:lang w:val="ro-RO"/>
        </w:rPr>
        <w:t>orice modificări sau extinderi prevăzute în prezenta anexă, deja autorizate, executate sau în curs de a fi executate, care pot avea efecte semnificative negative asupra mediului</w:t>
      </w:r>
      <w:r w:rsidR="008C46C0" w:rsidRPr="007964D7">
        <w:rPr>
          <w:rFonts w:ascii="Arial" w:hAnsi="Arial" w:cs="Arial"/>
          <w:sz w:val="24"/>
          <w:szCs w:val="24"/>
          <w:lang w:val="pt-BR"/>
        </w:rPr>
        <w:t>;</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mărimea proiectului – Suprafața terenului pe care se vor desfășura lucrările este de </w:t>
      </w:r>
      <w:r w:rsidR="007964D7">
        <w:rPr>
          <w:rFonts w:ascii="Arial" w:hAnsi="Arial" w:cs="Arial"/>
          <w:sz w:val="24"/>
          <w:szCs w:val="24"/>
          <w:lang w:val="ro-RO"/>
        </w:rPr>
        <w:t>699</w:t>
      </w:r>
      <w:r w:rsidRPr="007964D7">
        <w:rPr>
          <w:rFonts w:ascii="Arial" w:hAnsi="Arial" w:cs="Arial"/>
          <w:sz w:val="24"/>
          <w:szCs w:val="24"/>
          <w:lang w:val="ro-RO"/>
        </w:rPr>
        <w:t xml:space="preserve">.00 [mp] suprafață amplasament, din care 600.00 [mp] reprezinta careul sondei si </w:t>
      </w:r>
      <w:r w:rsidR="007964D7">
        <w:rPr>
          <w:rFonts w:ascii="Arial" w:hAnsi="Arial" w:cs="Arial"/>
          <w:sz w:val="24"/>
          <w:szCs w:val="24"/>
          <w:lang w:val="ro-RO"/>
        </w:rPr>
        <w:t>99</w:t>
      </w:r>
      <w:r w:rsidRPr="007964D7">
        <w:rPr>
          <w:rFonts w:ascii="Arial" w:hAnsi="Arial" w:cs="Arial"/>
          <w:sz w:val="24"/>
          <w:szCs w:val="24"/>
          <w:lang w:val="ro-RO"/>
        </w:rPr>
        <w:t>.00 [mp] reprezinta drumul de acces(</w:t>
      </w:r>
      <w:r w:rsidR="00DA3704" w:rsidRPr="007964D7">
        <w:rPr>
          <w:rFonts w:ascii="Arial" w:hAnsi="Arial" w:cs="Arial"/>
          <w:sz w:val="24"/>
          <w:szCs w:val="24"/>
          <w:lang w:val="ro-RO"/>
        </w:rPr>
        <w:t>drum de pământ</w:t>
      </w:r>
      <w:r w:rsidRPr="007964D7">
        <w:rPr>
          <w:rFonts w:ascii="Arial" w:hAnsi="Arial" w:cs="Arial"/>
          <w:sz w:val="24"/>
          <w:szCs w:val="24"/>
          <w:lang w:val="ro-RO"/>
        </w:rPr>
        <w:t>), iar categoria de utilizare a terenului este industriala.</w:t>
      </w:r>
    </w:p>
    <w:p w:rsidR="00DA3704"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drumul de acces (drum din pamant), iar categoria de utilizare a terenului este industriala.</w:t>
      </w:r>
    </w:p>
    <w:p w:rsidR="00C53D53" w:rsidRDefault="00C53D53" w:rsidP="00335100">
      <w:pPr>
        <w:spacing w:after="0" w:line="240" w:lineRule="auto"/>
        <w:jc w:val="both"/>
        <w:rPr>
          <w:rFonts w:ascii="Arial" w:hAnsi="Arial" w:cs="Arial"/>
          <w:sz w:val="24"/>
          <w:szCs w:val="24"/>
          <w:lang w:val="fr-FR"/>
        </w:rPr>
      </w:pPr>
      <w:r w:rsidRPr="00C53D53">
        <w:rPr>
          <w:rFonts w:ascii="Arial" w:hAnsi="Arial" w:cs="Arial"/>
          <w:sz w:val="24"/>
          <w:szCs w:val="24"/>
          <w:lang w:val="ro-RO"/>
        </w:rPr>
        <w:t>Pe amplasament nu se află construcții propriu-zise, ci doar fundații de beton care au fost utilizate pentru echipamente/platforme/instalații, dale, stalpi, ce se vor desființa în totalitate</w:t>
      </w:r>
      <w:r>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E76E9E">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E76E9E">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Pr="00335100" w:rsidRDefault="00335100" w:rsidP="00E76E9E">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E76E9E">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Pr="00335100" w:rsidRDefault="00335100" w:rsidP="00E76E9E">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lastRenderedPageBreak/>
        <w:t>Inlaturarea vegetatiei de pe amplasament;</w:t>
      </w:r>
    </w:p>
    <w:p w:rsidR="00335100" w:rsidRPr="00335100" w:rsidRDefault="00335100" w:rsidP="00E76E9E">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E76E9E">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E76E9E">
      <w:pPr>
        <w:numPr>
          <w:ilvl w:val="0"/>
          <w:numId w:val="6"/>
        </w:numPr>
        <w:spacing w:after="0" w:line="240" w:lineRule="auto"/>
        <w:jc w:val="both"/>
        <w:rPr>
          <w:rFonts w:ascii="Arial" w:hAnsi="Arial" w:cs="Arial"/>
          <w:b/>
          <w:bCs/>
          <w:sz w:val="24"/>
          <w:szCs w:val="24"/>
        </w:rPr>
      </w:pPr>
      <w:bookmarkStart w:id="4" w:name="_Toc453252646"/>
      <w:bookmarkStart w:id="5" w:name="_Toc489456794"/>
      <w:bookmarkStart w:id="6" w:name="_Toc3477313"/>
      <w:proofErr w:type="spellStart"/>
      <w:r w:rsidRPr="00335100">
        <w:rPr>
          <w:rFonts w:ascii="Arial" w:hAnsi="Arial" w:cs="Arial"/>
          <w:b/>
          <w:bCs/>
          <w:sz w:val="24"/>
          <w:szCs w:val="24"/>
        </w:rPr>
        <w:t>Deconectarea</w:t>
      </w:r>
      <w:proofErr w:type="spellEnd"/>
      <w:r w:rsidRPr="00335100">
        <w:rPr>
          <w:rFonts w:ascii="Arial" w:hAnsi="Arial" w:cs="Arial"/>
          <w:b/>
          <w:bCs/>
          <w:sz w:val="24"/>
          <w:szCs w:val="24"/>
        </w:rPr>
        <w:t xml:space="preserve"> </w:t>
      </w:r>
      <w:proofErr w:type="spellStart"/>
      <w:r w:rsidRPr="00335100">
        <w:rPr>
          <w:rFonts w:ascii="Arial" w:hAnsi="Arial" w:cs="Arial"/>
          <w:b/>
          <w:bCs/>
          <w:sz w:val="24"/>
          <w:szCs w:val="24"/>
        </w:rPr>
        <w:t>utilităților</w:t>
      </w:r>
      <w:bookmarkEnd w:id="4"/>
      <w:bookmarkEnd w:id="5"/>
      <w:bookmarkEnd w:id="6"/>
      <w:proofErr w:type="spellEnd"/>
      <w:r w:rsidRPr="00335100">
        <w:rPr>
          <w:rFonts w:ascii="Arial" w:hAnsi="Arial" w:cs="Arial"/>
          <w:b/>
          <w:bCs/>
          <w:sz w:val="24"/>
          <w:szCs w:val="24"/>
        </w:rPr>
        <w:t xml:space="preserve"> </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Inainte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inceperea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catre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acest</w:t>
      </w:r>
      <w:proofErr w:type="spellEnd"/>
      <w:r w:rsidRPr="00335100">
        <w:rPr>
          <w:rFonts w:ascii="Arial" w:hAnsi="Arial" w:cs="Arial"/>
          <w:sz w:val="24"/>
          <w:szCs w:val="24"/>
          <w:lang w:val="fr-FR"/>
        </w:rPr>
        <w:t xml:space="preserve"> sens:</w:t>
      </w:r>
    </w:p>
    <w:p w:rsidR="00335100" w:rsidRPr="00335100" w:rsidRDefault="00335100" w:rsidP="00E76E9E">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debran</w:t>
      </w:r>
      <w:proofErr w:type="spellEnd"/>
      <w:r w:rsidRPr="00335100">
        <w:rPr>
          <w:rFonts w:ascii="Arial" w:hAnsi="Arial" w:cs="Arial"/>
          <w:sz w:val="24"/>
          <w:szCs w:val="24"/>
          <w:lang w:val="fr-FR"/>
        </w:rPr>
        <w:t xml:space="preserve">șarea de la </w:t>
      </w:r>
      <w:proofErr w:type="spellStart"/>
      <w:r w:rsidRPr="00335100">
        <w:rPr>
          <w:rFonts w:ascii="Arial" w:hAnsi="Arial" w:cs="Arial"/>
          <w:sz w:val="24"/>
          <w:szCs w:val="24"/>
          <w:lang w:val="fr-FR"/>
        </w:rPr>
        <w:t>re</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elele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alimentare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energie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electrica</w:t>
      </w:r>
      <w:proofErr w:type="spellEnd"/>
      <w:r w:rsidRPr="00335100">
        <w:rPr>
          <w:rFonts w:ascii="Arial" w:hAnsi="Arial" w:cs="Arial"/>
          <w:sz w:val="24"/>
          <w:szCs w:val="24"/>
          <w:lang w:val="fr-FR"/>
        </w:rPr>
        <w:t xml:space="preserve"> ;</w:t>
      </w:r>
    </w:p>
    <w:p w:rsidR="00335100" w:rsidRPr="00335100" w:rsidRDefault="00335100" w:rsidP="00E76E9E">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verifica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w:t>
      </w:r>
      <w:proofErr w:type="spellEnd"/>
      <w:r w:rsidRPr="00335100">
        <w:rPr>
          <w:rFonts w:ascii="Arial" w:hAnsi="Arial" w:cs="Arial"/>
          <w:sz w:val="24"/>
          <w:szCs w:val="24"/>
          <w:lang w:val="fr-FR"/>
        </w:rPr>
        <w:t xml:space="preserve">ța </w:t>
      </w:r>
      <w:proofErr w:type="spellStart"/>
      <w:r w:rsidRPr="00335100">
        <w:rPr>
          <w:rFonts w:ascii="Arial" w:hAnsi="Arial" w:cs="Arial"/>
          <w:sz w:val="24"/>
          <w:szCs w:val="24"/>
          <w:lang w:val="fr-FR"/>
        </w:rPr>
        <w:t>tensiunii</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cablurile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după</w:t>
      </w:r>
      <w:proofErr w:type="spellEnd"/>
      <w:r w:rsidRPr="00335100">
        <w:rPr>
          <w:rFonts w:ascii="Arial" w:hAnsi="Arial" w:cs="Arial"/>
          <w:sz w:val="24"/>
          <w:szCs w:val="24"/>
          <w:lang w:val="fr-FR"/>
        </w:rPr>
        <w:t xml:space="preserve"> care se va </w:t>
      </w:r>
      <w:proofErr w:type="spellStart"/>
      <w:r w:rsidRPr="00335100">
        <w:rPr>
          <w:rFonts w:ascii="Arial" w:hAnsi="Arial" w:cs="Arial"/>
          <w:sz w:val="24"/>
          <w:szCs w:val="24"/>
          <w:lang w:val="fr-FR"/>
        </w:rPr>
        <w:t>proceda</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dezafectarea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lor</w:t>
      </w:r>
      <w:proofErr w:type="spellEnd"/>
      <w:r w:rsidRPr="00335100">
        <w:rPr>
          <w:rFonts w:ascii="Arial" w:hAnsi="Arial" w:cs="Arial"/>
          <w:sz w:val="24"/>
          <w:szCs w:val="24"/>
          <w:lang w:val="fr-FR"/>
        </w:rPr>
        <w:t>.</w:t>
      </w:r>
    </w:p>
    <w:p w:rsidR="00335100" w:rsidRPr="00335100" w:rsidRDefault="00335100" w:rsidP="00E76E9E">
      <w:pPr>
        <w:numPr>
          <w:ilvl w:val="0"/>
          <w:numId w:val="5"/>
        </w:numPr>
        <w:spacing w:after="0" w:line="240" w:lineRule="auto"/>
        <w:jc w:val="both"/>
        <w:rPr>
          <w:rFonts w:ascii="Arial" w:hAnsi="Arial" w:cs="Arial"/>
          <w:bCs/>
          <w:sz w:val="24"/>
          <w:szCs w:val="24"/>
          <w:lang w:val="fr-FR"/>
        </w:rPr>
      </w:pPr>
      <w:bookmarkStart w:id="7" w:name="_Toc453252647"/>
      <w:bookmarkStart w:id="8" w:name="_Toc489456795"/>
      <w:bookmarkStart w:id="9" w:name="_Toc3477314"/>
      <w:proofErr w:type="spellStart"/>
      <w:r w:rsidRPr="00335100">
        <w:rPr>
          <w:rFonts w:ascii="Arial" w:hAnsi="Arial" w:cs="Arial"/>
          <w:b/>
          <w:sz w:val="24"/>
          <w:szCs w:val="24"/>
          <w:lang w:val="fr-FR"/>
        </w:rPr>
        <w:t>Debran</w:t>
      </w:r>
      <w:proofErr w:type="spellEnd"/>
      <w:r w:rsidRPr="00335100">
        <w:rPr>
          <w:rFonts w:ascii="Arial" w:hAnsi="Arial" w:cs="Arial"/>
          <w:b/>
          <w:sz w:val="24"/>
          <w:szCs w:val="24"/>
          <w:lang w:val="fr-FR"/>
        </w:rPr>
        <w:t xml:space="preserve">șare și </w:t>
      </w:r>
      <w:proofErr w:type="spellStart"/>
      <w:r w:rsidRPr="00335100">
        <w:rPr>
          <w:rFonts w:ascii="Arial" w:hAnsi="Arial" w:cs="Arial"/>
          <w:b/>
          <w:sz w:val="24"/>
          <w:szCs w:val="24"/>
          <w:lang w:val="fr-FR"/>
        </w:rPr>
        <w:t>dezafectare</w:t>
      </w:r>
      <w:proofErr w:type="spellEnd"/>
      <w:r w:rsidRPr="00335100">
        <w:rPr>
          <w:rFonts w:ascii="Arial" w:hAnsi="Arial" w:cs="Arial"/>
          <w:b/>
          <w:sz w:val="24"/>
          <w:szCs w:val="24"/>
          <w:lang w:val="fr-FR"/>
        </w:rPr>
        <w:t xml:space="preserve"> a </w:t>
      </w:r>
      <w:proofErr w:type="spellStart"/>
      <w:r w:rsidRPr="00335100">
        <w:rPr>
          <w:rFonts w:ascii="Arial" w:hAnsi="Arial" w:cs="Arial"/>
          <w:b/>
          <w:sz w:val="24"/>
          <w:szCs w:val="24"/>
          <w:lang w:val="fr-FR"/>
        </w:rPr>
        <w:t>conductelor</w:t>
      </w:r>
      <w:proofErr w:type="spellEnd"/>
      <w:r w:rsidRPr="00335100">
        <w:rPr>
          <w:rFonts w:ascii="Arial" w:hAnsi="Arial" w:cs="Arial"/>
          <w:b/>
          <w:sz w:val="24"/>
          <w:szCs w:val="24"/>
          <w:lang w:val="fr-FR"/>
        </w:rPr>
        <w:t xml:space="preserve"> și </w:t>
      </w:r>
      <w:proofErr w:type="spellStart"/>
      <w:r w:rsidRPr="00335100">
        <w:rPr>
          <w:rFonts w:ascii="Arial" w:hAnsi="Arial" w:cs="Arial"/>
          <w:b/>
          <w:sz w:val="24"/>
          <w:szCs w:val="24"/>
          <w:lang w:val="fr-FR"/>
        </w:rPr>
        <w:t>instala</w:t>
      </w:r>
      <w:proofErr w:type="spellEnd"/>
      <w:r w:rsidRPr="00335100">
        <w:rPr>
          <w:rFonts w:ascii="Arial" w:hAnsi="Arial" w:cs="Arial"/>
          <w:b/>
          <w:sz w:val="24"/>
          <w:szCs w:val="24"/>
          <w:lang w:val="fr-FR"/>
        </w:rPr>
        <w:t>ț</w:t>
      </w:r>
      <w:proofErr w:type="spellStart"/>
      <w:r w:rsidRPr="00335100">
        <w:rPr>
          <w:rFonts w:ascii="Arial" w:hAnsi="Arial" w:cs="Arial"/>
          <w:b/>
          <w:sz w:val="24"/>
          <w:szCs w:val="24"/>
          <w:lang w:val="fr-FR"/>
        </w:rPr>
        <w:t>iilor</w:t>
      </w:r>
      <w:proofErr w:type="spellEnd"/>
      <w:r w:rsidRPr="00335100">
        <w:rPr>
          <w:rFonts w:ascii="Arial" w:hAnsi="Arial" w:cs="Arial"/>
          <w:b/>
          <w:sz w:val="24"/>
          <w:szCs w:val="24"/>
          <w:lang w:val="fr-FR"/>
        </w:rPr>
        <w:t xml:space="preserve"> </w:t>
      </w:r>
      <w:proofErr w:type="spellStart"/>
      <w:r w:rsidRPr="00335100">
        <w:rPr>
          <w:rFonts w:ascii="Arial" w:hAnsi="Arial" w:cs="Arial"/>
          <w:b/>
          <w:sz w:val="24"/>
          <w:szCs w:val="24"/>
          <w:lang w:val="fr-FR"/>
        </w:rPr>
        <w:t>tehnologice</w:t>
      </w:r>
      <w:bookmarkEnd w:id="7"/>
      <w:bookmarkEnd w:id="8"/>
      <w:bookmarkEnd w:id="9"/>
      <w:proofErr w:type="spellEnd"/>
    </w:p>
    <w:p w:rsidR="00335100" w:rsidRPr="00335100" w:rsidRDefault="00335100" w:rsidP="00335100">
      <w:pPr>
        <w:spacing w:after="0" w:line="240" w:lineRule="auto"/>
        <w:jc w:val="both"/>
        <w:rPr>
          <w:rFonts w:ascii="Arial" w:hAnsi="Arial" w:cs="Arial"/>
          <w:sz w:val="24"/>
          <w:szCs w:val="24"/>
          <w:lang w:val="fr-FR"/>
        </w:rPr>
      </w:pPr>
      <w:bookmarkStart w:id="10" w:name="_Hlk493506834"/>
      <w:proofErr w:type="spellStart"/>
      <w:r w:rsidRPr="00335100">
        <w:rPr>
          <w:rFonts w:ascii="Arial" w:hAnsi="Arial" w:cs="Arial"/>
          <w:sz w:val="24"/>
          <w:szCs w:val="24"/>
          <w:lang w:val="fr-FR"/>
        </w:rPr>
        <w:t>Lucrarile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realiza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cadrul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limitele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acestuia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situatia</w:t>
      </w:r>
      <w:proofErr w:type="spellEnd"/>
      <w:r w:rsidRPr="00335100">
        <w:rPr>
          <w:rFonts w:ascii="Arial" w:hAnsi="Arial" w:cs="Arial"/>
          <w:sz w:val="24"/>
          <w:szCs w:val="24"/>
          <w:lang w:val="fr-FR"/>
        </w:rPr>
        <w:t xml:space="preserve"> in care in </w:t>
      </w: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gramStart"/>
      <w:r w:rsidRPr="00335100">
        <w:rPr>
          <w:rFonts w:ascii="Arial" w:hAnsi="Arial" w:cs="Arial"/>
          <w:sz w:val="24"/>
          <w:szCs w:val="24"/>
          <w:lang w:val="fr-FR"/>
        </w:rPr>
        <w:t xml:space="preserve">de </w:t>
      </w:r>
      <w:proofErr w:type="spellStart"/>
      <w:r w:rsidRPr="00335100">
        <w:rPr>
          <w:rFonts w:ascii="Arial" w:hAnsi="Arial" w:cs="Arial"/>
          <w:sz w:val="24"/>
          <w:szCs w:val="24"/>
          <w:lang w:val="fr-FR"/>
        </w:rPr>
        <w:t>executie</w:t>
      </w:r>
      <w:proofErr w:type="spellEnd"/>
      <w:proofErr w:type="gram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identifica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unor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subterane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impreuna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reprezentantul</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stabili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daca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active </w:t>
      </w:r>
      <w:proofErr w:type="spellStart"/>
      <w:r w:rsidRPr="00335100">
        <w:rPr>
          <w:rFonts w:ascii="Arial" w:hAnsi="Arial" w:cs="Arial"/>
          <w:sz w:val="24"/>
          <w:szCs w:val="24"/>
          <w:lang w:val="fr-FR"/>
        </w:rPr>
        <w:t>sau</w:t>
      </w:r>
      <w:proofErr w:type="spellEnd"/>
      <w:r w:rsidRPr="00335100">
        <w:rPr>
          <w:rFonts w:ascii="Arial" w:hAnsi="Arial" w:cs="Arial"/>
          <w:sz w:val="24"/>
          <w:szCs w:val="24"/>
          <w:lang w:val="fr-FR"/>
        </w:rPr>
        <w:t xml:space="preserve"> inactive. In </w:t>
      </w:r>
      <w:proofErr w:type="spellStart"/>
      <w:r w:rsidRPr="00335100">
        <w:rPr>
          <w:rFonts w:ascii="Arial" w:hAnsi="Arial" w:cs="Arial"/>
          <w:sz w:val="24"/>
          <w:szCs w:val="24"/>
          <w:lang w:val="fr-FR"/>
        </w:rPr>
        <w:t>cazul</w:t>
      </w:r>
      <w:proofErr w:type="spellEnd"/>
      <w:r w:rsidRPr="00335100">
        <w:rPr>
          <w:rFonts w:ascii="Arial" w:hAnsi="Arial" w:cs="Arial"/>
          <w:sz w:val="24"/>
          <w:szCs w:val="24"/>
          <w:lang w:val="fr-FR"/>
        </w:rPr>
        <w:t xml:space="preserve"> in care </w:t>
      </w:r>
      <w:proofErr w:type="spellStart"/>
      <w:r w:rsidRPr="00335100">
        <w:rPr>
          <w:rFonts w:ascii="Arial" w:hAnsi="Arial" w:cs="Arial"/>
          <w:sz w:val="24"/>
          <w:szCs w:val="24"/>
          <w:lang w:val="fr-FR"/>
        </w:rPr>
        <w:t>aceste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nu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utilizate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dezafecta</w:t>
      </w:r>
      <w:proofErr w:type="spellEnd"/>
      <w:r w:rsidRPr="00335100">
        <w:rPr>
          <w:rFonts w:ascii="Arial" w:hAnsi="Arial" w:cs="Arial"/>
          <w:sz w:val="24"/>
          <w:szCs w:val="24"/>
          <w:lang w:val="fr-FR"/>
        </w:rPr>
        <w:t xml:space="preserve"> pana la limita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si se vor blinda.</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Premergător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dezafectării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conductelor</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lua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următoarele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măsuri</w:t>
      </w:r>
      <w:proofErr w:type="spellEnd"/>
      <w:r w:rsidRPr="00335100">
        <w:rPr>
          <w:rFonts w:ascii="Arial" w:hAnsi="Arial" w:cs="Arial"/>
          <w:sz w:val="24"/>
          <w:szCs w:val="24"/>
          <w:lang w:val="fr-FR"/>
        </w:rPr>
        <w:t>:</w:t>
      </w:r>
    </w:p>
    <w:p w:rsidR="00335100" w:rsidRPr="00335100" w:rsidRDefault="00335100" w:rsidP="00E76E9E">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împrejmui</w:t>
      </w:r>
      <w:proofErr w:type="spellEnd"/>
      <w:r w:rsidRPr="00335100">
        <w:rPr>
          <w:rFonts w:ascii="Arial" w:hAnsi="Arial" w:cs="Arial"/>
          <w:sz w:val="24"/>
          <w:szCs w:val="24"/>
          <w:lang w:val="fr-FR"/>
        </w:rPr>
        <w:t xml:space="preserve"> zona de </w:t>
      </w:r>
      <w:proofErr w:type="spellStart"/>
      <w:r w:rsidRPr="00335100">
        <w:rPr>
          <w:rFonts w:ascii="Arial" w:hAnsi="Arial" w:cs="Arial"/>
          <w:sz w:val="24"/>
          <w:szCs w:val="24"/>
          <w:lang w:val="fr-FR"/>
        </w:rPr>
        <w:t>lucru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banda de </w:t>
      </w:r>
      <w:proofErr w:type="spellStart"/>
      <w:r w:rsidRPr="00335100">
        <w:rPr>
          <w:rFonts w:ascii="Arial" w:hAnsi="Arial" w:cs="Arial"/>
          <w:sz w:val="24"/>
          <w:szCs w:val="24"/>
          <w:lang w:val="fr-FR"/>
        </w:rPr>
        <w:t>semnalizare</w:t>
      </w:r>
      <w:proofErr w:type="spellEnd"/>
      <w:r w:rsidRPr="00335100">
        <w:rPr>
          <w:rFonts w:ascii="Arial" w:hAnsi="Arial" w:cs="Arial"/>
          <w:sz w:val="24"/>
          <w:szCs w:val="24"/>
          <w:lang w:val="fr-FR"/>
        </w:rPr>
        <w:t xml:space="preserve"> și se vor monta </w:t>
      </w:r>
      <w:proofErr w:type="spellStart"/>
      <w:r w:rsidRPr="00335100">
        <w:rPr>
          <w:rFonts w:ascii="Arial" w:hAnsi="Arial" w:cs="Arial"/>
          <w:sz w:val="24"/>
          <w:szCs w:val="24"/>
          <w:lang w:val="fr-FR"/>
        </w:rPr>
        <w:t>panouri</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avertizare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asupra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pericolelor</w:t>
      </w:r>
      <w:proofErr w:type="spellEnd"/>
      <w:r w:rsidRPr="00335100">
        <w:rPr>
          <w:rFonts w:ascii="Arial" w:hAnsi="Arial" w:cs="Arial"/>
          <w:sz w:val="24"/>
          <w:szCs w:val="24"/>
          <w:lang w:val="fr-FR"/>
        </w:rPr>
        <w:t>;</w:t>
      </w:r>
    </w:p>
    <w:p w:rsidR="00335100" w:rsidRPr="00335100" w:rsidRDefault="00335100" w:rsidP="00E76E9E">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șantierul</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dotat</w:t>
      </w:r>
      <w:proofErr w:type="spellEnd"/>
      <w:r w:rsidRPr="00335100">
        <w:rPr>
          <w:rFonts w:ascii="Arial" w:hAnsi="Arial" w:cs="Arial"/>
          <w:sz w:val="24"/>
          <w:szCs w:val="24"/>
        </w:rPr>
        <w:t xml:space="preserve"> cu </w:t>
      </w:r>
      <w:proofErr w:type="spellStart"/>
      <w:r w:rsidRPr="00335100">
        <w:rPr>
          <w:rFonts w:ascii="Arial" w:hAnsi="Arial" w:cs="Arial"/>
          <w:sz w:val="24"/>
          <w:szCs w:val="24"/>
        </w:rPr>
        <w:t>echipamente</w:t>
      </w:r>
      <w:proofErr w:type="spellEnd"/>
      <w:r w:rsidRPr="00335100">
        <w:rPr>
          <w:rFonts w:ascii="Arial" w:hAnsi="Arial" w:cs="Arial"/>
          <w:sz w:val="24"/>
          <w:szCs w:val="24"/>
        </w:rPr>
        <w:t xml:space="preserve"> </w:t>
      </w:r>
      <w:proofErr w:type="spellStart"/>
      <w:r w:rsidRPr="00335100">
        <w:rPr>
          <w:rFonts w:ascii="Arial" w:hAnsi="Arial" w:cs="Arial"/>
          <w:sz w:val="24"/>
          <w:szCs w:val="24"/>
        </w:rPr>
        <w:t>necesare</w:t>
      </w:r>
      <w:proofErr w:type="spellEnd"/>
      <w:r w:rsidRPr="00335100">
        <w:rPr>
          <w:rFonts w:ascii="Arial" w:hAnsi="Arial" w:cs="Arial"/>
          <w:sz w:val="24"/>
          <w:szCs w:val="24"/>
        </w:rPr>
        <w:t xml:space="preserve"> </w:t>
      </w:r>
      <w:proofErr w:type="spellStart"/>
      <w:r w:rsidRPr="00335100">
        <w:rPr>
          <w:rFonts w:ascii="Arial" w:hAnsi="Arial" w:cs="Arial"/>
          <w:sz w:val="24"/>
          <w:szCs w:val="24"/>
        </w:rPr>
        <w:t>stingerii</w:t>
      </w:r>
      <w:proofErr w:type="spellEnd"/>
      <w:r w:rsidRPr="00335100">
        <w:rPr>
          <w:rFonts w:ascii="Arial" w:hAnsi="Arial" w:cs="Arial"/>
          <w:sz w:val="24"/>
          <w:szCs w:val="24"/>
        </w:rPr>
        <w:t xml:space="preserve">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E76E9E">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personalul</w:t>
      </w:r>
      <w:proofErr w:type="spellEnd"/>
      <w:r w:rsidRPr="00335100">
        <w:rPr>
          <w:rFonts w:ascii="Arial" w:hAnsi="Arial" w:cs="Arial"/>
          <w:sz w:val="24"/>
          <w:szCs w:val="24"/>
        </w:rPr>
        <w:t xml:space="preserve"> </w:t>
      </w:r>
      <w:proofErr w:type="spellStart"/>
      <w:r w:rsidRPr="00335100">
        <w:rPr>
          <w:rFonts w:ascii="Arial" w:hAnsi="Arial" w:cs="Arial"/>
          <w:sz w:val="24"/>
          <w:szCs w:val="24"/>
        </w:rPr>
        <w:t>prezent</w:t>
      </w:r>
      <w:proofErr w:type="spellEnd"/>
      <w:r w:rsidRPr="00335100">
        <w:rPr>
          <w:rFonts w:ascii="Arial" w:hAnsi="Arial" w:cs="Arial"/>
          <w:sz w:val="24"/>
          <w:szCs w:val="24"/>
        </w:rPr>
        <w:t xml:space="preserve"> </w:t>
      </w:r>
      <w:proofErr w:type="spellStart"/>
      <w:r w:rsidRPr="00335100">
        <w:rPr>
          <w:rFonts w:ascii="Arial" w:hAnsi="Arial" w:cs="Arial"/>
          <w:sz w:val="24"/>
          <w:szCs w:val="24"/>
        </w:rPr>
        <w:t>pe</w:t>
      </w:r>
      <w:proofErr w:type="spellEnd"/>
      <w:r w:rsidRPr="00335100">
        <w:rPr>
          <w:rFonts w:ascii="Arial" w:hAnsi="Arial" w:cs="Arial"/>
          <w:sz w:val="24"/>
          <w:szCs w:val="24"/>
        </w:rPr>
        <w:t xml:space="preserve"> </w:t>
      </w:r>
      <w:proofErr w:type="spellStart"/>
      <w:r w:rsidRPr="00335100">
        <w:rPr>
          <w:rFonts w:ascii="Arial" w:hAnsi="Arial" w:cs="Arial"/>
          <w:sz w:val="24"/>
          <w:szCs w:val="24"/>
        </w:rPr>
        <w:t>șantier</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instruit</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vederea</w:t>
      </w:r>
      <w:proofErr w:type="spellEnd"/>
      <w:r w:rsidRPr="00335100">
        <w:rPr>
          <w:rFonts w:ascii="Arial" w:hAnsi="Arial" w:cs="Arial"/>
          <w:sz w:val="24"/>
          <w:szCs w:val="24"/>
        </w:rPr>
        <w:t xml:space="preserve"> </w:t>
      </w:r>
      <w:proofErr w:type="spellStart"/>
      <w:r w:rsidRPr="00335100">
        <w:rPr>
          <w:rFonts w:ascii="Arial" w:hAnsi="Arial" w:cs="Arial"/>
          <w:sz w:val="24"/>
          <w:szCs w:val="24"/>
        </w:rPr>
        <w:t>respectării</w:t>
      </w:r>
      <w:proofErr w:type="spellEnd"/>
      <w:r w:rsidRPr="00335100">
        <w:rPr>
          <w:rFonts w:ascii="Arial" w:hAnsi="Arial" w:cs="Arial"/>
          <w:sz w:val="24"/>
          <w:szCs w:val="24"/>
        </w:rPr>
        <w:t xml:space="preserve"> </w:t>
      </w:r>
      <w:proofErr w:type="spellStart"/>
      <w:r w:rsidRPr="00335100">
        <w:rPr>
          <w:rFonts w:ascii="Arial" w:hAnsi="Arial" w:cs="Arial"/>
          <w:sz w:val="24"/>
          <w:szCs w:val="24"/>
        </w:rPr>
        <w:t>normelor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protecție</w:t>
      </w:r>
      <w:proofErr w:type="spellEnd"/>
      <w:r w:rsidRPr="00335100">
        <w:rPr>
          <w:rFonts w:ascii="Arial" w:hAnsi="Arial" w:cs="Arial"/>
          <w:sz w:val="24"/>
          <w:szCs w:val="24"/>
        </w:rPr>
        <w:t xml:space="preserve"> a </w:t>
      </w:r>
      <w:proofErr w:type="spellStart"/>
      <w:r w:rsidRPr="00335100">
        <w:rPr>
          <w:rFonts w:ascii="Arial" w:hAnsi="Arial" w:cs="Arial"/>
          <w:sz w:val="24"/>
          <w:szCs w:val="24"/>
        </w:rPr>
        <w:t>muncii</w:t>
      </w:r>
      <w:proofErr w:type="spellEnd"/>
      <w:r w:rsidRPr="00335100">
        <w:rPr>
          <w:rFonts w:ascii="Arial" w:hAnsi="Arial" w:cs="Arial"/>
          <w:sz w:val="24"/>
          <w:szCs w:val="24"/>
        </w:rPr>
        <w:t xml:space="preserve"> </w:t>
      </w:r>
      <w:proofErr w:type="spellStart"/>
      <w:r w:rsidRPr="00335100">
        <w:rPr>
          <w:rFonts w:ascii="Arial" w:hAnsi="Arial" w:cs="Arial"/>
          <w:sz w:val="24"/>
          <w:szCs w:val="24"/>
        </w:rPr>
        <w:t>și</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echipamentelor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stingere</w:t>
      </w:r>
      <w:proofErr w:type="spellEnd"/>
      <w:r w:rsidRPr="00335100">
        <w:rPr>
          <w:rFonts w:ascii="Arial" w:hAnsi="Arial" w:cs="Arial"/>
          <w:sz w:val="24"/>
          <w:szCs w:val="24"/>
        </w:rPr>
        <w:t xml:space="preserve"> a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Deș</w:t>
      </w:r>
      <w:proofErr w:type="spellStart"/>
      <w:r w:rsidRPr="00335100">
        <w:rPr>
          <w:rFonts w:ascii="Arial" w:hAnsi="Arial" w:cs="Arial"/>
          <w:sz w:val="24"/>
          <w:szCs w:val="24"/>
          <w:lang w:val="fr-FR"/>
        </w:rPr>
        <w:t>eurile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metalice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rezultate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depozitate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în</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locul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special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amenajat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depozitarea</w:t>
      </w:r>
      <w:proofErr w:type="spellEnd"/>
      <w:r w:rsidRPr="00335100">
        <w:rPr>
          <w:rFonts w:ascii="Arial" w:hAnsi="Arial" w:cs="Arial"/>
          <w:sz w:val="24"/>
          <w:szCs w:val="24"/>
          <w:lang w:val="fr-FR"/>
        </w:rPr>
        <w:t xml:space="preserve">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urmând</w:t>
      </w:r>
      <w:proofErr w:type="spellEnd"/>
      <w:r w:rsidRPr="00335100">
        <w:rPr>
          <w:rFonts w:ascii="Arial" w:hAnsi="Arial" w:cs="Arial"/>
          <w:sz w:val="24"/>
          <w:szCs w:val="24"/>
          <w:lang w:val="fr-FR"/>
        </w:rPr>
        <w:t xml:space="preserve"> ca la </w:t>
      </w:r>
      <w:proofErr w:type="spellStart"/>
      <w:r w:rsidRPr="00335100">
        <w:rPr>
          <w:rFonts w:ascii="Arial" w:hAnsi="Arial" w:cs="Arial"/>
          <w:sz w:val="24"/>
          <w:szCs w:val="24"/>
          <w:lang w:val="fr-FR"/>
        </w:rPr>
        <w:t>finalul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să</w:t>
      </w:r>
      <w:proofErr w:type="spellEnd"/>
      <w:r w:rsidRPr="00335100">
        <w:rPr>
          <w:rFonts w:ascii="Arial" w:hAnsi="Arial" w:cs="Arial"/>
          <w:sz w:val="24"/>
          <w:szCs w:val="24"/>
          <w:lang w:val="fr-FR"/>
        </w:rPr>
        <w:t xml:space="preserve"> fie </w:t>
      </w:r>
      <w:proofErr w:type="spellStart"/>
      <w:r w:rsidRPr="00335100">
        <w:rPr>
          <w:rFonts w:ascii="Arial" w:hAnsi="Arial" w:cs="Arial"/>
          <w:sz w:val="24"/>
          <w:szCs w:val="24"/>
          <w:lang w:val="fr-FR"/>
        </w:rPr>
        <w:t>predate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către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recuperare</w:t>
      </w:r>
      <w:proofErr w:type="spellEnd"/>
      <w:r w:rsidRPr="00335100">
        <w:rPr>
          <w:rFonts w:ascii="Arial" w:hAnsi="Arial" w:cs="Arial"/>
          <w:sz w:val="24"/>
          <w:szCs w:val="24"/>
          <w:lang w:val="fr-FR"/>
        </w:rPr>
        <w:t xml:space="preserve"> și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a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refolosibile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E76E9E">
      <w:pPr>
        <w:numPr>
          <w:ilvl w:val="0"/>
          <w:numId w:val="5"/>
        </w:numPr>
        <w:spacing w:after="0" w:line="240" w:lineRule="auto"/>
        <w:jc w:val="both"/>
        <w:rPr>
          <w:rFonts w:ascii="Arial" w:hAnsi="Arial" w:cs="Arial"/>
          <w:b/>
          <w:bCs/>
          <w:sz w:val="24"/>
          <w:szCs w:val="24"/>
          <w:u w:val="single"/>
        </w:rPr>
      </w:pPr>
      <w:bookmarkStart w:id="11" w:name="_Toc489456796"/>
      <w:bookmarkStart w:id="12" w:name="_Toc3477315"/>
      <w:bookmarkEnd w:id="10"/>
      <w:proofErr w:type="spellStart"/>
      <w:r w:rsidRPr="00335100">
        <w:rPr>
          <w:rFonts w:ascii="Arial" w:hAnsi="Arial" w:cs="Arial"/>
          <w:b/>
          <w:bCs/>
          <w:sz w:val="24"/>
          <w:szCs w:val="24"/>
          <w:u w:val="single"/>
        </w:rPr>
        <w:t>L</w:t>
      </w:r>
      <w:bookmarkEnd w:id="11"/>
      <w:r w:rsidRPr="00335100">
        <w:rPr>
          <w:rFonts w:ascii="Arial" w:hAnsi="Arial" w:cs="Arial"/>
          <w:b/>
          <w:bCs/>
          <w:sz w:val="24"/>
          <w:szCs w:val="24"/>
          <w:u w:val="single"/>
        </w:rPr>
        <w:t>ucrari</w:t>
      </w:r>
      <w:proofErr w:type="spellEnd"/>
      <w:r w:rsidRPr="00335100">
        <w:rPr>
          <w:rFonts w:ascii="Arial" w:hAnsi="Arial" w:cs="Arial"/>
          <w:b/>
          <w:bCs/>
          <w:sz w:val="24"/>
          <w:szCs w:val="24"/>
          <w:u w:val="single"/>
        </w:rPr>
        <w:t xml:space="preserve"> de </w:t>
      </w:r>
      <w:proofErr w:type="spellStart"/>
      <w:r w:rsidRPr="00335100">
        <w:rPr>
          <w:rFonts w:ascii="Arial" w:hAnsi="Arial" w:cs="Arial"/>
          <w:b/>
          <w:bCs/>
          <w:sz w:val="24"/>
          <w:szCs w:val="24"/>
          <w:u w:val="single"/>
        </w:rPr>
        <w:t>Demolare</w:t>
      </w:r>
      <w:bookmarkEnd w:id="12"/>
      <w:proofErr w:type="spellEnd"/>
    </w:p>
    <w:p w:rsidR="00335100" w:rsidRPr="00335100" w:rsidRDefault="00335100" w:rsidP="00E76E9E">
      <w:pPr>
        <w:numPr>
          <w:ilvl w:val="0"/>
          <w:numId w:val="8"/>
        </w:numPr>
        <w:spacing w:after="0" w:line="240" w:lineRule="auto"/>
        <w:jc w:val="both"/>
        <w:rPr>
          <w:rFonts w:ascii="Arial" w:hAnsi="Arial" w:cs="Arial"/>
          <w:b/>
          <w:bCs/>
          <w:i/>
          <w:iCs/>
          <w:sz w:val="24"/>
          <w:szCs w:val="24"/>
          <w:lang w:val="ro-RO"/>
        </w:rPr>
      </w:pPr>
      <w:r w:rsidRPr="00335100">
        <w:rPr>
          <w:rFonts w:ascii="Arial" w:hAnsi="Arial" w:cs="Arial"/>
          <w:b/>
          <w:bCs/>
          <w:i/>
          <w:iCs/>
          <w:sz w:val="24"/>
          <w:szCs w:val="24"/>
          <w:lang w:val="ro-RO"/>
        </w:rPr>
        <w:t>Demolarea structurilor din beton</w:t>
      </w:r>
    </w:p>
    <w:p w:rsidR="00335100" w:rsidRPr="00335100"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Pentru executarea acestor lucrări se pot stabili mai multe operatiuni tehnologice de lucru în funcție de următoarele condiții:</w:t>
      </w:r>
    </w:p>
    <w:p w:rsidR="00335100" w:rsidRPr="00335100" w:rsidRDefault="00335100" w:rsidP="00E76E9E">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tipurile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w:t>
      </w:r>
      <w:proofErr w:type="spellEnd"/>
      <w:r w:rsidRPr="00335100">
        <w:rPr>
          <w:rFonts w:ascii="Arial" w:hAnsi="Arial" w:cs="Arial"/>
          <w:sz w:val="24"/>
          <w:szCs w:val="24"/>
        </w:rPr>
        <w:t xml:space="preserve"> </w:t>
      </w:r>
      <w:proofErr w:type="spellStart"/>
      <w:r w:rsidRPr="00335100">
        <w:rPr>
          <w:rFonts w:ascii="Arial" w:hAnsi="Arial" w:cs="Arial"/>
          <w:sz w:val="24"/>
          <w:szCs w:val="24"/>
        </w:rPr>
        <w:t>avute</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dotare</w:t>
      </w:r>
      <w:proofErr w:type="spellEnd"/>
      <w:r w:rsidRPr="00335100">
        <w:rPr>
          <w:rFonts w:ascii="Arial" w:hAnsi="Arial" w:cs="Arial"/>
          <w:sz w:val="24"/>
          <w:szCs w:val="24"/>
        </w:rPr>
        <w:t xml:space="preserve"> de </w:t>
      </w:r>
      <w:proofErr w:type="spellStart"/>
      <w:r w:rsidRPr="00335100">
        <w:rPr>
          <w:rFonts w:ascii="Arial" w:hAnsi="Arial" w:cs="Arial"/>
          <w:sz w:val="24"/>
          <w:szCs w:val="24"/>
        </w:rPr>
        <w:t>societatea</w:t>
      </w:r>
      <w:proofErr w:type="spellEnd"/>
      <w:r w:rsidRPr="00335100">
        <w:rPr>
          <w:rFonts w:ascii="Arial" w:hAnsi="Arial" w:cs="Arial"/>
          <w:sz w:val="24"/>
          <w:szCs w:val="24"/>
        </w:rPr>
        <w:t xml:space="preserve"> care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w:t>
      </w:r>
    </w:p>
    <w:p w:rsidR="00335100" w:rsidRPr="00335100" w:rsidRDefault="00335100" w:rsidP="00E76E9E">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structura</w:t>
      </w:r>
      <w:proofErr w:type="spellEnd"/>
      <w:r w:rsidRPr="00335100">
        <w:rPr>
          <w:rFonts w:ascii="Arial" w:hAnsi="Arial" w:cs="Arial"/>
          <w:sz w:val="24"/>
          <w:szCs w:val="24"/>
        </w:rPr>
        <w:t xml:space="preserve"> </w:t>
      </w:r>
      <w:proofErr w:type="spellStart"/>
      <w:r w:rsidRPr="00335100">
        <w:rPr>
          <w:rFonts w:ascii="Arial" w:hAnsi="Arial" w:cs="Arial"/>
          <w:sz w:val="24"/>
          <w:szCs w:val="24"/>
        </w:rPr>
        <w:t>constructivă</w:t>
      </w:r>
      <w:proofErr w:type="spell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w:t>
      </w:r>
    </w:p>
    <w:p w:rsidR="00335100" w:rsidRPr="00335100" w:rsidRDefault="00335100" w:rsidP="00E76E9E">
      <w:pPr>
        <w:numPr>
          <w:ilvl w:val="0"/>
          <w:numId w:val="9"/>
        </w:numPr>
        <w:spacing w:after="0" w:line="240" w:lineRule="auto"/>
        <w:jc w:val="both"/>
        <w:rPr>
          <w:rFonts w:ascii="Arial" w:hAnsi="Arial" w:cs="Arial"/>
          <w:sz w:val="24"/>
          <w:szCs w:val="24"/>
          <w:lang w:val="nl-NL"/>
        </w:rPr>
      </w:pPr>
      <w:r w:rsidRPr="00335100">
        <w:rPr>
          <w:rFonts w:ascii="Arial" w:hAnsi="Arial" w:cs="Arial"/>
          <w:sz w:val="24"/>
          <w:szCs w:val="24"/>
          <w:lang w:val="nl-NL"/>
        </w:rPr>
        <w:t>poziția de lucru (orizontal sau vertical);</w:t>
      </w:r>
    </w:p>
    <w:p w:rsidR="00335100" w:rsidRPr="00335100" w:rsidRDefault="00335100" w:rsidP="00E76E9E">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dimensiunea</w:t>
      </w:r>
      <w:proofErr w:type="spellEnd"/>
      <w:r w:rsidRPr="00335100">
        <w:rPr>
          <w:rFonts w:ascii="Arial" w:hAnsi="Arial" w:cs="Arial"/>
          <w:sz w:val="24"/>
          <w:szCs w:val="24"/>
        </w:rPr>
        <w:t xml:space="preserve"> </w:t>
      </w:r>
      <w:proofErr w:type="spellStart"/>
      <w:r w:rsidRPr="00335100">
        <w:rPr>
          <w:rFonts w:ascii="Arial" w:hAnsi="Arial" w:cs="Arial"/>
          <w:sz w:val="24"/>
          <w:szCs w:val="24"/>
        </w:rPr>
        <w:t>lucrărilor</w:t>
      </w:r>
      <w:proofErr w:type="spellEnd"/>
      <w:r w:rsidRPr="00335100">
        <w:rPr>
          <w:rFonts w:ascii="Arial" w:hAnsi="Arial" w:cs="Arial"/>
          <w:sz w:val="24"/>
          <w:szCs w:val="24"/>
        </w:rPr>
        <w:t xml:space="preserve"> </w:t>
      </w:r>
      <w:proofErr w:type="spellStart"/>
      <w:r w:rsidRPr="00335100">
        <w:rPr>
          <w:rFonts w:ascii="Arial" w:hAnsi="Arial" w:cs="Arial"/>
          <w:sz w:val="24"/>
          <w:szCs w:val="24"/>
        </w:rPr>
        <w:t>executate</w:t>
      </w:r>
      <w:proofErr w:type="spellEnd"/>
      <w:r w:rsidRPr="00335100">
        <w:rPr>
          <w:rFonts w:ascii="Arial" w:hAnsi="Arial" w:cs="Arial"/>
          <w:sz w:val="24"/>
          <w:szCs w:val="24"/>
        </w:rPr>
        <w:t>;</w:t>
      </w:r>
    </w:p>
    <w:p w:rsidR="00335100" w:rsidRPr="00335100" w:rsidRDefault="00335100" w:rsidP="00E76E9E">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spațiul</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care se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operația</w:t>
      </w:r>
      <w:proofErr w:type="spellEnd"/>
      <w:r w:rsidRPr="00335100">
        <w:rPr>
          <w:rFonts w:ascii="Arial" w:hAnsi="Arial" w:cs="Arial"/>
          <w:sz w:val="24"/>
          <w:szCs w:val="24"/>
        </w:rPr>
        <w:t>;</w:t>
      </w:r>
    </w:p>
    <w:p w:rsidR="00335100" w:rsidRPr="00335100" w:rsidRDefault="00335100" w:rsidP="00E76E9E">
      <w:pPr>
        <w:numPr>
          <w:ilvl w:val="0"/>
          <w:numId w:val="9"/>
        </w:num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avut</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dispozi</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funcție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utilajele</w:t>
      </w:r>
      <w:proofErr w:type="spellEnd"/>
      <w:r w:rsidRPr="00335100">
        <w:rPr>
          <w:rFonts w:ascii="Arial" w:hAnsi="Arial" w:cs="Arial"/>
          <w:sz w:val="24"/>
          <w:szCs w:val="24"/>
        </w:rPr>
        <w:t xml:space="preserve"> </w:t>
      </w:r>
      <w:proofErr w:type="spellStart"/>
      <w:r w:rsidRPr="00335100">
        <w:rPr>
          <w:rFonts w:ascii="Arial" w:hAnsi="Arial" w:cs="Arial"/>
          <w:sz w:val="24"/>
          <w:szCs w:val="24"/>
        </w:rPr>
        <w:t>folosite</w:t>
      </w:r>
      <w:proofErr w:type="spellEnd"/>
      <w:r w:rsidRPr="00335100">
        <w:rPr>
          <w:rFonts w:ascii="Arial" w:hAnsi="Arial" w:cs="Arial"/>
          <w:sz w:val="24"/>
          <w:szCs w:val="24"/>
        </w:rPr>
        <w:t xml:space="preserve"> </w:t>
      </w:r>
      <w:proofErr w:type="spellStart"/>
      <w:r w:rsidRPr="00335100">
        <w:rPr>
          <w:rFonts w:ascii="Arial" w:hAnsi="Arial" w:cs="Arial"/>
          <w:sz w:val="24"/>
          <w:szCs w:val="24"/>
        </w:rPr>
        <w:t>pentru</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 xml:space="preserve"> </w:t>
      </w:r>
      <w:proofErr w:type="spellStart"/>
      <w:r w:rsidRPr="00335100">
        <w:rPr>
          <w:rFonts w:ascii="Arial" w:hAnsi="Arial" w:cs="Arial"/>
          <w:sz w:val="24"/>
          <w:szCs w:val="24"/>
        </w:rPr>
        <w:t>structurilor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pot </w:t>
      </w:r>
      <w:proofErr w:type="spellStart"/>
      <w:r w:rsidRPr="00335100">
        <w:rPr>
          <w:rFonts w:ascii="Arial" w:hAnsi="Arial" w:cs="Arial"/>
          <w:sz w:val="24"/>
          <w:szCs w:val="24"/>
        </w:rPr>
        <w:t>folosi</w:t>
      </w:r>
      <w:proofErr w:type="spellEnd"/>
      <w:r w:rsidRPr="00335100">
        <w:rPr>
          <w:rFonts w:ascii="Arial" w:hAnsi="Arial" w:cs="Arial"/>
          <w:sz w:val="24"/>
          <w:szCs w:val="24"/>
        </w:rPr>
        <w:t xml:space="preserve"> </w:t>
      </w:r>
      <w:proofErr w:type="spellStart"/>
      <w:r w:rsidRPr="00335100">
        <w:rPr>
          <w:rFonts w:ascii="Arial" w:hAnsi="Arial" w:cs="Arial"/>
          <w:sz w:val="24"/>
          <w:szCs w:val="24"/>
        </w:rPr>
        <w:t>următoarele</w:t>
      </w:r>
      <w:proofErr w:type="spellEnd"/>
      <w:r w:rsidRPr="00335100">
        <w:rPr>
          <w:rFonts w:ascii="Arial" w:hAnsi="Arial" w:cs="Arial"/>
          <w:sz w:val="24"/>
          <w:szCs w:val="24"/>
        </w:rPr>
        <w:t xml:space="preserve"> </w:t>
      </w:r>
      <w:proofErr w:type="spellStart"/>
      <w:r w:rsidRPr="00335100">
        <w:rPr>
          <w:rFonts w:ascii="Arial" w:hAnsi="Arial" w:cs="Arial"/>
          <w:sz w:val="24"/>
          <w:szCs w:val="24"/>
        </w:rPr>
        <w:t>metode</w:t>
      </w:r>
      <w:proofErr w:type="spellEnd"/>
      <w:r w:rsidRPr="00335100">
        <w:rPr>
          <w:rFonts w:ascii="Arial" w:hAnsi="Arial" w:cs="Arial"/>
          <w:sz w:val="24"/>
          <w:szCs w:val="24"/>
        </w:rPr>
        <w:t>:</w:t>
      </w:r>
    </w:p>
    <w:p w:rsidR="00335100" w:rsidRPr="00335100" w:rsidRDefault="00335100" w:rsidP="00E76E9E">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tragere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împingere</w:t>
      </w:r>
      <w:proofErr w:type="spellEnd"/>
      <w:r w:rsidRPr="00335100">
        <w:rPr>
          <w:rFonts w:ascii="Arial" w:hAnsi="Arial" w:cs="Arial"/>
          <w:sz w:val="24"/>
          <w:szCs w:val="24"/>
        </w:rPr>
        <w:t>;</w:t>
      </w:r>
    </w:p>
    <w:p w:rsidR="00335100" w:rsidRPr="00335100" w:rsidRDefault="00335100" w:rsidP="00E76E9E">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răsturnare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afundare</w:t>
      </w:r>
      <w:proofErr w:type="spellEnd"/>
      <w:r w:rsidRPr="00335100">
        <w:rPr>
          <w:rFonts w:ascii="Arial" w:hAnsi="Arial" w:cs="Arial"/>
          <w:sz w:val="24"/>
          <w:szCs w:val="24"/>
        </w:rPr>
        <w:t>;</w:t>
      </w:r>
    </w:p>
    <w:p w:rsidR="00335100" w:rsidRPr="00335100" w:rsidRDefault="00335100" w:rsidP="00E76E9E">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excavatorului</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Dezafectarea</w:t>
      </w:r>
      <w:proofErr w:type="spellEnd"/>
      <w:r w:rsidRPr="00335100">
        <w:rPr>
          <w:rFonts w:ascii="Arial" w:hAnsi="Arial" w:cs="Arial"/>
          <w:sz w:val="24"/>
          <w:szCs w:val="24"/>
        </w:rPr>
        <w:t xml:space="preserve"> </w:t>
      </w:r>
      <w:proofErr w:type="spellStart"/>
      <w:r w:rsidRPr="00335100">
        <w:rPr>
          <w:rFonts w:ascii="Arial" w:hAnsi="Arial" w:cs="Arial"/>
          <w:sz w:val="24"/>
          <w:szCs w:val="24"/>
        </w:rPr>
        <w:t>fundațiilor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w:t>
      </w:r>
      <w:proofErr w:type="spellStart"/>
      <w:proofErr w:type="gramStart"/>
      <w:r w:rsidRPr="00335100">
        <w:rPr>
          <w:rFonts w:ascii="Arial" w:hAnsi="Arial" w:cs="Arial"/>
          <w:sz w:val="24"/>
          <w:szCs w:val="24"/>
        </w:rPr>
        <w:t>va</w:t>
      </w:r>
      <w:proofErr w:type="spellEnd"/>
      <w:proofErr w:type="gramEnd"/>
      <w:r w:rsidRPr="00335100">
        <w:rPr>
          <w:rFonts w:ascii="Arial" w:hAnsi="Arial" w:cs="Arial"/>
          <w:sz w:val="24"/>
          <w:szCs w:val="24"/>
        </w:rPr>
        <w:t xml:space="preserve"> face </w:t>
      </w: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mijloace</w:t>
      </w:r>
      <w:proofErr w:type="spellEnd"/>
      <w:r w:rsidRPr="00335100">
        <w:rPr>
          <w:rFonts w:ascii="Arial" w:hAnsi="Arial" w:cs="Arial"/>
          <w:sz w:val="24"/>
          <w:szCs w:val="24"/>
        </w:rPr>
        <w:t xml:space="preserve"> </w:t>
      </w:r>
      <w:proofErr w:type="spellStart"/>
      <w:r w:rsidRPr="00335100">
        <w:rPr>
          <w:rFonts w:ascii="Arial" w:hAnsi="Arial" w:cs="Arial"/>
          <w:sz w:val="24"/>
          <w:szCs w:val="24"/>
        </w:rPr>
        <w:t>mecanice</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Operațiunea</w:t>
      </w:r>
      <w:proofErr w:type="spellEnd"/>
      <w:r w:rsidRPr="00335100">
        <w:rPr>
          <w:rFonts w:ascii="Arial" w:hAnsi="Arial" w:cs="Arial"/>
          <w:sz w:val="24"/>
          <w:szCs w:val="24"/>
        </w:rPr>
        <w:t xml:space="preserve"> </w:t>
      </w:r>
      <w:proofErr w:type="gramStart"/>
      <w:r w:rsidRPr="00335100">
        <w:rPr>
          <w:rFonts w:ascii="Arial" w:hAnsi="Arial" w:cs="Arial"/>
          <w:sz w:val="24"/>
          <w:szCs w:val="24"/>
        </w:rPr>
        <w:t xml:space="preserve">de  </w:t>
      </w:r>
      <w:proofErr w:type="spellStart"/>
      <w:r w:rsidRPr="00335100">
        <w:rPr>
          <w:rFonts w:ascii="Arial" w:hAnsi="Arial" w:cs="Arial"/>
          <w:sz w:val="24"/>
          <w:szCs w:val="24"/>
        </w:rPr>
        <w:t>dezafectare</w:t>
      </w:r>
      <w:proofErr w:type="spellEnd"/>
      <w:proofErr w:type="gram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precedată</w:t>
      </w:r>
      <w:proofErr w:type="spellEnd"/>
      <w:r w:rsidRPr="00335100">
        <w:rPr>
          <w:rFonts w:ascii="Arial" w:hAnsi="Arial" w:cs="Arial"/>
          <w:sz w:val="24"/>
          <w:szCs w:val="24"/>
        </w:rPr>
        <w:t xml:space="preserve"> de </w:t>
      </w:r>
      <w:proofErr w:type="spellStart"/>
      <w:r w:rsidRPr="00335100">
        <w:rPr>
          <w:rFonts w:ascii="Arial" w:hAnsi="Arial" w:cs="Arial"/>
          <w:sz w:val="24"/>
          <w:szCs w:val="24"/>
        </w:rPr>
        <w:t>săpătura</w:t>
      </w:r>
      <w:proofErr w:type="spellEnd"/>
      <w:r w:rsidRPr="00335100">
        <w:rPr>
          <w:rFonts w:ascii="Arial" w:hAnsi="Arial" w:cs="Arial"/>
          <w:sz w:val="24"/>
          <w:szCs w:val="24"/>
        </w:rPr>
        <w:t xml:space="preserve"> </w:t>
      </w:r>
      <w:proofErr w:type="spellStart"/>
      <w:r w:rsidRPr="00335100">
        <w:rPr>
          <w:rFonts w:ascii="Arial" w:hAnsi="Arial" w:cs="Arial"/>
          <w:sz w:val="24"/>
          <w:szCs w:val="24"/>
        </w:rPr>
        <w:t>pământului</w:t>
      </w:r>
      <w:proofErr w:type="spellEnd"/>
      <w:r w:rsidRPr="00335100">
        <w:rPr>
          <w:rFonts w:ascii="Arial" w:hAnsi="Arial" w:cs="Arial"/>
          <w:sz w:val="24"/>
          <w:szCs w:val="24"/>
        </w:rPr>
        <w:t xml:space="preserve"> din </w:t>
      </w:r>
      <w:proofErr w:type="spellStart"/>
      <w:r w:rsidRPr="00335100">
        <w:rPr>
          <w:rFonts w:ascii="Arial" w:hAnsi="Arial" w:cs="Arial"/>
          <w:sz w:val="24"/>
          <w:szCs w:val="24"/>
        </w:rPr>
        <w:t>jurul</w:t>
      </w:r>
      <w:proofErr w:type="spellEnd"/>
      <w:r w:rsidRPr="00335100">
        <w:rPr>
          <w:rFonts w:ascii="Arial" w:hAnsi="Arial" w:cs="Arial"/>
          <w:sz w:val="24"/>
          <w:szCs w:val="24"/>
        </w:rPr>
        <w:t xml:space="preserve"> </w:t>
      </w:r>
      <w:proofErr w:type="spellStart"/>
      <w:r w:rsidRPr="00335100">
        <w:rPr>
          <w:rFonts w:ascii="Arial" w:hAnsi="Arial" w:cs="Arial"/>
          <w:sz w:val="24"/>
          <w:szCs w:val="24"/>
        </w:rPr>
        <w:t>betonului</w:t>
      </w:r>
      <w:proofErr w:type="spellEnd"/>
      <w:r w:rsidRPr="00335100">
        <w:rPr>
          <w:rFonts w:ascii="Arial" w:hAnsi="Arial" w:cs="Arial"/>
          <w:sz w:val="24"/>
          <w:szCs w:val="24"/>
        </w:rPr>
        <w:t>.</w:t>
      </w:r>
    </w:p>
    <w:p w:rsidR="00335100" w:rsidRPr="00335100" w:rsidRDefault="00335100" w:rsidP="00E76E9E">
      <w:pPr>
        <w:numPr>
          <w:ilvl w:val="0"/>
          <w:numId w:val="8"/>
        </w:numPr>
        <w:spacing w:after="0" w:line="240" w:lineRule="auto"/>
        <w:jc w:val="both"/>
        <w:rPr>
          <w:rFonts w:ascii="Arial" w:hAnsi="Arial" w:cs="Arial"/>
          <w:b/>
          <w:bCs/>
          <w:i/>
          <w:iCs/>
          <w:sz w:val="24"/>
          <w:szCs w:val="24"/>
          <w:lang w:val="ro-RO"/>
        </w:rPr>
      </w:pPr>
      <w:bookmarkStart w:id="13" w:name="_Toc461028511"/>
      <w:r w:rsidRPr="00335100">
        <w:rPr>
          <w:rFonts w:ascii="Arial" w:hAnsi="Arial" w:cs="Arial"/>
          <w:b/>
          <w:bCs/>
          <w:i/>
          <w:iCs/>
          <w:sz w:val="24"/>
          <w:szCs w:val="24"/>
          <w:lang w:val="ro-RO"/>
        </w:rPr>
        <w:t xml:space="preserve">Demolarea </w:t>
      </w:r>
      <w:bookmarkEnd w:id="13"/>
      <w:r w:rsidRPr="00335100">
        <w:rPr>
          <w:rFonts w:ascii="Arial" w:hAnsi="Arial" w:cs="Arial"/>
          <w:b/>
          <w:bCs/>
          <w:i/>
          <w:iCs/>
          <w:sz w:val="24"/>
          <w:szCs w:val="24"/>
          <w:lang w:val="ro-RO"/>
        </w:rPr>
        <w:t>stalpilor LEA si a dalelor</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Îndepărtarea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stalpilor</w:t>
      </w:r>
      <w:proofErr w:type="spellEnd"/>
      <w:r w:rsidRPr="00335100">
        <w:rPr>
          <w:rFonts w:ascii="Arial" w:hAnsi="Arial" w:cs="Arial"/>
          <w:sz w:val="24"/>
          <w:szCs w:val="24"/>
          <w:lang w:val="fr-FR"/>
        </w:rPr>
        <w:t xml:space="preserve"> LEA si a </w:t>
      </w:r>
      <w:proofErr w:type="spellStart"/>
      <w:r w:rsidRPr="00335100">
        <w:rPr>
          <w:rFonts w:ascii="Arial" w:hAnsi="Arial" w:cs="Arial"/>
          <w:sz w:val="24"/>
          <w:szCs w:val="24"/>
          <w:lang w:val="fr-FR"/>
        </w:rPr>
        <w:t>dalelor</w:t>
      </w:r>
      <w:proofErr w:type="spellEnd"/>
      <w:r w:rsidRPr="00335100">
        <w:rPr>
          <w:rFonts w:ascii="Arial" w:hAnsi="Arial" w:cs="Arial"/>
          <w:sz w:val="24"/>
          <w:szCs w:val="24"/>
          <w:lang w:val="fr-FR"/>
        </w:rPr>
        <w:t xml:space="preserve"> se va face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mijloace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mecanizate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Elementele</w:t>
      </w:r>
      <w:proofErr w:type="spellEnd"/>
      <w:r w:rsidRPr="00335100">
        <w:rPr>
          <w:rFonts w:ascii="Arial" w:hAnsi="Arial" w:cs="Arial"/>
          <w:sz w:val="24"/>
          <w:szCs w:val="24"/>
          <w:lang w:val="fr-FR"/>
        </w:rPr>
        <w:t xml:space="preserve"> care se pot </w:t>
      </w:r>
      <w:proofErr w:type="spellStart"/>
      <w:r w:rsidRPr="00335100">
        <w:rPr>
          <w:rFonts w:ascii="Arial" w:hAnsi="Arial" w:cs="Arial"/>
          <w:sz w:val="24"/>
          <w:szCs w:val="24"/>
          <w:lang w:val="fr-FR"/>
        </w:rPr>
        <w:t>refolosi</w:t>
      </w:r>
      <w:proofErr w:type="spellEnd"/>
      <w:r w:rsidRPr="00335100">
        <w:rPr>
          <w:rFonts w:ascii="Arial" w:hAnsi="Arial" w:cs="Arial"/>
          <w:sz w:val="24"/>
          <w:szCs w:val="24"/>
          <w:lang w:val="fr-FR"/>
        </w:rPr>
        <w:t xml:space="preserve"> se vor transporta la </w:t>
      </w:r>
      <w:proofErr w:type="spellStart"/>
      <w:r w:rsidRPr="00335100">
        <w:rPr>
          <w:rFonts w:ascii="Arial" w:hAnsi="Arial" w:cs="Arial"/>
          <w:sz w:val="24"/>
          <w:szCs w:val="24"/>
          <w:lang w:val="fr-FR"/>
        </w:rPr>
        <w:t>loca</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iile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indicate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reprezentan</w:t>
      </w:r>
      <w:proofErr w:type="spellEnd"/>
      <w:r w:rsidRPr="00335100">
        <w:rPr>
          <w:rFonts w:ascii="Arial" w:hAnsi="Arial" w:cs="Arial"/>
          <w:sz w:val="24"/>
          <w:szCs w:val="24"/>
          <w:lang w:val="fr-FR"/>
        </w:rPr>
        <w:t xml:space="preserve">ții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iar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elementele</w:t>
      </w:r>
      <w:proofErr w:type="spellEnd"/>
      <w:r w:rsidRPr="00335100">
        <w:rPr>
          <w:rFonts w:ascii="Arial" w:hAnsi="Arial" w:cs="Arial"/>
          <w:sz w:val="24"/>
          <w:szCs w:val="24"/>
          <w:lang w:val="fr-FR"/>
        </w:rPr>
        <w:t xml:space="preserve"> care nu mai pot fi </w:t>
      </w:r>
      <w:proofErr w:type="spellStart"/>
      <w:r w:rsidRPr="00335100">
        <w:rPr>
          <w:rFonts w:ascii="Arial" w:hAnsi="Arial" w:cs="Arial"/>
          <w:sz w:val="24"/>
          <w:szCs w:val="24"/>
          <w:lang w:val="fr-FR"/>
        </w:rPr>
        <w:t>refolosite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picona</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concasa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măsura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în</w:t>
      </w:r>
      <w:proofErr w:type="spellEnd"/>
      <w:r w:rsidRPr="00335100">
        <w:rPr>
          <w:rFonts w:ascii="Arial" w:hAnsi="Arial" w:cs="Arial"/>
          <w:sz w:val="24"/>
          <w:szCs w:val="24"/>
          <w:lang w:val="fr-FR"/>
        </w:rPr>
        <w:t xml:space="preserve"> care este </w:t>
      </w:r>
      <w:proofErr w:type="spellStart"/>
      <w:r w:rsidRPr="00335100">
        <w:rPr>
          <w:rFonts w:ascii="Arial" w:hAnsi="Arial" w:cs="Arial"/>
          <w:sz w:val="24"/>
          <w:szCs w:val="24"/>
          <w:lang w:val="fr-FR"/>
        </w:rPr>
        <w:t>posibil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deseul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rezultat</w:t>
      </w:r>
      <w:proofErr w:type="spellEnd"/>
      <w:r w:rsidRPr="00335100">
        <w:rPr>
          <w:rFonts w:ascii="Arial" w:hAnsi="Arial" w:cs="Arial"/>
          <w:sz w:val="24"/>
          <w:szCs w:val="24"/>
          <w:lang w:val="fr-FR"/>
        </w:rPr>
        <w:t xml:space="preserve"> va fi </w:t>
      </w:r>
      <w:proofErr w:type="spellStart"/>
      <w:r w:rsidRPr="00335100">
        <w:rPr>
          <w:rFonts w:ascii="Arial" w:hAnsi="Arial" w:cs="Arial"/>
          <w:sz w:val="24"/>
          <w:szCs w:val="24"/>
          <w:lang w:val="fr-FR"/>
        </w:rPr>
        <w:t>predat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către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lastRenderedPageBreak/>
        <w:t>colectare</w:t>
      </w:r>
      <w:proofErr w:type="spellEnd"/>
      <w:r w:rsidRPr="00335100">
        <w:rPr>
          <w:rFonts w:ascii="Arial" w:hAnsi="Arial" w:cs="Arial"/>
          <w:sz w:val="24"/>
          <w:szCs w:val="24"/>
          <w:lang w:val="fr-FR"/>
        </w:rPr>
        <w:t xml:space="preserve"> și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w:t>
      </w:r>
      <w:proofErr w:type="gramStart"/>
      <w:r w:rsidRPr="00335100">
        <w:rPr>
          <w:rFonts w:ascii="Arial" w:hAnsi="Arial" w:cs="Arial"/>
          <w:sz w:val="24"/>
          <w:szCs w:val="24"/>
          <w:lang w:val="fr-FR"/>
        </w:rPr>
        <w:t>a</w:t>
      </w:r>
      <w:proofErr w:type="gramEnd"/>
      <w:r w:rsidRPr="00335100">
        <w:rPr>
          <w:rFonts w:ascii="Arial" w:hAnsi="Arial" w:cs="Arial"/>
          <w:sz w:val="24"/>
          <w:szCs w:val="24"/>
          <w:lang w:val="fr-FR"/>
        </w:rPr>
        <w:t xml:space="preserve">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situatia</w:t>
      </w:r>
      <w:proofErr w:type="spellEnd"/>
      <w:r w:rsidRPr="00335100">
        <w:rPr>
          <w:rFonts w:ascii="Arial" w:hAnsi="Arial" w:cs="Arial"/>
          <w:sz w:val="24"/>
          <w:szCs w:val="24"/>
          <w:lang w:val="fr-FR"/>
        </w:rPr>
        <w:t xml:space="preserve"> in care nu se va </w:t>
      </w:r>
      <w:proofErr w:type="spellStart"/>
      <w:r w:rsidRPr="00335100">
        <w:rPr>
          <w:rFonts w:ascii="Arial" w:hAnsi="Arial" w:cs="Arial"/>
          <w:sz w:val="24"/>
          <w:szCs w:val="24"/>
          <w:lang w:val="fr-FR"/>
        </w:rPr>
        <w:t>identifica</w:t>
      </w:r>
      <w:proofErr w:type="spellEnd"/>
      <w:r w:rsidRPr="00335100">
        <w:rPr>
          <w:rFonts w:ascii="Arial" w:hAnsi="Arial" w:cs="Arial"/>
          <w:sz w:val="24"/>
          <w:szCs w:val="24"/>
          <w:lang w:val="fr-FR"/>
        </w:rPr>
        <w:t xml:space="preserve"> o </w:t>
      </w:r>
      <w:proofErr w:type="spellStart"/>
      <w:r w:rsidRPr="00335100">
        <w:rPr>
          <w:rFonts w:ascii="Arial" w:hAnsi="Arial" w:cs="Arial"/>
          <w:sz w:val="24"/>
          <w:szCs w:val="24"/>
          <w:lang w:val="fr-FR"/>
        </w:rPr>
        <w:t>metoda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deseul</w:t>
      </w:r>
      <w:proofErr w:type="spellEnd"/>
      <w:r w:rsidRPr="00335100">
        <w:rPr>
          <w:rFonts w:ascii="Arial" w:hAnsi="Arial" w:cs="Arial"/>
          <w:sz w:val="24"/>
          <w:szCs w:val="24"/>
          <w:lang w:val="fr-FR"/>
        </w:rPr>
        <w:t xml:space="preserve"> va fi </w:t>
      </w:r>
      <w:proofErr w:type="spellStart"/>
      <w:r w:rsidRPr="00335100">
        <w:rPr>
          <w:rFonts w:ascii="Arial" w:hAnsi="Arial" w:cs="Arial"/>
          <w:sz w:val="24"/>
          <w:szCs w:val="24"/>
          <w:lang w:val="fr-FR"/>
        </w:rPr>
        <w:t>transportat</w:t>
      </w:r>
      <w:proofErr w:type="spellEnd"/>
      <w:r w:rsidRPr="00335100">
        <w:rPr>
          <w:rFonts w:ascii="Arial" w:hAnsi="Arial" w:cs="Arial"/>
          <w:sz w:val="24"/>
          <w:szCs w:val="24"/>
          <w:lang w:val="fr-FR"/>
        </w:rPr>
        <w:t xml:space="preserve"> si </w:t>
      </w:r>
      <w:proofErr w:type="spellStart"/>
      <w:r w:rsidRPr="00335100">
        <w:rPr>
          <w:rFonts w:ascii="Arial" w:hAnsi="Arial" w:cs="Arial"/>
          <w:sz w:val="24"/>
          <w:szCs w:val="24"/>
          <w:lang w:val="fr-FR"/>
        </w:rPr>
        <w:t>eliminat</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depozitele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deș</w:t>
      </w:r>
      <w:proofErr w:type="spellStart"/>
      <w:r w:rsidRPr="00335100">
        <w:rPr>
          <w:rFonts w:ascii="Arial" w:hAnsi="Arial" w:cs="Arial"/>
          <w:sz w:val="24"/>
          <w:szCs w:val="24"/>
          <w:lang w:val="fr-FR"/>
        </w:rPr>
        <w:t>euri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industriale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ro-RO"/>
        </w:rPr>
      </w:pPr>
    </w:p>
    <w:p w:rsidR="00DA3704" w:rsidRPr="007964D7"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La finalizarea lucrărilor de demolare/desfiintare a elementelor de suprafata umplerea gropilor rezultate in urma lucrarilor de desfiintare se va realiza cu sol curat furnizat din surse autorizate în acest sens.</w:t>
      </w:r>
    </w:p>
    <w:p w:rsidR="00DA3704" w:rsidRPr="007964D7" w:rsidRDefault="00DA3704" w:rsidP="00E76E9E">
      <w:pPr>
        <w:numPr>
          <w:ilvl w:val="0"/>
          <w:numId w:val="5"/>
        </w:numPr>
        <w:spacing w:after="0" w:line="240" w:lineRule="auto"/>
        <w:jc w:val="both"/>
        <w:rPr>
          <w:rFonts w:ascii="Arial" w:hAnsi="Arial" w:cs="Arial"/>
          <w:b/>
          <w:bCs/>
          <w:sz w:val="24"/>
          <w:szCs w:val="24"/>
        </w:rPr>
      </w:pPr>
      <w:bookmarkStart w:id="14" w:name="_Toc528152821"/>
      <w:bookmarkStart w:id="1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14"/>
      <w:bookmarkEnd w:id="15"/>
      <w:proofErr w:type="spellEnd"/>
    </w:p>
    <w:p w:rsidR="008C46C0"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In vederea evaluarii calitatii solului din amplasamentul sondei </w:t>
      </w:r>
      <w:r w:rsidR="007964D7">
        <w:rPr>
          <w:rFonts w:ascii="Arial" w:hAnsi="Arial" w:cs="Arial"/>
          <w:b/>
          <w:sz w:val="24"/>
          <w:szCs w:val="24"/>
          <w:lang w:val="ro-RO"/>
        </w:rPr>
        <w:t>400</w:t>
      </w:r>
      <w:r w:rsidRPr="007964D7">
        <w:rPr>
          <w:rFonts w:ascii="Arial" w:hAnsi="Arial" w:cs="Arial"/>
          <w:b/>
          <w:sz w:val="24"/>
          <w:szCs w:val="24"/>
          <w:lang w:val="ro-RO"/>
        </w:rPr>
        <w:t xml:space="preserve"> Suplac</w:t>
      </w:r>
      <w:r w:rsidRPr="007964D7">
        <w:rPr>
          <w:rFonts w:ascii="Arial" w:hAnsi="Arial" w:cs="Arial"/>
          <w:sz w:val="24"/>
          <w:szCs w:val="24"/>
          <w:lang w:val="ro-RO"/>
        </w:rPr>
        <w:t>, 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1"/>
      </w:tblGrid>
      <w:tr w:rsidR="00DA3704" w:rsidRPr="007964D7" w:rsidTr="00A62400">
        <w:trPr>
          <w:trHeight w:val="774"/>
        </w:trPr>
        <w:tc>
          <w:tcPr>
            <w:tcW w:w="9561" w:type="dxa"/>
            <w:vAlign w:val="center"/>
            <w:hideMark/>
          </w:tcPr>
          <w:p w:rsidR="00F4110E" w:rsidRPr="00F4110E" w:rsidRDefault="00DA3704" w:rsidP="00E76E9E">
            <w:pPr>
              <w:pStyle w:val="ListParagraph"/>
              <w:widowControl w:val="0"/>
              <w:numPr>
                <w:ilvl w:val="0"/>
                <w:numId w:val="11"/>
              </w:numPr>
              <w:autoSpaceDE w:val="0"/>
              <w:autoSpaceDN w:val="0"/>
              <w:adjustRightInd w:val="0"/>
              <w:spacing w:before="240" w:line="276" w:lineRule="auto"/>
              <w:ind w:left="525"/>
              <w:jc w:val="both"/>
              <w:rPr>
                <w:rFonts w:ascii="Arial" w:hAnsi="Arial" w:cs="Arial"/>
                <w:sz w:val="24"/>
                <w:szCs w:val="24"/>
                <w:lang w:val="ro-RO"/>
              </w:rPr>
            </w:pPr>
            <w:proofErr w:type="spellStart"/>
            <w:r w:rsidRPr="007964D7">
              <w:rPr>
                <w:rFonts w:ascii="Arial" w:hAnsi="Arial" w:cs="Arial"/>
                <w:sz w:val="24"/>
                <w:szCs w:val="24"/>
              </w:rPr>
              <w:t>Excavare</w:t>
            </w:r>
            <w:proofErr w:type="spellEnd"/>
            <w:r w:rsidRPr="007964D7">
              <w:rPr>
                <w:rFonts w:ascii="Arial" w:hAnsi="Arial" w:cs="Arial"/>
                <w:sz w:val="24"/>
                <w:szCs w:val="24"/>
              </w:rPr>
              <w:t xml:space="preserve"> sol </w:t>
            </w:r>
            <w:proofErr w:type="spellStart"/>
            <w:r w:rsidRPr="007964D7">
              <w:rPr>
                <w:rFonts w:ascii="Arial" w:hAnsi="Arial" w:cs="Arial"/>
                <w:sz w:val="24"/>
                <w:szCs w:val="24"/>
              </w:rPr>
              <w:t>contaminat</w:t>
            </w:r>
            <w:proofErr w:type="spellEnd"/>
            <w:r w:rsidRPr="007964D7">
              <w:rPr>
                <w:rFonts w:ascii="Arial" w:hAnsi="Arial" w:cs="Arial"/>
                <w:sz w:val="24"/>
                <w:szCs w:val="24"/>
              </w:rPr>
              <w:t>:</w:t>
            </w: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F4110E" w:rsidRPr="00F4110E" w:rsidTr="00773EFE">
              <w:trPr>
                <w:trHeight w:val="340"/>
              </w:trPr>
              <w:tc>
                <w:tcPr>
                  <w:tcW w:w="9345" w:type="dxa"/>
                  <w:vAlign w:val="center"/>
                  <w:hideMark/>
                </w:tcPr>
                <w:p w:rsidR="00F4110E" w:rsidRPr="00F4110E" w:rsidRDefault="00F4110E" w:rsidP="00E76E9E">
                  <w:pPr>
                    <w:pStyle w:val="ListParagraph"/>
                    <w:widowControl w:val="0"/>
                    <w:numPr>
                      <w:ilvl w:val="0"/>
                      <w:numId w:val="11"/>
                    </w:numPr>
                    <w:autoSpaceDE w:val="0"/>
                    <w:autoSpaceDN w:val="0"/>
                    <w:adjustRightInd w:val="0"/>
                    <w:jc w:val="both"/>
                    <w:rPr>
                      <w:rFonts w:ascii="Arial" w:hAnsi="Arial" w:cs="Arial"/>
                      <w:sz w:val="24"/>
                      <w:szCs w:val="24"/>
                    </w:rPr>
                  </w:pPr>
                  <w:proofErr w:type="spellStart"/>
                  <w:r w:rsidRPr="00F4110E">
                    <w:rPr>
                      <w:rFonts w:ascii="Arial" w:hAnsi="Arial" w:cs="Arial"/>
                      <w:sz w:val="24"/>
                      <w:szCs w:val="24"/>
                    </w:rPr>
                    <w:t>Suprafața</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w:t>
                  </w:r>
                  <w:proofErr w:type="spellStart"/>
                  <w:r w:rsidRPr="00F4110E">
                    <w:rPr>
                      <w:rFonts w:ascii="Arial" w:hAnsi="Arial" w:cs="Arial"/>
                      <w:sz w:val="24"/>
                      <w:szCs w:val="24"/>
                    </w:rPr>
                    <w:t>în</w:t>
                  </w:r>
                  <w:proofErr w:type="spellEnd"/>
                  <w:r w:rsidRPr="00F4110E">
                    <w:rPr>
                      <w:rFonts w:ascii="Arial" w:hAnsi="Arial" w:cs="Arial"/>
                      <w:sz w:val="24"/>
                      <w:szCs w:val="24"/>
                    </w:rPr>
                    <w:t xml:space="preserve"> </w:t>
                  </w:r>
                  <w:proofErr w:type="spellStart"/>
                  <w:r w:rsidRPr="00F4110E">
                    <w:rPr>
                      <w:rFonts w:ascii="Arial" w:hAnsi="Arial" w:cs="Arial"/>
                      <w:sz w:val="24"/>
                      <w:szCs w:val="24"/>
                    </w:rPr>
                    <w:t>zona</w:t>
                  </w:r>
                  <w:proofErr w:type="spellEnd"/>
                  <w:r w:rsidRPr="00F4110E">
                    <w:rPr>
                      <w:rFonts w:ascii="Arial" w:hAnsi="Arial" w:cs="Arial"/>
                      <w:sz w:val="24"/>
                      <w:szCs w:val="24"/>
                    </w:rPr>
                    <w:t xml:space="preserve"> </w:t>
                  </w:r>
                  <w:proofErr w:type="spellStart"/>
                  <w:r w:rsidRPr="00F4110E">
                    <w:rPr>
                      <w:rFonts w:ascii="Arial" w:hAnsi="Arial" w:cs="Arial"/>
                      <w:sz w:val="24"/>
                      <w:szCs w:val="24"/>
                    </w:rPr>
                    <w:t>forajului</w:t>
                  </w:r>
                  <w:proofErr w:type="spellEnd"/>
                  <w:r w:rsidRPr="00F4110E">
                    <w:rPr>
                      <w:rFonts w:ascii="Arial" w:hAnsi="Arial" w:cs="Arial"/>
                      <w:sz w:val="24"/>
                      <w:szCs w:val="24"/>
                    </w:rPr>
                    <w:t xml:space="preserve"> </w:t>
                  </w:r>
                  <w:r w:rsidRPr="00F4110E">
                    <w:rPr>
                      <w:rFonts w:ascii="Arial" w:hAnsi="Arial" w:cs="Arial"/>
                      <w:b/>
                      <w:sz w:val="24"/>
                      <w:szCs w:val="24"/>
                    </w:rPr>
                    <w:t>P1</w:t>
                  </w:r>
                  <w:r w:rsidRPr="00F4110E">
                    <w:rPr>
                      <w:rFonts w:ascii="Arial" w:hAnsi="Arial" w:cs="Arial"/>
                      <w:sz w:val="24"/>
                      <w:szCs w:val="24"/>
                    </w:rPr>
                    <w:t xml:space="preserve">: 72.00[mp] – </w:t>
                  </w:r>
                  <w:proofErr w:type="spellStart"/>
                  <w:r w:rsidRPr="00F4110E">
                    <w:rPr>
                      <w:rFonts w:ascii="Arial" w:hAnsi="Arial" w:cs="Arial"/>
                      <w:sz w:val="24"/>
                      <w:szCs w:val="24"/>
                    </w:rPr>
                    <w:t>adâncime</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1.00[m]; </w:t>
                  </w:r>
                  <w:proofErr w:type="spellStart"/>
                  <w:r w:rsidRPr="00F4110E">
                    <w:rPr>
                      <w:rFonts w:ascii="Arial" w:hAnsi="Arial" w:cs="Arial"/>
                      <w:sz w:val="24"/>
                      <w:szCs w:val="24"/>
                    </w:rPr>
                    <w:t>rezulta</w:t>
                  </w:r>
                  <w:proofErr w:type="spellEnd"/>
                  <w:r w:rsidRPr="00F4110E">
                    <w:rPr>
                      <w:rFonts w:ascii="Arial" w:hAnsi="Arial" w:cs="Arial"/>
                      <w:sz w:val="24"/>
                      <w:szCs w:val="24"/>
                    </w:rPr>
                    <w:t xml:space="preserve"> </w:t>
                  </w:r>
                  <w:proofErr w:type="gramStart"/>
                  <w:r w:rsidRPr="00F4110E">
                    <w:rPr>
                      <w:rFonts w:ascii="Arial" w:hAnsi="Arial" w:cs="Arial"/>
                      <w:sz w:val="24"/>
                      <w:szCs w:val="24"/>
                    </w:rPr>
                    <w:t>un</w:t>
                  </w:r>
                  <w:proofErr w:type="gramEnd"/>
                  <w:r w:rsidRPr="00F4110E">
                    <w:rPr>
                      <w:rFonts w:ascii="Arial" w:hAnsi="Arial" w:cs="Arial"/>
                      <w:sz w:val="24"/>
                      <w:szCs w:val="24"/>
                    </w:rPr>
                    <w:t xml:space="preserve"> </w:t>
                  </w:r>
                  <w:proofErr w:type="spellStart"/>
                  <w:r w:rsidRPr="00F4110E">
                    <w:rPr>
                      <w:rFonts w:ascii="Arial" w:hAnsi="Arial" w:cs="Arial"/>
                      <w:sz w:val="24"/>
                      <w:szCs w:val="24"/>
                    </w:rPr>
                    <w:t>volum</w:t>
                  </w:r>
                  <w:proofErr w:type="spellEnd"/>
                  <w:r w:rsidRPr="00F4110E">
                    <w:rPr>
                      <w:rFonts w:ascii="Arial" w:hAnsi="Arial" w:cs="Arial"/>
                      <w:sz w:val="24"/>
                      <w:szCs w:val="24"/>
                    </w:rPr>
                    <w:t xml:space="preserve"> de sol </w:t>
                  </w:r>
                  <w:proofErr w:type="spellStart"/>
                  <w:r w:rsidRPr="00F4110E">
                    <w:rPr>
                      <w:rFonts w:ascii="Arial" w:hAnsi="Arial" w:cs="Arial"/>
                      <w:sz w:val="24"/>
                      <w:szCs w:val="24"/>
                    </w:rPr>
                    <w:t>contaminat</w:t>
                  </w:r>
                  <w:proofErr w:type="spellEnd"/>
                  <w:r w:rsidRPr="00F4110E">
                    <w:rPr>
                      <w:rFonts w:ascii="Arial" w:hAnsi="Arial" w:cs="Arial"/>
                      <w:sz w:val="24"/>
                      <w:szCs w:val="24"/>
                    </w:rPr>
                    <w:t xml:space="preserve"> de </w:t>
                  </w:r>
                  <w:r w:rsidRPr="00F4110E">
                    <w:rPr>
                      <w:rFonts w:ascii="Arial" w:hAnsi="Arial" w:cs="Arial"/>
                      <w:b/>
                      <w:sz w:val="24"/>
                      <w:szCs w:val="24"/>
                    </w:rPr>
                    <w:t>V</w:t>
                  </w:r>
                  <w:r w:rsidRPr="00F4110E">
                    <w:rPr>
                      <w:rFonts w:ascii="Arial" w:hAnsi="Arial" w:cs="Arial"/>
                      <w:b/>
                      <w:sz w:val="24"/>
                      <w:szCs w:val="24"/>
                      <w:vertAlign w:val="subscript"/>
                    </w:rPr>
                    <w:t>s</w:t>
                  </w:r>
                  <w:r w:rsidRPr="00F4110E">
                    <w:rPr>
                      <w:rFonts w:ascii="Arial" w:hAnsi="Arial" w:cs="Arial"/>
                      <w:sz w:val="24"/>
                      <w:szCs w:val="24"/>
                    </w:rPr>
                    <w:t xml:space="preserve">= 72.00[mp] x 1.0[m] = </w:t>
                  </w:r>
                  <w:r w:rsidRPr="00F4110E">
                    <w:rPr>
                      <w:rFonts w:ascii="Arial" w:hAnsi="Arial" w:cs="Arial"/>
                      <w:b/>
                      <w:sz w:val="24"/>
                      <w:szCs w:val="24"/>
                    </w:rPr>
                    <w:t>72[mc].</w:t>
                  </w:r>
                  <w:r w:rsidRPr="00F4110E">
                    <w:rPr>
                      <w:rFonts w:ascii="Arial" w:hAnsi="Arial" w:cs="Arial"/>
                      <w:sz w:val="24"/>
                      <w:szCs w:val="24"/>
                    </w:rPr>
                    <w:t xml:space="preserve"> </w:t>
                  </w:r>
                </w:p>
              </w:tc>
            </w:tr>
            <w:tr w:rsidR="00F4110E" w:rsidRPr="00F4110E" w:rsidTr="00773EFE">
              <w:trPr>
                <w:trHeight w:val="340"/>
              </w:trPr>
              <w:tc>
                <w:tcPr>
                  <w:tcW w:w="9345" w:type="dxa"/>
                  <w:vAlign w:val="center"/>
                  <w:hideMark/>
                </w:tcPr>
                <w:p w:rsidR="00F4110E" w:rsidRPr="00F4110E" w:rsidRDefault="00F4110E" w:rsidP="00E76E9E">
                  <w:pPr>
                    <w:pStyle w:val="ListParagraph"/>
                    <w:widowControl w:val="0"/>
                    <w:numPr>
                      <w:ilvl w:val="0"/>
                      <w:numId w:val="11"/>
                    </w:numPr>
                    <w:autoSpaceDE w:val="0"/>
                    <w:autoSpaceDN w:val="0"/>
                    <w:adjustRightInd w:val="0"/>
                    <w:jc w:val="both"/>
                    <w:rPr>
                      <w:rFonts w:ascii="Arial" w:hAnsi="Arial" w:cs="Arial"/>
                      <w:sz w:val="24"/>
                      <w:szCs w:val="24"/>
                    </w:rPr>
                  </w:pPr>
                  <w:proofErr w:type="spellStart"/>
                  <w:r w:rsidRPr="00F4110E">
                    <w:rPr>
                      <w:rFonts w:ascii="Arial" w:hAnsi="Arial" w:cs="Arial"/>
                      <w:sz w:val="24"/>
                      <w:szCs w:val="24"/>
                    </w:rPr>
                    <w:t>Suprafața</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w:t>
                  </w:r>
                  <w:proofErr w:type="spellStart"/>
                  <w:r w:rsidRPr="00F4110E">
                    <w:rPr>
                      <w:rFonts w:ascii="Arial" w:hAnsi="Arial" w:cs="Arial"/>
                      <w:sz w:val="24"/>
                      <w:szCs w:val="24"/>
                    </w:rPr>
                    <w:t>în</w:t>
                  </w:r>
                  <w:proofErr w:type="spellEnd"/>
                  <w:r w:rsidRPr="00F4110E">
                    <w:rPr>
                      <w:rFonts w:ascii="Arial" w:hAnsi="Arial" w:cs="Arial"/>
                      <w:sz w:val="24"/>
                      <w:szCs w:val="24"/>
                    </w:rPr>
                    <w:t xml:space="preserve"> </w:t>
                  </w:r>
                  <w:proofErr w:type="spellStart"/>
                  <w:r w:rsidRPr="00F4110E">
                    <w:rPr>
                      <w:rFonts w:ascii="Arial" w:hAnsi="Arial" w:cs="Arial"/>
                      <w:sz w:val="24"/>
                      <w:szCs w:val="24"/>
                    </w:rPr>
                    <w:t>zona</w:t>
                  </w:r>
                  <w:proofErr w:type="spellEnd"/>
                  <w:r w:rsidRPr="00F4110E">
                    <w:rPr>
                      <w:rFonts w:ascii="Arial" w:hAnsi="Arial" w:cs="Arial"/>
                      <w:sz w:val="24"/>
                      <w:szCs w:val="24"/>
                    </w:rPr>
                    <w:t xml:space="preserve"> </w:t>
                  </w:r>
                  <w:proofErr w:type="spellStart"/>
                  <w:r w:rsidRPr="00F4110E">
                    <w:rPr>
                      <w:rFonts w:ascii="Arial" w:hAnsi="Arial" w:cs="Arial"/>
                      <w:sz w:val="24"/>
                      <w:szCs w:val="24"/>
                    </w:rPr>
                    <w:t>forajului</w:t>
                  </w:r>
                  <w:proofErr w:type="spellEnd"/>
                  <w:r w:rsidRPr="00F4110E">
                    <w:rPr>
                      <w:rFonts w:ascii="Arial" w:hAnsi="Arial" w:cs="Arial"/>
                      <w:sz w:val="24"/>
                      <w:szCs w:val="24"/>
                    </w:rPr>
                    <w:t xml:space="preserve"> </w:t>
                  </w:r>
                  <w:r w:rsidRPr="00F4110E">
                    <w:rPr>
                      <w:rFonts w:ascii="Arial" w:hAnsi="Arial" w:cs="Arial"/>
                      <w:b/>
                      <w:sz w:val="24"/>
                      <w:szCs w:val="24"/>
                    </w:rPr>
                    <w:t>P2</w:t>
                  </w:r>
                  <w:r w:rsidRPr="00F4110E">
                    <w:rPr>
                      <w:rFonts w:ascii="Arial" w:hAnsi="Arial" w:cs="Arial"/>
                      <w:sz w:val="24"/>
                      <w:szCs w:val="24"/>
                    </w:rPr>
                    <w:t xml:space="preserve">: 72.00[mp] – </w:t>
                  </w:r>
                  <w:proofErr w:type="spellStart"/>
                  <w:r w:rsidRPr="00F4110E">
                    <w:rPr>
                      <w:rFonts w:ascii="Arial" w:hAnsi="Arial" w:cs="Arial"/>
                      <w:sz w:val="24"/>
                      <w:szCs w:val="24"/>
                    </w:rPr>
                    <w:t>adâncime</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0.70[m]; </w:t>
                  </w:r>
                  <w:proofErr w:type="spellStart"/>
                  <w:r w:rsidRPr="00F4110E">
                    <w:rPr>
                      <w:rFonts w:ascii="Arial" w:hAnsi="Arial" w:cs="Arial"/>
                      <w:sz w:val="24"/>
                      <w:szCs w:val="24"/>
                    </w:rPr>
                    <w:t>rezulta</w:t>
                  </w:r>
                  <w:proofErr w:type="spellEnd"/>
                  <w:r w:rsidRPr="00F4110E">
                    <w:rPr>
                      <w:rFonts w:ascii="Arial" w:hAnsi="Arial" w:cs="Arial"/>
                      <w:sz w:val="24"/>
                      <w:szCs w:val="24"/>
                    </w:rPr>
                    <w:t xml:space="preserve"> </w:t>
                  </w:r>
                  <w:proofErr w:type="gramStart"/>
                  <w:r w:rsidRPr="00F4110E">
                    <w:rPr>
                      <w:rFonts w:ascii="Arial" w:hAnsi="Arial" w:cs="Arial"/>
                      <w:sz w:val="24"/>
                      <w:szCs w:val="24"/>
                    </w:rPr>
                    <w:t>un</w:t>
                  </w:r>
                  <w:proofErr w:type="gramEnd"/>
                  <w:r w:rsidRPr="00F4110E">
                    <w:rPr>
                      <w:rFonts w:ascii="Arial" w:hAnsi="Arial" w:cs="Arial"/>
                      <w:sz w:val="24"/>
                      <w:szCs w:val="24"/>
                    </w:rPr>
                    <w:t xml:space="preserve"> </w:t>
                  </w:r>
                  <w:proofErr w:type="spellStart"/>
                  <w:r w:rsidRPr="00F4110E">
                    <w:rPr>
                      <w:rFonts w:ascii="Arial" w:hAnsi="Arial" w:cs="Arial"/>
                      <w:sz w:val="24"/>
                      <w:szCs w:val="24"/>
                    </w:rPr>
                    <w:t>volum</w:t>
                  </w:r>
                  <w:proofErr w:type="spellEnd"/>
                  <w:r w:rsidRPr="00F4110E">
                    <w:rPr>
                      <w:rFonts w:ascii="Arial" w:hAnsi="Arial" w:cs="Arial"/>
                      <w:sz w:val="24"/>
                      <w:szCs w:val="24"/>
                    </w:rPr>
                    <w:t xml:space="preserve"> de sol </w:t>
                  </w:r>
                  <w:proofErr w:type="spellStart"/>
                  <w:r w:rsidRPr="00F4110E">
                    <w:rPr>
                      <w:rFonts w:ascii="Arial" w:hAnsi="Arial" w:cs="Arial"/>
                      <w:sz w:val="24"/>
                      <w:szCs w:val="24"/>
                    </w:rPr>
                    <w:t>contaminat</w:t>
                  </w:r>
                  <w:proofErr w:type="spellEnd"/>
                  <w:r w:rsidRPr="00F4110E">
                    <w:rPr>
                      <w:rFonts w:ascii="Arial" w:hAnsi="Arial" w:cs="Arial"/>
                      <w:sz w:val="24"/>
                      <w:szCs w:val="24"/>
                    </w:rPr>
                    <w:t xml:space="preserve"> de </w:t>
                  </w:r>
                  <w:r w:rsidRPr="00F4110E">
                    <w:rPr>
                      <w:rFonts w:ascii="Arial" w:hAnsi="Arial" w:cs="Arial"/>
                      <w:b/>
                      <w:sz w:val="24"/>
                      <w:szCs w:val="24"/>
                    </w:rPr>
                    <w:t>V</w:t>
                  </w:r>
                  <w:r w:rsidRPr="00F4110E">
                    <w:rPr>
                      <w:rFonts w:ascii="Arial" w:hAnsi="Arial" w:cs="Arial"/>
                      <w:b/>
                      <w:sz w:val="24"/>
                      <w:szCs w:val="24"/>
                      <w:vertAlign w:val="subscript"/>
                    </w:rPr>
                    <w:t>s</w:t>
                  </w:r>
                  <w:r w:rsidRPr="00F4110E">
                    <w:rPr>
                      <w:rFonts w:ascii="Arial" w:hAnsi="Arial" w:cs="Arial"/>
                      <w:sz w:val="24"/>
                      <w:szCs w:val="24"/>
                    </w:rPr>
                    <w:t xml:space="preserve">= 72.00[mp] x 0.7[m] = </w:t>
                  </w:r>
                  <w:r w:rsidRPr="00F4110E">
                    <w:rPr>
                      <w:rFonts w:ascii="Arial" w:hAnsi="Arial" w:cs="Arial"/>
                      <w:b/>
                      <w:sz w:val="24"/>
                      <w:szCs w:val="24"/>
                    </w:rPr>
                    <w:t>51[mc].</w:t>
                  </w:r>
                </w:p>
              </w:tc>
            </w:tr>
            <w:tr w:rsidR="00F4110E" w:rsidRPr="00F4110E" w:rsidTr="00773EFE">
              <w:trPr>
                <w:trHeight w:val="340"/>
              </w:trPr>
              <w:tc>
                <w:tcPr>
                  <w:tcW w:w="9345" w:type="dxa"/>
                  <w:vAlign w:val="center"/>
                </w:tcPr>
                <w:p w:rsidR="00F4110E" w:rsidRPr="00F4110E" w:rsidRDefault="00F4110E" w:rsidP="00E76E9E">
                  <w:pPr>
                    <w:pStyle w:val="ListParagraph"/>
                    <w:widowControl w:val="0"/>
                    <w:numPr>
                      <w:ilvl w:val="0"/>
                      <w:numId w:val="11"/>
                    </w:numPr>
                    <w:autoSpaceDE w:val="0"/>
                    <w:autoSpaceDN w:val="0"/>
                    <w:adjustRightInd w:val="0"/>
                    <w:jc w:val="both"/>
                    <w:rPr>
                      <w:rFonts w:ascii="Arial" w:hAnsi="Arial" w:cs="Arial"/>
                      <w:sz w:val="24"/>
                      <w:szCs w:val="24"/>
                    </w:rPr>
                  </w:pPr>
                  <w:proofErr w:type="spellStart"/>
                  <w:r w:rsidRPr="00F4110E">
                    <w:rPr>
                      <w:rFonts w:ascii="Arial" w:hAnsi="Arial" w:cs="Arial"/>
                      <w:sz w:val="24"/>
                      <w:szCs w:val="24"/>
                    </w:rPr>
                    <w:t>Suprafața</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w:t>
                  </w:r>
                  <w:proofErr w:type="spellStart"/>
                  <w:r w:rsidRPr="00F4110E">
                    <w:rPr>
                      <w:rFonts w:ascii="Arial" w:hAnsi="Arial" w:cs="Arial"/>
                      <w:sz w:val="24"/>
                      <w:szCs w:val="24"/>
                    </w:rPr>
                    <w:t>în</w:t>
                  </w:r>
                  <w:proofErr w:type="spellEnd"/>
                  <w:r w:rsidRPr="00F4110E">
                    <w:rPr>
                      <w:rFonts w:ascii="Arial" w:hAnsi="Arial" w:cs="Arial"/>
                      <w:sz w:val="24"/>
                      <w:szCs w:val="24"/>
                    </w:rPr>
                    <w:t xml:space="preserve"> </w:t>
                  </w:r>
                  <w:proofErr w:type="spellStart"/>
                  <w:r w:rsidRPr="00F4110E">
                    <w:rPr>
                      <w:rFonts w:ascii="Arial" w:hAnsi="Arial" w:cs="Arial"/>
                      <w:sz w:val="24"/>
                      <w:szCs w:val="24"/>
                    </w:rPr>
                    <w:t>zona</w:t>
                  </w:r>
                  <w:proofErr w:type="spellEnd"/>
                  <w:r w:rsidRPr="00F4110E">
                    <w:rPr>
                      <w:rFonts w:ascii="Arial" w:hAnsi="Arial" w:cs="Arial"/>
                      <w:sz w:val="24"/>
                      <w:szCs w:val="24"/>
                    </w:rPr>
                    <w:t xml:space="preserve"> </w:t>
                  </w:r>
                  <w:proofErr w:type="spellStart"/>
                  <w:r w:rsidRPr="00F4110E">
                    <w:rPr>
                      <w:rFonts w:ascii="Arial" w:hAnsi="Arial" w:cs="Arial"/>
                      <w:sz w:val="24"/>
                      <w:szCs w:val="24"/>
                    </w:rPr>
                    <w:t>forajului</w:t>
                  </w:r>
                  <w:proofErr w:type="spellEnd"/>
                  <w:r w:rsidRPr="00F4110E">
                    <w:rPr>
                      <w:rFonts w:ascii="Arial" w:hAnsi="Arial" w:cs="Arial"/>
                      <w:sz w:val="24"/>
                      <w:szCs w:val="24"/>
                    </w:rPr>
                    <w:t xml:space="preserve"> </w:t>
                  </w:r>
                  <w:r w:rsidRPr="00F4110E">
                    <w:rPr>
                      <w:rFonts w:ascii="Arial" w:hAnsi="Arial" w:cs="Arial"/>
                      <w:b/>
                      <w:sz w:val="24"/>
                      <w:szCs w:val="24"/>
                    </w:rPr>
                    <w:t>P5</w:t>
                  </w:r>
                  <w:r w:rsidRPr="00F4110E">
                    <w:rPr>
                      <w:rFonts w:ascii="Arial" w:hAnsi="Arial" w:cs="Arial"/>
                      <w:sz w:val="24"/>
                      <w:szCs w:val="24"/>
                    </w:rPr>
                    <w:t xml:space="preserve">: 25.00[mp] – </w:t>
                  </w:r>
                  <w:proofErr w:type="spellStart"/>
                  <w:r w:rsidRPr="00F4110E">
                    <w:rPr>
                      <w:rFonts w:ascii="Arial" w:hAnsi="Arial" w:cs="Arial"/>
                      <w:sz w:val="24"/>
                      <w:szCs w:val="24"/>
                    </w:rPr>
                    <w:t>adâncime</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0.20[m]; </w:t>
                  </w:r>
                  <w:proofErr w:type="spellStart"/>
                  <w:r w:rsidRPr="00F4110E">
                    <w:rPr>
                      <w:rFonts w:ascii="Arial" w:hAnsi="Arial" w:cs="Arial"/>
                      <w:sz w:val="24"/>
                      <w:szCs w:val="24"/>
                    </w:rPr>
                    <w:t>rezulta</w:t>
                  </w:r>
                  <w:proofErr w:type="spellEnd"/>
                  <w:r w:rsidRPr="00F4110E">
                    <w:rPr>
                      <w:rFonts w:ascii="Arial" w:hAnsi="Arial" w:cs="Arial"/>
                      <w:sz w:val="24"/>
                      <w:szCs w:val="24"/>
                    </w:rPr>
                    <w:t xml:space="preserve"> </w:t>
                  </w:r>
                  <w:proofErr w:type="gramStart"/>
                  <w:r w:rsidRPr="00F4110E">
                    <w:rPr>
                      <w:rFonts w:ascii="Arial" w:hAnsi="Arial" w:cs="Arial"/>
                      <w:sz w:val="24"/>
                      <w:szCs w:val="24"/>
                    </w:rPr>
                    <w:t>un</w:t>
                  </w:r>
                  <w:proofErr w:type="gramEnd"/>
                  <w:r w:rsidRPr="00F4110E">
                    <w:rPr>
                      <w:rFonts w:ascii="Arial" w:hAnsi="Arial" w:cs="Arial"/>
                      <w:sz w:val="24"/>
                      <w:szCs w:val="24"/>
                    </w:rPr>
                    <w:t xml:space="preserve"> </w:t>
                  </w:r>
                  <w:proofErr w:type="spellStart"/>
                  <w:r w:rsidRPr="00F4110E">
                    <w:rPr>
                      <w:rFonts w:ascii="Arial" w:hAnsi="Arial" w:cs="Arial"/>
                      <w:sz w:val="24"/>
                      <w:szCs w:val="24"/>
                    </w:rPr>
                    <w:t>volum</w:t>
                  </w:r>
                  <w:proofErr w:type="spellEnd"/>
                  <w:r w:rsidRPr="00F4110E">
                    <w:rPr>
                      <w:rFonts w:ascii="Arial" w:hAnsi="Arial" w:cs="Arial"/>
                      <w:sz w:val="24"/>
                      <w:szCs w:val="24"/>
                    </w:rPr>
                    <w:t xml:space="preserve"> de sol </w:t>
                  </w:r>
                  <w:proofErr w:type="spellStart"/>
                  <w:r w:rsidRPr="00F4110E">
                    <w:rPr>
                      <w:rFonts w:ascii="Arial" w:hAnsi="Arial" w:cs="Arial"/>
                      <w:sz w:val="24"/>
                      <w:szCs w:val="24"/>
                    </w:rPr>
                    <w:t>contaminat</w:t>
                  </w:r>
                  <w:proofErr w:type="spellEnd"/>
                  <w:r w:rsidRPr="00F4110E">
                    <w:rPr>
                      <w:rFonts w:ascii="Arial" w:hAnsi="Arial" w:cs="Arial"/>
                      <w:sz w:val="24"/>
                      <w:szCs w:val="24"/>
                    </w:rPr>
                    <w:t xml:space="preserve"> de </w:t>
                  </w:r>
                  <w:r w:rsidRPr="00F4110E">
                    <w:rPr>
                      <w:rFonts w:ascii="Arial" w:hAnsi="Arial" w:cs="Arial"/>
                      <w:b/>
                      <w:sz w:val="24"/>
                      <w:szCs w:val="24"/>
                    </w:rPr>
                    <w:t>V</w:t>
                  </w:r>
                  <w:r w:rsidRPr="00F4110E">
                    <w:rPr>
                      <w:rFonts w:ascii="Arial" w:hAnsi="Arial" w:cs="Arial"/>
                      <w:b/>
                      <w:sz w:val="24"/>
                      <w:szCs w:val="24"/>
                      <w:vertAlign w:val="subscript"/>
                    </w:rPr>
                    <w:t>s</w:t>
                  </w:r>
                  <w:r w:rsidRPr="00F4110E">
                    <w:rPr>
                      <w:rFonts w:ascii="Arial" w:hAnsi="Arial" w:cs="Arial"/>
                      <w:sz w:val="24"/>
                      <w:szCs w:val="24"/>
                    </w:rPr>
                    <w:t xml:space="preserve">= 25.00[mp] x 0.2[m] = </w:t>
                  </w:r>
                  <w:r w:rsidRPr="00F4110E">
                    <w:rPr>
                      <w:rFonts w:ascii="Arial" w:hAnsi="Arial" w:cs="Arial"/>
                      <w:b/>
                      <w:sz w:val="24"/>
                      <w:szCs w:val="24"/>
                    </w:rPr>
                    <w:t>5[mc].</w:t>
                  </w:r>
                </w:p>
                <w:p w:rsidR="00F4110E" w:rsidRPr="00F4110E" w:rsidRDefault="00F4110E" w:rsidP="00E76E9E">
                  <w:pPr>
                    <w:pStyle w:val="ListParagraph"/>
                    <w:widowControl w:val="0"/>
                    <w:numPr>
                      <w:ilvl w:val="0"/>
                      <w:numId w:val="11"/>
                    </w:numPr>
                    <w:autoSpaceDE w:val="0"/>
                    <w:autoSpaceDN w:val="0"/>
                    <w:adjustRightInd w:val="0"/>
                    <w:jc w:val="both"/>
                    <w:rPr>
                      <w:rFonts w:ascii="Arial" w:hAnsi="Arial" w:cs="Arial"/>
                      <w:sz w:val="24"/>
                      <w:szCs w:val="24"/>
                    </w:rPr>
                  </w:pPr>
                  <w:proofErr w:type="spellStart"/>
                  <w:r w:rsidRPr="00F4110E">
                    <w:rPr>
                      <w:rFonts w:ascii="Arial" w:hAnsi="Arial" w:cs="Arial"/>
                      <w:sz w:val="24"/>
                      <w:szCs w:val="24"/>
                    </w:rPr>
                    <w:t>Suprafața</w:t>
                  </w:r>
                  <w:proofErr w:type="spellEnd"/>
                  <w:r w:rsidRPr="00F4110E">
                    <w:rPr>
                      <w:rFonts w:ascii="Arial" w:hAnsi="Arial" w:cs="Arial"/>
                      <w:sz w:val="24"/>
                      <w:szCs w:val="24"/>
                    </w:rPr>
                    <w:t xml:space="preserve"> </w:t>
                  </w:r>
                  <w:proofErr w:type="spellStart"/>
                  <w:r w:rsidRPr="00F4110E">
                    <w:rPr>
                      <w:rFonts w:ascii="Arial" w:hAnsi="Arial" w:cs="Arial"/>
                      <w:sz w:val="24"/>
                      <w:szCs w:val="24"/>
                    </w:rPr>
                    <w:t>zonei</w:t>
                  </w:r>
                  <w:proofErr w:type="spellEnd"/>
                  <w:r w:rsidRPr="00F4110E">
                    <w:rPr>
                      <w:rFonts w:ascii="Arial" w:hAnsi="Arial" w:cs="Arial"/>
                      <w:sz w:val="24"/>
                      <w:szCs w:val="24"/>
                    </w:rPr>
                    <w:t xml:space="preserve"> </w:t>
                  </w:r>
                  <w:proofErr w:type="spellStart"/>
                  <w:r w:rsidRPr="00F4110E">
                    <w:rPr>
                      <w:rFonts w:ascii="Arial" w:hAnsi="Arial" w:cs="Arial"/>
                      <w:sz w:val="24"/>
                      <w:szCs w:val="24"/>
                    </w:rPr>
                    <w:t>poluate</w:t>
                  </w:r>
                  <w:proofErr w:type="spellEnd"/>
                  <w:r w:rsidRPr="00F4110E">
                    <w:rPr>
                      <w:rFonts w:ascii="Arial" w:hAnsi="Arial" w:cs="Arial"/>
                      <w:sz w:val="24"/>
                      <w:szCs w:val="24"/>
                    </w:rPr>
                    <w:t xml:space="preserve"> </w:t>
                  </w:r>
                  <w:proofErr w:type="spellStart"/>
                  <w:r w:rsidRPr="00F4110E">
                    <w:rPr>
                      <w:rFonts w:ascii="Arial" w:hAnsi="Arial" w:cs="Arial"/>
                      <w:sz w:val="24"/>
                      <w:szCs w:val="24"/>
                    </w:rPr>
                    <w:t>identificate</w:t>
                  </w:r>
                  <w:proofErr w:type="spellEnd"/>
                  <w:r w:rsidRPr="00F4110E">
                    <w:rPr>
                      <w:rFonts w:ascii="Arial" w:hAnsi="Arial" w:cs="Arial"/>
                      <w:sz w:val="24"/>
                      <w:szCs w:val="24"/>
                    </w:rPr>
                    <w:t xml:space="preserve"> </w:t>
                  </w:r>
                  <w:proofErr w:type="spellStart"/>
                  <w:r w:rsidRPr="00F4110E">
                    <w:rPr>
                      <w:rFonts w:ascii="Arial" w:hAnsi="Arial" w:cs="Arial"/>
                      <w:sz w:val="24"/>
                      <w:szCs w:val="24"/>
                    </w:rPr>
                    <w:t>vizual</w:t>
                  </w:r>
                  <w:proofErr w:type="spellEnd"/>
                  <w:r w:rsidRPr="00F4110E">
                    <w:rPr>
                      <w:rFonts w:ascii="Arial" w:hAnsi="Arial" w:cs="Arial"/>
                      <w:sz w:val="24"/>
                      <w:szCs w:val="24"/>
                    </w:rPr>
                    <w:t>: 123.00[mp</w:t>
                  </w:r>
                  <w:proofErr w:type="gramStart"/>
                  <w:r w:rsidRPr="00F4110E">
                    <w:rPr>
                      <w:rFonts w:ascii="Arial" w:hAnsi="Arial" w:cs="Arial"/>
                      <w:sz w:val="24"/>
                      <w:szCs w:val="24"/>
                    </w:rPr>
                    <w:t>]-</w:t>
                  </w:r>
                  <w:proofErr w:type="gramEnd"/>
                  <w:r w:rsidRPr="00F4110E">
                    <w:rPr>
                      <w:rFonts w:ascii="Arial" w:hAnsi="Arial" w:cs="Arial"/>
                      <w:sz w:val="24"/>
                      <w:szCs w:val="24"/>
                    </w:rPr>
                    <w:t xml:space="preserve"> </w:t>
                  </w:r>
                  <w:proofErr w:type="spellStart"/>
                  <w:r w:rsidRPr="00F4110E">
                    <w:rPr>
                      <w:rFonts w:ascii="Arial" w:hAnsi="Arial" w:cs="Arial"/>
                      <w:sz w:val="24"/>
                      <w:szCs w:val="24"/>
                    </w:rPr>
                    <w:t>adâncime</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0.30[m]- se </w:t>
                  </w:r>
                  <w:proofErr w:type="spellStart"/>
                  <w:r w:rsidRPr="00F4110E">
                    <w:rPr>
                      <w:rFonts w:ascii="Arial" w:hAnsi="Arial" w:cs="Arial"/>
                      <w:sz w:val="24"/>
                      <w:szCs w:val="24"/>
                    </w:rPr>
                    <w:t>suprapune</w:t>
                  </w:r>
                  <w:proofErr w:type="spellEnd"/>
                  <w:r w:rsidRPr="00F4110E">
                    <w:rPr>
                      <w:rFonts w:ascii="Arial" w:hAnsi="Arial" w:cs="Arial"/>
                      <w:sz w:val="24"/>
                      <w:szCs w:val="24"/>
                    </w:rPr>
                    <w:t xml:space="preserve"> partial cu </w:t>
                  </w:r>
                  <w:proofErr w:type="spellStart"/>
                  <w:r w:rsidRPr="00F4110E">
                    <w:rPr>
                      <w:rFonts w:ascii="Arial" w:hAnsi="Arial" w:cs="Arial"/>
                      <w:sz w:val="24"/>
                      <w:szCs w:val="24"/>
                    </w:rPr>
                    <w:t>suprafața</w:t>
                  </w:r>
                  <w:proofErr w:type="spellEnd"/>
                  <w:r w:rsidRPr="00F4110E">
                    <w:rPr>
                      <w:rFonts w:ascii="Arial" w:hAnsi="Arial" w:cs="Arial"/>
                      <w:sz w:val="24"/>
                      <w:szCs w:val="24"/>
                    </w:rPr>
                    <w:t xml:space="preserve"> de </w:t>
                  </w:r>
                  <w:proofErr w:type="spellStart"/>
                  <w:r w:rsidRPr="00F4110E">
                    <w:rPr>
                      <w:rFonts w:ascii="Arial" w:hAnsi="Arial" w:cs="Arial"/>
                      <w:sz w:val="24"/>
                      <w:szCs w:val="24"/>
                    </w:rPr>
                    <w:t>excavare</w:t>
                  </w:r>
                  <w:proofErr w:type="spellEnd"/>
                  <w:r w:rsidRPr="00F4110E">
                    <w:rPr>
                      <w:rFonts w:ascii="Arial" w:hAnsi="Arial" w:cs="Arial"/>
                      <w:sz w:val="24"/>
                      <w:szCs w:val="24"/>
                    </w:rPr>
                    <w:t xml:space="preserve"> </w:t>
                  </w:r>
                  <w:proofErr w:type="spellStart"/>
                  <w:r w:rsidRPr="00F4110E">
                    <w:rPr>
                      <w:rFonts w:ascii="Arial" w:hAnsi="Arial" w:cs="Arial"/>
                      <w:sz w:val="24"/>
                      <w:szCs w:val="24"/>
                    </w:rPr>
                    <w:t>în</w:t>
                  </w:r>
                  <w:proofErr w:type="spellEnd"/>
                  <w:r w:rsidRPr="00F4110E">
                    <w:rPr>
                      <w:rFonts w:ascii="Arial" w:hAnsi="Arial" w:cs="Arial"/>
                      <w:sz w:val="24"/>
                      <w:szCs w:val="24"/>
                    </w:rPr>
                    <w:t xml:space="preserve"> </w:t>
                  </w:r>
                  <w:proofErr w:type="spellStart"/>
                  <w:r w:rsidRPr="00F4110E">
                    <w:rPr>
                      <w:rFonts w:ascii="Arial" w:hAnsi="Arial" w:cs="Arial"/>
                      <w:sz w:val="24"/>
                      <w:szCs w:val="24"/>
                    </w:rPr>
                    <w:t>zona</w:t>
                  </w:r>
                  <w:proofErr w:type="spellEnd"/>
                  <w:r w:rsidRPr="00F4110E">
                    <w:rPr>
                      <w:rFonts w:ascii="Arial" w:hAnsi="Arial" w:cs="Arial"/>
                      <w:sz w:val="24"/>
                      <w:szCs w:val="24"/>
                    </w:rPr>
                    <w:t xml:space="preserve"> </w:t>
                  </w:r>
                  <w:proofErr w:type="spellStart"/>
                  <w:r w:rsidRPr="00F4110E">
                    <w:rPr>
                      <w:rFonts w:ascii="Arial" w:hAnsi="Arial" w:cs="Arial"/>
                      <w:sz w:val="24"/>
                      <w:szCs w:val="24"/>
                    </w:rPr>
                    <w:t>forajelor</w:t>
                  </w:r>
                  <w:proofErr w:type="spellEnd"/>
                  <w:r w:rsidRPr="00F4110E">
                    <w:rPr>
                      <w:rFonts w:ascii="Arial" w:hAnsi="Arial" w:cs="Arial"/>
                      <w:sz w:val="24"/>
                      <w:szCs w:val="24"/>
                    </w:rPr>
                    <w:t xml:space="preserve"> </w:t>
                  </w:r>
                  <w:r w:rsidRPr="00F4110E">
                    <w:rPr>
                      <w:rFonts w:ascii="Arial" w:hAnsi="Arial" w:cs="Arial"/>
                      <w:b/>
                      <w:sz w:val="24"/>
                      <w:szCs w:val="24"/>
                    </w:rPr>
                    <w:t xml:space="preserve">P1 </w:t>
                  </w:r>
                  <w:proofErr w:type="spellStart"/>
                  <w:r w:rsidRPr="00F4110E">
                    <w:rPr>
                      <w:rFonts w:ascii="Arial" w:hAnsi="Arial" w:cs="Arial"/>
                      <w:b/>
                      <w:sz w:val="24"/>
                      <w:szCs w:val="24"/>
                    </w:rPr>
                    <w:t>si</w:t>
                  </w:r>
                  <w:proofErr w:type="spellEnd"/>
                  <w:r w:rsidRPr="00F4110E">
                    <w:rPr>
                      <w:rFonts w:ascii="Arial" w:hAnsi="Arial" w:cs="Arial"/>
                      <w:b/>
                      <w:sz w:val="24"/>
                      <w:szCs w:val="24"/>
                    </w:rPr>
                    <w:t xml:space="preserve"> P3</w:t>
                  </w:r>
                  <w:r w:rsidRPr="00F4110E">
                    <w:rPr>
                      <w:rFonts w:ascii="Arial" w:hAnsi="Arial" w:cs="Arial"/>
                      <w:sz w:val="24"/>
                      <w:szCs w:val="24"/>
                    </w:rPr>
                    <w:t xml:space="preserve">(66.00[mp]); </w:t>
                  </w:r>
                  <w:proofErr w:type="spellStart"/>
                  <w:r w:rsidRPr="00F4110E">
                    <w:rPr>
                      <w:rFonts w:ascii="Arial" w:hAnsi="Arial" w:cs="Arial"/>
                      <w:sz w:val="24"/>
                      <w:szCs w:val="24"/>
                    </w:rPr>
                    <w:t>rezulta</w:t>
                  </w:r>
                  <w:proofErr w:type="spellEnd"/>
                  <w:r w:rsidRPr="00F4110E">
                    <w:rPr>
                      <w:rFonts w:ascii="Arial" w:hAnsi="Arial" w:cs="Arial"/>
                      <w:sz w:val="24"/>
                      <w:szCs w:val="24"/>
                    </w:rPr>
                    <w:t xml:space="preserve"> un </w:t>
                  </w:r>
                  <w:proofErr w:type="spellStart"/>
                  <w:r w:rsidRPr="00F4110E">
                    <w:rPr>
                      <w:rFonts w:ascii="Arial" w:hAnsi="Arial" w:cs="Arial"/>
                      <w:sz w:val="24"/>
                      <w:szCs w:val="24"/>
                    </w:rPr>
                    <w:t>volum</w:t>
                  </w:r>
                  <w:proofErr w:type="spellEnd"/>
                  <w:r w:rsidRPr="00F4110E">
                    <w:rPr>
                      <w:rFonts w:ascii="Arial" w:hAnsi="Arial" w:cs="Arial"/>
                      <w:sz w:val="24"/>
                      <w:szCs w:val="24"/>
                    </w:rPr>
                    <w:t xml:space="preserve"> de sol </w:t>
                  </w:r>
                  <w:proofErr w:type="spellStart"/>
                  <w:r w:rsidRPr="00F4110E">
                    <w:rPr>
                      <w:rFonts w:ascii="Arial" w:hAnsi="Arial" w:cs="Arial"/>
                      <w:sz w:val="24"/>
                      <w:szCs w:val="24"/>
                    </w:rPr>
                    <w:t>contaminat</w:t>
                  </w:r>
                  <w:proofErr w:type="spellEnd"/>
                  <w:r w:rsidRPr="00F4110E">
                    <w:rPr>
                      <w:rFonts w:ascii="Arial" w:hAnsi="Arial" w:cs="Arial"/>
                      <w:sz w:val="24"/>
                      <w:szCs w:val="24"/>
                    </w:rPr>
                    <w:t xml:space="preserve"> de </w:t>
                  </w:r>
                  <w:r w:rsidRPr="00F4110E">
                    <w:rPr>
                      <w:rFonts w:ascii="Arial" w:hAnsi="Arial" w:cs="Arial"/>
                      <w:b/>
                      <w:sz w:val="24"/>
                      <w:szCs w:val="24"/>
                    </w:rPr>
                    <w:t>V</w:t>
                  </w:r>
                  <w:r w:rsidRPr="00F4110E">
                    <w:rPr>
                      <w:rFonts w:ascii="Arial" w:hAnsi="Arial" w:cs="Arial"/>
                      <w:b/>
                      <w:sz w:val="24"/>
                      <w:szCs w:val="24"/>
                      <w:vertAlign w:val="subscript"/>
                    </w:rPr>
                    <w:t>s</w:t>
                  </w:r>
                  <w:r w:rsidRPr="00F4110E">
                    <w:rPr>
                      <w:rFonts w:ascii="Arial" w:hAnsi="Arial" w:cs="Arial"/>
                      <w:sz w:val="24"/>
                      <w:szCs w:val="24"/>
                    </w:rPr>
                    <w:t xml:space="preserve">= (123.00[mp]- 66.00[mp]) x 0.30[m] = </w:t>
                  </w:r>
                  <w:r w:rsidRPr="00F4110E">
                    <w:rPr>
                      <w:rFonts w:ascii="Arial" w:hAnsi="Arial" w:cs="Arial"/>
                      <w:b/>
                      <w:sz w:val="24"/>
                      <w:szCs w:val="24"/>
                    </w:rPr>
                    <w:t>18[mc].</w:t>
                  </w:r>
                </w:p>
              </w:tc>
            </w:tr>
          </w:tbl>
          <w:p w:rsidR="00F4110E" w:rsidRPr="00F4110E" w:rsidRDefault="00F4110E" w:rsidP="00E76E9E">
            <w:pPr>
              <w:pStyle w:val="ListParagraph"/>
              <w:numPr>
                <w:ilvl w:val="0"/>
                <w:numId w:val="11"/>
              </w:numPr>
              <w:ind w:left="518"/>
              <w:jc w:val="both"/>
              <w:rPr>
                <w:rFonts w:ascii="Arial" w:hAnsi="Arial" w:cs="Arial"/>
                <w:bCs/>
                <w:sz w:val="24"/>
                <w:szCs w:val="24"/>
              </w:rPr>
            </w:pPr>
            <w:r w:rsidRPr="00F4110E">
              <w:rPr>
                <w:rFonts w:ascii="Arial" w:hAnsi="Arial" w:cs="Arial"/>
                <w:b/>
                <w:sz w:val="24"/>
                <w:szCs w:val="24"/>
              </w:rPr>
              <w:t xml:space="preserve">Total </w:t>
            </w:r>
            <w:proofErr w:type="spellStart"/>
            <w:r w:rsidRPr="00F4110E">
              <w:rPr>
                <w:rFonts w:ascii="Arial" w:hAnsi="Arial" w:cs="Arial"/>
                <w:b/>
                <w:sz w:val="24"/>
                <w:szCs w:val="24"/>
              </w:rPr>
              <w:t>volum</w:t>
            </w:r>
            <w:proofErr w:type="spellEnd"/>
            <w:r w:rsidRPr="00F4110E">
              <w:rPr>
                <w:rFonts w:ascii="Arial" w:hAnsi="Arial" w:cs="Arial"/>
                <w:b/>
                <w:sz w:val="24"/>
                <w:szCs w:val="24"/>
              </w:rPr>
              <w:t xml:space="preserve"> de sol </w:t>
            </w:r>
            <w:proofErr w:type="spellStart"/>
            <w:r w:rsidRPr="00F4110E">
              <w:rPr>
                <w:rFonts w:ascii="Arial" w:hAnsi="Arial" w:cs="Arial"/>
                <w:b/>
                <w:sz w:val="24"/>
                <w:szCs w:val="24"/>
              </w:rPr>
              <w:t>contaminat</w:t>
            </w:r>
            <w:proofErr w:type="spellEnd"/>
            <w:r w:rsidRPr="00F4110E">
              <w:rPr>
                <w:rFonts w:ascii="Arial" w:hAnsi="Arial" w:cs="Arial"/>
                <w:b/>
                <w:sz w:val="24"/>
                <w:szCs w:val="24"/>
              </w:rPr>
              <w:t>: 141 [mc]</w:t>
            </w:r>
            <w:r w:rsidRPr="00F4110E">
              <w:rPr>
                <w:rFonts w:ascii="Arial" w:hAnsi="Arial" w:cs="Arial"/>
                <w:bCs/>
                <w:sz w:val="24"/>
                <w:szCs w:val="24"/>
              </w:rPr>
              <w:t>.</w:t>
            </w:r>
          </w:p>
          <w:p w:rsidR="00DA3704" w:rsidRPr="007964D7" w:rsidRDefault="00DA3704" w:rsidP="00F4110E">
            <w:pPr>
              <w:pStyle w:val="ListParagraph"/>
              <w:widowControl w:val="0"/>
              <w:autoSpaceDE w:val="0"/>
              <w:autoSpaceDN w:val="0"/>
              <w:adjustRightInd w:val="0"/>
              <w:ind w:left="518"/>
              <w:jc w:val="both"/>
              <w:rPr>
                <w:rFonts w:ascii="Arial" w:hAnsi="Arial" w:cs="Arial"/>
                <w:sz w:val="24"/>
                <w:szCs w:val="24"/>
                <w:lang w:val="ro-RO"/>
              </w:rPr>
            </w:pPr>
          </w:p>
        </w:tc>
      </w:tr>
    </w:tbl>
    <w:p w:rsidR="00A62400" w:rsidRPr="00A62400" w:rsidRDefault="00A62400" w:rsidP="00E76E9E">
      <w:pPr>
        <w:numPr>
          <w:ilvl w:val="0"/>
          <w:numId w:val="10"/>
        </w:numPr>
        <w:autoSpaceDE w:val="0"/>
        <w:autoSpaceDN w:val="0"/>
        <w:adjustRightInd w:val="0"/>
        <w:spacing w:before="240" w:after="0" w:line="340" w:lineRule="atLeast"/>
        <w:jc w:val="both"/>
        <w:rPr>
          <w:rFonts w:ascii="Arial" w:hAnsi="Arial" w:cs="Arial"/>
          <w:sz w:val="24"/>
          <w:szCs w:val="24"/>
          <w:lang w:val="fr-FR"/>
        </w:rPr>
      </w:pPr>
      <w:proofErr w:type="spellStart"/>
      <w:r w:rsidRPr="00A62400">
        <w:rPr>
          <w:rFonts w:ascii="Arial" w:hAnsi="Arial" w:cs="Arial"/>
          <w:sz w:val="24"/>
          <w:szCs w:val="24"/>
          <w:lang w:val="fr-FR"/>
        </w:rPr>
        <w:t>Încărcarea</w:t>
      </w:r>
      <w:proofErr w:type="spellEnd"/>
      <w:r w:rsidRPr="00A62400">
        <w:rPr>
          <w:rFonts w:ascii="Arial" w:hAnsi="Arial" w:cs="Arial"/>
          <w:sz w:val="24"/>
          <w:szCs w:val="24"/>
          <w:lang w:val="fr-FR"/>
        </w:rPr>
        <w:t xml:space="preserve"> și </w:t>
      </w:r>
      <w:proofErr w:type="spellStart"/>
      <w:r w:rsidRPr="00A62400">
        <w:rPr>
          <w:rFonts w:ascii="Arial" w:hAnsi="Arial" w:cs="Arial"/>
          <w:sz w:val="24"/>
          <w:szCs w:val="24"/>
          <w:lang w:val="fr-FR"/>
        </w:rPr>
        <w:t>transportul</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solului</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contaminat</w:t>
      </w:r>
      <w:proofErr w:type="spellEnd"/>
      <w:r w:rsidRPr="00A62400">
        <w:rPr>
          <w:rFonts w:ascii="Arial" w:hAnsi="Arial" w:cs="Arial"/>
          <w:sz w:val="24"/>
          <w:szCs w:val="24"/>
          <w:lang w:val="fr-FR"/>
        </w:rPr>
        <w:t xml:space="preserve"> se va </w:t>
      </w:r>
      <w:proofErr w:type="spellStart"/>
      <w:r w:rsidRPr="00A62400">
        <w:rPr>
          <w:rFonts w:ascii="Arial" w:hAnsi="Arial" w:cs="Arial"/>
          <w:sz w:val="24"/>
          <w:szCs w:val="24"/>
          <w:lang w:val="fr-FR"/>
        </w:rPr>
        <w:t>efectua</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cu</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mijloace</w:t>
      </w:r>
      <w:proofErr w:type="spellEnd"/>
      <w:r w:rsidRPr="00A62400">
        <w:rPr>
          <w:rFonts w:ascii="Arial" w:hAnsi="Arial" w:cs="Arial"/>
          <w:sz w:val="24"/>
          <w:szCs w:val="24"/>
          <w:lang w:val="fr-FR"/>
        </w:rPr>
        <w:t xml:space="preserve"> de transport </w:t>
      </w:r>
      <w:proofErr w:type="spellStart"/>
      <w:r w:rsidRPr="00A62400">
        <w:rPr>
          <w:rFonts w:ascii="Arial" w:hAnsi="Arial" w:cs="Arial"/>
          <w:sz w:val="24"/>
          <w:szCs w:val="24"/>
          <w:lang w:val="fr-FR"/>
        </w:rPr>
        <w:t>autorizate</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către</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sta</w:t>
      </w:r>
      <w:proofErr w:type="spellEnd"/>
      <w:r w:rsidRPr="00A62400">
        <w:rPr>
          <w:rFonts w:ascii="Arial" w:hAnsi="Arial" w:cs="Arial"/>
          <w:sz w:val="24"/>
          <w:szCs w:val="24"/>
          <w:lang w:val="fr-FR"/>
        </w:rPr>
        <w:t>ț</w:t>
      </w:r>
      <w:proofErr w:type="spellStart"/>
      <w:r w:rsidRPr="00A62400">
        <w:rPr>
          <w:rFonts w:ascii="Arial" w:hAnsi="Arial" w:cs="Arial"/>
          <w:sz w:val="24"/>
          <w:szCs w:val="24"/>
          <w:lang w:val="fr-FR"/>
        </w:rPr>
        <w:t>iile</w:t>
      </w:r>
      <w:proofErr w:type="spellEnd"/>
      <w:r w:rsidRPr="00A62400">
        <w:rPr>
          <w:rFonts w:ascii="Arial" w:hAnsi="Arial" w:cs="Arial"/>
          <w:sz w:val="24"/>
          <w:szCs w:val="24"/>
          <w:lang w:val="fr-FR"/>
        </w:rPr>
        <w:t xml:space="preserve"> de </w:t>
      </w:r>
      <w:proofErr w:type="spellStart"/>
      <w:r w:rsidRPr="00A62400">
        <w:rPr>
          <w:rFonts w:ascii="Arial" w:hAnsi="Arial" w:cs="Arial"/>
          <w:sz w:val="24"/>
          <w:szCs w:val="24"/>
          <w:lang w:val="fr-FR"/>
        </w:rPr>
        <w:t>bioremediere</w:t>
      </w:r>
      <w:proofErr w:type="spellEnd"/>
      <w:r w:rsidRPr="00A62400">
        <w:rPr>
          <w:rFonts w:ascii="Arial" w:hAnsi="Arial" w:cs="Arial"/>
          <w:sz w:val="24"/>
          <w:szCs w:val="24"/>
          <w:lang w:val="fr-FR"/>
        </w:rPr>
        <w:t xml:space="preserve"> OMV </w:t>
      </w:r>
      <w:proofErr w:type="spellStart"/>
      <w:r w:rsidRPr="00A62400">
        <w:rPr>
          <w:rFonts w:ascii="Arial" w:hAnsi="Arial" w:cs="Arial"/>
          <w:sz w:val="24"/>
          <w:szCs w:val="24"/>
          <w:lang w:val="fr-FR"/>
        </w:rPr>
        <w:t>Petrom</w:t>
      </w:r>
      <w:proofErr w:type="spellEnd"/>
      <w:r w:rsidRPr="00A62400">
        <w:rPr>
          <w:rFonts w:ascii="Arial" w:hAnsi="Arial" w:cs="Arial"/>
          <w:sz w:val="24"/>
          <w:szCs w:val="24"/>
          <w:lang w:val="fr-FR"/>
        </w:rPr>
        <w:t xml:space="preserve"> SA </w:t>
      </w:r>
      <w:proofErr w:type="spellStart"/>
      <w:r w:rsidRPr="00A62400">
        <w:rPr>
          <w:rFonts w:ascii="Arial" w:hAnsi="Arial" w:cs="Arial"/>
          <w:sz w:val="24"/>
          <w:szCs w:val="24"/>
          <w:lang w:val="fr-FR"/>
        </w:rPr>
        <w:t>sau</w:t>
      </w:r>
      <w:proofErr w:type="spellEnd"/>
      <w:r w:rsidRPr="00A62400">
        <w:rPr>
          <w:rFonts w:ascii="Arial" w:hAnsi="Arial" w:cs="Arial"/>
          <w:sz w:val="24"/>
          <w:szCs w:val="24"/>
          <w:lang w:val="fr-FR"/>
        </w:rPr>
        <w:t xml:space="preserve"> ale </w:t>
      </w:r>
      <w:proofErr w:type="spellStart"/>
      <w:r w:rsidRPr="00A62400">
        <w:rPr>
          <w:rFonts w:ascii="Arial" w:hAnsi="Arial" w:cs="Arial"/>
          <w:sz w:val="24"/>
          <w:szCs w:val="24"/>
          <w:lang w:val="fr-FR"/>
        </w:rPr>
        <w:t>altor</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operatori</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economici</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autoriza</w:t>
      </w:r>
      <w:proofErr w:type="spellEnd"/>
      <w:r w:rsidRPr="00A62400">
        <w:rPr>
          <w:rFonts w:ascii="Arial" w:hAnsi="Arial" w:cs="Arial"/>
          <w:sz w:val="24"/>
          <w:szCs w:val="24"/>
          <w:lang w:val="fr-FR"/>
        </w:rPr>
        <w:t xml:space="preserve">ți </w:t>
      </w:r>
      <w:proofErr w:type="spellStart"/>
      <w:r w:rsidRPr="00A62400">
        <w:rPr>
          <w:rFonts w:ascii="Arial" w:hAnsi="Arial" w:cs="Arial"/>
          <w:sz w:val="24"/>
          <w:szCs w:val="24"/>
          <w:lang w:val="fr-FR"/>
        </w:rPr>
        <w:t>în</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acest</w:t>
      </w:r>
      <w:proofErr w:type="spellEnd"/>
      <w:r w:rsidRPr="00A62400">
        <w:rPr>
          <w:rFonts w:ascii="Arial" w:hAnsi="Arial" w:cs="Arial"/>
          <w:sz w:val="24"/>
          <w:szCs w:val="24"/>
          <w:lang w:val="fr-FR"/>
        </w:rPr>
        <w:t xml:space="preserve"> sens.</w:t>
      </w:r>
    </w:p>
    <w:p w:rsidR="00A62400" w:rsidRPr="00A62400" w:rsidRDefault="00A62400" w:rsidP="00E76E9E">
      <w:pPr>
        <w:numPr>
          <w:ilvl w:val="0"/>
          <w:numId w:val="10"/>
        </w:numPr>
        <w:autoSpaceDE w:val="0"/>
        <w:autoSpaceDN w:val="0"/>
        <w:adjustRightInd w:val="0"/>
        <w:spacing w:before="240" w:after="0" w:line="340" w:lineRule="atLeast"/>
        <w:jc w:val="both"/>
        <w:rPr>
          <w:rFonts w:ascii="Arial" w:hAnsi="Arial" w:cs="Arial"/>
          <w:sz w:val="24"/>
          <w:szCs w:val="24"/>
          <w:lang w:val="fr-FR"/>
        </w:rPr>
      </w:pPr>
      <w:proofErr w:type="spellStart"/>
      <w:r w:rsidRPr="00A62400">
        <w:rPr>
          <w:rFonts w:ascii="Arial" w:hAnsi="Arial" w:cs="Arial"/>
          <w:sz w:val="24"/>
          <w:szCs w:val="24"/>
          <w:lang w:val="fr-FR"/>
        </w:rPr>
        <w:t>Umplerea</w:t>
      </w:r>
      <w:proofErr w:type="spellEnd"/>
      <w:r w:rsidRPr="00A62400">
        <w:rPr>
          <w:rFonts w:ascii="Arial" w:hAnsi="Arial" w:cs="Arial"/>
          <w:sz w:val="24"/>
          <w:szCs w:val="24"/>
          <w:lang w:val="fr-FR"/>
        </w:rPr>
        <w:t xml:space="preserve"> excavaț</w:t>
      </w:r>
      <w:proofErr w:type="spellStart"/>
      <w:r w:rsidRPr="00A62400">
        <w:rPr>
          <w:rFonts w:ascii="Arial" w:hAnsi="Arial" w:cs="Arial"/>
          <w:sz w:val="24"/>
          <w:szCs w:val="24"/>
          <w:lang w:val="fr-FR"/>
        </w:rPr>
        <w:t>iei</w:t>
      </w:r>
      <w:proofErr w:type="spellEnd"/>
      <w:r w:rsidRPr="00A62400">
        <w:rPr>
          <w:rFonts w:ascii="Arial" w:hAnsi="Arial" w:cs="Arial"/>
          <w:sz w:val="24"/>
          <w:szCs w:val="24"/>
          <w:lang w:val="fr-FR"/>
        </w:rPr>
        <w:t xml:space="preserve"> și </w:t>
      </w:r>
      <w:proofErr w:type="spellStart"/>
      <w:r w:rsidRPr="00A62400">
        <w:rPr>
          <w:rFonts w:ascii="Arial" w:hAnsi="Arial" w:cs="Arial"/>
          <w:sz w:val="24"/>
          <w:szCs w:val="24"/>
          <w:lang w:val="fr-FR"/>
        </w:rPr>
        <w:t>aducerea</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terenului</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amplasamentului</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cât</w:t>
      </w:r>
      <w:proofErr w:type="spellEnd"/>
      <w:r w:rsidRPr="00A62400">
        <w:rPr>
          <w:rFonts w:ascii="Arial" w:hAnsi="Arial" w:cs="Arial"/>
          <w:sz w:val="24"/>
          <w:szCs w:val="24"/>
          <w:lang w:val="fr-FR"/>
        </w:rPr>
        <w:t xml:space="preserve"> mai </w:t>
      </w:r>
      <w:proofErr w:type="spellStart"/>
      <w:r w:rsidRPr="00A62400">
        <w:rPr>
          <w:rFonts w:ascii="Arial" w:hAnsi="Arial" w:cs="Arial"/>
          <w:sz w:val="24"/>
          <w:szCs w:val="24"/>
          <w:lang w:val="fr-FR"/>
        </w:rPr>
        <w:t>aproape</w:t>
      </w:r>
      <w:proofErr w:type="spellEnd"/>
      <w:r w:rsidRPr="00A62400">
        <w:rPr>
          <w:rFonts w:ascii="Arial" w:hAnsi="Arial" w:cs="Arial"/>
          <w:sz w:val="24"/>
          <w:szCs w:val="24"/>
          <w:lang w:val="fr-FR"/>
        </w:rPr>
        <w:t xml:space="preserve"> de </w:t>
      </w:r>
      <w:proofErr w:type="spellStart"/>
      <w:r w:rsidRPr="00A62400">
        <w:rPr>
          <w:rFonts w:ascii="Arial" w:hAnsi="Arial" w:cs="Arial"/>
          <w:sz w:val="24"/>
          <w:szCs w:val="24"/>
          <w:lang w:val="fr-FR"/>
        </w:rPr>
        <w:t>starea</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naturală</w:t>
      </w:r>
      <w:proofErr w:type="spellEnd"/>
      <w:r w:rsidRPr="00A62400">
        <w:rPr>
          <w:rFonts w:ascii="Arial" w:hAnsi="Arial" w:cs="Arial"/>
          <w:sz w:val="24"/>
          <w:szCs w:val="24"/>
          <w:lang w:val="fr-FR"/>
        </w:rPr>
        <w:t xml:space="preserve"> se face </w:t>
      </w:r>
      <w:proofErr w:type="spellStart"/>
      <w:r w:rsidRPr="00A62400">
        <w:rPr>
          <w:rFonts w:ascii="Arial" w:hAnsi="Arial" w:cs="Arial"/>
          <w:sz w:val="24"/>
          <w:szCs w:val="24"/>
          <w:lang w:val="fr-FR"/>
        </w:rPr>
        <w:t>până</w:t>
      </w:r>
      <w:proofErr w:type="spellEnd"/>
      <w:r w:rsidRPr="00A62400">
        <w:rPr>
          <w:rFonts w:ascii="Arial" w:hAnsi="Arial" w:cs="Arial"/>
          <w:sz w:val="24"/>
          <w:szCs w:val="24"/>
          <w:lang w:val="fr-FR"/>
        </w:rPr>
        <w:t xml:space="preserve"> la </w:t>
      </w:r>
      <w:proofErr w:type="spellStart"/>
      <w:r w:rsidRPr="00A62400">
        <w:rPr>
          <w:rFonts w:ascii="Arial" w:hAnsi="Arial" w:cs="Arial"/>
          <w:sz w:val="24"/>
          <w:szCs w:val="24"/>
          <w:lang w:val="fr-FR"/>
        </w:rPr>
        <w:t>cotele</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terenurilor</w:t>
      </w:r>
      <w:proofErr w:type="spellEnd"/>
      <w:r w:rsidRPr="00A62400">
        <w:rPr>
          <w:rFonts w:ascii="Arial" w:hAnsi="Arial" w:cs="Arial"/>
          <w:sz w:val="24"/>
          <w:szCs w:val="24"/>
          <w:lang w:val="fr-FR"/>
        </w:rPr>
        <w:t xml:space="preserve"> </w:t>
      </w:r>
      <w:proofErr w:type="spellStart"/>
      <w:r w:rsidRPr="00A62400">
        <w:rPr>
          <w:rFonts w:ascii="Arial" w:hAnsi="Arial" w:cs="Arial"/>
          <w:sz w:val="24"/>
          <w:szCs w:val="24"/>
          <w:lang w:val="fr-FR"/>
        </w:rPr>
        <w:t>învecinate</w:t>
      </w:r>
      <w:proofErr w:type="spellEnd"/>
      <w:r w:rsidRPr="00A62400">
        <w:rPr>
          <w:rFonts w:ascii="Arial" w:hAnsi="Arial" w:cs="Arial"/>
          <w:sz w:val="24"/>
          <w:szCs w:val="24"/>
          <w:lang w:val="fr-FR"/>
        </w:rPr>
        <w:t xml:space="preserve">. </w:t>
      </w:r>
      <w:r w:rsidRPr="00A62400">
        <w:rPr>
          <w:rFonts w:ascii="Arial" w:hAnsi="Arial" w:cs="Arial"/>
          <w:sz w:val="24"/>
          <w:szCs w:val="24"/>
          <w:lang w:val="ro-RO"/>
        </w:rPr>
        <w:t xml:space="preserve">Umplerea se va realiza cu sol curat furnizat din surse autorizate în acest sens. </w:t>
      </w:r>
    </w:p>
    <w:p w:rsidR="00DA3704" w:rsidRPr="007964D7" w:rsidRDefault="00DA3704" w:rsidP="00DA3704">
      <w:pPr>
        <w:autoSpaceDE w:val="0"/>
        <w:autoSpaceDN w:val="0"/>
        <w:adjustRightInd w:val="0"/>
        <w:spacing w:before="240" w:after="0" w:line="340" w:lineRule="atLeast"/>
        <w:ind w:firstLine="720"/>
        <w:jc w:val="both"/>
        <w:rPr>
          <w:rFonts w:ascii="Arial" w:hAnsi="Arial" w:cs="Arial"/>
          <w:sz w:val="24"/>
          <w:szCs w:val="24"/>
          <w:lang w:val="ro-RO"/>
        </w:rPr>
      </w:pPr>
      <w:r w:rsidRPr="007964D7">
        <w:rPr>
          <w:rFonts w:ascii="Arial" w:hAnsi="Arial" w:cs="Arial"/>
          <w:sz w:val="24"/>
          <w:szCs w:val="24"/>
          <w:lang w:val="ro-RO"/>
        </w:rPr>
        <w:t xml:space="preserve">Pe toata perioada de realizare a lucrarilor prevazute in proiect se vor lua toate măsurile de </w:t>
      </w:r>
      <w:r w:rsidRPr="007964D7">
        <w:rPr>
          <w:rFonts w:ascii="Arial" w:hAnsi="Arial" w:cs="Arial"/>
          <w:b/>
          <w:bCs/>
          <w:sz w:val="24"/>
          <w:szCs w:val="24"/>
          <w:lang w:val="ro-RO"/>
        </w:rPr>
        <w:t>protejare a mediului înconjurător</w:t>
      </w:r>
      <w:r w:rsidRPr="007964D7">
        <w:rPr>
          <w:rFonts w:ascii="Arial" w:hAnsi="Arial" w:cs="Arial"/>
          <w:sz w:val="24"/>
          <w:szCs w:val="24"/>
          <w:lang w:val="ro-RO"/>
        </w:rPr>
        <w:t>, în conformitate cu legislația în</w:t>
      </w:r>
      <w:r w:rsidRPr="007964D7">
        <w:rPr>
          <w:rFonts w:ascii="Arial" w:hAnsi="Arial" w:cs="Arial"/>
          <w:b/>
          <w:bCs/>
          <w:sz w:val="24"/>
          <w:szCs w:val="24"/>
          <w:lang w:val="ro-RO"/>
        </w:rPr>
        <w:t xml:space="preserve"> </w:t>
      </w:r>
      <w:r w:rsidRPr="007964D7">
        <w:rPr>
          <w:rFonts w:ascii="Arial" w:hAnsi="Arial" w:cs="Arial"/>
          <w:sz w:val="24"/>
          <w:szCs w:val="24"/>
          <w:lang w:val="ro-RO"/>
        </w:rPr>
        <w:t>vigoare, prin evitarea transmiterii de vibrații puternice sau șocuri, împroșcări de materiale,</w:t>
      </w:r>
      <w:r w:rsidRPr="007964D7">
        <w:rPr>
          <w:rFonts w:ascii="Arial" w:hAnsi="Arial" w:cs="Arial"/>
          <w:b/>
          <w:bCs/>
          <w:sz w:val="24"/>
          <w:szCs w:val="24"/>
          <w:lang w:val="ro-RO"/>
        </w:rPr>
        <w:t xml:space="preserve"> </w:t>
      </w:r>
      <w:r w:rsidRPr="007964D7">
        <w:rPr>
          <w:rFonts w:ascii="Arial" w:hAnsi="Arial" w:cs="Arial"/>
          <w:sz w:val="24"/>
          <w:szCs w:val="24"/>
          <w:lang w:val="ro-RO"/>
        </w:rPr>
        <w:t>degajare puternică de praf, asigurarea acceselor necesare, împrejmuirea zonei etc.</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2</w:t>
      </w:r>
      <w:r w:rsidRPr="007964D7">
        <w:rPr>
          <w:rFonts w:ascii="Arial" w:hAnsi="Arial" w:cs="Arial"/>
          <w:sz w:val="24"/>
          <w:szCs w:val="24"/>
          <w:lang w:val="ro-RO"/>
        </w:rPr>
        <w:t>) cumularea cu alte proiecte - în zona amplasamentului nu se mai derulează alte proiecte;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3</w:t>
      </w:r>
      <w:r w:rsidRPr="007964D7">
        <w:rPr>
          <w:rFonts w:ascii="Arial" w:hAnsi="Arial" w:cs="Arial"/>
          <w:sz w:val="24"/>
          <w:szCs w:val="24"/>
          <w:lang w:val="ro-RO"/>
        </w:rPr>
        <w:t>) utilizarea resurselor naturale - se vor utiliza resurse naturale în cantităţi limitate, iar materialele necesare realizarii proiectului vor fi preluate de la societăţi autorizate;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4</w:t>
      </w:r>
      <w:r w:rsidRPr="007964D7">
        <w:rPr>
          <w:rFonts w:ascii="Arial" w:hAnsi="Arial" w:cs="Arial"/>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lastRenderedPageBreak/>
        <w:t>b</w:t>
      </w:r>
      <w:r w:rsidRPr="007964D7">
        <w:rPr>
          <w:rFonts w:ascii="Arial" w:hAnsi="Arial" w:cs="Arial"/>
          <w:sz w:val="24"/>
          <w:szCs w:val="24"/>
          <w:vertAlign w:val="subscript"/>
          <w:lang w:val="ro-RO"/>
        </w:rPr>
        <w:t>5</w:t>
      </w:r>
      <w:r w:rsidRPr="007964D7">
        <w:rPr>
          <w:rFonts w:ascii="Arial" w:hAnsi="Arial" w:cs="Arial"/>
          <w:sz w:val="24"/>
          <w:szCs w:val="24"/>
          <w:lang w:val="ro-RO"/>
        </w:rPr>
        <w:t xml:space="preserve">) emisiile poluante, inclusiv zgomotul şi alte surse de disconfort:vor fi generate de utilajele şi mijloacele de transport, pe perioada de realizare a proiectului; </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6</w:t>
      </w:r>
      <w:r w:rsidRPr="007964D7">
        <w:rPr>
          <w:rFonts w:ascii="Arial" w:hAnsi="Arial" w:cs="Arial"/>
          <w:sz w:val="24"/>
          <w:szCs w:val="24"/>
          <w:lang w:val="ro-RO"/>
        </w:rPr>
        <w:t>) riscul de accident, ţinându-se seama în special de substanţele şi de tehnologiile utilizate: riscul de accident, pe perioada execuţiei lucrărilor este redus, iar</w:t>
      </w:r>
      <w:r w:rsidRPr="007964D7">
        <w:rPr>
          <w:rFonts w:ascii="Arial" w:hAnsi="Arial" w:cs="Arial"/>
          <w:sz w:val="24"/>
          <w:szCs w:val="24"/>
          <w:lang w:val="pl-PL"/>
        </w:rPr>
        <w:t xml:space="preserve"> alimentarea utilajelor cu carburanţi se face numai la staţiile de distribuţie carburanţi autorizate;</w:t>
      </w:r>
      <w:r w:rsidRPr="007964D7">
        <w:rPr>
          <w:rFonts w:ascii="Arial" w:hAnsi="Arial" w:cs="Arial"/>
          <w:sz w:val="24"/>
          <w:szCs w:val="24"/>
          <w:lang w:val="ro-RO"/>
        </w:rPr>
        <w:t xml:space="preserve"> </w:t>
      </w:r>
    </w:p>
    <w:p w:rsidR="00607C54" w:rsidRPr="007964D7" w:rsidRDefault="00607C54" w:rsidP="00607C54">
      <w:pPr>
        <w:spacing w:after="0" w:line="240" w:lineRule="auto"/>
        <w:jc w:val="both"/>
        <w:rPr>
          <w:rFonts w:ascii="Arial" w:hAnsi="Arial" w:cs="Arial"/>
          <w:sz w:val="24"/>
          <w:szCs w:val="24"/>
          <w:lang w:val="pt-BR"/>
        </w:rPr>
      </w:pPr>
      <w:r w:rsidRPr="007964D7">
        <w:rPr>
          <w:rFonts w:ascii="Arial" w:hAnsi="Arial" w:cs="Arial"/>
          <w:sz w:val="24"/>
          <w:szCs w:val="24"/>
          <w:lang w:val="pt-BR"/>
        </w:rPr>
        <w:t xml:space="preserve">c) Localizarea proiectului: în intravilanul localităţii Leşmir, comuna Marca, jud. Sălaj, </w:t>
      </w:r>
    </w:p>
    <w:p w:rsidR="00607C54" w:rsidRPr="00863440" w:rsidRDefault="00607C54" w:rsidP="00607C54">
      <w:pPr>
        <w:spacing w:after="0" w:line="240" w:lineRule="auto"/>
        <w:ind w:firstLine="284"/>
        <w:jc w:val="both"/>
        <w:rPr>
          <w:rFonts w:ascii="Arial" w:hAnsi="Arial" w:cs="Arial"/>
          <w:iCs/>
          <w:noProof/>
          <w:sz w:val="24"/>
          <w:szCs w:val="24"/>
          <w:lang w:val="ro-RO"/>
        </w:rPr>
      </w:pPr>
      <w:r w:rsidRPr="007964D7">
        <w:rPr>
          <w:rFonts w:ascii="Arial" w:hAnsi="Arial" w:cs="Arial"/>
          <w:sz w:val="24"/>
          <w:szCs w:val="24"/>
          <w:lang w:val="pt-BR"/>
        </w:rPr>
        <w:t xml:space="preserve">   -</w:t>
      </w:r>
      <w:r w:rsidRPr="007964D7">
        <w:rPr>
          <w:rFonts w:ascii="Arial" w:eastAsia="Times New Roman" w:hAnsi="Arial" w:cs="Arial"/>
          <w:sz w:val="24"/>
          <w:szCs w:val="24"/>
          <w:lang w:val="ro-RO"/>
        </w:rPr>
        <w:t xml:space="preserve"> </w:t>
      </w: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Pr="00863440">
        <w:rPr>
          <w:rFonts w:ascii="Arial" w:hAnsi="Arial" w:cs="Arial"/>
          <w:bCs/>
          <w:noProof/>
          <w:sz w:val="24"/>
          <w:szCs w:val="24"/>
          <w:lang w:val="ro-RO"/>
        </w:rPr>
        <w:t>)</w:t>
      </w:r>
      <w:r w:rsidRPr="00863440">
        <w:rPr>
          <w:rFonts w:ascii="Arial" w:hAnsi="Arial" w:cs="Arial"/>
          <w:noProof/>
          <w:sz w:val="24"/>
          <w:szCs w:val="24"/>
          <w:lang w:val="ro-RO"/>
        </w:rPr>
        <w:t> utilizarea actuală şi aprobată a terenurilor:</w:t>
      </w:r>
      <w:r w:rsidRPr="00863440">
        <w:rPr>
          <w:rFonts w:ascii="Arial" w:hAnsi="Arial" w:cs="Arial"/>
          <w:color w:val="FF0000"/>
          <w:sz w:val="24"/>
          <w:szCs w:val="24"/>
          <w:lang w:val="ro-RO"/>
        </w:rPr>
        <w:t xml:space="preserve"> </w:t>
      </w:r>
      <w:r w:rsidRPr="00863440">
        <w:rPr>
          <w:rFonts w:ascii="Arial" w:hAnsi="Arial" w:cs="Arial"/>
          <w:sz w:val="24"/>
          <w:szCs w:val="24"/>
          <w:lang w:val="ro-RO"/>
        </w:rPr>
        <w:t xml:space="preserve">conform certificatului de urbanism nr. </w:t>
      </w:r>
      <w:r>
        <w:rPr>
          <w:rFonts w:ascii="Arial" w:hAnsi="Arial" w:cs="Arial"/>
          <w:sz w:val="24"/>
          <w:szCs w:val="24"/>
          <w:lang w:val="ro-RO"/>
        </w:rPr>
        <w:t xml:space="preserve">35 </w:t>
      </w:r>
      <w:r w:rsidRPr="00863440">
        <w:rPr>
          <w:rFonts w:ascii="Arial" w:hAnsi="Arial" w:cs="Arial"/>
          <w:sz w:val="24"/>
          <w:szCs w:val="24"/>
          <w:lang w:val="ro-RO"/>
        </w:rPr>
        <w:t xml:space="preserve">din </w:t>
      </w:r>
      <w:r>
        <w:rPr>
          <w:rFonts w:ascii="Arial" w:hAnsi="Arial" w:cs="Arial"/>
          <w:sz w:val="24"/>
          <w:szCs w:val="24"/>
          <w:lang w:val="ro-RO"/>
        </w:rPr>
        <w:t>1</w:t>
      </w:r>
      <w:r w:rsidRPr="00863440">
        <w:rPr>
          <w:rFonts w:ascii="Arial" w:hAnsi="Arial" w:cs="Arial"/>
          <w:sz w:val="24"/>
          <w:szCs w:val="24"/>
          <w:lang w:val="ro-RO"/>
        </w:rPr>
        <w:t>0.</w:t>
      </w:r>
      <w:r>
        <w:rPr>
          <w:rFonts w:ascii="Arial" w:hAnsi="Arial" w:cs="Arial"/>
          <w:sz w:val="24"/>
          <w:szCs w:val="24"/>
          <w:lang w:val="ro-RO"/>
        </w:rPr>
        <w:t>09.2018</w:t>
      </w:r>
      <w:r w:rsidRPr="00863440">
        <w:rPr>
          <w:rFonts w:ascii="Arial" w:hAnsi="Arial" w:cs="Arial"/>
          <w:sz w:val="24"/>
          <w:szCs w:val="24"/>
          <w:lang w:val="ro-RO"/>
        </w:rPr>
        <w:t xml:space="preserve"> emis de </w:t>
      </w:r>
      <w:r>
        <w:rPr>
          <w:rFonts w:ascii="Arial" w:hAnsi="Arial" w:cs="Arial"/>
          <w:sz w:val="24"/>
          <w:szCs w:val="24"/>
          <w:lang w:val="ro-RO"/>
        </w:rPr>
        <w:t>Comuna Marca</w:t>
      </w:r>
      <w:r w:rsidRPr="00863440">
        <w:rPr>
          <w:rFonts w:ascii="Arial" w:hAnsi="Arial" w:cs="Arial"/>
          <w:sz w:val="24"/>
          <w:szCs w:val="24"/>
          <w:lang w:val="ro-RO"/>
        </w:rPr>
        <w:t xml:space="preserve">, </w:t>
      </w:r>
      <w:r>
        <w:rPr>
          <w:rFonts w:ascii="Arial" w:hAnsi="Arial" w:cs="Arial"/>
          <w:sz w:val="24"/>
          <w:szCs w:val="24"/>
          <w:lang w:val="ro-RO"/>
        </w:rPr>
        <w:t>terenul fiind amplasat în intravilanul localității  Leșmir</w:t>
      </w:r>
      <w:r>
        <w:rPr>
          <w:rFonts w:ascii="Arial" w:hAnsi="Arial" w:cs="Arial"/>
          <w:noProof/>
          <w:sz w:val="24"/>
          <w:szCs w:val="24"/>
          <w:lang w:val="ro-RO"/>
        </w:rPr>
        <w:t>.</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607C54" w:rsidRPr="00863440" w:rsidRDefault="00607C54" w:rsidP="00607C54">
      <w:pPr>
        <w:pStyle w:val="ListParagraph"/>
        <w:numPr>
          <w:ilvl w:val="0"/>
          <w:numId w:val="14"/>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607C54" w:rsidRPr="00863440" w:rsidRDefault="00607C54" w:rsidP="00607C54">
      <w:pPr>
        <w:pStyle w:val="ListParagraph"/>
        <w:numPr>
          <w:ilvl w:val="0"/>
          <w:numId w:val="14"/>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607C54" w:rsidRPr="00863440" w:rsidRDefault="00607C54" w:rsidP="00607C54">
      <w:pPr>
        <w:pStyle w:val="ListParagraph"/>
        <w:numPr>
          <w:ilvl w:val="0"/>
          <w:numId w:val="14"/>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607C54" w:rsidRPr="00863440" w:rsidRDefault="00607C54" w:rsidP="00607C54">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Pr="00863440">
        <w:rPr>
          <w:rFonts w:ascii="Arial" w:hAnsi="Arial" w:cs="Arial"/>
          <w:bCs/>
          <w:noProof/>
          <w:sz w:val="24"/>
          <w:szCs w:val="24"/>
          <w:lang w:val="ro-RO"/>
        </w:rPr>
        <w:t xml:space="preserve"> </w:t>
      </w:r>
      <w:r w:rsidRPr="00863440">
        <w:rPr>
          <w:rFonts w:ascii="Arial" w:hAnsi="Arial" w:cs="Arial"/>
          <w:noProof/>
          <w:sz w:val="24"/>
          <w:szCs w:val="24"/>
          <w:lang w:val="ro-RO"/>
        </w:rPr>
        <w:t>Tipurile şi caracteristicile impactului potenţial:</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607C54" w:rsidRPr="00863440" w:rsidRDefault="00607C54" w:rsidP="00607C54">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607C54" w:rsidRPr="00863440"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607C54" w:rsidRDefault="00607C54" w:rsidP="00607C54">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lastRenderedPageBreak/>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607C54" w:rsidRPr="00863440" w:rsidRDefault="00607C54" w:rsidP="00607C54">
      <w:pPr>
        <w:spacing w:after="0" w:line="240" w:lineRule="auto"/>
        <w:ind w:firstLine="284"/>
        <w:jc w:val="both"/>
        <w:rPr>
          <w:rFonts w:ascii="Arial" w:hAnsi="Arial" w:cs="Arial"/>
          <w:noProof/>
          <w:sz w:val="24"/>
          <w:szCs w:val="24"/>
          <w:lang w:val="ro-RO"/>
        </w:rPr>
      </w:pPr>
    </w:p>
    <w:p w:rsidR="00607C54" w:rsidRPr="007964D7" w:rsidRDefault="00607C54" w:rsidP="00607C54">
      <w:pPr>
        <w:spacing w:after="0" w:line="240" w:lineRule="auto"/>
        <w:jc w:val="both"/>
        <w:rPr>
          <w:rFonts w:ascii="Arial" w:hAnsi="Arial" w:cs="Arial"/>
          <w:sz w:val="24"/>
          <w:szCs w:val="24"/>
          <w:lang w:val="ro-RO"/>
        </w:rPr>
      </w:pPr>
      <w:r w:rsidRPr="007964D7">
        <w:rPr>
          <w:rFonts w:ascii="Arial" w:hAnsi="Arial" w:cs="Arial"/>
          <w:sz w:val="24"/>
          <w:szCs w:val="24"/>
          <w:lang w:val="ro-RO"/>
        </w:rPr>
        <w:t>II. Condiţiile de realizare a proiectului:</w:t>
      </w:r>
    </w:p>
    <w:p w:rsidR="00607C54" w:rsidRPr="00863440" w:rsidRDefault="00607C54" w:rsidP="00607C54">
      <w:pPr>
        <w:pStyle w:val="ListParagraph"/>
        <w:numPr>
          <w:ilvl w:val="0"/>
          <w:numId w:val="1"/>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7964D7" w:rsidRDefault="008C46C0" w:rsidP="00E76E9E">
      <w:pPr>
        <w:numPr>
          <w:ilvl w:val="0"/>
          <w:numId w:val="1"/>
        </w:numPr>
        <w:spacing w:after="0" w:line="240" w:lineRule="auto"/>
        <w:jc w:val="both"/>
        <w:rPr>
          <w:rFonts w:ascii="Arial" w:hAnsi="Arial" w:cs="Arial"/>
          <w:iCs/>
          <w:sz w:val="24"/>
          <w:szCs w:val="24"/>
          <w:lang w:val="ro-RO"/>
        </w:rPr>
      </w:pPr>
      <w:r w:rsidRPr="007964D7">
        <w:rPr>
          <w:rFonts w:ascii="Arial" w:hAnsi="Arial" w:cs="Arial"/>
          <w:bCs/>
          <w:sz w:val="24"/>
          <w:szCs w:val="24"/>
          <w:lang w:val="it-IT" w:eastAsia="ro-RO"/>
        </w:rPr>
        <w:t>Obiectivele acţiunii pentru acest amplasament sunt:</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Înainte de începerea efectivă de execuție a lucrărilor, se vor avea în vedere lucrările de organizare de șantier, conform prevederilor legale. </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Spargerea fundațiilor de beton în vederea transportului (fosta unitate de pompare, capete de ancorare etc.) cu mijloace mecanice; pentru a putea fi spart, betonul va fi degajat prin săpătura pamantului din jurul betonului L = max. 1 m, h = max. 1 m; </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Desfacerea accesoriilor înglobate în beton (balustrade, suporți, corniere de bordaj) se face prin dislocare din beton prin spargerea locală a betonului în zonele cu înglobare sau prin tăiere de la fața betonului, dacă nu se refolosesc;</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sz w:val="24"/>
          <w:szCs w:val="24"/>
          <w:lang w:val="ro-RO"/>
        </w:rPr>
        <w:t xml:space="preserve">Deșeurile din beton vor fi colectate selectiv (contaminate/necontaminate)  astfel: - betoanele necontaminate vor fi sparte și mărunțite </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color w:val="000000"/>
          <w:sz w:val="24"/>
          <w:szCs w:val="24"/>
          <w:lang w:val="ro-RO"/>
        </w:rPr>
        <w:t>Deșeurile din beton necontaminate vor fi refolosite ca material de umplutură;</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color w:val="000000"/>
          <w:sz w:val="24"/>
          <w:szCs w:val="24"/>
          <w:lang w:val="ro-RO"/>
        </w:rPr>
        <w:t>Deșeurile de beton contaminate vor fi valorificate/eliminate cu contractori autorizați pentru acest tip de operație.</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bCs/>
          <w:sz w:val="24"/>
          <w:szCs w:val="24"/>
          <w:lang w:val="ro-RO"/>
        </w:rPr>
        <w:t>Demolarea se realizează prin spargerea betonului cu mijloace mecanice;</w:t>
      </w:r>
    </w:p>
    <w:p w:rsidR="008C46C0" w:rsidRPr="007964D7" w:rsidRDefault="008C46C0" w:rsidP="00E76E9E">
      <w:pPr>
        <w:pStyle w:val="ListParagraph"/>
        <w:numPr>
          <w:ilvl w:val="0"/>
          <w:numId w:val="1"/>
        </w:numPr>
        <w:autoSpaceDE w:val="0"/>
        <w:autoSpaceDN w:val="0"/>
        <w:adjustRightInd w:val="0"/>
        <w:contextualSpacing/>
        <w:jc w:val="both"/>
        <w:rPr>
          <w:rFonts w:ascii="Arial" w:hAnsi="Arial" w:cs="Arial"/>
          <w:bCs/>
          <w:color w:val="000000"/>
          <w:sz w:val="24"/>
          <w:szCs w:val="24"/>
          <w:lang w:val="ro-RO"/>
        </w:rPr>
      </w:pPr>
      <w:r w:rsidRPr="007964D7">
        <w:rPr>
          <w:rFonts w:ascii="Arial" w:hAnsi="Arial" w:cs="Arial"/>
          <w:bCs/>
          <w:sz w:val="24"/>
          <w:szCs w:val="24"/>
          <w:lang w:val="ro-RO"/>
        </w:rPr>
        <w:t>Blocurile de beton rezultate se mărunțesc prin spargere la dimensiuni convenabile transportului;</w:t>
      </w:r>
    </w:p>
    <w:p w:rsidR="008C46C0" w:rsidRPr="007964D7" w:rsidRDefault="008C46C0" w:rsidP="00E76E9E">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E76E9E">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7964D7" w:rsidRDefault="008C46C0" w:rsidP="00E76E9E">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E76E9E">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E76E9E">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7964D7" w:rsidRDefault="008C46C0" w:rsidP="00E76E9E">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Respectarea H.G. nr. 1403/2007 privind refacerea zonelor în care solul, subsolul, şi ecosistemele terestre au fost afectate;</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E76E9E">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  privind  gestionarea ambalajelor şi a deşeurilor din ambalaje;</w:t>
      </w:r>
    </w:p>
    <w:p w:rsidR="008C46C0" w:rsidRPr="007964D7" w:rsidRDefault="008C46C0" w:rsidP="00E76E9E">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E76E9E">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lastRenderedPageBreak/>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A62400" w:rsidRDefault="008C46C0" w:rsidP="00E76E9E">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Pr="00863440" w:rsidRDefault="00A62400" w:rsidP="00E76E9E">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w:t>
      </w:r>
      <w:r w:rsidRPr="00863440">
        <w:rPr>
          <w:rFonts w:ascii="Arial" w:eastAsia="Times New Roman" w:hAnsi="Arial" w:cs="Arial"/>
          <w:noProof/>
          <w:sz w:val="24"/>
          <w:szCs w:val="24"/>
          <w:lang w:val="ro-RO" w:eastAsia="en-GB"/>
        </w:rPr>
        <w:lastRenderedPageBreak/>
        <w:t>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Pr="007964D7" w:rsidRDefault="008C46C0" w:rsidP="008C46C0">
      <w:pPr>
        <w:spacing w:after="0" w:line="240" w:lineRule="auto"/>
        <w:ind w:firstLine="880"/>
        <w:jc w:val="both"/>
        <w:rPr>
          <w:rFonts w:ascii="Arial" w:hAnsi="Arial" w:cs="Arial"/>
          <w:sz w:val="24"/>
          <w:szCs w:val="24"/>
          <w:lang w:val="ro-RO"/>
        </w:rPr>
      </w:pPr>
    </w:p>
    <w:p w:rsidR="00886535" w:rsidRPr="007964D7" w:rsidRDefault="00886535" w:rsidP="008C46C0">
      <w:pPr>
        <w:spacing w:after="0" w:line="240" w:lineRule="auto"/>
        <w:rPr>
          <w:rFonts w:ascii="Arial" w:hAnsi="Arial" w:cs="Arial"/>
          <w:b/>
          <w:sz w:val="24"/>
          <w:szCs w:val="24"/>
          <w:lang w:val="ro-RO"/>
        </w:rPr>
      </w:pPr>
    </w:p>
    <w:p w:rsidR="000E24A3" w:rsidRPr="007964D7" w:rsidRDefault="000E24A3" w:rsidP="008C46C0">
      <w:pPr>
        <w:spacing w:after="0" w:line="240" w:lineRule="auto"/>
        <w:rPr>
          <w:rFonts w:ascii="Arial" w:hAnsi="Arial" w:cs="Arial"/>
          <w:b/>
          <w:sz w:val="24"/>
          <w:szCs w:val="24"/>
          <w:lang w:val="ro-RO"/>
        </w:rPr>
      </w:pPr>
    </w:p>
    <w:p w:rsidR="000E24A3" w:rsidRPr="007964D7" w:rsidRDefault="000E24A3" w:rsidP="008C46C0">
      <w:pPr>
        <w:spacing w:after="0" w:line="240" w:lineRule="auto"/>
        <w:rPr>
          <w:rFonts w:ascii="Arial" w:hAnsi="Arial" w:cs="Arial"/>
          <w:b/>
          <w:sz w:val="24"/>
          <w:szCs w:val="24"/>
          <w:lang w:val="ro-RO"/>
        </w:rPr>
      </w:pPr>
    </w:p>
    <w:p w:rsidR="00886535" w:rsidRPr="007964D7" w:rsidRDefault="00886535" w:rsidP="00505E6D">
      <w:pPr>
        <w:tabs>
          <w:tab w:val="left" w:pos="0"/>
        </w:tabs>
        <w:spacing w:after="0" w:line="240" w:lineRule="auto"/>
        <w:jc w:val="both"/>
        <w:outlineLvl w:val="0"/>
        <w:rPr>
          <w:rFonts w:ascii="Arial" w:hAnsi="Arial" w:cs="Arial"/>
          <w:b/>
          <w:sz w:val="24"/>
          <w:szCs w:val="24"/>
          <w:lang w:val="ro-RO"/>
        </w:rPr>
      </w:pPr>
    </w:p>
    <w:p w:rsidR="00505E6D" w:rsidRPr="007964D7" w:rsidRDefault="008068A7"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Director Executiv</w:t>
      </w:r>
    </w:p>
    <w:p w:rsidR="00505E6D" w:rsidRPr="007964D7" w:rsidRDefault="00C966DD"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Dr.ing. Aurica GREC</w:t>
      </w:r>
    </w:p>
    <w:p w:rsidR="00505E6D" w:rsidRPr="007964D7" w:rsidRDefault="00505E6D" w:rsidP="00505E6D">
      <w:pPr>
        <w:spacing w:after="0" w:line="240" w:lineRule="auto"/>
        <w:rPr>
          <w:rFonts w:ascii="Arial" w:hAnsi="Arial" w:cs="Arial"/>
          <w:sz w:val="24"/>
          <w:szCs w:val="24"/>
          <w:lang w:val="ro-RO"/>
        </w:rPr>
      </w:pPr>
    </w:p>
    <w:p w:rsidR="00886535" w:rsidRPr="007964D7" w:rsidRDefault="00886535" w:rsidP="00505E6D">
      <w:pPr>
        <w:spacing w:after="0" w:line="240" w:lineRule="auto"/>
        <w:rPr>
          <w:rFonts w:ascii="Arial" w:hAnsi="Arial" w:cs="Arial"/>
          <w:sz w:val="24"/>
          <w:szCs w:val="24"/>
          <w:lang w:val="ro-RO"/>
        </w:rPr>
      </w:pPr>
    </w:p>
    <w:p w:rsidR="00064E9E" w:rsidRPr="007964D7" w:rsidRDefault="00064E9E" w:rsidP="00505E6D">
      <w:pPr>
        <w:spacing w:after="0" w:line="240" w:lineRule="auto"/>
        <w:rPr>
          <w:rFonts w:ascii="Arial" w:hAnsi="Arial" w:cs="Arial"/>
          <w:sz w:val="24"/>
          <w:szCs w:val="24"/>
          <w:lang w:val="ro-RO"/>
        </w:rPr>
      </w:pPr>
    </w:p>
    <w:p w:rsidR="000E24A3" w:rsidRPr="007964D7" w:rsidRDefault="000E24A3" w:rsidP="00505E6D">
      <w:pPr>
        <w:spacing w:after="0" w:line="240" w:lineRule="auto"/>
        <w:rPr>
          <w:rFonts w:ascii="Arial" w:hAnsi="Arial" w:cs="Arial"/>
          <w:sz w:val="24"/>
          <w:szCs w:val="24"/>
          <w:lang w:val="ro-RO"/>
        </w:rPr>
      </w:pPr>
    </w:p>
    <w:p w:rsidR="000E24A3" w:rsidRPr="007964D7" w:rsidRDefault="000E24A3" w:rsidP="00505E6D">
      <w:pPr>
        <w:spacing w:after="0" w:line="240" w:lineRule="auto"/>
        <w:rPr>
          <w:rFonts w:ascii="Arial" w:hAnsi="Arial" w:cs="Arial"/>
          <w:sz w:val="24"/>
          <w:szCs w:val="24"/>
          <w:lang w:val="ro-RO"/>
        </w:rPr>
      </w:pPr>
    </w:p>
    <w:p w:rsidR="00886535" w:rsidRPr="007964D7" w:rsidRDefault="00886535" w:rsidP="00505E6D">
      <w:pPr>
        <w:spacing w:after="0" w:line="240" w:lineRule="auto"/>
        <w:rPr>
          <w:rFonts w:ascii="Arial" w:hAnsi="Arial" w:cs="Arial"/>
          <w:sz w:val="24"/>
          <w:szCs w:val="24"/>
          <w:lang w:val="ro-RO"/>
        </w:rPr>
      </w:pPr>
    </w:p>
    <w:p w:rsidR="00084970" w:rsidRPr="007964D7" w:rsidRDefault="00084970" w:rsidP="00505E6D">
      <w:pPr>
        <w:spacing w:after="0" w:line="240" w:lineRule="auto"/>
        <w:rPr>
          <w:rFonts w:ascii="Arial" w:hAnsi="Arial" w:cs="Arial"/>
          <w:sz w:val="24"/>
          <w:szCs w:val="24"/>
          <w:lang w:val="ro-RO"/>
        </w:rPr>
      </w:pPr>
    </w:p>
    <w:p w:rsidR="00FB639D" w:rsidRPr="007964D7" w:rsidRDefault="00FB639D" w:rsidP="00505E6D">
      <w:pPr>
        <w:spacing w:after="0" w:line="240" w:lineRule="auto"/>
        <w:rPr>
          <w:rFonts w:ascii="Arial" w:hAnsi="Arial" w:cs="Arial"/>
          <w:sz w:val="24"/>
          <w:szCs w:val="24"/>
          <w:lang w:val="ro-RO"/>
        </w:rPr>
      </w:pPr>
    </w:p>
    <w:p w:rsidR="00FB639D" w:rsidRPr="007964D7" w:rsidRDefault="00FB639D"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0E24A3" w:rsidRPr="007964D7" w:rsidRDefault="000E24A3" w:rsidP="000E24A3">
      <w:pPr>
        <w:spacing w:after="0" w:line="240" w:lineRule="auto"/>
        <w:rPr>
          <w:rFonts w:ascii="Arial" w:hAnsi="Arial" w:cs="Arial"/>
          <w:sz w:val="24"/>
          <w:szCs w:val="24"/>
        </w:rPr>
      </w:pP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p>
    <w:p w:rsidR="000E24A3" w:rsidRPr="007964D7" w:rsidRDefault="000E24A3" w:rsidP="000E24A3">
      <w:pPr>
        <w:spacing w:after="0" w:line="240" w:lineRule="auto"/>
        <w:rPr>
          <w:rFonts w:ascii="Arial" w:hAnsi="Arial" w:cs="Arial"/>
          <w:sz w:val="24"/>
          <w:szCs w:val="24"/>
        </w:rPr>
      </w:pP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p>
    <w:p w:rsidR="000E24A3" w:rsidRPr="007964D7" w:rsidRDefault="000E24A3" w:rsidP="000E24A3">
      <w:pPr>
        <w:spacing w:after="0" w:line="240" w:lineRule="auto"/>
        <w:rPr>
          <w:rFonts w:ascii="Arial" w:hAnsi="Arial" w:cs="Arial"/>
          <w:sz w:val="24"/>
          <w:szCs w:val="24"/>
        </w:rPr>
      </w:pPr>
    </w:p>
    <w:p w:rsidR="000E24A3" w:rsidRPr="007964D7" w:rsidRDefault="000E24A3" w:rsidP="000E24A3">
      <w:pPr>
        <w:spacing w:after="0" w:line="240" w:lineRule="auto"/>
        <w:rPr>
          <w:rFonts w:ascii="Arial" w:hAnsi="Arial" w:cs="Arial"/>
          <w:sz w:val="24"/>
          <w:szCs w:val="24"/>
        </w:rPr>
      </w:pPr>
    </w:p>
    <w:p w:rsidR="000E24A3" w:rsidRPr="007964D7" w:rsidRDefault="000E24A3" w:rsidP="000E24A3">
      <w:pPr>
        <w:spacing w:after="0" w:line="240" w:lineRule="auto"/>
        <w:rPr>
          <w:rFonts w:ascii="Arial" w:hAnsi="Arial" w:cs="Arial"/>
          <w:sz w:val="24"/>
          <w:szCs w:val="24"/>
        </w:rPr>
      </w:pPr>
    </w:p>
    <w:p w:rsidR="000E24A3" w:rsidRPr="007964D7" w:rsidRDefault="000E24A3" w:rsidP="000E24A3">
      <w:pPr>
        <w:spacing w:after="0" w:line="240" w:lineRule="auto"/>
        <w:rPr>
          <w:rFonts w:ascii="Arial" w:hAnsi="Arial" w:cs="Arial"/>
          <w:sz w:val="24"/>
          <w:szCs w:val="24"/>
        </w:rPr>
      </w:pPr>
    </w:p>
    <w:p w:rsidR="000E24A3" w:rsidRPr="007964D7" w:rsidRDefault="000E24A3" w:rsidP="000E24A3">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r>
      <w:r w:rsidRPr="007964D7">
        <w:rPr>
          <w:rFonts w:ascii="Arial" w:hAnsi="Arial" w:cs="Arial"/>
          <w:sz w:val="24"/>
          <w:szCs w:val="24"/>
        </w:rPr>
        <w:tab/>
        <w:t xml:space="preserve">   </w:t>
      </w:r>
    </w:p>
    <w:p w:rsidR="000E24A3" w:rsidRPr="007964D7" w:rsidRDefault="000E24A3" w:rsidP="000E24A3">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p w:rsidR="00505E6D" w:rsidRPr="007964D7" w:rsidRDefault="00505E6D" w:rsidP="000E24A3">
      <w:pPr>
        <w:spacing w:after="0" w:line="240" w:lineRule="auto"/>
        <w:rPr>
          <w:rFonts w:ascii="Arial" w:hAnsi="Arial" w:cs="Arial"/>
          <w:sz w:val="24"/>
          <w:szCs w:val="24"/>
          <w:lang w:val="ro-RO"/>
        </w:rPr>
      </w:pPr>
    </w:p>
    <w:sectPr w:rsidR="00505E6D" w:rsidRPr="007964D7" w:rsidSect="00A62400">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C4" w:rsidRDefault="007931C4" w:rsidP="0010560A">
      <w:pPr>
        <w:spacing w:after="0" w:line="240" w:lineRule="auto"/>
      </w:pPr>
      <w:r>
        <w:separator/>
      </w:r>
    </w:p>
  </w:endnote>
  <w:endnote w:type="continuationSeparator" w:id="0">
    <w:p w:rsidR="007931C4" w:rsidRDefault="007931C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6B4AB4" w:rsidP="0028053B">
    <w:pPr>
      <w:pStyle w:val="Header"/>
      <w:tabs>
        <w:tab w:val="clear" w:pos="4680"/>
      </w:tabs>
      <w:jc w:val="center"/>
      <w:rPr>
        <w:rFonts w:ascii="Times New Roman" w:hAnsi="Times New Roman"/>
        <w:b/>
        <w:sz w:val="24"/>
        <w:szCs w:val="24"/>
        <w:lang w:val="ro-RO"/>
      </w:rPr>
    </w:pPr>
    <w:r w:rsidRPr="006B4AB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156687" r:id="rId2"/>
      </w:pict>
    </w:r>
    <w:r w:rsidRPr="006B4AB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C4" w:rsidRDefault="007931C4" w:rsidP="0010560A">
      <w:pPr>
        <w:spacing w:after="0" w:line="240" w:lineRule="auto"/>
      </w:pPr>
      <w:r>
        <w:separator/>
      </w:r>
    </w:p>
  </w:footnote>
  <w:footnote w:type="continuationSeparator" w:id="0">
    <w:p w:rsidR="007931C4" w:rsidRDefault="007931C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7">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0"/>
  </w:num>
  <w:num w:numId="5">
    <w:abstractNumId w:val="6"/>
  </w:num>
  <w:num w:numId="6">
    <w:abstractNumId w:val="2"/>
  </w:num>
  <w:num w:numId="7">
    <w:abstractNumId w:val="11"/>
  </w:num>
  <w:num w:numId="8">
    <w:abstractNumId w:val="8"/>
  </w:num>
  <w:num w:numId="9">
    <w:abstractNumId w:val="3"/>
  </w:num>
  <w:num w:numId="10">
    <w:abstractNumId w:val="7"/>
  </w:num>
  <w:num w:numId="11">
    <w:abstractNumId w:val="9"/>
  </w:num>
  <w:num w:numId="12">
    <w:abstractNumId w:val="4"/>
  </w:num>
  <w:num w:numId="13">
    <w:abstractNumId w:val="1"/>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C54"/>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77AFA"/>
    <w:rsid w:val="00694374"/>
    <w:rsid w:val="006A0FCB"/>
    <w:rsid w:val="006A2E5A"/>
    <w:rsid w:val="006A3FBE"/>
    <w:rsid w:val="006A7BD0"/>
    <w:rsid w:val="006B1C3A"/>
    <w:rsid w:val="006B4AB4"/>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31C4"/>
    <w:rsid w:val="007964D7"/>
    <w:rsid w:val="007974EB"/>
    <w:rsid w:val="0079772E"/>
    <w:rsid w:val="007A02FF"/>
    <w:rsid w:val="007A213D"/>
    <w:rsid w:val="007B726C"/>
    <w:rsid w:val="007C1EAD"/>
    <w:rsid w:val="007C3BF2"/>
    <w:rsid w:val="007D459B"/>
    <w:rsid w:val="007E13C8"/>
    <w:rsid w:val="007E3D95"/>
    <w:rsid w:val="007E616F"/>
    <w:rsid w:val="007E780C"/>
    <w:rsid w:val="00800DCC"/>
    <w:rsid w:val="008068A7"/>
    <w:rsid w:val="00810342"/>
    <w:rsid w:val="00811026"/>
    <w:rsid w:val="00816C4F"/>
    <w:rsid w:val="00816F67"/>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53D53"/>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76E9E"/>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110E"/>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link w:val="ListParagraph"/>
    <w:uiPriority w:val="34"/>
    <w:rsid w:val="00DA3704"/>
    <w:rPr>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2993-DA58-48AA-A430-14774C8D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22047</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3</cp:revision>
  <cp:lastPrinted>2019-02-12T07:56:00Z</cp:lastPrinted>
  <dcterms:created xsi:type="dcterms:W3CDTF">2019-06-04T08:32:00Z</dcterms:created>
  <dcterms:modified xsi:type="dcterms:W3CDTF">2019-06-04T09:32:00Z</dcterms:modified>
</cp:coreProperties>
</file>