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Pr="00A50153" w:rsidRDefault="00034973" w:rsidP="00034973">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color w:val="000000" w:themeColor="text1"/>
          <w:lang w:val="ro-RO"/>
        </w:rPr>
        <w:t xml:space="preserve">                                                  Proiect </w:t>
      </w:r>
      <w:bookmarkStart w:id="0" w:name="_GoBack"/>
      <w:bookmarkEnd w:id="0"/>
      <w:r w:rsidR="00FB7D8C">
        <w:rPr>
          <w:rFonts w:ascii="Arial" w:hAnsi="Arial" w:cs="Arial"/>
          <w:i w:val="0"/>
          <w:color w:val="000000" w:themeColor="text1"/>
          <w:lang w:val="ro-RO"/>
        </w:rPr>
        <w:t xml:space="preserve"> </w:t>
      </w:r>
      <w:r w:rsidR="00413AD9" w:rsidRPr="00A50153">
        <w:rPr>
          <w:rFonts w:ascii="Arial" w:hAnsi="Arial" w:cs="Arial"/>
          <w:i w:val="0"/>
          <w:color w:val="000000" w:themeColor="text1"/>
          <w:lang w:val="ro-RO"/>
        </w:rPr>
        <w:t>din</w:t>
      </w:r>
      <w:r w:rsidR="0091622D">
        <w:rPr>
          <w:rFonts w:ascii="Arial" w:hAnsi="Arial" w:cs="Arial"/>
          <w:i w:val="0"/>
          <w:color w:val="000000" w:themeColor="text1"/>
          <w:lang w:val="ro-RO"/>
        </w:rPr>
        <w:t xml:space="preserve"> 10.08</w:t>
      </w:r>
      <w:r w:rsidR="008109B7" w:rsidRPr="00A50153">
        <w:rPr>
          <w:rFonts w:ascii="Arial" w:hAnsi="Arial" w:cs="Arial"/>
          <w:i w:val="0"/>
          <w:color w:val="000000" w:themeColor="text1"/>
          <w:lang w:val="ro-RO"/>
        </w:rPr>
        <w:t>.20</w:t>
      </w:r>
      <w:r w:rsidR="00A6194B" w:rsidRPr="00A50153">
        <w:rPr>
          <w:rFonts w:ascii="Arial" w:hAnsi="Arial" w:cs="Arial"/>
          <w:i w:val="0"/>
          <w:color w:val="000000" w:themeColor="text1"/>
          <w:lang w:val="ro-RO"/>
        </w:rPr>
        <w:t>20</w:t>
      </w:r>
    </w:p>
    <w:p w:rsidR="006C777C" w:rsidRPr="006C777C" w:rsidRDefault="006C777C" w:rsidP="006C777C">
      <w:pPr>
        <w:jc w:val="center"/>
        <w:rPr>
          <w:rFonts w:ascii="Arial" w:hAnsi="Arial" w:cs="Arial"/>
          <w:color w:val="FF0000"/>
          <w:sz w:val="24"/>
          <w:szCs w:val="24"/>
          <w:lang w:val="ro-RO"/>
        </w:rPr>
      </w:pPr>
    </w:p>
    <w:p w:rsidR="00233D4A" w:rsidRPr="004B61E8" w:rsidRDefault="00233D4A" w:rsidP="00233D4A">
      <w:pPr>
        <w:autoSpaceDE w:val="0"/>
        <w:spacing w:after="0" w:line="240" w:lineRule="auto"/>
        <w:jc w:val="both"/>
        <w:rPr>
          <w:rFonts w:ascii="Arial" w:hAnsi="Arial" w:cs="Arial"/>
          <w:color w:val="FF0000"/>
          <w:sz w:val="24"/>
          <w:szCs w:val="24"/>
          <w:lang w:val="ro-RO"/>
        </w:rPr>
      </w:pPr>
    </w:p>
    <w:p w:rsidR="00233D4A" w:rsidRPr="00291165" w:rsidRDefault="00233D4A" w:rsidP="00233D4A">
      <w:pPr>
        <w:autoSpaceDE w:val="0"/>
        <w:spacing w:after="0" w:line="240" w:lineRule="auto"/>
        <w:ind w:firstLine="540"/>
        <w:jc w:val="both"/>
        <w:rPr>
          <w:rFonts w:ascii="Arial" w:hAnsi="Arial" w:cs="Arial"/>
          <w:sz w:val="24"/>
          <w:szCs w:val="24"/>
          <w:lang w:val="ro-RO"/>
        </w:rPr>
      </w:pPr>
      <w:r w:rsidRPr="00B843F1">
        <w:rPr>
          <w:rFonts w:ascii="Arial" w:hAnsi="Arial" w:cs="Arial"/>
          <w:sz w:val="24"/>
          <w:szCs w:val="24"/>
          <w:lang w:val="ro-RO"/>
        </w:rPr>
        <w:t>Ca urmare a solicitării de emitere a acordului de mediu adresate de</w:t>
      </w:r>
      <w:r>
        <w:rPr>
          <w:rFonts w:ascii="Arial" w:hAnsi="Arial" w:cs="Arial"/>
          <w:sz w:val="24"/>
          <w:szCs w:val="24"/>
          <w:lang w:val="ro-RO"/>
        </w:rPr>
        <w:t xml:space="preserve"> </w:t>
      </w:r>
      <w:r w:rsidR="0091622D">
        <w:rPr>
          <w:rFonts w:ascii="Arial" w:hAnsi="Arial" w:cs="Arial"/>
          <w:b/>
          <w:sz w:val="24"/>
          <w:szCs w:val="24"/>
          <w:lang w:val="ro-RO"/>
        </w:rPr>
        <w:t xml:space="preserve">Comuna Ip </w:t>
      </w:r>
      <w:r w:rsidR="008109B7">
        <w:rPr>
          <w:rFonts w:ascii="Arial" w:hAnsi="Arial" w:cs="Arial"/>
          <w:b/>
          <w:sz w:val="24"/>
          <w:szCs w:val="24"/>
          <w:lang w:val="ro-RO"/>
        </w:rPr>
        <w:t xml:space="preserve"> </w:t>
      </w:r>
      <w:r w:rsidRPr="000F7275">
        <w:rPr>
          <w:rFonts w:ascii="Arial" w:hAnsi="Arial" w:cs="Arial"/>
          <w:b/>
          <w:sz w:val="24"/>
          <w:szCs w:val="24"/>
          <w:lang w:val="ro-RO"/>
        </w:rPr>
        <w:t>,</w:t>
      </w:r>
      <w:r w:rsidRPr="00B843F1">
        <w:rPr>
          <w:rFonts w:ascii="Arial" w:hAnsi="Arial" w:cs="Arial"/>
          <w:sz w:val="24"/>
          <w:szCs w:val="24"/>
          <w:lang w:val="ro-RO"/>
        </w:rPr>
        <w:t xml:space="preserve"> </w:t>
      </w:r>
      <w:r w:rsidR="008109B7">
        <w:rPr>
          <w:rFonts w:ascii="Arial" w:hAnsi="Arial" w:cs="Arial"/>
          <w:sz w:val="24"/>
          <w:szCs w:val="24"/>
          <w:lang w:val="ro-RO"/>
        </w:rPr>
        <w:t>cu</w:t>
      </w:r>
      <w:r w:rsidRPr="00291165">
        <w:rPr>
          <w:rFonts w:ascii="Arial" w:hAnsi="Arial" w:cs="Arial"/>
          <w:sz w:val="24"/>
          <w:szCs w:val="24"/>
          <w:lang w:val="ro-RO"/>
        </w:rPr>
        <w:t xml:space="preserve"> sediul</w:t>
      </w:r>
      <w:r w:rsidR="008109B7">
        <w:rPr>
          <w:rFonts w:ascii="Arial" w:hAnsi="Arial" w:cs="Arial"/>
          <w:sz w:val="24"/>
          <w:szCs w:val="24"/>
          <w:lang w:val="ro-RO"/>
        </w:rPr>
        <w:t xml:space="preserve"> în județul Sălaj</w:t>
      </w:r>
      <w:r>
        <w:rPr>
          <w:rFonts w:ascii="Arial" w:hAnsi="Arial" w:cs="Arial"/>
          <w:sz w:val="24"/>
          <w:szCs w:val="24"/>
          <w:lang w:val="ro-RO"/>
        </w:rPr>
        <w:t>,</w:t>
      </w:r>
      <w:r w:rsidR="0091622D">
        <w:rPr>
          <w:rFonts w:ascii="Arial" w:hAnsi="Arial" w:cs="Arial"/>
          <w:sz w:val="24"/>
          <w:szCs w:val="24"/>
          <w:lang w:val="ro-RO"/>
        </w:rPr>
        <w:t>comuna Ip, satul Ip , nr.93</w:t>
      </w:r>
      <w:r w:rsidR="008109B7">
        <w:rPr>
          <w:rFonts w:ascii="Arial" w:hAnsi="Arial" w:cs="Arial"/>
          <w:sz w:val="24"/>
          <w:szCs w:val="24"/>
          <w:lang w:val="ro-RO"/>
        </w:rPr>
        <w:t xml:space="preserve"> </w:t>
      </w:r>
      <w:r w:rsidRPr="00291165">
        <w:rPr>
          <w:rFonts w:ascii="Arial" w:hAnsi="Arial" w:cs="Arial"/>
          <w:sz w:val="24"/>
          <w:szCs w:val="24"/>
          <w:lang w:val="ro-RO"/>
        </w:rPr>
        <w:t>, înregistrată la APM Salaj cu nr.</w:t>
      </w:r>
      <w:r>
        <w:rPr>
          <w:rFonts w:ascii="Arial" w:hAnsi="Arial" w:cs="Arial"/>
          <w:sz w:val="24"/>
          <w:szCs w:val="24"/>
          <w:lang w:val="ro-RO"/>
        </w:rPr>
        <w:t xml:space="preserve"> </w:t>
      </w:r>
      <w:r w:rsidR="0091622D">
        <w:rPr>
          <w:rFonts w:ascii="Arial" w:hAnsi="Arial" w:cs="Arial"/>
          <w:sz w:val="24"/>
          <w:szCs w:val="24"/>
          <w:lang w:val="ro-RO"/>
        </w:rPr>
        <w:t>3692 din 17.06.2020</w:t>
      </w:r>
      <w:r w:rsidRPr="00291165">
        <w:rPr>
          <w:rFonts w:ascii="Arial" w:hAnsi="Arial" w:cs="Arial"/>
          <w:spacing w:val="-6"/>
          <w:sz w:val="24"/>
          <w:szCs w:val="24"/>
          <w:lang w:val="ro-RO"/>
        </w:rPr>
        <w:t>,</w:t>
      </w:r>
      <w:r w:rsidRPr="00291165">
        <w:rPr>
          <w:rFonts w:ascii="Arial" w:hAnsi="Arial" w:cs="Arial"/>
          <w:sz w:val="24"/>
          <w:szCs w:val="24"/>
          <w:lang w:val="ro-RO"/>
        </w:rPr>
        <w:t xml:space="preserve">  în baza:</w:t>
      </w:r>
    </w:p>
    <w:p w:rsidR="00233D4A" w:rsidRPr="00320831" w:rsidRDefault="00233D4A" w:rsidP="00233D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20831">
        <w:rPr>
          <w:rFonts w:ascii="Arial" w:hAnsi="Arial" w:cs="Arial"/>
          <w:sz w:val="24"/>
          <w:szCs w:val="24"/>
          <w:lang w:val="ro-RO" w:eastAsia="ro-RO"/>
        </w:rPr>
        <w:t>în baza</w:t>
      </w:r>
      <w:r w:rsidRPr="00320831">
        <w:rPr>
          <w:rFonts w:ascii="Arial" w:hAnsi="Arial" w:cs="Arial"/>
          <w:b/>
          <w:sz w:val="24"/>
          <w:szCs w:val="24"/>
          <w:lang w:val="ro-RO" w:eastAsia="ro-RO"/>
        </w:rPr>
        <w:t xml:space="preserve"> Legii nr. 292/2018 </w:t>
      </w:r>
      <w:r w:rsidRPr="00320831">
        <w:rPr>
          <w:rFonts w:ascii="Arial" w:hAnsi="Arial" w:cs="Arial"/>
          <w:sz w:val="24"/>
          <w:szCs w:val="24"/>
          <w:lang w:val="ro-RO" w:eastAsia="ro-RO"/>
        </w:rPr>
        <w:t>privind evaluarea impactului anumitor proiecte publice şi private asupra mediului, și a</w:t>
      </w:r>
    </w:p>
    <w:p w:rsidR="00233D4A" w:rsidRPr="00320831" w:rsidRDefault="00233D4A" w:rsidP="00233D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20831">
        <w:rPr>
          <w:rFonts w:ascii="Arial" w:hAnsi="Arial" w:cs="Arial"/>
          <w:b/>
          <w:sz w:val="24"/>
          <w:szCs w:val="24"/>
          <w:lang w:val="ro-RO"/>
        </w:rPr>
        <w:t>Ordonanţei de Urgenţă a Guvernului nr. 57/2007</w:t>
      </w:r>
      <w:r w:rsidRPr="00320831">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320831">
        <w:rPr>
          <w:rFonts w:ascii="Arial" w:hAnsi="Arial" w:cs="Arial"/>
          <w:b/>
          <w:sz w:val="24"/>
          <w:szCs w:val="24"/>
          <w:lang w:val="ro-RO"/>
        </w:rPr>
        <w:t>Legea nr. 49/2011</w:t>
      </w:r>
      <w:r w:rsidRPr="00320831">
        <w:rPr>
          <w:rFonts w:ascii="Arial" w:hAnsi="Arial" w:cs="Arial"/>
          <w:sz w:val="24"/>
          <w:szCs w:val="24"/>
          <w:lang w:val="ro-RO"/>
        </w:rPr>
        <w:t>, cu modificările și completările ulterioare,</w:t>
      </w:r>
    </w:p>
    <w:p w:rsidR="00233D4A" w:rsidRDefault="00233D4A" w:rsidP="00233D4A">
      <w:pPr>
        <w:autoSpaceDE w:val="0"/>
        <w:autoSpaceDN w:val="0"/>
        <w:adjustRightInd w:val="0"/>
        <w:spacing w:after="0" w:line="240" w:lineRule="auto"/>
        <w:ind w:firstLine="540"/>
        <w:jc w:val="both"/>
        <w:rPr>
          <w:rFonts w:ascii="Arial" w:hAnsi="Arial" w:cs="Arial"/>
          <w:sz w:val="24"/>
          <w:szCs w:val="24"/>
          <w:lang w:val="ro-RO"/>
        </w:rPr>
      </w:pPr>
      <w:r w:rsidRPr="00320831">
        <w:rPr>
          <w:rFonts w:ascii="Arial" w:hAnsi="Arial" w:cs="Arial"/>
          <w:sz w:val="24"/>
          <w:szCs w:val="24"/>
          <w:lang w:val="ro-RO"/>
        </w:rPr>
        <w:t>autoritatea competentă pentru protecţia mediului APM Sălaj decide, ca urmare a consultărilor desfăşurate în cadrul şedinţei Comisiei de Analiză Tehnică</w:t>
      </w:r>
      <w:r w:rsidRPr="004B61E8">
        <w:rPr>
          <w:rFonts w:ascii="Arial" w:hAnsi="Arial" w:cs="Arial"/>
          <w:color w:val="FF0000"/>
          <w:sz w:val="24"/>
          <w:szCs w:val="24"/>
          <w:lang w:val="ro-RO"/>
        </w:rPr>
        <w:t xml:space="preserve"> </w:t>
      </w:r>
      <w:r w:rsidRPr="00320831">
        <w:rPr>
          <w:rFonts w:ascii="Arial" w:hAnsi="Arial" w:cs="Arial"/>
          <w:sz w:val="24"/>
          <w:szCs w:val="24"/>
          <w:lang w:val="ro-RO"/>
        </w:rPr>
        <w:t>din data de</w:t>
      </w:r>
      <w:r w:rsidR="0091622D">
        <w:rPr>
          <w:rFonts w:ascii="Arial" w:hAnsi="Arial" w:cs="Arial"/>
          <w:sz w:val="24"/>
          <w:szCs w:val="24"/>
          <w:lang w:val="ro-RO"/>
        </w:rPr>
        <w:t xml:space="preserve"> 22.07</w:t>
      </w:r>
      <w:r w:rsidR="00A50153">
        <w:rPr>
          <w:rFonts w:ascii="Arial" w:hAnsi="Arial" w:cs="Arial"/>
          <w:sz w:val="24"/>
          <w:szCs w:val="24"/>
          <w:lang w:val="ro-RO"/>
        </w:rPr>
        <w:t>.2020</w:t>
      </w:r>
      <w:r w:rsidRPr="00320831">
        <w:rPr>
          <w:rFonts w:ascii="Arial" w:hAnsi="Arial" w:cs="Arial"/>
          <w:sz w:val="24"/>
          <w:szCs w:val="24"/>
          <w:lang w:val="ro-RO"/>
        </w:rPr>
        <w:t>, că proiectul</w:t>
      </w:r>
      <w:r w:rsidRPr="00D01A75">
        <w:rPr>
          <w:rFonts w:ascii="Arial" w:hAnsi="Arial" w:cs="Arial"/>
          <w:sz w:val="24"/>
          <w:szCs w:val="24"/>
          <w:lang w:val="ro-RO"/>
        </w:rPr>
        <w:t>:</w:t>
      </w:r>
      <w:r w:rsidR="008109B7">
        <w:rPr>
          <w:rFonts w:ascii="Arial" w:hAnsi="Arial" w:cs="Arial"/>
          <w:sz w:val="24"/>
          <w:szCs w:val="24"/>
          <w:lang w:val="ro-RO"/>
        </w:rPr>
        <w:t xml:space="preserve"> </w:t>
      </w:r>
      <w:r w:rsidR="00EF4BA4">
        <w:rPr>
          <w:rFonts w:ascii="Arial" w:hAnsi="Arial" w:cs="Arial"/>
          <w:b/>
          <w:sz w:val="24"/>
          <w:szCs w:val="24"/>
          <w:lang w:val="ro-RO"/>
        </w:rPr>
        <w:t xml:space="preserve">Canalizare menajera în localitațile Cosniciu de Sus și Cosniciu de Jos , comuna Ip, județul Sălaj </w:t>
      </w:r>
      <w:r w:rsidRPr="008109B7">
        <w:rPr>
          <w:rFonts w:ascii="Arial" w:hAnsi="Arial" w:cs="Arial"/>
          <w:b/>
          <w:sz w:val="24"/>
          <w:szCs w:val="24"/>
          <w:lang w:val="ro-RO"/>
        </w:rPr>
        <w:t>,</w:t>
      </w:r>
      <w:r w:rsidRPr="00D01A75">
        <w:rPr>
          <w:rFonts w:ascii="Arial" w:hAnsi="Arial" w:cs="Arial"/>
          <w:sz w:val="24"/>
          <w:szCs w:val="24"/>
          <w:lang w:val="ro-RO"/>
        </w:rPr>
        <w:t xml:space="preserve"> propus a fi amplasat în: județul Sălaj, </w:t>
      </w:r>
      <w:r w:rsidR="0013758F">
        <w:rPr>
          <w:rFonts w:ascii="Arial" w:hAnsi="Arial" w:cs="Arial"/>
          <w:sz w:val="24"/>
          <w:szCs w:val="24"/>
          <w:lang w:val="ro-RO"/>
        </w:rPr>
        <w:t xml:space="preserve"> comuna</w:t>
      </w:r>
      <w:r w:rsidR="00EF4BA4">
        <w:rPr>
          <w:rFonts w:ascii="Arial" w:hAnsi="Arial" w:cs="Arial"/>
          <w:sz w:val="24"/>
          <w:szCs w:val="24"/>
          <w:lang w:val="ro-RO"/>
        </w:rPr>
        <w:t xml:space="preserve"> Ip, satul Cosniciu de Jos și Cosniciu de Sus </w:t>
      </w:r>
      <w:r w:rsidR="008109B7">
        <w:rPr>
          <w:rFonts w:ascii="Arial" w:hAnsi="Arial" w:cs="Arial"/>
          <w:sz w:val="24"/>
          <w:szCs w:val="24"/>
          <w:lang w:val="ro-RO"/>
        </w:rPr>
        <w:t xml:space="preserve">, </w:t>
      </w:r>
    </w:p>
    <w:p w:rsidR="009D2634" w:rsidRPr="00D01A75" w:rsidRDefault="009D2634" w:rsidP="00233D4A">
      <w:pPr>
        <w:autoSpaceDE w:val="0"/>
        <w:autoSpaceDN w:val="0"/>
        <w:adjustRightInd w:val="0"/>
        <w:spacing w:after="0" w:line="240" w:lineRule="auto"/>
        <w:ind w:firstLine="540"/>
        <w:jc w:val="both"/>
        <w:rPr>
          <w:rFonts w:ascii="Arial" w:hAnsi="Arial" w:cs="Arial"/>
          <w:sz w:val="24"/>
          <w:szCs w:val="24"/>
          <w:lang w:val="ro-RO"/>
        </w:rPr>
      </w:pPr>
    </w:p>
    <w:p w:rsidR="00233D4A" w:rsidRPr="00D01A75" w:rsidRDefault="00233D4A" w:rsidP="00233D4A">
      <w:pPr>
        <w:autoSpaceDE w:val="0"/>
        <w:autoSpaceDN w:val="0"/>
        <w:adjustRightInd w:val="0"/>
        <w:spacing w:after="0" w:line="240" w:lineRule="auto"/>
        <w:jc w:val="both"/>
        <w:rPr>
          <w:rFonts w:ascii="Arial" w:hAnsi="Arial" w:cs="Arial"/>
          <w:sz w:val="24"/>
          <w:szCs w:val="24"/>
          <w:lang w:val="ro-RO"/>
        </w:rPr>
      </w:pPr>
      <w:r w:rsidRPr="00D01A75">
        <w:rPr>
          <w:rFonts w:ascii="Arial" w:hAnsi="Arial" w:cs="Arial"/>
          <w:sz w:val="24"/>
          <w:szCs w:val="24"/>
          <w:lang w:val="ro-RO"/>
        </w:rPr>
        <w:t>Justificarea prezentei decizii:</w:t>
      </w:r>
    </w:p>
    <w:p w:rsidR="00233D4A" w:rsidRPr="00D01A75" w:rsidRDefault="00233D4A" w:rsidP="00233D4A">
      <w:pPr>
        <w:autoSpaceDE w:val="0"/>
        <w:autoSpaceDN w:val="0"/>
        <w:adjustRightInd w:val="0"/>
        <w:spacing w:after="0" w:line="240" w:lineRule="auto"/>
        <w:jc w:val="both"/>
        <w:rPr>
          <w:rFonts w:ascii="Arial" w:hAnsi="Arial" w:cs="Arial"/>
          <w:b/>
          <w:sz w:val="24"/>
          <w:szCs w:val="24"/>
          <w:lang w:val="ro-RO"/>
        </w:rPr>
      </w:pPr>
      <w:r w:rsidRPr="00D01A75">
        <w:rPr>
          <w:rFonts w:ascii="Arial" w:hAnsi="Arial" w:cs="Arial"/>
          <w:b/>
          <w:noProof/>
          <w:sz w:val="24"/>
          <w:szCs w:val="24"/>
          <w:lang w:val="ro-RO"/>
        </w:rPr>
        <w:t xml:space="preserve">   I. Motivele pe baza cărora s-a stabilit necesitatea neefectuării </w:t>
      </w:r>
      <w:r w:rsidRPr="00D01A75">
        <w:rPr>
          <w:rFonts w:ascii="Arial" w:hAnsi="Arial" w:cs="Arial"/>
          <w:b/>
          <w:i/>
          <w:noProof/>
          <w:sz w:val="24"/>
          <w:szCs w:val="24"/>
          <w:lang w:val="ro-RO"/>
        </w:rPr>
        <w:t>evaluării impactului asupra mediului</w:t>
      </w:r>
      <w:r w:rsidRPr="00D01A75">
        <w:rPr>
          <w:rFonts w:ascii="Arial" w:hAnsi="Arial" w:cs="Arial"/>
          <w:b/>
          <w:noProof/>
          <w:sz w:val="24"/>
          <w:szCs w:val="24"/>
          <w:lang w:val="ro-RO"/>
        </w:rPr>
        <w:t xml:space="preserve"> sunt următoarele:</w:t>
      </w:r>
    </w:p>
    <w:p w:rsidR="0013758F" w:rsidRDefault="00233D4A" w:rsidP="00233D4A">
      <w:pPr>
        <w:spacing w:after="0" w:line="240" w:lineRule="auto"/>
        <w:jc w:val="both"/>
        <w:rPr>
          <w:rFonts w:ascii="Arial" w:eastAsia="Times New Roman" w:hAnsi="Arial" w:cs="Arial"/>
          <w:color w:val="000000"/>
          <w:sz w:val="24"/>
          <w:szCs w:val="24"/>
          <w:lang w:val="ro-RO" w:eastAsia="en-GB"/>
        </w:rPr>
      </w:pPr>
      <w:r w:rsidRPr="000E566A">
        <w:rPr>
          <w:rFonts w:ascii="Arial" w:hAnsi="Arial" w:cs="Arial"/>
          <w:b/>
          <w:sz w:val="24"/>
          <w:szCs w:val="24"/>
          <w:lang w:val="pt-BR"/>
        </w:rPr>
        <w:t>a).</w:t>
      </w:r>
      <w:r w:rsidRPr="000E566A">
        <w:rPr>
          <w:rFonts w:ascii="Arial" w:hAnsi="Arial" w:cs="Arial"/>
          <w:sz w:val="24"/>
          <w:szCs w:val="24"/>
          <w:lang w:val="pt-BR"/>
        </w:rPr>
        <w:t xml:space="preserve"> Proiectul se încadrează în </w:t>
      </w:r>
      <w:r w:rsidRPr="000E566A">
        <w:rPr>
          <w:rFonts w:ascii="Arial" w:hAnsi="Arial" w:cs="Arial"/>
          <w:sz w:val="24"/>
          <w:szCs w:val="24"/>
          <w:lang w:val="ro-RO"/>
        </w:rPr>
        <w:t xml:space="preserve">sub incidenţa Legii nr. 292/2018 privind evaluarea impactului anumitor proiecte publice şi private asupra mediului, fiind încadrat în </w:t>
      </w:r>
      <w:r w:rsidR="00EF4BA4">
        <w:rPr>
          <w:rFonts w:ascii="Arial" w:eastAsia="Times New Roman" w:hAnsi="Arial" w:cs="Arial"/>
          <w:color w:val="000000"/>
          <w:sz w:val="24"/>
          <w:szCs w:val="24"/>
          <w:lang w:val="ro-RO" w:eastAsia="en-GB"/>
        </w:rPr>
        <w:t xml:space="preserve">Anexa 2, la pct. 11, lit c) –statii pentru epurarea  apelor uzate, altele decat cele prevazute în anexa nr. 1, </w:t>
      </w:r>
      <w:r w:rsidRPr="000E566A">
        <w:rPr>
          <w:rFonts w:ascii="Arial" w:eastAsia="Times New Roman" w:hAnsi="Arial" w:cs="Arial"/>
          <w:color w:val="000000"/>
          <w:sz w:val="24"/>
          <w:szCs w:val="24"/>
          <w:lang w:val="ro-RO" w:eastAsia="en-GB"/>
        </w:rPr>
        <w:t>;</w:t>
      </w:r>
      <w:r w:rsidR="0013758F">
        <w:rPr>
          <w:rFonts w:ascii="Arial" w:eastAsia="Times New Roman" w:hAnsi="Arial" w:cs="Arial"/>
          <w:color w:val="000000"/>
          <w:sz w:val="24"/>
          <w:szCs w:val="24"/>
          <w:lang w:val="ro-RO" w:eastAsia="en-GB"/>
        </w:rPr>
        <w:t xml:space="preserve"> </w:t>
      </w:r>
    </w:p>
    <w:p w:rsidR="00233D4A" w:rsidRPr="00A6194B" w:rsidRDefault="0013758F" w:rsidP="00233D4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ro-RO" w:eastAsia="en-GB"/>
        </w:rPr>
        <w:t xml:space="preserve"> la pct. 10, lit. b), proiecte de dezvoltare urbană, inclusiv construcția centrelor comerciale și a parcărilor auto publice </w:t>
      </w:r>
      <w:r w:rsidR="00A50153">
        <w:rPr>
          <w:rFonts w:ascii="Arial" w:eastAsia="Times New Roman" w:hAnsi="Arial" w:cs="Arial"/>
          <w:color w:val="000000"/>
          <w:sz w:val="24"/>
          <w:szCs w:val="24"/>
          <w:lang w:val="ro-RO" w:eastAsia="en-GB"/>
        </w:rPr>
        <w:t>.</w:t>
      </w:r>
    </w:p>
    <w:p w:rsidR="00233D4A" w:rsidRPr="00302DD5" w:rsidRDefault="00233D4A" w:rsidP="00233D4A">
      <w:pPr>
        <w:autoSpaceDE w:val="0"/>
        <w:autoSpaceDN w:val="0"/>
        <w:adjustRightInd w:val="0"/>
        <w:spacing w:after="0" w:line="240" w:lineRule="auto"/>
        <w:jc w:val="both"/>
        <w:rPr>
          <w:rFonts w:ascii="Arial" w:hAnsi="Arial" w:cs="Arial"/>
          <w:sz w:val="24"/>
          <w:szCs w:val="24"/>
          <w:lang w:val="ro-RO"/>
        </w:rPr>
      </w:pPr>
      <w:r w:rsidRPr="00302DD5">
        <w:rPr>
          <w:rFonts w:ascii="Arial" w:hAnsi="Arial" w:cs="Arial"/>
          <w:sz w:val="24"/>
          <w:szCs w:val="24"/>
          <w:lang w:val="ro-RO"/>
        </w:rPr>
        <w:t>- autorităţile reprezentate în comisia de analiză tehnică nu au avut obiecţii/observaţii în ceea ce priveşte proiectul în cauză;</w:t>
      </w:r>
    </w:p>
    <w:p w:rsidR="00233D4A" w:rsidRPr="00302DD5" w:rsidRDefault="00233D4A" w:rsidP="00233D4A">
      <w:pPr>
        <w:autoSpaceDE w:val="0"/>
        <w:autoSpaceDN w:val="0"/>
        <w:adjustRightInd w:val="0"/>
        <w:spacing w:after="0" w:line="240" w:lineRule="auto"/>
        <w:jc w:val="both"/>
        <w:rPr>
          <w:rFonts w:ascii="Arial" w:hAnsi="Arial" w:cs="Arial"/>
          <w:sz w:val="24"/>
          <w:szCs w:val="24"/>
          <w:lang w:val="ro-RO"/>
        </w:rPr>
      </w:pPr>
      <w:r w:rsidRPr="00302DD5">
        <w:rPr>
          <w:rFonts w:ascii="Arial" w:hAnsi="Arial" w:cs="Arial"/>
          <w:sz w:val="24"/>
          <w:szCs w:val="24"/>
          <w:lang w:val="ro-RO"/>
        </w:rPr>
        <w:t>- prezenta solicitare a fost mediatizată prin publicare anunţ în ziarul</w:t>
      </w:r>
      <w:r w:rsidRPr="004B61E8">
        <w:rPr>
          <w:rFonts w:ascii="Arial" w:hAnsi="Arial" w:cs="Arial"/>
          <w:color w:val="FF0000"/>
          <w:sz w:val="24"/>
          <w:szCs w:val="24"/>
          <w:lang w:val="ro-RO"/>
        </w:rPr>
        <w:t xml:space="preserve"> </w:t>
      </w:r>
      <w:r w:rsidR="00F4718D" w:rsidRPr="00894BFE">
        <w:rPr>
          <w:rFonts w:ascii="Arial" w:hAnsi="Arial" w:cs="Arial"/>
          <w:color w:val="000000" w:themeColor="text1"/>
          <w:sz w:val="24"/>
          <w:szCs w:val="24"/>
          <w:lang w:val="ro-RO"/>
        </w:rPr>
        <w:t xml:space="preserve">Magazin Salajan </w:t>
      </w:r>
      <w:r w:rsidRPr="00B664E7">
        <w:rPr>
          <w:rFonts w:ascii="Arial" w:hAnsi="Arial" w:cs="Arial"/>
          <w:sz w:val="24"/>
          <w:szCs w:val="24"/>
          <w:lang w:val="ro-RO"/>
        </w:rPr>
        <w:t>, afişare</w:t>
      </w:r>
      <w:r w:rsidRPr="00302DD5">
        <w:rPr>
          <w:rFonts w:ascii="Arial" w:hAnsi="Arial" w:cs="Arial"/>
          <w:sz w:val="24"/>
          <w:szCs w:val="24"/>
          <w:lang w:val="ro-RO"/>
        </w:rPr>
        <w:t xml:space="preserve"> şi înregistrare anunţ la sediul Primăriei</w:t>
      </w:r>
      <w:r w:rsidR="00572668">
        <w:rPr>
          <w:rFonts w:ascii="Arial" w:hAnsi="Arial" w:cs="Arial"/>
          <w:sz w:val="24"/>
          <w:szCs w:val="24"/>
          <w:lang w:val="ro-RO"/>
        </w:rPr>
        <w:t xml:space="preserve"> Comunei Ip</w:t>
      </w:r>
      <w:r w:rsidRPr="00302DD5">
        <w:rPr>
          <w:rFonts w:ascii="Arial" w:hAnsi="Arial" w:cs="Arial"/>
          <w:sz w:val="24"/>
          <w:szCs w:val="24"/>
          <w:lang w:val="ro-RO"/>
        </w:rPr>
        <w:t>, precum şi la sediul şi pe pagina de internet a APM Sălaj, iar proiectul de Decizie etapă de încadrare a fost postat pe pagina de internet a APM Sălaj;</w:t>
      </w:r>
    </w:p>
    <w:p w:rsidR="00233D4A" w:rsidRPr="00B21F03" w:rsidRDefault="00233D4A" w:rsidP="00233D4A">
      <w:pPr>
        <w:autoSpaceDE w:val="0"/>
        <w:autoSpaceDN w:val="0"/>
        <w:adjustRightInd w:val="0"/>
        <w:spacing w:after="0" w:line="240" w:lineRule="auto"/>
        <w:jc w:val="both"/>
        <w:rPr>
          <w:rFonts w:ascii="Arial" w:hAnsi="Arial" w:cs="Arial"/>
          <w:sz w:val="24"/>
          <w:szCs w:val="24"/>
          <w:lang w:val="ro-RO"/>
        </w:rPr>
      </w:pPr>
      <w:r w:rsidRPr="00B21F03">
        <w:rPr>
          <w:rFonts w:ascii="Arial" w:hAnsi="Arial" w:cs="Arial"/>
          <w:sz w:val="24"/>
          <w:szCs w:val="24"/>
          <w:lang w:val="ro-RO"/>
        </w:rPr>
        <w:t>- în urma mediatizării nu au fost înregistrate observaţii/obiecţii din partea publicului privind proiectul în cauză;</w:t>
      </w:r>
    </w:p>
    <w:p w:rsidR="00233D4A" w:rsidRPr="00B21F03" w:rsidRDefault="00233D4A" w:rsidP="00233D4A">
      <w:pPr>
        <w:autoSpaceDE w:val="0"/>
        <w:autoSpaceDN w:val="0"/>
        <w:adjustRightInd w:val="0"/>
        <w:spacing w:after="0" w:line="240" w:lineRule="auto"/>
        <w:jc w:val="both"/>
        <w:rPr>
          <w:rFonts w:ascii="Arial" w:hAnsi="Arial" w:cs="Arial"/>
          <w:sz w:val="24"/>
          <w:szCs w:val="24"/>
          <w:lang w:val="ro-RO"/>
        </w:rPr>
      </w:pPr>
      <w:r w:rsidRPr="00B21F03">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33D4A" w:rsidRPr="004B61E8" w:rsidRDefault="00233D4A" w:rsidP="00233D4A">
      <w:pPr>
        <w:spacing w:after="0" w:line="240" w:lineRule="auto"/>
        <w:jc w:val="both"/>
        <w:rPr>
          <w:rFonts w:ascii="Arial" w:hAnsi="Arial" w:cs="Arial"/>
          <w:color w:val="FF0000"/>
          <w:sz w:val="24"/>
          <w:szCs w:val="24"/>
          <w:lang w:val="pt-BR"/>
        </w:rPr>
      </w:pPr>
    </w:p>
    <w:p w:rsidR="00233D4A" w:rsidRPr="004B61E8" w:rsidRDefault="00233D4A" w:rsidP="00233D4A">
      <w:pPr>
        <w:spacing w:after="0" w:line="240" w:lineRule="auto"/>
        <w:jc w:val="both"/>
        <w:rPr>
          <w:rFonts w:ascii="Arial" w:hAnsi="Arial" w:cs="Arial"/>
          <w:color w:val="FF0000"/>
          <w:sz w:val="24"/>
          <w:szCs w:val="24"/>
          <w:lang w:val="pt-BR"/>
        </w:rPr>
      </w:pPr>
    </w:p>
    <w:p w:rsidR="00233D4A" w:rsidRPr="004B61E8" w:rsidRDefault="00233D4A" w:rsidP="00233D4A">
      <w:pPr>
        <w:spacing w:after="0" w:line="240" w:lineRule="auto"/>
        <w:jc w:val="both"/>
        <w:rPr>
          <w:rFonts w:ascii="Arial" w:hAnsi="Arial" w:cs="Arial"/>
          <w:color w:val="FF0000"/>
          <w:sz w:val="24"/>
          <w:szCs w:val="24"/>
          <w:lang w:val="pt-BR"/>
        </w:rPr>
      </w:pPr>
    </w:p>
    <w:p w:rsidR="00233D4A" w:rsidRPr="00B21F03" w:rsidRDefault="00233D4A" w:rsidP="00233D4A">
      <w:pPr>
        <w:spacing w:after="0" w:line="240" w:lineRule="auto"/>
        <w:jc w:val="both"/>
        <w:rPr>
          <w:rFonts w:ascii="Arial" w:hAnsi="Arial" w:cs="Arial"/>
          <w:b/>
          <w:sz w:val="24"/>
          <w:szCs w:val="24"/>
          <w:lang w:val="pt-BR"/>
        </w:rPr>
      </w:pPr>
      <w:r w:rsidRPr="00B21F03">
        <w:rPr>
          <w:rFonts w:ascii="Arial" w:hAnsi="Arial" w:cs="Arial"/>
          <w:b/>
          <w:sz w:val="24"/>
          <w:szCs w:val="24"/>
          <w:lang w:val="pt-BR"/>
        </w:rPr>
        <w:t>b) Caracteristicile proiectului:</w:t>
      </w:r>
    </w:p>
    <w:p w:rsidR="008132C4" w:rsidRDefault="00233D4A" w:rsidP="00233D4A">
      <w:pPr>
        <w:spacing w:after="0" w:line="240" w:lineRule="auto"/>
        <w:ind w:firstLine="720"/>
        <w:jc w:val="both"/>
        <w:rPr>
          <w:rFonts w:ascii="Arial" w:hAnsi="Arial" w:cs="Arial"/>
          <w:b/>
          <w:noProof/>
          <w:color w:val="FF0000"/>
          <w:sz w:val="24"/>
          <w:szCs w:val="24"/>
          <w:lang w:val="ro-RO"/>
        </w:rPr>
      </w:pPr>
      <w:r w:rsidRPr="008132C4">
        <w:rPr>
          <w:rFonts w:ascii="Arial" w:hAnsi="Arial" w:cs="Arial"/>
          <w:b/>
          <w:bCs/>
          <w:noProof/>
          <w:sz w:val="24"/>
          <w:szCs w:val="24"/>
          <w:lang w:val="ro-RO"/>
        </w:rPr>
        <w:lastRenderedPageBreak/>
        <w:t>   b</w:t>
      </w:r>
      <w:r w:rsidRPr="008132C4">
        <w:rPr>
          <w:rFonts w:ascii="Arial" w:hAnsi="Arial" w:cs="Arial"/>
          <w:b/>
          <w:bCs/>
          <w:noProof/>
          <w:sz w:val="24"/>
          <w:szCs w:val="24"/>
          <w:vertAlign w:val="subscript"/>
          <w:lang w:val="ro-RO"/>
        </w:rPr>
        <w:t>1</w:t>
      </w:r>
      <w:r w:rsidRPr="008132C4">
        <w:rPr>
          <w:rFonts w:ascii="Arial" w:hAnsi="Arial" w:cs="Arial"/>
          <w:b/>
          <w:bCs/>
          <w:noProof/>
          <w:sz w:val="24"/>
          <w:szCs w:val="24"/>
          <w:lang w:val="ro-RO"/>
        </w:rPr>
        <w:t>)</w:t>
      </w:r>
      <w:r w:rsidRPr="008132C4">
        <w:rPr>
          <w:rFonts w:ascii="Arial" w:hAnsi="Arial" w:cs="Arial"/>
          <w:b/>
          <w:noProof/>
          <w:sz w:val="24"/>
          <w:szCs w:val="24"/>
          <w:lang w:val="ro-RO"/>
        </w:rPr>
        <w:t> dimensiunea şi concepţia întregului proiect:</w:t>
      </w:r>
      <w:r w:rsidRPr="008132C4">
        <w:rPr>
          <w:rFonts w:ascii="Arial" w:hAnsi="Arial" w:cs="Arial"/>
          <w:b/>
          <w:noProof/>
          <w:color w:val="FF0000"/>
          <w:sz w:val="24"/>
          <w:szCs w:val="24"/>
          <w:lang w:val="ro-RO"/>
        </w:rPr>
        <w:t xml:space="preserve"> </w:t>
      </w:r>
    </w:p>
    <w:p w:rsidR="00233D4A" w:rsidRPr="008132C4" w:rsidRDefault="00233D4A" w:rsidP="008132C4">
      <w:pPr>
        <w:spacing w:after="0" w:line="240" w:lineRule="auto"/>
        <w:jc w:val="both"/>
        <w:rPr>
          <w:rFonts w:ascii="Arial" w:hAnsi="Arial" w:cs="Arial"/>
          <w:noProof/>
          <w:sz w:val="24"/>
          <w:szCs w:val="24"/>
          <w:lang w:val="pt-BR"/>
        </w:rPr>
      </w:pPr>
      <w:r w:rsidRPr="008132C4">
        <w:rPr>
          <w:rFonts w:ascii="Arial" w:hAnsi="Arial" w:cs="Arial"/>
          <w:noProof/>
          <w:sz w:val="24"/>
          <w:szCs w:val="24"/>
          <w:lang w:val="pt-BR"/>
        </w:rPr>
        <w:t>Prin prezentul proiect se propune:</w:t>
      </w:r>
    </w:p>
    <w:p w:rsidR="00A6194B" w:rsidRPr="008132C4" w:rsidRDefault="00A6194B" w:rsidP="00CD3976">
      <w:pPr>
        <w:spacing w:after="0" w:line="240" w:lineRule="auto"/>
        <w:jc w:val="both"/>
        <w:rPr>
          <w:rFonts w:ascii="Arial" w:hAnsi="Arial" w:cs="Arial"/>
          <w:noProof/>
          <w:sz w:val="24"/>
          <w:szCs w:val="24"/>
          <w:lang w:val="pt-BR"/>
        </w:rPr>
      </w:pPr>
    </w:p>
    <w:p w:rsidR="00572668" w:rsidRDefault="00572668" w:rsidP="00816078">
      <w:pPr>
        <w:spacing w:after="0" w:line="240" w:lineRule="auto"/>
        <w:ind w:firstLine="720"/>
        <w:jc w:val="both"/>
        <w:rPr>
          <w:rFonts w:ascii="Arial" w:hAnsi="Arial" w:cs="Arial"/>
          <w:noProof/>
          <w:sz w:val="24"/>
          <w:szCs w:val="24"/>
        </w:rPr>
      </w:pPr>
      <w:r>
        <w:rPr>
          <w:rFonts w:ascii="Arial" w:hAnsi="Arial" w:cs="Arial"/>
          <w:noProof/>
          <w:sz w:val="24"/>
          <w:szCs w:val="24"/>
          <w:lang w:val="pt-BR"/>
        </w:rPr>
        <w:t xml:space="preserve">Sistemul centralizat de canalizare menajera din loc. Cosniciu de Sus și loc. Cosniciu de Jos va fi compus din următoarele obiecte </w:t>
      </w:r>
      <w:r>
        <w:rPr>
          <w:rFonts w:ascii="Arial" w:hAnsi="Arial" w:cs="Arial"/>
          <w:noProof/>
          <w:sz w:val="24"/>
          <w:szCs w:val="24"/>
        </w:rPr>
        <w:t>:</w:t>
      </w:r>
    </w:p>
    <w:p w:rsidR="002D17BB" w:rsidRDefault="00572668" w:rsidP="00816078">
      <w:pPr>
        <w:spacing w:after="0" w:line="240" w:lineRule="auto"/>
        <w:ind w:firstLine="720"/>
        <w:jc w:val="both"/>
        <w:rPr>
          <w:rFonts w:ascii="Arial" w:hAnsi="Arial" w:cs="Arial"/>
          <w:noProof/>
          <w:sz w:val="24"/>
          <w:szCs w:val="24"/>
        </w:rPr>
      </w:pPr>
      <w:r>
        <w:rPr>
          <w:rFonts w:ascii="Arial" w:hAnsi="Arial" w:cs="Arial"/>
          <w:noProof/>
          <w:sz w:val="24"/>
          <w:szCs w:val="24"/>
        </w:rPr>
        <w:t>Obiect 1 – Canalizare menajera gravitationala : PVC SN4DN250 Ltotal = 12514 m din care 466</w:t>
      </w:r>
      <w:r w:rsidR="002D17BB">
        <w:rPr>
          <w:rFonts w:ascii="Arial" w:hAnsi="Arial" w:cs="Arial"/>
          <w:noProof/>
          <w:sz w:val="24"/>
          <w:szCs w:val="24"/>
        </w:rPr>
        <w:t xml:space="preserve">2 m loc. Cosniciu de Sus , respectiv 7852 m loc. Cosniciu de Jos </w:t>
      </w:r>
    </w:p>
    <w:p w:rsidR="002D17BB" w:rsidRDefault="002D17BB" w:rsidP="00816078">
      <w:pPr>
        <w:spacing w:after="0" w:line="240" w:lineRule="auto"/>
        <w:ind w:firstLine="720"/>
        <w:jc w:val="both"/>
        <w:rPr>
          <w:rFonts w:ascii="Arial" w:hAnsi="Arial" w:cs="Arial"/>
          <w:noProof/>
          <w:sz w:val="24"/>
          <w:szCs w:val="24"/>
        </w:rPr>
      </w:pPr>
      <w:r>
        <w:rPr>
          <w:rFonts w:ascii="Arial" w:hAnsi="Arial" w:cs="Arial"/>
          <w:noProof/>
          <w:sz w:val="24"/>
          <w:szCs w:val="24"/>
        </w:rPr>
        <w:t xml:space="preserve">Obiect 2 – Alimentare cu energie electrica , statii de pompare </w:t>
      </w:r>
    </w:p>
    <w:p w:rsidR="002D17BB" w:rsidRDefault="002D17BB" w:rsidP="00816078">
      <w:pPr>
        <w:spacing w:after="0" w:line="240" w:lineRule="auto"/>
        <w:ind w:firstLine="720"/>
        <w:jc w:val="both"/>
        <w:rPr>
          <w:rFonts w:ascii="Arial" w:hAnsi="Arial" w:cs="Arial"/>
          <w:noProof/>
          <w:sz w:val="24"/>
          <w:szCs w:val="24"/>
          <w:lang w:val="ro-RO"/>
        </w:rPr>
      </w:pPr>
      <w:r>
        <w:rPr>
          <w:rFonts w:ascii="Arial" w:hAnsi="Arial" w:cs="Arial"/>
          <w:noProof/>
          <w:sz w:val="24"/>
          <w:szCs w:val="24"/>
        </w:rPr>
        <w:t xml:space="preserve">Obiect 3 – Canalizare menajera sub presiune : PEHD PE 100 SDR17 PN10 DN 63 – 110 mm, Ltotal = 2661 m din care 318 m </w:t>
      </w:r>
      <w:r>
        <w:rPr>
          <w:rFonts w:ascii="Arial" w:hAnsi="Arial" w:cs="Arial"/>
          <w:noProof/>
          <w:sz w:val="24"/>
          <w:szCs w:val="24"/>
          <w:lang w:val="ro-RO"/>
        </w:rPr>
        <w:t xml:space="preserve">în localitatea Cosniciu de Sus , respectiv 2343 m în loc. Cosniciu de Jos </w:t>
      </w:r>
    </w:p>
    <w:p w:rsidR="00D637F4" w:rsidRDefault="002D17BB" w:rsidP="00816078">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Obiect 4- Stații de pompare </w:t>
      </w:r>
      <w:r w:rsidR="00D637F4">
        <w:rPr>
          <w:rFonts w:ascii="Arial" w:hAnsi="Arial" w:cs="Arial"/>
          <w:noProof/>
          <w:sz w:val="24"/>
          <w:szCs w:val="24"/>
          <w:lang w:val="ro-RO"/>
        </w:rPr>
        <w:t xml:space="preserve">-8 stații de pompare </w:t>
      </w:r>
    </w:p>
    <w:p w:rsidR="00A6194B" w:rsidRPr="00816078" w:rsidRDefault="00D637F4" w:rsidP="00816078">
      <w:pPr>
        <w:spacing w:after="0" w:line="240" w:lineRule="auto"/>
        <w:ind w:firstLine="720"/>
        <w:jc w:val="both"/>
        <w:rPr>
          <w:rFonts w:ascii="Arial" w:hAnsi="Arial" w:cs="Arial"/>
          <w:noProof/>
          <w:sz w:val="24"/>
          <w:szCs w:val="24"/>
          <w:lang w:val="pt-BR"/>
        </w:rPr>
      </w:pPr>
      <w:r>
        <w:rPr>
          <w:rFonts w:ascii="Arial" w:hAnsi="Arial" w:cs="Arial"/>
          <w:noProof/>
          <w:sz w:val="24"/>
          <w:szCs w:val="24"/>
          <w:lang w:val="ro-RO"/>
        </w:rPr>
        <w:t xml:space="preserve">Obiect 5 – Racorduri de canalizare </w:t>
      </w:r>
      <w:r>
        <w:rPr>
          <w:rFonts w:ascii="Arial" w:hAnsi="Arial" w:cs="Arial"/>
          <w:noProof/>
          <w:sz w:val="24"/>
          <w:szCs w:val="24"/>
        </w:rPr>
        <w:t>: PVC , Dn =</w:t>
      </w:r>
      <w:r w:rsidR="001200A5">
        <w:rPr>
          <w:rFonts w:ascii="Arial" w:hAnsi="Arial" w:cs="Arial"/>
          <w:noProof/>
          <w:sz w:val="24"/>
          <w:szCs w:val="24"/>
        </w:rPr>
        <w:t xml:space="preserve">160 mm SN4 </w:t>
      </w:r>
      <w:r w:rsidR="001200A5">
        <w:rPr>
          <w:rFonts w:ascii="Arial" w:hAnsi="Arial" w:cs="Arial"/>
          <w:noProof/>
          <w:sz w:val="24"/>
          <w:szCs w:val="24"/>
          <w:lang w:val="ro-RO"/>
        </w:rPr>
        <w:t xml:space="preserve">în nr. total de 452 bucati , loc. Cosniciu de Sus  si 304 buc loc. Cosniciu de Jos loc. Cosniciu de Jos </w:t>
      </w:r>
      <w:r w:rsidR="00572668">
        <w:rPr>
          <w:rFonts w:ascii="Arial" w:hAnsi="Arial" w:cs="Arial"/>
          <w:noProof/>
          <w:sz w:val="24"/>
          <w:szCs w:val="24"/>
          <w:lang w:val="pt-BR"/>
        </w:rPr>
        <w:t xml:space="preserve"> </w:t>
      </w:r>
      <w:r w:rsidR="00A6194B" w:rsidRPr="00A6194B">
        <w:rPr>
          <w:rFonts w:ascii="Arial" w:hAnsi="Arial" w:cs="Arial"/>
          <w:noProof/>
          <w:sz w:val="24"/>
          <w:szCs w:val="24"/>
          <w:lang w:val="pt-BR"/>
        </w:rPr>
        <w:t>.</w:t>
      </w:r>
    </w:p>
    <w:p w:rsidR="00CD3976" w:rsidRPr="001F20C0" w:rsidRDefault="005776B1" w:rsidP="00A024DB">
      <w:pPr>
        <w:spacing w:after="0" w:line="240" w:lineRule="auto"/>
        <w:jc w:val="both"/>
        <w:rPr>
          <w:rFonts w:ascii="Arial" w:hAnsi="Arial" w:cs="Arial"/>
          <w:noProof/>
          <w:sz w:val="24"/>
          <w:szCs w:val="24"/>
        </w:rPr>
      </w:pPr>
      <w:r>
        <w:rPr>
          <w:rFonts w:ascii="Arial" w:hAnsi="Arial" w:cs="Arial"/>
          <w:b/>
          <w:noProof/>
          <w:sz w:val="24"/>
          <w:szCs w:val="24"/>
          <w:lang w:val="pt-BR"/>
        </w:rPr>
        <w:t>Alimentarea cu apă</w:t>
      </w:r>
      <w:r w:rsidR="008132C4">
        <w:rPr>
          <w:rFonts w:ascii="Arial" w:hAnsi="Arial" w:cs="Arial"/>
          <w:b/>
          <w:noProof/>
          <w:sz w:val="24"/>
          <w:szCs w:val="24"/>
          <w:lang w:val="pt-BR"/>
        </w:rPr>
        <w:t>:</w:t>
      </w:r>
      <w:r w:rsidR="00193C24">
        <w:rPr>
          <w:rFonts w:ascii="Arial" w:hAnsi="Arial" w:cs="Arial"/>
          <w:b/>
          <w:noProof/>
          <w:sz w:val="24"/>
          <w:szCs w:val="24"/>
          <w:lang w:val="pt-BR"/>
        </w:rPr>
        <w:t>cf avizului d</w:t>
      </w:r>
      <w:r w:rsidR="00132601">
        <w:rPr>
          <w:rFonts w:ascii="Arial" w:hAnsi="Arial" w:cs="Arial"/>
          <w:b/>
          <w:noProof/>
          <w:sz w:val="24"/>
          <w:szCs w:val="24"/>
          <w:lang w:val="pt-BR"/>
        </w:rPr>
        <w:t>e gospodărire a apelor nr. SJ-126/23.06</w:t>
      </w:r>
      <w:r w:rsidR="00193C24">
        <w:rPr>
          <w:rFonts w:ascii="Arial" w:hAnsi="Arial" w:cs="Arial"/>
          <w:b/>
          <w:noProof/>
          <w:sz w:val="24"/>
          <w:szCs w:val="24"/>
          <w:lang w:val="pt-BR"/>
        </w:rPr>
        <w:t>.</w:t>
      </w:r>
      <w:r w:rsidR="00816078">
        <w:rPr>
          <w:rFonts w:ascii="Arial" w:hAnsi="Arial" w:cs="Arial"/>
          <w:b/>
          <w:noProof/>
          <w:sz w:val="24"/>
          <w:szCs w:val="24"/>
          <w:lang w:val="pt-BR"/>
        </w:rPr>
        <w:t>2020</w:t>
      </w:r>
      <w:r w:rsidR="001F20C0">
        <w:rPr>
          <w:rFonts w:ascii="Arial" w:hAnsi="Arial" w:cs="Arial"/>
          <w:b/>
          <w:noProof/>
          <w:sz w:val="24"/>
          <w:szCs w:val="24"/>
          <w:lang w:val="pt-BR"/>
        </w:rPr>
        <w:t xml:space="preserve"> </w:t>
      </w:r>
      <w:r w:rsidR="001F20C0" w:rsidRPr="001F20C0">
        <w:rPr>
          <w:rFonts w:ascii="Arial" w:hAnsi="Arial" w:cs="Arial"/>
          <w:noProof/>
          <w:sz w:val="24"/>
          <w:szCs w:val="24"/>
          <w:lang w:val="pt-BR"/>
        </w:rPr>
        <w:t>emis de Administ</w:t>
      </w:r>
      <w:r w:rsidR="00132601">
        <w:rPr>
          <w:rFonts w:ascii="Arial" w:hAnsi="Arial" w:cs="Arial"/>
          <w:noProof/>
          <w:sz w:val="24"/>
          <w:szCs w:val="24"/>
          <w:lang w:val="pt-BR"/>
        </w:rPr>
        <w:t xml:space="preserve">ratia Naționala Apele Române Administratia Bazinala de Apă Crisuri </w:t>
      </w:r>
      <w:r w:rsidR="001F20C0">
        <w:rPr>
          <w:rFonts w:ascii="Arial" w:hAnsi="Arial" w:cs="Arial"/>
          <w:noProof/>
          <w:sz w:val="24"/>
          <w:szCs w:val="24"/>
          <w:lang w:val="pt-BR"/>
        </w:rPr>
        <w:t>care prevede</w:t>
      </w:r>
      <w:r w:rsidR="001F20C0" w:rsidRPr="001F20C0">
        <w:rPr>
          <w:rFonts w:ascii="Arial" w:hAnsi="Arial" w:cs="Arial"/>
          <w:noProof/>
          <w:sz w:val="24"/>
          <w:szCs w:val="24"/>
          <w:lang w:val="pt-BR"/>
        </w:rPr>
        <w:t xml:space="preserve"> </w:t>
      </w:r>
      <w:r w:rsidR="001F20C0">
        <w:rPr>
          <w:rFonts w:ascii="Arial" w:hAnsi="Arial" w:cs="Arial"/>
          <w:noProof/>
          <w:sz w:val="24"/>
          <w:szCs w:val="24"/>
        </w:rPr>
        <w:t>:</w:t>
      </w:r>
    </w:p>
    <w:p w:rsidR="00150738" w:rsidRDefault="001F20C0" w:rsidP="00A024DB">
      <w:pPr>
        <w:spacing w:after="0" w:line="240" w:lineRule="auto"/>
        <w:jc w:val="both"/>
        <w:rPr>
          <w:rFonts w:ascii="Arial" w:hAnsi="Arial" w:cs="Arial"/>
          <w:b/>
          <w:noProof/>
          <w:sz w:val="24"/>
          <w:szCs w:val="24"/>
        </w:rPr>
      </w:pPr>
      <w:r>
        <w:rPr>
          <w:rFonts w:ascii="Arial" w:hAnsi="Arial" w:cs="Arial"/>
          <w:noProof/>
          <w:sz w:val="24"/>
          <w:szCs w:val="24"/>
          <w:lang w:val="pt-BR"/>
        </w:rPr>
        <w:t xml:space="preserve"> </w:t>
      </w:r>
      <w:r w:rsidR="00132601">
        <w:rPr>
          <w:rFonts w:ascii="Arial" w:hAnsi="Arial" w:cs="Arial"/>
          <w:b/>
          <w:noProof/>
          <w:sz w:val="24"/>
          <w:szCs w:val="24"/>
          <w:lang w:val="pt-BR"/>
        </w:rPr>
        <w:t xml:space="preserve">Realizare retea de canalizare menajera gravitationala </w:t>
      </w:r>
      <w:r w:rsidR="00B66A1D" w:rsidRPr="00B66A1D">
        <w:rPr>
          <w:rFonts w:ascii="Arial" w:hAnsi="Arial" w:cs="Arial"/>
          <w:b/>
          <w:noProof/>
          <w:sz w:val="24"/>
          <w:szCs w:val="24"/>
        </w:rPr>
        <w:t>:</w:t>
      </w:r>
    </w:p>
    <w:p w:rsidR="00DC22D6" w:rsidRPr="0008008F" w:rsidRDefault="00132601" w:rsidP="00132601">
      <w:pPr>
        <w:pStyle w:val="ListParagraph"/>
        <w:numPr>
          <w:ilvl w:val="0"/>
          <w:numId w:val="23"/>
        </w:numPr>
        <w:spacing w:after="0" w:line="240" w:lineRule="auto"/>
        <w:jc w:val="both"/>
        <w:rPr>
          <w:rFonts w:ascii="Arial" w:hAnsi="Arial" w:cs="Arial"/>
          <w:b/>
          <w:noProof/>
          <w:sz w:val="24"/>
          <w:szCs w:val="24"/>
        </w:rPr>
      </w:pPr>
      <w:r>
        <w:rPr>
          <w:rFonts w:ascii="Arial" w:hAnsi="Arial" w:cs="Arial"/>
          <w:noProof/>
          <w:sz w:val="24"/>
          <w:szCs w:val="24"/>
        </w:rPr>
        <w:t xml:space="preserve">Se va realiza din tuburi PVC SN4 DN250 pe o lungime totala de L= 12514 m din care 4662 m loc Cosniciu de Sus respectiv 7852 m în loc. Cosniciu de Jos cu camine Dn = 1000 din beton cu capac si rama din fonta . Caminele se vor executa pe fundatie din beton simplu monolit din tuburi prefabricate din beton </w:t>
      </w:r>
      <w:r w:rsidR="00361606">
        <w:rPr>
          <w:rFonts w:ascii="Arial" w:hAnsi="Arial" w:cs="Arial"/>
          <w:noProof/>
          <w:sz w:val="24"/>
          <w:szCs w:val="24"/>
        </w:rPr>
        <w:t xml:space="preserve">DN = 1000 cu piese de trecere pentru tuburi PVC acoperite cu capac si rama </w:t>
      </w:r>
    </w:p>
    <w:p w:rsidR="0008008F" w:rsidRDefault="0008008F" w:rsidP="0008008F">
      <w:pPr>
        <w:spacing w:after="0" w:line="240" w:lineRule="auto"/>
        <w:jc w:val="both"/>
        <w:rPr>
          <w:rFonts w:ascii="Arial" w:hAnsi="Arial" w:cs="Arial"/>
          <w:b/>
          <w:noProof/>
          <w:sz w:val="24"/>
          <w:szCs w:val="24"/>
        </w:rPr>
      </w:pPr>
    </w:p>
    <w:p w:rsidR="0008008F" w:rsidRDefault="0008008F" w:rsidP="0008008F">
      <w:pPr>
        <w:spacing w:after="0" w:line="240" w:lineRule="auto"/>
        <w:jc w:val="both"/>
        <w:rPr>
          <w:rFonts w:ascii="Arial" w:hAnsi="Arial" w:cs="Arial"/>
          <w:b/>
          <w:noProof/>
          <w:sz w:val="24"/>
          <w:szCs w:val="24"/>
        </w:rPr>
      </w:pPr>
    </w:p>
    <w:p w:rsidR="0008008F" w:rsidRDefault="0008008F" w:rsidP="0008008F">
      <w:pPr>
        <w:spacing w:after="0" w:line="240" w:lineRule="auto"/>
        <w:jc w:val="both"/>
        <w:rPr>
          <w:rFonts w:ascii="Arial" w:hAnsi="Arial" w:cs="Arial"/>
          <w:b/>
          <w:noProof/>
          <w:sz w:val="24"/>
          <w:szCs w:val="24"/>
        </w:rPr>
      </w:pPr>
    </w:p>
    <w:tbl>
      <w:tblPr>
        <w:tblW w:w="5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780"/>
        <w:gridCol w:w="2999"/>
      </w:tblGrid>
      <w:tr w:rsidR="0008008F" w:rsidRPr="00046B72" w:rsidTr="0008008F">
        <w:trPr>
          <w:trHeight w:val="517"/>
          <w:tblHeader/>
          <w:jc w:val="center"/>
        </w:trPr>
        <w:tc>
          <w:tcPr>
            <w:tcW w:w="2286" w:type="dxa"/>
            <w:gridSpan w:val="2"/>
            <w:vMerge w:val="restart"/>
            <w:shd w:val="clear" w:color="auto" w:fill="auto"/>
            <w:noWrap/>
            <w:vAlign w:val="center"/>
            <w:hideMark/>
          </w:tcPr>
          <w:p w:rsidR="0008008F" w:rsidRPr="0008008F" w:rsidRDefault="0008008F" w:rsidP="0008008F">
            <w:pPr>
              <w:spacing w:line="240" w:lineRule="auto"/>
              <w:jc w:val="both"/>
              <w:rPr>
                <w:rFonts w:ascii="Arial" w:eastAsia="Times New Roman" w:hAnsi="Arial" w:cs="Arial"/>
                <w:b/>
                <w:bCs/>
                <w:color w:val="000000"/>
                <w:sz w:val="24"/>
                <w:szCs w:val="24"/>
              </w:rPr>
            </w:pPr>
            <w:proofErr w:type="spellStart"/>
            <w:r w:rsidRPr="0008008F">
              <w:rPr>
                <w:rFonts w:ascii="Arial" w:eastAsia="Times New Roman" w:hAnsi="Arial" w:cs="Arial"/>
                <w:b/>
                <w:bCs/>
                <w:color w:val="000000"/>
                <w:sz w:val="24"/>
                <w:szCs w:val="24"/>
              </w:rPr>
              <w:t>Tronson</w:t>
            </w:r>
            <w:proofErr w:type="spellEnd"/>
          </w:p>
        </w:tc>
        <w:tc>
          <w:tcPr>
            <w:tcW w:w="2999" w:type="dxa"/>
            <w:vMerge w:val="restart"/>
            <w:shd w:val="clear" w:color="auto" w:fill="auto"/>
            <w:vAlign w:val="center"/>
            <w:hideMark/>
          </w:tcPr>
          <w:p w:rsidR="0008008F" w:rsidRPr="0008008F" w:rsidRDefault="0008008F" w:rsidP="0008008F">
            <w:pPr>
              <w:spacing w:line="240" w:lineRule="auto"/>
              <w:jc w:val="both"/>
              <w:rPr>
                <w:rFonts w:ascii="Arial" w:eastAsia="Times New Roman" w:hAnsi="Arial" w:cs="Arial"/>
                <w:b/>
                <w:bCs/>
                <w:color w:val="000000"/>
                <w:sz w:val="24"/>
                <w:szCs w:val="24"/>
              </w:rPr>
            </w:pPr>
            <w:proofErr w:type="spellStart"/>
            <w:r w:rsidRPr="0008008F">
              <w:rPr>
                <w:rFonts w:ascii="Arial" w:eastAsia="Times New Roman" w:hAnsi="Arial" w:cs="Arial"/>
                <w:b/>
                <w:bCs/>
                <w:color w:val="000000"/>
                <w:sz w:val="24"/>
                <w:szCs w:val="24"/>
              </w:rPr>
              <w:t>Lungime</w:t>
            </w:r>
            <w:proofErr w:type="spellEnd"/>
            <w:r w:rsidRPr="0008008F">
              <w:rPr>
                <w:rFonts w:ascii="Arial" w:eastAsia="Times New Roman" w:hAnsi="Arial" w:cs="Arial"/>
                <w:b/>
                <w:bCs/>
                <w:color w:val="000000"/>
                <w:sz w:val="24"/>
                <w:szCs w:val="24"/>
              </w:rPr>
              <w:t xml:space="preserve"> </w:t>
            </w:r>
            <w:proofErr w:type="spellStart"/>
            <w:r w:rsidRPr="0008008F">
              <w:rPr>
                <w:rFonts w:ascii="Arial" w:eastAsia="Times New Roman" w:hAnsi="Arial" w:cs="Arial"/>
                <w:b/>
                <w:bCs/>
                <w:color w:val="000000"/>
                <w:sz w:val="24"/>
                <w:szCs w:val="24"/>
              </w:rPr>
              <w:t>conducta</w:t>
            </w:r>
            <w:proofErr w:type="spellEnd"/>
          </w:p>
          <w:p w:rsidR="0008008F" w:rsidRPr="0008008F" w:rsidRDefault="0008008F" w:rsidP="0008008F">
            <w:pPr>
              <w:spacing w:line="240" w:lineRule="auto"/>
              <w:jc w:val="both"/>
              <w:rPr>
                <w:rFonts w:ascii="Arial" w:eastAsia="Times New Roman" w:hAnsi="Arial" w:cs="Arial"/>
                <w:b/>
                <w:bCs/>
                <w:color w:val="000000"/>
                <w:sz w:val="24"/>
                <w:szCs w:val="24"/>
              </w:rPr>
            </w:pPr>
            <w:r w:rsidRPr="0008008F">
              <w:rPr>
                <w:rFonts w:ascii="Arial" w:eastAsia="Times New Roman" w:hAnsi="Arial" w:cs="Arial"/>
                <w:b/>
                <w:bCs/>
                <w:sz w:val="24"/>
                <w:szCs w:val="24"/>
              </w:rPr>
              <w:t>PVC SN4</w:t>
            </w:r>
            <w:r w:rsidRPr="0008008F">
              <w:rPr>
                <w:rFonts w:ascii="Arial" w:eastAsia="Times New Roman" w:hAnsi="Arial" w:cs="Arial"/>
                <w:b/>
                <w:bCs/>
                <w:color w:val="000000"/>
                <w:sz w:val="24"/>
                <w:szCs w:val="24"/>
              </w:rPr>
              <w:t xml:space="preserve"> DN250[m]</w:t>
            </w:r>
          </w:p>
        </w:tc>
      </w:tr>
      <w:tr w:rsidR="0008008F" w:rsidRPr="00046B72" w:rsidTr="0008008F">
        <w:trPr>
          <w:trHeight w:val="517"/>
          <w:tblHeader/>
          <w:jc w:val="center"/>
        </w:trPr>
        <w:tc>
          <w:tcPr>
            <w:tcW w:w="2286" w:type="dxa"/>
            <w:gridSpan w:val="2"/>
            <w:vMerge/>
            <w:vAlign w:val="center"/>
            <w:hideMark/>
          </w:tcPr>
          <w:p w:rsidR="0008008F" w:rsidRPr="0008008F" w:rsidRDefault="0008008F" w:rsidP="0008008F">
            <w:pPr>
              <w:spacing w:line="240" w:lineRule="auto"/>
              <w:jc w:val="both"/>
              <w:rPr>
                <w:rFonts w:ascii="Arial" w:eastAsia="Times New Roman" w:hAnsi="Arial" w:cs="Arial"/>
                <w:b/>
                <w:bCs/>
                <w:color w:val="000000"/>
                <w:sz w:val="24"/>
                <w:szCs w:val="24"/>
              </w:rPr>
            </w:pPr>
          </w:p>
        </w:tc>
        <w:tc>
          <w:tcPr>
            <w:tcW w:w="2999" w:type="dxa"/>
            <w:vMerge/>
            <w:vAlign w:val="center"/>
            <w:hideMark/>
          </w:tcPr>
          <w:p w:rsidR="0008008F" w:rsidRPr="0008008F" w:rsidRDefault="0008008F" w:rsidP="0008008F">
            <w:pPr>
              <w:spacing w:line="240" w:lineRule="auto"/>
              <w:jc w:val="both"/>
              <w:rPr>
                <w:rFonts w:ascii="Arial" w:eastAsia="Times New Roman" w:hAnsi="Arial" w:cs="Arial"/>
                <w:b/>
                <w:bCs/>
                <w:color w:val="000000"/>
                <w:sz w:val="24"/>
                <w:szCs w:val="24"/>
              </w:rPr>
            </w:pPr>
          </w:p>
        </w:tc>
      </w:tr>
      <w:tr w:rsidR="0008008F" w:rsidRPr="00046B72" w:rsidTr="0008008F">
        <w:trPr>
          <w:trHeight w:val="315"/>
          <w:jc w:val="center"/>
        </w:trPr>
        <w:tc>
          <w:tcPr>
            <w:tcW w:w="506" w:type="dxa"/>
            <w:vMerge w:val="restart"/>
            <w:shd w:val="clear" w:color="auto" w:fill="auto"/>
            <w:noWrap/>
            <w:textDirection w:val="btLr"/>
            <w:hideMark/>
          </w:tcPr>
          <w:p w:rsidR="0008008F" w:rsidRPr="00046B72" w:rsidRDefault="0008008F" w:rsidP="0008008F">
            <w:pPr>
              <w:spacing w:line="240" w:lineRule="auto"/>
              <w:ind w:left="113" w:right="113"/>
              <w:jc w:val="both"/>
              <w:rPr>
                <w:rFonts w:ascii="Oswald" w:eastAsia="Times New Roman" w:hAnsi="Oswald"/>
                <w:b/>
                <w:color w:val="000000"/>
                <w:sz w:val="20"/>
                <w:szCs w:val="20"/>
              </w:rPr>
            </w:pPr>
            <w:r w:rsidRPr="00046B72">
              <w:rPr>
                <w:rFonts w:ascii="Oswald" w:eastAsia="Times New Roman" w:hAnsi="Oswald"/>
                <w:b/>
                <w:color w:val="000000"/>
                <w:sz w:val="20"/>
                <w:szCs w:val="20"/>
              </w:rPr>
              <w:t xml:space="preserve">loc. </w:t>
            </w:r>
            <w:proofErr w:type="spellStart"/>
            <w:r w:rsidRPr="00046B72">
              <w:rPr>
                <w:rFonts w:ascii="Oswald" w:eastAsia="Times New Roman" w:hAnsi="Oswald"/>
                <w:b/>
                <w:color w:val="000000"/>
                <w:sz w:val="20"/>
                <w:szCs w:val="20"/>
              </w:rPr>
              <w:t>Cosniciu</w:t>
            </w:r>
            <w:proofErr w:type="spellEnd"/>
            <w:r w:rsidRPr="00046B72">
              <w:rPr>
                <w:rFonts w:ascii="Oswald" w:eastAsia="Times New Roman" w:hAnsi="Oswald"/>
                <w:b/>
                <w:color w:val="000000"/>
                <w:sz w:val="20"/>
                <w:szCs w:val="20"/>
              </w:rPr>
              <w:t xml:space="preserve"> de </w:t>
            </w:r>
            <w:proofErr w:type="spellStart"/>
            <w:r w:rsidRPr="00046B72">
              <w:rPr>
                <w:rFonts w:ascii="Oswald" w:eastAsia="Times New Roman" w:hAnsi="Oswald"/>
                <w:b/>
                <w:color w:val="000000"/>
                <w:sz w:val="20"/>
                <w:szCs w:val="20"/>
              </w:rPr>
              <w:t>Sus</w:t>
            </w:r>
            <w:proofErr w:type="spellEnd"/>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1CS</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665</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2CS</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275</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3CS</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1856</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4_1CS</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154</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4_2CS</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636</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5CS</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829</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6CS</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183</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7CS</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64</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hideMark/>
          </w:tcPr>
          <w:p w:rsidR="0008008F" w:rsidRPr="0008008F" w:rsidRDefault="0008008F" w:rsidP="0008008F">
            <w:pPr>
              <w:spacing w:line="240" w:lineRule="auto"/>
              <w:jc w:val="both"/>
              <w:rPr>
                <w:rFonts w:ascii="Arial" w:eastAsia="Times New Roman" w:hAnsi="Arial" w:cs="Arial"/>
                <w:b/>
                <w:bCs/>
                <w:sz w:val="24"/>
                <w:szCs w:val="24"/>
              </w:rPr>
            </w:pPr>
            <w:r w:rsidRPr="0008008F">
              <w:rPr>
                <w:rFonts w:ascii="Arial" w:eastAsia="Times New Roman" w:hAnsi="Arial" w:cs="Arial"/>
                <w:b/>
                <w:bCs/>
                <w:sz w:val="24"/>
                <w:szCs w:val="24"/>
              </w:rPr>
              <w:t>TOTAL</w:t>
            </w:r>
          </w:p>
        </w:tc>
        <w:tc>
          <w:tcPr>
            <w:tcW w:w="2999" w:type="dxa"/>
            <w:shd w:val="clear" w:color="auto" w:fill="auto"/>
            <w:noWrap/>
            <w:vAlign w:val="center"/>
            <w:hideMark/>
          </w:tcPr>
          <w:p w:rsidR="0008008F" w:rsidRPr="0008008F" w:rsidRDefault="0008008F" w:rsidP="0008008F">
            <w:pPr>
              <w:spacing w:line="240" w:lineRule="auto"/>
              <w:jc w:val="both"/>
              <w:rPr>
                <w:rFonts w:ascii="Arial" w:eastAsia="Times New Roman" w:hAnsi="Arial" w:cs="Arial"/>
                <w:b/>
                <w:sz w:val="24"/>
                <w:szCs w:val="24"/>
              </w:rPr>
            </w:pPr>
            <w:r w:rsidRPr="0008008F">
              <w:rPr>
                <w:rFonts w:ascii="Arial" w:eastAsia="Times New Roman" w:hAnsi="Arial" w:cs="Arial"/>
                <w:b/>
                <w:sz w:val="24"/>
                <w:szCs w:val="24"/>
              </w:rPr>
              <w:t>4662 m</w:t>
            </w:r>
          </w:p>
        </w:tc>
      </w:tr>
      <w:tr w:rsidR="0008008F" w:rsidRPr="00046B72" w:rsidTr="0008008F">
        <w:trPr>
          <w:trHeight w:val="312"/>
          <w:jc w:val="center"/>
        </w:trPr>
        <w:tc>
          <w:tcPr>
            <w:tcW w:w="506" w:type="dxa"/>
            <w:vMerge w:val="restart"/>
            <w:shd w:val="clear" w:color="auto" w:fill="auto"/>
            <w:noWrap/>
            <w:textDirection w:val="btLr"/>
            <w:hideMark/>
          </w:tcPr>
          <w:p w:rsidR="0008008F" w:rsidRPr="00046B72" w:rsidRDefault="0008008F" w:rsidP="0008008F">
            <w:pPr>
              <w:spacing w:line="240" w:lineRule="auto"/>
              <w:ind w:left="113" w:right="113"/>
              <w:jc w:val="both"/>
              <w:rPr>
                <w:rFonts w:ascii="Oswald" w:eastAsia="Times New Roman" w:hAnsi="Oswald"/>
                <w:color w:val="000000"/>
                <w:sz w:val="20"/>
                <w:szCs w:val="20"/>
              </w:rPr>
            </w:pPr>
            <w:r w:rsidRPr="00046B72">
              <w:rPr>
                <w:rFonts w:ascii="Oswald" w:eastAsia="Times New Roman" w:hAnsi="Oswald"/>
                <w:b/>
                <w:color w:val="000000"/>
                <w:sz w:val="20"/>
                <w:szCs w:val="20"/>
              </w:rPr>
              <w:t xml:space="preserve">loc. </w:t>
            </w:r>
            <w:proofErr w:type="spellStart"/>
            <w:r w:rsidRPr="00046B72">
              <w:rPr>
                <w:rFonts w:ascii="Oswald" w:eastAsia="Times New Roman" w:hAnsi="Oswald"/>
                <w:b/>
                <w:color w:val="000000"/>
                <w:sz w:val="20"/>
                <w:szCs w:val="20"/>
              </w:rPr>
              <w:t>Cosniciu</w:t>
            </w:r>
            <w:proofErr w:type="spellEnd"/>
            <w:r w:rsidRPr="00046B72">
              <w:rPr>
                <w:rFonts w:ascii="Oswald" w:eastAsia="Times New Roman" w:hAnsi="Oswald"/>
                <w:b/>
                <w:color w:val="000000"/>
                <w:sz w:val="20"/>
                <w:szCs w:val="20"/>
              </w:rPr>
              <w:t xml:space="preserve"> de Jos</w:t>
            </w: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1CJ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456</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2CJ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931</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3CJ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677</w:t>
            </w:r>
          </w:p>
        </w:tc>
      </w:tr>
      <w:tr w:rsidR="0008008F" w:rsidRPr="00046B72" w:rsidTr="0008008F">
        <w:trPr>
          <w:trHeight w:val="315"/>
          <w:jc w:val="center"/>
        </w:trPr>
        <w:tc>
          <w:tcPr>
            <w:tcW w:w="506" w:type="dxa"/>
            <w:vMerge/>
            <w:shd w:val="clear" w:color="auto" w:fill="auto"/>
            <w:vAlign w:val="center"/>
            <w:hideMark/>
          </w:tcPr>
          <w:p w:rsidR="0008008F" w:rsidRPr="00046B72" w:rsidRDefault="0008008F" w:rsidP="0008008F">
            <w:pPr>
              <w:spacing w:line="240" w:lineRule="auto"/>
              <w:jc w:val="both"/>
              <w:rPr>
                <w:rFonts w:ascii="Oswald" w:eastAsia="Times New Roman" w:hAnsi="Oswald"/>
                <w:color w:val="000000"/>
                <w:sz w:val="20"/>
                <w:szCs w:val="20"/>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4CJ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384</w:t>
            </w:r>
          </w:p>
        </w:tc>
      </w:tr>
      <w:tr w:rsidR="0008008F" w:rsidRPr="0008008F" w:rsidTr="0008008F">
        <w:trPr>
          <w:trHeight w:val="315"/>
          <w:jc w:val="center"/>
        </w:trPr>
        <w:tc>
          <w:tcPr>
            <w:tcW w:w="506" w:type="dxa"/>
            <w:vMerge/>
            <w:shd w:val="clear" w:color="auto" w:fill="auto"/>
            <w:vAlign w:val="center"/>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5CJ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572</w:t>
            </w:r>
          </w:p>
        </w:tc>
      </w:tr>
      <w:tr w:rsidR="0008008F" w:rsidRPr="0008008F" w:rsidTr="0008008F">
        <w:trPr>
          <w:trHeight w:val="315"/>
          <w:jc w:val="center"/>
        </w:trPr>
        <w:tc>
          <w:tcPr>
            <w:tcW w:w="506" w:type="dxa"/>
            <w:vMerge/>
            <w:shd w:val="clear" w:color="auto" w:fill="auto"/>
            <w:vAlign w:val="center"/>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6CJ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114</w:t>
            </w:r>
          </w:p>
        </w:tc>
      </w:tr>
      <w:tr w:rsidR="0008008F" w:rsidRPr="0008008F" w:rsidTr="0008008F">
        <w:trPr>
          <w:trHeight w:val="315"/>
          <w:jc w:val="center"/>
        </w:trPr>
        <w:tc>
          <w:tcPr>
            <w:tcW w:w="506" w:type="dxa"/>
            <w:vMerge/>
            <w:shd w:val="clear" w:color="auto" w:fill="auto"/>
            <w:vAlign w:val="center"/>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7CJ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325</w:t>
            </w:r>
          </w:p>
        </w:tc>
      </w:tr>
      <w:tr w:rsidR="0008008F" w:rsidRPr="0008008F" w:rsidTr="0008008F">
        <w:trPr>
          <w:trHeight w:val="315"/>
          <w:jc w:val="center"/>
        </w:trPr>
        <w:tc>
          <w:tcPr>
            <w:tcW w:w="506" w:type="dxa"/>
            <w:vMerge/>
            <w:shd w:val="clear" w:color="auto" w:fill="auto"/>
            <w:vAlign w:val="center"/>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8CJ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112</w:t>
            </w:r>
          </w:p>
        </w:tc>
      </w:tr>
      <w:tr w:rsidR="0008008F" w:rsidRPr="0008008F" w:rsidTr="0008008F">
        <w:trPr>
          <w:trHeight w:val="315"/>
          <w:jc w:val="center"/>
        </w:trPr>
        <w:tc>
          <w:tcPr>
            <w:tcW w:w="506" w:type="dxa"/>
            <w:vMerge/>
            <w:shd w:val="clear" w:color="auto" w:fill="auto"/>
            <w:vAlign w:val="center"/>
            <w:hideMark/>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9CJ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1084</w:t>
            </w:r>
          </w:p>
        </w:tc>
      </w:tr>
      <w:tr w:rsidR="0008008F" w:rsidRPr="0008008F" w:rsidTr="0008008F">
        <w:trPr>
          <w:trHeight w:val="315"/>
          <w:jc w:val="center"/>
        </w:trPr>
        <w:tc>
          <w:tcPr>
            <w:tcW w:w="506" w:type="dxa"/>
            <w:vMerge/>
            <w:shd w:val="clear" w:color="auto" w:fill="auto"/>
            <w:vAlign w:val="center"/>
            <w:hideMark/>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10CJ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472</w:t>
            </w:r>
          </w:p>
        </w:tc>
      </w:tr>
      <w:tr w:rsidR="0008008F" w:rsidRPr="0008008F" w:rsidTr="0008008F">
        <w:trPr>
          <w:trHeight w:val="315"/>
          <w:jc w:val="center"/>
        </w:trPr>
        <w:tc>
          <w:tcPr>
            <w:tcW w:w="506" w:type="dxa"/>
            <w:vMerge/>
            <w:shd w:val="clear" w:color="auto" w:fill="auto"/>
            <w:vAlign w:val="center"/>
            <w:hideMark/>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11CJ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377</w:t>
            </w:r>
          </w:p>
        </w:tc>
      </w:tr>
      <w:tr w:rsidR="0008008F" w:rsidRPr="0008008F" w:rsidTr="0008008F">
        <w:trPr>
          <w:trHeight w:val="315"/>
          <w:jc w:val="center"/>
        </w:trPr>
        <w:tc>
          <w:tcPr>
            <w:tcW w:w="506" w:type="dxa"/>
            <w:vMerge/>
            <w:shd w:val="clear" w:color="auto" w:fill="auto"/>
            <w:vAlign w:val="center"/>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12CJ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820</w:t>
            </w:r>
          </w:p>
        </w:tc>
      </w:tr>
      <w:tr w:rsidR="0008008F" w:rsidRPr="0008008F" w:rsidTr="0008008F">
        <w:trPr>
          <w:trHeight w:val="315"/>
          <w:jc w:val="center"/>
        </w:trPr>
        <w:tc>
          <w:tcPr>
            <w:tcW w:w="506" w:type="dxa"/>
            <w:vMerge/>
            <w:shd w:val="clear" w:color="auto" w:fill="auto"/>
            <w:vAlign w:val="center"/>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13CJ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407</w:t>
            </w:r>
          </w:p>
        </w:tc>
      </w:tr>
      <w:tr w:rsidR="0008008F" w:rsidRPr="0008008F" w:rsidTr="0008008F">
        <w:trPr>
          <w:trHeight w:val="315"/>
          <w:jc w:val="center"/>
        </w:trPr>
        <w:tc>
          <w:tcPr>
            <w:tcW w:w="506" w:type="dxa"/>
            <w:vMerge/>
            <w:shd w:val="clear" w:color="auto" w:fill="auto"/>
            <w:vAlign w:val="center"/>
            <w:hideMark/>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Tronson</w:t>
            </w:r>
            <w:proofErr w:type="spellEnd"/>
            <w:r w:rsidRPr="0008008F">
              <w:rPr>
                <w:rFonts w:ascii="Arial" w:eastAsia="Times New Roman" w:hAnsi="Arial" w:cs="Arial"/>
                <w:sz w:val="24"/>
                <w:szCs w:val="24"/>
              </w:rPr>
              <w:t xml:space="preserve"> 14CJ</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1121</w:t>
            </w:r>
          </w:p>
        </w:tc>
      </w:tr>
      <w:tr w:rsidR="0008008F" w:rsidRPr="0008008F" w:rsidTr="0008008F">
        <w:trPr>
          <w:trHeight w:val="330"/>
          <w:jc w:val="center"/>
        </w:trPr>
        <w:tc>
          <w:tcPr>
            <w:tcW w:w="506" w:type="dxa"/>
            <w:vMerge/>
            <w:shd w:val="clear" w:color="auto" w:fill="auto"/>
            <w:vAlign w:val="center"/>
            <w:hideMark/>
          </w:tcPr>
          <w:p w:rsidR="0008008F" w:rsidRPr="0008008F" w:rsidRDefault="0008008F" w:rsidP="0008008F">
            <w:pPr>
              <w:spacing w:line="240" w:lineRule="auto"/>
              <w:jc w:val="both"/>
              <w:rPr>
                <w:rFonts w:ascii="Arial" w:eastAsia="Times New Roman" w:hAnsi="Arial" w:cs="Arial"/>
                <w:color w:val="000000"/>
                <w:sz w:val="24"/>
                <w:szCs w:val="24"/>
              </w:rPr>
            </w:pPr>
          </w:p>
        </w:tc>
        <w:tc>
          <w:tcPr>
            <w:tcW w:w="1780" w:type="dxa"/>
            <w:shd w:val="clear" w:color="auto" w:fill="auto"/>
            <w:noWrap/>
            <w:vAlign w:val="center"/>
            <w:hideMark/>
          </w:tcPr>
          <w:p w:rsidR="0008008F" w:rsidRPr="0008008F" w:rsidRDefault="0008008F" w:rsidP="0008008F">
            <w:pPr>
              <w:spacing w:line="240" w:lineRule="auto"/>
              <w:jc w:val="both"/>
              <w:rPr>
                <w:rFonts w:ascii="Arial" w:eastAsia="Times New Roman" w:hAnsi="Arial" w:cs="Arial"/>
                <w:b/>
                <w:bCs/>
                <w:color w:val="000000"/>
                <w:sz w:val="24"/>
                <w:szCs w:val="24"/>
              </w:rPr>
            </w:pPr>
            <w:r w:rsidRPr="0008008F">
              <w:rPr>
                <w:rFonts w:ascii="Arial" w:eastAsia="Times New Roman" w:hAnsi="Arial" w:cs="Arial"/>
                <w:b/>
                <w:bCs/>
                <w:color w:val="000000"/>
                <w:sz w:val="24"/>
                <w:szCs w:val="24"/>
              </w:rPr>
              <w:t>TOTAL</w:t>
            </w:r>
          </w:p>
        </w:tc>
        <w:tc>
          <w:tcPr>
            <w:tcW w:w="2999" w:type="dxa"/>
            <w:shd w:val="clear" w:color="auto" w:fill="auto"/>
            <w:noWrap/>
            <w:vAlign w:val="center"/>
          </w:tcPr>
          <w:p w:rsidR="0008008F" w:rsidRPr="0008008F" w:rsidRDefault="0008008F" w:rsidP="0008008F">
            <w:pPr>
              <w:spacing w:line="240" w:lineRule="auto"/>
              <w:jc w:val="both"/>
              <w:rPr>
                <w:rFonts w:ascii="Arial" w:eastAsia="Times New Roman" w:hAnsi="Arial" w:cs="Arial"/>
                <w:b/>
                <w:sz w:val="24"/>
                <w:szCs w:val="24"/>
              </w:rPr>
            </w:pPr>
            <w:r w:rsidRPr="0008008F">
              <w:rPr>
                <w:rFonts w:ascii="Arial" w:eastAsia="Times New Roman" w:hAnsi="Arial" w:cs="Arial"/>
                <w:b/>
                <w:sz w:val="24"/>
                <w:szCs w:val="24"/>
              </w:rPr>
              <w:t>7852 m</w:t>
            </w:r>
          </w:p>
        </w:tc>
      </w:tr>
      <w:tr w:rsidR="0008008F" w:rsidRPr="0008008F" w:rsidTr="0008008F">
        <w:trPr>
          <w:trHeight w:val="277"/>
          <w:jc w:val="center"/>
        </w:trPr>
        <w:tc>
          <w:tcPr>
            <w:tcW w:w="5285" w:type="dxa"/>
            <w:gridSpan w:val="3"/>
            <w:shd w:val="clear" w:color="auto" w:fill="auto"/>
            <w:noWrap/>
            <w:vAlign w:val="center"/>
            <w:hideMark/>
          </w:tcPr>
          <w:p w:rsidR="0008008F" w:rsidRPr="0008008F" w:rsidRDefault="0008008F" w:rsidP="0008008F">
            <w:pPr>
              <w:spacing w:line="240" w:lineRule="auto"/>
              <w:jc w:val="both"/>
              <w:rPr>
                <w:rFonts w:ascii="Arial" w:eastAsia="Times New Roman" w:hAnsi="Arial" w:cs="Arial"/>
                <w:color w:val="FF0000"/>
                <w:sz w:val="24"/>
                <w:szCs w:val="24"/>
              </w:rPr>
            </w:pPr>
            <w:r w:rsidRPr="0008008F">
              <w:rPr>
                <w:rFonts w:ascii="Arial" w:eastAsia="Times New Roman" w:hAnsi="Arial" w:cs="Arial"/>
                <w:b/>
                <w:bCs/>
                <w:color w:val="000000"/>
                <w:sz w:val="24"/>
                <w:szCs w:val="24"/>
              </w:rPr>
              <w:t xml:space="preserve">TOTAL GENERAL:                      </w:t>
            </w:r>
            <w:r w:rsidRPr="0008008F">
              <w:rPr>
                <w:rFonts w:ascii="Arial" w:eastAsia="Times New Roman" w:hAnsi="Arial" w:cs="Arial"/>
                <w:b/>
                <w:bCs/>
                <w:sz w:val="24"/>
                <w:szCs w:val="24"/>
              </w:rPr>
              <w:t>12514 m</w:t>
            </w:r>
          </w:p>
        </w:tc>
      </w:tr>
    </w:tbl>
    <w:p w:rsidR="0008008F" w:rsidRPr="0008008F" w:rsidRDefault="0008008F" w:rsidP="0008008F">
      <w:pPr>
        <w:spacing w:after="0" w:line="240" w:lineRule="auto"/>
        <w:jc w:val="both"/>
        <w:rPr>
          <w:rFonts w:ascii="Arial" w:hAnsi="Arial" w:cs="Arial"/>
          <w:b/>
          <w:noProof/>
          <w:sz w:val="24"/>
          <w:szCs w:val="24"/>
        </w:rPr>
      </w:pPr>
    </w:p>
    <w:p w:rsidR="0008008F" w:rsidRPr="0008008F" w:rsidRDefault="0008008F" w:rsidP="0008008F">
      <w:pPr>
        <w:spacing w:after="0" w:line="240" w:lineRule="auto"/>
        <w:jc w:val="both"/>
        <w:rPr>
          <w:rFonts w:ascii="Arial" w:hAnsi="Arial" w:cs="Arial"/>
          <w:b/>
          <w:noProof/>
          <w:sz w:val="24"/>
          <w:szCs w:val="24"/>
        </w:rPr>
      </w:pPr>
    </w:p>
    <w:p w:rsidR="0008008F" w:rsidRPr="0008008F" w:rsidRDefault="0008008F" w:rsidP="0008008F">
      <w:pPr>
        <w:spacing w:after="0" w:line="240" w:lineRule="auto"/>
        <w:jc w:val="both"/>
        <w:rPr>
          <w:rFonts w:ascii="Arial" w:hAnsi="Arial" w:cs="Arial"/>
          <w:b/>
          <w:noProof/>
          <w:sz w:val="24"/>
          <w:szCs w:val="24"/>
        </w:rPr>
      </w:pPr>
    </w:p>
    <w:p w:rsidR="0008008F" w:rsidRPr="0008008F" w:rsidRDefault="0008008F" w:rsidP="0008008F">
      <w:pPr>
        <w:spacing w:after="0" w:line="240" w:lineRule="auto"/>
        <w:jc w:val="both"/>
        <w:rPr>
          <w:rFonts w:ascii="Arial" w:hAnsi="Arial" w:cs="Arial"/>
          <w:b/>
          <w:noProof/>
          <w:sz w:val="24"/>
          <w:szCs w:val="24"/>
        </w:rPr>
      </w:pPr>
    </w:p>
    <w:p w:rsidR="0008008F" w:rsidRPr="0008008F" w:rsidRDefault="0008008F" w:rsidP="0008008F">
      <w:pPr>
        <w:spacing w:line="240" w:lineRule="auto"/>
        <w:ind w:firstLine="708"/>
        <w:jc w:val="both"/>
        <w:rPr>
          <w:rFonts w:ascii="Arial" w:hAnsi="Arial" w:cs="Arial"/>
          <w:sz w:val="24"/>
          <w:szCs w:val="24"/>
          <w:lang w:val="it-IT"/>
        </w:rPr>
      </w:pPr>
      <w:r w:rsidRPr="0008008F">
        <w:rPr>
          <w:rFonts w:ascii="Arial" w:hAnsi="Arial" w:cs="Arial"/>
          <w:sz w:val="24"/>
          <w:szCs w:val="24"/>
          <w:lang w:val="it-IT"/>
        </w:rPr>
        <w:t>Racordurile de canalizare menajeră gravitaţională se vor executa din conducte PVC,  Dn 160 mm, SN4, în număr de 452 bucăţi (148 buc. loc. Cosniciu de Sus și 304 buc. loc. Cosniciu de Jos),  care cuprind conductele de legătură dintre consumator şi reţea de canalizare menajeră, împreună cu căminul de racord (cămin de inspecţie) din PVC cu diametrul D=315mm, Hmed=1,50m, cu capac şi ramă din fontă înglobat în placă de beton armat. Cămin de racord se prevede la fiecare consumator. Fiecare proprietar se va racorda la reţele de canalizare prin intermediul căminelor de vizitare de pe reţelele colectoare menajere sau direct prin piese speciale de racordare din PVC (teu, ramificaţie, sa, etc.) la conducta de canalizare  menajeră.</w:t>
      </w:r>
    </w:p>
    <w:p w:rsidR="0008008F" w:rsidRPr="0008008F" w:rsidRDefault="0008008F" w:rsidP="0008008F">
      <w:pPr>
        <w:spacing w:line="240" w:lineRule="auto"/>
        <w:ind w:firstLine="567"/>
        <w:jc w:val="both"/>
        <w:rPr>
          <w:rFonts w:ascii="Arial" w:hAnsi="Arial" w:cs="Arial"/>
          <w:sz w:val="24"/>
          <w:szCs w:val="24"/>
          <w:lang w:val="fr-FR"/>
        </w:rPr>
      </w:pPr>
      <w:r w:rsidRPr="0008008F">
        <w:rPr>
          <w:rFonts w:ascii="Arial" w:hAnsi="Arial" w:cs="Arial"/>
          <w:b/>
          <w:sz w:val="24"/>
          <w:szCs w:val="24"/>
          <w:lang w:val="fr-FR"/>
        </w:rPr>
        <w:t xml:space="preserve"> </w:t>
      </w:r>
      <w:proofErr w:type="spellStart"/>
      <w:r w:rsidRPr="0008008F">
        <w:rPr>
          <w:rFonts w:ascii="Arial" w:hAnsi="Arial" w:cs="Arial"/>
          <w:sz w:val="24"/>
          <w:szCs w:val="24"/>
          <w:lang w:val="fr-FR"/>
        </w:rPr>
        <w:t>Debite</w:t>
      </w:r>
      <w:proofErr w:type="spellEnd"/>
      <w:r w:rsidRPr="0008008F">
        <w:rPr>
          <w:rFonts w:ascii="Arial" w:hAnsi="Arial" w:cs="Arial"/>
          <w:sz w:val="24"/>
          <w:szCs w:val="24"/>
          <w:lang w:val="fr-FR"/>
        </w:rPr>
        <w:t xml:space="preserve"> de </w:t>
      </w:r>
      <w:proofErr w:type="spellStart"/>
      <w:r w:rsidRPr="0008008F">
        <w:rPr>
          <w:rFonts w:ascii="Arial" w:hAnsi="Arial" w:cs="Arial"/>
          <w:sz w:val="24"/>
          <w:szCs w:val="24"/>
          <w:lang w:val="fr-FR"/>
        </w:rPr>
        <w:t>apa</w:t>
      </w:r>
      <w:proofErr w:type="spellEnd"/>
      <w:r w:rsidRPr="0008008F">
        <w:rPr>
          <w:rFonts w:ascii="Arial" w:hAnsi="Arial" w:cs="Arial"/>
          <w:sz w:val="24"/>
          <w:szCs w:val="24"/>
          <w:lang w:val="fr-FR"/>
        </w:rPr>
        <w:t xml:space="preserve"> </w:t>
      </w:r>
      <w:proofErr w:type="spellStart"/>
      <w:r w:rsidRPr="0008008F">
        <w:rPr>
          <w:rFonts w:ascii="Arial" w:hAnsi="Arial" w:cs="Arial"/>
          <w:sz w:val="24"/>
          <w:szCs w:val="24"/>
          <w:lang w:val="fr-FR"/>
        </w:rPr>
        <w:t>uzata</w:t>
      </w:r>
      <w:proofErr w:type="spellEnd"/>
      <w:r w:rsidRPr="0008008F">
        <w:rPr>
          <w:rFonts w:ascii="Arial" w:hAnsi="Arial" w:cs="Arial"/>
          <w:sz w:val="24"/>
          <w:szCs w:val="24"/>
          <w:lang w:val="fr-FR"/>
        </w:rPr>
        <w:t xml:space="preserve"> </w:t>
      </w:r>
      <w:proofErr w:type="spellStart"/>
      <w:r w:rsidRPr="0008008F">
        <w:rPr>
          <w:rFonts w:ascii="Arial" w:hAnsi="Arial" w:cs="Arial"/>
          <w:sz w:val="24"/>
          <w:szCs w:val="24"/>
          <w:lang w:val="fr-FR"/>
        </w:rPr>
        <w:t>menajera</w:t>
      </w:r>
      <w:proofErr w:type="spellEnd"/>
      <w:r w:rsidRPr="0008008F">
        <w:rPr>
          <w:rFonts w:ascii="Arial" w:hAnsi="Arial" w:cs="Arial"/>
          <w:sz w:val="24"/>
          <w:szCs w:val="24"/>
          <w:lang w:val="fr-FR"/>
        </w:rPr>
        <w:t xml:space="preserve"> </w:t>
      </w:r>
      <w:proofErr w:type="spellStart"/>
      <w:r w:rsidRPr="0008008F">
        <w:rPr>
          <w:rFonts w:ascii="Arial" w:hAnsi="Arial" w:cs="Arial"/>
          <w:sz w:val="24"/>
          <w:szCs w:val="24"/>
          <w:lang w:val="fr-FR"/>
        </w:rPr>
        <w:t>evacuate</w:t>
      </w:r>
      <w:proofErr w:type="spellEnd"/>
      <w:r w:rsidRPr="0008008F">
        <w:rPr>
          <w:rFonts w:ascii="Arial" w:hAnsi="Arial" w:cs="Arial"/>
          <w:sz w:val="24"/>
          <w:szCs w:val="24"/>
          <w:lang w:val="fr-FR"/>
        </w:rPr>
        <w:t xml:space="preserve"> </w:t>
      </w:r>
      <w:proofErr w:type="spellStart"/>
      <w:r w:rsidRPr="0008008F">
        <w:rPr>
          <w:rFonts w:ascii="Arial" w:hAnsi="Arial" w:cs="Arial"/>
          <w:sz w:val="24"/>
          <w:szCs w:val="24"/>
          <w:lang w:val="fr-FR"/>
        </w:rPr>
        <w:t>prin</w:t>
      </w:r>
      <w:proofErr w:type="spellEnd"/>
      <w:r w:rsidRPr="0008008F">
        <w:rPr>
          <w:rFonts w:ascii="Arial" w:hAnsi="Arial" w:cs="Arial"/>
          <w:sz w:val="24"/>
          <w:szCs w:val="24"/>
          <w:lang w:val="fr-FR"/>
        </w:rPr>
        <w:t xml:space="preserve"> </w:t>
      </w:r>
      <w:proofErr w:type="spellStart"/>
      <w:r w:rsidRPr="0008008F">
        <w:rPr>
          <w:rFonts w:ascii="Arial" w:hAnsi="Arial" w:cs="Arial"/>
          <w:sz w:val="24"/>
          <w:szCs w:val="24"/>
          <w:lang w:val="fr-FR"/>
        </w:rPr>
        <w:t>canalizare</w:t>
      </w:r>
      <w:proofErr w:type="spellEnd"/>
      <w:r w:rsidRPr="0008008F">
        <w:rPr>
          <w:rFonts w:ascii="Arial" w:hAnsi="Arial" w:cs="Arial"/>
          <w:sz w:val="24"/>
          <w:szCs w:val="24"/>
          <w:lang w:val="fr-FR"/>
        </w:rPr>
        <w:t xml:space="preserve"> in </w:t>
      </w:r>
      <w:proofErr w:type="spellStart"/>
      <w:r w:rsidRPr="0008008F">
        <w:rPr>
          <w:rFonts w:ascii="Arial" w:hAnsi="Arial" w:cs="Arial"/>
          <w:sz w:val="24"/>
          <w:szCs w:val="24"/>
          <w:lang w:val="fr-FR"/>
        </w:rPr>
        <w:t>statia</w:t>
      </w:r>
      <w:proofErr w:type="spellEnd"/>
      <w:r w:rsidRPr="0008008F">
        <w:rPr>
          <w:rFonts w:ascii="Arial" w:hAnsi="Arial" w:cs="Arial"/>
          <w:sz w:val="24"/>
          <w:szCs w:val="24"/>
          <w:lang w:val="fr-FR"/>
        </w:rPr>
        <w:t xml:space="preserve"> de </w:t>
      </w:r>
      <w:proofErr w:type="spellStart"/>
      <w:r w:rsidRPr="0008008F">
        <w:rPr>
          <w:rFonts w:ascii="Arial" w:hAnsi="Arial" w:cs="Arial"/>
          <w:sz w:val="24"/>
          <w:szCs w:val="24"/>
          <w:lang w:val="fr-FR"/>
        </w:rPr>
        <w:t>epurare</w:t>
      </w:r>
      <w:proofErr w:type="spellEnd"/>
      <w:r w:rsidRPr="0008008F">
        <w:rPr>
          <w:rFonts w:ascii="Arial" w:hAnsi="Arial" w:cs="Arial"/>
          <w:sz w:val="24"/>
          <w:szCs w:val="24"/>
          <w:lang w:val="fr-FR"/>
        </w:rPr>
        <w:t xml:space="preserve"> </w:t>
      </w:r>
      <w:proofErr w:type="spellStart"/>
      <w:r w:rsidRPr="0008008F">
        <w:rPr>
          <w:rFonts w:ascii="Arial" w:hAnsi="Arial" w:cs="Arial"/>
          <w:sz w:val="24"/>
          <w:szCs w:val="24"/>
          <w:lang w:val="fr-FR"/>
        </w:rPr>
        <w:t>din</w:t>
      </w:r>
      <w:proofErr w:type="spellEnd"/>
      <w:r w:rsidRPr="0008008F">
        <w:rPr>
          <w:rFonts w:ascii="Arial" w:hAnsi="Arial" w:cs="Arial"/>
          <w:sz w:val="24"/>
          <w:szCs w:val="24"/>
          <w:lang w:val="fr-FR"/>
        </w:rPr>
        <w:t xml:space="preserve"> loc. </w:t>
      </w:r>
      <w:proofErr w:type="spellStart"/>
      <w:proofErr w:type="gramStart"/>
      <w:r w:rsidRPr="0008008F">
        <w:rPr>
          <w:rFonts w:ascii="Arial" w:hAnsi="Arial" w:cs="Arial"/>
          <w:sz w:val="24"/>
          <w:szCs w:val="24"/>
          <w:lang w:val="fr-FR"/>
        </w:rPr>
        <w:t>Ip</w:t>
      </w:r>
      <w:proofErr w:type="spellEnd"/>
      <w:r w:rsidRPr="0008008F">
        <w:rPr>
          <w:rFonts w:ascii="Arial" w:hAnsi="Arial" w:cs="Arial"/>
          <w:sz w:val="24"/>
          <w:szCs w:val="24"/>
          <w:lang w:val="fr-FR"/>
        </w:rPr>
        <w:t xml:space="preserve">  pt</w:t>
      </w:r>
      <w:proofErr w:type="gramEnd"/>
      <w:r w:rsidRPr="0008008F">
        <w:rPr>
          <w:rFonts w:ascii="Arial" w:hAnsi="Arial" w:cs="Arial"/>
          <w:sz w:val="24"/>
          <w:szCs w:val="24"/>
          <w:lang w:val="fr-FR"/>
        </w:rPr>
        <w:t xml:space="preserve"> care exista </w:t>
      </w:r>
      <w:proofErr w:type="spellStart"/>
      <w:r w:rsidRPr="0008008F">
        <w:rPr>
          <w:rFonts w:ascii="Arial" w:hAnsi="Arial" w:cs="Arial"/>
          <w:sz w:val="24"/>
          <w:szCs w:val="24"/>
          <w:lang w:val="fr-FR"/>
        </w:rPr>
        <w:t>aviz</w:t>
      </w:r>
      <w:proofErr w:type="spellEnd"/>
      <w:r w:rsidRPr="0008008F">
        <w:rPr>
          <w:rFonts w:ascii="Arial" w:hAnsi="Arial" w:cs="Arial"/>
          <w:sz w:val="24"/>
          <w:szCs w:val="24"/>
          <w:lang w:val="fr-FR"/>
        </w:rPr>
        <w:t xml:space="preserve"> de </w:t>
      </w:r>
      <w:proofErr w:type="spellStart"/>
      <w:r w:rsidRPr="0008008F">
        <w:rPr>
          <w:rFonts w:ascii="Arial" w:hAnsi="Arial" w:cs="Arial"/>
          <w:sz w:val="24"/>
          <w:szCs w:val="24"/>
          <w:lang w:val="fr-FR"/>
        </w:rPr>
        <w:t>gospodarire</w:t>
      </w:r>
      <w:proofErr w:type="spellEnd"/>
      <w:r w:rsidRPr="0008008F">
        <w:rPr>
          <w:rFonts w:ascii="Arial" w:hAnsi="Arial" w:cs="Arial"/>
          <w:sz w:val="24"/>
          <w:szCs w:val="24"/>
          <w:lang w:val="fr-FR"/>
        </w:rPr>
        <w:t xml:space="preserve"> a </w:t>
      </w:r>
      <w:proofErr w:type="spellStart"/>
      <w:r w:rsidRPr="0008008F">
        <w:rPr>
          <w:rFonts w:ascii="Arial" w:hAnsi="Arial" w:cs="Arial"/>
          <w:sz w:val="24"/>
          <w:szCs w:val="24"/>
          <w:lang w:val="fr-FR"/>
        </w:rPr>
        <w:t>apelor</w:t>
      </w:r>
      <w:proofErr w:type="spellEnd"/>
      <w:r w:rsidRPr="0008008F">
        <w:rPr>
          <w:rFonts w:ascii="Arial" w:hAnsi="Arial" w:cs="Arial"/>
          <w:sz w:val="24"/>
          <w:szCs w:val="24"/>
          <w:lang w:val="fr-FR"/>
        </w:rPr>
        <w:t xml:space="preserve"> nr. C 163 </w:t>
      </w:r>
      <w:proofErr w:type="spellStart"/>
      <w:r w:rsidRPr="0008008F">
        <w:rPr>
          <w:rFonts w:ascii="Arial" w:hAnsi="Arial" w:cs="Arial"/>
          <w:sz w:val="24"/>
          <w:szCs w:val="24"/>
          <w:lang w:val="fr-FR"/>
        </w:rPr>
        <w:t>din</w:t>
      </w:r>
      <w:proofErr w:type="spellEnd"/>
      <w:r w:rsidRPr="0008008F">
        <w:rPr>
          <w:rFonts w:ascii="Arial" w:hAnsi="Arial" w:cs="Arial"/>
          <w:sz w:val="24"/>
          <w:szCs w:val="24"/>
          <w:lang w:val="fr-FR"/>
        </w:rPr>
        <w:t xml:space="preserve"> 12.12.2016</w:t>
      </w:r>
    </w:p>
    <w:p w:rsidR="0008008F" w:rsidRPr="0008008F" w:rsidRDefault="0008008F" w:rsidP="0008008F">
      <w:pPr>
        <w:spacing w:line="240" w:lineRule="auto"/>
        <w:ind w:firstLine="567"/>
        <w:jc w:val="both"/>
        <w:rPr>
          <w:rFonts w:ascii="Arial" w:hAnsi="Arial" w:cs="Arial"/>
          <w:sz w:val="24"/>
          <w:szCs w:val="24"/>
          <w:lang w:val="fr-FR"/>
        </w:rPr>
      </w:pPr>
      <w:r w:rsidRPr="0008008F">
        <w:rPr>
          <w:rFonts w:ascii="Arial" w:hAnsi="Arial" w:cs="Arial"/>
          <w:sz w:val="24"/>
          <w:szCs w:val="24"/>
          <w:lang w:val="fr-FR"/>
        </w:rPr>
        <w:t xml:space="preserve">Q </w:t>
      </w:r>
      <w:proofErr w:type="spellStart"/>
      <w:r w:rsidRPr="0008008F">
        <w:rPr>
          <w:rFonts w:ascii="Arial" w:hAnsi="Arial" w:cs="Arial"/>
          <w:sz w:val="24"/>
          <w:szCs w:val="24"/>
          <w:lang w:val="fr-FR"/>
        </w:rPr>
        <w:t>zi</w:t>
      </w:r>
      <w:proofErr w:type="spellEnd"/>
      <w:r w:rsidRPr="0008008F">
        <w:rPr>
          <w:rFonts w:ascii="Arial" w:hAnsi="Arial" w:cs="Arial"/>
          <w:sz w:val="24"/>
          <w:szCs w:val="24"/>
          <w:lang w:val="fr-FR"/>
        </w:rPr>
        <w:t xml:space="preserve"> max =228,86 mc/</w:t>
      </w:r>
      <w:proofErr w:type="spellStart"/>
      <w:r w:rsidRPr="0008008F">
        <w:rPr>
          <w:rFonts w:ascii="Arial" w:hAnsi="Arial" w:cs="Arial"/>
          <w:sz w:val="24"/>
          <w:szCs w:val="24"/>
          <w:lang w:val="fr-FR"/>
        </w:rPr>
        <w:t>zi</w:t>
      </w:r>
      <w:proofErr w:type="spellEnd"/>
      <w:r w:rsidRPr="0008008F">
        <w:rPr>
          <w:rFonts w:ascii="Arial" w:hAnsi="Arial" w:cs="Arial"/>
          <w:sz w:val="24"/>
          <w:szCs w:val="24"/>
          <w:lang w:val="fr-FR"/>
        </w:rPr>
        <w:t> </w:t>
      </w:r>
      <w:proofErr w:type="gramStart"/>
      <w:r w:rsidRPr="0008008F">
        <w:rPr>
          <w:rFonts w:ascii="Arial" w:hAnsi="Arial" w:cs="Arial"/>
          <w:sz w:val="24"/>
          <w:szCs w:val="24"/>
          <w:lang w:val="fr-FR"/>
        </w:rPr>
        <w:t>;  Q</w:t>
      </w:r>
      <w:proofErr w:type="gramEnd"/>
      <w:r w:rsidRPr="0008008F">
        <w:rPr>
          <w:rFonts w:ascii="Arial" w:hAnsi="Arial" w:cs="Arial"/>
          <w:sz w:val="24"/>
          <w:szCs w:val="24"/>
          <w:lang w:val="fr-FR"/>
        </w:rPr>
        <w:t xml:space="preserve"> </w:t>
      </w:r>
      <w:proofErr w:type="spellStart"/>
      <w:r w:rsidRPr="0008008F">
        <w:rPr>
          <w:rFonts w:ascii="Arial" w:hAnsi="Arial" w:cs="Arial"/>
          <w:sz w:val="24"/>
          <w:szCs w:val="24"/>
          <w:lang w:val="fr-FR"/>
        </w:rPr>
        <w:t>zi</w:t>
      </w:r>
      <w:proofErr w:type="spellEnd"/>
      <w:r w:rsidRPr="0008008F">
        <w:rPr>
          <w:rFonts w:ascii="Arial" w:hAnsi="Arial" w:cs="Arial"/>
          <w:sz w:val="24"/>
          <w:szCs w:val="24"/>
          <w:lang w:val="fr-FR"/>
        </w:rPr>
        <w:t xml:space="preserve"> </w:t>
      </w:r>
      <w:proofErr w:type="spellStart"/>
      <w:r w:rsidRPr="0008008F">
        <w:rPr>
          <w:rFonts w:ascii="Arial" w:hAnsi="Arial" w:cs="Arial"/>
          <w:sz w:val="24"/>
          <w:szCs w:val="24"/>
          <w:lang w:val="fr-FR"/>
        </w:rPr>
        <w:t>med</w:t>
      </w:r>
      <w:proofErr w:type="spellEnd"/>
      <w:r w:rsidRPr="0008008F">
        <w:rPr>
          <w:rFonts w:ascii="Arial" w:hAnsi="Arial" w:cs="Arial"/>
          <w:sz w:val="24"/>
          <w:szCs w:val="24"/>
          <w:lang w:val="fr-FR"/>
        </w:rPr>
        <w:t xml:space="preserve"> =139,81 mc/</w:t>
      </w:r>
      <w:proofErr w:type="spellStart"/>
      <w:r w:rsidRPr="0008008F">
        <w:rPr>
          <w:rFonts w:ascii="Arial" w:hAnsi="Arial" w:cs="Arial"/>
          <w:sz w:val="24"/>
          <w:szCs w:val="24"/>
          <w:lang w:val="fr-FR"/>
        </w:rPr>
        <w:t>zi</w:t>
      </w:r>
      <w:proofErr w:type="spellEnd"/>
      <w:r w:rsidRPr="0008008F">
        <w:rPr>
          <w:rFonts w:ascii="Arial" w:hAnsi="Arial" w:cs="Arial"/>
          <w:sz w:val="24"/>
          <w:szCs w:val="24"/>
          <w:lang w:val="fr-FR"/>
        </w:rPr>
        <w:t> ;</w:t>
      </w:r>
    </w:p>
    <w:p w:rsidR="0008008F" w:rsidRPr="0008008F" w:rsidRDefault="0008008F" w:rsidP="0008008F">
      <w:pPr>
        <w:ind w:firstLine="567"/>
        <w:jc w:val="both"/>
        <w:rPr>
          <w:rFonts w:ascii="Arial" w:hAnsi="Arial" w:cs="Arial"/>
          <w:sz w:val="24"/>
          <w:szCs w:val="24"/>
        </w:rPr>
      </w:pPr>
      <w:r w:rsidRPr="0008008F">
        <w:rPr>
          <w:rFonts w:ascii="Arial" w:hAnsi="Arial" w:cs="Arial"/>
          <w:b/>
          <w:bCs/>
          <w:noProof/>
          <w:color w:val="000000"/>
          <w:sz w:val="24"/>
          <w:szCs w:val="24"/>
        </w:rPr>
        <w:t>A.2.Rețea de canalizare sub presiune</w:t>
      </w:r>
      <w:r w:rsidRPr="0008008F">
        <w:rPr>
          <w:rFonts w:ascii="Arial" w:hAnsi="Arial" w:cs="Arial"/>
          <w:sz w:val="24"/>
          <w:szCs w:val="24"/>
        </w:rPr>
        <w:t xml:space="preserve"> </w:t>
      </w:r>
    </w:p>
    <w:p w:rsidR="0008008F" w:rsidRPr="0008008F" w:rsidRDefault="0008008F" w:rsidP="0008008F">
      <w:pPr>
        <w:spacing w:line="240" w:lineRule="auto"/>
        <w:ind w:firstLine="567"/>
        <w:jc w:val="both"/>
        <w:rPr>
          <w:rFonts w:ascii="Arial" w:hAnsi="Arial" w:cs="Arial"/>
          <w:b/>
          <w:sz w:val="24"/>
          <w:szCs w:val="24"/>
          <w:lang w:val="it-IT"/>
        </w:rPr>
      </w:pPr>
      <w:r w:rsidRPr="0008008F">
        <w:rPr>
          <w:rFonts w:ascii="Arial" w:hAnsi="Arial" w:cs="Arial"/>
          <w:sz w:val="24"/>
          <w:szCs w:val="24"/>
          <w:lang w:val="it-IT"/>
        </w:rPr>
        <w:lastRenderedPageBreak/>
        <w:t>Rețeaua de canalizare sub presiune se va realiza din conducte PEHD PE100 SDR17 PN10, DN63-110mm, având lungimea totală L = 2661 m, din care</w:t>
      </w:r>
      <w:r w:rsidRPr="0008008F">
        <w:rPr>
          <w:rFonts w:ascii="Arial" w:hAnsi="Arial" w:cs="Arial"/>
          <w:b/>
          <w:sz w:val="24"/>
          <w:szCs w:val="24"/>
          <w:lang w:val="it-IT"/>
        </w:rPr>
        <w:t xml:space="preserve">: </w:t>
      </w:r>
      <w:r w:rsidRPr="0008008F">
        <w:rPr>
          <w:rFonts w:ascii="Arial" w:hAnsi="Arial" w:cs="Arial"/>
          <w:sz w:val="24"/>
          <w:szCs w:val="24"/>
          <w:lang w:val="it-IT"/>
        </w:rPr>
        <w:t>318 m în loc. Cosniciu de Sus</w:t>
      </w:r>
      <w:r w:rsidRPr="0008008F">
        <w:rPr>
          <w:rFonts w:ascii="Arial" w:hAnsi="Arial" w:cs="Arial"/>
          <w:b/>
          <w:sz w:val="24"/>
          <w:szCs w:val="24"/>
          <w:lang w:val="it-IT"/>
        </w:rPr>
        <w:t xml:space="preserve"> si </w:t>
      </w:r>
      <w:r w:rsidRPr="0008008F">
        <w:rPr>
          <w:rFonts w:ascii="Arial" w:hAnsi="Arial" w:cs="Arial"/>
          <w:sz w:val="24"/>
          <w:szCs w:val="24"/>
          <w:lang w:val="it-IT"/>
        </w:rPr>
        <w:t xml:space="preserve">2343 m în loc. Cosniciu de Jos. </w:t>
      </w:r>
    </w:p>
    <w:tbl>
      <w:tblPr>
        <w:tblW w:w="7529" w:type="dxa"/>
        <w:tblInd w:w="93" w:type="dxa"/>
        <w:tblLook w:val="04A0" w:firstRow="1" w:lastRow="0" w:firstColumn="1" w:lastColumn="0" w:noHBand="0" w:noVBand="1"/>
      </w:tblPr>
      <w:tblGrid>
        <w:gridCol w:w="2567"/>
        <w:gridCol w:w="1418"/>
        <w:gridCol w:w="1417"/>
        <w:gridCol w:w="2127"/>
      </w:tblGrid>
      <w:tr w:rsidR="0008008F" w:rsidRPr="0008008F" w:rsidTr="0008008F">
        <w:trPr>
          <w:trHeight w:val="450"/>
        </w:trPr>
        <w:tc>
          <w:tcPr>
            <w:tcW w:w="75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Conducte</w:t>
            </w:r>
            <w:proofErr w:type="spellEnd"/>
            <w:r w:rsidRPr="0008008F">
              <w:rPr>
                <w:rFonts w:ascii="Arial" w:eastAsia="Times New Roman" w:hAnsi="Arial" w:cs="Arial"/>
                <w:sz w:val="24"/>
                <w:szCs w:val="24"/>
              </w:rPr>
              <w:t xml:space="preserve"> </w:t>
            </w:r>
            <w:proofErr w:type="spellStart"/>
            <w:r w:rsidRPr="0008008F">
              <w:rPr>
                <w:rFonts w:ascii="Arial" w:eastAsia="Times New Roman" w:hAnsi="Arial" w:cs="Arial"/>
                <w:sz w:val="24"/>
                <w:szCs w:val="24"/>
              </w:rPr>
              <w:t>refulare</w:t>
            </w:r>
            <w:proofErr w:type="spellEnd"/>
            <w:r w:rsidRPr="0008008F">
              <w:rPr>
                <w:rFonts w:ascii="Arial" w:eastAsia="Times New Roman" w:hAnsi="Arial" w:cs="Arial"/>
                <w:sz w:val="24"/>
                <w:szCs w:val="24"/>
              </w:rPr>
              <w:t xml:space="preserve"> loc. </w:t>
            </w:r>
            <w:proofErr w:type="spellStart"/>
            <w:r w:rsidRPr="0008008F">
              <w:rPr>
                <w:rFonts w:ascii="Arial" w:eastAsia="Times New Roman" w:hAnsi="Arial" w:cs="Arial"/>
                <w:sz w:val="24"/>
                <w:szCs w:val="24"/>
              </w:rPr>
              <w:t>Cosniciu</w:t>
            </w:r>
            <w:proofErr w:type="spellEnd"/>
            <w:r w:rsidRPr="0008008F">
              <w:rPr>
                <w:rFonts w:ascii="Arial" w:eastAsia="Times New Roman" w:hAnsi="Arial" w:cs="Arial"/>
                <w:sz w:val="24"/>
                <w:szCs w:val="24"/>
              </w:rPr>
              <w:t xml:space="preserve"> de </w:t>
            </w:r>
            <w:proofErr w:type="spellStart"/>
            <w:r w:rsidRPr="0008008F">
              <w:rPr>
                <w:rFonts w:ascii="Arial" w:eastAsia="Times New Roman" w:hAnsi="Arial" w:cs="Arial"/>
                <w:sz w:val="24"/>
                <w:szCs w:val="24"/>
              </w:rPr>
              <w:t>Sus</w:t>
            </w:r>
            <w:proofErr w:type="spellEnd"/>
            <w:r w:rsidRPr="0008008F">
              <w:rPr>
                <w:rFonts w:ascii="Arial" w:eastAsia="Times New Roman" w:hAnsi="Arial" w:cs="Arial"/>
                <w:sz w:val="24"/>
                <w:szCs w:val="24"/>
              </w:rPr>
              <w:t xml:space="preserve"> -  </w:t>
            </w:r>
            <w:proofErr w:type="spellStart"/>
            <w:r w:rsidRPr="0008008F">
              <w:rPr>
                <w:rFonts w:ascii="Arial" w:eastAsia="Times New Roman" w:hAnsi="Arial" w:cs="Arial"/>
                <w:sz w:val="24"/>
                <w:szCs w:val="24"/>
              </w:rPr>
              <w:t>Lungime</w:t>
            </w:r>
            <w:proofErr w:type="spellEnd"/>
            <w:r w:rsidRPr="0008008F">
              <w:rPr>
                <w:rFonts w:ascii="Arial" w:eastAsia="Times New Roman" w:hAnsi="Arial" w:cs="Arial"/>
                <w:sz w:val="24"/>
                <w:szCs w:val="24"/>
              </w:rPr>
              <w:t xml:space="preserve"> </w:t>
            </w:r>
            <w:proofErr w:type="spellStart"/>
            <w:r w:rsidRPr="0008008F">
              <w:rPr>
                <w:rFonts w:ascii="Arial" w:eastAsia="Times New Roman" w:hAnsi="Arial" w:cs="Arial"/>
                <w:sz w:val="24"/>
                <w:szCs w:val="24"/>
              </w:rPr>
              <w:t>tronsoane</w:t>
            </w:r>
            <w:proofErr w:type="spellEnd"/>
          </w:p>
        </w:tc>
      </w:tr>
      <w:tr w:rsidR="0008008F" w:rsidRPr="0008008F" w:rsidTr="0008008F">
        <w:trPr>
          <w:trHeight w:val="88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TRONSON</w:t>
            </w:r>
          </w:p>
        </w:tc>
        <w:tc>
          <w:tcPr>
            <w:tcW w:w="1418" w:type="dxa"/>
            <w:tcBorders>
              <w:top w:val="nil"/>
              <w:left w:val="nil"/>
              <w:bottom w:val="single" w:sz="4" w:space="0" w:color="auto"/>
              <w:right w:val="single" w:sz="4" w:space="0" w:color="auto"/>
            </w:tcBorders>
            <w:shd w:val="clear" w:color="auto" w:fill="auto"/>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PEID PE100 SDR17 PN10 D63</w:t>
            </w:r>
          </w:p>
        </w:tc>
        <w:tc>
          <w:tcPr>
            <w:tcW w:w="1417" w:type="dxa"/>
            <w:tcBorders>
              <w:top w:val="nil"/>
              <w:left w:val="nil"/>
              <w:bottom w:val="single" w:sz="4" w:space="0" w:color="auto"/>
              <w:right w:val="single" w:sz="4" w:space="0" w:color="auto"/>
            </w:tcBorders>
            <w:shd w:val="clear" w:color="auto" w:fill="auto"/>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PEID PE100 SDR17 PN10 D75</w:t>
            </w:r>
          </w:p>
        </w:tc>
        <w:tc>
          <w:tcPr>
            <w:tcW w:w="2127" w:type="dxa"/>
            <w:tcBorders>
              <w:top w:val="nil"/>
              <w:left w:val="nil"/>
              <w:bottom w:val="single" w:sz="4" w:space="0" w:color="auto"/>
              <w:right w:val="single" w:sz="4" w:space="0" w:color="auto"/>
            </w:tcBorders>
            <w:shd w:val="clear" w:color="auto" w:fill="auto"/>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LUNGIME TOTALĂ</w:t>
            </w:r>
          </w:p>
        </w:tc>
      </w:tr>
      <w:tr w:rsidR="0008008F" w:rsidRPr="0008008F" w:rsidTr="0008008F">
        <w:trPr>
          <w:trHeight w:val="313"/>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Refulare</w:t>
            </w:r>
            <w:proofErr w:type="spellEnd"/>
            <w:r w:rsidRPr="0008008F">
              <w:rPr>
                <w:rFonts w:ascii="Arial" w:eastAsia="Times New Roman" w:hAnsi="Arial" w:cs="Arial"/>
                <w:sz w:val="24"/>
                <w:szCs w:val="24"/>
              </w:rPr>
              <w:t xml:space="preserve"> SP1CS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40.00 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40.00 m</w:t>
            </w:r>
          </w:p>
        </w:tc>
      </w:tr>
      <w:tr w:rsidR="0008008F" w:rsidRPr="0008008F" w:rsidTr="0008008F">
        <w:trPr>
          <w:trHeight w:val="313"/>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Refulare</w:t>
            </w:r>
            <w:proofErr w:type="spellEnd"/>
            <w:r w:rsidRPr="0008008F">
              <w:rPr>
                <w:rFonts w:ascii="Arial" w:eastAsia="Times New Roman" w:hAnsi="Arial" w:cs="Arial"/>
                <w:sz w:val="24"/>
                <w:szCs w:val="24"/>
              </w:rPr>
              <w:t xml:space="preserve"> SP2CS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235. 00 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235.00 m</w:t>
            </w:r>
          </w:p>
        </w:tc>
      </w:tr>
      <w:tr w:rsidR="0008008F" w:rsidRPr="0008008F" w:rsidTr="0008008F">
        <w:trPr>
          <w:trHeight w:val="326"/>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Refulare</w:t>
            </w:r>
            <w:proofErr w:type="spellEnd"/>
            <w:r w:rsidRPr="0008008F">
              <w:rPr>
                <w:rFonts w:ascii="Arial" w:eastAsia="Times New Roman" w:hAnsi="Arial" w:cs="Arial"/>
                <w:sz w:val="24"/>
                <w:szCs w:val="24"/>
              </w:rPr>
              <w:t xml:space="preserve"> SP3CS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43.00 m</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43.00 m</w:t>
            </w:r>
          </w:p>
        </w:tc>
      </w:tr>
      <w:tr w:rsidR="0008008F" w:rsidRPr="0008008F" w:rsidTr="0008008F">
        <w:trPr>
          <w:trHeight w:val="326"/>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b/>
                <w:bCs/>
                <w:sz w:val="24"/>
                <w:szCs w:val="24"/>
              </w:rPr>
            </w:pPr>
            <w:r w:rsidRPr="0008008F">
              <w:rPr>
                <w:rFonts w:ascii="Arial" w:eastAsia="Times New Roman" w:hAnsi="Arial" w:cs="Arial"/>
                <w:b/>
                <w:bCs/>
                <w:sz w:val="24"/>
                <w:szCs w:val="24"/>
              </w:rPr>
              <w:t>LUNGIME TOTALĂ: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b/>
                <w:sz w:val="24"/>
                <w:szCs w:val="24"/>
              </w:rPr>
            </w:pPr>
            <w:r w:rsidRPr="0008008F">
              <w:rPr>
                <w:rFonts w:ascii="Arial" w:eastAsia="Times New Roman" w:hAnsi="Arial" w:cs="Arial"/>
                <w:b/>
                <w:sz w:val="24"/>
                <w:szCs w:val="24"/>
              </w:rPr>
              <w:t>275.00 m</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b/>
                <w:sz w:val="24"/>
                <w:szCs w:val="24"/>
              </w:rPr>
            </w:pPr>
            <w:r w:rsidRPr="0008008F">
              <w:rPr>
                <w:rFonts w:ascii="Arial" w:eastAsia="Times New Roman" w:hAnsi="Arial" w:cs="Arial"/>
                <w:b/>
                <w:sz w:val="24"/>
                <w:szCs w:val="24"/>
              </w:rPr>
              <w:t>43.00 m</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b/>
                <w:sz w:val="24"/>
                <w:szCs w:val="24"/>
              </w:rPr>
            </w:pPr>
            <w:r w:rsidRPr="0008008F">
              <w:rPr>
                <w:rFonts w:ascii="Arial" w:eastAsia="Times New Roman" w:hAnsi="Arial" w:cs="Arial"/>
                <w:b/>
                <w:sz w:val="24"/>
                <w:szCs w:val="24"/>
              </w:rPr>
              <w:t>318.00 m</w:t>
            </w:r>
          </w:p>
        </w:tc>
      </w:tr>
    </w:tbl>
    <w:p w:rsidR="0008008F" w:rsidRPr="0008008F" w:rsidRDefault="0008008F" w:rsidP="0008008F">
      <w:pPr>
        <w:spacing w:line="240" w:lineRule="auto"/>
        <w:jc w:val="both"/>
        <w:rPr>
          <w:rFonts w:ascii="Arial" w:hAnsi="Arial" w:cs="Arial"/>
          <w:sz w:val="24"/>
          <w:szCs w:val="24"/>
        </w:rPr>
      </w:pPr>
    </w:p>
    <w:tbl>
      <w:tblPr>
        <w:tblW w:w="9797" w:type="dxa"/>
        <w:tblInd w:w="93" w:type="dxa"/>
        <w:tblLook w:val="04A0" w:firstRow="1" w:lastRow="0" w:firstColumn="1" w:lastColumn="0" w:noHBand="0" w:noVBand="1"/>
      </w:tblPr>
      <w:tblGrid>
        <w:gridCol w:w="2567"/>
        <w:gridCol w:w="1418"/>
        <w:gridCol w:w="1417"/>
        <w:gridCol w:w="1418"/>
        <w:gridCol w:w="1417"/>
        <w:gridCol w:w="1560"/>
      </w:tblGrid>
      <w:tr w:rsidR="0008008F" w:rsidRPr="0008008F" w:rsidTr="0008008F">
        <w:trPr>
          <w:trHeight w:val="398"/>
        </w:trPr>
        <w:tc>
          <w:tcPr>
            <w:tcW w:w="979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Conducte</w:t>
            </w:r>
            <w:proofErr w:type="spellEnd"/>
            <w:r w:rsidRPr="0008008F">
              <w:rPr>
                <w:rFonts w:ascii="Arial" w:eastAsia="Times New Roman" w:hAnsi="Arial" w:cs="Arial"/>
                <w:sz w:val="24"/>
                <w:szCs w:val="24"/>
              </w:rPr>
              <w:t xml:space="preserve"> </w:t>
            </w:r>
            <w:proofErr w:type="spellStart"/>
            <w:r w:rsidRPr="0008008F">
              <w:rPr>
                <w:rFonts w:ascii="Arial" w:eastAsia="Times New Roman" w:hAnsi="Arial" w:cs="Arial"/>
                <w:sz w:val="24"/>
                <w:szCs w:val="24"/>
              </w:rPr>
              <w:t>refulare</w:t>
            </w:r>
            <w:proofErr w:type="spellEnd"/>
            <w:r w:rsidRPr="0008008F">
              <w:rPr>
                <w:rFonts w:ascii="Arial" w:eastAsia="Times New Roman" w:hAnsi="Arial" w:cs="Arial"/>
                <w:sz w:val="24"/>
                <w:szCs w:val="24"/>
              </w:rPr>
              <w:t xml:space="preserve"> loc. </w:t>
            </w:r>
            <w:proofErr w:type="spellStart"/>
            <w:r w:rsidRPr="0008008F">
              <w:rPr>
                <w:rFonts w:ascii="Arial" w:eastAsia="Times New Roman" w:hAnsi="Arial" w:cs="Arial"/>
                <w:sz w:val="24"/>
                <w:szCs w:val="24"/>
              </w:rPr>
              <w:t>Cosniciu</w:t>
            </w:r>
            <w:proofErr w:type="spellEnd"/>
            <w:r w:rsidRPr="0008008F">
              <w:rPr>
                <w:rFonts w:ascii="Arial" w:eastAsia="Times New Roman" w:hAnsi="Arial" w:cs="Arial"/>
                <w:sz w:val="24"/>
                <w:szCs w:val="24"/>
              </w:rPr>
              <w:t xml:space="preserve"> de Jos -  </w:t>
            </w:r>
            <w:proofErr w:type="spellStart"/>
            <w:r w:rsidRPr="0008008F">
              <w:rPr>
                <w:rFonts w:ascii="Arial" w:eastAsia="Times New Roman" w:hAnsi="Arial" w:cs="Arial"/>
                <w:sz w:val="24"/>
                <w:szCs w:val="24"/>
              </w:rPr>
              <w:t>Lungime</w:t>
            </w:r>
            <w:proofErr w:type="spellEnd"/>
            <w:r w:rsidRPr="0008008F">
              <w:rPr>
                <w:rFonts w:ascii="Arial" w:eastAsia="Times New Roman" w:hAnsi="Arial" w:cs="Arial"/>
                <w:sz w:val="24"/>
                <w:szCs w:val="24"/>
              </w:rPr>
              <w:t xml:space="preserve"> </w:t>
            </w:r>
            <w:proofErr w:type="spellStart"/>
            <w:r w:rsidRPr="0008008F">
              <w:rPr>
                <w:rFonts w:ascii="Arial" w:eastAsia="Times New Roman" w:hAnsi="Arial" w:cs="Arial"/>
                <w:sz w:val="24"/>
                <w:szCs w:val="24"/>
              </w:rPr>
              <w:t>tronsoane</w:t>
            </w:r>
            <w:proofErr w:type="spellEnd"/>
          </w:p>
        </w:tc>
      </w:tr>
      <w:tr w:rsidR="0008008F" w:rsidRPr="0008008F" w:rsidTr="0008008F">
        <w:trPr>
          <w:trHeight w:val="88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TRONSON</w:t>
            </w:r>
          </w:p>
        </w:tc>
        <w:tc>
          <w:tcPr>
            <w:tcW w:w="1418" w:type="dxa"/>
            <w:tcBorders>
              <w:top w:val="nil"/>
              <w:left w:val="nil"/>
              <w:bottom w:val="single" w:sz="4" w:space="0" w:color="auto"/>
              <w:right w:val="single" w:sz="4" w:space="0" w:color="auto"/>
            </w:tcBorders>
            <w:shd w:val="clear" w:color="auto" w:fill="auto"/>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PEID PE100 SDR17 PN10 D63</w:t>
            </w:r>
          </w:p>
        </w:tc>
        <w:tc>
          <w:tcPr>
            <w:tcW w:w="1417" w:type="dxa"/>
            <w:tcBorders>
              <w:top w:val="nil"/>
              <w:left w:val="nil"/>
              <w:bottom w:val="single" w:sz="4" w:space="0" w:color="auto"/>
              <w:right w:val="single" w:sz="4" w:space="0" w:color="auto"/>
            </w:tcBorders>
            <w:shd w:val="clear" w:color="auto" w:fill="auto"/>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PEID PE100 SDR17 PN10 D75</w:t>
            </w:r>
          </w:p>
        </w:tc>
        <w:tc>
          <w:tcPr>
            <w:tcW w:w="1418" w:type="dxa"/>
            <w:tcBorders>
              <w:top w:val="nil"/>
              <w:left w:val="nil"/>
              <w:bottom w:val="single" w:sz="4" w:space="0" w:color="auto"/>
              <w:right w:val="single" w:sz="4" w:space="0" w:color="auto"/>
            </w:tcBorders>
            <w:shd w:val="clear" w:color="auto" w:fill="auto"/>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PEID PE100 SDR17 PN10 D90</w:t>
            </w:r>
          </w:p>
        </w:tc>
        <w:tc>
          <w:tcPr>
            <w:tcW w:w="1417" w:type="dxa"/>
            <w:tcBorders>
              <w:top w:val="nil"/>
              <w:left w:val="nil"/>
              <w:bottom w:val="single" w:sz="4" w:space="0" w:color="auto"/>
              <w:right w:val="single" w:sz="4" w:space="0" w:color="auto"/>
            </w:tcBorders>
            <w:shd w:val="clear" w:color="auto" w:fill="auto"/>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PEID PE100 SDR17 PN10 D110</w:t>
            </w:r>
          </w:p>
        </w:tc>
        <w:tc>
          <w:tcPr>
            <w:tcW w:w="1560" w:type="dxa"/>
            <w:tcBorders>
              <w:top w:val="nil"/>
              <w:left w:val="nil"/>
              <w:bottom w:val="single" w:sz="4" w:space="0" w:color="auto"/>
              <w:right w:val="single" w:sz="4" w:space="0" w:color="auto"/>
            </w:tcBorders>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LUNGIME TOTALĂ</w:t>
            </w:r>
          </w:p>
        </w:tc>
      </w:tr>
      <w:tr w:rsidR="0008008F" w:rsidRPr="0008008F" w:rsidTr="0008008F">
        <w:trPr>
          <w:trHeight w:val="313"/>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Refulare</w:t>
            </w:r>
            <w:proofErr w:type="spellEnd"/>
            <w:r w:rsidRPr="0008008F">
              <w:rPr>
                <w:rFonts w:ascii="Arial" w:eastAsia="Times New Roman" w:hAnsi="Arial" w:cs="Arial"/>
                <w:sz w:val="24"/>
                <w:szCs w:val="24"/>
              </w:rPr>
              <w:t xml:space="preserve"> SP1CJ</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40.00 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
        </w:tc>
        <w:tc>
          <w:tcPr>
            <w:tcW w:w="1560" w:type="dxa"/>
            <w:tcBorders>
              <w:top w:val="single" w:sz="4" w:space="0" w:color="auto"/>
              <w:left w:val="nil"/>
              <w:bottom w:val="single" w:sz="4" w:space="0" w:color="auto"/>
              <w:right w:val="single" w:sz="4" w:space="0" w:color="auto"/>
            </w:tcBorders>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40.00 m</w:t>
            </w:r>
          </w:p>
        </w:tc>
      </w:tr>
      <w:tr w:rsidR="0008008F" w:rsidRPr="0008008F" w:rsidTr="0008008F">
        <w:trPr>
          <w:trHeight w:val="313"/>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Refulare</w:t>
            </w:r>
            <w:proofErr w:type="spellEnd"/>
            <w:r w:rsidRPr="0008008F">
              <w:rPr>
                <w:rFonts w:ascii="Arial" w:eastAsia="Times New Roman" w:hAnsi="Arial" w:cs="Arial"/>
                <w:sz w:val="24"/>
                <w:szCs w:val="24"/>
              </w:rPr>
              <w:t xml:space="preserve"> SP2CJ</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382.00 m</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
        </w:tc>
        <w:tc>
          <w:tcPr>
            <w:tcW w:w="1560" w:type="dxa"/>
            <w:tcBorders>
              <w:top w:val="single" w:sz="4" w:space="0" w:color="auto"/>
              <w:left w:val="nil"/>
              <w:bottom w:val="single" w:sz="4" w:space="0" w:color="auto"/>
              <w:right w:val="single" w:sz="4" w:space="0" w:color="auto"/>
            </w:tcBorders>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382.00 m</w:t>
            </w:r>
          </w:p>
        </w:tc>
      </w:tr>
      <w:tr w:rsidR="0008008F" w:rsidRPr="0008008F" w:rsidTr="0008008F">
        <w:trPr>
          <w:trHeight w:val="326"/>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Refulare</w:t>
            </w:r>
            <w:proofErr w:type="spellEnd"/>
            <w:r w:rsidRPr="0008008F">
              <w:rPr>
                <w:rFonts w:ascii="Arial" w:eastAsia="Times New Roman" w:hAnsi="Arial" w:cs="Arial"/>
                <w:sz w:val="24"/>
                <w:szCs w:val="24"/>
              </w:rPr>
              <w:t xml:space="preserve"> SP3CJ</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83.00 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
        </w:tc>
        <w:tc>
          <w:tcPr>
            <w:tcW w:w="1560" w:type="dxa"/>
            <w:tcBorders>
              <w:top w:val="single" w:sz="4" w:space="0" w:color="auto"/>
              <w:left w:val="nil"/>
              <w:bottom w:val="single" w:sz="4" w:space="0" w:color="auto"/>
              <w:right w:val="single" w:sz="4" w:space="0" w:color="auto"/>
            </w:tcBorders>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83.00 m</w:t>
            </w:r>
          </w:p>
        </w:tc>
      </w:tr>
      <w:tr w:rsidR="0008008F" w:rsidRPr="0008008F" w:rsidTr="0008008F">
        <w:trPr>
          <w:trHeight w:val="326"/>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Refulare</w:t>
            </w:r>
            <w:proofErr w:type="spellEnd"/>
            <w:r w:rsidRPr="0008008F">
              <w:rPr>
                <w:rFonts w:ascii="Arial" w:eastAsia="Times New Roman" w:hAnsi="Arial" w:cs="Arial"/>
                <w:sz w:val="24"/>
                <w:szCs w:val="24"/>
              </w:rPr>
              <w:t xml:space="preserve"> SP4CJ</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390.00 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
        </w:tc>
        <w:tc>
          <w:tcPr>
            <w:tcW w:w="1560" w:type="dxa"/>
            <w:tcBorders>
              <w:top w:val="single" w:sz="4" w:space="0" w:color="auto"/>
              <w:left w:val="nil"/>
              <w:bottom w:val="single" w:sz="4" w:space="0" w:color="auto"/>
              <w:right w:val="single" w:sz="4" w:space="0" w:color="auto"/>
            </w:tcBorders>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390.00 m</w:t>
            </w:r>
          </w:p>
        </w:tc>
      </w:tr>
      <w:tr w:rsidR="0008008F" w:rsidRPr="0008008F" w:rsidTr="0008008F">
        <w:trPr>
          <w:trHeight w:val="326"/>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roofErr w:type="spellStart"/>
            <w:r w:rsidRPr="0008008F">
              <w:rPr>
                <w:rFonts w:ascii="Arial" w:eastAsia="Times New Roman" w:hAnsi="Arial" w:cs="Arial"/>
                <w:sz w:val="24"/>
                <w:szCs w:val="24"/>
              </w:rPr>
              <w:t>Refulare</w:t>
            </w:r>
            <w:proofErr w:type="spellEnd"/>
            <w:r w:rsidRPr="0008008F">
              <w:rPr>
                <w:rFonts w:ascii="Arial" w:eastAsia="Times New Roman" w:hAnsi="Arial" w:cs="Arial"/>
                <w:sz w:val="24"/>
                <w:szCs w:val="24"/>
              </w:rPr>
              <w:t xml:space="preserve"> SP5CJ</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1448.00 m</w:t>
            </w:r>
          </w:p>
        </w:tc>
        <w:tc>
          <w:tcPr>
            <w:tcW w:w="1560" w:type="dxa"/>
            <w:tcBorders>
              <w:top w:val="single" w:sz="4" w:space="0" w:color="auto"/>
              <w:left w:val="nil"/>
              <w:bottom w:val="single" w:sz="4" w:space="0" w:color="auto"/>
              <w:right w:val="single" w:sz="4" w:space="0" w:color="auto"/>
            </w:tcBorders>
            <w:vAlign w:val="center"/>
          </w:tcPr>
          <w:p w:rsidR="0008008F" w:rsidRPr="0008008F" w:rsidRDefault="0008008F" w:rsidP="0008008F">
            <w:pPr>
              <w:spacing w:line="240" w:lineRule="auto"/>
              <w:jc w:val="both"/>
              <w:rPr>
                <w:rFonts w:ascii="Arial" w:eastAsia="Times New Roman" w:hAnsi="Arial" w:cs="Arial"/>
                <w:sz w:val="24"/>
                <w:szCs w:val="24"/>
              </w:rPr>
            </w:pPr>
            <w:r w:rsidRPr="0008008F">
              <w:rPr>
                <w:rFonts w:ascii="Arial" w:eastAsia="Times New Roman" w:hAnsi="Arial" w:cs="Arial"/>
                <w:sz w:val="24"/>
                <w:szCs w:val="24"/>
              </w:rPr>
              <w:t>1448.00 m</w:t>
            </w:r>
          </w:p>
        </w:tc>
      </w:tr>
      <w:tr w:rsidR="0008008F" w:rsidRPr="0008008F" w:rsidTr="0008008F">
        <w:trPr>
          <w:trHeight w:val="326"/>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8F" w:rsidRPr="0008008F" w:rsidRDefault="0008008F" w:rsidP="0008008F">
            <w:pPr>
              <w:spacing w:line="240" w:lineRule="auto"/>
              <w:jc w:val="both"/>
              <w:rPr>
                <w:rFonts w:ascii="Arial" w:eastAsia="Times New Roman" w:hAnsi="Arial" w:cs="Arial"/>
                <w:b/>
                <w:bCs/>
                <w:sz w:val="24"/>
                <w:szCs w:val="24"/>
              </w:rPr>
            </w:pPr>
            <w:r w:rsidRPr="0008008F">
              <w:rPr>
                <w:rFonts w:ascii="Arial" w:eastAsia="Times New Roman" w:hAnsi="Arial" w:cs="Arial"/>
                <w:b/>
                <w:bCs/>
                <w:sz w:val="24"/>
                <w:szCs w:val="24"/>
              </w:rPr>
              <w:t>LUNGIME TOTALA: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b/>
                <w:bCs/>
                <w:sz w:val="24"/>
                <w:szCs w:val="24"/>
              </w:rPr>
            </w:pPr>
            <w:r w:rsidRPr="0008008F">
              <w:rPr>
                <w:rFonts w:ascii="Arial" w:eastAsia="Times New Roman" w:hAnsi="Arial" w:cs="Arial"/>
                <w:b/>
                <w:bCs/>
                <w:sz w:val="24"/>
                <w:szCs w:val="24"/>
              </w:rPr>
              <w:t>390.00 m</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b/>
                <w:bCs/>
                <w:sz w:val="24"/>
                <w:szCs w:val="24"/>
              </w:rPr>
            </w:pPr>
            <w:r w:rsidRPr="0008008F">
              <w:rPr>
                <w:rFonts w:ascii="Arial" w:eastAsia="Times New Roman" w:hAnsi="Arial" w:cs="Arial"/>
                <w:b/>
                <w:bCs/>
                <w:sz w:val="24"/>
                <w:szCs w:val="24"/>
              </w:rPr>
              <w:t>123.00 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b/>
                <w:bCs/>
                <w:sz w:val="24"/>
                <w:szCs w:val="24"/>
              </w:rPr>
            </w:pPr>
            <w:r w:rsidRPr="0008008F">
              <w:rPr>
                <w:rFonts w:ascii="Arial" w:eastAsia="Times New Roman" w:hAnsi="Arial" w:cs="Arial"/>
                <w:b/>
                <w:bCs/>
                <w:sz w:val="24"/>
                <w:szCs w:val="24"/>
              </w:rPr>
              <w:t>382.00 m</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008F" w:rsidRPr="0008008F" w:rsidRDefault="0008008F" w:rsidP="0008008F">
            <w:pPr>
              <w:spacing w:line="240" w:lineRule="auto"/>
              <w:jc w:val="both"/>
              <w:rPr>
                <w:rFonts w:ascii="Arial" w:eastAsia="Times New Roman" w:hAnsi="Arial" w:cs="Arial"/>
                <w:b/>
                <w:bCs/>
                <w:sz w:val="24"/>
                <w:szCs w:val="24"/>
              </w:rPr>
            </w:pPr>
            <w:r w:rsidRPr="0008008F">
              <w:rPr>
                <w:rFonts w:ascii="Arial" w:eastAsia="Times New Roman" w:hAnsi="Arial" w:cs="Arial"/>
                <w:b/>
                <w:bCs/>
                <w:sz w:val="24"/>
                <w:szCs w:val="24"/>
              </w:rPr>
              <w:t>1448.00 m</w:t>
            </w:r>
          </w:p>
        </w:tc>
        <w:tc>
          <w:tcPr>
            <w:tcW w:w="1560" w:type="dxa"/>
            <w:tcBorders>
              <w:top w:val="single" w:sz="4" w:space="0" w:color="auto"/>
              <w:left w:val="nil"/>
              <w:bottom w:val="single" w:sz="4" w:space="0" w:color="auto"/>
              <w:right w:val="single" w:sz="4" w:space="0" w:color="auto"/>
            </w:tcBorders>
            <w:vAlign w:val="center"/>
          </w:tcPr>
          <w:p w:rsidR="0008008F" w:rsidRPr="0008008F" w:rsidRDefault="0008008F" w:rsidP="0008008F">
            <w:pPr>
              <w:spacing w:line="240" w:lineRule="auto"/>
              <w:jc w:val="both"/>
              <w:rPr>
                <w:rFonts w:ascii="Arial" w:eastAsia="Times New Roman" w:hAnsi="Arial" w:cs="Arial"/>
                <w:b/>
                <w:bCs/>
                <w:sz w:val="24"/>
                <w:szCs w:val="24"/>
              </w:rPr>
            </w:pPr>
            <w:r w:rsidRPr="0008008F">
              <w:rPr>
                <w:rFonts w:ascii="Arial" w:eastAsia="Times New Roman" w:hAnsi="Arial" w:cs="Arial"/>
                <w:b/>
                <w:bCs/>
                <w:sz w:val="24"/>
                <w:szCs w:val="24"/>
              </w:rPr>
              <w:t>2343.00 m</w:t>
            </w:r>
          </w:p>
        </w:tc>
      </w:tr>
    </w:tbl>
    <w:p w:rsidR="0008008F" w:rsidRPr="0008008F" w:rsidRDefault="0008008F" w:rsidP="0008008F">
      <w:pPr>
        <w:spacing w:line="240" w:lineRule="auto"/>
        <w:ind w:firstLine="567"/>
        <w:jc w:val="both"/>
        <w:rPr>
          <w:rFonts w:ascii="Arial" w:hAnsi="Arial" w:cs="Arial"/>
          <w:b/>
          <w:bCs/>
          <w:sz w:val="24"/>
          <w:szCs w:val="24"/>
          <w:lang w:val="it-IT"/>
        </w:rPr>
      </w:pPr>
      <w:r w:rsidRPr="0008008F">
        <w:rPr>
          <w:rFonts w:ascii="Arial" w:hAnsi="Arial" w:cs="Arial"/>
          <w:sz w:val="24"/>
          <w:szCs w:val="24"/>
          <w:lang w:val="it-IT"/>
        </w:rPr>
        <w:t>De-a lungul rețelei de canalizare, în ambele localități (Cosniciu de Sus și Cosniciu de Jos) se vor realiza traversări de drum județean, vale/râu, cale ferată, traseu Autostradă.</w:t>
      </w:r>
    </w:p>
    <w:p w:rsidR="0008008F" w:rsidRPr="0008008F" w:rsidRDefault="0008008F" w:rsidP="0008008F">
      <w:pPr>
        <w:spacing w:line="240" w:lineRule="auto"/>
        <w:ind w:firstLine="567"/>
        <w:jc w:val="both"/>
        <w:rPr>
          <w:rFonts w:ascii="Arial" w:hAnsi="Arial" w:cs="Arial"/>
          <w:b/>
          <w:noProof/>
          <w:sz w:val="24"/>
          <w:szCs w:val="24"/>
          <w:lang w:val="es-AR"/>
        </w:rPr>
      </w:pPr>
      <w:r w:rsidRPr="0008008F">
        <w:rPr>
          <w:rFonts w:ascii="Arial" w:hAnsi="Arial" w:cs="Arial"/>
          <w:b/>
          <w:noProof/>
          <w:sz w:val="24"/>
          <w:szCs w:val="24"/>
          <w:lang w:val="es-AR"/>
        </w:rPr>
        <w:t xml:space="preserve">B.Staţii de pompare ape uzate menajere </w:t>
      </w:r>
    </w:p>
    <w:p w:rsidR="0008008F" w:rsidRPr="0008008F" w:rsidRDefault="0008008F" w:rsidP="0008008F">
      <w:pPr>
        <w:ind w:firstLine="567"/>
        <w:jc w:val="both"/>
        <w:rPr>
          <w:rFonts w:ascii="Arial" w:hAnsi="Arial" w:cs="Arial"/>
          <w:sz w:val="24"/>
          <w:szCs w:val="24"/>
        </w:rPr>
      </w:pPr>
      <w:proofErr w:type="spellStart"/>
      <w:r w:rsidRPr="0008008F">
        <w:rPr>
          <w:rFonts w:ascii="Arial" w:hAnsi="Arial" w:cs="Arial"/>
          <w:sz w:val="24"/>
          <w:szCs w:val="24"/>
        </w:rPr>
        <w:t>Apa</w:t>
      </w:r>
      <w:proofErr w:type="spellEnd"/>
      <w:r w:rsidRPr="0008008F">
        <w:rPr>
          <w:rFonts w:ascii="Arial" w:hAnsi="Arial" w:cs="Arial"/>
          <w:sz w:val="24"/>
          <w:szCs w:val="24"/>
        </w:rPr>
        <w:t xml:space="preserve"> </w:t>
      </w:r>
      <w:proofErr w:type="spellStart"/>
      <w:r w:rsidRPr="0008008F">
        <w:rPr>
          <w:rFonts w:ascii="Arial" w:hAnsi="Arial" w:cs="Arial"/>
          <w:sz w:val="24"/>
          <w:szCs w:val="24"/>
        </w:rPr>
        <w:t>uzată</w:t>
      </w:r>
      <w:proofErr w:type="spellEnd"/>
      <w:r w:rsidRPr="0008008F">
        <w:rPr>
          <w:rFonts w:ascii="Arial" w:hAnsi="Arial" w:cs="Arial"/>
          <w:sz w:val="24"/>
          <w:szCs w:val="24"/>
        </w:rPr>
        <w:t xml:space="preserve"> </w:t>
      </w:r>
      <w:proofErr w:type="spellStart"/>
      <w:r w:rsidRPr="0008008F">
        <w:rPr>
          <w:rFonts w:ascii="Arial" w:hAnsi="Arial" w:cs="Arial"/>
          <w:sz w:val="24"/>
          <w:szCs w:val="24"/>
        </w:rPr>
        <w:t>colectată</w:t>
      </w:r>
      <w:proofErr w:type="spellEnd"/>
      <w:r w:rsidRPr="0008008F">
        <w:rPr>
          <w:rFonts w:ascii="Arial" w:hAnsi="Arial" w:cs="Arial"/>
          <w:sz w:val="24"/>
          <w:szCs w:val="24"/>
        </w:rPr>
        <w:t xml:space="preserve"> de la </w:t>
      </w:r>
      <w:proofErr w:type="spellStart"/>
      <w:r w:rsidRPr="0008008F">
        <w:rPr>
          <w:rFonts w:ascii="Arial" w:hAnsi="Arial" w:cs="Arial"/>
          <w:sz w:val="24"/>
          <w:szCs w:val="24"/>
        </w:rPr>
        <w:t>consumatori</w:t>
      </w:r>
      <w:proofErr w:type="spellEnd"/>
      <w:r w:rsidRPr="0008008F">
        <w:rPr>
          <w:rFonts w:ascii="Arial" w:hAnsi="Arial" w:cs="Arial"/>
          <w:sz w:val="24"/>
          <w:szCs w:val="24"/>
        </w:rPr>
        <w:t xml:space="preserve">, se </w:t>
      </w:r>
      <w:proofErr w:type="spellStart"/>
      <w:r w:rsidRPr="0008008F">
        <w:rPr>
          <w:rFonts w:ascii="Arial" w:hAnsi="Arial" w:cs="Arial"/>
          <w:sz w:val="24"/>
          <w:szCs w:val="24"/>
        </w:rPr>
        <w:t>va</w:t>
      </w:r>
      <w:proofErr w:type="spellEnd"/>
      <w:r w:rsidRPr="0008008F">
        <w:rPr>
          <w:rFonts w:ascii="Arial" w:hAnsi="Arial" w:cs="Arial"/>
          <w:sz w:val="24"/>
          <w:szCs w:val="24"/>
        </w:rPr>
        <w:t xml:space="preserve"> </w:t>
      </w:r>
      <w:proofErr w:type="spellStart"/>
      <w:r w:rsidRPr="0008008F">
        <w:rPr>
          <w:rFonts w:ascii="Arial" w:hAnsi="Arial" w:cs="Arial"/>
          <w:sz w:val="24"/>
          <w:szCs w:val="24"/>
        </w:rPr>
        <w:t>dirija</w:t>
      </w:r>
      <w:proofErr w:type="spellEnd"/>
      <w:r w:rsidRPr="0008008F">
        <w:rPr>
          <w:rFonts w:ascii="Arial" w:hAnsi="Arial" w:cs="Arial"/>
          <w:sz w:val="24"/>
          <w:szCs w:val="24"/>
        </w:rPr>
        <w:t xml:space="preserve"> </w:t>
      </w:r>
      <w:proofErr w:type="spellStart"/>
      <w:r w:rsidRPr="0008008F">
        <w:rPr>
          <w:rFonts w:ascii="Arial" w:hAnsi="Arial" w:cs="Arial"/>
          <w:sz w:val="24"/>
          <w:szCs w:val="24"/>
        </w:rPr>
        <w:t>prin</w:t>
      </w:r>
      <w:proofErr w:type="spellEnd"/>
      <w:r w:rsidRPr="0008008F">
        <w:rPr>
          <w:rFonts w:ascii="Arial" w:hAnsi="Arial" w:cs="Arial"/>
          <w:sz w:val="24"/>
          <w:szCs w:val="24"/>
        </w:rPr>
        <w:t xml:space="preserve"> </w:t>
      </w:r>
      <w:proofErr w:type="spellStart"/>
      <w:r w:rsidRPr="0008008F">
        <w:rPr>
          <w:rFonts w:ascii="Arial" w:hAnsi="Arial" w:cs="Arial"/>
          <w:sz w:val="24"/>
          <w:szCs w:val="24"/>
        </w:rPr>
        <w:t>rețeaua</w:t>
      </w:r>
      <w:proofErr w:type="spellEnd"/>
      <w:r w:rsidRPr="0008008F">
        <w:rPr>
          <w:rFonts w:ascii="Arial" w:hAnsi="Arial" w:cs="Arial"/>
          <w:sz w:val="24"/>
          <w:szCs w:val="24"/>
        </w:rPr>
        <w:t xml:space="preserve"> de </w:t>
      </w:r>
      <w:proofErr w:type="spellStart"/>
      <w:r w:rsidRPr="0008008F">
        <w:rPr>
          <w:rFonts w:ascii="Arial" w:hAnsi="Arial" w:cs="Arial"/>
          <w:sz w:val="24"/>
          <w:szCs w:val="24"/>
        </w:rPr>
        <w:t>canalizare</w:t>
      </w:r>
      <w:proofErr w:type="spellEnd"/>
      <w:r w:rsidRPr="0008008F">
        <w:rPr>
          <w:rFonts w:ascii="Arial" w:hAnsi="Arial" w:cs="Arial"/>
          <w:sz w:val="24"/>
          <w:szCs w:val="24"/>
        </w:rPr>
        <w:t xml:space="preserve"> </w:t>
      </w:r>
      <w:proofErr w:type="spellStart"/>
      <w:r w:rsidRPr="0008008F">
        <w:rPr>
          <w:rFonts w:ascii="Arial" w:hAnsi="Arial" w:cs="Arial"/>
          <w:sz w:val="24"/>
          <w:szCs w:val="24"/>
        </w:rPr>
        <w:t>gravitațională</w:t>
      </w:r>
      <w:proofErr w:type="spellEnd"/>
      <w:r w:rsidRPr="0008008F">
        <w:rPr>
          <w:rFonts w:ascii="Arial" w:hAnsi="Arial" w:cs="Arial"/>
          <w:sz w:val="24"/>
          <w:szCs w:val="24"/>
        </w:rPr>
        <w:t xml:space="preserve"> </w:t>
      </w:r>
      <w:proofErr w:type="spellStart"/>
      <w:r w:rsidRPr="0008008F">
        <w:rPr>
          <w:rFonts w:ascii="Arial" w:hAnsi="Arial" w:cs="Arial"/>
          <w:sz w:val="24"/>
          <w:szCs w:val="24"/>
        </w:rPr>
        <w:t>spre</w:t>
      </w:r>
      <w:proofErr w:type="spellEnd"/>
      <w:r w:rsidRPr="0008008F">
        <w:rPr>
          <w:rFonts w:ascii="Arial" w:hAnsi="Arial" w:cs="Arial"/>
          <w:sz w:val="24"/>
          <w:szCs w:val="24"/>
        </w:rPr>
        <w:t xml:space="preserve"> 8 </w:t>
      </w:r>
      <w:proofErr w:type="spellStart"/>
      <w:r w:rsidRPr="0008008F">
        <w:rPr>
          <w:rFonts w:ascii="Arial" w:hAnsi="Arial" w:cs="Arial"/>
          <w:sz w:val="24"/>
          <w:szCs w:val="24"/>
        </w:rPr>
        <w:t>stații</w:t>
      </w:r>
      <w:proofErr w:type="spellEnd"/>
      <w:r w:rsidRPr="0008008F">
        <w:rPr>
          <w:rFonts w:ascii="Arial" w:hAnsi="Arial" w:cs="Arial"/>
          <w:sz w:val="24"/>
          <w:szCs w:val="24"/>
        </w:rPr>
        <w:t xml:space="preserve"> de </w:t>
      </w:r>
      <w:proofErr w:type="spellStart"/>
      <w:r w:rsidRPr="0008008F">
        <w:rPr>
          <w:rFonts w:ascii="Arial" w:hAnsi="Arial" w:cs="Arial"/>
          <w:sz w:val="24"/>
          <w:szCs w:val="24"/>
        </w:rPr>
        <w:t>pompare,apoi</w:t>
      </w:r>
      <w:proofErr w:type="spellEnd"/>
      <w:r w:rsidRPr="0008008F">
        <w:rPr>
          <w:rFonts w:ascii="Arial" w:hAnsi="Arial" w:cs="Arial"/>
          <w:sz w:val="24"/>
          <w:szCs w:val="24"/>
        </w:rPr>
        <w:t xml:space="preserve">, </w:t>
      </w:r>
      <w:proofErr w:type="spellStart"/>
      <w:r w:rsidRPr="0008008F">
        <w:rPr>
          <w:rFonts w:ascii="Arial" w:hAnsi="Arial" w:cs="Arial"/>
          <w:sz w:val="24"/>
          <w:szCs w:val="24"/>
        </w:rPr>
        <w:t>apa</w:t>
      </w:r>
      <w:proofErr w:type="spellEnd"/>
      <w:r w:rsidRPr="0008008F">
        <w:rPr>
          <w:rFonts w:ascii="Arial" w:hAnsi="Arial" w:cs="Arial"/>
          <w:sz w:val="24"/>
          <w:szCs w:val="24"/>
        </w:rPr>
        <w:t xml:space="preserve"> se </w:t>
      </w:r>
      <w:proofErr w:type="spellStart"/>
      <w:r w:rsidRPr="0008008F">
        <w:rPr>
          <w:rFonts w:ascii="Arial" w:hAnsi="Arial" w:cs="Arial"/>
          <w:sz w:val="24"/>
          <w:szCs w:val="24"/>
        </w:rPr>
        <w:t>va</w:t>
      </w:r>
      <w:proofErr w:type="spellEnd"/>
      <w:r w:rsidRPr="0008008F">
        <w:rPr>
          <w:rFonts w:ascii="Arial" w:hAnsi="Arial" w:cs="Arial"/>
          <w:sz w:val="24"/>
          <w:szCs w:val="24"/>
        </w:rPr>
        <w:t xml:space="preserve"> </w:t>
      </w:r>
      <w:proofErr w:type="spellStart"/>
      <w:r w:rsidRPr="0008008F">
        <w:rPr>
          <w:rFonts w:ascii="Arial" w:hAnsi="Arial" w:cs="Arial"/>
          <w:sz w:val="24"/>
          <w:szCs w:val="24"/>
        </w:rPr>
        <w:t>transporta</w:t>
      </w:r>
      <w:proofErr w:type="spellEnd"/>
      <w:r w:rsidRPr="0008008F">
        <w:rPr>
          <w:rFonts w:ascii="Arial" w:hAnsi="Arial" w:cs="Arial"/>
          <w:sz w:val="24"/>
          <w:szCs w:val="24"/>
        </w:rPr>
        <w:t xml:space="preserve"> </w:t>
      </w:r>
      <w:proofErr w:type="spellStart"/>
      <w:r w:rsidRPr="0008008F">
        <w:rPr>
          <w:rFonts w:ascii="Arial" w:hAnsi="Arial" w:cs="Arial"/>
          <w:sz w:val="24"/>
          <w:szCs w:val="24"/>
        </w:rPr>
        <w:t>prin</w:t>
      </w:r>
      <w:proofErr w:type="spellEnd"/>
      <w:r w:rsidRPr="0008008F">
        <w:rPr>
          <w:rFonts w:ascii="Arial" w:hAnsi="Arial" w:cs="Arial"/>
          <w:sz w:val="24"/>
          <w:szCs w:val="24"/>
        </w:rPr>
        <w:t xml:space="preserve"> </w:t>
      </w:r>
      <w:proofErr w:type="spellStart"/>
      <w:r w:rsidRPr="0008008F">
        <w:rPr>
          <w:rFonts w:ascii="Arial" w:hAnsi="Arial" w:cs="Arial"/>
          <w:sz w:val="24"/>
          <w:szCs w:val="24"/>
        </w:rPr>
        <w:t>conducte</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w:t>
      </w:r>
      <w:proofErr w:type="spellStart"/>
      <w:r w:rsidRPr="0008008F">
        <w:rPr>
          <w:rFonts w:ascii="Arial" w:hAnsi="Arial" w:cs="Arial"/>
          <w:sz w:val="24"/>
          <w:szCs w:val="24"/>
        </w:rPr>
        <w:t>spre</w:t>
      </w:r>
      <w:proofErr w:type="spellEnd"/>
      <w:r w:rsidRPr="0008008F">
        <w:rPr>
          <w:rFonts w:ascii="Arial" w:hAnsi="Arial" w:cs="Arial"/>
          <w:sz w:val="24"/>
          <w:szCs w:val="24"/>
        </w:rPr>
        <w:t xml:space="preserve"> </w:t>
      </w:r>
      <w:proofErr w:type="spellStart"/>
      <w:r w:rsidRPr="0008008F">
        <w:rPr>
          <w:rFonts w:ascii="Arial" w:hAnsi="Arial" w:cs="Arial"/>
          <w:sz w:val="24"/>
          <w:szCs w:val="24"/>
        </w:rPr>
        <w:t>rețeaua</w:t>
      </w:r>
      <w:proofErr w:type="spellEnd"/>
      <w:r w:rsidRPr="0008008F">
        <w:rPr>
          <w:rFonts w:ascii="Arial" w:hAnsi="Arial" w:cs="Arial"/>
          <w:sz w:val="24"/>
          <w:szCs w:val="24"/>
        </w:rPr>
        <w:t xml:space="preserve"> de </w:t>
      </w:r>
      <w:proofErr w:type="spellStart"/>
      <w:r w:rsidRPr="0008008F">
        <w:rPr>
          <w:rFonts w:ascii="Arial" w:hAnsi="Arial" w:cs="Arial"/>
          <w:sz w:val="24"/>
          <w:szCs w:val="24"/>
        </w:rPr>
        <w:t>canalizare</w:t>
      </w:r>
      <w:proofErr w:type="spellEnd"/>
      <w:r w:rsidRPr="0008008F">
        <w:rPr>
          <w:rFonts w:ascii="Arial" w:hAnsi="Arial" w:cs="Arial"/>
          <w:sz w:val="24"/>
          <w:szCs w:val="24"/>
        </w:rPr>
        <w:t xml:space="preserve"> cu </w:t>
      </w:r>
      <w:proofErr w:type="spellStart"/>
      <w:r w:rsidRPr="0008008F">
        <w:rPr>
          <w:rFonts w:ascii="Arial" w:hAnsi="Arial" w:cs="Arial"/>
          <w:sz w:val="24"/>
          <w:szCs w:val="24"/>
        </w:rPr>
        <w:t>funcționare</w:t>
      </w:r>
      <w:proofErr w:type="spellEnd"/>
      <w:r w:rsidRPr="0008008F">
        <w:rPr>
          <w:rFonts w:ascii="Arial" w:hAnsi="Arial" w:cs="Arial"/>
          <w:sz w:val="24"/>
          <w:szCs w:val="24"/>
        </w:rPr>
        <w:t xml:space="preserve"> </w:t>
      </w:r>
      <w:proofErr w:type="spellStart"/>
      <w:r w:rsidRPr="0008008F">
        <w:rPr>
          <w:rFonts w:ascii="Arial" w:hAnsi="Arial" w:cs="Arial"/>
          <w:sz w:val="24"/>
          <w:szCs w:val="24"/>
        </w:rPr>
        <w:t>gravitațională</w:t>
      </w:r>
      <w:proofErr w:type="spellEnd"/>
      <w:r w:rsidRPr="0008008F">
        <w:rPr>
          <w:rFonts w:ascii="Arial" w:hAnsi="Arial" w:cs="Arial"/>
          <w:sz w:val="24"/>
          <w:szCs w:val="24"/>
        </w:rPr>
        <w:t xml:space="preserve">. </w:t>
      </w:r>
      <w:proofErr w:type="spellStart"/>
      <w:r w:rsidRPr="0008008F">
        <w:rPr>
          <w:rFonts w:ascii="Arial" w:hAnsi="Arial" w:cs="Arial"/>
          <w:sz w:val="24"/>
          <w:szCs w:val="24"/>
        </w:rPr>
        <w:t>Conductele</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ale </w:t>
      </w:r>
      <w:proofErr w:type="spellStart"/>
      <w:r w:rsidRPr="0008008F">
        <w:rPr>
          <w:rFonts w:ascii="Arial" w:hAnsi="Arial" w:cs="Arial"/>
          <w:sz w:val="24"/>
          <w:szCs w:val="24"/>
        </w:rPr>
        <w:t>stațiilor</w:t>
      </w:r>
      <w:proofErr w:type="spellEnd"/>
      <w:r w:rsidRPr="0008008F">
        <w:rPr>
          <w:rFonts w:ascii="Arial" w:hAnsi="Arial" w:cs="Arial"/>
          <w:sz w:val="24"/>
          <w:szCs w:val="24"/>
        </w:rPr>
        <w:t xml:space="preserve"> de </w:t>
      </w:r>
      <w:proofErr w:type="spellStart"/>
      <w:r w:rsidRPr="0008008F">
        <w:rPr>
          <w:rFonts w:ascii="Arial" w:hAnsi="Arial" w:cs="Arial"/>
          <w:sz w:val="24"/>
          <w:szCs w:val="24"/>
        </w:rPr>
        <w:t>pompare</w:t>
      </w:r>
      <w:proofErr w:type="spellEnd"/>
      <w:r w:rsidRPr="0008008F">
        <w:rPr>
          <w:rFonts w:ascii="Arial" w:hAnsi="Arial" w:cs="Arial"/>
          <w:sz w:val="24"/>
          <w:szCs w:val="24"/>
        </w:rPr>
        <w:t xml:space="preserve"> </w:t>
      </w:r>
      <w:proofErr w:type="spellStart"/>
      <w:r w:rsidRPr="0008008F">
        <w:rPr>
          <w:rFonts w:ascii="Arial" w:hAnsi="Arial" w:cs="Arial"/>
          <w:sz w:val="24"/>
          <w:szCs w:val="24"/>
        </w:rPr>
        <w:t>vor</w:t>
      </w:r>
      <w:proofErr w:type="spellEnd"/>
      <w:r w:rsidRPr="0008008F">
        <w:rPr>
          <w:rFonts w:ascii="Arial" w:hAnsi="Arial" w:cs="Arial"/>
          <w:sz w:val="24"/>
          <w:szCs w:val="24"/>
        </w:rPr>
        <w:t xml:space="preserve"> fi PEHD PE100 SDR17 PN10,DN63-110mm, </w:t>
      </w:r>
      <w:proofErr w:type="spellStart"/>
      <w:r w:rsidRPr="0008008F">
        <w:rPr>
          <w:rFonts w:ascii="Arial" w:hAnsi="Arial" w:cs="Arial"/>
          <w:sz w:val="24"/>
          <w:szCs w:val="24"/>
        </w:rPr>
        <w:t>având</w:t>
      </w:r>
      <w:proofErr w:type="spellEnd"/>
      <w:r w:rsidRPr="0008008F">
        <w:rPr>
          <w:rFonts w:ascii="Arial" w:hAnsi="Arial" w:cs="Arial"/>
          <w:sz w:val="24"/>
          <w:szCs w:val="24"/>
        </w:rPr>
        <w:t xml:space="preserve"> </w:t>
      </w:r>
      <w:proofErr w:type="spellStart"/>
      <w:r w:rsidRPr="0008008F">
        <w:rPr>
          <w:rFonts w:ascii="Arial" w:hAnsi="Arial" w:cs="Arial"/>
          <w:sz w:val="24"/>
          <w:szCs w:val="24"/>
        </w:rPr>
        <w:t>lungimea</w:t>
      </w:r>
      <w:proofErr w:type="spellEnd"/>
      <w:r w:rsidRPr="0008008F">
        <w:rPr>
          <w:rFonts w:ascii="Arial" w:hAnsi="Arial" w:cs="Arial"/>
          <w:sz w:val="24"/>
          <w:szCs w:val="24"/>
        </w:rPr>
        <w:t xml:space="preserve"> </w:t>
      </w:r>
      <w:proofErr w:type="spellStart"/>
      <w:r w:rsidRPr="0008008F">
        <w:rPr>
          <w:rFonts w:ascii="Arial" w:hAnsi="Arial" w:cs="Arial"/>
          <w:sz w:val="24"/>
          <w:szCs w:val="24"/>
        </w:rPr>
        <w:t>totală</w:t>
      </w:r>
      <w:proofErr w:type="spellEnd"/>
      <w:r w:rsidRPr="0008008F">
        <w:rPr>
          <w:rFonts w:ascii="Arial" w:hAnsi="Arial" w:cs="Arial"/>
          <w:sz w:val="24"/>
          <w:szCs w:val="24"/>
        </w:rPr>
        <w:t xml:space="preserve"> L = 2661 m, din care 318 m </w:t>
      </w:r>
      <w:proofErr w:type="spellStart"/>
      <w:r w:rsidRPr="0008008F">
        <w:rPr>
          <w:rFonts w:ascii="Arial" w:hAnsi="Arial" w:cs="Arial"/>
          <w:sz w:val="24"/>
          <w:szCs w:val="24"/>
        </w:rPr>
        <w:t>în</w:t>
      </w:r>
      <w:proofErr w:type="spellEnd"/>
      <w:r w:rsidRPr="0008008F">
        <w:rPr>
          <w:rFonts w:ascii="Arial" w:hAnsi="Arial" w:cs="Arial"/>
          <w:sz w:val="24"/>
          <w:szCs w:val="24"/>
        </w:rPr>
        <w:t xml:space="preserve"> loc. </w:t>
      </w:r>
      <w:proofErr w:type="spellStart"/>
      <w:r w:rsidRPr="0008008F">
        <w:rPr>
          <w:rFonts w:ascii="Arial" w:hAnsi="Arial" w:cs="Arial"/>
          <w:sz w:val="24"/>
          <w:szCs w:val="24"/>
        </w:rPr>
        <w:t>Cosniciu</w:t>
      </w:r>
      <w:proofErr w:type="spellEnd"/>
      <w:r w:rsidRPr="0008008F">
        <w:rPr>
          <w:rFonts w:ascii="Arial" w:hAnsi="Arial" w:cs="Arial"/>
          <w:sz w:val="24"/>
          <w:szCs w:val="24"/>
        </w:rPr>
        <w:t xml:space="preserve"> de </w:t>
      </w:r>
      <w:proofErr w:type="spellStart"/>
      <w:r w:rsidRPr="0008008F">
        <w:rPr>
          <w:rFonts w:ascii="Arial" w:hAnsi="Arial" w:cs="Arial"/>
          <w:sz w:val="24"/>
          <w:szCs w:val="24"/>
        </w:rPr>
        <w:t>Sus</w:t>
      </w:r>
      <w:proofErr w:type="spellEnd"/>
      <w:r w:rsidRPr="0008008F">
        <w:rPr>
          <w:rFonts w:ascii="Arial" w:hAnsi="Arial" w:cs="Arial"/>
          <w:sz w:val="24"/>
          <w:szCs w:val="24"/>
        </w:rPr>
        <w:t xml:space="preserve">, </w:t>
      </w:r>
      <w:proofErr w:type="spellStart"/>
      <w:r w:rsidRPr="0008008F">
        <w:rPr>
          <w:rFonts w:ascii="Arial" w:hAnsi="Arial" w:cs="Arial"/>
          <w:sz w:val="24"/>
          <w:szCs w:val="24"/>
        </w:rPr>
        <w:t>respectiv</w:t>
      </w:r>
      <w:proofErr w:type="spellEnd"/>
      <w:r w:rsidRPr="0008008F">
        <w:rPr>
          <w:rFonts w:ascii="Arial" w:hAnsi="Arial" w:cs="Arial"/>
          <w:sz w:val="24"/>
          <w:szCs w:val="24"/>
        </w:rPr>
        <w:t xml:space="preserve"> 2343 m </w:t>
      </w:r>
      <w:proofErr w:type="spellStart"/>
      <w:r w:rsidRPr="0008008F">
        <w:rPr>
          <w:rFonts w:ascii="Arial" w:hAnsi="Arial" w:cs="Arial"/>
          <w:sz w:val="24"/>
          <w:szCs w:val="24"/>
        </w:rPr>
        <w:t>în</w:t>
      </w:r>
      <w:proofErr w:type="spellEnd"/>
      <w:r w:rsidRPr="0008008F">
        <w:rPr>
          <w:rFonts w:ascii="Arial" w:hAnsi="Arial" w:cs="Arial"/>
          <w:sz w:val="24"/>
          <w:szCs w:val="24"/>
        </w:rPr>
        <w:t xml:space="preserve"> loc. </w:t>
      </w:r>
      <w:proofErr w:type="spellStart"/>
      <w:r w:rsidRPr="0008008F">
        <w:rPr>
          <w:rFonts w:ascii="Arial" w:hAnsi="Arial" w:cs="Arial"/>
          <w:sz w:val="24"/>
          <w:szCs w:val="24"/>
        </w:rPr>
        <w:t>Cosniciu</w:t>
      </w:r>
      <w:proofErr w:type="spellEnd"/>
      <w:r w:rsidRPr="0008008F">
        <w:rPr>
          <w:rFonts w:ascii="Arial" w:hAnsi="Arial" w:cs="Arial"/>
          <w:sz w:val="24"/>
          <w:szCs w:val="24"/>
        </w:rPr>
        <w:t xml:space="preserve"> de Jos.</w:t>
      </w:r>
    </w:p>
    <w:p w:rsidR="0008008F" w:rsidRPr="0008008F" w:rsidRDefault="0008008F" w:rsidP="0008008F">
      <w:pPr>
        <w:ind w:firstLine="567"/>
        <w:jc w:val="both"/>
        <w:rPr>
          <w:rFonts w:ascii="Arial" w:hAnsi="Arial" w:cs="Arial"/>
          <w:sz w:val="24"/>
          <w:szCs w:val="24"/>
        </w:rPr>
      </w:pPr>
      <w:proofErr w:type="spellStart"/>
      <w:r w:rsidRPr="0008008F">
        <w:rPr>
          <w:rFonts w:ascii="Arial" w:hAnsi="Arial" w:cs="Arial"/>
          <w:sz w:val="24"/>
          <w:szCs w:val="24"/>
        </w:rPr>
        <w:t>Stațiile</w:t>
      </w:r>
      <w:proofErr w:type="spellEnd"/>
      <w:r w:rsidRPr="0008008F">
        <w:rPr>
          <w:rFonts w:ascii="Arial" w:hAnsi="Arial" w:cs="Arial"/>
          <w:sz w:val="24"/>
          <w:szCs w:val="24"/>
        </w:rPr>
        <w:t xml:space="preserve"> de </w:t>
      </w:r>
      <w:proofErr w:type="spellStart"/>
      <w:r w:rsidRPr="0008008F">
        <w:rPr>
          <w:rFonts w:ascii="Arial" w:hAnsi="Arial" w:cs="Arial"/>
          <w:sz w:val="24"/>
          <w:szCs w:val="24"/>
        </w:rPr>
        <w:t>pompare</w:t>
      </w:r>
      <w:proofErr w:type="spellEnd"/>
      <w:r w:rsidRPr="0008008F">
        <w:rPr>
          <w:rFonts w:ascii="Arial" w:hAnsi="Arial" w:cs="Arial"/>
          <w:sz w:val="24"/>
          <w:szCs w:val="24"/>
        </w:rPr>
        <w:t xml:space="preserve"> SP1,SP2,SP3,SP4,SP5,SP6,SP7 </w:t>
      </w:r>
      <w:proofErr w:type="spellStart"/>
      <w:r w:rsidRPr="0008008F">
        <w:rPr>
          <w:rFonts w:ascii="Arial" w:hAnsi="Arial" w:cs="Arial"/>
          <w:sz w:val="24"/>
          <w:szCs w:val="24"/>
        </w:rPr>
        <w:t>si</w:t>
      </w:r>
      <w:proofErr w:type="spellEnd"/>
      <w:r w:rsidRPr="0008008F">
        <w:rPr>
          <w:rFonts w:ascii="Arial" w:hAnsi="Arial" w:cs="Arial"/>
          <w:sz w:val="24"/>
          <w:szCs w:val="24"/>
        </w:rPr>
        <w:t xml:space="preserve"> SP 8 </w:t>
      </w:r>
      <w:proofErr w:type="spellStart"/>
      <w:r w:rsidRPr="0008008F">
        <w:rPr>
          <w:rFonts w:ascii="Arial" w:hAnsi="Arial" w:cs="Arial"/>
          <w:sz w:val="24"/>
          <w:szCs w:val="24"/>
        </w:rPr>
        <w:t>vor</w:t>
      </w:r>
      <w:proofErr w:type="spellEnd"/>
      <w:r w:rsidRPr="0008008F">
        <w:rPr>
          <w:rFonts w:ascii="Arial" w:hAnsi="Arial" w:cs="Arial"/>
          <w:sz w:val="24"/>
          <w:szCs w:val="24"/>
        </w:rPr>
        <w:t xml:space="preserve"> fi </w:t>
      </w:r>
      <w:proofErr w:type="spellStart"/>
      <w:r w:rsidRPr="0008008F">
        <w:rPr>
          <w:rFonts w:ascii="Arial" w:hAnsi="Arial" w:cs="Arial"/>
          <w:sz w:val="24"/>
          <w:szCs w:val="24"/>
        </w:rPr>
        <w:t>echipate</w:t>
      </w:r>
      <w:proofErr w:type="spellEnd"/>
      <w:r w:rsidRPr="0008008F">
        <w:rPr>
          <w:rFonts w:ascii="Arial" w:hAnsi="Arial" w:cs="Arial"/>
          <w:sz w:val="24"/>
          <w:szCs w:val="24"/>
        </w:rPr>
        <w:t xml:space="preserve"> cu 2 ( 1A+1R) </w:t>
      </w:r>
      <w:proofErr w:type="spellStart"/>
      <w:r w:rsidRPr="0008008F">
        <w:rPr>
          <w:rFonts w:ascii="Arial" w:hAnsi="Arial" w:cs="Arial"/>
          <w:sz w:val="24"/>
          <w:szCs w:val="24"/>
        </w:rPr>
        <w:t>electropompe</w:t>
      </w:r>
      <w:proofErr w:type="spellEnd"/>
      <w:r w:rsidRPr="0008008F">
        <w:rPr>
          <w:rFonts w:ascii="Arial" w:hAnsi="Arial" w:cs="Arial"/>
          <w:sz w:val="24"/>
          <w:szCs w:val="24"/>
        </w:rPr>
        <w:t xml:space="preserve"> </w:t>
      </w:r>
      <w:proofErr w:type="spellStart"/>
      <w:r w:rsidRPr="0008008F">
        <w:rPr>
          <w:rFonts w:ascii="Arial" w:hAnsi="Arial" w:cs="Arial"/>
          <w:sz w:val="24"/>
          <w:szCs w:val="24"/>
        </w:rPr>
        <w:t>submersibile</w:t>
      </w:r>
      <w:proofErr w:type="spellEnd"/>
      <w:r w:rsidRPr="0008008F">
        <w:rPr>
          <w:rFonts w:ascii="Arial" w:hAnsi="Arial" w:cs="Arial"/>
          <w:sz w:val="24"/>
          <w:szCs w:val="24"/>
        </w:rPr>
        <w:t xml:space="preserve"> </w:t>
      </w:r>
      <w:proofErr w:type="spellStart"/>
      <w:r w:rsidRPr="0008008F">
        <w:rPr>
          <w:rFonts w:ascii="Arial" w:hAnsi="Arial" w:cs="Arial"/>
          <w:sz w:val="24"/>
          <w:szCs w:val="24"/>
        </w:rPr>
        <w:t>pentru</w:t>
      </w:r>
      <w:proofErr w:type="spellEnd"/>
      <w:r w:rsidRPr="0008008F">
        <w:rPr>
          <w:rFonts w:ascii="Arial" w:hAnsi="Arial" w:cs="Arial"/>
          <w:sz w:val="24"/>
          <w:szCs w:val="24"/>
        </w:rPr>
        <w:t xml:space="preserve"> ape </w:t>
      </w:r>
      <w:proofErr w:type="spellStart"/>
      <w:r w:rsidRPr="0008008F">
        <w:rPr>
          <w:rFonts w:ascii="Arial" w:hAnsi="Arial" w:cs="Arial"/>
          <w:sz w:val="24"/>
          <w:szCs w:val="24"/>
        </w:rPr>
        <w:t>uzate</w:t>
      </w:r>
      <w:proofErr w:type="spellEnd"/>
      <w:r w:rsidRPr="0008008F">
        <w:rPr>
          <w:rFonts w:ascii="Arial" w:hAnsi="Arial" w:cs="Arial"/>
          <w:sz w:val="24"/>
          <w:szCs w:val="24"/>
        </w:rPr>
        <w:t xml:space="preserve"> cu rotor canal </w:t>
      </w:r>
      <w:proofErr w:type="spellStart"/>
      <w:r w:rsidRPr="0008008F">
        <w:rPr>
          <w:rFonts w:ascii="Arial" w:hAnsi="Arial" w:cs="Arial"/>
          <w:sz w:val="24"/>
          <w:szCs w:val="24"/>
        </w:rPr>
        <w:t>sau</w:t>
      </w:r>
      <w:proofErr w:type="spellEnd"/>
      <w:r w:rsidRPr="0008008F">
        <w:rPr>
          <w:rFonts w:ascii="Arial" w:hAnsi="Arial" w:cs="Arial"/>
          <w:sz w:val="24"/>
          <w:szCs w:val="24"/>
        </w:rPr>
        <w:t xml:space="preserve"> vortex cu </w:t>
      </w:r>
      <w:proofErr w:type="spellStart"/>
      <w:r w:rsidRPr="0008008F">
        <w:rPr>
          <w:rFonts w:ascii="Arial" w:hAnsi="Arial" w:cs="Arial"/>
          <w:sz w:val="24"/>
          <w:szCs w:val="24"/>
        </w:rPr>
        <w:t>pasaj</w:t>
      </w:r>
      <w:proofErr w:type="spellEnd"/>
      <w:r w:rsidRPr="0008008F">
        <w:rPr>
          <w:rFonts w:ascii="Arial" w:hAnsi="Arial" w:cs="Arial"/>
          <w:sz w:val="24"/>
          <w:szCs w:val="24"/>
        </w:rPr>
        <w:t xml:space="preserve"> liber </w:t>
      </w:r>
      <w:proofErr w:type="spellStart"/>
      <w:r w:rsidRPr="0008008F">
        <w:rPr>
          <w:rFonts w:ascii="Arial" w:hAnsi="Arial" w:cs="Arial"/>
          <w:sz w:val="24"/>
          <w:szCs w:val="24"/>
        </w:rPr>
        <w:t>și</w:t>
      </w:r>
      <w:proofErr w:type="spellEnd"/>
      <w:r w:rsidRPr="0008008F">
        <w:rPr>
          <w:rFonts w:ascii="Arial" w:hAnsi="Arial" w:cs="Arial"/>
          <w:sz w:val="24"/>
          <w:szCs w:val="24"/>
        </w:rPr>
        <w:t xml:space="preserve"> </w:t>
      </w:r>
      <w:proofErr w:type="spellStart"/>
      <w:r w:rsidRPr="0008008F">
        <w:rPr>
          <w:rFonts w:ascii="Arial" w:hAnsi="Arial" w:cs="Arial"/>
          <w:sz w:val="24"/>
          <w:szCs w:val="24"/>
        </w:rPr>
        <w:lastRenderedPageBreak/>
        <w:t>dotate</w:t>
      </w:r>
      <w:proofErr w:type="spellEnd"/>
      <w:r w:rsidRPr="0008008F">
        <w:rPr>
          <w:rFonts w:ascii="Arial" w:hAnsi="Arial" w:cs="Arial"/>
          <w:sz w:val="24"/>
          <w:szCs w:val="24"/>
        </w:rPr>
        <w:t xml:space="preserve"> cu </w:t>
      </w:r>
      <w:proofErr w:type="spellStart"/>
      <w:r w:rsidRPr="0008008F">
        <w:rPr>
          <w:rFonts w:ascii="Arial" w:hAnsi="Arial" w:cs="Arial"/>
          <w:sz w:val="24"/>
          <w:szCs w:val="24"/>
        </w:rPr>
        <w:t>sistem</w:t>
      </w:r>
      <w:proofErr w:type="spellEnd"/>
      <w:r w:rsidRPr="0008008F">
        <w:rPr>
          <w:rFonts w:ascii="Arial" w:hAnsi="Arial" w:cs="Arial"/>
          <w:sz w:val="24"/>
          <w:szCs w:val="24"/>
        </w:rPr>
        <w:t xml:space="preserve"> de </w:t>
      </w:r>
      <w:proofErr w:type="spellStart"/>
      <w:r w:rsidRPr="0008008F">
        <w:rPr>
          <w:rFonts w:ascii="Arial" w:hAnsi="Arial" w:cs="Arial"/>
          <w:sz w:val="24"/>
          <w:szCs w:val="24"/>
        </w:rPr>
        <w:t>autocuplare</w:t>
      </w:r>
      <w:proofErr w:type="spellEnd"/>
      <w:r w:rsidRPr="0008008F">
        <w:rPr>
          <w:rFonts w:ascii="Arial" w:hAnsi="Arial" w:cs="Arial"/>
          <w:sz w:val="24"/>
          <w:szCs w:val="24"/>
        </w:rPr>
        <w:t xml:space="preserve">, </w:t>
      </w:r>
      <w:proofErr w:type="spellStart"/>
      <w:r w:rsidRPr="0008008F">
        <w:rPr>
          <w:rFonts w:ascii="Arial" w:hAnsi="Arial" w:cs="Arial"/>
          <w:sz w:val="24"/>
          <w:szCs w:val="24"/>
        </w:rPr>
        <w:t>tablou</w:t>
      </w:r>
      <w:proofErr w:type="spellEnd"/>
      <w:r w:rsidRPr="0008008F">
        <w:rPr>
          <w:rFonts w:ascii="Arial" w:hAnsi="Arial" w:cs="Arial"/>
          <w:sz w:val="24"/>
          <w:szCs w:val="24"/>
        </w:rPr>
        <w:t xml:space="preserve"> electric </w:t>
      </w:r>
      <w:proofErr w:type="spellStart"/>
      <w:r w:rsidRPr="0008008F">
        <w:rPr>
          <w:rFonts w:ascii="Arial" w:hAnsi="Arial" w:cs="Arial"/>
          <w:sz w:val="24"/>
          <w:szCs w:val="24"/>
        </w:rPr>
        <w:t>și</w:t>
      </w:r>
      <w:proofErr w:type="spellEnd"/>
      <w:r w:rsidRPr="0008008F">
        <w:rPr>
          <w:rFonts w:ascii="Arial" w:hAnsi="Arial" w:cs="Arial"/>
          <w:sz w:val="24"/>
          <w:szCs w:val="24"/>
        </w:rPr>
        <w:t xml:space="preserve"> </w:t>
      </w:r>
      <w:proofErr w:type="spellStart"/>
      <w:r w:rsidRPr="0008008F">
        <w:rPr>
          <w:rFonts w:ascii="Arial" w:hAnsi="Arial" w:cs="Arial"/>
          <w:sz w:val="24"/>
          <w:szCs w:val="24"/>
        </w:rPr>
        <w:t>cablu</w:t>
      </w:r>
      <w:proofErr w:type="spellEnd"/>
      <w:r w:rsidRPr="0008008F">
        <w:rPr>
          <w:rFonts w:ascii="Arial" w:hAnsi="Arial" w:cs="Arial"/>
          <w:sz w:val="24"/>
          <w:szCs w:val="24"/>
        </w:rPr>
        <w:t xml:space="preserve"> de </w:t>
      </w:r>
      <w:proofErr w:type="spellStart"/>
      <w:r w:rsidRPr="0008008F">
        <w:rPr>
          <w:rFonts w:ascii="Arial" w:hAnsi="Arial" w:cs="Arial"/>
          <w:sz w:val="24"/>
          <w:szCs w:val="24"/>
        </w:rPr>
        <w:t>alimentare</w:t>
      </w:r>
      <w:proofErr w:type="spellEnd"/>
      <w:r w:rsidRPr="0008008F">
        <w:rPr>
          <w:rFonts w:ascii="Arial" w:hAnsi="Arial" w:cs="Arial"/>
          <w:sz w:val="24"/>
          <w:szCs w:val="24"/>
        </w:rPr>
        <w:t xml:space="preserve"> cu </w:t>
      </w:r>
      <w:proofErr w:type="spellStart"/>
      <w:r w:rsidRPr="0008008F">
        <w:rPr>
          <w:rFonts w:ascii="Arial" w:hAnsi="Arial" w:cs="Arial"/>
          <w:sz w:val="24"/>
          <w:szCs w:val="24"/>
        </w:rPr>
        <w:t>energie</w:t>
      </w:r>
      <w:proofErr w:type="spellEnd"/>
      <w:r w:rsidRPr="0008008F">
        <w:rPr>
          <w:rFonts w:ascii="Arial" w:hAnsi="Arial" w:cs="Arial"/>
          <w:sz w:val="24"/>
          <w:szCs w:val="24"/>
        </w:rPr>
        <w:t xml:space="preserve"> </w:t>
      </w:r>
      <w:proofErr w:type="spellStart"/>
      <w:r w:rsidRPr="0008008F">
        <w:rPr>
          <w:rFonts w:ascii="Arial" w:hAnsi="Arial" w:cs="Arial"/>
          <w:sz w:val="24"/>
          <w:szCs w:val="24"/>
        </w:rPr>
        <w:t>electrică</w:t>
      </w:r>
      <w:proofErr w:type="spellEnd"/>
      <w:r w:rsidRPr="0008008F">
        <w:rPr>
          <w:rFonts w:ascii="Arial" w:hAnsi="Arial" w:cs="Arial"/>
          <w:sz w:val="24"/>
          <w:szCs w:val="24"/>
        </w:rPr>
        <w:t xml:space="preserve"> </w:t>
      </w:r>
      <w:proofErr w:type="spellStart"/>
      <w:r w:rsidRPr="0008008F">
        <w:rPr>
          <w:rFonts w:ascii="Arial" w:hAnsi="Arial" w:cs="Arial"/>
          <w:sz w:val="24"/>
          <w:szCs w:val="24"/>
        </w:rPr>
        <w:t>și</w:t>
      </w:r>
      <w:proofErr w:type="spellEnd"/>
      <w:r w:rsidRPr="0008008F">
        <w:rPr>
          <w:rFonts w:ascii="Arial" w:hAnsi="Arial" w:cs="Arial"/>
          <w:sz w:val="24"/>
          <w:szCs w:val="24"/>
        </w:rPr>
        <w:t xml:space="preserve"> </w:t>
      </w:r>
      <w:proofErr w:type="spellStart"/>
      <w:r w:rsidRPr="0008008F">
        <w:rPr>
          <w:rFonts w:ascii="Arial" w:hAnsi="Arial" w:cs="Arial"/>
          <w:sz w:val="24"/>
          <w:szCs w:val="24"/>
        </w:rPr>
        <w:t>panou</w:t>
      </w:r>
      <w:proofErr w:type="spellEnd"/>
      <w:r w:rsidRPr="0008008F">
        <w:rPr>
          <w:rFonts w:ascii="Arial" w:hAnsi="Arial" w:cs="Arial"/>
          <w:sz w:val="24"/>
          <w:szCs w:val="24"/>
        </w:rPr>
        <w:t xml:space="preserve"> de </w:t>
      </w:r>
      <w:proofErr w:type="spellStart"/>
      <w:r w:rsidRPr="0008008F">
        <w:rPr>
          <w:rFonts w:ascii="Arial" w:hAnsi="Arial" w:cs="Arial"/>
          <w:sz w:val="24"/>
          <w:szCs w:val="24"/>
        </w:rPr>
        <w:t>automatizare</w:t>
      </w:r>
      <w:proofErr w:type="spellEnd"/>
      <w:r w:rsidRPr="0008008F">
        <w:rPr>
          <w:rFonts w:ascii="Arial" w:hAnsi="Arial" w:cs="Arial"/>
          <w:sz w:val="24"/>
          <w:szCs w:val="24"/>
        </w:rPr>
        <w:t xml:space="preserve"> </w:t>
      </w:r>
      <w:proofErr w:type="spellStart"/>
      <w:r w:rsidRPr="0008008F">
        <w:rPr>
          <w:rFonts w:ascii="Arial" w:hAnsi="Arial" w:cs="Arial"/>
          <w:sz w:val="24"/>
          <w:szCs w:val="24"/>
        </w:rPr>
        <w:t>și</w:t>
      </w:r>
      <w:proofErr w:type="spellEnd"/>
      <w:r w:rsidRPr="0008008F">
        <w:rPr>
          <w:rFonts w:ascii="Arial" w:hAnsi="Arial" w:cs="Arial"/>
          <w:sz w:val="24"/>
          <w:szCs w:val="24"/>
        </w:rPr>
        <w:t xml:space="preserve"> </w:t>
      </w:r>
      <w:proofErr w:type="spellStart"/>
      <w:r w:rsidRPr="0008008F">
        <w:rPr>
          <w:rFonts w:ascii="Arial" w:hAnsi="Arial" w:cs="Arial"/>
          <w:sz w:val="24"/>
          <w:szCs w:val="24"/>
        </w:rPr>
        <w:t>siguranță</w:t>
      </w:r>
      <w:proofErr w:type="spellEnd"/>
      <w:r w:rsidRPr="0008008F">
        <w:rPr>
          <w:rFonts w:ascii="Arial" w:hAnsi="Arial" w:cs="Arial"/>
          <w:sz w:val="24"/>
          <w:szCs w:val="24"/>
        </w:rPr>
        <w:t xml:space="preserve"> </w:t>
      </w:r>
      <w:proofErr w:type="spellStart"/>
      <w:r w:rsidRPr="0008008F">
        <w:rPr>
          <w:rFonts w:ascii="Arial" w:hAnsi="Arial" w:cs="Arial"/>
          <w:sz w:val="24"/>
          <w:szCs w:val="24"/>
        </w:rPr>
        <w:t>în</w:t>
      </w:r>
      <w:proofErr w:type="spellEnd"/>
      <w:r w:rsidRPr="0008008F">
        <w:rPr>
          <w:rFonts w:ascii="Arial" w:hAnsi="Arial" w:cs="Arial"/>
          <w:sz w:val="24"/>
          <w:szCs w:val="24"/>
        </w:rPr>
        <w:t xml:space="preserve"> </w:t>
      </w:r>
      <w:proofErr w:type="spellStart"/>
      <w:r w:rsidRPr="0008008F">
        <w:rPr>
          <w:rFonts w:ascii="Arial" w:hAnsi="Arial" w:cs="Arial"/>
          <w:sz w:val="24"/>
          <w:szCs w:val="24"/>
        </w:rPr>
        <w:t>exploatare</w:t>
      </w:r>
      <w:proofErr w:type="spellEnd"/>
      <w:r w:rsidRPr="0008008F">
        <w:rPr>
          <w:rFonts w:ascii="Arial" w:hAnsi="Arial" w:cs="Arial"/>
          <w:sz w:val="24"/>
          <w:szCs w:val="24"/>
        </w:rPr>
        <w:t xml:space="preserve">. </w:t>
      </w:r>
      <w:proofErr w:type="spellStart"/>
      <w:r w:rsidRPr="0008008F">
        <w:rPr>
          <w:rFonts w:ascii="Arial" w:hAnsi="Arial" w:cs="Arial"/>
          <w:sz w:val="24"/>
          <w:szCs w:val="24"/>
        </w:rPr>
        <w:t>Pe</w:t>
      </w:r>
      <w:proofErr w:type="spellEnd"/>
      <w:r w:rsidRPr="0008008F">
        <w:rPr>
          <w:rFonts w:ascii="Arial" w:hAnsi="Arial" w:cs="Arial"/>
          <w:sz w:val="24"/>
          <w:szCs w:val="24"/>
        </w:rPr>
        <w:t xml:space="preserve"> </w:t>
      </w:r>
      <w:proofErr w:type="spellStart"/>
      <w:r w:rsidRPr="0008008F">
        <w:rPr>
          <w:rFonts w:ascii="Arial" w:hAnsi="Arial" w:cs="Arial"/>
          <w:sz w:val="24"/>
          <w:szCs w:val="24"/>
        </w:rPr>
        <w:t>conducta</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w:t>
      </w:r>
      <w:proofErr w:type="spellStart"/>
      <w:r w:rsidRPr="0008008F">
        <w:rPr>
          <w:rFonts w:ascii="Arial" w:hAnsi="Arial" w:cs="Arial"/>
          <w:sz w:val="24"/>
          <w:szCs w:val="24"/>
        </w:rPr>
        <w:t>proiectată</w:t>
      </w:r>
      <w:proofErr w:type="spellEnd"/>
      <w:r w:rsidRPr="0008008F">
        <w:rPr>
          <w:rFonts w:ascii="Arial" w:hAnsi="Arial" w:cs="Arial"/>
          <w:sz w:val="24"/>
          <w:szCs w:val="24"/>
        </w:rPr>
        <w:t xml:space="preserve">, se </w:t>
      </w:r>
      <w:proofErr w:type="spellStart"/>
      <w:proofErr w:type="gramStart"/>
      <w:r w:rsidRPr="0008008F">
        <w:rPr>
          <w:rFonts w:ascii="Arial" w:hAnsi="Arial" w:cs="Arial"/>
          <w:sz w:val="24"/>
          <w:szCs w:val="24"/>
        </w:rPr>
        <w:t>va</w:t>
      </w:r>
      <w:proofErr w:type="spellEnd"/>
      <w:proofErr w:type="gramEnd"/>
      <w:r w:rsidRPr="0008008F">
        <w:rPr>
          <w:rFonts w:ascii="Arial" w:hAnsi="Arial" w:cs="Arial"/>
          <w:sz w:val="24"/>
          <w:szCs w:val="24"/>
        </w:rPr>
        <w:t xml:space="preserve"> </w:t>
      </w:r>
      <w:proofErr w:type="spellStart"/>
      <w:r w:rsidRPr="0008008F">
        <w:rPr>
          <w:rFonts w:ascii="Arial" w:hAnsi="Arial" w:cs="Arial"/>
          <w:sz w:val="24"/>
          <w:szCs w:val="24"/>
        </w:rPr>
        <w:t>monta</w:t>
      </w:r>
      <w:proofErr w:type="spellEnd"/>
      <w:r w:rsidRPr="0008008F">
        <w:rPr>
          <w:rFonts w:ascii="Arial" w:hAnsi="Arial" w:cs="Arial"/>
          <w:sz w:val="24"/>
          <w:szCs w:val="24"/>
        </w:rPr>
        <w:t xml:space="preserve"> </w:t>
      </w:r>
      <w:proofErr w:type="spellStart"/>
      <w:r w:rsidRPr="0008008F">
        <w:rPr>
          <w:rFonts w:ascii="Arial" w:hAnsi="Arial" w:cs="Arial"/>
          <w:sz w:val="24"/>
          <w:szCs w:val="24"/>
        </w:rPr>
        <w:t>obligatoriu</w:t>
      </w:r>
      <w:proofErr w:type="spellEnd"/>
      <w:r w:rsidRPr="0008008F">
        <w:rPr>
          <w:rFonts w:ascii="Arial" w:hAnsi="Arial" w:cs="Arial"/>
          <w:sz w:val="24"/>
          <w:szCs w:val="24"/>
        </w:rPr>
        <w:t xml:space="preserve"> o </w:t>
      </w:r>
      <w:proofErr w:type="spellStart"/>
      <w:r w:rsidRPr="0008008F">
        <w:rPr>
          <w:rFonts w:ascii="Arial" w:hAnsi="Arial" w:cs="Arial"/>
          <w:sz w:val="24"/>
          <w:szCs w:val="24"/>
        </w:rPr>
        <w:t>supapă</w:t>
      </w:r>
      <w:proofErr w:type="spellEnd"/>
      <w:r w:rsidRPr="0008008F">
        <w:rPr>
          <w:rFonts w:ascii="Arial" w:hAnsi="Arial" w:cs="Arial"/>
          <w:sz w:val="24"/>
          <w:szCs w:val="24"/>
        </w:rPr>
        <w:t xml:space="preserve"> de </w:t>
      </w:r>
      <w:proofErr w:type="spellStart"/>
      <w:r w:rsidRPr="0008008F">
        <w:rPr>
          <w:rFonts w:ascii="Arial" w:hAnsi="Arial" w:cs="Arial"/>
          <w:sz w:val="24"/>
          <w:szCs w:val="24"/>
        </w:rPr>
        <w:t>sens</w:t>
      </w:r>
      <w:proofErr w:type="spellEnd"/>
      <w:r w:rsidRPr="0008008F">
        <w:rPr>
          <w:rFonts w:ascii="Arial" w:hAnsi="Arial" w:cs="Arial"/>
          <w:sz w:val="24"/>
          <w:szCs w:val="24"/>
        </w:rPr>
        <w:t xml:space="preserve">, </w:t>
      </w:r>
      <w:proofErr w:type="spellStart"/>
      <w:r w:rsidRPr="0008008F">
        <w:rPr>
          <w:rFonts w:ascii="Arial" w:hAnsi="Arial" w:cs="Arial"/>
          <w:sz w:val="24"/>
          <w:szCs w:val="24"/>
        </w:rPr>
        <w:t>pentru</w:t>
      </w:r>
      <w:proofErr w:type="spellEnd"/>
      <w:r w:rsidRPr="0008008F">
        <w:rPr>
          <w:rFonts w:ascii="Arial" w:hAnsi="Arial" w:cs="Arial"/>
          <w:sz w:val="24"/>
          <w:szCs w:val="24"/>
        </w:rPr>
        <w:t xml:space="preserve"> a </w:t>
      </w:r>
      <w:proofErr w:type="spellStart"/>
      <w:r w:rsidRPr="0008008F">
        <w:rPr>
          <w:rFonts w:ascii="Arial" w:hAnsi="Arial" w:cs="Arial"/>
          <w:sz w:val="24"/>
          <w:szCs w:val="24"/>
        </w:rPr>
        <w:t>împiedica</w:t>
      </w:r>
      <w:proofErr w:type="spellEnd"/>
      <w:r w:rsidRPr="0008008F">
        <w:rPr>
          <w:rFonts w:ascii="Arial" w:hAnsi="Arial" w:cs="Arial"/>
          <w:sz w:val="24"/>
          <w:szCs w:val="24"/>
        </w:rPr>
        <w:t xml:space="preserve"> </w:t>
      </w:r>
      <w:proofErr w:type="spellStart"/>
      <w:r w:rsidRPr="0008008F">
        <w:rPr>
          <w:rFonts w:ascii="Arial" w:hAnsi="Arial" w:cs="Arial"/>
          <w:sz w:val="24"/>
          <w:szCs w:val="24"/>
        </w:rPr>
        <w:t>refularea</w:t>
      </w:r>
      <w:proofErr w:type="spellEnd"/>
      <w:r w:rsidRPr="0008008F">
        <w:rPr>
          <w:rFonts w:ascii="Arial" w:hAnsi="Arial" w:cs="Arial"/>
          <w:sz w:val="24"/>
          <w:szCs w:val="24"/>
        </w:rPr>
        <w:t xml:space="preserve"> </w:t>
      </w:r>
      <w:proofErr w:type="spellStart"/>
      <w:r w:rsidRPr="0008008F">
        <w:rPr>
          <w:rFonts w:ascii="Arial" w:hAnsi="Arial" w:cs="Arial"/>
          <w:sz w:val="24"/>
          <w:szCs w:val="24"/>
        </w:rPr>
        <w:t>apei</w:t>
      </w:r>
      <w:proofErr w:type="spellEnd"/>
      <w:r w:rsidRPr="0008008F">
        <w:rPr>
          <w:rFonts w:ascii="Arial" w:hAnsi="Arial" w:cs="Arial"/>
          <w:sz w:val="24"/>
          <w:szCs w:val="24"/>
        </w:rPr>
        <w:t xml:space="preserve"> </w:t>
      </w:r>
      <w:proofErr w:type="spellStart"/>
      <w:r w:rsidRPr="0008008F">
        <w:rPr>
          <w:rFonts w:ascii="Arial" w:hAnsi="Arial" w:cs="Arial"/>
          <w:sz w:val="24"/>
          <w:szCs w:val="24"/>
        </w:rPr>
        <w:t>uzate</w:t>
      </w:r>
      <w:proofErr w:type="spellEnd"/>
      <w:r w:rsidRPr="0008008F">
        <w:rPr>
          <w:rFonts w:ascii="Arial" w:hAnsi="Arial" w:cs="Arial"/>
          <w:sz w:val="24"/>
          <w:szCs w:val="24"/>
        </w:rPr>
        <w:t xml:space="preserve"> </w:t>
      </w:r>
      <w:proofErr w:type="spellStart"/>
      <w:r w:rsidRPr="0008008F">
        <w:rPr>
          <w:rFonts w:ascii="Arial" w:hAnsi="Arial" w:cs="Arial"/>
          <w:sz w:val="24"/>
          <w:szCs w:val="24"/>
        </w:rPr>
        <w:t>menajere</w:t>
      </w:r>
      <w:proofErr w:type="spellEnd"/>
      <w:r w:rsidRPr="0008008F">
        <w:rPr>
          <w:rFonts w:ascii="Arial" w:hAnsi="Arial" w:cs="Arial"/>
          <w:sz w:val="24"/>
          <w:szCs w:val="24"/>
        </w:rPr>
        <w:t xml:space="preserve"> </w:t>
      </w:r>
      <w:proofErr w:type="spellStart"/>
      <w:r w:rsidRPr="0008008F">
        <w:rPr>
          <w:rFonts w:ascii="Arial" w:hAnsi="Arial" w:cs="Arial"/>
          <w:sz w:val="24"/>
          <w:szCs w:val="24"/>
        </w:rPr>
        <w:t>în</w:t>
      </w:r>
      <w:proofErr w:type="spellEnd"/>
      <w:r w:rsidRPr="0008008F">
        <w:rPr>
          <w:rFonts w:ascii="Arial" w:hAnsi="Arial" w:cs="Arial"/>
          <w:sz w:val="24"/>
          <w:szCs w:val="24"/>
        </w:rPr>
        <w:t xml:space="preserve"> </w:t>
      </w:r>
      <w:proofErr w:type="spellStart"/>
      <w:r w:rsidRPr="0008008F">
        <w:rPr>
          <w:rFonts w:ascii="Arial" w:hAnsi="Arial" w:cs="Arial"/>
          <w:sz w:val="24"/>
          <w:szCs w:val="24"/>
        </w:rPr>
        <w:t>staţia</w:t>
      </w:r>
      <w:proofErr w:type="spellEnd"/>
      <w:r w:rsidRPr="0008008F">
        <w:rPr>
          <w:rFonts w:ascii="Arial" w:hAnsi="Arial" w:cs="Arial"/>
          <w:sz w:val="24"/>
          <w:szCs w:val="24"/>
        </w:rPr>
        <w:t xml:space="preserve"> de </w:t>
      </w:r>
      <w:proofErr w:type="spellStart"/>
      <w:r w:rsidRPr="0008008F">
        <w:rPr>
          <w:rFonts w:ascii="Arial" w:hAnsi="Arial" w:cs="Arial"/>
          <w:sz w:val="24"/>
          <w:szCs w:val="24"/>
        </w:rPr>
        <w:t>pompare</w:t>
      </w:r>
      <w:proofErr w:type="spellEnd"/>
      <w:r w:rsidRPr="0008008F">
        <w:rPr>
          <w:rFonts w:ascii="Arial" w:hAnsi="Arial" w:cs="Arial"/>
          <w:sz w:val="24"/>
          <w:szCs w:val="24"/>
        </w:rPr>
        <w:t xml:space="preserve">. La </w:t>
      </w:r>
      <w:proofErr w:type="spellStart"/>
      <w:r w:rsidRPr="0008008F">
        <w:rPr>
          <w:rFonts w:ascii="Arial" w:hAnsi="Arial" w:cs="Arial"/>
          <w:sz w:val="24"/>
          <w:szCs w:val="24"/>
        </w:rPr>
        <w:t>supratraversări</w:t>
      </w:r>
      <w:proofErr w:type="spellEnd"/>
      <w:r w:rsidRPr="0008008F">
        <w:rPr>
          <w:rFonts w:ascii="Arial" w:hAnsi="Arial" w:cs="Arial"/>
          <w:sz w:val="24"/>
          <w:szCs w:val="24"/>
        </w:rPr>
        <w:t xml:space="preserve"> se </w:t>
      </w:r>
      <w:proofErr w:type="spellStart"/>
      <w:r w:rsidRPr="0008008F">
        <w:rPr>
          <w:rFonts w:ascii="Arial" w:hAnsi="Arial" w:cs="Arial"/>
          <w:sz w:val="24"/>
          <w:szCs w:val="24"/>
        </w:rPr>
        <w:t>prevăd</w:t>
      </w:r>
      <w:proofErr w:type="spellEnd"/>
      <w:r w:rsidRPr="0008008F">
        <w:rPr>
          <w:rFonts w:ascii="Arial" w:hAnsi="Arial" w:cs="Arial"/>
          <w:sz w:val="24"/>
          <w:szCs w:val="24"/>
        </w:rPr>
        <w:t xml:space="preserve"> </w:t>
      </w:r>
      <w:proofErr w:type="spellStart"/>
      <w:r w:rsidRPr="0008008F">
        <w:rPr>
          <w:rFonts w:ascii="Arial" w:hAnsi="Arial" w:cs="Arial"/>
          <w:sz w:val="24"/>
          <w:szCs w:val="24"/>
        </w:rPr>
        <w:t>cămine</w:t>
      </w:r>
      <w:proofErr w:type="spellEnd"/>
      <w:r w:rsidRPr="0008008F">
        <w:rPr>
          <w:rFonts w:ascii="Arial" w:hAnsi="Arial" w:cs="Arial"/>
          <w:sz w:val="24"/>
          <w:szCs w:val="24"/>
        </w:rPr>
        <w:t xml:space="preserve"> de vane </w:t>
      </w:r>
      <w:proofErr w:type="spellStart"/>
      <w:r w:rsidRPr="0008008F">
        <w:rPr>
          <w:rFonts w:ascii="Arial" w:hAnsi="Arial" w:cs="Arial"/>
          <w:sz w:val="24"/>
          <w:szCs w:val="24"/>
        </w:rPr>
        <w:t>echipate</w:t>
      </w:r>
      <w:proofErr w:type="spellEnd"/>
      <w:r w:rsidRPr="0008008F">
        <w:rPr>
          <w:rFonts w:ascii="Arial" w:hAnsi="Arial" w:cs="Arial"/>
          <w:sz w:val="24"/>
          <w:szCs w:val="24"/>
        </w:rPr>
        <w:t xml:space="preserve"> cu </w:t>
      </w:r>
      <w:proofErr w:type="spellStart"/>
      <w:r w:rsidRPr="0008008F">
        <w:rPr>
          <w:rFonts w:ascii="Arial" w:hAnsi="Arial" w:cs="Arial"/>
          <w:sz w:val="24"/>
          <w:szCs w:val="24"/>
        </w:rPr>
        <w:t>armături</w:t>
      </w:r>
      <w:proofErr w:type="spellEnd"/>
      <w:r w:rsidRPr="0008008F">
        <w:rPr>
          <w:rFonts w:ascii="Arial" w:hAnsi="Arial" w:cs="Arial"/>
          <w:sz w:val="24"/>
          <w:szCs w:val="24"/>
        </w:rPr>
        <w:t xml:space="preserve"> de </w:t>
      </w:r>
      <w:proofErr w:type="spellStart"/>
      <w:r w:rsidRPr="0008008F">
        <w:rPr>
          <w:rFonts w:ascii="Arial" w:hAnsi="Arial" w:cs="Arial"/>
          <w:sz w:val="24"/>
          <w:szCs w:val="24"/>
        </w:rPr>
        <w:t>trecere</w:t>
      </w:r>
      <w:proofErr w:type="spellEnd"/>
      <w:r w:rsidRPr="0008008F">
        <w:rPr>
          <w:rFonts w:ascii="Arial" w:hAnsi="Arial" w:cs="Arial"/>
          <w:sz w:val="24"/>
          <w:szCs w:val="24"/>
        </w:rPr>
        <w:t xml:space="preserve">, </w:t>
      </w:r>
      <w:proofErr w:type="spellStart"/>
      <w:r w:rsidRPr="0008008F">
        <w:rPr>
          <w:rFonts w:ascii="Arial" w:hAnsi="Arial" w:cs="Arial"/>
          <w:sz w:val="24"/>
          <w:szCs w:val="24"/>
        </w:rPr>
        <w:t>golire</w:t>
      </w:r>
      <w:proofErr w:type="spellEnd"/>
      <w:r w:rsidRPr="0008008F">
        <w:rPr>
          <w:rFonts w:ascii="Arial" w:hAnsi="Arial" w:cs="Arial"/>
          <w:sz w:val="24"/>
          <w:szCs w:val="24"/>
        </w:rPr>
        <w:t xml:space="preserve"> </w:t>
      </w:r>
      <w:proofErr w:type="spellStart"/>
      <w:r w:rsidRPr="0008008F">
        <w:rPr>
          <w:rFonts w:ascii="Arial" w:hAnsi="Arial" w:cs="Arial"/>
          <w:sz w:val="24"/>
          <w:szCs w:val="24"/>
        </w:rPr>
        <w:t>și</w:t>
      </w:r>
      <w:proofErr w:type="spellEnd"/>
      <w:r w:rsidRPr="0008008F">
        <w:rPr>
          <w:rFonts w:ascii="Arial" w:hAnsi="Arial" w:cs="Arial"/>
          <w:sz w:val="24"/>
          <w:szCs w:val="24"/>
        </w:rPr>
        <w:t xml:space="preserve"> </w:t>
      </w:r>
      <w:proofErr w:type="spellStart"/>
      <w:r w:rsidRPr="0008008F">
        <w:rPr>
          <w:rFonts w:ascii="Arial" w:hAnsi="Arial" w:cs="Arial"/>
          <w:sz w:val="24"/>
          <w:szCs w:val="24"/>
        </w:rPr>
        <w:t>aerisire</w:t>
      </w:r>
      <w:proofErr w:type="spellEnd"/>
      <w:r w:rsidRPr="0008008F">
        <w:rPr>
          <w:rFonts w:ascii="Arial" w:hAnsi="Arial" w:cs="Arial"/>
          <w:sz w:val="24"/>
          <w:szCs w:val="24"/>
        </w:rPr>
        <w:t xml:space="preserve"> – </w:t>
      </w:r>
      <w:proofErr w:type="spellStart"/>
      <w:r w:rsidRPr="0008008F">
        <w:rPr>
          <w:rFonts w:ascii="Arial" w:hAnsi="Arial" w:cs="Arial"/>
          <w:sz w:val="24"/>
          <w:szCs w:val="24"/>
        </w:rPr>
        <w:t>unde</w:t>
      </w:r>
      <w:proofErr w:type="spellEnd"/>
      <w:r w:rsidRPr="0008008F">
        <w:rPr>
          <w:rFonts w:ascii="Arial" w:hAnsi="Arial" w:cs="Arial"/>
          <w:sz w:val="24"/>
          <w:szCs w:val="24"/>
        </w:rPr>
        <w:t xml:space="preserve"> </w:t>
      </w:r>
      <w:proofErr w:type="spellStart"/>
      <w:proofErr w:type="gramStart"/>
      <w:r w:rsidRPr="0008008F">
        <w:rPr>
          <w:rFonts w:ascii="Arial" w:hAnsi="Arial" w:cs="Arial"/>
          <w:sz w:val="24"/>
          <w:szCs w:val="24"/>
        </w:rPr>
        <w:t>este</w:t>
      </w:r>
      <w:proofErr w:type="spellEnd"/>
      <w:proofErr w:type="gramEnd"/>
      <w:r w:rsidRPr="0008008F">
        <w:rPr>
          <w:rFonts w:ascii="Arial" w:hAnsi="Arial" w:cs="Arial"/>
          <w:sz w:val="24"/>
          <w:szCs w:val="24"/>
        </w:rPr>
        <w:t xml:space="preserve"> </w:t>
      </w:r>
      <w:proofErr w:type="spellStart"/>
      <w:r w:rsidRPr="0008008F">
        <w:rPr>
          <w:rFonts w:ascii="Arial" w:hAnsi="Arial" w:cs="Arial"/>
          <w:sz w:val="24"/>
          <w:szCs w:val="24"/>
        </w:rPr>
        <w:t>cazul</w:t>
      </w:r>
      <w:proofErr w:type="spellEnd"/>
      <w:r w:rsidRPr="0008008F">
        <w:rPr>
          <w:rFonts w:ascii="Arial" w:hAnsi="Arial" w:cs="Arial"/>
          <w:sz w:val="24"/>
          <w:szCs w:val="24"/>
        </w:rPr>
        <w:t xml:space="preserve">. </w:t>
      </w:r>
    </w:p>
    <w:p w:rsidR="0008008F" w:rsidRPr="0008008F" w:rsidRDefault="0008008F" w:rsidP="0008008F">
      <w:pPr>
        <w:spacing w:line="240" w:lineRule="auto"/>
        <w:ind w:firstLine="567"/>
        <w:jc w:val="both"/>
        <w:rPr>
          <w:rFonts w:ascii="Arial" w:hAnsi="Arial" w:cs="Arial"/>
          <w:sz w:val="24"/>
          <w:szCs w:val="24"/>
        </w:rPr>
      </w:pPr>
      <w:r w:rsidRPr="0008008F">
        <w:rPr>
          <w:rFonts w:ascii="Arial" w:hAnsi="Arial" w:cs="Arial"/>
          <w:b/>
          <w:bCs/>
          <w:sz w:val="24"/>
          <w:szCs w:val="24"/>
        </w:rPr>
        <w:t>SP1CS:</w:t>
      </w:r>
      <w:r w:rsidRPr="0008008F">
        <w:rPr>
          <w:rFonts w:ascii="Arial" w:hAnsi="Arial" w:cs="Arial"/>
          <w:sz w:val="24"/>
          <w:szCs w:val="24"/>
        </w:rPr>
        <w:t xml:space="preserve">  </w:t>
      </w:r>
      <w:proofErr w:type="spellStart"/>
      <w:r w:rsidRPr="0008008F">
        <w:rPr>
          <w:rFonts w:ascii="Arial" w:hAnsi="Arial" w:cs="Arial"/>
          <w:sz w:val="24"/>
          <w:szCs w:val="24"/>
        </w:rPr>
        <w:t>Cămin</w:t>
      </w:r>
      <w:proofErr w:type="spellEnd"/>
      <w:r w:rsidRPr="0008008F">
        <w:rPr>
          <w:rFonts w:ascii="Arial" w:hAnsi="Arial" w:cs="Arial"/>
          <w:sz w:val="24"/>
          <w:szCs w:val="24"/>
        </w:rPr>
        <w:t xml:space="preserve"> </w:t>
      </w:r>
      <w:proofErr w:type="spellStart"/>
      <w:r w:rsidRPr="0008008F">
        <w:rPr>
          <w:rFonts w:ascii="Arial" w:hAnsi="Arial" w:cs="Arial"/>
          <w:sz w:val="24"/>
          <w:szCs w:val="24"/>
        </w:rPr>
        <w:t>prefabricat</w:t>
      </w:r>
      <w:proofErr w:type="spellEnd"/>
      <w:r w:rsidRPr="0008008F">
        <w:rPr>
          <w:rFonts w:ascii="Arial" w:hAnsi="Arial" w:cs="Arial"/>
          <w:sz w:val="24"/>
          <w:szCs w:val="24"/>
        </w:rPr>
        <w:t xml:space="preserve"> din PEHD/PAFS - </w:t>
      </w:r>
      <w:proofErr w:type="spellStart"/>
      <w:r w:rsidRPr="0008008F">
        <w:rPr>
          <w:rFonts w:ascii="Arial" w:hAnsi="Arial" w:cs="Arial"/>
          <w:sz w:val="24"/>
          <w:szCs w:val="24"/>
        </w:rPr>
        <w:t>Diametru</w:t>
      </w:r>
      <w:proofErr w:type="spellEnd"/>
      <w:r w:rsidRPr="0008008F">
        <w:rPr>
          <w:rFonts w:ascii="Arial" w:hAnsi="Arial" w:cs="Arial"/>
          <w:sz w:val="24"/>
          <w:szCs w:val="24"/>
        </w:rPr>
        <w:t xml:space="preserve"> </w:t>
      </w:r>
      <w:r w:rsidRPr="0008008F">
        <w:rPr>
          <w:rFonts w:ascii="Arial" w:eastAsia="Times New Roman" w:hAnsi="Arial" w:cs="Arial"/>
          <w:sz w:val="24"/>
          <w:szCs w:val="24"/>
        </w:rPr>
        <w:t>Ø</w:t>
      </w:r>
      <w:r w:rsidRPr="0008008F">
        <w:rPr>
          <w:rFonts w:ascii="Arial" w:hAnsi="Arial" w:cs="Arial"/>
          <w:sz w:val="24"/>
          <w:szCs w:val="24"/>
        </w:rPr>
        <w:t>1</w:t>
      </w:r>
      <w:proofErr w:type="gramStart"/>
      <w:r w:rsidRPr="0008008F">
        <w:rPr>
          <w:rFonts w:ascii="Arial" w:hAnsi="Arial" w:cs="Arial"/>
          <w:sz w:val="24"/>
          <w:szCs w:val="24"/>
        </w:rPr>
        <w:t>,00m</w:t>
      </w:r>
      <w:proofErr w:type="gramEnd"/>
      <w:r w:rsidRPr="0008008F">
        <w:rPr>
          <w:rFonts w:ascii="Arial" w:hAnsi="Arial" w:cs="Arial"/>
          <w:sz w:val="24"/>
          <w:szCs w:val="24"/>
        </w:rPr>
        <w:t>; H = 4,00m</w:t>
      </w:r>
    </w:p>
    <w:p w:rsidR="0008008F" w:rsidRPr="0008008F" w:rsidRDefault="0008008F" w:rsidP="0008008F">
      <w:pPr>
        <w:spacing w:line="240" w:lineRule="auto"/>
        <w:jc w:val="both"/>
        <w:rPr>
          <w:rFonts w:ascii="Arial" w:hAnsi="Arial" w:cs="Arial"/>
          <w:sz w:val="24"/>
          <w:szCs w:val="24"/>
        </w:rPr>
      </w:pPr>
      <w:r w:rsidRPr="0008008F">
        <w:rPr>
          <w:rFonts w:ascii="Arial" w:hAnsi="Arial" w:cs="Arial"/>
          <w:sz w:val="24"/>
          <w:szCs w:val="24"/>
        </w:rPr>
        <w:tab/>
      </w:r>
      <w:proofErr w:type="spellStart"/>
      <w:r w:rsidRPr="0008008F">
        <w:rPr>
          <w:rFonts w:ascii="Arial" w:hAnsi="Arial" w:cs="Arial"/>
          <w:sz w:val="24"/>
          <w:szCs w:val="24"/>
        </w:rPr>
        <w:t>Pompe</w:t>
      </w:r>
      <w:proofErr w:type="spellEnd"/>
      <w:r w:rsidRPr="0008008F">
        <w:rPr>
          <w:rFonts w:ascii="Arial" w:hAnsi="Arial" w:cs="Arial"/>
          <w:sz w:val="24"/>
          <w:szCs w:val="24"/>
        </w:rPr>
        <w:t>: 1A+1R, Q = 2,00l/s, H = 6</w:t>
      </w:r>
      <w:proofErr w:type="gramStart"/>
      <w:r w:rsidRPr="0008008F">
        <w:rPr>
          <w:rFonts w:ascii="Arial" w:hAnsi="Arial" w:cs="Arial"/>
          <w:sz w:val="24"/>
          <w:szCs w:val="24"/>
        </w:rPr>
        <w:t>,00</w:t>
      </w:r>
      <w:proofErr w:type="gramEnd"/>
      <w:r w:rsidRPr="0008008F">
        <w:rPr>
          <w:rFonts w:ascii="Arial" w:hAnsi="Arial" w:cs="Arial"/>
          <w:sz w:val="24"/>
          <w:szCs w:val="24"/>
        </w:rPr>
        <w:t xml:space="preserve"> m</w:t>
      </w:r>
    </w:p>
    <w:p w:rsidR="0008008F" w:rsidRPr="0008008F" w:rsidRDefault="0008008F" w:rsidP="0008008F">
      <w:pPr>
        <w:spacing w:line="240" w:lineRule="auto"/>
        <w:jc w:val="both"/>
        <w:rPr>
          <w:rFonts w:ascii="Arial" w:hAnsi="Arial" w:cs="Arial"/>
          <w:sz w:val="24"/>
          <w:szCs w:val="24"/>
        </w:rPr>
      </w:pPr>
      <w:r>
        <w:rPr>
          <w:rFonts w:ascii="Arial" w:hAnsi="Arial" w:cs="Arial"/>
          <w:sz w:val="24"/>
          <w:szCs w:val="24"/>
        </w:rPr>
        <w:t xml:space="preserve">          </w:t>
      </w:r>
      <w:proofErr w:type="spellStart"/>
      <w:r w:rsidRPr="0008008F">
        <w:rPr>
          <w:rFonts w:ascii="Arial" w:hAnsi="Arial" w:cs="Arial"/>
          <w:sz w:val="24"/>
          <w:szCs w:val="24"/>
        </w:rPr>
        <w:t>Conductă</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PEHD De63, L=40m</w:t>
      </w:r>
    </w:p>
    <w:p w:rsidR="0008008F" w:rsidRPr="0008008F" w:rsidRDefault="0008008F" w:rsidP="0008008F">
      <w:pPr>
        <w:spacing w:line="240" w:lineRule="auto"/>
        <w:ind w:firstLine="567"/>
        <w:jc w:val="both"/>
        <w:rPr>
          <w:rFonts w:ascii="Arial" w:hAnsi="Arial" w:cs="Arial"/>
          <w:sz w:val="24"/>
          <w:szCs w:val="24"/>
        </w:rPr>
      </w:pPr>
      <w:r w:rsidRPr="0008008F">
        <w:rPr>
          <w:rFonts w:ascii="Arial" w:hAnsi="Arial" w:cs="Arial"/>
          <w:b/>
          <w:bCs/>
          <w:sz w:val="24"/>
          <w:szCs w:val="24"/>
        </w:rPr>
        <w:t>SP2CS:</w:t>
      </w:r>
      <w:r w:rsidRPr="0008008F">
        <w:rPr>
          <w:rFonts w:ascii="Arial" w:hAnsi="Arial" w:cs="Arial"/>
          <w:sz w:val="24"/>
          <w:szCs w:val="24"/>
        </w:rPr>
        <w:t xml:space="preserve">  </w:t>
      </w:r>
      <w:proofErr w:type="spellStart"/>
      <w:r w:rsidRPr="0008008F">
        <w:rPr>
          <w:rFonts w:ascii="Arial" w:hAnsi="Arial" w:cs="Arial"/>
          <w:sz w:val="24"/>
          <w:szCs w:val="24"/>
        </w:rPr>
        <w:t>Cămin</w:t>
      </w:r>
      <w:proofErr w:type="spellEnd"/>
      <w:r w:rsidRPr="0008008F">
        <w:rPr>
          <w:rFonts w:ascii="Arial" w:hAnsi="Arial" w:cs="Arial"/>
          <w:sz w:val="24"/>
          <w:szCs w:val="24"/>
        </w:rPr>
        <w:t xml:space="preserve"> </w:t>
      </w:r>
      <w:proofErr w:type="spellStart"/>
      <w:r w:rsidRPr="0008008F">
        <w:rPr>
          <w:rFonts w:ascii="Arial" w:hAnsi="Arial" w:cs="Arial"/>
          <w:sz w:val="24"/>
          <w:szCs w:val="24"/>
        </w:rPr>
        <w:t>prefabricat</w:t>
      </w:r>
      <w:proofErr w:type="spellEnd"/>
      <w:r w:rsidRPr="0008008F">
        <w:rPr>
          <w:rFonts w:ascii="Arial" w:hAnsi="Arial" w:cs="Arial"/>
          <w:sz w:val="24"/>
          <w:szCs w:val="24"/>
        </w:rPr>
        <w:t xml:space="preserve"> din PEHD/PAFS - </w:t>
      </w:r>
      <w:proofErr w:type="spellStart"/>
      <w:r w:rsidRPr="0008008F">
        <w:rPr>
          <w:rFonts w:ascii="Arial" w:hAnsi="Arial" w:cs="Arial"/>
          <w:sz w:val="24"/>
          <w:szCs w:val="24"/>
        </w:rPr>
        <w:t>Diametru</w:t>
      </w:r>
      <w:proofErr w:type="spellEnd"/>
      <w:r w:rsidRPr="0008008F">
        <w:rPr>
          <w:rFonts w:ascii="Arial" w:hAnsi="Arial" w:cs="Arial"/>
          <w:sz w:val="24"/>
          <w:szCs w:val="24"/>
        </w:rPr>
        <w:t xml:space="preserve"> </w:t>
      </w:r>
      <w:r w:rsidRPr="0008008F">
        <w:rPr>
          <w:rFonts w:ascii="Arial" w:eastAsia="Times New Roman" w:hAnsi="Arial" w:cs="Arial"/>
          <w:sz w:val="24"/>
          <w:szCs w:val="24"/>
        </w:rPr>
        <w:t>Ø</w:t>
      </w:r>
      <w:r w:rsidRPr="0008008F">
        <w:rPr>
          <w:rFonts w:ascii="Arial" w:hAnsi="Arial" w:cs="Arial"/>
          <w:sz w:val="24"/>
          <w:szCs w:val="24"/>
        </w:rPr>
        <w:t>1</w:t>
      </w:r>
      <w:proofErr w:type="gramStart"/>
      <w:r w:rsidRPr="0008008F">
        <w:rPr>
          <w:rFonts w:ascii="Arial" w:hAnsi="Arial" w:cs="Arial"/>
          <w:sz w:val="24"/>
          <w:szCs w:val="24"/>
        </w:rPr>
        <w:t>,00m</w:t>
      </w:r>
      <w:proofErr w:type="gramEnd"/>
      <w:r w:rsidRPr="0008008F">
        <w:rPr>
          <w:rFonts w:ascii="Arial" w:hAnsi="Arial" w:cs="Arial"/>
          <w:sz w:val="24"/>
          <w:szCs w:val="24"/>
        </w:rPr>
        <w:t>; H = 2,50m</w:t>
      </w:r>
    </w:p>
    <w:p w:rsidR="0008008F" w:rsidRPr="0008008F" w:rsidRDefault="0008008F" w:rsidP="0008008F">
      <w:pPr>
        <w:spacing w:line="240" w:lineRule="auto"/>
        <w:jc w:val="both"/>
        <w:rPr>
          <w:rFonts w:ascii="Arial" w:hAnsi="Arial" w:cs="Arial"/>
          <w:sz w:val="24"/>
          <w:szCs w:val="24"/>
        </w:rPr>
      </w:pPr>
      <w:r w:rsidRPr="0008008F">
        <w:rPr>
          <w:rFonts w:ascii="Arial" w:hAnsi="Arial" w:cs="Arial"/>
          <w:sz w:val="24"/>
          <w:szCs w:val="24"/>
        </w:rPr>
        <w:tab/>
      </w:r>
      <w:proofErr w:type="spellStart"/>
      <w:r w:rsidRPr="0008008F">
        <w:rPr>
          <w:rFonts w:ascii="Arial" w:hAnsi="Arial" w:cs="Arial"/>
          <w:sz w:val="24"/>
          <w:szCs w:val="24"/>
        </w:rPr>
        <w:t>Pompe</w:t>
      </w:r>
      <w:proofErr w:type="spellEnd"/>
      <w:r w:rsidRPr="0008008F">
        <w:rPr>
          <w:rFonts w:ascii="Arial" w:hAnsi="Arial" w:cs="Arial"/>
          <w:sz w:val="24"/>
          <w:szCs w:val="24"/>
        </w:rPr>
        <w:t>: 1A+1R, Q = 2,00l/s, H = 13</w:t>
      </w:r>
      <w:proofErr w:type="gramStart"/>
      <w:r w:rsidRPr="0008008F">
        <w:rPr>
          <w:rFonts w:ascii="Arial" w:hAnsi="Arial" w:cs="Arial"/>
          <w:sz w:val="24"/>
          <w:szCs w:val="24"/>
        </w:rPr>
        <w:t>,00</w:t>
      </w:r>
      <w:proofErr w:type="gramEnd"/>
      <w:r w:rsidRPr="0008008F">
        <w:rPr>
          <w:rFonts w:ascii="Arial" w:hAnsi="Arial" w:cs="Arial"/>
          <w:sz w:val="24"/>
          <w:szCs w:val="24"/>
        </w:rPr>
        <w:t xml:space="preserve"> m</w:t>
      </w:r>
    </w:p>
    <w:p w:rsidR="0008008F" w:rsidRPr="0008008F" w:rsidRDefault="0008008F" w:rsidP="0008008F">
      <w:pPr>
        <w:spacing w:line="240" w:lineRule="auto"/>
        <w:jc w:val="both"/>
        <w:rPr>
          <w:rFonts w:ascii="Arial" w:hAnsi="Arial" w:cs="Arial"/>
          <w:sz w:val="24"/>
          <w:szCs w:val="24"/>
        </w:rPr>
      </w:pPr>
      <w:r w:rsidRPr="0008008F">
        <w:rPr>
          <w:rFonts w:ascii="Arial" w:hAnsi="Arial" w:cs="Arial"/>
          <w:sz w:val="24"/>
          <w:szCs w:val="24"/>
        </w:rPr>
        <w:tab/>
      </w:r>
      <w:proofErr w:type="spellStart"/>
      <w:r w:rsidRPr="0008008F">
        <w:rPr>
          <w:rFonts w:ascii="Arial" w:hAnsi="Arial" w:cs="Arial"/>
          <w:sz w:val="24"/>
          <w:szCs w:val="24"/>
        </w:rPr>
        <w:t>Conductă</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PEHD De63, L=235m</w:t>
      </w:r>
    </w:p>
    <w:p w:rsidR="0008008F" w:rsidRPr="0008008F" w:rsidRDefault="0008008F" w:rsidP="0008008F">
      <w:pPr>
        <w:spacing w:line="240" w:lineRule="auto"/>
        <w:ind w:firstLine="567"/>
        <w:jc w:val="both"/>
        <w:rPr>
          <w:rFonts w:ascii="Arial" w:hAnsi="Arial" w:cs="Arial"/>
          <w:sz w:val="24"/>
          <w:szCs w:val="24"/>
        </w:rPr>
      </w:pPr>
      <w:r w:rsidRPr="0008008F">
        <w:rPr>
          <w:rFonts w:ascii="Arial" w:hAnsi="Arial" w:cs="Arial"/>
          <w:b/>
          <w:bCs/>
          <w:sz w:val="24"/>
          <w:szCs w:val="24"/>
        </w:rPr>
        <w:t>SP3CS:</w:t>
      </w:r>
      <w:r w:rsidRPr="0008008F">
        <w:rPr>
          <w:rFonts w:ascii="Arial" w:hAnsi="Arial" w:cs="Arial"/>
          <w:sz w:val="24"/>
          <w:szCs w:val="24"/>
        </w:rPr>
        <w:t xml:space="preserve">  </w:t>
      </w:r>
      <w:proofErr w:type="spellStart"/>
      <w:r w:rsidRPr="0008008F">
        <w:rPr>
          <w:rFonts w:ascii="Arial" w:hAnsi="Arial" w:cs="Arial"/>
          <w:sz w:val="24"/>
          <w:szCs w:val="24"/>
        </w:rPr>
        <w:t>Cămin</w:t>
      </w:r>
      <w:proofErr w:type="spellEnd"/>
      <w:r w:rsidRPr="0008008F">
        <w:rPr>
          <w:rFonts w:ascii="Arial" w:hAnsi="Arial" w:cs="Arial"/>
          <w:sz w:val="24"/>
          <w:szCs w:val="24"/>
        </w:rPr>
        <w:t xml:space="preserve"> </w:t>
      </w:r>
      <w:proofErr w:type="spellStart"/>
      <w:r w:rsidRPr="0008008F">
        <w:rPr>
          <w:rFonts w:ascii="Arial" w:hAnsi="Arial" w:cs="Arial"/>
          <w:sz w:val="24"/>
          <w:szCs w:val="24"/>
        </w:rPr>
        <w:t>prefabricat</w:t>
      </w:r>
      <w:proofErr w:type="spellEnd"/>
      <w:r w:rsidRPr="0008008F">
        <w:rPr>
          <w:rFonts w:ascii="Arial" w:hAnsi="Arial" w:cs="Arial"/>
          <w:sz w:val="24"/>
          <w:szCs w:val="24"/>
        </w:rPr>
        <w:t xml:space="preserve"> din PEHD/PAFS - </w:t>
      </w:r>
      <w:proofErr w:type="spellStart"/>
      <w:r w:rsidRPr="0008008F">
        <w:rPr>
          <w:rFonts w:ascii="Arial" w:hAnsi="Arial" w:cs="Arial"/>
          <w:sz w:val="24"/>
          <w:szCs w:val="24"/>
        </w:rPr>
        <w:t>Diametru</w:t>
      </w:r>
      <w:proofErr w:type="spellEnd"/>
      <w:r w:rsidRPr="0008008F">
        <w:rPr>
          <w:rFonts w:ascii="Arial" w:hAnsi="Arial" w:cs="Arial"/>
          <w:sz w:val="24"/>
          <w:szCs w:val="24"/>
        </w:rPr>
        <w:t xml:space="preserve"> </w:t>
      </w:r>
      <w:r w:rsidRPr="0008008F">
        <w:rPr>
          <w:rFonts w:ascii="Arial" w:eastAsia="Times New Roman" w:hAnsi="Arial" w:cs="Arial"/>
          <w:sz w:val="24"/>
          <w:szCs w:val="24"/>
        </w:rPr>
        <w:t>Ø</w:t>
      </w:r>
      <w:r w:rsidRPr="0008008F">
        <w:rPr>
          <w:rFonts w:ascii="Arial" w:hAnsi="Arial" w:cs="Arial"/>
          <w:sz w:val="24"/>
          <w:szCs w:val="24"/>
        </w:rPr>
        <w:t>1</w:t>
      </w:r>
      <w:proofErr w:type="gramStart"/>
      <w:r w:rsidRPr="0008008F">
        <w:rPr>
          <w:rFonts w:ascii="Arial" w:hAnsi="Arial" w:cs="Arial"/>
          <w:sz w:val="24"/>
          <w:szCs w:val="24"/>
        </w:rPr>
        <w:t>,00m</w:t>
      </w:r>
      <w:proofErr w:type="gramEnd"/>
      <w:r w:rsidRPr="0008008F">
        <w:rPr>
          <w:rFonts w:ascii="Arial" w:hAnsi="Arial" w:cs="Arial"/>
          <w:sz w:val="24"/>
          <w:szCs w:val="24"/>
        </w:rPr>
        <w:t>; H = 4,00m</w:t>
      </w:r>
    </w:p>
    <w:p w:rsidR="0008008F" w:rsidRPr="0008008F" w:rsidRDefault="0008008F" w:rsidP="0008008F">
      <w:pPr>
        <w:spacing w:line="240" w:lineRule="auto"/>
        <w:jc w:val="both"/>
        <w:rPr>
          <w:rFonts w:ascii="Arial" w:hAnsi="Arial" w:cs="Arial"/>
          <w:sz w:val="24"/>
          <w:szCs w:val="24"/>
        </w:rPr>
      </w:pPr>
      <w:r w:rsidRPr="0008008F">
        <w:rPr>
          <w:rFonts w:ascii="Arial" w:hAnsi="Arial" w:cs="Arial"/>
          <w:sz w:val="24"/>
          <w:szCs w:val="24"/>
        </w:rPr>
        <w:tab/>
      </w:r>
      <w:proofErr w:type="spellStart"/>
      <w:r w:rsidRPr="0008008F">
        <w:rPr>
          <w:rFonts w:ascii="Arial" w:hAnsi="Arial" w:cs="Arial"/>
          <w:sz w:val="24"/>
          <w:szCs w:val="24"/>
        </w:rPr>
        <w:t>Pompe</w:t>
      </w:r>
      <w:proofErr w:type="spellEnd"/>
      <w:r w:rsidRPr="0008008F">
        <w:rPr>
          <w:rFonts w:ascii="Arial" w:hAnsi="Arial" w:cs="Arial"/>
          <w:sz w:val="24"/>
          <w:szCs w:val="24"/>
        </w:rPr>
        <w:t>: 1A+1R, Q = 3,05l/s, H = 6</w:t>
      </w:r>
      <w:proofErr w:type="gramStart"/>
      <w:r w:rsidRPr="0008008F">
        <w:rPr>
          <w:rFonts w:ascii="Arial" w:hAnsi="Arial" w:cs="Arial"/>
          <w:sz w:val="24"/>
          <w:szCs w:val="24"/>
        </w:rPr>
        <w:t>,00</w:t>
      </w:r>
      <w:proofErr w:type="gramEnd"/>
      <w:r w:rsidRPr="0008008F">
        <w:rPr>
          <w:rFonts w:ascii="Arial" w:hAnsi="Arial" w:cs="Arial"/>
          <w:sz w:val="24"/>
          <w:szCs w:val="24"/>
        </w:rPr>
        <w:t xml:space="preserve"> m</w:t>
      </w:r>
    </w:p>
    <w:p w:rsidR="0008008F" w:rsidRPr="0008008F" w:rsidRDefault="0008008F" w:rsidP="0008008F">
      <w:pPr>
        <w:spacing w:line="240" w:lineRule="auto"/>
        <w:jc w:val="both"/>
        <w:rPr>
          <w:rFonts w:ascii="Arial" w:hAnsi="Arial" w:cs="Arial"/>
          <w:sz w:val="24"/>
          <w:szCs w:val="24"/>
        </w:rPr>
      </w:pPr>
      <w:r w:rsidRPr="0008008F">
        <w:rPr>
          <w:rFonts w:ascii="Arial" w:hAnsi="Arial" w:cs="Arial"/>
          <w:sz w:val="24"/>
          <w:szCs w:val="24"/>
        </w:rPr>
        <w:tab/>
      </w:r>
      <w:proofErr w:type="spellStart"/>
      <w:r w:rsidRPr="0008008F">
        <w:rPr>
          <w:rFonts w:ascii="Arial" w:hAnsi="Arial" w:cs="Arial"/>
          <w:sz w:val="24"/>
          <w:szCs w:val="24"/>
        </w:rPr>
        <w:t>Conductă</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PEHD De75, L=43m</w:t>
      </w:r>
    </w:p>
    <w:p w:rsidR="0008008F" w:rsidRPr="0008008F" w:rsidRDefault="0008008F" w:rsidP="0008008F">
      <w:pPr>
        <w:spacing w:line="240" w:lineRule="auto"/>
        <w:ind w:firstLine="567"/>
        <w:jc w:val="both"/>
        <w:rPr>
          <w:rFonts w:ascii="Arial" w:hAnsi="Arial" w:cs="Arial"/>
          <w:sz w:val="24"/>
          <w:szCs w:val="24"/>
        </w:rPr>
      </w:pPr>
      <w:r w:rsidRPr="0008008F">
        <w:rPr>
          <w:rFonts w:ascii="Arial" w:hAnsi="Arial" w:cs="Arial"/>
          <w:b/>
          <w:bCs/>
          <w:sz w:val="24"/>
          <w:szCs w:val="24"/>
        </w:rPr>
        <w:t>SP1CJ:</w:t>
      </w:r>
      <w:r w:rsidRPr="0008008F">
        <w:rPr>
          <w:rFonts w:ascii="Arial" w:hAnsi="Arial" w:cs="Arial"/>
          <w:sz w:val="24"/>
          <w:szCs w:val="24"/>
        </w:rPr>
        <w:t xml:space="preserve">  </w:t>
      </w:r>
      <w:proofErr w:type="spellStart"/>
      <w:r w:rsidRPr="0008008F">
        <w:rPr>
          <w:rFonts w:ascii="Arial" w:hAnsi="Arial" w:cs="Arial"/>
          <w:sz w:val="24"/>
          <w:szCs w:val="24"/>
        </w:rPr>
        <w:t>Cămin</w:t>
      </w:r>
      <w:proofErr w:type="spellEnd"/>
      <w:r w:rsidRPr="0008008F">
        <w:rPr>
          <w:rFonts w:ascii="Arial" w:hAnsi="Arial" w:cs="Arial"/>
          <w:sz w:val="24"/>
          <w:szCs w:val="24"/>
        </w:rPr>
        <w:t xml:space="preserve"> </w:t>
      </w:r>
      <w:proofErr w:type="spellStart"/>
      <w:r w:rsidRPr="0008008F">
        <w:rPr>
          <w:rFonts w:ascii="Arial" w:hAnsi="Arial" w:cs="Arial"/>
          <w:sz w:val="24"/>
          <w:szCs w:val="24"/>
        </w:rPr>
        <w:t>prefabricat</w:t>
      </w:r>
      <w:proofErr w:type="spellEnd"/>
      <w:r w:rsidRPr="0008008F">
        <w:rPr>
          <w:rFonts w:ascii="Arial" w:hAnsi="Arial" w:cs="Arial"/>
          <w:sz w:val="24"/>
          <w:szCs w:val="24"/>
        </w:rPr>
        <w:t xml:space="preserve"> din PEHD/PAFS - </w:t>
      </w:r>
      <w:proofErr w:type="spellStart"/>
      <w:r w:rsidRPr="0008008F">
        <w:rPr>
          <w:rFonts w:ascii="Arial" w:hAnsi="Arial" w:cs="Arial"/>
          <w:sz w:val="24"/>
          <w:szCs w:val="24"/>
        </w:rPr>
        <w:t>Diametru</w:t>
      </w:r>
      <w:proofErr w:type="spellEnd"/>
      <w:r w:rsidRPr="0008008F">
        <w:rPr>
          <w:rFonts w:ascii="Arial" w:hAnsi="Arial" w:cs="Arial"/>
          <w:sz w:val="24"/>
          <w:szCs w:val="24"/>
        </w:rPr>
        <w:t xml:space="preserve"> </w:t>
      </w:r>
      <w:r w:rsidRPr="0008008F">
        <w:rPr>
          <w:rFonts w:ascii="Arial" w:eastAsia="Times New Roman" w:hAnsi="Arial" w:cs="Arial"/>
          <w:sz w:val="24"/>
          <w:szCs w:val="24"/>
        </w:rPr>
        <w:t>Ø</w:t>
      </w:r>
      <w:r w:rsidRPr="0008008F">
        <w:rPr>
          <w:rFonts w:ascii="Arial" w:hAnsi="Arial" w:cs="Arial"/>
          <w:sz w:val="24"/>
          <w:szCs w:val="24"/>
        </w:rPr>
        <w:t>2</w:t>
      </w:r>
      <w:proofErr w:type="gramStart"/>
      <w:r w:rsidRPr="0008008F">
        <w:rPr>
          <w:rFonts w:ascii="Arial" w:hAnsi="Arial" w:cs="Arial"/>
          <w:sz w:val="24"/>
          <w:szCs w:val="24"/>
        </w:rPr>
        <w:t>,00m</w:t>
      </w:r>
      <w:proofErr w:type="gramEnd"/>
      <w:r w:rsidRPr="0008008F">
        <w:rPr>
          <w:rFonts w:ascii="Arial" w:hAnsi="Arial" w:cs="Arial"/>
          <w:sz w:val="24"/>
          <w:szCs w:val="24"/>
        </w:rPr>
        <w:t>; H = 3,00m</w:t>
      </w:r>
    </w:p>
    <w:p w:rsidR="0008008F" w:rsidRPr="0008008F" w:rsidRDefault="0008008F" w:rsidP="0008008F">
      <w:pPr>
        <w:spacing w:line="240" w:lineRule="auto"/>
        <w:jc w:val="both"/>
        <w:rPr>
          <w:rFonts w:ascii="Arial" w:hAnsi="Arial" w:cs="Arial"/>
          <w:sz w:val="24"/>
          <w:szCs w:val="24"/>
        </w:rPr>
      </w:pPr>
      <w:r>
        <w:rPr>
          <w:rFonts w:ascii="Arial" w:hAnsi="Arial" w:cs="Arial"/>
          <w:sz w:val="24"/>
          <w:szCs w:val="24"/>
        </w:rPr>
        <w:tab/>
      </w:r>
      <w:r w:rsidRPr="0008008F">
        <w:rPr>
          <w:rFonts w:ascii="Arial" w:hAnsi="Arial" w:cs="Arial"/>
          <w:sz w:val="24"/>
          <w:szCs w:val="24"/>
        </w:rPr>
        <w:t xml:space="preserve"> </w:t>
      </w:r>
      <w:proofErr w:type="spellStart"/>
      <w:r w:rsidRPr="0008008F">
        <w:rPr>
          <w:rFonts w:ascii="Arial" w:hAnsi="Arial" w:cs="Arial"/>
          <w:sz w:val="24"/>
          <w:szCs w:val="24"/>
        </w:rPr>
        <w:t>Pompe</w:t>
      </w:r>
      <w:proofErr w:type="spellEnd"/>
      <w:r w:rsidRPr="0008008F">
        <w:rPr>
          <w:rFonts w:ascii="Arial" w:hAnsi="Arial" w:cs="Arial"/>
          <w:sz w:val="24"/>
          <w:szCs w:val="24"/>
        </w:rPr>
        <w:t>: 1A+1R, Q = 5,00l/s, H = 5</w:t>
      </w:r>
      <w:proofErr w:type="gramStart"/>
      <w:r w:rsidRPr="0008008F">
        <w:rPr>
          <w:rFonts w:ascii="Arial" w:hAnsi="Arial" w:cs="Arial"/>
          <w:sz w:val="24"/>
          <w:szCs w:val="24"/>
        </w:rPr>
        <w:t>,00</w:t>
      </w:r>
      <w:proofErr w:type="gramEnd"/>
      <w:r w:rsidRPr="0008008F">
        <w:rPr>
          <w:rFonts w:ascii="Arial" w:hAnsi="Arial" w:cs="Arial"/>
          <w:sz w:val="24"/>
          <w:szCs w:val="24"/>
        </w:rPr>
        <w:t xml:space="preserve"> m</w:t>
      </w:r>
    </w:p>
    <w:p w:rsidR="0008008F" w:rsidRPr="0008008F" w:rsidRDefault="0008008F" w:rsidP="0008008F">
      <w:pPr>
        <w:spacing w:line="240" w:lineRule="auto"/>
        <w:jc w:val="both"/>
        <w:rPr>
          <w:rFonts w:ascii="Arial" w:hAnsi="Arial" w:cs="Arial"/>
          <w:sz w:val="24"/>
          <w:szCs w:val="24"/>
        </w:rPr>
      </w:pPr>
      <w:r>
        <w:rPr>
          <w:rFonts w:ascii="Arial" w:hAnsi="Arial" w:cs="Arial"/>
          <w:sz w:val="24"/>
          <w:szCs w:val="24"/>
        </w:rPr>
        <w:tab/>
      </w:r>
      <w:r w:rsidRPr="0008008F">
        <w:rPr>
          <w:rFonts w:ascii="Arial" w:hAnsi="Arial" w:cs="Arial"/>
          <w:sz w:val="24"/>
          <w:szCs w:val="24"/>
        </w:rPr>
        <w:t xml:space="preserve"> </w:t>
      </w:r>
      <w:proofErr w:type="spellStart"/>
      <w:r w:rsidRPr="0008008F">
        <w:rPr>
          <w:rFonts w:ascii="Arial" w:hAnsi="Arial" w:cs="Arial"/>
          <w:sz w:val="24"/>
          <w:szCs w:val="24"/>
        </w:rPr>
        <w:t>Conductă</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PEHD De75, L=40m</w:t>
      </w:r>
    </w:p>
    <w:p w:rsidR="0008008F" w:rsidRPr="0008008F" w:rsidRDefault="0008008F" w:rsidP="0008008F">
      <w:pPr>
        <w:spacing w:line="240" w:lineRule="auto"/>
        <w:ind w:firstLine="567"/>
        <w:jc w:val="both"/>
        <w:rPr>
          <w:rFonts w:ascii="Arial" w:hAnsi="Arial" w:cs="Arial"/>
          <w:sz w:val="24"/>
          <w:szCs w:val="24"/>
        </w:rPr>
      </w:pPr>
      <w:r w:rsidRPr="0008008F">
        <w:rPr>
          <w:rFonts w:ascii="Arial" w:hAnsi="Arial" w:cs="Arial"/>
          <w:b/>
          <w:bCs/>
          <w:sz w:val="24"/>
          <w:szCs w:val="24"/>
        </w:rPr>
        <w:t>SP2CJ:</w:t>
      </w:r>
      <w:r w:rsidRPr="0008008F">
        <w:rPr>
          <w:rFonts w:ascii="Arial" w:hAnsi="Arial" w:cs="Arial"/>
          <w:sz w:val="24"/>
          <w:szCs w:val="24"/>
        </w:rPr>
        <w:t xml:space="preserve">   </w:t>
      </w:r>
      <w:proofErr w:type="spellStart"/>
      <w:r w:rsidRPr="0008008F">
        <w:rPr>
          <w:rFonts w:ascii="Arial" w:hAnsi="Arial" w:cs="Arial"/>
          <w:sz w:val="24"/>
          <w:szCs w:val="24"/>
        </w:rPr>
        <w:t>Cheson</w:t>
      </w:r>
      <w:proofErr w:type="spellEnd"/>
      <w:r w:rsidRPr="0008008F">
        <w:rPr>
          <w:rFonts w:ascii="Arial" w:hAnsi="Arial" w:cs="Arial"/>
          <w:sz w:val="24"/>
          <w:szCs w:val="24"/>
        </w:rPr>
        <w:t xml:space="preserve"> din </w:t>
      </w:r>
      <w:proofErr w:type="spellStart"/>
      <w:r w:rsidRPr="0008008F">
        <w:rPr>
          <w:rFonts w:ascii="Arial" w:hAnsi="Arial" w:cs="Arial"/>
          <w:sz w:val="24"/>
          <w:szCs w:val="24"/>
        </w:rPr>
        <w:t>beton</w:t>
      </w:r>
      <w:proofErr w:type="spellEnd"/>
      <w:r w:rsidRPr="0008008F">
        <w:rPr>
          <w:rFonts w:ascii="Arial" w:hAnsi="Arial" w:cs="Arial"/>
          <w:sz w:val="24"/>
          <w:szCs w:val="24"/>
        </w:rPr>
        <w:t xml:space="preserve"> -      </w:t>
      </w:r>
      <w:proofErr w:type="spellStart"/>
      <w:r w:rsidRPr="0008008F">
        <w:rPr>
          <w:rFonts w:ascii="Arial" w:hAnsi="Arial" w:cs="Arial"/>
          <w:sz w:val="24"/>
          <w:szCs w:val="24"/>
        </w:rPr>
        <w:t>Diametru</w:t>
      </w:r>
      <w:proofErr w:type="spellEnd"/>
      <w:r w:rsidRPr="0008008F">
        <w:rPr>
          <w:rFonts w:ascii="Arial" w:hAnsi="Arial" w:cs="Arial"/>
          <w:sz w:val="24"/>
          <w:szCs w:val="24"/>
        </w:rPr>
        <w:t xml:space="preserve">     </w:t>
      </w:r>
      <w:proofErr w:type="gramStart"/>
      <w:r w:rsidRPr="0008008F">
        <w:rPr>
          <w:rFonts w:ascii="Arial" w:eastAsia="Times New Roman" w:hAnsi="Arial" w:cs="Arial"/>
          <w:sz w:val="24"/>
          <w:szCs w:val="24"/>
        </w:rPr>
        <w:t>Ø  1</w:t>
      </w:r>
      <w:r w:rsidRPr="0008008F">
        <w:rPr>
          <w:rFonts w:ascii="Arial" w:hAnsi="Arial" w:cs="Arial"/>
          <w:sz w:val="24"/>
          <w:szCs w:val="24"/>
        </w:rPr>
        <w:t>,50m</w:t>
      </w:r>
      <w:proofErr w:type="gramEnd"/>
      <w:r w:rsidRPr="0008008F">
        <w:rPr>
          <w:rFonts w:ascii="Arial" w:hAnsi="Arial" w:cs="Arial"/>
          <w:sz w:val="24"/>
          <w:szCs w:val="24"/>
        </w:rPr>
        <w:t>;  H  = 6,00m</w:t>
      </w:r>
    </w:p>
    <w:p w:rsidR="0008008F" w:rsidRPr="0008008F" w:rsidRDefault="0008008F" w:rsidP="0008008F">
      <w:pPr>
        <w:spacing w:line="240" w:lineRule="auto"/>
        <w:jc w:val="both"/>
        <w:rPr>
          <w:rFonts w:ascii="Arial" w:hAnsi="Arial" w:cs="Arial"/>
          <w:sz w:val="24"/>
          <w:szCs w:val="24"/>
        </w:rPr>
      </w:pPr>
      <w:r>
        <w:rPr>
          <w:rFonts w:ascii="Arial" w:hAnsi="Arial" w:cs="Arial"/>
          <w:sz w:val="24"/>
          <w:szCs w:val="24"/>
        </w:rPr>
        <w:tab/>
      </w:r>
      <w:r w:rsidRPr="0008008F">
        <w:rPr>
          <w:rFonts w:ascii="Arial" w:hAnsi="Arial" w:cs="Arial"/>
          <w:sz w:val="24"/>
          <w:szCs w:val="24"/>
        </w:rPr>
        <w:t xml:space="preserve"> </w:t>
      </w:r>
      <w:proofErr w:type="spellStart"/>
      <w:r w:rsidRPr="0008008F">
        <w:rPr>
          <w:rFonts w:ascii="Arial" w:hAnsi="Arial" w:cs="Arial"/>
          <w:sz w:val="24"/>
          <w:szCs w:val="24"/>
        </w:rPr>
        <w:t>Pompe</w:t>
      </w:r>
      <w:proofErr w:type="spellEnd"/>
      <w:r w:rsidRPr="0008008F">
        <w:rPr>
          <w:rFonts w:ascii="Arial" w:hAnsi="Arial" w:cs="Arial"/>
          <w:sz w:val="24"/>
          <w:szCs w:val="24"/>
        </w:rPr>
        <w:t>: 1A+1R, Q = 6,00l/s, H = 15</w:t>
      </w:r>
      <w:proofErr w:type="gramStart"/>
      <w:r w:rsidRPr="0008008F">
        <w:rPr>
          <w:rFonts w:ascii="Arial" w:hAnsi="Arial" w:cs="Arial"/>
          <w:sz w:val="24"/>
          <w:szCs w:val="24"/>
        </w:rPr>
        <w:t>,00</w:t>
      </w:r>
      <w:proofErr w:type="gramEnd"/>
      <w:r w:rsidRPr="0008008F">
        <w:rPr>
          <w:rFonts w:ascii="Arial" w:hAnsi="Arial" w:cs="Arial"/>
          <w:sz w:val="24"/>
          <w:szCs w:val="24"/>
        </w:rPr>
        <w:t xml:space="preserve"> m</w:t>
      </w:r>
    </w:p>
    <w:p w:rsidR="0008008F" w:rsidRPr="0008008F" w:rsidRDefault="0008008F" w:rsidP="0008008F">
      <w:pPr>
        <w:spacing w:line="240" w:lineRule="auto"/>
        <w:jc w:val="both"/>
        <w:rPr>
          <w:rFonts w:ascii="Arial" w:hAnsi="Arial" w:cs="Arial"/>
          <w:sz w:val="24"/>
          <w:szCs w:val="24"/>
        </w:rPr>
      </w:pPr>
      <w:r w:rsidRPr="0008008F">
        <w:rPr>
          <w:rFonts w:ascii="Arial" w:hAnsi="Arial" w:cs="Arial"/>
          <w:sz w:val="24"/>
          <w:szCs w:val="24"/>
        </w:rPr>
        <w:tab/>
      </w:r>
      <w:proofErr w:type="spellStart"/>
      <w:r w:rsidRPr="0008008F">
        <w:rPr>
          <w:rFonts w:ascii="Arial" w:hAnsi="Arial" w:cs="Arial"/>
          <w:sz w:val="24"/>
          <w:szCs w:val="24"/>
        </w:rPr>
        <w:t>Conductă</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PEHD De90, L=382m</w:t>
      </w:r>
    </w:p>
    <w:p w:rsidR="0008008F" w:rsidRPr="0008008F" w:rsidRDefault="0008008F" w:rsidP="0008008F">
      <w:pPr>
        <w:spacing w:line="240" w:lineRule="auto"/>
        <w:ind w:firstLine="567"/>
        <w:jc w:val="both"/>
        <w:rPr>
          <w:rFonts w:ascii="Arial" w:hAnsi="Arial" w:cs="Arial"/>
          <w:sz w:val="24"/>
          <w:szCs w:val="24"/>
        </w:rPr>
      </w:pPr>
      <w:r w:rsidRPr="0008008F">
        <w:rPr>
          <w:rFonts w:ascii="Arial" w:hAnsi="Arial" w:cs="Arial"/>
          <w:b/>
          <w:bCs/>
          <w:sz w:val="24"/>
          <w:szCs w:val="24"/>
        </w:rPr>
        <w:t>SP3CJ:</w:t>
      </w:r>
      <w:r w:rsidRPr="0008008F">
        <w:rPr>
          <w:rFonts w:ascii="Arial" w:hAnsi="Arial" w:cs="Arial"/>
          <w:sz w:val="24"/>
          <w:szCs w:val="24"/>
        </w:rPr>
        <w:t xml:space="preserve">  </w:t>
      </w:r>
      <w:proofErr w:type="spellStart"/>
      <w:r w:rsidRPr="0008008F">
        <w:rPr>
          <w:rFonts w:ascii="Arial" w:hAnsi="Arial" w:cs="Arial"/>
          <w:sz w:val="24"/>
          <w:szCs w:val="24"/>
        </w:rPr>
        <w:t>Cămin</w:t>
      </w:r>
      <w:proofErr w:type="spellEnd"/>
      <w:r w:rsidRPr="0008008F">
        <w:rPr>
          <w:rFonts w:ascii="Arial" w:hAnsi="Arial" w:cs="Arial"/>
          <w:sz w:val="24"/>
          <w:szCs w:val="24"/>
        </w:rPr>
        <w:t xml:space="preserve"> </w:t>
      </w:r>
      <w:proofErr w:type="spellStart"/>
      <w:r w:rsidRPr="0008008F">
        <w:rPr>
          <w:rFonts w:ascii="Arial" w:hAnsi="Arial" w:cs="Arial"/>
          <w:sz w:val="24"/>
          <w:szCs w:val="24"/>
        </w:rPr>
        <w:t>prefabricat</w:t>
      </w:r>
      <w:proofErr w:type="spellEnd"/>
      <w:r w:rsidRPr="0008008F">
        <w:rPr>
          <w:rFonts w:ascii="Arial" w:hAnsi="Arial" w:cs="Arial"/>
          <w:sz w:val="24"/>
          <w:szCs w:val="24"/>
        </w:rPr>
        <w:t xml:space="preserve"> din PEHD/PAFS - </w:t>
      </w:r>
      <w:proofErr w:type="spellStart"/>
      <w:r w:rsidRPr="0008008F">
        <w:rPr>
          <w:rFonts w:ascii="Arial" w:hAnsi="Arial" w:cs="Arial"/>
          <w:sz w:val="24"/>
          <w:szCs w:val="24"/>
        </w:rPr>
        <w:t>Diametru</w:t>
      </w:r>
      <w:proofErr w:type="spellEnd"/>
      <w:r w:rsidRPr="0008008F">
        <w:rPr>
          <w:rFonts w:ascii="Arial" w:hAnsi="Arial" w:cs="Arial"/>
          <w:sz w:val="24"/>
          <w:szCs w:val="24"/>
        </w:rPr>
        <w:t xml:space="preserve"> </w:t>
      </w:r>
      <w:r w:rsidRPr="0008008F">
        <w:rPr>
          <w:rFonts w:ascii="Arial" w:eastAsia="Times New Roman" w:hAnsi="Arial" w:cs="Arial"/>
          <w:sz w:val="24"/>
          <w:szCs w:val="24"/>
        </w:rPr>
        <w:t>Ø</w:t>
      </w:r>
      <w:r w:rsidRPr="0008008F">
        <w:rPr>
          <w:rFonts w:ascii="Arial" w:hAnsi="Arial" w:cs="Arial"/>
          <w:sz w:val="24"/>
          <w:szCs w:val="24"/>
        </w:rPr>
        <w:t>1</w:t>
      </w:r>
      <w:proofErr w:type="gramStart"/>
      <w:r w:rsidRPr="0008008F">
        <w:rPr>
          <w:rFonts w:ascii="Arial" w:hAnsi="Arial" w:cs="Arial"/>
          <w:sz w:val="24"/>
          <w:szCs w:val="24"/>
        </w:rPr>
        <w:t>,00m</w:t>
      </w:r>
      <w:proofErr w:type="gramEnd"/>
      <w:r w:rsidRPr="0008008F">
        <w:rPr>
          <w:rFonts w:ascii="Arial" w:hAnsi="Arial" w:cs="Arial"/>
          <w:sz w:val="24"/>
          <w:szCs w:val="24"/>
        </w:rPr>
        <w:t>; H = 3,50m</w:t>
      </w:r>
    </w:p>
    <w:p w:rsidR="0008008F" w:rsidRPr="0008008F" w:rsidRDefault="0008008F" w:rsidP="0008008F">
      <w:pPr>
        <w:spacing w:line="240" w:lineRule="auto"/>
        <w:jc w:val="both"/>
        <w:rPr>
          <w:rFonts w:ascii="Arial" w:hAnsi="Arial" w:cs="Arial"/>
          <w:sz w:val="24"/>
          <w:szCs w:val="24"/>
        </w:rPr>
      </w:pPr>
      <w:r>
        <w:rPr>
          <w:rFonts w:ascii="Arial" w:hAnsi="Arial" w:cs="Arial"/>
          <w:sz w:val="24"/>
          <w:szCs w:val="24"/>
        </w:rPr>
        <w:tab/>
      </w:r>
      <w:r w:rsidRPr="0008008F">
        <w:rPr>
          <w:rFonts w:ascii="Arial" w:hAnsi="Arial" w:cs="Arial"/>
          <w:sz w:val="24"/>
          <w:szCs w:val="24"/>
        </w:rPr>
        <w:t xml:space="preserve">  </w:t>
      </w:r>
      <w:proofErr w:type="spellStart"/>
      <w:r w:rsidRPr="0008008F">
        <w:rPr>
          <w:rFonts w:ascii="Arial" w:hAnsi="Arial" w:cs="Arial"/>
          <w:sz w:val="24"/>
          <w:szCs w:val="24"/>
        </w:rPr>
        <w:t>Pompe</w:t>
      </w:r>
      <w:proofErr w:type="spellEnd"/>
      <w:r w:rsidRPr="0008008F">
        <w:rPr>
          <w:rFonts w:ascii="Arial" w:hAnsi="Arial" w:cs="Arial"/>
          <w:sz w:val="24"/>
          <w:szCs w:val="24"/>
        </w:rPr>
        <w:t>: 1A+1R, Q = 3,00l/s, H = 9</w:t>
      </w:r>
      <w:proofErr w:type="gramStart"/>
      <w:r w:rsidRPr="0008008F">
        <w:rPr>
          <w:rFonts w:ascii="Arial" w:hAnsi="Arial" w:cs="Arial"/>
          <w:sz w:val="24"/>
          <w:szCs w:val="24"/>
        </w:rPr>
        <w:t>,00</w:t>
      </w:r>
      <w:proofErr w:type="gramEnd"/>
      <w:r w:rsidRPr="0008008F">
        <w:rPr>
          <w:rFonts w:ascii="Arial" w:hAnsi="Arial" w:cs="Arial"/>
          <w:sz w:val="24"/>
          <w:szCs w:val="24"/>
        </w:rPr>
        <w:t xml:space="preserve"> m</w:t>
      </w:r>
    </w:p>
    <w:p w:rsidR="0008008F" w:rsidRPr="0008008F" w:rsidRDefault="0008008F" w:rsidP="0008008F">
      <w:pPr>
        <w:spacing w:line="240" w:lineRule="auto"/>
        <w:jc w:val="both"/>
        <w:rPr>
          <w:rFonts w:ascii="Arial" w:hAnsi="Arial" w:cs="Arial"/>
          <w:sz w:val="24"/>
          <w:szCs w:val="24"/>
        </w:rPr>
      </w:pPr>
      <w:r>
        <w:rPr>
          <w:rFonts w:ascii="Arial" w:hAnsi="Arial" w:cs="Arial"/>
          <w:sz w:val="24"/>
          <w:szCs w:val="24"/>
        </w:rPr>
        <w:tab/>
      </w:r>
      <w:r w:rsidRPr="0008008F">
        <w:rPr>
          <w:rFonts w:ascii="Arial" w:hAnsi="Arial" w:cs="Arial"/>
          <w:sz w:val="24"/>
          <w:szCs w:val="24"/>
        </w:rPr>
        <w:t xml:space="preserve"> </w:t>
      </w:r>
      <w:proofErr w:type="spellStart"/>
      <w:r w:rsidRPr="0008008F">
        <w:rPr>
          <w:rFonts w:ascii="Arial" w:hAnsi="Arial" w:cs="Arial"/>
          <w:sz w:val="24"/>
          <w:szCs w:val="24"/>
        </w:rPr>
        <w:t>Conductă</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PEHD De75, L=83m</w:t>
      </w:r>
    </w:p>
    <w:p w:rsidR="0008008F" w:rsidRPr="0008008F" w:rsidRDefault="0008008F" w:rsidP="0008008F">
      <w:pPr>
        <w:spacing w:line="240" w:lineRule="auto"/>
        <w:ind w:firstLine="567"/>
        <w:jc w:val="both"/>
        <w:rPr>
          <w:rFonts w:ascii="Arial" w:hAnsi="Arial" w:cs="Arial"/>
          <w:sz w:val="24"/>
          <w:szCs w:val="24"/>
        </w:rPr>
      </w:pPr>
      <w:r w:rsidRPr="0008008F">
        <w:rPr>
          <w:rFonts w:ascii="Arial" w:hAnsi="Arial" w:cs="Arial"/>
          <w:b/>
          <w:bCs/>
          <w:sz w:val="24"/>
          <w:szCs w:val="24"/>
        </w:rPr>
        <w:t>SP4CJ:</w:t>
      </w:r>
      <w:r w:rsidRPr="0008008F">
        <w:rPr>
          <w:rFonts w:ascii="Arial" w:hAnsi="Arial" w:cs="Arial"/>
          <w:sz w:val="24"/>
          <w:szCs w:val="24"/>
        </w:rPr>
        <w:t xml:space="preserve">  </w:t>
      </w:r>
      <w:proofErr w:type="spellStart"/>
      <w:r w:rsidRPr="0008008F">
        <w:rPr>
          <w:rFonts w:ascii="Arial" w:hAnsi="Arial" w:cs="Arial"/>
          <w:sz w:val="24"/>
          <w:szCs w:val="24"/>
        </w:rPr>
        <w:t>Cămin</w:t>
      </w:r>
      <w:proofErr w:type="spellEnd"/>
      <w:r w:rsidRPr="0008008F">
        <w:rPr>
          <w:rFonts w:ascii="Arial" w:hAnsi="Arial" w:cs="Arial"/>
          <w:sz w:val="24"/>
          <w:szCs w:val="24"/>
        </w:rPr>
        <w:t xml:space="preserve"> </w:t>
      </w:r>
      <w:proofErr w:type="spellStart"/>
      <w:r w:rsidRPr="0008008F">
        <w:rPr>
          <w:rFonts w:ascii="Arial" w:hAnsi="Arial" w:cs="Arial"/>
          <w:sz w:val="24"/>
          <w:szCs w:val="24"/>
        </w:rPr>
        <w:t>prefabricat</w:t>
      </w:r>
      <w:proofErr w:type="spellEnd"/>
      <w:r w:rsidRPr="0008008F">
        <w:rPr>
          <w:rFonts w:ascii="Arial" w:hAnsi="Arial" w:cs="Arial"/>
          <w:sz w:val="24"/>
          <w:szCs w:val="24"/>
        </w:rPr>
        <w:t xml:space="preserve"> din PEHD/PAFS - </w:t>
      </w:r>
      <w:proofErr w:type="spellStart"/>
      <w:r w:rsidRPr="0008008F">
        <w:rPr>
          <w:rFonts w:ascii="Arial" w:hAnsi="Arial" w:cs="Arial"/>
          <w:sz w:val="24"/>
          <w:szCs w:val="24"/>
        </w:rPr>
        <w:t>Diametru</w:t>
      </w:r>
      <w:proofErr w:type="spellEnd"/>
      <w:r w:rsidRPr="0008008F">
        <w:rPr>
          <w:rFonts w:ascii="Arial" w:hAnsi="Arial" w:cs="Arial"/>
          <w:sz w:val="24"/>
          <w:szCs w:val="24"/>
        </w:rPr>
        <w:t xml:space="preserve"> </w:t>
      </w:r>
      <w:r w:rsidRPr="0008008F">
        <w:rPr>
          <w:rFonts w:ascii="Arial" w:eastAsia="Times New Roman" w:hAnsi="Arial" w:cs="Arial"/>
          <w:sz w:val="24"/>
          <w:szCs w:val="24"/>
        </w:rPr>
        <w:t>Ø</w:t>
      </w:r>
      <w:r w:rsidRPr="0008008F">
        <w:rPr>
          <w:rFonts w:ascii="Arial" w:hAnsi="Arial" w:cs="Arial"/>
          <w:sz w:val="24"/>
          <w:szCs w:val="24"/>
        </w:rPr>
        <w:t>1</w:t>
      </w:r>
      <w:proofErr w:type="gramStart"/>
      <w:r w:rsidRPr="0008008F">
        <w:rPr>
          <w:rFonts w:ascii="Arial" w:hAnsi="Arial" w:cs="Arial"/>
          <w:sz w:val="24"/>
          <w:szCs w:val="24"/>
        </w:rPr>
        <w:t>,00m</w:t>
      </w:r>
      <w:proofErr w:type="gramEnd"/>
      <w:r w:rsidRPr="0008008F">
        <w:rPr>
          <w:rFonts w:ascii="Arial" w:hAnsi="Arial" w:cs="Arial"/>
          <w:sz w:val="24"/>
          <w:szCs w:val="24"/>
        </w:rPr>
        <w:t>; H = 2,50m</w:t>
      </w:r>
    </w:p>
    <w:p w:rsidR="0008008F" w:rsidRPr="0008008F" w:rsidRDefault="0008008F" w:rsidP="0008008F">
      <w:pPr>
        <w:spacing w:line="240" w:lineRule="auto"/>
        <w:jc w:val="both"/>
        <w:rPr>
          <w:rFonts w:ascii="Arial" w:hAnsi="Arial" w:cs="Arial"/>
          <w:sz w:val="24"/>
          <w:szCs w:val="24"/>
        </w:rPr>
      </w:pPr>
      <w:r>
        <w:rPr>
          <w:rFonts w:ascii="Arial" w:hAnsi="Arial" w:cs="Arial"/>
          <w:sz w:val="24"/>
          <w:szCs w:val="24"/>
        </w:rPr>
        <w:t xml:space="preserve">     </w:t>
      </w:r>
      <w:r w:rsidRPr="0008008F">
        <w:rPr>
          <w:rFonts w:ascii="Arial" w:hAnsi="Arial" w:cs="Arial"/>
          <w:sz w:val="24"/>
          <w:szCs w:val="24"/>
        </w:rPr>
        <w:t xml:space="preserve">  </w:t>
      </w:r>
      <w:proofErr w:type="spellStart"/>
      <w:r w:rsidRPr="0008008F">
        <w:rPr>
          <w:rFonts w:ascii="Arial" w:hAnsi="Arial" w:cs="Arial"/>
          <w:sz w:val="24"/>
          <w:szCs w:val="24"/>
        </w:rPr>
        <w:t>Pompe</w:t>
      </w:r>
      <w:proofErr w:type="spellEnd"/>
      <w:r w:rsidRPr="0008008F">
        <w:rPr>
          <w:rFonts w:ascii="Arial" w:hAnsi="Arial" w:cs="Arial"/>
          <w:sz w:val="24"/>
          <w:szCs w:val="24"/>
        </w:rPr>
        <w:t>: 1A+1R, Q = 2,00l/s, H = 15</w:t>
      </w:r>
      <w:proofErr w:type="gramStart"/>
      <w:r w:rsidRPr="0008008F">
        <w:rPr>
          <w:rFonts w:ascii="Arial" w:hAnsi="Arial" w:cs="Arial"/>
          <w:sz w:val="24"/>
          <w:szCs w:val="24"/>
        </w:rPr>
        <w:t>,00</w:t>
      </w:r>
      <w:proofErr w:type="gramEnd"/>
      <w:r w:rsidRPr="0008008F">
        <w:rPr>
          <w:rFonts w:ascii="Arial" w:hAnsi="Arial" w:cs="Arial"/>
          <w:sz w:val="24"/>
          <w:szCs w:val="24"/>
        </w:rPr>
        <w:t xml:space="preserve"> m</w:t>
      </w:r>
    </w:p>
    <w:p w:rsidR="0008008F" w:rsidRPr="0008008F" w:rsidRDefault="0008008F" w:rsidP="0008008F">
      <w:pPr>
        <w:spacing w:line="240" w:lineRule="auto"/>
        <w:jc w:val="both"/>
        <w:rPr>
          <w:rFonts w:ascii="Arial" w:hAnsi="Arial" w:cs="Arial"/>
          <w:sz w:val="24"/>
          <w:szCs w:val="24"/>
        </w:rPr>
      </w:pPr>
      <w:r>
        <w:rPr>
          <w:rFonts w:ascii="Arial" w:hAnsi="Arial" w:cs="Arial"/>
          <w:sz w:val="24"/>
          <w:szCs w:val="24"/>
        </w:rPr>
        <w:tab/>
      </w:r>
      <w:r w:rsidRPr="0008008F">
        <w:rPr>
          <w:rFonts w:ascii="Arial" w:hAnsi="Arial" w:cs="Arial"/>
          <w:sz w:val="24"/>
          <w:szCs w:val="24"/>
        </w:rPr>
        <w:t xml:space="preserve"> </w:t>
      </w:r>
      <w:proofErr w:type="spellStart"/>
      <w:r w:rsidRPr="0008008F">
        <w:rPr>
          <w:rFonts w:ascii="Arial" w:hAnsi="Arial" w:cs="Arial"/>
          <w:sz w:val="24"/>
          <w:szCs w:val="24"/>
        </w:rPr>
        <w:t>Conductă</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PEHD De63, L=390m</w:t>
      </w:r>
    </w:p>
    <w:p w:rsidR="0008008F" w:rsidRPr="0008008F" w:rsidRDefault="0008008F" w:rsidP="0008008F">
      <w:pPr>
        <w:spacing w:line="240" w:lineRule="auto"/>
        <w:ind w:firstLine="567"/>
        <w:jc w:val="both"/>
        <w:rPr>
          <w:rFonts w:ascii="Arial" w:hAnsi="Arial" w:cs="Arial"/>
          <w:sz w:val="24"/>
          <w:szCs w:val="24"/>
        </w:rPr>
      </w:pPr>
      <w:r w:rsidRPr="0008008F">
        <w:rPr>
          <w:rFonts w:ascii="Arial" w:hAnsi="Arial" w:cs="Arial"/>
          <w:b/>
          <w:bCs/>
          <w:sz w:val="24"/>
          <w:szCs w:val="24"/>
        </w:rPr>
        <w:t>SP5CJ:</w:t>
      </w:r>
      <w:r w:rsidRPr="0008008F">
        <w:rPr>
          <w:rFonts w:ascii="Arial" w:hAnsi="Arial" w:cs="Arial"/>
          <w:sz w:val="24"/>
          <w:szCs w:val="24"/>
        </w:rPr>
        <w:t xml:space="preserve">   </w:t>
      </w:r>
      <w:proofErr w:type="spellStart"/>
      <w:r w:rsidRPr="0008008F">
        <w:rPr>
          <w:rFonts w:ascii="Arial" w:hAnsi="Arial" w:cs="Arial"/>
          <w:sz w:val="24"/>
          <w:szCs w:val="24"/>
        </w:rPr>
        <w:t>Cheson</w:t>
      </w:r>
      <w:proofErr w:type="spellEnd"/>
      <w:r w:rsidRPr="0008008F">
        <w:rPr>
          <w:rFonts w:ascii="Arial" w:hAnsi="Arial" w:cs="Arial"/>
          <w:sz w:val="24"/>
          <w:szCs w:val="24"/>
        </w:rPr>
        <w:t xml:space="preserve"> din </w:t>
      </w:r>
      <w:proofErr w:type="spellStart"/>
      <w:r w:rsidRPr="0008008F">
        <w:rPr>
          <w:rFonts w:ascii="Arial" w:hAnsi="Arial" w:cs="Arial"/>
          <w:sz w:val="24"/>
          <w:szCs w:val="24"/>
        </w:rPr>
        <w:t>beton</w:t>
      </w:r>
      <w:proofErr w:type="spellEnd"/>
      <w:r w:rsidRPr="0008008F">
        <w:rPr>
          <w:rFonts w:ascii="Arial" w:hAnsi="Arial" w:cs="Arial"/>
          <w:sz w:val="24"/>
          <w:szCs w:val="24"/>
        </w:rPr>
        <w:t xml:space="preserve"> - </w:t>
      </w:r>
      <w:r>
        <w:rPr>
          <w:rFonts w:ascii="Arial" w:hAnsi="Arial" w:cs="Arial"/>
          <w:sz w:val="24"/>
          <w:szCs w:val="24"/>
        </w:rPr>
        <w:t xml:space="preserve">  </w:t>
      </w:r>
      <w:r w:rsidRPr="0008008F">
        <w:rPr>
          <w:rFonts w:ascii="Arial" w:hAnsi="Arial" w:cs="Arial"/>
          <w:sz w:val="24"/>
          <w:szCs w:val="24"/>
        </w:rPr>
        <w:t xml:space="preserve">  </w:t>
      </w:r>
      <w:proofErr w:type="spellStart"/>
      <w:r w:rsidRPr="0008008F">
        <w:rPr>
          <w:rFonts w:ascii="Arial" w:hAnsi="Arial" w:cs="Arial"/>
          <w:sz w:val="24"/>
          <w:szCs w:val="24"/>
        </w:rPr>
        <w:t>Diametru</w:t>
      </w:r>
      <w:proofErr w:type="spellEnd"/>
      <w:r w:rsidRPr="0008008F">
        <w:rPr>
          <w:rFonts w:ascii="Arial" w:hAnsi="Arial" w:cs="Arial"/>
          <w:sz w:val="24"/>
          <w:szCs w:val="24"/>
        </w:rPr>
        <w:t xml:space="preserve"> </w:t>
      </w:r>
      <w:r w:rsidRPr="0008008F">
        <w:rPr>
          <w:rFonts w:ascii="Arial" w:eastAsia="Times New Roman" w:hAnsi="Arial" w:cs="Arial"/>
          <w:sz w:val="24"/>
          <w:szCs w:val="24"/>
        </w:rPr>
        <w:t>Ø2</w:t>
      </w:r>
      <w:proofErr w:type="gramStart"/>
      <w:r w:rsidRPr="0008008F">
        <w:rPr>
          <w:rFonts w:ascii="Arial" w:hAnsi="Arial" w:cs="Arial"/>
          <w:sz w:val="24"/>
          <w:szCs w:val="24"/>
        </w:rPr>
        <w:t>,00m</w:t>
      </w:r>
      <w:proofErr w:type="gramEnd"/>
      <w:r w:rsidRPr="0008008F">
        <w:rPr>
          <w:rFonts w:ascii="Arial" w:hAnsi="Arial" w:cs="Arial"/>
          <w:sz w:val="24"/>
          <w:szCs w:val="24"/>
        </w:rPr>
        <w:t>; H = 4,00m</w:t>
      </w:r>
    </w:p>
    <w:p w:rsidR="0008008F" w:rsidRPr="0008008F" w:rsidRDefault="0008008F" w:rsidP="0008008F">
      <w:pPr>
        <w:spacing w:line="240" w:lineRule="auto"/>
        <w:jc w:val="both"/>
        <w:rPr>
          <w:rFonts w:ascii="Arial" w:hAnsi="Arial" w:cs="Arial"/>
          <w:sz w:val="24"/>
          <w:szCs w:val="24"/>
        </w:rPr>
      </w:pPr>
      <w:r>
        <w:rPr>
          <w:rFonts w:ascii="Arial" w:hAnsi="Arial" w:cs="Arial"/>
          <w:sz w:val="24"/>
          <w:szCs w:val="24"/>
        </w:rPr>
        <w:t xml:space="preserve">       </w:t>
      </w:r>
      <w:r w:rsidRPr="0008008F">
        <w:rPr>
          <w:rFonts w:ascii="Arial" w:hAnsi="Arial" w:cs="Arial"/>
          <w:sz w:val="24"/>
          <w:szCs w:val="24"/>
        </w:rPr>
        <w:t xml:space="preserve"> </w:t>
      </w:r>
      <w:proofErr w:type="spellStart"/>
      <w:r w:rsidRPr="0008008F">
        <w:rPr>
          <w:rFonts w:ascii="Arial" w:hAnsi="Arial" w:cs="Arial"/>
          <w:sz w:val="24"/>
          <w:szCs w:val="24"/>
        </w:rPr>
        <w:t>Pompe</w:t>
      </w:r>
      <w:proofErr w:type="spellEnd"/>
      <w:r w:rsidRPr="0008008F">
        <w:rPr>
          <w:rFonts w:ascii="Arial" w:hAnsi="Arial" w:cs="Arial"/>
          <w:sz w:val="24"/>
          <w:szCs w:val="24"/>
        </w:rPr>
        <w:t>: 1A+1R, Q = 7,00l/s, H = 18</w:t>
      </w:r>
      <w:proofErr w:type="gramStart"/>
      <w:r w:rsidRPr="0008008F">
        <w:rPr>
          <w:rFonts w:ascii="Arial" w:hAnsi="Arial" w:cs="Arial"/>
          <w:sz w:val="24"/>
          <w:szCs w:val="24"/>
        </w:rPr>
        <w:t>,00</w:t>
      </w:r>
      <w:proofErr w:type="gramEnd"/>
      <w:r w:rsidRPr="0008008F">
        <w:rPr>
          <w:rFonts w:ascii="Arial" w:hAnsi="Arial" w:cs="Arial"/>
          <w:sz w:val="24"/>
          <w:szCs w:val="24"/>
        </w:rPr>
        <w:t xml:space="preserve"> m</w:t>
      </w:r>
    </w:p>
    <w:p w:rsidR="0008008F" w:rsidRPr="0008008F" w:rsidRDefault="0008008F" w:rsidP="0008008F">
      <w:pPr>
        <w:spacing w:line="240" w:lineRule="auto"/>
        <w:jc w:val="both"/>
        <w:rPr>
          <w:rFonts w:ascii="Arial" w:hAnsi="Arial" w:cs="Arial"/>
          <w:sz w:val="24"/>
          <w:szCs w:val="24"/>
        </w:rPr>
      </w:pPr>
      <w:r>
        <w:rPr>
          <w:rFonts w:ascii="Arial" w:hAnsi="Arial" w:cs="Arial"/>
          <w:sz w:val="24"/>
          <w:szCs w:val="24"/>
        </w:rPr>
        <w:t xml:space="preserve">      </w:t>
      </w:r>
      <w:proofErr w:type="spellStart"/>
      <w:r w:rsidRPr="0008008F">
        <w:rPr>
          <w:rFonts w:ascii="Arial" w:hAnsi="Arial" w:cs="Arial"/>
          <w:sz w:val="24"/>
          <w:szCs w:val="24"/>
        </w:rPr>
        <w:t>Conductă</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PEHD De110, L=1448m.</w:t>
      </w:r>
    </w:p>
    <w:p w:rsidR="0008008F" w:rsidRPr="0008008F" w:rsidRDefault="0008008F" w:rsidP="0008008F">
      <w:pPr>
        <w:spacing w:line="240" w:lineRule="auto"/>
        <w:ind w:firstLine="567"/>
        <w:jc w:val="both"/>
        <w:rPr>
          <w:rFonts w:ascii="Arial" w:hAnsi="Arial" w:cs="Arial"/>
          <w:b/>
          <w:sz w:val="24"/>
          <w:szCs w:val="24"/>
        </w:rPr>
      </w:pPr>
      <w:proofErr w:type="spellStart"/>
      <w:r w:rsidRPr="0008008F">
        <w:rPr>
          <w:rFonts w:ascii="Arial" w:hAnsi="Arial" w:cs="Arial"/>
          <w:b/>
          <w:sz w:val="24"/>
          <w:szCs w:val="24"/>
        </w:rPr>
        <w:t>Construcții</w:t>
      </w:r>
      <w:proofErr w:type="spellEnd"/>
      <w:r w:rsidRPr="0008008F">
        <w:rPr>
          <w:rFonts w:ascii="Arial" w:hAnsi="Arial" w:cs="Arial"/>
          <w:b/>
          <w:sz w:val="24"/>
          <w:szCs w:val="24"/>
        </w:rPr>
        <w:t xml:space="preserve"> </w:t>
      </w:r>
      <w:proofErr w:type="spellStart"/>
      <w:r w:rsidRPr="0008008F">
        <w:rPr>
          <w:rFonts w:ascii="Arial" w:hAnsi="Arial" w:cs="Arial"/>
          <w:b/>
          <w:sz w:val="24"/>
          <w:szCs w:val="24"/>
        </w:rPr>
        <w:t>și</w:t>
      </w:r>
      <w:proofErr w:type="spellEnd"/>
      <w:r w:rsidRPr="0008008F">
        <w:rPr>
          <w:rFonts w:ascii="Arial" w:hAnsi="Arial" w:cs="Arial"/>
          <w:b/>
          <w:sz w:val="24"/>
          <w:szCs w:val="24"/>
        </w:rPr>
        <w:t xml:space="preserve"> </w:t>
      </w:r>
      <w:proofErr w:type="spellStart"/>
      <w:r w:rsidRPr="0008008F">
        <w:rPr>
          <w:rFonts w:ascii="Arial" w:hAnsi="Arial" w:cs="Arial"/>
          <w:b/>
          <w:sz w:val="24"/>
          <w:szCs w:val="24"/>
        </w:rPr>
        <w:t>instalații</w:t>
      </w:r>
      <w:proofErr w:type="spellEnd"/>
      <w:r w:rsidRPr="0008008F">
        <w:rPr>
          <w:rFonts w:ascii="Arial" w:hAnsi="Arial" w:cs="Arial"/>
          <w:b/>
          <w:sz w:val="24"/>
          <w:szCs w:val="24"/>
        </w:rPr>
        <w:t xml:space="preserve"> </w:t>
      </w:r>
      <w:proofErr w:type="spellStart"/>
      <w:r w:rsidRPr="0008008F">
        <w:rPr>
          <w:rFonts w:ascii="Arial" w:hAnsi="Arial" w:cs="Arial"/>
          <w:b/>
          <w:sz w:val="24"/>
          <w:szCs w:val="24"/>
        </w:rPr>
        <w:t>anexe</w:t>
      </w:r>
      <w:proofErr w:type="spellEnd"/>
      <w:r w:rsidRPr="0008008F">
        <w:rPr>
          <w:rFonts w:ascii="Arial" w:hAnsi="Arial" w:cs="Arial"/>
          <w:b/>
          <w:sz w:val="24"/>
          <w:szCs w:val="24"/>
        </w:rPr>
        <w:t xml:space="preserve"> </w:t>
      </w:r>
      <w:proofErr w:type="spellStart"/>
      <w:r w:rsidRPr="0008008F">
        <w:rPr>
          <w:rFonts w:ascii="Arial" w:hAnsi="Arial" w:cs="Arial"/>
          <w:b/>
          <w:sz w:val="24"/>
          <w:szCs w:val="24"/>
        </w:rPr>
        <w:t>pe</w:t>
      </w:r>
      <w:proofErr w:type="spellEnd"/>
      <w:r w:rsidRPr="0008008F">
        <w:rPr>
          <w:rFonts w:ascii="Arial" w:hAnsi="Arial" w:cs="Arial"/>
          <w:b/>
          <w:sz w:val="24"/>
          <w:szCs w:val="24"/>
        </w:rPr>
        <w:t xml:space="preserve"> </w:t>
      </w:r>
      <w:proofErr w:type="spellStart"/>
      <w:r w:rsidRPr="0008008F">
        <w:rPr>
          <w:rFonts w:ascii="Arial" w:hAnsi="Arial" w:cs="Arial"/>
          <w:b/>
          <w:sz w:val="24"/>
          <w:szCs w:val="24"/>
        </w:rPr>
        <w:t>conductă</w:t>
      </w:r>
      <w:proofErr w:type="spellEnd"/>
      <w:r w:rsidRPr="0008008F">
        <w:rPr>
          <w:rFonts w:ascii="Arial" w:hAnsi="Arial" w:cs="Arial"/>
          <w:b/>
          <w:sz w:val="24"/>
          <w:szCs w:val="24"/>
        </w:rPr>
        <w:t xml:space="preserve"> de </w:t>
      </w:r>
      <w:proofErr w:type="spellStart"/>
      <w:r w:rsidRPr="0008008F">
        <w:rPr>
          <w:rFonts w:ascii="Arial" w:hAnsi="Arial" w:cs="Arial"/>
          <w:b/>
          <w:sz w:val="24"/>
          <w:szCs w:val="24"/>
        </w:rPr>
        <w:t>refulare</w:t>
      </w:r>
      <w:proofErr w:type="spellEnd"/>
      <w:r w:rsidRPr="0008008F">
        <w:rPr>
          <w:rFonts w:ascii="Arial" w:hAnsi="Arial" w:cs="Arial"/>
          <w:b/>
          <w:sz w:val="24"/>
          <w:szCs w:val="24"/>
        </w:rPr>
        <w:t xml:space="preserve"> </w:t>
      </w:r>
      <w:proofErr w:type="spellStart"/>
      <w:r w:rsidRPr="0008008F">
        <w:rPr>
          <w:rFonts w:ascii="Arial" w:hAnsi="Arial" w:cs="Arial"/>
          <w:sz w:val="24"/>
          <w:szCs w:val="24"/>
        </w:rPr>
        <w:t>Pe</w:t>
      </w:r>
      <w:proofErr w:type="spellEnd"/>
      <w:r w:rsidRPr="0008008F">
        <w:rPr>
          <w:rFonts w:ascii="Arial" w:hAnsi="Arial" w:cs="Arial"/>
          <w:sz w:val="24"/>
          <w:szCs w:val="24"/>
        </w:rPr>
        <w:t xml:space="preserve"> </w:t>
      </w:r>
      <w:proofErr w:type="spellStart"/>
      <w:r w:rsidRPr="0008008F">
        <w:rPr>
          <w:rFonts w:ascii="Arial" w:hAnsi="Arial" w:cs="Arial"/>
          <w:sz w:val="24"/>
          <w:szCs w:val="24"/>
        </w:rPr>
        <w:t>conductele</w:t>
      </w:r>
      <w:proofErr w:type="spellEnd"/>
      <w:r w:rsidRPr="0008008F">
        <w:rPr>
          <w:rFonts w:ascii="Arial" w:hAnsi="Arial" w:cs="Arial"/>
          <w:sz w:val="24"/>
          <w:szCs w:val="24"/>
        </w:rPr>
        <w:t xml:space="preserve"> de </w:t>
      </w:r>
      <w:proofErr w:type="spellStart"/>
      <w:proofErr w:type="gramStart"/>
      <w:r w:rsidRPr="0008008F">
        <w:rPr>
          <w:rFonts w:ascii="Arial" w:hAnsi="Arial" w:cs="Arial"/>
          <w:sz w:val="24"/>
          <w:szCs w:val="24"/>
        </w:rPr>
        <w:t>refulare</w:t>
      </w:r>
      <w:proofErr w:type="spellEnd"/>
      <w:r w:rsidRPr="0008008F">
        <w:rPr>
          <w:rFonts w:ascii="Arial" w:hAnsi="Arial" w:cs="Arial"/>
          <w:sz w:val="24"/>
          <w:szCs w:val="24"/>
        </w:rPr>
        <w:t xml:space="preserve">  au</w:t>
      </w:r>
      <w:proofErr w:type="gramEnd"/>
      <w:r w:rsidRPr="0008008F">
        <w:rPr>
          <w:rFonts w:ascii="Arial" w:hAnsi="Arial" w:cs="Arial"/>
          <w:sz w:val="24"/>
          <w:szCs w:val="24"/>
        </w:rPr>
        <w:t xml:space="preserve"> </w:t>
      </w:r>
      <w:proofErr w:type="spellStart"/>
      <w:r w:rsidRPr="0008008F">
        <w:rPr>
          <w:rFonts w:ascii="Arial" w:hAnsi="Arial" w:cs="Arial"/>
          <w:sz w:val="24"/>
          <w:szCs w:val="24"/>
        </w:rPr>
        <w:t>fost</w:t>
      </w:r>
      <w:proofErr w:type="spellEnd"/>
      <w:r w:rsidRPr="0008008F">
        <w:rPr>
          <w:rFonts w:ascii="Arial" w:hAnsi="Arial" w:cs="Arial"/>
          <w:sz w:val="24"/>
          <w:szCs w:val="24"/>
        </w:rPr>
        <w:t xml:space="preserve"> </w:t>
      </w:r>
      <w:proofErr w:type="spellStart"/>
      <w:r w:rsidRPr="0008008F">
        <w:rPr>
          <w:rFonts w:ascii="Arial" w:hAnsi="Arial" w:cs="Arial"/>
          <w:sz w:val="24"/>
          <w:szCs w:val="24"/>
        </w:rPr>
        <w:t>prevăzute</w:t>
      </w:r>
      <w:proofErr w:type="spellEnd"/>
      <w:r w:rsidRPr="0008008F">
        <w:rPr>
          <w:rFonts w:ascii="Arial" w:hAnsi="Arial" w:cs="Arial"/>
          <w:sz w:val="24"/>
          <w:szCs w:val="24"/>
        </w:rPr>
        <w:t xml:space="preserve"> </w:t>
      </w:r>
      <w:proofErr w:type="spellStart"/>
      <w:r w:rsidRPr="0008008F">
        <w:rPr>
          <w:rFonts w:ascii="Arial" w:hAnsi="Arial" w:cs="Arial"/>
          <w:sz w:val="24"/>
          <w:szCs w:val="24"/>
        </w:rPr>
        <w:t>toate</w:t>
      </w:r>
      <w:proofErr w:type="spellEnd"/>
      <w:r w:rsidRPr="0008008F">
        <w:rPr>
          <w:rFonts w:ascii="Arial" w:hAnsi="Arial" w:cs="Arial"/>
          <w:sz w:val="24"/>
          <w:szCs w:val="24"/>
        </w:rPr>
        <w:t xml:space="preserve"> </w:t>
      </w:r>
      <w:proofErr w:type="spellStart"/>
      <w:r w:rsidRPr="0008008F">
        <w:rPr>
          <w:rFonts w:ascii="Arial" w:hAnsi="Arial" w:cs="Arial"/>
          <w:sz w:val="24"/>
          <w:szCs w:val="24"/>
        </w:rPr>
        <w:t>accesoriile</w:t>
      </w:r>
      <w:proofErr w:type="spellEnd"/>
      <w:r w:rsidRPr="0008008F">
        <w:rPr>
          <w:rFonts w:ascii="Arial" w:hAnsi="Arial" w:cs="Arial"/>
          <w:sz w:val="24"/>
          <w:szCs w:val="24"/>
        </w:rPr>
        <w:t xml:space="preserve"> </w:t>
      </w:r>
      <w:proofErr w:type="spellStart"/>
      <w:r w:rsidRPr="0008008F">
        <w:rPr>
          <w:rFonts w:ascii="Arial" w:hAnsi="Arial" w:cs="Arial"/>
          <w:sz w:val="24"/>
          <w:szCs w:val="24"/>
        </w:rPr>
        <w:t>necesare</w:t>
      </w:r>
      <w:proofErr w:type="spellEnd"/>
      <w:r w:rsidRPr="0008008F">
        <w:rPr>
          <w:rFonts w:ascii="Arial" w:hAnsi="Arial" w:cs="Arial"/>
          <w:sz w:val="24"/>
          <w:szCs w:val="24"/>
        </w:rPr>
        <w:t xml:space="preserve"> </w:t>
      </w:r>
      <w:proofErr w:type="spellStart"/>
      <w:r w:rsidRPr="0008008F">
        <w:rPr>
          <w:rFonts w:ascii="Arial" w:hAnsi="Arial" w:cs="Arial"/>
          <w:sz w:val="24"/>
          <w:szCs w:val="24"/>
        </w:rPr>
        <w:t>unei</w:t>
      </w:r>
      <w:proofErr w:type="spellEnd"/>
      <w:r w:rsidRPr="0008008F">
        <w:rPr>
          <w:rFonts w:ascii="Arial" w:hAnsi="Arial" w:cs="Arial"/>
          <w:sz w:val="24"/>
          <w:szCs w:val="24"/>
        </w:rPr>
        <w:t xml:space="preserve"> </w:t>
      </w:r>
      <w:proofErr w:type="spellStart"/>
      <w:r w:rsidRPr="0008008F">
        <w:rPr>
          <w:rFonts w:ascii="Arial" w:hAnsi="Arial" w:cs="Arial"/>
          <w:sz w:val="24"/>
          <w:szCs w:val="24"/>
        </w:rPr>
        <w:t>bune</w:t>
      </w:r>
      <w:proofErr w:type="spellEnd"/>
      <w:r w:rsidRPr="0008008F">
        <w:rPr>
          <w:rFonts w:ascii="Arial" w:hAnsi="Arial" w:cs="Arial"/>
          <w:sz w:val="24"/>
          <w:szCs w:val="24"/>
        </w:rPr>
        <w:t xml:space="preserve"> </w:t>
      </w:r>
      <w:proofErr w:type="spellStart"/>
      <w:r w:rsidRPr="0008008F">
        <w:rPr>
          <w:rFonts w:ascii="Arial" w:hAnsi="Arial" w:cs="Arial"/>
          <w:sz w:val="24"/>
          <w:szCs w:val="24"/>
        </w:rPr>
        <w:t>funcţionări</w:t>
      </w:r>
      <w:proofErr w:type="spellEnd"/>
      <w:r w:rsidRPr="0008008F">
        <w:rPr>
          <w:rFonts w:ascii="Arial" w:hAnsi="Arial" w:cs="Arial"/>
          <w:sz w:val="24"/>
          <w:szCs w:val="24"/>
        </w:rPr>
        <w:t xml:space="preserve">, </w:t>
      </w:r>
      <w:proofErr w:type="spellStart"/>
      <w:r w:rsidRPr="0008008F">
        <w:rPr>
          <w:rFonts w:ascii="Arial" w:hAnsi="Arial" w:cs="Arial"/>
          <w:sz w:val="24"/>
          <w:szCs w:val="24"/>
        </w:rPr>
        <w:t>şi</w:t>
      </w:r>
      <w:proofErr w:type="spellEnd"/>
      <w:r w:rsidRPr="0008008F">
        <w:rPr>
          <w:rFonts w:ascii="Arial" w:hAnsi="Arial" w:cs="Arial"/>
          <w:sz w:val="24"/>
          <w:szCs w:val="24"/>
        </w:rPr>
        <w:t xml:space="preserve"> </w:t>
      </w:r>
      <w:proofErr w:type="spellStart"/>
      <w:r w:rsidRPr="0008008F">
        <w:rPr>
          <w:rFonts w:ascii="Arial" w:hAnsi="Arial" w:cs="Arial"/>
          <w:sz w:val="24"/>
          <w:szCs w:val="24"/>
        </w:rPr>
        <w:t>anume</w:t>
      </w:r>
      <w:proofErr w:type="spellEnd"/>
      <w:r w:rsidRPr="0008008F">
        <w:rPr>
          <w:rFonts w:ascii="Arial" w:hAnsi="Arial" w:cs="Arial"/>
          <w:sz w:val="24"/>
          <w:szCs w:val="24"/>
        </w:rPr>
        <w:t>:</w:t>
      </w:r>
    </w:p>
    <w:p w:rsidR="0008008F" w:rsidRPr="0008008F" w:rsidRDefault="0008008F" w:rsidP="0008008F">
      <w:pPr>
        <w:pStyle w:val="ListParagraph"/>
        <w:numPr>
          <w:ilvl w:val="0"/>
          <w:numId w:val="27"/>
        </w:numPr>
        <w:spacing w:after="0" w:line="240" w:lineRule="auto"/>
        <w:contextualSpacing/>
        <w:jc w:val="both"/>
        <w:rPr>
          <w:rFonts w:ascii="Arial" w:hAnsi="Arial" w:cs="Arial"/>
          <w:sz w:val="24"/>
          <w:szCs w:val="24"/>
        </w:rPr>
      </w:pPr>
      <w:proofErr w:type="spellStart"/>
      <w:r w:rsidRPr="0008008F">
        <w:rPr>
          <w:rFonts w:ascii="Arial" w:hAnsi="Arial" w:cs="Arial"/>
          <w:sz w:val="24"/>
          <w:szCs w:val="24"/>
        </w:rPr>
        <w:lastRenderedPageBreak/>
        <w:t>Cămine</w:t>
      </w:r>
      <w:proofErr w:type="spellEnd"/>
      <w:r w:rsidRPr="0008008F">
        <w:rPr>
          <w:rFonts w:ascii="Arial" w:hAnsi="Arial" w:cs="Arial"/>
          <w:sz w:val="24"/>
          <w:szCs w:val="24"/>
        </w:rPr>
        <w:t xml:space="preserve"> de vane </w:t>
      </w:r>
      <w:proofErr w:type="spellStart"/>
      <w:r w:rsidRPr="0008008F">
        <w:rPr>
          <w:rFonts w:ascii="Arial" w:hAnsi="Arial" w:cs="Arial"/>
          <w:sz w:val="24"/>
          <w:szCs w:val="24"/>
        </w:rPr>
        <w:t>și</w:t>
      </w:r>
      <w:proofErr w:type="spellEnd"/>
      <w:r w:rsidRPr="0008008F">
        <w:rPr>
          <w:rFonts w:ascii="Arial" w:hAnsi="Arial" w:cs="Arial"/>
          <w:sz w:val="24"/>
          <w:szCs w:val="24"/>
        </w:rPr>
        <w:t xml:space="preserve"> </w:t>
      </w:r>
      <w:proofErr w:type="spellStart"/>
      <w:r w:rsidRPr="0008008F">
        <w:rPr>
          <w:rFonts w:ascii="Arial" w:hAnsi="Arial" w:cs="Arial"/>
          <w:sz w:val="24"/>
          <w:szCs w:val="24"/>
        </w:rPr>
        <w:t>golire</w:t>
      </w:r>
      <w:proofErr w:type="spellEnd"/>
      <w:r w:rsidRPr="0008008F">
        <w:rPr>
          <w:rFonts w:ascii="Arial" w:hAnsi="Arial" w:cs="Arial"/>
          <w:sz w:val="24"/>
          <w:szCs w:val="24"/>
        </w:rPr>
        <w:t>/</w:t>
      </w:r>
      <w:proofErr w:type="spellStart"/>
      <w:r w:rsidRPr="0008008F">
        <w:rPr>
          <w:rFonts w:ascii="Arial" w:hAnsi="Arial" w:cs="Arial"/>
          <w:sz w:val="24"/>
          <w:szCs w:val="24"/>
        </w:rPr>
        <w:t>aerisire-dezaerisire</w:t>
      </w:r>
      <w:proofErr w:type="spellEnd"/>
      <w:r w:rsidRPr="0008008F">
        <w:rPr>
          <w:rFonts w:ascii="Arial" w:hAnsi="Arial" w:cs="Arial"/>
          <w:sz w:val="24"/>
          <w:szCs w:val="24"/>
        </w:rPr>
        <w:t>;</w:t>
      </w:r>
    </w:p>
    <w:p w:rsidR="0008008F" w:rsidRPr="0008008F" w:rsidRDefault="0008008F" w:rsidP="0008008F">
      <w:pPr>
        <w:pStyle w:val="ListParagraph"/>
        <w:numPr>
          <w:ilvl w:val="0"/>
          <w:numId w:val="27"/>
        </w:numPr>
        <w:spacing w:after="0" w:line="240" w:lineRule="auto"/>
        <w:contextualSpacing/>
        <w:jc w:val="both"/>
        <w:rPr>
          <w:rFonts w:ascii="Arial" w:hAnsi="Arial" w:cs="Arial"/>
          <w:sz w:val="24"/>
          <w:szCs w:val="24"/>
        </w:rPr>
      </w:pPr>
      <w:proofErr w:type="spellStart"/>
      <w:r w:rsidRPr="0008008F">
        <w:rPr>
          <w:rFonts w:ascii="Arial" w:hAnsi="Arial" w:cs="Arial"/>
          <w:sz w:val="24"/>
          <w:szCs w:val="24"/>
        </w:rPr>
        <w:t>Instalații</w:t>
      </w:r>
      <w:proofErr w:type="spellEnd"/>
      <w:r w:rsidRPr="0008008F">
        <w:rPr>
          <w:rFonts w:ascii="Arial" w:hAnsi="Arial" w:cs="Arial"/>
          <w:sz w:val="24"/>
          <w:szCs w:val="24"/>
        </w:rPr>
        <w:t xml:space="preserve"> de </w:t>
      </w:r>
      <w:proofErr w:type="spellStart"/>
      <w:r w:rsidRPr="0008008F">
        <w:rPr>
          <w:rFonts w:ascii="Arial" w:hAnsi="Arial" w:cs="Arial"/>
          <w:sz w:val="24"/>
          <w:szCs w:val="24"/>
        </w:rPr>
        <w:t>aerisire</w:t>
      </w:r>
      <w:proofErr w:type="spellEnd"/>
      <w:r w:rsidRPr="0008008F">
        <w:rPr>
          <w:rFonts w:ascii="Arial" w:hAnsi="Arial" w:cs="Arial"/>
          <w:sz w:val="24"/>
          <w:szCs w:val="24"/>
        </w:rPr>
        <w:t>/</w:t>
      </w:r>
      <w:proofErr w:type="spellStart"/>
      <w:r w:rsidRPr="0008008F">
        <w:rPr>
          <w:rFonts w:ascii="Arial" w:hAnsi="Arial" w:cs="Arial"/>
          <w:sz w:val="24"/>
          <w:szCs w:val="24"/>
        </w:rPr>
        <w:t>dezaerisire</w:t>
      </w:r>
      <w:proofErr w:type="spellEnd"/>
    </w:p>
    <w:p w:rsidR="0008008F" w:rsidRPr="0008008F" w:rsidRDefault="0008008F" w:rsidP="0008008F">
      <w:pPr>
        <w:spacing w:line="240" w:lineRule="auto"/>
        <w:ind w:firstLine="567"/>
        <w:jc w:val="both"/>
        <w:rPr>
          <w:rFonts w:ascii="Arial" w:hAnsi="Arial" w:cs="Arial"/>
          <w:sz w:val="24"/>
          <w:szCs w:val="24"/>
        </w:rPr>
      </w:pPr>
      <w:proofErr w:type="spellStart"/>
      <w:r w:rsidRPr="0008008F">
        <w:rPr>
          <w:rFonts w:ascii="Arial" w:hAnsi="Arial" w:cs="Arial"/>
          <w:b/>
          <w:sz w:val="24"/>
          <w:szCs w:val="24"/>
        </w:rPr>
        <w:t>Cămine</w:t>
      </w:r>
      <w:proofErr w:type="spellEnd"/>
      <w:r w:rsidRPr="0008008F">
        <w:rPr>
          <w:rFonts w:ascii="Arial" w:hAnsi="Arial" w:cs="Arial"/>
          <w:b/>
          <w:sz w:val="24"/>
          <w:szCs w:val="24"/>
        </w:rPr>
        <w:t xml:space="preserve"> de vane </w:t>
      </w:r>
      <w:proofErr w:type="spellStart"/>
      <w:r w:rsidRPr="0008008F">
        <w:rPr>
          <w:rFonts w:ascii="Arial" w:hAnsi="Arial" w:cs="Arial"/>
          <w:b/>
          <w:sz w:val="24"/>
          <w:szCs w:val="24"/>
        </w:rPr>
        <w:t>și</w:t>
      </w:r>
      <w:proofErr w:type="spellEnd"/>
      <w:r w:rsidRPr="0008008F">
        <w:rPr>
          <w:rFonts w:ascii="Arial" w:hAnsi="Arial" w:cs="Arial"/>
          <w:b/>
          <w:sz w:val="24"/>
          <w:szCs w:val="24"/>
        </w:rPr>
        <w:t xml:space="preserve"> </w:t>
      </w:r>
      <w:proofErr w:type="spellStart"/>
      <w:r w:rsidRPr="0008008F">
        <w:rPr>
          <w:rFonts w:ascii="Arial" w:hAnsi="Arial" w:cs="Arial"/>
          <w:b/>
          <w:sz w:val="24"/>
          <w:szCs w:val="24"/>
        </w:rPr>
        <w:t>golire</w:t>
      </w:r>
      <w:proofErr w:type="spellEnd"/>
      <w:r w:rsidRPr="0008008F">
        <w:rPr>
          <w:rFonts w:ascii="Arial" w:hAnsi="Arial" w:cs="Arial"/>
          <w:b/>
          <w:sz w:val="24"/>
          <w:szCs w:val="24"/>
        </w:rPr>
        <w:t>/</w:t>
      </w:r>
      <w:proofErr w:type="spellStart"/>
      <w:r w:rsidRPr="0008008F">
        <w:rPr>
          <w:rFonts w:ascii="Arial" w:hAnsi="Arial" w:cs="Arial"/>
          <w:b/>
          <w:sz w:val="24"/>
          <w:szCs w:val="24"/>
        </w:rPr>
        <w:t>aerisire</w:t>
      </w:r>
      <w:proofErr w:type="spellEnd"/>
      <w:r w:rsidRPr="0008008F">
        <w:rPr>
          <w:rFonts w:ascii="Arial" w:hAnsi="Arial" w:cs="Arial"/>
          <w:b/>
          <w:sz w:val="24"/>
          <w:szCs w:val="24"/>
        </w:rPr>
        <w:t xml:space="preserve"> </w:t>
      </w:r>
      <w:r w:rsidRPr="0008008F">
        <w:rPr>
          <w:rFonts w:ascii="Arial" w:hAnsi="Arial" w:cs="Arial"/>
          <w:sz w:val="24"/>
          <w:szCs w:val="24"/>
        </w:rPr>
        <w:t xml:space="preserve">au </w:t>
      </w:r>
      <w:proofErr w:type="spellStart"/>
      <w:r w:rsidRPr="0008008F">
        <w:rPr>
          <w:rFonts w:ascii="Arial" w:hAnsi="Arial" w:cs="Arial"/>
          <w:sz w:val="24"/>
          <w:szCs w:val="24"/>
        </w:rPr>
        <w:t>fost</w:t>
      </w:r>
      <w:proofErr w:type="spellEnd"/>
      <w:r w:rsidRPr="0008008F">
        <w:rPr>
          <w:rFonts w:ascii="Arial" w:hAnsi="Arial" w:cs="Arial"/>
          <w:sz w:val="24"/>
          <w:szCs w:val="24"/>
        </w:rPr>
        <w:t xml:space="preserve"> </w:t>
      </w:r>
      <w:proofErr w:type="spellStart"/>
      <w:r w:rsidRPr="0008008F">
        <w:rPr>
          <w:rFonts w:ascii="Arial" w:hAnsi="Arial" w:cs="Arial"/>
          <w:sz w:val="24"/>
          <w:szCs w:val="24"/>
        </w:rPr>
        <w:t>prevăzute</w:t>
      </w:r>
      <w:proofErr w:type="spellEnd"/>
      <w:r w:rsidRPr="0008008F">
        <w:rPr>
          <w:rFonts w:ascii="Arial" w:hAnsi="Arial" w:cs="Arial"/>
          <w:sz w:val="24"/>
          <w:szCs w:val="24"/>
        </w:rPr>
        <w:t xml:space="preserve"> </w:t>
      </w:r>
      <w:proofErr w:type="spellStart"/>
      <w:r w:rsidRPr="0008008F">
        <w:rPr>
          <w:rFonts w:ascii="Arial" w:hAnsi="Arial" w:cs="Arial"/>
          <w:sz w:val="24"/>
          <w:szCs w:val="24"/>
        </w:rPr>
        <w:t>în</w:t>
      </w:r>
      <w:proofErr w:type="spellEnd"/>
      <w:r w:rsidRPr="0008008F">
        <w:rPr>
          <w:rFonts w:ascii="Arial" w:hAnsi="Arial" w:cs="Arial"/>
          <w:sz w:val="24"/>
          <w:szCs w:val="24"/>
        </w:rPr>
        <w:t xml:space="preserve"> </w:t>
      </w:r>
      <w:proofErr w:type="spellStart"/>
      <w:r w:rsidRPr="0008008F">
        <w:rPr>
          <w:rFonts w:ascii="Arial" w:hAnsi="Arial" w:cs="Arial"/>
          <w:sz w:val="24"/>
          <w:szCs w:val="24"/>
        </w:rPr>
        <w:t>punctele</w:t>
      </w:r>
      <w:proofErr w:type="spellEnd"/>
      <w:r w:rsidRPr="0008008F">
        <w:rPr>
          <w:rFonts w:ascii="Arial" w:hAnsi="Arial" w:cs="Arial"/>
          <w:sz w:val="24"/>
          <w:szCs w:val="24"/>
        </w:rPr>
        <w:t xml:space="preserve"> </w:t>
      </w:r>
      <w:proofErr w:type="spellStart"/>
      <w:r w:rsidRPr="0008008F">
        <w:rPr>
          <w:rFonts w:ascii="Arial" w:hAnsi="Arial" w:cs="Arial"/>
          <w:sz w:val="24"/>
          <w:szCs w:val="24"/>
        </w:rPr>
        <w:t>cele</w:t>
      </w:r>
      <w:proofErr w:type="spellEnd"/>
      <w:r w:rsidRPr="0008008F">
        <w:rPr>
          <w:rFonts w:ascii="Arial" w:hAnsi="Arial" w:cs="Arial"/>
          <w:sz w:val="24"/>
          <w:szCs w:val="24"/>
        </w:rPr>
        <w:t xml:space="preserve"> </w:t>
      </w:r>
      <w:proofErr w:type="spellStart"/>
      <w:r w:rsidRPr="0008008F">
        <w:rPr>
          <w:rFonts w:ascii="Arial" w:hAnsi="Arial" w:cs="Arial"/>
          <w:sz w:val="24"/>
          <w:szCs w:val="24"/>
        </w:rPr>
        <w:t>mai</w:t>
      </w:r>
      <w:proofErr w:type="spellEnd"/>
      <w:r w:rsidRPr="0008008F">
        <w:rPr>
          <w:rFonts w:ascii="Arial" w:hAnsi="Arial" w:cs="Arial"/>
          <w:sz w:val="24"/>
          <w:szCs w:val="24"/>
        </w:rPr>
        <w:t xml:space="preserve"> </w:t>
      </w:r>
      <w:proofErr w:type="spellStart"/>
      <w:r w:rsidRPr="0008008F">
        <w:rPr>
          <w:rFonts w:ascii="Arial" w:hAnsi="Arial" w:cs="Arial"/>
          <w:sz w:val="24"/>
          <w:szCs w:val="24"/>
        </w:rPr>
        <w:t>joase</w:t>
      </w:r>
      <w:proofErr w:type="spellEnd"/>
      <w:r w:rsidRPr="0008008F">
        <w:rPr>
          <w:rFonts w:ascii="Arial" w:hAnsi="Arial" w:cs="Arial"/>
          <w:sz w:val="24"/>
          <w:szCs w:val="24"/>
        </w:rPr>
        <w:t>/</w:t>
      </w:r>
      <w:proofErr w:type="spellStart"/>
      <w:r w:rsidRPr="0008008F">
        <w:rPr>
          <w:rFonts w:ascii="Arial" w:hAnsi="Arial" w:cs="Arial"/>
          <w:sz w:val="24"/>
          <w:szCs w:val="24"/>
        </w:rPr>
        <w:t>înalte</w:t>
      </w:r>
      <w:proofErr w:type="spellEnd"/>
      <w:r w:rsidRPr="0008008F">
        <w:rPr>
          <w:rFonts w:ascii="Arial" w:hAnsi="Arial" w:cs="Arial"/>
          <w:sz w:val="24"/>
          <w:szCs w:val="24"/>
        </w:rPr>
        <w:t xml:space="preserve"> ale </w:t>
      </w:r>
      <w:proofErr w:type="spellStart"/>
      <w:r w:rsidRPr="0008008F">
        <w:rPr>
          <w:rFonts w:ascii="Arial" w:hAnsi="Arial" w:cs="Arial"/>
          <w:sz w:val="24"/>
          <w:szCs w:val="24"/>
        </w:rPr>
        <w:t>conductei</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Au </w:t>
      </w:r>
      <w:proofErr w:type="spellStart"/>
      <w:r w:rsidRPr="0008008F">
        <w:rPr>
          <w:rFonts w:ascii="Arial" w:hAnsi="Arial" w:cs="Arial"/>
          <w:sz w:val="24"/>
          <w:szCs w:val="24"/>
        </w:rPr>
        <w:t>fost</w:t>
      </w:r>
      <w:proofErr w:type="spellEnd"/>
      <w:r w:rsidRPr="0008008F">
        <w:rPr>
          <w:rFonts w:ascii="Arial" w:hAnsi="Arial" w:cs="Arial"/>
          <w:sz w:val="24"/>
          <w:szCs w:val="24"/>
        </w:rPr>
        <w:t xml:space="preserve"> </w:t>
      </w:r>
      <w:proofErr w:type="spellStart"/>
      <w:r w:rsidRPr="0008008F">
        <w:rPr>
          <w:rFonts w:ascii="Arial" w:hAnsi="Arial" w:cs="Arial"/>
          <w:sz w:val="24"/>
          <w:szCs w:val="24"/>
        </w:rPr>
        <w:t>prevăzute</w:t>
      </w:r>
      <w:proofErr w:type="spellEnd"/>
      <w:r w:rsidRPr="0008008F">
        <w:rPr>
          <w:rFonts w:ascii="Arial" w:hAnsi="Arial" w:cs="Arial"/>
          <w:sz w:val="24"/>
          <w:szCs w:val="24"/>
        </w:rPr>
        <w:t xml:space="preserve"> </w:t>
      </w:r>
      <w:proofErr w:type="spellStart"/>
      <w:r w:rsidRPr="0008008F">
        <w:rPr>
          <w:rFonts w:ascii="Arial" w:hAnsi="Arial" w:cs="Arial"/>
          <w:sz w:val="24"/>
          <w:szCs w:val="24"/>
        </w:rPr>
        <w:t>construcții</w:t>
      </w:r>
      <w:proofErr w:type="spellEnd"/>
      <w:r w:rsidRPr="0008008F">
        <w:rPr>
          <w:rFonts w:ascii="Arial" w:hAnsi="Arial" w:cs="Arial"/>
          <w:sz w:val="24"/>
          <w:szCs w:val="24"/>
        </w:rPr>
        <w:t xml:space="preserve"> din </w:t>
      </w:r>
      <w:proofErr w:type="spellStart"/>
      <w:r w:rsidRPr="0008008F">
        <w:rPr>
          <w:rFonts w:ascii="Arial" w:hAnsi="Arial" w:cs="Arial"/>
          <w:sz w:val="24"/>
          <w:szCs w:val="24"/>
        </w:rPr>
        <w:t>elemente</w:t>
      </w:r>
      <w:proofErr w:type="spellEnd"/>
      <w:r w:rsidRPr="0008008F">
        <w:rPr>
          <w:rFonts w:ascii="Arial" w:hAnsi="Arial" w:cs="Arial"/>
          <w:sz w:val="24"/>
          <w:szCs w:val="24"/>
        </w:rPr>
        <w:t xml:space="preserve"> prefabricate din </w:t>
      </w:r>
      <w:proofErr w:type="spellStart"/>
      <w:r w:rsidRPr="0008008F">
        <w:rPr>
          <w:rFonts w:ascii="Arial" w:hAnsi="Arial" w:cs="Arial"/>
          <w:sz w:val="24"/>
          <w:szCs w:val="24"/>
        </w:rPr>
        <w:t>beton</w:t>
      </w:r>
      <w:proofErr w:type="spellEnd"/>
      <w:r w:rsidRPr="0008008F">
        <w:rPr>
          <w:rFonts w:ascii="Arial" w:hAnsi="Arial" w:cs="Arial"/>
          <w:sz w:val="24"/>
          <w:szCs w:val="24"/>
        </w:rPr>
        <w:t xml:space="preserve"> circular cu </w:t>
      </w:r>
      <w:proofErr w:type="spellStart"/>
      <w:r w:rsidRPr="0008008F">
        <w:rPr>
          <w:rFonts w:ascii="Arial" w:hAnsi="Arial" w:cs="Arial"/>
          <w:sz w:val="24"/>
          <w:szCs w:val="24"/>
        </w:rPr>
        <w:t>diametre</w:t>
      </w:r>
      <w:proofErr w:type="spellEnd"/>
      <w:r w:rsidRPr="0008008F">
        <w:rPr>
          <w:rFonts w:ascii="Arial" w:hAnsi="Arial" w:cs="Arial"/>
          <w:sz w:val="24"/>
          <w:szCs w:val="24"/>
        </w:rPr>
        <w:t xml:space="preserve"> </w:t>
      </w:r>
      <w:proofErr w:type="spellStart"/>
      <w:r w:rsidRPr="0008008F">
        <w:rPr>
          <w:rFonts w:ascii="Arial" w:hAnsi="Arial" w:cs="Arial"/>
          <w:sz w:val="24"/>
          <w:szCs w:val="24"/>
        </w:rPr>
        <w:t>cuprinse</w:t>
      </w:r>
      <w:proofErr w:type="spellEnd"/>
      <w:r w:rsidRPr="0008008F">
        <w:rPr>
          <w:rFonts w:ascii="Arial" w:hAnsi="Arial" w:cs="Arial"/>
          <w:sz w:val="24"/>
          <w:szCs w:val="24"/>
        </w:rPr>
        <w:t xml:space="preserve"> </w:t>
      </w:r>
      <w:proofErr w:type="spellStart"/>
      <w:r w:rsidRPr="0008008F">
        <w:rPr>
          <w:rFonts w:ascii="Arial" w:hAnsi="Arial" w:cs="Arial"/>
          <w:sz w:val="24"/>
          <w:szCs w:val="24"/>
        </w:rPr>
        <w:t>între</w:t>
      </w:r>
      <w:proofErr w:type="spellEnd"/>
      <w:r w:rsidRPr="0008008F">
        <w:rPr>
          <w:rFonts w:ascii="Arial" w:hAnsi="Arial" w:cs="Arial"/>
          <w:sz w:val="24"/>
          <w:szCs w:val="24"/>
        </w:rPr>
        <w:t xml:space="preserve"> Ø1.000 </w:t>
      </w:r>
      <w:proofErr w:type="spellStart"/>
      <w:r w:rsidRPr="0008008F">
        <w:rPr>
          <w:rFonts w:ascii="Arial" w:hAnsi="Arial" w:cs="Arial"/>
          <w:sz w:val="24"/>
          <w:szCs w:val="24"/>
        </w:rPr>
        <w:t>mmși</w:t>
      </w:r>
      <w:proofErr w:type="spellEnd"/>
      <w:r w:rsidRPr="0008008F">
        <w:rPr>
          <w:rFonts w:ascii="Arial" w:hAnsi="Arial" w:cs="Arial"/>
          <w:sz w:val="24"/>
          <w:szCs w:val="24"/>
        </w:rPr>
        <w:t xml:space="preserve"> Ø1.500 mm. </w:t>
      </w:r>
      <w:proofErr w:type="spellStart"/>
      <w:r w:rsidRPr="0008008F">
        <w:rPr>
          <w:rFonts w:ascii="Arial" w:hAnsi="Arial" w:cs="Arial"/>
          <w:sz w:val="24"/>
          <w:szCs w:val="24"/>
        </w:rPr>
        <w:t>Pe</w:t>
      </w:r>
      <w:proofErr w:type="spellEnd"/>
      <w:r w:rsidRPr="0008008F">
        <w:rPr>
          <w:rFonts w:ascii="Arial" w:hAnsi="Arial" w:cs="Arial"/>
          <w:sz w:val="24"/>
          <w:szCs w:val="24"/>
        </w:rPr>
        <w:t xml:space="preserve"> </w:t>
      </w:r>
      <w:proofErr w:type="spellStart"/>
      <w:r w:rsidRPr="0008008F">
        <w:rPr>
          <w:rFonts w:ascii="Arial" w:hAnsi="Arial" w:cs="Arial"/>
          <w:sz w:val="24"/>
          <w:szCs w:val="24"/>
        </w:rPr>
        <w:t>rețeaua</w:t>
      </w:r>
      <w:proofErr w:type="spellEnd"/>
      <w:r w:rsidRPr="0008008F">
        <w:rPr>
          <w:rFonts w:ascii="Arial" w:hAnsi="Arial" w:cs="Arial"/>
          <w:sz w:val="24"/>
          <w:szCs w:val="24"/>
        </w:rPr>
        <w:t xml:space="preserve"> de </w:t>
      </w:r>
      <w:proofErr w:type="spellStart"/>
      <w:r w:rsidRPr="0008008F">
        <w:rPr>
          <w:rFonts w:ascii="Arial" w:hAnsi="Arial" w:cs="Arial"/>
          <w:sz w:val="24"/>
          <w:szCs w:val="24"/>
        </w:rPr>
        <w:t>canalizare</w:t>
      </w:r>
      <w:proofErr w:type="spellEnd"/>
      <w:r w:rsidRPr="0008008F">
        <w:rPr>
          <w:rFonts w:ascii="Arial" w:hAnsi="Arial" w:cs="Arial"/>
          <w:sz w:val="24"/>
          <w:szCs w:val="24"/>
        </w:rPr>
        <w:t xml:space="preserve"> sub </w:t>
      </w:r>
      <w:proofErr w:type="spellStart"/>
      <w:r w:rsidRPr="0008008F">
        <w:rPr>
          <w:rFonts w:ascii="Arial" w:hAnsi="Arial" w:cs="Arial"/>
          <w:sz w:val="24"/>
          <w:szCs w:val="24"/>
        </w:rPr>
        <w:t>presiune</w:t>
      </w:r>
      <w:proofErr w:type="spellEnd"/>
      <w:r w:rsidRPr="0008008F">
        <w:rPr>
          <w:rFonts w:ascii="Arial" w:hAnsi="Arial" w:cs="Arial"/>
          <w:sz w:val="24"/>
          <w:szCs w:val="24"/>
        </w:rPr>
        <w:t xml:space="preserve"> </w:t>
      </w:r>
      <w:proofErr w:type="spellStart"/>
      <w:r w:rsidRPr="0008008F">
        <w:rPr>
          <w:rFonts w:ascii="Arial" w:hAnsi="Arial" w:cs="Arial"/>
          <w:sz w:val="24"/>
          <w:szCs w:val="24"/>
        </w:rPr>
        <w:t>căminele</w:t>
      </w:r>
      <w:proofErr w:type="spellEnd"/>
      <w:r w:rsidRPr="0008008F">
        <w:rPr>
          <w:rFonts w:ascii="Arial" w:hAnsi="Arial" w:cs="Arial"/>
          <w:sz w:val="24"/>
          <w:szCs w:val="24"/>
        </w:rPr>
        <w:t xml:space="preserve"> de </w:t>
      </w:r>
      <w:proofErr w:type="spellStart"/>
      <w:r w:rsidRPr="0008008F">
        <w:rPr>
          <w:rFonts w:ascii="Arial" w:hAnsi="Arial" w:cs="Arial"/>
          <w:sz w:val="24"/>
          <w:szCs w:val="24"/>
        </w:rPr>
        <w:t>golire</w:t>
      </w:r>
      <w:proofErr w:type="spellEnd"/>
      <w:r w:rsidRPr="0008008F">
        <w:rPr>
          <w:rFonts w:ascii="Arial" w:hAnsi="Arial" w:cs="Arial"/>
          <w:sz w:val="24"/>
          <w:szCs w:val="24"/>
        </w:rPr>
        <w:t>/</w:t>
      </w:r>
      <w:proofErr w:type="spellStart"/>
      <w:r w:rsidRPr="0008008F">
        <w:rPr>
          <w:rFonts w:ascii="Arial" w:hAnsi="Arial" w:cs="Arial"/>
          <w:sz w:val="24"/>
          <w:szCs w:val="24"/>
        </w:rPr>
        <w:t>aerisire</w:t>
      </w:r>
      <w:proofErr w:type="spellEnd"/>
      <w:r w:rsidRPr="0008008F">
        <w:rPr>
          <w:rFonts w:ascii="Arial" w:hAnsi="Arial" w:cs="Arial"/>
          <w:sz w:val="24"/>
          <w:szCs w:val="24"/>
        </w:rPr>
        <w:t xml:space="preserve"> se impart </w:t>
      </w:r>
      <w:proofErr w:type="spellStart"/>
      <w:r w:rsidRPr="0008008F">
        <w:rPr>
          <w:rFonts w:ascii="Arial" w:hAnsi="Arial" w:cs="Arial"/>
          <w:sz w:val="24"/>
          <w:szCs w:val="24"/>
        </w:rPr>
        <w:t>astfel</w:t>
      </w:r>
      <w:proofErr w:type="spellEnd"/>
      <w:r w:rsidRPr="0008008F">
        <w:rPr>
          <w:rFonts w:ascii="Arial" w:hAnsi="Arial" w:cs="Arial"/>
          <w:sz w:val="24"/>
          <w:szCs w:val="24"/>
        </w:rPr>
        <w:t xml:space="preserve">: </w:t>
      </w:r>
      <w:proofErr w:type="spellStart"/>
      <w:r w:rsidRPr="0008008F">
        <w:rPr>
          <w:rFonts w:ascii="Arial" w:hAnsi="Arial" w:cs="Arial"/>
          <w:sz w:val="24"/>
          <w:szCs w:val="24"/>
        </w:rPr>
        <w:t>cămin</w:t>
      </w:r>
      <w:proofErr w:type="spellEnd"/>
      <w:r w:rsidRPr="0008008F">
        <w:rPr>
          <w:rFonts w:ascii="Arial" w:hAnsi="Arial" w:cs="Arial"/>
          <w:sz w:val="24"/>
          <w:szCs w:val="24"/>
        </w:rPr>
        <w:t xml:space="preserve"> </w:t>
      </w:r>
      <w:proofErr w:type="spellStart"/>
      <w:r w:rsidRPr="0008008F">
        <w:rPr>
          <w:rFonts w:ascii="Arial" w:hAnsi="Arial" w:cs="Arial"/>
          <w:sz w:val="24"/>
          <w:szCs w:val="24"/>
        </w:rPr>
        <w:t>golire</w:t>
      </w:r>
      <w:proofErr w:type="spellEnd"/>
      <w:r w:rsidRPr="0008008F">
        <w:rPr>
          <w:rFonts w:ascii="Arial" w:hAnsi="Arial" w:cs="Arial"/>
          <w:sz w:val="24"/>
          <w:szCs w:val="24"/>
        </w:rPr>
        <w:t xml:space="preserve"> – 3 </w:t>
      </w:r>
      <w:proofErr w:type="spellStart"/>
      <w:r w:rsidRPr="0008008F">
        <w:rPr>
          <w:rFonts w:ascii="Arial" w:hAnsi="Arial" w:cs="Arial"/>
          <w:sz w:val="24"/>
          <w:szCs w:val="24"/>
        </w:rPr>
        <w:t>buc</w:t>
      </w:r>
      <w:proofErr w:type="spellEnd"/>
      <w:r w:rsidRPr="0008008F">
        <w:rPr>
          <w:rFonts w:ascii="Arial" w:hAnsi="Arial" w:cs="Arial"/>
          <w:sz w:val="24"/>
          <w:szCs w:val="24"/>
        </w:rPr>
        <w:t xml:space="preserve"> </w:t>
      </w:r>
      <w:proofErr w:type="spellStart"/>
      <w:r w:rsidRPr="0008008F">
        <w:rPr>
          <w:rFonts w:ascii="Arial" w:hAnsi="Arial" w:cs="Arial"/>
          <w:sz w:val="24"/>
          <w:szCs w:val="24"/>
        </w:rPr>
        <w:t>si</w:t>
      </w:r>
      <w:proofErr w:type="spellEnd"/>
      <w:r w:rsidRPr="0008008F">
        <w:rPr>
          <w:rFonts w:ascii="Arial" w:hAnsi="Arial" w:cs="Arial"/>
          <w:sz w:val="24"/>
          <w:szCs w:val="24"/>
        </w:rPr>
        <w:t xml:space="preserve"> </w:t>
      </w:r>
      <w:proofErr w:type="spellStart"/>
      <w:r w:rsidRPr="0008008F">
        <w:rPr>
          <w:rFonts w:ascii="Arial" w:hAnsi="Arial" w:cs="Arial"/>
          <w:sz w:val="24"/>
          <w:szCs w:val="24"/>
        </w:rPr>
        <w:t>cămin</w:t>
      </w:r>
      <w:proofErr w:type="spellEnd"/>
      <w:r w:rsidRPr="0008008F">
        <w:rPr>
          <w:rFonts w:ascii="Arial" w:hAnsi="Arial" w:cs="Arial"/>
          <w:sz w:val="24"/>
          <w:szCs w:val="24"/>
        </w:rPr>
        <w:t xml:space="preserve"> </w:t>
      </w:r>
      <w:proofErr w:type="spellStart"/>
      <w:r w:rsidRPr="0008008F">
        <w:rPr>
          <w:rFonts w:ascii="Arial" w:hAnsi="Arial" w:cs="Arial"/>
          <w:sz w:val="24"/>
          <w:szCs w:val="24"/>
        </w:rPr>
        <w:t>aerisire</w:t>
      </w:r>
      <w:proofErr w:type="spellEnd"/>
      <w:r w:rsidRPr="0008008F">
        <w:rPr>
          <w:rFonts w:ascii="Arial" w:hAnsi="Arial" w:cs="Arial"/>
          <w:sz w:val="24"/>
          <w:szCs w:val="24"/>
        </w:rPr>
        <w:t xml:space="preserve"> – 1 </w:t>
      </w:r>
      <w:proofErr w:type="spellStart"/>
      <w:r w:rsidRPr="0008008F">
        <w:rPr>
          <w:rFonts w:ascii="Arial" w:hAnsi="Arial" w:cs="Arial"/>
          <w:sz w:val="24"/>
          <w:szCs w:val="24"/>
        </w:rPr>
        <w:t>buc</w:t>
      </w:r>
      <w:proofErr w:type="spellEnd"/>
      <w:r w:rsidRPr="0008008F">
        <w:rPr>
          <w:rFonts w:ascii="Arial" w:hAnsi="Arial" w:cs="Arial"/>
          <w:sz w:val="24"/>
          <w:szCs w:val="24"/>
        </w:rPr>
        <w:t>.</w:t>
      </w:r>
    </w:p>
    <w:p w:rsidR="0008008F" w:rsidRPr="0008008F" w:rsidRDefault="0008008F" w:rsidP="0008008F">
      <w:pPr>
        <w:spacing w:line="240" w:lineRule="auto"/>
        <w:ind w:firstLine="567"/>
        <w:jc w:val="both"/>
        <w:rPr>
          <w:rFonts w:ascii="Arial" w:hAnsi="Arial" w:cs="Arial"/>
          <w:sz w:val="24"/>
          <w:szCs w:val="24"/>
        </w:rPr>
      </w:pPr>
      <w:proofErr w:type="spellStart"/>
      <w:r w:rsidRPr="0008008F">
        <w:rPr>
          <w:rFonts w:ascii="Arial" w:hAnsi="Arial" w:cs="Arial"/>
          <w:b/>
          <w:sz w:val="24"/>
          <w:szCs w:val="24"/>
        </w:rPr>
        <w:t>Instalații</w:t>
      </w:r>
      <w:proofErr w:type="spellEnd"/>
      <w:r w:rsidRPr="0008008F">
        <w:rPr>
          <w:rFonts w:ascii="Arial" w:hAnsi="Arial" w:cs="Arial"/>
          <w:b/>
          <w:sz w:val="24"/>
          <w:szCs w:val="24"/>
        </w:rPr>
        <w:t xml:space="preserve"> de </w:t>
      </w:r>
      <w:proofErr w:type="spellStart"/>
      <w:r w:rsidRPr="0008008F">
        <w:rPr>
          <w:rFonts w:ascii="Arial" w:hAnsi="Arial" w:cs="Arial"/>
          <w:b/>
          <w:sz w:val="24"/>
          <w:szCs w:val="24"/>
        </w:rPr>
        <w:t>aerisire</w:t>
      </w:r>
      <w:proofErr w:type="spellEnd"/>
      <w:r w:rsidRPr="0008008F">
        <w:rPr>
          <w:rFonts w:ascii="Arial" w:hAnsi="Arial" w:cs="Arial"/>
          <w:b/>
          <w:sz w:val="24"/>
          <w:szCs w:val="24"/>
        </w:rPr>
        <w:t>/</w:t>
      </w:r>
      <w:proofErr w:type="spellStart"/>
      <w:r w:rsidRPr="0008008F">
        <w:rPr>
          <w:rFonts w:ascii="Arial" w:hAnsi="Arial" w:cs="Arial"/>
          <w:b/>
          <w:sz w:val="24"/>
          <w:szCs w:val="24"/>
        </w:rPr>
        <w:t>dezaerisire</w:t>
      </w:r>
      <w:proofErr w:type="spellEnd"/>
      <w:r w:rsidRPr="0008008F">
        <w:rPr>
          <w:rFonts w:ascii="Arial" w:hAnsi="Arial" w:cs="Arial"/>
          <w:b/>
          <w:sz w:val="24"/>
          <w:szCs w:val="24"/>
        </w:rPr>
        <w:t xml:space="preserve"> </w:t>
      </w:r>
      <w:proofErr w:type="spellStart"/>
      <w:r w:rsidRPr="0008008F">
        <w:rPr>
          <w:rFonts w:ascii="Arial" w:hAnsi="Arial" w:cs="Arial"/>
          <w:sz w:val="24"/>
          <w:szCs w:val="24"/>
        </w:rPr>
        <w:t>acestea</w:t>
      </w:r>
      <w:proofErr w:type="spellEnd"/>
      <w:r w:rsidRPr="0008008F">
        <w:rPr>
          <w:rFonts w:ascii="Arial" w:hAnsi="Arial" w:cs="Arial"/>
          <w:sz w:val="24"/>
          <w:szCs w:val="24"/>
        </w:rPr>
        <w:t xml:space="preserve"> se </w:t>
      </w:r>
      <w:proofErr w:type="spellStart"/>
      <w:r w:rsidRPr="0008008F">
        <w:rPr>
          <w:rFonts w:ascii="Arial" w:hAnsi="Arial" w:cs="Arial"/>
          <w:sz w:val="24"/>
          <w:szCs w:val="24"/>
        </w:rPr>
        <w:t>vor</w:t>
      </w:r>
      <w:proofErr w:type="spellEnd"/>
      <w:r w:rsidRPr="0008008F">
        <w:rPr>
          <w:rFonts w:ascii="Arial" w:hAnsi="Arial" w:cs="Arial"/>
          <w:sz w:val="24"/>
          <w:szCs w:val="24"/>
        </w:rPr>
        <w:t xml:space="preserve"> </w:t>
      </w:r>
      <w:proofErr w:type="spellStart"/>
      <w:r w:rsidRPr="0008008F">
        <w:rPr>
          <w:rFonts w:ascii="Arial" w:hAnsi="Arial" w:cs="Arial"/>
          <w:sz w:val="24"/>
          <w:szCs w:val="24"/>
        </w:rPr>
        <w:t>monta</w:t>
      </w:r>
      <w:proofErr w:type="spellEnd"/>
      <w:r w:rsidRPr="0008008F">
        <w:rPr>
          <w:rFonts w:ascii="Arial" w:hAnsi="Arial" w:cs="Arial"/>
          <w:sz w:val="24"/>
          <w:szCs w:val="24"/>
        </w:rPr>
        <w:t xml:space="preserve"> </w:t>
      </w:r>
      <w:proofErr w:type="spellStart"/>
      <w:r w:rsidRPr="0008008F">
        <w:rPr>
          <w:rFonts w:ascii="Arial" w:hAnsi="Arial" w:cs="Arial"/>
          <w:sz w:val="24"/>
          <w:szCs w:val="24"/>
        </w:rPr>
        <w:t>aerian</w:t>
      </w:r>
      <w:proofErr w:type="spellEnd"/>
      <w:r w:rsidRPr="0008008F">
        <w:rPr>
          <w:rFonts w:ascii="Arial" w:hAnsi="Arial" w:cs="Arial"/>
          <w:sz w:val="24"/>
          <w:szCs w:val="24"/>
        </w:rPr>
        <w:t xml:space="preserve"> la </w:t>
      </w:r>
      <w:proofErr w:type="spellStart"/>
      <w:r w:rsidRPr="0008008F">
        <w:rPr>
          <w:rFonts w:ascii="Arial" w:hAnsi="Arial" w:cs="Arial"/>
          <w:sz w:val="24"/>
          <w:szCs w:val="24"/>
        </w:rPr>
        <w:t>traversările</w:t>
      </w:r>
      <w:proofErr w:type="spellEnd"/>
      <w:r w:rsidRPr="0008008F">
        <w:rPr>
          <w:rFonts w:ascii="Arial" w:hAnsi="Arial" w:cs="Arial"/>
          <w:sz w:val="24"/>
          <w:szCs w:val="24"/>
        </w:rPr>
        <w:t xml:space="preserve"> de vale ale </w:t>
      </w:r>
      <w:proofErr w:type="spellStart"/>
      <w:r w:rsidRPr="0008008F">
        <w:rPr>
          <w:rFonts w:ascii="Arial" w:hAnsi="Arial" w:cs="Arial"/>
          <w:sz w:val="24"/>
          <w:szCs w:val="24"/>
        </w:rPr>
        <w:t>conductei</w:t>
      </w:r>
      <w:proofErr w:type="spellEnd"/>
      <w:r w:rsidRPr="0008008F">
        <w:rPr>
          <w:rFonts w:ascii="Arial" w:hAnsi="Arial" w:cs="Arial"/>
          <w:sz w:val="24"/>
          <w:szCs w:val="24"/>
        </w:rPr>
        <w:t xml:space="preserve"> de </w:t>
      </w:r>
      <w:proofErr w:type="spellStart"/>
      <w:r w:rsidRPr="0008008F">
        <w:rPr>
          <w:rFonts w:ascii="Arial" w:hAnsi="Arial" w:cs="Arial"/>
          <w:sz w:val="24"/>
          <w:szCs w:val="24"/>
        </w:rPr>
        <w:t>refulare</w:t>
      </w:r>
      <w:proofErr w:type="spellEnd"/>
      <w:r w:rsidRPr="0008008F">
        <w:rPr>
          <w:rFonts w:ascii="Arial" w:hAnsi="Arial" w:cs="Arial"/>
          <w:sz w:val="24"/>
          <w:szCs w:val="24"/>
        </w:rPr>
        <w:t xml:space="preserve">. Se </w:t>
      </w:r>
      <w:proofErr w:type="spellStart"/>
      <w:r w:rsidRPr="0008008F">
        <w:rPr>
          <w:rFonts w:ascii="Arial" w:hAnsi="Arial" w:cs="Arial"/>
          <w:sz w:val="24"/>
          <w:szCs w:val="24"/>
        </w:rPr>
        <w:t>vor</w:t>
      </w:r>
      <w:proofErr w:type="spellEnd"/>
      <w:r w:rsidRPr="0008008F">
        <w:rPr>
          <w:rFonts w:ascii="Arial" w:hAnsi="Arial" w:cs="Arial"/>
          <w:sz w:val="24"/>
          <w:szCs w:val="24"/>
        </w:rPr>
        <w:t xml:space="preserve"> </w:t>
      </w:r>
      <w:proofErr w:type="spellStart"/>
      <w:r w:rsidRPr="0008008F">
        <w:rPr>
          <w:rFonts w:ascii="Arial" w:hAnsi="Arial" w:cs="Arial"/>
          <w:sz w:val="24"/>
          <w:szCs w:val="24"/>
        </w:rPr>
        <w:t>folosi</w:t>
      </w:r>
      <w:proofErr w:type="spellEnd"/>
      <w:r w:rsidRPr="0008008F">
        <w:rPr>
          <w:rFonts w:ascii="Arial" w:hAnsi="Arial" w:cs="Arial"/>
          <w:sz w:val="24"/>
          <w:szCs w:val="24"/>
        </w:rPr>
        <w:t xml:space="preserve"> </w:t>
      </w:r>
      <w:proofErr w:type="spellStart"/>
      <w:r w:rsidRPr="0008008F">
        <w:rPr>
          <w:rFonts w:ascii="Arial" w:hAnsi="Arial" w:cs="Arial"/>
          <w:sz w:val="24"/>
          <w:szCs w:val="24"/>
        </w:rPr>
        <w:t>aerisitoare</w:t>
      </w:r>
      <w:proofErr w:type="spellEnd"/>
      <w:r w:rsidRPr="0008008F">
        <w:rPr>
          <w:rFonts w:ascii="Arial" w:hAnsi="Arial" w:cs="Arial"/>
          <w:sz w:val="24"/>
          <w:szCs w:val="24"/>
        </w:rPr>
        <w:t>/</w:t>
      </w:r>
      <w:proofErr w:type="spellStart"/>
      <w:r w:rsidRPr="0008008F">
        <w:rPr>
          <w:rFonts w:ascii="Arial" w:hAnsi="Arial" w:cs="Arial"/>
          <w:sz w:val="24"/>
          <w:szCs w:val="24"/>
        </w:rPr>
        <w:t>dezaerisitoare</w:t>
      </w:r>
      <w:proofErr w:type="spellEnd"/>
      <w:r w:rsidRPr="0008008F">
        <w:rPr>
          <w:rFonts w:ascii="Arial" w:hAnsi="Arial" w:cs="Arial"/>
          <w:sz w:val="24"/>
          <w:szCs w:val="24"/>
        </w:rPr>
        <w:t xml:space="preserve"> automate </w:t>
      </w:r>
      <w:proofErr w:type="spellStart"/>
      <w:r w:rsidRPr="0008008F">
        <w:rPr>
          <w:rFonts w:ascii="Arial" w:hAnsi="Arial" w:cs="Arial"/>
          <w:sz w:val="24"/>
          <w:szCs w:val="24"/>
        </w:rPr>
        <w:t>pentru</w:t>
      </w:r>
      <w:proofErr w:type="spellEnd"/>
      <w:r w:rsidRPr="0008008F">
        <w:rPr>
          <w:rFonts w:ascii="Arial" w:hAnsi="Arial" w:cs="Arial"/>
          <w:sz w:val="24"/>
          <w:szCs w:val="24"/>
        </w:rPr>
        <w:t xml:space="preserve"> </w:t>
      </w:r>
      <w:proofErr w:type="spellStart"/>
      <w:r w:rsidRPr="0008008F">
        <w:rPr>
          <w:rFonts w:ascii="Arial" w:hAnsi="Arial" w:cs="Arial"/>
          <w:sz w:val="24"/>
          <w:szCs w:val="24"/>
        </w:rPr>
        <w:t>canalziare</w:t>
      </w:r>
      <w:proofErr w:type="spellEnd"/>
      <w:r w:rsidRPr="0008008F">
        <w:rPr>
          <w:rFonts w:ascii="Arial" w:hAnsi="Arial" w:cs="Arial"/>
          <w:sz w:val="24"/>
          <w:szCs w:val="24"/>
        </w:rPr>
        <w:t xml:space="preserve"> cu </w:t>
      </w:r>
      <w:proofErr w:type="spellStart"/>
      <w:r w:rsidRPr="0008008F">
        <w:rPr>
          <w:rFonts w:ascii="Arial" w:hAnsi="Arial" w:cs="Arial"/>
          <w:sz w:val="24"/>
          <w:szCs w:val="24"/>
        </w:rPr>
        <w:t>flanșe</w:t>
      </w:r>
      <w:proofErr w:type="spellEnd"/>
      <w:r w:rsidRPr="0008008F">
        <w:rPr>
          <w:rFonts w:ascii="Arial" w:hAnsi="Arial" w:cs="Arial"/>
          <w:sz w:val="24"/>
          <w:szCs w:val="24"/>
        </w:rPr>
        <w:t xml:space="preserve"> </w:t>
      </w:r>
      <w:proofErr w:type="spellStart"/>
      <w:r w:rsidRPr="0008008F">
        <w:rPr>
          <w:rFonts w:ascii="Arial" w:hAnsi="Arial" w:cs="Arial"/>
          <w:sz w:val="24"/>
          <w:szCs w:val="24"/>
        </w:rPr>
        <w:t>izolate</w:t>
      </w:r>
      <w:proofErr w:type="spellEnd"/>
      <w:r w:rsidRPr="0008008F">
        <w:rPr>
          <w:rFonts w:ascii="Arial" w:hAnsi="Arial" w:cs="Arial"/>
          <w:sz w:val="24"/>
          <w:szCs w:val="24"/>
        </w:rPr>
        <w:t xml:space="preserve"> </w:t>
      </w:r>
      <w:proofErr w:type="spellStart"/>
      <w:r w:rsidRPr="0008008F">
        <w:rPr>
          <w:rFonts w:ascii="Arial" w:hAnsi="Arial" w:cs="Arial"/>
          <w:sz w:val="24"/>
          <w:szCs w:val="24"/>
        </w:rPr>
        <w:t>termic</w:t>
      </w:r>
      <w:proofErr w:type="spellEnd"/>
      <w:r w:rsidRPr="0008008F">
        <w:rPr>
          <w:rFonts w:ascii="Arial" w:hAnsi="Arial" w:cs="Arial"/>
          <w:sz w:val="24"/>
          <w:szCs w:val="24"/>
        </w:rPr>
        <w:t xml:space="preserve">. </w:t>
      </w:r>
    </w:p>
    <w:p w:rsidR="0008008F" w:rsidRPr="0008008F" w:rsidRDefault="0008008F" w:rsidP="0008008F">
      <w:pPr>
        <w:spacing w:line="240" w:lineRule="auto"/>
        <w:ind w:firstLine="567"/>
        <w:jc w:val="both"/>
        <w:rPr>
          <w:rFonts w:ascii="Arial" w:hAnsi="Arial" w:cs="Arial"/>
          <w:b/>
          <w:i/>
          <w:sz w:val="24"/>
          <w:szCs w:val="24"/>
          <w:lang w:val="it-IT"/>
        </w:rPr>
      </w:pPr>
      <w:proofErr w:type="spellStart"/>
      <w:r w:rsidRPr="0008008F">
        <w:rPr>
          <w:rFonts w:ascii="Arial" w:hAnsi="Arial" w:cs="Arial"/>
          <w:sz w:val="24"/>
          <w:szCs w:val="24"/>
        </w:rPr>
        <w:t>Pe</w:t>
      </w:r>
      <w:proofErr w:type="spellEnd"/>
      <w:r w:rsidRPr="0008008F">
        <w:rPr>
          <w:rFonts w:ascii="Arial" w:hAnsi="Arial" w:cs="Arial"/>
          <w:sz w:val="24"/>
          <w:szCs w:val="24"/>
        </w:rPr>
        <w:t xml:space="preserve"> </w:t>
      </w:r>
      <w:proofErr w:type="spellStart"/>
      <w:r w:rsidRPr="0008008F">
        <w:rPr>
          <w:rFonts w:ascii="Arial" w:hAnsi="Arial" w:cs="Arial"/>
          <w:sz w:val="24"/>
          <w:szCs w:val="24"/>
        </w:rPr>
        <w:t>întreaga</w:t>
      </w:r>
      <w:proofErr w:type="spellEnd"/>
      <w:r w:rsidRPr="0008008F">
        <w:rPr>
          <w:rFonts w:ascii="Arial" w:hAnsi="Arial" w:cs="Arial"/>
          <w:sz w:val="24"/>
          <w:szCs w:val="24"/>
        </w:rPr>
        <w:t xml:space="preserve"> </w:t>
      </w:r>
      <w:proofErr w:type="spellStart"/>
      <w:r w:rsidRPr="0008008F">
        <w:rPr>
          <w:rFonts w:ascii="Arial" w:hAnsi="Arial" w:cs="Arial"/>
          <w:sz w:val="24"/>
          <w:szCs w:val="24"/>
        </w:rPr>
        <w:t>rețea</w:t>
      </w:r>
      <w:proofErr w:type="spellEnd"/>
      <w:r w:rsidRPr="0008008F">
        <w:rPr>
          <w:rFonts w:ascii="Arial" w:hAnsi="Arial" w:cs="Arial"/>
          <w:sz w:val="24"/>
          <w:szCs w:val="24"/>
        </w:rPr>
        <w:t xml:space="preserve"> de </w:t>
      </w:r>
      <w:proofErr w:type="spellStart"/>
      <w:r w:rsidRPr="0008008F">
        <w:rPr>
          <w:rFonts w:ascii="Arial" w:hAnsi="Arial" w:cs="Arial"/>
          <w:sz w:val="24"/>
          <w:szCs w:val="24"/>
        </w:rPr>
        <w:t>canalizare</w:t>
      </w:r>
      <w:proofErr w:type="spellEnd"/>
      <w:r w:rsidRPr="0008008F">
        <w:rPr>
          <w:rFonts w:ascii="Arial" w:hAnsi="Arial" w:cs="Arial"/>
          <w:sz w:val="24"/>
          <w:szCs w:val="24"/>
        </w:rPr>
        <w:t xml:space="preserve"> sub </w:t>
      </w:r>
      <w:proofErr w:type="spellStart"/>
      <w:r w:rsidRPr="0008008F">
        <w:rPr>
          <w:rFonts w:ascii="Arial" w:hAnsi="Arial" w:cs="Arial"/>
          <w:sz w:val="24"/>
          <w:szCs w:val="24"/>
        </w:rPr>
        <w:t>presiune</w:t>
      </w:r>
      <w:proofErr w:type="spellEnd"/>
      <w:r w:rsidRPr="0008008F">
        <w:rPr>
          <w:rFonts w:ascii="Arial" w:hAnsi="Arial" w:cs="Arial"/>
          <w:sz w:val="24"/>
          <w:szCs w:val="24"/>
        </w:rPr>
        <w:t xml:space="preserve"> se </w:t>
      </w:r>
      <w:proofErr w:type="spellStart"/>
      <w:r w:rsidRPr="0008008F">
        <w:rPr>
          <w:rFonts w:ascii="Arial" w:hAnsi="Arial" w:cs="Arial"/>
          <w:sz w:val="24"/>
          <w:szCs w:val="24"/>
        </w:rPr>
        <w:t>vor</w:t>
      </w:r>
      <w:proofErr w:type="spellEnd"/>
      <w:r w:rsidRPr="0008008F">
        <w:rPr>
          <w:rFonts w:ascii="Arial" w:hAnsi="Arial" w:cs="Arial"/>
          <w:sz w:val="24"/>
          <w:szCs w:val="24"/>
        </w:rPr>
        <w:t xml:space="preserve"> </w:t>
      </w:r>
      <w:proofErr w:type="spellStart"/>
      <w:r w:rsidRPr="0008008F">
        <w:rPr>
          <w:rFonts w:ascii="Arial" w:hAnsi="Arial" w:cs="Arial"/>
          <w:sz w:val="24"/>
          <w:szCs w:val="24"/>
        </w:rPr>
        <w:t>monta</w:t>
      </w:r>
      <w:proofErr w:type="spellEnd"/>
      <w:r w:rsidRPr="0008008F">
        <w:rPr>
          <w:rFonts w:ascii="Arial" w:hAnsi="Arial" w:cs="Arial"/>
          <w:sz w:val="24"/>
          <w:szCs w:val="24"/>
        </w:rPr>
        <w:t xml:space="preserve"> </w:t>
      </w:r>
      <w:proofErr w:type="gramStart"/>
      <w:r w:rsidRPr="0008008F">
        <w:rPr>
          <w:rFonts w:ascii="Arial" w:hAnsi="Arial" w:cs="Arial"/>
          <w:sz w:val="24"/>
          <w:szCs w:val="24"/>
        </w:rPr>
        <w:t>un</w:t>
      </w:r>
      <w:proofErr w:type="gramEnd"/>
      <w:r w:rsidRPr="0008008F">
        <w:rPr>
          <w:rFonts w:ascii="Arial" w:hAnsi="Arial" w:cs="Arial"/>
          <w:sz w:val="24"/>
          <w:szCs w:val="24"/>
        </w:rPr>
        <w:t xml:space="preserve"> </w:t>
      </w:r>
      <w:proofErr w:type="spellStart"/>
      <w:r w:rsidRPr="0008008F">
        <w:rPr>
          <w:rFonts w:ascii="Arial" w:hAnsi="Arial" w:cs="Arial"/>
          <w:sz w:val="24"/>
          <w:szCs w:val="24"/>
        </w:rPr>
        <w:t>număr</w:t>
      </w:r>
      <w:proofErr w:type="spellEnd"/>
      <w:r w:rsidRPr="0008008F">
        <w:rPr>
          <w:rFonts w:ascii="Arial" w:hAnsi="Arial" w:cs="Arial"/>
          <w:sz w:val="24"/>
          <w:szCs w:val="24"/>
        </w:rPr>
        <w:t xml:space="preserve"> de 6 </w:t>
      </w:r>
      <w:proofErr w:type="spellStart"/>
      <w:r w:rsidRPr="0008008F">
        <w:rPr>
          <w:rFonts w:ascii="Arial" w:hAnsi="Arial" w:cs="Arial"/>
          <w:sz w:val="24"/>
          <w:szCs w:val="24"/>
        </w:rPr>
        <w:t>buc</w:t>
      </w:r>
      <w:proofErr w:type="spellEnd"/>
      <w:r w:rsidRPr="0008008F">
        <w:rPr>
          <w:rFonts w:ascii="Arial" w:hAnsi="Arial" w:cs="Arial"/>
          <w:sz w:val="24"/>
          <w:szCs w:val="24"/>
        </w:rPr>
        <w:t xml:space="preserve"> </w:t>
      </w:r>
      <w:proofErr w:type="spellStart"/>
      <w:r w:rsidRPr="0008008F">
        <w:rPr>
          <w:rFonts w:ascii="Arial" w:hAnsi="Arial" w:cs="Arial"/>
          <w:sz w:val="24"/>
          <w:szCs w:val="24"/>
        </w:rPr>
        <w:t>aerisitoare</w:t>
      </w:r>
      <w:proofErr w:type="spellEnd"/>
      <w:r w:rsidRPr="0008008F">
        <w:rPr>
          <w:rFonts w:ascii="Arial" w:hAnsi="Arial" w:cs="Arial"/>
          <w:sz w:val="24"/>
          <w:szCs w:val="24"/>
        </w:rPr>
        <w:t>/</w:t>
      </w:r>
      <w:proofErr w:type="spellStart"/>
      <w:r w:rsidRPr="0008008F">
        <w:rPr>
          <w:rFonts w:ascii="Arial" w:hAnsi="Arial" w:cs="Arial"/>
          <w:sz w:val="24"/>
          <w:szCs w:val="24"/>
        </w:rPr>
        <w:t>dezaerisitoare</w:t>
      </w:r>
      <w:proofErr w:type="spellEnd"/>
      <w:r w:rsidRPr="0008008F">
        <w:rPr>
          <w:rFonts w:ascii="Arial" w:hAnsi="Arial" w:cs="Arial"/>
          <w:b/>
          <w:sz w:val="24"/>
          <w:szCs w:val="24"/>
        </w:rPr>
        <w:t xml:space="preserve">. </w:t>
      </w:r>
    </w:p>
    <w:p w:rsidR="0008008F" w:rsidRPr="0008008F" w:rsidRDefault="0008008F" w:rsidP="0008008F">
      <w:pPr>
        <w:spacing w:line="240" w:lineRule="auto"/>
        <w:ind w:firstLine="567"/>
        <w:jc w:val="both"/>
        <w:rPr>
          <w:rFonts w:ascii="Arial" w:hAnsi="Arial" w:cs="Arial"/>
          <w:b/>
          <w:sz w:val="24"/>
          <w:szCs w:val="24"/>
          <w:lang w:val="fr-FR"/>
        </w:rPr>
      </w:pPr>
      <w:proofErr w:type="spellStart"/>
      <w:r w:rsidRPr="0008008F">
        <w:rPr>
          <w:rFonts w:ascii="Arial" w:hAnsi="Arial" w:cs="Arial"/>
          <w:b/>
          <w:sz w:val="24"/>
          <w:szCs w:val="24"/>
          <w:lang w:val="fr-FR"/>
        </w:rPr>
        <w:t>C.Subtraversari</w:t>
      </w:r>
      <w:proofErr w:type="spellEnd"/>
      <w:r w:rsidRPr="0008008F">
        <w:rPr>
          <w:rFonts w:ascii="Arial" w:hAnsi="Arial" w:cs="Arial"/>
          <w:b/>
          <w:sz w:val="24"/>
          <w:szCs w:val="24"/>
          <w:lang w:val="fr-FR"/>
        </w:rPr>
        <w:t xml:space="preserve"> de </w:t>
      </w:r>
      <w:proofErr w:type="spellStart"/>
      <w:r w:rsidRPr="0008008F">
        <w:rPr>
          <w:rFonts w:ascii="Arial" w:hAnsi="Arial" w:cs="Arial"/>
          <w:b/>
          <w:sz w:val="24"/>
          <w:szCs w:val="24"/>
          <w:lang w:val="fr-FR"/>
        </w:rPr>
        <w:t>drum</w:t>
      </w:r>
      <w:proofErr w:type="spellEnd"/>
      <w:r w:rsidRPr="0008008F">
        <w:rPr>
          <w:rFonts w:ascii="Arial" w:hAnsi="Arial" w:cs="Arial"/>
          <w:b/>
          <w:sz w:val="24"/>
          <w:szCs w:val="24"/>
          <w:lang w:val="fr-FR"/>
        </w:rPr>
        <w:t xml:space="preserve"> </w:t>
      </w:r>
      <w:proofErr w:type="spellStart"/>
      <w:r w:rsidRPr="0008008F">
        <w:rPr>
          <w:rFonts w:ascii="Arial" w:hAnsi="Arial" w:cs="Arial"/>
          <w:b/>
          <w:sz w:val="24"/>
          <w:szCs w:val="24"/>
          <w:lang w:val="fr-FR"/>
        </w:rPr>
        <w:t>judetean</w:t>
      </w:r>
      <w:proofErr w:type="spellEnd"/>
    </w:p>
    <w:p w:rsidR="0008008F" w:rsidRPr="0008008F" w:rsidRDefault="0008008F" w:rsidP="0008008F">
      <w:pPr>
        <w:spacing w:line="240" w:lineRule="auto"/>
        <w:ind w:firstLine="567"/>
        <w:jc w:val="both"/>
        <w:rPr>
          <w:rFonts w:ascii="Arial" w:hAnsi="Arial" w:cs="Arial"/>
          <w:b/>
          <w:bCs/>
          <w:sz w:val="24"/>
          <w:szCs w:val="24"/>
          <w:lang w:val="it-IT"/>
        </w:rPr>
      </w:pPr>
      <w:r w:rsidRPr="0008008F">
        <w:rPr>
          <w:rFonts w:ascii="Arial" w:hAnsi="Arial" w:cs="Arial"/>
          <w:sz w:val="24"/>
          <w:szCs w:val="24"/>
          <w:lang w:val="it-IT"/>
        </w:rPr>
        <w:t>De-a lungul rețelei de canalizare, în ambele localități (Cosniciu de Sus și Cosniciu de Jos) se vor realiza traversări de drum județean, cale ferată, traseu Autostradă.</w:t>
      </w:r>
    </w:p>
    <w:p w:rsidR="0008008F" w:rsidRPr="0008008F" w:rsidRDefault="0008008F" w:rsidP="0008008F">
      <w:pPr>
        <w:spacing w:line="240" w:lineRule="auto"/>
        <w:ind w:firstLine="567"/>
        <w:jc w:val="both"/>
        <w:rPr>
          <w:rFonts w:ascii="Arial" w:hAnsi="Arial" w:cs="Arial"/>
          <w:b/>
          <w:sz w:val="24"/>
          <w:szCs w:val="24"/>
          <w:lang w:val="it-IT"/>
        </w:rPr>
      </w:pPr>
      <w:r w:rsidRPr="0008008F">
        <w:rPr>
          <w:rFonts w:ascii="Arial" w:hAnsi="Arial" w:cs="Arial"/>
          <w:b/>
          <w:sz w:val="24"/>
          <w:szCs w:val="24"/>
          <w:lang w:val="it-IT"/>
        </w:rPr>
        <w:t>Se vor realiza 9 subtraversări ale drumului județenean (DJ109P), împărțite astfel:</w:t>
      </w:r>
    </w:p>
    <w:tbl>
      <w:tblPr>
        <w:tblStyle w:val="TableGrid"/>
        <w:tblW w:w="0" w:type="auto"/>
        <w:jc w:val="center"/>
        <w:tblLook w:val="04A0" w:firstRow="1" w:lastRow="0" w:firstColumn="1" w:lastColumn="0" w:noHBand="0" w:noVBand="1"/>
      </w:tblPr>
      <w:tblGrid>
        <w:gridCol w:w="590"/>
        <w:gridCol w:w="6020"/>
        <w:gridCol w:w="1439"/>
        <w:gridCol w:w="1339"/>
      </w:tblGrid>
      <w:tr w:rsidR="0008008F" w:rsidRPr="0008008F" w:rsidTr="0008008F">
        <w:trPr>
          <w:tblHeader/>
          <w:jc w:val="center"/>
        </w:trPr>
        <w:tc>
          <w:tcPr>
            <w:tcW w:w="570" w:type="dxa"/>
            <w:vAlign w:val="center"/>
          </w:tcPr>
          <w:p w:rsidR="0008008F" w:rsidRPr="0008008F" w:rsidRDefault="0008008F" w:rsidP="0008008F">
            <w:pPr>
              <w:jc w:val="both"/>
              <w:rPr>
                <w:rFonts w:ascii="Arial" w:hAnsi="Arial" w:cs="Arial"/>
                <w:b/>
                <w:color w:val="000000"/>
                <w:sz w:val="24"/>
                <w:szCs w:val="24"/>
              </w:rPr>
            </w:pPr>
            <w:r w:rsidRPr="0008008F">
              <w:rPr>
                <w:rFonts w:ascii="Arial" w:hAnsi="Arial" w:cs="Arial"/>
                <w:b/>
                <w:color w:val="000000"/>
                <w:sz w:val="24"/>
                <w:szCs w:val="24"/>
              </w:rPr>
              <w:t>Nr. crt.</w:t>
            </w:r>
          </w:p>
        </w:tc>
        <w:tc>
          <w:tcPr>
            <w:tcW w:w="6020" w:type="dxa"/>
            <w:vAlign w:val="center"/>
          </w:tcPr>
          <w:p w:rsidR="0008008F" w:rsidRPr="0008008F" w:rsidRDefault="0008008F" w:rsidP="0008008F">
            <w:pPr>
              <w:jc w:val="both"/>
              <w:rPr>
                <w:rFonts w:ascii="Arial" w:hAnsi="Arial" w:cs="Arial"/>
                <w:b/>
                <w:color w:val="000000"/>
                <w:sz w:val="24"/>
                <w:szCs w:val="24"/>
              </w:rPr>
            </w:pPr>
            <w:r w:rsidRPr="0008008F">
              <w:rPr>
                <w:rFonts w:ascii="Arial" w:hAnsi="Arial" w:cs="Arial"/>
                <w:b/>
                <w:color w:val="000000"/>
                <w:sz w:val="24"/>
                <w:szCs w:val="24"/>
              </w:rPr>
              <w:t>Denumire subtraversare</w:t>
            </w:r>
          </w:p>
        </w:tc>
        <w:tc>
          <w:tcPr>
            <w:tcW w:w="1439" w:type="dxa"/>
            <w:vAlign w:val="center"/>
          </w:tcPr>
          <w:p w:rsidR="0008008F" w:rsidRPr="0008008F" w:rsidRDefault="0008008F" w:rsidP="0008008F">
            <w:pPr>
              <w:jc w:val="both"/>
              <w:rPr>
                <w:rFonts w:ascii="Arial" w:hAnsi="Arial" w:cs="Arial"/>
                <w:b/>
                <w:color w:val="000000"/>
                <w:sz w:val="24"/>
                <w:szCs w:val="24"/>
              </w:rPr>
            </w:pPr>
            <w:r w:rsidRPr="0008008F">
              <w:rPr>
                <w:rFonts w:ascii="Arial" w:hAnsi="Arial" w:cs="Arial"/>
                <w:b/>
                <w:color w:val="000000"/>
                <w:sz w:val="24"/>
                <w:szCs w:val="24"/>
              </w:rPr>
              <w:t>Poziție km</w:t>
            </w:r>
          </w:p>
        </w:tc>
        <w:tc>
          <w:tcPr>
            <w:tcW w:w="1339" w:type="dxa"/>
            <w:vAlign w:val="center"/>
          </w:tcPr>
          <w:p w:rsidR="0008008F" w:rsidRPr="0008008F" w:rsidRDefault="0008008F" w:rsidP="0008008F">
            <w:pPr>
              <w:jc w:val="both"/>
              <w:rPr>
                <w:rFonts w:ascii="Arial" w:hAnsi="Arial" w:cs="Arial"/>
                <w:b/>
                <w:color w:val="000000"/>
                <w:sz w:val="24"/>
                <w:szCs w:val="24"/>
              </w:rPr>
            </w:pPr>
            <w:r w:rsidRPr="0008008F">
              <w:rPr>
                <w:rFonts w:ascii="Arial" w:hAnsi="Arial" w:cs="Arial"/>
                <w:b/>
                <w:bCs/>
                <w:sz w:val="24"/>
                <w:szCs w:val="24"/>
              </w:rPr>
              <w:t>Localitate</w:t>
            </w:r>
          </w:p>
        </w:tc>
      </w:tr>
      <w:tr w:rsidR="0008008F" w:rsidRPr="0008008F" w:rsidTr="0008008F">
        <w:trPr>
          <w:jc w:val="center"/>
        </w:trPr>
        <w:tc>
          <w:tcPr>
            <w:tcW w:w="570" w:type="dxa"/>
            <w:vAlign w:val="center"/>
          </w:tcPr>
          <w:p w:rsidR="0008008F" w:rsidRPr="0008008F" w:rsidRDefault="0008008F" w:rsidP="0008008F">
            <w:pPr>
              <w:jc w:val="both"/>
              <w:rPr>
                <w:rFonts w:ascii="Arial" w:hAnsi="Arial" w:cs="Arial"/>
                <w:b/>
                <w:sz w:val="24"/>
                <w:szCs w:val="24"/>
              </w:rPr>
            </w:pPr>
            <w:r w:rsidRPr="0008008F">
              <w:rPr>
                <w:rFonts w:ascii="Arial" w:hAnsi="Arial" w:cs="Arial"/>
                <w:sz w:val="24"/>
                <w:szCs w:val="24"/>
              </w:rPr>
              <w:t>1</w:t>
            </w:r>
          </w:p>
        </w:tc>
        <w:tc>
          <w:tcPr>
            <w:tcW w:w="6020" w:type="dxa"/>
          </w:tcPr>
          <w:p w:rsidR="0008008F" w:rsidRPr="0008008F" w:rsidRDefault="0008008F" w:rsidP="0008008F">
            <w:pPr>
              <w:jc w:val="both"/>
              <w:rPr>
                <w:rFonts w:ascii="Arial" w:hAnsi="Arial" w:cs="Arial"/>
                <w:sz w:val="24"/>
                <w:szCs w:val="24"/>
              </w:rPr>
            </w:pPr>
            <w:r w:rsidRPr="0008008F">
              <w:rPr>
                <w:rFonts w:ascii="Arial" w:hAnsi="Arial" w:cs="Arial"/>
                <w:sz w:val="24"/>
                <w:szCs w:val="24"/>
              </w:rPr>
              <w:t>Subtraversare drum judetean DJ109P (</w:t>
            </w:r>
            <w:r w:rsidRPr="0008008F">
              <w:rPr>
                <w:rFonts w:ascii="Arial" w:hAnsi="Arial" w:cs="Arial"/>
                <w:b/>
                <w:bCs/>
                <w:sz w:val="24"/>
                <w:szCs w:val="24"/>
              </w:rPr>
              <w:t>SDJ1</w:t>
            </w:r>
            <w:r w:rsidRPr="0008008F">
              <w:rPr>
                <w:rFonts w:ascii="Arial" w:hAnsi="Arial" w:cs="Arial"/>
                <w:sz w:val="24"/>
                <w:szCs w:val="24"/>
              </w:rPr>
              <w:t>) cu conductă de canalizare menajera PVC Dn250 prin foraj orizontal dirijat - Tub de protectie OL 377x10mm - L=10.0m</w:t>
            </w:r>
          </w:p>
        </w:tc>
        <w:tc>
          <w:tcPr>
            <w:tcW w:w="143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Km 7+201</w:t>
            </w:r>
          </w:p>
        </w:tc>
        <w:tc>
          <w:tcPr>
            <w:tcW w:w="1339" w:type="dxa"/>
            <w:vMerge w:val="restart"/>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Cosniciu de Sus</w:t>
            </w:r>
          </w:p>
        </w:tc>
      </w:tr>
      <w:tr w:rsidR="0008008F" w:rsidRPr="0008008F" w:rsidTr="0008008F">
        <w:trPr>
          <w:jc w:val="center"/>
        </w:trPr>
        <w:tc>
          <w:tcPr>
            <w:tcW w:w="57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2</w:t>
            </w:r>
          </w:p>
        </w:tc>
        <w:tc>
          <w:tcPr>
            <w:tcW w:w="602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Subtraversare drum judetean DJ109P (</w:t>
            </w:r>
            <w:r w:rsidRPr="0008008F">
              <w:rPr>
                <w:rFonts w:ascii="Arial" w:hAnsi="Arial" w:cs="Arial"/>
                <w:b/>
                <w:bCs/>
                <w:sz w:val="24"/>
                <w:szCs w:val="24"/>
              </w:rPr>
              <w:t>SDJ2</w:t>
            </w:r>
            <w:r w:rsidRPr="0008008F">
              <w:rPr>
                <w:rFonts w:ascii="Arial" w:hAnsi="Arial" w:cs="Arial"/>
                <w:sz w:val="24"/>
                <w:szCs w:val="24"/>
              </w:rPr>
              <w:t>) cu conductă de canalizare menajera PVC Dn250 prin foraj orizontal dirijat - Tub de protectieOL 377x10mm - L=15.0m</w:t>
            </w:r>
          </w:p>
        </w:tc>
        <w:tc>
          <w:tcPr>
            <w:tcW w:w="143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Km 7+288</w:t>
            </w:r>
          </w:p>
        </w:tc>
        <w:tc>
          <w:tcPr>
            <w:tcW w:w="1339" w:type="dxa"/>
            <w:vMerge/>
            <w:vAlign w:val="center"/>
          </w:tcPr>
          <w:p w:rsidR="0008008F" w:rsidRPr="0008008F" w:rsidRDefault="0008008F" w:rsidP="0008008F">
            <w:pPr>
              <w:jc w:val="both"/>
              <w:rPr>
                <w:rFonts w:ascii="Arial" w:hAnsi="Arial" w:cs="Arial"/>
                <w:sz w:val="24"/>
                <w:szCs w:val="24"/>
              </w:rPr>
            </w:pPr>
          </w:p>
        </w:tc>
      </w:tr>
      <w:tr w:rsidR="0008008F" w:rsidRPr="0008008F" w:rsidTr="0008008F">
        <w:trPr>
          <w:jc w:val="center"/>
        </w:trPr>
        <w:tc>
          <w:tcPr>
            <w:tcW w:w="57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3</w:t>
            </w:r>
          </w:p>
        </w:tc>
        <w:tc>
          <w:tcPr>
            <w:tcW w:w="6020" w:type="dxa"/>
          </w:tcPr>
          <w:p w:rsidR="0008008F" w:rsidRPr="0008008F" w:rsidRDefault="0008008F" w:rsidP="0008008F">
            <w:pPr>
              <w:jc w:val="both"/>
              <w:rPr>
                <w:rFonts w:ascii="Arial" w:hAnsi="Arial" w:cs="Arial"/>
                <w:sz w:val="24"/>
                <w:szCs w:val="24"/>
              </w:rPr>
            </w:pPr>
            <w:r w:rsidRPr="0008008F">
              <w:rPr>
                <w:rFonts w:ascii="Arial" w:hAnsi="Arial" w:cs="Arial"/>
                <w:sz w:val="24"/>
                <w:szCs w:val="24"/>
              </w:rPr>
              <w:t>Subtraversare drum judetean DJ109P (</w:t>
            </w:r>
            <w:r w:rsidRPr="0008008F">
              <w:rPr>
                <w:rFonts w:ascii="Arial" w:hAnsi="Arial" w:cs="Arial"/>
                <w:b/>
                <w:bCs/>
                <w:sz w:val="24"/>
                <w:szCs w:val="24"/>
              </w:rPr>
              <w:t>SDJ3</w:t>
            </w:r>
            <w:r w:rsidRPr="0008008F">
              <w:rPr>
                <w:rFonts w:ascii="Arial" w:hAnsi="Arial" w:cs="Arial"/>
                <w:sz w:val="24"/>
                <w:szCs w:val="24"/>
              </w:rPr>
              <w:t>) cu conductă de canalizare menajera PVC Dn250 prin foraj orizontal dirijat - Tub de protectieOL 377x10mm - L=6.0m</w:t>
            </w:r>
          </w:p>
        </w:tc>
        <w:tc>
          <w:tcPr>
            <w:tcW w:w="143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Km 7+505</w:t>
            </w:r>
          </w:p>
        </w:tc>
        <w:tc>
          <w:tcPr>
            <w:tcW w:w="1339" w:type="dxa"/>
            <w:vMerge/>
            <w:vAlign w:val="center"/>
          </w:tcPr>
          <w:p w:rsidR="0008008F" w:rsidRPr="0008008F" w:rsidRDefault="0008008F" w:rsidP="0008008F">
            <w:pPr>
              <w:jc w:val="both"/>
              <w:rPr>
                <w:rFonts w:ascii="Arial" w:hAnsi="Arial" w:cs="Arial"/>
                <w:sz w:val="24"/>
                <w:szCs w:val="24"/>
              </w:rPr>
            </w:pPr>
          </w:p>
        </w:tc>
      </w:tr>
      <w:tr w:rsidR="0008008F" w:rsidRPr="0008008F" w:rsidTr="0008008F">
        <w:trPr>
          <w:jc w:val="center"/>
        </w:trPr>
        <w:tc>
          <w:tcPr>
            <w:tcW w:w="57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4</w:t>
            </w:r>
          </w:p>
        </w:tc>
        <w:tc>
          <w:tcPr>
            <w:tcW w:w="602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Subtraversare drum judetean DJ109P (</w:t>
            </w:r>
            <w:r w:rsidRPr="0008008F">
              <w:rPr>
                <w:rFonts w:ascii="Arial" w:hAnsi="Arial" w:cs="Arial"/>
                <w:b/>
                <w:bCs/>
                <w:sz w:val="24"/>
                <w:szCs w:val="24"/>
              </w:rPr>
              <w:t>SDJ4</w:t>
            </w:r>
            <w:r w:rsidRPr="0008008F">
              <w:rPr>
                <w:rFonts w:ascii="Arial" w:hAnsi="Arial" w:cs="Arial"/>
                <w:sz w:val="24"/>
                <w:szCs w:val="24"/>
              </w:rPr>
              <w:t>) cu conductă de refulare (SP3CS) PEHD De75 prin foraj orizontal dirijat - Tub de protectie OL 194x6mm - L=10.0m</w:t>
            </w:r>
          </w:p>
        </w:tc>
        <w:tc>
          <w:tcPr>
            <w:tcW w:w="143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Km 7+530</w:t>
            </w:r>
          </w:p>
        </w:tc>
        <w:tc>
          <w:tcPr>
            <w:tcW w:w="1339" w:type="dxa"/>
            <w:vMerge/>
            <w:vAlign w:val="center"/>
          </w:tcPr>
          <w:p w:rsidR="0008008F" w:rsidRPr="0008008F" w:rsidRDefault="0008008F" w:rsidP="0008008F">
            <w:pPr>
              <w:jc w:val="both"/>
              <w:rPr>
                <w:rFonts w:ascii="Arial" w:hAnsi="Arial" w:cs="Arial"/>
                <w:sz w:val="24"/>
                <w:szCs w:val="24"/>
              </w:rPr>
            </w:pPr>
          </w:p>
        </w:tc>
      </w:tr>
      <w:tr w:rsidR="0008008F" w:rsidRPr="0008008F" w:rsidTr="0008008F">
        <w:trPr>
          <w:jc w:val="center"/>
        </w:trPr>
        <w:tc>
          <w:tcPr>
            <w:tcW w:w="57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5</w:t>
            </w:r>
          </w:p>
        </w:tc>
        <w:tc>
          <w:tcPr>
            <w:tcW w:w="602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Subtraversare drum judetean DJ109P (</w:t>
            </w:r>
            <w:r w:rsidRPr="0008008F">
              <w:rPr>
                <w:rFonts w:ascii="Arial" w:hAnsi="Arial" w:cs="Arial"/>
                <w:b/>
                <w:bCs/>
                <w:sz w:val="24"/>
                <w:szCs w:val="24"/>
              </w:rPr>
              <w:t>SDJ5</w:t>
            </w:r>
            <w:r w:rsidRPr="0008008F">
              <w:rPr>
                <w:rFonts w:ascii="Arial" w:hAnsi="Arial" w:cs="Arial"/>
                <w:sz w:val="24"/>
                <w:szCs w:val="24"/>
              </w:rPr>
              <w:t>) cu conductă de canalizare menajera PVC Dn250 prin foraj orizontal dirijat - Tub de protectieOL 377x10mm - L=21.0m</w:t>
            </w:r>
          </w:p>
        </w:tc>
        <w:tc>
          <w:tcPr>
            <w:tcW w:w="143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Km 7+719</w:t>
            </w:r>
          </w:p>
        </w:tc>
        <w:tc>
          <w:tcPr>
            <w:tcW w:w="1339" w:type="dxa"/>
            <w:vMerge/>
            <w:vAlign w:val="center"/>
          </w:tcPr>
          <w:p w:rsidR="0008008F" w:rsidRPr="0008008F" w:rsidRDefault="0008008F" w:rsidP="0008008F">
            <w:pPr>
              <w:jc w:val="both"/>
              <w:rPr>
                <w:rFonts w:ascii="Arial" w:hAnsi="Arial" w:cs="Arial"/>
                <w:sz w:val="24"/>
                <w:szCs w:val="24"/>
              </w:rPr>
            </w:pPr>
          </w:p>
        </w:tc>
      </w:tr>
      <w:tr w:rsidR="0008008F" w:rsidRPr="0008008F" w:rsidTr="0008008F">
        <w:trPr>
          <w:jc w:val="center"/>
        </w:trPr>
        <w:tc>
          <w:tcPr>
            <w:tcW w:w="57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6</w:t>
            </w:r>
          </w:p>
        </w:tc>
        <w:tc>
          <w:tcPr>
            <w:tcW w:w="602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Subtraversare drum judetean DJ109P (</w:t>
            </w:r>
            <w:r w:rsidRPr="0008008F">
              <w:rPr>
                <w:rFonts w:ascii="Arial" w:hAnsi="Arial" w:cs="Arial"/>
                <w:b/>
                <w:bCs/>
                <w:sz w:val="24"/>
                <w:szCs w:val="24"/>
              </w:rPr>
              <w:t>SDJ6</w:t>
            </w:r>
            <w:r w:rsidRPr="0008008F">
              <w:rPr>
                <w:rFonts w:ascii="Arial" w:hAnsi="Arial" w:cs="Arial"/>
                <w:sz w:val="24"/>
                <w:szCs w:val="24"/>
              </w:rPr>
              <w:t>) cu conductă de canalizare menajera PVC Dn250 prin foraj orizontal dirijat - Tub de protectieOL 377x10mm - L=23.0m</w:t>
            </w:r>
          </w:p>
        </w:tc>
        <w:tc>
          <w:tcPr>
            <w:tcW w:w="143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Km 9+695</w:t>
            </w:r>
          </w:p>
        </w:tc>
        <w:tc>
          <w:tcPr>
            <w:tcW w:w="1339" w:type="dxa"/>
            <w:vMerge w:val="restart"/>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Cosniciu de Jos</w:t>
            </w:r>
          </w:p>
        </w:tc>
      </w:tr>
      <w:tr w:rsidR="0008008F" w:rsidRPr="0008008F" w:rsidTr="0008008F">
        <w:trPr>
          <w:jc w:val="center"/>
        </w:trPr>
        <w:tc>
          <w:tcPr>
            <w:tcW w:w="57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7</w:t>
            </w:r>
          </w:p>
        </w:tc>
        <w:tc>
          <w:tcPr>
            <w:tcW w:w="602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Subtraversare drum judetean DJ109P (</w:t>
            </w:r>
            <w:r w:rsidRPr="0008008F">
              <w:rPr>
                <w:rFonts w:ascii="Arial" w:hAnsi="Arial" w:cs="Arial"/>
                <w:b/>
                <w:bCs/>
                <w:sz w:val="24"/>
                <w:szCs w:val="24"/>
              </w:rPr>
              <w:t>SDJ7</w:t>
            </w:r>
            <w:r w:rsidRPr="0008008F">
              <w:rPr>
                <w:rFonts w:ascii="Arial" w:hAnsi="Arial" w:cs="Arial"/>
                <w:sz w:val="24"/>
                <w:szCs w:val="24"/>
              </w:rPr>
              <w:t>) cu conductă de canalizare menajera PVC Dn250 prin foraj orizontal dirijat - Tub de protectieOL 377x10mm - L=16.0m</w:t>
            </w:r>
          </w:p>
        </w:tc>
        <w:tc>
          <w:tcPr>
            <w:tcW w:w="143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Km 9+837</w:t>
            </w:r>
          </w:p>
        </w:tc>
        <w:tc>
          <w:tcPr>
            <w:tcW w:w="1339" w:type="dxa"/>
            <w:vMerge/>
            <w:vAlign w:val="center"/>
          </w:tcPr>
          <w:p w:rsidR="0008008F" w:rsidRPr="0008008F" w:rsidRDefault="0008008F" w:rsidP="0008008F">
            <w:pPr>
              <w:jc w:val="both"/>
              <w:rPr>
                <w:rFonts w:ascii="Arial" w:hAnsi="Arial" w:cs="Arial"/>
                <w:sz w:val="24"/>
                <w:szCs w:val="24"/>
              </w:rPr>
            </w:pPr>
          </w:p>
        </w:tc>
      </w:tr>
      <w:tr w:rsidR="0008008F" w:rsidRPr="0008008F" w:rsidTr="0008008F">
        <w:trPr>
          <w:jc w:val="center"/>
        </w:trPr>
        <w:tc>
          <w:tcPr>
            <w:tcW w:w="57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lastRenderedPageBreak/>
              <w:t>8</w:t>
            </w:r>
          </w:p>
        </w:tc>
        <w:tc>
          <w:tcPr>
            <w:tcW w:w="602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Subtraversare drum judetean DJ109P (</w:t>
            </w:r>
            <w:r w:rsidRPr="0008008F">
              <w:rPr>
                <w:rFonts w:ascii="Arial" w:hAnsi="Arial" w:cs="Arial"/>
                <w:b/>
                <w:bCs/>
                <w:sz w:val="24"/>
                <w:szCs w:val="24"/>
              </w:rPr>
              <w:t>SDJ8</w:t>
            </w:r>
            <w:r w:rsidRPr="0008008F">
              <w:rPr>
                <w:rFonts w:ascii="Arial" w:hAnsi="Arial" w:cs="Arial"/>
                <w:sz w:val="24"/>
                <w:szCs w:val="24"/>
              </w:rPr>
              <w:t>) cu conductă de canalizare menajera PVC Dn250 prin foraj orizontal dirijat - Tub de protectieOL 377x10mm - L=13.0m</w:t>
            </w:r>
          </w:p>
        </w:tc>
        <w:tc>
          <w:tcPr>
            <w:tcW w:w="143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Km 9+885</w:t>
            </w:r>
          </w:p>
        </w:tc>
        <w:tc>
          <w:tcPr>
            <w:tcW w:w="1339" w:type="dxa"/>
            <w:vMerge/>
            <w:vAlign w:val="center"/>
          </w:tcPr>
          <w:p w:rsidR="0008008F" w:rsidRPr="0008008F" w:rsidRDefault="0008008F" w:rsidP="0008008F">
            <w:pPr>
              <w:jc w:val="both"/>
              <w:rPr>
                <w:rFonts w:ascii="Arial" w:hAnsi="Arial" w:cs="Arial"/>
                <w:sz w:val="24"/>
                <w:szCs w:val="24"/>
              </w:rPr>
            </w:pPr>
          </w:p>
        </w:tc>
      </w:tr>
      <w:tr w:rsidR="0008008F" w:rsidRPr="0008008F" w:rsidTr="0008008F">
        <w:trPr>
          <w:jc w:val="center"/>
        </w:trPr>
        <w:tc>
          <w:tcPr>
            <w:tcW w:w="57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9</w:t>
            </w:r>
          </w:p>
        </w:tc>
        <w:tc>
          <w:tcPr>
            <w:tcW w:w="6020"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Subtraversare drum judetean DJ109P (</w:t>
            </w:r>
            <w:r w:rsidRPr="0008008F">
              <w:rPr>
                <w:rFonts w:ascii="Arial" w:hAnsi="Arial" w:cs="Arial"/>
                <w:b/>
                <w:bCs/>
                <w:sz w:val="24"/>
                <w:szCs w:val="24"/>
              </w:rPr>
              <w:t>SDJ9</w:t>
            </w:r>
            <w:r w:rsidRPr="0008008F">
              <w:rPr>
                <w:rFonts w:ascii="Arial" w:hAnsi="Arial" w:cs="Arial"/>
                <w:sz w:val="24"/>
                <w:szCs w:val="24"/>
              </w:rPr>
              <w:t>) cu conductă de refulare (SP5CJ) PEHD De110 prin foraj orizontal dirijat - Tub de protectie OL 245x8mm - L=13.0m</w:t>
            </w:r>
          </w:p>
        </w:tc>
        <w:tc>
          <w:tcPr>
            <w:tcW w:w="143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Km 10+965</w:t>
            </w:r>
          </w:p>
        </w:tc>
        <w:tc>
          <w:tcPr>
            <w:tcW w:w="1339" w:type="dxa"/>
            <w:vMerge/>
            <w:vAlign w:val="center"/>
          </w:tcPr>
          <w:p w:rsidR="0008008F" w:rsidRPr="0008008F" w:rsidRDefault="0008008F" w:rsidP="0008008F">
            <w:pPr>
              <w:jc w:val="both"/>
              <w:rPr>
                <w:rFonts w:ascii="Arial" w:hAnsi="Arial" w:cs="Arial"/>
                <w:sz w:val="24"/>
                <w:szCs w:val="24"/>
              </w:rPr>
            </w:pPr>
          </w:p>
        </w:tc>
      </w:tr>
    </w:tbl>
    <w:p w:rsidR="0008008F" w:rsidRPr="0008008F" w:rsidRDefault="0008008F" w:rsidP="0008008F">
      <w:pPr>
        <w:spacing w:line="240" w:lineRule="auto"/>
        <w:ind w:firstLine="567"/>
        <w:jc w:val="both"/>
        <w:rPr>
          <w:rFonts w:ascii="Arial" w:hAnsi="Arial" w:cs="Arial"/>
          <w:sz w:val="24"/>
          <w:szCs w:val="24"/>
        </w:rPr>
      </w:pPr>
      <w:proofErr w:type="spellStart"/>
      <w:r w:rsidRPr="0008008F">
        <w:rPr>
          <w:rFonts w:ascii="Arial" w:hAnsi="Arial" w:cs="Arial"/>
          <w:b/>
          <w:sz w:val="24"/>
          <w:szCs w:val="24"/>
        </w:rPr>
        <w:t>Subtraversări</w:t>
      </w:r>
      <w:proofErr w:type="spellEnd"/>
      <w:r w:rsidRPr="0008008F">
        <w:rPr>
          <w:rFonts w:ascii="Arial" w:hAnsi="Arial" w:cs="Arial"/>
          <w:b/>
          <w:sz w:val="24"/>
          <w:szCs w:val="24"/>
        </w:rPr>
        <w:t xml:space="preserve"> de drum </w:t>
      </w:r>
      <w:proofErr w:type="spellStart"/>
      <w:r w:rsidRPr="0008008F">
        <w:rPr>
          <w:rFonts w:ascii="Arial" w:hAnsi="Arial" w:cs="Arial"/>
          <w:b/>
          <w:sz w:val="24"/>
          <w:szCs w:val="24"/>
        </w:rPr>
        <w:t>județean</w:t>
      </w:r>
      <w:proofErr w:type="spellEnd"/>
      <w:r w:rsidRPr="0008008F">
        <w:rPr>
          <w:rFonts w:ascii="Arial" w:hAnsi="Arial" w:cs="Arial"/>
          <w:sz w:val="24"/>
          <w:szCs w:val="24"/>
        </w:rPr>
        <w:t xml:space="preserve"> </w:t>
      </w:r>
      <w:proofErr w:type="spellStart"/>
      <w:r w:rsidRPr="0008008F">
        <w:rPr>
          <w:rFonts w:ascii="Arial" w:hAnsi="Arial" w:cs="Arial"/>
          <w:sz w:val="24"/>
          <w:szCs w:val="24"/>
        </w:rPr>
        <w:t>vor</w:t>
      </w:r>
      <w:proofErr w:type="spellEnd"/>
      <w:r w:rsidRPr="0008008F">
        <w:rPr>
          <w:rFonts w:ascii="Arial" w:hAnsi="Arial" w:cs="Arial"/>
          <w:sz w:val="24"/>
          <w:szCs w:val="24"/>
        </w:rPr>
        <w:t xml:space="preserve"> fi </w:t>
      </w:r>
      <w:proofErr w:type="spellStart"/>
      <w:r w:rsidRPr="0008008F">
        <w:rPr>
          <w:rFonts w:ascii="Arial" w:hAnsi="Arial" w:cs="Arial"/>
          <w:sz w:val="24"/>
          <w:szCs w:val="24"/>
        </w:rPr>
        <w:t>executate</w:t>
      </w:r>
      <w:proofErr w:type="spellEnd"/>
      <w:r w:rsidRPr="0008008F">
        <w:rPr>
          <w:rFonts w:ascii="Arial" w:hAnsi="Arial" w:cs="Arial"/>
          <w:sz w:val="24"/>
          <w:szCs w:val="24"/>
        </w:rPr>
        <w:t xml:space="preserve"> </w:t>
      </w:r>
      <w:proofErr w:type="spellStart"/>
      <w:r w:rsidRPr="0008008F">
        <w:rPr>
          <w:rFonts w:ascii="Arial" w:hAnsi="Arial" w:cs="Arial"/>
          <w:sz w:val="24"/>
          <w:szCs w:val="24"/>
        </w:rPr>
        <w:t>prin</w:t>
      </w:r>
      <w:proofErr w:type="spellEnd"/>
      <w:r w:rsidRPr="0008008F">
        <w:rPr>
          <w:rFonts w:ascii="Arial" w:hAnsi="Arial" w:cs="Arial"/>
          <w:sz w:val="24"/>
          <w:szCs w:val="24"/>
        </w:rPr>
        <w:t xml:space="preserve"> </w:t>
      </w:r>
      <w:proofErr w:type="spellStart"/>
      <w:r w:rsidRPr="0008008F">
        <w:rPr>
          <w:rFonts w:ascii="Arial" w:hAnsi="Arial" w:cs="Arial"/>
          <w:sz w:val="24"/>
          <w:szCs w:val="24"/>
        </w:rPr>
        <w:t>foraj</w:t>
      </w:r>
      <w:proofErr w:type="spellEnd"/>
      <w:r w:rsidRPr="0008008F">
        <w:rPr>
          <w:rFonts w:ascii="Arial" w:hAnsi="Arial" w:cs="Arial"/>
          <w:sz w:val="24"/>
          <w:szCs w:val="24"/>
        </w:rPr>
        <w:t xml:space="preserve"> </w:t>
      </w:r>
      <w:proofErr w:type="spellStart"/>
      <w:r w:rsidRPr="0008008F">
        <w:rPr>
          <w:rFonts w:ascii="Arial" w:hAnsi="Arial" w:cs="Arial"/>
          <w:sz w:val="24"/>
          <w:szCs w:val="24"/>
        </w:rPr>
        <w:t>orizontal</w:t>
      </w:r>
      <w:proofErr w:type="spellEnd"/>
      <w:r w:rsidRPr="0008008F">
        <w:rPr>
          <w:rFonts w:ascii="Arial" w:hAnsi="Arial" w:cs="Arial"/>
          <w:sz w:val="24"/>
          <w:szCs w:val="24"/>
        </w:rPr>
        <w:t xml:space="preserve"> </w:t>
      </w:r>
      <w:proofErr w:type="spellStart"/>
      <w:r w:rsidRPr="0008008F">
        <w:rPr>
          <w:rFonts w:ascii="Arial" w:hAnsi="Arial" w:cs="Arial"/>
          <w:sz w:val="24"/>
          <w:szCs w:val="24"/>
        </w:rPr>
        <w:t>dirijat</w:t>
      </w:r>
      <w:proofErr w:type="spellEnd"/>
      <w:r w:rsidRPr="0008008F">
        <w:rPr>
          <w:rFonts w:ascii="Arial" w:hAnsi="Arial" w:cs="Arial"/>
          <w:sz w:val="24"/>
          <w:szCs w:val="24"/>
        </w:rPr>
        <w:t xml:space="preserve">. </w:t>
      </w:r>
      <w:proofErr w:type="spellStart"/>
      <w:r w:rsidRPr="0008008F">
        <w:rPr>
          <w:rFonts w:ascii="Arial" w:hAnsi="Arial" w:cs="Arial"/>
          <w:sz w:val="24"/>
          <w:szCs w:val="24"/>
        </w:rPr>
        <w:t>Pe</w:t>
      </w:r>
      <w:proofErr w:type="spellEnd"/>
      <w:r w:rsidRPr="0008008F">
        <w:rPr>
          <w:rFonts w:ascii="Arial" w:hAnsi="Arial" w:cs="Arial"/>
          <w:sz w:val="24"/>
          <w:szCs w:val="24"/>
        </w:rPr>
        <w:t xml:space="preserve"> </w:t>
      </w:r>
      <w:proofErr w:type="spellStart"/>
      <w:r w:rsidRPr="0008008F">
        <w:rPr>
          <w:rFonts w:ascii="Arial" w:hAnsi="Arial" w:cs="Arial"/>
          <w:sz w:val="24"/>
          <w:szCs w:val="24"/>
        </w:rPr>
        <w:t>porţiunea</w:t>
      </w:r>
      <w:proofErr w:type="spellEnd"/>
      <w:r w:rsidRPr="0008008F">
        <w:rPr>
          <w:rFonts w:ascii="Arial" w:hAnsi="Arial" w:cs="Arial"/>
          <w:sz w:val="24"/>
          <w:szCs w:val="24"/>
        </w:rPr>
        <w:t xml:space="preserve"> </w:t>
      </w:r>
      <w:proofErr w:type="spellStart"/>
      <w:r w:rsidRPr="0008008F">
        <w:rPr>
          <w:rFonts w:ascii="Arial" w:hAnsi="Arial" w:cs="Arial"/>
          <w:sz w:val="24"/>
          <w:szCs w:val="24"/>
        </w:rPr>
        <w:t>subtraversării</w:t>
      </w:r>
      <w:proofErr w:type="spellEnd"/>
      <w:r w:rsidRPr="0008008F">
        <w:rPr>
          <w:rFonts w:ascii="Arial" w:hAnsi="Arial" w:cs="Arial"/>
          <w:sz w:val="24"/>
          <w:szCs w:val="24"/>
        </w:rPr>
        <w:t xml:space="preserve"> </w:t>
      </w:r>
      <w:proofErr w:type="spellStart"/>
      <w:r w:rsidRPr="0008008F">
        <w:rPr>
          <w:rFonts w:ascii="Arial" w:hAnsi="Arial" w:cs="Arial"/>
          <w:sz w:val="24"/>
          <w:szCs w:val="24"/>
        </w:rPr>
        <w:t>conducta</w:t>
      </w:r>
      <w:proofErr w:type="spellEnd"/>
      <w:r w:rsidRPr="0008008F">
        <w:rPr>
          <w:rFonts w:ascii="Arial" w:hAnsi="Arial" w:cs="Arial"/>
          <w:sz w:val="24"/>
          <w:szCs w:val="24"/>
        </w:rPr>
        <w:t xml:space="preserve"> de PVC </w:t>
      </w:r>
      <w:proofErr w:type="spellStart"/>
      <w:proofErr w:type="gramStart"/>
      <w:r w:rsidRPr="0008008F">
        <w:rPr>
          <w:rFonts w:ascii="Arial" w:hAnsi="Arial" w:cs="Arial"/>
          <w:sz w:val="24"/>
          <w:szCs w:val="24"/>
        </w:rPr>
        <w:t>va</w:t>
      </w:r>
      <w:proofErr w:type="spellEnd"/>
      <w:proofErr w:type="gramEnd"/>
      <w:r w:rsidRPr="0008008F">
        <w:rPr>
          <w:rFonts w:ascii="Arial" w:hAnsi="Arial" w:cs="Arial"/>
          <w:sz w:val="24"/>
          <w:szCs w:val="24"/>
        </w:rPr>
        <w:t xml:space="preserve"> fi </w:t>
      </w:r>
      <w:proofErr w:type="spellStart"/>
      <w:r w:rsidRPr="0008008F">
        <w:rPr>
          <w:rFonts w:ascii="Arial" w:hAnsi="Arial" w:cs="Arial"/>
          <w:sz w:val="24"/>
          <w:szCs w:val="24"/>
        </w:rPr>
        <w:t>introdusă</w:t>
      </w:r>
      <w:proofErr w:type="spellEnd"/>
      <w:r w:rsidRPr="0008008F">
        <w:rPr>
          <w:rFonts w:ascii="Arial" w:hAnsi="Arial" w:cs="Arial"/>
          <w:sz w:val="24"/>
          <w:szCs w:val="24"/>
        </w:rPr>
        <w:t xml:space="preserve"> </w:t>
      </w:r>
      <w:proofErr w:type="spellStart"/>
      <w:r w:rsidRPr="0008008F">
        <w:rPr>
          <w:rFonts w:ascii="Arial" w:hAnsi="Arial" w:cs="Arial"/>
          <w:sz w:val="24"/>
          <w:szCs w:val="24"/>
        </w:rPr>
        <w:t>într</w:t>
      </w:r>
      <w:proofErr w:type="spellEnd"/>
      <w:r w:rsidRPr="0008008F">
        <w:rPr>
          <w:rFonts w:ascii="Arial" w:hAnsi="Arial" w:cs="Arial"/>
          <w:sz w:val="24"/>
          <w:szCs w:val="24"/>
        </w:rPr>
        <w:t xml:space="preserve">-un tub de </w:t>
      </w:r>
      <w:proofErr w:type="spellStart"/>
      <w:r w:rsidRPr="0008008F">
        <w:rPr>
          <w:rFonts w:ascii="Arial" w:hAnsi="Arial" w:cs="Arial"/>
          <w:sz w:val="24"/>
          <w:szCs w:val="24"/>
        </w:rPr>
        <w:t>protecţie</w:t>
      </w:r>
      <w:proofErr w:type="spellEnd"/>
      <w:r w:rsidRPr="0008008F">
        <w:rPr>
          <w:rFonts w:ascii="Arial" w:hAnsi="Arial" w:cs="Arial"/>
          <w:sz w:val="24"/>
          <w:szCs w:val="24"/>
        </w:rPr>
        <w:t xml:space="preserve"> din </w:t>
      </w:r>
      <w:proofErr w:type="spellStart"/>
      <w:r w:rsidRPr="0008008F">
        <w:rPr>
          <w:rFonts w:ascii="Arial" w:hAnsi="Arial" w:cs="Arial"/>
          <w:sz w:val="24"/>
          <w:szCs w:val="24"/>
        </w:rPr>
        <w:t>oţel</w:t>
      </w:r>
      <w:proofErr w:type="spellEnd"/>
      <w:r w:rsidRPr="0008008F">
        <w:rPr>
          <w:rFonts w:ascii="Arial" w:hAnsi="Arial" w:cs="Arial"/>
          <w:sz w:val="24"/>
          <w:szCs w:val="24"/>
        </w:rPr>
        <w:t xml:space="preserve"> </w:t>
      </w:r>
      <w:proofErr w:type="spellStart"/>
      <w:r w:rsidRPr="0008008F">
        <w:rPr>
          <w:rFonts w:ascii="Arial" w:hAnsi="Arial" w:cs="Arial"/>
          <w:sz w:val="24"/>
          <w:szCs w:val="24"/>
        </w:rPr>
        <w:t>etanşat</w:t>
      </w:r>
      <w:proofErr w:type="spellEnd"/>
      <w:r w:rsidRPr="0008008F">
        <w:rPr>
          <w:rFonts w:ascii="Arial" w:hAnsi="Arial" w:cs="Arial"/>
          <w:sz w:val="24"/>
          <w:szCs w:val="24"/>
        </w:rPr>
        <w:t xml:space="preserve"> la </w:t>
      </w:r>
      <w:proofErr w:type="spellStart"/>
      <w:r w:rsidRPr="0008008F">
        <w:rPr>
          <w:rFonts w:ascii="Arial" w:hAnsi="Arial" w:cs="Arial"/>
          <w:sz w:val="24"/>
          <w:szCs w:val="24"/>
        </w:rPr>
        <w:t>capete</w:t>
      </w:r>
      <w:proofErr w:type="spellEnd"/>
      <w:r w:rsidRPr="0008008F">
        <w:rPr>
          <w:rFonts w:ascii="Arial" w:hAnsi="Arial" w:cs="Arial"/>
          <w:sz w:val="24"/>
          <w:szCs w:val="24"/>
        </w:rPr>
        <w:t xml:space="preserve">. </w:t>
      </w:r>
      <w:proofErr w:type="spellStart"/>
      <w:r w:rsidRPr="0008008F">
        <w:rPr>
          <w:rFonts w:ascii="Arial" w:hAnsi="Arial" w:cs="Arial"/>
          <w:sz w:val="24"/>
          <w:szCs w:val="24"/>
        </w:rPr>
        <w:t>Pe</w:t>
      </w:r>
      <w:proofErr w:type="spellEnd"/>
      <w:r w:rsidRPr="0008008F">
        <w:rPr>
          <w:rFonts w:ascii="Arial" w:hAnsi="Arial" w:cs="Arial"/>
          <w:sz w:val="24"/>
          <w:szCs w:val="24"/>
        </w:rPr>
        <w:t xml:space="preserve"> </w:t>
      </w:r>
      <w:proofErr w:type="spellStart"/>
      <w:r w:rsidRPr="0008008F">
        <w:rPr>
          <w:rFonts w:ascii="Arial" w:hAnsi="Arial" w:cs="Arial"/>
          <w:sz w:val="24"/>
          <w:szCs w:val="24"/>
        </w:rPr>
        <w:t>ambele</w:t>
      </w:r>
      <w:proofErr w:type="spellEnd"/>
      <w:r w:rsidRPr="0008008F">
        <w:rPr>
          <w:rFonts w:ascii="Arial" w:hAnsi="Arial" w:cs="Arial"/>
          <w:sz w:val="24"/>
          <w:szCs w:val="24"/>
        </w:rPr>
        <w:t xml:space="preserve"> </w:t>
      </w:r>
      <w:proofErr w:type="spellStart"/>
      <w:r w:rsidRPr="0008008F">
        <w:rPr>
          <w:rFonts w:ascii="Arial" w:hAnsi="Arial" w:cs="Arial"/>
          <w:sz w:val="24"/>
          <w:szCs w:val="24"/>
        </w:rPr>
        <w:t>parti</w:t>
      </w:r>
      <w:proofErr w:type="spellEnd"/>
      <w:r w:rsidRPr="0008008F">
        <w:rPr>
          <w:rFonts w:ascii="Arial" w:hAnsi="Arial" w:cs="Arial"/>
          <w:sz w:val="24"/>
          <w:szCs w:val="24"/>
        </w:rPr>
        <w:t xml:space="preserve"> ale </w:t>
      </w:r>
      <w:proofErr w:type="spellStart"/>
      <w:r w:rsidRPr="0008008F">
        <w:rPr>
          <w:rFonts w:ascii="Arial" w:hAnsi="Arial" w:cs="Arial"/>
          <w:sz w:val="24"/>
          <w:szCs w:val="24"/>
        </w:rPr>
        <w:t>drumului</w:t>
      </w:r>
      <w:proofErr w:type="spellEnd"/>
      <w:r w:rsidRPr="0008008F">
        <w:rPr>
          <w:rFonts w:ascii="Arial" w:hAnsi="Arial" w:cs="Arial"/>
          <w:sz w:val="24"/>
          <w:szCs w:val="24"/>
        </w:rPr>
        <w:t xml:space="preserve">, </w:t>
      </w:r>
      <w:proofErr w:type="spellStart"/>
      <w:r w:rsidRPr="0008008F">
        <w:rPr>
          <w:rFonts w:ascii="Arial" w:hAnsi="Arial" w:cs="Arial"/>
          <w:sz w:val="24"/>
          <w:szCs w:val="24"/>
        </w:rPr>
        <w:t>în</w:t>
      </w:r>
      <w:proofErr w:type="spellEnd"/>
      <w:r w:rsidRPr="0008008F">
        <w:rPr>
          <w:rFonts w:ascii="Arial" w:hAnsi="Arial" w:cs="Arial"/>
          <w:sz w:val="24"/>
          <w:szCs w:val="24"/>
        </w:rPr>
        <w:t xml:space="preserve"> </w:t>
      </w:r>
      <w:proofErr w:type="spellStart"/>
      <w:r w:rsidRPr="0008008F">
        <w:rPr>
          <w:rFonts w:ascii="Arial" w:hAnsi="Arial" w:cs="Arial"/>
          <w:sz w:val="24"/>
          <w:szCs w:val="24"/>
        </w:rPr>
        <w:t>afara</w:t>
      </w:r>
      <w:proofErr w:type="spellEnd"/>
      <w:r w:rsidRPr="0008008F">
        <w:rPr>
          <w:rFonts w:ascii="Arial" w:hAnsi="Arial" w:cs="Arial"/>
          <w:sz w:val="24"/>
          <w:szCs w:val="24"/>
        </w:rPr>
        <w:t xml:space="preserve"> </w:t>
      </w:r>
      <w:proofErr w:type="spellStart"/>
      <w:r w:rsidRPr="0008008F">
        <w:rPr>
          <w:rFonts w:ascii="Arial" w:hAnsi="Arial" w:cs="Arial"/>
          <w:sz w:val="24"/>
          <w:szCs w:val="24"/>
        </w:rPr>
        <w:t>amprizei</w:t>
      </w:r>
      <w:proofErr w:type="spellEnd"/>
      <w:r w:rsidRPr="0008008F">
        <w:rPr>
          <w:rFonts w:ascii="Arial" w:hAnsi="Arial" w:cs="Arial"/>
          <w:sz w:val="24"/>
          <w:szCs w:val="24"/>
        </w:rPr>
        <w:t xml:space="preserve"> </w:t>
      </w:r>
      <w:proofErr w:type="spellStart"/>
      <w:r w:rsidRPr="0008008F">
        <w:rPr>
          <w:rFonts w:ascii="Arial" w:hAnsi="Arial" w:cs="Arial"/>
          <w:sz w:val="24"/>
          <w:szCs w:val="24"/>
        </w:rPr>
        <w:t>drumului</w:t>
      </w:r>
      <w:proofErr w:type="spellEnd"/>
      <w:r w:rsidRPr="0008008F">
        <w:rPr>
          <w:rFonts w:ascii="Arial" w:hAnsi="Arial" w:cs="Arial"/>
          <w:sz w:val="24"/>
          <w:szCs w:val="24"/>
        </w:rPr>
        <w:t xml:space="preserve">, </w:t>
      </w:r>
      <w:proofErr w:type="spellStart"/>
      <w:r w:rsidRPr="0008008F">
        <w:rPr>
          <w:rFonts w:ascii="Arial" w:hAnsi="Arial" w:cs="Arial"/>
          <w:sz w:val="24"/>
          <w:szCs w:val="24"/>
        </w:rPr>
        <w:t>pe</w:t>
      </w:r>
      <w:proofErr w:type="spellEnd"/>
      <w:r w:rsidRPr="0008008F">
        <w:rPr>
          <w:rFonts w:ascii="Arial" w:hAnsi="Arial" w:cs="Arial"/>
          <w:sz w:val="24"/>
          <w:szCs w:val="24"/>
        </w:rPr>
        <w:t xml:space="preserve"> </w:t>
      </w:r>
      <w:proofErr w:type="spellStart"/>
      <w:r w:rsidRPr="0008008F">
        <w:rPr>
          <w:rFonts w:ascii="Arial" w:hAnsi="Arial" w:cs="Arial"/>
          <w:sz w:val="24"/>
          <w:szCs w:val="24"/>
        </w:rPr>
        <w:t>conducta</w:t>
      </w:r>
      <w:proofErr w:type="spellEnd"/>
      <w:r w:rsidRPr="0008008F">
        <w:rPr>
          <w:rFonts w:ascii="Arial" w:hAnsi="Arial" w:cs="Arial"/>
          <w:sz w:val="24"/>
          <w:szCs w:val="24"/>
        </w:rPr>
        <w:t xml:space="preserve"> se </w:t>
      </w:r>
      <w:proofErr w:type="spellStart"/>
      <w:r w:rsidRPr="0008008F">
        <w:rPr>
          <w:rFonts w:ascii="Arial" w:hAnsi="Arial" w:cs="Arial"/>
          <w:sz w:val="24"/>
          <w:szCs w:val="24"/>
        </w:rPr>
        <w:t>vor</w:t>
      </w:r>
      <w:proofErr w:type="spellEnd"/>
      <w:r w:rsidRPr="0008008F">
        <w:rPr>
          <w:rFonts w:ascii="Arial" w:hAnsi="Arial" w:cs="Arial"/>
          <w:sz w:val="24"/>
          <w:szCs w:val="24"/>
        </w:rPr>
        <w:t xml:space="preserve"> </w:t>
      </w:r>
      <w:proofErr w:type="spellStart"/>
      <w:r w:rsidRPr="0008008F">
        <w:rPr>
          <w:rFonts w:ascii="Arial" w:hAnsi="Arial" w:cs="Arial"/>
          <w:sz w:val="24"/>
          <w:szCs w:val="24"/>
        </w:rPr>
        <w:t>executa</w:t>
      </w:r>
      <w:proofErr w:type="spellEnd"/>
      <w:r w:rsidRPr="0008008F">
        <w:rPr>
          <w:rFonts w:ascii="Arial" w:hAnsi="Arial" w:cs="Arial"/>
          <w:sz w:val="24"/>
          <w:szCs w:val="24"/>
        </w:rPr>
        <w:t xml:space="preserve"> </w:t>
      </w:r>
      <w:proofErr w:type="spellStart"/>
      <w:proofErr w:type="gramStart"/>
      <w:r w:rsidRPr="0008008F">
        <w:rPr>
          <w:rFonts w:ascii="Arial" w:hAnsi="Arial" w:cs="Arial"/>
          <w:sz w:val="24"/>
          <w:szCs w:val="24"/>
        </w:rPr>
        <w:t>cămine</w:t>
      </w:r>
      <w:proofErr w:type="spellEnd"/>
      <w:r w:rsidRPr="0008008F">
        <w:rPr>
          <w:rFonts w:ascii="Arial" w:hAnsi="Arial" w:cs="Arial"/>
          <w:sz w:val="24"/>
          <w:szCs w:val="24"/>
        </w:rPr>
        <w:t xml:space="preserve"> .</w:t>
      </w:r>
      <w:proofErr w:type="gramEnd"/>
    </w:p>
    <w:p w:rsidR="0008008F" w:rsidRPr="0008008F" w:rsidRDefault="0008008F" w:rsidP="0008008F">
      <w:pPr>
        <w:spacing w:line="240" w:lineRule="auto"/>
        <w:ind w:firstLine="567"/>
        <w:jc w:val="both"/>
        <w:rPr>
          <w:rFonts w:ascii="Arial" w:hAnsi="Arial" w:cs="Arial"/>
          <w:b/>
          <w:sz w:val="24"/>
          <w:szCs w:val="24"/>
        </w:rPr>
      </w:pPr>
      <w:proofErr w:type="spellStart"/>
      <w:r w:rsidRPr="0008008F">
        <w:rPr>
          <w:rFonts w:ascii="Arial" w:hAnsi="Arial" w:cs="Arial"/>
          <w:b/>
          <w:sz w:val="24"/>
          <w:szCs w:val="24"/>
        </w:rPr>
        <w:t>Subtraversări</w:t>
      </w:r>
      <w:proofErr w:type="spellEnd"/>
      <w:r w:rsidRPr="0008008F">
        <w:rPr>
          <w:rFonts w:ascii="Arial" w:hAnsi="Arial" w:cs="Arial"/>
          <w:b/>
          <w:sz w:val="24"/>
          <w:szCs w:val="24"/>
        </w:rPr>
        <w:t xml:space="preserve"> de </w:t>
      </w:r>
      <w:proofErr w:type="spellStart"/>
      <w:r w:rsidRPr="0008008F">
        <w:rPr>
          <w:rFonts w:ascii="Arial" w:hAnsi="Arial" w:cs="Arial"/>
          <w:b/>
          <w:sz w:val="24"/>
          <w:szCs w:val="24"/>
        </w:rPr>
        <w:t>cale</w:t>
      </w:r>
      <w:proofErr w:type="spellEnd"/>
      <w:r w:rsidRPr="0008008F">
        <w:rPr>
          <w:rFonts w:ascii="Arial" w:hAnsi="Arial" w:cs="Arial"/>
          <w:b/>
          <w:sz w:val="24"/>
          <w:szCs w:val="24"/>
        </w:rPr>
        <w:t xml:space="preserve"> </w:t>
      </w:r>
      <w:proofErr w:type="spellStart"/>
      <w:r w:rsidRPr="0008008F">
        <w:rPr>
          <w:rFonts w:ascii="Arial" w:hAnsi="Arial" w:cs="Arial"/>
          <w:b/>
          <w:sz w:val="24"/>
          <w:szCs w:val="24"/>
        </w:rPr>
        <w:t>ferată</w:t>
      </w:r>
      <w:proofErr w:type="spellEnd"/>
      <w:r w:rsidRPr="0008008F">
        <w:rPr>
          <w:rFonts w:ascii="Arial" w:hAnsi="Arial" w:cs="Arial"/>
          <w:b/>
          <w:sz w:val="24"/>
          <w:szCs w:val="24"/>
        </w:rPr>
        <w:t xml:space="preserve"> </w:t>
      </w:r>
      <w:proofErr w:type="spellStart"/>
      <w:r w:rsidRPr="0008008F">
        <w:rPr>
          <w:rFonts w:ascii="Arial" w:eastAsia="Times New Roman" w:hAnsi="Arial" w:cs="Arial"/>
          <w:sz w:val="24"/>
          <w:szCs w:val="24"/>
          <w:lang w:eastAsia="ro-RO"/>
        </w:rPr>
        <w:t>Traversarea</w:t>
      </w:r>
      <w:proofErr w:type="spellEnd"/>
      <w:r w:rsidRPr="0008008F">
        <w:rPr>
          <w:rFonts w:ascii="Arial" w:eastAsia="Times New Roman" w:hAnsi="Arial" w:cs="Arial"/>
          <w:sz w:val="24"/>
          <w:szCs w:val="24"/>
          <w:lang w:eastAsia="ro-RO"/>
        </w:rPr>
        <w:t xml:space="preserve"> se </w:t>
      </w:r>
      <w:proofErr w:type="spellStart"/>
      <w:proofErr w:type="gramStart"/>
      <w:r w:rsidRPr="0008008F">
        <w:rPr>
          <w:rFonts w:ascii="Arial" w:eastAsia="Times New Roman" w:hAnsi="Arial" w:cs="Arial"/>
          <w:sz w:val="24"/>
          <w:szCs w:val="24"/>
          <w:lang w:eastAsia="ro-RO"/>
        </w:rPr>
        <w:t>va</w:t>
      </w:r>
      <w:proofErr w:type="spellEnd"/>
      <w:proofErr w:type="gram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executa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prin</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foraj</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orizontal</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dirijat</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gropile</w:t>
      </w:r>
      <w:proofErr w:type="spellEnd"/>
      <w:r w:rsidRPr="0008008F">
        <w:rPr>
          <w:rFonts w:ascii="Arial" w:eastAsia="Times New Roman" w:hAnsi="Arial" w:cs="Arial"/>
          <w:sz w:val="24"/>
          <w:szCs w:val="24"/>
          <w:lang w:eastAsia="ro-RO"/>
        </w:rPr>
        <w:t xml:space="preserve"> de </w:t>
      </w:r>
      <w:proofErr w:type="spellStart"/>
      <w:r w:rsidRPr="0008008F">
        <w:rPr>
          <w:rFonts w:ascii="Arial" w:eastAsia="Times New Roman" w:hAnsi="Arial" w:cs="Arial"/>
          <w:sz w:val="24"/>
          <w:szCs w:val="24"/>
          <w:lang w:eastAsia="ro-RO"/>
        </w:rPr>
        <w:t>intrare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și</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ieșire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autilajului</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deforare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vor</w:t>
      </w:r>
      <w:proofErr w:type="spellEnd"/>
      <w:r w:rsidRPr="0008008F">
        <w:rPr>
          <w:rFonts w:ascii="Arial" w:eastAsia="Times New Roman" w:hAnsi="Arial" w:cs="Arial"/>
          <w:sz w:val="24"/>
          <w:szCs w:val="24"/>
          <w:lang w:eastAsia="ro-RO"/>
        </w:rPr>
        <w:t xml:space="preserve"> fi la 10 m </w:t>
      </w:r>
      <w:proofErr w:type="spellStart"/>
      <w:r w:rsidRPr="0008008F">
        <w:rPr>
          <w:rFonts w:ascii="Arial" w:eastAsia="Times New Roman" w:hAnsi="Arial" w:cs="Arial"/>
          <w:sz w:val="24"/>
          <w:szCs w:val="24"/>
          <w:lang w:eastAsia="ro-RO"/>
        </w:rPr>
        <w:t>fațӑ</w:t>
      </w:r>
      <w:proofErr w:type="spellEnd"/>
      <w:r w:rsidRPr="0008008F">
        <w:rPr>
          <w:rFonts w:ascii="Arial" w:eastAsia="Times New Roman" w:hAnsi="Arial" w:cs="Arial"/>
          <w:sz w:val="24"/>
          <w:szCs w:val="24"/>
          <w:lang w:eastAsia="ro-RO"/>
        </w:rPr>
        <w:t xml:space="preserve"> de </w:t>
      </w:r>
      <w:proofErr w:type="spellStart"/>
      <w:r w:rsidRPr="0008008F">
        <w:rPr>
          <w:rFonts w:ascii="Arial" w:eastAsia="Times New Roman" w:hAnsi="Arial" w:cs="Arial"/>
          <w:sz w:val="24"/>
          <w:szCs w:val="24"/>
          <w:lang w:eastAsia="ro-RO"/>
        </w:rPr>
        <w:t>axul</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liniei</w:t>
      </w:r>
      <w:proofErr w:type="spellEnd"/>
      <w:r w:rsidRPr="0008008F">
        <w:rPr>
          <w:rFonts w:ascii="Arial" w:eastAsia="Times New Roman" w:hAnsi="Arial" w:cs="Arial"/>
          <w:sz w:val="24"/>
          <w:szCs w:val="24"/>
          <w:lang w:eastAsia="ro-RO"/>
        </w:rPr>
        <w:t xml:space="preserve"> cf.</w:t>
      </w:r>
    </w:p>
    <w:tbl>
      <w:tblPr>
        <w:tblStyle w:val="TableGrid"/>
        <w:tblW w:w="0" w:type="auto"/>
        <w:jc w:val="center"/>
        <w:tblLook w:val="04A0" w:firstRow="1" w:lastRow="0" w:firstColumn="1" w:lastColumn="0" w:noHBand="0" w:noVBand="1"/>
      </w:tblPr>
      <w:tblGrid>
        <w:gridCol w:w="590"/>
        <w:gridCol w:w="8732"/>
      </w:tblGrid>
      <w:tr w:rsidR="0008008F" w:rsidRPr="0008008F" w:rsidTr="0008008F">
        <w:trPr>
          <w:jc w:val="center"/>
        </w:trPr>
        <w:tc>
          <w:tcPr>
            <w:tcW w:w="569" w:type="dxa"/>
            <w:vAlign w:val="center"/>
          </w:tcPr>
          <w:p w:rsidR="0008008F" w:rsidRPr="0008008F" w:rsidRDefault="0008008F" w:rsidP="0008008F">
            <w:pPr>
              <w:jc w:val="both"/>
              <w:rPr>
                <w:rFonts w:ascii="Arial" w:hAnsi="Arial" w:cs="Arial"/>
                <w:b/>
                <w:sz w:val="24"/>
                <w:szCs w:val="24"/>
              </w:rPr>
            </w:pPr>
            <w:r w:rsidRPr="0008008F">
              <w:rPr>
                <w:rFonts w:ascii="Arial" w:hAnsi="Arial" w:cs="Arial"/>
                <w:b/>
                <w:sz w:val="24"/>
                <w:szCs w:val="24"/>
              </w:rPr>
              <w:t>Nr. crt.</w:t>
            </w:r>
          </w:p>
        </w:tc>
        <w:tc>
          <w:tcPr>
            <w:tcW w:w="8732" w:type="dxa"/>
            <w:vAlign w:val="center"/>
          </w:tcPr>
          <w:p w:rsidR="0008008F" w:rsidRPr="0008008F" w:rsidRDefault="0008008F" w:rsidP="0008008F">
            <w:pPr>
              <w:jc w:val="both"/>
              <w:rPr>
                <w:rFonts w:ascii="Arial" w:hAnsi="Arial" w:cs="Arial"/>
                <w:b/>
                <w:sz w:val="24"/>
                <w:szCs w:val="24"/>
              </w:rPr>
            </w:pPr>
            <w:r w:rsidRPr="0008008F">
              <w:rPr>
                <w:rFonts w:ascii="Arial" w:hAnsi="Arial" w:cs="Arial"/>
                <w:b/>
                <w:bCs/>
                <w:sz w:val="24"/>
                <w:szCs w:val="24"/>
              </w:rPr>
              <w:t>Observatii/Identificator plan</w:t>
            </w:r>
          </w:p>
        </w:tc>
      </w:tr>
      <w:tr w:rsidR="0008008F" w:rsidRPr="0008008F" w:rsidTr="0008008F">
        <w:trPr>
          <w:jc w:val="center"/>
        </w:trPr>
        <w:tc>
          <w:tcPr>
            <w:tcW w:w="569" w:type="dxa"/>
            <w:vAlign w:val="center"/>
          </w:tcPr>
          <w:p w:rsidR="0008008F" w:rsidRPr="0008008F" w:rsidRDefault="0008008F" w:rsidP="0008008F">
            <w:pPr>
              <w:jc w:val="both"/>
              <w:rPr>
                <w:rFonts w:ascii="Arial" w:hAnsi="Arial" w:cs="Arial"/>
                <w:b/>
                <w:sz w:val="24"/>
                <w:szCs w:val="24"/>
              </w:rPr>
            </w:pPr>
            <w:r w:rsidRPr="0008008F">
              <w:rPr>
                <w:rFonts w:ascii="Arial" w:hAnsi="Arial" w:cs="Arial"/>
                <w:sz w:val="24"/>
                <w:szCs w:val="24"/>
              </w:rPr>
              <w:t>1</w:t>
            </w:r>
          </w:p>
        </w:tc>
        <w:tc>
          <w:tcPr>
            <w:tcW w:w="8732" w:type="dxa"/>
            <w:vAlign w:val="center"/>
          </w:tcPr>
          <w:p w:rsidR="0008008F" w:rsidRPr="0008008F" w:rsidRDefault="0008008F" w:rsidP="0008008F">
            <w:pPr>
              <w:jc w:val="both"/>
              <w:rPr>
                <w:rFonts w:ascii="Arial" w:hAnsi="Arial" w:cs="Arial"/>
                <w:sz w:val="24"/>
                <w:szCs w:val="24"/>
              </w:rPr>
            </w:pPr>
            <w:r w:rsidRPr="0008008F">
              <w:rPr>
                <w:rFonts w:ascii="Arial" w:hAnsi="Arial" w:cs="Arial"/>
                <w:b/>
                <w:bCs/>
                <w:sz w:val="24"/>
                <w:szCs w:val="24"/>
              </w:rPr>
              <w:t>SCFR1</w:t>
            </w:r>
            <w:r w:rsidRPr="0008008F">
              <w:rPr>
                <w:rFonts w:ascii="Arial" w:hAnsi="Arial" w:cs="Arial"/>
                <w:sz w:val="24"/>
                <w:szCs w:val="24"/>
              </w:rPr>
              <w:t xml:space="preserve"> - Subtraversare cale ferată cu conductă de canalizare menajera PVC Dn250 prin foraj orizontal dirijat - Tub de protectie - OL 508x12mm - L=20.0m</w:t>
            </w:r>
          </w:p>
        </w:tc>
      </w:tr>
    </w:tbl>
    <w:p w:rsidR="0008008F" w:rsidRPr="0008008F" w:rsidRDefault="0008008F" w:rsidP="0008008F">
      <w:pPr>
        <w:spacing w:line="240" w:lineRule="auto"/>
        <w:ind w:firstLine="708"/>
        <w:jc w:val="both"/>
        <w:rPr>
          <w:rFonts w:ascii="Arial" w:hAnsi="Arial" w:cs="Arial"/>
          <w:b/>
          <w:sz w:val="24"/>
          <w:szCs w:val="24"/>
        </w:rPr>
      </w:pPr>
    </w:p>
    <w:p w:rsidR="0008008F" w:rsidRPr="0008008F" w:rsidRDefault="0008008F" w:rsidP="0008008F">
      <w:pPr>
        <w:spacing w:line="240" w:lineRule="auto"/>
        <w:ind w:firstLine="567"/>
        <w:jc w:val="both"/>
        <w:rPr>
          <w:rFonts w:ascii="Arial" w:hAnsi="Arial" w:cs="Arial"/>
          <w:b/>
          <w:sz w:val="24"/>
          <w:szCs w:val="24"/>
        </w:rPr>
      </w:pPr>
      <w:proofErr w:type="spellStart"/>
      <w:r w:rsidRPr="0008008F">
        <w:rPr>
          <w:rFonts w:ascii="Arial" w:hAnsi="Arial" w:cs="Arial"/>
          <w:b/>
          <w:sz w:val="24"/>
          <w:szCs w:val="24"/>
        </w:rPr>
        <w:t>Subtraversare</w:t>
      </w:r>
      <w:proofErr w:type="spellEnd"/>
      <w:r w:rsidRPr="0008008F">
        <w:rPr>
          <w:rFonts w:ascii="Arial" w:hAnsi="Arial" w:cs="Arial"/>
          <w:b/>
          <w:sz w:val="24"/>
          <w:szCs w:val="24"/>
        </w:rPr>
        <w:t xml:space="preserve"> </w:t>
      </w:r>
      <w:proofErr w:type="spellStart"/>
      <w:r w:rsidRPr="0008008F">
        <w:rPr>
          <w:rFonts w:ascii="Arial" w:hAnsi="Arial" w:cs="Arial"/>
          <w:b/>
          <w:sz w:val="24"/>
          <w:szCs w:val="24"/>
        </w:rPr>
        <w:t>traseu</w:t>
      </w:r>
      <w:proofErr w:type="spellEnd"/>
      <w:r w:rsidRPr="0008008F">
        <w:rPr>
          <w:rFonts w:ascii="Arial" w:hAnsi="Arial" w:cs="Arial"/>
          <w:b/>
          <w:sz w:val="24"/>
          <w:szCs w:val="24"/>
        </w:rPr>
        <w:t xml:space="preserve"> Autostrada </w:t>
      </w:r>
      <w:proofErr w:type="spellStart"/>
      <w:r w:rsidRPr="0008008F">
        <w:rPr>
          <w:rFonts w:ascii="Arial" w:hAnsi="Arial" w:cs="Arial"/>
          <w:b/>
          <w:sz w:val="24"/>
          <w:szCs w:val="24"/>
        </w:rPr>
        <w:t>Borș</w:t>
      </w:r>
      <w:proofErr w:type="spellEnd"/>
      <w:r w:rsidRPr="0008008F">
        <w:rPr>
          <w:rFonts w:ascii="Arial" w:hAnsi="Arial" w:cs="Arial"/>
          <w:b/>
          <w:sz w:val="24"/>
          <w:szCs w:val="24"/>
        </w:rPr>
        <w:t xml:space="preserve"> – </w:t>
      </w:r>
      <w:proofErr w:type="spellStart"/>
      <w:r w:rsidRPr="0008008F">
        <w:rPr>
          <w:rFonts w:ascii="Arial" w:hAnsi="Arial" w:cs="Arial"/>
          <w:b/>
          <w:sz w:val="24"/>
          <w:szCs w:val="24"/>
        </w:rPr>
        <w:t>Brașov</w:t>
      </w:r>
      <w:proofErr w:type="spellEnd"/>
      <w:r w:rsidRPr="0008008F">
        <w:rPr>
          <w:rFonts w:ascii="Arial" w:hAnsi="Arial" w:cs="Arial"/>
          <w:b/>
          <w:sz w:val="24"/>
          <w:szCs w:val="24"/>
        </w:rPr>
        <w:t xml:space="preserve"> – </w:t>
      </w:r>
      <w:proofErr w:type="spellStart"/>
      <w:r w:rsidRPr="0008008F">
        <w:rPr>
          <w:rFonts w:ascii="Arial" w:hAnsi="Arial" w:cs="Arial"/>
          <w:b/>
          <w:sz w:val="24"/>
          <w:szCs w:val="24"/>
        </w:rPr>
        <w:t>neexistentă</w:t>
      </w:r>
      <w:proofErr w:type="spellEnd"/>
      <w:r w:rsidRPr="0008008F">
        <w:rPr>
          <w:rFonts w:ascii="Arial" w:hAnsi="Arial" w:cs="Arial"/>
          <w:b/>
          <w:sz w:val="24"/>
          <w:szCs w:val="24"/>
        </w:rPr>
        <w:t xml:space="preserve"> la data </w:t>
      </w:r>
      <w:proofErr w:type="spellStart"/>
      <w:r w:rsidRPr="0008008F">
        <w:rPr>
          <w:rFonts w:ascii="Arial" w:hAnsi="Arial" w:cs="Arial"/>
          <w:b/>
          <w:sz w:val="24"/>
          <w:szCs w:val="24"/>
        </w:rPr>
        <w:t>prezentei</w:t>
      </w:r>
      <w:proofErr w:type="spellEnd"/>
      <w:r w:rsidRPr="0008008F">
        <w:rPr>
          <w:rFonts w:ascii="Arial" w:hAnsi="Arial" w:cs="Arial"/>
          <w:b/>
          <w:sz w:val="24"/>
          <w:szCs w:val="24"/>
        </w:rPr>
        <w:t xml:space="preserve">. </w:t>
      </w:r>
      <w:proofErr w:type="spellStart"/>
      <w:r w:rsidRPr="0008008F">
        <w:rPr>
          <w:rFonts w:ascii="Arial" w:eastAsia="Times New Roman" w:hAnsi="Arial" w:cs="Arial"/>
          <w:sz w:val="24"/>
          <w:szCs w:val="24"/>
          <w:lang w:eastAsia="ro-RO"/>
        </w:rPr>
        <w:t>Având</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în</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vedere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că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finalizarea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execuției</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lucrărilor</w:t>
      </w:r>
      <w:proofErr w:type="spellEnd"/>
      <w:r w:rsidRPr="0008008F">
        <w:rPr>
          <w:rFonts w:ascii="Arial" w:eastAsia="Times New Roman" w:hAnsi="Arial" w:cs="Arial"/>
          <w:sz w:val="24"/>
          <w:szCs w:val="24"/>
          <w:lang w:eastAsia="ro-RO"/>
        </w:rPr>
        <w:t xml:space="preserve"> de </w:t>
      </w:r>
      <w:proofErr w:type="spellStart"/>
      <w:r w:rsidRPr="0008008F">
        <w:rPr>
          <w:rFonts w:ascii="Arial" w:eastAsia="Times New Roman" w:hAnsi="Arial" w:cs="Arial"/>
          <w:sz w:val="24"/>
          <w:szCs w:val="24"/>
          <w:lang w:eastAsia="ro-RO"/>
        </w:rPr>
        <w:t>canalizare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în</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cele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două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localități</w:t>
      </w:r>
      <w:proofErr w:type="spellEnd"/>
      <w:r w:rsidRPr="0008008F">
        <w:rPr>
          <w:rFonts w:ascii="Arial" w:eastAsia="Times New Roman" w:hAnsi="Arial" w:cs="Arial"/>
          <w:sz w:val="24"/>
          <w:szCs w:val="24"/>
          <w:lang w:eastAsia="ro-RO"/>
        </w:rPr>
        <w:t xml:space="preserve"> se </w:t>
      </w:r>
      <w:proofErr w:type="spellStart"/>
      <w:r w:rsidRPr="0008008F">
        <w:rPr>
          <w:rFonts w:ascii="Arial" w:eastAsia="Times New Roman" w:hAnsi="Arial" w:cs="Arial"/>
          <w:sz w:val="24"/>
          <w:szCs w:val="24"/>
          <w:lang w:eastAsia="ro-RO"/>
        </w:rPr>
        <w:t>vor</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termina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înaintea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tronsonului</w:t>
      </w:r>
      <w:proofErr w:type="spellEnd"/>
      <w:r w:rsidRPr="0008008F">
        <w:rPr>
          <w:rFonts w:ascii="Arial" w:eastAsia="Times New Roman" w:hAnsi="Arial" w:cs="Arial"/>
          <w:sz w:val="24"/>
          <w:szCs w:val="24"/>
          <w:lang w:eastAsia="ro-RO"/>
        </w:rPr>
        <w:t xml:space="preserve"> de autostrada </w:t>
      </w:r>
      <w:proofErr w:type="spellStart"/>
      <w:r w:rsidRPr="0008008F">
        <w:rPr>
          <w:rFonts w:ascii="Arial" w:eastAsia="Times New Roman" w:hAnsi="Arial" w:cs="Arial"/>
          <w:sz w:val="24"/>
          <w:szCs w:val="24"/>
          <w:lang w:eastAsia="ro-RO"/>
        </w:rPr>
        <w:t>menționat</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mai</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sus</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execuția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subtraversării</w:t>
      </w:r>
      <w:proofErr w:type="spellEnd"/>
      <w:r w:rsidRPr="0008008F">
        <w:rPr>
          <w:rFonts w:ascii="Arial" w:eastAsia="Times New Roman" w:hAnsi="Arial" w:cs="Arial"/>
          <w:sz w:val="24"/>
          <w:szCs w:val="24"/>
          <w:lang w:eastAsia="ro-RO"/>
        </w:rPr>
        <w:t xml:space="preserve">” se </w:t>
      </w:r>
      <w:proofErr w:type="spellStart"/>
      <w:r w:rsidRPr="0008008F">
        <w:rPr>
          <w:rFonts w:ascii="Arial" w:eastAsia="Times New Roman" w:hAnsi="Arial" w:cs="Arial"/>
          <w:sz w:val="24"/>
          <w:szCs w:val="24"/>
          <w:lang w:eastAsia="ro-RO"/>
        </w:rPr>
        <w:t>va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realiza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prin</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săpătură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deschisă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dar</w:t>
      </w:r>
      <w:proofErr w:type="spellEnd"/>
      <w:r w:rsidRPr="0008008F">
        <w:rPr>
          <w:rFonts w:ascii="Arial" w:eastAsia="Times New Roman" w:hAnsi="Arial" w:cs="Arial"/>
          <w:sz w:val="24"/>
          <w:szCs w:val="24"/>
          <w:lang w:eastAsia="ro-RO"/>
        </w:rPr>
        <w:t xml:space="preserve"> cu </w:t>
      </w:r>
      <w:proofErr w:type="spellStart"/>
      <w:r w:rsidRPr="0008008F">
        <w:rPr>
          <w:rFonts w:ascii="Arial" w:eastAsia="Times New Roman" w:hAnsi="Arial" w:cs="Arial"/>
          <w:sz w:val="24"/>
          <w:szCs w:val="24"/>
          <w:lang w:eastAsia="ro-RO"/>
        </w:rPr>
        <w:t>montarea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unui</w:t>
      </w:r>
      <w:proofErr w:type="spellEnd"/>
      <w:r w:rsidRPr="0008008F">
        <w:rPr>
          <w:rFonts w:ascii="Arial" w:eastAsia="Times New Roman" w:hAnsi="Arial" w:cs="Arial"/>
          <w:sz w:val="24"/>
          <w:szCs w:val="24"/>
          <w:lang w:eastAsia="ro-RO"/>
        </w:rPr>
        <w:t xml:space="preserve"> tub de </w:t>
      </w:r>
      <w:proofErr w:type="spellStart"/>
      <w:r w:rsidRPr="0008008F">
        <w:rPr>
          <w:rFonts w:ascii="Arial" w:eastAsia="Times New Roman" w:hAnsi="Arial" w:cs="Arial"/>
          <w:sz w:val="24"/>
          <w:szCs w:val="24"/>
          <w:lang w:eastAsia="ro-RO"/>
        </w:rPr>
        <w:t>protecția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pe</w:t>
      </w:r>
      <w:proofErr w:type="spellEnd"/>
      <w:r w:rsidRPr="0008008F">
        <w:rPr>
          <w:rFonts w:ascii="Arial" w:eastAsia="Times New Roman" w:hAnsi="Arial" w:cs="Arial"/>
          <w:sz w:val="24"/>
          <w:szCs w:val="24"/>
          <w:lang w:eastAsia="ro-RO"/>
        </w:rPr>
        <w:t xml:space="preserve"> zona </w:t>
      </w:r>
      <w:proofErr w:type="spellStart"/>
      <w:r w:rsidRPr="0008008F">
        <w:rPr>
          <w:rFonts w:ascii="Arial" w:eastAsia="Times New Roman" w:hAnsi="Arial" w:cs="Arial"/>
          <w:sz w:val="24"/>
          <w:szCs w:val="24"/>
          <w:lang w:eastAsia="ro-RO"/>
        </w:rPr>
        <w:t>respectivă</w:t>
      </w:r>
      <w:proofErr w:type="spellEnd"/>
      <w:r w:rsidRPr="0008008F">
        <w:rPr>
          <w:rFonts w:ascii="Arial" w:eastAsia="Times New Roman" w:hAnsi="Arial" w:cs="Arial"/>
          <w:sz w:val="24"/>
          <w:szCs w:val="24"/>
          <w:lang w:eastAsia="ro-RO"/>
        </w:rPr>
        <w:t>.</w:t>
      </w:r>
    </w:p>
    <w:p w:rsidR="0008008F" w:rsidRPr="0008008F" w:rsidRDefault="0008008F" w:rsidP="0008008F">
      <w:pPr>
        <w:spacing w:after="0" w:line="240" w:lineRule="auto"/>
        <w:jc w:val="both"/>
        <w:rPr>
          <w:rFonts w:ascii="Arial" w:hAnsi="Arial" w:cs="Arial"/>
          <w:b/>
          <w:noProof/>
          <w:sz w:val="24"/>
          <w:szCs w:val="24"/>
        </w:rPr>
      </w:pPr>
    </w:p>
    <w:tbl>
      <w:tblPr>
        <w:tblStyle w:val="TableGrid"/>
        <w:tblW w:w="0" w:type="auto"/>
        <w:jc w:val="center"/>
        <w:tblLook w:val="04A0" w:firstRow="1" w:lastRow="0" w:firstColumn="1" w:lastColumn="0" w:noHBand="0" w:noVBand="1"/>
      </w:tblPr>
      <w:tblGrid>
        <w:gridCol w:w="590"/>
        <w:gridCol w:w="8732"/>
      </w:tblGrid>
      <w:tr w:rsidR="0008008F" w:rsidRPr="0008008F" w:rsidTr="0008008F">
        <w:trPr>
          <w:jc w:val="center"/>
        </w:trPr>
        <w:tc>
          <w:tcPr>
            <w:tcW w:w="569" w:type="dxa"/>
            <w:vAlign w:val="center"/>
          </w:tcPr>
          <w:p w:rsidR="0008008F" w:rsidRPr="0008008F" w:rsidRDefault="0008008F" w:rsidP="0008008F">
            <w:pPr>
              <w:jc w:val="both"/>
              <w:rPr>
                <w:rFonts w:ascii="Arial" w:hAnsi="Arial" w:cs="Arial"/>
                <w:b/>
                <w:sz w:val="24"/>
                <w:szCs w:val="24"/>
              </w:rPr>
            </w:pPr>
            <w:r w:rsidRPr="0008008F">
              <w:rPr>
                <w:rFonts w:ascii="Arial" w:hAnsi="Arial" w:cs="Arial"/>
                <w:b/>
                <w:sz w:val="24"/>
                <w:szCs w:val="24"/>
              </w:rPr>
              <w:t>Nr. crt.</w:t>
            </w:r>
          </w:p>
        </w:tc>
        <w:tc>
          <w:tcPr>
            <w:tcW w:w="8732" w:type="dxa"/>
            <w:vAlign w:val="center"/>
          </w:tcPr>
          <w:p w:rsidR="0008008F" w:rsidRPr="0008008F" w:rsidRDefault="0008008F" w:rsidP="0008008F">
            <w:pPr>
              <w:jc w:val="both"/>
              <w:rPr>
                <w:rFonts w:ascii="Arial" w:hAnsi="Arial" w:cs="Arial"/>
                <w:b/>
                <w:sz w:val="24"/>
                <w:szCs w:val="24"/>
              </w:rPr>
            </w:pPr>
            <w:r w:rsidRPr="0008008F">
              <w:rPr>
                <w:rFonts w:ascii="Arial" w:hAnsi="Arial" w:cs="Arial"/>
                <w:b/>
                <w:bCs/>
                <w:sz w:val="24"/>
                <w:szCs w:val="24"/>
              </w:rPr>
              <w:t>Observatii/Identificator plan</w:t>
            </w:r>
          </w:p>
        </w:tc>
      </w:tr>
      <w:tr w:rsidR="0008008F" w:rsidRPr="0008008F" w:rsidTr="0008008F">
        <w:trPr>
          <w:jc w:val="center"/>
        </w:trPr>
        <w:tc>
          <w:tcPr>
            <w:tcW w:w="569" w:type="dxa"/>
            <w:vAlign w:val="center"/>
          </w:tcPr>
          <w:p w:rsidR="0008008F" w:rsidRPr="0008008F" w:rsidRDefault="0008008F" w:rsidP="0008008F">
            <w:pPr>
              <w:jc w:val="both"/>
              <w:rPr>
                <w:rFonts w:ascii="Arial" w:hAnsi="Arial" w:cs="Arial"/>
                <w:b/>
                <w:sz w:val="24"/>
                <w:szCs w:val="24"/>
              </w:rPr>
            </w:pPr>
            <w:r w:rsidRPr="0008008F">
              <w:rPr>
                <w:rFonts w:ascii="Arial" w:hAnsi="Arial" w:cs="Arial"/>
                <w:sz w:val="24"/>
                <w:szCs w:val="24"/>
              </w:rPr>
              <w:t>1</w:t>
            </w:r>
          </w:p>
        </w:tc>
        <w:tc>
          <w:tcPr>
            <w:tcW w:w="8732" w:type="dxa"/>
            <w:vAlign w:val="center"/>
          </w:tcPr>
          <w:p w:rsidR="0008008F" w:rsidRPr="0008008F" w:rsidRDefault="0008008F" w:rsidP="0008008F">
            <w:pPr>
              <w:jc w:val="both"/>
              <w:rPr>
                <w:rFonts w:ascii="Arial" w:hAnsi="Arial" w:cs="Arial"/>
                <w:sz w:val="24"/>
                <w:szCs w:val="24"/>
              </w:rPr>
            </w:pPr>
            <w:r w:rsidRPr="0008008F">
              <w:rPr>
                <w:rFonts w:ascii="Arial" w:hAnsi="Arial" w:cs="Arial"/>
                <w:b/>
                <w:bCs/>
                <w:sz w:val="24"/>
                <w:szCs w:val="24"/>
              </w:rPr>
              <w:t>SAUT1</w:t>
            </w:r>
            <w:r w:rsidRPr="0008008F">
              <w:rPr>
                <w:rFonts w:ascii="Arial" w:hAnsi="Arial" w:cs="Arial"/>
                <w:sz w:val="24"/>
                <w:szCs w:val="24"/>
              </w:rPr>
              <w:t xml:space="preserve"> - Subtraversare traseu Autostrada cu conductă de canalizare menajera PVC Dn250 prin foraj orizontal dirijat- Tub de protectie - OL 508x12mm - L=50.0m</w:t>
            </w:r>
          </w:p>
        </w:tc>
      </w:tr>
    </w:tbl>
    <w:p w:rsidR="0008008F" w:rsidRPr="0008008F" w:rsidRDefault="0008008F" w:rsidP="0008008F">
      <w:pPr>
        <w:spacing w:line="240" w:lineRule="auto"/>
        <w:ind w:firstLine="708"/>
        <w:jc w:val="both"/>
        <w:rPr>
          <w:rFonts w:ascii="Arial" w:eastAsia="Times New Roman" w:hAnsi="Arial" w:cs="Arial"/>
          <w:sz w:val="24"/>
          <w:szCs w:val="24"/>
          <w:lang w:eastAsia="ro-RO"/>
        </w:rPr>
      </w:pPr>
    </w:p>
    <w:p w:rsidR="0008008F" w:rsidRPr="0008008F" w:rsidRDefault="0008008F" w:rsidP="0008008F">
      <w:pPr>
        <w:spacing w:line="240" w:lineRule="auto"/>
        <w:ind w:firstLine="708"/>
        <w:jc w:val="both"/>
        <w:rPr>
          <w:rFonts w:ascii="Arial" w:eastAsia="Times New Roman" w:hAnsi="Arial" w:cs="Arial"/>
          <w:b/>
          <w:sz w:val="24"/>
          <w:szCs w:val="24"/>
          <w:lang w:eastAsia="ro-RO"/>
        </w:rPr>
      </w:pPr>
      <w:r w:rsidRPr="0008008F">
        <w:rPr>
          <w:rFonts w:ascii="Arial" w:eastAsia="Times New Roman" w:hAnsi="Arial" w:cs="Arial"/>
          <w:b/>
          <w:sz w:val="24"/>
          <w:szCs w:val="24"/>
          <w:lang w:eastAsia="ro-RO"/>
        </w:rPr>
        <w:t xml:space="preserve">D. SUBTRAVERSARE CURS DE APA </w:t>
      </w:r>
    </w:p>
    <w:p w:rsidR="0008008F" w:rsidRPr="0008008F" w:rsidRDefault="0008008F" w:rsidP="0008008F">
      <w:pPr>
        <w:spacing w:line="240" w:lineRule="auto"/>
        <w:ind w:firstLine="708"/>
        <w:jc w:val="both"/>
        <w:rPr>
          <w:rFonts w:ascii="Arial" w:hAnsi="Arial" w:cs="Arial"/>
          <w:sz w:val="24"/>
          <w:szCs w:val="24"/>
          <w:u w:val="single"/>
        </w:rPr>
      </w:pPr>
      <w:proofErr w:type="spellStart"/>
      <w:r w:rsidRPr="0008008F">
        <w:rPr>
          <w:rFonts w:ascii="Arial" w:eastAsia="Times New Roman" w:hAnsi="Arial" w:cs="Arial"/>
          <w:sz w:val="24"/>
          <w:szCs w:val="24"/>
          <w:lang w:eastAsia="ro-RO"/>
        </w:rPr>
        <w:t>Subtraversarea</w:t>
      </w:r>
      <w:proofErr w:type="spellEnd"/>
      <w:r w:rsidRPr="0008008F">
        <w:rPr>
          <w:rFonts w:ascii="Arial" w:eastAsia="Times New Roman" w:hAnsi="Arial" w:cs="Arial"/>
          <w:sz w:val="24"/>
          <w:szCs w:val="24"/>
          <w:lang w:eastAsia="ro-RO"/>
        </w:rPr>
        <w:t xml:space="preserve"> V. </w:t>
      </w:r>
      <w:proofErr w:type="spellStart"/>
      <w:proofErr w:type="gramStart"/>
      <w:r w:rsidRPr="0008008F">
        <w:rPr>
          <w:rFonts w:ascii="Arial" w:eastAsia="Times New Roman" w:hAnsi="Arial" w:cs="Arial"/>
          <w:sz w:val="24"/>
          <w:szCs w:val="24"/>
          <w:lang w:eastAsia="ro-RO"/>
        </w:rPr>
        <w:t>Cerisa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plansa</w:t>
      </w:r>
      <w:proofErr w:type="spellEnd"/>
      <w:proofErr w:type="gramEnd"/>
      <w:r w:rsidRPr="0008008F">
        <w:rPr>
          <w:rFonts w:ascii="Arial" w:eastAsia="Times New Roman" w:hAnsi="Arial" w:cs="Arial"/>
          <w:sz w:val="24"/>
          <w:szCs w:val="24"/>
          <w:lang w:eastAsia="ro-RO"/>
        </w:rPr>
        <w:t xml:space="preserve"> 71/AC,  se </w:t>
      </w:r>
      <w:proofErr w:type="spellStart"/>
      <w:r w:rsidRPr="0008008F">
        <w:rPr>
          <w:rFonts w:ascii="Arial" w:eastAsia="Times New Roman" w:hAnsi="Arial" w:cs="Arial"/>
          <w:sz w:val="24"/>
          <w:szCs w:val="24"/>
          <w:lang w:eastAsia="ro-RO"/>
        </w:rPr>
        <w:t>va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realiza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prin</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foraj</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orizontal</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dirijat</w:t>
      </w:r>
      <w:proofErr w:type="spellEnd"/>
      <w:r w:rsidRPr="0008008F">
        <w:rPr>
          <w:rFonts w:ascii="Arial" w:eastAsia="Times New Roman" w:hAnsi="Arial" w:cs="Arial"/>
          <w:sz w:val="24"/>
          <w:szCs w:val="24"/>
          <w:lang w:eastAsia="ro-RO"/>
        </w:rPr>
        <w:t xml:space="preserve"> in tub de </w:t>
      </w:r>
      <w:proofErr w:type="spellStart"/>
      <w:r w:rsidRPr="0008008F">
        <w:rPr>
          <w:rFonts w:ascii="Arial" w:eastAsia="Times New Roman" w:hAnsi="Arial" w:cs="Arial"/>
          <w:sz w:val="24"/>
          <w:szCs w:val="24"/>
          <w:lang w:eastAsia="ro-RO"/>
        </w:rPr>
        <w:t>protecție</w:t>
      </w:r>
      <w:proofErr w:type="spellEnd"/>
      <w:r w:rsidRPr="0008008F">
        <w:rPr>
          <w:rFonts w:ascii="Arial" w:eastAsia="Times New Roman" w:hAnsi="Arial" w:cs="Arial"/>
          <w:sz w:val="24"/>
          <w:szCs w:val="24"/>
          <w:lang w:eastAsia="ro-RO"/>
        </w:rPr>
        <w:t xml:space="preserve"> cu min. 1,00m sub </w:t>
      </w:r>
      <w:proofErr w:type="spellStart"/>
      <w:r w:rsidRPr="0008008F">
        <w:rPr>
          <w:rFonts w:ascii="Arial" w:eastAsia="Times New Roman" w:hAnsi="Arial" w:cs="Arial"/>
          <w:sz w:val="24"/>
          <w:szCs w:val="24"/>
          <w:lang w:eastAsia="ro-RO"/>
        </w:rPr>
        <w:t>talvegul</w:t>
      </w:r>
      <w:proofErr w:type="spellEnd"/>
      <w:r w:rsidRPr="0008008F">
        <w:rPr>
          <w:rFonts w:ascii="Arial" w:eastAsia="Times New Roman" w:hAnsi="Arial" w:cs="Arial"/>
          <w:sz w:val="24"/>
          <w:szCs w:val="24"/>
          <w:lang w:eastAsia="ro-RO"/>
        </w:rPr>
        <w:t xml:space="preserve"> actual al </w:t>
      </w:r>
      <w:proofErr w:type="spellStart"/>
      <w:r w:rsidRPr="0008008F">
        <w:rPr>
          <w:rFonts w:ascii="Arial" w:eastAsia="Times New Roman" w:hAnsi="Arial" w:cs="Arial"/>
          <w:sz w:val="24"/>
          <w:szCs w:val="24"/>
          <w:lang w:eastAsia="ro-RO"/>
        </w:rPr>
        <w:t>cursului</w:t>
      </w:r>
      <w:proofErr w:type="spellEnd"/>
      <w:r w:rsidRPr="0008008F">
        <w:rPr>
          <w:rFonts w:ascii="Arial" w:eastAsia="Times New Roman" w:hAnsi="Arial" w:cs="Arial"/>
          <w:sz w:val="24"/>
          <w:szCs w:val="24"/>
          <w:lang w:eastAsia="ro-RO"/>
        </w:rPr>
        <w:t xml:space="preserve"> de </w:t>
      </w:r>
      <w:proofErr w:type="spellStart"/>
      <w:r w:rsidRPr="0008008F">
        <w:rPr>
          <w:rFonts w:ascii="Arial" w:eastAsia="Times New Roman" w:hAnsi="Arial" w:cs="Arial"/>
          <w:sz w:val="24"/>
          <w:szCs w:val="24"/>
          <w:lang w:eastAsia="ro-RO"/>
        </w:rPr>
        <w:t>apa</w:t>
      </w:r>
      <w:proofErr w:type="spellEnd"/>
      <w:r w:rsidRPr="0008008F">
        <w:rPr>
          <w:rFonts w:ascii="Arial" w:eastAsia="Times New Roman" w:hAnsi="Arial" w:cs="Arial"/>
          <w:sz w:val="24"/>
          <w:szCs w:val="24"/>
          <w:lang w:eastAsia="ro-RO"/>
        </w:rPr>
        <w:t xml:space="preserve"> . </w:t>
      </w:r>
    </w:p>
    <w:p w:rsidR="0008008F" w:rsidRPr="0008008F" w:rsidRDefault="0008008F" w:rsidP="0008008F">
      <w:pPr>
        <w:spacing w:line="240" w:lineRule="auto"/>
        <w:ind w:firstLine="708"/>
        <w:jc w:val="both"/>
        <w:rPr>
          <w:rFonts w:ascii="Arial" w:hAnsi="Arial" w:cs="Arial"/>
          <w:b/>
          <w:sz w:val="24"/>
          <w:szCs w:val="24"/>
          <w:lang w:val="it-IT"/>
        </w:rPr>
      </w:pPr>
      <w:r w:rsidRPr="0008008F">
        <w:rPr>
          <w:rFonts w:ascii="Arial" w:hAnsi="Arial" w:cs="Arial"/>
          <w:b/>
          <w:sz w:val="24"/>
          <w:szCs w:val="24"/>
          <w:lang w:val="it-IT"/>
        </w:rPr>
        <w:t xml:space="preserve">E. SUPRATRAVERSARI DE CURSURI DE APA </w:t>
      </w:r>
    </w:p>
    <w:p w:rsidR="0008008F" w:rsidRPr="0008008F" w:rsidRDefault="0008008F" w:rsidP="0008008F">
      <w:pPr>
        <w:spacing w:line="240" w:lineRule="auto"/>
        <w:ind w:firstLine="708"/>
        <w:jc w:val="both"/>
        <w:rPr>
          <w:rFonts w:ascii="Arial" w:eastAsia="Times New Roman" w:hAnsi="Arial" w:cs="Arial"/>
          <w:sz w:val="24"/>
          <w:szCs w:val="24"/>
          <w:lang w:eastAsia="ro-RO"/>
        </w:rPr>
      </w:pPr>
      <w:proofErr w:type="spellStart"/>
      <w:r w:rsidRPr="0008008F">
        <w:rPr>
          <w:rFonts w:ascii="Arial" w:eastAsia="Times New Roman" w:hAnsi="Arial" w:cs="Arial"/>
          <w:sz w:val="24"/>
          <w:szCs w:val="24"/>
          <w:lang w:eastAsia="ro-RO"/>
        </w:rPr>
        <w:t>Supratraversarea</w:t>
      </w:r>
      <w:proofErr w:type="spellEnd"/>
      <w:r w:rsidRPr="0008008F">
        <w:rPr>
          <w:rFonts w:ascii="Arial" w:eastAsia="Times New Roman" w:hAnsi="Arial" w:cs="Arial"/>
          <w:sz w:val="24"/>
          <w:szCs w:val="24"/>
          <w:lang w:eastAsia="ro-RO"/>
        </w:rPr>
        <w:t xml:space="preserve"> se </w:t>
      </w:r>
      <w:proofErr w:type="spellStart"/>
      <w:r w:rsidRPr="0008008F">
        <w:rPr>
          <w:rFonts w:ascii="Arial" w:eastAsia="Times New Roman" w:hAnsi="Arial" w:cs="Arial"/>
          <w:sz w:val="24"/>
          <w:szCs w:val="24"/>
          <w:lang w:eastAsia="ro-RO"/>
        </w:rPr>
        <w:t>va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realiza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poduri</w:t>
      </w:r>
      <w:proofErr w:type="spellEnd"/>
      <w:r w:rsidRPr="0008008F">
        <w:rPr>
          <w:rFonts w:ascii="Arial" w:eastAsia="Times New Roman" w:hAnsi="Arial" w:cs="Arial"/>
          <w:sz w:val="24"/>
          <w:szCs w:val="24"/>
          <w:lang w:eastAsia="ro-RO"/>
        </w:rPr>
        <w:t xml:space="preserve"> </w:t>
      </w:r>
      <w:proofErr w:type="spellStart"/>
      <w:proofErr w:type="gramStart"/>
      <w:r w:rsidRPr="0008008F">
        <w:rPr>
          <w:rFonts w:ascii="Arial" w:eastAsia="Times New Roman" w:hAnsi="Arial" w:cs="Arial"/>
          <w:sz w:val="24"/>
          <w:szCs w:val="24"/>
          <w:lang w:eastAsia="ro-RO"/>
        </w:rPr>
        <w:t>existente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peste</w:t>
      </w:r>
      <w:proofErr w:type="spellEnd"/>
      <w:proofErr w:type="gram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valea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Cosniciului</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în</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șase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locuri</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Conducta</w:t>
      </w:r>
      <w:proofErr w:type="spellEnd"/>
      <w:r w:rsidRPr="0008008F">
        <w:rPr>
          <w:rFonts w:ascii="Arial" w:eastAsia="Times New Roman" w:hAnsi="Arial" w:cs="Arial"/>
          <w:sz w:val="24"/>
          <w:szCs w:val="24"/>
          <w:lang w:eastAsia="ro-RO"/>
        </w:rPr>
        <w:t xml:space="preserve"> se </w:t>
      </w:r>
      <w:proofErr w:type="spellStart"/>
      <w:r w:rsidRPr="0008008F">
        <w:rPr>
          <w:rFonts w:ascii="Arial" w:eastAsia="Times New Roman" w:hAnsi="Arial" w:cs="Arial"/>
          <w:sz w:val="24"/>
          <w:szCs w:val="24"/>
          <w:lang w:eastAsia="ro-RO"/>
        </w:rPr>
        <w:t>va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prinde</w:t>
      </w:r>
      <w:proofErr w:type="spellEnd"/>
      <w:r w:rsidRPr="0008008F">
        <w:rPr>
          <w:rFonts w:ascii="Arial" w:eastAsia="Times New Roman" w:hAnsi="Arial" w:cs="Arial"/>
          <w:sz w:val="24"/>
          <w:szCs w:val="24"/>
          <w:lang w:eastAsia="ro-RO"/>
        </w:rPr>
        <w:t xml:space="preserve"> de </w:t>
      </w:r>
      <w:proofErr w:type="spellStart"/>
      <w:r w:rsidRPr="0008008F">
        <w:rPr>
          <w:rFonts w:ascii="Arial" w:eastAsia="Times New Roman" w:hAnsi="Arial" w:cs="Arial"/>
          <w:sz w:val="24"/>
          <w:szCs w:val="24"/>
          <w:lang w:eastAsia="ro-RO"/>
        </w:rPr>
        <w:t>partea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exterioară</w:t>
      </w:r>
      <w:proofErr w:type="spellEnd"/>
      <w:r w:rsidRPr="0008008F">
        <w:rPr>
          <w:rFonts w:ascii="Arial" w:eastAsia="Times New Roman" w:hAnsi="Arial" w:cs="Arial"/>
          <w:sz w:val="24"/>
          <w:szCs w:val="24"/>
          <w:lang w:eastAsia="ro-RO"/>
        </w:rPr>
        <w:t xml:space="preserve"> a </w:t>
      </w:r>
      <w:proofErr w:type="spellStart"/>
      <w:r w:rsidRPr="0008008F">
        <w:rPr>
          <w:rFonts w:ascii="Arial" w:eastAsia="Times New Roman" w:hAnsi="Arial" w:cs="Arial"/>
          <w:sz w:val="24"/>
          <w:szCs w:val="24"/>
          <w:lang w:eastAsia="ro-RO"/>
        </w:rPr>
        <w:t>podului</w:t>
      </w:r>
      <w:proofErr w:type="spellEnd"/>
      <w:r w:rsidRPr="0008008F">
        <w:rPr>
          <w:rFonts w:ascii="Arial" w:eastAsia="Times New Roman" w:hAnsi="Arial" w:cs="Arial"/>
          <w:sz w:val="24"/>
          <w:szCs w:val="24"/>
          <w:lang w:eastAsia="ro-RO"/>
        </w:rPr>
        <w:t xml:space="preserve"> existent </w:t>
      </w:r>
      <w:proofErr w:type="spellStart"/>
      <w:r w:rsidRPr="0008008F">
        <w:rPr>
          <w:rFonts w:ascii="Arial" w:eastAsia="Times New Roman" w:hAnsi="Arial" w:cs="Arial"/>
          <w:sz w:val="24"/>
          <w:szCs w:val="24"/>
          <w:lang w:eastAsia="ro-RO"/>
        </w:rPr>
        <w:t>pe</w:t>
      </w:r>
      <w:proofErr w:type="spellEnd"/>
      <w:r w:rsidRPr="0008008F">
        <w:rPr>
          <w:rFonts w:ascii="Arial" w:eastAsia="Times New Roman" w:hAnsi="Arial" w:cs="Arial"/>
          <w:sz w:val="24"/>
          <w:szCs w:val="24"/>
          <w:lang w:eastAsia="ro-RO"/>
        </w:rPr>
        <w:t xml:space="preserve"> console </w:t>
      </w:r>
      <w:proofErr w:type="spellStart"/>
      <w:r w:rsidRPr="0008008F">
        <w:rPr>
          <w:rFonts w:ascii="Arial" w:eastAsia="Times New Roman" w:hAnsi="Arial" w:cs="Arial"/>
          <w:sz w:val="24"/>
          <w:szCs w:val="24"/>
          <w:lang w:eastAsia="ro-RO"/>
        </w:rPr>
        <w:t>metalice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prinse</w:t>
      </w:r>
      <w:proofErr w:type="spellEnd"/>
      <w:r w:rsidRPr="0008008F">
        <w:rPr>
          <w:rFonts w:ascii="Arial" w:eastAsia="Times New Roman" w:hAnsi="Arial" w:cs="Arial"/>
          <w:sz w:val="24"/>
          <w:szCs w:val="24"/>
          <w:lang w:eastAsia="ro-RO"/>
        </w:rPr>
        <w:t xml:space="preserve"> de </w:t>
      </w:r>
      <w:proofErr w:type="spellStart"/>
      <w:r w:rsidRPr="0008008F">
        <w:rPr>
          <w:rFonts w:ascii="Arial" w:eastAsia="Times New Roman" w:hAnsi="Arial" w:cs="Arial"/>
          <w:sz w:val="24"/>
          <w:szCs w:val="24"/>
          <w:lang w:eastAsia="ro-RO"/>
        </w:rPr>
        <w:t>structura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superioară</w:t>
      </w:r>
      <w:proofErr w:type="spellEnd"/>
      <w:r w:rsidRPr="0008008F">
        <w:rPr>
          <w:rFonts w:ascii="Arial" w:eastAsia="Times New Roman" w:hAnsi="Arial" w:cs="Arial"/>
          <w:sz w:val="24"/>
          <w:szCs w:val="24"/>
          <w:lang w:eastAsia="ro-RO"/>
        </w:rPr>
        <w:t xml:space="preserve"> a </w:t>
      </w:r>
      <w:proofErr w:type="spellStart"/>
      <w:r w:rsidRPr="0008008F">
        <w:rPr>
          <w:rFonts w:ascii="Arial" w:eastAsia="Times New Roman" w:hAnsi="Arial" w:cs="Arial"/>
          <w:sz w:val="24"/>
          <w:szCs w:val="24"/>
          <w:lang w:eastAsia="ro-RO"/>
        </w:rPr>
        <w:t>podului</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iar</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acolo</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unde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acest</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lucru</w:t>
      </w:r>
      <w:proofErr w:type="spellEnd"/>
      <w:r w:rsidRPr="0008008F">
        <w:rPr>
          <w:rFonts w:ascii="Arial" w:eastAsia="Times New Roman" w:hAnsi="Arial" w:cs="Arial"/>
          <w:sz w:val="24"/>
          <w:szCs w:val="24"/>
          <w:lang w:eastAsia="ro-RO"/>
        </w:rPr>
        <w:t xml:space="preserve"> nu </w:t>
      </w:r>
      <w:proofErr w:type="spellStart"/>
      <w:r w:rsidRPr="0008008F">
        <w:rPr>
          <w:rFonts w:ascii="Arial" w:eastAsia="Times New Roman" w:hAnsi="Arial" w:cs="Arial"/>
          <w:sz w:val="24"/>
          <w:szCs w:val="24"/>
          <w:lang w:eastAsia="ro-RO"/>
        </w:rPr>
        <w:t>este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posibil</w:t>
      </w:r>
      <w:proofErr w:type="spellEnd"/>
      <w:r w:rsidRPr="0008008F">
        <w:rPr>
          <w:rFonts w:ascii="Arial" w:eastAsia="Times New Roman" w:hAnsi="Arial" w:cs="Arial"/>
          <w:sz w:val="24"/>
          <w:szCs w:val="24"/>
          <w:lang w:eastAsia="ro-RO"/>
        </w:rPr>
        <w:t xml:space="preserve"> se </w:t>
      </w:r>
      <w:proofErr w:type="spellStart"/>
      <w:r w:rsidRPr="0008008F">
        <w:rPr>
          <w:rFonts w:ascii="Arial" w:eastAsia="Times New Roman" w:hAnsi="Arial" w:cs="Arial"/>
          <w:sz w:val="24"/>
          <w:szCs w:val="24"/>
          <w:lang w:eastAsia="ro-RO"/>
        </w:rPr>
        <w:t>va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folosi</w:t>
      </w:r>
      <w:proofErr w:type="spellEnd"/>
      <w:r w:rsidRPr="0008008F">
        <w:rPr>
          <w:rFonts w:ascii="Arial" w:eastAsia="Times New Roman" w:hAnsi="Arial" w:cs="Arial"/>
          <w:sz w:val="24"/>
          <w:szCs w:val="24"/>
          <w:lang w:eastAsia="ro-RO"/>
        </w:rPr>
        <w:t xml:space="preserve"> o </w:t>
      </w:r>
      <w:proofErr w:type="spellStart"/>
      <w:r w:rsidRPr="0008008F">
        <w:rPr>
          <w:rFonts w:ascii="Arial" w:eastAsia="Times New Roman" w:hAnsi="Arial" w:cs="Arial"/>
          <w:sz w:val="24"/>
          <w:szCs w:val="24"/>
          <w:lang w:eastAsia="ro-RO"/>
        </w:rPr>
        <w:t>conducta</w:t>
      </w:r>
      <w:proofErr w:type="spellEnd"/>
      <w:r w:rsidRPr="0008008F">
        <w:rPr>
          <w:rFonts w:ascii="Arial" w:eastAsia="Times New Roman" w:hAnsi="Arial" w:cs="Arial"/>
          <w:sz w:val="24"/>
          <w:szCs w:val="24"/>
          <w:lang w:eastAsia="ro-RO"/>
        </w:rPr>
        <w:t xml:space="preserve"> de </w:t>
      </w:r>
      <w:proofErr w:type="spellStart"/>
      <w:r w:rsidRPr="0008008F">
        <w:rPr>
          <w:rFonts w:ascii="Arial" w:eastAsia="Times New Roman" w:hAnsi="Arial" w:cs="Arial"/>
          <w:sz w:val="24"/>
          <w:szCs w:val="24"/>
          <w:lang w:eastAsia="ro-RO"/>
        </w:rPr>
        <w:t>oţel</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autoportantă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ce</w:t>
      </w:r>
      <w:proofErr w:type="spellEnd"/>
      <w:r w:rsidRPr="0008008F">
        <w:rPr>
          <w:rFonts w:ascii="Arial" w:eastAsia="Times New Roman" w:hAnsi="Arial" w:cs="Arial"/>
          <w:sz w:val="24"/>
          <w:szCs w:val="24"/>
          <w:lang w:eastAsia="ro-RO"/>
        </w:rPr>
        <w:t xml:space="preserve"> se </w:t>
      </w:r>
      <w:proofErr w:type="spellStart"/>
      <w:r w:rsidRPr="0008008F">
        <w:rPr>
          <w:rFonts w:ascii="Arial" w:eastAsia="Times New Roman" w:hAnsi="Arial" w:cs="Arial"/>
          <w:sz w:val="24"/>
          <w:szCs w:val="24"/>
          <w:lang w:eastAsia="ro-RO"/>
        </w:rPr>
        <w:t>va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sprijini</w:t>
      </w:r>
      <w:proofErr w:type="spellEnd"/>
      <w:r w:rsidRPr="0008008F">
        <w:rPr>
          <w:rFonts w:ascii="Arial" w:eastAsia="Times New Roman" w:hAnsi="Arial" w:cs="Arial"/>
          <w:sz w:val="24"/>
          <w:szCs w:val="24"/>
          <w:lang w:eastAsia="ro-RO"/>
        </w:rPr>
        <w:t xml:space="preserve"> la </w:t>
      </w:r>
      <w:proofErr w:type="spellStart"/>
      <w:r w:rsidRPr="0008008F">
        <w:rPr>
          <w:rFonts w:ascii="Arial" w:eastAsia="Times New Roman" w:hAnsi="Arial" w:cs="Arial"/>
          <w:sz w:val="24"/>
          <w:szCs w:val="24"/>
          <w:lang w:eastAsia="ro-RO"/>
        </w:rPr>
        <w:t>capete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câte</w:t>
      </w:r>
      <w:proofErr w:type="spellEnd"/>
      <w:r w:rsidRPr="0008008F">
        <w:rPr>
          <w:rFonts w:ascii="Arial" w:eastAsia="Times New Roman" w:hAnsi="Arial" w:cs="Arial"/>
          <w:sz w:val="24"/>
          <w:szCs w:val="24"/>
          <w:lang w:eastAsia="ro-RO"/>
        </w:rPr>
        <w:t xml:space="preserve"> un </w:t>
      </w:r>
      <w:proofErr w:type="spellStart"/>
      <w:r w:rsidRPr="0008008F">
        <w:rPr>
          <w:rFonts w:ascii="Arial" w:eastAsia="Times New Roman" w:hAnsi="Arial" w:cs="Arial"/>
          <w:sz w:val="24"/>
          <w:szCs w:val="24"/>
          <w:lang w:eastAsia="ro-RO"/>
        </w:rPr>
        <w:t>stâlp</w:t>
      </w:r>
      <w:proofErr w:type="spellEnd"/>
      <w:r w:rsidRPr="0008008F">
        <w:rPr>
          <w:rFonts w:ascii="Arial" w:eastAsia="Times New Roman" w:hAnsi="Arial" w:cs="Arial"/>
          <w:sz w:val="24"/>
          <w:szCs w:val="24"/>
          <w:lang w:eastAsia="ro-RO"/>
        </w:rPr>
        <w:t xml:space="preserve"> 25x25cm, h=1,50 m, cu </w:t>
      </w:r>
      <w:proofErr w:type="spellStart"/>
      <w:r w:rsidRPr="0008008F">
        <w:rPr>
          <w:rFonts w:ascii="Arial" w:eastAsia="Times New Roman" w:hAnsi="Arial" w:cs="Arial"/>
          <w:sz w:val="24"/>
          <w:szCs w:val="24"/>
          <w:lang w:eastAsia="ro-RO"/>
        </w:rPr>
        <w:t>fundaţie</w:t>
      </w:r>
      <w:proofErr w:type="spellEnd"/>
      <w:r w:rsidRPr="0008008F">
        <w:rPr>
          <w:rFonts w:ascii="Arial" w:eastAsia="Times New Roman" w:hAnsi="Arial" w:cs="Arial"/>
          <w:sz w:val="24"/>
          <w:szCs w:val="24"/>
          <w:lang w:eastAsia="ro-RO"/>
        </w:rPr>
        <w:t xml:space="preserve"> 60x60x100 cm, din </w:t>
      </w:r>
      <w:proofErr w:type="spellStart"/>
      <w:r w:rsidRPr="0008008F">
        <w:rPr>
          <w:rFonts w:ascii="Arial" w:eastAsia="Times New Roman" w:hAnsi="Arial" w:cs="Arial"/>
          <w:sz w:val="24"/>
          <w:szCs w:val="24"/>
          <w:lang w:eastAsia="ro-RO"/>
        </w:rPr>
        <w:t>beton</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armat</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Conducta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folosită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pentru</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supratraversare</w:t>
      </w:r>
      <w:proofErr w:type="spellEnd"/>
      <w:r w:rsidRPr="0008008F">
        <w:rPr>
          <w:rFonts w:ascii="Arial" w:eastAsia="Times New Roman" w:hAnsi="Arial" w:cs="Arial"/>
          <w:sz w:val="24"/>
          <w:szCs w:val="24"/>
          <w:lang w:eastAsia="ro-RO"/>
        </w:rPr>
        <w:t xml:space="preserve"> </w:t>
      </w:r>
      <w:proofErr w:type="spellStart"/>
      <w:proofErr w:type="gramStart"/>
      <w:r w:rsidRPr="0008008F">
        <w:rPr>
          <w:rFonts w:ascii="Arial" w:eastAsia="Times New Roman" w:hAnsi="Arial" w:cs="Arial"/>
          <w:sz w:val="24"/>
          <w:szCs w:val="24"/>
          <w:lang w:eastAsia="ro-RO"/>
        </w:rPr>
        <w:t>va</w:t>
      </w:r>
      <w:proofErr w:type="spellEnd"/>
      <w:proofErr w:type="gramEnd"/>
      <w:r w:rsidRPr="0008008F">
        <w:rPr>
          <w:rFonts w:ascii="Arial" w:eastAsia="Times New Roman" w:hAnsi="Arial" w:cs="Arial"/>
          <w:sz w:val="24"/>
          <w:szCs w:val="24"/>
          <w:lang w:eastAsia="ro-RO"/>
        </w:rPr>
        <w:t xml:space="preserve"> fi </w:t>
      </w:r>
      <w:proofErr w:type="spellStart"/>
      <w:r w:rsidRPr="0008008F">
        <w:rPr>
          <w:rFonts w:ascii="Arial" w:eastAsia="Times New Roman" w:hAnsi="Arial" w:cs="Arial"/>
          <w:sz w:val="24"/>
          <w:szCs w:val="24"/>
          <w:lang w:eastAsia="ro-RO"/>
        </w:rPr>
        <w:t>preizolată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toată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lungimea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aeriană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Având</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în</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vedere</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că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conducta</w:t>
      </w:r>
      <w:proofErr w:type="spellEnd"/>
      <w:r w:rsidRPr="0008008F">
        <w:rPr>
          <w:rFonts w:ascii="Arial" w:eastAsia="Times New Roman" w:hAnsi="Arial" w:cs="Arial"/>
          <w:sz w:val="24"/>
          <w:szCs w:val="24"/>
          <w:lang w:eastAsia="ro-RO"/>
        </w:rPr>
        <w:t xml:space="preserve"> se </w:t>
      </w:r>
      <w:proofErr w:type="spellStart"/>
      <w:r w:rsidRPr="0008008F">
        <w:rPr>
          <w:rFonts w:ascii="Arial" w:eastAsia="Times New Roman" w:hAnsi="Arial" w:cs="Arial"/>
          <w:sz w:val="24"/>
          <w:szCs w:val="24"/>
          <w:lang w:eastAsia="ro-RO"/>
        </w:rPr>
        <w:t>prinde</w:t>
      </w:r>
      <w:proofErr w:type="spellEnd"/>
      <w:r w:rsidRPr="0008008F">
        <w:rPr>
          <w:rFonts w:ascii="Arial" w:eastAsia="Times New Roman" w:hAnsi="Arial" w:cs="Arial"/>
          <w:sz w:val="24"/>
          <w:szCs w:val="24"/>
          <w:lang w:eastAsia="ro-RO"/>
        </w:rPr>
        <w:t xml:space="preserve"> de </w:t>
      </w:r>
      <w:proofErr w:type="spellStart"/>
      <w:r w:rsidRPr="0008008F">
        <w:rPr>
          <w:rFonts w:ascii="Arial" w:eastAsia="Times New Roman" w:hAnsi="Arial" w:cs="Arial"/>
          <w:sz w:val="24"/>
          <w:szCs w:val="24"/>
          <w:lang w:eastAsia="ro-RO"/>
        </w:rPr>
        <w:t>partea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superioară</w:t>
      </w:r>
      <w:proofErr w:type="spellEnd"/>
      <w:r w:rsidRPr="0008008F">
        <w:rPr>
          <w:rFonts w:ascii="Arial" w:eastAsia="Times New Roman" w:hAnsi="Arial" w:cs="Arial"/>
          <w:sz w:val="24"/>
          <w:szCs w:val="24"/>
          <w:lang w:eastAsia="ro-RO"/>
        </w:rPr>
        <w:t xml:space="preserve"> a </w:t>
      </w:r>
      <w:proofErr w:type="spellStart"/>
      <w:r w:rsidRPr="0008008F">
        <w:rPr>
          <w:rFonts w:ascii="Arial" w:eastAsia="Times New Roman" w:hAnsi="Arial" w:cs="Arial"/>
          <w:sz w:val="24"/>
          <w:szCs w:val="24"/>
          <w:lang w:eastAsia="ro-RO"/>
        </w:rPr>
        <w:t>structurii</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podului</w:t>
      </w:r>
      <w:proofErr w:type="spellEnd"/>
      <w:r w:rsidRPr="0008008F">
        <w:rPr>
          <w:rFonts w:ascii="Arial" w:eastAsia="Times New Roman" w:hAnsi="Arial" w:cs="Arial"/>
          <w:sz w:val="24"/>
          <w:szCs w:val="24"/>
          <w:lang w:eastAsia="ro-RO"/>
        </w:rPr>
        <w:t xml:space="preserve"> existent, care se </w:t>
      </w:r>
      <w:proofErr w:type="spellStart"/>
      <w:r w:rsidRPr="0008008F">
        <w:rPr>
          <w:rFonts w:ascii="Arial" w:eastAsia="Times New Roman" w:hAnsi="Arial" w:cs="Arial"/>
          <w:sz w:val="24"/>
          <w:szCs w:val="24"/>
          <w:lang w:eastAsia="ro-RO"/>
        </w:rPr>
        <w:t>află</w:t>
      </w:r>
      <w:proofErr w:type="spellEnd"/>
      <w:r w:rsidRPr="0008008F">
        <w:rPr>
          <w:rFonts w:ascii="Arial" w:eastAsia="Times New Roman" w:hAnsi="Arial" w:cs="Arial"/>
          <w:sz w:val="24"/>
          <w:szCs w:val="24"/>
          <w:lang w:eastAsia="ro-RO"/>
        </w:rPr>
        <w:t xml:space="preserve"> la </w:t>
      </w:r>
      <w:proofErr w:type="spellStart"/>
      <w:r w:rsidRPr="0008008F">
        <w:rPr>
          <w:rFonts w:ascii="Arial" w:eastAsia="Times New Roman" w:hAnsi="Arial" w:cs="Arial"/>
          <w:sz w:val="24"/>
          <w:szCs w:val="24"/>
          <w:lang w:eastAsia="ro-RO"/>
        </w:rPr>
        <w:t>cca</w:t>
      </w:r>
      <w:proofErr w:type="spellEnd"/>
      <w:r w:rsidRPr="0008008F">
        <w:rPr>
          <w:rFonts w:ascii="Arial" w:eastAsia="Times New Roman" w:hAnsi="Arial" w:cs="Arial"/>
          <w:sz w:val="24"/>
          <w:szCs w:val="24"/>
          <w:lang w:eastAsia="ro-RO"/>
        </w:rPr>
        <w:t xml:space="preserve">. 50cm </w:t>
      </w:r>
      <w:proofErr w:type="spellStart"/>
      <w:r w:rsidRPr="0008008F">
        <w:rPr>
          <w:rFonts w:ascii="Arial" w:eastAsia="Times New Roman" w:hAnsi="Arial" w:cs="Arial"/>
          <w:sz w:val="24"/>
          <w:szCs w:val="24"/>
          <w:lang w:eastAsia="ro-RO"/>
        </w:rPr>
        <w:t>față</w:t>
      </w:r>
      <w:proofErr w:type="spellEnd"/>
      <w:r w:rsidRPr="0008008F">
        <w:rPr>
          <w:rFonts w:ascii="Arial" w:eastAsia="Times New Roman" w:hAnsi="Arial" w:cs="Arial"/>
          <w:sz w:val="24"/>
          <w:szCs w:val="24"/>
          <w:lang w:eastAsia="ro-RO"/>
        </w:rPr>
        <w:t xml:space="preserve"> de </w:t>
      </w:r>
      <w:proofErr w:type="spellStart"/>
      <w:r w:rsidRPr="0008008F">
        <w:rPr>
          <w:rFonts w:ascii="Arial" w:eastAsia="Times New Roman" w:hAnsi="Arial" w:cs="Arial"/>
          <w:sz w:val="24"/>
          <w:szCs w:val="24"/>
          <w:lang w:eastAsia="ro-RO"/>
        </w:rPr>
        <w:t>tablierul</w:t>
      </w:r>
      <w:proofErr w:type="spellEnd"/>
      <w:r w:rsidRPr="0008008F">
        <w:rPr>
          <w:rFonts w:ascii="Arial" w:eastAsia="Times New Roman" w:hAnsi="Arial" w:cs="Arial"/>
          <w:sz w:val="24"/>
          <w:szCs w:val="24"/>
          <w:lang w:eastAsia="ro-RO"/>
        </w:rPr>
        <w:t xml:space="preserve"> inferior al </w:t>
      </w:r>
      <w:proofErr w:type="spellStart"/>
      <w:r w:rsidRPr="0008008F">
        <w:rPr>
          <w:rFonts w:ascii="Arial" w:eastAsia="Times New Roman" w:hAnsi="Arial" w:cs="Arial"/>
          <w:sz w:val="24"/>
          <w:szCs w:val="24"/>
          <w:lang w:eastAsia="ro-RO"/>
        </w:rPr>
        <w:t>podului</w:t>
      </w:r>
      <w:proofErr w:type="spellEnd"/>
      <w:r w:rsidRPr="0008008F">
        <w:rPr>
          <w:rFonts w:ascii="Arial" w:eastAsia="Times New Roman" w:hAnsi="Arial" w:cs="Arial"/>
          <w:sz w:val="24"/>
          <w:szCs w:val="24"/>
          <w:lang w:eastAsia="ro-RO"/>
        </w:rPr>
        <w:t xml:space="preserve"> nu </w:t>
      </w:r>
      <w:proofErr w:type="spellStart"/>
      <w:r w:rsidRPr="0008008F">
        <w:rPr>
          <w:rFonts w:ascii="Arial" w:eastAsia="Times New Roman" w:hAnsi="Arial" w:cs="Arial"/>
          <w:sz w:val="24"/>
          <w:szCs w:val="24"/>
          <w:lang w:eastAsia="ro-RO"/>
        </w:rPr>
        <w:t>poate</w:t>
      </w:r>
      <w:proofErr w:type="spellEnd"/>
      <w:r w:rsidRPr="0008008F">
        <w:rPr>
          <w:rFonts w:ascii="Arial" w:eastAsia="Times New Roman" w:hAnsi="Arial" w:cs="Arial"/>
          <w:sz w:val="24"/>
          <w:szCs w:val="24"/>
          <w:lang w:eastAsia="ro-RO"/>
        </w:rPr>
        <w:t xml:space="preserve"> sub </w:t>
      </w:r>
      <w:proofErr w:type="spellStart"/>
      <w:r w:rsidRPr="0008008F">
        <w:rPr>
          <w:rFonts w:ascii="Arial" w:eastAsia="Times New Roman" w:hAnsi="Arial" w:cs="Arial"/>
          <w:sz w:val="24"/>
          <w:szCs w:val="24"/>
          <w:lang w:eastAsia="ro-RO"/>
        </w:rPr>
        <w:t>nici</w:t>
      </w:r>
      <w:proofErr w:type="spellEnd"/>
      <w:r w:rsidRPr="0008008F">
        <w:rPr>
          <w:rFonts w:ascii="Arial" w:eastAsia="Times New Roman" w:hAnsi="Arial" w:cs="Arial"/>
          <w:sz w:val="24"/>
          <w:szCs w:val="24"/>
          <w:lang w:eastAsia="ro-RO"/>
        </w:rPr>
        <w:t xml:space="preserve"> o forma </w:t>
      </w:r>
      <w:proofErr w:type="spellStart"/>
      <w:r w:rsidRPr="0008008F">
        <w:rPr>
          <w:rFonts w:ascii="Arial" w:eastAsia="Times New Roman" w:hAnsi="Arial" w:cs="Arial"/>
          <w:sz w:val="24"/>
          <w:szCs w:val="24"/>
          <w:lang w:eastAsia="ro-RO"/>
        </w:rPr>
        <w:t>obtura</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regimul</w:t>
      </w:r>
      <w:proofErr w:type="spellEnd"/>
      <w:r w:rsidRPr="0008008F">
        <w:rPr>
          <w:rFonts w:ascii="Arial" w:eastAsia="Times New Roman" w:hAnsi="Arial" w:cs="Arial"/>
          <w:sz w:val="24"/>
          <w:szCs w:val="24"/>
          <w:lang w:eastAsia="ro-RO"/>
        </w:rPr>
        <w:t xml:space="preserve"> de </w:t>
      </w:r>
      <w:proofErr w:type="spellStart"/>
      <w:r w:rsidRPr="0008008F">
        <w:rPr>
          <w:rFonts w:ascii="Arial" w:eastAsia="Times New Roman" w:hAnsi="Arial" w:cs="Arial"/>
          <w:sz w:val="24"/>
          <w:szCs w:val="24"/>
          <w:lang w:eastAsia="ro-RO"/>
        </w:rPr>
        <w:t>curgere</w:t>
      </w:r>
      <w:proofErr w:type="spellEnd"/>
      <w:r w:rsidRPr="0008008F">
        <w:rPr>
          <w:rFonts w:ascii="Arial" w:eastAsia="Times New Roman" w:hAnsi="Arial" w:cs="Arial"/>
          <w:sz w:val="24"/>
          <w:szCs w:val="24"/>
          <w:lang w:eastAsia="ro-RO"/>
        </w:rPr>
        <w:t xml:space="preserve"> al </w:t>
      </w:r>
      <w:proofErr w:type="spellStart"/>
      <w:r w:rsidRPr="0008008F">
        <w:rPr>
          <w:rFonts w:ascii="Arial" w:eastAsia="Times New Roman" w:hAnsi="Arial" w:cs="Arial"/>
          <w:sz w:val="24"/>
          <w:szCs w:val="24"/>
          <w:lang w:eastAsia="ro-RO"/>
        </w:rPr>
        <w:t>apei</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prin</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urmare</w:t>
      </w:r>
      <w:proofErr w:type="spellEnd"/>
      <w:r w:rsidRPr="0008008F">
        <w:rPr>
          <w:rFonts w:ascii="Arial" w:eastAsia="Times New Roman" w:hAnsi="Arial" w:cs="Arial"/>
          <w:sz w:val="24"/>
          <w:szCs w:val="24"/>
          <w:lang w:eastAsia="ro-RO"/>
        </w:rPr>
        <w:t xml:space="preserve"> nu </w:t>
      </w:r>
      <w:proofErr w:type="spellStart"/>
      <w:r w:rsidRPr="0008008F">
        <w:rPr>
          <w:rFonts w:ascii="Arial" w:eastAsia="Times New Roman" w:hAnsi="Arial" w:cs="Arial"/>
          <w:sz w:val="24"/>
          <w:szCs w:val="24"/>
          <w:lang w:eastAsia="ro-RO"/>
        </w:rPr>
        <w:t>influențează</w:t>
      </w:r>
      <w:proofErr w:type="spellEnd"/>
      <w:r w:rsidRPr="0008008F">
        <w:rPr>
          <w:rFonts w:ascii="Arial" w:eastAsia="Times New Roman" w:hAnsi="Arial" w:cs="Arial"/>
          <w:sz w:val="24"/>
          <w:szCs w:val="24"/>
          <w:lang w:eastAsia="ro-RO"/>
        </w:rPr>
        <w:t xml:space="preserve"> </w:t>
      </w:r>
      <w:proofErr w:type="spellStart"/>
      <w:r w:rsidRPr="0008008F">
        <w:rPr>
          <w:rFonts w:ascii="Arial" w:eastAsia="Times New Roman" w:hAnsi="Arial" w:cs="Arial"/>
          <w:sz w:val="24"/>
          <w:szCs w:val="24"/>
          <w:lang w:eastAsia="ro-RO"/>
        </w:rPr>
        <w:t>regimul</w:t>
      </w:r>
      <w:proofErr w:type="spellEnd"/>
      <w:r w:rsidRPr="0008008F">
        <w:rPr>
          <w:rFonts w:ascii="Arial" w:eastAsia="Times New Roman" w:hAnsi="Arial" w:cs="Arial"/>
          <w:sz w:val="24"/>
          <w:szCs w:val="24"/>
          <w:lang w:eastAsia="ro-RO"/>
        </w:rPr>
        <w:t xml:space="preserve"> liber de </w:t>
      </w:r>
      <w:proofErr w:type="spellStart"/>
      <w:r w:rsidRPr="0008008F">
        <w:rPr>
          <w:rFonts w:ascii="Arial" w:eastAsia="Times New Roman" w:hAnsi="Arial" w:cs="Arial"/>
          <w:sz w:val="24"/>
          <w:szCs w:val="24"/>
          <w:lang w:eastAsia="ro-RO"/>
        </w:rPr>
        <w:t>curgere</w:t>
      </w:r>
      <w:proofErr w:type="spellEnd"/>
      <w:r w:rsidRPr="0008008F">
        <w:rPr>
          <w:rFonts w:ascii="Arial" w:eastAsia="Times New Roman" w:hAnsi="Arial" w:cs="Arial"/>
          <w:sz w:val="24"/>
          <w:szCs w:val="24"/>
          <w:lang w:eastAsia="ro-RO"/>
        </w:rPr>
        <w:t>.</w:t>
      </w:r>
    </w:p>
    <w:p w:rsidR="0008008F" w:rsidRPr="0008008F" w:rsidRDefault="0008008F" w:rsidP="0008008F">
      <w:pPr>
        <w:spacing w:line="240" w:lineRule="auto"/>
        <w:ind w:firstLine="851"/>
        <w:jc w:val="both"/>
        <w:rPr>
          <w:rFonts w:ascii="Arial" w:hAnsi="Arial" w:cs="Arial"/>
          <w:sz w:val="24"/>
          <w:szCs w:val="24"/>
          <w:lang w:val="it-IT"/>
        </w:rPr>
      </w:pPr>
      <w:r w:rsidRPr="0008008F">
        <w:rPr>
          <w:rFonts w:ascii="Arial" w:hAnsi="Arial" w:cs="Arial"/>
          <w:sz w:val="24"/>
          <w:szCs w:val="24"/>
          <w:lang w:val="it-IT"/>
        </w:rPr>
        <w:lastRenderedPageBreak/>
        <w:t>Se vor realiza 7 supratraversări de vale,  împărțite astfel:</w:t>
      </w:r>
    </w:p>
    <w:tbl>
      <w:tblPr>
        <w:tblStyle w:val="TableGrid"/>
        <w:tblW w:w="0" w:type="auto"/>
        <w:jc w:val="center"/>
        <w:tblLook w:val="04A0" w:firstRow="1" w:lastRow="0" w:firstColumn="1" w:lastColumn="0" w:noHBand="0" w:noVBand="1"/>
      </w:tblPr>
      <w:tblGrid>
        <w:gridCol w:w="590"/>
        <w:gridCol w:w="8732"/>
      </w:tblGrid>
      <w:tr w:rsidR="0008008F" w:rsidRPr="0008008F" w:rsidTr="0008008F">
        <w:trPr>
          <w:jc w:val="center"/>
        </w:trPr>
        <w:tc>
          <w:tcPr>
            <w:tcW w:w="569" w:type="dxa"/>
            <w:vAlign w:val="center"/>
          </w:tcPr>
          <w:p w:rsidR="0008008F" w:rsidRPr="0008008F" w:rsidRDefault="0008008F" w:rsidP="0008008F">
            <w:pPr>
              <w:jc w:val="both"/>
              <w:rPr>
                <w:rFonts w:ascii="Arial" w:hAnsi="Arial" w:cs="Arial"/>
                <w:b/>
                <w:sz w:val="24"/>
                <w:szCs w:val="24"/>
              </w:rPr>
            </w:pPr>
            <w:r w:rsidRPr="0008008F">
              <w:rPr>
                <w:rFonts w:ascii="Arial" w:hAnsi="Arial" w:cs="Arial"/>
                <w:b/>
                <w:sz w:val="24"/>
                <w:szCs w:val="24"/>
              </w:rPr>
              <w:t>Nr. crt.</w:t>
            </w:r>
          </w:p>
        </w:tc>
        <w:tc>
          <w:tcPr>
            <w:tcW w:w="8732" w:type="dxa"/>
            <w:vAlign w:val="center"/>
          </w:tcPr>
          <w:p w:rsidR="0008008F" w:rsidRPr="0008008F" w:rsidRDefault="0008008F" w:rsidP="0008008F">
            <w:pPr>
              <w:jc w:val="both"/>
              <w:rPr>
                <w:rFonts w:ascii="Arial" w:hAnsi="Arial" w:cs="Arial"/>
                <w:b/>
                <w:sz w:val="24"/>
                <w:szCs w:val="24"/>
              </w:rPr>
            </w:pPr>
            <w:r w:rsidRPr="0008008F">
              <w:rPr>
                <w:rFonts w:ascii="Arial" w:hAnsi="Arial" w:cs="Arial"/>
                <w:b/>
                <w:bCs/>
                <w:sz w:val="24"/>
                <w:szCs w:val="24"/>
              </w:rPr>
              <w:t>Observatii/Identificator plan</w:t>
            </w:r>
          </w:p>
        </w:tc>
      </w:tr>
      <w:tr w:rsidR="0008008F" w:rsidRPr="0008008F" w:rsidTr="0008008F">
        <w:trPr>
          <w:jc w:val="center"/>
        </w:trPr>
        <w:tc>
          <w:tcPr>
            <w:tcW w:w="569" w:type="dxa"/>
            <w:vAlign w:val="center"/>
          </w:tcPr>
          <w:p w:rsidR="0008008F" w:rsidRPr="0008008F" w:rsidRDefault="0008008F" w:rsidP="0008008F">
            <w:pPr>
              <w:jc w:val="both"/>
              <w:rPr>
                <w:rFonts w:ascii="Arial" w:hAnsi="Arial" w:cs="Arial"/>
                <w:b/>
                <w:sz w:val="24"/>
                <w:szCs w:val="24"/>
              </w:rPr>
            </w:pPr>
            <w:r w:rsidRPr="0008008F">
              <w:rPr>
                <w:rFonts w:ascii="Arial" w:hAnsi="Arial" w:cs="Arial"/>
                <w:sz w:val="24"/>
                <w:szCs w:val="24"/>
              </w:rPr>
              <w:t>1</w:t>
            </w:r>
          </w:p>
        </w:tc>
        <w:tc>
          <w:tcPr>
            <w:tcW w:w="8732" w:type="dxa"/>
            <w:vAlign w:val="center"/>
          </w:tcPr>
          <w:p w:rsidR="0008008F" w:rsidRPr="0008008F" w:rsidRDefault="0008008F" w:rsidP="0008008F">
            <w:pPr>
              <w:jc w:val="both"/>
              <w:rPr>
                <w:rFonts w:ascii="Arial" w:hAnsi="Arial" w:cs="Arial"/>
                <w:sz w:val="24"/>
                <w:szCs w:val="24"/>
              </w:rPr>
            </w:pPr>
            <w:r w:rsidRPr="0008008F">
              <w:rPr>
                <w:rFonts w:ascii="Arial" w:hAnsi="Arial" w:cs="Arial"/>
                <w:b/>
                <w:bCs/>
                <w:sz w:val="24"/>
                <w:szCs w:val="24"/>
              </w:rPr>
              <w:t>SV1</w:t>
            </w:r>
            <w:r w:rsidRPr="0008008F">
              <w:rPr>
                <w:rFonts w:ascii="Arial" w:hAnsi="Arial" w:cs="Arial"/>
                <w:sz w:val="24"/>
                <w:szCs w:val="24"/>
              </w:rPr>
              <w:t xml:space="preserve"> - Supratraversare Valea Cosniciului cu conducta de refulare PEHD PE100 PN10 De75 mod de execuție - conductă izolata termic si protejata mecanic - L=12.0m</w:t>
            </w:r>
          </w:p>
        </w:tc>
      </w:tr>
      <w:tr w:rsidR="0008008F" w:rsidRPr="0008008F" w:rsidTr="0008008F">
        <w:trPr>
          <w:jc w:val="center"/>
        </w:trPr>
        <w:tc>
          <w:tcPr>
            <w:tcW w:w="56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2</w:t>
            </w:r>
          </w:p>
        </w:tc>
        <w:tc>
          <w:tcPr>
            <w:tcW w:w="8732" w:type="dxa"/>
            <w:vAlign w:val="center"/>
          </w:tcPr>
          <w:p w:rsidR="0008008F" w:rsidRPr="0008008F" w:rsidRDefault="0008008F" w:rsidP="0008008F">
            <w:pPr>
              <w:jc w:val="both"/>
              <w:rPr>
                <w:rFonts w:ascii="Arial" w:hAnsi="Arial" w:cs="Arial"/>
                <w:sz w:val="24"/>
                <w:szCs w:val="24"/>
              </w:rPr>
            </w:pPr>
            <w:r w:rsidRPr="0008008F">
              <w:rPr>
                <w:rFonts w:ascii="Arial" w:hAnsi="Arial" w:cs="Arial"/>
                <w:b/>
                <w:bCs/>
                <w:sz w:val="24"/>
                <w:szCs w:val="24"/>
              </w:rPr>
              <w:t>SV2</w:t>
            </w:r>
            <w:r w:rsidRPr="0008008F">
              <w:rPr>
                <w:rFonts w:ascii="Arial" w:hAnsi="Arial" w:cs="Arial"/>
                <w:sz w:val="24"/>
                <w:szCs w:val="24"/>
              </w:rPr>
              <w:t xml:space="preserve"> - Subtraversare vale Cosniciului prin săpătură deschisă în tub de protecție OL377x10mm și bloc de beton cu conductă de canalizare PVC DN250 - L=15.0m</w:t>
            </w:r>
          </w:p>
        </w:tc>
      </w:tr>
      <w:tr w:rsidR="0008008F" w:rsidRPr="0008008F" w:rsidTr="0008008F">
        <w:trPr>
          <w:jc w:val="center"/>
        </w:trPr>
        <w:tc>
          <w:tcPr>
            <w:tcW w:w="56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3</w:t>
            </w:r>
          </w:p>
        </w:tc>
        <w:tc>
          <w:tcPr>
            <w:tcW w:w="8732" w:type="dxa"/>
            <w:vAlign w:val="center"/>
          </w:tcPr>
          <w:p w:rsidR="0008008F" w:rsidRPr="0008008F" w:rsidRDefault="0008008F" w:rsidP="0008008F">
            <w:pPr>
              <w:jc w:val="both"/>
              <w:rPr>
                <w:rFonts w:ascii="Arial" w:hAnsi="Arial" w:cs="Arial"/>
                <w:sz w:val="24"/>
                <w:szCs w:val="24"/>
              </w:rPr>
            </w:pPr>
            <w:r w:rsidRPr="0008008F">
              <w:rPr>
                <w:rFonts w:ascii="Arial" w:hAnsi="Arial" w:cs="Arial"/>
                <w:b/>
                <w:bCs/>
                <w:sz w:val="24"/>
                <w:szCs w:val="24"/>
              </w:rPr>
              <w:t>SV3</w:t>
            </w:r>
            <w:r w:rsidRPr="0008008F">
              <w:rPr>
                <w:rFonts w:ascii="Arial" w:hAnsi="Arial" w:cs="Arial"/>
                <w:sz w:val="24"/>
                <w:szCs w:val="24"/>
              </w:rPr>
              <w:t xml:space="preserve"> - Supratraversare Valea Cosniciului cu conducta de refulare PEHD PE100 PN10 De63 mod de execuție - conductă izolata termic si protejata mecanic - L=14.0m</w:t>
            </w:r>
          </w:p>
        </w:tc>
      </w:tr>
      <w:tr w:rsidR="0008008F" w:rsidRPr="0008008F" w:rsidTr="0008008F">
        <w:trPr>
          <w:jc w:val="center"/>
        </w:trPr>
        <w:tc>
          <w:tcPr>
            <w:tcW w:w="56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4</w:t>
            </w:r>
          </w:p>
        </w:tc>
        <w:tc>
          <w:tcPr>
            <w:tcW w:w="8732" w:type="dxa"/>
            <w:vAlign w:val="center"/>
          </w:tcPr>
          <w:p w:rsidR="0008008F" w:rsidRPr="0008008F" w:rsidRDefault="0008008F" w:rsidP="0008008F">
            <w:pPr>
              <w:jc w:val="both"/>
              <w:rPr>
                <w:rFonts w:ascii="Arial" w:hAnsi="Arial" w:cs="Arial"/>
                <w:sz w:val="24"/>
                <w:szCs w:val="24"/>
              </w:rPr>
            </w:pPr>
            <w:r w:rsidRPr="0008008F">
              <w:rPr>
                <w:rFonts w:ascii="Arial" w:hAnsi="Arial" w:cs="Arial"/>
                <w:b/>
                <w:bCs/>
                <w:sz w:val="24"/>
                <w:szCs w:val="24"/>
              </w:rPr>
              <w:t>SV4</w:t>
            </w:r>
            <w:r w:rsidRPr="0008008F">
              <w:rPr>
                <w:rFonts w:ascii="Arial" w:hAnsi="Arial" w:cs="Arial"/>
                <w:sz w:val="24"/>
                <w:szCs w:val="24"/>
              </w:rPr>
              <w:t xml:space="preserve"> - Supratraversare Valea Cosniciului cu conducta de refulare PEHD PE100 PN10 De75 mod de execuție - conductă izolata termic si protejata mecanic in tub autoportant OL150 - L=15.0m</w:t>
            </w:r>
          </w:p>
        </w:tc>
      </w:tr>
      <w:tr w:rsidR="0008008F" w:rsidRPr="0008008F" w:rsidTr="0008008F">
        <w:trPr>
          <w:jc w:val="center"/>
        </w:trPr>
        <w:tc>
          <w:tcPr>
            <w:tcW w:w="56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5</w:t>
            </w:r>
          </w:p>
        </w:tc>
        <w:tc>
          <w:tcPr>
            <w:tcW w:w="8732" w:type="dxa"/>
            <w:vAlign w:val="center"/>
          </w:tcPr>
          <w:p w:rsidR="0008008F" w:rsidRPr="0008008F" w:rsidRDefault="0008008F" w:rsidP="0008008F">
            <w:pPr>
              <w:jc w:val="both"/>
              <w:rPr>
                <w:rFonts w:ascii="Arial" w:hAnsi="Arial" w:cs="Arial"/>
                <w:sz w:val="24"/>
                <w:szCs w:val="24"/>
              </w:rPr>
            </w:pPr>
            <w:r w:rsidRPr="0008008F">
              <w:rPr>
                <w:rFonts w:ascii="Arial" w:hAnsi="Arial" w:cs="Arial"/>
                <w:b/>
                <w:bCs/>
                <w:sz w:val="24"/>
                <w:szCs w:val="24"/>
              </w:rPr>
              <w:t>SV5</w:t>
            </w:r>
            <w:r w:rsidRPr="0008008F">
              <w:rPr>
                <w:rFonts w:ascii="Arial" w:hAnsi="Arial" w:cs="Arial"/>
                <w:sz w:val="24"/>
                <w:szCs w:val="24"/>
              </w:rPr>
              <w:t xml:space="preserve"> - Supratraversare Valea Cosniciului cu conducta de refulare PEHD PE100 PN10 De90 mod de execuție - conductă izolata termic si protejata mecanic in tub autoportant OL200 - L=10.0m</w:t>
            </w:r>
          </w:p>
        </w:tc>
      </w:tr>
      <w:tr w:rsidR="0008008F" w:rsidRPr="0008008F" w:rsidTr="0008008F">
        <w:trPr>
          <w:jc w:val="center"/>
        </w:trPr>
        <w:tc>
          <w:tcPr>
            <w:tcW w:w="56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6</w:t>
            </w:r>
          </w:p>
        </w:tc>
        <w:tc>
          <w:tcPr>
            <w:tcW w:w="8732" w:type="dxa"/>
            <w:vAlign w:val="center"/>
          </w:tcPr>
          <w:p w:rsidR="0008008F" w:rsidRPr="0008008F" w:rsidRDefault="0008008F" w:rsidP="0008008F">
            <w:pPr>
              <w:jc w:val="both"/>
              <w:rPr>
                <w:rFonts w:ascii="Arial" w:hAnsi="Arial" w:cs="Arial"/>
                <w:sz w:val="24"/>
                <w:szCs w:val="24"/>
              </w:rPr>
            </w:pPr>
            <w:r w:rsidRPr="0008008F">
              <w:rPr>
                <w:rFonts w:ascii="Arial" w:hAnsi="Arial" w:cs="Arial"/>
                <w:b/>
                <w:bCs/>
                <w:sz w:val="24"/>
                <w:szCs w:val="24"/>
              </w:rPr>
              <w:t>SV6</w:t>
            </w:r>
            <w:r w:rsidRPr="0008008F">
              <w:rPr>
                <w:rFonts w:ascii="Arial" w:hAnsi="Arial" w:cs="Arial"/>
                <w:sz w:val="24"/>
                <w:szCs w:val="24"/>
              </w:rPr>
              <w:t xml:space="preserve"> - Supratraversare Valea Cosniciului cu conducta de refulare PEHD PE100 PN10 De75 mod de execuție - conductă izolata termic si protejata mecanic in tub autoportant OL150 - L=10.0m</w:t>
            </w:r>
          </w:p>
        </w:tc>
      </w:tr>
      <w:tr w:rsidR="0008008F" w:rsidRPr="0008008F" w:rsidTr="0008008F">
        <w:trPr>
          <w:jc w:val="center"/>
        </w:trPr>
        <w:tc>
          <w:tcPr>
            <w:tcW w:w="569" w:type="dxa"/>
            <w:vAlign w:val="center"/>
          </w:tcPr>
          <w:p w:rsidR="0008008F" w:rsidRPr="0008008F" w:rsidRDefault="0008008F" w:rsidP="0008008F">
            <w:pPr>
              <w:jc w:val="both"/>
              <w:rPr>
                <w:rFonts w:ascii="Arial" w:hAnsi="Arial" w:cs="Arial"/>
                <w:sz w:val="24"/>
                <w:szCs w:val="24"/>
              </w:rPr>
            </w:pPr>
            <w:r w:rsidRPr="0008008F">
              <w:rPr>
                <w:rFonts w:ascii="Arial" w:hAnsi="Arial" w:cs="Arial"/>
                <w:sz w:val="24"/>
                <w:szCs w:val="24"/>
              </w:rPr>
              <w:t>7</w:t>
            </w:r>
          </w:p>
        </w:tc>
        <w:tc>
          <w:tcPr>
            <w:tcW w:w="8732" w:type="dxa"/>
            <w:vAlign w:val="center"/>
          </w:tcPr>
          <w:p w:rsidR="0008008F" w:rsidRPr="0008008F" w:rsidRDefault="0008008F" w:rsidP="0008008F">
            <w:pPr>
              <w:jc w:val="both"/>
              <w:rPr>
                <w:rFonts w:ascii="Arial" w:hAnsi="Arial" w:cs="Arial"/>
                <w:sz w:val="24"/>
                <w:szCs w:val="24"/>
              </w:rPr>
            </w:pPr>
            <w:r w:rsidRPr="0008008F">
              <w:rPr>
                <w:rFonts w:ascii="Arial" w:hAnsi="Arial" w:cs="Arial"/>
                <w:b/>
                <w:bCs/>
                <w:sz w:val="24"/>
                <w:szCs w:val="24"/>
              </w:rPr>
              <w:t>SV7</w:t>
            </w:r>
            <w:r w:rsidRPr="0008008F">
              <w:rPr>
                <w:rFonts w:ascii="Arial" w:hAnsi="Arial" w:cs="Arial"/>
                <w:sz w:val="24"/>
                <w:szCs w:val="24"/>
              </w:rPr>
              <w:t xml:space="preserve"> - Supratraversare Valea Cosniciului cu conducta de refulare PEHD PE100 PN10 De110 mod de execuție - conductă izolata termic si protejata mecanic in tub autoportant OL245 - L=20.0m</w:t>
            </w:r>
          </w:p>
        </w:tc>
      </w:tr>
    </w:tbl>
    <w:p w:rsidR="0008008F" w:rsidRPr="0008008F" w:rsidRDefault="0008008F" w:rsidP="0008008F">
      <w:pPr>
        <w:spacing w:line="240" w:lineRule="auto"/>
        <w:ind w:firstLine="567"/>
        <w:jc w:val="both"/>
        <w:rPr>
          <w:rFonts w:ascii="Arial" w:hAnsi="Arial" w:cs="Arial"/>
          <w:b/>
          <w:sz w:val="24"/>
          <w:szCs w:val="24"/>
        </w:rPr>
      </w:pPr>
    </w:p>
    <w:p w:rsidR="0008008F" w:rsidRPr="0008008F" w:rsidRDefault="0008008F" w:rsidP="0008008F">
      <w:pPr>
        <w:spacing w:line="240" w:lineRule="auto"/>
        <w:ind w:firstLine="567"/>
        <w:jc w:val="both"/>
        <w:rPr>
          <w:rFonts w:ascii="Arial" w:hAnsi="Arial" w:cs="Arial"/>
          <w:b/>
          <w:sz w:val="24"/>
          <w:szCs w:val="24"/>
        </w:rPr>
      </w:pPr>
      <w:r w:rsidRPr="0008008F">
        <w:rPr>
          <w:rFonts w:ascii="Arial" w:hAnsi="Arial" w:cs="Arial"/>
          <w:b/>
          <w:sz w:val="24"/>
          <w:szCs w:val="24"/>
        </w:rPr>
        <w:t xml:space="preserve">F. </w:t>
      </w:r>
      <w:proofErr w:type="spellStart"/>
      <w:r w:rsidRPr="0008008F">
        <w:rPr>
          <w:rFonts w:ascii="Arial" w:hAnsi="Arial" w:cs="Arial"/>
          <w:b/>
          <w:sz w:val="24"/>
          <w:szCs w:val="24"/>
        </w:rPr>
        <w:t>Indicatori</w:t>
      </w:r>
      <w:proofErr w:type="spellEnd"/>
      <w:r w:rsidRPr="0008008F">
        <w:rPr>
          <w:rFonts w:ascii="Arial" w:hAnsi="Arial" w:cs="Arial"/>
          <w:b/>
          <w:sz w:val="24"/>
          <w:szCs w:val="24"/>
        </w:rPr>
        <w:t xml:space="preserve"> de </w:t>
      </w:r>
      <w:proofErr w:type="spellStart"/>
      <w:r w:rsidRPr="0008008F">
        <w:rPr>
          <w:rFonts w:ascii="Arial" w:hAnsi="Arial" w:cs="Arial"/>
          <w:b/>
          <w:sz w:val="24"/>
          <w:szCs w:val="24"/>
        </w:rPr>
        <w:t>calitate</w:t>
      </w:r>
      <w:proofErr w:type="spellEnd"/>
      <w:r w:rsidRPr="0008008F">
        <w:rPr>
          <w:rFonts w:ascii="Arial" w:hAnsi="Arial" w:cs="Arial"/>
          <w:b/>
          <w:sz w:val="24"/>
          <w:szCs w:val="24"/>
        </w:rPr>
        <w:t xml:space="preserve"> </w:t>
      </w:r>
      <w:proofErr w:type="gramStart"/>
      <w:r w:rsidRPr="0008008F">
        <w:rPr>
          <w:rFonts w:ascii="Arial" w:hAnsi="Arial" w:cs="Arial"/>
          <w:b/>
          <w:sz w:val="24"/>
          <w:szCs w:val="24"/>
        </w:rPr>
        <w:t>a</w:t>
      </w:r>
      <w:proofErr w:type="gramEnd"/>
      <w:r w:rsidRPr="0008008F">
        <w:rPr>
          <w:rFonts w:ascii="Arial" w:hAnsi="Arial" w:cs="Arial"/>
          <w:b/>
          <w:sz w:val="24"/>
          <w:szCs w:val="24"/>
        </w:rPr>
        <w:t xml:space="preserve"> </w:t>
      </w:r>
      <w:proofErr w:type="spellStart"/>
      <w:r w:rsidRPr="0008008F">
        <w:rPr>
          <w:rFonts w:ascii="Arial" w:hAnsi="Arial" w:cs="Arial"/>
          <w:b/>
          <w:sz w:val="24"/>
          <w:szCs w:val="24"/>
        </w:rPr>
        <w:t>apelor</w:t>
      </w:r>
      <w:proofErr w:type="spellEnd"/>
      <w:r w:rsidRPr="0008008F">
        <w:rPr>
          <w:rFonts w:ascii="Arial" w:hAnsi="Arial" w:cs="Arial"/>
          <w:b/>
          <w:sz w:val="24"/>
          <w:szCs w:val="24"/>
        </w:rPr>
        <w:t xml:space="preserve"> evacuate:</w:t>
      </w:r>
    </w:p>
    <w:p w:rsidR="0008008F" w:rsidRPr="0008008F" w:rsidRDefault="0008008F" w:rsidP="0008008F">
      <w:pPr>
        <w:tabs>
          <w:tab w:val="left" w:pos="567"/>
        </w:tabs>
        <w:spacing w:line="240" w:lineRule="auto"/>
        <w:ind w:firstLine="567"/>
        <w:jc w:val="both"/>
        <w:rPr>
          <w:rFonts w:ascii="Arial" w:hAnsi="Arial" w:cs="Arial"/>
          <w:sz w:val="24"/>
          <w:szCs w:val="24"/>
        </w:rPr>
      </w:pPr>
      <w:proofErr w:type="spellStart"/>
      <w:r w:rsidRPr="0008008F">
        <w:rPr>
          <w:rFonts w:ascii="Arial" w:hAnsi="Arial" w:cs="Arial"/>
          <w:sz w:val="24"/>
          <w:szCs w:val="24"/>
        </w:rPr>
        <w:t>Apele</w:t>
      </w:r>
      <w:proofErr w:type="spellEnd"/>
      <w:r w:rsidRPr="0008008F">
        <w:rPr>
          <w:rFonts w:ascii="Arial" w:hAnsi="Arial" w:cs="Arial"/>
          <w:sz w:val="24"/>
          <w:szCs w:val="24"/>
        </w:rPr>
        <w:t xml:space="preserve"> </w:t>
      </w:r>
      <w:proofErr w:type="spellStart"/>
      <w:r w:rsidRPr="0008008F">
        <w:rPr>
          <w:rFonts w:ascii="Arial" w:hAnsi="Arial" w:cs="Arial"/>
          <w:sz w:val="24"/>
          <w:szCs w:val="24"/>
        </w:rPr>
        <w:t>uzate</w:t>
      </w:r>
      <w:proofErr w:type="spellEnd"/>
      <w:r w:rsidRPr="0008008F">
        <w:rPr>
          <w:rFonts w:ascii="Arial" w:hAnsi="Arial" w:cs="Arial"/>
          <w:sz w:val="24"/>
          <w:szCs w:val="24"/>
        </w:rPr>
        <w:t xml:space="preserve"> </w:t>
      </w:r>
      <w:proofErr w:type="spellStart"/>
      <w:r w:rsidRPr="0008008F">
        <w:rPr>
          <w:rFonts w:ascii="Arial" w:hAnsi="Arial" w:cs="Arial"/>
          <w:sz w:val="24"/>
          <w:szCs w:val="24"/>
        </w:rPr>
        <w:t>menajere</w:t>
      </w:r>
      <w:proofErr w:type="spellEnd"/>
      <w:r w:rsidRPr="0008008F">
        <w:rPr>
          <w:rFonts w:ascii="Arial" w:hAnsi="Arial" w:cs="Arial"/>
          <w:sz w:val="24"/>
          <w:szCs w:val="24"/>
        </w:rPr>
        <w:t xml:space="preserve"> evacuate </w:t>
      </w:r>
      <w:proofErr w:type="spellStart"/>
      <w:r w:rsidRPr="0008008F">
        <w:rPr>
          <w:rFonts w:ascii="Arial" w:hAnsi="Arial" w:cs="Arial"/>
          <w:sz w:val="24"/>
          <w:szCs w:val="24"/>
        </w:rPr>
        <w:t>prin</w:t>
      </w:r>
      <w:proofErr w:type="spellEnd"/>
      <w:r w:rsidRPr="0008008F">
        <w:rPr>
          <w:rFonts w:ascii="Arial" w:hAnsi="Arial" w:cs="Arial"/>
          <w:sz w:val="24"/>
          <w:szCs w:val="24"/>
        </w:rPr>
        <w:t xml:space="preserve"> </w:t>
      </w:r>
      <w:proofErr w:type="spellStart"/>
      <w:r w:rsidRPr="0008008F">
        <w:rPr>
          <w:rFonts w:ascii="Arial" w:hAnsi="Arial" w:cs="Arial"/>
          <w:sz w:val="24"/>
          <w:szCs w:val="24"/>
        </w:rPr>
        <w:t>canalizarea</w:t>
      </w:r>
      <w:proofErr w:type="spellEnd"/>
      <w:r w:rsidRPr="0008008F">
        <w:rPr>
          <w:rFonts w:ascii="Arial" w:hAnsi="Arial" w:cs="Arial"/>
          <w:sz w:val="24"/>
          <w:szCs w:val="24"/>
        </w:rPr>
        <w:t xml:space="preserve"> </w:t>
      </w:r>
      <w:proofErr w:type="spellStart"/>
      <w:r w:rsidRPr="0008008F">
        <w:rPr>
          <w:rFonts w:ascii="Arial" w:hAnsi="Arial" w:cs="Arial"/>
          <w:sz w:val="24"/>
          <w:szCs w:val="24"/>
        </w:rPr>
        <w:t>menajera</w:t>
      </w:r>
      <w:proofErr w:type="spellEnd"/>
      <w:r w:rsidRPr="0008008F">
        <w:rPr>
          <w:rFonts w:ascii="Arial" w:hAnsi="Arial" w:cs="Arial"/>
          <w:sz w:val="24"/>
          <w:szCs w:val="24"/>
        </w:rPr>
        <w:t xml:space="preserve"> la </w:t>
      </w:r>
      <w:proofErr w:type="spellStart"/>
      <w:r w:rsidRPr="0008008F">
        <w:rPr>
          <w:rFonts w:ascii="Arial" w:hAnsi="Arial" w:cs="Arial"/>
          <w:sz w:val="24"/>
          <w:szCs w:val="24"/>
        </w:rPr>
        <w:t>stația</w:t>
      </w:r>
      <w:proofErr w:type="spellEnd"/>
      <w:r w:rsidRPr="0008008F">
        <w:rPr>
          <w:rFonts w:ascii="Arial" w:hAnsi="Arial" w:cs="Arial"/>
          <w:sz w:val="24"/>
          <w:szCs w:val="24"/>
        </w:rPr>
        <w:t xml:space="preserve"> de </w:t>
      </w:r>
      <w:proofErr w:type="spellStart"/>
      <w:r w:rsidRPr="0008008F">
        <w:rPr>
          <w:rFonts w:ascii="Arial" w:hAnsi="Arial" w:cs="Arial"/>
          <w:sz w:val="24"/>
          <w:szCs w:val="24"/>
        </w:rPr>
        <w:t>epurare</w:t>
      </w:r>
      <w:proofErr w:type="spellEnd"/>
      <w:r w:rsidRPr="0008008F">
        <w:rPr>
          <w:rFonts w:ascii="Arial" w:hAnsi="Arial" w:cs="Arial"/>
          <w:sz w:val="24"/>
          <w:szCs w:val="24"/>
        </w:rPr>
        <w:t xml:space="preserve"> din </w:t>
      </w:r>
      <w:proofErr w:type="spellStart"/>
      <w:r w:rsidRPr="0008008F">
        <w:rPr>
          <w:rFonts w:ascii="Arial" w:hAnsi="Arial" w:cs="Arial"/>
          <w:sz w:val="24"/>
          <w:szCs w:val="24"/>
        </w:rPr>
        <w:t>localitatea</w:t>
      </w:r>
      <w:proofErr w:type="spellEnd"/>
      <w:r w:rsidRPr="0008008F">
        <w:rPr>
          <w:rFonts w:ascii="Arial" w:hAnsi="Arial" w:cs="Arial"/>
          <w:sz w:val="24"/>
          <w:szCs w:val="24"/>
        </w:rPr>
        <w:t xml:space="preserve"> </w:t>
      </w:r>
      <w:proofErr w:type="spellStart"/>
      <w:r w:rsidRPr="0008008F">
        <w:rPr>
          <w:rFonts w:ascii="Arial" w:hAnsi="Arial" w:cs="Arial"/>
          <w:sz w:val="24"/>
          <w:szCs w:val="24"/>
        </w:rPr>
        <w:t>Ip</w:t>
      </w:r>
      <w:proofErr w:type="spellEnd"/>
      <w:r w:rsidRPr="0008008F">
        <w:rPr>
          <w:rFonts w:ascii="Arial" w:hAnsi="Arial" w:cs="Arial"/>
          <w:sz w:val="24"/>
          <w:szCs w:val="24"/>
        </w:rPr>
        <w:t xml:space="preserve"> se </w:t>
      </w:r>
      <w:proofErr w:type="spellStart"/>
      <w:r w:rsidRPr="0008008F">
        <w:rPr>
          <w:rFonts w:ascii="Arial" w:hAnsi="Arial" w:cs="Arial"/>
          <w:sz w:val="24"/>
          <w:szCs w:val="24"/>
        </w:rPr>
        <w:t>vor</w:t>
      </w:r>
      <w:proofErr w:type="spellEnd"/>
      <w:r w:rsidRPr="0008008F">
        <w:rPr>
          <w:rFonts w:ascii="Arial" w:hAnsi="Arial" w:cs="Arial"/>
          <w:sz w:val="24"/>
          <w:szCs w:val="24"/>
        </w:rPr>
        <w:t xml:space="preserve"> </w:t>
      </w:r>
      <w:proofErr w:type="spellStart"/>
      <w:r w:rsidRPr="0008008F">
        <w:rPr>
          <w:rFonts w:ascii="Arial" w:hAnsi="Arial" w:cs="Arial"/>
          <w:sz w:val="24"/>
          <w:szCs w:val="24"/>
        </w:rPr>
        <w:t>incadra</w:t>
      </w:r>
      <w:proofErr w:type="spellEnd"/>
      <w:r w:rsidRPr="0008008F">
        <w:rPr>
          <w:rFonts w:ascii="Arial" w:hAnsi="Arial" w:cs="Arial"/>
          <w:sz w:val="24"/>
          <w:szCs w:val="24"/>
        </w:rPr>
        <w:t xml:space="preserve"> in </w:t>
      </w:r>
      <w:proofErr w:type="spellStart"/>
      <w:r w:rsidRPr="0008008F">
        <w:rPr>
          <w:rFonts w:ascii="Arial" w:hAnsi="Arial" w:cs="Arial"/>
          <w:sz w:val="24"/>
          <w:szCs w:val="24"/>
        </w:rPr>
        <w:t>limitele</w:t>
      </w:r>
      <w:proofErr w:type="spellEnd"/>
      <w:r w:rsidRPr="0008008F">
        <w:rPr>
          <w:rFonts w:ascii="Arial" w:hAnsi="Arial" w:cs="Arial"/>
          <w:sz w:val="24"/>
          <w:szCs w:val="24"/>
        </w:rPr>
        <w:t xml:space="preserve"> </w:t>
      </w:r>
      <w:proofErr w:type="spellStart"/>
      <w:r w:rsidRPr="0008008F">
        <w:rPr>
          <w:rFonts w:ascii="Arial" w:hAnsi="Arial" w:cs="Arial"/>
          <w:sz w:val="24"/>
          <w:szCs w:val="24"/>
        </w:rPr>
        <w:t>impuse</w:t>
      </w:r>
      <w:proofErr w:type="spellEnd"/>
      <w:r w:rsidRPr="0008008F">
        <w:rPr>
          <w:rFonts w:ascii="Arial" w:hAnsi="Arial" w:cs="Arial"/>
          <w:sz w:val="24"/>
          <w:szCs w:val="24"/>
        </w:rPr>
        <w:t xml:space="preserve"> de </w:t>
      </w:r>
      <w:proofErr w:type="spellStart"/>
      <w:r w:rsidRPr="0008008F">
        <w:rPr>
          <w:rFonts w:ascii="Arial" w:hAnsi="Arial" w:cs="Arial"/>
          <w:sz w:val="24"/>
          <w:szCs w:val="24"/>
        </w:rPr>
        <w:t>prevederilor</w:t>
      </w:r>
      <w:proofErr w:type="spellEnd"/>
      <w:r w:rsidRPr="0008008F">
        <w:rPr>
          <w:rFonts w:ascii="Arial" w:hAnsi="Arial" w:cs="Arial"/>
          <w:sz w:val="24"/>
          <w:szCs w:val="24"/>
        </w:rPr>
        <w:t xml:space="preserve"> HG.188/002 </w:t>
      </w:r>
      <w:proofErr w:type="spellStart"/>
      <w:r w:rsidRPr="0008008F">
        <w:rPr>
          <w:rFonts w:ascii="Arial" w:hAnsi="Arial" w:cs="Arial"/>
          <w:sz w:val="24"/>
          <w:szCs w:val="24"/>
        </w:rPr>
        <w:t>modificata</w:t>
      </w:r>
      <w:proofErr w:type="spellEnd"/>
      <w:r w:rsidRPr="0008008F">
        <w:rPr>
          <w:rFonts w:ascii="Arial" w:hAnsi="Arial" w:cs="Arial"/>
          <w:sz w:val="24"/>
          <w:szCs w:val="24"/>
        </w:rPr>
        <w:t xml:space="preserve"> </w:t>
      </w:r>
      <w:proofErr w:type="spellStart"/>
      <w:r w:rsidRPr="0008008F">
        <w:rPr>
          <w:rFonts w:ascii="Arial" w:hAnsi="Arial" w:cs="Arial"/>
          <w:sz w:val="24"/>
          <w:szCs w:val="24"/>
        </w:rPr>
        <w:t>si</w:t>
      </w:r>
      <w:proofErr w:type="spellEnd"/>
      <w:r w:rsidRPr="0008008F">
        <w:rPr>
          <w:rFonts w:ascii="Arial" w:hAnsi="Arial" w:cs="Arial"/>
          <w:sz w:val="24"/>
          <w:szCs w:val="24"/>
        </w:rPr>
        <w:t xml:space="preserve"> </w:t>
      </w:r>
      <w:proofErr w:type="spellStart"/>
      <w:r w:rsidRPr="0008008F">
        <w:rPr>
          <w:rFonts w:ascii="Arial" w:hAnsi="Arial" w:cs="Arial"/>
          <w:sz w:val="24"/>
          <w:szCs w:val="24"/>
        </w:rPr>
        <w:t>completata</w:t>
      </w:r>
      <w:proofErr w:type="spellEnd"/>
      <w:r w:rsidRPr="0008008F">
        <w:rPr>
          <w:rFonts w:ascii="Arial" w:hAnsi="Arial" w:cs="Arial"/>
          <w:sz w:val="24"/>
          <w:szCs w:val="24"/>
        </w:rPr>
        <w:t xml:space="preserve"> cu H.G.352/2005 -</w:t>
      </w:r>
      <w:proofErr w:type="spellStart"/>
      <w:proofErr w:type="gramStart"/>
      <w:r w:rsidRPr="0008008F">
        <w:rPr>
          <w:rFonts w:ascii="Arial" w:hAnsi="Arial" w:cs="Arial"/>
          <w:sz w:val="24"/>
          <w:szCs w:val="24"/>
        </w:rPr>
        <w:t>Normativul</w:t>
      </w:r>
      <w:proofErr w:type="spellEnd"/>
      <w:r w:rsidRPr="0008008F">
        <w:rPr>
          <w:rFonts w:ascii="Arial" w:hAnsi="Arial" w:cs="Arial"/>
          <w:sz w:val="24"/>
          <w:szCs w:val="24"/>
        </w:rPr>
        <w:t xml:space="preserve">  NTPA</w:t>
      </w:r>
      <w:proofErr w:type="gramEnd"/>
      <w:r w:rsidRPr="0008008F">
        <w:rPr>
          <w:rFonts w:ascii="Arial" w:hAnsi="Arial" w:cs="Arial"/>
          <w:sz w:val="24"/>
          <w:szCs w:val="24"/>
        </w:rPr>
        <w:t xml:space="preserve"> 002/2005.   </w:t>
      </w:r>
    </w:p>
    <w:p w:rsidR="00F62AF2" w:rsidRPr="0008008F" w:rsidRDefault="0008008F" w:rsidP="0008008F">
      <w:pPr>
        <w:tabs>
          <w:tab w:val="left" w:pos="567"/>
        </w:tabs>
        <w:spacing w:line="240" w:lineRule="auto"/>
        <w:ind w:firstLine="567"/>
        <w:jc w:val="both"/>
        <w:rPr>
          <w:rFonts w:ascii="Arial" w:hAnsi="Arial" w:cs="Arial"/>
          <w:sz w:val="24"/>
          <w:szCs w:val="24"/>
        </w:rPr>
      </w:pPr>
      <w:proofErr w:type="spellStart"/>
      <w:r w:rsidRPr="0008008F">
        <w:rPr>
          <w:rFonts w:ascii="Arial" w:hAnsi="Arial" w:cs="Arial"/>
          <w:sz w:val="24"/>
          <w:szCs w:val="24"/>
        </w:rPr>
        <w:t>Apele</w:t>
      </w:r>
      <w:proofErr w:type="spellEnd"/>
      <w:r w:rsidRPr="0008008F">
        <w:rPr>
          <w:rFonts w:ascii="Arial" w:hAnsi="Arial" w:cs="Arial"/>
          <w:sz w:val="24"/>
          <w:szCs w:val="24"/>
        </w:rPr>
        <w:t xml:space="preserve"> </w:t>
      </w:r>
      <w:proofErr w:type="spellStart"/>
      <w:r w:rsidRPr="0008008F">
        <w:rPr>
          <w:rFonts w:ascii="Arial" w:hAnsi="Arial" w:cs="Arial"/>
          <w:sz w:val="24"/>
          <w:szCs w:val="24"/>
        </w:rPr>
        <w:t>pluviale</w:t>
      </w:r>
      <w:proofErr w:type="spellEnd"/>
      <w:r w:rsidRPr="0008008F">
        <w:rPr>
          <w:rFonts w:ascii="Arial" w:hAnsi="Arial" w:cs="Arial"/>
          <w:sz w:val="24"/>
          <w:szCs w:val="24"/>
        </w:rPr>
        <w:t xml:space="preserve"> </w:t>
      </w:r>
      <w:proofErr w:type="spellStart"/>
      <w:r w:rsidRPr="0008008F">
        <w:rPr>
          <w:rFonts w:ascii="Arial" w:hAnsi="Arial" w:cs="Arial"/>
          <w:sz w:val="24"/>
          <w:szCs w:val="24"/>
        </w:rPr>
        <w:t>convențional</w:t>
      </w:r>
      <w:proofErr w:type="spellEnd"/>
      <w:r w:rsidRPr="0008008F">
        <w:rPr>
          <w:rFonts w:ascii="Arial" w:hAnsi="Arial" w:cs="Arial"/>
          <w:sz w:val="24"/>
          <w:szCs w:val="24"/>
        </w:rPr>
        <w:t xml:space="preserve"> curate evacuate in </w:t>
      </w:r>
      <w:proofErr w:type="spellStart"/>
      <w:r w:rsidRPr="0008008F">
        <w:rPr>
          <w:rFonts w:ascii="Arial" w:hAnsi="Arial" w:cs="Arial"/>
          <w:sz w:val="24"/>
          <w:szCs w:val="24"/>
        </w:rPr>
        <w:t>reteaua</w:t>
      </w:r>
      <w:proofErr w:type="spellEnd"/>
      <w:r w:rsidRPr="0008008F">
        <w:rPr>
          <w:rFonts w:ascii="Arial" w:hAnsi="Arial" w:cs="Arial"/>
          <w:sz w:val="24"/>
          <w:szCs w:val="24"/>
        </w:rPr>
        <w:t xml:space="preserve"> </w:t>
      </w:r>
      <w:proofErr w:type="spellStart"/>
      <w:r w:rsidRPr="0008008F">
        <w:rPr>
          <w:rFonts w:ascii="Arial" w:hAnsi="Arial" w:cs="Arial"/>
          <w:sz w:val="24"/>
          <w:szCs w:val="24"/>
        </w:rPr>
        <w:t>hidrografica</w:t>
      </w:r>
      <w:proofErr w:type="spellEnd"/>
      <w:r w:rsidRPr="0008008F">
        <w:rPr>
          <w:rFonts w:ascii="Arial" w:hAnsi="Arial" w:cs="Arial"/>
          <w:sz w:val="24"/>
          <w:szCs w:val="24"/>
        </w:rPr>
        <w:t xml:space="preserve"> </w:t>
      </w:r>
      <w:proofErr w:type="spellStart"/>
      <w:r w:rsidRPr="0008008F">
        <w:rPr>
          <w:rFonts w:ascii="Arial" w:hAnsi="Arial" w:cs="Arial"/>
          <w:sz w:val="24"/>
          <w:szCs w:val="24"/>
        </w:rPr>
        <w:t>locala</w:t>
      </w:r>
      <w:proofErr w:type="spellEnd"/>
      <w:r w:rsidRPr="0008008F">
        <w:rPr>
          <w:rFonts w:ascii="Arial" w:hAnsi="Arial" w:cs="Arial"/>
          <w:sz w:val="24"/>
          <w:szCs w:val="24"/>
        </w:rPr>
        <w:t xml:space="preserve"> se </w:t>
      </w:r>
      <w:proofErr w:type="spellStart"/>
      <w:r w:rsidRPr="0008008F">
        <w:rPr>
          <w:rFonts w:ascii="Arial" w:hAnsi="Arial" w:cs="Arial"/>
          <w:sz w:val="24"/>
          <w:szCs w:val="24"/>
        </w:rPr>
        <w:t>vor</w:t>
      </w:r>
      <w:proofErr w:type="spellEnd"/>
      <w:r w:rsidRPr="0008008F">
        <w:rPr>
          <w:rFonts w:ascii="Arial" w:hAnsi="Arial" w:cs="Arial"/>
          <w:sz w:val="24"/>
          <w:szCs w:val="24"/>
        </w:rPr>
        <w:t xml:space="preserve"> </w:t>
      </w:r>
      <w:proofErr w:type="spellStart"/>
      <w:r w:rsidRPr="0008008F">
        <w:rPr>
          <w:rFonts w:ascii="Arial" w:hAnsi="Arial" w:cs="Arial"/>
          <w:sz w:val="24"/>
          <w:szCs w:val="24"/>
        </w:rPr>
        <w:t>incadra</w:t>
      </w:r>
      <w:proofErr w:type="spellEnd"/>
      <w:r w:rsidRPr="0008008F">
        <w:rPr>
          <w:rFonts w:ascii="Arial" w:hAnsi="Arial" w:cs="Arial"/>
          <w:sz w:val="24"/>
          <w:szCs w:val="24"/>
        </w:rPr>
        <w:t xml:space="preserve"> in </w:t>
      </w:r>
      <w:proofErr w:type="spellStart"/>
      <w:r w:rsidRPr="0008008F">
        <w:rPr>
          <w:rFonts w:ascii="Arial" w:hAnsi="Arial" w:cs="Arial"/>
          <w:sz w:val="24"/>
          <w:szCs w:val="24"/>
        </w:rPr>
        <w:t>limitele</w:t>
      </w:r>
      <w:proofErr w:type="spellEnd"/>
      <w:r w:rsidRPr="0008008F">
        <w:rPr>
          <w:rFonts w:ascii="Arial" w:hAnsi="Arial" w:cs="Arial"/>
          <w:sz w:val="24"/>
          <w:szCs w:val="24"/>
        </w:rPr>
        <w:t xml:space="preserve"> </w:t>
      </w:r>
      <w:proofErr w:type="spellStart"/>
      <w:r w:rsidRPr="0008008F">
        <w:rPr>
          <w:rFonts w:ascii="Arial" w:hAnsi="Arial" w:cs="Arial"/>
          <w:sz w:val="24"/>
          <w:szCs w:val="24"/>
        </w:rPr>
        <w:t>impuse</w:t>
      </w:r>
      <w:proofErr w:type="spellEnd"/>
      <w:r w:rsidRPr="0008008F">
        <w:rPr>
          <w:rFonts w:ascii="Arial" w:hAnsi="Arial" w:cs="Arial"/>
          <w:sz w:val="24"/>
          <w:szCs w:val="24"/>
        </w:rPr>
        <w:t xml:space="preserve"> de </w:t>
      </w:r>
      <w:proofErr w:type="spellStart"/>
      <w:r w:rsidRPr="0008008F">
        <w:rPr>
          <w:rFonts w:ascii="Arial" w:hAnsi="Arial" w:cs="Arial"/>
          <w:sz w:val="24"/>
          <w:szCs w:val="24"/>
        </w:rPr>
        <w:t>prevederilor</w:t>
      </w:r>
      <w:proofErr w:type="spellEnd"/>
      <w:r w:rsidRPr="0008008F">
        <w:rPr>
          <w:rFonts w:ascii="Arial" w:hAnsi="Arial" w:cs="Arial"/>
          <w:sz w:val="24"/>
          <w:szCs w:val="24"/>
        </w:rPr>
        <w:t xml:space="preserve"> HG.188/002 </w:t>
      </w:r>
      <w:proofErr w:type="spellStart"/>
      <w:r w:rsidRPr="0008008F">
        <w:rPr>
          <w:rFonts w:ascii="Arial" w:hAnsi="Arial" w:cs="Arial"/>
          <w:sz w:val="24"/>
          <w:szCs w:val="24"/>
        </w:rPr>
        <w:t>modificata</w:t>
      </w:r>
      <w:proofErr w:type="spellEnd"/>
      <w:r w:rsidRPr="0008008F">
        <w:rPr>
          <w:rFonts w:ascii="Arial" w:hAnsi="Arial" w:cs="Arial"/>
          <w:sz w:val="24"/>
          <w:szCs w:val="24"/>
        </w:rPr>
        <w:t xml:space="preserve"> </w:t>
      </w:r>
      <w:proofErr w:type="spellStart"/>
      <w:r w:rsidRPr="0008008F">
        <w:rPr>
          <w:rFonts w:ascii="Arial" w:hAnsi="Arial" w:cs="Arial"/>
          <w:sz w:val="24"/>
          <w:szCs w:val="24"/>
        </w:rPr>
        <w:t>si</w:t>
      </w:r>
      <w:proofErr w:type="spellEnd"/>
      <w:r w:rsidRPr="0008008F">
        <w:rPr>
          <w:rFonts w:ascii="Arial" w:hAnsi="Arial" w:cs="Arial"/>
          <w:sz w:val="24"/>
          <w:szCs w:val="24"/>
        </w:rPr>
        <w:t xml:space="preserve"> </w:t>
      </w:r>
      <w:proofErr w:type="spellStart"/>
      <w:r w:rsidRPr="0008008F">
        <w:rPr>
          <w:rFonts w:ascii="Arial" w:hAnsi="Arial" w:cs="Arial"/>
          <w:sz w:val="24"/>
          <w:szCs w:val="24"/>
        </w:rPr>
        <w:t>completata</w:t>
      </w:r>
      <w:proofErr w:type="spellEnd"/>
      <w:r w:rsidRPr="0008008F">
        <w:rPr>
          <w:rFonts w:ascii="Arial" w:hAnsi="Arial" w:cs="Arial"/>
          <w:sz w:val="24"/>
          <w:szCs w:val="24"/>
        </w:rPr>
        <w:t xml:space="preserve"> cu H.G.352/2005 -</w:t>
      </w:r>
      <w:proofErr w:type="spellStart"/>
      <w:proofErr w:type="gramStart"/>
      <w:r w:rsidRPr="0008008F">
        <w:rPr>
          <w:rFonts w:ascii="Arial" w:hAnsi="Arial" w:cs="Arial"/>
          <w:sz w:val="24"/>
          <w:szCs w:val="24"/>
        </w:rPr>
        <w:t>Normativul</w:t>
      </w:r>
      <w:proofErr w:type="spellEnd"/>
      <w:r w:rsidRPr="0008008F">
        <w:rPr>
          <w:rFonts w:ascii="Arial" w:hAnsi="Arial" w:cs="Arial"/>
          <w:sz w:val="24"/>
          <w:szCs w:val="24"/>
        </w:rPr>
        <w:t xml:space="preserve">  NTPA</w:t>
      </w:r>
      <w:proofErr w:type="gramEnd"/>
      <w:r w:rsidRPr="0008008F">
        <w:rPr>
          <w:rFonts w:ascii="Arial" w:hAnsi="Arial" w:cs="Arial"/>
          <w:sz w:val="24"/>
          <w:szCs w:val="24"/>
        </w:rPr>
        <w:t xml:space="preserve"> 001/2005.   </w:t>
      </w:r>
    </w:p>
    <w:p w:rsidR="00A6194B" w:rsidRPr="00B67442" w:rsidRDefault="00A024DB" w:rsidP="00A024DB">
      <w:pPr>
        <w:spacing w:after="0" w:line="240" w:lineRule="auto"/>
        <w:jc w:val="both"/>
        <w:rPr>
          <w:rFonts w:ascii="Arial" w:hAnsi="Arial" w:cs="Arial"/>
          <w:noProof/>
          <w:sz w:val="24"/>
          <w:szCs w:val="24"/>
          <w:lang w:val="pt-BR"/>
        </w:rPr>
      </w:pPr>
      <w:r w:rsidRPr="008132C4">
        <w:rPr>
          <w:rFonts w:ascii="Arial" w:hAnsi="Arial" w:cs="Arial"/>
          <w:b/>
          <w:noProof/>
          <w:sz w:val="24"/>
          <w:szCs w:val="24"/>
          <w:lang w:val="pt-BR"/>
        </w:rPr>
        <w:t>Alimentarea cu energie electrica</w:t>
      </w:r>
      <w:r w:rsidRPr="008132C4">
        <w:rPr>
          <w:rFonts w:ascii="Arial" w:hAnsi="Arial" w:cs="Arial"/>
          <w:b/>
          <w:noProof/>
          <w:sz w:val="24"/>
          <w:szCs w:val="24"/>
        </w:rPr>
        <w:t>:</w:t>
      </w:r>
      <w:r>
        <w:rPr>
          <w:rFonts w:ascii="Arial" w:hAnsi="Arial" w:cs="Arial"/>
          <w:noProof/>
          <w:sz w:val="24"/>
          <w:szCs w:val="24"/>
        </w:rPr>
        <w:t xml:space="preserve"> </w:t>
      </w:r>
      <w:r w:rsidR="006A0928">
        <w:rPr>
          <w:rFonts w:ascii="Arial" w:hAnsi="Arial" w:cs="Arial"/>
          <w:noProof/>
          <w:sz w:val="24"/>
          <w:szCs w:val="24"/>
          <w:lang w:val="pt-BR"/>
        </w:rPr>
        <w:t xml:space="preserve"> a statiilor de pompare apa uzata SP se rezolva prin realizarea unui racord  propriu la reteaua electrica stradala </w:t>
      </w:r>
    </w:p>
    <w:p w:rsidR="00233D4A" w:rsidRPr="00A6194B" w:rsidRDefault="00233D4A" w:rsidP="00A6194B">
      <w:pPr>
        <w:spacing w:after="0" w:line="240" w:lineRule="auto"/>
        <w:jc w:val="both"/>
        <w:rPr>
          <w:rFonts w:ascii="Arial" w:hAnsi="Arial" w:cs="Arial"/>
          <w:sz w:val="24"/>
          <w:szCs w:val="24"/>
        </w:rPr>
      </w:pPr>
    </w:p>
    <w:p w:rsidR="00233D4A" w:rsidRPr="00B67442" w:rsidRDefault="00233D4A" w:rsidP="00233D4A">
      <w:pPr>
        <w:spacing w:after="0" w:line="240" w:lineRule="auto"/>
        <w:ind w:firstLine="720"/>
        <w:jc w:val="both"/>
        <w:rPr>
          <w:rFonts w:ascii="Arial" w:hAnsi="Arial" w:cs="Arial"/>
          <w:noProof/>
          <w:sz w:val="24"/>
          <w:szCs w:val="24"/>
          <w:lang w:val="ro-RO"/>
        </w:rPr>
      </w:pPr>
      <w:bookmarkStart w:id="1" w:name="__RefHeading__498_829542384"/>
      <w:bookmarkStart w:id="2" w:name="__RefHeading__506_829542384"/>
      <w:bookmarkEnd w:id="1"/>
      <w:bookmarkEnd w:id="2"/>
      <w:r w:rsidRPr="00123637">
        <w:rPr>
          <w:rFonts w:ascii="Arial" w:hAnsi="Arial" w:cs="Arial"/>
          <w:b/>
          <w:bCs/>
          <w:noProof/>
          <w:sz w:val="24"/>
          <w:szCs w:val="24"/>
          <w:lang w:val="ro-RO"/>
        </w:rPr>
        <w:t>   b</w:t>
      </w:r>
      <w:r w:rsidRPr="00123637">
        <w:rPr>
          <w:rFonts w:ascii="Arial" w:hAnsi="Arial" w:cs="Arial"/>
          <w:b/>
          <w:bCs/>
          <w:noProof/>
          <w:sz w:val="24"/>
          <w:szCs w:val="24"/>
          <w:vertAlign w:val="subscript"/>
          <w:lang w:val="ro-RO"/>
        </w:rPr>
        <w:t>2</w:t>
      </w:r>
      <w:r w:rsidRPr="00123637">
        <w:rPr>
          <w:rFonts w:ascii="Arial" w:hAnsi="Arial" w:cs="Arial"/>
          <w:b/>
          <w:bCs/>
          <w:noProof/>
          <w:sz w:val="24"/>
          <w:szCs w:val="24"/>
          <w:lang w:val="ro-RO"/>
        </w:rPr>
        <w:t>)</w:t>
      </w:r>
      <w:r w:rsidRPr="00123637">
        <w:rPr>
          <w:rFonts w:ascii="Arial" w:hAnsi="Arial" w:cs="Arial"/>
          <w:noProof/>
          <w:sz w:val="24"/>
          <w:szCs w:val="24"/>
          <w:lang w:val="ro-RO"/>
        </w:rPr>
        <w:t> </w:t>
      </w:r>
      <w:r w:rsidRPr="00B67442">
        <w:rPr>
          <w:rFonts w:ascii="Arial" w:hAnsi="Arial" w:cs="Arial"/>
          <w:b/>
          <w:noProof/>
          <w:sz w:val="24"/>
          <w:szCs w:val="24"/>
          <w:lang w:val="ro-RO"/>
        </w:rPr>
        <w:t xml:space="preserve">cumularea cu alte proiecte existente şi/sau aprobate: </w:t>
      </w:r>
      <w:r w:rsidRPr="00B67442">
        <w:rPr>
          <w:rFonts w:ascii="Arial" w:hAnsi="Arial" w:cs="Arial"/>
          <w:noProof/>
          <w:sz w:val="24"/>
          <w:szCs w:val="24"/>
          <w:lang w:val="ro-RO"/>
        </w:rPr>
        <w:t>nu este cazul;</w:t>
      </w:r>
    </w:p>
    <w:p w:rsidR="00233D4A" w:rsidRPr="00B67442" w:rsidRDefault="00233D4A" w:rsidP="00233D4A">
      <w:pPr>
        <w:spacing w:after="0" w:line="240" w:lineRule="auto"/>
        <w:ind w:firstLine="720"/>
        <w:jc w:val="both"/>
        <w:rPr>
          <w:rFonts w:ascii="Arial" w:hAnsi="Arial" w:cs="Arial"/>
          <w:noProof/>
          <w:color w:val="FF0000"/>
          <w:sz w:val="24"/>
          <w:szCs w:val="24"/>
          <w:lang w:val="ro-RO"/>
        </w:rPr>
      </w:pPr>
      <w:r w:rsidRPr="00B67442">
        <w:rPr>
          <w:rFonts w:ascii="Arial" w:hAnsi="Arial" w:cs="Arial"/>
          <w:b/>
          <w:bCs/>
          <w:noProof/>
          <w:sz w:val="24"/>
          <w:szCs w:val="24"/>
          <w:lang w:val="ro-RO"/>
        </w:rPr>
        <w:t>   b</w:t>
      </w:r>
      <w:r w:rsidRPr="00B67442">
        <w:rPr>
          <w:rFonts w:ascii="Arial" w:hAnsi="Arial" w:cs="Arial"/>
          <w:b/>
          <w:bCs/>
          <w:noProof/>
          <w:sz w:val="24"/>
          <w:szCs w:val="24"/>
          <w:vertAlign w:val="subscript"/>
          <w:lang w:val="ro-RO"/>
        </w:rPr>
        <w:t>3</w:t>
      </w:r>
      <w:r w:rsidRPr="00B67442">
        <w:rPr>
          <w:rFonts w:ascii="Arial" w:hAnsi="Arial" w:cs="Arial"/>
          <w:b/>
          <w:bCs/>
          <w:noProof/>
          <w:sz w:val="24"/>
          <w:szCs w:val="24"/>
          <w:lang w:val="ro-RO"/>
        </w:rPr>
        <w:t>)</w:t>
      </w:r>
      <w:r w:rsidRPr="00B67442">
        <w:rPr>
          <w:rFonts w:ascii="Arial" w:hAnsi="Arial" w:cs="Arial"/>
          <w:b/>
          <w:noProof/>
          <w:sz w:val="24"/>
          <w:szCs w:val="24"/>
          <w:lang w:val="ro-RO"/>
        </w:rPr>
        <w:t> utilizarea resurselor naturale, în special a solului, a terenurilor, a apei şi a biodiversităţii</w:t>
      </w:r>
      <w:r w:rsidRPr="00B67442">
        <w:rPr>
          <w:rFonts w:ascii="Arial" w:hAnsi="Arial" w:cs="Arial"/>
          <w:noProof/>
          <w:sz w:val="24"/>
          <w:szCs w:val="24"/>
          <w:lang w:val="ro-RO"/>
        </w:rPr>
        <w:t>:</w:t>
      </w:r>
      <w:r w:rsidRPr="00B67442">
        <w:rPr>
          <w:rFonts w:ascii="Arial" w:hAnsi="Arial" w:cs="Arial"/>
          <w:noProof/>
          <w:color w:val="FF0000"/>
          <w:sz w:val="24"/>
          <w:szCs w:val="24"/>
          <w:lang w:val="ro-RO"/>
        </w:rPr>
        <w:t xml:space="preserve"> </w:t>
      </w:r>
    </w:p>
    <w:p w:rsidR="00233D4A" w:rsidRPr="004B61E8" w:rsidRDefault="009460CA" w:rsidP="00233D4A">
      <w:pPr>
        <w:spacing w:after="0" w:line="240" w:lineRule="auto"/>
        <w:ind w:firstLine="720"/>
        <w:jc w:val="both"/>
        <w:rPr>
          <w:rFonts w:ascii="Arial" w:hAnsi="Arial" w:cs="Arial"/>
          <w:noProof/>
          <w:color w:val="FF0000"/>
          <w:sz w:val="24"/>
          <w:szCs w:val="24"/>
          <w:lang w:val="ro-RO"/>
        </w:rPr>
      </w:pPr>
      <w:proofErr w:type="spellStart"/>
      <w:r>
        <w:rPr>
          <w:rFonts w:ascii="Arial" w:hAnsi="Arial" w:cs="Arial"/>
          <w:sz w:val="24"/>
          <w:szCs w:val="24"/>
        </w:rPr>
        <w:t>Sursele</w:t>
      </w:r>
      <w:proofErr w:type="spellEnd"/>
      <w:r>
        <w:rPr>
          <w:rFonts w:ascii="Arial" w:hAnsi="Arial" w:cs="Arial"/>
          <w:sz w:val="24"/>
          <w:szCs w:val="24"/>
        </w:rPr>
        <w:t xml:space="preserve"> de </w:t>
      </w:r>
      <w:proofErr w:type="spellStart"/>
      <w:proofErr w:type="gramStart"/>
      <w:r>
        <w:rPr>
          <w:rFonts w:ascii="Arial" w:hAnsi="Arial" w:cs="Arial"/>
          <w:sz w:val="24"/>
          <w:szCs w:val="24"/>
        </w:rPr>
        <w:t>apă</w:t>
      </w:r>
      <w:proofErr w:type="spellEnd"/>
      <w:r>
        <w:rPr>
          <w:rFonts w:ascii="Arial" w:hAnsi="Arial" w:cs="Arial"/>
          <w:sz w:val="24"/>
          <w:szCs w:val="24"/>
        </w:rPr>
        <w:t xml:space="preserve"> ,</w:t>
      </w:r>
      <w:proofErr w:type="gram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folosi</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din </w:t>
      </w:r>
      <w:proofErr w:type="spellStart"/>
      <w:r>
        <w:rPr>
          <w:rFonts w:ascii="Arial" w:hAnsi="Arial" w:cs="Arial"/>
          <w:sz w:val="24"/>
          <w:szCs w:val="24"/>
        </w:rPr>
        <w:t>sursele</w:t>
      </w:r>
      <w:proofErr w:type="spellEnd"/>
      <w:r>
        <w:rPr>
          <w:rFonts w:ascii="Arial" w:hAnsi="Arial" w:cs="Arial"/>
          <w:sz w:val="24"/>
          <w:szCs w:val="24"/>
        </w:rPr>
        <w:t xml:space="preserve"> locale </w:t>
      </w:r>
      <w:proofErr w:type="spellStart"/>
      <w:r>
        <w:rPr>
          <w:rFonts w:ascii="Arial" w:hAnsi="Arial" w:cs="Arial"/>
          <w:sz w:val="24"/>
          <w:szCs w:val="24"/>
        </w:rPr>
        <w:t>si</w:t>
      </w:r>
      <w:proofErr w:type="spellEnd"/>
      <w:r>
        <w:rPr>
          <w:rFonts w:ascii="Arial" w:hAnsi="Arial" w:cs="Arial"/>
          <w:sz w:val="24"/>
          <w:szCs w:val="24"/>
        </w:rPr>
        <w:t xml:space="preserve"> de la</w:t>
      </w:r>
      <w:r w:rsidR="00FD6FB4">
        <w:rPr>
          <w:rFonts w:ascii="Arial" w:hAnsi="Arial" w:cs="Arial"/>
          <w:sz w:val="24"/>
          <w:szCs w:val="24"/>
        </w:rPr>
        <w:t xml:space="preserve"> </w:t>
      </w:r>
      <w:proofErr w:type="spellStart"/>
      <w:r>
        <w:rPr>
          <w:rFonts w:ascii="Arial" w:hAnsi="Arial" w:cs="Arial"/>
          <w:sz w:val="24"/>
          <w:szCs w:val="24"/>
        </w:rPr>
        <w:t>sistemul</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r>
        <w:rPr>
          <w:rFonts w:ascii="Arial" w:hAnsi="Arial" w:cs="Arial"/>
          <w:sz w:val="24"/>
          <w:szCs w:val="24"/>
        </w:rPr>
        <w:t>apa</w:t>
      </w:r>
      <w:proofErr w:type="spellEnd"/>
      <w:r>
        <w:rPr>
          <w:rFonts w:ascii="Arial" w:hAnsi="Arial" w:cs="Arial"/>
          <w:sz w:val="24"/>
          <w:szCs w:val="24"/>
        </w:rPr>
        <w:t xml:space="preserve"> </w:t>
      </w:r>
      <w:r w:rsidR="00233D4A">
        <w:rPr>
          <w:rFonts w:ascii="Arial" w:hAnsi="Arial" w:cs="Arial"/>
          <w:noProof/>
          <w:sz w:val="24"/>
          <w:szCs w:val="24"/>
          <w:lang w:val="it-IT"/>
        </w:rPr>
        <w:t>.</w:t>
      </w:r>
    </w:p>
    <w:p w:rsidR="00B67442" w:rsidRPr="00B67442" w:rsidRDefault="00233D4A" w:rsidP="00233D4A">
      <w:pPr>
        <w:spacing w:after="0" w:line="240" w:lineRule="auto"/>
        <w:ind w:firstLine="720"/>
        <w:jc w:val="both"/>
        <w:rPr>
          <w:rFonts w:ascii="Arial" w:hAnsi="Arial" w:cs="Arial"/>
          <w:b/>
          <w:noProof/>
          <w:sz w:val="24"/>
          <w:szCs w:val="24"/>
          <w:lang w:val="ro-RO"/>
        </w:rPr>
      </w:pPr>
      <w:r w:rsidRPr="00123637">
        <w:rPr>
          <w:rFonts w:ascii="Arial" w:hAnsi="Arial" w:cs="Arial"/>
          <w:b/>
          <w:bCs/>
          <w:noProof/>
          <w:sz w:val="24"/>
          <w:szCs w:val="24"/>
          <w:lang w:val="ro-RO"/>
        </w:rPr>
        <w:t>   b</w:t>
      </w:r>
      <w:r w:rsidRPr="00123637">
        <w:rPr>
          <w:rFonts w:ascii="Arial" w:hAnsi="Arial" w:cs="Arial"/>
          <w:b/>
          <w:bCs/>
          <w:noProof/>
          <w:sz w:val="24"/>
          <w:szCs w:val="24"/>
          <w:vertAlign w:val="subscript"/>
          <w:lang w:val="ro-RO"/>
        </w:rPr>
        <w:t>4</w:t>
      </w:r>
      <w:r w:rsidRPr="00B67442">
        <w:rPr>
          <w:rFonts w:ascii="Arial" w:hAnsi="Arial" w:cs="Arial"/>
          <w:b/>
          <w:bCs/>
          <w:noProof/>
          <w:sz w:val="24"/>
          <w:szCs w:val="24"/>
          <w:lang w:val="ro-RO"/>
        </w:rPr>
        <w:t>)</w:t>
      </w:r>
      <w:r w:rsidRPr="00B67442">
        <w:rPr>
          <w:rFonts w:ascii="Arial" w:hAnsi="Arial" w:cs="Arial"/>
          <w:noProof/>
          <w:sz w:val="24"/>
          <w:szCs w:val="24"/>
          <w:lang w:val="ro-RO"/>
        </w:rPr>
        <w:t> </w:t>
      </w:r>
      <w:r w:rsidRPr="00B67442">
        <w:rPr>
          <w:rFonts w:ascii="Arial" w:hAnsi="Arial" w:cs="Arial"/>
          <w:b/>
          <w:noProof/>
          <w:sz w:val="24"/>
          <w:szCs w:val="24"/>
          <w:lang w:val="ro-RO"/>
        </w:rPr>
        <w:t>cantitatea şi tipurile de deşeuri generate/gestionate:</w:t>
      </w:r>
    </w:p>
    <w:p w:rsidR="00233D4A" w:rsidRPr="00123637" w:rsidRDefault="00233D4A" w:rsidP="00233D4A">
      <w:pPr>
        <w:spacing w:after="0" w:line="240" w:lineRule="auto"/>
        <w:ind w:firstLine="720"/>
        <w:jc w:val="both"/>
        <w:rPr>
          <w:rFonts w:ascii="Arial" w:hAnsi="Arial" w:cs="Arial"/>
          <w:sz w:val="24"/>
          <w:szCs w:val="24"/>
          <w:lang w:val="ro-RO"/>
        </w:rPr>
      </w:pPr>
      <w:r w:rsidRPr="00123637">
        <w:rPr>
          <w:rFonts w:ascii="Arial" w:hAnsi="Arial" w:cs="Arial"/>
          <w:noProof/>
          <w:sz w:val="24"/>
          <w:szCs w:val="24"/>
          <w:lang w:val="ro-RO"/>
        </w:rPr>
        <w:t xml:space="preserve"> Gestionarea deșeurilor, atât pe timpul execuției cât și în perioada de funcționare se va realiza </w:t>
      </w:r>
      <w:r w:rsidRPr="00123637">
        <w:rPr>
          <w:rFonts w:ascii="Arial" w:hAnsi="Arial" w:cs="Arial"/>
          <w:sz w:val="24"/>
          <w:szCs w:val="24"/>
          <w:lang w:val="ro-RO"/>
        </w:rPr>
        <w:t xml:space="preserve">conform Legii nr. </w:t>
      </w:r>
      <w:r w:rsidRPr="00123637">
        <w:rPr>
          <w:rFonts w:ascii="Arial" w:hAnsi="Arial" w:cs="Arial"/>
          <w:bCs/>
          <w:sz w:val="24"/>
          <w:szCs w:val="24"/>
          <w:lang w:val="ro-RO"/>
        </w:rPr>
        <w:t>211/2011(r1) privind regimul deşeurilor, cu modificările ulterioare</w:t>
      </w:r>
      <w:r w:rsidRPr="00123637">
        <w:rPr>
          <w:rFonts w:ascii="Arial" w:hAnsi="Arial" w:cs="Arial"/>
          <w:sz w:val="24"/>
          <w:szCs w:val="24"/>
          <w:lang w:val="ro-RO"/>
        </w:rPr>
        <w:t xml:space="preserve">. </w:t>
      </w:r>
    </w:p>
    <w:p w:rsidR="00233D4A" w:rsidRPr="00123637" w:rsidRDefault="00233D4A" w:rsidP="00233D4A">
      <w:pPr>
        <w:spacing w:after="0" w:line="240" w:lineRule="auto"/>
        <w:ind w:firstLine="720"/>
        <w:jc w:val="both"/>
        <w:rPr>
          <w:rFonts w:ascii="Arial" w:hAnsi="Arial" w:cs="Arial"/>
          <w:sz w:val="24"/>
          <w:szCs w:val="24"/>
          <w:lang w:val="ro-RO"/>
        </w:rPr>
      </w:pPr>
      <w:r w:rsidRPr="00123637">
        <w:rPr>
          <w:rFonts w:ascii="Arial" w:hAnsi="Arial" w:cs="Arial"/>
          <w:sz w:val="24"/>
          <w:szCs w:val="24"/>
          <w:lang w:val="ro-RO"/>
        </w:rPr>
        <w:t>În perioada de execuţie a proiectului și după realizarea proiectului vor rezulta deşeuri care</w:t>
      </w:r>
      <w:r w:rsidRPr="00123637">
        <w:rPr>
          <w:rFonts w:ascii="Arial" w:hAnsi="Arial" w:cs="Arial"/>
          <w:bCs/>
          <w:iCs/>
          <w:sz w:val="24"/>
          <w:szCs w:val="24"/>
          <w:lang w:val="ro-RO"/>
        </w:rPr>
        <w:t>, vor fi colectate selectiv și se vor valorifica/elimina numai prin operatori economici autorizați</w:t>
      </w:r>
      <w:r w:rsidRPr="00123637">
        <w:rPr>
          <w:rFonts w:ascii="Arial" w:hAnsi="Arial" w:cs="Arial"/>
          <w:sz w:val="24"/>
          <w:szCs w:val="24"/>
          <w:lang w:val="ro-RO"/>
        </w:rPr>
        <w:t xml:space="preserve">. </w:t>
      </w:r>
    </w:p>
    <w:p w:rsidR="00233D4A" w:rsidRPr="008118ED" w:rsidRDefault="00233D4A" w:rsidP="00233D4A">
      <w:pPr>
        <w:spacing w:after="0" w:line="240" w:lineRule="auto"/>
        <w:ind w:firstLine="720"/>
        <w:jc w:val="both"/>
        <w:rPr>
          <w:rFonts w:ascii="Arial" w:hAnsi="Arial" w:cs="Arial"/>
          <w:bCs/>
          <w:noProof/>
          <w:color w:val="000000" w:themeColor="text1"/>
          <w:sz w:val="24"/>
          <w:szCs w:val="24"/>
          <w:lang w:val="ro-RO"/>
        </w:rPr>
      </w:pPr>
      <w:r w:rsidRPr="008118ED">
        <w:rPr>
          <w:rFonts w:ascii="Arial" w:hAnsi="Arial" w:cs="Arial"/>
          <w:noProof/>
          <w:color w:val="000000" w:themeColor="text1"/>
          <w:sz w:val="24"/>
          <w:szCs w:val="24"/>
          <w:lang w:val="ro-RO"/>
        </w:rPr>
        <w:lastRenderedPageBreak/>
        <w:t xml:space="preserve">Deşeurile menajere din organizarea de şantier, precum şi cele inerte rezultate din tehnologiile de execuţie, se vor colecta pe tipuri, se vor depozita în spaţii special amenajate, urmând ca deşeurile menajere să fie transportate la un depozitul de deşeuri solide nepericuloase autorizat, cele din materiale recuperabile se vor valorifica, iar cele inerte vor fi depozitate </w:t>
      </w:r>
      <w:r w:rsidRPr="008118ED">
        <w:rPr>
          <w:rFonts w:ascii="Arial" w:hAnsi="Arial" w:cs="Arial"/>
          <w:bCs/>
          <w:noProof/>
          <w:color w:val="000000" w:themeColor="text1"/>
          <w:sz w:val="24"/>
          <w:szCs w:val="24"/>
          <w:lang w:val="ro-RO"/>
        </w:rPr>
        <w:t>la un depozit de deşeuri nepericuloase solide autorizat.</w:t>
      </w:r>
    </w:p>
    <w:p w:rsidR="00233D4A" w:rsidRPr="00D37592" w:rsidRDefault="00233D4A" w:rsidP="00233D4A">
      <w:pPr>
        <w:spacing w:after="0" w:line="240" w:lineRule="auto"/>
        <w:ind w:firstLine="720"/>
        <w:jc w:val="both"/>
        <w:rPr>
          <w:rFonts w:ascii="Arial" w:hAnsi="Arial" w:cs="Arial"/>
          <w:noProof/>
          <w:sz w:val="24"/>
          <w:szCs w:val="24"/>
          <w:lang w:val="ro-RO"/>
        </w:rPr>
      </w:pPr>
      <w:r w:rsidRPr="00123637">
        <w:rPr>
          <w:rFonts w:ascii="Arial" w:hAnsi="Arial" w:cs="Arial"/>
          <w:b/>
          <w:bCs/>
          <w:noProof/>
          <w:sz w:val="24"/>
          <w:szCs w:val="24"/>
          <w:lang w:val="ro-RO"/>
        </w:rPr>
        <w:t>   b</w:t>
      </w:r>
      <w:r w:rsidRPr="00123637">
        <w:rPr>
          <w:rFonts w:ascii="Arial" w:hAnsi="Arial" w:cs="Arial"/>
          <w:b/>
          <w:bCs/>
          <w:noProof/>
          <w:sz w:val="24"/>
          <w:szCs w:val="24"/>
          <w:vertAlign w:val="subscript"/>
          <w:lang w:val="ro-RO"/>
        </w:rPr>
        <w:t>5</w:t>
      </w:r>
      <w:r w:rsidRPr="00123637">
        <w:rPr>
          <w:rFonts w:ascii="Arial" w:hAnsi="Arial" w:cs="Arial"/>
          <w:b/>
          <w:bCs/>
          <w:noProof/>
          <w:sz w:val="24"/>
          <w:szCs w:val="24"/>
          <w:lang w:val="ro-RO"/>
        </w:rPr>
        <w:t>)</w:t>
      </w:r>
      <w:r w:rsidRPr="00123637">
        <w:rPr>
          <w:rFonts w:ascii="Arial" w:hAnsi="Arial" w:cs="Arial"/>
          <w:noProof/>
          <w:sz w:val="24"/>
          <w:szCs w:val="24"/>
          <w:lang w:val="ro-RO"/>
        </w:rPr>
        <w:t> </w:t>
      </w:r>
      <w:r w:rsidRPr="00B67442">
        <w:rPr>
          <w:rFonts w:ascii="Arial" w:hAnsi="Arial" w:cs="Arial"/>
          <w:b/>
          <w:noProof/>
          <w:sz w:val="24"/>
          <w:szCs w:val="24"/>
          <w:lang w:val="ro-RO"/>
        </w:rPr>
        <w:t>poluarea şi alte efecte negative:</w:t>
      </w:r>
      <w:r w:rsidRPr="00B67442">
        <w:rPr>
          <w:rFonts w:ascii="Arial" w:hAnsi="Arial" w:cs="Arial"/>
          <w:noProof/>
          <w:sz w:val="24"/>
          <w:szCs w:val="24"/>
          <w:lang w:val="ro-RO"/>
        </w:rPr>
        <w:t xml:space="preserve"> </w:t>
      </w:r>
      <w:r w:rsidRPr="00B67442">
        <w:rPr>
          <w:rFonts w:ascii="Arial" w:hAnsi="Arial" w:cs="Arial"/>
          <w:sz w:val="24"/>
          <w:szCs w:val="24"/>
          <w:lang w:val="ro-RO"/>
        </w:rPr>
        <w:t>se vor respecta limitele prevăzute de normele în vigoare</w:t>
      </w:r>
      <w:r w:rsidRPr="00D37592">
        <w:rPr>
          <w:rFonts w:ascii="Arial" w:hAnsi="Arial" w:cs="Arial"/>
          <w:sz w:val="24"/>
          <w:szCs w:val="24"/>
          <w:lang w:val="ro-RO"/>
        </w:rPr>
        <w:t>. Având în vedere că titularul proiectului a prevăzut măsuri și condiții pentru emisii în atmosferă, gestionarea deșeurilor rezultate, ocuparea de teren, astfel realizarea proiectului va conduce la efecte negative nesemnificative atât pe durata proiectului cât și după realizarea lui.</w:t>
      </w:r>
      <w:r w:rsidRPr="00D37592">
        <w:rPr>
          <w:rFonts w:ascii="Arial" w:hAnsi="Arial" w:cs="Arial"/>
          <w:b/>
          <w:bCs/>
          <w:noProof/>
          <w:sz w:val="24"/>
          <w:szCs w:val="24"/>
          <w:lang w:val="ro-RO"/>
        </w:rPr>
        <w:t>   </w:t>
      </w:r>
    </w:p>
    <w:p w:rsidR="00233D4A" w:rsidRPr="00B67442" w:rsidRDefault="00233D4A" w:rsidP="00233D4A">
      <w:pPr>
        <w:spacing w:after="0" w:line="240" w:lineRule="auto"/>
        <w:ind w:firstLine="720"/>
        <w:jc w:val="both"/>
        <w:rPr>
          <w:rFonts w:ascii="Arial" w:hAnsi="Arial" w:cs="Arial"/>
          <w:noProof/>
          <w:sz w:val="24"/>
          <w:szCs w:val="24"/>
          <w:lang w:val="ro-RO"/>
        </w:rPr>
      </w:pPr>
      <w:r w:rsidRPr="00123637">
        <w:rPr>
          <w:rFonts w:ascii="Arial" w:hAnsi="Arial" w:cs="Arial"/>
          <w:b/>
          <w:bCs/>
          <w:noProof/>
          <w:sz w:val="24"/>
          <w:szCs w:val="24"/>
          <w:lang w:val="ro-RO"/>
        </w:rPr>
        <w:t>b</w:t>
      </w:r>
      <w:r w:rsidRPr="00123637">
        <w:rPr>
          <w:rFonts w:ascii="Arial" w:hAnsi="Arial" w:cs="Arial"/>
          <w:b/>
          <w:bCs/>
          <w:noProof/>
          <w:sz w:val="24"/>
          <w:szCs w:val="24"/>
          <w:vertAlign w:val="subscript"/>
          <w:lang w:val="ro-RO"/>
        </w:rPr>
        <w:t>6</w:t>
      </w:r>
      <w:r w:rsidRPr="00123637">
        <w:rPr>
          <w:rFonts w:ascii="Arial" w:hAnsi="Arial" w:cs="Arial"/>
          <w:b/>
          <w:bCs/>
          <w:noProof/>
          <w:sz w:val="24"/>
          <w:szCs w:val="24"/>
          <w:lang w:val="ro-RO"/>
        </w:rPr>
        <w:t>)</w:t>
      </w:r>
      <w:r w:rsidRPr="00123637">
        <w:rPr>
          <w:rFonts w:ascii="Arial" w:hAnsi="Arial" w:cs="Arial"/>
          <w:noProof/>
          <w:sz w:val="24"/>
          <w:szCs w:val="24"/>
          <w:lang w:val="ro-RO"/>
        </w:rPr>
        <w:t> </w:t>
      </w:r>
      <w:r w:rsidRPr="00B67442">
        <w:rPr>
          <w:rFonts w:ascii="Arial" w:hAnsi="Arial" w:cs="Arial"/>
          <w:b/>
          <w:noProof/>
          <w:sz w:val="24"/>
          <w:szCs w:val="24"/>
          <w:lang w:val="ro-RO"/>
        </w:rPr>
        <w:t xml:space="preserve">riscurile de accidente majore şi/sau dezastre relevante pentru proiectul în cauză, inclusiv cele cauzate de schimbările climatice, conform informaţiilor ştiinţifice: </w:t>
      </w:r>
      <w:r w:rsidRPr="00B67442">
        <w:rPr>
          <w:rFonts w:ascii="Arial" w:hAnsi="Arial" w:cs="Arial"/>
          <w:noProof/>
          <w:sz w:val="24"/>
          <w:szCs w:val="24"/>
          <w:lang w:val="ro-RO"/>
        </w:rPr>
        <w:t>nu este cazul, proiectul nu</w:t>
      </w:r>
      <w:r w:rsidRPr="00B67442">
        <w:rPr>
          <w:rFonts w:ascii="Times New Roman" w:eastAsia="Times New Roman" w:hAnsi="Times New Roman"/>
          <w:sz w:val="24"/>
          <w:szCs w:val="24"/>
          <w:lang w:val="ro-RO" w:eastAsia="en-GB"/>
        </w:rPr>
        <w:t xml:space="preserve"> </w:t>
      </w:r>
      <w:r w:rsidRPr="00B67442">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233D4A" w:rsidRPr="00B67442" w:rsidRDefault="00233D4A" w:rsidP="00233D4A">
      <w:pPr>
        <w:spacing w:after="0" w:line="240" w:lineRule="auto"/>
        <w:ind w:firstLine="720"/>
        <w:jc w:val="both"/>
        <w:rPr>
          <w:rFonts w:ascii="Arial" w:hAnsi="Arial" w:cs="Arial"/>
          <w:noProof/>
          <w:sz w:val="24"/>
          <w:szCs w:val="24"/>
          <w:lang w:val="ro-RO"/>
        </w:rPr>
      </w:pPr>
      <w:r w:rsidRPr="00B67442">
        <w:rPr>
          <w:rFonts w:ascii="Arial" w:hAnsi="Arial" w:cs="Arial"/>
          <w:b/>
          <w:bCs/>
          <w:noProof/>
          <w:sz w:val="24"/>
          <w:szCs w:val="24"/>
          <w:lang w:val="ro-RO"/>
        </w:rPr>
        <w:t>b</w:t>
      </w:r>
      <w:r w:rsidRPr="00B67442">
        <w:rPr>
          <w:rFonts w:ascii="Arial" w:hAnsi="Arial" w:cs="Arial"/>
          <w:b/>
          <w:bCs/>
          <w:noProof/>
          <w:sz w:val="24"/>
          <w:szCs w:val="24"/>
          <w:vertAlign w:val="subscript"/>
          <w:lang w:val="ro-RO"/>
        </w:rPr>
        <w:t>7</w:t>
      </w:r>
      <w:r w:rsidRPr="00B67442">
        <w:rPr>
          <w:rFonts w:ascii="Arial" w:hAnsi="Arial" w:cs="Arial"/>
          <w:b/>
          <w:bCs/>
          <w:noProof/>
          <w:sz w:val="24"/>
          <w:szCs w:val="24"/>
          <w:lang w:val="ro-RO"/>
        </w:rPr>
        <w:t>)</w:t>
      </w:r>
      <w:r w:rsidRPr="00B67442">
        <w:rPr>
          <w:rFonts w:ascii="Arial" w:hAnsi="Arial" w:cs="Arial"/>
          <w:b/>
          <w:noProof/>
          <w:sz w:val="24"/>
          <w:szCs w:val="24"/>
          <w:lang w:val="ro-RO"/>
        </w:rPr>
        <w:t> riscuril</w:t>
      </w:r>
      <w:r w:rsidR="00193C24">
        <w:rPr>
          <w:rFonts w:ascii="Arial" w:hAnsi="Arial" w:cs="Arial"/>
          <w:b/>
          <w:noProof/>
          <w:sz w:val="24"/>
          <w:szCs w:val="24"/>
          <w:lang w:val="ro-RO"/>
        </w:rPr>
        <w:t>e pentru sănătatea umană - de eemplu</w:t>
      </w:r>
      <w:r w:rsidRPr="00B67442">
        <w:rPr>
          <w:rFonts w:ascii="Arial" w:hAnsi="Arial" w:cs="Arial"/>
          <w:b/>
          <w:noProof/>
          <w:sz w:val="24"/>
          <w:szCs w:val="24"/>
          <w:lang w:val="ro-RO"/>
        </w:rPr>
        <w:t xml:space="preserve">, din cauza contaminării apei sau a poluării atmosferice: </w:t>
      </w:r>
      <w:r w:rsidRPr="00B67442">
        <w:rPr>
          <w:rFonts w:ascii="Arial" w:hAnsi="Arial" w:cs="Arial"/>
          <w:noProof/>
          <w:sz w:val="24"/>
          <w:szCs w:val="24"/>
          <w:lang w:val="ro-RO"/>
        </w:rPr>
        <w:t>.</w:t>
      </w:r>
    </w:p>
    <w:p w:rsidR="00233D4A" w:rsidRDefault="00233D4A" w:rsidP="00233D4A">
      <w:pPr>
        <w:spacing w:after="0" w:line="240" w:lineRule="auto"/>
        <w:ind w:firstLine="720"/>
        <w:jc w:val="both"/>
        <w:rPr>
          <w:rFonts w:ascii="Arial" w:hAnsi="Arial" w:cs="Arial"/>
          <w:bCs/>
          <w:noProof/>
          <w:sz w:val="24"/>
          <w:szCs w:val="24"/>
          <w:lang w:val="ro-RO"/>
        </w:rPr>
      </w:pPr>
      <w:r w:rsidRPr="00B67442">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B67442">
        <w:rPr>
          <w:rFonts w:ascii="Arial" w:hAnsi="Arial" w:cs="Arial"/>
          <w:b/>
          <w:bCs/>
          <w:noProof/>
          <w:sz w:val="24"/>
          <w:szCs w:val="24"/>
          <w:lang w:val="ro-RO"/>
        </w:rPr>
        <w:t xml:space="preserve"> </w:t>
      </w:r>
      <w:r w:rsidRPr="00B67442">
        <w:rPr>
          <w:rFonts w:ascii="Arial" w:hAnsi="Arial" w:cs="Arial"/>
          <w:bCs/>
          <w:noProof/>
          <w:sz w:val="24"/>
          <w:szCs w:val="24"/>
          <w:lang w:val="ro-RO"/>
        </w:rPr>
        <w:t>Se vor respecta în totalitate lucrările necesare organizării de șantier.</w:t>
      </w:r>
    </w:p>
    <w:p w:rsidR="00A024DB" w:rsidRDefault="00A024DB" w:rsidP="00233D4A">
      <w:pPr>
        <w:spacing w:after="0" w:line="240" w:lineRule="auto"/>
        <w:ind w:firstLine="720"/>
        <w:jc w:val="both"/>
        <w:rPr>
          <w:rFonts w:ascii="Arial" w:hAnsi="Arial" w:cs="Arial"/>
          <w:bCs/>
          <w:noProof/>
          <w:sz w:val="24"/>
          <w:szCs w:val="24"/>
          <w:lang w:val="ro-RO"/>
        </w:rPr>
      </w:pPr>
    </w:p>
    <w:p w:rsidR="00A024DB" w:rsidRPr="00B67442" w:rsidRDefault="00A024DB" w:rsidP="00233D4A">
      <w:pPr>
        <w:spacing w:after="0" w:line="240" w:lineRule="auto"/>
        <w:ind w:firstLine="720"/>
        <w:jc w:val="both"/>
        <w:rPr>
          <w:rFonts w:ascii="Arial" w:hAnsi="Arial" w:cs="Arial"/>
          <w:b/>
          <w:bCs/>
          <w:noProof/>
          <w:sz w:val="24"/>
          <w:szCs w:val="24"/>
          <w:lang w:val="ro-RO"/>
        </w:rPr>
      </w:pPr>
    </w:p>
    <w:p w:rsidR="00233D4A" w:rsidRDefault="00233D4A" w:rsidP="00620C33">
      <w:pPr>
        <w:spacing w:after="0" w:line="240" w:lineRule="auto"/>
        <w:ind w:firstLine="720"/>
        <w:jc w:val="both"/>
        <w:rPr>
          <w:rFonts w:ascii="Arial" w:hAnsi="Arial" w:cs="Arial"/>
          <w:bCs/>
          <w:noProof/>
          <w:sz w:val="24"/>
          <w:szCs w:val="24"/>
          <w:lang w:val="ro-RO"/>
        </w:rPr>
      </w:pPr>
      <w:r w:rsidRPr="00B67442">
        <w:rPr>
          <w:rFonts w:ascii="Arial" w:hAnsi="Arial" w:cs="Arial"/>
          <w:b/>
          <w:bCs/>
          <w:noProof/>
          <w:sz w:val="24"/>
          <w:szCs w:val="24"/>
          <w:lang w:val="ro-RO"/>
        </w:rPr>
        <w:t>Organizarea de șantier</w:t>
      </w:r>
      <w:r w:rsidR="00620C33" w:rsidRPr="00B67442">
        <w:rPr>
          <w:rFonts w:ascii="Arial" w:hAnsi="Arial" w:cs="Arial"/>
          <w:bCs/>
          <w:noProof/>
          <w:sz w:val="24"/>
          <w:szCs w:val="24"/>
          <w:lang w:val="ro-RO"/>
        </w:rPr>
        <w:t xml:space="preserve"> </w:t>
      </w:r>
      <w:r w:rsidR="008132C4">
        <w:rPr>
          <w:rFonts w:ascii="Arial" w:hAnsi="Arial" w:cs="Arial"/>
          <w:bCs/>
          <w:noProof/>
          <w:sz w:val="24"/>
          <w:szCs w:val="24"/>
          <w:lang w:val="ro-RO"/>
        </w:rPr>
        <w:t>:</w:t>
      </w:r>
    </w:p>
    <w:p w:rsidR="001A0D72" w:rsidRDefault="001A0D72" w:rsidP="00620C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 xml:space="preserve"> Întrucat lucrarea care urmeaza a se executa este de dimensiuni medii , în componenta organizarii de santier vor intra </w:t>
      </w:r>
      <w:r>
        <w:rPr>
          <w:rFonts w:ascii="Arial" w:hAnsi="Arial" w:cs="Arial"/>
          <w:bCs/>
          <w:noProof/>
          <w:sz w:val="24"/>
          <w:szCs w:val="24"/>
        </w:rPr>
        <w:t xml:space="preserve">: platforma depozitare material . container metaliv pentru personalul  tehnic si administrativ , container metalic pentru personal tehnic si administrativ , punct PSI , container modular ecologic pentru WC . Incinta va fi </w:t>
      </w:r>
      <w:r>
        <w:rPr>
          <w:rFonts w:ascii="Arial" w:hAnsi="Arial" w:cs="Arial"/>
          <w:bCs/>
          <w:noProof/>
          <w:sz w:val="24"/>
          <w:szCs w:val="24"/>
          <w:lang w:val="ro-RO"/>
        </w:rPr>
        <w:t>î cu gard din plasa de sarma si stalpi . Traseul va fi restrictionat din cauza susnumitelor lucrari si marcat cu panouri de dirijare si avertizare în vederea evitarii accidentelor si interzicerii accesului persoanelor straine în zona santierului si la punctelor de lucru . Pentru asigurarea iluminarii pe timp de noapte s-a prevazut un reflector amplasat pe containerul metalic . La terminarea lucrarilor , împrejmuirea si baracile se vor demonta si transporta bransamentele , se vor desfinta toate platformel</w:t>
      </w:r>
      <w:r w:rsidR="00EA5260">
        <w:rPr>
          <w:rFonts w:ascii="Arial" w:hAnsi="Arial" w:cs="Arial"/>
          <w:bCs/>
          <w:noProof/>
          <w:sz w:val="24"/>
          <w:szCs w:val="24"/>
          <w:lang w:val="ro-RO"/>
        </w:rPr>
        <w:t xml:space="preserve">e amenajate se vor dezafecta. Terenul se va readuce la forma initiala prin lucrari de sapatura , împrastiere de pamant fertil </w:t>
      </w:r>
      <w:r w:rsidR="006F7849">
        <w:rPr>
          <w:rFonts w:ascii="Arial" w:hAnsi="Arial" w:cs="Arial"/>
          <w:bCs/>
          <w:noProof/>
          <w:sz w:val="24"/>
          <w:szCs w:val="24"/>
          <w:lang w:val="ro-RO"/>
        </w:rPr>
        <w:t xml:space="preserve">, amenajare a gazonului </w:t>
      </w:r>
      <w:r w:rsidR="00F01591">
        <w:rPr>
          <w:rFonts w:ascii="Arial" w:hAnsi="Arial" w:cs="Arial"/>
          <w:bCs/>
          <w:noProof/>
          <w:sz w:val="24"/>
          <w:szCs w:val="24"/>
          <w:lang w:val="ro-RO"/>
        </w:rPr>
        <w:t xml:space="preserve">. </w:t>
      </w:r>
    </w:p>
    <w:p w:rsidR="00F01591" w:rsidRDefault="00F01591" w:rsidP="00620C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 xml:space="preserve">Refacerea amplasamentelor </w:t>
      </w:r>
    </w:p>
    <w:p w:rsidR="00F01591" w:rsidRDefault="00F01591" w:rsidP="00620C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 xml:space="preserve"> La finalizarea lucrarilor amplasamentul va fi refacut la starea initiala , nu se accepta denivelari de teren si gramezi de materiale în aproprierea santurilor . Zonele vor fi refacute în functie de îmbracamintea initiala vor fi refacute îmbracamintele asfaltice, din zonele asfaltate , vor fi refacute tractoarele zonele pitruite sau zone verzi . </w:t>
      </w:r>
    </w:p>
    <w:p w:rsidR="00F01591" w:rsidRDefault="00F01591" w:rsidP="00620C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 xml:space="preserve">Protejarea lucrarilor executate si a materialelor de santier </w:t>
      </w:r>
    </w:p>
    <w:p w:rsidR="00F01591" w:rsidRPr="001A0D72" w:rsidRDefault="00F01591" w:rsidP="00620C33">
      <w:pPr>
        <w:spacing w:after="0" w:line="240" w:lineRule="auto"/>
        <w:ind w:firstLine="720"/>
        <w:jc w:val="both"/>
        <w:rPr>
          <w:rFonts w:ascii="Arial" w:hAnsi="Arial" w:cs="Arial"/>
          <w:bCs/>
          <w:noProof/>
          <w:sz w:val="24"/>
          <w:szCs w:val="24"/>
        </w:rPr>
      </w:pPr>
      <w:r>
        <w:rPr>
          <w:rFonts w:ascii="Arial" w:hAnsi="Arial" w:cs="Arial"/>
          <w:bCs/>
          <w:noProof/>
          <w:sz w:val="24"/>
          <w:szCs w:val="24"/>
          <w:lang w:val="ro-RO"/>
        </w:rPr>
        <w:t xml:space="preserve">Pâna la finalizarea  executiei , protejarea materialelor din santier  cat si echipamentele deja instalate provizoriu sau definitiv îi revine în totalitate constructorului. În timpul executiei tronsoanele de lucrari vor fi delimitate si se vor amplasa panouri de restrictie de ex. Pentru circulatia vehiculelor atat pe timpul zilei si pe timpl noptii </w:t>
      </w:r>
      <w:r w:rsidR="00362C0E">
        <w:rPr>
          <w:rFonts w:ascii="Arial" w:hAnsi="Arial" w:cs="Arial"/>
          <w:bCs/>
          <w:noProof/>
          <w:sz w:val="24"/>
          <w:szCs w:val="24"/>
          <w:lang w:val="ro-RO"/>
        </w:rPr>
        <w:t xml:space="preserve">, iar materialele care urmeaza a fi puse în opera se vor depozita în incinta organizarii de santier , spatu împrejmuit si se va asigura paza pe timp de noapte </w:t>
      </w:r>
    </w:p>
    <w:p w:rsidR="00620C33" w:rsidRPr="00B67442" w:rsidRDefault="00620C33" w:rsidP="00620C33">
      <w:pPr>
        <w:spacing w:after="0" w:line="240" w:lineRule="auto"/>
        <w:jc w:val="both"/>
        <w:rPr>
          <w:rFonts w:ascii="Arial" w:hAnsi="Arial" w:cs="Arial"/>
          <w:bCs/>
          <w:noProof/>
          <w:sz w:val="24"/>
          <w:szCs w:val="24"/>
          <w:lang w:val="ro-RO"/>
        </w:rPr>
      </w:pPr>
    </w:p>
    <w:p w:rsidR="00620C33" w:rsidRDefault="00620C33" w:rsidP="00620C33">
      <w:pPr>
        <w:spacing w:after="0" w:line="240" w:lineRule="auto"/>
        <w:ind w:firstLine="720"/>
        <w:jc w:val="both"/>
        <w:rPr>
          <w:rFonts w:ascii="Arial" w:hAnsi="Arial" w:cs="Arial"/>
          <w:bCs/>
          <w:noProof/>
          <w:sz w:val="24"/>
          <w:szCs w:val="24"/>
          <w:lang w:val="ro-RO"/>
        </w:rPr>
      </w:pPr>
    </w:p>
    <w:p w:rsidR="00233D4A" w:rsidRPr="000F2248" w:rsidRDefault="00233D4A" w:rsidP="00233D4A">
      <w:pPr>
        <w:spacing w:after="0" w:line="240" w:lineRule="auto"/>
        <w:jc w:val="both"/>
        <w:rPr>
          <w:rFonts w:ascii="Arial" w:hAnsi="Arial" w:cs="Arial"/>
          <w:b/>
          <w:bCs/>
          <w:noProof/>
          <w:sz w:val="24"/>
          <w:szCs w:val="24"/>
          <w:lang w:val="ro-RO"/>
        </w:rPr>
      </w:pPr>
    </w:p>
    <w:p w:rsidR="00233D4A" w:rsidRPr="000F2248" w:rsidRDefault="00233D4A" w:rsidP="00233D4A">
      <w:pPr>
        <w:spacing w:after="0" w:line="240" w:lineRule="auto"/>
        <w:jc w:val="both"/>
        <w:rPr>
          <w:rFonts w:ascii="Arial" w:hAnsi="Arial" w:cs="Arial"/>
          <w:b/>
          <w:noProof/>
          <w:sz w:val="24"/>
          <w:szCs w:val="24"/>
          <w:lang w:val="ro-RO"/>
        </w:rPr>
      </w:pPr>
      <w:r w:rsidRPr="000F2248">
        <w:rPr>
          <w:rFonts w:ascii="Arial" w:hAnsi="Arial" w:cs="Arial"/>
          <w:b/>
          <w:bCs/>
          <w:noProof/>
          <w:sz w:val="24"/>
          <w:szCs w:val="24"/>
          <w:lang w:val="ro-RO"/>
        </w:rPr>
        <w:t xml:space="preserve">c). </w:t>
      </w:r>
      <w:r w:rsidRPr="000F2248">
        <w:rPr>
          <w:rFonts w:ascii="Arial" w:hAnsi="Arial" w:cs="Arial"/>
          <w:b/>
          <w:noProof/>
          <w:sz w:val="24"/>
          <w:szCs w:val="24"/>
          <w:lang w:val="ro-RO"/>
        </w:rPr>
        <w:t>Amplasarea proiectelor:</w:t>
      </w:r>
    </w:p>
    <w:p w:rsidR="00233D4A" w:rsidRPr="00B67442" w:rsidRDefault="00233D4A" w:rsidP="00233D4A">
      <w:pPr>
        <w:spacing w:after="0" w:line="240" w:lineRule="auto"/>
        <w:jc w:val="both"/>
        <w:rPr>
          <w:rFonts w:ascii="Arial" w:hAnsi="Arial" w:cs="Arial"/>
          <w:sz w:val="24"/>
          <w:szCs w:val="24"/>
          <w:lang w:val="ro-RO"/>
        </w:rPr>
      </w:pPr>
      <w:r w:rsidRPr="000F2248">
        <w:rPr>
          <w:rFonts w:ascii="Arial" w:hAnsi="Arial" w:cs="Arial"/>
          <w:b/>
          <w:bCs/>
          <w:noProof/>
          <w:sz w:val="24"/>
          <w:szCs w:val="24"/>
          <w:lang w:val="ro-RO"/>
        </w:rPr>
        <w:lastRenderedPageBreak/>
        <w:t>   </w:t>
      </w:r>
      <w:r w:rsidRPr="000F2248">
        <w:rPr>
          <w:rFonts w:ascii="Arial" w:hAnsi="Arial" w:cs="Arial"/>
          <w:b/>
          <w:bCs/>
          <w:noProof/>
          <w:sz w:val="24"/>
          <w:szCs w:val="24"/>
          <w:lang w:val="ro-RO"/>
        </w:rPr>
        <w:tab/>
        <w:t>c</w:t>
      </w:r>
      <w:r w:rsidRPr="000F2248">
        <w:rPr>
          <w:rFonts w:ascii="Arial" w:hAnsi="Arial" w:cs="Arial"/>
          <w:b/>
          <w:bCs/>
          <w:noProof/>
          <w:sz w:val="24"/>
          <w:szCs w:val="24"/>
          <w:vertAlign w:val="subscript"/>
          <w:lang w:val="ro-RO"/>
        </w:rPr>
        <w:t>1</w:t>
      </w:r>
      <w:r w:rsidRPr="000F2248">
        <w:rPr>
          <w:rFonts w:ascii="Arial" w:hAnsi="Arial" w:cs="Arial"/>
          <w:b/>
          <w:bCs/>
          <w:noProof/>
          <w:sz w:val="24"/>
          <w:szCs w:val="24"/>
          <w:lang w:val="ro-RO"/>
        </w:rPr>
        <w:t>)</w:t>
      </w:r>
      <w:r w:rsidRPr="000F2248">
        <w:rPr>
          <w:rFonts w:ascii="Arial" w:hAnsi="Arial" w:cs="Arial"/>
          <w:noProof/>
          <w:sz w:val="24"/>
          <w:szCs w:val="24"/>
          <w:lang w:val="ro-RO"/>
        </w:rPr>
        <w:t> </w:t>
      </w:r>
      <w:r w:rsidRPr="00B67442">
        <w:rPr>
          <w:rFonts w:ascii="Arial" w:hAnsi="Arial" w:cs="Arial"/>
          <w:b/>
          <w:noProof/>
          <w:sz w:val="24"/>
          <w:szCs w:val="24"/>
          <w:lang w:val="ro-RO"/>
        </w:rPr>
        <w:t>utilizarea actuală şi aprobată a terenurilor:</w:t>
      </w:r>
      <w:r w:rsidRPr="00B67442">
        <w:rPr>
          <w:rFonts w:ascii="Arial" w:hAnsi="Arial" w:cs="Arial"/>
          <w:color w:val="FF0000"/>
          <w:sz w:val="24"/>
          <w:szCs w:val="24"/>
          <w:lang w:val="ro-RO"/>
        </w:rPr>
        <w:t xml:space="preserve"> </w:t>
      </w:r>
      <w:r w:rsidRPr="00B67442">
        <w:rPr>
          <w:rFonts w:ascii="Arial" w:hAnsi="Arial" w:cs="Arial"/>
          <w:sz w:val="24"/>
          <w:szCs w:val="24"/>
          <w:lang w:val="ro-RO"/>
        </w:rPr>
        <w:t xml:space="preserve">conform certificatului de urbanism nr. </w:t>
      </w:r>
      <w:r w:rsidR="00F57DDD">
        <w:rPr>
          <w:rFonts w:ascii="Arial" w:hAnsi="Arial" w:cs="Arial"/>
          <w:sz w:val="24"/>
          <w:szCs w:val="24"/>
          <w:lang w:val="ro-RO"/>
        </w:rPr>
        <w:t xml:space="preserve">04/22.04.2020 </w:t>
      </w:r>
      <w:r w:rsidRPr="00B67442">
        <w:rPr>
          <w:rFonts w:ascii="Arial" w:hAnsi="Arial" w:cs="Arial"/>
          <w:sz w:val="24"/>
          <w:szCs w:val="24"/>
          <w:lang w:val="ro-RO"/>
        </w:rPr>
        <w:t>emis de</w:t>
      </w:r>
      <w:r w:rsidR="00D37592">
        <w:rPr>
          <w:rFonts w:ascii="Arial" w:hAnsi="Arial" w:cs="Arial"/>
          <w:sz w:val="24"/>
          <w:szCs w:val="24"/>
          <w:lang w:val="ro-RO"/>
        </w:rPr>
        <w:t xml:space="preserve"> </w:t>
      </w:r>
      <w:r w:rsidR="00F57DDD">
        <w:rPr>
          <w:rFonts w:ascii="Arial" w:hAnsi="Arial" w:cs="Arial"/>
          <w:sz w:val="24"/>
          <w:szCs w:val="24"/>
          <w:lang w:val="ro-RO"/>
        </w:rPr>
        <w:t xml:space="preserve">Comuna Ip </w:t>
      </w:r>
      <w:r w:rsidR="009105B4" w:rsidRPr="00B67442">
        <w:rPr>
          <w:rFonts w:ascii="Arial" w:hAnsi="Arial" w:cs="Arial"/>
          <w:sz w:val="24"/>
          <w:szCs w:val="24"/>
          <w:lang w:val="ro-RO"/>
        </w:rPr>
        <w:t xml:space="preserve"> </w:t>
      </w:r>
      <w:r w:rsidRPr="00B67442">
        <w:rPr>
          <w:rFonts w:ascii="Arial" w:hAnsi="Arial" w:cs="Arial"/>
          <w:sz w:val="24"/>
          <w:szCs w:val="24"/>
          <w:lang w:val="ro-RO"/>
        </w:rPr>
        <w:t>.</w:t>
      </w:r>
    </w:p>
    <w:p w:rsidR="00233D4A" w:rsidRPr="00B67442" w:rsidRDefault="00233D4A" w:rsidP="00233D4A">
      <w:pPr>
        <w:spacing w:after="0" w:line="240" w:lineRule="auto"/>
        <w:ind w:firstLine="284"/>
        <w:jc w:val="both"/>
        <w:rPr>
          <w:rFonts w:ascii="Arial" w:hAnsi="Arial" w:cs="Arial"/>
          <w:noProof/>
          <w:sz w:val="24"/>
          <w:szCs w:val="24"/>
          <w:lang w:val="ro-RO"/>
        </w:rPr>
      </w:pPr>
      <w:r w:rsidRPr="00B67442">
        <w:rPr>
          <w:rFonts w:ascii="Arial" w:hAnsi="Arial" w:cs="Arial"/>
          <w:b/>
          <w:bCs/>
          <w:noProof/>
          <w:sz w:val="24"/>
          <w:szCs w:val="24"/>
          <w:lang w:val="ro-RO"/>
        </w:rPr>
        <w:t>c</w:t>
      </w:r>
      <w:r w:rsidRPr="00B67442">
        <w:rPr>
          <w:rFonts w:ascii="Arial" w:hAnsi="Arial" w:cs="Arial"/>
          <w:b/>
          <w:bCs/>
          <w:noProof/>
          <w:sz w:val="24"/>
          <w:szCs w:val="24"/>
          <w:vertAlign w:val="subscript"/>
          <w:lang w:val="ro-RO"/>
        </w:rPr>
        <w:t>2</w:t>
      </w:r>
      <w:r w:rsidRPr="00B67442">
        <w:rPr>
          <w:rFonts w:ascii="Arial" w:hAnsi="Arial" w:cs="Arial"/>
          <w:b/>
          <w:bCs/>
          <w:noProof/>
          <w:sz w:val="24"/>
          <w:szCs w:val="24"/>
          <w:lang w:val="ro-RO"/>
        </w:rPr>
        <w:t xml:space="preserve">) </w:t>
      </w:r>
      <w:r w:rsidRPr="00B67442">
        <w:rPr>
          <w:rFonts w:ascii="Arial" w:hAnsi="Arial" w:cs="Arial"/>
          <w:b/>
          <w:noProof/>
          <w:sz w:val="24"/>
          <w:szCs w:val="24"/>
          <w:lang w:val="ro-RO"/>
        </w:rPr>
        <w:t>bogăţia, disponibilitatea, calitatea şi capacitatea de regenerare relative ale resurselor naturale, inclusiv solul, terenurile, apa şi biodiversitatea, din zonă şi din subteranul acesteia:</w:t>
      </w:r>
      <w:r w:rsidRPr="00B67442">
        <w:rPr>
          <w:rFonts w:ascii="Arial" w:hAnsi="Arial" w:cs="Arial"/>
          <w:noProof/>
          <w:color w:val="FF0000"/>
          <w:sz w:val="24"/>
          <w:szCs w:val="24"/>
          <w:lang w:val="ro-RO"/>
        </w:rPr>
        <w:t xml:space="preserve"> </w:t>
      </w:r>
      <w:r w:rsidRPr="00B67442">
        <w:rPr>
          <w:rFonts w:ascii="Arial" w:hAnsi="Arial" w:cs="Arial"/>
          <w:noProof/>
          <w:sz w:val="24"/>
          <w:szCs w:val="24"/>
          <w:lang w:val="ro-RO"/>
        </w:rPr>
        <w:t xml:space="preserve">după finalizarea lucrărilor de reabilitare zonele afectate din timpul execuției vor fi refăcute. </w:t>
      </w:r>
    </w:p>
    <w:p w:rsidR="00233D4A" w:rsidRPr="00B67442" w:rsidRDefault="00233D4A" w:rsidP="00233D4A">
      <w:pPr>
        <w:spacing w:after="0" w:line="240" w:lineRule="auto"/>
        <w:ind w:firstLine="720"/>
        <w:jc w:val="both"/>
        <w:rPr>
          <w:rFonts w:ascii="Arial" w:hAnsi="Arial" w:cs="Arial"/>
          <w:noProof/>
          <w:sz w:val="24"/>
          <w:szCs w:val="24"/>
          <w:lang w:val="ro-RO"/>
        </w:rPr>
      </w:pPr>
      <w:r w:rsidRPr="00B67442">
        <w:rPr>
          <w:rFonts w:ascii="Arial" w:hAnsi="Arial" w:cs="Arial"/>
          <w:b/>
          <w:bCs/>
          <w:noProof/>
          <w:sz w:val="24"/>
          <w:szCs w:val="24"/>
          <w:lang w:val="ro-RO"/>
        </w:rPr>
        <w:t>c</w:t>
      </w:r>
      <w:r w:rsidRPr="00B67442">
        <w:rPr>
          <w:rFonts w:ascii="Arial" w:hAnsi="Arial" w:cs="Arial"/>
          <w:b/>
          <w:bCs/>
          <w:noProof/>
          <w:sz w:val="24"/>
          <w:szCs w:val="24"/>
          <w:vertAlign w:val="subscript"/>
          <w:lang w:val="ro-RO"/>
        </w:rPr>
        <w:t>3</w:t>
      </w:r>
      <w:r w:rsidRPr="00B67442">
        <w:rPr>
          <w:rFonts w:ascii="Arial" w:hAnsi="Arial" w:cs="Arial"/>
          <w:b/>
          <w:bCs/>
          <w:noProof/>
          <w:sz w:val="24"/>
          <w:szCs w:val="24"/>
          <w:lang w:val="ro-RO"/>
        </w:rPr>
        <w:t xml:space="preserve">) </w:t>
      </w:r>
      <w:r w:rsidRPr="00B67442">
        <w:rPr>
          <w:rFonts w:ascii="Arial" w:hAnsi="Arial" w:cs="Arial"/>
          <w:b/>
          <w:noProof/>
          <w:sz w:val="24"/>
          <w:szCs w:val="24"/>
          <w:lang w:val="ro-RO"/>
        </w:rPr>
        <w:t>capacitatea de absorbţie a mediului natural, acordându-se o atenţie specială următoarelor zone:</w:t>
      </w:r>
    </w:p>
    <w:p w:rsidR="00233D4A" w:rsidRPr="00B67442" w:rsidRDefault="00233D4A" w:rsidP="00233D4A">
      <w:pPr>
        <w:pStyle w:val="ListParagraph"/>
        <w:numPr>
          <w:ilvl w:val="0"/>
          <w:numId w:val="13"/>
        </w:numPr>
        <w:spacing w:after="0" w:line="240" w:lineRule="auto"/>
        <w:jc w:val="both"/>
        <w:rPr>
          <w:rFonts w:ascii="Arial" w:hAnsi="Arial" w:cs="Arial"/>
          <w:noProof/>
          <w:sz w:val="24"/>
          <w:szCs w:val="24"/>
          <w:lang w:val="ro-RO"/>
        </w:rPr>
      </w:pPr>
      <w:r w:rsidRPr="00B67442">
        <w:rPr>
          <w:rFonts w:ascii="Arial" w:hAnsi="Arial" w:cs="Arial"/>
          <w:noProof/>
          <w:sz w:val="24"/>
          <w:szCs w:val="24"/>
          <w:lang w:val="ro-RO"/>
        </w:rPr>
        <w:t>zone umede, zone riverane, guri ale râurilor: nu este cazul;</w:t>
      </w:r>
    </w:p>
    <w:p w:rsidR="00233D4A" w:rsidRPr="00B67442" w:rsidRDefault="00233D4A" w:rsidP="00233D4A">
      <w:pPr>
        <w:pStyle w:val="ListParagraph"/>
        <w:numPr>
          <w:ilvl w:val="0"/>
          <w:numId w:val="13"/>
        </w:numPr>
        <w:spacing w:after="0" w:line="240" w:lineRule="auto"/>
        <w:jc w:val="both"/>
        <w:rPr>
          <w:rFonts w:ascii="Arial" w:hAnsi="Arial" w:cs="Arial"/>
          <w:noProof/>
          <w:sz w:val="24"/>
          <w:szCs w:val="24"/>
          <w:lang w:val="ro-RO"/>
        </w:rPr>
      </w:pPr>
      <w:r w:rsidRPr="00B67442">
        <w:rPr>
          <w:rFonts w:ascii="Arial" w:hAnsi="Arial" w:cs="Arial"/>
          <w:noProof/>
          <w:sz w:val="24"/>
          <w:szCs w:val="24"/>
          <w:lang w:val="ro-RO"/>
        </w:rPr>
        <w:t>zone costiere şi mediul marin: nu este cazul;</w:t>
      </w:r>
    </w:p>
    <w:p w:rsidR="00233D4A" w:rsidRPr="00750E33" w:rsidRDefault="00233D4A" w:rsidP="00233D4A">
      <w:pPr>
        <w:pStyle w:val="ListParagraph"/>
        <w:numPr>
          <w:ilvl w:val="0"/>
          <w:numId w:val="13"/>
        </w:numPr>
        <w:spacing w:after="0" w:line="240" w:lineRule="auto"/>
        <w:jc w:val="both"/>
        <w:rPr>
          <w:rFonts w:ascii="Arial" w:hAnsi="Arial" w:cs="Arial"/>
          <w:noProof/>
          <w:sz w:val="24"/>
          <w:szCs w:val="24"/>
          <w:lang w:val="ro-RO"/>
        </w:rPr>
      </w:pPr>
      <w:r w:rsidRPr="00750E33">
        <w:rPr>
          <w:rFonts w:ascii="Arial" w:hAnsi="Arial" w:cs="Arial"/>
          <w:noProof/>
          <w:sz w:val="24"/>
          <w:szCs w:val="24"/>
          <w:lang w:val="ro-RO"/>
        </w:rPr>
        <w:t>zonele montane şi forestiere: nu este cazul;</w:t>
      </w:r>
    </w:p>
    <w:p w:rsidR="00233D4A" w:rsidRPr="00750E33" w:rsidRDefault="00233D4A" w:rsidP="00233D4A">
      <w:pPr>
        <w:pStyle w:val="ListParagraph"/>
        <w:numPr>
          <w:ilvl w:val="0"/>
          <w:numId w:val="13"/>
        </w:numPr>
        <w:spacing w:after="0" w:line="240" w:lineRule="auto"/>
        <w:jc w:val="both"/>
        <w:rPr>
          <w:rFonts w:ascii="Arial" w:hAnsi="Arial" w:cs="Arial"/>
          <w:noProof/>
          <w:sz w:val="24"/>
          <w:szCs w:val="24"/>
          <w:lang w:val="ro-RO"/>
        </w:rPr>
      </w:pPr>
      <w:r w:rsidRPr="00750E33">
        <w:rPr>
          <w:rFonts w:ascii="Arial" w:hAnsi="Arial" w:cs="Arial"/>
          <w:noProof/>
          <w:sz w:val="24"/>
          <w:szCs w:val="24"/>
          <w:lang w:val="ro-RO"/>
        </w:rPr>
        <w:t>arii naturale protejate de interes naţional, comunitar, internaţional: nu este cazul;</w:t>
      </w:r>
    </w:p>
    <w:p w:rsidR="00233D4A" w:rsidRPr="00750E33" w:rsidRDefault="00233D4A" w:rsidP="00233D4A">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233D4A" w:rsidRPr="00750E33" w:rsidRDefault="00233D4A" w:rsidP="00233D4A">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233D4A" w:rsidRPr="00750E33" w:rsidRDefault="00233D4A" w:rsidP="00233D4A">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zonele cu o densitate mare a populaţiei:</w:t>
      </w:r>
      <w:r w:rsidRPr="00750E33">
        <w:rPr>
          <w:rFonts w:ascii="Liberation Serif" w:eastAsia="SimSun" w:hAnsi="Liberation Serif" w:cs="Arial Unicode MS"/>
          <w:kern w:val="1"/>
          <w:sz w:val="24"/>
          <w:szCs w:val="24"/>
          <w:lang w:val="ro-RO" w:eastAsia="zh-CN" w:bidi="hi-IN"/>
        </w:rPr>
        <w:t xml:space="preserve"> </w:t>
      </w:r>
      <w:r w:rsidRPr="00750E33">
        <w:rPr>
          <w:rFonts w:ascii="Arial" w:hAnsi="Arial" w:cs="Arial"/>
          <w:noProof/>
          <w:sz w:val="24"/>
          <w:szCs w:val="24"/>
          <w:lang w:val="ro-RO"/>
        </w:rPr>
        <w:t>nu este cazul;</w:t>
      </w:r>
    </w:p>
    <w:p w:rsidR="00233D4A" w:rsidRPr="00750E33" w:rsidRDefault="00233D4A" w:rsidP="00233D4A">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peisaje şi situri importante din punct de vedere istoric, cultural sau arheologic: nu este cazul;</w:t>
      </w:r>
    </w:p>
    <w:p w:rsidR="00233D4A" w:rsidRPr="004B61E8" w:rsidRDefault="00233D4A" w:rsidP="00233D4A">
      <w:pPr>
        <w:spacing w:after="0" w:line="240" w:lineRule="auto"/>
        <w:ind w:firstLine="720"/>
        <w:jc w:val="both"/>
        <w:rPr>
          <w:rFonts w:ascii="Arial" w:hAnsi="Arial" w:cs="Arial"/>
          <w:b/>
          <w:bCs/>
          <w:noProof/>
          <w:color w:val="FF0000"/>
          <w:sz w:val="24"/>
          <w:szCs w:val="24"/>
          <w:lang w:val="ro-RO"/>
        </w:rPr>
      </w:pPr>
      <w:r w:rsidRPr="004B61E8">
        <w:rPr>
          <w:rFonts w:ascii="Arial" w:hAnsi="Arial" w:cs="Arial"/>
          <w:b/>
          <w:bCs/>
          <w:noProof/>
          <w:color w:val="FF0000"/>
          <w:sz w:val="24"/>
          <w:szCs w:val="24"/>
          <w:lang w:val="ro-RO"/>
        </w:rPr>
        <w:t>   </w:t>
      </w:r>
    </w:p>
    <w:p w:rsidR="00233D4A" w:rsidRPr="00270B31" w:rsidRDefault="00233D4A" w:rsidP="00233D4A">
      <w:pPr>
        <w:spacing w:after="0" w:line="240" w:lineRule="auto"/>
        <w:jc w:val="both"/>
        <w:rPr>
          <w:rFonts w:ascii="Arial" w:hAnsi="Arial" w:cs="Arial"/>
          <w:b/>
          <w:noProof/>
          <w:sz w:val="24"/>
          <w:szCs w:val="24"/>
          <w:lang w:val="ro-RO"/>
        </w:rPr>
      </w:pPr>
      <w:r w:rsidRPr="00270B31">
        <w:rPr>
          <w:rFonts w:ascii="Arial" w:hAnsi="Arial" w:cs="Arial"/>
          <w:b/>
          <w:bCs/>
          <w:noProof/>
          <w:sz w:val="24"/>
          <w:szCs w:val="24"/>
          <w:lang w:val="ro-RO"/>
        </w:rPr>
        <w:t xml:space="preserve">d). </w:t>
      </w:r>
      <w:r w:rsidRPr="00270B31">
        <w:rPr>
          <w:rFonts w:ascii="Arial" w:hAnsi="Arial" w:cs="Arial"/>
          <w:b/>
          <w:noProof/>
          <w:sz w:val="24"/>
          <w:szCs w:val="24"/>
          <w:lang w:val="ro-RO"/>
        </w:rPr>
        <w:t>Tipurile şi caracteristicile impactului potenţial:</w:t>
      </w:r>
    </w:p>
    <w:p w:rsidR="00233D4A" w:rsidRPr="00A024DB" w:rsidRDefault="00233D4A" w:rsidP="00233D4A">
      <w:pPr>
        <w:spacing w:after="0" w:line="240" w:lineRule="auto"/>
        <w:ind w:firstLine="720"/>
        <w:jc w:val="both"/>
        <w:rPr>
          <w:rFonts w:ascii="Arial" w:hAnsi="Arial" w:cs="Arial"/>
          <w:noProof/>
          <w:sz w:val="24"/>
          <w:szCs w:val="24"/>
          <w:lang w:val="pt-BR"/>
        </w:rPr>
      </w:pPr>
      <w:r w:rsidRPr="00270B31">
        <w:rPr>
          <w:rFonts w:ascii="Arial" w:hAnsi="Arial" w:cs="Arial"/>
          <w:b/>
          <w:bCs/>
          <w:noProof/>
          <w:sz w:val="24"/>
          <w:szCs w:val="24"/>
          <w:lang w:val="ro-RO"/>
        </w:rPr>
        <w:t>   </w:t>
      </w:r>
      <w:r w:rsidRPr="00270B31">
        <w:rPr>
          <w:rFonts w:ascii="Arial" w:hAnsi="Arial" w:cs="Arial"/>
          <w:sz w:val="24"/>
          <w:szCs w:val="24"/>
          <w:lang w:val="ro-RO"/>
        </w:rPr>
        <w:t>d</w:t>
      </w:r>
      <w:r w:rsidRPr="00270B31">
        <w:rPr>
          <w:rFonts w:ascii="Arial" w:hAnsi="Arial" w:cs="Arial"/>
          <w:sz w:val="24"/>
          <w:szCs w:val="24"/>
          <w:vertAlign w:val="subscript"/>
          <w:lang w:val="ro-RO"/>
        </w:rPr>
        <w:t>1</w:t>
      </w:r>
      <w:r w:rsidRPr="00270B31">
        <w:rPr>
          <w:rFonts w:ascii="Arial" w:hAnsi="Arial" w:cs="Arial"/>
          <w:sz w:val="24"/>
          <w:szCs w:val="24"/>
          <w:lang w:val="ro-RO"/>
        </w:rPr>
        <w:t xml:space="preserve">) </w:t>
      </w:r>
      <w:r w:rsidRPr="00270B31">
        <w:rPr>
          <w:rFonts w:ascii="Arial" w:hAnsi="Arial" w:cs="Arial"/>
          <w:noProof/>
          <w:sz w:val="24"/>
          <w:szCs w:val="24"/>
          <w:lang w:val="ro-RO"/>
        </w:rPr>
        <w:t xml:space="preserve">importanţa şi extinderea spaţială a impactului - de exemplu, zona geografică şi dimensiunea populaţiei care poate fi afectată: </w:t>
      </w:r>
      <w:r w:rsidRPr="00270B31">
        <w:rPr>
          <w:rFonts w:ascii="Arial" w:hAnsi="Arial" w:cs="Arial"/>
          <w:sz w:val="24"/>
          <w:szCs w:val="24"/>
          <w:lang w:val="pt-BR"/>
        </w:rPr>
        <w:t xml:space="preserve">- punctual pe perioada de execuţie. </w:t>
      </w:r>
      <w:r w:rsidRPr="008132C4">
        <w:rPr>
          <w:rFonts w:ascii="Arial" w:hAnsi="Arial" w:cs="Arial"/>
          <w:sz w:val="24"/>
          <w:szCs w:val="24"/>
          <w:lang w:val="pt-BR"/>
        </w:rPr>
        <w:t xml:space="preserve">Conform </w:t>
      </w:r>
      <w:r w:rsidRPr="00A024DB">
        <w:rPr>
          <w:rFonts w:ascii="Arial" w:hAnsi="Arial" w:cs="Arial"/>
          <w:sz w:val="24"/>
          <w:szCs w:val="24"/>
          <w:lang w:val="pt-BR"/>
        </w:rPr>
        <w:t>criteriilor stabilite la punctul b). și c). semnificația/importanța impactului asupra factorilor de mediu va fi minoră, nesemnificativă, iar extinderea spațială a impactului va fi locală.</w:t>
      </w:r>
    </w:p>
    <w:p w:rsidR="00233D4A" w:rsidRPr="00A024DB" w:rsidRDefault="00233D4A" w:rsidP="00233D4A">
      <w:pPr>
        <w:spacing w:after="0" w:line="240" w:lineRule="auto"/>
        <w:ind w:firstLine="720"/>
        <w:jc w:val="both"/>
        <w:rPr>
          <w:rFonts w:ascii="Arial" w:hAnsi="Arial" w:cs="Arial"/>
          <w:bCs/>
          <w:noProof/>
          <w:sz w:val="24"/>
          <w:szCs w:val="24"/>
          <w:lang w:val="ro-RO"/>
        </w:rPr>
      </w:pPr>
      <w:r w:rsidRPr="00A024DB">
        <w:rPr>
          <w:rFonts w:ascii="Arial" w:hAnsi="Arial" w:cs="Arial"/>
          <w:sz w:val="24"/>
          <w:szCs w:val="24"/>
          <w:lang w:val="pt-BR"/>
        </w:rPr>
        <w:t xml:space="preserve">   </w:t>
      </w:r>
      <w:r w:rsidRPr="00A024DB">
        <w:rPr>
          <w:rFonts w:ascii="Arial" w:hAnsi="Arial" w:cs="Arial"/>
          <w:bCs/>
          <w:noProof/>
          <w:sz w:val="24"/>
          <w:szCs w:val="24"/>
          <w:lang w:val="ro-RO"/>
        </w:rPr>
        <w:t>d</w:t>
      </w:r>
      <w:r w:rsidRPr="00A024DB">
        <w:rPr>
          <w:rFonts w:ascii="Arial" w:hAnsi="Arial" w:cs="Arial"/>
          <w:bCs/>
          <w:noProof/>
          <w:sz w:val="24"/>
          <w:szCs w:val="24"/>
          <w:vertAlign w:val="subscript"/>
          <w:lang w:val="ro-RO"/>
        </w:rPr>
        <w:t>2</w:t>
      </w:r>
      <w:r w:rsidRPr="00A024DB">
        <w:rPr>
          <w:rFonts w:ascii="Arial" w:hAnsi="Arial" w:cs="Arial"/>
          <w:bCs/>
          <w:noProof/>
          <w:sz w:val="24"/>
          <w:szCs w:val="24"/>
          <w:lang w:val="ro-RO"/>
        </w:rPr>
        <w:t>) natura impactului: - redusă, pe perioada de execuţie şi funcţionare.</w:t>
      </w:r>
    </w:p>
    <w:p w:rsidR="00233D4A" w:rsidRPr="00A024DB" w:rsidRDefault="00233D4A" w:rsidP="00233D4A">
      <w:pPr>
        <w:spacing w:after="0" w:line="240" w:lineRule="auto"/>
        <w:ind w:firstLine="720"/>
        <w:jc w:val="both"/>
        <w:rPr>
          <w:rFonts w:ascii="Arial" w:hAnsi="Arial" w:cs="Arial"/>
          <w:noProof/>
          <w:sz w:val="24"/>
          <w:szCs w:val="24"/>
          <w:lang w:val="ro-RO"/>
        </w:rPr>
      </w:pPr>
      <w:r w:rsidRPr="00A024DB">
        <w:rPr>
          <w:rFonts w:ascii="Arial" w:hAnsi="Arial" w:cs="Arial"/>
          <w:sz w:val="24"/>
          <w:szCs w:val="24"/>
          <w:lang w:val="ro-RO"/>
        </w:rPr>
        <w:t xml:space="preserve">   d</w:t>
      </w:r>
      <w:r w:rsidRPr="00A024DB">
        <w:rPr>
          <w:rFonts w:ascii="Arial" w:hAnsi="Arial" w:cs="Arial"/>
          <w:sz w:val="24"/>
          <w:szCs w:val="24"/>
          <w:vertAlign w:val="subscript"/>
          <w:lang w:val="ro-RO"/>
        </w:rPr>
        <w:t>3</w:t>
      </w:r>
      <w:r w:rsidRPr="00A024DB">
        <w:rPr>
          <w:rFonts w:ascii="Arial" w:hAnsi="Arial" w:cs="Arial"/>
          <w:sz w:val="24"/>
          <w:szCs w:val="24"/>
          <w:lang w:val="ro-RO"/>
        </w:rPr>
        <w:t xml:space="preserve">) </w:t>
      </w:r>
      <w:r w:rsidRPr="00A024DB">
        <w:rPr>
          <w:rFonts w:ascii="Arial" w:hAnsi="Arial" w:cs="Arial"/>
          <w:noProof/>
          <w:sz w:val="24"/>
          <w:szCs w:val="24"/>
          <w:lang w:val="ro-RO"/>
        </w:rPr>
        <w:t xml:space="preserve">natura transfrontalieră a impactului: </w:t>
      </w:r>
      <w:r w:rsidRPr="00A024DB">
        <w:rPr>
          <w:rFonts w:ascii="Arial" w:hAnsi="Arial" w:cs="Arial"/>
          <w:sz w:val="24"/>
          <w:szCs w:val="24"/>
          <w:lang w:val="ro-RO"/>
        </w:rPr>
        <w:t>- nu este cazul</w:t>
      </w:r>
      <w:r w:rsidRPr="00A024DB">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233D4A" w:rsidRPr="00270B31" w:rsidRDefault="00233D4A" w:rsidP="00233D4A">
      <w:pPr>
        <w:spacing w:after="0" w:line="240" w:lineRule="auto"/>
        <w:ind w:firstLine="720"/>
        <w:jc w:val="both"/>
        <w:rPr>
          <w:rFonts w:ascii="Arial" w:hAnsi="Arial" w:cs="Arial"/>
          <w:noProof/>
          <w:sz w:val="24"/>
          <w:szCs w:val="24"/>
          <w:lang w:val="ro-RO"/>
        </w:rPr>
      </w:pPr>
      <w:r w:rsidRPr="00270B31">
        <w:rPr>
          <w:rFonts w:ascii="Arial" w:hAnsi="Arial" w:cs="Arial"/>
          <w:b/>
          <w:bCs/>
          <w:noProof/>
          <w:sz w:val="24"/>
          <w:szCs w:val="24"/>
          <w:lang w:val="ro-RO"/>
        </w:rPr>
        <w:t>   </w:t>
      </w:r>
      <w:r w:rsidRPr="00270B31">
        <w:rPr>
          <w:rFonts w:ascii="Arial" w:hAnsi="Arial" w:cs="Arial"/>
          <w:sz w:val="24"/>
          <w:szCs w:val="24"/>
          <w:lang w:val="ro-RO"/>
        </w:rPr>
        <w:t>d</w:t>
      </w:r>
      <w:r w:rsidRPr="00270B31">
        <w:rPr>
          <w:rFonts w:ascii="Arial" w:hAnsi="Arial" w:cs="Arial"/>
          <w:sz w:val="24"/>
          <w:szCs w:val="24"/>
          <w:vertAlign w:val="subscript"/>
          <w:lang w:val="ro-RO"/>
        </w:rPr>
        <w:t>4</w:t>
      </w:r>
      <w:r w:rsidRPr="00270B31">
        <w:rPr>
          <w:rFonts w:ascii="Arial" w:hAnsi="Arial" w:cs="Arial"/>
          <w:sz w:val="24"/>
          <w:szCs w:val="24"/>
          <w:lang w:val="ro-RO"/>
        </w:rPr>
        <w:t>)</w:t>
      </w:r>
      <w:r w:rsidRPr="00270B31">
        <w:rPr>
          <w:rFonts w:ascii="Arial" w:hAnsi="Arial" w:cs="Arial"/>
          <w:noProof/>
          <w:sz w:val="24"/>
          <w:szCs w:val="24"/>
          <w:lang w:val="ro-RO"/>
        </w:rPr>
        <w:t xml:space="preserve"> intensitatea şi complexitatea impactului: </w:t>
      </w:r>
      <w:r w:rsidRPr="00270B31">
        <w:rPr>
          <w:rFonts w:ascii="Arial" w:hAnsi="Arial" w:cs="Arial"/>
          <w:sz w:val="24"/>
          <w:szCs w:val="24"/>
          <w:lang w:val="ro-RO"/>
        </w:rPr>
        <w:t>- va fi mică pe perioada de execuţie şi funcţionare</w:t>
      </w:r>
      <w:r w:rsidRPr="00270B31">
        <w:rPr>
          <w:rFonts w:ascii="Arial" w:hAnsi="Arial" w:cs="Arial"/>
          <w:noProof/>
          <w:sz w:val="24"/>
          <w:szCs w:val="24"/>
          <w:lang w:val="ro-RO"/>
        </w:rPr>
        <w:t>;</w:t>
      </w:r>
    </w:p>
    <w:p w:rsidR="00233D4A" w:rsidRPr="00270B31" w:rsidRDefault="00233D4A" w:rsidP="00233D4A">
      <w:pPr>
        <w:spacing w:after="0" w:line="240" w:lineRule="auto"/>
        <w:ind w:firstLine="720"/>
        <w:jc w:val="both"/>
        <w:rPr>
          <w:rFonts w:ascii="Arial" w:hAnsi="Arial" w:cs="Arial"/>
          <w:noProof/>
          <w:sz w:val="24"/>
          <w:szCs w:val="24"/>
          <w:lang w:val="ro-RO"/>
        </w:rPr>
      </w:pPr>
      <w:r w:rsidRPr="00270B31">
        <w:rPr>
          <w:rFonts w:ascii="Arial" w:hAnsi="Arial" w:cs="Arial"/>
          <w:b/>
          <w:bCs/>
          <w:noProof/>
          <w:sz w:val="24"/>
          <w:szCs w:val="24"/>
          <w:lang w:val="ro-RO"/>
        </w:rPr>
        <w:t>   </w:t>
      </w:r>
      <w:r w:rsidRPr="00270B31">
        <w:rPr>
          <w:rFonts w:ascii="Arial" w:hAnsi="Arial" w:cs="Arial"/>
          <w:sz w:val="24"/>
          <w:szCs w:val="24"/>
          <w:lang w:val="ro-RO"/>
        </w:rPr>
        <w:t>d</w:t>
      </w:r>
      <w:r w:rsidRPr="00270B31">
        <w:rPr>
          <w:rFonts w:ascii="Arial" w:hAnsi="Arial" w:cs="Arial"/>
          <w:sz w:val="24"/>
          <w:szCs w:val="24"/>
          <w:vertAlign w:val="subscript"/>
          <w:lang w:val="ro-RO"/>
        </w:rPr>
        <w:t>5</w:t>
      </w:r>
      <w:r w:rsidRPr="00270B31">
        <w:rPr>
          <w:rFonts w:ascii="Arial" w:hAnsi="Arial" w:cs="Arial"/>
          <w:sz w:val="24"/>
          <w:szCs w:val="24"/>
          <w:lang w:val="ro-RO"/>
        </w:rPr>
        <w:t xml:space="preserve">) </w:t>
      </w:r>
      <w:r w:rsidRPr="00270B31">
        <w:rPr>
          <w:rFonts w:ascii="Arial" w:hAnsi="Arial" w:cs="Arial"/>
          <w:noProof/>
          <w:sz w:val="24"/>
          <w:szCs w:val="24"/>
          <w:lang w:val="ro-RO"/>
        </w:rPr>
        <w:t xml:space="preserve">probabilitatea impactului </w:t>
      </w:r>
      <w:r w:rsidRPr="00270B31">
        <w:rPr>
          <w:rFonts w:ascii="Arial" w:hAnsi="Arial" w:cs="Arial"/>
          <w:sz w:val="24"/>
          <w:szCs w:val="24"/>
          <w:lang w:val="ro-RO"/>
        </w:rPr>
        <w:t>- redusă, în condiţiile exploatării instalaţiilor în conformitate cu procedurile de lucru şi respectării măsurilor de reducere a impactului asupra factorilor de mediu propuse prin proiect</w:t>
      </w:r>
      <w:r w:rsidRPr="00270B31">
        <w:rPr>
          <w:rFonts w:ascii="Arial" w:hAnsi="Arial" w:cs="Arial"/>
          <w:noProof/>
          <w:sz w:val="24"/>
          <w:szCs w:val="24"/>
          <w:lang w:val="ro-RO"/>
        </w:rPr>
        <w:t xml:space="preserve">; </w:t>
      </w:r>
    </w:p>
    <w:p w:rsidR="00233D4A" w:rsidRPr="00270B31" w:rsidRDefault="00233D4A" w:rsidP="00233D4A">
      <w:pPr>
        <w:spacing w:after="0" w:line="240" w:lineRule="auto"/>
        <w:ind w:firstLine="720"/>
        <w:jc w:val="both"/>
        <w:rPr>
          <w:rFonts w:ascii="Arial" w:hAnsi="Arial" w:cs="Arial"/>
          <w:noProof/>
          <w:sz w:val="24"/>
          <w:szCs w:val="24"/>
          <w:lang w:val="ro-RO"/>
        </w:rPr>
      </w:pPr>
      <w:r w:rsidRPr="00270B31">
        <w:rPr>
          <w:rFonts w:ascii="Arial" w:hAnsi="Arial" w:cs="Arial"/>
          <w:sz w:val="24"/>
          <w:szCs w:val="24"/>
          <w:lang w:val="ro-RO"/>
        </w:rPr>
        <w:t xml:space="preserve">   d</w:t>
      </w:r>
      <w:r w:rsidRPr="00270B31">
        <w:rPr>
          <w:rFonts w:ascii="Arial" w:hAnsi="Arial" w:cs="Arial"/>
          <w:sz w:val="24"/>
          <w:szCs w:val="24"/>
          <w:vertAlign w:val="subscript"/>
          <w:lang w:val="ro-RO"/>
        </w:rPr>
        <w:t>6</w:t>
      </w:r>
      <w:r w:rsidRPr="00270B31">
        <w:rPr>
          <w:rFonts w:ascii="Arial" w:hAnsi="Arial" w:cs="Arial"/>
          <w:sz w:val="24"/>
          <w:szCs w:val="24"/>
          <w:lang w:val="ro-RO"/>
        </w:rPr>
        <w:t xml:space="preserve">) </w:t>
      </w:r>
      <w:r w:rsidRPr="00270B31">
        <w:rPr>
          <w:rFonts w:ascii="Arial" w:hAnsi="Arial" w:cs="Arial"/>
          <w:noProof/>
          <w:sz w:val="24"/>
          <w:szCs w:val="24"/>
          <w:lang w:val="ro-RO"/>
        </w:rPr>
        <w:t xml:space="preserve">debutul, durata, frecvenţa şi reversibilitatea preconizate ale impactului: </w:t>
      </w:r>
      <w:r w:rsidRPr="00270B31">
        <w:rPr>
          <w:rFonts w:ascii="Arial" w:hAnsi="Arial" w:cs="Arial"/>
          <w:sz w:val="24"/>
          <w:szCs w:val="24"/>
          <w:lang w:val="ro-RO"/>
        </w:rPr>
        <w:t xml:space="preserve">- perioada de expunere va fi redusă, întrucât poluanţii se vor manifesta doar pe amplasamentul unde au loc lucrări de execuţie. </w:t>
      </w:r>
      <w:r w:rsidRPr="00270B31">
        <w:rPr>
          <w:rFonts w:ascii="Arial" w:hAnsi="Arial" w:cs="Arial"/>
          <w:sz w:val="24"/>
          <w:szCs w:val="24"/>
          <w:lang w:val="pt-BR"/>
        </w:rPr>
        <w:t>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70B31">
        <w:rPr>
          <w:rFonts w:ascii="Arial" w:hAnsi="Arial" w:cs="Arial"/>
          <w:noProof/>
          <w:sz w:val="24"/>
          <w:szCs w:val="24"/>
          <w:lang w:val="ro-RO"/>
        </w:rPr>
        <w:t>;</w:t>
      </w:r>
    </w:p>
    <w:p w:rsidR="00233D4A" w:rsidRPr="00D37592" w:rsidRDefault="00233D4A" w:rsidP="00233D4A">
      <w:pPr>
        <w:spacing w:after="0" w:line="240" w:lineRule="auto"/>
        <w:ind w:firstLine="720"/>
        <w:jc w:val="both"/>
        <w:rPr>
          <w:rFonts w:ascii="Arial" w:hAnsi="Arial" w:cs="Arial"/>
          <w:noProof/>
          <w:sz w:val="24"/>
          <w:szCs w:val="24"/>
          <w:lang w:val="ro-RO"/>
        </w:rPr>
      </w:pPr>
      <w:r w:rsidRPr="00270B31">
        <w:rPr>
          <w:rFonts w:ascii="Arial" w:hAnsi="Arial" w:cs="Arial"/>
          <w:b/>
          <w:bCs/>
          <w:noProof/>
          <w:sz w:val="24"/>
          <w:szCs w:val="24"/>
          <w:lang w:val="ro-RO"/>
        </w:rPr>
        <w:t>   </w:t>
      </w:r>
      <w:r w:rsidRPr="00270B31">
        <w:rPr>
          <w:rFonts w:ascii="Arial" w:hAnsi="Arial" w:cs="Arial"/>
          <w:sz w:val="24"/>
          <w:szCs w:val="24"/>
          <w:lang w:val="ro-RO"/>
        </w:rPr>
        <w:t>d</w:t>
      </w:r>
      <w:r w:rsidRPr="00270B31">
        <w:rPr>
          <w:rFonts w:ascii="Arial" w:hAnsi="Arial" w:cs="Arial"/>
          <w:sz w:val="24"/>
          <w:szCs w:val="24"/>
          <w:vertAlign w:val="subscript"/>
          <w:lang w:val="ro-RO"/>
        </w:rPr>
        <w:t>7</w:t>
      </w:r>
      <w:r w:rsidRPr="00270B31">
        <w:rPr>
          <w:rFonts w:ascii="Arial" w:hAnsi="Arial" w:cs="Arial"/>
          <w:sz w:val="24"/>
          <w:szCs w:val="24"/>
          <w:lang w:val="ro-RO"/>
        </w:rPr>
        <w:t>)</w:t>
      </w:r>
      <w:r w:rsidRPr="00270B31">
        <w:rPr>
          <w:rFonts w:ascii="Arial" w:hAnsi="Arial" w:cs="Arial"/>
          <w:noProof/>
          <w:sz w:val="24"/>
          <w:szCs w:val="24"/>
          <w:lang w:val="ro-RO"/>
        </w:rPr>
        <w:t xml:space="preserve"> cumularea impactului cu impactul altor proiecte existente şi/sau aprobate: </w:t>
      </w:r>
      <w:r w:rsidRPr="00D37592">
        <w:rPr>
          <w:rFonts w:ascii="Arial" w:hAnsi="Arial" w:cs="Arial"/>
          <w:noProof/>
          <w:sz w:val="24"/>
          <w:szCs w:val="24"/>
          <w:lang w:val="ro-RO"/>
        </w:rPr>
        <w:t>nu este cazul;</w:t>
      </w:r>
    </w:p>
    <w:p w:rsidR="00233D4A" w:rsidRPr="00A024DB" w:rsidRDefault="00233D4A" w:rsidP="00233D4A">
      <w:pPr>
        <w:spacing w:after="0" w:line="240" w:lineRule="auto"/>
        <w:ind w:firstLine="720"/>
        <w:jc w:val="both"/>
        <w:rPr>
          <w:rFonts w:ascii="Arial" w:hAnsi="Arial" w:cs="Arial"/>
          <w:noProof/>
          <w:sz w:val="24"/>
          <w:szCs w:val="24"/>
          <w:lang w:val="ro-RO"/>
        </w:rPr>
      </w:pPr>
      <w:r w:rsidRPr="00270B31">
        <w:rPr>
          <w:rFonts w:ascii="Arial" w:hAnsi="Arial" w:cs="Arial"/>
          <w:sz w:val="24"/>
          <w:szCs w:val="24"/>
          <w:lang w:val="ro-RO"/>
        </w:rPr>
        <w:t xml:space="preserve">   d</w:t>
      </w:r>
      <w:r w:rsidRPr="00270B31">
        <w:rPr>
          <w:rFonts w:ascii="Arial" w:hAnsi="Arial" w:cs="Arial"/>
          <w:sz w:val="24"/>
          <w:szCs w:val="24"/>
          <w:vertAlign w:val="subscript"/>
          <w:lang w:val="ro-RO"/>
        </w:rPr>
        <w:t>8</w:t>
      </w:r>
      <w:r w:rsidRPr="00270B31">
        <w:rPr>
          <w:rFonts w:ascii="Arial" w:hAnsi="Arial" w:cs="Arial"/>
          <w:sz w:val="24"/>
          <w:szCs w:val="24"/>
          <w:lang w:val="ro-RO"/>
        </w:rPr>
        <w:t>)</w:t>
      </w:r>
      <w:r w:rsidRPr="00270B31">
        <w:rPr>
          <w:rFonts w:ascii="Arial" w:hAnsi="Arial" w:cs="Arial"/>
          <w:noProof/>
          <w:sz w:val="24"/>
          <w:szCs w:val="24"/>
          <w:lang w:val="ro-RO"/>
        </w:rPr>
        <w:t> </w:t>
      </w:r>
      <w:r w:rsidRPr="00A024DB">
        <w:rPr>
          <w:rFonts w:ascii="Arial" w:hAnsi="Arial" w:cs="Arial"/>
          <w:noProof/>
          <w:sz w:val="24"/>
          <w:szCs w:val="24"/>
          <w:lang w:val="ro-RO"/>
        </w:rPr>
        <w:t>posibilitatea de reducere efectivă a impactului: nu este cazul, respectarea legislației în vigoare și respectarea condițiilor din prezenta Decizie etapă de încadrare.</w:t>
      </w:r>
    </w:p>
    <w:p w:rsidR="00233D4A" w:rsidRPr="004B61E8" w:rsidRDefault="00233D4A" w:rsidP="00233D4A">
      <w:pPr>
        <w:autoSpaceDE w:val="0"/>
        <w:autoSpaceDN w:val="0"/>
        <w:adjustRightInd w:val="0"/>
        <w:spacing w:after="0" w:line="240" w:lineRule="auto"/>
        <w:jc w:val="both"/>
        <w:rPr>
          <w:rFonts w:ascii="Arial" w:hAnsi="Arial" w:cs="Arial"/>
          <w:color w:val="FF0000"/>
          <w:sz w:val="24"/>
          <w:szCs w:val="24"/>
          <w:lang w:val="pt-BR"/>
        </w:rPr>
      </w:pPr>
    </w:p>
    <w:p w:rsidR="00233D4A" w:rsidRPr="004B61E8" w:rsidRDefault="00233D4A" w:rsidP="00233D4A">
      <w:pPr>
        <w:autoSpaceDE w:val="0"/>
        <w:autoSpaceDN w:val="0"/>
        <w:adjustRightInd w:val="0"/>
        <w:spacing w:after="0" w:line="240" w:lineRule="auto"/>
        <w:jc w:val="both"/>
        <w:rPr>
          <w:rFonts w:ascii="Arial" w:hAnsi="Arial" w:cs="Arial"/>
          <w:b/>
          <w:color w:val="FF0000"/>
          <w:sz w:val="24"/>
          <w:szCs w:val="24"/>
          <w:lang w:val="ro-RO"/>
        </w:rPr>
      </w:pPr>
      <w:r w:rsidRPr="004B61E8">
        <w:rPr>
          <w:rFonts w:ascii="Arial" w:hAnsi="Arial" w:cs="Arial"/>
          <w:b/>
          <w:color w:val="FF0000"/>
          <w:sz w:val="24"/>
          <w:szCs w:val="24"/>
          <w:lang w:val="ro-RO"/>
        </w:rPr>
        <w:t xml:space="preserve">  </w:t>
      </w:r>
    </w:p>
    <w:p w:rsidR="00233D4A" w:rsidRPr="00B4671D" w:rsidRDefault="00233D4A" w:rsidP="00233D4A">
      <w:pPr>
        <w:autoSpaceDE w:val="0"/>
        <w:autoSpaceDN w:val="0"/>
        <w:adjustRightInd w:val="0"/>
        <w:spacing w:after="0" w:line="240" w:lineRule="auto"/>
        <w:jc w:val="both"/>
        <w:rPr>
          <w:rFonts w:ascii="Arial" w:hAnsi="Arial" w:cs="Arial"/>
          <w:b/>
          <w:sz w:val="24"/>
          <w:szCs w:val="24"/>
          <w:lang w:val="ro-RO"/>
        </w:rPr>
      </w:pPr>
      <w:r w:rsidRPr="00B4671D">
        <w:rPr>
          <w:rFonts w:ascii="Arial" w:hAnsi="Arial" w:cs="Arial"/>
          <w:b/>
          <w:sz w:val="24"/>
          <w:szCs w:val="24"/>
          <w:lang w:val="ro-RO"/>
        </w:rPr>
        <w:lastRenderedPageBreak/>
        <w:t xml:space="preserve"> II. </w:t>
      </w:r>
      <w:r w:rsidRPr="00B4671D">
        <w:rPr>
          <w:rFonts w:ascii="Arial" w:hAnsi="Arial" w:cs="Arial"/>
          <w:b/>
          <w:noProof/>
          <w:sz w:val="24"/>
          <w:szCs w:val="24"/>
          <w:lang w:val="ro-RO"/>
        </w:rPr>
        <w:t xml:space="preserve">Motivele pe baza cărora s-a stabilit necesitatea neefectuării </w:t>
      </w:r>
      <w:r w:rsidRPr="00B4671D">
        <w:rPr>
          <w:rFonts w:ascii="Arial" w:hAnsi="Arial" w:cs="Arial"/>
          <w:b/>
          <w:i/>
          <w:noProof/>
          <w:sz w:val="24"/>
          <w:szCs w:val="24"/>
          <w:lang w:val="ro-RO"/>
        </w:rPr>
        <w:t>evaluării adecvate</w:t>
      </w:r>
      <w:r w:rsidRPr="00B4671D">
        <w:rPr>
          <w:rFonts w:ascii="Arial" w:hAnsi="Arial" w:cs="Arial"/>
          <w:b/>
          <w:noProof/>
          <w:sz w:val="24"/>
          <w:szCs w:val="24"/>
          <w:lang w:val="ro-RO"/>
        </w:rPr>
        <w:t xml:space="preserve"> sunt următoarele:</w:t>
      </w:r>
    </w:p>
    <w:p w:rsidR="00233D4A" w:rsidRPr="00B4671D" w:rsidRDefault="00233D4A" w:rsidP="00233D4A">
      <w:pPr>
        <w:autoSpaceDE w:val="0"/>
        <w:autoSpaceDN w:val="0"/>
        <w:adjustRightInd w:val="0"/>
        <w:spacing w:after="0" w:line="240" w:lineRule="auto"/>
        <w:ind w:firstLine="720"/>
        <w:jc w:val="both"/>
        <w:rPr>
          <w:rFonts w:ascii="Arial" w:hAnsi="Arial" w:cs="Arial"/>
          <w:sz w:val="24"/>
          <w:szCs w:val="24"/>
          <w:lang w:val="ro-RO"/>
        </w:rPr>
      </w:pPr>
      <w:r w:rsidRPr="00B4671D">
        <w:rPr>
          <w:rFonts w:ascii="Arial" w:hAnsi="Arial" w:cs="Arial"/>
          <w:b/>
          <w:sz w:val="24"/>
          <w:szCs w:val="24"/>
          <w:lang w:val="ro-RO"/>
        </w:rPr>
        <w:t xml:space="preserve">- </w:t>
      </w:r>
      <w:r w:rsidRPr="00B4671D">
        <w:rPr>
          <w:rFonts w:ascii="Arial" w:hAnsi="Arial" w:cs="Arial"/>
          <w:sz w:val="24"/>
          <w:szCs w:val="24"/>
          <w:lang w:val="ro-RO"/>
        </w:rPr>
        <w:t>proiectul propus</w:t>
      </w:r>
      <w:r w:rsidRPr="00B4671D">
        <w:rPr>
          <w:rFonts w:ascii="Arial" w:hAnsi="Arial" w:cs="Arial"/>
          <w:b/>
          <w:sz w:val="24"/>
          <w:szCs w:val="24"/>
          <w:lang w:val="ro-RO"/>
        </w:rPr>
        <w:t xml:space="preserve"> </w:t>
      </w:r>
      <w:r w:rsidRPr="00B4671D">
        <w:rPr>
          <w:rFonts w:ascii="Arial" w:hAnsi="Arial" w:cs="Arial"/>
          <w:b/>
          <w:sz w:val="24"/>
          <w:szCs w:val="24"/>
          <w:u w:val="single"/>
          <w:lang w:val="ro-RO"/>
        </w:rPr>
        <w:t>nu intră</w:t>
      </w:r>
      <w:r w:rsidRPr="00B4671D">
        <w:rPr>
          <w:rFonts w:ascii="Arial" w:hAnsi="Arial" w:cs="Arial"/>
          <w:b/>
          <w:sz w:val="24"/>
          <w:szCs w:val="24"/>
          <w:lang w:val="ro-RO"/>
        </w:rPr>
        <w:t xml:space="preserve"> </w:t>
      </w:r>
      <w:r w:rsidRPr="00B4671D">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233D4A" w:rsidRPr="004B61E8" w:rsidRDefault="00233D4A" w:rsidP="00233D4A">
      <w:pPr>
        <w:autoSpaceDE w:val="0"/>
        <w:autoSpaceDN w:val="0"/>
        <w:adjustRightInd w:val="0"/>
        <w:spacing w:after="0" w:line="240" w:lineRule="auto"/>
        <w:jc w:val="both"/>
        <w:rPr>
          <w:rFonts w:ascii="Arial" w:hAnsi="Arial" w:cs="Arial"/>
          <w:color w:val="FF0000"/>
          <w:sz w:val="24"/>
          <w:szCs w:val="24"/>
          <w:lang w:val="ro-RO"/>
        </w:rPr>
      </w:pPr>
      <w:r w:rsidRPr="004B61E8">
        <w:rPr>
          <w:rFonts w:ascii="Arial" w:hAnsi="Arial" w:cs="Arial"/>
          <w:color w:val="FF0000"/>
          <w:sz w:val="24"/>
          <w:szCs w:val="24"/>
          <w:lang w:val="ro-RO"/>
        </w:rPr>
        <w:t xml:space="preserve">   </w:t>
      </w:r>
    </w:p>
    <w:p w:rsidR="00233D4A" w:rsidRPr="004B61E8" w:rsidRDefault="00233D4A" w:rsidP="00233D4A">
      <w:pPr>
        <w:autoSpaceDE w:val="0"/>
        <w:autoSpaceDN w:val="0"/>
        <w:adjustRightInd w:val="0"/>
        <w:spacing w:after="0" w:line="240" w:lineRule="auto"/>
        <w:jc w:val="both"/>
        <w:rPr>
          <w:rFonts w:ascii="Arial" w:hAnsi="Arial" w:cs="Arial"/>
          <w:color w:val="FF0000"/>
          <w:sz w:val="24"/>
          <w:szCs w:val="24"/>
          <w:lang w:val="ro-RO"/>
        </w:rPr>
      </w:pPr>
      <w:r w:rsidRPr="004B61E8">
        <w:rPr>
          <w:rFonts w:ascii="Arial" w:hAnsi="Arial" w:cs="Arial"/>
          <w:color w:val="FF0000"/>
          <w:sz w:val="24"/>
          <w:szCs w:val="24"/>
          <w:lang w:val="ro-RO"/>
        </w:rPr>
        <w:t xml:space="preserve">  </w:t>
      </w:r>
    </w:p>
    <w:p w:rsidR="00233D4A" w:rsidRPr="00B4671D" w:rsidRDefault="00233D4A" w:rsidP="00233D4A">
      <w:pPr>
        <w:autoSpaceDE w:val="0"/>
        <w:autoSpaceDN w:val="0"/>
        <w:adjustRightInd w:val="0"/>
        <w:spacing w:after="0" w:line="240" w:lineRule="auto"/>
        <w:jc w:val="both"/>
        <w:rPr>
          <w:rFonts w:ascii="Arial" w:hAnsi="Arial" w:cs="Arial"/>
          <w:b/>
          <w:sz w:val="24"/>
          <w:szCs w:val="24"/>
          <w:lang w:val="ro-RO"/>
        </w:rPr>
      </w:pPr>
      <w:r w:rsidRPr="004B61E8">
        <w:rPr>
          <w:rFonts w:ascii="Arial" w:hAnsi="Arial" w:cs="Arial"/>
          <w:color w:val="FF0000"/>
          <w:sz w:val="24"/>
          <w:szCs w:val="24"/>
          <w:lang w:val="ro-RO"/>
        </w:rPr>
        <w:t xml:space="preserve"> </w:t>
      </w:r>
      <w:r w:rsidRPr="00B4671D">
        <w:rPr>
          <w:rFonts w:ascii="Arial" w:hAnsi="Arial" w:cs="Arial"/>
          <w:b/>
          <w:sz w:val="24"/>
          <w:szCs w:val="24"/>
          <w:lang w:val="ro-RO"/>
        </w:rPr>
        <w:t xml:space="preserve">III. </w:t>
      </w:r>
      <w:r w:rsidRPr="00B4671D">
        <w:rPr>
          <w:rFonts w:ascii="Arial" w:hAnsi="Arial" w:cs="Arial"/>
          <w:b/>
          <w:noProof/>
          <w:sz w:val="24"/>
          <w:szCs w:val="24"/>
          <w:lang w:val="ro-RO"/>
        </w:rPr>
        <w:t xml:space="preserve">Motivele pe baza cărora s-a stabilit necesitatea neefectuării </w:t>
      </w:r>
      <w:r w:rsidRPr="00B4671D">
        <w:rPr>
          <w:rFonts w:ascii="Arial" w:hAnsi="Arial" w:cs="Arial"/>
          <w:b/>
          <w:i/>
          <w:noProof/>
          <w:sz w:val="24"/>
          <w:szCs w:val="24"/>
          <w:lang w:val="ro-RO"/>
        </w:rPr>
        <w:t>evaluării impactului asupra corpurilor de apă</w:t>
      </w:r>
      <w:r w:rsidRPr="00B4671D">
        <w:rPr>
          <w:rFonts w:ascii="Arial" w:hAnsi="Arial" w:cs="Arial"/>
          <w:b/>
          <w:noProof/>
          <w:sz w:val="24"/>
          <w:szCs w:val="24"/>
          <w:lang w:val="ro-RO"/>
        </w:rPr>
        <w:t xml:space="preserve"> sunt următoarele:</w:t>
      </w:r>
    </w:p>
    <w:p w:rsidR="00233D4A" w:rsidRPr="00B4671D" w:rsidRDefault="00233D4A" w:rsidP="00233D4A">
      <w:pPr>
        <w:autoSpaceDE w:val="0"/>
        <w:autoSpaceDN w:val="0"/>
        <w:adjustRightInd w:val="0"/>
        <w:spacing w:after="0" w:line="240" w:lineRule="auto"/>
        <w:ind w:firstLine="720"/>
        <w:jc w:val="both"/>
        <w:rPr>
          <w:rFonts w:ascii="Arial" w:hAnsi="Arial" w:cs="Arial"/>
          <w:sz w:val="24"/>
          <w:szCs w:val="24"/>
          <w:lang w:val="ro-RO"/>
        </w:rPr>
      </w:pPr>
      <w:r w:rsidRPr="00B4671D">
        <w:rPr>
          <w:rFonts w:ascii="Arial" w:hAnsi="Arial" w:cs="Arial"/>
          <w:sz w:val="24"/>
          <w:szCs w:val="24"/>
          <w:lang w:val="ro-RO"/>
        </w:rPr>
        <w:t xml:space="preserve">- proiectul propus </w:t>
      </w:r>
      <w:r w:rsidRPr="00B4671D">
        <w:rPr>
          <w:rFonts w:ascii="Arial" w:hAnsi="Arial" w:cs="Arial"/>
          <w:b/>
          <w:sz w:val="24"/>
          <w:szCs w:val="24"/>
          <w:u w:val="single"/>
          <w:lang w:val="ro-RO"/>
        </w:rPr>
        <w:t>intră</w:t>
      </w:r>
      <w:r w:rsidRPr="00B4671D">
        <w:rPr>
          <w:rFonts w:ascii="Arial" w:hAnsi="Arial" w:cs="Arial"/>
          <w:sz w:val="24"/>
          <w:szCs w:val="24"/>
          <w:lang w:val="ro-RO"/>
        </w:rPr>
        <w:t xml:space="preserve"> sub incidenţa prevederilor art. 48 şi 54 din Legea apelor nr. 107/1996, cu modificările şi completările ulterioare;</w:t>
      </w:r>
    </w:p>
    <w:p w:rsidR="00233D4A" w:rsidRPr="00FC487C" w:rsidRDefault="00233D4A" w:rsidP="00233D4A">
      <w:pPr>
        <w:autoSpaceDE w:val="0"/>
        <w:autoSpaceDN w:val="0"/>
        <w:adjustRightInd w:val="0"/>
        <w:spacing w:after="0" w:line="240" w:lineRule="auto"/>
        <w:ind w:firstLine="720"/>
        <w:jc w:val="both"/>
        <w:rPr>
          <w:rFonts w:ascii="Arial" w:hAnsi="Arial" w:cs="Arial"/>
          <w:sz w:val="24"/>
          <w:szCs w:val="24"/>
          <w:lang w:val="ro-RO"/>
        </w:rPr>
      </w:pPr>
      <w:r w:rsidRPr="00C007FE">
        <w:rPr>
          <w:rFonts w:ascii="Arial" w:hAnsi="Arial" w:cs="Arial"/>
          <w:sz w:val="24"/>
          <w:szCs w:val="24"/>
          <w:lang w:val="ro-RO"/>
        </w:rPr>
        <w:t xml:space="preserve">- în conformitate cu decizia: </w:t>
      </w:r>
      <w:r w:rsidRPr="00C007FE">
        <w:rPr>
          <w:rFonts w:ascii="Arial" w:hAnsi="Arial" w:cs="Arial"/>
          <w:i/>
          <w:sz w:val="24"/>
          <w:szCs w:val="24"/>
          <w:lang w:val="ro-RO"/>
        </w:rPr>
        <w:t xml:space="preserve">pentru proiectul propus </w:t>
      </w:r>
      <w:r w:rsidRPr="00C007FE">
        <w:rPr>
          <w:rFonts w:ascii="Arial" w:hAnsi="Arial" w:cs="Arial"/>
          <w:i/>
          <w:sz w:val="24"/>
          <w:szCs w:val="24"/>
          <w:u w:val="single"/>
          <w:lang w:val="ro-RO"/>
        </w:rPr>
        <w:t>nu este necesară elaborarea SEICA</w:t>
      </w:r>
      <w:r w:rsidRPr="00C007FE">
        <w:rPr>
          <w:rFonts w:ascii="Arial" w:hAnsi="Arial" w:cs="Arial"/>
          <w:sz w:val="24"/>
          <w:szCs w:val="24"/>
          <w:lang w:val="ro-RO"/>
        </w:rPr>
        <w:t xml:space="preserve">, decizie eliberată de către Administrația Națională ”Apele Române” Administrația Bazinală de Apă </w:t>
      </w:r>
      <w:r w:rsidR="00F57DDD">
        <w:rPr>
          <w:rFonts w:ascii="Arial" w:hAnsi="Arial" w:cs="Arial"/>
          <w:sz w:val="24"/>
          <w:szCs w:val="24"/>
          <w:lang w:val="ro-RO"/>
        </w:rPr>
        <w:t>Crisuri</w:t>
      </w:r>
      <w:r w:rsidRPr="00B466D9">
        <w:rPr>
          <w:rFonts w:ascii="Arial" w:hAnsi="Arial" w:cs="Arial"/>
          <w:sz w:val="24"/>
          <w:szCs w:val="24"/>
          <w:lang w:val="ro-RO"/>
        </w:rPr>
        <w:t xml:space="preserve"> cu nr.</w:t>
      </w:r>
      <w:r w:rsidR="00F57DDD">
        <w:rPr>
          <w:rFonts w:ascii="Arial" w:hAnsi="Arial" w:cs="Arial"/>
          <w:sz w:val="24"/>
          <w:szCs w:val="24"/>
          <w:lang w:val="ro-RO"/>
        </w:rPr>
        <w:t>9822</w:t>
      </w:r>
      <w:r w:rsidRPr="00B466D9">
        <w:rPr>
          <w:rFonts w:ascii="Arial" w:hAnsi="Arial" w:cs="Arial"/>
          <w:sz w:val="24"/>
          <w:szCs w:val="24"/>
          <w:lang w:val="ro-RO"/>
        </w:rPr>
        <w:t xml:space="preserve"> </w:t>
      </w:r>
      <w:r w:rsidR="00F57DDD">
        <w:rPr>
          <w:rFonts w:ascii="Arial" w:hAnsi="Arial" w:cs="Arial"/>
          <w:sz w:val="24"/>
          <w:szCs w:val="24"/>
          <w:lang w:val="ro-RO"/>
        </w:rPr>
        <w:t>/23.06.2020</w:t>
      </w:r>
      <w:r w:rsidR="009105B4">
        <w:rPr>
          <w:rFonts w:ascii="Arial" w:hAnsi="Arial" w:cs="Arial"/>
          <w:sz w:val="24"/>
          <w:szCs w:val="24"/>
          <w:lang w:val="ro-RO"/>
        </w:rPr>
        <w:t>.2020</w:t>
      </w:r>
      <w:r w:rsidRPr="00B466D9">
        <w:rPr>
          <w:rFonts w:ascii="Arial" w:hAnsi="Arial" w:cs="Arial"/>
          <w:sz w:val="24"/>
          <w:szCs w:val="24"/>
          <w:lang w:val="ro-RO"/>
        </w:rPr>
        <w:t>, decizie justificată prin următoarele:</w:t>
      </w:r>
      <w:r w:rsidRPr="004B61E8">
        <w:rPr>
          <w:rFonts w:ascii="Arial" w:hAnsi="Arial" w:cs="Arial"/>
          <w:color w:val="FF0000"/>
          <w:sz w:val="24"/>
          <w:szCs w:val="24"/>
          <w:lang w:val="ro-RO"/>
        </w:rPr>
        <w:t xml:space="preserve"> </w:t>
      </w:r>
      <w:r w:rsidRPr="00FC487C">
        <w:rPr>
          <w:rFonts w:ascii="Arial" w:hAnsi="Arial" w:cs="Arial"/>
          <w:sz w:val="24"/>
          <w:szCs w:val="24"/>
          <w:lang w:val="ro-RO"/>
        </w:rPr>
        <w:t xml:space="preserve">realizarea lucrărilor prezentate în proiect nu </w:t>
      </w:r>
      <w:r>
        <w:rPr>
          <w:rFonts w:ascii="Arial" w:hAnsi="Arial" w:cs="Arial"/>
          <w:sz w:val="24"/>
          <w:szCs w:val="24"/>
          <w:lang w:val="ro-RO"/>
        </w:rPr>
        <w:t xml:space="preserve">are impact </w:t>
      </w:r>
      <w:r w:rsidRPr="00FC487C">
        <w:rPr>
          <w:rFonts w:ascii="Arial" w:hAnsi="Arial" w:cs="Arial"/>
          <w:sz w:val="24"/>
          <w:szCs w:val="24"/>
          <w:lang w:val="ro-RO"/>
        </w:rPr>
        <w:t>asupra corpului de apă;</w:t>
      </w:r>
    </w:p>
    <w:p w:rsidR="00233D4A" w:rsidRPr="002B754E" w:rsidRDefault="00233D4A" w:rsidP="00233D4A">
      <w:pPr>
        <w:spacing w:after="0" w:line="240" w:lineRule="auto"/>
        <w:jc w:val="both"/>
        <w:rPr>
          <w:rFonts w:ascii="Arial" w:hAnsi="Arial" w:cs="Arial"/>
          <w:noProof/>
          <w:sz w:val="24"/>
          <w:szCs w:val="24"/>
          <w:lang w:val="ro-RO"/>
        </w:rPr>
      </w:pPr>
      <w:r w:rsidRPr="00831518">
        <w:rPr>
          <w:rFonts w:ascii="Arial" w:hAnsi="Arial" w:cs="Arial"/>
          <w:sz w:val="24"/>
          <w:szCs w:val="24"/>
          <w:lang w:val="ro-RO"/>
        </w:rPr>
        <w:t xml:space="preserve">Respectarea </w:t>
      </w:r>
      <w:r w:rsidRPr="00831518">
        <w:rPr>
          <w:rFonts w:ascii="Arial" w:eastAsia="Times New Roman" w:hAnsi="Arial" w:cs="Arial"/>
          <w:noProof/>
          <w:sz w:val="24"/>
          <w:szCs w:val="24"/>
          <w:lang w:val="ro-RO" w:eastAsia="en-GB"/>
        </w:rPr>
        <w:t>măsurilor şi condiţiilor de realizare a proiectului în conformitate cu</w:t>
      </w:r>
      <w:r>
        <w:rPr>
          <w:rFonts w:ascii="Arial" w:eastAsia="Times New Roman" w:hAnsi="Arial" w:cs="Arial"/>
          <w:noProof/>
          <w:sz w:val="24"/>
          <w:szCs w:val="24"/>
          <w:lang w:val="ro-RO" w:eastAsia="en-GB"/>
        </w:rPr>
        <w:t xml:space="preserve"> </w:t>
      </w:r>
      <w:r w:rsidRPr="00A746F5">
        <w:rPr>
          <w:rFonts w:ascii="Arial" w:eastAsia="Times New Roman" w:hAnsi="Arial" w:cs="Arial"/>
          <w:b/>
          <w:noProof/>
          <w:sz w:val="24"/>
          <w:szCs w:val="24"/>
          <w:u w:val="single"/>
          <w:lang w:val="ro-RO" w:eastAsia="en-GB"/>
        </w:rPr>
        <w:t>proiectu</w:t>
      </w:r>
      <w:r>
        <w:rPr>
          <w:rFonts w:ascii="Arial" w:eastAsia="Times New Roman" w:hAnsi="Arial" w:cs="Arial"/>
          <w:noProof/>
          <w:sz w:val="24"/>
          <w:szCs w:val="24"/>
          <w:lang w:val="ro-RO" w:eastAsia="en-GB"/>
        </w:rPr>
        <w:t xml:space="preserve">l </w:t>
      </w:r>
      <w:proofErr w:type="spellStart"/>
      <w:r w:rsidRPr="00831518">
        <w:rPr>
          <w:rFonts w:ascii="Arial" w:hAnsi="Arial" w:cs="Arial"/>
          <w:b/>
          <w:sz w:val="24"/>
          <w:szCs w:val="24"/>
          <w:u w:val="single"/>
          <w:lang w:val="es-ES"/>
        </w:rPr>
        <w:t>aviz</w:t>
      </w:r>
      <w:proofErr w:type="spellEnd"/>
      <w:r w:rsidRPr="00831518">
        <w:rPr>
          <w:rFonts w:ascii="Arial" w:hAnsi="Arial" w:cs="Arial"/>
          <w:b/>
          <w:sz w:val="24"/>
          <w:szCs w:val="24"/>
          <w:u w:val="single"/>
          <w:lang w:val="es-ES"/>
        </w:rPr>
        <w:t xml:space="preserve"> de </w:t>
      </w:r>
      <w:proofErr w:type="spellStart"/>
      <w:r w:rsidRPr="00831518">
        <w:rPr>
          <w:rFonts w:ascii="Arial" w:hAnsi="Arial" w:cs="Arial"/>
          <w:b/>
          <w:sz w:val="24"/>
          <w:szCs w:val="24"/>
          <w:u w:val="single"/>
          <w:lang w:val="es-ES"/>
        </w:rPr>
        <w:t>gospodărire</w:t>
      </w:r>
      <w:proofErr w:type="spellEnd"/>
      <w:r w:rsidRPr="00831518">
        <w:rPr>
          <w:rFonts w:ascii="Arial" w:hAnsi="Arial" w:cs="Arial"/>
          <w:b/>
          <w:sz w:val="24"/>
          <w:szCs w:val="24"/>
          <w:u w:val="single"/>
          <w:lang w:val="es-ES"/>
        </w:rPr>
        <w:t xml:space="preserve"> a </w:t>
      </w:r>
      <w:proofErr w:type="spellStart"/>
      <w:r w:rsidRPr="00831518">
        <w:rPr>
          <w:rFonts w:ascii="Arial" w:hAnsi="Arial" w:cs="Arial"/>
          <w:b/>
          <w:sz w:val="24"/>
          <w:szCs w:val="24"/>
          <w:u w:val="single"/>
          <w:lang w:val="es-ES"/>
        </w:rPr>
        <w:t>apelor</w:t>
      </w:r>
      <w:proofErr w:type="spellEnd"/>
      <w:r>
        <w:rPr>
          <w:rFonts w:ascii="Arial" w:hAnsi="Arial" w:cs="Arial"/>
          <w:b/>
          <w:sz w:val="24"/>
          <w:szCs w:val="24"/>
          <w:u w:val="single"/>
          <w:lang w:val="es-ES"/>
        </w:rPr>
        <w:t xml:space="preserve">, </w:t>
      </w:r>
      <w:r w:rsidRPr="002B754E">
        <w:rPr>
          <w:rFonts w:ascii="Arial" w:hAnsi="Arial" w:cs="Arial"/>
          <w:sz w:val="24"/>
          <w:szCs w:val="24"/>
          <w:lang w:val="ro-RO"/>
        </w:rPr>
        <w:t xml:space="preserve">eliberat de A.N. Apele Române, Administrația Bazinală </w:t>
      </w:r>
      <w:r w:rsidR="00F57DDD">
        <w:rPr>
          <w:rFonts w:ascii="Arial" w:hAnsi="Arial" w:cs="Arial"/>
          <w:sz w:val="24"/>
          <w:szCs w:val="24"/>
          <w:lang w:val="ro-RO"/>
        </w:rPr>
        <w:t xml:space="preserve">de Apă Crișuri </w:t>
      </w:r>
      <w:r>
        <w:rPr>
          <w:rFonts w:ascii="Arial" w:hAnsi="Arial" w:cs="Arial"/>
          <w:sz w:val="24"/>
          <w:szCs w:val="24"/>
          <w:lang w:val="ro-RO"/>
        </w:rPr>
        <w:t>;</w:t>
      </w:r>
    </w:p>
    <w:p w:rsidR="00233D4A" w:rsidRPr="00A746F5" w:rsidRDefault="00233D4A" w:rsidP="00233D4A">
      <w:pPr>
        <w:pStyle w:val="ListParagraph"/>
        <w:numPr>
          <w:ilvl w:val="0"/>
          <w:numId w:val="6"/>
        </w:numPr>
        <w:spacing w:after="0"/>
        <w:jc w:val="both"/>
        <w:rPr>
          <w:rFonts w:ascii="Arial" w:hAnsi="Arial" w:cs="Arial"/>
          <w:sz w:val="24"/>
          <w:szCs w:val="24"/>
          <w:lang w:val="it-IT"/>
        </w:rPr>
      </w:pPr>
      <w:r w:rsidRPr="00A746F5">
        <w:rPr>
          <w:rFonts w:ascii="Arial" w:hAnsi="Arial" w:cs="Arial"/>
          <w:sz w:val="24"/>
          <w:szCs w:val="24"/>
          <w:lang w:val="it-IT"/>
        </w:rPr>
        <w:t>Obiectivul este o investiție nouă și nu a fost reglementat anterior din punct de vedere al gospodăririi apelor.</w:t>
      </w:r>
      <w:r>
        <w:rPr>
          <w:rFonts w:ascii="Arial" w:hAnsi="Arial" w:cs="Arial"/>
          <w:sz w:val="24"/>
          <w:szCs w:val="24"/>
          <w:lang w:val="it-IT"/>
        </w:rPr>
        <w:t xml:space="preserve"> </w:t>
      </w:r>
      <w:r w:rsidRPr="00A746F5">
        <w:rPr>
          <w:rFonts w:ascii="Arial" w:hAnsi="Arial" w:cs="Arial"/>
          <w:sz w:val="24"/>
          <w:szCs w:val="24"/>
          <w:lang w:val="it-IT"/>
        </w:rPr>
        <w:t>Prin realizarea lucrărilor se aduc modificări ale unor parametrii înscriși în următoarele autorizații de gospodărire a apelor:</w:t>
      </w:r>
    </w:p>
    <w:p w:rsidR="00A52173" w:rsidRPr="00A52173" w:rsidRDefault="00FD6FB4" w:rsidP="00A52173">
      <w:pPr>
        <w:pStyle w:val="ListParagraph"/>
        <w:numPr>
          <w:ilvl w:val="0"/>
          <w:numId w:val="6"/>
        </w:numPr>
        <w:spacing w:after="0"/>
        <w:jc w:val="both"/>
        <w:rPr>
          <w:rFonts w:ascii="Arial" w:hAnsi="Arial" w:cs="Arial"/>
          <w:color w:val="000000" w:themeColor="text1"/>
          <w:sz w:val="24"/>
          <w:szCs w:val="24"/>
          <w:lang w:val="it-IT"/>
        </w:rPr>
      </w:pPr>
      <w:r w:rsidRPr="001064FE">
        <w:rPr>
          <w:rFonts w:ascii="Arial" w:hAnsi="Arial" w:cs="Arial"/>
          <w:color w:val="000000" w:themeColor="text1"/>
          <w:sz w:val="24"/>
          <w:szCs w:val="24"/>
          <w:lang w:val="it-IT"/>
        </w:rPr>
        <w:t>Aviz</w:t>
      </w:r>
      <w:r w:rsidR="00233D4A" w:rsidRPr="001064FE">
        <w:rPr>
          <w:rFonts w:ascii="Arial" w:hAnsi="Arial" w:cs="Arial"/>
          <w:color w:val="000000" w:themeColor="text1"/>
          <w:sz w:val="24"/>
          <w:szCs w:val="24"/>
          <w:lang w:val="it-IT"/>
        </w:rPr>
        <w:t xml:space="preserve"> de gospodărir</w:t>
      </w:r>
      <w:r w:rsidRPr="001064FE">
        <w:rPr>
          <w:rFonts w:ascii="Arial" w:hAnsi="Arial" w:cs="Arial"/>
          <w:color w:val="000000" w:themeColor="text1"/>
          <w:sz w:val="24"/>
          <w:szCs w:val="24"/>
          <w:lang w:val="it-IT"/>
        </w:rPr>
        <w:t>e a apelor nr.</w:t>
      </w:r>
      <w:r w:rsidR="00F57DDD">
        <w:rPr>
          <w:rFonts w:ascii="Arial" w:hAnsi="Arial" w:cs="Arial"/>
          <w:color w:val="000000" w:themeColor="text1"/>
          <w:sz w:val="24"/>
          <w:szCs w:val="24"/>
          <w:lang w:val="it-IT"/>
        </w:rPr>
        <w:t xml:space="preserve"> C 126/23.06.2020</w:t>
      </w:r>
      <w:r w:rsidR="00233D4A" w:rsidRPr="001064FE">
        <w:rPr>
          <w:rFonts w:ascii="Arial" w:hAnsi="Arial" w:cs="Arial"/>
          <w:color w:val="000000" w:themeColor="text1"/>
          <w:sz w:val="24"/>
          <w:szCs w:val="24"/>
          <w:lang w:val="it-IT"/>
        </w:rPr>
        <w:t xml:space="preserve">, </w:t>
      </w:r>
      <w:r w:rsidRPr="001064FE">
        <w:rPr>
          <w:rFonts w:ascii="Arial" w:hAnsi="Arial" w:cs="Arial"/>
          <w:color w:val="000000" w:themeColor="text1"/>
          <w:sz w:val="24"/>
          <w:szCs w:val="24"/>
          <w:lang w:val="it-IT"/>
        </w:rPr>
        <w:t xml:space="preserve">privind </w:t>
      </w:r>
      <w:r w:rsidR="00F57DDD">
        <w:rPr>
          <w:rFonts w:ascii="Arial" w:hAnsi="Arial" w:cs="Arial"/>
          <w:color w:val="000000" w:themeColor="text1"/>
          <w:sz w:val="24"/>
          <w:szCs w:val="24"/>
          <w:lang w:val="it-IT"/>
        </w:rPr>
        <w:t xml:space="preserve">Canalizare menajera în localitatile Cosniciu de Sus, si Cosniciu de Jos, comuna Ip, judetul Sălaj </w:t>
      </w:r>
      <w:r w:rsidRPr="001064FE">
        <w:rPr>
          <w:rFonts w:ascii="Arial" w:hAnsi="Arial" w:cs="Arial"/>
          <w:color w:val="000000" w:themeColor="text1"/>
          <w:sz w:val="24"/>
          <w:szCs w:val="24"/>
          <w:lang w:val="it-IT"/>
        </w:rPr>
        <w:t xml:space="preserve"> </w:t>
      </w:r>
      <w:r w:rsidR="00233D4A" w:rsidRPr="001064FE">
        <w:rPr>
          <w:rFonts w:ascii="Arial" w:hAnsi="Arial" w:cs="Arial"/>
          <w:color w:val="000000" w:themeColor="text1"/>
          <w:sz w:val="24"/>
          <w:szCs w:val="24"/>
          <w:lang w:val="it-IT"/>
        </w:rPr>
        <w:t>;</w:t>
      </w:r>
    </w:p>
    <w:p w:rsidR="00A52173" w:rsidRPr="00A52173" w:rsidRDefault="00A52173" w:rsidP="00A52173">
      <w:pPr>
        <w:spacing w:after="0"/>
        <w:jc w:val="both"/>
        <w:rPr>
          <w:rFonts w:ascii="Arial" w:hAnsi="Arial" w:cs="Arial"/>
          <w:color w:val="000000" w:themeColor="text1"/>
          <w:sz w:val="24"/>
          <w:szCs w:val="24"/>
          <w:lang w:val="it-IT"/>
        </w:rPr>
      </w:pPr>
    </w:p>
    <w:p w:rsidR="00A52173" w:rsidRPr="00A52173" w:rsidRDefault="00A52173" w:rsidP="00A52173">
      <w:pPr>
        <w:spacing w:line="240" w:lineRule="auto"/>
        <w:ind w:firstLine="567"/>
        <w:jc w:val="both"/>
        <w:rPr>
          <w:rFonts w:ascii="Arial" w:hAnsi="Arial" w:cs="Arial"/>
          <w:sz w:val="24"/>
          <w:szCs w:val="24"/>
          <w:lang w:val="it-IT"/>
        </w:rPr>
      </w:pPr>
      <w:r w:rsidRPr="00A52173">
        <w:rPr>
          <w:rFonts w:ascii="Arial" w:hAnsi="Arial" w:cs="Arial"/>
          <w:sz w:val="24"/>
          <w:szCs w:val="24"/>
          <w:lang w:val="fr-FR"/>
        </w:rPr>
        <w:t xml:space="preserve">Alte </w:t>
      </w:r>
      <w:proofErr w:type="spellStart"/>
      <w:r w:rsidRPr="00A52173">
        <w:rPr>
          <w:rFonts w:ascii="Arial" w:hAnsi="Arial" w:cs="Arial"/>
          <w:sz w:val="24"/>
          <w:szCs w:val="24"/>
          <w:lang w:val="fr-FR"/>
        </w:rPr>
        <w:t>precizari</w:t>
      </w:r>
      <w:proofErr w:type="spellEnd"/>
      <w:r w:rsidRPr="00A52173">
        <w:rPr>
          <w:rFonts w:ascii="Arial" w:hAnsi="Arial" w:cs="Arial"/>
          <w:sz w:val="24"/>
          <w:szCs w:val="24"/>
          <w:lang w:val="fr-FR"/>
        </w:rPr>
        <w:t>:</w:t>
      </w:r>
      <w:r w:rsidRPr="00A52173">
        <w:rPr>
          <w:rFonts w:ascii="Arial" w:hAnsi="Arial" w:cs="Arial"/>
          <w:sz w:val="24"/>
          <w:szCs w:val="24"/>
          <w:lang w:val="it-IT"/>
        </w:rPr>
        <w:t xml:space="preserve"> </w:t>
      </w:r>
    </w:p>
    <w:p w:rsidR="00A52173" w:rsidRPr="00A52173" w:rsidRDefault="00A52173" w:rsidP="00A52173">
      <w:pPr>
        <w:spacing w:line="240" w:lineRule="auto"/>
        <w:ind w:firstLine="567"/>
        <w:jc w:val="both"/>
        <w:rPr>
          <w:rFonts w:ascii="Arial" w:hAnsi="Arial" w:cs="Arial"/>
          <w:sz w:val="24"/>
          <w:szCs w:val="24"/>
        </w:rPr>
      </w:pPr>
      <w:proofErr w:type="spellStart"/>
      <w:r w:rsidRPr="00A52173">
        <w:rPr>
          <w:rFonts w:ascii="Arial" w:hAnsi="Arial" w:cs="Arial"/>
          <w:sz w:val="24"/>
          <w:szCs w:val="24"/>
        </w:rPr>
        <w:t>Beneficiarul</w:t>
      </w:r>
      <w:proofErr w:type="spellEnd"/>
      <w:r w:rsidRPr="00A52173">
        <w:rPr>
          <w:rFonts w:ascii="Arial" w:hAnsi="Arial" w:cs="Arial"/>
          <w:sz w:val="24"/>
          <w:szCs w:val="24"/>
        </w:rPr>
        <w:t xml:space="preserve"> </w:t>
      </w:r>
      <w:proofErr w:type="spellStart"/>
      <w:r w:rsidRPr="00A52173">
        <w:rPr>
          <w:rFonts w:ascii="Arial" w:hAnsi="Arial" w:cs="Arial"/>
          <w:sz w:val="24"/>
          <w:szCs w:val="24"/>
        </w:rPr>
        <w:t>avizului</w:t>
      </w:r>
      <w:proofErr w:type="spellEnd"/>
      <w:r w:rsidRPr="00A52173">
        <w:rPr>
          <w:rFonts w:ascii="Arial" w:hAnsi="Arial" w:cs="Arial"/>
          <w:sz w:val="24"/>
          <w:szCs w:val="24"/>
        </w:rPr>
        <w:t xml:space="preserve"> </w:t>
      </w:r>
      <w:proofErr w:type="spellStart"/>
      <w:r w:rsidRPr="00A52173">
        <w:rPr>
          <w:rFonts w:ascii="Arial" w:hAnsi="Arial" w:cs="Arial"/>
          <w:sz w:val="24"/>
          <w:szCs w:val="24"/>
        </w:rPr>
        <w:t>este</w:t>
      </w:r>
      <w:proofErr w:type="spellEnd"/>
      <w:r w:rsidRPr="00A52173">
        <w:rPr>
          <w:rFonts w:ascii="Arial" w:hAnsi="Arial" w:cs="Arial"/>
          <w:sz w:val="24"/>
          <w:szCs w:val="24"/>
        </w:rPr>
        <w:t xml:space="preserve"> </w:t>
      </w:r>
      <w:proofErr w:type="spellStart"/>
      <w:r w:rsidRPr="00A52173">
        <w:rPr>
          <w:rFonts w:ascii="Arial" w:hAnsi="Arial" w:cs="Arial"/>
          <w:sz w:val="24"/>
          <w:szCs w:val="24"/>
        </w:rPr>
        <w:t>obligat</w:t>
      </w:r>
      <w:proofErr w:type="spellEnd"/>
      <w:r w:rsidRPr="00A52173">
        <w:rPr>
          <w:rFonts w:ascii="Arial" w:hAnsi="Arial" w:cs="Arial"/>
          <w:sz w:val="24"/>
          <w:szCs w:val="24"/>
        </w:rPr>
        <w:t xml:space="preserve"> ca </w:t>
      </w:r>
      <w:proofErr w:type="spellStart"/>
      <w:r w:rsidRPr="00A52173">
        <w:rPr>
          <w:rFonts w:ascii="Arial" w:hAnsi="Arial" w:cs="Arial"/>
          <w:sz w:val="24"/>
          <w:szCs w:val="24"/>
        </w:rPr>
        <w:t>inainte</w:t>
      </w:r>
      <w:proofErr w:type="spellEnd"/>
      <w:r w:rsidRPr="00A52173">
        <w:rPr>
          <w:rFonts w:ascii="Arial" w:hAnsi="Arial" w:cs="Arial"/>
          <w:sz w:val="24"/>
          <w:szCs w:val="24"/>
        </w:rPr>
        <w:t xml:space="preserve"> de </w:t>
      </w:r>
      <w:proofErr w:type="spellStart"/>
      <w:r w:rsidRPr="00A52173">
        <w:rPr>
          <w:rFonts w:ascii="Arial" w:hAnsi="Arial" w:cs="Arial"/>
          <w:sz w:val="24"/>
          <w:szCs w:val="24"/>
        </w:rPr>
        <w:t>incperea</w:t>
      </w:r>
      <w:proofErr w:type="spellEnd"/>
      <w:r w:rsidRPr="00A52173">
        <w:rPr>
          <w:rFonts w:ascii="Arial" w:hAnsi="Arial" w:cs="Arial"/>
          <w:sz w:val="24"/>
          <w:szCs w:val="24"/>
        </w:rPr>
        <w:t xml:space="preserve"> </w:t>
      </w:r>
      <w:proofErr w:type="spellStart"/>
      <w:r w:rsidRPr="00A52173">
        <w:rPr>
          <w:rFonts w:ascii="Arial" w:hAnsi="Arial" w:cs="Arial"/>
          <w:sz w:val="24"/>
          <w:szCs w:val="24"/>
        </w:rPr>
        <w:t>lucrarilor</w:t>
      </w:r>
      <w:proofErr w:type="spellEnd"/>
      <w:r w:rsidRPr="00A52173">
        <w:rPr>
          <w:rFonts w:ascii="Arial" w:hAnsi="Arial" w:cs="Arial"/>
          <w:sz w:val="24"/>
          <w:szCs w:val="24"/>
        </w:rPr>
        <w:t xml:space="preserve"> </w:t>
      </w:r>
      <w:proofErr w:type="spellStart"/>
      <w:r w:rsidRPr="00A52173">
        <w:rPr>
          <w:rFonts w:ascii="Arial" w:hAnsi="Arial" w:cs="Arial"/>
          <w:sz w:val="24"/>
          <w:szCs w:val="24"/>
        </w:rPr>
        <w:t>să</w:t>
      </w:r>
      <w:proofErr w:type="spellEnd"/>
      <w:r w:rsidRPr="00A52173">
        <w:rPr>
          <w:rFonts w:ascii="Arial" w:hAnsi="Arial" w:cs="Arial"/>
          <w:sz w:val="24"/>
          <w:szCs w:val="24"/>
        </w:rPr>
        <w:t xml:space="preserve"> </w:t>
      </w:r>
      <w:proofErr w:type="spellStart"/>
      <w:r w:rsidRPr="00A52173">
        <w:rPr>
          <w:rFonts w:ascii="Arial" w:hAnsi="Arial" w:cs="Arial"/>
          <w:sz w:val="24"/>
          <w:szCs w:val="24"/>
        </w:rPr>
        <w:t>obțina</w:t>
      </w:r>
      <w:proofErr w:type="spellEnd"/>
      <w:r w:rsidRPr="00A52173">
        <w:rPr>
          <w:rFonts w:ascii="Arial" w:hAnsi="Arial" w:cs="Arial"/>
          <w:sz w:val="24"/>
          <w:szCs w:val="24"/>
        </w:rPr>
        <w:t xml:space="preserve"> </w:t>
      </w:r>
      <w:proofErr w:type="spellStart"/>
      <w:r w:rsidRPr="00A52173">
        <w:rPr>
          <w:rFonts w:ascii="Arial" w:hAnsi="Arial" w:cs="Arial"/>
          <w:sz w:val="24"/>
          <w:szCs w:val="24"/>
        </w:rPr>
        <w:t>avizele</w:t>
      </w:r>
      <w:proofErr w:type="spellEnd"/>
      <w:r w:rsidRPr="00A52173">
        <w:rPr>
          <w:rFonts w:ascii="Arial" w:hAnsi="Arial" w:cs="Arial"/>
          <w:sz w:val="24"/>
          <w:szCs w:val="24"/>
        </w:rPr>
        <w:t xml:space="preserve"> </w:t>
      </w:r>
      <w:proofErr w:type="spellStart"/>
      <w:r w:rsidRPr="00A52173">
        <w:rPr>
          <w:rFonts w:ascii="Arial" w:hAnsi="Arial" w:cs="Arial"/>
          <w:sz w:val="24"/>
          <w:szCs w:val="24"/>
        </w:rPr>
        <w:t>tuturor</w:t>
      </w:r>
      <w:proofErr w:type="spellEnd"/>
      <w:r w:rsidRPr="00A52173">
        <w:rPr>
          <w:rFonts w:ascii="Arial" w:hAnsi="Arial" w:cs="Arial"/>
          <w:sz w:val="24"/>
          <w:szCs w:val="24"/>
        </w:rPr>
        <w:t xml:space="preserve"> </w:t>
      </w:r>
      <w:proofErr w:type="spellStart"/>
      <w:r w:rsidRPr="00A52173">
        <w:rPr>
          <w:rFonts w:ascii="Arial" w:hAnsi="Arial" w:cs="Arial"/>
          <w:sz w:val="24"/>
          <w:szCs w:val="24"/>
        </w:rPr>
        <w:t>autoritaților</w:t>
      </w:r>
      <w:proofErr w:type="spellEnd"/>
      <w:r w:rsidRPr="00A52173">
        <w:rPr>
          <w:rFonts w:ascii="Arial" w:hAnsi="Arial" w:cs="Arial"/>
          <w:sz w:val="24"/>
          <w:szCs w:val="24"/>
        </w:rPr>
        <w:t xml:space="preserve"> </w:t>
      </w:r>
      <w:proofErr w:type="spellStart"/>
      <w:r w:rsidRPr="00A52173">
        <w:rPr>
          <w:rFonts w:ascii="Arial" w:hAnsi="Arial" w:cs="Arial"/>
          <w:sz w:val="24"/>
          <w:szCs w:val="24"/>
        </w:rPr>
        <w:t>menționate</w:t>
      </w:r>
      <w:proofErr w:type="spellEnd"/>
      <w:r w:rsidRPr="00A52173">
        <w:rPr>
          <w:rFonts w:ascii="Arial" w:hAnsi="Arial" w:cs="Arial"/>
          <w:sz w:val="24"/>
          <w:szCs w:val="24"/>
        </w:rPr>
        <w:t xml:space="preserve"> in </w:t>
      </w:r>
      <w:proofErr w:type="spellStart"/>
      <w:r w:rsidRPr="00A52173">
        <w:rPr>
          <w:rFonts w:ascii="Arial" w:hAnsi="Arial" w:cs="Arial"/>
          <w:sz w:val="24"/>
          <w:szCs w:val="24"/>
        </w:rPr>
        <w:t>Certificatul</w:t>
      </w:r>
      <w:proofErr w:type="spellEnd"/>
      <w:r w:rsidRPr="00A52173">
        <w:rPr>
          <w:rFonts w:ascii="Arial" w:hAnsi="Arial" w:cs="Arial"/>
          <w:sz w:val="24"/>
          <w:szCs w:val="24"/>
        </w:rPr>
        <w:t xml:space="preserve"> de urbanism (</w:t>
      </w:r>
      <w:proofErr w:type="spellStart"/>
      <w:r w:rsidRPr="00A52173">
        <w:rPr>
          <w:rFonts w:ascii="Arial" w:hAnsi="Arial" w:cs="Arial"/>
          <w:sz w:val="24"/>
          <w:szCs w:val="24"/>
        </w:rPr>
        <w:t>acordul</w:t>
      </w:r>
      <w:proofErr w:type="spellEnd"/>
      <w:r w:rsidRPr="00A52173">
        <w:rPr>
          <w:rFonts w:ascii="Arial" w:hAnsi="Arial" w:cs="Arial"/>
          <w:sz w:val="24"/>
          <w:szCs w:val="24"/>
        </w:rPr>
        <w:t xml:space="preserve"> </w:t>
      </w:r>
      <w:proofErr w:type="spellStart"/>
      <w:r w:rsidRPr="00A52173">
        <w:rPr>
          <w:rFonts w:ascii="Arial" w:hAnsi="Arial" w:cs="Arial"/>
          <w:sz w:val="24"/>
          <w:szCs w:val="24"/>
        </w:rPr>
        <w:t>proprietarilor</w:t>
      </w:r>
      <w:proofErr w:type="spellEnd"/>
      <w:r w:rsidRPr="00A52173">
        <w:rPr>
          <w:rFonts w:ascii="Arial" w:hAnsi="Arial" w:cs="Arial"/>
          <w:sz w:val="24"/>
          <w:szCs w:val="24"/>
        </w:rPr>
        <w:t xml:space="preserve"> de </w:t>
      </w:r>
      <w:proofErr w:type="spellStart"/>
      <w:r w:rsidRPr="00A52173">
        <w:rPr>
          <w:rFonts w:ascii="Arial" w:hAnsi="Arial" w:cs="Arial"/>
          <w:sz w:val="24"/>
          <w:szCs w:val="24"/>
        </w:rPr>
        <w:t>terenuri</w:t>
      </w:r>
      <w:proofErr w:type="spellEnd"/>
      <w:r w:rsidRPr="00A52173">
        <w:rPr>
          <w:rFonts w:ascii="Arial" w:hAnsi="Arial" w:cs="Arial"/>
          <w:sz w:val="24"/>
          <w:szCs w:val="24"/>
        </w:rPr>
        <w:t xml:space="preserve"> </w:t>
      </w:r>
      <w:proofErr w:type="spellStart"/>
      <w:r w:rsidRPr="00A52173">
        <w:rPr>
          <w:rFonts w:ascii="Arial" w:hAnsi="Arial" w:cs="Arial"/>
          <w:sz w:val="24"/>
          <w:szCs w:val="24"/>
        </w:rPr>
        <w:t>particulare</w:t>
      </w:r>
      <w:proofErr w:type="spellEnd"/>
      <w:r w:rsidRPr="00A52173">
        <w:rPr>
          <w:rFonts w:ascii="Arial" w:hAnsi="Arial" w:cs="Arial"/>
          <w:sz w:val="24"/>
          <w:szCs w:val="24"/>
        </w:rPr>
        <w:t xml:space="preserve"> </w:t>
      </w:r>
      <w:proofErr w:type="spellStart"/>
      <w:r w:rsidRPr="00A52173">
        <w:rPr>
          <w:rFonts w:ascii="Arial" w:hAnsi="Arial" w:cs="Arial"/>
          <w:sz w:val="24"/>
          <w:szCs w:val="24"/>
        </w:rPr>
        <w:t>pe</w:t>
      </w:r>
      <w:proofErr w:type="spellEnd"/>
      <w:r w:rsidRPr="00A52173">
        <w:rPr>
          <w:rFonts w:ascii="Arial" w:hAnsi="Arial" w:cs="Arial"/>
          <w:sz w:val="24"/>
          <w:szCs w:val="24"/>
        </w:rPr>
        <w:t xml:space="preserve"> care </w:t>
      </w:r>
      <w:proofErr w:type="spellStart"/>
      <w:r w:rsidRPr="00A52173">
        <w:rPr>
          <w:rFonts w:ascii="Arial" w:hAnsi="Arial" w:cs="Arial"/>
          <w:sz w:val="24"/>
          <w:szCs w:val="24"/>
        </w:rPr>
        <w:t>urmeaza</w:t>
      </w:r>
      <w:proofErr w:type="spellEnd"/>
      <w:r w:rsidRPr="00A52173">
        <w:rPr>
          <w:rFonts w:ascii="Arial" w:hAnsi="Arial" w:cs="Arial"/>
          <w:sz w:val="24"/>
          <w:szCs w:val="24"/>
        </w:rPr>
        <w:t xml:space="preserve"> </w:t>
      </w:r>
      <w:proofErr w:type="spellStart"/>
      <w:r w:rsidRPr="00A52173">
        <w:rPr>
          <w:rFonts w:ascii="Arial" w:hAnsi="Arial" w:cs="Arial"/>
          <w:sz w:val="24"/>
          <w:szCs w:val="24"/>
        </w:rPr>
        <w:t>sa</w:t>
      </w:r>
      <w:proofErr w:type="spellEnd"/>
      <w:r w:rsidRPr="00A52173">
        <w:rPr>
          <w:rFonts w:ascii="Arial" w:hAnsi="Arial" w:cs="Arial"/>
          <w:sz w:val="24"/>
          <w:szCs w:val="24"/>
        </w:rPr>
        <w:t xml:space="preserve"> se </w:t>
      </w:r>
      <w:proofErr w:type="spellStart"/>
      <w:r w:rsidRPr="00A52173">
        <w:rPr>
          <w:rFonts w:ascii="Arial" w:hAnsi="Arial" w:cs="Arial"/>
          <w:sz w:val="24"/>
          <w:szCs w:val="24"/>
        </w:rPr>
        <w:t>amplaseze</w:t>
      </w:r>
      <w:proofErr w:type="spellEnd"/>
      <w:r w:rsidRPr="00A52173">
        <w:rPr>
          <w:rFonts w:ascii="Arial" w:hAnsi="Arial" w:cs="Arial"/>
          <w:sz w:val="24"/>
          <w:szCs w:val="24"/>
        </w:rPr>
        <w:t xml:space="preserve"> </w:t>
      </w:r>
      <w:proofErr w:type="spellStart"/>
      <w:r w:rsidRPr="00A52173">
        <w:rPr>
          <w:rFonts w:ascii="Arial" w:hAnsi="Arial" w:cs="Arial"/>
          <w:sz w:val="24"/>
          <w:szCs w:val="24"/>
        </w:rPr>
        <w:t>investitia</w:t>
      </w:r>
      <w:proofErr w:type="spellEnd"/>
      <w:r w:rsidRPr="00A52173">
        <w:rPr>
          <w:rFonts w:ascii="Arial" w:hAnsi="Arial" w:cs="Arial"/>
          <w:sz w:val="24"/>
          <w:szCs w:val="24"/>
        </w:rPr>
        <w:t xml:space="preserve"> , </w:t>
      </w:r>
      <w:proofErr w:type="spellStart"/>
      <w:r w:rsidRPr="00A52173">
        <w:rPr>
          <w:rFonts w:ascii="Arial" w:hAnsi="Arial" w:cs="Arial"/>
          <w:sz w:val="24"/>
          <w:szCs w:val="24"/>
        </w:rPr>
        <w:t>Drumuri</w:t>
      </w:r>
      <w:proofErr w:type="spellEnd"/>
      <w:r w:rsidRPr="00A52173">
        <w:rPr>
          <w:rFonts w:ascii="Arial" w:hAnsi="Arial" w:cs="Arial"/>
          <w:sz w:val="24"/>
          <w:szCs w:val="24"/>
        </w:rPr>
        <w:t xml:space="preserve"> </w:t>
      </w:r>
      <w:proofErr w:type="spellStart"/>
      <w:r w:rsidRPr="00A52173">
        <w:rPr>
          <w:rFonts w:ascii="Arial" w:hAnsi="Arial" w:cs="Arial"/>
          <w:sz w:val="24"/>
          <w:szCs w:val="24"/>
        </w:rPr>
        <w:t>judetene</w:t>
      </w:r>
      <w:proofErr w:type="spellEnd"/>
      <w:r w:rsidRPr="00A52173">
        <w:rPr>
          <w:rFonts w:ascii="Arial" w:hAnsi="Arial" w:cs="Arial"/>
          <w:sz w:val="24"/>
          <w:szCs w:val="24"/>
        </w:rPr>
        <w:t xml:space="preserve"> , C.F.R, C.N.A.I.R,  S.C </w:t>
      </w:r>
      <w:proofErr w:type="spellStart"/>
      <w:r w:rsidRPr="00A52173">
        <w:rPr>
          <w:rFonts w:ascii="Arial" w:hAnsi="Arial" w:cs="Arial"/>
          <w:sz w:val="24"/>
          <w:szCs w:val="24"/>
        </w:rPr>
        <w:t>Electrica</w:t>
      </w:r>
      <w:proofErr w:type="spellEnd"/>
      <w:r w:rsidRPr="00A52173">
        <w:rPr>
          <w:rFonts w:ascii="Arial" w:hAnsi="Arial" w:cs="Arial"/>
          <w:sz w:val="24"/>
          <w:szCs w:val="24"/>
        </w:rPr>
        <w:t xml:space="preserve"> , </w:t>
      </w:r>
      <w:proofErr w:type="spellStart"/>
      <w:r w:rsidRPr="00A52173">
        <w:rPr>
          <w:rFonts w:ascii="Arial" w:hAnsi="Arial" w:cs="Arial"/>
          <w:sz w:val="24"/>
          <w:szCs w:val="24"/>
        </w:rPr>
        <w:t>Telefonie</w:t>
      </w:r>
      <w:proofErr w:type="spellEnd"/>
      <w:r w:rsidRPr="00A52173">
        <w:rPr>
          <w:rFonts w:ascii="Arial" w:hAnsi="Arial" w:cs="Arial"/>
          <w:sz w:val="24"/>
          <w:szCs w:val="24"/>
        </w:rPr>
        <w:t xml:space="preserve"> , </w:t>
      </w:r>
      <w:proofErr w:type="spellStart"/>
      <w:r w:rsidRPr="00A52173">
        <w:rPr>
          <w:rFonts w:ascii="Arial" w:hAnsi="Arial" w:cs="Arial"/>
          <w:sz w:val="24"/>
          <w:szCs w:val="24"/>
        </w:rPr>
        <w:t>etc</w:t>
      </w:r>
      <w:proofErr w:type="spellEnd"/>
      <w:r w:rsidRPr="00A52173">
        <w:rPr>
          <w:rFonts w:ascii="Arial" w:hAnsi="Arial" w:cs="Arial"/>
          <w:sz w:val="24"/>
          <w:szCs w:val="24"/>
        </w:rPr>
        <w:t xml:space="preserve">  .</w:t>
      </w:r>
    </w:p>
    <w:p w:rsidR="00A52173" w:rsidRPr="00A52173" w:rsidRDefault="00A52173" w:rsidP="00A52173">
      <w:pPr>
        <w:spacing w:line="240" w:lineRule="auto"/>
        <w:ind w:firstLine="567"/>
        <w:jc w:val="both"/>
        <w:rPr>
          <w:rFonts w:ascii="Arial" w:hAnsi="Arial" w:cs="Arial"/>
          <w:sz w:val="24"/>
          <w:szCs w:val="24"/>
          <w:lang w:val="it-IT"/>
        </w:rPr>
      </w:pPr>
      <w:r w:rsidRPr="00A52173">
        <w:rPr>
          <w:rFonts w:ascii="Arial" w:hAnsi="Arial" w:cs="Arial"/>
          <w:sz w:val="24"/>
          <w:szCs w:val="24"/>
          <w:lang w:val="it-IT"/>
        </w:rPr>
        <w:t xml:space="preserve">La realizarea supratraversarilor cursurilor de apa cu conducta de apa uzata se va avea in vedere asigurarea inaltimii minime de libera trecere de 2,0m ( transport apa cu plutitori) si 1,0m ( transport apa fara plutitori) conform Normativului PD 95-2002- SC IPTANA SA. </w:t>
      </w:r>
    </w:p>
    <w:p w:rsidR="00A52173" w:rsidRPr="00A52173" w:rsidRDefault="00A52173" w:rsidP="00A52173">
      <w:pPr>
        <w:spacing w:line="240" w:lineRule="auto"/>
        <w:ind w:firstLine="567"/>
        <w:jc w:val="both"/>
        <w:rPr>
          <w:rFonts w:ascii="Arial" w:hAnsi="Arial" w:cs="Arial"/>
          <w:sz w:val="24"/>
          <w:szCs w:val="24"/>
          <w:lang w:val="it-IT"/>
        </w:rPr>
      </w:pPr>
      <w:r w:rsidRPr="00A52173">
        <w:rPr>
          <w:rFonts w:ascii="Arial" w:hAnsi="Arial" w:cs="Arial"/>
          <w:sz w:val="24"/>
          <w:szCs w:val="24"/>
          <w:lang w:val="it-IT"/>
        </w:rPr>
        <w:t>Inceperea executiei lucrarilor va fi anunțata înainte cu 10 zile la A.N.A.R- A.B.A Crișuri Oradea și Sistemul de Gospodarire a Apelor Bihor .</w:t>
      </w:r>
    </w:p>
    <w:p w:rsidR="00A52173" w:rsidRPr="00A52173" w:rsidRDefault="00A52173" w:rsidP="00A52173">
      <w:pPr>
        <w:spacing w:after="120" w:line="240" w:lineRule="auto"/>
        <w:ind w:firstLine="567"/>
        <w:jc w:val="both"/>
        <w:rPr>
          <w:rFonts w:ascii="Arial" w:hAnsi="Arial" w:cs="Arial"/>
          <w:sz w:val="24"/>
          <w:szCs w:val="24"/>
        </w:rPr>
      </w:pPr>
      <w:r w:rsidRPr="00A52173">
        <w:rPr>
          <w:rFonts w:ascii="Arial" w:hAnsi="Arial" w:cs="Arial"/>
          <w:sz w:val="24"/>
          <w:szCs w:val="24"/>
        </w:rPr>
        <w:t xml:space="preserve">Se </w:t>
      </w:r>
      <w:proofErr w:type="spellStart"/>
      <w:r w:rsidRPr="00A52173">
        <w:rPr>
          <w:rFonts w:ascii="Arial" w:hAnsi="Arial" w:cs="Arial"/>
          <w:sz w:val="24"/>
          <w:szCs w:val="24"/>
        </w:rPr>
        <w:t>vor</w:t>
      </w:r>
      <w:proofErr w:type="spellEnd"/>
      <w:r w:rsidRPr="00A52173">
        <w:rPr>
          <w:rFonts w:ascii="Arial" w:hAnsi="Arial" w:cs="Arial"/>
          <w:sz w:val="24"/>
          <w:szCs w:val="24"/>
        </w:rPr>
        <w:t xml:space="preserve"> </w:t>
      </w:r>
      <w:proofErr w:type="spellStart"/>
      <w:r w:rsidRPr="00A52173">
        <w:rPr>
          <w:rFonts w:ascii="Arial" w:hAnsi="Arial" w:cs="Arial"/>
          <w:sz w:val="24"/>
          <w:szCs w:val="24"/>
        </w:rPr>
        <w:t>lua</w:t>
      </w:r>
      <w:proofErr w:type="spellEnd"/>
      <w:r w:rsidRPr="00A52173">
        <w:rPr>
          <w:rFonts w:ascii="Arial" w:hAnsi="Arial" w:cs="Arial"/>
          <w:sz w:val="24"/>
          <w:szCs w:val="24"/>
        </w:rPr>
        <w:t xml:space="preserve"> </w:t>
      </w:r>
      <w:proofErr w:type="spellStart"/>
      <w:r w:rsidRPr="00A52173">
        <w:rPr>
          <w:rFonts w:ascii="Arial" w:hAnsi="Arial" w:cs="Arial"/>
          <w:sz w:val="24"/>
          <w:szCs w:val="24"/>
        </w:rPr>
        <w:t>masuri</w:t>
      </w:r>
      <w:proofErr w:type="spellEnd"/>
      <w:r w:rsidRPr="00A52173">
        <w:rPr>
          <w:rFonts w:ascii="Arial" w:hAnsi="Arial" w:cs="Arial"/>
          <w:sz w:val="24"/>
          <w:szCs w:val="24"/>
        </w:rPr>
        <w:t xml:space="preserve"> de </w:t>
      </w:r>
      <w:proofErr w:type="spellStart"/>
      <w:r w:rsidRPr="00A52173">
        <w:rPr>
          <w:rFonts w:ascii="Arial" w:hAnsi="Arial" w:cs="Arial"/>
          <w:sz w:val="24"/>
          <w:szCs w:val="24"/>
        </w:rPr>
        <w:t>prevenire</w:t>
      </w:r>
      <w:proofErr w:type="spellEnd"/>
      <w:r w:rsidRPr="00A52173">
        <w:rPr>
          <w:rFonts w:ascii="Arial" w:hAnsi="Arial" w:cs="Arial"/>
          <w:sz w:val="24"/>
          <w:szCs w:val="24"/>
        </w:rPr>
        <w:t xml:space="preserve"> a </w:t>
      </w:r>
      <w:proofErr w:type="spellStart"/>
      <w:r w:rsidRPr="00A52173">
        <w:rPr>
          <w:rFonts w:ascii="Arial" w:hAnsi="Arial" w:cs="Arial"/>
          <w:sz w:val="24"/>
          <w:szCs w:val="24"/>
        </w:rPr>
        <w:t>poluarii</w:t>
      </w:r>
      <w:proofErr w:type="spellEnd"/>
      <w:r w:rsidRPr="00A52173">
        <w:rPr>
          <w:rFonts w:ascii="Arial" w:hAnsi="Arial" w:cs="Arial"/>
          <w:sz w:val="24"/>
          <w:szCs w:val="24"/>
        </w:rPr>
        <w:t xml:space="preserve"> </w:t>
      </w:r>
      <w:proofErr w:type="spellStart"/>
      <w:r w:rsidRPr="00A52173">
        <w:rPr>
          <w:rFonts w:ascii="Arial" w:hAnsi="Arial" w:cs="Arial"/>
          <w:sz w:val="24"/>
          <w:szCs w:val="24"/>
        </w:rPr>
        <w:t>cursurilor</w:t>
      </w:r>
      <w:proofErr w:type="spellEnd"/>
      <w:r w:rsidRPr="00A52173">
        <w:rPr>
          <w:rFonts w:ascii="Arial" w:hAnsi="Arial" w:cs="Arial"/>
          <w:sz w:val="24"/>
          <w:szCs w:val="24"/>
        </w:rPr>
        <w:t xml:space="preserve"> de </w:t>
      </w:r>
      <w:proofErr w:type="spellStart"/>
      <w:r w:rsidRPr="00A52173">
        <w:rPr>
          <w:rFonts w:ascii="Arial" w:hAnsi="Arial" w:cs="Arial"/>
          <w:sz w:val="24"/>
          <w:szCs w:val="24"/>
        </w:rPr>
        <w:t>apa</w:t>
      </w:r>
      <w:proofErr w:type="spellEnd"/>
      <w:r w:rsidRPr="00A52173">
        <w:rPr>
          <w:rFonts w:ascii="Arial" w:hAnsi="Arial" w:cs="Arial"/>
          <w:sz w:val="24"/>
          <w:szCs w:val="24"/>
        </w:rPr>
        <w:t xml:space="preserve"> cu </w:t>
      </w:r>
      <w:proofErr w:type="spellStart"/>
      <w:r w:rsidRPr="00A52173">
        <w:rPr>
          <w:rFonts w:ascii="Arial" w:hAnsi="Arial" w:cs="Arial"/>
          <w:sz w:val="24"/>
          <w:szCs w:val="24"/>
        </w:rPr>
        <w:t>produse</w:t>
      </w:r>
      <w:proofErr w:type="spellEnd"/>
      <w:r w:rsidRPr="00A52173">
        <w:rPr>
          <w:rFonts w:ascii="Arial" w:hAnsi="Arial" w:cs="Arial"/>
          <w:sz w:val="24"/>
          <w:szCs w:val="24"/>
        </w:rPr>
        <w:t xml:space="preserve"> </w:t>
      </w:r>
      <w:proofErr w:type="spellStart"/>
      <w:r w:rsidRPr="00A52173">
        <w:rPr>
          <w:rFonts w:ascii="Arial" w:hAnsi="Arial" w:cs="Arial"/>
          <w:sz w:val="24"/>
          <w:szCs w:val="24"/>
        </w:rPr>
        <w:t>petroliere</w:t>
      </w:r>
      <w:proofErr w:type="spellEnd"/>
      <w:r w:rsidRPr="00A52173">
        <w:rPr>
          <w:rFonts w:ascii="Arial" w:hAnsi="Arial" w:cs="Arial"/>
          <w:sz w:val="24"/>
          <w:szCs w:val="24"/>
        </w:rPr>
        <w:t xml:space="preserve"> </w:t>
      </w:r>
      <w:proofErr w:type="spellStart"/>
      <w:r w:rsidRPr="00A52173">
        <w:rPr>
          <w:rFonts w:ascii="Arial" w:hAnsi="Arial" w:cs="Arial"/>
          <w:sz w:val="24"/>
          <w:szCs w:val="24"/>
        </w:rPr>
        <w:t>pe</w:t>
      </w:r>
      <w:proofErr w:type="spellEnd"/>
      <w:r w:rsidRPr="00A52173">
        <w:rPr>
          <w:rFonts w:ascii="Arial" w:hAnsi="Arial" w:cs="Arial"/>
          <w:sz w:val="24"/>
          <w:szCs w:val="24"/>
        </w:rPr>
        <w:t xml:space="preserve"> </w:t>
      </w:r>
      <w:proofErr w:type="spellStart"/>
      <w:r w:rsidRPr="00A52173">
        <w:rPr>
          <w:rFonts w:ascii="Arial" w:hAnsi="Arial" w:cs="Arial"/>
          <w:sz w:val="24"/>
          <w:szCs w:val="24"/>
        </w:rPr>
        <w:t>perioada</w:t>
      </w:r>
      <w:proofErr w:type="spellEnd"/>
      <w:r w:rsidRPr="00A52173">
        <w:rPr>
          <w:rFonts w:ascii="Arial" w:hAnsi="Arial" w:cs="Arial"/>
          <w:sz w:val="24"/>
          <w:szCs w:val="24"/>
        </w:rPr>
        <w:t xml:space="preserve"> de </w:t>
      </w:r>
      <w:proofErr w:type="spellStart"/>
      <w:r w:rsidRPr="00A52173">
        <w:rPr>
          <w:rFonts w:ascii="Arial" w:hAnsi="Arial" w:cs="Arial"/>
          <w:sz w:val="24"/>
          <w:szCs w:val="24"/>
        </w:rPr>
        <w:t>executie</w:t>
      </w:r>
      <w:proofErr w:type="spellEnd"/>
      <w:r w:rsidRPr="00A52173">
        <w:rPr>
          <w:rFonts w:ascii="Arial" w:hAnsi="Arial" w:cs="Arial"/>
          <w:sz w:val="24"/>
          <w:szCs w:val="24"/>
        </w:rPr>
        <w:t xml:space="preserve"> a </w:t>
      </w:r>
      <w:proofErr w:type="spellStart"/>
      <w:proofErr w:type="gramStart"/>
      <w:r w:rsidRPr="00A52173">
        <w:rPr>
          <w:rFonts w:ascii="Arial" w:hAnsi="Arial" w:cs="Arial"/>
          <w:sz w:val="24"/>
          <w:szCs w:val="24"/>
        </w:rPr>
        <w:t>lucrarilor</w:t>
      </w:r>
      <w:proofErr w:type="spellEnd"/>
      <w:r w:rsidRPr="00A52173">
        <w:rPr>
          <w:rFonts w:ascii="Arial" w:hAnsi="Arial" w:cs="Arial"/>
          <w:sz w:val="24"/>
          <w:szCs w:val="24"/>
        </w:rPr>
        <w:t xml:space="preserve"> ,</w:t>
      </w:r>
      <w:proofErr w:type="gramEnd"/>
      <w:r w:rsidRPr="00A52173">
        <w:rPr>
          <w:rFonts w:ascii="Arial" w:hAnsi="Arial" w:cs="Arial"/>
          <w:sz w:val="24"/>
          <w:szCs w:val="24"/>
        </w:rPr>
        <w:t xml:space="preserve"> ca </w:t>
      </w:r>
      <w:proofErr w:type="spellStart"/>
      <w:r w:rsidRPr="00A52173">
        <w:rPr>
          <w:rFonts w:ascii="Arial" w:hAnsi="Arial" w:cs="Arial"/>
          <w:sz w:val="24"/>
          <w:szCs w:val="24"/>
        </w:rPr>
        <w:t>urmare</w:t>
      </w:r>
      <w:proofErr w:type="spellEnd"/>
      <w:r w:rsidRPr="00A52173">
        <w:rPr>
          <w:rFonts w:ascii="Arial" w:hAnsi="Arial" w:cs="Arial"/>
          <w:sz w:val="24"/>
          <w:szCs w:val="24"/>
        </w:rPr>
        <w:t xml:space="preserve"> a </w:t>
      </w:r>
      <w:proofErr w:type="spellStart"/>
      <w:r w:rsidRPr="00A52173">
        <w:rPr>
          <w:rFonts w:ascii="Arial" w:hAnsi="Arial" w:cs="Arial"/>
          <w:sz w:val="24"/>
          <w:szCs w:val="24"/>
        </w:rPr>
        <w:t>exploatarii</w:t>
      </w:r>
      <w:proofErr w:type="spellEnd"/>
      <w:r w:rsidRPr="00A52173">
        <w:rPr>
          <w:rFonts w:ascii="Arial" w:hAnsi="Arial" w:cs="Arial"/>
          <w:sz w:val="24"/>
          <w:szCs w:val="24"/>
        </w:rPr>
        <w:t xml:space="preserve"> </w:t>
      </w:r>
      <w:proofErr w:type="spellStart"/>
      <w:r w:rsidRPr="00A52173">
        <w:rPr>
          <w:rFonts w:ascii="Arial" w:hAnsi="Arial" w:cs="Arial"/>
          <w:sz w:val="24"/>
          <w:szCs w:val="24"/>
        </w:rPr>
        <w:t>utilajelor</w:t>
      </w:r>
      <w:proofErr w:type="spellEnd"/>
      <w:r w:rsidRPr="00A52173">
        <w:rPr>
          <w:rFonts w:ascii="Arial" w:hAnsi="Arial" w:cs="Arial"/>
          <w:sz w:val="24"/>
          <w:szCs w:val="24"/>
        </w:rPr>
        <w:t xml:space="preserve"> </w:t>
      </w:r>
      <w:proofErr w:type="spellStart"/>
      <w:r w:rsidRPr="00A52173">
        <w:rPr>
          <w:rFonts w:ascii="Arial" w:hAnsi="Arial" w:cs="Arial"/>
          <w:sz w:val="24"/>
          <w:szCs w:val="24"/>
        </w:rPr>
        <w:t>tehnologice</w:t>
      </w:r>
      <w:proofErr w:type="spellEnd"/>
      <w:r w:rsidRPr="00A52173">
        <w:rPr>
          <w:rFonts w:ascii="Arial" w:hAnsi="Arial" w:cs="Arial"/>
          <w:sz w:val="24"/>
          <w:szCs w:val="24"/>
        </w:rPr>
        <w:t>.</w:t>
      </w:r>
    </w:p>
    <w:p w:rsidR="00A52173" w:rsidRPr="00A52173" w:rsidRDefault="00A52173" w:rsidP="00A52173">
      <w:pPr>
        <w:tabs>
          <w:tab w:val="left" w:pos="567"/>
        </w:tabs>
        <w:spacing w:after="120" w:line="240" w:lineRule="auto"/>
        <w:jc w:val="both"/>
        <w:rPr>
          <w:rFonts w:ascii="Arial" w:hAnsi="Arial" w:cs="Arial"/>
          <w:sz w:val="24"/>
          <w:szCs w:val="24"/>
        </w:rPr>
      </w:pPr>
      <w:r w:rsidRPr="00A52173">
        <w:rPr>
          <w:rFonts w:ascii="Arial" w:hAnsi="Arial" w:cs="Arial"/>
          <w:sz w:val="24"/>
          <w:szCs w:val="24"/>
        </w:rPr>
        <w:tab/>
      </w:r>
      <w:proofErr w:type="spellStart"/>
      <w:r w:rsidRPr="00A52173">
        <w:rPr>
          <w:rFonts w:ascii="Arial" w:hAnsi="Arial" w:cs="Arial"/>
          <w:sz w:val="24"/>
          <w:szCs w:val="24"/>
        </w:rPr>
        <w:t>Pe</w:t>
      </w:r>
      <w:proofErr w:type="spellEnd"/>
      <w:r w:rsidRPr="00A52173">
        <w:rPr>
          <w:rFonts w:ascii="Arial" w:hAnsi="Arial" w:cs="Arial"/>
          <w:sz w:val="24"/>
          <w:szCs w:val="24"/>
        </w:rPr>
        <w:t xml:space="preserve"> </w:t>
      </w:r>
      <w:proofErr w:type="spellStart"/>
      <w:r w:rsidRPr="00A52173">
        <w:rPr>
          <w:rFonts w:ascii="Arial" w:hAnsi="Arial" w:cs="Arial"/>
          <w:sz w:val="24"/>
          <w:szCs w:val="24"/>
        </w:rPr>
        <w:t>timpul</w:t>
      </w:r>
      <w:proofErr w:type="spellEnd"/>
      <w:r w:rsidRPr="00A52173">
        <w:rPr>
          <w:rFonts w:ascii="Arial" w:hAnsi="Arial" w:cs="Arial"/>
          <w:sz w:val="24"/>
          <w:szCs w:val="24"/>
        </w:rPr>
        <w:t xml:space="preserve"> </w:t>
      </w:r>
      <w:proofErr w:type="spellStart"/>
      <w:r w:rsidRPr="00A52173">
        <w:rPr>
          <w:rFonts w:ascii="Arial" w:hAnsi="Arial" w:cs="Arial"/>
          <w:sz w:val="24"/>
          <w:szCs w:val="24"/>
        </w:rPr>
        <w:t>executiei</w:t>
      </w:r>
      <w:proofErr w:type="spellEnd"/>
      <w:r w:rsidRPr="00A52173">
        <w:rPr>
          <w:rFonts w:ascii="Arial" w:hAnsi="Arial" w:cs="Arial"/>
          <w:sz w:val="24"/>
          <w:szCs w:val="24"/>
        </w:rPr>
        <w:t xml:space="preserve"> </w:t>
      </w:r>
      <w:proofErr w:type="spellStart"/>
      <w:r w:rsidRPr="00A52173">
        <w:rPr>
          <w:rFonts w:ascii="Arial" w:hAnsi="Arial" w:cs="Arial"/>
          <w:sz w:val="24"/>
          <w:szCs w:val="24"/>
        </w:rPr>
        <w:t>lucrarilor</w:t>
      </w:r>
      <w:proofErr w:type="spellEnd"/>
      <w:r w:rsidRPr="00A52173">
        <w:rPr>
          <w:rFonts w:ascii="Arial" w:hAnsi="Arial" w:cs="Arial"/>
          <w:sz w:val="24"/>
          <w:szCs w:val="24"/>
        </w:rPr>
        <w:t xml:space="preserve"> </w:t>
      </w:r>
      <w:proofErr w:type="spellStart"/>
      <w:r w:rsidRPr="00A52173">
        <w:rPr>
          <w:rFonts w:ascii="Arial" w:hAnsi="Arial" w:cs="Arial"/>
          <w:sz w:val="24"/>
          <w:szCs w:val="24"/>
        </w:rPr>
        <w:t>și</w:t>
      </w:r>
      <w:proofErr w:type="spellEnd"/>
      <w:r w:rsidRPr="00A52173">
        <w:rPr>
          <w:rFonts w:ascii="Arial" w:hAnsi="Arial" w:cs="Arial"/>
          <w:sz w:val="24"/>
          <w:szCs w:val="24"/>
        </w:rPr>
        <w:t xml:space="preserve"> </w:t>
      </w:r>
      <w:proofErr w:type="spellStart"/>
      <w:r w:rsidRPr="00A52173">
        <w:rPr>
          <w:rFonts w:ascii="Arial" w:hAnsi="Arial" w:cs="Arial"/>
          <w:sz w:val="24"/>
          <w:szCs w:val="24"/>
        </w:rPr>
        <w:t>dupa</w:t>
      </w:r>
      <w:proofErr w:type="spellEnd"/>
      <w:r w:rsidRPr="00A52173">
        <w:rPr>
          <w:rFonts w:ascii="Arial" w:hAnsi="Arial" w:cs="Arial"/>
          <w:sz w:val="24"/>
          <w:szCs w:val="24"/>
        </w:rPr>
        <w:t xml:space="preserve"> </w:t>
      </w:r>
      <w:proofErr w:type="spellStart"/>
      <w:r w:rsidRPr="00A52173">
        <w:rPr>
          <w:rFonts w:ascii="Arial" w:hAnsi="Arial" w:cs="Arial"/>
          <w:sz w:val="24"/>
          <w:szCs w:val="24"/>
        </w:rPr>
        <w:t>terminarea</w:t>
      </w:r>
      <w:proofErr w:type="spellEnd"/>
      <w:r w:rsidRPr="00A52173">
        <w:rPr>
          <w:rFonts w:ascii="Arial" w:hAnsi="Arial" w:cs="Arial"/>
          <w:sz w:val="24"/>
          <w:szCs w:val="24"/>
        </w:rPr>
        <w:t xml:space="preserve"> </w:t>
      </w:r>
      <w:proofErr w:type="spellStart"/>
      <w:proofErr w:type="gramStart"/>
      <w:r w:rsidRPr="00A52173">
        <w:rPr>
          <w:rFonts w:ascii="Arial" w:hAnsi="Arial" w:cs="Arial"/>
          <w:sz w:val="24"/>
          <w:szCs w:val="24"/>
        </w:rPr>
        <w:t>acestora</w:t>
      </w:r>
      <w:proofErr w:type="spellEnd"/>
      <w:r w:rsidRPr="00A52173">
        <w:rPr>
          <w:rFonts w:ascii="Arial" w:hAnsi="Arial" w:cs="Arial"/>
          <w:sz w:val="24"/>
          <w:szCs w:val="24"/>
        </w:rPr>
        <w:t xml:space="preserve"> ,</w:t>
      </w:r>
      <w:proofErr w:type="gramEnd"/>
      <w:r w:rsidRPr="00A52173">
        <w:rPr>
          <w:rFonts w:ascii="Arial" w:hAnsi="Arial" w:cs="Arial"/>
          <w:sz w:val="24"/>
          <w:szCs w:val="24"/>
        </w:rPr>
        <w:t xml:space="preserve"> </w:t>
      </w:r>
      <w:proofErr w:type="spellStart"/>
      <w:r w:rsidRPr="00A52173">
        <w:rPr>
          <w:rFonts w:ascii="Arial" w:hAnsi="Arial" w:cs="Arial"/>
          <w:sz w:val="24"/>
          <w:szCs w:val="24"/>
        </w:rPr>
        <w:t>albiile</w:t>
      </w:r>
      <w:proofErr w:type="spellEnd"/>
      <w:r w:rsidRPr="00A52173">
        <w:rPr>
          <w:rFonts w:ascii="Arial" w:hAnsi="Arial" w:cs="Arial"/>
          <w:sz w:val="24"/>
          <w:szCs w:val="24"/>
        </w:rPr>
        <w:t xml:space="preserve"> </w:t>
      </w:r>
      <w:proofErr w:type="spellStart"/>
      <w:r w:rsidRPr="00A52173">
        <w:rPr>
          <w:rFonts w:ascii="Arial" w:hAnsi="Arial" w:cs="Arial"/>
          <w:sz w:val="24"/>
          <w:szCs w:val="24"/>
        </w:rPr>
        <w:t>vor</w:t>
      </w:r>
      <w:proofErr w:type="spellEnd"/>
      <w:r w:rsidRPr="00A52173">
        <w:rPr>
          <w:rFonts w:ascii="Arial" w:hAnsi="Arial" w:cs="Arial"/>
          <w:sz w:val="24"/>
          <w:szCs w:val="24"/>
        </w:rPr>
        <w:t xml:space="preserve"> fi </w:t>
      </w:r>
      <w:proofErr w:type="spellStart"/>
      <w:r w:rsidRPr="00A52173">
        <w:rPr>
          <w:rFonts w:ascii="Arial" w:hAnsi="Arial" w:cs="Arial"/>
          <w:sz w:val="24"/>
          <w:szCs w:val="24"/>
        </w:rPr>
        <w:t>degajate</w:t>
      </w:r>
      <w:proofErr w:type="spellEnd"/>
      <w:r w:rsidRPr="00A52173">
        <w:rPr>
          <w:rFonts w:ascii="Arial" w:hAnsi="Arial" w:cs="Arial"/>
          <w:sz w:val="24"/>
          <w:szCs w:val="24"/>
        </w:rPr>
        <w:t xml:space="preserve"> de </w:t>
      </w:r>
      <w:proofErr w:type="spellStart"/>
      <w:r w:rsidRPr="00A52173">
        <w:rPr>
          <w:rFonts w:ascii="Arial" w:hAnsi="Arial" w:cs="Arial"/>
          <w:sz w:val="24"/>
          <w:szCs w:val="24"/>
        </w:rPr>
        <w:t>orice</w:t>
      </w:r>
      <w:proofErr w:type="spellEnd"/>
      <w:r w:rsidRPr="00A52173">
        <w:rPr>
          <w:rFonts w:ascii="Arial" w:hAnsi="Arial" w:cs="Arial"/>
          <w:sz w:val="24"/>
          <w:szCs w:val="24"/>
        </w:rPr>
        <w:t xml:space="preserve"> </w:t>
      </w:r>
      <w:proofErr w:type="spellStart"/>
      <w:r w:rsidRPr="00A52173">
        <w:rPr>
          <w:rFonts w:ascii="Arial" w:hAnsi="Arial" w:cs="Arial"/>
          <w:sz w:val="24"/>
          <w:szCs w:val="24"/>
        </w:rPr>
        <w:t>fel</w:t>
      </w:r>
      <w:proofErr w:type="spellEnd"/>
      <w:r w:rsidRPr="00A52173">
        <w:rPr>
          <w:rFonts w:ascii="Arial" w:hAnsi="Arial" w:cs="Arial"/>
          <w:sz w:val="24"/>
          <w:szCs w:val="24"/>
        </w:rPr>
        <w:t xml:space="preserve"> de </w:t>
      </w:r>
      <w:proofErr w:type="spellStart"/>
      <w:r w:rsidRPr="00A52173">
        <w:rPr>
          <w:rFonts w:ascii="Arial" w:hAnsi="Arial" w:cs="Arial"/>
          <w:sz w:val="24"/>
          <w:szCs w:val="24"/>
        </w:rPr>
        <w:t>materiale</w:t>
      </w:r>
      <w:proofErr w:type="spellEnd"/>
      <w:r w:rsidRPr="00A52173">
        <w:rPr>
          <w:rFonts w:ascii="Arial" w:hAnsi="Arial" w:cs="Arial"/>
          <w:sz w:val="24"/>
          <w:szCs w:val="24"/>
        </w:rPr>
        <w:t xml:space="preserve"> care </w:t>
      </w:r>
      <w:proofErr w:type="spellStart"/>
      <w:r w:rsidRPr="00A52173">
        <w:rPr>
          <w:rFonts w:ascii="Arial" w:hAnsi="Arial" w:cs="Arial"/>
          <w:sz w:val="24"/>
          <w:szCs w:val="24"/>
        </w:rPr>
        <w:t>ar</w:t>
      </w:r>
      <w:proofErr w:type="spellEnd"/>
      <w:r w:rsidRPr="00A52173">
        <w:rPr>
          <w:rFonts w:ascii="Arial" w:hAnsi="Arial" w:cs="Arial"/>
          <w:sz w:val="24"/>
          <w:szCs w:val="24"/>
        </w:rPr>
        <w:t xml:space="preserve"> </w:t>
      </w:r>
      <w:proofErr w:type="spellStart"/>
      <w:r w:rsidRPr="00A52173">
        <w:rPr>
          <w:rFonts w:ascii="Arial" w:hAnsi="Arial" w:cs="Arial"/>
          <w:sz w:val="24"/>
          <w:szCs w:val="24"/>
        </w:rPr>
        <w:t>impiedica</w:t>
      </w:r>
      <w:proofErr w:type="spellEnd"/>
      <w:r w:rsidRPr="00A52173">
        <w:rPr>
          <w:rFonts w:ascii="Arial" w:hAnsi="Arial" w:cs="Arial"/>
          <w:sz w:val="24"/>
          <w:szCs w:val="24"/>
        </w:rPr>
        <w:t xml:space="preserve"> </w:t>
      </w:r>
      <w:proofErr w:type="spellStart"/>
      <w:r w:rsidRPr="00A52173">
        <w:rPr>
          <w:rFonts w:ascii="Arial" w:hAnsi="Arial" w:cs="Arial"/>
          <w:sz w:val="24"/>
          <w:szCs w:val="24"/>
        </w:rPr>
        <w:t>scurgerea</w:t>
      </w:r>
      <w:proofErr w:type="spellEnd"/>
      <w:r w:rsidRPr="00A52173">
        <w:rPr>
          <w:rFonts w:ascii="Arial" w:hAnsi="Arial" w:cs="Arial"/>
          <w:sz w:val="24"/>
          <w:szCs w:val="24"/>
        </w:rPr>
        <w:t xml:space="preserve"> </w:t>
      </w:r>
      <w:proofErr w:type="spellStart"/>
      <w:r w:rsidRPr="00A52173">
        <w:rPr>
          <w:rFonts w:ascii="Arial" w:hAnsi="Arial" w:cs="Arial"/>
          <w:sz w:val="24"/>
          <w:szCs w:val="24"/>
        </w:rPr>
        <w:t>normala</w:t>
      </w:r>
      <w:proofErr w:type="spellEnd"/>
      <w:r w:rsidRPr="00A52173">
        <w:rPr>
          <w:rFonts w:ascii="Arial" w:hAnsi="Arial" w:cs="Arial"/>
          <w:sz w:val="24"/>
          <w:szCs w:val="24"/>
        </w:rPr>
        <w:t xml:space="preserve"> a </w:t>
      </w:r>
      <w:proofErr w:type="spellStart"/>
      <w:r w:rsidRPr="00A52173">
        <w:rPr>
          <w:rFonts w:ascii="Arial" w:hAnsi="Arial" w:cs="Arial"/>
          <w:sz w:val="24"/>
          <w:szCs w:val="24"/>
        </w:rPr>
        <w:t>apelor</w:t>
      </w:r>
      <w:proofErr w:type="spellEnd"/>
      <w:r w:rsidRPr="00A52173">
        <w:rPr>
          <w:rFonts w:ascii="Arial" w:hAnsi="Arial" w:cs="Arial"/>
          <w:sz w:val="24"/>
          <w:szCs w:val="24"/>
        </w:rPr>
        <w:t>.</w:t>
      </w:r>
    </w:p>
    <w:p w:rsidR="00A52173" w:rsidRPr="00A52173" w:rsidRDefault="00A52173" w:rsidP="00A52173">
      <w:pPr>
        <w:spacing w:line="240" w:lineRule="auto"/>
        <w:ind w:firstLine="567"/>
        <w:jc w:val="both"/>
        <w:rPr>
          <w:rFonts w:ascii="Arial" w:hAnsi="Arial" w:cs="Arial"/>
          <w:sz w:val="24"/>
          <w:szCs w:val="24"/>
        </w:rPr>
      </w:pPr>
      <w:r w:rsidRPr="00A52173">
        <w:rPr>
          <w:rFonts w:ascii="Arial" w:hAnsi="Arial" w:cs="Arial"/>
          <w:sz w:val="24"/>
          <w:szCs w:val="24"/>
        </w:rPr>
        <w:t xml:space="preserve">In </w:t>
      </w:r>
      <w:proofErr w:type="spellStart"/>
      <w:r w:rsidRPr="00A52173">
        <w:rPr>
          <w:rFonts w:ascii="Arial" w:hAnsi="Arial" w:cs="Arial"/>
          <w:sz w:val="24"/>
          <w:szCs w:val="24"/>
        </w:rPr>
        <w:t>perioada</w:t>
      </w:r>
      <w:proofErr w:type="spellEnd"/>
      <w:r w:rsidRPr="00A52173">
        <w:rPr>
          <w:rFonts w:ascii="Arial" w:hAnsi="Arial" w:cs="Arial"/>
          <w:sz w:val="24"/>
          <w:szCs w:val="24"/>
        </w:rPr>
        <w:t xml:space="preserve"> de </w:t>
      </w:r>
      <w:proofErr w:type="spellStart"/>
      <w:r w:rsidRPr="00A52173">
        <w:rPr>
          <w:rFonts w:ascii="Arial" w:hAnsi="Arial" w:cs="Arial"/>
          <w:sz w:val="24"/>
          <w:szCs w:val="24"/>
        </w:rPr>
        <w:t>executie</w:t>
      </w:r>
      <w:proofErr w:type="spellEnd"/>
      <w:r w:rsidRPr="00A52173">
        <w:rPr>
          <w:rFonts w:ascii="Arial" w:hAnsi="Arial" w:cs="Arial"/>
          <w:sz w:val="24"/>
          <w:szCs w:val="24"/>
        </w:rPr>
        <w:t xml:space="preserve"> a </w:t>
      </w:r>
      <w:proofErr w:type="spellStart"/>
      <w:r w:rsidRPr="00A52173">
        <w:rPr>
          <w:rFonts w:ascii="Arial" w:hAnsi="Arial" w:cs="Arial"/>
          <w:sz w:val="24"/>
          <w:szCs w:val="24"/>
        </w:rPr>
        <w:t>lucrarilor</w:t>
      </w:r>
      <w:proofErr w:type="spellEnd"/>
      <w:r w:rsidRPr="00A52173">
        <w:rPr>
          <w:rFonts w:ascii="Arial" w:hAnsi="Arial" w:cs="Arial"/>
          <w:sz w:val="24"/>
          <w:szCs w:val="24"/>
        </w:rPr>
        <w:t xml:space="preserve"> se </w:t>
      </w:r>
      <w:proofErr w:type="spellStart"/>
      <w:r w:rsidRPr="00A52173">
        <w:rPr>
          <w:rFonts w:ascii="Arial" w:hAnsi="Arial" w:cs="Arial"/>
          <w:sz w:val="24"/>
          <w:szCs w:val="24"/>
        </w:rPr>
        <w:t>vor</w:t>
      </w:r>
      <w:proofErr w:type="spellEnd"/>
      <w:r w:rsidRPr="00A52173">
        <w:rPr>
          <w:rFonts w:ascii="Arial" w:hAnsi="Arial" w:cs="Arial"/>
          <w:sz w:val="24"/>
          <w:szCs w:val="24"/>
        </w:rPr>
        <w:t xml:space="preserve"> </w:t>
      </w:r>
      <w:proofErr w:type="spellStart"/>
      <w:r w:rsidRPr="00A52173">
        <w:rPr>
          <w:rFonts w:ascii="Arial" w:hAnsi="Arial" w:cs="Arial"/>
          <w:sz w:val="24"/>
          <w:szCs w:val="24"/>
        </w:rPr>
        <w:t>lua</w:t>
      </w:r>
      <w:proofErr w:type="spellEnd"/>
      <w:r w:rsidRPr="00A52173">
        <w:rPr>
          <w:rFonts w:ascii="Arial" w:hAnsi="Arial" w:cs="Arial"/>
          <w:sz w:val="24"/>
          <w:szCs w:val="24"/>
        </w:rPr>
        <w:t xml:space="preserve"> </w:t>
      </w:r>
      <w:proofErr w:type="spellStart"/>
      <w:r w:rsidRPr="00A52173">
        <w:rPr>
          <w:rFonts w:ascii="Arial" w:hAnsi="Arial" w:cs="Arial"/>
          <w:sz w:val="24"/>
          <w:szCs w:val="24"/>
        </w:rPr>
        <w:t>toate</w:t>
      </w:r>
      <w:proofErr w:type="spellEnd"/>
      <w:r w:rsidRPr="00A52173">
        <w:rPr>
          <w:rFonts w:ascii="Arial" w:hAnsi="Arial" w:cs="Arial"/>
          <w:sz w:val="24"/>
          <w:szCs w:val="24"/>
        </w:rPr>
        <w:t xml:space="preserve"> </w:t>
      </w:r>
      <w:proofErr w:type="spellStart"/>
      <w:r w:rsidRPr="00A52173">
        <w:rPr>
          <w:rFonts w:ascii="Arial" w:hAnsi="Arial" w:cs="Arial"/>
          <w:sz w:val="24"/>
          <w:szCs w:val="24"/>
        </w:rPr>
        <w:t>masurile</w:t>
      </w:r>
      <w:proofErr w:type="spellEnd"/>
      <w:r w:rsidRPr="00A52173">
        <w:rPr>
          <w:rFonts w:ascii="Arial" w:hAnsi="Arial" w:cs="Arial"/>
          <w:sz w:val="24"/>
          <w:szCs w:val="24"/>
        </w:rPr>
        <w:t xml:space="preserve"> care se </w:t>
      </w:r>
      <w:proofErr w:type="spellStart"/>
      <w:r w:rsidRPr="00A52173">
        <w:rPr>
          <w:rFonts w:ascii="Arial" w:hAnsi="Arial" w:cs="Arial"/>
          <w:sz w:val="24"/>
          <w:szCs w:val="24"/>
        </w:rPr>
        <w:t>impun</w:t>
      </w:r>
      <w:proofErr w:type="spellEnd"/>
      <w:r w:rsidRPr="00A52173">
        <w:rPr>
          <w:rFonts w:ascii="Arial" w:hAnsi="Arial" w:cs="Arial"/>
          <w:sz w:val="24"/>
          <w:szCs w:val="24"/>
        </w:rPr>
        <w:t xml:space="preserve"> </w:t>
      </w:r>
      <w:proofErr w:type="spellStart"/>
      <w:r w:rsidRPr="00A52173">
        <w:rPr>
          <w:rFonts w:ascii="Arial" w:hAnsi="Arial" w:cs="Arial"/>
          <w:sz w:val="24"/>
          <w:szCs w:val="24"/>
        </w:rPr>
        <w:t>pentru</w:t>
      </w:r>
      <w:proofErr w:type="spellEnd"/>
      <w:r w:rsidRPr="00A52173">
        <w:rPr>
          <w:rFonts w:ascii="Arial" w:hAnsi="Arial" w:cs="Arial"/>
          <w:sz w:val="24"/>
          <w:szCs w:val="24"/>
        </w:rPr>
        <w:t xml:space="preserve"> </w:t>
      </w:r>
      <w:proofErr w:type="spellStart"/>
      <w:r w:rsidRPr="00A52173">
        <w:rPr>
          <w:rFonts w:ascii="Arial" w:hAnsi="Arial" w:cs="Arial"/>
          <w:sz w:val="24"/>
          <w:szCs w:val="24"/>
        </w:rPr>
        <w:t>evitarea</w:t>
      </w:r>
      <w:proofErr w:type="spellEnd"/>
      <w:r w:rsidRPr="00A52173">
        <w:rPr>
          <w:rFonts w:ascii="Arial" w:hAnsi="Arial" w:cs="Arial"/>
          <w:sz w:val="24"/>
          <w:szCs w:val="24"/>
        </w:rPr>
        <w:t xml:space="preserve">  </w:t>
      </w:r>
      <w:proofErr w:type="spellStart"/>
      <w:r w:rsidRPr="00A52173">
        <w:rPr>
          <w:rFonts w:ascii="Arial" w:hAnsi="Arial" w:cs="Arial"/>
          <w:sz w:val="24"/>
          <w:szCs w:val="24"/>
        </w:rPr>
        <w:t>poluarii</w:t>
      </w:r>
      <w:proofErr w:type="spellEnd"/>
      <w:r w:rsidRPr="00A52173">
        <w:rPr>
          <w:rFonts w:ascii="Arial" w:hAnsi="Arial" w:cs="Arial"/>
          <w:sz w:val="24"/>
          <w:szCs w:val="24"/>
        </w:rPr>
        <w:t xml:space="preserve"> </w:t>
      </w:r>
      <w:proofErr w:type="spellStart"/>
      <w:r w:rsidRPr="00A52173">
        <w:rPr>
          <w:rFonts w:ascii="Arial" w:hAnsi="Arial" w:cs="Arial"/>
          <w:sz w:val="24"/>
          <w:szCs w:val="24"/>
        </w:rPr>
        <w:t>apelor</w:t>
      </w:r>
      <w:proofErr w:type="spellEnd"/>
      <w:r w:rsidRPr="00A52173">
        <w:rPr>
          <w:rFonts w:ascii="Arial" w:hAnsi="Arial" w:cs="Arial"/>
          <w:sz w:val="24"/>
          <w:szCs w:val="24"/>
        </w:rPr>
        <w:t xml:space="preserve"> de </w:t>
      </w:r>
      <w:proofErr w:type="spellStart"/>
      <w:r w:rsidRPr="00A52173">
        <w:rPr>
          <w:rFonts w:ascii="Arial" w:hAnsi="Arial" w:cs="Arial"/>
          <w:sz w:val="24"/>
          <w:szCs w:val="24"/>
        </w:rPr>
        <w:t>suprafata</w:t>
      </w:r>
      <w:proofErr w:type="spellEnd"/>
      <w:r w:rsidRPr="00A52173">
        <w:rPr>
          <w:rFonts w:ascii="Arial" w:hAnsi="Arial" w:cs="Arial"/>
          <w:sz w:val="24"/>
          <w:szCs w:val="24"/>
        </w:rPr>
        <w:t xml:space="preserve"> ,</w:t>
      </w:r>
      <w:proofErr w:type="spellStart"/>
      <w:r w:rsidRPr="00A52173">
        <w:rPr>
          <w:rFonts w:ascii="Arial" w:hAnsi="Arial" w:cs="Arial"/>
          <w:sz w:val="24"/>
          <w:szCs w:val="24"/>
        </w:rPr>
        <w:t>pentru</w:t>
      </w:r>
      <w:proofErr w:type="spellEnd"/>
      <w:r w:rsidRPr="00A52173">
        <w:rPr>
          <w:rFonts w:ascii="Arial" w:hAnsi="Arial" w:cs="Arial"/>
          <w:sz w:val="24"/>
          <w:szCs w:val="24"/>
        </w:rPr>
        <w:t xml:space="preserve"> </w:t>
      </w:r>
      <w:proofErr w:type="spellStart"/>
      <w:r w:rsidRPr="00A52173">
        <w:rPr>
          <w:rFonts w:ascii="Arial" w:hAnsi="Arial" w:cs="Arial"/>
          <w:sz w:val="24"/>
          <w:szCs w:val="24"/>
        </w:rPr>
        <w:t>protectia</w:t>
      </w:r>
      <w:proofErr w:type="spellEnd"/>
      <w:r w:rsidRPr="00A52173">
        <w:rPr>
          <w:rFonts w:ascii="Arial" w:hAnsi="Arial" w:cs="Arial"/>
          <w:sz w:val="24"/>
          <w:szCs w:val="24"/>
        </w:rPr>
        <w:t xml:space="preserve"> </w:t>
      </w:r>
      <w:proofErr w:type="spellStart"/>
      <w:r w:rsidRPr="00A52173">
        <w:rPr>
          <w:rFonts w:ascii="Arial" w:hAnsi="Arial" w:cs="Arial"/>
          <w:sz w:val="24"/>
          <w:szCs w:val="24"/>
        </w:rPr>
        <w:t>factorilor</w:t>
      </w:r>
      <w:proofErr w:type="spellEnd"/>
      <w:r w:rsidRPr="00A52173">
        <w:rPr>
          <w:rFonts w:ascii="Arial" w:hAnsi="Arial" w:cs="Arial"/>
          <w:sz w:val="24"/>
          <w:szCs w:val="24"/>
        </w:rPr>
        <w:t xml:space="preserve"> de </w:t>
      </w:r>
      <w:proofErr w:type="spellStart"/>
      <w:r w:rsidRPr="00A52173">
        <w:rPr>
          <w:rFonts w:ascii="Arial" w:hAnsi="Arial" w:cs="Arial"/>
          <w:sz w:val="24"/>
          <w:szCs w:val="24"/>
        </w:rPr>
        <w:t>mediu</w:t>
      </w:r>
      <w:proofErr w:type="spellEnd"/>
      <w:r w:rsidRPr="00A52173">
        <w:rPr>
          <w:rFonts w:ascii="Arial" w:hAnsi="Arial" w:cs="Arial"/>
          <w:sz w:val="24"/>
          <w:szCs w:val="24"/>
        </w:rPr>
        <w:t xml:space="preserve"> </w:t>
      </w:r>
      <w:proofErr w:type="spellStart"/>
      <w:r w:rsidRPr="00A52173">
        <w:rPr>
          <w:rFonts w:ascii="Arial" w:hAnsi="Arial" w:cs="Arial"/>
          <w:sz w:val="24"/>
          <w:szCs w:val="24"/>
        </w:rPr>
        <w:t>si</w:t>
      </w:r>
      <w:proofErr w:type="spellEnd"/>
      <w:r w:rsidRPr="00A52173">
        <w:rPr>
          <w:rFonts w:ascii="Arial" w:hAnsi="Arial" w:cs="Arial"/>
          <w:sz w:val="24"/>
          <w:szCs w:val="24"/>
        </w:rPr>
        <w:t xml:space="preserve"> a </w:t>
      </w:r>
      <w:proofErr w:type="spellStart"/>
      <w:r w:rsidRPr="00A52173">
        <w:rPr>
          <w:rFonts w:ascii="Arial" w:hAnsi="Arial" w:cs="Arial"/>
          <w:sz w:val="24"/>
          <w:szCs w:val="24"/>
        </w:rPr>
        <w:t>zonelor</w:t>
      </w:r>
      <w:proofErr w:type="spellEnd"/>
      <w:r w:rsidRPr="00A52173">
        <w:rPr>
          <w:rFonts w:ascii="Arial" w:hAnsi="Arial" w:cs="Arial"/>
          <w:sz w:val="24"/>
          <w:szCs w:val="24"/>
        </w:rPr>
        <w:t xml:space="preserve"> </w:t>
      </w:r>
      <w:proofErr w:type="spellStart"/>
      <w:r w:rsidRPr="00A52173">
        <w:rPr>
          <w:rFonts w:ascii="Arial" w:hAnsi="Arial" w:cs="Arial"/>
          <w:sz w:val="24"/>
          <w:szCs w:val="24"/>
        </w:rPr>
        <w:t>apropiate</w:t>
      </w:r>
      <w:proofErr w:type="spellEnd"/>
      <w:r w:rsidRPr="00A52173">
        <w:rPr>
          <w:rFonts w:ascii="Arial" w:hAnsi="Arial" w:cs="Arial"/>
          <w:sz w:val="24"/>
          <w:szCs w:val="24"/>
        </w:rPr>
        <w:t xml:space="preserve"> ,</w:t>
      </w:r>
      <w:proofErr w:type="spellStart"/>
      <w:r w:rsidRPr="00A52173">
        <w:rPr>
          <w:rFonts w:ascii="Arial" w:hAnsi="Arial" w:cs="Arial"/>
          <w:sz w:val="24"/>
          <w:szCs w:val="24"/>
        </w:rPr>
        <w:t>luindu</w:t>
      </w:r>
      <w:proofErr w:type="spellEnd"/>
      <w:r w:rsidRPr="00A52173">
        <w:rPr>
          <w:rFonts w:ascii="Arial" w:hAnsi="Arial" w:cs="Arial"/>
          <w:sz w:val="24"/>
          <w:szCs w:val="24"/>
        </w:rPr>
        <w:t xml:space="preserve">-se </w:t>
      </w:r>
      <w:proofErr w:type="spellStart"/>
      <w:r w:rsidRPr="00A52173">
        <w:rPr>
          <w:rFonts w:ascii="Arial" w:hAnsi="Arial" w:cs="Arial"/>
          <w:sz w:val="24"/>
          <w:szCs w:val="24"/>
        </w:rPr>
        <w:t>masurile</w:t>
      </w:r>
      <w:proofErr w:type="spellEnd"/>
      <w:r w:rsidRPr="00A52173">
        <w:rPr>
          <w:rFonts w:ascii="Arial" w:hAnsi="Arial" w:cs="Arial"/>
          <w:sz w:val="24"/>
          <w:szCs w:val="24"/>
        </w:rPr>
        <w:t xml:space="preserve"> de </w:t>
      </w:r>
      <w:proofErr w:type="spellStart"/>
      <w:r w:rsidRPr="00A52173">
        <w:rPr>
          <w:rFonts w:ascii="Arial" w:hAnsi="Arial" w:cs="Arial"/>
          <w:sz w:val="24"/>
          <w:szCs w:val="24"/>
        </w:rPr>
        <w:t>prevenire</w:t>
      </w:r>
      <w:proofErr w:type="spellEnd"/>
      <w:r w:rsidRPr="00A52173">
        <w:rPr>
          <w:rFonts w:ascii="Arial" w:hAnsi="Arial" w:cs="Arial"/>
          <w:sz w:val="24"/>
          <w:szCs w:val="24"/>
        </w:rPr>
        <w:t xml:space="preserve"> </w:t>
      </w:r>
      <w:proofErr w:type="spellStart"/>
      <w:r w:rsidRPr="00A52173">
        <w:rPr>
          <w:rFonts w:ascii="Arial" w:hAnsi="Arial" w:cs="Arial"/>
          <w:sz w:val="24"/>
          <w:szCs w:val="24"/>
        </w:rPr>
        <w:t>si</w:t>
      </w:r>
      <w:proofErr w:type="spellEnd"/>
      <w:r w:rsidRPr="00A52173">
        <w:rPr>
          <w:rFonts w:ascii="Arial" w:hAnsi="Arial" w:cs="Arial"/>
          <w:sz w:val="24"/>
          <w:szCs w:val="24"/>
        </w:rPr>
        <w:t xml:space="preserve"> </w:t>
      </w:r>
      <w:proofErr w:type="spellStart"/>
      <w:r w:rsidRPr="00A52173">
        <w:rPr>
          <w:rFonts w:ascii="Arial" w:hAnsi="Arial" w:cs="Arial"/>
          <w:sz w:val="24"/>
          <w:szCs w:val="24"/>
        </w:rPr>
        <w:t>combatere</w:t>
      </w:r>
      <w:proofErr w:type="spellEnd"/>
      <w:r w:rsidRPr="00A52173">
        <w:rPr>
          <w:rFonts w:ascii="Arial" w:hAnsi="Arial" w:cs="Arial"/>
          <w:sz w:val="24"/>
          <w:szCs w:val="24"/>
        </w:rPr>
        <w:t xml:space="preserve"> a </w:t>
      </w:r>
      <w:proofErr w:type="spellStart"/>
      <w:r w:rsidRPr="00A52173">
        <w:rPr>
          <w:rFonts w:ascii="Arial" w:hAnsi="Arial" w:cs="Arial"/>
          <w:sz w:val="24"/>
          <w:szCs w:val="24"/>
        </w:rPr>
        <w:t>poluarilor</w:t>
      </w:r>
      <w:proofErr w:type="spellEnd"/>
      <w:r w:rsidRPr="00A52173">
        <w:rPr>
          <w:rFonts w:ascii="Arial" w:hAnsi="Arial" w:cs="Arial"/>
          <w:sz w:val="24"/>
          <w:szCs w:val="24"/>
        </w:rPr>
        <w:t xml:space="preserve"> </w:t>
      </w:r>
      <w:proofErr w:type="spellStart"/>
      <w:r w:rsidRPr="00A52173">
        <w:rPr>
          <w:rFonts w:ascii="Arial" w:hAnsi="Arial" w:cs="Arial"/>
          <w:sz w:val="24"/>
          <w:szCs w:val="24"/>
        </w:rPr>
        <w:t>accidentale</w:t>
      </w:r>
      <w:proofErr w:type="spellEnd"/>
      <w:r w:rsidRPr="00A52173">
        <w:rPr>
          <w:rFonts w:ascii="Arial" w:hAnsi="Arial" w:cs="Arial"/>
          <w:sz w:val="24"/>
          <w:szCs w:val="24"/>
        </w:rPr>
        <w:t xml:space="preserve"> ,in special cu </w:t>
      </w:r>
      <w:proofErr w:type="spellStart"/>
      <w:r w:rsidRPr="00A52173">
        <w:rPr>
          <w:rFonts w:ascii="Arial" w:hAnsi="Arial" w:cs="Arial"/>
          <w:sz w:val="24"/>
          <w:szCs w:val="24"/>
        </w:rPr>
        <w:t>produse</w:t>
      </w:r>
      <w:proofErr w:type="spellEnd"/>
      <w:r w:rsidRPr="00A52173">
        <w:rPr>
          <w:rFonts w:ascii="Arial" w:hAnsi="Arial" w:cs="Arial"/>
          <w:sz w:val="24"/>
          <w:szCs w:val="24"/>
        </w:rPr>
        <w:t xml:space="preserve"> </w:t>
      </w:r>
      <w:proofErr w:type="spellStart"/>
      <w:r w:rsidRPr="00A52173">
        <w:rPr>
          <w:rFonts w:ascii="Arial" w:hAnsi="Arial" w:cs="Arial"/>
          <w:sz w:val="24"/>
          <w:szCs w:val="24"/>
        </w:rPr>
        <w:t>petroliere</w:t>
      </w:r>
      <w:proofErr w:type="spellEnd"/>
      <w:r w:rsidRPr="00A52173">
        <w:rPr>
          <w:rFonts w:ascii="Arial" w:hAnsi="Arial" w:cs="Arial"/>
          <w:sz w:val="24"/>
          <w:szCs w:val="24"/>
        </w:rPr>
        <w:t xml:space="preserve"> ca </w:t>
      </w:r>
      <w:proofErr w:type="spellStart"/>
      <w:r w:rsidRPr="00A52173">
        <w:rPr>
          <w:rFonts w:ascii="Arial" w:hAnsi="Arial" w:cs="Arial"/>
          <w:sz w:val="24"/>
          <w:szCs w:val="24"/>
        </w:rPr>
        <w:t>urmare</w:t>
      </w:r>
      <w:proofErr w:type="spellEnd"/>
      <w:r w:rsidRPr="00A52173">
        <w:rPr>
          <w:rFonts w:ascii="Arial" w:hAnsi="Arial" w:cs="Arial"/>
          <w:sz w:val="24"/>
          <w:szCs w:val="24"/>
        </w:rPr>
        <w:t xml:space="preserve"> a </w:t>
      </w:r>
      <w:proofErr w:type="spellStart"/>
      <w:r w:rsidRPr="00A52173">
        <w:rPr>
          <w:rFonts w:ascii="Arial" w:hAnsi="Arial" w:cs="Arial"/>
          <w:sz w:val="24"/>
          <w:szCs w:val="24"/>
        </w:rPr>
        <w:t>exploatarii</w:t>
      </w:r>
      <w:proofErr w:type="spellEnd"/>
      <w:r w:rsidRPr="00A52173">
        <w:rPr>
          <w:rFonts w:ascii="Arial" w:hAnsi="Arial" w:cs="Arial"/>
          <w:sz w:val="24"/>
          <w:szCs w:val="24"/>
        </w:rPr>
        <w:t xml:space="preserve"> </w:t>
      </w:r>
      <w:proofErr w:type="spellStart"/>
      <w:r w:rsidRPr="00A52173">
        <w:rPr>
          <w:rFonts w:ascii="Arial" w:hAnsi="Arial" w:cs="Arial"/>
          <w:sz w:val="24"/>
          <w:szCs w:val="24"/>
        </w:rPr>
        <w:t>utilajelor</w:t>
      </w:r>
      <w:proofErr w:type="spellEnd"/>
      <w:r w:rsidRPr="00A52173">
        <w:rPr>
          <w:rFonts w:ascii="Arial" w:hAnsi="Arial" w:cs="Arial"/>
          <w:sz w:val="24"/>
          <w:szCs w:val="24"/>
        </w:rPr>
        <w:t xml:space="preserve"> </w:t>
      </w:r>
      <w:proofErr w:type="spellStart"/>
      <w:r w:rsidRPr="00A52173">
        <w:rPr>
          <w:rFonts w:ascii="Arial" w:hAnsi="Arial" w:cs="Arial"/>
          <w:sz w:val="24"/>
          <w:szCs w:val="24"/>
        </w:rPr>
        <w:t>tehnologice</w:t>
      </w:r>
      <w:proofErr w:type="spellEnd"/>
      <w:r w:rsidRPr="00A52173">
        <w:rPr>
          <w:rFonts w:ascii="Arial" w:hAnsi="Arial" w:cs="Arial"/>
          <w:sz w:val="24"/>
          <w:szCs w:val="24"/>
        </w:rPr>
        <w:t>.</w:t>
      </w:r>
    </w:p>
    <w:p w:rsidR="00A52173" w:rsidRPr="00A52173" w:rsidRDefault="00A52173" w:rsidP="00A52173">
      <w:pPr>
        <w:spacing w:line="240" w:lineRule="auto"/>
        <w:ind w:firstLine="567"/>
        <w:jc w:val="both"/>
        <w:rPr>
          <w:rFonts w:ascii="Arial" w:hAnsi="Arial" w:cs="Arial"/>
          <w:sz w:val="24"/>
          <w:szCs w:val="24"/>
          <w:lang w:val="it-IT"/>
        </w:rPr>
      </w:pPr>
      <w:r w:rsidRPr="00A52173">
        <w:rPr>
          <w:rFonts w:ascii="Arial" w:hAnsi="Arial" w:cs="Arial"/>
          <w:sz w:val="24"/>
          <w:szCs w:val="24"/>
        </w:rPr>
        <w:lastRenderedPageBreak/>
        <w:t xml:space="preserve">In </w:t>
      </w:r>
      <w:proofErr w:type="spellStart"/>
      <w:r w:rsidRPr="00A52173">
        <w:rPr>
          <w:rFonts w:ascii="Arial" w:hAnsi="Arial" w:cs="Arial"/>
          <w:sz w:val="24"/>
          <w:szCs w:val="24"/>
        </w:rPr>
        <w:t>cazul</w:t>
      </w:r>
      <w:proofErr w:type="spellEnd"/>
      <w:r w:rsidRPr="00A52173">
        <w:rPr>
          <w:rFonts w:ascii="Arial" w:hAnsi="Arial" w:cs="Arial"/>
          <w:sz w:val="24"/>
          <w:szCs w:val="24"/>
        </w:rPr>
        <w:t xml:space="preserve"> </w:t>
      </w:r>
      <w:proofErr w:type="spellStart"/>
      <w:r w:rsidRPr="00A52173">
        <w:rPr>
          <w:rFonts w:ascii="Arial" w:hAnsi="Arial" w:cs="Arial"/>
          <w:sz w:val="24"/>
          <w:szCs w:val="24"/>
        </w:rPr>
        <w:t>producerii</w:t>
      </w:r>
      <w:proofErr w:type="spellEnd"/>
      <w:r w:rsidRPr="00A52173">
        <w:rPr>
          <w:rFonts w:ascii="Arial" w:hAnsi="Arial" w:cs="Arial"/>
          <w:sz w:val="24"/>
          <w:szCs w:val="24"/>
        </w:rPr>
        <w:t xml:space="preserve"> </w:t>
      </w:r>
      <w:proofErr w:type="spellStart"/>
      <w:r w:rsidRPr="00A52173">
        <w:rPr>
          <w:rFonts w:ascii="Arial" w:hAnsi="Arial" w:cs="Arial"/>
          <w:sz w:val="24"/>
          <w:szCs w:val="24"/>
        </w:rPr>
        <w:t>unei</w:t>
      </w:r>
      <w:proofErr w:type="spellEnd"/>
      <w:r w:rsidRPr="00A52173">
        <w:rPr>
          <w:rFonts w:ascii="Arial" w:hAnsi="Arial" w:cs="Arial"/>
          <w:sz w:val="24"/>
          <w:szCs w:val="24"/>
        </w:rPr>
        <w:t xml:space="preserve"> </w:t>
      </w:r>
      <w:proofErr w:type="spellStart"/>
      <w:r w:rsidRPr="00A52173">
        <w:rPr>
          <w:rFonts w:ascii="Arial" w:hAnsi="Arial" w:cs="Arial"/>
          <w:sz w:val="24"/>
          <w:szCs w:val="24"/>
        </w:rPr>
        <w:t>poluari</w:t>
      </w:r>
      <w:proofErr w:type="spellEnd"/>
      <w:r w:rsidRPr="00A52173">
        <w:rPr>
          <w:rFonts w:ascii="Arial" w:hAnsi="Arial" w:cs="Arial"/>
          <w:sz w:val="24"/>
          <w:szCs w:val="24"/>
        </w:rPr>
        <w:t xml:space="preserve"> </w:t>
      </w:r>
      <w:proofErr w:type="spellStart"/>
      <w:proofErr w:type="gramStart"/>
      <w:r w:rsidRPr="00A52173">
        <w:rPr>
          <w:rFonts w:ascii="Arial" w:hAnsi="Arial" w:cs="Arial"/>
          <w:sz w:val="24"/>
          <w:szCs w:val="24"/>
        </w:rPr>
        <w:t>accidentale</w:t>
      </w:r>
      <w:proofErr w:type="spellEnd"/>
      <w:r w:rsidRPr="00A52173">
        <w:rPr>
          <w:rFonts w:ascii="Arial" w:hAnsi="Arial" w:cs="Arial"/>
          <w:sz w:val="24"/>
          <w:szCs w:val="24"/>
        </w:rPr>
        <w:t xml:space="preserve"> ,</w:t>
      </w:r>
      <w:proofErr w:type="spellStart"/>
      <w:r w:rsidRPr="00A52173">
        <w:rPr>
          <w:rFonts w:ascii="Arial" w:hAnsi="Arial" w:cs="Arial"/>
          <w:sz w:val="24"/>
          <w:szCs w:val="24"/>
        </w:rPr>
        <w:t>intreaga</w:t>
      </w:r>
      <w:proofErr w:type="spellEnd"/>
      <w:proofErr w:type="gramEnd"/>
      <w:r w:rsidRPr="00A52173">
        <w:rPr>
          <w:rFonts w:ascii="Arial" w:hAnsi="Arial" w:cs="Arial"/>
          <w:sz w:val="24"/>
          <w:szCs w:val="24"/>
        </w:rPr>
        <w:t xml:space="preserve"> </w:t>
      </w:r>
      <w:proofErr w:type="spellStart"/>
      <w:r w:rsidRPr="00A52173">
        <w:rPr>
          <w:rFonts w:ascii="Arial" w:hAnsi="Arial" w:cs="Arial"/>
          <w:sz w:val="24"/>
          <w:szCs w:val="24"/>
        </w:rPr>
        <w:t>raspundere</w:t>
      </w:r>
      <w:proofErr w:type="spellEnd"/>
      <w:r w:rsidRPr="00A52173">
        <w:rPr>
          <w:rFonts w:ascii="Arial" w:hAnsi="Arial" w:cs="Arial"/>
          <w:sz w:val="24"/>
          <w:szCs w:val="24"/>
        </w:rPr>
        <w:t xml:space="preserve"> din </w:t>
      </w:r>
      <w:proofErr w:type="spellStart"/>
      <w:r w:rsidRPr="00A52173">
        <w:rPr>
          <w:rFonts w:ascii="Arial" w:hAnsi="Arial" w:cs="Arial"/>
          <w:sz w:val="24"/>
          <w:szCs w:val="24"/>
        </w:rPr>
        <w:t>punct</w:t>
      </w:r>
      <w:proofErr w:type="spellEnd"/>
      <w:r w:rsidRPr="00A52173">
        <w:rPr>
          <w:rFonts w:ascii="Arial" w:hAnsi="Arial" w:cs="Arial"/>
          <w:sz w:val="24"/>
          <w:szCs w:val="24"/>
        </w:rPr>
        <w:t xml:space="preserve"> de </w:t>
      </w:r>
      <w:proofErr w:type="spellStart"/>
      <w:r w:rsidRPr="00A52173">
        <w:rPr>
          <w:rFonts w:ascii="Arial" w:hAnsi="Arial" w:cs="Arial"/>
          <w:sz w:val="24"/>
          <w:szCs w:val="24"/>
        </w:rPr>
        <w:t>vedere</w:t>
      </w:r>
      <w:proofErr w:type="spellEnd"/>
      <w:r w:rsidRPr="00A52173">
        <w:rPr>
          <w:rFonts w:ascii="Arial" w:hAnsi="Arial" w:cs="Arial"/>
          <w:sz w:val="24"/>
          <w:szCs w:val="24"/>
        </w:rPr>
        <w:t xml:space="preserve"> al </w:t>
      </w:r>
      <w:proofErr w:type="spellStart"/>
      <w:r w:rsidRPr="00A52173">
        <w:rPr>
          <w:rFonts w:ascii="Arial" w:hAnsi="Arial" w:cs="Arial"/>
          <w:sz w:val="24"/>
          <w:szCs w:val="24"/>
        </w:rPr>
        <w:t>depoluarii</w:t>
      </w:r>
      <w:proofErr w:type="spellEnd"/>
      <w:r w:rsidRPr="00A52173">
        <w:rPr>
          <w:rFonts w:ascii="Arial" w:hAnsi="Arial" w:cs="Arial"/>
          <w:sz w:val="24"/>
          <w:szCs w:val="24"/>
        </w:rPr>
        <w:t xml:space="preserve"> </w:t>
      </w:r>
      <w:proofErr w:type="spellStart"/>
      <w:r w:rsidRPr="00A52173">
        <w:rPr>
          <w:rFonts w:ascii="Arial" w:hAnsi="Arial" w:cs="Arial"/>
          <w:sz w:val="24"/>
          <w:szCs w:val="24"/>
        </w:rPr>
        <w:t>zonei</w:t>
      </w:r>
      <w:proofErr w:type="spellEnd"/>
      <w:r w:rsidRPr="00A52173">
        <w:rPr>
          <w:rFonts w:ascii="Arial" w:hAnsi="Arial" w:cs="Arial"/>
          <w:sz w:val="24"/>
          <w:szCs w:val="24"/>
        </w:rPr>
        <w:t xml:space="preserve"> </w:t>
      </w:r>
      <w:proofErr w:type="spellStart"/>
      <w:r w:rsidRPr="00A52173">
        <w:rPr>
          <w:rFonts w:ascii="Arial" w:hAnsi="Arial" w:cs="Arial"/>
          <w:sz w:val="24"/>
          <w:szCs w:val="24"/>
        </w:rPr>
        <w:t>si</w:t>
      </w:r>
      <w:proofErr w:type="spellEnd"/>
      <w:r w:rsidRPr="00A52173">
        <w:rPr>
          <w:rFonts w:ascii="Arial" w:hAnsi="Arial" w:cs="Arial"/>
          <w:sz w:val="24"/>
          <w:szCs w:val="24"/>
        </w:rPr>
        <w:t xml:space="preserve"> </w:t>
      </w:r>
      <w:proofErr w:type="spellStart"/>
      <w:r w:rsidRPr="00A52173">
        <w:rPr>
          <w:rFonts w:ascii="Arial" w:hAnsi="Arial" w:cs="Arial"/>
          <w:sz w:val="24"/>
          <w:szCs w:val="24"/>
        </w:rPr>
        <w:t>suportarii</w:t>
      </w:r>
      <w:proofErr w:type="spellEnd"/>
      <w:r w:rsidRPr="00A52173">
        <w:rPr>
          <w:rFonts w:ascii="Arial" w:hAnsi="Arial" w:cs="Arial"/>
          <w:sz w:val="24"/>
          <w:szCs w:val="24"/>
        </w:rPr>
        <w:t xml:space="preserve"> </w:t>
      </w:r>
      <w:proofErr w:type="spellStart"/>
      <w:r w:rsidRPr="00A52173">
        <w:rPr>
          <w:rFonts w:ascii="Arial" w:hAnsi="Arial" w:cs="Arial"/>
          <w:sz w:val="24"/>
          <w:szCs w:val="24"/>
        </w:rPr>
        <w:t>eventualelor</w:t>
      </w:r>
      <w:proofErr w:type="spellEnd"/>
      <w:r w:rsidRPr="00A52173">
        <w:rPr>
          <w:rFonts w:ascii="Arial" w:hAnsi="Arial" w:cs="Arial"/>
          <w:sz w:val="24"/>
          <w:szCs w:val="24"/>
        </w:rPr>
        <w:t xml:space="preserve"> </w:t>
      </w:r>
      <w:proofErr w:type="spellStart"/>
      <w:r w:rsidRPr="00A52173">
        <w:rPr>
          <w:rFonts w:ascii="Arial" w:hAnsi="Arial" w:cs="Arial"/>
          <w:sz w:val="24"/>
          <w:szCs w:val="24"/>
        </w:rPr>
        <w:t>costuri</w:t>
      </w:r>
      <w:proofErr w:type="spellEnd"/>
      <w:r w:rsidRPr="00A52173">
        <w:rPr>
          <w:rFonts w:ascii="Arial" w:hAnsi="Arial" w:cs="Arial"/>
          <w:sz w:val="24"/>
          <w:szCs w:val="24"/>
        </w:rPr>
        <w:t xml:space="preserve"> </w:t>
      </w:r>
      <w:proofErr w:type="spellStart"/>
      <w:r w:rsidRPr="00A52173">
        <w:rPr>
          <w:rFonts w:ascii="Arial" w:hAnsi="Arial" w:cs="Arial"/>
          <w:sz w:val="24"/>
          <w:szCs w:val="24"/>
        </w:rPr>
        <w:t>revine</w:t>
      </w:r>
      <w:proofErr w:type="spellEnd"/>
      <w:r w:rsidRPr="00A52173">
        <w:rPr>
          <w:rFonts w:ascii="Arial" w:hAnsi="Arial" w:cs="Arial"/>
          <w:sz w:val="24"/>
          <w:szCs w:val="24"/>
        </w:rPr>
        <w:t xml:space="preserve"> </w:t>
      </w:r>
      <w:proofErr w:type="spellStart"/>
      <w:r w:rsidRPr="00A52173">
        <w:rPr>
          <w:rFonts w:ascii="Arial" w:hAnsi="Arial" w:cs="Arial"/>
          <w:sz w:val="24"/>
          <w:szCs w:val="24"/>
        </w:rPr>
        <w:t>beneficiarului</w:t>
      </w:r>
      <w:proofErr w:type="spellEnd"/>
      <w:r w:rsidRPr="00A52173">
        <w:rPr>
          <w:rFonts w:ascii="Arial" w:hAnsi="Arial" w:cs="Arial"/>
          <w:sz w:val="24"/>
          <w:szCs w:val="24"/>
        </w:rPr>
        <w:t xml:space="preserve"> </w:t>
      </w:r>
      <w:proofErr w:type="spellStart"/>
      <w:r w:rsidRPr="00A52173">
        <w:rPr>
          <w:rFonts w:ascii="Arial" w:hAnsi="Arial" w:cs="Arial"/>
          <w:sz w:val="24"/>
          <w:szCs w:val="24"/>
        </w:rPr>
        <w:t>si</w:t>
      </w:r>
      <w:proofErr w:type="spellEnd"/>
      <w:r w:rsidRPr="00A52173">
        <w:rPr>
          <w:rFonts w:ascii="Arial" w:hAnsi="Arial" w:cs="Arial"/>
          <w:sz w:val="24"/>
          <w:szCs w:val="24"/>
        </w:rPr>
        <w:t xml:space="preserve"> </w:t>
      </w:r>
      <w:proofErr w:type="spellStart"/>
      <w:r w:rsidRPr="00A52173">
        <w:rPr>
          <w:rFonts w:ascii="Arial" w:hAnsi="Arial" w:cs="Arial"/>
          <w:sz w:val="24"/>
          <w:szCs w:val="24"/>
        </w:rPr>
        <w:t>respectiv</w:t>
      </w:r>
      <w:proofErr w:type="spellEnd"/>
      <w:r w:rsidRPr="00A52173">
        <w:rPr>
          <w:rFonts w:ascii="Arial" w:hAnsi="Arial" w:cs="Arial"/>
          <w:sz w:val="24"/>
          <w:szCs w:val="24"/>
        </w:rPr>
        <w:t xml:space="preserve"> </w:t>
      </w:r>
      <w:proofErr w:type="spellStart"/>
      <w:r w:rsidRPr="00A52173">
        <w:rPr>
          <w:rFonts w:ascii="Arial" w:hAnsi="Arial" w:cs="Arial"/>
          <w:sz w:val="24"/>
          <w:szCs w:val="24"/>
        </w:rPr>
        <w:t>constructorului</w:t>
      </w:r>
      <w:proofErr w:type="spellEnd"/>
      <w:r w:rsidRPr="00A52173">
        <w:rPr>
          <w:rFonts w:ascii="Arial" w:hAnsi="Arial" w:cs="Arial"/>
          <w:sz w:val="24"/>
          <w:szCs w:val="24"/>
        </w:rPr>
        <w:t>.</w:t>
      </w:r>
    </w:p>
    <w:p w:rsidR="00233D4A" w:rsidRPr="00A52173" w:rsidRDefault="00A52173" w:rsidP="00A52173">
      <w:pPr>
        <w:spacing w:after="120" w:line="240" w:lineRule="auto"/>
        <w:ind w:firstLine="567"/>
        <w:jc w:val="both"/>
        <w:rPr>
          <w:rFonts w:ascii="Arial" w:hAnsi="Arial" w:cs="Arial"/>
          <w:sz w:val="24"/>
          <w:szCs w:val="24"/>
          <w:lang w:val="es-ES"/>
        </w:rPr>
      </w:pPr>
      <w:proofErr w:type="spellStart"/>
      <w:r w:rsidRPr="00A52173">
        <w:rPr>
          <w:rFonts w:ascii="Arial" w:hAnsi="Arial" w:cs="Arial"/>
          <w:sz w:val="24"/>
          <w:szCs w:val="24"/>
          <w:lang w:val="es-ES"/>
        </w:rPr>
        <w:t>Punerea</w:t>
      </w:r>
      <w:proofErr w:type="spellEnd"/>
      <w:r w:rsidRPr="00A52173">
        <w:rPr>
          <w:rFonts w:ascii="Arial" w:hAnsi="Arial" w:cs="Arial"/>
          <w:sz w:val="24"/>
          <w:szCs w:val="24"/>
          <w:lang w:val="es-ES"/>
        </w:rPr>
        <w:t xml:space="preserve"> in </w:t>
      </w:r>
      <w:proofErr w:type="spellStart"/>
      <w:r w:rsidRPr="00A52173">
        <w:rPr>
          <w:rFonts w:ascii="Arial" w:hAnsi="Arial" w:cs="Arial"/>
          <w:sz w:val="24"/>
          <w:szCs w:val="24"/>
          <w:lang w:val="es-ES"/>
        </w:rPr>
        <w:t>functiune</w:t>
      </w:r>
      <w:proofErr w:type="spellEnd"/>
      <w:r w:rsidRPr="00A52173">
        <w:rPr>
          <w:rFonts w:ascii="Arial" w:hAnsi="Arial" w:cs="Arial"/>
          <w:sz w:val="24"/>
          <w:szCs w:val="24"/>
          <w:lang w:val="es-ES"/>
        </w:rPr>
        <w:t xml:space="preserve"> si </w:t>
      </w:r>
      <w:proofErr w:type="spellStart"/>
      <w:r w:rsidRPr="00A52173">
        <w:rPr>
          <w:rFonts w:ascii="Arial" w:hAnsi="Arial" w:cs="Arial"/>
          <w:sz w:val="24"/>
          <w:szCs w:val="24"/>
          <w:lang w:val="es-ES"/>
        </w:rPr>
        <w:t>exploatarea</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lucrarilor</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construite</w:t>
      </w:r>
      <w:proofErr w:type="spellEnd"/>
      <w:r w:rsidRPr="00A52173">
        <w:rPr>
          <w:rFonts w:ascii="Arial" w:hAnsi="Arial" w:cs="Arial"/>
          <w:sz w:val="24"/>
          <w:szCs w:val="24"/>
          <w:lang w:val="es-ES"/>
        </w:rPr>
        <w:t xml:space="preserve"> pe </w:t>
      </w:r>
      <w:proofErr w:type="spellStart"/>
      <w:r w:rsidRPr="00A52173">
        <w:rPr>
          <w:rFonts w:ascii="Arial" w:hAnsi="Arial" w:cs="Arial"/>
          <w:sz w:val="24"/>
          <w:szCs w:val="24"/>
          <w:lang w:val="es-ES"/>
        </w:rPr>
        <w:t>ape</w:t>
      </w:r>
      <w:proofErr w:type="spellEnd"/>
      <w:r w:rsidRPr="00A52173">
        <w:rPr>
          <w:rFonts w:ascii="Arial" w:hAnsi="Arial" w:cs="Arial"/>
          <w:sz w:val="24"/>
          <w:szCs w:val="24"/>
          <w:lang w:val="es-ES"/>
        </w:rPr>
        <w:t xml:space="preserve"> si </w:t>
      </w:r>
      <w:proofErr w:type="spellStart"/>
      <w:r w:rsidRPr="00A52173">
        <w:rPr>
          <w:rFonts w:ascii="Arial" w:hAnsi="Arial" w:cs="Arial"/>
          <w:sz w:val="24"/>
          <w:szCs w:val="24"/>
          <w:lang w:val="es-ES"/>
        </w:rPr>
        <w:t>care</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au</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legatura</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cu</w:t>
      </w:r>
      <w:proofErr w:type="spellEnd"/>
      <w:r w:rsidRPr="00A52173">
        <w:rPr>
          <w:rFonts w:ascii="Arial" w:hAnsi="Arial" w:cs="Arial"/>
          <w:sz w:val="24"/>
          <w:szCs w:val="24"/>
          <w:lang w:val="es-ES"/>
        </w:rPr>
        <w:t xml:space="preserve"> apele se </w:t>
      </w:r>
      <w:proofErr w:type="spellStart"/>
      <w:r w:rsidRPr="00A52173">
        <w:rPr>
          <w:rFonts w:ascii="Arial" w:hAnsi="Arial" w:cs="Arial"/>
          <w:sz w:val="24"/>
          <w:szCs w:val="24"/>
          <w:lang w:val="es-ES"/>
        </w:rPr>
        <w:t>vor</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face</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numai</w:t>
      </w:r>
      <w:proofErr w:type="spellEnd"/>
      <w:r w:rsidRPr="00A52173">
        <w:rPr>
          <w:rFonts w:ascii="Arial" w:hAnsi="Arial" w:cs="Arial"/>
          <w:sz w:val="24"/>
          <w:szCs w:val="24"/>
          <w:lang w:val="es-ES"/>
        </w:rPr>
        <w:t xml:space="preserve"> pe baza </w:t>
      </w:r>
      <w:proofErr w:type="spellStart"/>
      <w:r w:rsidRPr="00A52173">
        <w:rPr>
          <w:rFonts w:ascii="Arial" w:hAnsi="Arial" w:cs="Arial"/>
          <w:sz w:val="24"/>
          <w:szCs w:val="24"/>
          <w:lang w:val="es-ES"/>
        </w:rPr>
        <w:t>autorizației</w:t>
      </w:r>
      <w:proofErr w:type="spellEnd"/>
      <w:r w:rsidRPr="00A52173">
        <w:rPr>
          <w:rFonts w:ascii="Arial" w:hAnsi="Arial" w:cs="Arial"/>
          <w:sz w:val="24"/>
          <w:szCs w:val="24"/>
          <w:lang w:val="es-ES"/>
        </w:rPr>
        <w:t xml:space="preserve"> de </w:t>
      </w:r>
      <w:proofErr w:type="spellStart"/>
      <w:r w:rsidRPr="00A52173">
        <w:rPr>
          <w:rFonts w:ascii="Arial" w:hAnsi="Arial" w:cs="Arial"/>
          <w:sz w:val="24"/>
          <w:szCs w:val="24"/>
          <w:lang w:val="es-ES"/>
        </w:rPr>
        <w:t>gospodarire</w:t>
      </w:r>
      <w:proofErr w:type="spellEnd"/>
      <w:r w:rsidRPr="00A52173">
        <w:rPr>
          <w:rFonts w:ascii="Arial" w:hAnsi="Arial" w:cs="Arial"/>
          <w:sz w:val="24"/>
          <w:szCs w:val="24"/>
          <w:lang w:val="es-ES"/>
        </w:rPr>
        <w:t xml:space="preserve"> a </w:t>
      </w:r>
      <w:proofErr w:type="spellStart"/>
      <w:r w:rsidRPr="00A52173">
        <w:rPr>
          <w:rFonts w:ascii="Arial" w:hAnsi="Arial" w:cs="Arial"/>
          <w:sz w:val="24"/>
          <w:szCs w:val="24"/>
          <w:lang w:val="es-ES"/>
        </w:rPr>
        <w:t>pelor</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emisa</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conform</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prevederilor</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Legii</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Apelor</w:t>
      </w:r>
      <w:proofErr w:type="spellEnd"/>
      <w:r w:rsidRPr="00A52173">
        <w:rPr>
          <w:rFonts w:ascii="Arial" w:hAnsi="Arial" w:cs="Arial"/>
          <w:sz w:val="24"/>
          <w:szCs w:val="24"/>
          <w:lang w:val="es-ES"/>
        </w:rPr>
        <w:t xml:space="preserve"> nr.107/1996, </w:t>
      </w:r>
      <w:proofErr w:type="spellStart"/>
      <w:r w:rsidRPr="00A52173">
        <w:rPr>
          <w:rFonts w:ascii="Arial" w:hAnsi="Arial" w:cs="Arial"/>
          <w:sz w:val="24"/>
          <w:szCs w:val="24"/>
          <w:lang w:val="es-ES"/>
        </w:rPr>
        <w:t>cu</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modificarile</w:t>
      </w:r>
      <w:proofErr w:type="spellEnd"/>
      <w:r w:rsidRPr="00A52173">
        <w:rPr>
          <w:rFonts w:ascii="Arial" w:hAnsi="Arial" w:cs="Arial"/>
          <w:sz w:val="24"/>
          <w:szCs w:val="24"/>
          <w:lang w:val="es-ES"/>
        </w:rPr>
        <w:t xml:space="preserve"> si </w:t>
      </w:r>
      <w:proofErr w:type="spellStart"/>
      <w:r w:rsidRPr="00A52173">
        <w:rPr>
          <w:rFonts w:ascii="Arial" w:hAnsi="Arial" w:cs="Arial"/>
          <w:sz w:val="24"/>
          <w:szCs w:val="24"/>
          <w:lang w:val="es-ES"/>
        </w:rPr>
        <w:t>completarile</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ulterioare,care</w:t>
      </w:r>
      <w:proofErr w:type="spellEnd"/>
      <w:r w:rsidRPr="00A52173">
        <w:rPr>
          <w:rFonts w:ascii="Arial" w:hAnsi="Arial" w:cs="Arial"/>
          <w:sz w:val="24"/>
          <w:szCs w:val="24"/>
          <w:lang w:val="es-ES"/>
        </w:rPr>
        <w:t xml:space="preserve"> se va solicita </w:t>
      </w:r>
      <w:proofErr w:type="spellStart"/>
      <w:r w:rsidRPr="00A52173">
        <w:rPr>
          <w:rFonts w:ascii="Arial" w:hAnsi="Arial" w:cs="Arial"/>
          <w:sz w:val="24"/>
          <w:szCs w:val="24"/>
          <w:lang w:val="es-ES"/>
        </w:rPr>
        <w:t>cu</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cel</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putin</w:t>
      </w:r>
      <w:proofErr w:type="spellEnd"/>
      <w:r w:rsidRPr="00A52173">
        <w:rPr>
          <w:rFonts w:ascii="Arial" w:hAnsi="Arial" w:cs="Arial"/>
          <w:sz w:val="24"/>
          <w:szCs w:val="24"/>
          <w:lang w:val="es-ES"/>
        </w:rPr>
        <w:t xml:space="preserve"> 30 de </w:t>
      </w:r>
      <w:proofErr w:type="spellStart"/>
      <w:r w:rsidRPr="00A52173">
        <w:rPr>
          <w:rFonts w:ascii="Arial" w:hAnsi="Arial" w:cs="Arial"/>
          <w:sz w:val="24"/>
          <w:szCs w:val="24"/>
          <w:lang w:val="es-ES"/>
        </w:rPr>
        <w:t>zile</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inainte</w:t>
      </w:r>
      <w:proofErr w:type="spellEnd"/>
      <w:r w:rsidRPr="00A52173">
        <w:rPr>
          <w:rFonts w:ascii="Arial" w:hAnsi="Arial" w:cs="Arial"/>
          <w:sz w:val="24"/>
          <w:szCs w:val="24"/>
          <w:lang w:val="es-ES"/>
        </w:rPr>
        <w:t xml:space="preserve"> de </w:t>
      </w:r>
      <w:proofErr w:type="spellStart"/>
      <w:r w:rsidRPr="00A52173">
        <w:rPr>
          <w:rFonts w:ascii="Arial" w:hAnsi="Arial" w:cs="Arial"/>
          <w:sz w:val="24"/>
          <w:szCs w:val="24"/>
          <w:lang w:val="es-ES"/>
        </w:rPr>
        <w:t>receptia</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preliminara.In</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acest</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sens</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beneficiarul</w:t>
      </w:r>
      <w:proofErr w:type="spellEnd"/>
      <w:r w:rsidRPr="00A52173">
        <w:rPr>
          <w:rFonts w:ascii="Arial" w:hAnsi="Arial" w:cs="Arial"/>
          <w:sz w:val="24"/>
          <w:szCs w:val="24"/>
          <w:lang w:val="es-ES"/>
        </w:rPr>
        <w:t xml:space="preserve"> va </w:t>
      </w:r>
      <w:proofErr w:type="spellStart"/>
      <w:r w:rsidRPr="00A52173">
        <w:rPr>
          <w:rFonts w:ascii="Arial" w:hAnsi="Arial" w:cs="Arial"/>
          <w:sz w:val="24"/>
          <w:szCs w:val="24"/>
          <w:lang w:val="es-ES"/>
        </w:rPr>
        <w:t>reveni</w:t>
      </w:r>
      <w:proofErr w:type="spellEnd"/>
      <w:r w:rsidRPr="00A52173">
        <w:rPr>
          <w:rFonts w:ascii="Arial" w:hAnsi="Arial" w:cs="Arial"/>
          <w:sz w:val="24"/>
          <w:szCs w:val="24"/>
          <w:lang w:val="es-ES"/>
        </w:rPr>
        <w:t xml:space="preserve"> la A.N. Apele Romane A.B.A. </w:t>
      </w:r>
      <w:proofErr w:type="spellStart"/>
      <w:r w:rsidRPr="00A52173">
        <w:rPr>
          <w:rFonts w:ascii="Arial" w:hAnsi="Arial" w:cs="Arial"/>
          <w:sz w:val="24"/>
          <w:szCs w:val="24"/>
          <w:lang w:val="es-ES"/>
        </w:rPr>
        <w:t>Crișuri</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cu</w:t>
      </w:r>
      <w:proofErr w:type="spellEnd"/>
      <w:r w:rsidRPr="00A52173">
        <w:rPr>
          <w:rFonts w:ascii="Arial" w:hAnsi="Arial" w:cs="Arial"/>
          <w:sz w:val="24"/>
          <w:szCs w:val="24"/>
          <w:lang w:val="es-ES"/>
        </w:rPr>
        <w:t xml:space="preserve"> o </w:t>
      </w:r>
      <w:proofErr w:type="spellStart"/>
      <w:r w:rsidRPr="00A52173">
        <w:rPr>
          <w:rFonts w:ascii="Arial" w:hAnsi="Arial" w:cs="Arial"/>
          <w:sz w:val="24"/>
          <w:szCs w:val="24"/>
          <w:lang w:val="es-ES"/>
        </w:rPr>
        <w:t>documentatie</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tehnica</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intocmita</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conform</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Ordinului</w:t>
      </w:r>
      <w:proofErr w:type="spellEnd"/>
      <w:r w:rsidRPr="00A52173">
        <w:rPr>
          <w:rFonts w:ascii="Arial" w:hAnsi="Arial" w:cs="Arial"/>
          <w:sz w:val="24"/>
          <w:szCs w:val="24"/>
          <w:lang w:val="es-ES"/>
        </w:rPr>
        <w:t xml:space="preserve"> MAP nr.891 </w:t>
      </w:r>
      <w:proofErr w:type="spellStart"/>
      <w:r w:rsidRPr="00A52173">
        <w:rPr>
          <w:rFonts w:ascii="Arial" w:hAnsi="Arial" w:cs="Arial"/>
          <w:sz w:val="24"/>
          <w:szCs w:val="24"/>
          <w:lang w:val="es-ES"/>
        </w:rPr>
        <w:t>din</w:t>
      </w:r>
      <w:proofErr w:type="spellEnd"/>
      <w:r w:rsidRPr="00A52173">
        <w:rPr>
          <w:rFonts w:ascii="Arial" w:hAnsi="Arial" w:cs="Arial"/>
          <w:sz w:val="24"/>
          <w:szCs w:val="24"/>
          <w:lang w:val="es-ES"/>
        </w:rPr>
        <w:t xml:space="preserve"> 23.07.2019 </w:t>
      </w:r>
      <w:proofErr w:type="spellStart"/>
      <w:r w:rsidRPr="00A52173">
        <w:rPr>
          <w:rFonts w:ascii="Arial" w:hAnsi="Arial" w:cs="Arial"/>
          <w:sz w:val="24"/>
          <w:szCs w:val="24"/>
          <w:lang w:val="es-ES"/>
        </w:rPr>
        <w:t>pentru</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solicitarea</w:t>
      </w:r>
      <w:proofErr w:type="spellEnd"/>
      <w:r w:rsidRPr="00A52173">
        <w:rPr>
          <w:rFonts w:ascii="Arial" w:hAnsi="Arial" w:cs="Arial"/>
          <w:sz w:val="24"/>
          <w:szCs w:val="24"/>
          <w:lang w:val="es-ES"/>
        </w:rPr>
        <w:t xml:space="preserve"> </w:t>
      </w:r>
      <w:proofErr w:type="spellStart"/>
      <w:r w:rsidRPr="00A52173">
        <w:rPr>
          <w:rFonts w:ascii="Arial" w:hAnsi="Arial" w:cs="Arial"/>
          <w:sz w:val="24"/>
          <w:szCs w:val="24"/>
          <w:lang w:val="es-ES"/>
        </w:rPr>
        <w:t>autorizației</w:t>
      </w:r>
      <w:proofErr w:type="spellEnd"/>
      <w:r w:rsidRPr="00A52173">
        <w:rPr>
          <w:rFonts w:ascii="Arial" w:hAnsi="Arial" w:cs="Arial"/>
          <w:sz w:val="24"/>
          <w:szCs w:val="24"/>
          <w:lang w:val="es-ES"/>
        </w:rPr>
        <w:t xml:space="preserve"> de </w:t>
      </w:r>
      <w:proofErr w:type="spellStart"/>
      <w:r w:rsidRPr="00A52173">
        <w:rPr>
          <w:rFonts w:ascii="Arial" w:hAnsi="Arial" w:cs="Arial"/>
          <w:sz w:val="24"/>
          <w:szCs w:val="24"/>
          <w:lang w:val="es-ES"/>
        </w:rPr>
        <w:t>gospodarire</w:t>
      </w:r>
      <w:proofErr w:type="spellEnd"/>
      <w:r w:rsidRPr="00A52173">
        <w:rPr>
          <w:rFonts w:ascii="Arial" w:hAnsi="Arial" w:cs="Arial"/>
          <w:sz w:val="24"/>
          <w:szCs w:val="24"/>
          <w:lang w:val="es-ES"/>
        </w:rPr>
        <w:t xml:space="preserve"> a </w:t>
      </w:r>
      <w:proofErr w:type="spellStart"/>
      <w:r w:rsidRPr="00A52173">
        <w:rPr>
          <w:rFonts w:ascii="Arial" w:hAnsi="Arial" w:cs="Arial"/>
          <w:sz w:val="24"/>
          <w:szCs w:val="24"/>
          <w:lang w:val="es-ES"/>
        </w:rPr>
        <w:t>apelor</w:t>
      </w:r>
      <w:proofErr w:type="spellEnd"/>
      <w:r w:rsidRPr="00A52173">
        <w:rPr>
          <w:rFonts w:ascii="Arial" w:hAnsi="Arial" w:cs="Arial"/>
          <w:sz w:val="24"/>
          <w:szCs w:val="24"/>
          <w:lang w:val="es-ES"/>
        </w:rPr>
        <w:t xml:space="preserve">.  </w:t>
      </w:r>
    </w:p>
    <w:p w:rsidR="00233D4A" w:rsidRDefault="00233D4A" w:rsidP="00233D4A">
      <w:pPr>
        <w:autoSpaceDE w:val="0"/>
        <w:autoSpaceDN w:val="0"/>
        <w:adjustRightInd w:val="0"/>
        <w:spacing w:after="0" w:line="240" w:lineRule="auto"/>
        <w:jc w:val="both"/>
        <w:rPr>
          <w:rFonts w:ascii="Arial" w:hAnsi="Arial" w:cs="Arial"/>
          <w:b/>
          <w:noProof/>
          <w:sz w:val="24"/>
          <w:szCs w:val="24"/>
          <w:lang w:val="ro-RO"/>
        </w:rPr>
      </w:pPr>
      <w:r w:rsidRPr="00A024DB">
        <w:rPr>
          <w:rFonts w:ascii="Arial" w:eastAsia="Times New Roman" w:hAnsi="Arial" w:cs="Arial"/>
          <w:b/>
          <w:noProof/>
          <w:sz w:val="24"/>
          <w:szCs w:val="24"/>
          <w:lang w:val="ro-RO" w:eastAsia="en-GB"/>
        </w:rPr>
        <w:t>Caracteristicile proiectului şi/sau condiţiile de realizare a proiectului</w:t>
      </w:r>
      <w:r w:rsidRPr="00A024DB">
        <w:rPr>
          <w:rFonts w:ascii="Arial" w:hAnsi="Arial" w:cs="Arial"/>
          <w:b/>
          <w:noProof/>
          <w:sz w:val="24"/>
          <w:szCs w:val="24"/>
          <w:lang w:val="ro-RO"/>
        </w:rPr>
        <w:t>:</w:t>
      </w:r>
    </w:p>
    <w:p w:rsidR="004F1B5F" w:rsidRDefault="004F1B5F" w:rsidP="00233D4A">
      <w:pPr>
        <w:autoSpaceDE w:val="0"/>
        <w:autoSpaceDN w:val="0"/>
        <w:adjustRightInd w:val="0"/>
        <w:spacing w:after="0" w:line="240" w:lineRule="auto"/>
        <w:jc w:val="both"/>
        <w:rPr>
          <w:rFonts w:ascii="Arial" w:hAnsi="Arial" w:cs="Arial"/>
          <w:b/>
          <w:noProof/>
          <w:sz w:val="24"/>
          <w:szCs w:val="24"/>
          <w:lang w:val="ro-RO"/>
        </w:rPr>
      </w:pPr>
    </w:p>
    <w:p w:rsidR="004F1B5F" w:rsidRPr="004F1B5F" w:rsidRDefault="004F1B5F" w:rsidP="004F1B5F">
      <w:pPr>
        <w:spacing w:after="0"/>
        <w:jc w:val="both"/>
        <w:rPr>
          <w:rFonts w:ascii="Arial" w:hAnsi="Arial" w:cs="Arial"/>
          <w:color w:val="000000" w:themeColor="text1"/>
          <w:sz w:val="24"/>
          <w:szCs w:val="24"/>
          <w:lang w:val="it-IT"/>
        </w:rPr>
      </w:pPr>
      <w:r>
        <w:rPr>
          <w:rFonts w:ascii="Arial" w:hAnsi="Arial" w:cs="Arial"/>
          <w:noProof/>
          <w:sz w:val="24"/>
          <w:szCs w:val="24"/>
          <w:lang w:val="ro-RO"/>
        </w:rPr>
        <w:t>-</w:t>
      </w:r>
      <w:r w:rsidRPr="004F1B5F">
        <w:rPr>
          <w:rFonts w:ascii="Arial" w:hAnsi="Arial" w:cs="Arial"/>
          <w:noProof/>
          <w:sz w:val="24"/>
          <w:szCs w:val="24"/>
          <w:lang w:val="ro-RO"/>
        </w:rPr>
        <w:t xml:space="preserve">Respectarea conditiilor din </w:t>
      </w:r>
      <w:r w:rsidRPr="004F1B5F">
        <w:rPr>
          <w:rFonts w:ascii="Arial" w:hAnsi="Arial" w:cs="Arial"/>
          <w:color w:val="000000" w:themeColor="text1"/>
          <w:sz w:val="24"/>
          <w:szCs w:val="24"/>
          <w:lang w:val="it-IT"/>
        </w:rPr>
        <w:t xml:space="preserve">Aviz de gospodărire a apelor nr. C 126/23.06.2020, privind Canalizare menajera în localitatile Cosniciu de Sus, si Cosniciu de Jos, comuna Ip, judetul Sălaj  </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Respectarea prevederilor art. 20 alin</w:t>
      </w:r>
      <w:r w:rsidRPr="000000D3">
        <w:rPr>
          <w:rFonts w:ascii="Arial" w:hAnsi="Arial" w:cs="Arial"/>
          <w:sz w:val="24"/>
          <w:szCs w:val="24"/>
          <w:lang w:val="ro-RO"/>
        </w:rPr>
        <w:t xml:space="preserve">. (1) din </w:t>
      </w:r>
      <w:r w:rsidRPr="000000D3">
        <w:rPr>
          <w:rFonts w:ascii="Arial" w:hAnsi="Arial" w:cs="Arial"/>
          <w:sz w:val="24"/>
          <w:szCs w:val="24"/>
          <w:lang w:val="ro-RO" w:eastAsia="ro-RO"/>
        </w:rPr>
        <w:t>Legea nr. 292/2018</w:t>
      </w:r>
      <w:r w:rsidRPr="000000D3">
        <w:rPr>
          <w:rFonts w:ascii="Arial" w:hAnsi="Arial" w:cs="Arial"/>
          <w:sz w:val="24"/>
          <w:szCs w:val="24"/>
          <w:lang w:val="ro-RO"/>
        </w:rPr>
        <w:t>: "</w:t>
      </w:r>
      <w:r w:rsidRPr="000000D3">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000D3">
        <w:rPr>
          <w:rFonts w:ascii="Arial" w:hAnsi="Arial" w:cs="Arial"/>
          <w:sz w:val="24"/>
          <w:szCs w:val="24"/>
          <w:lang w:val="ro-RO"/>
        </w:rPr>
        <w:t>."</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Respectarea prevederilor actelor/avizelor emise de alte autorităţi pentru prezentul proiect.</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Respectarea prevederilor Ord. 119/2014, cu modificările ulterioare, privind nivelul de zgomot.</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Înterzicerea depozitării direct pe sol a deşeurilor sau a materialelor cu pericol de poluare.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 xml:space="preserve">Conform art. 43, alin. 3-4 din anexa. nr. 5 la procedură, din </w:t>
      </w:r>
      <w:r w:rsidRPr="000000D3">
        <w:rPr>
          <w:rFonts w:ascii="Arial" w:hAnsi="Arial" w:cs="Arial"/>
          <w:sz w:val="24"/>
          <w:szCs w:val="24"/>
          <w:lang w:val="ro-RO" w:eastAsia="ro-RO"/>
        </w:rPr>
        <w:t xml:space="preserve">Legea nr. 292/2018 </w:t>
      </w:r>
      <w:r w:rsidRPr="000000D3">
        <w:rPr>
          <w:rFonts w:ascii="Arial" w:hAnsi="Arial" w:cs="Arial"/>
          <w:i/>
          <w:sz w:val="24"/>
          <w:szCs w:val="24"/>
          <w:lang w:val="ro-RO"/>
        </w:rPr>
        <w:t>privind evaluarea impactului anumitor proiecte publice şi private asupra mediului</w:t>
      </w:r>
      <w:r w:rsidRPr="000000D3">
        <w:rPr>
          <w:rFonts w:ascii="Arial" w:hAnsi="Arial" w:cs="Arial"/>
          <w:sz w:val="24"/>
          <w:szCs w:val="24"/>
          <w:lang w:val="ro-RO"/>
        </w:rPr>
        <w:t xml:space="preserve">: </w:t>
      </w:r>
      <w:r w:rsidRPr="000000D3">
        <w:rPr>
          <w:rFonts w:ascii="Arial" w:hAnsi="Arial" w:cs="Arial"/>
          <w:bCs/>
          <w:sz w:val="24"/>
          <w:szCs w:val="24"/>
          <w:lang w:val="ro-RO"/>
        </w:rPr>
        <w:t>(3)</w:t>
      </w:r>
      <w:r w:rsidRPr="000000D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000D3">
        <w:rPr>
          <w:rFonts w:ascii="Arial" w:hAnsi="Arial" w:cs="Arial"/>
          <w:bCs/>
          <w:sz w:val="24"/>
          <w:szCs w:val="24"/>
          <w:lang w:val="ro-RO"/>
        </w:rPr>
        <w:t>(4)</w:t>
      </w:r>
      <w:r w:rsidRPr="000000D3">
        <w:rPr>
          <w:rFonts w:ascii="Arial" w:hAnsi="Arial" w:cs="Arial"/>
          <w:sz w:val="24"/>
          <w:szCs w:val="24"/>
          <w:lang w:val="ro-RO"/>
        </w:rPr>
        <w:t xml:space="preserve"> Procesul-verbal întocmit în situaţia prevăzută la alin. </w:t>
      </w:r>
      <w:r w:rsidRPr="000000D3">
        <w:rPr>
          <w:rFonts w:ascii="Arial" w:hAnsi="Arial" w:cs="Arial"/>
          <w:sz w:val="24"/>
          <w:szCs w:val="24"/>
          <w:lang w:val="fr-FR"/>
        </w:rPr>
        <w:t xml:space="preserve">(3) se </w:t>
      </w:r>
      <w:r w:rsidRPr="000000D3">
        <w:rPr>
          <w:rFonts w:ascii="Arial" w:hAnsi="Arial" w:cs="Arial"/>
          <w:noProof/>
          <w:sz w:val="24"/>
          <w:szCs w:val="24"/>
          <w:lang w:val="ro-RO"/>
        </w:rPr>
        <w:t>anexează şi face parte integrantă din procesul-verbal de recepţie la terminarea lucrărilor.</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Luarea tuturor măsurilor de prevenire eficientă a poluării, care să asigure că nicio poluare importantă nu va fi cauzată.</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Prevenirea accidentelor și limitarea consecințelor acesora.</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Să supravegheze desfășurarea activității, astfel încât să nu se producă fenomene de poluare.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Se interzice depozitarea pe amplasament de substanțe și preparate periculoase.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Menținerea în stare de curățenie a spațiului destinat implementării proiectului, fără depozitări necontrolate de deșeuri.</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0000D3">
        <w:rPr>
          <w:rFonts w:ascii="Arial" w:hAnsi="Arial" w:cs="Arial"/>
          <w:noProof/>
          <w:sz w:val="24"/>
          <w:szCs w:val="24"/>
          <w:vertAlign w:val="subscript"/>
          <w:lang w:val="ro-RO"/>
        </w:rPr>
        <w:t>1</w:t>
      </w:r>
      <w:r w:rsidRPr="000000D3">
        <w:rPr>
          <w:rFonts w:ascii="Arial" w:hAnsi="Arial" w:cs="Arial"/>
          <w:noProof/>
          <w:sz w:val="24"/>
          <w:szCs w:val="24"/>
          <w:lang w:val="ro-RO"/>
        </w:rPr>
        <w:t>) privind regimul deșeurilor, cu modificările și completările ulterioare.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lastRenderedPageBreak/>
        <w:t>Asigurarea refacerii mediului în toată zona de implementare a proiectului.</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Se impune respectarea cu strictețe a amplasamentului, fără extinderi sau modificări ulterioare.</w:t>
      </w:r>
    </w:p>
    <w:p w:rsidR="00233D4A"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4F1B5F" w:rsidRPr="004F1B5F" w:rsidRDefault="004F1B5F" w:rsidP="00233D4A">
      <w:pPr>
        <w:pStyle w:val="ListParagraph"/>
        <w:numPr>
          <w:ilvl w:val="0"/>
          <w:numId w:val="6"/>
        </w:numPr>
        <w:autoSpaceDE w:val="0"/>
        <w:autoSpaceDN w:val="0"/>
        <w:adjustRightInd w:val="0"/>
        <w:spacing w:after="0" w:line="240" w:lineRule="auto"/>
        <w:ind w:left="0" w:firstLine="540"/>
        <w:jc w:val="both"/>
        <w:rPr>
          <w:rFonts w:ascii="Arial" w:hAnsi="Arial" w:cs="Arial"/>
          <w:b/>
          <w:noProof/>
          <w:sz w:val="24"/>
          <w:szCs w:val="24"/>
          <w:lang w:val="ro-RO"/>
        </w:rPr>
      </w:pPr>
      <w:r w:rsidRPr="004F1B5F">
        <w:rPr>
          <w:rFonts w:ascii="Arial" w:hAnsi="Arial" w:cs="Arial"/>
          <w:b/>
          <w:noProof/>
          <w:sz w:val="24"/>
          <w:szCs w:val="24"/>
          <w:lang w:val="ro-RO"/>
        </w:rPr>
        <w:t xml:space="preserve">Conform prevederilor ord MMAP 1798/2007 , cu modificările ulterioare, titularul are obligatia ca la finalizarea investitiei si punerea în functiune a obiectivului sa solicite autorizatie de mediu </w:t>
      </w:r>
    </w:p>
    <w:p w:rsidR="00233D4A" w:rsidRPr="004B61E8" w:rsidRDefault="00233D4A" w:rsidP="00233D4A">
      <w:pPr>
        <w:spacing w:after="0" w:line="240" w:lineRule="auto"/>
        <w:jc w:val="both"/>
        <w:rPr>
          <w:rFonts w:ascii="Arial" w:eastAsia="Times New Roman" w:hAnsi="Arial" w:cs="Arial"/>
          <w:noProof/>
          <w:color w:val="FF0000"/>
          <w:sz w:val="24"/>
          <w:szCs w:val="24"/>
          <w:lang w:val="ro-RO" w:eastAsia="en-GB"/>
        </w:rPr>
      </w:pPr>
      <w:r w:rsidRPr="004B61E8">
        <w:rPr>
          <w:rFonts w:ascii="Arial" w:eastAsia="Times New Roman" w:hAnsi="Arial" w:cs="Arial"/>
          <w:noProof/>
          <w:color w:val="FF0000"/>
          <w:sz w:val="24"/>
          <w:szCs w:val="24"/>
          <w:lang w:val="ro-RO" w:eastAsia="en-GB"/>
        </w:rPr>
        <w:t>    </w:t>
      </w:r>
    </w:p>
    <w:p w:rsidR="00233D4A" w:rsidRDefault="004F1B5F" w:rsidP="00233D4A">
      <w:pPr>
        <w:spacing w:after="0" w:line="240" w:lineRule="auto"/>
        <w:ind w:firstLine="360"/>
        <w:jc w:val="both"/>
        <w:rPr>
          <w:rFonts w:ascii="Arial" w:eastAsia="Times New Roman" w:hAnsi="Arial" w:cs="Arial"/>
          <w:noProof/>
          <w:color w:val="000000" w:themeColor="text1"/>
          <w:sz w:val="24"/>
          <w:szCs w:val="24"/>
          <w:lang w:eastAsia="en-GB"/>
        </w:rPr>
      </w:pPr>
      <w:r>
        <w:rPr>
          <w:rFonts w:ascii="Arial" w:eastAsia="Times New Roman" w:hAnsi="Arial" w:cs="Arial"/>
          <w:noProof/>
          <w:color w:val="000000" w:themeColor="text1"/>
          <w:sz w:val="24"/>
          <w:szCs w:val="24"/>
          <w:lang w:val="ro-RO" w:eastAsia="en-GB"/>
        </w:rPr>
        <w:t xml:space="preserve">În urma transmiterii memoriului de prezentare s-au solicitat de catre membrii CAT urmatoarele acte/avize </w:t>
      </w:r>
      <w:r>
        <w:rPr>
          <w:rFonts w:ascii="Arial" w:eastAsia="Times New Roman" w:hAnsi="Arial" w:cs="Arial"/>
          <w:noProof/>
          <w:color w:val="000000" w:themeColor="text1"/>
          <w:sz w:val="24"/>
          <w:szCs w:val="24"/>
          <w:lang w:eastAsia="en-GB"/>
        </w:rPr>
        <w:t xml:space="preserve">: </w:t>
      </w:r>
    </w:p>
    <w:p w:rsidR="004F1B5F" w:rsidRDefault="004F1B5F" w:rsidP="00233D4A">
      <w:pPr>
        <w:spacing w:after="0" w:line="240" w:lineRule="auto"/>
        <w:ind w:firstLine="360"/>
        <w:jc w:val="both"/>
        <w:rPr>
          <w:rFonts w:ascii="Arial" w:eastAsia="Times New Roman" w:hAnsi="Arial" w:cs="Arial"/>
          <w:noProof/>
          <w:color w:val="000000" w:themeColor="text1"/>
          <w:sz w:val="24"/>
          <w:szCs w:val="24"/>
          <w:lang w:eastAsia="en-GB"/>
        </w:rPr>
      </w:pPr>
      <w:r>
        <w:rPr>
          <w:rFonts w:ascii="Arial" w:eastAsia="Times New Roman" w:hAnsi="Arial" w:cs="Arial"/>
          <w:noProof/>
          <w:color w:val="000000" w:themeColor="text1"/>
          <w:sz w:val="24"/>
          <w:szCs w:val="24"/>
          <w:lang w:eastAsia="en-GB"/>
        </w:rPr>
        <w:t xml:space="preserve">ANIF – scoaterea temporara sau definitiva  din circuitul agricol a terenurilor situate ]n extravilanul localitatilor </w:t>
      </w:r>
    </w:p>
    <w:p w:rsidR="004F1B5F" w:rsidRPr="004F1B5F" w:rsidRDefault="004F1B5F" w:rsidP="00233D4A">
      <w:pPr>
        <w:spacing w:after="0" w:line="240" w:lineRule="auto"/>
        <w:ind w:firstLine="360"/>
        <w:jc w:val="both"/>
        <w:rPr>
          <w:rFonts w:ascii="Arial" w:eastAsia="Times New Roman" w:hAnsi="Arial" w:cs="Arial"/>
          <w:noProof/>
          <w:color w:val="000000" w:themeColor="text1"/>
          <w:sz w:val="24"/>
          <w:szCs w:val="24"/>
          <w:lang w:eastAsia="en-GB"/>
        </w:rPr>
      </w:pPr>
      <w:r>
        <w:rPr>
          <w:rFonts w:ascii="Arial" w:eastAsia="Times New Roman" w:hAnsi="Arial" w:cs="Arial"/>
          <w:noProof/>
          <w:color w:val="000000" w:themeColor="text1"/>
          <w:sz w:val="24"/>
          <w:szCs w:val="24"/>
          <w:lang w:eastAsia="en-GB"/>
        </w:rPr>
        <w:t xml:space="preserve">Compania de Apa Somes SA – necesita aviz de amplasament </w:t>
      </w:r>
    </w:p>
    <w:p w:rsidR="00233D4A" w:rsidRPr="000000D3" w:rsidRDefault="00233D4A" w:rsidP="00233D4A">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4E32"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233D4A" w:rsidRPr="000000D3" w:rsidRDefault="00233D4A" w:rsidP="00233D4A">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233D4A" w:rsidRPr="000000D3" w:rsidRDefault="00233D4A" w:rsidP="00233D4A">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233D4A" w:rsidRDefault="00233D4A" w:rsidP="00233D4A">
      <w:pPr>
        <w:spacing w:after="0" w:line="240" w:lineRule="auto"/>
        <w:rPr>
          <w:rFonts w:ascii="Arial" w:hAnsi="Arial" w:cs="Arial"/>
          <w:b/>
          <w:bCs/>
          <w:sz w:val="24"/>
          <w:szCs w:val="24"/>
          <w:lang w:val="ro-RO"/>
        </w:rPr>
      </w:pPr>
    </w:p>
    <w:p w:rsidR="00233D4A" w:rsidRDefault="00233D4A" w:rsidP="00233D4A">
      <w:pPr>
        <w:spacing w:after="0" w:line="240" w:lineRule="auto"/>
        <w:jc w:val="center"/>
        <w:rPr>
          <w:rFonts w:ascii="Arial" w:hAnsi="Arial" w:cs="Arial"/>
          <w:b/>
          <w:bCs/>
          <w:sz w:val="24"/>
          <w:szCs w:val="24"/>
          <w:lang w:val="ro-RO"/>
        </w:rPr>
      </w:pPr>
    </w:p>
    <w:p w:rsidR="00233D4A" w:rsidRPr="00945778" w:rsidRDefault="00233D4A" w:rsidP="00233D4A">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lastRenderedPageBreak/>
        <w:t>DIRECTOR EXECUTIV</w:t>
      </w:r>
    </w:p>
    <w:p w:rsidR="00233D4A" w:rsidRPr="00945778" w:rsidRDefault="00233D4A" w:rsidP="00233D4A">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233D4A" w:rsidRPr="00945778" w:rsidRDefault="00233D4A" w:rsidP="00233D4A">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233D4A" w:rsidRPr="00945778" w:rsidRDefault="00233D4A" w:rsidP="00233D4A">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233D4A" w:rsidRPr="00945778" w:rsidRDefault="00233D4A" w:rsidP="00233D4A">
      <w:pPr>
        <w:spacing w:after="0" w:line="240" w:lineRule="auto"/>
        <w:jc w:val="both"/>
        <w:outlineLvl w:val="0"/>
        <w:rPr>
          <w:rFonts w:ascii="Arial" w:hAnsi="Arial" w:cs="Arial"/>
          <w:bCs/>
          <w:sz w:val="24"/>
          <w:szCs w:val="24"/>
          <w:lang w:val="ro-RO"/>
        </w:rPr>
      </w:pPr>
    </w:p>
    <w:p w:rsidR="00233D4A" w:rsidRDefault="00233D4A"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Pr="00945778" w:rsidRDefault="00800CF6" w:rsidP="00233D4A">
      <w:pPr>
        <w:spacing w:after="0" w:line="240" w:lineRule="auto"/>
        <w:jc w:val="both"/>
        <w:outlineLvl w:val="0"/>
        <w:rPr>
          <w:rFonts w:ascii="Arial" w:hAnsi="Arial" w:cs="Arial"/>
          <w:bCs/>
          <w:sz w:val="24"/>
          <w:szCs w:val="24"/>
          <w:lang w:val="ro-RO"/>
        </w:rPr>
      </w:pPr>
    </w:p>
    <w:p w:rsidR="00233D4A" w:rsidRDefault="00233D4A" w:rsidP="00233D4A">
      <w:pPr>
        <w:spacing w:after="0" w:line="240" w:lineRule="auto"/>
        <w:jc w:val="both"/>
        <w:outlineLvl w:val="0"/>
        <w:rPr>
          <w:rFonts w:ascii="Arial" w:hAnsi="Arial" w:cs="Arial"/>
          <w:bCs/>
          <w:sz w:val="24"/>
          <w:szCs w:val="24"/>
          <w:lang w:val="ro-RO"/>
        </w:rPr>
      </w:pPr>
    </w:p>
    <w:p w:rsidR="00233D4A" w:rsidRPr="00945778" w:rsidRDefault="00233D4A" w:rsidP="00233D4A">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233D4A" w:rsidRPr="00945778" w:rsidRDefault="00233D4A" w:rsidP="00233D4A">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233D4A" w:rsidRPr="00945778" w:rsidRDefault="00233D4A" w:rsidP="00233D4A">
      <w:pPr>
        <w:spacing w:after="0" w:line="240" w:lineRule="auto"/>
        <w:jc w:val="both"/>
        <w:rPr>
          <w:rFonts w:ascii="Arial" w:hAnsi="Arial" w:cs="Arial"/>
          <w:bCs/>
          <w:sz w:val="24"/>
          <w:szCs w:val="24"/>
          <w:lang w:val="ro-RO"/>
        </w:rPr>
      </w:pPr>
    </w:p>
    <w:p w:rsidR="00233D4A" w:rsidRDefault="00233D4A"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D37592" w:rsidRDefault="00D37592" w:rsidP="00233D4A">
      <w:pPr>
        <w:spacing w:after="0" w:line="240" w:lineRule="auto"/>
        <w:jc w:val="both"/>
        <w:rPr>
          <w:rFonts w:ascii="Arial" w:hAnsi="Arial" w:cs="Arial"/>
          <w:bCs/>
          <w:sz w:val="24"/>
          <w:szCs w:val="24"/>
          <w:lang w:val="ro-RO"/>
        </w:rPr>
      </w:pPr>
    </w:p>
    <w:p w:rsidR="00D37592" w:rsidRDefault="00D37592" w:rsidP="00233D4A">
      <w:pPr>
        <w:spacing w:after="0" w:line="240" w:lineRule="auto"/>
        <w:jc w:val="both"/>
        <w:rPr>
          <w:rFonts w:ascii="Arial" w:hAnsi="Arial" w:cs="Arial"/>
          <w:bCs/>
          <w:sz w:val="24"/>
          <w:szCs w:val="24"/>
          <w:lang w:val="ro-RO"/>
        </w:rPr>
      </w:pPr>
    </w:p>
    <w:p w:rsidR="00D37592" w:rsidRDefault="00D37592" w:rsidP="00233D4A">
      <w:pPr>
        <w:spacing w:after="0" w:line="240" w:lineRule="auto"/>
        <w:jc w:val="both"/>
        <w:rPr>
          <w:rFonts w:ascii="Arial" w:hAnsi="Arial" w:cs="Arial"/>
          <w:bCs/>
          <w:sz w:val="24"/>
          <w:szCs w:val="24"/>
          <w:lang w:val="ro-RO"/>
        </w:rPr>
      </w:pPr>
    </w:p>
    <w:p w:rsidR="00D37592" w:rsidRDefault="00D37592" w:rsidP="00233D4A">
      <w:pPr>
        <w:spacing w:after="0" w:line="240" w:lineRule="auto"/>
        <w:jc w:val="both"/>
        <w:rPr>
          <w:rFonts w:ascii="Arial" w:hAnsi="Arial" w:cs="Arial"/>
          <w:bCs/>
          <w:sz w:val="24"/>
          <w:szCs w:val="24"/>
          <w:lang w:val="ro-RO"/>
        </w:rPr>
      </w:pPr>
    </w:p>
    <w:p w:rsidR="00D37592" w:rsidRDefault="00D37592"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233D4A" w:rsidRPr="00A746F5" w:rsidRDefault="00233D4A" w:rsidP="00233D4A">
      <w:pPr>
        <w:spacing w:after="0" w:line="240" w:lineRule="auto"/>
        <w:jc w:val="both"/>
        <w:rPr>
          <w:rFonts w:ascii="Arial" w:hAnsi="Arial" w:cs="Arial"/>
          <w:bCs/>
          <w:color w:val="000000" w:themeColor="text1"/>
          <w:sz w:val="24"/>
          <w:szCs w:val="24"/>
          <w:lang w:val="ro-RO"/>
        </w:rPr>
      </w:pPr>
      <w:r w:rsidRPr="00A746F5">
        <w:rPr>
          <w:rFonts w:ascii="Arial" w:hAnsi="Arial" w:cs="Arial"/>
          <w:bCs/>
          <w:color w:val="000000" w:themeColor="text1"/>
          <w:sz w:val="24"/>
          <w:szCs w:val="24"/>
          <w:lang w:val="ro-RO"/>
        </w:rPr>
        <w:t xml:space="preserve">Întocmit, </w:t>
      </w:r>
    </w:p>
    <w:p w:rsidR="00233D4A" w:rsidRPr="00A746F5" w:rsidRDefault="009B4E32" w:rsidP="00233D4A">
      <w:pPr>
        <w:spacing w:after="0" w:line="360" w:lineRule="auto"/>
        <w:jc w:val="both"/>
        <w:rPr>
          <w:rFonts w:ascii="Arial" w:hAnsi="Arial" w:cs="Arial"/>
          <w:bCs/>
          <w:color w:val="000000" w:themeColor="text1"/>
          <w:sz w:val="24"/>
          <w:szCs w:val="24"/>
          <w:lang w:val="ro-RO"/>
        </w:rPr>
      </w:pPr>
      <w:r>
        <w:rPr>
          <w:rFonts w:ascii="Arial" w:hAnsi="Arial" w:cs="Arial"/>
          <w:bCs/>
          <w:color w:val="000000" w:themeColor="text1"/>
          <w:sz w:val="24"/>
          <w:szCs w:val="24"/>
          <w:lang w:val="ro-RO"/>
        </w:rPr>
        <w:t>i</w:t>
      </w:r>
      <w:r w:rsidR="009105B4">
        <w:rPr>
          <w:rFonts w:ascii="Arial" w:hAnsi="Arial" w:cs="Arial"/>
          <w:bCs/>
          <w:color w:val="000000" w:themeColor="text1"/>
          <w:sz w:val="24"/>
          <w:szCs w:val="24"/>
          <w:lang w:val="ro-RO"/>
        </w:rPr>
        <w:t>ng. Filomela Pop</w:t>
      </w:r>
    </w:p>
    <w:p w:rsidR="00413AD9" w:rsidRPr="004B61E8" w:rsidRDefault="00413AD9" w:rsidP="003F404A">
      <w:pPr>
        <w:autoSpaceDE w:val="0"/>
        <w:spacing w:after="0" w:line="240" w:lineRule="auto"/>
        <w:jc w:val="both"/>
        <w:rPr>
          <w:rFonts w:ascii="Arial" w:hAnsi="Arial" w:cs="Arial"/>
          <w:color w:val="FF0000"/>
          <w:sz w:val="24"/>
          <w:szCs w:val="24"/>
          <w:lang w:val="ro-RO"/>
        </w:rPr>
      </w:pPr>
    </w:p>
    <w:sectPr w:rsidR="00413AD9" w:rsidRPr="004B61E8"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E89" w:rsidRDefault="00793E89" w:rsidP="000B208E">
      <w:pPr>
        <w:spacing w:after="0" w:line="240" w:lineRule="auto"/>
      </w:pPr>
      <w:r>
        <w:separator/>
      </w:r>
    </w:p>
  </w:endnote>
  <w:endnote w:type="continuationSeparator" w:id="0">
    <w:p w:rsidR="00793E89" w:rsidRDefault="00793E8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swald">
    <w:altName w:val="Courier New"/>
    <w:charset w:val="00"/>
    <w:family w:val="auto"/>
    <w:pitch w:val="variable"/>
    <w:sig w:usb0="2000020F" w:usb1="00000000" w:usb2="00000000" w:usb3="00000000" w:csb0="00000197"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8F" w:rsidRDefault="0008008F"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008F" w:rsidRDefault="0008008F"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8008F" w:rsidRPr="002367AC" w:rsidRDefault="0008008F"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3FA16"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58576199"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6EE1E"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907CE4">
          <w:rPr>
            <w:rFonts w:ascii="Times New Roman" w:hAnsi="Times New Roman"/>
            <w:b/>
            <w:sz w:val="24"/>
            <w:szCs w:val="24"/>
            <w:lang w:val="fr-F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08008F" w:rsidRPr="002367AC" w:rsidRDefault="0008008F"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8008F" w:rsidRDefault="0008008F"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8008F" w:rsidRPr="003D79F6" w:rsidTr="007E14DC">
          <w:tc>
            <w:tcPr>
              <w:tcW w:w="8370" w:type="dxa"/>
              <w:shd w:val="clear" w:color="auto" w:fill="auto"/>
            </w:tcPr>
            <w:p w:rsidR="0008008F" w:rsidRPr="003D79F6" w:rsidRDefault="0008008F"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8008F" w:rsidRPr="00E674E1" w:rsidRDefault="0008008F"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34973">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8008F" w:rsidRPr="002367AC" w:rsidRDefault="0008008F"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7F93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658576201"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5CD5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907CE4">
          <w:rPr>
            <w:rFonts w:ascii="Times New Roman" w:hAnsi="Times New Roman"/>
            <w:b/>
            <w:sz w:val="24"/>
            <w:szCs w:val="24"/>
            <w:lang w:val="fr-F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08008F" w:rsidRPr="002367AC" w:rsidRDefault="0008008F"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8008F" w:rsidRDefault="0008008F"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8008F" w:rsidRPr="003D79F6" w:rsidTr="007E14DC">
          <w:tc>
            <w:tcPr>
              <w:tcW w:w="8370" w:type="dxa"/>
              <w:shd w:val="clear" w:color="auto" w:fill="auto"/>
            </w:tcPr>
            <w:p w:rsidR="0008008F" w:rsidRPr="003D79F6" w:rsidRDefault="0008008F"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8008F" w:rsidRPr="00E674E1" w:rsidRDefault="0008008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E89" w:rsidRDefault="00793E89" w:rsidP="000B208E">
      <w:pPr>
        <w:spacing w:after="0" w:line="240" w:lineRule="auto"/>
      </w:pPr>
      <w:r>
        <w:separator/>
      </w:r>
    </w:p>
  </w:footnote>
  <w:footnote w:type="continuationSeparator" w:id="0">
    <w:p w:rsidR="00793E89" w:rsidRDefault="00793E8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8F" w:rsidRDefault="0008008F">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008F" w:rsidRDefault="0008008F" w:rsidP="005B43F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08008F" w:rsidRDefault="0008008F" w:rsidP="005B43F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8F" w:rsidRDefault="0008008F"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65.75pt;margin-top:8.9pt;width:56.95pt;height:45.8pt;z-index:-251634688">
          <v:imagedata r:id="rId1" o:title=""/>
        </v:shape>
        <o:OLEObject Type="Embed" ProgID="CorelDRAW.Graphic.13" ShapeID="_x0000_s2070" DrawAspect="Content" ObjectID="_1658576200" r:id="rId2"/>
      </w:object>
    </w: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08008F" w:rsidRPr="004B61E8" w:rsidRDefault="0008008F" w:rsidP="00BD46ED">
    <w:pPr>
      <w:pStyle w:val="Header"/>
      <w:tabs>
        <w:tab w:val="clear" w:pos="4680"/>
        <w:tab w:val="clear" w:pos="9360"/>
        <w:tab w:val="left" w:pos="9000"/>
      </w:tabs>
      <w:rPr>
        <w:rFonts w:ascii="Times New Roman" w:hAnsi="Times New Roman"/>
        <w:noProof/>
        <w:color w:val="00214E"/>
        <w:sz w:val="36"/>
        <w:szCs w:val="36"/>
        <w:lang w:val="ro-RO"/>
      </w:rPr>
    </w:pPr>
    <w:r>
      <w:rPr>
        <w:rFonts w:ascii="Times New Roman" w:hAnsi="Times New Roman"/>
        <w:b/>
        <w:color w:val="00214E"/>
        <w:sz w:val="36"/>
        <w:szCs w:val="36"/>
      </w:rPr>
      <w:t xml:space="preserve">            </w:t>
    </w:r>
    <w:r w:rsidRPr="004B61E8">
      <w:rPr>
        <w:rFonts w:ascii="Times New Roman" w:hAnsi="Times New Roman"/>
        <w:b/>
        <w:noProof/>
        <w:color w:val="00214E"/>
        <w:sz w:val="36"/>
        <w:szCs w:val="36"/>
        <w:lang w:val="ro-RO"/>
      </w:rPr>
      <w:t>Ministerul Mediului</w:t>
    </w:r>
    <w:r>
      <w:rPr>
        <w:rFonts w:ascii="Times New Roman" w:hAnsi="Times New Roman"/>
        <w:b/>
        <w:noProof/>
        <w:color w:val="00214E"/>
        <w:sz w:val="36"/>
        <w:szCs w:val="36"/>
        <w:lang w:val="ro-RO"/>
      </w:rPr>
      <w:t xml:space="preserve">, Apelor și Pădurilor </w:t>
    </w:r>
    <w:r w:rsidRPr="004B61E8">
      <w:rPr>
        <w:rFonts w:ascii="Times New Roman" w:hAnsi="Times New Roman"/>
        <w:b/>
        <w:noProof/>
        <w:color w:val="00214E"/>
        <w:sz w:val="36"/>
        <w:szCs w:val="36"/>
        <w:lang w:val="ro-RO"/>
      </w:rPr>
      <w:t xml:space="preserve"> </w:t>
    </w:r>
  </w:p>
  <w:p w:rsidR="0008008F" w:rsidRPr="00B03B20" w:rsidRDefault="0008008F"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8008F" w:rsidRPr="006C777C" w:rsidTr="00512A58">
      <w:trPr>
        <w:trHeight w:val="226"/>
        <w:jc w:val="center"/>
      </w:trPr>
      <w:tc>
        <w:tcPr>
          <w:tcW w:w="9676" w:type="dxa"/>
          <w:shd w:val="clear" w:color="auto" w:fill="auto"/>
        </w:tcPr>
        <w:p w:rsidR="0008008F" w:rsidRPr="00C63F5E" w:rsidRDefault="0008008F"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8008F" w:rsidRPr="0090788F" w:rsidRDefault="0008008F"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D062FB"/>
    <w:multiLevelType w:val="hybridMultilevel"/>
    <w:tmpl w:val="DAB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E6050"/>
    <w:multiLevelType w:val="hybridMultilevel"/>
    <w:tmpl w:val="6E2AD40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FE6D59"/>
    <w:multiLevelType w:val="hybridMultilevel"/>
    <w:tmpl w:val="40127A3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289878DA"/>
    <w:multiLevelType w:val="hybridMultilevel"/>
    <w:tmpl w:val="CD0CD4DE"/>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C977407"/>
    <w:multiLevelType w:val="hybridMultilevel"/>
    <w:tmpl w:val="776AA5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5"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B52873"/>
    <w:multiLevelType w:val="hybridMultilevel"/>
    <w:tmpl w:val="91D8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8"/>
  </w:num>
  <w:num w:numId="5">
    <w:abstractNumId w:val="6"/>
  </w:num>
  <w:num w:numId="6">
    <w:abstractNumId w:val="17"/>
  </w:num>
  <w:num w:numId="7">
    <w:abstractNumId w:val="11"/>
  </w:num>
  <w:num w:numId="8">
    <w:abstractNumId w:val="23"/>
  </w:num>
  <w:num w:numId="9">
    <w:abstractNumId w:val="13"/>
  </w:num>
  <w:num w:numId="10">
    <w:abstractNumId w:val="7"/>
  </w:num>
  <w:num w:numId="11">
    <w:abstractNumId w:val="2"/>
  </w:num>
  <w:num w:numId="12">
    <w:abstractNumId w:val="3"/>
  </w:num>
  <w:num w:numId="13">
    <w:abstractNumId w:val="20"/>
  </w:num>
  <w:num w:numId="14">
    <w:abstractNumId w:val="0"/>
  </w:num>
  <w:num w:numId="15">
    <w:abstractNumId w:val="1"/>
  </w:num>
  <w:num w:numId="16">
    <w:abstractNumId w:val="18"/>
  </w:num>
  <w:num w:numId="17">
    <w:abstractNumId w:val="25"/>
  </w:num>
  <w:num w:numId="18">
    <w:abstractNumId w:val="19"/>
  </w:num>
  <w:num w:numId="19">
    <w:abstractNumId w:val="24"/>
  </w:num>
  <w:num w:numId="20">
    <w:abstractNumId w:val="5"/>
  </w:num>
  <w:num w:numId="21">
    <w:abstractNumId w:val="12"/>
  </w:num>
  <w:num w:numId="22">
    <w:abstractNumId w:val="4"/>
  </w:num>
  <w:num w:numId="23">
    <w:abstractNumId w:val="14"/>
  </w:num>
  <w:num w:numId="24">
    <w:abstractNumId w:val="9"/>
  </w:num>
  <w:num w:numId="25">
    <w:abstractNumId w:val="22"/>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AR" w:vendorID="64" w:dllVersion="131078" w:nlCheck="1" w:checkStyle="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E78"/>
    <w:rsid w:val="000272B3"/>
    <w:rsid w:val="00032FEE"/>
    <w:rsid w:val="00034973"/>
    <w:rsid w:val="000409BE"/>
    <w:rsid w:val="000442F2"/>
    <w:rsid w:val="0004471D"/>
    <w:rsid w:val="000463A9"/>
    <w:rsid w:val="00047405"/>
    <w:rsid w:val="0004786E"/>
    <w:rsid w:val="0005072B"/>
    <w:rsid w:val="00051BD5"/>
    <w:rsid w:val="000521F6"/>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7E1"/>
    <w:rsid w:val="0007795D"/>
    <w:rsid w:val="0008008F"/>
    <w:rsid w:val="00082C7D"/>
    <w:rsid w:val="0008392C"/>
    <w:rsid w:val="00083A89"/>
    <w:rsid w:val="0008573D"/>
    <w:rsid w:val="00085AED"/>
    <w:rsid w:val="00085E98"/>
    <w:rsid w:val="00086460"/>
    <w:rsid w:val="00090B9A"/>
    <w:rsid w:val="00091368"/>
    <w:rsid w:val="00092052"/>
    <w:rsid w:val="00092391"/>
    <w:rsid w:val="00093544"/>
    <w:rsid w:val="00093980"/>
    <w:rsid w:val="00093A91"/>
    <w:rsid w:val="000944FB"/>
    <w:rsid w:val="0009462B"/>
    <w:rsid w:val="00096D6E"/>
    <w:rsid w:val="00096D90"/>
    <w:rsid w:val="00096EDE"/>
    <w:rsid w:val="000A26FA"/>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6749"/>
    <w:rsid w:val="000B752D"/>
    <w:rsid w:val="000B761C"/>
    <w:rsid w:val="000C0E13"/>
    <w:rsid w:val="000C22B6"/>
    <w:rsid w:val="000C44B0"/>
    <w:rsid w:val="000C4C81"/>
    <w:rsid w:val="000C65B6"/>
    <w:rsid w:val="000C678F"/>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5E78"/>
    <w:rsid w:val="0010020B"/>
    <w:rsid w:val="0010072B"/>
    <w:rsid w:val="001025AD"/>
    <w:rsid w:val="00102B1B"/>
    <w:rsid w:val="00105801"/>
    <w:rsid w:val="00105D6F"/>
    <w:rsid w:val="001064FE"/>
    <w:rsid w:val="00106F3A"/>
    <w:rsid w:val="00110260"/>
    <w:rsid w:val="001113CC"/>
    <w:rsid w:val="001116F7"/>
    <w:rsid w:val="00111EE0"/>
    <w:rsid w:val="0011398C"/>
    <w:rsid w:val="00113C3D"/>
    <w:rsid w:val="00114271"/>
    <w:rsid w:val="00115017"/>
    <w:rsid w:val="001200A5"/>
    <w:rsid w:val="001221C1"/>
    <w:rsid w:val="00122886"/>
    <w:rsid w:val="00122FA8"/>
    <w:rsid w:val="00123637"/>
    <w:rsid w:val="00123AEA"/>
    <w:rsid w:val="00123FDF"/>
    <w:rsid w:val="00124DD9"/>
    <w:rsid w:val="0012710C"/>
    <w:rsid w:val="001301D3"/>
    <w:rsid w:val="001306EB"/>
    <w:rsid w:val="00130BD2"/>
    <w:rsid w:val="00131EAD"/>
    <w:rsid w:val="00132601"/>
    <w:rsid w:val="001329A5"/>
    <w:rsid w:val="001334D5"/>
    <w:rsid w:val="00136790"/>
    <w:rsid w:val="001368D6"/>
    <w:rsid w:val="00136F6B"/>
    <w:rsid w:val="0013758F"/>
    <w:rsid w:val="001376B3"/>
    <w:rsid w:val="00137964"/>
    <w:rsid w:val="00137FC4"/>
    <w:rsid w:val="00140571"/>
    <w:rsid w:val="00140C57"/>
    <w:rsid w:val="00140D73"/>
    <w:rsid w:val="00141486"/>
    <w:rsid w:val="001415C4"/>
    <w:rsid w:val="001415CC"/>
    <w:rsid w:val="00142AC4"/>
    <w:rsid w:val="00143D27"/>
    <w:rsid w:val="00145EFA"/>
    <w:rsid w:val="00146E3B"/>
    <w:rsid w:val="00146FB1"/>
    <w:rsid w:val="00150738"/>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5830"/>
    <w:rsid w:val="00166DC5"/>
    <w:rsid w:val="00166E50"/>
    <w:rsid w:val="00166EC1"/>
    <w:rsid w:val="00167111"/>
    <w:rsid w:val="00167D63"/>
    <w:rsid w:val="00170F1F"/>
    <w:rsid w:val="001757EB"/>
    <w:rsid w:val="00176276"/>
    <w:rsid w:val="00177396"/>
    <w:rsid w:val="00180B2A"/>
    <w:rsid w:val="00180C5C"/>
    <w:rsid w:val="001812E9"/>
    <w:rsid w:val="00181F95"/>
    <w:rsid w:val="00182039"/>
    <w:rsid w:val="001832D7"/>
    <w:rsid w:val="00183AFE"/>
    <w:rsid w:val="001859FB"/>
    <w:rsid w:val="00185F6C"/>
    <w:rsid w:val="001869AB"/>
    <w:rsid w:val="00187418"/>
    <w:rsid w:val="00192B00"/>
    <w:rsid w:val="00193C24"/>
    <w:rsid w:val="00193E01"/>
    <w:rsid w:val="0019418E"/>
    <w:rsid w:val="001A0854"/>
    <w:rsid w:val="001A0959"/>
    <w:rsid w:val="001A0D72"/>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72B9"/>
    <w:rsid w:val="001E5397"/>
    <w:rsid w:val="001E6082"/>
    <w:rsid w:val="001F0061"/>
    <w:rsid w:val="001F00AE"/>
    <w:rsid w:val="001F20C0"/>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70E7"/>
    <w:rsid w:val="00207D7D"/>
    <w:rsid w:val="002108DD"/>
    <w:rsid w:val="00212D1D"/>
    <w:rsid w:val="00214068"/>
    <w:rsid w:val="002160B4"/>
    <w:rsid w:val="0021757F"/>
    <w:rsid w:val="00217A53"/>
    <w:rsid w:val="00217A5A"/>
    <w:rsid w:val="00217C91"/>
    <w:rsid w:val="002202E1"/>
    <w:rsid w:val="00222266"/>
    <w:rsid w:val="00223C77"/>
    <w:rsid w:val="002265D5"/>
    <w:rsid w:val="00226E28"/>
    <w:rsid w:val="00227C35"/>
    <w:rsid w:val="002312EB"/>
    <w:rsid w:val="00231F64"/>
    <w:rsid w:val="0023383B"/>
    <w:rsid w:val="00233D4A"/>
    <w:rsid w:val="00234DFD"/>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4D3E"/>
    <w:rsid w:val="00265CDE"/>
    <w:rsid w:val="00266C21"/>
    <w:rsid w:val="00266E24"/>
    <w:rsid w:val="00267409"/>
    <w:rsid w:val="00270B31"/>
    <w:rsid w:val="00271767"/>
    <w:rsid w:val="00273020"/>
    <w:rsid w:val="0027564A"/>
    <w:rsid w:val="00275873"/>
    <w:rsid w:val="002818C5"/>
    <w:rsid w:val="0028452F"/>
    <w:rsid w:val="00284E87"/>
    <w:rsid w:val="00286ED3"/>
    <w:rsid w:val="00287C76"/>
    <w:rsid w:val="00287CDE"/>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C7302"/>
    <w:rsid w:val="002C75EF"/>
    <w:rsid w:val="002D009F"/>
    <w:rsid w:val="002D17BB"/>
    <w:rsid w:val="002D1902"/>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5568"/>
    <w:rsid w:val="002E6257"/>
    <w:rsid w:val="002E7527"/>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70B3"/>
    <w:rsid w:val="0030735F"/>
    <w:rsid w:val="00307532"/>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DDA"/>
    <w:rsid w:val="00333ED0"/>
    <w:rsid w:val="00335488"/>
    <w:rsid w:val="00335A6B"/>
    <w:rsid w:val="00340EFE"/>
    <w:rsid w:val="003413EE"/>
    <w:rsid w:val="00345401"/>
    <w:rsid w:val="00346A6D"/>
    <w:rsid w:val="003472B1"/>
    <w:rsid w:val="0034739E"/>
    <w:rsid w:val="00351254"/>
    <w:rsid w:val="0035148C"/>
    <w:rsid w:val="003519DE"/>
    <w:rsid w:val="00353C4B"/>
    <w:rsid w:val="003542DC"/>
    <w:rsid w:val="00354B1E"/>
    <w:rsid w:val="00355929"/>
    <w:rsid w:val="00355BE7"/>
    <w:rsid w:val="00356659"/>
    <w:rsid w:val="00356864"/>
    <w:rsid w:val="00356947"/>
    <w:rsid w:val="00356C75"/>
    <w:rsid w:val="00361191"/>
    <w:rsid w:val="00361606"/>
    <w:rsid w:val="003617C6"/>
    <w:rsid w:val="0036255D"/>
    <w:rsid w:val="00362A5F"/>
    <w:rsid w:val="00362C0E"/>
    <w:rsid w:val="00362D46"/>
    <w:rsid w:val="0036314B"/>
    <w:rsid w:val="003642A4"/>
    <w:rsid w:val="00366A5F"/>
    <w:rsid w:val="00367430"/>
    <w:rsid w:val="0037049E"/>
    <w:rsid w:val="0037125E"/>
    <w:rsid w:val="0037164C"/>
    <w:rsid w:val="00371E8D"/>
    <w:rsid w:val="003720B8"/>
    <w:rsid w:val="00372A79"/>
    <w:rsid w:val="003733B5"/>
    <w:rsid w:val="00374566"/>
    <w:rsid w:val="00375B16"/>
    <w:rsid w:val="00376CCF"/>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5666"/>
    <w:rsid w:val="00395780"/>
    <w:rsid w:val="003A1251"/>
    <w:rsid w:val="003A282D"/>
    <w:rsid w:val="003A31F4"/>
    <w:rsid w:val="003A3E02"/>
    <w:rsid w:val="003A4325"/>
    <w:rsid w:val="003A7B98"/>
    <w:rsid w:val="003A7CA1"/>
    <w:rsid w:val="003B275F"/>
    <w:rsid w:val="003B2DC1"/>
    <w:rsid w:val="003B3C11"/>
    <w:rsid w:val="003B667C"/>
    <w:rsid w:val="003B6998"/>
    <w:rsid w:val="003B740D"/>
    <w:rsid w:val="003B749E"/>
    <w:rsid w:val="003C011F"/>
    <w:rsid w:val="003C1A3E"/>
    <w:rsid w:val="003C3C83"/>
    <w:rsid w:val="003C46B3"/>
    <w:rsid w:val="003C4C35"/>
    <w:rsid w:val="003C59E1"/>
    <w:rsid w:val="003C6CEB"/>
    <w:rsid w:val="003C6EC5"/>
    <w:rsid w:val="003D0B0E"/>
    <w:rsid w:val="003D10BE"/>
    <w:rsid w:val="003D2273"/>
    <w:rsid w:val="003D2D80"/>
    <w:rsid w:val="003D4029"/>
    <w:rsid w:val="003D5607"/>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9B4"/>
    <w:rsid w:val="00434D11"/>
    <w:rsid w:val="00435E66"/>
    <w:rsid w:val="00436067"/>
    <w:rsid w:val="00437C0B"/>
    <w:rsid w:val="004402CF"/>
    <w:rsid w:val="00440554"/>
    <w:rsid w:val="00440962"/>
    <w:rsid w:val="00441920"/>
    <w:rsid w:val="00441B09"/>
    <w:rsid w:val="00442D50"/>
    <w:rsid w:val="004435C2"/>
    <w:rsid w:val="0044588D"/>
    <w:rsid w:val="00445AD8"/>
    <w:rsid w:val="00450EFE"/>
    <w:rsid w:val="004522C9"/>
    <w:rsid w:val="00452815"/>
    <w:rsid w:val="00453055"/>
    <w:rsid w:val="0045389B"/>
    <w:rsid w:val="00453F14"/>
    <w:rsid w:val="004562A8"/>
    <w:rsid w:val="00456978"/>
    <w:rsid w:val="00457CF6"/>
    <w:rsid w:val="00460783"/>
    <w:rsid w:val="00460A78"/>
    <w:rsid w:val="004618BD"/>
    <w:rsid w:val="00461EDF"/>
    <w:rsid w:val="00461FD2"/>
    <w:rsid w:val="004634C3"/>
    <w:rsid w:val="00463830"/>
    <w:rsid w:val="0046463F"/>
    <w:rsid w:val="0046583B"/>
    <w:rsid w:val="00465910"/>
    <w:rsid w:val="00466300"/>
    <w:rsid w:val="00470433"/>
    <w:rsid w:val="0047051A"/>
    <w:rsid w:val="00471386"/>
    <w:rsid w:val="00472864"/>
    <w:rsid w:val="00473E3B"/>
    <w:rsid w:val="00473E88"/>
    <w:rsid w:val="004767AC"/>
    <w:rsid w:val="00477EAB"/>
    <w:rsid w:val="00480808"/>
    <w:rsid w:val="0048342B"/>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71EE"/>
    <w:rsid w:val="004A7BC3"/>
    <w:rsid w:val="004A7C07"/>
    <w:rsid w:val="004A7C12"/>
    <w:rsid w:val="004A7C28"/>
    <w:rsid w:val="004B08A4"/>
    <w:rsid w:val="004B0C84"/>
    <w:rsid w:val="004B166A"/>
    <w:rsid w:val="004B26CF"/>
    <w:rsid w:val="004B2AFE"/>
    <w:rsid w:val="004B3DD8"/>
    <w:rsid w:val="004B61E8"/>
    <w:rsid w:val="004B62C5"/>
    <w:rsid w:val="004B6601"/>
    <w:rsid w:val="004B732D"/>
    <w:rsid w:val="004B7BE2"/>
    <w:rsid w:val="004B7CB5"/>
    <w:rsid w:val="004C0221"/>
    <w:rsid w:val="004C0AAC"/>
    <w:rsid w:val="004C1984"/>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30F"/>
    <w:rsid w:val="004E6183"/>
    <w:rsid w:val="004E649D"/>
    <w:rsid w:val="004F0325"/>
    <w:rsid w:val="004F1B5F"/>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896"/>
    <w:rsid w:val="00512A58"/>
    <w:rsid w:val="0051652F"/>
    <w:rsid w:val="005167E4"/>
    <w:rsid w:val="0052015B"/>
    <w:rsid w:val="00521562"/>
    <w:rsid w:val="00521999"/>
    <w:rsid w:val="005228E1"/>
    <w:rsid w:val="00522AB1"/>
    <w:rsid w:val="00523227"/>
    <w:rsid w:val="005237C6"/>
    <w:rsid w:val="00523C49"/>
    <w:rsid w:val="00525A79"/>
    <w:rsid w:val="005261B3"/>
    <w:rsid w:val="005306A8"/>
    <w:rsid w:val="00531007"/>
    <w:rsid w:val="00532667"/>
    <w:rsid w:val="00532A1D"/>
    <w:rsid w:val="0053429B"/>
    <w:rsid w:val="00534353"/>
    <w:rsid w:val="00534A00"/>
    <w:rsid w:val="005369A8"/>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70082"/>
    <w:rsid w:val="005703CB"/>
    <w:rsid w:val="005708D4"/>
    <w:rsid w:val="00571500"/>
    <w:rsid w:val="00571A2F"/>
    <w:rsid w:val="005723BA"/>
    <w:rsid w:val="00572668"/>
    <w:rsid w:val="00572BE7"/>
    <w:rsid w:val="005734C7"/>
    <w:rsid w:val="0057387A"/>
    <w:rsid w:val="00574078"/>
    <w:rsid w:val="005741D4"/>
    <w:rsid w:val="005750F9"/>
    <w:rsid w:val="005755C2"/>
    <w:rsid w:val="00575718"/>
    <w:rsid w:val="0057714A"/>
    <w:rsid w:val="005776B1"/>
    <w:rsid w:val="00577873"/>
    <w:rsid w:val="00577A9A"/>
    <w:rsid w:val="00580D84"/>
    <w:rsid w:val="00581EB1"/>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43F0"/>
    <w:rsid w:val="005B5FE4"/>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51B"/>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73C"/>
    <w:rsid w:val="005F7970"/>
    <w:rsid w:val="00602185"/>
    <w:rsid w:val="00602AC1"/>
    <w:rsid w:val="00602CD3"/>
    <w:rsid w:val="0060302F"/>
    <w:rsid w:val="00603FE2"/>
    <w:rsid w:val="00605AA2"/>
    <w:rsid w:val="0060606B"/>
    <w:rsid w:val="00607518"/>
    <w:rsid w:val="00607751"/>
    <w:rsid w:val="00610810"/>
    <w:rsid w:val="00611DCE"/>
    <w:rsid w:val="00613CA0"/>
    <w:rsid w:val="00614659"/>
    <w:rsid w:val="006153EA"/>
    <w:rsid w:val="006174CA"/>
    <w:rsid w:val="006200ED"/>
    <w:rsid w:val="006205D9"/>
    <w:rsid w:val="00620C33"/>
    <w:rsid w:val="00621337"/>
    <w:rsid w:val="006214B3"/>
    <w:rsid w:val="006227F0"/>
    <w:rsid w:val="00622D73"/>
    <w:rsid w:val="00622D91"/>
    <w:rsid w:val="00623AE3"/>
    <w:rsid w:val="006240F3"/>
    <w:rsid w:val="006243A0"/>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195C"/>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7683D"/>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28"/>
    <w:rsid w:val="006A17C0"/>
    <w:rsid w:val="006A33F1"/>
    <w:rsid w:val="006A5515"/>
    <w:rsid w:val="006A571D"/>
    <w:rsid w:val="006A625E"/>
    <w:rsid w:val="006B0E6C"/>
    <w:rsid w:val="006B11F2"/>
    <w:rsid w:val="006B1C24"/>
    <w:rsid w:val="006B1D46"/>
    <w:rsid w:val="006B2549"/>
    <w:rsid w:val="006B3CB4"/>
    <w:rsid w:val="006B3D42"/>
    <w:rsid w:val="006B4867"/>
    <w:rsid w:val="006B509A"/>
    <w:rsid w:val="006B7540"/>
    <w:rsid w:val="006B7B9E"/>
    <w:rsid w:val="006C1CF9"/>
    <w:rsid w:val="006C35B6"/>
    <w:rsid w:val="006C383C"/>
    <w:rsid w:val="006C4188"/>
    <w:rsid w:val="006C56E0"/>
    <w:rsid w:val="006C6E19"/>
    <w:rsid w:val="006C777C"/>
    <w:rsid w:val="006D00AA"/>
    <w:rsid w:val="006D188D"/>
    <w:rsid w:val="006D1A2C"/>
    <w:rsid w:val="006D22ED"/>
    <w:rsid w:val="006D3854"/>
    <w:rsid w:val="006D5319"/>
    <w:rsid w:val="006D61F9"/>
    <w:rsid w:val="006D7060"/>
    <w:rsid w:val="006D733F"/>
    <w:rsid w:val="006D73D8"/>
    <w:rsid w:val="006D7AEB"/>
    <w:rsid w:val="006E0AEB"/>
    <w:rsid w:val="006E0DC6"/>
    <w:rsid w:val="006E17A5"/>
    <w:rsid w:val="006E5E4C"/>
    <w:rsid w:val="006E6025"/>
    <w:rsid w:val="006E6EA4"/>
    <w:rsid w:val="006E70E1"/>
    <w:rsid w:val="006E79A5"/>
    <w:rsid w:val="006F0BBD"/>
    <w:rsid w:val="006F1696"/>
    <w:rsid w:val="006F2E87"/>
    <w:rsid w:val="006F35CE"/>
    <w:rsid w:val="006F4036"/>
    <w:rsid w:val="006F4F6C"/>
    <w:rsid w:val="006F6240"/>
    <w:rsid w:val="006F6850"/>
    <w:rsid w:val="006F7849"/>
    <w:rsid w:val="00700721"/>
    <w:rsid w:val="00700869"/>
    <w:rsid w:val="00700F6C"/>
    <w:rsid w:val="0070258E"/>
    <w:rsid w:val="007047F7"/>
    <w:rsid w:val="00704A0B"/>
    <w:rsid w:val="00704D59"/>
    <w:rsid w:val="00705B55"/>
    <w:rsid w:val="007071B2"/>
    <w:rsid w:val="00707CB2"/>
    <w:rsid w:val="007111C9"/>
    <w:rsid w:val="00712CAD"/>
    <w:rsid w:val="0071439A"/>
    <w:rsid w:val="00714CD9"/>
    <w:rsid w:val="00716590"/>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5F2F"/>
    <w:rsid w:val="00736A3C"/>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A9D"/>
    <w:rsid w:val="00754533"/>
    <w:rsid w:val="0075519F"/>
    <w:rsid w:val="007555E1"/>
    <w:rsid w:val="0075570B"/>
    <w:rsid w:val="00755C42"/>
    <w:rsid w:val="00756BEE"/>
    <w:rsid w:val="007609B4"/>
    <w:rsid w:val="00763389"/>
    <w:rsid w:val="00765491"/>
    <w:rsid w:val="00770CC8"/>
    <w:rsid w:val="00770CE2"/>
    <w:rsid w:val="00771326"/>
    <w:rsid w:val="00771651"/>
    <w:rsid w:val="00771F41"/>
    <w:rsid w:val="00772104"/>
    <w:rsid w:val="00772176"/>
    <w:rsid w:val="0077272F"/>
    <w:rsid w:val="007739A4"/>
    <w:rsid w:val="00775F36"/>
    <w:rsid w:val="00777260"/>
    <w:rsid w:val="00781406"/>
    <w:rsid w:val="0078180C"/>
    <w:rsid w:val="00782766"/>
    <w:rsid w:val="00782FD0"/>
    <w:rsid w:val="00784054"/>
    <w:rsid w:val="0078620D"/>
    <w:rsid w:val="007864DC"/>
    <w:rsid w:val="00787217"/>
    <w:rsid w:val="00790F69"/>
    <w:rsid w:val="0079206F"/>
    <w:rsid w:val="00793E89"/>
    <w:rsid w:val="007946F5"/>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AD1"/>
    <w:rsid w:val="007A6B54"/>
    <w:rsid w:val="007B03BF"/>
    <w:rsid w:val="007B1287"/>
    <w:rsid w:val="007B1B57"/>
    <w:rsid w:val="007B266A"/>
    <w:rsid w:val="007B293C"/>
    <w:rsid w:val="007B4C05"/>
    <w:rsid w:val="007B5A58"/>
    <w:rsid w:val="007B650E"/>
    <w:rsid w:val="007B6944"/>
    <w:rsid w:val="007B7EE1"/>
    <w:rsid w:val="007C0D7E"/>
    <w:rsid w:val="007C1669"/>
    <w:rsid w:val="007C21D9"/>
    <w:rsid w:val="007C24CE"/>
    <w:rsid w:val="007C26F7"/>
    <w:rsid w:val="007C28D5"/>
    <w:rsid w:val="007C303A"/>
    <w:rsid w:val="007C4162"/>
    <w:rsid w:val="007D12D4"/>
    <w:rsid w:val="007D1795"/>
    <w:rsid w:val="007D21DD"/>
    <w:rsid w:val="007D2900"/>
    <w:rsid w:val="007D3ACC"/>
    <w:rsid w:val="007D4349"/>
    <w:rsid w:val="007D52A7"/>
    <w:rsid w:val="007D571C"/>
    <w:rsid w:val="007D5E4B"/>
    <w:rsid w:val="007D6479"/>
    <w:rsid w:val="007D762D"/>
    <w:rsid w:val="007D7E9E"/>
    <w:rsid w:val="007E105A"/>
    <w:rsid w:val="007E14DC"/>
    <w:rsid w:val="007E1735"/>
    <w:rsid w:val="007E1C8F"/>
    <w:rsid w:val="007E2085"/>
    <w:rsid w:val="007E540D"/>
    <w:rsid w:val="007E54F3"/>
    <w:rsid w:val="007E5BCD"/>
    <w:rsid w:val="007F0639"/>
    <w:rsid w:val="007F0BF1"/>
    <w:rsid w:val="007F0E9D"/>
    <w:rsid w:val="007F1F32"/>
    <w:rsid w:val="007F536A"/>
    <w:rsid w:val="007F5EDD"/>
    <w:rsid w:val="007F6F8C"/>
    <w:rsid w:val="007F77C4"/>
    <w:rsid w:val="00800CF6"/>
    <w:rsid w:val="00801746"/>
    <w:rsid w:val="00802822"/>
    <w:rsid w:val="00802DF5"/>
    <w:rsid w:val="008036B2"/>
    <w:rsid w:val="00804057"/>
    <w:rsid w:val="00804444"/>
    <w:rsid w:val="00806486"/>
    <w:rsid w:val="008109B7"/>
    <w:rsid w:val="0081211D"/>
    <w:rsid w:val="008132C4"/>
    <w:rsid w:val="0081366A"/>
    <w:rsid w:val="008145BA"/>
    <w:rsid w:val="00815BA2"/>
    <w:rsid w:val="00816078"/>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23DD"/>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3D33"/>
    <w:rsid w:val="00864544"/>
    <w:rsid w:val="00873D01"/>
    <w:rsid w:val="0087551C"/>
    <w:rsid w:val="008774D3"/>
    <w:rsid w:val="008807DF"/>
    <w:rsid w:val="00880B5E"/>
    <w:rsid w:val="008823F4"/>
    <w:rsid w:val="00883DE5"/>
    <w:rsid w:val="008840E9"/>
    <w:rsid w:val="00885F85"/>
    <w:rsid w:val="00891D56"/>
    <w:rsid w:val="00892E5C"/>
    <w:rsid w:val="00894BFE"/>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27E1"/>
    <w:rsid w:val="008F338C"/>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5B4"/>
    <w:rsid w:val="0091095A"/>
    <w:rsid w:val="00910B3E"/>
    <w:rsid w:val="00910C46"/>
    <w:rsid w:val="00911510"/>
    <w:rsid w:val="00911FC3"/>
    <w:rsid w:val="009120F3"/>
    <w:rsid w:val="009138C4"/>
    <w:rsid w:val="00914A04"/>
    <w:rsid w:val="00914A6F"/>
    <w:rsid w:val="00914EED"/>
    <w:rsid w:val="00914F12"/>
    <w:rsid w:val="0091622D"/>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B4"/>
    <w:rsid w:val="00943B00"/>
    <w:rsid w:val="00944486"/>
    <w:rsid w:val="009452DE"/>
    <w:rsid w:val="0094537E"/>
    <w:rsid w:val="00945778"/>
    <w:rsid w:val="00945F0D"/>
    <w:rsid w:val="009460CA"/>
    <w:rsid w:val="00946CFE"/>
    <w:rsid w:val="00947D27"/>
    <w:rsid w:val="00947FAB"/>
    <w:rsid w:val="009521CA"/>
    <w:rsid w:val="0095260A"/>
    <w:rsid w:val="00953953"/>
    <w:rsid w:val="009577B2"/>
    <w:rsid w:val="00957E37"/>
    <w:rsid w:val="00960323"/>
    <w:rsid w:val="00960552"/>
    <w:rsid w:val="00963325"/>
    <w:rsid w:val="0096363F"/>
    <w:rsid w:val="00963AD0"/>
    <w:rsid w:val="009642E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680B"/>
    <w:rsid w:val="00977A1B"/>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257C"/>
    <w:rsid w:val="009A26FD"/>
    <w:rsid w:val="009A2D99"/>
    <w:rsid w:val="009A301D"/>
    <w:rsid w:val="009A4A9F"/>
    <w:rsid w:val="009A4B19"/>
    <w:rsid w:val="009A4DF9"/>
    <w:rsid w:val="009A78EA"/>
    <w:rsid w:val="009A7DC2"/>
    <w:rsid w:val="009A7DC6"/>
    <w:rsid w:val="009B1658"/>
    <w:rsid w:val="009B27BB"/>
    <w:rsid w:val="009B2FE2"/>
    <w:rsid w:val="009B3212"/>
    <w:rsid w:val="009B4E32"/>
    <w:rsid w:val="009B5FCC"/>
    <w:rsid w:val="009B617F"/>
    <w:rsid w:val="009B747E"/>
    <w:rsid w:val="009C064F"/>
    <w:rsid w:val="009C1A93"/>
    <w:rsid w:val="009C1E91"/>
    <w:rsid w:val="009C1F89"/>
    <w:rsid w:val="009C27D0"/>
    <w:rsid w:val="009C36BD"/>
    <w:rsid w:val="009C3FFA"/>
    <w:rsid w:val="009C55F9"/>
    <w:rsid w:val="009C67F4"/>
    <w:rsid w:val="009C69B5"/>
    <w:rsid w:val="009C73D9"/>
    <w:rsid w:val="009D0B68"/>
    <w:rsid w:val="009D202B"/>
    <w:rsid w:val="009D2634"/>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24DB"/>
    <w:rsid w:val="00A04633"/>
    <w:rsid w:val="00A04A29"/>
    <w:rsid w:val="00A05081"/>
    <w:rsid w:val="00A06CD1"/>
    <w:rsid w:val="00A074AE"/>
    <w:rsid w:val="00A07A8C"/>
    <w:rsid w:val="00A106FE"/>
    <w:rsid w:val="00A118B4"/>
    <w:rsid w:val="00A118F9"/>
    <w:rsid w:val="00A159AF"/>
    <w:rsid w:val="00A1723E"/>
    <w:rsid w:val="00A17737"/>
    <w:rsid w:val="00A178E3"/>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4676"/>
    <w:rsid w:val="00A45300"/>
    <w:rsid w:val="00A45422"/>
    <w:rsid w:val="00A4594F"/>
    <w:rsid w:val="00A467B9"/>
    <w:rsid w:val="00A47D84"/>
    <w:rsid w:val="00A50153"/>
    <w:rsid w:val="00A506F7"/>
    <w:rsid w:val="00A50D09"/>
    <w:rsid w:val="00A511B2"/>
    <w:rsid w:val="00A5147C"/>
    <w:rsid w:val="00A52173"/>
    <w:rsid w:val="00A52484"/>
    <w:rsid w:val="00A53100"/>
    <w:rsid w:val="00A53FA9"/>
    <w:rsid w:val="00A54181"/>
    <w:rsid w:val="00A54A3B"/>
    <w:rsid w:val="00A54B1A"/>
    <w:rsid w:val="00A54DDD"/>
    <w:rsid w:val="00A55575"/>
    <w:rsid w:val="00A55ACC"/>
    <w:rsid w:val="00A55C61"/>
    <w:rsid w:val="00A56076"/>
    <w:rsid w:val="00A56444"/>
    <w:rsid w:val="00A56D2E"/>
    <w:rsid w:val="00A6194B"/>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2C4"/>
    <w:rsid w:val="00AA22C4"/>
    <w:rsid w:val="00AA34E3"/>
    <w:rsid w:val="00AA3641"/>
    <w:rsid w:val="00AA56A7"/>
    <w:rsid w:val="00AA6751"/>
    <w:rsid w:val="00AA6B16"/>
    <w:rsid w:val="00AA7BD8"/>
    <w:rsid w:val="00AB083F"/>
    <w:rsid w:val="00AB0E7C"/>
    <w:rsid w:val="00AB13A5"/>
    <w:rsid w:val="00AB2125"/>
    <w:rsid w:val="00AB297B"/>
    <w:rsid w:val="00AB29D1"/>
    <w:rsid w:val="00AB3C89"/>
    <w:rsid w:val="00AB40BE"/>
    <w:rsid w:val="00AB4C27"/>
    <w:rsid w:val="00AB4FEB"/>
    <w:rsid w:val="00AB5E9F"/>
    <w:rsid w:val="00AB734A"/>
    <w:rsid w:val="00AC08C9"/>
    <w:rsid w:val="00AC1556"/>
    <w:rsid w:val="00AC23F0"/>
    <w:rsid w:val="00AC2B54"/>
    <w:rsid w:val="00AC380E"/>
    <w:rsid w:val="00AC58C1"/>
    <w:rsid w:val="00AC6653"/>
    <w:rsid w:val="00AC7E93"/>
    <w:rsid w:val="00AC7F1D"/>
    <w:rsid w:val="00AD0061"/>
    <w:rsid w:val="00AD043B"/>
    <w:rsid w:val="00AD31FB"/>
    <w:rsid w:val="00AD71E8"/>
    <w:rsid w:val="00AD7331"/>
    <w:rsid w:val="00AE0EF9"/>
    <w:rsid w:val="00AE1690"/>
    <w:rsid w:val="00AE1F83"/>
    <w:rsid w:val="00AE3738"/>
    <w:rsid w:val="00AE50B1"/>
    <w:rsid w:val="00AE524C"/>
    <w:rsid w:val="00AE58BA"/>
    <w:rsid w:val="00AE604F"/>
    <w:rsid w:val="00AE6281"/>
    <w:rsid w:val="00AE6DBB"/>
    <w:rsid w:val="00AE6E81"/>
    <w:rsid w:val="00AF145D"/>
    <w:rsid w:val="00AF46B7"/>
    <w:rsid w:val="00B03925"/>
    <w:rsid w:val="00B04AA3"/>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BE0"/>
    <w:rsid w:val="00B26E2B"/>
    <w:rsid w:val="00B30850"/>
    <w:rsid w:val="00B30878"/>
    <w:rsid w:val="00B30B86"/>
    <w:rsid w:val="00B30F94"/>
    <w:rsid w:val="00B314B6"/>
    <w:rsid w:val="00B31A11"/>
    <w:rsid w:val="00B31A39"/>
    <w:rsid w:val="00B32001"/>
    <w:rsid w:val="00B32F8F"/>
    <w:rsid w:val="00B333B2"/>
    <w:rsid w:val="00B357DB"/>
    <w:rsid w:val="00B3605B"/>
    <w:rsid w:val="00B3682A"/>
    <w:rsid w:val="00B37123"/>
    <w:rsid w:val="00B44177"/>
    <w:rsid w:val="00B45487"/>
    <w:rsid w:val="00B4634C"/>
    <w:rsid w:val="00B466D9"/>
    <w:rsid w:val="00B4671D"/>
    <w:rsid w:val="00B47977"/>
    <w:rsid w:val="00B509B0"/>
    <w:rsid w:val="00B50E11"/>
    <w:rsid w:val="00B51FA1"/>
    <w:rsid w:val="00B53CB8"/>
    <w:rsid w:val="00B540D6"/>
    <w:rsid w:val="00B54429"/>
    <w:rsid w:val="00B54566"/>
    <w:rsid w:val="00B56077"/>
    <w:rsid w:val="00B561F5"/>
    <w:rsid w:val="00B57151"/>
    <w:rsid w:val="00B57E6D"/>
    <w:rsid w:val="00B6002B"/>
    <w:rsid w:val="00B6141F"/>
    <w:rsid w:val="00B6339D"/>
    <w:rsid w:val="00B65B38"/>
    <w:rsid w:val="00B66014"/>
    <w:rsid w:val="00B664E7"/>
    <w:rsid w:val="00B66A1D"/>
    <w:rsid w:val="00B672F0"/>
    <w:rsid w:val="00B67442"/>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DF8"/>
    <w:rsid w:val="00BB412E"/>
    <w:rsid w:val="00BB4974"/>
    <w:rsid w:val="00BB5D06"/>
    <w:rsid w:val="00BB7CA6"/>
    <w:rsid w:val="00BC18C0"/>
    <w:rsid w:val="00BC1A1B"/>
    <w:rsid w:val="00BC1D93"/>
    <w:rsid w:val="00BC2DF4"/>
    <w:rsid w:val="00BC3661"/>
    <w:rsid w:val="00BC423C"/>
    <w:rsid w:val="00BC57AE"/>
    <w:rsid w:val="00BC671F"/>
    <w:rsid w:val="00BC676C"/>
    <w:rsid w:val="00BC76D1"/>
    <w:rsid w:val="00BD042A"/>
    <w:rsid w:val="00BD04D7"/>
    <w:rsid w:val="00BD205B"/>
    <w:rsid w:val="00BD23B9"/>
    <w:rsid w:val="00BD3604"/>
    <w:rsid w:val="00BD3F7B"/>
    <w:rsid w:val="00BD44BE"/>
    <w:rsid w:val="00BD46ED"/>
    <w:rsid w:val="00BD4742"/>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07FE"/>
    <w:rsid w:val="00C02212"/>
    <w:rsid w:val="00C02CB0"/>
    <w:rsid w:val="00C032A3"/>
    <w:rsid w:val="00C0356C"/>
    <w:rsid w:val="00C050EE"/>
    <w:rsid w:val="00C05AB9"/>
    <w:rsid w:val="00C063E9"/>
    <w:rsid w:val="00C064DB"/>
    <w:rsid w:val="00C116FF"/>
    <w:rsid w:val="00C12698"/>
    <w:rsid w:val="00C12839"/>
    <w:rsid w:val="00C13E87"/>
    <w:rsid w:val="00C16080"/>
    <w:rsid w:val="00C17917"/>
    <w:rsid w:val="00C216EF"/>
    <w:rsid w:val="00C21B6F"/>
    <w:rsid w:val="00C21E91"/>
    <w:rsid w:val="00C221F0"/>
    <w:rsid w:val="00C2443F"/>
    <w:rsid w:val="00C24483"/>
    <w:rsid w:val="00C24BD6"/>
    <w:rsid w:val="00C26E02"/>
    <w:rsid w:val="00C27AFF"/>
    <w:rsid w:val="00C30AB5"/>
    <w:rsid w:val="00C31139"/>
    <w:rsid w:val="00C32390"/>
    <w:rsid w:val="00C32B6F"/>
    <w:rsid w:val="00C32C6F"/>
    <w:rsid w:val="00C3475C"/>
    <w:rsid w:val="00C3532C"/>
    <w:rsid w:val="00C353A7"/>
    <w:rsid w:val="00C35EB0"/>
    <w:rsid w:val="00C405B6"/>
    <w:rsid w:val="00C4188B"/>
    <w:rsid w:val="00C42D25"/>
    <w:rsid w:val="00C42E5C"/>
    <w:rsid w:val="00C44437"/>
    <w:rsid w:val="00C4568C"/>
    <w:rsid w:val="00C47180"/>
    <w:rsid w:val="00C47CBA"/>
    <w:rsid w:val="00C50E8C"/>
    <w:rsid w:val="00C5183C"/>
    <w:rsid w:val="00C53AAD"/>
    <w:rsid w:val="00C53BF9"/>
    <w:rsid w:val="00C53E63"/>
    <w:rsid w:val="00C548B0"/>
    <w:rsid w:val="00C61D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16D2"/>
    <w:rsid w:val="00CB2A75"/>
    <w:rsid w:val="00CB483D"/>
    <w:rsid w:val="00CB5B66"/>
    <w:rsid w:val="00CB6D1C"/>
    <w:rsid w:val="00CB6F91"/>
    <w:rsid w:val="00CB7472"/>
    <w:rsid w:val="00CB78B8"/>
    <w:rsid w:val="00CB7BBA"/>
    <w:rsid w:val="00CC0059"/>
    <w:rsid w:val="00CC08A1"/>
    <w:rsid w:val="00CC12AB"/>
    <w:rsid w:val="00CC288B"/>
    <w:rsid w:val="00CC2BD6"/>
    <w:rsid w:val="00CC3817"/>
    <w:rsid w:val="00CC409F"/>
    <w:rsid w:val="00CC59FB"/>
    <w:rsid w:val="00CC5DEC"/>
    <w:rsid w:val="00CD01CD"/>
    <w:rsid w:val="00CD0746"/>
    <w:rsid w:val="00CD14CD"/>
    <w:rsid w:val="00CD183C"/>
    <w:rsid w:val="00CD3472"/>
    <w:rsid w:val="00CD3976"/>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1C6E"/>
    <w:rsid w:val="00D21ECA"/>
    <w:rsid w:val="00D2262A"/>
    <w:rsid w:val="00D2339E"/>
    <w:rsid w:val="00D25055"/>
    <w:rsid w:val="00D25D17"/>
    <w:rsid w:val="00D2738E"/>
    <w:rsid w:val="00D27907"/>
    <w:rsid w:val="00D308B5"/>
    <w:rsid w:val="00D31C1A"/>
    <w:rsid w:val="00D32517"/>
    <w:rsid w:val="00D33918"/>
    <w:rsid w:val="00D33E96"/>
    <w:rsid w:val="00D344CD"/>
    <w:rsid w:val="00D34B2F"/>
    <w:rsid w:val="00D3525E"/>
    <w:rsid w:val="00D353E5"/>
    <w:rsid w:val="00D3574C"/>
    <w:rsid w:val="00D36D7E"/>
    <w:rsid w:val="00D36EF3"/>
    <w:rsid w:val="00D37592"/>
    <w:rsid w:val="00D3767A"/>
    <w:rsid w:val="00D37B80"/>
    <w:rsid w:val="00D37D53"/>
    <w:rsid w:val="00D40F02"/>
    <w:rsid w:val="00D4340D"/>
    <w:rsid w:val="00D466A4"/>
    <w:rsid w:val="00D51BE2"/>
    <w:rsid w:val="00D5547E"/>
    <w:rsid w:val="00D60CE1"/>
    <w:rsid w:val="00D6308A"/>
    <w:rsid w:val="00D6367B"/>
    <w:rsid w:val="00D637F4"/>
    <w:rsid w:val="00D66B2D"/>
    <w:rsid w:val="00D70273"/>
    <w:rsid w:val="00D70B65"/>
    <w:rsid w:val="00D70DA2"/>
    <w:rsid w:val="00D7273A"/>
    <w:rsid w:val="00D73031"/>
    <w:rsid w:val="00D74DAB"/>
    <w:rsid w:val="00D7524F"/>
    <w:rsid w:val="00D75B25"/>
    <w:rsid w:val="00D80932"/>
    <w:rsid w:val="00D8149E"/>
    <w:rsid w:val="00D82A9B"/>
    <w:rsid w:val="00D82DEB"/>
    <w:rsid w:val="00D85A52"/>
    <w:rsid w:val="00D86B2A"/>
    <w:rsid w:val="00D86F64"/>
    <w:rsid w:val="00D873F6"/>
    <w:rsid w:val="00D879B1"/>
    <w:rsid w:val="00D902C2"/>
    <w:rsid w:val="00D90950"/>
    <w:rsid w:val="00D90A3C"/>
    <w:rsid w:val="00D90C21"/>
    <w:rsid w:val="00D91529"/>
    <w:rsid w:val="00D9381F"/>
    <w:rsid w:val="00D94241"/>
    <w:rsid w:val="00D94465"/>
    <w:rsid w:val="00D945DB"/>
    <w:rsid w:val="00D947CD"/>
    <w:rsid w:val="00D954B1"/>
    <w:rsid w:val="00D955C1"/>
    <w:rsid w:val="00D972EB"/>
    <w:rsid w:val="00DA1F34"/>
    <w:rsid w:val="00DA25A2"/>
    <w:rsid w:val="00DA2C70"/>
    <w:rsid w:val="00DA2CB1"/>
    <w:rsid w:val="00DA39AD"/>
    <w:rsid w:val="00DA3EDE"/>
    <w:rsid w:val="00DA52C6"/>
    <w:rsid w:val="00DA52F8"/>
    <w:rsid w:val="00DA651C"/>
    <w:rsid w:val="00DA7DE6"/>
    <w:rsid w:val="00DB01A3"/>
    <w:rsid w:val="00DB0B71"/>
    <w:rsid w:val="00DB1629"/>
    <w:rsid w:val="00DB666B"/>
    <w:rsid w:val="00DB787C"/>
    <w:rsid w:val="00DC1A06"/>
    <w:rsid w:val="00DC214B"/>
    <w:rsid w:val="00DC22D6"/>
    <w:rsid w:val="00DC65B9"/>
    <w:rsid w:val="00DC68E1"/>
    <w:rsid w:val="00DC7A92"/>
    <w:rsid w:val="00DC7CC4"/>
    <w:rsid w:val="00DD0BF0"/>
    <w:rsid w:val="00DD3A2B"/>
    <w:rsid w:val="00DD6531"/>
    <w:rsid w:val="00DD7189"/>
    <w:rsid w:val="00DE48CE"/>
    <w:rsid w:val="00DE4B36"/>
    <w:rsid w:val="00DE7F3F"/>
    <w:rsid w:val="00DF0657"/>
    <w:rsid w:val="00DF06B9"/>
    <w:rsid w:val="00DF0B22"/>
    <w:rsid w:val="00DF2855"/>
    <w:rsid w:val="00DF2AD4"/>
    <w:rsid w:val="00DF3C4C"/>
    <w:rsid w:val="00DF4310"/>
    <w:rsid w:val="00DF51EE"/>
    <w:rsid w:val="00DF53BA"/>
    <w:rsid w:val="00DF5C99"/>
    <w:rsid w:val="00DF5E85"/>
    <w:rsid w:val="00DF6FE1"/>
    <w:rsid w:val="00DF74C3"/>
    <w:rsid w:val="00DF751C"/>
    <w:rsid w:val="00E00A1B"/>
    <w:rsid w:val="00E01625"/>
    <w:rsid w:val="00E0163E"/>
    <w:rsid w:val="00E03CAC"/>
    <w:rsid w:val="00E03DB0"/>
    <w:rsid w:val="00E04392"/>
    <w:rsid w:val="00E073A1"/>
    <w:rsid w:val="00E07B61"/>
    <w:rsid w:val="00E10488"/>
    <w:rsid w:val="00E11881"/>
    <w:rsid w:val="00E12A6D"/>
    <w:rsid w:val="00E12B1F"/>
    <w:rsid w:val="00E133FA"/>
    <w:rsid w:val="00E168AE"/>
    <w:rsid w:val="00E176DD"/>
    <w:rsid w:val="00E17DAD"/>
    <w:rsid w:val="00E20849"/>
    <w:rsid w:val="00E210C0"/>
    <w:rsid w:val="00E21227"/>
    <w:rsid w:val="00E22936"/>
    <w:rsid w:val="00E22B58"/>
    <w:rsid w:val="00E26F93"/>
    <w:rsid w:val="00E275D5"/>
    <w:rsid w:val="00E3000B"/>
    <w:rsid w:val="00E31EA5"/>
    <w:rsid w:val="00E32587"/>
    <w:rsid w:val="00E33CC8"/>
    <w:rsid w:val="00E36219"/>
    <w:rsid w:val="00E36A5F"/>
    <w:rsid w:val="00E36B68"/>
    <w:rsid w:val="00E3729E"/>
    <w:rsid w:val="00E40FAB"/>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3865"/>
    <w:rsid w:val="00EA4E97"/>
    <w:rsid w:val="00EA5260"/>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145A"/>
    <w:rsid w:val="00EF3055"/>
    <w:rsid w:val="00EF3789"/>
    <w:rsid w:val="00EF4BA4"/>
    <w:rsid w:val="00EF7CCA"/>
    <w:rsid w:val="00EF7CFD"/>
    <w:rsid w:val="00F0082B"/>
    <w:rsid w:val="00F01591"/>
    <w:rsid w:val="00F0191A"/>
    <w:rsid w:val="00F027DB"/>
    <w:rsid w:val="00F031C5"/>
    <w:rsid w:val="00F03BC8"/>
    <w:rsid w:val="00F065F3"/>
    <w:rsid w:val="00F071F9"/>
    <w:rsid w:val="00F10F22"/>
    <w:rsid w:val="00F112D0"/>
    <w:rsid w:val="00F129DE"/>
    <w:rsid w:val="00F15779"/>
    <w:rsid w:val="00F15AAA"/>
    <w:rsid w:val="00F15F32"/>
    <w:rsid w:val="00F20007"/>
    <w:rsid w:val="00F2288B"/>
    <w:rsid w:val="00F233F5"/>
    <w:rsid w:val="00F23749"/>
    <w:rsid w:val="00F2416F"/>
    <w:rsid w:val="00F24DAC"/>
    <w:rsid w:val="00F25BE4"/>
    <w:rsid w:val="00F25FE6"/>
    <w:rsid w:val="00F2620F"/>
    <w:rsid w:val="00F271AD"/>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2E7B"/>
    <w:rsid w:val="00F45ED5"/>
    <w:rsid w:val="00F4718D"/>
    <w:rsid w:val="00F475D1"/>
    <w:rsid w:val="00F477DC"/>
    <w:rsid w:val="00F47B2F"/>
    <w:rsid w:val="00F50313"/>
    <w:rsid w:val="00F5046F"/>
    <w:rsid w:val="00F50498"/>
    <w:rsid w:val="00F50BE1"/>
    <w:rsid w:val="00F52683"/>
    <w:rsid w:val="00F548EA"/>
    <w:rsid w:val="00F553D4"/>
    <w:rsid w:val="00F57DDD"/>
    <w:rsid w:val="00F60EC2"/>
    <w:rsid w:val="00F61026"/>
    <w:rsid w:val="00F61193"/>
    <w:rsid w:val="00F614DB"/>
    <w:rsid w:val="00F6166E"/>
    <w:rsid w:val="00F616CB"/>
    <w:rsid w:val="00F62AF2"/>
    <w:rsid w:val="00F64D9D"/>
    <w:rsid w:val="00F67E4F"/>
    <w:rsid w:val="00F67EF4"/>
    <w:rsid w:val="00F67FE8"/>
    <w:rsid w:val="00F70F10"/>
    <w:rsid w:val="00F72B6E"/>
    <w:rsid w:val="00F733E7"/>
    <w:rsid w:val="00F734BB"/>
    <w:rsid w:val="00F749E0"/>
    <w:rsid w:val="00F7579A"/>
    <w:rsid w:val="00F7618A"/>
    <w:rsid w:val="00F76797"/>
    <w:rsid w:val="00F76FCE"/>
    <w:rsid w:val="00F77433"/>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145B"/>
    <w:rsid w:val="00FB43CC"/>
    <w:rsid w:val="00FB61C6"/>
    <w:rsid w:val="00FB6F5B"/>
    <w:rsid w:val="00FB7B75"/>
    <w:rsid w:val="00FB7D8C"/>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6FB4"/>
    <w:rsid w:val="00FD71A5"/>
    <w:rsid w:val="00FE12E7"/>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5EE8B56"/>
  <w15:docId w15:val="{EB61C6DD-6977-4C65-9DB9-29BB8103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body 2"/>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character" w:customStyle="1" w:styleId="tpa1">
    <w:name w:val="tpa1"/>
    <w:rsid w:val="00233D4A"/>
  </w:style>
  <w:style w:type="character" w:customStyle="1" w:styleId="ListParagraphChar">
    <w:name w:val="List Paragraph Char"/>
    <w:aliases w:val="body 2 Char"/>
    <w:link w:val="ListParagraph"/>
    <w:uiPriority w:val="34"/>
    <w:rsid w:val="000800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2300E-7B73-4101-B9E7-8BF54101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5179</Words>
  <Characters>29523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14</cp:revision>
  <cp:lastPrinted>2020-05-27T09:20:00Z</cp:lastPrinted>
  <dcterms:created xsi:type="dcterms:W3CDTF">2020-08-10T07:30:00Z</dcterms:created>
  <dcterms:modified xsi:type="dcterms:W3CDTF">2020-08-10T11:50:00Z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