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8C2915" w:rsidRDefault="00CD4CCE" w:rsidP="003F404A">
      <w:pPr>
        <w:spacing w:after="0" w:line="240" w:lineRule="auto"/>
        <w:jc w:val="both"/>
        <w:rPr>
          <w:rFonts w:ascii="Times New Roman" w:hAnsi="Times New Roman"/>
          <w:b/>
          <w:bCs/>
          <w:color w:val="FF0000"/>
          <w:sz w:val="28"/>
          <w:szCs w:val="28"/>
          <w:lang w:val="ro-RO"/>
        </w:rPr>
      </w:pPr>
    </w:p>
    <w:p w:rsidR="003F404A" w:rsidRPr="008C2915" w:rsidRDefault="003F404A" w:rsidP="003F404A">
      <w:pPr>
        <w:pStyle w:val="Heading1"/>
        <w:spacing w:after="120"/>
        <w:jc w:val="center"/>
        <w:rPr>
          <w:rFonts w:ascii="Arial" w:hAnsi="Arial" w:cs="Arial"/>
          <w:b/>
          <w:bCs/>
        </w:rPr>
      </w:pPr>
      <w:r w:rsidRPr="008C2915">
        <w:rPr>
          <w:rFonts w:ascii="Arial" w:hAnsi="Arial" w:cs="Arial"/>
          <w:b/>
        </w:rPr>
        <w:t>DECIZIA ETAPEI DE ÎNCADRARE</w:t>
      </w:r>
      <w:r w:rsidRPr="008C2915">
        <w:rPr>
          <w:rFonts w:ascii="Arial" w:hAnsi="Arial" w:cs="Arial"/>
          <w:b/>
          <w:bCs/>
        </w:rPr>
        <w:t xml:space="preserve"> </w:t>
      </w:r>
    </w:p>
    <w:p w:rsidR="00C833F9" w:rsidRPr="008C2915"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8C2915">
        <w:rPr>
          <w:rFonts w:ascii="Arial" w:hAnsi="Arial" w:cs="Arial"/>
          <w:i w:val="0"/>
          <w:lang w:val="ro-RO"/>
        </w:rPr>
        <w:t xml:space="preserve">Nr. </w:t>
      </w:r>
      <w:r w:rsidR="00455BD1" w:rsidRPr="008C2915">
        <w:rPr>
          <w:rFonts w:ascii="Arial" w:hAnsi="Arial" w:cs="Arial"/>
          <w:i w:val="0"/>
          <w:lang w:val="ro-RO"/>
        </w:rPr>
        <w:t>__</w:t>
      </w:r>
      <w:r w:rsidRPr="008C2915">
        <w:rPr>
          <w:rFonts w:ascii="Arial" w:hAnsi="Arial" w:cs="Arial"/>
          <w:i w:val="0"/>
          <w:lang w:val="ro-RO"/>
        </w:rPr>
        <w:t xml:space="preserve"> </w:t>
      </w:r>
      <w:r w:rsidR="00413AD9" w:rsidRPr="008C2915">
        <w:rPr>
          <w:rFonts w:ascii="Arial" w:hAnsi="Arial" w:cs="Arial"/>
          <w:i w:val="0"/>
          <w:lang w:val="ro-RO"/>
        </w:rPr>
        <w:t xml:space="preserve">din </w:t>
      </w:r>
      <w:r w:rsidR="008C2915">
        <w:rPr>
          <w:rFonts w:ascii="Arial" w:hAnsi="Arial" w:cs="Arial"/>
          <w:i w:val="0"/>
          <w:lang w:val="ro-RO"/>
        </w:rPr>
        <w:t>17</w:t>
      </w:r>
      <w:r w:rsidR="001842CB" w:rsidRPr="008C2915">
        <w:rPr>
          <w:rFonts w:ascii="Arial" w:hAnsi="Arial" w:cs="Arial"/>
          <w:i w:val="0"/>
          <w:lang w:val="ro-RO"/>
        </w:rPr>
        <w:t>.</w:t>
      </w:r>
      <w:r w:rsidR="00945F38" w:rsidRPr="008C2915">
        <w:rPr>
          <w:rFonts w:ascii="Arial" w:hAnsi="Arial" w:cs="Arial"/>
          <w:i w:val="0"/>
          <w:lang w:val="ro-RO"/>
        </w:rPr>
        <w:t>01</w:t>
      </w:r>
      <w:r w:rsidR="001842CB" w:rsidRPr="008C2915">
        <w:rPr>
          <w:rFonts w:ascii="Arial" w:hAnsi="Arial" w:cs="Arial"/>
          <w:i w:val="0"/>
          <w:lang w:val="ro-RO"/>
        </w:rPr>
        <w:t>.20</w:t>
      </w:r>
      <w:r w:rsidR="00945F38" w:rsidRPr="008C2915">
        <w:rPr>
          <w:rFonts w:ascii="Arial" w:hAnsi="Arial" w:cs="Arial"/>
          <w:i w:val="0"/>
          <w:lang w:val="ro-RO"/>
        </w:rPr>
        <w:t>20</w:t>
      </w:r>
    </w:p>
    <w:p w:rsidR="00906062" w:rsidRPr="008C2915" w:rsidRDefault="00906062" w:rsidP="00906062">
      <w:pPr>
        <w:jc w:val="center"/>
        <w:rPr>
          <w:lang w:val="ro-RO"/>
        </w:rPr>
      </w:pPr>
      <w:r w:rsidRPr="008C2915">
        <w:rPr>
          <w:lang w:val="ro-RO"/>
        </w:rPr>
        <w:t>(Proiect)</w:t>
      </w:r>
    </w:p>
    <w:p w:rsidR="00413AD9" w:rsidRPr="008C2915" w:rsidRDefault="00413AD9" w:rsidP="003F404A">
      <w:pPr>
        <w:autoSpaceDE w:val="0"/>
        <w:spacing w:after="0" w:line="240" w:lineRule="auto"/>
        <w:jc w:val="both"/>
        <w:rPr>
          <w:rFonts w:ascii="Arial" w:hAnsi="Arial" w:cs="Arial"/>
          <w:color w:val="FF0000"/>
          <w:sz w:val="24"/>
          <w:szCs w:val="24"/>
          <w:lang w:val="ro-RO"/>
        </w:rPr>
      </w:pPr>
    </w:p>
    <w:p w:rsidR="00CD4CCE" w:rsidRPr="008C2915" w:rsidRDefault="00CD4CCE" w:rsidP="003F404A">
      <w:pPr>
        <w:autoSpaceDE w:val="0"/>
        <w:spacing w:after="0" w:line="240" w:lineRule="auto"/>
        <w:jc w:val="both"/>
        <w:rPr>
          <w:rFonts w:ascii="Arial" w:hAnsi="Arial" w:cs="Arial"/>
          <w:color w:val="FF0000"/>
          <w:sz w:val="24"/>
          <w:szCs w:val="24"/>
          <w:lang w:val="ro-RO"/>
        </w:rPr>
      </w:pPr>
    </w:p>
    <w:p w:rsidR="00AE26EC" w:rsidRPr="008C2915" w:rsidRDefault="003F404A" w:rsidP="00AE26EC">
      <w:pPr>
        <w:autoSpaceDE w:val="0"/>
        <w:spacing w:after="0" w:line="240" w:lineRule="auto"/>
        <w:ind w:firstLine="540"/>
        <w:jc w:val="both"/>
        <w:rPr>
          <w:rFonts w:ascii="Arial" w:hAnsi="Arial" w:cs="Arial"/>
          <w:sz w:val="24"/>
          <w:szCs w:val="24"/>
          <w:lang w:val="ro-RO" w:eastAsia="ro-RO"/>
        </w:rPr>
      </w:pPr>
      <w:r w:rsidRPr="008C2915">
        <w:rPr>
          <w:rFonts w:ascii="Arial" w:hAnsi="Arial" w:cs="Arial"/>
          <w:sz w:val="24"/>
          <w:szCs w:val="24"/>
          <w:lang w:val="ro-RO"/>
        </w:rPr>
        <w:t>Ca urmare a solicitării de emitere a acordului de mediu adresate de</w:t>
      </w:r>
      <w:r w:rsidRPr="008C2915">
        <w:rPr>
          <w:rFonts w:ascii="Arial" w:hAnsi="Arial" w:cs="Arial"/>
          <w:b/>
          <w:sz w:val="24"/>
          <w:szCs w:val="24"/>
          <w:lang w:val="ro-RO"/>
        </w:rPr>
        <w:t xml:space="preserve"> </w:t>
      </w:r>
      <w:r w:rsidR="002369A4" w:rsidRPr="008C2915">
        <w:rPr>
          <w:rFonts w:ascii="Arial" w:hAnsi="Arial" w:cs="Arial"/>
          <w:b/>
          <w:sz w:val="24"/>
          <w:szCs w:val="24"/>
          <w:lang w:val="ro-RO"/>
        </w:rPr>
        <w:t>Peter Francisc I.I</w:t>
      </w:r>
      <w:r w:rsidRPr="008C2915">
        <w:rPr>
          <w:rFonts w:ascii="Arial" w:hAnsi="Arial" w:cs="Arial"/>
          <w:sz w:val="24"/>
          <w:szCs w:val="24"/>
          <w:lang w:val="ro-RO"/>
        </w:rPr>
        <w:t>,</w:t>
      </w:r>
      <w:r w:rsidRPr="008C2915">
        <w:rPr>
          <w:rFonts w:ascii="Arial" w:hAnsi="Arial" w:cs="Arial"/>
          <w:color w:val="FF0000"/>
          <w:sz w:val="24"/>
          <w:szCs w:val="24"/>
          <w:lang w:val="ro-RO"/>
        </w:rPr>
        <w:t xml:space="preserve"> </w:t>
      </w:r>
      <w:r w:rsidRPr="008C2915">
        <w:rPr>
          <w:rFonts w:ascii="Arial" w:hAnsi="Arial" w:cs="Arial"/>
          <w:sz w:val="24"/>
          <w:szCs w:val="24"/>
          <w:lang w:val="ro-RO"/>
        </w:rPr>
        <w:t xml:space="preserve">cu </w:t>
      </w:r>
      <w:r w:rsidR="00165D70" w:rsidRPr="008C2915">
        <w:rPr>
          <w:rFonts w:ascii="Arial" w:hAnsi="Arial" w:cs="Arial"/>
          <w:sz w:val="24"/>
          <w:szCs w:val="24"/>
          <w:lang w:val="ro-RO"/>
        </w:rPr>
        <w:t xml:space="preserve">sediul </w:t>
      </w:r>
      <w:r w:rsidR="003A7CA1" w:rsidRPr="008C2915">
        <w:rPr>
          <w:rFonts w:ascii="Arial" w:hAnsi="Arial" w:cs="Arial"/>
          <w:sz w:val="24"/>
          <w:szCs w:val="24"/>
          <w:lang w:val="ro-RO"/>
        </w:rPr>
        <w:t>în</w:t>
      </w:r>
      <w:r w:rsidR="00AE26EC" w:rsidRPr="008C2915">
        <w:rPr>
          <w:rFonts w:ascii="Arial" w:hAnsi="Arial" w:cs="Arial"/>
          <w:sz w:val="24"/>
          <w:szCs w:val="24"/>
          <w:lang w:val="ro-RO"/>
        </w:rPr>
        <w:t xml:space="preserve">, </w:t>
      </w:r>
      <w:r w:rsidR="00165D70" w:rsidRPr="008C2915">
        <w:rPr>
          <w:rFonts w:ascii="Arial" w:hAnsi="Arial" w:cs="Arial"/>
          <w:sz w:val="24"/>
          <w:szCs w:val="24"/>
          <w:lang w:val="ro-RO"/>
        </w:rPr>
        <w:t xml:space="preserve">loc. Zalău, str. </w:t>
      </w:r>
      <w:r w:rsidR="002369A4" w:rsidRPr="008C2915">
        <w:rPr>
          <w:rFonts w:ascii="Arial" w:hAnsi="Arial" w:cs="Arial"/>
          <w:sz w:val="24"/>
          <w:szCs w:val="24"/>
          <w:lang w:val="ro-RO"/>
        </w:rPr>
        <w:t>Artur Vaitaianu</w:t>
      </w:r>
      <w:r w:rsidR="00165D70" w:rsidRPr="008C2915">
        <w:rPr>
          <w:rFonts w:ascii="Arial" w:hAnsi="Arial" w:cs="Arial"/>
          <w:sz w:val="24"/>
          <w:szCs w:val="24"/>
          <w:lang w:val="ro-RO"/>
        </w:rPr>
        <w:t xml:space="preserve">, </w:t>
      </w:r>
      <w:r w:rsidR="002369A4" w:rsidRPr="008C2915">
        <w:rPr>
          <w:rFonts w:ascii="Arial" w:hAnsi="Arial" w:cs="Arial"/>
          <w:sz w:val="24"/>
          <w:szCs w:val="24"/>
          <w:lang w:val="ro-RO"/>
        </w:rPr>
        <w:t>nr.8</w:t>
      </w:r>
      <w:r w:rsidRPr="008C2915">
        <w:rPr>
          <w:rFonts w:ascii="Arial" w:hAnsi="Arial" w:cs="Arial"/>
          <w:sz w:val="24"/>
          <w:szCs w:val="24"/>
          <w:lang w:val="ro-RO"/>
        </w:rPr>
        <w:t>,</w:t>
      </w:r>
      <w:r w:rsidR="00AE26EC" w:rsidRPr="008C2915">
        <w:rPr>
          <w:rFonts w:ascii="Arial" w:hAnsi="Arial" w:cs="Arial"/>
          <w:sz w:val="24"/>
          <w:szCs w:val="24"/>
          <w:lang w:val="ro-RO"/>
        </w:rPr>
        <w:t xml:space="preserve"> județul Sălaj</w:t>
      </w:r>
      <w:r w:rsidRPr="008C2915">
        <w:rPr>
          <w:rFonts w:ascii="Arial" w:hAnsi="Arial" w:cs="Arial"/>
          <w:sz w:val="24"/>
          <w:szCs w:val="24"/>
          <w:lang w:val="ro-RO"/>
        </w:rPr>
        <w:t xml:space="preserve"> înregistrată la APM Salaj cu nr. </w:t>
      </w:r>
      <w:r w:rsidR="002369A4" w:rsidRPr="008C2915">
        <w:rPr>
          <w:rFonts w:ascii="Arial" w:hAnsi="Arial" w:cs="Arial"/>
          <w:sz w:val="24"/>
          <w:szCs w:val="24"/>
          <w:lang w:val="ro-RO"/>
        </w:rPr>
        <w:t>7121</w:t>
      </w:r>
      <w:r w:rsidR="00AE26EC" w:rsidRPr="008C2915">
        <w:rPr>
          <w:rFonts w:ascii="Arial" w:hAnsi="Arial" w:cs="Arial"/>
          <w:sz w:val="24"/>
          <w:szCs w:val="24"/>
          <w:lang w:val="ro-RO"/>
        </w:rPr>
        <w:t xml:space="preserve"> din </w:t>
      </w:r>
      <w:r w:rsidR="002369A4" w:rsidRPr="008C2915">
        <w:rPr>
          <w:rFonts w:ascii="Arial" w:hAnsi="Arial" w:cs="Arial"/>
          <w:sz w:val="24"/>
          <w:szCs w:val="24"/>
          <w:lang w:val="ro-RO"/>
        </w:rPr>
        <w:t>01</w:t>
      </w:r>
      <w:r w:rsidR="002D1D74" w:rsidRPr="008C2915">
        <w:rPr>
          <w:rFonts w:ascii="Arial" w:hAnsi="Arial" w:cs="Arial"/>
          <w:sz w:val="24"/>
          <w:szCs w:val="24"/>
          <w:lang w:val="ro-RO"/>
        </w:rPr>
        <w:t>.</w:t>
      </w:r>
      <w:r w:rsidR="002369A4" w:rsidRPr="008C2915">
        <w:rPr>
          <w:rFonts w:ascii="Arial" w:hAnsi="Arial" w:cs="Arial"/>
          <w:sz w:val="24"/>
          <w:szCs w:val="24"/>
          <w:lang w:val="ro-RO"/>
        </w:rPr>
        <w:t>10</w:t>
      </w:r>
      <w:r w:rsidR="00AE26EC" w:rsidRPr="008C2915">
        <w:rPr>
          <w:rFonts w:ascii="Arial" w:hAnsi="Arial" w:cs="Arial"/>
          <w:sz w:val="24"/>
          <w:szCs w:val="24"/>
          <w:lang w:val="ro-RO"/>
        </w:rPr>
        <w:t>.201</w:t>
      </w:r>
      <w:r w:rsidR="002D1D74" w:rsidRPr="008C2915">
        <w:rPr>
          <w:rFonts w:ascii="Arial" w:hAnsi="Arial" w:cs="Arial"/>
          <w:sz w:val="24"/>
          <w:szCs w:val="24"/>
          <w:lang w:val="ro-RO"/>
        </w:rPr>
        <w:t>9</w:t>
      </w:r>
      <w:r w:rsidRPr="008C2915">
        <w:rPr>
          <w:rFonts w:ascii="Arial" w:hAnsi="Arial" w:cs="Arial"/>
          <w:sz w:val="24"/>
          <w:szCs w:val="24"/>
          <w:lang w:val="ro-RO"/>
        </w:rPr>
        <w:t>,</w:t>
      </w:r>
      <w:r w:rsidR="00AE26EC" w:rsidRPr="008C2915">
        <w:rPr>
          <w:rFonts w:ascii="Arial" w:hAnsi="Arial" w:cs="Arial"/>
          <w:sz w:val="24"/>
          <w:szCs w:val="24"/>
          <w:lang w:val="ro-RO"/>
        </w:rPr>
        <w:t xml:space="preserve"> </w:t>
      </w:r>
      <w:r w:rsidR="000F5E78" w:rsidRPr="008C2915">
        <w:rPr>
          <w:rFonts w:ascii="Arial" w:hAnsi="Arial" w:cs="Arial"/>
          <w:sz w:val="24"/>
          <w:szCs w:val="24"/>
          <w:lang w:val="ro-RO" w:eastAsia="ro-RO"/>
        </w:rPr>
        <w:t>în baza</w:t>
      </w:r>
      <w:r w:rsidR="00AE26EC" w:rsidRPr="008C2915">
        <w:rPr>
          <w:rFonts w:ascii="Arial" w:hAnsi="Arial" w:cs="Arial"/>
          <w:sz w:val="24"/>
          <w:szCs w:val="24"/>
          <w:lang w:val="ro-RO" w:eastAsia="ro-RO"/>
        </w:rPr>
        <w:t>:</w:t>
      </w:r>
    </w:p>
    <w:p w:rsidR="003F404A" w:rsidRPr="008C2915" w:rsidRDefault="00AE26EC" w:rsidP="004F41D6">
      <w:pPr>
        <w:autoSpaceDE w:val="0"/>
        <w:spacing w:before="120" w:after="0" w:line="240" w:lineRule="auto"/>
        <w:ind w:firstLine="539"/>
        <w:jc w:val="both"/>
        <w:rPr>
          <w:rFonts w:ascii="Arial" w:hAnsi="Arial" w:cs="Arial"/>
          <w:sz w:val="24"/>
          <w:szCs w:val="24"/>
          <w:lang w:val="ro-RO"/>
        </w:rPr>
      </w:pPr>
      <w:r w:rsidRPr="008C2915">
        <w:rPr>
          <w:rFonts w:ascii="Arial" w:hAnsi="Arial" w:cs="Arial"/>
          <w:sz w:val="24"/>
          <w:szCs w:val="24"/>
          <w:lang w:val="ro-RO" w:eastAsia="ro-RO"/>
        </w:rPr>
        <w:t>-</w:t>
      </w:r>
      <w:r w:rsidR="000F5E78" w:rsidRPr="008C2915">
        <w:rPr>
          <w:rFonts w:ascii="Arial" w:hAnsi="Arial" w:cs="Arial"/>
          <w:b/>
          <w:sz w:val="24"/>
          <w:szCs w:val="24"/>
          <w:lang w:val="ro-RO" w:eastAsia="ro-RO"/>
        </w:rPr>
        <w:t xml:space="preserve"> Legii nr. 292/2018 </w:t>
      </w:r>
      <w:r w:rsidR="000F5E78" w:rsidRPr="008C2915">
        <w:rPr>
          <w:rFonts w:ascii="Arial" w:hAnsi="Arial" w:cs="Arial"/>
          <w:sz w:val="24"/>
          <w:szCs w:val="24"/>
          <w:lang w:val="ro-RO" w:eastAsia="ro-RO"/>
        </w:rPr>
        <w:t>privind evaluarea impactului anumitor proiecte publice şi private asupra mediului</w:t>
      </w:r>
      <w:r w:rsidR="008B753D" w:rsidRPr="008C2915">
        <w:rPr>
          <w:rFonts w:ascii="Arial" w:hAnsi="Arial" w:cs="Arial"/>
          <w:sz w:val="24"/>
          <w:szCs w:val="24"/>
          <w:lang w:val="ro-RO" w:eastAsia="ro-RO"/>
        </w:rPr>
        <w:t>, și a</w:t>
      </w:r>
    </w:p>
    <w:p w:rsidR="003F404A" w:rsidRPr="008C291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C2915">
        <w:rPr>
          <w:rFonts w:ascii="Arial" w:hAnsi="Arial" w:cs="Arial"/>
          <w:b/>
          <w:sz w:val="24"/>
          <w:szCs w:val="24"/>
          <w:lang w:val="ro-RO"/>
        </w:rPr>
        <w:t>Ordonanţei de Urgenţă a Guvernului nr. 57/2007</w:t>
      </w:r>
      <w:r w:rsidRPr="008C2915">
        <w:rPr>
          <w:rFonts w:ascii="Arial" w:hAnsi="Arial" w:cs="Arial"/>
          <w:sz w:val="24"/>
          <w:szCs w:val="24"/>
          <w:lang w:val="ro-RO"/>
        </w:rPr>
        <w:t xml:space="preserve"> privind regimul ariilor naturale protejate, conservarea habitatelor naturale, a florei şi faunei sǎlbatice, </w:t>
      </w:r>
      <w:r w:rsidR="00E70DA1" w:rsidRPr="008C2915">
        <w:rPr>
          <w:rFonts w:ascii="Arial" w:hAnsi="Arial" w:cs="Arial"/>
          <w:sz w:val="24"/>
          <w:szCs w:val="24"/>
          <w:lang w:val="ro-RO"/>
        </w:rPr>
        <w:t>aprobată cu modificǎri şi completǎri</w:t>
      </w:r>
      <w:r w:rsidRPr="008C2915">
        <w:rPr>
          <w:rFonts w:ascii="Arial" w:hAnsi="Arial" w:cs="Arial"/>
          <w:sz w:val="24"/>
          <w:szCs w:val="24"/>
          <w:lang w:val="ro-RO"/>
        </w:rPr>
        <w:t xml:space="preserve"> prin </w:t>
      </w:r>
      <w:r w:rsidRPr="008C2915">
        <w:rPr>
          <w:rFonts w:ascii="Arial" w:hAnsi="Arial" w:cs="Arial"/>
          <w:b/>
          <w:sz w:val="24"/>
          <w:szCs w:val="24"/>
          <w:lang w:val="ro-RO"/>
        </w:rPr>
        <w:t>Legea nr. 49/2011</w:t>
      </w:r>
      <w:r w:rsidRPr="008C2915">
        <w:rPr>
          <w:rFonts w:ascii="Arial" w:hAnsi="Arial" w:cs="Arial"/>
          <w:sz w:val="24"/>
          <w:szCs w:val="24"/>
          <w:lang w:val="ro-RO"/>
        </w:rPr>
        <w:t>,</w:t>
      </w:r>
      <w:r w:rsidR="00E70DA1" w:rsidRPr="008C2915">
        <w:rPr>
          <w:rFonts w:ascii="Arial" w:hAnsi="Arial" w:cs="Arial"/>
          <w:sz w:val="24"/>
          <w:szCs w:val="24"/>
          <w:lang w:val="ro-RO"/>
        </w:rPr>
        <w:t xml:space="preserve"> cu modificările și completările ulterioare,</w:t>
      </w:r>
    </w:p>
    <w:p w:rsidR="007F5EDD" w:rsidRPr="008C2915"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8C2915">
        <w:rPr>
          <w:rFonts w:ascii="Arial" w:hAnsi="Arial" w:cs="Arial"/>
          <w:sz w:val="24"/>
          <w:szCs w:val="24"/>
          <w:lang w:val="ro-RO"/>
        </w:rPr>
        <w:t>autoritatea competentă pentru protecţia mediului APM Sălaj decide, ca urmare a consultărilo</w:t>
      </w:r>
      <w:r w:rsidR="00FF7388" w:rsidRPr="008C2915">
        <w:rPr>
          <w:rFonts w:ascii="Arial" w:hAnsi="Arial" w:cs="Arial"/>
          <w:sz w:val="24"/>
          <w:szCs w:val="24"/>
          <w:lang w:val="ro-RO"/>
        </w:rPr>
        <w:t xml:space="preserve">r </w:t>
      </w:r>
      <w:r w:rsidR="00AE26EC" w:rsidRPr="008C2915">
        <w:rPr>
          <w:rFonts w:ascii="Arial" w:hAnsi="Arial" w:cs="Arial"/>
          <w:sz w:val="24"/>
          <w:szCs w:val="24"/>
          <w:lang w:val="ro-RO"/>
        </w:rPr>
        <w:t>desfăşurate în cadrul şedinţei</w:t>
      </w:r>
      <w:r w:rsidRPr="008C2915">
        <w:rPr>
          <w:rFonts w:ascii="Arial" w:hAnsi="Arial" w:cs="Arial"/>
          <w:sz w:val="24"/>
          <w:szCs w:val="24"/>
          <w:lang w:val="ro-RO"/>
        </w:rPr>
        <w:t xml:space="preserve"> Comisiei de Analiză Tehnică din data de </w:t>
      </w:r>
      <w:r w:rsidR="00165D70" w:rsidRPr="008C2915">
        <w:rPr>
          <w:rFonts w:ascii="Arial" w:hAnsi="Arial" w:cs="Arial"/>
          <w:sz w:val="24"/>
          <w:szCs w:val="24"/>
          <w:lang w:val="ro-RO"/>
        </w:rPr>
        <w:t>25</w:t>
      </w:r>
      <w:r w:rsidR="005D6E30" w:rsidRPr="008C2915">
        <w:rPr>
          <w:rFonts w:ascii="Arial" w:hAnsi="Arial" w:cs="Arial"/>
          <w:sz w:val="24"/>
          <w:szCs w:val="24"/>
          <w:lang w:val="ro-RO"/>
        </w:rPr>
        <w:t>.</w:t>
      </w:r>
      <w:r w:rsidR="009475C7" w:rsidRPr="008C2915">
        <w:rPr>
          <w:rFonts w:ascii="Arial" w:hAnsi="Arial" w:cs="Arial"/>
          <w:sz w:val="24"/>
          <w:szCs w:val="24"/>
          <w:lang w:val="ro-RO"/>
        </w:rPr>
        <w:t>1</w:t>
      </w:r>
      <w:r w:rsidR="00A21AA8" w:rsidRPr="008C2915">
        <w:rPr>
          <w:rFonts w:ascii="Arial" w:hAnsi="Arial" w:cs="Arial"/>
          <w:sz w:val="24"/>
          <w:szCs w:val="24"/>
          <w:lang w:val="ro-RO"/>
        </w:rPr>
        <w:t>1</w:t>
      </w:r>
      <w:r w:rsidR="005C15CE" w:rsidRPr="008C2915">
        <w:rPr>
          <w:rFonts w:ascii="Arial" w:hAnsi="Arial" w:cs="Arial"/>
          <w:sz w:val="24"/>
          <w:szCs w:val="24"/>
          <w:lang w:val="ro-RO"/>
        </w:rPr>
        <w:t>.2019</w:t>
      </w:r>
      <w:r w:rsidRPr="008C2915">
        <w:rPr>
          <w:rFonts w:ascii="Arial" w:hAnsi="Arial" w:cs="Arial"/>
          <w:sz w:val="24"/>
          <w:szCs w:val="24"/>
          <w:lang w:val="ro-RO"/>
        </w:rPr>
        <w:t>, că proiectul:</w:t>
      </w:r>
      <w:r w:rsidRPr="008C2915">
        <w:rPr>
          <w:rFonts w:ascii="Arial" w:hAnsi="Arial" w:cs="Arial"/>
          <w:color w:val="FF0000"/>
          <w:sz w:val="24"/>
          <w:szCs w:val="24"/>
          <w:lang w:val="ro-RO"/>
        </w:rPr>
        <w:t xml:space="preserve"> </w:t>
      </w:r>
      <w:r w:rsidR="002369A4" w:rsidRPr="008C2915">
        <w:rPr>
          <w:rFonts w:ascii="Arial" w:hAnsi="Arial" w:cs="Arial"/>
          <w:b/>
          <w:sz w:val="24"/>
          <w:szCs w:val="24"/>
          <w:lang w:val="ro-RO"/>
        </w:rPr>
        <w:t>CONSTRUIRE HALĂ PRELUCRĂRI MECANICE SAT AGHIREŞ, NR.2, COM. MESEŞENII DE JOS</w:t>
      </w:r>
      <w:r w:rsidR="006F78ED" w:rsidRPr="008C2915">
        <w:rPr>
          <w:rFonts w:ascii="Arial" w:hAnsi="Arial" w:cs="Arial"/>
          <w:sz w:val="24"/>
          <w:szCs w:val="24"/>
          <w:lang w:val="ro-RO"/>
        </w:rPr>
        <w:t xml:space="preserve">, propus a fi amplasat în </w:t>
      </w:r>
      <w:r w:rsidR="002369A4" w:rsidRPr="008C2915">
        <w:rPr>
          <w:rFonts w:ascii="Arial" w:hAnsi="Arial" w:cs="Arial"/>
          <w:sz w:val="24"/>
          <w:szCs w:val="24"/>
          <w:lang w:val="ro-RO"/>
        </w:rPr>
        <w:t>com. Meseşenii de Jos, sat Aghireş, nr.2</w:t>
      </w:r>
      <w:r w:rsidR="006F78ED" w:rsidRPr="008C2915">
        <w:rPr>
          <w:rFonts w:ascii="Arial" w:hAnsi="Arial" w:cs="Arial"/>
          <w:sz w:val="24"/>
          <w:szCs w:val="24"/>
          <w:lang w:val="ro-RO"/>
        </w:rPr>
        <w:t>, jud. Sălaj</w:t>
      </w:r>
      <w:r w:rsidR="0005504E" w:rsidRPr="008C2915">
        <w:rPr>
          <w:rFonts w:ascii="Arial" w:hAnsi="Arial" w:cs="Arial"/>
          <w:sz w:val="24"/>
          <w:szCs w:val="24"/>
          <w:lang w:val="ro-RO"/>
        </w:rPr>
        <w:t>,</w:t>
      </w:r>
    </w:p>
    <w:p w:rsidR="0005504E" w:rsidRPr="008C2915"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8C291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8C2915">
        <w:rPr>
          <w:rFonts w:ascii="Arial" w:hAnsi="Arial" w:cs="Arial"/>
          <w:b/>
          <w:sz w:val="24"/>
          <w:szCs w:val="24"/>
          <w:lang w:val="ro-RO"/>
        </w:rPr>
        <w:t>nu se supune evaluării impactului asupra mediului</w:t>
      </w:r>
      <w:r w:rsidR="007F5EDD" w:rsidRPr="008C2915">
        <w:rPr>
          <w:rFonts w:ascii="Arial" w:hAnsi="Arial" w:cs="Arial"/>
          <w:b/>
          <w:sz w:val="24"/>
          <w:szCs w:val="24"/>
          <w:lang w:val="ro-RO"/>
        </w:rPr>
        <w:t>,</w:t>
      </w:r>
      <w:r w:rsidRPr="008C2915">
        <w:rPr>
          <w:rFonts w:ascii="Arial" w:hAnsi="Arial" w:cs="Arial"/>
          <w:b/>
          <w:sz w:val="24"/>
          <w:szCs w:val="24"/>
          <w:lang w:val="ro-RO"/>
        </w:rPr>
        <w:t xml:space="preserve"> nu se supune evaluării adecvate</w:t>
      </w:r>
      <w:r w:rsidR="007F5EDD" w:rsidRPr="008C2915">
        <w:rPr>
          <w:rFonts w:ascii="Arial" w:hAnsi="Arial" w:cs="Arial"/>
          <w:b/>
          <w:sz w:val="24"/>
          <w:szCs w:val="24"/>
          <w:lang w:val="ro-RO"/>
        </w:rPr>
        <w:t xml:space="preserve"> şi</w:t>
      </w:r>
      <w:r w:rsidR="00CD61EB" w:rsidRPr="008C2915">
        <w:rPr>
          <w:rFonts w:ascii="Arial" w:hAnsi="Arial" w:cs="Arial"/>
          <w:b/>
          <w:sz w:val="24"/>
          <w:szCs w:val="24"/>
          <w:lang w:val="ro-RO"/>
        </w:rPr>
        <w:t xml:space="preserve"> nu se supune evaluării impactului asupra corpurilor de apă</w:t>
      </w:r>
      <w:r w:rsidRPr="008C2915">
        <w:rPr>
          <w:rFonts w:ascii="Arial" w:hAnsi="Arial" w:cs="Arial"/>
          <w:b/>
          <w:sz w:val="24"/>
          <w:szCs w:val="24"/>
          <w:lang w:val="ro-RO"/>
        </w:rPr>
        <w:t xml:space="preserve">.  </w:t>
      </w:r>
    </w:p>
    <w:p w:rsidR="0005504E" w:rsidRPr="008C2915"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8C2915" w:rsidRDefault="003F404A" w:rsidP="006F78ED">
      <w:pPr>
        <w:autoSpaceDE w:val="0"/>
        <w:autoSpaceDN w:val="0"/>
        <w:adjustRightInd w:val="0"/>
        <w:spacing w:before="120" w:after="0" w:line="240" w:lineRule="auto"/>
        <w:jc w:val="both"/>
        <w:rPr>
          <w:rFonts w:ascii="Arial" w:hAnsi="Arial" w:cs="Arial"/>
          <w:sz w:val="24"/>
          <w:szCs w:val="24"/>
          <w:lang w:val="ro-RO"/>
        </w:rPr>
      </w:pPr>
      <w:r w:rsidRPr="008C2915">
        <w:rPr>
          <w:rFonts w:ascii="Arial" w:hAnsi="Arial" w:cs="Arial"/>
          <w:sz w:val="24"/>
          <w:szCs w:val="24"/>
          <w:lang w:val="ro-RO"/>
        </w:rPr>
        <w:t xml:space="preserve">    Justificarea prezentei decizii:</w:t>
      </w:r>
    </w:p>
    <w:p w:rsidR="003F404A" w:rsidRPr="008C2915" w:rsidRDefault="003F404A" w:rsidP="006F78ED">
      <w:pPr>
        <w:autoSpaceDE w:val="0"/>
        <w:autoSpaceDN w:val="0"/>
        <w:adjustRightInd w:val="0"/>
        <w:spacing w:before="120" w:after="0" w:line="240" w:lineRule="auto"/>
        <w:jc w:val="both"/>
        <w:rPr>
          <w:rFonts w:ascii="Arial" w:hAnsi="Arial" w:cs="Arial"/>
          <w:sz w:val="24"/>
          <w:szCs w:val="24"/>
          <w:lang w:val="ro-RO"/>
        </w:rPr>
      </w:pPr>
      <w:r w:rsidRPr="008C2915">
        <w:rPr>
          <w:rFonts w:ascii="Arial" w:hAnsi="Arial" w:cs="Arial"/>
          <w:sz w:val="24"/>
          <w:szCs w:val="24"/>
          <w:lang w:val="ro-RO"/>
        </w:rPr>
        <w:t xml:space="preserve">   </w:t>
      </w:r>
      <w:r w:rsidRPr="008C2915">
        <w:rPr>
          <w:rFonts w:ascii="Arial" w:hAnsi="Arial" w:cs="Arial"/>
          <w:noProof/>
          <w:sz w:val="24"/>
          <w:szCs w:val="24"/>
          <w:lang w:val="ro-RO"/>
        </w:rPr>
        <w:t>Motivele care au stat la baza luării deciziei etapei de încadrare în procedura de evaluare a impactului asupra mediului sunt următoarele:</w:t>
      </w:r>
    </w:p>
    <w:p w:rsidR="003F404A" w:rsidRPr="008C2915" w:rsidRDefault="003F404A" w:rsidP="006F78ED">
      <w:pPr>
        <w:autoSpaceDE w:val="0"/>
        <w:autoSpaceDN w:val="0"/>
        <w:adjustRightInd w:val="0"/>
        <w:spacing w:before="120" w:after="0" w:line="240" w:lineRule="auto"/>
        <w:jc w:val="both"/>
        <w:rPr>
          <w:rFonts w:ascii="Arial" w:hAnsi="Arial" w:cs="Arial"/>
          <w:sz w:val="24"/>
          <w:szCs w:val="24"/>
          <w:lang w:val="ro-RO"/>
        </w:rPr>
      </w:pPr>
      <w:r w:rsidRPr="008C2915">
        <w:rPr>
          <w:rFonts w:ascii="Arial" w:hAnsi="Arial" w:cs="Arial"/>
          <w:b/>
          <w:sz w:val="24"/>
          <w:szCs w:val="24"/>
          <w:lang w:val="ro-RO"/>
        </w:rPr>
        <w:t>a)</w:t>
      </w:r>
      <w:r w:rsidRPr="008C2915">
        <w:rPr>
          <w:rFonts w:ascii="Arial" w:hAnsi="Arial" w:cs="Arial"/>
          <w:sz w:val="24"/>
          <w:szCs w:val="24"/>
          <w:lang w:val="ro-RO"/>
        </w:rPr>
        <w:t xml:space="preserve"> Proiectul se încadrează în </w:t>
      </w:r>
      <w:r w:rsidR="006F78ED" w:rsidRPr="008C2915">
        <w:rPr>
          <w:rFonts w:ascii="Arial" w:hAnsi="Arial" w:cs="Arial"/>
          <w:sz w:val="24"/>
          <w:szCs w:val="24"/>
          <w:lang w:val="ro-RO"/>
        </w:rPr>
        <w:t>prevederile</w:t>
      </w:r>
      <w:r w:rsidR="00302577" w:rsidRPr="008C2915">
        <w:rPr>
          <w:rFonts w:ascii="Arial" w:hAnsi="Arial" w:cs="Arial"/>
          <w:sz w:val="24"/>
          <w:szCs w:val="24"/>
          <w:lang w:val="ro-RO"/>
        </w:rPr>
        <w:t xml:space="preserve"> Legii nr. 292/2018 privind evaluarea impactului anumitor proiecte publice şi private asupra mediului, </w:t>
      </w:r>
      <w:r w:rsidR="006F78ED" w:rsidRPr="008C2915">
        <w:rPr>
          <w:rFonts w:ascii="Arial" w:hAnsi="Arial" w:cs="Arial"/>
          <w:sz w:val="24"/>
          <w:szCs w:val="24"/>
          <w:lang w:val="ro-RO"/>
        </w:rPr>
        <w:t xml:space="preserve">anexa nr. 2, </w:t>
      </w:r>
      <w:r w:rsidR="00A21AA8" w:rsidRPr="008C2915">
        <w:rPr>
          <w:rFonts w:ascii="Arial" w:hAnsi="Arial" w:cs="Arial"/>
          <w:b/>
          <w:sz w:val="24"/>
          <w:szCs w:val="24"/>
          <w:lang w:val="ro-RO"/>
        </w:rPr>
        <w:t xml:space="preserve">pct. 10, lit. </w:t>
      </w:r>
      <w:r w:rsidR="002369A4" w:rsidRPr="008C2915">
        <w:rPr>
          <w:rFonts w:ascii="Arial" w:hAnsi="Arial" w:cs="Arial"/>
          <w:b/>
          <w:sz w:val="24"/>
          <w:szCs w:val="24"/>
          <w:lang w:val="ro-RO"/>
        </w:rPr>
        <w:t>a</w:t>
      </w:r>
      <w:r w:rsidR="00A21AA8" w:rsidRPr="008C2915">
        <w:rPr>
          <w:rFonts w:ascii="Arial" w:hAnsi="Arial" w:cs="Arial"/>
          <w:b/>
          <w:sz w:val="24"/>
          <w:szCs w:val="24"/>
          <w:lang w:val="ro-RO"/>
        </w:rPr>
        <w:t>)</w:t>
      </w:r>
      <w:r w:rsidR="00A21AA8" w:rsidRPr="008C2915">
        <w:rPr>
          <w:rFonts w:ascii="Arial" w:hAnsi="Arial" w:cs="Arial"/>
          <w:sz w:val="24"/>
          <w:szCs w:val="24"/>
          <w:lang w:val="ro-RO"/>
        </w:rPr>
        <w:t xml:space="preserve"> </w:t>
      </w:r>
      <w:r w:rsidR="00A21AA8" w:rsidRPr="008C2915">
        <w:rPr>
          <w:rFonts w:ascii="Arial" w:hAnsi="Arial" w:cs="Arial"/>
          <w:i/>
          <w:sz w:val="24"/>
          <w:szCs w:val="24"/>
          <w:lang w:val="ro-RO"/>
        </w:rPr>
        <w:t xml:space="preserve">proiecte de dezvoltare </w:t>
      </w:r>
      <w:r w:rsidR="002369A4" w:rsidRPr="008C2915">
        <w:rPr>
          <w:rFonts w:ascii="Arial" w:hAnsi="Arial" w:cs="Arial"/>
          <w:i/>
          <w:sz w:val="24"/>
          <w:szCs w:val="24"/>
          <w:lang w:val="ro-RO"/>
        </w:rPr>
        <w:t>a unităţilor/zonelor industriale</w:t>
      </w:r>
      <w:r w:rsidR="00A21AA8" w:rsidRPr="008C2915">
        <w:rPr>
          <w:rFonts w:ascii="Arial" w:hAnsi="Arial" w:cs="Arial"/>
          <w:i/>
          <w:sz w:val="24"/>
          <w:szCs w:val="24"/>
          <w:lang w:val="ro-RO"/>
        </w:rPr>
        <w:t>.</w:t>
      </w:r>
    </w:p>
    <w:p w:rsidR="006F78ED" w:rsidRPr="008C2915" w:rsidRDefault="003F404A" w:rsidP="006F78ED">
      <w:pPr>
        <w:spacing w:before="120" w:after="0" w:line="240" w:lineRule="auto"/>
        <w:jc w:val="both"/>
        <w:rPr>
          <w:rFonts w:ascii="Arial" w:hAnsi="Arial" w:cs="Arial"/>
          <w:color w:val="FF0000"/>
          <w:sz w:val="24"/>
          <w:szCs w:val="24"/>
          <w:lang w:val="ro-RO"/>
        </w:rPr>
      </w:pPr>
      <w:r w:rsidRPr="008C2915">
        <w:rPr>
          <w:rFonts w:ascii="Arial" w:hAnsi="Arial" w:cs="Arial"/>
          <w:b/>
          <w:sz w:val="24"/>
          <w:szCs w:val="24"/>
          <w:lang w:val="ro-RO"/>
        </w:rPr>
        <w:t xml:space="preserve">b) </w:t>
      </w:r>
      <w:r w:rsidRPr="008C2915">
        <w:rPr>
          <w:rFonts w:ascii="Arial" w:hAnsi="Arial" w:cs="Arial"/>
          <w:sz w:val="24"/>
          <w:szCs w:val="24"/>
          <w:lang w:val="ro-RO"/>
        </w:rPr>
        <w:t>Caracteristicile proiectului:</w:t>
      </w:r>
    </w:p>
    <w:p w:rsidR="00E762BE" w:rsidRPr="008C2915" w:rsidRDefault="00885F85" w:rsidP="00F32AAB">
      <w:pPr>
        <w:spacing w:after="0" w:line="240" w:lineRule="auto"/>
        <w:ind w:firstLine="284"/>
        <w:jc w:val="both"/>
        <w:rPr>
          <w:rFonts w:ascii="Arial" w:hAnsi="Arial" w:cs="Arial"/>
          <w:noProof/>
          <w:sz w:val="24"/>
          <w:szCs w:val="24"/>
          <w:lang w:val="ro-RO"/>
        </w:rPr>
      </w:pPr>
      <w:r w:rsidRPr="008C2915">
        <w:rPr>
          <w:rFonts w:ascii="Arial" w:hAnsi="Arial" w:cs="Arial"/>
          <w:bCs/>
          <w:noProof/>
          <w:sz w:val="24"/>
          <w:szCs w:val="24"/>
          <w:lang w:val="ro-RO"/>
        </w:rPr>
        <w:t>b</w:t>
      </w:r>
      <w:r w:rsidRPr="008C2915">
        <w:rPr>
          <w:rFonts w:ascii="Arial" w:hAnsi="Arial" w:cs="Arial"/>
          <w:bCs/>
          <w:noProof/>
          <w:sz w:val="24"/>
          <w:szCs w:val="24"/>
          <w:vertAlign w:val="subscript"/>
          <w:lang w:val="ro-RO"/>
        </w:rPr>
        <w:t>1</w:t>
      </w:r>
      <w:r w:rsidR="004E6183" w:rsidRPr="008C2915">
        <w:rPr>
          <w:rFonts w:ascii="Arial" w:hAnsi="Arial" w:cs="Arial"/>
          <w:bCs/>
          <w:noProof/>
          <w:sz w:val="24"/>
          <w:szCs w:val="24"/>
          <w:lang w:val="ro-RO"/>
        </w:rPr>
        <w:t>)</w:t>
      </w:r>
      <w:r w:rsidR="004E6183" w:rsidRPr="008C2915">
        <w:rPr>
          <w:rFonts w:ascii="Arial" w:hAnsi="Arial" w:cs="Arial"/>
          <w:noProof/>
          <w:sz w:val="24"/>
          <w:szCs w:val="24"/>
          <w:lang w:val="ro-RO"/>
        </w:rPr>
        <w:t xml:space="preserve"> dimensiunea </w:t>
      </w:r>
      <w:r w:rsidR="00E762BE" w:rsidRPr="008C2915">
        <w:rPr>
          <w:rFonts w:ascii="Arial" w:hAnsi="Arial" w:cs="Arial"/>
          <w:noProof/>
          <w:sz w:val="24"/>
          <w:szCs w:val="24"/>
          <w:lang w:val="ro-RO"/>
        </w:rPr>
        <w:t>şi concepţia întregului proiect:</w:t>
      </w:r>
    </w:p>
    <w:p w:rsidR="00B9348B" w:rsidRPr="008C2915" w:rsidRDefault="00B9348B" w:rsidP="00F32AAB">
      <w:pPr>
        <w:spacing w:after="0" w:line="240" w:lineRule="auto"/>
        <w:ind w:firstLine="284"/>
        <w:jc w:val="both"/>
        <w:rPr>
          <w:rFonts w:ascii="Arial" w:hAnsi="Arial" w:cs="Arial"/>
          <w:sz w:val="24"/>
          <w:szCs w:val="24"/>
          <w:lang w:val="ro-RO"/>
        </w:rPr>
      </w:pPr>
    </w:p>
    <w:p w:rsidR="00803D45" w:rsidRPr="008C2915" w:rsidRDefault="00803D45"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În hala propusă se vor desfășura activități de prelucrări mecanice.</w:t>
      </w:r>
    </w:p>
    <w:p w:rsidR="00803D45" w:rsidRPr="008C2915" w:rsidRDefault="00803D45"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Hala va cuprinde trei zone:</w:t>
      </w:r>
    </w:p>
    <w:p w:rsidR="00803D45" w:rsidRPr="008C2915" w:rsidRDefault="00803D45"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t>- zona de debitare</w:t>
      </w:r>
    </w:p>
    <w:p w:rsidR="00803D45" w:rsidRPr="008C2915" w:rsidRDefault="00803D45"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 xml:space="preserve">           - atelier prelucrare</w:t>
      </w:r>
    </w:p>
    <w:p w:rsidR="00803D45" w:rsidRPr="008C2915" w:rsidRDefault="00803D45"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 xml:space="preserve">           - grup social</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lastRenderedPageBreak/>
        <w:t>Activitatea principală conform certificatului de înmatriculare este repararea mașinilor – COD CAEN 3312. Activitatea de facto este confecționarea de componente mecanice și prelucrări mecanice.</w:t>
      </w:r>
    </w:p>
    <w:p w:rsidR="00803D45" w:rsidRPr="008C2915" w:rsidRDefault="004D44CB"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În hală se vor confecționa ansambluri mecanice pentru terți: piese de schimb utilaje, dispozitive mecanice, componente optimizare. Activitatea constă din lucrări de debitare, frezare, găurire, sudare.</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Materia primă este:</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r>
      <w:r w:rsidRPr="008C2915">
        <w:rPr>
          <w:rFonts w:ascii="Arial" w:hAnsi="Arial" w:cs="Arial"/>
          <w:bCs/>
          <w:sz w:val="24"/>
          <w:szCs w:val="24"/>
          <w:lang w:val="ro-RO"/>
        </w:rPr>
        <w:tab/>
        <w:t>- tablă 5 – 10 mm;</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r>
      <w:r w:rsidRPr="008C2915">
        <w:rPr>
          <w:rFonts w:ascii="Arial" w:hAnsi="Arial" w:cs="Arial"/>
          <w:bCs/>
          <w:sz w:val="24"/>
          <w:szCs w:val="24"/>
          <w:lang w:val="ro-RO"/>
        </w:rPr>
        <w:tab/>
        <w:t>- țeavă rotundă Ø 3-4”</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r>
      <w:r w:rsidRPr="008C2915">
        <w:rPr>
          <w:rFonts w:ascii="Arial" w:hAnsi="Arial" w:cs="Arial"/>
          <w:bCs/>
          <w:sz w:val="24"/>
          <w:szCs w:val="24"/>
          <w:lang w:val="ro-RO"/>
        </w:rPr>
        <w:tab/>
        <w:t>- țeavă rectangulară</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r>
      <w:r w:rsidRPr="008C2915">
        <w:rPr>
          <w:rFonts w:ascii="Arial" w:hAnsi="Arial" w:cs="Arial"/>
          <w:bCs/>
          <w:sz w:val="24"/>
          <w:szCs w:val="24"/>
          <w:lang w:val="ro-RO"/>
        </w:rPr>
        <w:tab/>
        <w:t>- bară Ø 10-15 mm</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r>
      <w:r w:rsidRPr="008C2915">
        <w:rPr>
          <w:rFonts w:ascii="Arial" w:hAnsi="Arial" w:cs="Arial"/>
          <w:bCs/>
          <w:sz w:val="24"/>
          <w:szCs w:val="24"/>
          <w:lang w:val="ro-RO"/>
        </w:rPr>
        <w:tab/>
        <w:t xml:space="preserve">- oțel cornier </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t>Produsul finit: piese de schimb pentru utilaje, dispozitive mecanice, componente optimizare.</w:t>
      </w:r>
    </w:p>
    <w:p w:rsidR="004D44CB" w:rsidRPr="008C2915" w:rsidRDefault="004D44CB" w:rsidP="004D44CB">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t>Produsul finit nedorit: șpan rezultat în urma prelucrării mecanice, bucăți de țeavă și tablă.</w:t>
      </w:r>
    </w:p>
    <w:p w:rsidR="00803D45" w:rsidRPr="008C2915" w:rsidRDefault="004D44CB" w:rsidP="00803D45">
      <w:pPr>
        <w:spacing w:after="0" w:line="240" w:lineRule="auto"/>
        <w:jc w:val="both"/>
        <w:rPr>
          <w:rFonts w:ascii="Arial" w:hAnsi="Arial" w:cs="Arial"/>
          <w:bCs/>
          <w:sz w:val="24"/>
          <w:szCs w:val="24"/>
          <w:lang w:val="ro-RO"/>
        </w:rPr>
      </w:pPr>
      <w:r w:rsidRPr="008C2915">
        <w:rPr>
          <w:rFonts w:ascii="Arial" w:hAnsi="Arial" w:cs="Arial"/>
          <w:bCs/>
          <w:sz w:val="24"/>
          <w:szCs w:val="24"/>
          <w:lang w:val="ro-RO"/>
        </w:rPr>
        <w:tab/>
        <w:t>Cantitatea de material prelucrat (elemente metalice) este de 1.000 - 2.000 kg/lună (în funcție de comenzi).</w:t>
      </w:r>
    </w:p>
    <w:p w:rsidR="00D85E43" w:rsidRPr="008C2915" w:rsidRDefault="00D85E43" w:rsidP="00D85E43">
      <w:pPr>
        <w:spacing w:after="0" w:line="240" w:lineRule="auto"/>
        <w:jc w:val="both"/>
        <w:rPr>
          <w:rFonts w:ascii="Arial" w:hAnsi="Arial" w:cs="Arial"/>
          <w:sz w:val="24"/>
          <w:szCs w:val="24"/>
          <w:lang w:val="ro-RO"/>
        </w:rPr>
      </w:pPr>
      <w:r w:rsidRPr="008C2915">
        <w:rPr>
          <w:rFonts w:ascii="Arial" w:hAnsi="Arial" w:cs="Arial"/>
          <w:sz w:val="24"/>
          <w:szCs w:val="24"/>
          <w:lang w:val="ro-RO"/>
        </w:rPr>
        <w:tab/>
        <w:t xml:space="preserve">Terenul </w:t>
      </w:r>
      <w:r w:rsidR="004D44CB" w:rsidRPr="008C2915">
        <w:rPr>
          <w:rFonts w:ascii="Arial" w:hAnsi="Arial" w:cs="Arial"/>
          <w:sz w:val="24"/>
          <w:szCs w:val="24"/>
          <w:lang w:val="ro-RO"/>
        </w:rPr>
        <w:t xml:space="preserve">în suprafaţă de 450 mp </w:t>
      </w:r>
      <w:r w:rsidRPr="008C2915">
        <w:rPr>
          <w:rFonts w:ascii="Arial" w:hAnsi="Arial" w:cs="Arial"/>
          <w:sz w:val="24"/>
          <w:szCs w:val="24"/>
          <w:lang w:val="ro-RO"/>
        </w:rPr>
        <w:t xml:space="preserve">este situat în intravilanul </w:t>
      </w:r>
      <w:r w:rsidR="004D44CB" w:rsidRPr="008C2915">
        <w:rPr>
          <w:rFonts w:ascii="Arial" w:hAnsi="Arial" w:cs="Arial"/>
          <w:sz w:val="24"/>
          <w:szCs w:val="24"/>
          <w:lang w:val="ro-RO"/>
        </w:rPr>
        <w:t>loc. Aghireş</w:t>
      </w:r>
      <w:r w:rsidRPr="008C2915">
        <w:rPr>
          <w:rFonts w:ascii="Arial" w:hAnsi="Arial" w:cs="Arial"/>
          <w:sz w:val="24"/>
          <w:szCs w:val="24"/>
          <w:lang w:val="ro-RO"/>
        </w:rPr>
        <w:t xml:space="preserve"> şi este proprietate privată.</w:t>
      </w:r>
    </w:p>
    <w:p w:rsidR="00A21AA8" w:rsidRPr="008C2915" w:rsidRDefault="00A21AA8" w:rsidP="00A21AA8">
      <w:pPr>
        <w:spacing w:after="0" w:line="240" w:lineRule="auto"/>
        <w:ind w:firstLine="284"/>
        <w:jc w:val="both"/>
        <w:rPr>
          <w:rFonts w:ascii="Arial" w:hAnsi="Arial" w:cs="Arial"/>
          <w:sz w:val="24"/>
          <w:szCs w:val="24"/>
          <w:lang w:val="ro-RO"/>
        </w:rPr>
      </w:pPr>
    </w:p>
    <w:p w:rsidR="00D374D3" w:rsidRPr="008C2915" w:rsidRDefault="004E6183" w:rsidP="00F32AAB">
      <w:pPr>
        <w:spacing w:after="0" w:line="240" w:lineRule="auto"/>
        <w:ind w:firstLine="284"/>
        <w:jc w:val="both"/>
        <w:rPr>
          <w:rFonts w:ascii="Arial" w:hAnsi="Arial" w:cs="Arial"/>
          <w:noProof/>
          <w:sz w:val="24"/>
          <w:szCs w:val="24"/>
          <w:lang w:val="ro-RO"/>
        </w:rPr>
      </w:pPr>
      <w:r w:rsidRPr="008C2915">
        <w:rPr>
          <w:rFonts w:ascii="Arial" w:hAnsi="Arial" w:cs="Arial"/>
          <w:bCs/>
          <w:noProof/>
          <w:sz w:val="24"/>
          <w:szCs w:val="24"/>
          <w:lang w:val="ro-RO"/>
        </w:rPr>
        <w:t>b</w:t>
      </w:r>
      <w:r w:rsidR="000676DE" w:rsidRPr="008C2915">
        <w:rPr>
          <w:rFonts w:ascii="Arial" w:hAnsi="Arial" w:cs="Arial"/>
          <w:bCs/>
          <w:noProof/>
          <w:sz w:val="24"/>
          <w:szCs w:val="24"/>
          <w:vertAlign w:val="subscript"/>
          <w:lang w:val="ro-RO"/>
        </w:rPr>
        <w:t>2</w:t>
      </w:r>
      <w:r w:rsidRPr="008C2915">
        <w:rPr>
          <w:rFonts w:ascii="Arial" w:hAnsi="Arial" w:cs="Arial"/>
          <w:bCs/>
          <w:noProof/>
          <w:sz w:val="24"/>
          <w:szCs w:val="24"/>
          <w:lang w:val="ro-RO"/>
        </w:rPr>
        <w:t>)</w:t>
      </w:r>
      <w:r w:rsidRPr="008C2915">
        <w:rPr>
          <w:rFonts w:ascii="Arial" w:hAnsi="Arial" w:cs="Arial"/>
          <w:noProof/>
          <w:sz w:val="24"/>
          <w:szCs w:val="24"/>
          <w:lang w:val="ro-RO"/>
        </w:rPr>
        <w:t> cumularea cu alte pro</w:t>
      </w:r>
      <w:r w:rsidR="000676DE" w:rsidRPr="008C2915">
        <w:rPr>
          <w:rFonts w:ascii="Arial" w:hAnsi="Arial" w:cs="Arial"/>
          <w:noProof/>
          <w:sz w:val="24"/>
          <w:szCs w:val="24"/>
          <w:lang w:val="ro-RO"/>
        </w:rPr>
        <w:t>iecte existente şi/sau aprobate:</w:t>
      </w:r>
      <w:r w:rsidR="004A7C07" w:rsidRPr="008C2915">
        <w:rPr>
          <w:rFonts w:ascii="Arial" w:hAnsi="Arial" w:cs="Arial"/>
          <w:noProof/>
          <w:sz w:val="24"/>
          <w:szCs w:val="24"/>
          <w:lang w:val="ro-RO"/>
        </w:rPr>
        <w:t xml:space="preserve"> </w:t>
      </w:r>
      <w:r w:rsidR="00D374D3" w:rsidRPr="008C2915">
        <w:rPr>
          <w:rFonts w:ascii="Arial" w:hAnsi="Arial" w:cs="Arial"/>
          <w:sz w:val="24"/>
          <w:szCs w:val="24"/>
          <w:lang w:val="ro-RO"/>
        </w:rPr>
        <w:t>- nu este cazul</w:t>
      </w:r>
      <w:r w:rsidR="001025AD" w:rsidRPr="008C2915">
        <w:rPr>
          <w:rFonts w:ascii="Arial" w:hAnsi="Arial" w:cs="Arial"/>
          <w:noProof/>
          <w:sz w:val="24"/>
          <w:szCs w:val="24"/>
          <w:lang w:val="ro-RO"/>
        </w:rPr>
        <w:t>;</w:t>
      </w:r>
    </w:p>
    <w:p w:rsidR="009B5A99" w:rsidRPr="008C2915" w:rsidRDefault="00B95FDB" w:rsidP="00F32AAB">
      <w:pPr>
        <w:spacing w:after="0" w:line="240" w:lineRule="auto"/>
        <w:ind w:firstLine="284"/>
        <w:jc w:val="both"/>
        <w:rPr>
          <w:rFonts w:ascii="Arial" w:hAnsi="Arial" w:cs="Arial"/>
          <w:noProof/>
          <w:color w:val="FF0000"/>
          <w:sz w:val="24"/>
          <w:szCs w:val="24"/>
          <w:lang w:val="ro-RO"/>
        </w:rPr>
      </w:pPr>
      <w:r w:rsidRPr="008C2915">
        <w:rPr>
          <w:rFonts w:ascii="Arial" w:hAnsi="Arial" w:cs="Arial"/>
          <w:bCs/>
          <w:noProof/>
          <w:sz w:val="24"/>
          <w:szCs w:val="24"/>
          <w:lang w:val="ro-RO"/>
        </w:rPr>
        <w:t>b</w:t>
      </w:r>
      <w:r w:rsidRPr="008C2915">
        <w:rPr>
          <w:rFonts w:ascii="Arial" w:hAnsi="Arial" w:cs="Arial"/>
          <w:bCs/>
          <w:noProof/>
          <w:sz w:val="24"/>
          <w:szCs w:val="24"/>
          <w:vertAlign w:val="subscript"/>
          <w:lang w:val="ro-RO"/>
        </w:rPr>
        <w:t>3</w:t>
      </w:r>
      <w:r w:rsidR="004E6183" w:rsidRPr="008C2915">
        <w:rPr>
          <w:rFonts w:ascii="Arial" w:hAnsi="Arial" w:cs="Arial"/>
          <w:bCs/>
          <w:noProof/>
          <w:sz w:val="24"/>
          <w:szCs w:val="24"/>
          <w:lang w:val="ro-RO"/>
        </w:rPr>
        <w:t>)</w:t>
      </w:r>
      <w:r w:rsidR="004E6183" w:rsidRPr="008C2915">
        <w:rPr>
          <w:rFonts w:ascii="Arial" w:hAnsi="Arial" w:cs="Arial"/>
          <w:noProof/>
          <w:sz w:val="24"/>
          <w:szCs w:val="24"/>
          <w:lang w:val="ro-RO"/>
        </w:rPr>
        <w:t> utilizarea resurselor naturale, în special a solului, a terenurilor, a apei şi a biodiversităţii</w:t>
      </w:r>
      <w:r w:rsidRPr="008C2915">
        <w:rPr>
          <w:rFonts w:ascii="Arial" w:hAnsi="Arial" w:cs="Arial"/>
          <w:noProof/>
          <w:sz w:val="24"/>
          <w:szCs w:val="24"/>
          <w:lang w:val="ro-RO"/>
        </w:rPr>
        <w:t>:</w:t>
      </w:r>
      <w:r w:rsidR="00D374D3" w:rsidRPr="008C2915">
        <w:rPr>
          <w:rFonts w:ascii="Arial" w:hAnsi="Arial" w:cs="Arial"/>
          <w:noProof/>
          <w:sz w:val="24"/>
          <w:szCs w:val="24"/>
          <w:lang w:val="ro-RO"/>
        </w:rPr>
        <w:t xml:space="preserve"> </w:t>
      </w:r>
    </w:p>
    <w:p w:rsidR="009B5A99" w:rsidRPr="008C2915" w:rsidRDefault="009B5A99" w:rsidP="009B5A99">
      <w:pPr>
        <w:spacing w:after="0" w:line="240" w:lineRule="auto"/>
        <w:outlineLvl w:val="0"/>
        <w:rPr>
          <w:rFonts w:ascii="Arial" w:hAnsi="Arial" w:cs="Arial"/>
          <w:sz w:val="24"/>
          <w:szCs w:val="24"/>
          <w:lang w:val="ro-RO"/>
        </w:rPr>
      </w:pPr>
      <w:r w:rsidRPr="008C2915">
        <w:rPr>
          <w:rFonts w:ascii="Times New Roman" w:hAnsi="Times New Roman"/>
          <w:sz w:val="24"/>
          <w:szCs w:val="24"/>
          <w:lang w:val="ro-RO"/>
        </w:rPr>
        <w:t xml:space="preserve"> </w:t>
      </w:r>
      <w:r w:rsidR="00A82F06" w:rsidRPr="008C2915">
        <w:rPr>
          <w:rFonts w:ascii="Arial" w:hAnsi="Arial" w:cs="Arial"/>
          <w:b/>
          <w:sz w:val="24"/>
          <w:szCs w:val="24"/>
          <w:lang w:val="ro-RO"/>
        </w:rPr>
        <w:t>Alimentarea cu apa</w:t>
      </w:r>
      <w:r w:rsidR="00A82F06" w:rsidRPr="008C2915">
        <w:rPr>
          <w:rFonts w:ascii="Arial" w:hAnsi="Arial" w:cs="Arial"/>
          <w:sz w:val="24"/>
          <w:szCs w:val="24"/>
          <w:lang w:val="ro-RO"/>
        </w:rPr>
        <w:t xml:space="preserve"> – </w:t>
      </w:r>
      <w:r w:rsidR="00292133" w:rsidRPr="008C2915">
        <w:rPr>
          <w:rFonts w:ascii="Arial" w:hAnsi="Arial" w:cs="Arial"/>
          <w:sz w:val="24"/>
          <w:szCs w:val="24"/>
          <w:lang w:val="ro-RO"/>
        </w:rPr>
        <w:t xml:space="preserve">se va realiza </w:t>
      </w:r>
      <w:r w:rsidR="002E226D" w:rsidRPr="008C2915">
        <w:rPr>
          <w:rFonts w:ascii="Arial" w:hAnsi="Arial" w:cs="Arial"/>
          <w:sz w:val="24"/>
          <w:szCs w:val="24"/>
          <w:lang w:val="ro-RO"/>
        </w:rPr>
        <w:t>prin pompare din fântâna existentă</w:t>
      </w:r>
    </w:p>
    <w:p w:rsidR="00A82F06" w:rsidRPr="008C2915" w:rsidRDefault="00A82F06" w:rsidP="00A82F06">
      <w:pPr>
        <w:spacing w:after="0" w:line="240" w:lineRule="auto"/>
        <w:outlineLvl w:val="0"/>
        <w:rPr>
          <w:rFonts w:ascii="Arial" w:hAnsi="Arial" w:cs="Arial"/>
          <w:bCs/>
          <w:sz w:val="24"/>
          <w:szCs w:val="24"/>
          <w:lang w:val="ro-RO"/>
        </w:rPr>
      </w:pPr>
      <w:r w:rsidRPr="008C2915">
        <w:rPr>
          <w:rFonts w:ascii="Arial" w:hAnsi="Arial" w:cs="Arial"/>
          <w:b/>
          <w:sz w:val="24"/>
          <w:szCs w:val="24"/>
          <w:lang w:val="ro-RO"/>
        </w:rPr>
        <w:t>Apele uzate menajere</w:t>
      </w:r>
      <w:r w:rsidRPr="008C2915">
        <w:rPr>
          <w:rFonts w:ascii="Arial" w:hAnsi="Arial" w:cs="Arial"/>
          <w:sz w:val="24"/>
          <w:szCs w:val="24"/>
          <w:lang w:val="ro-RO"/>
        </w:rPr>
        <w:t xml:space="preserve">  </w:t>
      </w:r>
      <w:r w:rsidRPr="008C2915">
        <w:rPr>
          <w:rFonts w:ascii="Arial" w:hAnsi="Arial" w:cs="Arial"/>
          <w:bCs/>
          <w:sz w:val="24"/>
          <w:szCs w:val="24"/>
          <w:lang w:val="ro-RO"/>
        </w:rPr>
        <w:t xml:space="preserve">- </w:t>
      </w:r>
      <w:r w:rsidR="002E226D" w:rsidRPr="008C2915">
        <w:rPr>
          <w:rFonts w:ascii="Arial" w:hAnsi="Arial" w:cs="Arial"/>
          <w:bCs/>
          <w:sz w:val="24"/>
          <w:szCs w:val="24"/>
          <w:lang w:val="ro-RO"/>
        </w:rPr>
        <w:t xml:space="preserve">se vor colecta în bazinul vidanjabil existent în incintă, cu </w:t>
      </w:r>
      <w:r w:rsidR="00FB6C3E" w:rsidRPr="008C2915">
        <w:rPr>
          <w:rFonts w:ascii="Arial" w:hAnsi="Arial" w:cs="Arial"/>
          <w:bCs/>
          <w:sz w:val="24"/>
          <w:szCs w:val="24"/>
          <w:lang w:val="ro-RO"/>
        </w:rPr>
        <w:t>V=</w:t>
      </w:r>
      <w:r w:rsidR="002E226D" w:rsidRPr="008C2915">
        <w:rPr>
          <w:rFonts w:ascii="Arial" w:hAnsi="Arial" w:cs="Arial"/>
          <w:bCs/>
          <w:sz w:val="24"/>
          <w:szCs w:val="24"/>
          <w:lang w:val="ro-RO"/>
        </w:rPr>
        <w:t xml:space="preserve"> 20 mc</w:t>
      </w:r>
      <w:r w:rsidRPr="008C2915">
        <w:rPr>
          <w:rFonts w:ascii="Arial" w:hAnsi="Arial" w:cs="Arial"/>
          <w:sz w:val="24"/>
          <w:szCs w:val="24"/>
          <w:lang w:val="ro-RO"/>
        </w:rPr>
        <w:t>;</w:t>
      </w:r>
    </w:p>
    <w:p w:rsidR="00A82F06" w:rsidRPr="008C2915" w:rsidRDefault="00A82F06" w:rsidP="00A82F06">
      <w:pPr>
        <w:spacing w:after="0" w:line="240" w:lineRule="auto"/>
        <w:outlineLvl w:val="0"/>
        <w:rPr>
          <w:rFonts w:ascii="Arial" w:hAnsi="Arial" w:cs="Arial"/>
          <w:bCs/>
          <w:sz w:val="24"/>
          <w:szCs w:val="24"/>
          <w:lang w:val="ro-RO"/>
        </w:rPr>
      </w:pPr>
      <w:r w:rsidRPr="008C2915">
        <w:rPr>
          <w:rFonts w:ascii="Arial" w:hAnsi="Arial" w:cs="Arial"/>
          <w:b/>
          <w:sz w:val="24"/>
          <w:szCs w:val="24"/>
          <w:lang w:val="ro-RO"/>
        </w:rPr>
        <w:t>Apele pluviale</w:t>
      </w:r>
      <w:r w:rsidRPr="008C2915">
        <w:rPr>
          <w:rFonts w:ascii="Arial" w:hAnsi="Arial" w:cs="Arial"/>
          <w:sz w:val="24"/>
          <w:szCs w:val="24"/>
          <w:lang w:val="ro-RO"/>
        </w:rPr>
        <w:t xml:space="preserve"> –</w:t>
      </w:r>
      <w:r w:rsidR="000C6D31" w:rsidRPr="008C2915">
        <w:rPr>
          <w:rFonts w:ascii="Arial" w:hAnsi="Arial" w:cs="Arial"/>
          <w:sz w:val="24"/>
          <w:szCs w:val="24"/>
          <w:lang w:val="ro-RO"/>
        </w:rPr>
        <w:t xml:space="preserve">se vor </w:t>
      </w:r>
      <w:r w:rsidR="00292133" w:rsidRPr="008C2915">
        <w:rPr>
          <w:rFonts w:ascii="Arial" w:hAnsi="Arial" w:cs="Arial"/>
          <w:bCs/>
          <w:sz w:val="24"/>
          <w:szCs w:val="24"/>
          <w:lang w:val="ro-RO"/>
        </w:rPr>
        <w:t xml:space="preserve">dirija </w:t>
      </w:r>
      <w:r w:rsidR="00203612" w:rsidRPr="008C2915">
        <w:rPr>
          <w:rFonts w:ascii="Arial" w:hAnsi="Arial" w:cs="Arial"/>
          <w:bCs/>
          <w:sz w:val="24"/>
          <w:szCs w:val="24"/>
          <w:lang w:val="ro-RO"/>
        </w:rPr>
        <w:t>în rigola stradală, existentă lângă drumul de legătură</w:t>
      </w:r>
      <w:r w:rsidR="00292133" w:rsidRPr="008C2915">
        <w:rPr>
          <w:rFonts w:ascii="Arial" w:hAnsi="Arial" w:cs="Arial"/>
          <w:bCs/>
          <w:sz w:val="24"/>
          <w:szCs w:val="24"/>
          <w:lang w:val="ro-RO"/>
        </w:rPr>
        <w:t>;</w:t>
      </w:r>
    </w:p>
    <w:p w:rsidR="00A82F06" w:rsidRPr="008C2915" w:rsidRDefault="00A82F06" w:rsidP="00A82F06">
      <w:pPr>
        <w:spacing w:after="0" w:line="240" w:lineRule="auto"/>
        <w:outlineLvl w:val="0"/>
        <w:rPr>
          <w:rFonts w:ascii="Arial" w:hAnsi="Arial" w:cs="Arial"/>
          <w:sz w:val="24"/>
          <w:szCs w:val="24"/>
          <w:lang w:val="ro-RO"/>
        </w:rPr>
      </w:pPr>
      <w:r w:rsidRPr="008C2915">
        <w:rPr>
          <w:rFonts w:ascii="Arial" w:hAnsi="Arial" w:cs="Arial"/>
          <w:b/>
          <w:sz w:val="24"/>
          <w:szCs w:val="24"/>
          <w:lang w:val="ro-RO"/>
        </w:rPr>
        <w:t>Alimentare cu energie electrica:</w:t>
      </w:r>
      <w:r w:rsidRPr="008C2915">
        <w:rPr>
          <w:rFonts w:ascii="Arial" w:hAnsi="Arial" w:cs="Arial"/>
          <w:sz w:val="24"/>
          <w:szCs w:val="24"/>
          <w:lang w:val="ro-RO"/>
        </w:rPr>
        <w:t xml:space="preserve"> - </w:t>
      </w:r>
      <w:r w:rsidR="00292133" w:rsidRPr="008C2915">
        <w:rPr>
          <w:rFonts w:ascii="Arial" w:hAnsi="Arial" w:cs="Arial"/>
          <w:sz w:val="24"/>
          <w:szCs w:val="24"/>
          <w:lang w:val="ro-RO"/>
        </w:rPr>
        <w:t>de la reţeaua existentă a localităţii;</w:t>
      </w:r>
    </w:p>
    <w:p w:rsidR="00203612" w:rsidRPr="008C2915" w:rsidRDefault="00203612" w:rsidP="00A82F06">
      <w:pPr>
        <w:spacing w:after="0" w:line="240" w:lineRule="auto"/>
        <w:outlineLvl w:val="0"/>
        <w:rPr>
          <w:rFonts w:ascii="Arial" w:hAnsi="Arial" w:cs="Arial"/>
          <w:b/>
          <w:sz w:val="24"/>
          <w:szCs w:val="24"/>
          <w:lang w:val="ro-RO"/>
        </w:rPr>
      </w:pPr>
      <w:r w:rsidRPr="008C2915">
        <w:rPr>
          <w:rFonts w:ascii="Arial" w:hAnsi="Arial" w:cs="Arial"/>
          <w:b/>
          <w:sz w:val="24"/>
          <w:szCs w:val="24"/>
          <w:lang w:val="ro-RO"/>
        </w:rPr>
        <w:t xml:space="preserve">Alimentarea cu energie termică: </w:t>
      </w:r>
      <w:r w:rsidRPr="008C2915">
        <w:rPr>
          <w:rFonts w:ascii="Arial" w:hAnsi="Arial" w:cs="Arial"/>
          <w:sz w:val="24"/>
          <w:szCs w:val="24"/>
          <w:lang w:val="ro-RO"/>
        </w:rPr>
        <w:t>-</w:t>
      </w:r>
      <w:r w:rsidR="005002A1" w:rsidRPr="008C2915">
        <w:rPr>
          <w:rFonts w:ascii="Arial" w:hAnsi="Arial" w:cs="Arial"/>
          <w:sz w:val="24"/>
          <w:szCs w:val="24"/>
          <w:lang w:val="ro-RO"/>
        </w:rPr>
        <w:t>încălzirea spaţiior se va face</w:t>
      </w:r>
      <w:r w:rsidRPr="008C2915">
        <w:rPr>
          <w:rFonts w:ascii="Arial" w:hAnsi="Arial" w:cs="Arial"/>
          <w:b/>
          <w:sz w:val="24"/>
          <w:szCs w:val="24"/>
          <w:lang w:val="ro-RO"/>
        </w:rPr>
        <w:t xml:space="preserve"> </w:t>
      </w:r>
      <w:r w:rsidRPr="008C2915">
        <w:rPr>
          <w:rFonts w:ascii="Arial" w:hAnsi="Arial" w:cs="Arial"/>
          <w:sz w:val="24"/>
          <w:szCs w:val="24"/>
          <w:lang w:val="ro-RO"/>
        </w:rPr>
        <w:t>cu aeroterme electrice</w:t>
      </w:r>
      <w:r w:rsidR="005002A1" w:rsidRPr="008C2915">
        <w:rPr>
          <w:rFonts w:ascii="Arial" w:hAnsi="Arial" w:cs="Arial"/>
          <w:sz w:val="24"/>
          <w:szCs w:val="24"/>
          <w:lang w:val="ro-RO"/>
        </w:rPr>
        <w:t>,</w:t>
      </w:r>
    </w:p>
    <w:p w:rsidR="003D0423" w:rsidRPr="008C2915" w:rsidRDefault="009B5A99" w:rsidP="00B904A9">
      <w:pPr>
        <w:spacing w:line="240" w:lineRule="auto"/>
        <w:outlineLvl w:val="0"/>
        <w:rPr>
          <w:rFonts w:ascii="Arial" w:hAnsi="Arial" w:cs="Arial"/>
          <w:sz w:val="24"/>
          <w:szCs w:val="24"/>
          <w:lang w:val="ro-RO"/>
        </w:rPr>
      </w:pPr>
      <w:r w:rsidRPr="008C2915">
        <w:rPr>
          <w:rFonts w:ascii="Arial" w:hAnsi="Arial" w:cs="Arial"/>
          <w:sz w:val="24"/>
          <w:szCs w:val="24"/>
          <w:lang w:val="ro-RO"/>
        </w:rPr>
        <w:t xml:space="preserve"> </w:t>
      </w:r>
      <w:r w:rsidR="004A6217" w:rsidRPr="008C2915">
        <w:rPr>
          <w:rFonts w:ascii="Arial" w:hAnsi="Arial" w:cs="Arial"/>
          <w:bCs/>
          <w:noProof/>
          <w:sz w:val="24"/>
          <w:szCs w:val="24"/>
          <w:lang w:val="ro-RO"/>
        </w:rPr>
        <w:t>b</w:t>
      </w:r>
      <w:r w:rsidR="004A6217" w:rsidRPr="008C2915">
        <w:rPr>
          <w:rFonts w:ascii="Arial" w:hAnsi="Arial" w:cs="Arial"/>
          <w:bCs/>
          <w:noProof/>
          <w:sz w:val="24"/>
          <w:szCs w:val="24"/>
          <w:vertAlign w:val="subscript"/>
          <w:lang w:val="ro-RO"/>
        </w:rPr>
        <w:t>4</w:t>
      </w:r>
      <w:r w:rsidR="004E6183" w:rsidRPr="008C2915">
        <w:rPr>
          <w:rFonts w:ascii="Arial" w:hAnsi="Arial" w:cs="Arial"/>
          <w:bCs/>
          <w:noProof/>
          <w:sz w:val="24"/>
          <w:szCs w:val="24"/>
          <w:lang w:val="ro-RO"/>
        </w:rPr>
        <w:t>)</w:t>
      </w:r>
      <w:r w:rsidR="004E6183" w:rsidRPr="008C2915">
        <w:rPr>
          <w:rFonts w:ascii="Arial" w:hAnsi="Arial" w:cs="Arial"/>
          <w:noProof/>
          <w:sz w:val="24"/>
          <w:szCs w:val="24"/>
          <w:lang w:val="ro-RO"/>
        </w:rPr>
        <w:t> cantitatea şi tipurile de deşeuri generate/gestionate</w:t>
      </w:r>
      <w:r w:rsidR="004A6217" w:rsidRPr="008C2915">
        <w:rPr>
          <w:rFonts w:ascii="Arial" w:hAnsi="Arial" w:cs="Arial"/>
          <w:noProof/>
          <w:sz w:val="24"/>
          <w:szCs w:val="24"/>
          <w:lang w:val="ro-RO"/>
        </w:rPr>
        <w:t xml:space="preserve">: </w:t>
      </w:r>
      <w:r w:rsidR="003D0423" w:rsidRPr="008C2915">
        <w:rPr>
          <w:rFonts w:ascii="Arial" w:hAnsi="Arial" w:cs="Arial"/>
          <w:sz w:val="24"/>
          <w:szCs w:val="24"/>
          <w:lang w:val="ro-RO"/>
        </w:rPr>
        <w:t>conform Legii nr. 211/2011 (r</w:t>
      </w:r>
      <w:r w:rsidR="003D0423" w:rsidRPr="008C2915">
        <w:rPr>
          <w:rFonts w:ascii="Arial" w:hAnsi="Arial" w:cs="Arial"/>
          <w:sz w:val="24"/>
          <w:szCs w:val="24"/>
          <w:vertAlign w:val="subscript"/>
          <w:lang w:val="ro-RO"/>
        </w:rPr>
        <w:t>1</w:t>
      </w:r>
      <w:r w:rsidR="003D0423" w:rsidRPr="008C2915">
        <w:rPr>
          <w:rFonts w:ascii="Arial" w:hAnsi="Arial" w:cs="Arial"/>
          <w:sz w:val="24"/>
          <w:szCs w:val="24"/>
          <w:lang w:val="ro-RO"/>
        </w:rPr>
        <w:t>), privind regimul deşeurilor</w:t>
      </w:r>
      <w:r w:rsidR="001842CB" w:rsidRPr="008C2915">
        <w:rPr>
          <w:rFonts w:ascii="Arial" w:hAnsi="Arial" w:cs="Arial"/>
          <w:sz w:val="24"/>
          <w:szCs w:val="24"/>
          <w:lang w:val="ro-RO"/>
        </w:rPr>
        <w:t xml:space="preserve">, </w:t>
      </w:r>
      <w:r w:rsidR="002700D6" w:rsidRPr="008C2915">
        <w:rPr>
          <w:rFonts w:ascii="Arial" w:hAnsi="Arial" w:cs="Arial"/>
          <w:sz w:val="24"/>
          <w:szCs w:val="24"/>
          <w:lang w:val="ro-RO"/>
        </w:rPr>
        <w:t>cu modificările și completările ulterioare</w:t>
      </w:r>
      <w:r w:rsidR="003D0423" w:rsidRPr="008C2915">
        <w:rPr>
          <w:rFonts w:ascii="Arial" w:hAnsi="Arial" w:cs="Arial"/>
          <w:sz w:val="24"/>
          <w:szCs w:val="24"/>
          <w:lang w:val="ro-RO"/>
        </w:rPr>
        <w:t>: - în perioada de execuţie a proiectului vor rezulta deşeuri care</w:t>
      </w:r>
      <w:r w:rsidR="003D0423" w:rsidRPr="008C2915">
        <w:rPr>
          <w:rFonts w:ascii="Arial" w:hAnsi="Arial" w:cs="Arial"/>
          <w:bCs/>
          <w:iCs/>
          <w:sz w:val="24"/>
          <w:szCs w:val="24"/>
          <w:lang w:val="ro-RO"/>
        </w:rPr>
        <w:t>, vor fi colectate selectiv și se vor valorifica/elimina numai prin operatori economici autorizați</w:t>
      </w:r>
      <w:r w:rsidR="003D0423" w:rsidRPr="008C2915">
        <w:rPr>
          <w:rFonts w:ascii="Arial" w:hAnsi="Arial" w:cs="Arial"/>
          <w:sz w:val="24"/>
          <w:szCs w:val="24"/>
          <w:lang w:val="ro-RO"/>
        </w:rPr>
        <w:t xml:space="preserve">; </w:t>
      </w:r>
    </w:p>
    <w:p w:rsidR="009C55CA" w:rsidRPr="008C2915" w:rsidRDefault="003D0423" w:rsidP="009C55CA">
      <w:pPr>
        <w:spacing w:after="0" w:line="240" w:lineRule="auto"/>
        <w:ind w:firstLine="547"/>
        <w:rPr>
          <w:rFonts w:ascii="Arial" w:hAnsi="Arial" w:cs="Arial"/>
          <w:iCs/>
          <w:sz w:val="24"/>
          <w:szCs w:val="24"/>
          <w:lang w:val="ro-RO"/>
        </w:rPr>
      </w:pPr>
      <w:r w:rsidRPr="008C2915">
        <w:rPr>
          <w:rFonts w:ascii="Arial" w:hAnsi="Arial" w:cs="Arial"/>
          <w:b/>
          <w:sz w:val="24"/>
          <w:szCs w:val="24"/>
          <w:lang w:val="ro-RO"/>
        </w:rPr>
        <w:t>Lucrări necesare organizării de șantier:</w:t>
      </w:r>
      <w:r w:rsidRPr="008C2915">
        <w:rPr>
          <w:rFonts w:ascii="Arial" w:hAnsi="Arial" w:cs="Arial"/>
          <w:sz w:val="24"/>
          <w:szCs w:val="24"/>
          <w:lang w:val="ro-RO"/>
        </w:rPr>
        <w:t xml:space="preserve"> </w:t>
      </w:r>
      <w:r w:rsidR="009C55CA" w:rsidRPr="008C2915">
        <w:rPr>
          <w:rFonts w:ascii="Arial" w:hAnsi="Arial" w:cs="Arial"/>
          <w:iCs/>
          <w:sz w:val="24"/>
          <w:szCs w:val="24"/>
          <w:lang w:val="ro-RO"/>
        </w:rPr>
        <w:t>Documentaţia tehnică pentru realizarea unei construcţii noi prevede obligatoriu realizarea (în apropierea obiectivului) a unei organizări de şantier care trebuie să cuprindă:</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căile de acces;</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unelte, scule, dispozitive, utilaje şi mijloace necesare ;</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sursele de energie ;</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vestiare, apă potabilă, grup sanitar ;</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grafice de execuţie a lucrărilor ;</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organizarea spaţiilor necesare depozitării temporare a materialelor, măsurile specifice pentru conservare pe timpul depozitării şi evitării degradărilor ;</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măsuri specifice privind protecţia şi securitatea muncii, precum şi de prevenire şi stingere a incendiilor, decurgând din natura operaţiilor şi tehnologiilor de construcţie cuprinse în documentaţia de execuţie a obiectivului;</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măsuri de protecţia vecinătăţilor (transmitere de vibraţii şi şocuri puternice, degajări mari de praf, asigurarea acceselor necesare).</w:t>
      </w:r>
    </w:p>
    <w:p w:rsidR="009C55CA" w:rsidRPr="008C2915" w:rsidRDefault="009C55CA" w:rsidP="009C55CA">
      <w:pPr>
        <w:spacing w:after="0" w:line="240" w:lineRule="auto"/>
        <w:ind w:firstLine="547"/>
        <w:rPr>
          <w:rFonts w:ascii="Arial" w:hAnsi="Arial" w:cs="Arial"/>
          <w:iCs/>
          <w:sz w:val="24"/>
          <w:szCs w:val="24"/>
          <w:lang w:val="ro-RO"/>
        </w:rPr>
      </w:pPr>
      <w:r w:rsidRPr="008C2915">
        <w:rPr>
          <w:rFonts w:ascii="Arial" w:hAnsi="Arial" w:cs="Arial"/>
          <w:iCs/>
          <w:sz w:val="24"/>
          <w:szCs w:val="24"/>
          <w:lang w:val="ro-RO"/>
        </w:rPr>
        <w:t xml:space="preserve">Lucrările provizorii necesare organizării incintei constau în împrejmuirea terenului aferent proprietăţii printr-un gard ce va rămâne în continuare, după realizarea lucrărilor de construcţie. </w:t>
      </w:r>
    </w:p>
    <w:p w:rsidR="00570DF7" w:rsidRPr="008C2915" w:rsidRDefault="00570DF7" w:rsidP="00570DF7">
      <w:pPr>
        <w:spacing w:after="0" w:line="240" w:lineRule="auto"/>
        <w:rPr>
          <w:rFonts w:ascii="Arial" w:hAnsi="Arial" w:cs="Arial"/>
          <w:iCs/>
          <w:sz w:val="24"/>
          <w:szCs w:val="24"/>
          <w:lang w:val="ro-RO"/>
        </w:rPr>
      </w:pPr>
    </w:p>
    <w:p w:rsidR="00570DF7" w:rsidRPr="008C2915" w:rsidRDefault="00570DF7" w:rsidP="00570DF7">
      <w:pPr>
        <w:spacing w:after="0" w:line="240" w:lineRule="auto"/>
        <w:rPr>
          <w:rFonts w:ascii="Arial" w:hAnsi="Arial" w:cs="Arial"/>
          <w:iCs/>
          <w:sz w:val="24"/>
          <w:szCs w:val="24"/>
          <w:lang w:val="ro-RO"/>
        </w:rPr>
      </w:pPr>
    </w:p>
    <w:p w:rsidR="004E6183" w:rsidRPr="008C2915" w:rsidRDefault="00570DF7" w:rsidP="00570DF7">
      <w:pPr>
        <w:spacing w:after="0" w:line="240" w:lineRule="auto"/>
        <w:rPr>
          <w:rFonts w:ascii="Arial" w:hAnsi="Arial" w:cs="Arial"/>
          <w:noProof/>
          <w:sz w:val="24"/>
          <w:szCs w:val="24"/>
          <w:lang w:val="ro-RO"/>
        </w:rPr>
      </w:pPr>
      <w:r w:rsidRPr="008C2915">
        <w:rPr>
          <w:rFonts w:ascii="Arial" w:hAnsi="Arial" w:cs="Arial"/>
          <w:iCs/>
          <w:sz w:val="24"/>
          <w:szCs w:val="24"/>
          <w:lang w:val="ro-RO"/>
        </w:rPr>
        <w:lastRenderedPageBreak/>
        <w:t xml:space="preserve">    </w:t>
      </w:r>
      <w:r w:rsidR="00F70F10" w:rsidRPr="008C2915">
        <w:rPr>
          <w:rFonts w:ascii="Arial" w:hAnsi="Arial" w:cs="Arial"/>
          <w:bCs/>
          <w:noProof/>
          <w:sz w:val="24"/>
          <w:szCs w:val="24"/>
          <w:lang w:val="ro-RO"/>
        </w:rPr>
        <w:t>b</w:t>
      </w:r>
      <w:r w:rsidR="00F70F10" w:rsidRPr="008C2915">
        <w:rPr>
          <w:rFonts w:ascii="Arial" w:hAnsi="Arial" w:cs="Arial"/>
          <w:bCs/>
          <w:noProof/>
          <w:sz w:val="24"/>
          <w:szCs w:val="24"/>
          <w:vertAlign w:val="subscript"/>
          <w:lang w:val="ro-RO"/>
        </w:rPr>
        <w:t>5</w:t>
      </w:r>
      <w:r w:rsidR="00F70F10" w:rsidRPr="008C2915">
        <w:rPr>
          <w:rFonts w:ascii="Arial" w:hAnsi="Arial" w:cs="Arial"/>
          <w:bCs/>
          <w:noProof/>
          <w:sz w:val="24"/>
          <w:szCs w:val="24"/>
          <w:lang w:val="ro-RO"/>
        </w:rPr>
        <w:t>)</w:t>
      </w:r>
      <w:r w:rsidR="004E6183" w:rsidRPr="008C2915">
        <w:rPr>
          <w:rFonts w:ascii="Arial" w:hAnsi="Arial" w:cs="Arial"/>
          <w:noProof/>
          <w:sz w:val="24"/>
          <w:szCs w:val="24"/>
          <w:lang w:val="ro-RO"/>
        </w:rPr>
        <w:t> poluarea şi alte efecte negative</w:t>
      </w:r>
      <w:r w:rsidR="00F70F10" w:rsidRPr="008C2915">
        <w:rPr>
          <w:rFonts w:ascii="Arial" w:hAnsi="Arial" w:cs="Arial"/>
          <w:noProof/>
          <w:sz w:val="24"/>
          <w:szCs w:val="24"/>
          <w:lang w:val="ro-RO"/>
        </w:rPr>
        <w:t xml:space="preserve">: </w:t>
      </w:r>
      <w:r w:rsidR="00E9743E" w:rsidRPr="008C2915">
        <w:rPr>
          <w:rFonts w:ascii="Arial" w:hAnsi="Arial" w:cs="Arial"/>
          <w:sz w:val="24"/>
          <w:szCs w:val="24"/>
          <w:lang w:val="ro-RO"/>
        </w:rPr>
        <w:t xml:space="preserve">se vor respecta limitele </w:t>
      </w:r>
      <w:r w:rsidR="003D0423" w:rsidRPr="008C2915">
        <w:rPr>
          <w:rFonts w:ascii="Arial" w:hAnsi="Arial" w:cs="Arial"/>
          <w:sz w:val="24"/>
          <w:szCs w:val="24"/>
          <w:lang w:val="ro-RO"/>
        </w:rPr>
        <w:t>prevăzute de normele în vigoare;</w:t>
      </w:r>
    </w:p>
    <w:p w:rsidR="004E6183" w:rsidRPr="008C2915" w:rsidRDefault="00CF5BE9" w:rsidP="00CF5BE9">
      <w:pPr>
        <w:spacing w:after="0" w:line="240" w:lineRule="auto"/>
        <w:jc w:val="both"/>
        <w:rPr>
          <w:rFonts w:ascii="Arial" w:hAnsi="Arial" w:cs="Arial"/>
          <w:noProof/>
          <w:sz w:val="24"/>
          <w:szCs w:val="24"/>
          <w:lang w:val="ro-RO"/>
        </w:rPr>
      </w:pPr>
      <w:r w:rsidRPr="008C2915">
        <w:rPr>
          <w:rFonts w:ascii="Arial" w:hAnsi="Arial" w:cs="Arial"/>
          <w:bCs/>
          <w:noProof/>
          <w:sz w:val="24"/>
          <w:szCs w:val="24"/>
          <w:lang w:val="ro-RO"/>
        </w:rPr>
        <w:t xml:space="preserve">     </w:t>
      </w:r>
      <w:r w:rsidR="00C4188B" w:rsidRPr="008C2915">
        <w:rPr>
          <w:rFonts w:ascii="Arial" w:hAnsi="Arial" w:cs="Arial"/>
          <w:bCs/>
          <w:noProof/>
          <w:sz w:val="24"/>
          <w:szCs w:val="24"/>
          <w:lang w:val="ro-RO"/>
        </w:rPr>
        <w:t>b</w:t>
      </w:r>
      <w:r w:rsidR="00C4188B" w:rsidRPr="008C2915">
        <w:rPr>
          <w:rFonts w:ascii="Arial" w:hAnsi="Arial" w:cs="Arial"/>
          <w:bCs/>
          <w:noProof/>
          <w:sz w:val="24"/>
          <w:szCs w:val="24"/>
          <w:vertAlign w:val="subscript"/>
          <w:lang w:val="ro-RO"/>
        </w:rPr>
        <w:t>6</w:t>
      </w:r>
      <w:r w:rsidR="00C4188B" w:rsidRPr="008C2915">
        <w:rPr>
          <w:rFonts w:ascii="Arial" w:hAnsi="Arial" w:cs="Arial"/>
          <w:bCs/>
          <w:noProof/>
          <w:sz w:val="24"/>
          <w:szCs w:val="24"/>
          <w:lang w:val="ro-RO"/>
        </w:rPr>
        <w:t>)</w:t>
      </w:r>
      <w:r w:rsidR="004E6183" w:rsidRPr="008C2915">
        <w:rPr>
          <w:rFonts w:ascii="Arial" w:hAnsi="Arial" w:cs="Arial"/>
          <w:noProof/>
          <w:color w:val="00B050"/>
          <w:sz w:val="24"/>
          <w:szCs w:val="24"/>
          <w:lang w:val="ro-RO"/>
        </w:rPr>
        <w:t> </w:t>
      </w:r>
      <w:r w:rsidR="004E6183" w:rsidRPr="008C2915">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C2915">
        <w:rPr>
          <w:rFonts w:ascii="Arial" w:hAnsi="Arial" w:cs="Arial"/>
          <w:noProof/>
          <w:sz w:val="24"/>
          <w:szCs w:val="24"/>
          <w:lang w:val="ro-RO"/>
        </w:rPr>
        <w:t>: nu este cazul</w:t>
      </w:r>
      <w:r w:rsidR="008B15C9" w:rsidRPr="008C2915">
        <w:rPr>
          <w:rFonts w:ascii="Arial" w:hAnsi="Arial" w:cs="Arial"/>
          <w:noProof/>
          <w:sz w:val="24"/>
          <w:szCs w:val="24"/>
          <w:lang w:val="ro-RO"/>
        </w:rPr>
        <w:t>, proiectul nu</w:t>
      </w:r>
      <w:r w:rsidR="008B15C9" w:rsidRPr="008C2915">
        <w:rPr>
          <w:rFonts w:ascii="Times New Roman" w:eastAsia="Times New Roman" w:hAnsi="Times New Roman"/>
          <w:color w:val="000000"/>
          <w:sz w:val="24"/>
          <w:szCs w:val="24"/>
          <w:lang w:val="ro-RO" w:eastAsia="en-GB"/>
        </w:rPr>
        <w:t xml:space="preserve"> </w:t>
      </w:r>
      <w:r w:rsidR="008B15C9" w:rsidRPr="008C291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8C2915" w:rsidRDefault="00FB61C6" w:rsidP="004F41D6">
      <w:pPr>
        <w:spacing w:after="0" w:line="240" w:lineRule="auto"/>
        <w:ind w:firstLine="284"/>
        <w:jc w:val="both"/>
        <w:rPr>
          <w:rFonts w:ascii="Arial" w:hAnsi="Arial" w:cs="Arial"/>
          <w:noProof/>
          <w:color w:val="00B050"/>
          <w:sz w:val="24"/>
          <w:szCs w:val="24"/>
          <w:lang w:val="ro-RO"/>
        </w:rPr>
      </w:pPr>
      <w:r w:rsidRPr="008C2915">
        <w:rPr>
          <w:rFonts w:ascii="Arial" w:hAnsi="Arial" w:cs="Arial"/>
          <w:bCs/>
          <w:noProof/>
          <w:sz w:val="24"/>
          <w:szCs w:val="24"/>
          <w:lang w:val="ro-RO"/>
        </w:rPr>
        <w:t>b</w:t>
      </w:r>
      <w:r w:rsidRPr="008C2915">
        <w:rPr>
          <w:rFonts w:ascii="Arial" w:hAnsi="Arial" w:cs="Arial"/>
          <w:bCs/>
          <w:noProof/>
          <w:sz w:val="24"/>
          <w:szCs w:val="24"/>
          <w:vertAlign w:val="subscript"/>
          <w:lang w:val="ro-RO"/>
        </w:rPr>
        <w:t>7</w:t>
      </w:r>
      <w:r w:rsidR="004E6183" w:rsidRPr="008C2915">
        <w:rPr>
          <w:rFonts w:ascii="Arial" w:hAnsi="Arial" w:cs="Arial"/>
          <w:bCs/>
          <w:noProof/>
          <w:sz w:val="24"/>
          <w:szCs w:val="24"/>
          <w:lang w:val="ro-RO"/>
        </w:rPr>
        <w:t>)</w:t>
      </w:r>
      <w:r w:rsidR="004E6183" w:rsidRPr="008C2915">
        <w:rPr>
          <w:rFonts w:ascii="Arial" w:hAnsi="Arial" w:cs="Arial"/>
          <w:noProof/>
          <w:sz w:val="24"/>
          <w:szCs w:val="24"/>
          <w:lang w:val="ro-RO"/>
        </w:rPr>
        <w:t> riscurile pentru sănătatea umană - de ex</w:t>
      </w:r>
      <w:r w:rsidR="00F32AAB" w:rsidRPr="008C2915">
        <w:rPr>
          <w:rFonts w:ascii="Arial" w:hAnsi="Arial" w:cs="Arial"/>
          <w:noProof/>
          <w:sz w:val="24"/>
          <w:szCs w:val="24"/>
          <w:lang w:val="ro-RO"/>
        </w:rPr>
        <w:t>emplu</w:t>
      </w:r>
      <w:r w:rsidR="004E6183" w:rsidRPr="008C2915">
        <w:rPr>
          <w:rFonts w:ascii="Arial" w:hAnsi="Arial" w:cs="Arial"/>
          <w:noProof/>
          <w:sz w:val="24"/>
          <w:szCs w:val="24"/>
          <w:lang w:val="ro-RO"/>
        </w:rPr>
        <w:t>, din cauza contaminării apei sau a poluării atmosferice</w:t>
      </w:r>
      <w:r w:rsidR="00693EAB" w:rsidRPr="008C2915">
        <w:rPr>
          <w:rFonts w:ascii="Arial" w:hAnsi="Arial" w:cs="Arial"/>
          <w:noProof/>
          <w:sz w:val="24"/>
          <w:szCs w:val="24"/>
          <w:lang w:val="ro-RO"/>
        </w:rPr>
        <w:t xml:space="preserve">: </w:t>
      </w:r>
      <w:r w:rsidR="004F41D6" w:rsidRPr="008C2915">
        <w:rPr>
          <w:rFonts w:ascii="Arial" w:hAnsi="Arial" w:cs="Arial"/>
          <w:noProof/>
          <w:sz w:val="24"/>
          <w:szCs w:val="24"/>
          <w:lang w:val="ro-RO"/>
        </w:rPr>
        <w:t>- nu este cazul</w:t>
      </w:r>
      <w:r w:rsidR="007D4349" w:rsidRPr="008C2915">
        <w:rPr>
          <w:rFonts w:ascii="Arial" w:hAnsi="Arial" w:cs="Arial"/>
          <w:bCs/>
          <w:noProof/>
          <w:sz w:val="24"/>
          <w:szCs w:val="24"/>
          <w:lang w:val="ro-RO"/>
        </w:rPr>
        <w:t>.</w:t>
      </w:r>
      <w:r w:rsidR="007D4349" w:rsidRPr="008C2915">
        <w:rPr>
          <w:rFonts w:ascii="Arial" w:hAnsi="Arial" w:cs="Arial"/>
          <w:b/>
          <w:bCs/>
          <w:noProof/>
          <w:sz w:val="24"/>
          <w:szCs w:val="24"/>
          <w:lang w:val="ro-RO"/>
        </w:rPr>
        <w:t xml:space="preserve"> </w:t>
      </w:r>
    </w:p>
    <w:p w:rsidR="004E6183" w:rsidRPr="008C2915" w:rsidRDefault="004F41D6" w:rsidP="004F41D6">
      <w:pPr>
        <w:spacing w:before="120" w:after="0" w:line="240" w:lineRule="auto"/>
        <w:jc w:val="both"/>
        <w:rPr>
          <w:rFonts w:ascii="Arial" w:hAnsi="Arial" w:cs="Arial"/>
          <w:b/>
          <w:noProof/>
          <w:sz w:val="24"/>
          <w:szCs w:val="24"/>
          <w:lang w:val="ro-RO"/>
        </w:rPr>
      </w:pPr>
      <w:r w:rsidRPr="008C2915">
        <w:rPr>
          <w:rFonts w:ascii="Arial" w:hAnsi="Arial" w:cs="Arial"/>
          <w:b/>
          <w:bCs/>
          <w:noProof/>
          <w:sz w:val="24"/>
          <w:szCs w:val="24"/>
          <w:lang w:val="ro-RO"/>
        </w:rPr>
        <w:t>c)</w:t>
      </w:r>
      <w:r w:rsidR="00002B27" w:rsidRPr="008C2915">
        <w:rPr>
          <w:rFonts w:ascii="Arial" w:hAnsi="Arial" w:cs="Arial"/>
          <w:b/>
          <w:bCs/>
          <w:noProof/>
          <w:sz w:val="24"/>
          <w:szCs w:val="24"/>
          <w:lang w:val="ro-RO"/>
        </w:rPr>
        <w:t xml:space="preserve"> </w:t>
      </w:r>
      <w:r w:rsidR="004E6183" w:rsidRPr="008C2915">
        <w:rPr>
          <w:rFonts w:ascii="Arial" w:hAnsi="Arial" w:cs="Arial"/>
          <w:noProof/>
          <w:sz w:val="24"/>
          <w:szCs w:val="24"/>
          <w:lang w:val="ro-RO"/>
        </w:rPr>
        <w:t>Amplasarea proiectelor</w:t>
      </w:r>
      <w:r w:rsidR="00002B27" w:rsidRPr="008C2915">
        <w:rPr>
          <w:rFonts w:ascii="Arial" w:hAnsi="Arial" w:cs="Arial"/>
          <w:noProof/>
          <w:sz w:val="24"/>
          <w:szCs w:val="24"/>
          <w:lang w:val="ro-RO"/>
        </w:rPr>
        <w:t>:</w:t>
      </w:r>
    </w:p>
    <w:p w:rsidR="00247D84" w:rsidRPr="008C2915" w:rsidRDefault="005B37EF" w:rsidP="00746F79">
      <w:pPr>
        <w:spacing w:after="0" w:line="240" w:lineRule="auto"/>
        <w:ind w:firstLine="284"/>
        <w:jc w:val="both"/>
        <w:rPr>
          <w:rFonts w:ascii="Arial" w:hAnsi="Arial" w:cs="Arial"/>
          <w:b/>
          <w:i/>
          <w:noProof/>
          <w:sz w:val="24"/>
          <w:szCs w:val="24"/>
          <w:lang w:val="ro-RO"/>
        </w:rPr>
      </w:pPr>
      <w:r w:rsidRPr="008C2915">
        <w:rPr>
          <w:rFonts w:ascii="Arial" w:hAnsi="Arial" w:cs="Arial"/>
          <w:bCs/>
          <w:noProof/>
          <w:sz w:val="24"/>
          <w:szCs w:val="24"/>
          <w:lang w:val="ro-RO"/>
        </w:rPr>
        <w:t>c</w:t>
      </w:r>
      <w:r w:rsidRPr="008C2915">
        <w:rPr>
          <w:rFonts w:ascii="Arial" w:hAnsi="Arial" w:cs="Arial"/>
          <w:bCs/>
          <w:noProof/>
          <w:sz w:val="24"/>
          <w:szCs w:val="24"/>
          <w:vertAlign w:val="subscript"/>
          <w:lang w:val="ro-RO"/>
        </w:rPr>
        <w:t>1</w:t>
      </w:r>
      <w:r w:rsidR="004E6183" w:rsidRPr="008C2915">
        <w:rPr>
          <w:rFonts w:ascii="Arial" w:hAnsi="Arial" w:cs="Arial"/>
          <w:bCs/>
          <w:noProof/>
          <w:sz w:val="24"/>
          <w:szCs w:val="24"/>
          <w:lang w:val="ro-RO"/>
        </w:rPr>
        <w:t>)</w:t>
      </w:r>
      <w:r w:rsidR="004E6183" w:rsidRPr="008C2915">
        <w:rPr>
          <w:rFonts w:ascii="Arial" w:hAnsi="Arial" w:cs="Arial"/>
          <w:noProof/>
          <w:sz w:val="24"/>
          <w:szCs w:val="24"/>
          <w:lang w:val="ro-RO"/>
        </w:rPr>
        <w:t> utilizarea ac</w:t>
      </w:r>
      <w:r w:rsidRPr="008C2915">
        <w:rPr>
          <w:rFonts w:ascii="Arial" w:hAnsi="Arial" w:cs="Arial"/>
          <w:noProof/>
          <w:sz w:val="24"/>
          <w:szCs w:val="24"/>
          <w:lang w:val="ro-RO"/>
        </w:rPr>
        <w:t>tuală şi aprobată a terenurilor:</w:t>
      </w:r>
      <w:r w:rsidR="00247D84" w:rsidRPr="008C2915">
        <w:rPr>
          <w:rFonts w:ascii="Arial" w:hAnsi="Arial" w:cs="Arial"/>
          <w:color w:val="FF0000"/>
          <w:sz w:val="24"/>
          <w:szCs w:val="24"/>
          <w:lang w:val="ro-RO"/>
        </w:rPr>
        <w:t xml:space="preserve"> </w:t>
      </w:r>
      <w:r w:rsidR="00746F79" w:rsidRPr="008C2915">
        <w:rPr>
          <w:rFonts w:ascii="Arial" w:hAnsi="Arial" w:cs="Arial"/>
          <w:sz w:val="24"/>
          <w:szCs w:val="24"/>
          <w:lang w:val="ro-RO"/>
        </w:rPr>
        <w:t>terenul aferent lucrărilor propuse se află</w:t>
      </w:r>
      <w:r w:rsidR="001C148E" w:rsidRPr="008C2915">
        <w:rPr>
          <w:rFonts w:ascii="Arial" w:hAnsi="Arial" w:cs="Arial"/>
          <w:sz w:val="24"/>
          <w:szCs w:val="24"/>
          <w:lang w:val="ro-RO"/>
        </w:rPr>
        <w:t xml:space="preserve">, </w:t>
      </w:r>
      <w:r w:rsidR="00746F79" w:rsidRPr="008C2915">
        <w:rPr>
          <w:rFonts w:ascii="Arial" w:hAnsi="Arial" w:cs="Arial"/>
          <w:sz w:val="24"/>
          <w:szCs w:val="24"/>
          <w:lang w:val="ro-RO"/>
        </w:rPr>
        <w:t xml:space="preserve">în </w:t>
      </w:r>
      <w:r w:rsidR="00BA58F9" w:rsidRPr="008C2915">
        <w:rPr>
          <w:rFonts w:ascii="Arial" w:hAnsi="Arial" w:cs="Arial"/>
          <w:sz w:val="24"/>
          <w:szCs w:val="24"/>
          <w:lang w:val="ro-RO"/>
        </w:rPr>
        <w:t>intravilanul</w:t>
      </w:r>
      <w:r w:rsidR="00210E5C" w:rsidRPr="008C2915">
        <w:rPr>
          <w:rFonts w:ascii="Arial" w:hAnsi="Arial" w:cs="Arial"/>
          <w:sz w:val="24"/>
          <w:szCs w:val="24"/>
          <w:lang w:val="ro-RO"/>
        </w:rPr>
        <w:t xml:space="preserve"> loc. </w:t>
      </w:r>
      <w:r w:rsidR="0099503D" w:rsidRPr="008C2915">
        <w:rPr>
          <w:rFonts w:ascii="Arial" w:hAnsi="Arial" w:cs="Arial"/>
          <w:sz w:val="24"/>
          <w:szCs w:val="24"/>
          <w:lang w:val="ro-RO"/>
        </w:rPr>
        <w:t>Aghireş</w:t>
      </w:r>
      <w:r w:rsidR="00746F79" w:rsidRPr="008C2915">
        <w:rPr>
          <w:rFonts w:ascii="Arial" w:hAnsi="Arial" w:cs="Arial"/>
          <w:sz w:val="24"/>
          <w:szCs w:val="24"/>
          <w:lang w:val="ro-RO"/>
        </w:rPr>
        <w:t xml:space="preserve">, jud. Sălaj și </w:t>
      </w:r>
      <w:r w:rsidR="002C4F8A" w:rsidRPr="008C2915">
        <w:rPr>
          <w:rFonts w:ascii="Arial" w:hAnsi="Arial" w:cs="Arial"/>
          <w:sz w:val="24"/>
          <w:szCs w:val="24"/>
          <w:lang w:val="ro-RO"/>
        </w:rPr>
        <w:t xml:space="preserve">este proprietatea </w:t>
      </w:r>
      <w:r w:rsidR="00FD4BAB" w:rsidRPr="008C2915">
        <w:rPr>
          <w:rFonts w:ascii="Arial" w:hAnsi="Arial" w:cs="Arial"/>
          <w:sz w:val="24"/>
          <w:szCs w:val="24"/>
          <w:lang w:val="ro-RO"/>
        </w:rPr>
        <w:t>privată</w:t>
      </w:r>
      <w:r w:rsidR="00CB791A" w:rsidRPr="008C2915">
        <w:rPr>
          <w:rFonts w:ascii="Arial" w:hAnsi="Arial" w:cs="Arial"/>
          <w:sz w:val="24"/>
          <w:szCs w:val="24"/>
          <w:lang w:val="ro-RO"/>
        </w:rPr>
        <w:t>,</w:t>
      </w:r>
      <w:r w:rsidR="00E10E97" w:rsidRPr="008C2915">
        <w:rPr>
          <w:rFonts w:ascii="Arial" w:hAnsi="Arial" w:cs="Arial"/>
          <w:sz w:val="24"/>
          <w:szCs w:val="24"/>
          <w:lang w:val="ro-RO"/>
        </w:rPr>
        <w:t xml:space="preserve"> conform certificatului de urbanism nr. </w:t>
      </w:r>
      <w:r w:rsidR="0099503D" w:rsidRPr="008C2915">
        <w:rPr>
          <w:rFonts w:ascii="Arial" w:hAnsi="Arial" w:cs="Arial"/>
          <w:sz w:val="24"/>
          <w:szCs w:val="24"/>
          <w:lang w:val="ro-RO"/>
        </w:rPr>
        <w:t>80</w:t>
      </w:r>
      <w:r w:rsidR="00E10E97" w:rsidRPr="008C2915">
        <w:rPr>
          <w:rFonts w:ascii="Arial" w:hAnsi="Arial" w:cs="Arial"/>
          <w:sz w:val="24"/>
          <w:szCs w:val="24"/>
          <w:lang w:val="ro-RO"/>
        </w:rPr>
        <w:t xml:space="preserve"> din </w:t>
      </w:r>
      <w:r w:rsidR="0099503D" w:rsidRPr="008C2915">
        <w:rPr>
          <w:rFonts w:ascii="Arial" w:hAnsi="Arial" w:cs="Arial"/>
          <w:sz w:val="24"/>
          <w:szCs w:val="24"/>
          <w:lang w:val="ro-RO"/>
        </w:rPr>
        <w:t>24</w:t>
      </w:r>
      <w:r w:rsidR="003D2B42" w:rsidRPr="008C2915">
        <w:rPr>
          <w:rFonts w:ascii="Arial" w:hAnsi="Arial" w:cs="Arial"/>
          <w:sz w:val="24"/>
          <w:szCs w:val="24"/>
          <w:lang w:val="ro-RO"/>
        </w:rPr>
        <w:t>.09</w:t>
      </w:r>
      <w:r w:rsidR="00BA58F9" w:rsidRPr="008C2915">
        <w:rPr>
          <w:rFonts w:ascii="Arial" w:hAnsi="Arial" w:cs="Arial"/>
          <w:sz w:val="24"/>
          <w:szCs w:val="24"/>
          <w:lang w:val="ro-RO"/>
        </w:rPr>
        <w:t>.2019</w:t>
      </w:r>
      <w:r w:rsidR="00E10E97" w:rsidRPr="008C2915">
        <w:rPr>
          <w:rFonts w:ascii="Arial" w:hAnsi="Arial" w:cs="Arial"/>
          <w:sz w:val="24"/>
          <w:szCs w:val="24"/>
          <w:lang w:val="ro-RO"/>
        </w:rPr>
        <w:t xml:space="preserve"> emis de Primăria </w:t>
      </w:r>
      <w:r w:rsidR="0099503D" w:rsidRPr="008C2915">
        <w:rPr>
          <w:rFonts w:ascii="Arial" w:hAnsi="Arial" w:cs="Arial"/>
          <w:sz w:val="24"/>
          <w:szCs w:val="24"/>
          <w:lang w:val="ro-RO"/>
        </w:rPr>
        <w:t>Comuna Meseşenii de Jos</w:t>
      </w:r>
      <w:r w:rsidR="00F31527" w:rsidRPr="008C2915">
        <w:rPr>
          <w:rFonts w:ascii="Arial" w:hAnsi="Arial" w:cs="Arial"/>
          <w:iCs/>
          <w:noProof/>
          <w:sz w:val="24"/>
          <w:szCs w:val="24"/>
          <w:lang w:val="ro-RO"/>
        </w:rPr>
        <w:t>;</w:t>
      </w:r>
    </w:p>
    <w:p w:rsidR="004E6183" w:rsidRPr="008C2915" w:rsidRDefault="00351254" w:rsidP="00F47884">
      <w:pPr>
        <w:spacing w:after="0" w:line="240" w:lineRule="auto"/>
        <w:ind w:firstLine="284"/>
        <w:jc w:val="both"/>
        <w:rPr>
          <w:rFonts w:ascii="Arial" w:hAnsi="Arial" w:cs="Arial"/>
          <w:noProof/>
          <w:sz w:val="24"/>
          <w:szCs w:val="24"/>
          <w:lang w:val="ro-RO"/>
        </w:rPr>
      </w:pPr>
      <w:r w:rsidRPr="008C2915">
        <w:rPr>
          <w:rFonts w:ascii="Arial" w:hAnsi="Arial" w:cs="Arial"/>
          <w:bCs/>
          <w:noProof/>
          <w:sz w:val="24"/>
          <w:szCs w:val="24"/>
          <w:lang w:val="ro-RO"/>
        </w:rPr>
        <w:t>c</w:t>
      </w:r>
      <w:r w:rsidRPr="008C2915">
        <w:rPr>
          <w:rFonts w:ascii="Arial" w:hAnsi="Arial" w:cs="Arial"/>
          <w:bCs/>
          <w:noProof/>
          <w:sz w:val="24"/>
          <w:szCs w:val="24"/>
          <w:vertAlign w:val="subscript"/>
          <w:lang w:val="ro-RO"/>
        </w:rPr>
        <w:t>2</w:t>
      </w:r>
      <w:r w:rsidRPr="008C2915">
        <w:rPr>
          <w:rFonts w:ascii="Arial" w:hAnsi="Arial" w:cs="Arial"/>
          <w:bCs/>
          <w:noProof/>
          <w:sz w:val="24"/>
          <w:szCs w:val="24"/>
          <w:lang w:val="ro-RO"/>
        </w:rPr>
        <w:t xml:space="preserve">) </w:t>
      </w:r>
      <w:r w:rsidR="004E6183" w:rsidRPr="008C291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C2915">
        <w:rPr>
          <w:rFonts w:ascii="Arial" w:hAnsi="Arial" w:cs="Arial"/>
          <w:noProof/>
          <w:sz w:val="24"/>
          <w:szCs w:val="24"/>
          <w:lang w:val="ro-RO"/>
        </w:rPr>
        <w:t xml:space="preserve">: </w:t>
      </w:r>
      <w:r w:rsidR="00851749" w:rsidRPr="008C2915">
        <w:rPr>
          <w:rFonts w:ascii="Arial" w:hAnsi="Arial" w:cs="Arial"/>
          <w:noProof/>
          <w:sz w:val="24"/>
          <w:szCs w:val="24"/>
          <w:lang w:val="ro-RO"/>
        </w:rPr>
        <w:t xml:space="preserve">- - </w:t>
      </w:r>
      <w:r w:rsidR="00851749" w:rsidRPr="008C2915">
        <w:rPr>
          <w:rFonts w:ascii="Arial" w:hAnsi="Arial" w:cs="Arial"/>
          <w:iCs/>
          <w:noProof/>
          <w:sz w:val="24"/>
          <w:szCs w:val="24"/>
          <w:lang w:val="ro-RO"/>
        </w:rPr>
        <w:t>lucrari de renaturare a terenului</w:t>
      </w:r>
      <w:r w:rsidR="005A7A4D" w:rsidRPr="008C2915">
        <w:rPr>
          <w:rFonts w:ascii="Arial" w:hAnsi="Arial" w:cs="Arial"/>
          <w:noProof/>
          <w:sz w:val="24"/>
          <w:szCs w:val="24"/>
          <w:lang w:val="ro-RO"/>
        </w:rPr>
        <w:t xml:space="preserve"> ocupat cu constructii.</w:t>
      </w:r>
    </w:p>
    <w:p w:rsidR="004E6183" w:rsidRPr="008C2915" w:rsidRDefault="00B54566" w:rsidP="004F41D6">
      <w:pPr>
        <w:spacing w:after="0" w:line="240" w:lineRule="auto"/>
        <w:ind w:firstLine="284"/>
        <w:jc w:val="both"/>
        <w:rPr>
          <w:rFonts w:ascii="Arial" w:hAnsi="Arial" w:cs="Arial"/>
          <w:noProof/>
          <w:sz w:val="24"/>
          <w:szCs w:val="24"/>
          <w:lang w:val="ro-RO"/>
        </w:rPr>
      </w:pPr>
      <w:r w:rsidRPr="008C2915">
        <w:rPr>
          <w:rFonts w:ascii="Arial" w:hAnsi="Arial" w:cs="Arial"/>
          <w:bCs/>
          <w:noProof/>
          <w:sz w:val="24"/>
          <w:szCs w:val="24"/>
          <w:lang w:val="ro-RO"/>
        </w:rPr>
        <w:t>c</w:t>
      </w:r>
      <w:r w:rsidRPr="008C2915">
        <w:rPr>
          <w:rFonts w:ascii="Arial" w:hAnsi="Arial" w:cs="Arial"/>
          <w:bCs/>
          <w:noProof/>
          <w:sz w:val="24"/>
          <w:szCs w:val="24"/>
          <w:vertAlign w:val="subscript"/>
          <w:lang w:val="ro-RO"/>
        </w:rPr>
        <w:t>3</w:t>
      </w:r>
      <w:r w:rsidRPr="008C2915">
        <w:rPr>
          <w:rFonts w:ascii="Arial" w:hAnsi="Arial" w:cs="Arial"/>
          <w:bCs/>
          <w:noProof/>
          <w:sz w:val="24"/>
          <w:szCs w:val="24"/>
          <w:lang w:val="ro-RO"/>
        </w:rPr>
        <w:t xml:space="preserve">) </w:t>
      </w:r>
      <w:r w:rsidR="004E6183" w:rsidRPr="008C2915">
        <w:rPr>
          <w:rFonts w:ascii="Arial" w:hAnsi="Arial" w:cs="Arial"/>
          <w:noProof/>
          <w:sz w:val="24"/>
          <w:szCs w:val="24"/>
          <w:lang w:val="ro-RO"/>
        </w:rPr>
        <w:t>capacitatea de absorbţie a mediului natural, acordându-se o atenţie specială următoarelor zone:</w:t>
      </w:r>
    </w:p>
    <w:p w:rsidR="00B54566" w:rsidRPr="008C29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C2915">
        <w:rPr>
          <w:rFonts w:ascii="Arial" w:hAnsi="Arial" w:cs="Arial"/>
          <w:noProof/>
          <w:sz w:val="24"/>
          <w:szCs w:val="24"/>
          <w:lang w:val="ro-RO"/>
        </w:rPr>
        <w:t>zone umede, z</w:t>
      </w:r>
      <w:r w:rsidR="00B54566" w:rsidRPr="008C2915">
        <w:rPr>
          <w:rFonts w:ascii="Arial" w:hAnsi="Arial" w:cs="Arial"/>
          <w:noProof/>
          <w:sz w:val="24"/>
          <w:szCs w:val="24"/>
          <w:lang w:val="ro-RO"/>
        </w:rPr>
        <w:t xml:space="preserve">one riverane, guri ale râurilor: </w:t>
      </w:r>
      <w:r w:rsidR="00F47884" w:rsidRPr="008C2915">
        <w:rPr>
          <w:rFonts w:ascii="Arial" w:hAnsi="Arial" w:cs="Arial"/>
          <w:noProof/>
          <w:sz w:val="24"/>
          <w:szCs w:val="24"/>
          <w:lang w:val="ro-RO"/>
        </w:rPr>
        <w:t>nu este cazul;</w:t>
      </w:r>
    </w:p>
    <w:p w:rsidR="003A7B98" w:rsidRPr="008C2915"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C2915">
        <w:rPr>
          <w:rFonts w:ascii="Arial" w:hAnsi="Arial" w:cs="Arial"/>
          <w:noProof/>
          <w:sz w:val="24"/>
          <w:szCs w:val="24"/>
          <w:lang w:val="ro-RO"/>
        </w:rPr>
        <w:t>zone costiere şi mediul marin</w:t>
      </w:r>
      <w:r w:rsidR="003A7B98" w:rsidRPr="008C2915">
        <w:rPr>
          <w:rFonts w:ascii="Arial" w:hAnsi="Arial" w:cs="Arial"/>
          <w:noProof/>
          <w:sz w:val="24"/>
          <w:szCs w:val="24"/>
          <w:lang w:val="ro-RO"/>
        </w:rPr>
        <w:t>: nu este cazul;</w:t>
      </w:r>
    </w:p>
    <w:p w:rsidR="005167E4" w:rsidRPr="008C29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C2915">
        <w:rPr>
          <w:rFonts w:ascii="Arial" w:hAnsi="Arial" w:cs="Arial"/>
          <w:noProof/>
          <w:sz w:val="24"/>
          <w:szCs w:val="24"/>
          <w:lang w:val="ro-RO"/>
        </w:rPr>
        <w:t>zonele montane şi forestiere</w:t>
      </w:r>
      <w:r w:rsidR="005167E4" w:rsidRPr="008C2915">
        <w:rPr>
          <w:rFonts w:ascii="Arial" w:hAnsi="Arial" w:cs="Arial"/>
          <w:noProof/>
          <w:sz w:val="24"/>
          <w:szCs w:val="24"/>
          <w:lang w:val="ro-RO"/>
        </w:rPr>
        <w:t xml:space="preserve">: </w:t>
      </w:r>
      <w:r w:rsidR="00CF77C5" w:rsidRPr="008C2915">
        <w:rPr>
          <w:rFonts w:ascii="Arial" w:hAnsi="Arial" w:cs="Arial"/>
          <w:noProof/>
          <w:sz w:val="24"/>
          <w:szCs w:val="24"/>
          <w:lang w:val="ro-RO"/>
        </w:rPr>
        <w:t>nu este cazul;</w:t>
      </w:r>
    </w:p>
    <w:p w:rsidR="005167E4" w:rsidRPr="008C2915"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C2915">
        <w:rPr>
          <w:rFonts w:ascii="Arial" w:hAnsi="Arial" w:cs="Arial"/>
          <w:noProof/>
          <w:sz w:val="24"/>
          <w:szCs w:val="24"/>
          <w:lang w:val="ro-RO"/>
        </w:rPr>
        <w:t>arii naturale protejate de interes naţional, comunitar, internaţional</w:t>
      </w:r>
      <w:r w:rsidR="005167E4" w:rsidRPr="008C2915">
        <w:rPr>
          <w:rFonts w:ascii="Arial" w:hAnsi="Arial" w:cs="Arial"/>
          <w:noProof/>
          <w:sz w:val="24"/>
          <w:szCs w:val="24"/>
          <w:lang w:val="ro-RO"/>
        </w:rPr>
        <w:t>: nu este cazul;</w:t>
      </w:r>
    </w:p>
    <w:p w:rsidR="00B54566" w:rsidRPr="008C29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C291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C2915">
        <w:rPr>
          <w:rFonts w:ascii="Arial" w:hAnsi="Arial" w:cs="Arial"/>
          <w:noProof/>
          <w:sz w:val="24"/>
          <w:szCs w:val="24"/>
          <w:lang w:val="ro-RO"/>
        </w:rPr>
        <w:t>: nu este cazul;</w:t>
      </w:r>
    </w:p>
    <w:p w:rsidR="00B54566" w:rsidRPr="008C29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C2915">
        <w:rPr>
          <w:rFonts w:ascii="Arial" w:hAnsi="Arial" w:cs="Arial"/>
          <w:noProof/>
          <w:color w:val="00B050"/>
          <w:sz w:val="24"/>
          <w:szCs w:val="24"/>
          <w:lang w:val="ro-RO"/>
        </w:rPr>
        <w:t> </w:t>
      </w:r>
      <w:r w:rsidRPr="008C291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C2915">
        <w:rPr>
          <w:rFonts w:ascii="Arial" w:hAnsi="Arial" w:cs="Arial"/>
          <w:noProof/>
          <w:sz w:val="24"/>
          <w:szCs w:val="24"/>
          <w:lang w:val="ro-RO"/>
        </w:rPr>
        <w:t>: nu este cazul;</w:t>
      </w:r>
    </w:p>
    <w:p w:rsidR="00F31527" w:rsidRPr="008C29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C2915">
        <w:rPr>
          <w:rFonts w:ascii="Arial" w:hAnsi="Arial" w:cs="Arial"/>
          <w:noProof/>
          <w:sz w:val="24"/>
          <w:szCs w:val="24"/>
          <w:lang w:val="ro-RO"/>
        </w:rPr>
        <w:t>zonele cu o densitate mare a populaţiei: nu este cazul</w:t>
      </w:r>
      <w:r w:rsidR="00510644" w:rsidRPr="008C2915">
        <w:rPr>
          <w:rFonts w:ascii="Arial" w:hAnsi="Arial" w:cs="Arial"/>
          <w:noProof/>
          <w:sz w:val="24"/>
          <w:szCs w:val="24"/>
          <w:lang w:val="ro-RO"/>
        </w:rPr>
        <w:t>;</w:t>
      </w:r>
    </w:p>
    <w:p w:rsidR="00B54566" w:rsidRPr="008C29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C2915">
        <w:rPr>
          <w:rFonts w:ascii="Arial" w:hAnsi="Arial" w:cs="Arial"/>
          <w:noProof/>
          <w:sz w:val="24"/>
          <w:szCs w:val="24"/>
          <w:lang w:val="ro-RO"/>
        </w:rPr>
        <w:t>peisaje şi situri importante din punct de vedere istoric, cultura</w:t>
      </w:r>
      <w:r w:rsidR="00F31527" w:rsidRPr="008C2915">
        <w:rPr>
          <w:rFonts w:ascii="Arial" w:hAnsi="Arial" w:cs="Arial"/>
          <w:noProof/>
          <w:sz w:val="24"/>
          <w:szCs w:val="24"/>
          <w:lang w:val="ro-RO"/>
        </w:rPr>
        <w:t>l sau arheologic: nu este cazul.</w:t>
      </w:r>
      <w:r w:rsidR="004E6183" w:rsidRPr="008C2915">
        <w:rPr>
          <w:rFonts w:ascii="Arial" w:hAnsi="Arial" w:cs="Arial"/>
          <w:b/>
          <w:bCs/>
          <w:noProof/>
          <w:color w:val="00B050"/>
          <w:sz w:val="24"/>
          <w:szCs w:val="24"/>
          <w:lang w:val="ro-RO"/>
        </w:rPr>
        <w:t>   </w:t>
      </w:r>
    </w:p>
    <w:p w:rsidR="004E6183" w:rsidRPr="008C2915" w:rsidRDefault="00C938C4" w:rsidP="00F31527">
      <w:pPr>
        <w:spacing w:before="120" w:after="0" w:line="240" w:lineRule="auto"/>
        <w:jc w:val="both"/>
        <w:rPr>
          <w:rFonts w:ascii="Arial" w:hAnsi="Arial" w:cs="Arial"/>
          <w:noProof/>
          <w:sz w:val="24"/>
          <w:szCs w:val="24"/>
          <w:lang w:val="ro-RO"/>
        </w:rPr>
      </w:pPr>
      <w:r w:rsidRPr="008C2915">
        <w:rPr>
          <w:rFonts w:ascii="Arial" w:hAnsi="Arial" w:cs="Arial"/>
          <w:b/>
          <w:bCs/>
          <w:noProof/>
          <w:sz w:val="24"/>
          <w:szCs w:val="24"/>
          <w:lang w:val="ro-RO"/>
        </w:rPr>
        <w:t>d</w:t>
      </w:r>
      <w:r w:rsidR="00F31527" w:rsidRPr="008C2915">
        <w:rPr>
          <w:rFonts w:ascii="Arial" w:hAnsi="Arial" w:cs="Arial"/>
          <w:b/>
          <w:bCs/>
          <w:noProof/>
          <w:sz w:val="24"/>
          <w:szCs w:val="24"/>
          <w:lang w:val="ro-RO"/>
        </w:rPr>
        <w:t>)</w:t>
      </w:r>
      <w:r w:rsidRPr="008C2915">
        <w:rPr>
          <w:rFonts w:ascii="Arial" w:hAnsi="Arial" w:cs="Arial"/>
          <w:bCs/>
          <w:noProof/>
          <w:sz w:val="24"/>
          <w:szCs w:val="24"/>
          <w:lang w:val="ro-RO"/>
        </w:rPr>
        <w:t xml:space="preserve"> </w:t>
      </w:r>
      <w:r w:rsidR="004E6183" w:rsidRPr="008C2915">
        <w:rPr>
          <w:rFonts w:ascii="Arial" w:hAnsi="Arial" w:cs="Arial"/>
          <w:noProof/>
          <w:sz w:val="24"/>
          <w:szCs w:val="24"/>
          <w:lang w:val="ro-RO"/>
        </w:rPr>
        <w:t>Tipurile şi caracteristicile impactului potenţial</w:t>
      </w:r>
      <w:r w:rsidRPr="008C2915">
        <w:rPr>
          <w:rFonts w:ascii="Arial" w:hAnsi="Arial" w:cs="Arial"/>
          <w:noProof/>
          <w:sz w:val="24"/>
          <w:szCs w:val="24"/>
          <w:lang w:val="ro-RO"/>
        </w:rPr>
        <w:t>:</w:t>
      </w:r>
    </w:p>
    <w:p w:rsidR="004E6183" w:rsidRPr="008C2915" w:rsidRDefault="00F129DE"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Pr="008C2915">
        <w:rPr>
          <w:rFonts w:ascii="Arial" w:hAnsi="Arial" w:cs="Arial"/>
          <w:sz w:val="24"/>
          <w:szCs w:val="24"/>
          <w:vertAlign w:val="subscript"/>
          <w:lang w:val="ro-RO"/>
        </w:rPr>
        <w:t>1</w:t>
      </w:r>
      <w:r w:rsidRPr="008C2915">
        <w:rPr>
          <w:rFonts w:ascii="Arial" w:hAnsi="Arial" w:cs="Arial"/>
          <w:sz w:val="24"/>
          <w:szCs w:val="24"/>
          <w:lang w:val="ro-RO"/>
        </w:rPr>
        <w:t xml:space="preserve">) </w:t>
      </w:r>
      <w:r w:rsidR="004E6183" w:rsidRPr="008C2915">
        <w:rPr>
          <w:rFonts w:ascii="Arial" w:hAnsi="Arial" w:cs="Arial"/>
          <w:noProof/>
          <w:sz w:val="24"/>
          <w:szCs w:val="24"/>
          <w:lang w:val="ro-RO"/>
        </w:rPr>
        <w:t>importanţa şi extinderea spaţială a impactului - de exemplu, zona geografică şi dimensiunea populaţiei care poate fi afectată</w:t>
      </w:r>
      <w:r w:rsidRPr="008C2915">
        <w:rPr>
          <w:rFonts w:ascii="Arial" w:hAnsi="Arial" w:cs="Arial"/>
          <w:noProof/>
          <w:sz w:val="24"/>
          <w:szCs w:val="24"/>
          <w:lang w:val="ro-RO"/>
        </w:rPr>
        <w:t xml:space="preserve">: </w:t>
      </w:r>
      <w:r w:rsidRPr="008C2915">
        <w:rPr>
          <w:rFonts w:ascii="Arial" w:hAnsi="Arial" w:cs="Arial"/>
          <w:sz w:val="24"/>
          <w:szCs w:val="24"/>
          <w:lang w:val="ro-RO"/>
        </w:rPr>
        <w:t>- p</w:t>
      </w:r>
      <w:r w:rsidR="00086B6F" w:rsidRPr="008C2915">
        <w:rPr>
          <w:rFonts w:ascii="Arial" w:hAnsi="Arial" w:cs="Arial"/>
          <w:sz w:val="24"/>
          <w:szCs w:val="24"/>
          <w:lang w:val="ro-RO"/>
        </w:rPr>
        <w:t>unctual pe perioada de execuţie;</w:t>
      </w:r>
    </w:p>
    <w:p w:rsidR="004E6183" w:rsidRPr="008C2915" w:rsidRDefault="00170F1F" w:rsidP="00485400">
      <w:pPr>
        <w:spacing w:after="0" w:line="240" w:lineRule="auto"/>
        <w:ind w:firstLine="284"/>
        <w:jc w:val="both"/>
        <w:rPr>
          <w:rFonts w:ascii="Arial" w:hAnsi="Arial" w:cs="Arial"/>
          <w:bCs/>
          <w:i/>
          <w:noProof/>
          <w:sz w:val="24"/>
          <w:szCs w:val="24"/>
          <w:lang w:val="ro-RO"/>
        </w:rPr>
      </w:pPr>
      <w:r w:rsidRPr="008C2915">
        <w:rPr>
          <w:rFonts w:ascii="Arial" w:hAnsi="Arial" w:cs="Arial"/>
          <w:bCs/>
          <w:noProof/>
          <w:sz w:val="24"/>
          <w:szCs w:val="24"/>
          <w:lang w:val="ro-RO"/>
        </w:rPr>
        <w:t>d</w:t>
      </w:r>
      <w:r w:rsidRPr="008C2915">
        <w:rPr>
          <w:rFonts w:ascii="Arial" w:hAnsi="Arial" w:cs="Arial"/>
          <w:bCs/>
          <w:noProof/>
          <w:sz w:val="24"/>
          <w:szCs w:val="24"/>
          <w:vertAlign w:val="subscript"/>
          <w:lang w:val="ro-RO"/>
        </w:rPr>
        <w:t>2</w:t>
      </w:r>
      <w:r w:rsidRPr="008C2915">
        <w:rPr>
          <w:rFonts w:ascii="Arial" w:hAnsi="Arial" w:cs="Arial"/>
          <w:bCs/>
          <w:noProof/>
          <w:sz w:val="24"/>
          <w:szCs w:val="24"/>
          <w:lang w:val="ro-RO"/>
        </w:rPr>
        <w:t xml:space="preserve">) </w:t>
      </w:r>
      <w:r w:rsidR="004E6183" w:rsidRPr="008C2915">
        <w:rPr>
          <w:rFonts w:ascii="Arial" w:hAnsi="Arial" w:cs="Arial"/>
          <w:bCs/>
          <w:noProof/>
          <w:sz w:val="24"/>
          <w:szCs w:val="24"/>
          <w:lang w:val="ro-RO"/>
        </w:rPr>
        <w:t>natura impactului</w:t>
      </w:r>
      <w:r w:rsidR="00F31359" w:rsidRPr="008C2915">
        <w:rPr>
          <w:rFonts w:ascii="Arial" w:hAnsi="Arial" w:cs="Arial"/>
          <w:bCs/>
          <w:noProof/>
          <w:sz w:val="24"/>
          <w:szCs w:val="24"/>
          <w:lang w:val="ro-RO"/>
        </w:rPr>
        <w:t>: -</w:t>
      </w:r>
      <w:r w:rsidR="00EB748E" w:rsidRPr="008C2915">
        <w:rPr>
          <w:rFonts w:ascii="Arial" w:hAnsi="Arial" w:cs="Arial"/>
          <w:bCs/>
          <w:noProof/>
          <w:sz w:val="24"/>
          <w:szCs w:val="24"/>
          <w:lang w:val="ro-RO"/>
        </w:rPr>
        <w:t xml:space="preserve"> natura impactului va fi pozitiv, având în vedere că </w:t>
      </w:r>
      <w:r w:rsidR="00485400" w:rsidRPr="008C2915">
        <w:rPr>
          <w:rFonts w:ascii="Arial" w:hAnsi="Arial" w:cs="Arial"/>
          <w:bCs/>
          <w:noProof/>
          <w:sz w:val="24"/>
          <w:szCs w:val="24"/>
          <w:lang w:val="ro-RO"/>
        </w:rPr>
        <w:t xml:space="preserve">se </w:t>
      </w:r>
      <w:r w:rsidR="003D2B42" w:rsidRPr="008C2915">
        <w:rPr>
          <w:rFonts w:ascii="Arial" w:hAnsi="Arial" w:cs="Arial"/>
          <w:bCs/>
          <w:noProof/>
          <w:sz w:val="24"/>
          <w:szCs w:val="24"/>
          <w:lang w:val="ro-RO"/>
        </w:rPr>
        <w:t>creează noi locuri de muncă</w:t>
      </w:r>
      <w:r w:rsidR="00F47884" w:rsidRPr="008C2915">
        <w:rPr>
          <w:rFonts w:ascii="Arial" w:hAnsi="Arial" w:cs="Arial"/>
          <w:bCs/>
          <w:noProof/>
          <w:sz w:val="24"/>
          <w:szCs w:val="24"/>
          <w:lang w:val="ro-RO"/>
        </w:rPr>
        <w:t xml:space="preserve"> </w:t>
      </w:r>
    </w:p>
    <w:p w:rsidR="004E6183" w:rsidRPr="008C2915" w:rsidRDefault="00170F1F"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Pr="008C2915">
        <w:rPr>
          <w:rFonts w:ascii="Arial" w:hAnsi="Arial" w:cs="Arial"/>
          <w:sz w:val="24"/>
          <w:szCs w:val="24"/>
          <w:vertAlign w:val="subscript"/>
          <w:lang w:val="ro-RO"/>
        </w:rPr>
        <w:t>3</w:t>
      </w:r>
      <w:r w:rsidRPr="008C2915">
        <w:rPr>
          <w:rFonts w:ascii="Arial" w:hAnsi="Arial" w:cs="Arial"/>
          <w:sz w:val="24"/>
          <w:szCs w:val="24"/>
          <w:lang w:val="ro-RO"/>
        </w:rPr>
        <w:t xml:space="preserve">) </w:t>
      </w:r>
      <w:r w:rsidR="004E6183" w:rsidRPr="008C2915">
        <w:rPr>
          <w:rFonts w:ascii="Arial" w:hAnsi="Arial" w:cs="Arial"/>
          <w:noProof/>
          <w:sz w:val="24"/>
          <w:szCs w:val="24"/>
          <w:lang w:val="ro-RO"/>
        </w:rPr>
        <w:t>natura transfrontalieră a impactului</w:t>
      </w:r>
      <w:r w:rsidR="00F129DE" w:rsidRPr="008C2915">
        <w:rPr>
          <w:rFonts w:ascii="Arial" w:hAnsi="Arial" w:cs="Arial"/>
          <w:noProof/>
          <w:sz w:val="24"/>
          <w:szCs w:val="24"/>
          <w:lang w:val="ro-RO"/>
        </w:rPr>
        <w:t xml:space="preserve">: </w:t>
      </w:r>
      <w:r w:rsidR="00F129DE" w:rsidRPr="008C2915">
        <w:rPr>
          <w:rFonts w:ascii="Arial" w:hAnsi="Arial" w:cs="Arial"/>
          <w:sz w:val="24"/>
          <w:szCs w:val="24"/>
          <w:lang w:val="ro-RO"/>
        </w:rPr>
        <w:t>- nu este cazul</w:t>
      </w:r>
      <w:r w:rsidR="004E6183" w:rsidRPr="008C2915">
        <w:rPr>
          <w:rFonts w:ascii="Arial" w:hAnsi="Arial" w:cs="Arial"/>
          <w:noProof/>
          <w:sz w:val="24"/>
          <w:szCs w:val="24"/>
          <w:lang w:val="ro-RO"/>
        </w:rPr>
        <w:t>;</w:t>
      </w:r>
      <w:r w:rsidR="002C4B37" w:rsidRPr="008C2915">
        <w:rPr>
          <w:rFonts w:ascii="Arial" w:hAnsi="Arial" w:cs="Arial"/>
          <w:noProof/>
          <w:sz w:val="24"/>
          <w:szCs w:val="24"/>
          <w:lang w:val="ro-RO"/>
        </w:rPr>
        <w:t xml:space="preserve"> amplasamentul proiectului nu se află în apropierea graniței cu alte țări</w:t>
      </w:r>
      <w:r w:rsidR="00926C75" w:rsidRPr="008C2915">
        <w:rPr>
          <w:rFonts w:ascii="Arial" w:hAnsi="Arial" w:cs="Arial"/>
          <w:noProof/>
          <w:sz w:val="24"/>
          <w:szCs w:val="24"/>
          <w:lang w:val="ro-RO"/>
        </w:rPr>
        <w:t xml:space="preserve">, proiectul nu va influența calitatea aerului înconjurător al altei țări sau </w:t>
      </w:r>
      <w:r w:rsidR="005831A3" w:rsidRPr="008C2915">
        <w:rPr>
          <w:rFonts w:ascii="Arial" w:hAnsi="Arial" w:cs="Arial"/>
          <w:noProof/>
          <w:sz w:val="24"/>
          <w:szCs w:val="24"/>
          <w:lang w:val="ro-RO"/>
        </w:rPr>
        <w:t xml:space="preserve">nu va genera </w:t>
      </w:r>
      <w:r w:rsidR="00926C75" w:rsidRPr="008C2915">
        <w:rPr>
          <w:rFonts w:ascii="Arial" w:hAnsi="Arial" w:cs="Arial"/>
          <w:noProof/>
          <w:sz w:val="24"/>
          <w:szCs w:val="24"/>
          <w:lang w:val="ro-RO"/>
        </w:rPr>
        <w:t>emisii în ape care se genereze efecte pe teritoriul altui stat.</w:t>
      </w:r>
    </w:p>
    <w:p w:rsidR="004E6183" w:rsidRPr="008C2915" w:rsidRDefault="00170F1F"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Pr="008C2915">
        <w:rPr>
          <w:rFonts w:ascii="Arial" w:hAnsi="Arial" w:cs="Arial"/>
          <w:sz w:val="24"/>
          <w:szCs w:val="24"/>
          <w:vertAlign w:val="subscript"/>
          <w:lang w:val="ro-RO"/>
        </w:rPr>
        <w:t>4</w:t>
      </w:r>
      <w:r w:rsidRPr="008C2915">
        <w:rPr>
          <w:rFonts w:ascii="Arial" w:hAnsi="Arial" w:cs="Arial"/>
          <w:sz w:val="24"/>
          <w:szCs w:val="24"/>
          <w:lang w:val="ro-RO"/>
        </w:rPr>
        <w:t>)</w:t>
      </w:r>
      <w:r w:rsidR="004E6183" w:rsidRPr="008C2915">
        <w:rPr>
          <w:rFonts w:ascii="Arial" w:hAnsi="Arial" w:cs="Arial"/>
          <w:noProof/>
          <w:sz w:val="24"/>
          <w:szCs w:val="24"/>
          <w:lang w:val="ro-RO"/>
        </w:rPr>
        <w:t> intensitatea şi complexitatea impactului</w:t>
      </w:r>
      <w:r w:rsidRPr="008C2915">
        <w:rPr>
          <w:rFonts w:ascii="Arial" w:hAnsi="Arial" w:cs="Arial"/>
          <w:noProof/>
          <w:sz w:val="24"/>
          <w:szCs w:val="24"/>
          <w:lang w:val="ro-RO"/>
        </w:rPr>
        <w:t xml:space="preserve">: </w:t>
      </w:r>
      <w:r w:rsidRPr="008C2915">
        <w:rPr>
          <w:rFonts w:ascii="Arial" w:hAnsi="Arial" w:cs="Arial"/>
          <w:sz w:val="24"/>
          <w:szCs w:val="24"/>
          <w:lang w:val="ro-RO"/>
        </w:rPr>
        <w:t xml:space="preserve">- </w:t>
      </w:r>
      <w:r w:rsidR="001576DC" w:rsidRPr="008C2915">
        <w:rPr>
          <w:rFonts w:ascii="Arial" w:hAnsi="Arial" w:cs="Arial"/>
          <w:sz w:val="24"/>
          <w:szCs w:val="24"/>
          <w:lang w:val="ro-RO"/>
        </w:rPr>
        <w:t>va fi mică</w:t>
      </w:r>
      <w:r w:rsidRPr="008C2915">
        <w:rPr>
          <w:rFonts w:ascii="Arial" w:hAnsi="Arial" w:cs="Arial"/>
          <w:sz w:val="24"/>
          <w:szCs w:val="24"/>
          <w:lang w:val="ro-RO"/>
        </w:rPr>
        <w:t xml:space="preserve"> pe perioada de execuţie şi funcţionare</w:t>
      </w:r>
      <w:r w:rsidR="004E6183" w:rsidRPr="008C2915">
        <w:rPr>
          <w:rFonts w:ascii="Arial" w:hAnsi="Arial" w:cs="Arial"/>
          <w:noProof/>
          <w:sz w:val="24"/>
          <w:szCs w:val="24"/>
          <w:lang w:val="ro-RO"/>
        </w:rPr>
        <w:t>;</w:t>
      </w:r>
    </w:p>
    <w:p w:rsidR="004E6183" w:rsidRPr="008C2915" w:rsidRDefault="00170F1F"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0062600A" w:rsidRPr="008C2915">
        <w:rPr>
          <w:rFonts w:ascii="Arial" w:hAnsi="Arial" w:cs="Arial"/>
          <w:sz w:val="24"/>
          <w:szCs w:val="24"/>
          <w:vertAlign w:val="subscript"/>
          <w:lang w:val="ro-RO"/>
        </w:rPr>
        <w:t>5</w:t>
      </w:r>
      <w:r w:rsidRPr="008C2915">
        <w:rPr>
          <w:rFonts w:ascii="Arial" w:hAnsi="Arial" w:cs="Arial"/>
          <w:sz w:val="24"/>
          <w:szCs w:val="24"/>
          <w:lang w:val="ro-RO"/>
        </w:rPr>
        <w:t xml:space="preserve">) </w:t>
      </w:r>
      <w:r w:rsidR="004E6183" w:rsidRPr="008C2915">
        <w:rPr>
          <w:rFonts w:ascii="Arial" w:hAnsi="Arial" w:cs="Arial"/>
          <w:noProof/>
          <w:sz w:val="24"/>
          <w:szCs w:val="24"/>
          <w:lang w:val="ro-RO"/>
        </w:rPr>
        <w:t>probabilitatea impactului</w:t>
      </w:r>
      <w:r w:rsidRPr="008C2915">
        <w:rPr>
          <w:rFonts w:ascii="Arial" w:hAnsi="Arial" w:cs="Arial"/>
          <w:noProof/>
          <w:sz w:val="24"/>
          <w:szCs w:val="24"/>
          <w:lang w:val="ro-RO"/>
        </w:rPr>
        <w:t xml:space="preserve"> </w:t>
      </w:r>
      <w:r w:rsidRPr="008C2915">
        <w:rPr>
          <w:rFonts w:ascii="Arial" w:hAnsi="Arial" w:cs="Arial"/>
          <w:sz w:val="24"/>
          <w:szCs w:val="24"/>
          <w:lang w:val="ro-RO"/>
        </w:rPr>
        <w:t>- redusă, pe perioada de execuţie şi funcţionare</w:t>
      </w:r>
      <w:r w:rsidRPr="008C2915">
        <w:rPr>
          <w:rFonts w:ascii="Arial" w:hAnsi="Arial" w:cs="Arial"/>
          <w:noProof/>
          <w:sz w:val="24"/>
          <w:szCs w:val="24"/>
          <w:lang w:val="ro-RO"/>
        </w:rPr>
        <w:t xml:space="preserve">; </w:t>
      </w:r>
    </w:p>
    <w:p w:rsidR="004E6183" w:rsidRPr="008C2915" w:rsidRDefault="0062600A"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Pr="008C2915">
        <w:rPr>
          <w:rFonts w:ascii="Arial" w:hAnsi="Arial" w:cs="Arial"/>
          <w:sz w:val="24"/>
          <w:szCs w:val="24"/>
          <w:vertAlign w:val="subscript"/>
          <w:lang w:val="ro-RO"/>
        </w:rPr>
        <w:t>6</w:t>
      </w:r>
      <w:r w:rsidRPr="008C2915">
        <w:rPr>
          <w:rFonts w:ascii="Arial" w:hAnsi="Arial" w:cs="Arial"/>
          <w:sz w:val="24"/>
          <w:szCs w:val="24"/>
          <w:lang w:val="ro-RO"/>
        </w:rPr>
        <w:t xml:space="preserve">) </w:t>
      </w:r>
      <w:r w:rsidR="004E6183" w:rsidRPr="008C2915">
        <w:rPr>
          <w:rFonts w:ascii="Arial" w:hAnsi="Arial" w:cs="Arial"/>
          <w:noProof/>
          <w:sz w:val="24"/>
          <w:szCs w:val="24"/>
          <w:lang w:val="ro-RO"/>
        </w:rPr>
        <w:t>debutul, durata, frecvenţa şi reversibilitatea preconizate ale impactului</w:t>
      </w:r>
      <w:r w:rsidRPr="008C2915">
        <w:rPr>
          <w:rFonts w:ascii="Arial" w:hAnsi="Arial" w:cs="Arial"/>
          <w:noProof/>
          <w:sz w:val="24"/>
          <w:szCs w:val="24"/>
          <w:lang w:val="ro-RO"/>
        </w:rPr>
        <w:t xml:space="preserve">: </w:t>
      </w:r>
      <w:r w:rsidRPr="008C2915">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C2915">
        <w:rPr>
          <w:rFonts w:ascii="Arial" w:hAnsi="Arial" w:cs="Arial"/>
          <w:sz w:val="24"/>
          <w:szCs w:val="24"/>
          <w:lang w:val="ro-RO"/>
        </w:rPr>
        <w:t xml:space="preserve">durata și frecvența </w:t>
      </w:r>
      <w:r w:rsidRPr="008C2915">
        <w:rPr>
          <w:rFonts w:ascii="Arial" w:hAnsi="Arial" w:cs="Arial"/>
          <w:sz w:val="24"/>
          <w:szCs w:val="24"/>
          <w:lang w:val="ro-RO"/>
        </w:rPr>
        <w:t>impactul</w:t>
      </w:r>
      <w:r w:rsidR="005F1303" w:rsidRPr="008C2915">
        <w:rPr>
          <w:rFonts w:ascii="Arial" w:hAnsi="Arial" w:cs="Arial"/>
          <w:sz w:val="24"/>
          <w:szCs w:val="24"/>
          <w:lang w:val="ro-RO"/>
        </w:rPr>
        <w:t>ui</w:t>
      </w:r>
      <w:r w:rsidRPr="008C2915">
        <w:rPr>
          <w:rFonts w:ascii="Arial" w:hAnsi="Arial" w:cs="Arial"/>
          <w:sz w:val="24"/>
          <w:szCs w:val="24"/>
          <w:lang w:val="ro-RO"/>
        </w:rPr>
        <w:t xml:space="preserve"> asupra factorilor de mediu va fi temporar</w:t>
      </w:r>
      <w:r w:rsidR="004634C3" w:rsidRPr="008C2915">
        <w:rPr>
          <w:rFonts w:ascii="Arial" w:hAnsi="Arial" w:cs="Arial"/>
          <w:sz w:val="24"/>
          <w:szCs w:val="24"/>
          <w:lang w:val="ro-RO"/>
        </w:rPr>
        <w:t xml:space="preserve"> și pe termen scurt</w:t>
      </w:r>
      <w:r w:rsidRPr="008C2915">
        <w:rPr>
          <w:rFonts w:ascii="Arial" w:hAnsi="Arial" w:cs="Arial"/>
          <w:sz w:val="24"/>
          <w:szCs w:val="24"/>
          <w:lang w:val="ro-RO"/>
        </w:rPr>
        <w:t>. Pe măsura realizării lucrărilor şi închiderii fronturilor de lucru, calitatea factorilor de mediu afectaţi va reveni la parametrii iniţiali</w:t>
      </w:r>
      <w:r w:rsidR="004E6183" w:rsidRPr="008C2915">
        <w:rPr>
          <w:rFonts w:ascii="Arial" w:hAnsi="Arial" w:cs="Arial"/>
          <w:noProof/>
          <w:sz w:val="24"/>
          <w:szCs w:val="24"/>
          <w:lang w:val="ro-RO"/>
        </w:rPr>
        <w:t>;</w:t>
      </w:r>
    </w:p>
    <w:p w:rsidR="004E6183" w:rsidRPr="008C2915" w:rsidRDefault="00744F41"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Pr="008C2915">
        <w:rPr>
          <w:rFonts w:ascii="Arial" w:hAnsi="Arial" w:cs="Arial"/>
          <w:sz w:val="24"/>
          <w:szCs w:val="24"/>
          <w:vertAlign w:val="subscript"/>
          <w:lang w:val="ro-RO"/>
        </w:rPr>
        <w:t>7</w:t>
      </w:r>
      <w:r w:rsidRPr="008C2915">
        <w:rPr>
          <w:rFonts w:ascii="Arial" w:hAnsi="Arial" w:cs="Arial"/>
          <w:sz w:val="24"/>
          <w:szCs w:val="24"/>
          <w:lang w:val="ro-RO"/>
        </w:rPr>
        <w:t>)</w:t>
      </w:r>
      <w:r w:rsidR="004E6183" w:rsidRPr="008C2915">
        <w:rPr>
          <w:rFonts w:ascii="Arial" w:hAnsi="Arial" w:cs="Arial"/>
          <w:noProof/>
          <w:sz w:val="24"/>
          <w:szCs w:val="24"/>
          <w:lang w:val="ro-RO"/>
        </w:rPr>
        <w:t> cumularea impactului cu impactul altor proiecte existente şi/sau aprobate</w:t>
      </w:r>
      <w:r w:rsidRPr="008C2915">
        <w:rPr>
          <w:rFonts w:ascii="Arial" w:hAnsi="Arial" w:cs="Arial"/>
          <w:noProof/>
          <w:sz w:val="24"/>
          <w:szCs w:val="24"/>
          <w:lang w:val="ro-RO"/>
        </w:rPr>
        <w:t xml:space="preserve">: </w:t>
      </w:r>
      <w:r w:rsidR="00510644" w:rsidRPr="008C2915">
        <w:rPr>
          <w:rFonts w:ascii="Arial" w:hAnsi="Arial" w:cs="Arial"/>
          <w:noProof/>
          <w:sz w:val="24"/>
          <w:szCs w:val="24"/>
          <w:lang w:val="ro-RO"/>
        </w:rPr>
        <w:t>nu este cazul</w:t>
      </w:r>
      <w:r w:rsidR="004E6183" w:rsidRPr="008C2915">
        <w:rPr>
          <w:rFonts w:ascii="Arial" w:hAnsi="Arial" w:cs="Arial"/>
          <w:noProof/>
          <w:sz w:val="24"/>
          <w:szCs w:val="24"/>
          <w:lang w:val="ro-RO"/>
        </w:rPr>
        <w:t>;</w:t>
      </w:r>
    </w:p>
    <w:p w:rsidR="004E6183" w:rsidRPr="008C2915" w:rsidRDefault="002070E7" w:rsidP="00086B6F">
      <w:pPr>
        <w:spacing w:after="0" w:line="240" w:lineRule="auto"/>
        <w:ind w:firstLine="284"/>
        <w:jc w:val="both"/>
        <w:rPr>
          <w:rFonts w:ascii="Arial" w:hAnsi="Arial" w:cs="Arial"/>
          <w:noProof/>
          <w:sz w:val="24"/>
          <w:szCs w:val="24"/>
          <w:lang w:val="ro-RO"/>
        </w:rPr>
      </w:pPr>
      <w:r w:rsidRPr="008C2915">
        <w:rPr>
          <w:rFonts w:ascii="Arial" w:hAnsi="Arial" w:cs="Arial"/>
          <w:sz w:val="24"/>
          <w:szCs w:val="24"/>
          <w:lang w:val="ro-RO"/>
        </w:rPr>
        <w:t>d</w:t>
      </w:r>
      <w:r w:rsidRPr="008C2915">
        <w:rPr>
          <w:rFonts w:ascii="Arial" w:hAnsi="Arial" w:cs="Arial"/>
          <w:sz w:val="24"/>
          <w:szCs w:val="24"/>
          <w:vertAlign w:val="subscript"/>
          <w:lang w:val="ro-RO"/>
        </w:rPr>
        <w:t>8</w:t>
      </w:r>
      <w:r w:rsidRPr="008C2915">
        <w:rPr>
          <w:rFonts w:ascii="Arial" w:hAnsi="Arial" w:cs="Arial"/>
          <w:sz w:val="24"/>
          <w:szCs w:val="24"/>
          <w:lang w:val="ro-RO"/>
        </w:rPr>
        <w:t>)</w:t>
      </w:r>
      <w:r w:rsidR="004E6183" w:rsidRPr="008C2915">
        <w:rPr>
          <w:rFonts w:ascii="Arial" w:hAnsi="Arial" w:cs="Arial"/>
          <w:noProof/>
          <w:sz w:val="24"/>
          <w:szCs w:val="24"/>
          <w:lang w:val="ro-RO"/>
        </w:rPr>
        <w:t> posibilitatea de reducere efectivă a impactului</w:t>
      </w:r>
      <w:r w:rsidR="00C24BD6" w:rsidRPr="008C2915">
        <w:rPr>
          <w:rFonts w:ascii="Arial" w:hAnsi="Arial" w:cs="Arial"/>
          <w:noProof/>
          <w:sz w:val="24"/>
          <w:szCs w:val="24"/>
          <w:lang w:val="ro-RO"/>
        </w:rPr>
        <w:t>:</w:t>
      </w:r>
      <w:r w:rsidR="00C24BD6" w:rsidRPr="008C2915">
        <w:rPr>
          <w:rFonts w:ascii="Arial" w:hAnsi="Arial" w:cs="Arial"/>
          <w:noProof/>
          <w:color w:val="00B050"/>
          <w:sz w:val="24"/>
          <w:szCs w:val="24"/>
          <w:lang w:val="ro-RO"/>
        </w:rPr>
        <w:t xml:space="preserve"> </w:t>
      </w:r>
      <w:r w:rsidR="00C24BD6" w:rsidRPr="008C2915">
        <w:rPr>
          <w:rFonts w:ascii="Arial" w:hAnsi="Arial" w:cs="Arial"/>
          <w:noProof/>
          <w:sz w:val="24"/>
          <w:szCs w:val="24"/>
          <w:lang w:val="ro-RO"/>
        </w:rPr>
        <w:t xml:space="preserve">respectarea legislației în vigoare și </w:t>
      </w:r>
      <w:r w:rsidR="00D955C1" w:rsidRPr="008C2915">
        <w:rPr>
          <w:rFonts w:ascii="Arial" w:hAnsi="Arial" w:cs="Arial"/>
          <w:noProof/>
          <w:sz w:val="24"/>
          <w:szCs w:val="24"/>
          <w:lang w:val="ro-RO"/>
        </w:rPr>
        <w:t>respectarea condițiilor</w:t>
      </w:r>
      <w:r w:rsidR="00C24BD6" w:rsidRPr="008C2915">
        <w:rPr>
          <w:rFonts w:ascii="Arial" w:hAnsi="Arial" w:cs="Arial"/>
          <w:noProof/>
          <w:sz w:val="24"/>
          <w:szCs w:val="24"/>
          <w:lang w:val="ro-RO"/>
        </w:rPr>
        <w:t xml:space="preserve"> </w:t>
      </w:r>
      <w:r w:rsidR="00267409" w:rsidRPr="008C2915">
        <w:rPr>
          <w:rFonts w:ascii="Arial" w:hAnsi="Arial" w:cs="Arial"/>
          <w:noProof/>
          <w:sz w:val="24"/>
          <w:szCs w:val="24"/>
          <w:lang w:val="ro-RO"/>
        </w:rPr>
        <w:t xml:space="preserve">din </w:t>
      </w:r>
      <w:r w:rsidR="00D955C1" w:rsidRPr="008C2915">
        <w:rPr>
          <w:rFonts w:ascii="Arial" w:hAnsi="Arial" w:cs="Arial"/>
          <w:noProof/>
          <w:sz w:val="24"/>
          <w:szCs w:val="24"/>
          <w:lang w:val="ro-RO"/>
        </w:rPr>
        <w:t>prezent</w:t>
      </w:r>
      <w:r w:rsidR="00267409" w:rsidRPr="008C2915">
        <w:rPr>
          <w:rFonts w:ascii="Arial" w:hAnsi="Arial" w:cs="Arial"/>
          <w:noProof/>
          <w:sz w:val="24"/>
          <w:szCs w:val="24"/>
          <w:lang w:val="ro-RO"/>
        </w:rPr>
        <w:t>a</w:t>
      </w:r>
      <w:r w:rsidR="00493C8D" w:rsidRPr="008C2915">
        <w:rPr>
          <w:rFonts w:ascii="Arial" w:hAnsi="Arial" w:cs="Arial"/>
          <w:noProof/>
          <w:sz w:val="24"/>
          <w:szCs w:val="24"/>
          <w:lang w:val="ro-RO"/>
        </w:rPr>
        <w:t xml:space="preserve"> </w:t>
      </w:r>
      <w:r w:rsidR="00510644" w:rsidRPr="008C2915">
        <w:rPr>
          <w:rFonts w:ascii="Arial" w:hAnsi="Arial" w:cs="Arial"/>
          <w:noProof/>
          <w:sz w:val="24"/>
          <w:szCs w:val="24"/>
          <w:lang w:val="ro-RO"/>
        </w:rPr>
        <w:t>d</w:t>
      </w:r>
      <w:r w:rsidR="00C24BD6" w:rsidRPr="008C2915">
        <w:rPr>
          <w:rFonts w:ascii="Arial" w:hAnsi="Arial" w:cs="Arial"/>
          <w:noProof/>
          <w:sz w:val="24"/>
          <w:szCs w:val="24"/>
          <w:lang w:val="ro-RO"/>
        </w:rPr>
        <w:t>ecizi</w:t>
      </w:r>
      <w:r w:rsidR="00493C8D" w:rsidRPr="008C2915">
        <w:rPr>
          <w:rFonts w:ascii="Arial" w:hAnsi="Arial" w:cs="Arial"/>
          <w:noProof/>
          <w:sz w:val="24"/>
          <w:szCs w:val="24"/>
          <w:lang w:val="ro-RO"/>
        </w:rPr>
        <w:t>e</w:t>
      </w:r>
      <w:r w:rsidR="00267409" w:rsidRPr="008C2915">
        <w:rPr>
          <w:rFonts w:ascii="Arial" w:hAnsi="Arial" w:cs="Arial"/>
          <w:noProof/>
          <w:sz w:val="24"/>
          <w:szCs w:val="24"/>
          <w:lang w:val="ro-RO"/>
        </w:rPr>
        <w:t xml:space="preserve"> etapă</w:t>
      </w:r>
      <w:r w:rsidR="00C24BD6" w:rsidRPr="008C2915">
        <w:rPr>
          <w:rFonts w:ascii="Arial" w:hAnsi="Arial" w:cs="Arial"/>
          <w:noProof/>
          <w:sz w:val="24"/>
          <w:szCs w:val="24"/>
          <w:lang w:val="ro-RO"/>
        </w:rPr>
        <w:t xml:space="preserve"> de încadrare</w:t>
      </w:r>
      <w:r w:rsidR="004E6183" w:rsidRPr="008C2915">
        <w:rPr>
          <w:rFonts w:ascii="Arial" w:hAnsi="Arial" w:cs="Arial"/>
          <w:noProof/>
          <w:sz w:val="24"/>
          <w:szCs w:val="24"/>
          <w:lang w:val="ro-RO"/>
        </w:rPr>
        <w:t>.</w:t>
      </w:r>
    </w:p>
    <w:p w:rsidR="00606C1B" w:rsidRPr="008C2915" w:rsidRDefault="00606C1B" w:rsidP="00606C1B">
      <w:pPr>
        <w:spacing w:before="120" w:after="0" w:line="240" w:lineRule="auto"/>
        <w:ind w:firstLine="284"/>
        <w:jc w:val="both"/>
        <w:rPr>
          <w:rFonts w:ascii="Arial" w:hAnsi="Arial" w:cs="Arial"/>
          <w:noProof/>
          <w:sz w:val="24"/>
          <w:szCs w:val="24"/>
          <w:lang w:val="ro-RO"/>
        </w:rPr>
      </w:pPr>
      <w:r w:rsidRPr="008C2915">
        <w:rPr>
          <w:rFonts w:ascii="Arial" w:hAnsi="Arial" w:cs="Arial"/>
          <w:b/>
          <w:noProof/>
          <w:sz w:val="24"/>
          <w:szCs w:val="24"/>
          <w:lang w:val="ro-RO"/>
        </w:rPr>
        <w:t xml:space="preserve">II. </w:t>
      </w:r>
      <w:r w:rsidRPr="008C2915">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382532" w:rsidRPr="008C2915" w:rsidRDefault="00382532" w:rsidP="00382532">
      <w:pPr>
        <w:spacing w:before="120" w:after="0" w:line="240" w:lineRule="auto"/>
        <w:ind w:firstLine="284"/>
        <w:jc w:val="both"/>
        <w:rPr>
          <w:rFonts w:ascii="Arial" w:hAnsi="Arial" w:cs="Arial"/>
          <w:noProof/>
          <w:sz w:val="24"/>
          <w:szCs w:val="24"/>
          <w:lang w:val="ro-RO"/>
        </w:rPr>
      </w:pPr>
      <w:r w:rsidRPr="008C2915">
        <w:rPr>
          <w:rFonts w:ascii="Arial" w:hAnsi="Arial" w:cs="Arial"/>
          <w:b/>
          <w:noProof/>
          <w:sz w:val="24"/>
          <w:szCs w:val="24"/>
          <w:lang w:val="ro-RO"/>
        </w:rPr>
        <w:t xml:space="preserve">III. </w:t>
      </w:r>
      <w:r w:rsidRPr="008C2915">
        <w:rPr>
          <w:rFonts w:ascii="Arial" w:hAnsi="Arial" w:cs="Arial"/>
          <w:noProof/>
          <w:sz w:val="24"/>
          <w:szCs w:val="24"/>
          <w:lang w:val="ro-RO"/>
        </w:rPr>
        <w:t xml:space="preserve">Motivele pe baza cărora s-a stabilit necesitatea neefectuării evaluării impactului asupra corpurilor de apă în conformitate cu decizia justificată nr. 8252/23.12.2019 emisă de Administrația Bazinală de Apă Someș – Tisa sunt următoarele: eliberarea de către A.N „Apele Române” a avizului de gospodăreire a apelor nr. </w:t>
      </w:r>
      <w:r w:rsidRPr="008C2915">
        <w:rPr>
          <w:rFonts w:ascii="Arial" w:hAnsi="Arial" w:cs="Arial"/>
          <w:strike/>
          <w:noProof/>
          <w:color w:val="FF0000"/>
          <w:sz w:val="24"/>
          <w:szCs w:val="24"/>
          <w:lang w:val="ro-RO"/>
        </w:rPr>
        <w:t>12 / 14.02.2019</w:t>
      </w:r>
      <w:r w:rsidRPr="008C2915">
        <w:rPr>
          <w:rFonts w:ascii="Arial" w:hAnsi="Arial" w:cs="Arial"/>
          <w:noProof/>
          <w:sz w:val="24"/>
          <w:szCs w:val="24"/>
          <w:lang w:val="ro-RO"/>
        </w:rPr>
        <w:t>.</w:t>
      </w:r>
    </w:p>
    <w:p w:rsidR="008B27E4" w:rsidRPr="008C2915"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8C2915" w:rsidRDefault="00EE2396" w:rsidP="005B372E">
      <w:pPr>
        <w:autoSpaceDE w:val="0"/>
        <w:autoSpaceDN w:val="0"/>
        <w:adjustRightInd w:val="0"/>
        <w:spacing w:after="0" w:line="240" w:lineRule="auto"/>
        <w:jc w:val="both"/>
        <w:rPr>
          <w:rFonts w:ascii="Arial" w:hAnsi="Arial" w:cs="Arial"/>
          <w:noProof/>
          <w:sz w:val="24"/>
          <w:szCs w:val="24"/>
          <w:lang w:val="ro-RO"/>
        </w:rPr>
      </w:pPr>
      <w:r w:rsidRPr="008C2915">
        <w:rPr>
          <w:rFonts w:ascii="Arial" w:eastAsia="Times New Roman" w:hAnsi="Arial" w:cs="Arial"/>
          <w:b/>
          <w:noProof/>
          <w:color w:val="000000"/>
          <w:sz w:val="24"/>
          <w:szCs w:val="24"/>
          <w:lang w:val="ro-RO" w:eastAsia="en-GB"/>
        </w:rPr>
        <w:t xml:space="preserve">Caracteristicile proiectului şi/sau condiţiile de realizare a </w:t>
      </w:r>
      <w:r w:rsidRPr="008C2915">
        <w:rPr>
          <w:rFonts w:ascii="Arial" w:eastAsia="Times New Roman" w:hAnsi="Arial" w:cs="Arial"/>
          <w:b/>
          <w:noProof/>
          <w:sz w:val="24"/>
          <w:szCs w:val="24"/>
          <w:lang w:val="ro-RO" w:eastAsia="en-GB"/>
        </w:rPr>
        <w:t>proiectului</w:t>
      </w:r>
      <w:r w:rsidR="005B372E" w:rsidRPr="008C2915">
        <w:rPr>
          <w:rFonts w:ascii="Arial" w:hAnsi="Arial" w:cs="Arial"/>
          <w:noProof/>
          <w:sz w:val="24"/>
          <w:szCs w:val="24"/>
          <w:lang w:val="ro-RO"/>
        </w:rPr>
        <w:t>:</w:t>
      </w:r>
    </w:p>
    <w:p w:rsidR="005B372E" w:rsidRPr="008C291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Respectarea prev</w:t>
      </w:r>
      <w:r w:rsidR="00667B18" w:rsidRPr="008C2915">
        <w:rPr>
          <w:rFonts w:ascii="Arial" w:hAnsi="Arial" w:cs="Arial"/>
          <w:noProof/>
          <w:sz w:val="24"/>
          <w:szCs w:val="24"/>
          <w:lang w:val="ro-RO"/>
        </w:rPr>
        <w:t>ederilor art. 20</w:t>
      </w:r>
      <w:r w:rsidRPr="008C2915">
        <w:rPr>
          <w:rFonts w:ascii="Arial" w:hAnsi="Arial" w:cs="Arial"/>
          <w:noProof/>
          <w:sz w:val="24"/>
          <w:szCs w:val="24"/>
          <w:lang w:val="ro-RO"/>
        </w:rPr>
        <w:t xml:space="preserve"> alin</w:t>
      </w:r>
      <w:r w:rsidRPr="008C2915">
        <w:rPr>
          <w:rFonts w:ascii="Arial" w:hAnsi="Arial" w:cs="Arial"/>
          <w:sz w:val="24"/>
          <w:szCs w:val="24"/>
          <w:lang w:val="ro-RO"/>
        </w:rPr>
        <w:t xml:space="preserve">. (1) din </w:t>
      </w:r>
      <w:r w:rsidR="00667B18" w:rsidRPr="008C2915">
        <w:rPr>
          <w:rFonts w:ascii="Arial" w:hAnsi="Arial" w:cs="Arial"/>
          <w:sz w:val="24"/>
          <w:szCs w:val="24"/>
          <w:lang w:val="ro-RO" w:eastAsia="ro-RO"/>
        </w:rPr>
        <w:t>Legea nr. 292/2018</w:t>
      </w:r>
      <w:r w:rsidR="00D952B0" w:rsidRPr="008C2915">
        <w:rPr>
          <w:rFonts w:ascii="Arial" w:hAnsi="Arial" w:cs="Arial"/>
          <w:sz w:val="24"/>
          <w:szCs w:val="24"/>
          <w:lang w:val="ro-RO" w:eastAsia="ro-RO"/>
        </w:rPr>
        <w:t>,</w:t>
      </w:r>
      <w:r w:rsidR="00DA5A61" w:rsidRPr="008C2915">
        <w:rPr>
          <w:rFonts w:ascii="Arial" w:hAnsi="Arial" w:cs="Arial"/>
          <w:sz w:val="24"/>
          <w:szCs w:val="24"/>
          <w:lang w:val="ro-RO" w:eastAsia="ro-RO"/>
        </w:rPr>
        <w:t xml:space="preserve"> </w:t>
      </w:r>
      <w:r w:rsidR="00DA5A61" w:rsidRPr="008C2915">
        <w:rPr>
          <w:rFonts w:ascii="Arial" w:hAnsi="Arial" w:cs="Arial"/>
          <w:sz w:val="24"/>
          <w:szCs w:val="24"/>
          <w:lang w:val="ro-RO"/>
        </w:rPr>
        <w:t>privind evaluarea impactului anumitor proiecte publice şi private asupra mediului</w:t>
      </w:r>
      <w:r w:rsidRPr="008C2915">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8C2915">
        <w:rPr>
          <w:rFonts w:ascii="Arial" w:hAnsi="Arial" w:cs="Arial"/>
          <w:sz w:val="24"/>
          <w:szCs w:val="24"/>
          <w:lang w:val="ro-RO"/>
        </w:rPr>
        <w:t>competentă</w:t>
      </w:r>
      <w:r w:rsidRPr="008C2915">
        <w:rPr>
          <w:rFonts w:ascii="Arial" w:hAnsi="Arial" w:cs="Arial"/>
          <w:sz w:val="24"/>
          <w:szCs w:val="24"/>
          <w:lang w:val="ro-RO"/>
        </w:rPr>
        <w:t xml:space="preserve"> pentru protecţia mediului emitentă </w:t>
      </w:r>
      <w:r w:rsidR="00667B18" w:rsidRPr="008C2915">
        <w:rPr>
          <w:rFonts w:ascii="Arial" w:hAnsi="Arial" w:cs="Arial"/>
          <w:sz w:val="24"/>
          <w:szCs w:val="24"/>
          <w:lang w:val="ro-RO"/>
        </w:rPr>
        <w:t>cu privire la aceste</w:t>
      </w:r>
      <w:r w:rsidRPr="008C2915">
        <w:rPr>
          <w:rFonts w:ascii="Arial" w:hAnsi="Arial" w:cs="Arial"/>
          <w:sz w:val="24"/>
          <w:szCs w:val="24"/>
          <w:lang w:val="ro-RO"/>
        </w:rPr>
        <w:t xml:space="preserve"> modificări."</w:t>
      </w:r>
    </w:p>
    <w:p w:rsidR="005B372E" w:rsidRPr="008C291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C291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8C291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sz w:val="24"/>
          <w:szCs w:val="24"/>
          <w:lang w:val="ro-RO"/>
        </w:rPr>
        <w:t>Respectarea prevederilor actelor/avizelor emise de alte autorităţi pentru prezentul proiect.</w:t>
      </w:r>
    </w:p>
    <w:p w:rsidR="005B372E" w:rsidRPr="008C2915"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sz w:val="24"/>
          <w:szCs w:val="24"/>
          <w:lang w:val="ro-RO"/>
        </w:rPr>
        <w:t xml:space="preserve">Respectarea prevederilor Ord. nr. </w:t>
      </w:r>
      <w:r w:rsidR="005B372E" w:rsidRPr="008C2915">
        <w:rPr>
          <w:rFonts w:ascii="Arial" w:hAnsi="Arial" w:cs="Arial"/>
          <w:sz w:val="24"/>
          <w:szCs w:val="24"/>
          <w:lang w:val="ro-RO"/>
        </w:rPr>
        <w:t>119/2014,</w:t>
      </w:r>
      <w:r w:rsidR="00925F1F" w:rsidRPr="008C2915">
        <w:rPr>
          <w:rFonts w:ascii="Arial" w:hAnsi="Arial" w:cs="Arial"/>
          <w:sz w:val="24"/>
          <w:szCs w:val="24"/>
          <w:lang w:val="ro-RO"/>
        </w:rPr>
        <w:t xml:space="preserve"> cu modificările ulterioare,</w:t>
      </w:r>
      <w:r w:rsidR="005B372E" w:rsidRPr="008C2915">
        <w:rPr>
          <w:rFonts w:ascii="Arial" w:hAnsi="Arial" w:cs="Arial"/>
          <w:sz w:val="24"/>
          <w:szCs w:val="24"/>
          <w:lang w:val="ro-RO"/>
        </w:rPr>
        <w:t xml:space="preserve"> privind nivelul de zgomot.</w:t>
      </w:r>
    </w:p>
    <w:p w:rsidR="005B372E" w:rsidRPr="008C2915"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sz w:val="24"/>
          <w:szCs w:val="24"/>
          <w:lang w:val="ro-RO"/>
        </w:rPr>
        <w:t>I</w:t>
      </w:r>
      <w:r w:rsidR="005B372E" w:rsidRPr="008C2915">
        <w:rPr>
          <w:rFonts w:ascii="Arial" w:hAnsi="Arial" w:cs="Arial"/>
          <w:sz w:val="24"/>
          <w:szCs w:val="24"/>
          <w:lang w:val="ro-RO"/>
        </w:rPr>
        <w:t>nterzicerea depozitării direct pe sol a deşeurilor sau a materialelor cu pericol de poluare.</w:t>
      </w:r>
    </w:p>
    <w:p w:rsidR="001842CB" w:rsidRPr="008C2915"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sz w:val="24"/>
          <w:szCs w:val="24"/>
          <w:lang w:val="ro-RO"/>
        </w:rPr>
        <w:t>Conform art. 43</w:t>
      </w:r>
      <w:r w:rsidR="005B372E" w:rsidRPr="008C2915">
        <w:rPr>
          <w:rFonts w:ascii="Arial" w:hAnsi="Arial" w:cs="Arial"/>
          <w:sz w:val="24"/>
          <w:szCs w:val="24"/>
          <w:lang w:val="ro-RO"/>
        </w:rPr>
        <w:t>, alin. 3-4 din</w:t>
      </w:r>
      <w:r w:rsidRPr="008C2915">
        <w:rPr>
          <w:rFonts w:ascii="Arial" w:hAnsi="Arial" w:cs="Arial"/>
          <w:sz w:val="24"/>
          <w:szCs w:val="24"/>
          <w:lang w:val="ro-RO"/>
        </w:rPr>
        <w:t xml:space="preserve"> anexa. nr. 5 la procedură,</w:t>
      </w:r>
      <w:r w:rsidR="005B372E" w:rsidRPr="008C2915">
        <w:rPr>
          <w:rFonts w:ascii="Arial" w:hAnsi="Arial" w:cs="Arial"/>
          <w:sz w:val="24"/>
          <w:szCs w:val="24"/>
          <w:lang w:val="ro-RO"/>
        </w:rPr>
        <w:t xml:space="preserve"> </w:t>
      </w:r>
      <w:r w:rsidRPr="008C2915">
        <w:rPr>
          <w:rFonts w:ascii="Arial" w:hAnsi="Arial" w:cs="Arial"/>
          <w:sz w:val="24"/>
          <w:szCs w:val="24"/>
          <w:lang w:val="ro-RO"/>
        </w:rPr>
        <w:t xml:space="preserve">din </w:t>
      </w:r>
      <w:r w:rsidRPr="008C2915">
        <w:rPr>
          <w:rFonts w:ascii="Arial" w:hAnsi="Arial" w:cs="Arial"/>
          <w:sz w:val="24"/>
          <w:szCs w:val="24"/>
          <w:lang w:val="ro-RO" w:eastAsia="ro-RO"/>
        </w:rPr>
        <w:t xml:space="preserve">Legea nr. 292/2018 </w:t>
      </w:r>
      <w:r w:rsidR="005B372E" w:rsidRPr="008C2915">
        <w:rPr>
          <w:rFonts w:ascii="Arial" w:hAnsi="Arial" w:cs="Arial"/>
          <w:sz w:val="24"/>
          <w:szCs w:val="24"/>
          <w:lang w:val="ro-RO"/>
        </w:rPr>
        <w:t xml:space="preserve">privind </w:t>
      </w:r>
      <w:r w:rsidR="00D171F4" w:rsidRPr="008C2915">
        <w:rPr>
          <w:rFonts w:ascii="Arial" w:hAnsi="Arial" w:cs="Arial"/>
          <w:sz w:val="24"/>
          <w:szCs w:val="24"/>
          <w:lang w:val="ro-RO"/>
        </w:rPr>
        <w:t>evaluarea</w:t>
      </w:r>
      <w:r w:rsidR="005B372E" w:rsidRPr="008C2915">
        <w:rPr>
          <w:rFonts w:ascii="Arial" w:hAnsi="Arial" w:cs="Arial"/>
          <w:sz w:val="24"/>
          <w:szCs w:val="24"/>
          <w:lang w:val="ro-RO"/>
        </w:rPr>
        <w:t xml:space="preserve"> impactului </w:t>
      </w:r>
      <w:r w:rsidR="00D171F4" w:rsidRPr="008C2915">
        <w:rPr>
          <w:rFonts w:ascii="Arial" w:hAnsi="Arial" w:cs="Arial"/>
          <w:sz w:val="24"/>
          <w:szCs w:val="24"/>
          <w:lang w:val="ro-RO"/>
        </w:rPr>
        <w:t>anumitor</w:t>
      </w:r>
      <w:r w:rsidR="005B372E" w:rsidRPr="008C2915">
        <w:rPr>
          <w:rFonts w:ascii="Arial" w:hAnsi="Arial" w:cs="Arial"/>
          <w:sz w:val="24"/>
          <w:szCs w:val="24"/>
          <w:lang w:val="ro-RO"/>
        </w:rPr>
        <w:t xml:space="preserve"> proiecte publice şi private</w:t>
      </w:r>
      <w:r w:rsidR="00D171F4" w:rsidRPr="008C2915">
        <w:rPr>
          <w:rFonts w:ascii="Arial" w:hAnsi="Arial" w:cs="Arial"/>
          <w:sz w:val="24"/>
          <w:szCs w:val="24"/>
          <w:lang w:val="ro-RO"/>
        </w:rPr>
        <w:t xml:space="preserve"> asupra mediului</w:t>
      </w:r>
      <w:r w:rsidR="005B372E" w:rsidRPr="008C2915">
        <w:rPr>
          <w:rFonts w:ascii="Arial" w:hAnsi="Arial" w:cs="Arial"/>
          <w:sz w:val="24"/>
          <w:szCs w:val="24"/>
          <w:lang w:val="ro-RO"/>
        </w:rPr>
        <w:t xml:space="preserve">: </w:t>
      </w:r>
      <w:r w:rsidR="00DA5A61" w:rsidRPr="008C2915">
        <w:rPr>
          <w:rFonts w:ascii="Arial" w:hAnsi="Arial" w:cs="Arial"/>
          <w:sz w:val="24"/>
          <w:szCs w:val="24"/>
          <w:lang w:val="ro-RO"/>
        </w:rPr>
        <w:t>”</w:t>
      </w:r>
      <w:r w:rsidR="00D171F4" w:rsidRPr="008C2915">
        <w:rPr>
          <w:rFonts w:ascii="Arial" w:hAnsi="Arial" w:cs="Arial"/>
          <w:bCs/>
          <w:sz w:val="24"/>
          <w:szCs w:val="24"/>
          <w:lang w:val="ro-RO"/>
        </w:rPr>
        <w:t>(3)</w:t>
      </w:r>
      <w:r w:rsidR="00D171F4" w:rsidRPr="008C291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C2915">
        <w:rPr>
          <w:rFonts w:ascii="Arial" w:hAnsi="Arial" w:cs="Arial"/>
          <w:bCs/>
          <w:sz w:val="24"/>
          <w:szCs w:val="24"/>
          <w:lang w:val="ro-RO"/>
        </w:rPr>
        <w:t>(4)</w:t>
      </w:r>
      <w:r w:rsidR="00D171F4" w:rsidRPr="008C2915">
        <w:rPr>
          <w:rFonts w:ascii="Arial" w:hAnsi="Arial" w:cs="Arial"/>
          <w:sz w:val="24"/>
          <w:szCs w:val="24"/>
          <w:lang w:val="ro-RO"/>
        </w:rPr>
        <w:t> Procesul-verbal întocmit în situaţia prevăzută la alin. (3) se</w:t>
      </w:r>
      <w:r w:rsidR="00D171F4" w:rsidRPr="008C2915">
        <w:rPr>
          <w:rFonts w:ascii="Arial" w:hAnsi="Arial" w:cs="Arial"/>
          <w:color w:val="FF0000"/>
          <w:sz w:val="24"/>
          <w:szCs w:val="24"/>
          <w:lang w:val="ro-RO"/>
        </w:rPr>
        <w:t xml:space="preserve"> </w:t>
      </w:r>
      <w:r w:rsidR="00D171F4" w:rsidRPr="008C2915">
        <w:rPr>
          <w:rFonts w:ascii="Arial" w:hAnsi="Arial" w:cs="Arial"/>
          <w:noProof/>
          <w:sz w:val="24"/>
          <w:szCs w:val="24"/>
          <w:lang w:val="ro-RO"/>
        </w:rPr>
        <w:t>anexează şi face parte integrantă din procesul-verbal de re</w:t>
      </w:r>
      <w:r w:rsidR="00DA5A61" w:rsidRPr="008C2915">
        <w:rPr>
          <w:rFonts w:ascii="Arial" w:hAnsi="Arial" w:cs="Arial"/>
          <w:noProof/>
          <w:sz w:val="24"/>
          <w:szCs w:val="24"/>
          <w:lang w:val="ro-RO"/>
        </w:rPr>
        <w:t>cepţie la terminarea lucrărilor</w:t>
      </w:r>
      <w:r w:rsidR="00547EAB" w:rsidRPr="008C2915">
        <w:rPr>
          <w:rFonts w:ascii="Arial" w:hAnsi="Arial" w:cs="Arial"/>
          <w:noProof/>
          <w:sz w:val="24"/>
          <w:szCs w:val="24"/>
          <w:lang w:val="ro-RO"/>
        </w:rPr>
        <w:t>.</w:t>
      </w:r>
      <w:r w:rsidR="00DA5A61" w:rsidRPr="008C2915">
        <w:rPr>
          <w:rFonts w:ascii="Arial" w:hAnsi="Arial" w:cs="Arial"/>
          <w:noProof/>
          <w:sz w:val="24"/>
          <w:szCs w:val="24"/>
          <w:lang w:val="ro-RO"/>
        </w:rPr>
        <w:t>”</w:t>
      </w:r>
    </w:p>
    <w:p w:rsidR="001842CB" w:rsidRPr="008C291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Luarea tuturor măsurilor de prevenire eficientă a poluării, care să asigure că nicio polu</w:t>
      </w:r>
      <w:r w:rsidR="001842CB" w:rsidRPr="008C2915">
        <w:rPr>
          <w:rFonts w:ascii="Arial" w:hAnsi="Arial" w:cs="Arial"/>
          <w:noProof/>
          <w:sz w:val="24"/>
          <w:szCs w:val="24"/>
          <w:lang w:val="ro-RO"/>
        </w:rPr>
        <w:t>are importantă nu va fi cauzată.</w:t>
      </w:r>
    </w:p>
    <w:p w:rsidR="001842CB" w:rsidRPr="008C291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C2915">
        <w:rPr>
          <w:rFonts w:ascii="Arial" w:hAnsi="Arial" w:cs="Arial"/>
          <w:noProof/>
          <w:sz w:val="24"/>
          <w:szCs w:val="24"/>
          <w:lang w:val="ro-RO"/>
        </w:rPr>
        <w:t>ndu-se impactul asupra mediului.</w:t>
      </w:r>
    </w:p>
    <w:p w:rsidR="001842CB" w:rsidRPr="008C291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Prevenirea accidentelor și limitarea con</w:t>
      </w:r>
      <w:r w:rsidR="001842CB" w:rsidRPr="008C2915">
        <w:rPr>
          <w:rFonts w:ascii="Arial" w:hAnsi="Arial" w:cs="Arial"/>
          <w:noProof/>
          <w:sz w:val="24"/>
          <w:szCs w:val="24"/>
          <w:lang w:val="ro-RO"/>
        </w:rPr>
        <w:t>secințelor acesora.</w:t>
      </w:r>
    </w:p>
    <w:p w:rsidR="001842CB" w:rsidRPr="008C291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Să supravegheze desfășurarea activității, astfel încât să nu</w:t>
      </w:r>
      <w:r w:rsidR="001842CB" w:rsidRPr="008C2915">
        <w:rPr>
          <w:rFonts w:ascii="Arial" w:hAnsi="Arial" w:cs="Arial"/>
          <w:noProof/>
          <w:sz w:val="24"/>
          <w:szCs w:val="24"/>
          <w:lang w:val="ro-RO"/>
        </w:rPr>
        <w:t xml:space="preserve"> se producă fenomene de poluare.</w:t>
      </w:r>
    </w:p>
    <w:p w:rsidR="001842CB" w:rsidRPr="008C291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Se interzice depozitarea pe amplasament de sub</w:t>
      </w:r>
      <w:r w:rsidR="001842CB" w:rsidRPr="008C2915">
        <w:rPr>
          <w:rFonts w:ascii="Arial" w:hAnsi="Arial" w:cs="Arial"/>
          <w:noProof/>
          <w:sz w:val="24"/>
          <w:szCs w:val="24"/>
          <w:lang w:val="ro-RO"/>
        </w:rPr>
        <w:t>stanțe și preparate periculoase.</w:t>
      </w:r>
    </w:p>
    <w:p w:rsidR="001842CB" w:rsidRPr="008C291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Menținerea în stare de curățenie a spațiului destinat implementării proiectului, fără dep</w:t>
      </w:r>
      <w:r w:rsidR="001842CB" w:rsidRPr="008C2915">
        <w:rPr>
          <w:rFonts w:ascii="Arial" w:hAnsi="Arial" w:cs="Arial"/>
          <w:noProof/>
          <w:sz w:val="24"/>
          <w:szCs w:val="24"/>
          <w:lang w:val="ro-RO"/>
        </w:rPr>
        <w:t>ozitări necontrolate de deșeuri.</w:t>
      </w:r>
    </w:p>
    <w:p w:rsidR="008A7A5C" w:rsidRPr="008C291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C2915">
        <w:rPr>
          <w:rFonts w:ascii="Arial" w:hAnsi="Arial" w:cs="Arial"/>
          <w:noProof/>
          <w:sz w:val="24"/>
          <w:szCs w:val="24"/>
          <w:lang w:val="ro-RO"/>
        </w:rPr>
        <w:t>(r</w:t>
      </w:r>
      <w:r w:rsidR="001842CB" w:rsidRPr="008C2915">
        <w:rPr>
          <w:rFonts w:ascii="Arial" w:hAnsi="Arial" w:cs="Arial"/>
          <w:noProof/>
          <w:sz w:val="24"/>
          <w:szCs w:val="24"/>
          <w:vertAlign w:val="subscript"/>
          <w:lang w:val="ro-RO"/>
        </w:rPr>
        <w:t>1</w:t>
      </w:r>
      <w:r w:rsidR="001842CB" w:rsidRPr="008C2915">
        <w:rPr>
          <w:rFonts w:ascii="Arial" w:hAnsi="Arial" w:cs="Arial"/>
          <w:noProof/>
          <w:sz w:val="24"/>
          <w:szCs w:val="24"/>
          <w:lang w:val="ro-RO"/>
        </w:rPr>
        <w:t xml:space="preserve">) </w:t>
      </w:r>
      <w:r w:rsidRPr="008C2915">
        <w:rPr>
          <w:rFonts w:ascii="Arial" w:hAnsi="Arial" w:cs="Arial"/>
          <w:noProof/>
          <w:sz w:val="24"/>
          <w:szCs w:val="24"/>
          <w:lang w:val="ro-RO"/>
        </w:rPr>
        <w:t>privind regimul deșeurilor, cu modifică</w:t>
      </w:r>
      <w:r w:rsidR="008A7A5C" w:rsidRPr="008C2915">
        <w:rPr>
          <w:rFonts w:ascii="Arial" w:hAnsi="Arial" w:cs="Arial"/>
          <w:noProof/>
          <w:sz w:val="24"/>
          <w:szCs w:val="24"/>
          <w:lang w:val="ro-RO"/>
        </w:rPr>
        <w:t>rile și completările ulterioare.</w:t>
      </w:r>
    </w:p>
    <w:p w:rsidR="008A7A5C" w:rsidRPr="008C291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Asigurarea refacerii mediului în toată zon</w:t>
      </w:r>
      <w:r w:rsidR="008A7A5C" w:rsidRPr="008C2915">
        <w:rPr>
          <w:rFonts w:ascii="Arial" w:hAnsi="Arial" w:cs="Arial"/>
          <w:noProof/>
          <w:sz w:val="24"/>
          <w:szCs w:val="24"/>
          <w:lang w:val="ro-RO"/>
        </w:rPr>
        <w:t>a de implementare a proiectului.</w:t>
      </w:r>
    </w:p>
    <w:p w:rsidR="008A7A5C" w:rsidRPr="008C291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Se impune respectarea cu strictețe a amplasamentului, fără exti</w:t>
      </w:r>
      <w:r w:rsidR="008A7A5C" w:rsidRPr="008C2915">
        <w:rPr>
          <w:rFonts w:ascii="Arial" w:hAnsi="Arial" w:cs="Arial"/>
          <w:noProof/>
          <w:sz w:val="24"/>
          <w:szCs w:val="24"/>
          <w:lang w:val="ro-RO"/>
        </w:rPr>
        <w:t>nderi sau modificări ulterioare.</w:t>
      </w:r>
    </w:p>
    <w:p w:rsidR="00F9366A" w:rsidRPr="008C2915"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C291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C2915">
        <w:rPr>
          <w:rFonts w:ascii="Arial" w:hAnsi="Arial" w:cs="Arial"/>
          <w:noProof/>
          <w:sz w:val="24"/>
          <w:szCs w:val="24"/>
          <w:lang w:val="ro-RO"/>
        </w:rPr>
        <w:t xml:space="preserve"> </w:t>
      </w:r>
    </w:p>
    <w:p w:rsidR="000B542E" w:rsidRPr="008C2915" w:rsidRDefault="000B542E" w:rsidP="000B54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8C2915">
        <w:rPr>
          <w:rFonts w:ascii="Arial" w:hAnsi="Arial" w:cs="Arial"/>
          <w:noProof/>
          <w:sz w:val="24"/>
          <w:szCs w:val="24"/>
          <w:lang w:val="ro-RO"/>
        </w:rPr>
        <w:t xml:space="preserve">Respectarea măsurilor şi condiţiilor de realizare a proiectului în conformitate cu  </w:t>
      </w:r>
      <w:r w:rsidRPr="008C2915">
        <w:rPr>
          <w:rFonts w:ascii="Arial" w:hAnsi="Arial" w:cs="Arial"/>
          <w:b/>
          <w:i/>
          <w:noProof/>
          <w:color w:val="000000" w:themeColor="text1"/>
          <w:sz w:val="24"/>
          <w:szCs w:val="24"/>
          <w:u w:val="single"/>
          <w:lang w:val="ro-RO"/>
        </w:rPr>
        <w:t>Avizul de gospodărire a apelor nr.</w:t>
      </w:r>
      <w:r w:rsidRPr="008C2915">
        <w:rPr>
          <w:rFonts w:ascii="Arial" w:hAnsi="Arial" w:cs="Arial"/>
          <w:b/>
          <w:i/>
          <w:strike/>
          <w:noProof/>
          <w:color w:val="000000" w:themeColor="text1"/>
          <w:sz w:val="24"/>
          <w:szCs w:val="24"/>
          <w:u w:val="single"/>
          <w:lang w:val="ro-RO"/>
        </w:rPr>
        <w:t xml:space="preserve"> </w:t>
      </w:r>
      <w:r w:rsidRPr="008C2915">
        <w:rPr>
          <w:rFonts w:ascii="Arial" w:hAnsi="Arial" w:cs="Arial"/>
          <w:b/>
          <w:i/>
          <w:strike/>
          <w:noProof/>
          <w:color w:val="FF0000"/>
          <w:sz w:val="24"/>
          <w:szCs w:val="24"/>
          <w:u w:val="single"/>
          <w:lang w:val="ro-RO"/>
        </w:rPr>
        <w:t>12 / 14.02.2019</w:t>
      </w:r>
      <w:r w:rsidRPr="008C2915">
        <w:rPr>
          <w:rFonts w:ascii="Arial" w:hAnsi="Arial" w:cs="Arial"/>
          <w:b/>
          <w:i/>
          <w:noProof/>
          <w:color w:val="000000" w:themeColor="text1"/>
          <w:sz w:val="24"/>
          <w:szCs w:val="24"/>
          <w:lang w:val="ro-RO"/>
        </w:rPr>
        <w:t xml:space="preserve">, </w:t>
      </w:r>
      <w:r w:rsidRPr="008C2915">
        <w:rPr>
          <w:rFonts w:ascii="Arial" w:hAnsi="Arial" w:cs="Arial"/>
          <w:noProof/>
          <w:color w:val="000000" w:themeColor="text1"/>
          <w:sz w:val="24"/>
          <w:szCs w:val="24"/>
          <w:lang w:val="ro-RO"/>
        </w:rPr>
        <w:t>eliberat de A.N. Apele Române, Administrația Bazinală de Apă Someș - Tisa Sistemul de Gospodărire a Apelor Sălaj:</w:t>
      </w:r>
    </w:p>
    <w:p w:rsidR="000B542E" w:rsidRPr="008C2915" w:rsidRDefault="000B542E"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8C2915">
        <w:rPr>
          <w:rFonts w:ascii="Arial" w:hAnsi="Arial" w:cs="Arial"/>
          <w:color w:val="000000" w:themeColor="text1"/>
          <w:sz w:val="24"/>
          <w:szCs w:val="24"/>
          <w:lang w:val="ro-RO"/>
        </w:rPr>
        <w:t>Începerea execuţiei se va anunţa cu 10 zile înainte la Sistemul de Gospodărire a Apelor Sălaj.</w:t>
      </w:r>
    </w:p>
    <w:p w:rsidR="000B542E" w:rsidRPr="008C2915" w:rsidRDefault="00A2281A"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8C2915">
        <w:rPr>
          <w:rFonts w:ascii="Arial" w:hAnsi="Arial" w:cs="Arial"/>
          <w:color w:val="000000" w:themeColor="text1"/>
          <w:sz w:val="24"/>
          <w:szCs w:val="24"/>
          <w:lang w:val="ro-RO"/>
        </w:rPr>
        <w:t>Dacă înainte de data începerii execuţiei lucrărilor sau pe parcursul execuţiei acestora apare orice situaţie în care este necesară modificarea avizului de gospodărire a apelor, titularul investiţiei va solicita Aviz de gospodărire a apelor modificator, conform ordinului ministrului apelor şi pădurilor nr. 828/04.07.2019</w:t>
      </w:r>
      <w:r w:rsidR="001057CF" w:rsidRPr="008C2915">
        <w:rPr>
          <w:rFonts w:ascii="Arial" w:hAnsi="Arial" w:cs="Arial"/>
          <w:color w:val="000000" w:themeColor="text1"/>
          <w:sz w:val="24"/>
          <w:szCs w:val="24"/>
          <w:lang w:val="ro-RO"/>
        </w:rPr>
        <w:t>.</w:t>
      </w:r>
    </w:p>
    <w:p w:rsidR="001057CF" w:rsidRPr="008C2915" w:rsidRDefault="001057CF"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8C2915">
        <w:rPr>
          <w:rFonts w:ascii="Arial" w:hAnsi="Arial" w:cs="Arial"/>
          <w:color w:val="000000" w:themeColor="text1"/>
          <w:sz w:val="24"/>
          <w:szCs w:val="24"/>
          <w:lang w:val="ro-RO"/>
        </w:rPr>
        <w:t>Pe parcursul execuţiei lucrărilor se vor lua toate măsurile care se impun pentru evitarea poluării apelor, pentru protecţia factorilor de mediu, a zonelor apropriate, luându-se după caz măsuri de prevenire şi combatere a poluărilor accidentale.</w:t>
      </w:r>
    </w:p>
    <w:p w:rsidR="000B542E" w:rsidRPr="008C2915" w:rsidRDefault="000B542E"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8C2915">
        <w:rPr>
          <w:rFonts w:ascii="Arial" w:hAnsi="Arial" w:cs="Arial"/>
          <w:color w:val="000000" w:themeColor="text1"/>
          <w:sz w:val="24"/>
          <w:szCs w:val="24"/>
          <w:lang w:val="ro-RO"/>
        </w:rPr>
        <w:t>Recepția lucrărilor se va face în prezența delegatului Sistemului de Gospodărire a Apelor Sălaj.</w:t>
      </w:r>
    </w:p>
    <w:p w:rsidR="001057CF" w:rsidRPr="008C2915" w:rsidRDefault="001057CF"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8C2915">
        <w:rPr>
          <w:rFonts w:ascii="Arial" w:hAnsi="Arial" w:cs="Arial"/>
          <w:color w:val="000000" w:themeColor="text1"/>
          <w:sz w:val="24"/>
          <w:szCs w:val="24"/>
          <w:lang w:val="ro-RO"/>
        </w:rPr>
        <w:t>După realizarea şi punerea în funcţiune a reţelei de canalizare menajeră în zonă, obiectivul va fi racordat la aceasta.</w:t>
      </w:r>
    </w:p>
    <w:p w:rsidR="000B542E" w:rsidRDefault="000B542E"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8C2915">
        <w:rPr>
          <w:rFonts w:ascii="Arial" w:hAnsi="Arial" w:cs="Arial"/>
          <w:color w:val="000000" w:themeColor="text1"/>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FC060C" w:rsidRPr="008C2915" w:rsidRDefault="00FC060C" w:rsidP="000B542E">
      <w:pPr>
        <w:numPr>
          <w:ilvl w:val="0"/>
          <w:numId w:val="26"/>
        </w:numPr>
        <w:tabs>
          <w:tab w:val="left" w:pos="1134"/>
        </w:tabs>
        <w:spacing w:after="0" w:line="240" w:lineRule="auto"/>
        <w:ind w:left="0" w:firstLine="709"/>
        <w:jc w:val="both"/>
        <w:rPr>
          <w:rFonts w:ascii="Arial" w:hAnsi="Arial" w:cs="Arial"/>
          <w:color w:val="000000" w:themeColor="text1"/>
          <w:sz w:val="24"/>
          <w:szCs w:val="24"/>
          <w:lang w:val="ro-RO"/>
        </w:rPr>
      </w:pPr>
      <w:r w:rsidRPr="00FC060C">
        <w:rPr>
          <w:rFonts w:ascii="Arial" w:hAnsi="Arial" w:cs="Arial"/>
          <w:noProof/>
          <w:sz w:val="24"/>
          <w:szCs w:val="24"/>
          <w:lang w:val="ro-RO"/>
        </w:rPr>
        <w:t>Conform prevederilor 1798/2007, cu modificările ulterioare, titularul are obligaţia ca la finalizarea investiţiei şi la punerea ȋn funcţiune a obiectivului să solicite autorizaţia de mediu</w:t>
      </w:r>
    </w:p>
    <w:p w:rsidR="0002670B" w:rsidRPr="008C2915" w:rsidRDefault="000B7119" w:rsidP="000B7119">
      <w:pPr>
        <w:tabs>
          <w:tab w:val="left" w:pos="1134"/>
        </w:tabs>
        <w:spacing w:before="240" w:after="0" w:line="240" w:lineRule="auto"/>
        <w:jc w:val="both"/>
        <w:rPr>
          <w:rFonts w:ascii="Arial" w:hAnsi="Arial" w:cs="Arial"/>
          <w:sz w:val="24"/>
          <w:szCs w:val="24"/>
          <w:lang w:val="ro-RO"/>
        </w:rPr>
      </w:pPr>
      <w:r w:rsidRPr="008C2915">
        <w:rPr>
          <w:rFonts w:ascii="Arial" w:hAnsi="Arial" w:cs="Arial"/>
          <w:sz w:val="24"/>
          <w:szCs w:val="24"/>
          <w:lang w:val="ro-RO"/>
        </w:rPr>
        <w:t xml:space="preserve">           </w:t>
      </w:r>
      <w:r w:rsidR="0002670B" w:rsidRPr="008C2915">
        <w:rPr>
          <w:rFonts w:ascii="Arial" w:hAnsi="Arial" w:cs="Arial"/>
          <w:sz w:val="24"/>
          <w:szCs w:val="24"/>
          <w:lang w:val="ro-RO"/>
        </w:rPr>
        <w:t>În urma transmiterii memoriului de prezentare s-au solicitat de către membrii CAT următoarele acte/avize:</w:t>
      </w:r>
    </w:p>
    <w:p w:rsidR="00207AB4" w:rsidRPr="008C2915" w:rsidRDefault="00207AB4" w:rsidP="0002670B">
      <w:pPr>
        <w:tabs>
          <w:tab w:val="left" w:pos="1134"/>
        </w:tabs>
        <w:spacing w:after="0" w:line="240" w:lineRule="auto"/>
        <w:ind w:firstLine="851"/>
        <w:jc w:val="both"/>
        <w:rPr>
          <w:rFonts w:ascii="Arial" w:hAnsi="Arial" w:cs="Arial"/>
          <w:i/>
          <w:color w:val="000000" w:themeColor="text1"/>
          <w:sz w:val="24"/>
          <w:szCs w:val="24"/>
          <w:lang w:val="ro-RO"/>
        </w:rPr>
      </w:pPr>
      <w:r w:rsidRPr="008C2915">
        <w:rPr>
          <w:rFonts w:ascii="Arial" w:hAnsi="Arial" w:cs="Arial"/>
          <w:i/>
          <w:color w:val="000000" w:themeColor="text1"/>
          <w:sz w:val="24"/>
          <w:szCs w:val="24"/>
          <w:lang w:val="ro-RO"/>
        </w:rPr>
        <w:t xml:space="preserve">- </w:t>
      </w:r>
      <w:r w:rsidR="001057CF" w:rsidRPr="008C2915">
        <w:rPr>
          <w:rFonts w:ascii="Arial" w:hAnsi="Arial" w:cs="Arial"/>
          <w:i/>
          <w:color w:val="000000" w:themeColor="text1"/>
          <w:sz w:val="24"/>
          <w:szCs w:val="24"/>
          <w:lang w:val="ro-RO"/>
        </w:rPr>
        <w:t>punct de vedere ISU</w:t>
      </w:r>
    </w:p>
    <w:p w:rsidR="00207AB4" w:rsidRPr="008C2915" w:rsidRDefault="00207AB4" w:rsidP="0002670B">
      <w:pPr>
        <w:tabs>
          <w:tab w:val="left" w:pos="1134"/>
        </w:tabs>
        <w:spacing w:after="0" w:line="240" w:lineRule="auto"/>
        <w:ind w:firstLine="851"/>
        <w:jc w:val="both"/>
        <w:rPr>
          <w:rFonts w:ascii="Arial" w:hAnsi="Arial" w:cs="Arial"/>
          <w:i/>
          <w:color w:val="000000" w:themeColor="text1"/>
          <w:sz w:val="24"/>
          <w:szCs w:val="24"/>
          <w:lang w:val="ro-RO"/>
        </w:rPr>
      </w:pPr>
      <w:r w:rsidRPr="008C2915">
        <w:rPr>
          <w:rFonts w:ascii="Arial" w:hAnsi="Arial" w:cs="Arial"/>
          <w:i/>
          <w:color w:val="000000" w:themeColor="text1"/>
          <w:sz w:val="24"/>
          <w:szCs w:val="24"/>
          <w:lang w:val="ro-RO"/>
        </w:rPr>
        <w:t xml:space="preserve">- </w:t>
      </w:r>
      <w:r w:rsidR="001057CF" w:rsidRPr="008C2915">
        <w:rPr>
          <w:rFonts w:ascii="Arial" w:hAnsi="Arial" w:cs="Arial"/>
          <w:i/>
          <w:color w:val="000000" w:themeColor="text1"/>
          <w:sz w:val="24"/>
          <w:szCs w:val="24"/>
          <w:lang w:val="ro-RO"/>
        </w:rPr>
        <w:t>Aviz gopsodărire a apelor emis de A.N „Apele Române”</w:t>
      </w:r>
    </w:p>
    <w:p w:rsidR="00361191"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color w:val="FF0000"/>
          <w:sz w:val="24"/>
          <w:szCs w:val="24"/>
          <w:lang w:val="ro-RO" w:eastAsia="en-GB"/>
        </w:rPr>
        <w:t>    </w:t>
      </w:r>
      <w:r w:rsidRPr="008C291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C2915">
        <w:rPr>
          <w:rFonts w:ascii="Arial" w:hAnsi="Arial" w:cs="Arial"/>
          <w:sz w:val="24"/>
          <w:szCs w:val="24"/>
          <w:lang w:val="ro-RO" w:eastAsia="ro-RO"/>
        </w:rPr>
        <w:t>Legea nr. 292/2018</w:t>
      </w:r>
      <w:r w:rsidRPr="008C291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color w:val="FF0000"/>
          <w:sz w:val="24"/>
          <w:szCs w:val="24"/>
          <w:lang w:val="ro-RO" w:eastAsia="en-GB"/>
        </w:rPr>
        <w:t>    </w:t>
      </w:r>
      <w:r w:rsidRPr="008C291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C2915">
        <w:rPr>
          <w:rFonts w:ascii="Arial" w:hAnsi="Arial" w:cs="Arial"/>
          <w:sz w:val="24"/>
          <w:szCs w:val="24"/>
          <w:lang w:val="ro-RO" w:eastAsia="ro-RO"/>
        </w:rPr>
        <w:t>Legea nr. 292/2018</w:t>
      </w:r>
      <w:r w:rsidR="003230BA" w:rsidRPr="008C2915">
        <w:rPr>
          <w:rFonts w:ascii="Arial" w:eastAsia="Times New Roman" w:hAnsi="Arial" w:cs="Arial"/>
          <w:noProof/>
          <w:sz w:val="24"/>
          <w:szCs w:val="24"/>
          <w:lang w:val="ro-RO" w:eastAsia="en-GB"/>
        </w:rPr>
        <w:t xml:space="preserve"> </w:t>
      </w:r>
      <w:r w:rsidRPr="008C2915">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C2915" w:rsidRDefault="00361191" w:rsidP="008A7A5C">
      <w:pPr>
        <w:spacing w:before="120" w:after="0" w:line="240" w:lineRule="auto"/>
        <w:jc w:val="both"/>
        <w:rPr>
          <w:rFonts w:ascii="Arial" w:eastAsia="Times New Roman" w:hAnsi="Arial" w:cs="Arial"/>
          <w:noProof/>
          <w:sz w:val="24"/>
          <w:szCs w:val="24"/>
          <w:lang w:val="ro-RO" w:eastAsia="en-GB"/>
        </w:rPr>
      </w:pPr>
      <w:r w:rsidRPr="008C2915">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8C2915" w:rsidRDefault="00356C75" w:rsidP="008A7A5C">
      <w:pPr>
        <w:autoSpaceDE w:val="0"/>
        <w:autoSpaceDN w:val="0"/>
        <w:adjustRightInd w:val="0"/>
        <w:spacing w:before="120" w:after="0" w:line="240" w:lineRule="auto"/>
        <w:jc w:val="both"/>
        <w:rPr>
          <w:rFonts w:ascii="Arial" w:hAnsi="Arial" w:cs="Arial"/>
          <w:sz w:val="24"/>
          <w:szCs w:val="24"/>
          <w:lang w:val="ro-RO"/>
        </w:rPr>
      </w:pPr>
      <w:r w:rsidRPr="008C2915">
        <w:rPr>
          <w:rFonts w:ascii="Arial" w:hAnsi="Arial" w:cs="Arial"/>
          <w:sz w:val="24"/>
          <w:szCs w:val="24"/>
          <w:lang w:val="ro-RO"/>
        </w:rPr>
        <w:t xml:space="preserve">    </w:t>
      </w:r>
      <w:r w:rsidR="00B3605B" w:rsidRPr="008C291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8C2915"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8C2915">
        <w:rPr>
          <w:rFonts w:ascii="Arial" w:hAnsi="Arial" w:cs="Arial"/>
          <w:noProof/>
          <w:sz w:val="24"/>
          <w:szCs w:val="24"/>
          <w:lang w:val="ro-RO"/>
        </w:rPr>
        <w:t xml:space="preserve">    Prezenta decizie poate fi contestată în conformitate cu prevederile </w:t>
      </w:r>
      <w:r w:rsidRPr="008C2915">
        <w:rPr>
          <w:rFonts w:ascii="Arial" w:hAnsi="Arial" w:cs="Arial"/>
          <w:sz w:val="24"/>
          <w:szCs w:val="24"/>
          <w:lang w:val="ro-RO" w:eastAsia="ro-RO"/>
        </w:rPr>
        <w:t>Legii nr. 292/2018</w:t>
      </w:r>
      <w:r w:rsidRPr="008C2915">
        <w:rPr>
          <w:rFonts w:ascii="Arial" w:eastAsia="Times New Roman" w:hAnsi="Arial" w:cs="Arial"/>
          <w:noProof/>
          <w:sz w:val="24"/>
          <w:szCs w:val="24"/>
          <w:lang w:val="ro-RO" w:eastAsia="en-GB"/>
        </w:rPr>
        <w:t xml:space="preserve"> privind evaluarea impactului anumitor proiecte publice şi private asupra mediului</w:t>
      </w:r>
      <w:r w:rsidRPr="008C2915">
        <w:rPr>
          <w:rFonts w:ascii="Arial" w:hAnsi="Arial" w:cs="Arial"/>
          <w:b/>
          <w:sz w:val="24"/>
          <w:szCs w:val="24"/>
          <w:lang w:val="ro-RO" w:eastAsia="ro-RO"/>
        </w:rPr>
        <w:t xml:space="preserve"> </w:t>
      </w:r>
      <w:r w:rsidRPr="008C2915">
        <w:rPr>
          <w:rFonts w:ascii="Arial" w:hAnsi="Arial" w:cs="Arial"/>
          <w:noProof/>
          <w:sz w:val="24"/>
          <w:szCs w:val="24"/>
          <w:lang w:val="ro-RO"/>
        </w:rPr>
        <w:t>şi ale Legii contenciosului administrativ nr. 554/2004, cu modificările şi completările ulterioare.</w:t>
      </w:r>
    </w:p>
    <w:p w:rsidR="00DC65B9" w:rsidRPr="008C2915" w:rsidRDefault="00DC65B9" w:rsidP="00DC65B9">
      <w:pPr>
        <w:spacing w:after="0" w:line="360" w:lineRule="auto"/>
        <w:rPr>
          <w:rFonts w:ascii="Arial" w:hAnsi="Arial" w:cs="Arial"/>
          <w:b/>
          <w:bCs/>
          <w:color w:val="FF0000"/>
          <w:sz w:val="24"/>
          <w:szCs w:val="24"/>
          <w:lang w:val="ro-RO"/>
        </w:rPr>
      </w:pPr>
    </w:p>
    <w:p w:rsidR="00EC0521" w:rsidRPr="008C2915" w:rsidRDefault="00EC0521" w:rsidP="00DC65B9">
      <w:pPr>
        <w:spacing w:after="0" w:line="360" w:lineRule="auto"/>
        <w:rPr>
          <w:rFonts w:ascii="Arial" w:hAnsi="Arial" w:cs="Arial"/>
          <w:b/>
          <w:bCs/>
          <w:color w:val="FF0000"/>
          <w:sz w:val="24"/>
          <w:szCs w:val="24"/>
          <w:lang w:val="ro-RO"/>
        </w:rPr>
      </w:pPr>
    </w:p>
    <w:p w:rsidR="00DC65B9" w:rsidRPr="008C2915" w:rsidRDefault="00DC65B9" w:rsidP="00DC65B9">
      <w:pPr>
        <w:spacing w:after="0" w:line="240" w:lineRule="auto"/>
        <w:jc w:val="center"/>
        <w:rPr>
          <w:rFonts w:ascii="Arial" w:hAnsi="Arial" w:cs="Arial"/>
          <w:b/>
          <w:bCs/>
          <w:sz w:val="24"/>
          <w:szCs w:val="24"/>
          <w:lang w:val="ro-RO"/>
        </w:rPr>
      </w:pPr>
      <w:r w:rsidRPr="008C2915">
        <w:rPr>
          <w:rFonts w:ascii="Arial" w:hAnsi="Arial" w:cs="Arial"/>
          <w:b/>
          <w:bCs/>
          <w:sz w:val="24"/>
          <w:szCs w:val="24"/>
          <w:lang w:val="ro-RO"/>
        </w:rPr>
        <w:t>DIRECTOR EXECUTIV</w:t>
      </w:r>
    </w:p>
    <w:p w:rsidR="00DC65B9" w:rsidRPr="008C2915" w:rsidRDefault="00DC65B9" w:rsidP="00DC65B9">
      <w:pPr>
        <w:spacing w:after="0" w:line="240" w:lineRule="auto"/>
        <w:jc w:val="center"/>
        <w:rPr>
          <w:rFonts w:ascii="Arial" w:hAnsi="Arial" w:cs="Arial"/>
          <w:b/>
          <w:bCs/>
          <w:sz w:val="24"/>
          <w:szCs w:val="24"/>
          <w:lang w:val="ro-RO"/>
        </w:rPr>
      </w:pPr>
      <w:r w:rsidRPr="008C2915">
        <w:rPr>
          <w:rFonts w:ascii="Arial" w:hAnsi="Arial" w:cs="Arial"/>
          <w:b/>
          <w:bCs/>
          <w:sz w:val="24"/>
          <w:szCs w:val="24"/>
          <w:lang w:val="ro-RO"/>
        </w:rPr>
        <w:t>dr. ing. Aurica GREC</w:t>
      </w:r>
    </w:p>
    <w:p w:rsidR="00DC65B9" w:rsidRPr="008C2915" w:rsidRDefault="00DC65B9" w:rsidP="00DC65B9">
      <w:pPr>
        <w:spacing w:after="0" w:line="360" w:lineRule="auto"/>
        <w:jc w:val="both"/>
        <w:rPr>
          <w:rFonts w:ascii="Arial" w:hAnsi="Arial" w:cs="Arial"/>
          <w:b/>
          <w:bCs/>
          <w:sz w:val="24"/>
          <w:szCs w:val="24"/>
          <w:lang w:val="ro-RO"/>
        </w:rPr>
      </w:pPr>
      <w:r w:rsidRPr="008C2915">
        <w:rPr>
          <w:rFonts w:ascii="Arial" w:hAnsi="Arial" w:cs="Arial"/>
          <w:b/>
          <w:bCs/>
          <w:sz w:val="24"/>
          <w:szCs w:val="24"/>
          <w:lang w:val="ro-RO"/>
        </w:rPr>
        <w:t xml:space="preserve">               </w:t>
      </w:r>
    </w:p>
    <w:p w:rsidR="005B5819" w:rsidRPr="008C2915" w:rsidRDefault="005B5819" w:rsidP="00DC65B9">
      <w:pPr>
        <w:spacing w:after="0" w:line="240" w:lineRule="auto"/>
        <w:jc w:val="both"/>
        <w:outlineLvl w:val="0"/>
        <w:rPr>
          <w:rFonts w:ascii="Arial" w:hAnsi="Arial" w:cs="Arial"/>
          <w:bCs/>
          <w:sz w:val="24"/>
          <w:szCs w:val="24"/>
          <w:lang w:val="ro-RO"/>
        </w:rPr>
      </w:pPr>
    </w:p>
    <w:p w:rsidR="002039CD" w:rsidRDefault="002039CD" w:rsidP="00DC65B9">
      <w:pPr>
        <w:spacing w:after="0" w:line="240" w:lineRule="auto"/>
        <w:jc w:val="both"/>
        <w:outlineLvl w:val="0"/>
        <w:rPr>
          <w:rFonts w:ascii="Arial" w:hAnsi="Arial" w:cs="Arial"/>
          <w:bCs/>
          <w:sz w:val="24"/>
          <w:szCs w:val="24"/>
          <w:lang w:val="ro-RO"/>
        </w:rPr>
      </w:pPr>
    </w:p>
    <w:p w:rsidR="00FC060C" w:rsidRDefault="00FC060C" w:rsidP="00DC65B9">
      <w:pPr>
        <w:spacing w:after="0" w:line="240" w:lineRule="auto"/>
        <w:jc w:val="both"/>
        <w:outlineLvl w:val="0"/>
        <w:rPr>
          <w:rFonts w:ascii="Arial" w:hAnsi="Arial" w:cs="Arial"/>
          <w:bCs/>
          <w:sz w:val="24"/>
          <w:szCs w:val="24"/>
          <w:lang w:val="ro-RO"/>
        </w:rPr>
      </w:pPr>
    </w:p>
    <w:p w:rsidR="00FC060C" w:rsidRPr="008C2915" w:rsidRDefault="00FC060C" w:rsidP="00DC65B9">
      <w:pPr>
        <w:spacing w:after="0" w:line="240" w:lineRule="auto"/>
        <w:jc w:val="both"/>
        <w:outlineLvl w:val="0"/>
        <w:rPr>
          <w:rFonts w:ascii="Arial" w:hAnsi="Arial" w:cs="Arial"/>
          <w:bCs/>
          <w:sz w:val="24"/>
          <w:szCs w:val="24"/>
          <w:lang w:val="ro-RO"/>
        </w:rPr>
      </w:pPr>
      <w:bookmarkStart w:id="0" w:name="_GoBack"/>
      <w:bookmarkEnd w:id="0"/>
    </w:p>
    <w:p w:rsidR="001334D5" w:rsidRPr="008C2915" w:rsidRDefault="001334D5" w:rsidP="00DC65B9">
      <w:pPr>
        <w:spacing w:after="0" w:line="240" w:lineRule="auto"/>
        <w:jc w:val="both"/>
        <w:outlineLvl w:val="0"/>
        <w:rPr>
          <w:rFonts w:ascii="Arial" w:hAnsi="Arial" w:cs="Arial"/>
          <w:bCs/>
          <w:sz w:val="24"/>
          <w:szCs w:val="24"/>
          <w:lang w:val="ro-RO"/>
        </w:rPr>
      </w:pPr>
    </w:p>
    <w:p w:rsidR="00DC65B9" w:rsidRPr="008C2915" w:rsidRDefault="00990FAB" w:rsidP="00DC65B9">
      <w:pPr>
        <w:spacing w:after="0" w:line="240" w:lineRule="auto"/>
        <w:jc w:val="both"/>
        <w:outlineLvl w:val="0"/>
        <w:rPr>
          <w:rFonts w:ascii="Arial" w:hAnsi="Arial" w:cs="Arial"/>
          <w:bCs/>
          <w:sz w:val="24"/>
          <w:szCs w:val="24"/>
          <w:lang w:val="ro-RO"/>
        </w:rPr>
      </w:pPr>
      <w:r w:rsidRPr="008C2915">
        <w:rPr>
          <w:rFonts w:ascii="Arial" w:hAnsi="Arial" w:cs="Arial"/>
          <w:bCs/>
          <w:sz w:val="24"/>
          <w:szCs w:val="24"/>
          <w:lang w:val="ro-RO"/>
        </w:rPr>
        <w:t>Şef S</w:t>
      </w:r>
      <w:r w:rsidR="00DC65B9" w:rsidRPr="008C2915">
        <w:rPr>
          <w:rFonts w:ascii="Arial" w:hAnsi="Arial" w:cs="Arial"/>
          <w:bCs/>
          <w:sz w:val="24"/>
          <w:szCs w:val="24"/>
          <w:lang w:val="ro-RO"/>
        </w:rPr>
        <w:t xml:space="preserve">erviciu Avize, Acorduri, Autorizații, </w:t>
      </w:r>
      <w:r w:rsidR="00DC65B9" w:rsidRPr="008C2915">
        <w:rPr>
          <w:rFonts w:ascii="Arial" w:hAnsi="Arial" w:cs="Arial"/>
          <w:bCs/>
          <w:sz w:val="24"/>
          <w:szCs w:val="24"/>
          <w:lang w:val="ro-RO"/>
        </w:rPr>
        <w:tab/>
      </w:r>
      <w:r w:rsidR="00DC65B9" w:rsidRPr="008C2915">
        <w:rPr>
          <w:rFonts w:ascii="Arial" w:hAnsi="Arial" w:cs="Arial"/>
          <w:bCs/>
          <w:sz w:val="24"/>
          <w:szCs w:val="24"/>
          <w:lang w:val="ro-RO"/>
        </w:rPr>
        <w:tab/>
      </w:r>
      <w:r w:rsidR="00DC65B9" w:rsidRPr="008C2915">
        <w:rPr>
          <w:rFonts w:ascii="Arial" w:hAnsi="Arial" w:cs="Arial"/>
          <w:bCs/>
          <w:sz w:val="24"/>
          <w:szCs w:val="24"/>
          <w:lang w:val="ro-RO"/>
        </w:rPr>
        <w:tab/>
      </w:r>
      <w:r w:rsidR="00DC65B9" w:rsidRPr="008C2915">
        <w:rPr>
          <w:rFonts w:ascii="Arial" w:hAnsi="Arial" w:cs="Arial"/>
          <w:bCs/>
          <w:sz w:val="24"/>
          <w:szCs w:val="24"/>
          <w:lang w:val="ro-RO"/>
        </w:rPr>
        <w:tab/>
      </w:r>
      <w:r w:rsidR="00E46D41" w:rsidRPr="008C2915">
        <w:rPr>
          <w:rFonts w:ascii="Arial" w:hAnsi="Arial" w:cs="Arial"/>
          <w:bCs/>
          <w:sz w:val="24"/>
          <w:szCs w:val="24"/>
          <w:lang w:val="ro-RO"/>
        </w:rPr>
        <w:t>Responsabil biodiverisate,</w:t>
      </w:r>
      <w:r w:rsidR="00DC65B9" w:rsidRPr="008C2915">
        <w:rPr>
          <w:rFonts w:ascii="Arial" w:hAnsi="Arial" w:cs="Arial"/>
          <w:bCs/>
          <w:sz w:val="24"/>
          <w:szCs w:val="24"/>
          <w:lang w:val="ro-RO"/>
        </w:rPr>
        <w:t xml:space="preserve">                       </w:t>
      </w:r>
    </w:p>
    <w:p w:rsidR="00DC65B9" w:rsidRPr="008C291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C2915">
        <w:rPr>
          <w:rFonts w:ascii="Arial" w:hAnsi="Arial" w:cs="Arial"/>
          <w:bCs/>
          <w:sz w:val="24"/>
          <w:szCs w:val="24"/>
          <w:lang w:val="ro-RO"/>
        </w:rPr>
        <w:t>ing. Gizella Balint</w:t>
      </w:r>
      <w:r w:rsidR="00E46D41" w:rsidRPr="008C2915">
        <w:rPr>
          <w:rFonts w:ascii="Arial" w:hAnsi="Arial" w:cs="Arial"/>
          <w:bCs/>
          <w:sz w:val="24"/>
          <w:szCs w:val="24"/>
          <w:lang w:val="ro-RO"/>
        </w:rPr>
        <w:tab/>
        <w:t xml:space="preserve">cons. Radu Hideg      </w:t>
      </w:r>
      <w:r w:rsidR="00E46D41" w:rsidRPr="008C2915">
        <w:rPr>
          <w:rFonts w:ascii="Arial" w:hAnsi="Arial" w:cs="Arial"/>
          <w:bCs/>
          <w:sz w:val="24"/>
          <w:szCs w:val="24"/>
          <w:lang w:val="ro-RO"/>
        </w:rPr>
        <w:tab/>
      </w:r>
    </w:p>
    <w:p w:rsidR="00DC65B9" w:rsidRPr="008C2915" w:rsidRDefault="00DC65B9" w:rsidP="00DC65B9">
      <w:pPr>
        <w:spacing w:after="0" w:line="240" w:lineRule="auto"/>
        <w:jc w:val="both"/>
        <w:rPr>
          <w:rFonts w:ascii="Arial" w:hAnsi="Arial" w:cs="Arial"/>
          <w:bCs/>
          <w:sz w:val="24"/>
          <w:szCs w:val="24"/>
          <w:lang w:val="ro-RO"/>
        </w:rPr>
      </w:pPr>
    </w:p>
    <w:p w:rsidR="002039CD" w:rsidRPr="008C2915" w:rsidRDefault="002039CD" w:rsidP="00DC65B9">
      <w:pPr>
        <w:spacing w:after="0" w:line="240" w:lineRule="auto"/>
        <w:jc w:val="both"/>
        <w:rPr>
          <w:rFonts w:ascii="Arial" w:hAnsi="Arial" w:cs="Arial"/>
          <w:bCs/>
          <w:sz w:val="24"/>
          <w:szCs w:val="24"/>
          <w:lang w:val="ro-RO"/>
        </w:rPr>
      </w:pPr>
    </w:p>
    <w:p w:rsidR="00C51C44" w:rsidRPr="008C2915" w:rsidRDefault="00C51C44" w:rsidP="00DC65B9">
      <w:pPr>
        <w:spacing w:after="0" w:line="240" w:lineRule="auto"/>
        <w:jc w:val="both"/>
        <w:rPr>
          <w:rFonts w:ascii="Arial" w:hAnsi="Arial" w:cs="Arial"/>
          <w:bCs/>
          <w:sz w:val="24"/>
          <w:szCs w:val="24"/>
          <w:lang w:val="ro-RO"/>
        </w:rPr>
      </w:pPr>
    </w:p>
    <w:p w:rsidR="00EC0521" w:rsidRPr="008C2915" w:rsidRDefault="00EC0521" w:rsidP="00DC65B9">
      <w:pPr>
        <w:spacing w:after="0" w:line="240" w:lineRule="auto"/>
        <w:jc w:val="both"/>
        <w:rPr>
          <w:rFonts w:ascii="Arial" w:hAnsi="Arial" w:cs="Arial"/>
          <w:bCs/>
          <w:sz w:val="24"/>
          <w:szCs w:val="24"/>
          <w:lang w:val="ro-RO"/>
        </w:rPr>
      </w:pPr>
    </w:p>
    <w:p w:rsidR="00EC0521" w:rsidRPr="008C2915" w:rsidRDefault="00EC0521" w:rsidP="00DC65B9">
      <w:pPr>
        <w:spacing w:after="0" w:line="240" w:lineRule="auto"/>
        <w:jc w:val="both"/>
        <w:rPr>
          <w:rFonts w:ascii="Arial" w:hAnsi="Arial" w:cs="Arial"/>
          <w:bCs/>
          <w:sz w:val="24"/>
          <w:szCs w:val="24"/>
          <w:lang w:val="ro-RO"/>
        </w:rPr>
      </w:pPr>
    </w:p>
    <w:p w:rsidR="008401EE" w:rsidRPr="008C2915" w:rsidRDefault="008401EE" w:rsidP="00DC65B9">
      <w:pPr>
        <w:spacing w:after="0" w:line="240" w:lineRule="auto"/>
        <w:jc w:val="both"/>
        <w:rPr>
          <w:rFonts w:ascii="Arial" w:hAnsi="Arial" w:cs="Arial"/>
          <w:bCs/>
          <w:sz w:val="24"/>
          <w:szCs w:val="24"/>
          <w:lang w:val="ro-RO"/>
        </w:rPr>
      </w:pPr>
    </w:p>
    <w:p w:rsidR="008401EE" w:rsidRPr="008C2915" w:rsidRDefault="008401EE" w:rsidP="00DC65B9">
      <w:pPr>
        <w:spacing w:after="0" w:line="240" w:lineRule="auto"/>
        <w:jc w:val="both"/>
        <w:rPr>
          <w:rFonts w:ascii="Arial" w:hAnsi="Arial" w:cs="Arial"/>
          <w:bCs/>
          <w:sz w:val="24"/>
          <w:szCs w:val="24"/>
          <w:lang w:val="ro-RO"/>
        </w:rPr>
      </w:pPr>
    </w:p>
    <w:p w:rsidR="00EC0521" w:rsidRPr="008C2915" w:rsidRDefault="00EC0521" w:rsidP="00DC65B9">
      <w:pPr>
        <w:spacing w:after="0" w:line="240" w:lineRule="auto"/>
        <w:jc w:val="both"/>
        <w:rPr>
          <w:rFonts w:ascii="Arial" w:hAnsi="Arial" w:cs="Arial"/>
          <w:bCs/>
          <w:sz w:val="24"/>
          <w:szCs w:val="24"/>
          <w:lang w:val="ro-RO"/>
        </w:rPr>
      </w:pPr>
    </w:p>
    <w:p w:rsidR="001334D5" w:rsidRPr="008C2915" w:rsidRDefault="001334D5" w:rsidP="00DC65B9">
      <w:pPr>
        <w:spacing w:after="0" w:line="240" w:lineRule="auto"/>
        <w:jc w:val="both"/>
        <w:rPr>
          <w:rFonts w:ascii="Arial" w:hAnsi="Arial" w:cs="Arial"/>
          <w:bCs/>
          <w:sz w:val="24"/>
          <w:szCs w:val="24"/>
          <w:lang w:val="ro-RO"/>
        </w:rPr>
      </w:pPr>
    </w:p>
    <w:p w:rsidR="00DC65B9" w:rsidRPr="008C2915" w:rsidRDefault="00DC65B9" w:rsidP="00DC65B9">
      <w:pPr>
        <w:spacing w:after="0" w:line="240" w:lineRule="auto"/>
        <w:jc w:val="both"/>
        <w:rPr>
          <w:rFonts w:ascii="Arial" w:hAnsi="Arial" w:cs="Arial"/>
          <w:bCs/>
          <w:sz w:val="24"/>
          <w:szCs w:val="24"/>
          <w:lang w:val="ro-RO"/>
        </w:rPr>
      </w:pPr>
      <w:r w:rsidRPr="008C2915">
        <w:rPr>
          <w:rFonts w:ascii="Arial" w:hAnsi="Arial" w:cs="Arial"/>
          <w:bCs/>
          <w:sz w:val="24"/>
          <w:szCs w:val="24"/>
          <w:lang w:val="ro-RO"/>
        </w:rPr>
        <w:t xml:space="preserve">Întocmit, </w:t>
      </w:r>
    </w:p>
    <w:p w:rsidR="003F404A" w:rsidRPr="008C2915" w:rsidRDefault="00AA0D5C" w:rsidP="00DC65B9">
      <w:pPr>
        <w:spacing w:after="0" w:line="360" w:lineRule="auto"/>
        <w:jc w:val="both"/>
        <w:rPr>
          <w:rFonts w:ascii="Arial" w:hAnsi="Arial" w:cs="Arial"/>
          <w:b/>
          <w:bCs/>
          <w:sz w:val="24"/>
          <w:szCs w:val="24"/>
          <w:lang w:val="ro-RO"/>
        </w:rPr>
      </w:pPr>
      <w:r w:rsidRPr="008C2915">
        <w:rPr>
          <w:rFonts w:ascii="Arial" w:hAnsi="Arial" w:cs="Arial"/>
          <w:bCs/>
          <w:sz w:val="24"/>
          <w:szCs w:val="24"/>
          <w:lang w:val="ro-RO"/>
        </w:rPr>
        <w:t>c</w:t>
      </w:r>
      <w:r w:rsidR="006F481E" w:rsidRPr="008C2915">
        <w:rPr>
          <w:rFonts w:ascii="Arial" w:hAnsi="Arial" w:cs="Arial"/>
          <w:bCs/>
          <w:sz w:val="24"/>
          <w:szCs w:val="24"/>
          <w:lang w:val="ro-RO"/>
        </w:rPr>
        <w:t>ons. Ovidiu Spin</w:t>
      </w:r>
    </w:p>
    <w:sectPr w:rsidR="003F404A" w:rsidRPr="008C2915"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32" w:rsidRDefault="00AD1832" w:rsidP="000B208E">
      <w:pPr>
        <w:spacing w:after="0" w:line="240" w:lineRule="auto"/>
      </w:pPr>
      <w:r>
        <w:separator/>
      </w:r>
    </w:p>
  </w:endnote>
  <w:endnote w:type="continuationSeparator" w:id="0">
    <w:p w:rsidR="00AD1832" w:rsidRDefault="00AD183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FC060C"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FC060C">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0754832"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FC060C">
          <w:rPr>
            <w:rFonts w:ascii="Arial" w:hAnsi="Arial" w:cs="Arial"/>
            <w:noProof/>
            <w:sz w:val="20"/>
            <w:szCs w:val="20"/>
          </w:rPr>
          <w:t>6</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FC060C">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0754834"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FC060C"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FC060C">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32" w:rsidRDefault="00AD1832" w:rsidP="000B208E">
      <w:pPr>
        <w:spacing w:after="0" w:line="240" w:lineRule="auto"/>
      </w:pPr>
      <w:r>
        <w:separator/>
      </w:r>
    </w:p>
  </w:footnote>
  <w:footnote w:type="continuationSeparator" w:id="0">
    <w:p w:rsidR="00AD1832" w:rsidRDefault="00AD183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FC060C"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40754833"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FC060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9"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1"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0"/>
  </w:num>
  <w:num w:numId="3">
    <w:abstractNumId w:val="27"/>
  </w:num>
  <w:num w:numId="4">
    <w:abstractNumId w:val="10"/>
  </w:num>
  <w:num w:numId="5">
    <w:abstractNumId w:val="7"/>
  </w:num>
  <w:num w:numId="6">
    <w:abstractNumId w:val="21"/>
  </w:num>
  <w:num w:numId="7">
    <w:abstractNumId w:val="14"/>
  </w:num>
  <w:num w:numId="8">
    <w:abstractNumId w:val="32"/>
  </w:num>
  <w:num w:numId="9">
    <w:abstractNumId w:val="16"/>
  </w:num>
  <w:num w:numId="10">
    <w:abstractNumId w:val="9"/>
  </w:num>
  <w:num w:numId="11">
    <w:abstractNumId w:val="4"/>
  </w:num>
  <w:num w:numId="12">
    <w:abstractNumId w:val="5"/>
  </w:num>
  <w:num w:numId="13">
    <w:abstractNumId w:val="26"/>
  </w:num>
  <w:num w:numId="14">
    <w:abstractNumId w:val="2"/>
  </w:num>
  <w:num w:numId="15">
    <w:abstractNumId w:val="3"/>
  </w:num>
  <w:num w:numId="16">
    <w:abstractNumId w:val="23"/>
  </w:num>
  <w:num w:numId="17">
    <w:abstractNumId w:val="25"/>
  </w:num>
  <w:num w:numId="18">
    <w:abstractNumId w:val="17"/>
  </w:num>
  <w:num w:numId="19">
    <w:abstractNumId w:val="35"/>
  </w:num>
  <w:num w:numId="20">
    <w:abstractNumId w:val="29"/>
  </w:num>
  <w:num w:numId="21">
    <w:abstractNumId w:val="12"/>
  </w:num>
  <w:num w:numId="22">
    <w:abstractNumId w:val="8"/>
  </w:num>
  <w:num w:numId="23">
    <w:abstractNumId w:val="22"/>
  </w:num>
  <w:num w:numId="24">
    <w:abstractNumId w:val="13"/>
  </w:num>
  <w:num w:numId="25">
    <w:abstractNumId w:val="33"/>
  </w:num>
  <w:num w:numId="26">
    <w:abstractNumId w:val="6"/>
  </w:num>
  <w:num w:numId="27">
    <w:abstractNumId w:val="36"/>
  </w:num>
  <w:num w:numId="28">
    <w:abstractNumId w:val="1"/>
  </w:num>
  <w:num w:numId="29">
    <w:abstractNumId w:val="0"/>
  </w:num>
  <w:num w:numId="30">
    <w:abstractNumId w:val="24"/>
  </w:num>
  <w:num w:numId="31">
    <w:abstractNumId w:val="15"/>
  </w:num>
  <w:num w:numId="32">
    <w:abstractNumId w:val="34"/>
  </w:num>
  <w:num w:numId="33">
    <w:abstractNumId w:val="30"/>
  </w:num>
  <w:num w:numId="34">
    <w:abstractNumId w:val="19"/>
  </w:num>
  <w:num w:numId="35">
    <w:abstractNumId w:val="28"/>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2A1"/>
    <w:rsid w:val="00500889"/>
    <w:rsid w:val="00501D6D"/>
    <w:rsid w:val="00501E60"/>
    <w:rsid w:val="0050770D"/>
    <w:rsid w:val="00507D73"/>
    <w:rsid w:val="005103B0"/>
    <w:rsid w:val="00510644"/>
    <w:rsid w:val="005109D0"/>
    <w:rsid w:val="005111AE"/>
    <w:rsid w:val="00511566"/>
    <w:rsid w:val="00511896"/>
    <w:rsid w:val="005119C9"/>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37CB"/>
    <w:rsid w:val="00605AA2"/>
    <w:rsid w:val="0060606B"/>
    <w:rsid w:val="00606C1B"/>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915"/>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1AA8"/>
    <w:rsid w:val="00A2281A"/>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F488D18"/>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4479-32F4-4625-A33E-BF0D27C2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148</cp:revision>
  <cp:lastPrinted>2019-11-22T07:40:00Z</cp:lastPrinted>
  <dcterms:created xsi:type="dcterms:W3CDTF">2019-03-18T09:16:00Z</dcterms:created>
  <dcterms:modified xsi:type="dcterms:W3CDTF">2020-01-17T06:27:00Z</dcterms:modified>
</cp:coreProperties>
</file>