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966C09" w:rsidRDefault="00966C09" w:rsidP="00966C09">
      <w:pPr>
        <w:spacing w:after="0" w:line="240" w:lineRule="auto"/>
        <w:jc w:val="both"/>
        <w:rPr>
          <w:rFonts w:ascii="Arial" w:hAnsi="Arial" w:cs="Arial"/>
          <w:sz w:val="24"/>
          <w:szCs w:val="24"/>
          <w:lang w:val="ro-RO" w:eastAsia="ro-RO"/>
        </w:rPr>
      </w:pPr>
      <w:r>
        <w:rPr>
          <w:rFonts w:ascii="Arial" w:hAnsi="Arial" w:cs="Arial"/>
          <w:sz w:val="24"/>
          <w:szCs w:val="24"/>
          <w:lang w:val="ro-RO"/>
        </w:rPr>
        <w:t xml:space="preserve">          </w:t>
      </w:r>
      <w:r w:rsidR="003F404A" w:rsidRPr="00966C09">
        <w:rPr>
          <w:rFonts w:ascii="Arial" w:hAnsi="Arial" w:cs="Arial"/>
          <w:sz w:val="24"/>
          <w:szCs w:val="24"/>
          <w:lang w:val="ro-RO"/>
        </w:rPr>
        <w:t>Ca urmare a solicitării de emitere a acordului de mediu adresate de</w:t>
      </w:r>
      <w:r w:rsidRPr="00966C09">
        <w:rPr>
          <w:rFonts w:ascii="Arial" w:hAnsi="Arial" w:cs="Arial"/>
          <w:sz w:val="24"/>
          <w:szCs w:val="24"/>
          <w:lang w:val="ro-RO"/>
        </w:rPr>
        <w:t xml:space="preserve"> </w:t>
      </w:r>
      <w:r w:rsidRPr="00966C09">
        <w:rPr>
          <w:rFonts w:ascii="Arial" w:hAnsi="Arial" w:cs="Arial"/>
          <w:b/>
          <w:sz w:val="24"/>
          <w:szCs w:val="24"/>
          <w:lang w:val="ro-RO"/>
        </w:rPr>
        <w:t>NOVIREIMS MONTAJ S.R.L., ARHITEK RESIDENCE S.R.L.</w:t>
      </w:r>
      <w:r w:rsidRPr="00966C09">
        <w:rPr>
          <w:rFonts w:ascii="Arial" w:hAnsi="Arial" w:cs="Arial"/>
          <w:sz w:val="24"/>
          <w:szCs w:val="24"/>
          <w:lang w:val="ro-RO"/>
        </w:rPr>
        <w:t xml:space="preserve"> </w:t>
      </w:r>
      <w:r w:rsidRPr="00966C09">
        <w:rPr>
          <w:rFonts w:ascii="Arial" w:hAnsi="Arial" w:cs="Arial"/>
          <w:b/>
          <w:sz w:val="24"/>
          <w:szCs w:val="24"/>
          <w:lang w:val="ro-RO"/>
        </w:rPr>
        <w:t xml:space="preserve">și BAUZONE SRL </w:t>
      </w:r>
      <w:r w:rsidRPr="00966C09">
        <w:rPr>
          <w:rFonts w:ascii="Arial" w:hAnsi="Arial" w:cs="Arial"/>
          <w:sz w:val="24"/>
          <w:szCs w:val="24"/>
          <w:lang w:val="ro-RO"/>
        </w:rPr>
        <w:t xml:space="preserve"> prin Urda Radu Bogdan</w:t>
      </w:r>
      <w:r w:rsidR="00587F09" w:rsidRPr="00966C09">
        <w:rPr>
          <w:rFonts w:ascii="Arial" w:hAnsi="Arial" w:cs="Arial"/>
          <w:sz w:val="24"/>
          <w:szCs w:val="24"/>
          <w:lang w:val="ro-RO"/>
        </w:rPr>
        <w:t xml:space="preserve">, </w:t>
      </w:r>
      <w:r w:rsidR="002C08FC" w:rsidRPr="00966C09">
        <w:rPr>
          <w:rFonts w:ascii="Arial" w:hAnsi="Arial" w:cs="Arial"/>
          <w:sz w:val="24"/>
          <w:szCs w:val="24"/>
          <w:lang w:val="ro-RO"/>
        </w:rPr>
        <w:t xml:space="preserve">cu </w:t>
      </w:r>
      <w:r w:rsidRPr="00966C09">
        <w:rPr>
          <w:rFonts w:ascii="Arial" w:hAnsi="Arial" w:cs="Arial"/>
          <w:sz w:val="24"/>
          <w:szCs w:val="24"/>
          <w:lang w:val="ro-RO"/>
        </w:rPr>
        <w:t>sediul</w:t>
      </w:r>
      <w:r w:rsidR="002C08FC" w:rsidRPr="00966C09">
        <w:rPr>
          <w:rFonts w:ascii="Arial" w:hAnsi="Arial" w:cs="Arial"/>
          <w:b/>
          <w:sz w:val="24"/>
          <w:szCs w:val="24"/>
          <w:lang w:val="ro-RO"/>
        </w:rPr>
        <w:t xml:space="preserve"> </w:t>
      </w:r>
      <w:r w:rsidR="002C08FC" w:rsidRPr="00966C09">
        <w:rPr>
          <w:rFonts w:ascii="Arial" w:hAnsi="Arial" w:cs="Arial"/>
          <w:sz w:val="24"/>
          <w:szCs w:val="24"/>
          <w:lang w:val="ro-RO"/>
        </w:rPr>
        <w:t>în județul</w:t>
      </w:r>
      <w:r w:rsidR="00587F09" w:rsidRPr="00966C09">
        <w:rPr>
          <w:rFonts w:ascii="Arial" w:hAnsi="Arial" w:cs="Arial"/>
          <w:sz w:val="24"/>
          <w:szCs w:val="24"/>
          <w:lang w:val="ro-RO"/>
        </w:rPr>
        <w:t xml:space="preserve"> </w:t>
      </w:r>
      <w:r w:rsidRPr="00966C09">
        <w:rPr>
          <w:rFonts w:ascii="Arial" w:hAnsi="Arial" w:cs="Arial"/>
          <w:sz w:val="24"/>
          <w:szCs w:val="24"/>
          <w:lang w:val="ro-RO"/>
        </w:rPr>
        <w:t>Arad, comuna Hălmăgel, sat Hălmăgel, nr. 1, bl.1, sc. 1, et.1, ap.1</w:t>
      </w:r>
      <w:r w:rsidR="00D97611" w:rsidRPr="00966C09">
        <w:rPr>
          <w:rFonts w:ascii="Arial" w:hAnsi="Arial" w:cs="Arial"/>
          <w:sz w:val="24"/>
          <w:szCs w:val="24"/>
          <w:lang w:val="ro-RO"/>
        </w:rPr>
        <w:t>,</w:t>
      </w:r>
      <w:r w:rsidR="00D97611" w:rsidRPr="00966C09">
        <w:rPr>
          <w:rFonts w:ascii="Arial" w:hAnsi="Arial" w:cs="Arial"/>
          <w:b/>
          <w:sz w:val="24"/>
          <w:szCs w:val="24"/>
          <w:lang w:val="ro-RO"/>
        </w:rPr>
        <w:t xml:space="preserve"> </w:t>
      </w:r>
      <w:r w:rsidR="00D97611" w:rsidRPr="00966C09">
        <w:rPr>
          <w:rFonts w:ascii="Arial" w:hAnsi="Arial" w:cs="Arial"/>
          <w:sz w:val="24"/>
          <w:szCs w:val="24"/>
          <w:lang w:val="ro-RO"/>
        </w:rPr>
        <w:t>pentru proiectul:</w:t>
      </w:r>
      <w:r w:rsidR="00D97611" w:rsidRPr="00966C09">
        <w:rPr>
          <w:rFonts w:ascii="Arial" w:hAnsi="Arial" w:cs="Arial"/>
          <w:b/>
          <w:sz w:val="24"/>
          <w:szCs w:val="24"/>
          <w:lang w:val="ro-RO"/>
        </w:rPr>
        <w:t xml:space="preserve"> „</w:t>
      </w:r>
      <w:r w:rsidR="00061F5C" w:rsidRPr="00814773">
        <w:rPr>
          <w:rFonts w:ascii="Times New Roman" w:hAnsi="Times New Roman"/>
          <w:i/>
          <w:sz w:val="24"/>
          <w:szCs w:val="24"/>
          <w:lang w:val="ro-RO"/>
        </w:rPr>
        <w:t xml:space="preserve"> </w:t>
      </w:r>
      <w:r w:rsidR="00061F5C" w:rsidRPr="006E6AAF">
        <w:rPr>
          <w:rFonts w:ascii="Times New Roman" w:hAnsi="Times New Roman"/>
          <w:i/>
          <w:sz w:val="24"/>
          <w:szCs w:val="24"/>
          <w:lang w:val="ro-RO"/>
        </w:rPr>
        <w:t>CONSTRUIRE STAȚIE DISTRIBUȚIE CARBURANȚI SKID GPL</w:t>
      </w:r>
      <w:r w:rsidR="00061F5C">
        <w:rPr>
          <w:rFonts w:ascii="Times New Roman" w:hAnsi="Times New Roman"/>
          <w:i/>
          <w:sz w:val="24"/>
          <w:szCs w:val="24"/>
          <w:lang w:val="ro-RO"/>
        </w:rPr>
        <w:t xml:space="preserve">, </w:t>
      </w:r>
      <w:r w:rsidR="00061F5C" w:rsidRPr="006E6AAF">
        <w:rPr>
          <w:rFonts w:ascii="Times New Roman" w:hAnsi="Times New Roman"/>
          <w:i/>
          <w:sz w:val="24"/>
          <w:szCs w:val="24"/>
          <w:lang w:val="ro-RO"/>
        </w:rPr>
        <w:t>AMPLASARE TOTEM, PYLON, ELEMENTE DE IDENTIFICARE SEMNALISTICĂ, ÎMPREJMUIRE TEREN, ACCESE AUTO(din șoseaua ocolitoare)</w:t>
      </w:r>
      <w:r w:rsidR="00061F5C">
        <w:rPr>
          <w:rFonts w:ascii="Times New Roman" w:hAnsi="Times New Roman"/>
          <w:sz w:val="24"/>
          <w:szCs w:val="24"/>
          <w:lang w:val="ro-RO"/>
        </w:rPr>
        <w:t>"</w:t>
      </w:r>
      <w:r w:rsidR="00B87F61" w:rsidRPr="00966C09">
        <w:rPr>
          <w:rFonts w:ascii="Arial" w:hAnsi="Arial" w:cs="Arial"/>
          <w:b/>
          <w:i/>
          <w:sz w:val="24"/>
          <w:szCs w:val="24"/>
          <w:lang w:val="ro-RO"/>
        </w:rPr>
        <w:t xml:space="preserve"> </w:t>
      </w:r>
      <w:r w:rsidR="00B87F61" w:rsidRPr="00966C09">
        <w:rPr>
          <w:rFonts w:ascii="Arial" w:hAnsi="Arial" w:cs="Arial"/>
          <w:sz w:val="24"/>
          <w:szCs w:val="24"/>
          <w:lang w:val="ro-RO"/>
        </w:rPr>
        <w:t>propus a fi amplasat în jud</w:t>
      </w:r>
      <w:r w:rsidR="002C08FC" w:rsidRPr="00966C09">
        <w:rPr>
          <w:rFonts w:ascii="Arial" w:hAnsi="Arial" w:cs="Arial"/>
          <w:sz w:val="24"/>
          <w:szCs w:val="24"/>
          <w:lang w:val="ro-RO"/>
        </w:rPr>
        <w:t>ețul Sălaj,</w:t>
      </w:r>
      <w:r w:rsidR="009B458A" w:rsidRPr="00966C09">
        <w:rPr>
          <w:rFonts w:ascii="Arial" w:hAnsi="Arial" w:cs="Arial"/>
          <w:sz w:val="24"/>
          <w:szCs w:val="24"/>
          <w:lang w:val="ro-RO"/>
        </w:rPr>
        <w:t xml:space="preserve"> </w:t>
      </w:r>
      <w:r w:rsidR="00587F09" w:rsidRPr="00966C09">
        <w:rPr>
          <w:rFonts w:ascii="Arial" w:hAnsi="Arial" w:cs="Arial"/>
          <w:sz w:val="24"/>
          <w:szCs w:val="24"/>
          <w:lang w:val="ro-RO"/>
        </w:rPr>
        <w:t xml:space="preserve">Municipiul Zalău, </w:t>
      </w:r>
      <w:r w:rsidR="00061F5C">
        <w:rPr>
          <w:rFonts w:ascii="Arial" w:hAnsi="Arial" w:cs="Arial"/>
          <w:sz w:val="24"/>
          <w:szCs w:val="24"/>
          <w:lang w:val="ro-RO"/>
        </w:rPr>
        <w:t>Șoseaua Ocolitoare</w:t>
      </w:r>
      <w:r w:rsidR="00B87F61" w:rsidRPr="00966C09">
        <w:rPr>
          <w:rFonts w:ascii="Arial" w:hAnsi="Arial" w:cs="Arial"/>
          <w:sz w:val="24"/>
          <w:szCs w:val="24"/>
          <w:lang w:val="ro-RO"/>
        </w:rPr>
        <w:t xml:space="preserve">, </w:t>
      </w:r>
      <w:r w:rsidR="00061F5C">
        <w:rPr>
          <w:rFonts w:ascii="Arial" w:hAnsi="Arial" w:cs="Arial"/>
          <w:sz w:val="24"/>
          <w:szCs w:val="24"/>
          <w:lang w:val="ro-RO"/>
        </w:rPr>
        <w:t xml:space="preserve">f.n., </w:t>
      </w:r>
      <w:r w:rsidR="00B87F61" w:rsidRPr="00966C09">
        <w:rPr>
          <w:rFonts w:ascii="Arial" w:hAnsi="Arial" w:cs="Arial"/>
          <w:sz w:val="24"/>
          <w:szCs w:val="24"/>
          <w:lang w:val="ro-RO"/>
        </w:rPr>
        <w:t>înregistrată la A</w:t>
      </w:r>
      <w:r w:rsidR="00061F5C">
        <w:rPr>
          <w:rFonts w:ascii="Arial" w:hAnsi="Arial" w:cs="Arial"/>
          <w:sz w:val="24"/>
          <w:szCs w:val="24"/>
          <w:lang w:val="ro-RO"/>
        </w:rPr>
        <w:t>.</w:t>
      </w:r>
      <w:r w:rsidR="00B87F61" w:rsidRPr="00966C09">
        <w:rPr>
          <w:rFonts w:ascii="Arial" w:hAnsi="Arial" w:cs="Arial"/>
          <w:sz w:val="24"/>
          <w:szCs w:val="24"/>
          <w:lang w:val="ro-RO"/>
        </w:rPr>
        <w:t>P</w:t>
      </w:r>
      <w:r w:rsidR="00061F5C">
        <w:rPr>
          <w:rFonts w:ascii="Arial" w:hAnsi="Arial" w:cs="Arial"/>
          <w:sz w:val="24"/>
          <w:szCs w:val="24"/>
          <w:lang w:val="ro-RO"/>
        </w:rPr>
        <w:t>.</w:t>
      </w:r>
      <w:r w:rsidR="00B87F61" w:rsidRPr="00966C09">
        <w:rPr>
          <w:rFonts w:ascii="Arial" w:hAnsi="Arial" w:cs="Arial"/>
          <w:sz w:val="24"/>
          <w:szCs w:val="24"/>
          <w:lang w:val="ro-RO"/>
        </w:rPr>
        <w:t>M</w:t>
      </w:r>
      <w:r w:rsidR="00061F5C">
        <w:rPr>
          <w:rFonts w:ascii="Arial" w:hAnsi="Arial" w:cs="Arial"/>
          <w:sz w:val="24"/>
          <w:szCs w:val="24"/>
          <w:lang w:val="ro-RO"/>
        </w:rPr>
        <w:t>.</w:t>
      </w:r>
      <w:r w:rsidR="00B87F61" w:rsidRPr="00966C09">
        <w:rPr>
          <w:rFonts w:ascii="Arial" w:hAnsi="Arial" w:cs="Arial"/>
          <w:sz w:val="24"/>
          <w:szCs w:val="24"/>
          <w:lang w:val="ro-RO"/>
        </w:rPr>
        <w:t xml:space="preserve"> Sălaj cu nr.</w:t>
      </w:r>
      <w:r w:rsidR="009B458A" w:rsidRPr="00966C09">
        <w:rPr>
          <w:rFonts w:ascii="Arial" w:hAnsi="Arial" w:cs="Arial"/>
          <w:sz w:val="24"/>
          <w:szCs w:val="24"/>
          <w:lang w:val="ro-RO"/>
        </w:rPr>
        <w:t xml:space="preserve"> </w:t>
      </w:r>
      <w:r w:rsidR="00061F5C">
        <w:rPr>
          <w:rFonts w:ascii="Arial" w:hAnsi="Arial" w:cs="Arial"/>
          <w:sz w:val="24"/>
          <w:szCs w:val="24"/>
          <w:lang w:val="ro-RO"/>
        </w:rPr>
        <w:t xml:space="preserve">2998 </w:t>
      </w:r>
      <w:r w:rsidR="003A7245" w:rsidRPr="00966C09">
        <w:rPr>
          <w:rFonts w:ascii="Arial" w:hAnsi="Arial" w:cs="Arial"/>
          <w:sz w:val="24"/>
          <w:szCs w:val="24"/>
          <w:lang w:val="ro-RO"/>
        </w:rPr>
        <w:t xml:space="preserve">din </w:t>
      </w:r>
      <w:r w:rsidR="00061F5C">
        <w:rPr>
          <w:rFonts w:ascii="Arial" w:hAnsi="Arial" w:cs="Arial"/>
          <w:sz w:val="24"/>
          <w:szCs w:val="24"/>
          <w:lang w:val="ro-RO"/>
        </w:rPr>
        <w:t>18.05.2020</w:t>
      </w:r>
      <w:r w:rsidR="003F404A" w:rsidRPr="00966C09">
        <w:rPr>
          <w:rFonts w:ascii="Arial" w:hAnsi="Arial" w:cs="Arial"/>
          <w:sz w:val="24"/>
          <w:szCs w:val="24"/>
          <w:lang w:val="ro-RO"/>
        </w:rPr>
        <w:t>,</w:t>
      </w:r>
      <w:r w:rsidR="00AE26EC" w:rsidRPr="00966C09">
        <w:rPr>
          <w:rFonts w:ascii="Arial" w:hAnsi="Arial" w:cs="Arial"/>
          <w:sz w:val="24"/>
          <w:szCs w:val="24"/>
          <w:lang w:val="ro-RO"/>
        </w:rPr>
        <w:t xml:space="preserve"> </w:t>
      </w:r>
      <w:r w:rsidR="000F5E78" w:rsidRPr="00966C09">
        <w:rPr>
          <w:rFonts w:ascii="Arial" w:hAnsi="Arial" w:cs="Arial"/>
          <w:sz w:val="24"/>
          <w:szCs w:val="24"/>
          <w:lang w:val="ro-RO" w:eastAsia="ro-RO"/>
        </w:rPr>
        <w:t>în baza</w:t>
      </w:r>
      <w:r w:rsidR="00AE26EC" w:rsidRPr="00966C09">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Arial" w:hAnsi="Arial" w:cs="Arial"/>
          <w:b/>
          <w:sz w:val="24"/>
          <w:szCs w:val="24"/>
          <w:lang w:val="ro-RO"/>
        </w:rPr>
      </w:pPr>
      <w:r w:rsidRPr="00863440">
        <w:rPr>
          <w:rFonts w:ascii="Arial" w:hAnsi="Arial" w:cs="Arial"/>
          <w:sz w:val="24"/>
          <w:szCs w:val="24"/>
          <w:lang w:val="ro-RO"/>
        </w:rPr>
        <w:t>autoritatea competentă pentru protecţia mediului A</w:t>
      </w:r>
      <w:r w:rsidR="00061F5C">
        <w:rPr>
          <w:rFonts w:ascii="Arial" w:hAnsi="Arial" w:cs="Arial"/>
          <w:sz w:val="24"/>
          <w:szCs w:val="24"/>
          <w:lang w:val="ro-RO"/>
        </w:rPr>
        <w:t>.</w:t>
      </w:r>
      <w:r w:rsidRPr="00863440">
        <w:rPr>
          <w:rFonts w:ascii="Arial" w:hAnsi="Arial" w:cs="Arial"/>
          <w:sz w:val="24"/>
          <w:szCs w:val="24"/>
          <w:lang w:val="ro-RO"/>
        </w:rPr>
        <w:t>P</w:t>
      </w:r>
      <w:r w:rsidR="00061F5C">
        <w:rPr>
          <w:rFonts w:ascii="Arial" w:hAnsi="Arial" w:cs="Arial"/>
          <w:sz w:val="24"/>
          <w:szCs w:val="24"/>
          <w:lang w:val="ro-RO"/>
        </w:rPr>
        <w:t>.</w:t>
      </w:r>
      <w:r w:rsidRPr="00863440">
        <w:rPr>
          <w:rFonts w:ascii="Arial" w:hAnsi="Arial" w:cs="Arial"/>
          <w:sz w:val="24"/>
          <w:szCs w:val="24"/>
          <w:lang w:val="ro-RO"/>
        </w:rPr>
        <w:t>M</w:t>
      </w:r>
      <w:r w:rsidR="00061F5C">
        <w:rPr>
          <w:rFonts w:ascii="Arial" w:hAnsi="Arial" w:cs="Arial"/>
          <w:sz w:val="24"/>
          <w:szCs w:val="24"/>
          <w:lang w:val="ro-RO"/>
        </w:rPr>
        <w:t>.</w:t>
      </w:r>
      <w:r w:rsidRPr="00863440">
        <w:rPr>
          <w:rFonts w:ascii="Arial" w:hAnsi="Arial" w:cs="Arial"/>
          <w:sz w:val="24"/>
          <w:szCs w:val="24"/>
          <w:lang w:val="ro-RO"/>
        </w:rPr>
        <w:t xml:space="preserve">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061F5C">
        <w:rPr>
          <w:rFonts w:ascii="Arial" w:hAnsi="Arial" w:cs="Arial"/>
          <w:sz w:val="24"/>
          <w:szCs w:val="24"/>
          <w:lang w:val="ro-RO"/>
        </w:rPr>
        <w:t>29.07</w:t>
      </w:r>
      <w:r w:rsidR="005C15CE" w:rsidRPr="00863440">
        <w:rPr>
          <w:rFonts w:ascii="Arial" w:hAnsi="Arial" w:cs="Arial"/>
          <w:sz w:val="24"/>
          <w:szCs w:val="24"/>
          <w:lang w:val="ro-RO"/>
        </w:rPr>
        <w:t>.20</w:t>
      </w:r>
      <w:r w:rsidR="00F52B38">
        <w:rPr>
          <w:rFonts w:ascii="Arial" w:hAnsi="Arial" w:cs="Arial"/>
          <w:sz w:val="24"/>
          <w:szCs w:val="24"/>
          <w:lang w:val="ro-RO"/>
        </w:rPr>
        <w:t>20</w:t>
      </w:r>
      <w:r w:rsidRPr="00863440">
        <w:rPr>
          <w:rFonts w:ascii="Arial" w:hAnsi="Arial" w:cs="Arial"/>
          <w:sz w:val="24"/>
          <w:szCs w:val="24"/>
          <w:lang w:val="ro-RO"/>
        </w:rPr>
        <w:t>, că proiectul:</w:t>
      </w:r>
      <w:r w:rsidR="00061F5C">
        <w:rPr>
          <w:rFonts w:ascii="Arial" w:hAnsi="Arial" w:cs="Arial"/>
          <w:sz w:val="24"/>
          <w:szCs w:val="24"/>
          <w:lang w:val="ro-RO"/>
        </w:rPr>
        <w:t xml:space="preserve"> </w:t>
      </w:r>
      <w:r w:rsidR="00D97611" w:rsidRPr="00061F5C">
        <w:rPr>
          <w:rFonts w:ascii="Arial" w:hAnsi="Arial" w:cs="Arial"/>
          <w:sz w:val="24"/>
          <w:szCs w:val="24"/>
          <w:lang w:val="ro-RO"/>
        </w:rPr>
        <w:t>„</w:t>
      </w:r>
      <w:r w:rsidR="00061F5C" w:rsidRPr="006E6AAF">
        <w:rPr>
          <w:rFonts w:ascii="Times New Roman" w:hAnsi="Times New Roman"/>
          <w:i/>
          <w:sz w:val="24"/>
          <w:szCs w:val="24"/>
          <w:lang w:val="ro-RO"/>
        </w:rPr>
        <w:t>CONSTRUIRE STAȚIE DISTRIBUȚIE CARBURANȚI SKID GPL</w:t>
      </w:r>
      <w:r w:rsidR="00061F5C">
        <w:rPr>
          <w:rFonts w:ascii="Times New Roman" w:hAnsi="Times New Roman"/>
          <w:i/>
          <w:sz w:val="24"/>
          <w:szCs w:val="24"/>
          <w:lang w:val="ro-RO"/>
        </w:rPr>
        <w:t xml:space="preserve">, </w:t>
      </w:r>
      <w:r w:rsidR="00061F5C" w:rsidRPr="006E6AAF">
        <w:rPr>
          <w:rFonts w:ascii="Times New Roman" w:hAnsi="Times New Roman"/>
          <w:i/>
          <w:sz w:val="24"/>
          <w:szCs w:val="24"/>
          <w:lang w:val="ro-RO"/>
        </w:rPr>
        <w:t>AMPLASARE TOTEM, PYLON, ELEMENTE DE IDENTIFICARE SEMNALISTICĂ, ÎMPREJMUIRE TEREN, ACCESE AUTO(din șoseaua ocolitoare)</w:t>
      </w:r>
      <w:r w:rsidR="00061F5C">
        <w:rPr>
          <w:rFonts w:ascii="Times New Roman" w:hAnsi="Times New Roman"/>
          <w:sz w:val="24"/>
          <w:szCs w:val="24"/>
          <w:lang w:val="ro-RO"/>
        </w:rPr>
        <w:t>"</w:t>
      </w:r>
      <w:r w:rsidR="00061F5C" w:rsidRPr="00966C09">
        <w:rPr>
          <w:rFonts w:ascii="Arial" w:hAnsi="Arial" w:cs="Arial"/>
          <w:b/>
          <w:i/>
          <w:sz w:val="24"/>
          <w:szCs w:val="24"/>
          <w:lang w:val="ro-RO"/>
        </w:rPr>
        <w:t xml:space="preserve"> </w:t>
      </w:r>
      <w:r w:rsidR="00061F5C" w:rsidRPr="00966C09">
        <w:rPr>
          <w:rFonts w:ascii="Arial" w:hAnsi="Arial" w:cs="Arial"/>
          <w:sz w:val="24"/>
          <w:szCs w:val="24"/>
          <w:lang w:val="ro-RO"/>
        </w:rPr>
        <w:t xml:space="preserve">propus a fi amplasat în județul Sălaj, Municipiul Zalău, </w:t>
      </w:r>
      <w:r w:rsidR="00061F5C">
        <w:rPr>
          <w:rFonts w:ascii="Arial" w:hAnsi="Arial" w:cs="Arial"/>
          <w:sz w:val="24"/>
          <w:szCs w:val="24"/>
          <w:lang w:val="ro-RO"/>
        </w:rPr>
        <w:t>Șoseaua Ocolitoare</w:t>
      </w:r>
      <w:r w:rsidR="00061F5C" w:rsidRPr="00966C09">
        <w:rPr>
          <w:rFonts w:ascii="Arial" w:hAnsi="Arial" w:cs="Arial"/>
          <w:sz w:val="24"/>
          <w:szCs w:val="24"/>
          <w:lang w:val="ro-RO"/>
        </w:rPr>
        <w:t xml:space="preserve">, </w:t>
      </w:r>
      <w:r w:rsidR="00061F5C">
        <w:rPr>
          <w:rFonts w:ascii="Arial" w:hAnsi="Arial" w:cs="Arial"/>
          <w:sz w:val="24"/>
          <w:szCs w:val="24"/>
          <w:lang w:val="ro-RO"/>
        </w:rPr>
        <w:t>f.n.</w:t>
      </w:r>
    </w:p>
    <w:p w:rsidR="00CF0343" w:rsidRDefault="00CF0343" w:rsidP="00750634">
      <w:pPr>
        <w:spacing w:after="0" w:line="240" w:lineRule="auto"/>
        <w:ind w:firstLine="720"/>
        <w:jc w:val="both"/>
        <w:rPr>
          <w:rFonts w:ascii="Times New Roman" w:hAnsi="Times New Roman"/>
          <w:b/>
          <w:sz w:val="24"/>
          <w:szCs w:val="24"/>
          <w:lang w:val="ro-RO"/>
        </w:rPr>
      </w:pP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3A7245"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003A7245" w:rsidRPr="003A7245">
        <w:rPr>
          <w:rFonts w:ascii="Arial" w:eastAsia="Times New Roman" w:hAnsi="Arial" w:cs="Arial"/>
          <w:color w:val="000000"/>
          <w:sz w:val="24"/>
          <w:szCs w:val="24"/>
          <w:lang w:val="ro-RO" w:eastAsia="en-GB"/>
        </w:rPr>
        <w:t xml:space="preserve">în </w:t>
      </w:r>
      <w:r w:rsidR="003A7245" w:rsidRPr="003A7245">
        <w:rPr>
          <w:rFonts w:ascii="Arial" w:eastAsia="Times New Roman" w:hAnsi="Arial" w:cs="Arial"/>
          <w:color w:val="000000"/>
          <w:sz w:val="24"/>
          <w:szCs w:val="24"/>
          <w:u w:val="single"/>
          <w:lang w:val="ro-RO" w:eastAsia="en-GB"/>
        </w:rPr>
        <w:t>Anexa 2, la pct.6, lit c)</w:t>
      </w:r>
      <w:r w:rsidR="003A7245" w:rsidRPr="003A7245">
        <w:rPr>
          <w:rFonts w:ascii="Arial" w:eastAsia="Times New Roman" w:hAnsi="Arial" w:cs="Arial"/>
          <w:color w:val="000000"/>
          <w:sz w:val="24"/>
          <w:szCs w:val="24"/>
          <w:lang w:val="ro-RO" w:eastAsia="en-GB"/>
        </w:rPr>
        <w:t xml:space="preserve"> </w:t>
      </w:r>
      <w:r w:rsidR="003A7245" w:rsidRPr="003A7245">
        <w:rPr>
          <w:rFonts w:ascii="Arial" w:eastAsia="Times New Roman" w:hAnsi="Arial" w:cs="Arial"/>
          <w:i/>
          <w:color w:val="000000"/>
          <w:sz w:val="24"/>
          <w:szCs w:val="24"/>
          <w:lang w:val="ro-RO" w:eastAsia="en-GB"/>
        </w:rPr>
        <w:t xml:space="preserve">–instalații de depozitare a produselor petroliere, petrochimice și chimice, altele decât cele prevăzute în anexa nr. 1; </w:t>
      </w:r>
      <w:r w:rsidR="003A7245" w:rsidRPr="003A7245">
        <w:rPr>
          <w:rFonts w:ascii="Arial" w:eastAsia="Times New Roman" w:hAnsi="Arial" w:cs="Arial"/>
          <w:color w:val="000000"/>
          <w:sz w:val="24"/>
          <w:szCs w:val="24"/>
          <w:u w:val="single"/>
          <w:lang w:val="ro-RO" w:eastAsia="en-GB"/>
        </w:rPr>
        <w:t>pct. 10, lit. a)</w:t>
      </w:r>
      <w:r w:rsidR="003A7245">
        <w:rPr>
          <w:rFonts w:ascii="Arial" w:eastAsia="Times New Roman" w:hAnsi="Arial" w:cs="Arial"/>
          <w:color w:val="000000"/>
          <w:sz w:val="24"/>
          <w:szCs w:val="24"/>
          <w:u w:val="single"/>
          <w:lang w:val="ro-RO" w:eastAsia="en-GB"/>
        </w:rPr>
        <w:t xml:space="preserve"> </w:t>
      </w:r>
      <w:r w:rsidR="003A7245" w:rsidRPr="003A7245">
        <w:rPr>
          <w:rFonts w:ascii="Arial" w:eastAsia="Times New Roman" w:hAnsi="Arial" w:cs="Arial"/>
          <w:color w:val="000000"/>
          <w:sz w:val="24"/>
          <w:szCs w:val="24"/>
          <w:u w:val="single"/>
          <w:lang w:val="ro-RO" w:eastAsia="en-GB"/>
        </w:rPr>
        <w:t xml:space="preserve">- </w:t>
      </w:r>
      <w:r w:rsidR="003A7245" w:rsidRPr="003A7245">
        <w:rPr>
          <w:rFonts w:ascii="Arial" w:eastAsia="Times New Roman" w:hAnsi="Arial" w:cs="Arial"/>
          <w:i/>
          <w:color w:val="000000"/>
          <w:sz w:val="24"/>
          <w:szCs w:val="24"/>
          <w:lang w:val="ro-RO" w:eastAsia="en-GB"/>
        </w:rPr>
        <w:t>Proiecte de dezvoltare a unităților/zonelor industriale</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xml:space="preserve">- prezenta solicitare a fost mediatizată prin publicare anunţ în ziarul </w:t>
      </w:r>
      <w:r w:rsidR="00F52B38" w:rsidRPr="00F52B38">
        <w:rPr>
          <w:rFonts w:ascii="Arial" w:hAnsi="Arial" w:cs="Arial"/>
          <w:color w:val="000000" w:themeColor="text1"/>
          <w:sz w:val="24"/>
          <w:szCs w:val="24"/>
          <w:lang w:val="ro-RO"/>
        </w:rPr>
        <w:t>Sălaj</w:t>
      </w:r>
      <w:r w:rsidR="005D4BDB">
        <w:rPr>
          <w:rFonts w:ascii="Arial" w:hAnsi="Arial" w:cs="Arial"/>
          <w:color w:val="000000" w:themeColor="text1"/>
          <w:sz w:val="24"/>
          <w:szCs w:val="24"/>
          <w:lang w:val="ro-RO"/>
        </w:rPr>
        <w:t>anul</w:t>
      </w:r>
      <w:r w:rsidRPr="00F52B38">
        <w:rPr>
          <w:rFonts w:ascii="Arial" w:hAnsi="Arial" w:cs="Arial"/>
          <w:color w:val="000000" w:themeColor="text1"/>
          <w:sz w:val="24"/>
          <w:szCs w:val="24"/>
          <w:lang w:val="ro-RO"/>
        </w:rPr>
        <w:t>, afişare şi înregistrare anunţ la sediul Primăriei</w:t>
      </w:r>
      <w:r w:rsidR="003B2A25">
        <w:rPr>
          <w:rFonts w:ascii="Arial" w:hAnsi="Arial" w:cs="Arial"/>
          <w:color w:val="000000" w:themeColor="text1"/>
          <w:sz w:val="24"/>
          <w:szCs w:val="24"/>
          <w:lang w:val="ro-RO"/>
        </w:rPr>
        <w:t xml:space="preserve"> Municipiului Zalău</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APM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w:t>
      </w:r>
      <w:r w:rsidR="003B2A25">
        <w:rPr>
          <w:rFonts w:ascii="Arial" w:hAnsi="Arial" w:cs="Arial"/>
          <w:color w:val="000000" w:themeColor="text1"/>
          <w:sz w:val="24"/>
          <w:szCs w:val="24"/>
          <w:lang w:val="ro-RO"/>
        </w:rPr>
        <w:t xml:space="preserve">avizului tehnic COV conform prevederi Legii 264/2017 și Ord. ME 728/2013, </w:t>
      </w:r>
      <w:r w:rsidR="00061F5C">
        <w:rPr>
          <w:rFonts w:ascii="Arial" w:hAnsi="Arial" w:cs="Arial"/>
          <w:color w:val="000000" w:themeColor="text1"/>
          <w:sz w:val="24"/>
          <w:szCs w:val="24"/>
          <w:lang w:val="ro-RO"/>
        </w:rPr>
        <w:t xml:space="preserve">notificarea de asistență de </w:t>
      </w:r>
      <w:r w:rsidR="00061F5C">
        <w:rPr>
          <w:rFonts w:ascii="Arial" w:hAnsi="Arial" w:cs="Arial"/>
          <w:color w:val="000000" w:themeColor="text1"/>
          <w:sz w:val="24"/>
          <w:szCs w:val="24"/>
          <w:lang w:val="ro-RO"/>
        </w:rPr>
        <w:lastRenderedPageBreak/>
        <w:t xml:space="preserve">specialitate de sănătate publică a conformității nr. 145 din 13.07.2020 emisă de Direcția de Sănătate Publică Sălaj, </w:t>
      </w:r>
      <w:r w:rsidRPr="00F52B38">
        <w:rPr>
          <w:rFonts w:ascii="Arial" w:hAnsi="Arial" w:cs="Arial"/>
          <w:color w:val="000000" w:themeColor="text1"/>
          <w:sz w:val="24"/>
          <w:szCs w:val="24"/>
          <w:lang w:val="ro-RO"/>
        </w:rPr>
        <w:t>s-a stabilit că realizarea acestuia nu va  avea  un impact semnificativ asupra calităţii factorilor de mediu;</w:t>
      </w: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1E29E7" w:rsidRPr="001E29E7" w:rsidRDefault="00885F85" w:rsidP="00753B86">
      <w:pPr>
        <w:spacing w:after="0" w:line="240" w:lineRule="auto"/>
        <w:ind w:firstLine="720"/>
        <w:jc w:val="both"/>
        <w:rPr>
          <w:rFonts w:ascii="Arial" w:hAnsi="Arial" w:cs="Arial"/>
          <w:color w:val="000000"/>
          <w:sz w:val="24"/>
          <w:szCs w:val="24"/>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xml:space="preserve"> dimensiunea </w:t>
      </w:r>
      <w:r w:rsidR="00E762BE" w:rsidRPr="00B1787F">
        <w:rPr>
          <w:rFonts w:ascii="Arial" w:hAnsi="Arial" w:cs="Arial"/>
          <w:noProof/>
          <w:color w:val="000000" w:themeColor="text1"/>
          <w:sz w:val="24"/>
          <w:szCs w:val="24"/>
          <w:lang w:val="ro-RO"/>
        </w:rPr>
        <w:t>şi concepţia întregului proiect</w:t>
      </w:r>
      <w:r w:rsidR="00E762BE" w:rsidRPr="001E29E7">
        <w:rPr>
          <w:rFonts w:ascii="Arial" w:hAnsi="Arial" w:cs="Arial"/>
          <w:noProof/>
          <w:color w:val="000000" w:themeColor="text1"/>
          <w:sz w:val="24"/>
          <w:szCs w:val="24"/>
          <w:lang w:val="ro-RO"/>
        </w:rPr>
        <w:t>:</w:t>
      </w:r>
      <w:r w:rsidR="001E29E7" w:rsidRPr="001E29E7">
        <w:rPr>
          <w:rFonts w:ascii="Arial" w:hAnsi="Arial" w:cs="Arial"/>
          <w:color w:val="000000"/>
          <w:sz w:val="24"/>
          <w:szCs w:val="24"/>
        </w:rPr>
        <w:t xml:space="preserve"> Prin proiect se</w:t>
      </w:r>
      <w:r w:rsidR="005D4BDB">
        <w:rPr>
          <w:rFonts w:ascii="Arial" w:hAnsi="Arial" w:cs="Arial"/>
          <w:color w:val="000000"/>
          <w:sz w:val="24"/>
          <w:szCs w:val="24"/>
        </w:rPr>
        <w:t xml:space="preserve"> dorește construir</w:t>
      </w:r>
      <w:r w:rsidR="003B2A25">
        <w:rPr>
          <w:rFonts w:ascii="Arial" w:hAnsi="Arial" w:cs="Arial"/>
          <w:color w:val="000000"/>
          <w:sz w:val="24"/>
          <w:szCs w:val="24"/>
        </w:rPr>
        <w:t>ea unei stații de distribuție carburanți,</w:t>
      </w:r>
      <w:r w:rsidR="00061F5C" w:rsidRPr="00061F5C">
        <w:rPr>
          <w:rFonts w:ascii="Times New Roman" w:hAnsi="Times New Roman"/>
          <w:i/>
          <w:sz w:val="24"/>
          <w:szCs w:val="24"/>
          <w:lang w:val="ro-RO"/>
        </w:rPr>
        <w:t xml:space="preserve"> </w:t>
      </w:r>
      <w:r w:rsidR="00061F5C" w:rsidRPr="00061F5C">
        <w:rPr>
          <w:rFonts w:ascii="Arial" w:hAnsi="Arial" w:cs="Arial"/>
          <w:sz w:val="24"/>
          <w:szCs w:val="24"/>
          <w:lang w:val="ro-RO"/>
        </w:rPr>
        <w:t>skid GPL, amplasare totem, pylon, elemente de identificare semnalistică, împrejmuire teren, accese auto(din șoseaua ocolitoare)</w:t>
      </w:r>
      <w:r w:rsidR="00753B86" w:rsidRPr="00061F5C">
        <w:rPr>
          <w:rFonts w:ascii="Arial" w:hAnsi="Arial" w:cs="Arial"/>
          <w:color w:val="000000"/>
          <w:sz w:val="24"/>
          <w:szCs w:val="24"/>
        </w:rPr>
        <w:t>.</w:t>
      </w:r>
      <w:r w:rsidR="00753B86">
        <w:rPr>
          <w:rFonts w:ascii="Arial" w:hAnsi="Arial" w:cs="Arial"/>
          <w:color w:val="000000"/>
          <w:sz w:val="24"/>
          <w:szCs w:val="24"/>
        </w:rPr>
        <w:t xml:space="preserve"> </w:t>
      </w:r>
      <w:r w:rsidR="005747D0">
        <w:rPr>
          <w:rFonts w:ascii="Arial" w:hAnsi="Arial" w:cs="Arial"/>
          <w:color w:val="000000"/>
          <w:sz w:val="24"/>
          <w:szCs w:val="24"/>
        </w:rPr>
        <w:t xml:space="preserve">Suprafața terenului  </w:t>
      </w:r>
      <w:r w:rsidR="00823D10">
        <w:rPr>
          <w:rFonts w:ascii="Arial" w:hAnsi="Arial" w:cs="Arial"/>
          <w:color w:val="000000"/>
          <w:sz w:val="24"/>
          <w:szCs w:val="24"/>
        </w:rPr>
        <w:t xml:space="preserve">8000,00 </w:t>
      </w:r>
      <w:r w:rsidR="005747D0">
        <w:rPr>
          <w:rFonts w:ascii="Arial" w:hAnsi="Arial" w:cs="Arial"/>
          <w:color w:val="000000"/>
          <w:sz w:val="24"/>
          <w:szCs w:val="24"/>
        </w:rPr>
        <w:t xml:space="preserve">mp; </w:t>
      </w:r>
    </w:p>
    <w:p w:rsidR="00D15F42" w:rsidRPr="00B1787F" w:rsidRDefault="00750634" w:rsidP="00B1787F">
      <w:pPr>
        <w:spacing w:after="0" w:line="240" w:lineRule="auto"/>
        <w:jc w:val="both"/>
        <w:rPr>
          <w:rFonts w:ascii="Arial" w:hAnsi="Arial" w:cs="Arial"/>
          <w:noProof/>
          <w:color w:val="000000" w:themeColor="text1"/>
          <w:sz w:val="24"/>
          <w:szCs w:val="24"/>
          <w:lang w:val="ro-RO"/>
        </w:rPr>
      </w:pPr>
      <w:r w:rsidRPr="00B1787F">
        <w:rPr>
          <w:rFonts w:ascii="Arial" w:hAnsi="Arial" w:cs="Arial"/>
          <w:noProof/>
          <w:color w:val="000000" w:themeColor="text1"/>
          <w:sz w:val="24"/>
          <w:szCs w:val="24"/>
          <w:lang w:val="ro-RO"/>
        </w:rPr>
        <w:t xml:space="preserve"> </w:t>
      </w:r>
      <w:r w:rsidR="00D15F42" w:rsidRPr="00B1787F">
        <w:rPr>
          <w:rFonts w:ascii="Arial" w:hAnsi="Arial" w:cs="Arial"/>
          <w:noProof/>
          <w:color w:val="000000" w:themeColor="text1"/>
          <w:sz w:val="24"/>
          <w:szCs w:val="24"/>
          <w:lang w:val="ro-RO"/>
        </w:rPr>
        <w:t xml:space="preserve">Prin proiect se propun </w:t>
      </w:r>
      <w:r w:rsidR="005747D0">
        <w:rPr>
          <w:rFonts w:ascii="Arial" w:hAnsi="Arial" w:cs="Arial"/>
          <w:noProof/>
          <w:color w:val="000000" w:themeColor="text1"/>
          <w:sz w:val="24"/>
          <w:szCs w:val="24"/>
          <w:lang w:val="ro-RO"/>
        </w:rPr>
        <w:t>realizarea unor construcții cu următoarele funcțiuni</w:t>
      </w:r>
      <w:r w:rsidR="00D15F42" w:rsidRPr="00B1787F">
        <w:rPr>
          <w:rFonts w:ascii="Arial" w:hAnsi="Arial" w:cs="Arial"/>
          <w:noProof/>
          <w:color w:val="000000" w:themeColor="text1"/>
          <w:sz w:val="24"/>
          <w:szCs w:val="24"/>
          <w:lang w:val="ro-RO"/>
        </w:rPr>
        <w:t xml:space="preserve">: </w:t>
      </w:r>
    </w:p>
    <w:p w:rsidR="00823D10" w:rsidRPr="0083336D" w:rsidRDefault="00823D10" w:rsidP="0083336D">
      <w:pPr>
        <w:pStyle w:val="ListParagraph"/>
        <w:numPr>
          <w:ilvl w:val="0"/>
          <w:numId w:val="24"/>
        </w:numPr>
        <w:autoSpaceDE w:val="0"/>
        <w:autoSpaceDN w:val="0"/>
        <w:adjustRightInd w:val="0"/>
        <w:spacing w:after="0" w:line="240" w:lineRule="auto"/>
        <w:rPr>
          <w:rFonts w:ascii="Arial" w:eastAsia="Times New Roman" w:hAnsi="Arial" w:cs="Arial"/>
          <w:color w:val="000000" w:themeColor="text1"/>
          <w:sz w:val="24"/>
          <w:szCs w:val="24"/>
        </w:rPr>
      </w:pPr>
      <w:r w:rsidRPr="0083336D">
        <w:rPr>
          <w:rFonts w:ascii="Arial" w:eastAsia="Times New Roman" w:hAnsi="Arial" w:cs="Arial"/>
          <w:b/>
          <w:color w:val="000000" w:themeColor="text1"/>
          <w:sz w:val="24"/>
          <w:szCs w:val="24"/>
        </w:rPr>
        <w:t>Cabina stației</w:t>
      </w:r>
      <w:r w:rsidRPr="0083336D">
        <w:rPr>
          <w:rFonts w:ascii="Arial" w:eastAsia="Times New Roman" w:hAnsi="Arial" w:cs="Arial"/>
          <w:color w:val="000000" w:themeColor="text1"/>
          <w:sz w:val="24"/>
          <w:szCs w:val="24"/>
        </w:rPr>
        <w:t xml:space="preserve"> va asigura </w:t>
      </w:r>
      <w:r w:rsidRPr="0083336D">
        <w:rPr>
          <w:rFonts w:ascii="Arial" w:eastAsia="Times New Roman" w:hAnsi="Arial" w:cs="Arial"/>
          <w:color w:val="000000" w:themeColor="text1"/>
          <w:sz w:val="24"/>
          <w:szCs w:val="24"/>
          <w:lang w:val="it-IT"/>
        </w:rPr>
        <w:t>următoarele funcţiuni:</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spa</w:t>
      </w:r>
      <w:r>
        <w:rPr>
          <w:rFonts w:ascii="Arial" w:eastAsia="Times New Roman" w:hAnsi="Arial" w:cs="Arial"/>
          <w:color w:val="000000" w:themeColor="text1"/>
          <w:sz w:val="24"/>
          <w:szCs w:val="24"/>
        </w:rPr>
        <w:t>ț</w:t>
      </w:r>
      <w:r w:rsidRPr="00823D10">
        <w:rPr>
          <w:rFonts w:ascii="Arial" w:eastAsia="Times New Roman" w:hAnsi="Arial" w:cs="Arial"/>
          <w:color w:val="000000" w:themeColor="text1"/>
          <w:sz w:val="24"/>
          <w:szCs w:val="24"/>
        </w:rPr>
        <w:t>iu v</w:t>
      </w:r>
      <w:r>
        <w:rPr>
          <w:rFonts w:ascii="Arial" w:eastAsia="Times New Roman" w:hAnsi="Arial" w:cs="Arial"/>
          <w:color w:val="000000" w:themeColor="text1"/>
          <w:sz w:val="24"/>
          <w:szCs w:val="24"/>
        </w:rPr>
        <w:t>â</w:t>
      </w:r>
      <w:r w:rsidRPr="00823D10">
        <w:rPr>
          <w:rFonts w:ascii="Arial" w:eastAsia="Times New Roman" w:hAnsi="Arial" w:cs="Arial"/>
          <w:color w:val="000000" w:themeColor="text1"/>
          <w:sz w:val="24"/>
          <w:szCs w:val="24"/>
        </w:rPr>
        <w:t>nzare (spațiu comercial și alimentație public</w:t>
      </w:r>
      <w:r>
        <w:rPr>
          <w:rFonts w:ascii="Arial" w:eastAsia="Times New Roman" w:hAnsi="Arial" w:cs="Arial"/>
          <w:color w:val="000000" w:themeColor="text1"/>
          <w:sz w:val="24"/>
          <w:szCs w:val="24"/>
        </w:rPr>
        <w:t>ă</w:t>
      </w:r>
      <w:r w:rsidRPr="00823D10">
        <w:rPr>
          <w:rFonts w:ascii="Arial" w:eastAsia="Times New Roman" w:hAnsi="Arial" w:cs="Arial"/>
          <w:color w:val="000000" w:themeColor="text1"/>
          <w:sz w:val="24"/>
          <w:szCs w:val="24"/>
        </w:rPr>
        <w:t>), S = 145,05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zon</w:t>
      </w:r>
      <w:r>
        <w:rPr>
          <w:rFonts w:ascii="Arial" w:eastAsia="Times New Roman" w:hAnsi="Arial" w:cs="Arial"/>
          <w:color w:val="000000" w:themeColor="text1"/>
          <w:sz w:val="24"/>
          <w:szCs w:val="24"/>
        </w:rPr>
        <w:t>ă vâ</w:t>
      </w:r>
      <w:r w:rsidRPr="00823D10">
        <w:rPr>
          <w:rFonts w:ascii="Arial" w:eastAsia="Times New Roman" w:hAnsi="Arial" w:cs="Arial"/>
          <w:color w:val="000000" w:themeColor="text1"/>
          <w:sz w:val="24"/>
          <w:szCs w:val="24"/>
        </w:rPr>
        <w:t>nzare, S = 30,31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camer</w:t>
      </w:r>
      <w:r>
        <w:rPr>
          <w:rFonts w:ascii="Arial" w:eastAsia="Times New Roman" w:hAnsi="Arial" w:cs="Arial"/>
          <w:color w:val="000000" w:themeColor="text1"/>
          <w:sz w:val="24"/>
          <w:szCs w:val="24"/>
        </w:rPr>
        <w:t>ă</w:t>
      </w:r>
      <w:r w:rsidRPr="00823D10">
        <w:rPr>
          <w:rFonts w:ascii="Arial" w:eastAsia="Times New Roman" w:hAnsi="Arial" w:cs="Arial"/>
          <w:color w:val="000000" w:themeColor="text1"/>
          <w:sz w:val="24"/>
          <w:szCs w:val="24"/>
        </w:rPr>
        <w:t xml:space="preserve"> preparare, S = 16,22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camer</w:t>
      </w:r>
      <w:r>
        <w:rPr>
          <w:rFonts w:ascii="Arial" w:eastAsia="Times New Roman" w:hAnsi="Arial" w:cs="Arial"/>
          <w:color w:val="000000" w:themeColor="text1"/>
          <w:sz w:val="24"/>
          <w:szCs w:val="24"/>
        </w:rPr>
        <w:t>ă</w:t>
      </w:r>
      <w:r w:rsidRPr="00823D10">
        <w:rPr>
          <w:rFonts w:ascii="Arial" w:eastAsia="Times New Roman" w:hAnsi="Arial" w:cs="Arial"/>
          <w:color w:val="000000" w:themeColor="text1"/>
          <w:sz w:val="24"/>
          <w:szCs w:val="24"/>
        </w:rPr>
        <w:t xml:space="preserve"> frigo, S = 6,57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camer</w:t>
      </w:r>
      <w:r>
        <w:rPr>
          <w:rFonts w:ascii="Arial" w:eastAsia="Times New Roman" w:hAnsi="Arial" w:cs="Arial"/>
          <w:color w:val="000000" w:themeColor="text1"/>
          <w:sz w:val="24"/>
          <w:szCs w:val="24"/>
        </w:rPr>
        <w:t>ă</w:t>
      </w:r>
      <w:r w:rsidRPr="00823D10">
        <w:rPr>
          <w:rFonts w:ascii="Arial" w:eastAsia="Times New Roman" w:hAnsi="Arial" w:cs="Arial"/>
          <w:color w:val="000000" w:themeColor="text1"/>
          <w:sz w:val="24"/>
          <w:szCs w:val="24"/>
        </w:rPr>
        <w:t xml:space="preserve"> congelare, S = 5,76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culoar, S = 7,69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sas, S = 3,30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birou, S = 8,92 mp</w:t>
      </w:r>
      <w:r>
        <w:rPr>
          <w:rFonts w:ascii="Arial" w:eastAsia="Times New Roman" w:hAnsi="Arial" w:cs="Arial"/>
          <w:color w:val="000000" w:themeColor="text1"/>
          <w:sz w:val="24"/>
          <w:szCs w:val="24"/>
        </w:rPr>
        <w:t>;</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vestiar personal, S = 8,22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grup sanitar personal, S= 3,02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depozitare, S = 13,97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camer</w:t>
      </w:r>
      <w:r>
        <w:rPr>
          <w:rFonts w:ascii="Arial" w:eastAsia="Times New Roman" w:hAnsi="Arial" w:cs="Arial"/>
          <w:color w:val="000000" w:themeColor="text1"/>
          <w:sz w:val="24"/>
          <w:szCs w:val="24"/>
        </w:rPr>
        <w:t>ă</w:t>
      </w:r>
      <w:r w:rsidRPr="00823D10">
        <w:rPr>
          <w:rFonts w:ascii="Arial" w:eastAsia="Times New Roman" w:hAnsi="Arial" w:cs="Arial"/>
          <w:color w:val="000000" w:themeColor="text1"/>
          <w:sz w:val="24"/>
          <w:szCs w:val="24"/>
        </w:rPr>
        <w:t xml:space="preserve"> tehnic</w:t>
      </w:r>
      <w:r>
        <w:rPr>
          <w:rFonts w:ascii="Arial" w:eastAsia="Times New Roman" w:hAnsi="Arial" w:cs="Arial"/>
          <w:color w:val="000000" w:themeColor="text1"/>
          <w:sz w:val="24"/>
          <w:szCs w:val="24"/>
        </w:rPr>
        <w:t>ă</w:t>
      </w:r>
      <w:r w:rsidRPr="00823D10">
        <w:rPr>
          <w:rFonts w:ascii="Arial" w:eastAsia="Times New Roman" w:hAnsi="Arial" w:cs="Arial"/>
          <w:color w:val="000000" w:themeColor="text1"/>
          <w:sz w:val="24"/>
          <w:szCs w:val="24"/>
        </w:rPr>
        <w:t>, S = 3,46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 xml:space="preserve">sas ,S = 3,44 mp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grup sanitare f.,S = 15,20</w:t>
      </w: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grup sanitar b.,S= 26,63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P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823D10">
        <w:rPr>
          <w:rFonts w:ascii="Arial" w:eastAsia="Times New Roman" w:hAnsi="Arial" w:cs="Arial"/>
          <w:color w:val="000000" w:themeColor="text1"/>
          <w:sz w:val="24"/>
          <w:szCs w:val="24"/>
        </w:rPr>
        <w:t>sas, S = 9,00 mp</w:t>
      </w:r>
      <w:r>
        <w:rPr>
          <w:rFonts w:ascii="Arial" w:eastAsia="Times New Roman" w:hAnsi="Arial" w:cs="Arial"/>
          <w:color w:val="000000" w:themeColor="text1"/>
          <w:sz w:val="24"/>
          <w:szCs w:val="24"/>
        </w:rPr>
        <w:t>;</w:t>
      </w:r>
      <w:r w:rsidRPr="00823D10">
        <w:rPr>
          <w:rFonts w:ascii="Arial" w:eastAsia="Times New Roman" w:hAnsi="Arial" w:cs="Arial"/>
          <w:color w:val="000000" w:themeColor="text1"/>
          <w:sz w:val="24"/>
          <w:szCs w:val="24"/>
        </w:rPr>
        <w:t xml:space="preserve"> </w:t>
      </w:r>
    </w:p>
    <w:p w:rsidR="00823D10" w:rsidRDefault="00823D10" w:rsidP="00823D10">
      <w:pPr>
        <w:tabs>
          <w:tab w:val="num" w:pos="0"/>
        </w:tabs>
        <w:spacing w:after="0" w:line="240" w:lineRule="auto"/>
        <w:jc w:val="both"/>
        <w:rPr>
          <w:rFonts w:ascii="Arial" w:eastAsia="Times New Roman" w:hAnsi="Arial" w:cs="Arial"/>
          <w:color w:val="000000" w:themeColor="text1"/>
          <w:sz w:val="24"/>
          <w:szCs w:val="24"/>
        </w:rPr>
      </w:pPr>
      <w:r w:rsidRPr="00823D10">
        <w:rPr>
          <w:rFonts w:ascii="Arial" w:eastAsia="Times New Roman" w:hAnsi="Arial" w:cs="Arial"/>
          <w:color w:val="000000" w:themeColor="text1"/>
          <w:sz w:val="24"/>
          <w:szCs w:val="24"/>
        </w:rPr>
        <w:t>T</w:t>
      </w:r>
      <w:r w:rsidR="0083336D" w:rsidRPr="00823D10">
        <w:rPr>
          <w:rFonts w:ascii="Arial" w:eastAsia="Times New Roman" w:hAnsi="Arial" w:cs="Arial"/>
          <w:color w:val="000000" w:themeColor="text1"/>
          <w:sz w:val="24"/>
          <w:szCs w:val="24"/>
        </w:rPr>
        <w:t>otal</w:t>
      </w:r>
      <w:r w:rsidRPr="00823D10">
        <w:rPr>
          <w:rFonts w:ascii="Arial" w:eastAsia="Times New Roman" w:hAnsi="Arial" w:cs="Arial"/>
          <w:color w:val="000000" w:themeColor="text1"/>
          <w:sz w:val="24"/>
          <w:szCs w:val="24"/>
        </w:rPr>
        <w:t xml:space="preserve">  suprafa</w:t>
      </w:r>
      <w:r>
        <w:rPr>
          <w:rFonts w:ascii="Arial" w:eastAsia="Times New Roman" w:hAnsi="Arial" w:cs="Arial"/>
          <w:color w:val="000000" w:themeColor="text1"/>
          <w:sz w:val="24"/>
          <w:szCs w:val="24"/>
        </w:rPr>
        <w:t>ță</w:t>
      </w:r>
      <w:r w:rsidRPr="00823D10">
        <w:rPr>
          <w:rFonts w:ascii="Arial" w:eastAsia="Times New Roman" w:hAnsi="Arial" w:cs="Arial"/>
          <w:color w:val="000000" w:themeColor="text1"/>
          <w:sz w:val="24"/>
          <w:szCs w:val="24"/>
        </w:rPr>
        <w:t xml:space="preserve"> util</w:t>
      </w:r>
      <w:r>
        <w:rPr>
          <w:rFonts w:ascii="Arial" w:eastAsia="Times New Roman" w:hAnsi="Arial" w:cs="Arial"/>
          <w:color w:val="000000" w:themeColor="text1"/>
          <w:sz w:val="24"/>
          <w:szCs w:val="24"/>
        </w:rPr>
        <w:t>ă</w:t>
      </w:r>
      <w:r w:rsidRPr="00823D10">
        <w:rPr>
          <w:rFonts w:ascii="Arial" w:eastAsia="Times New Roman" w:hAnsi="Arial" w:cs="Arial"/>
          <w:color w:val="000000" w:themeColor="text1"/>
          <w:sz w:val="24"/>
          <w:szCs w:val="24"/>
        </w:rPr>
        <w:t xml:space="preserve"> = 306,76 mp.</w:t>
      </w:r>
    </w:p>
    <w:p w:rsidR="0083336D" w:rsidRDefault="0083336D" w:rsidP="0083336D">
      <w:pPr>
        <w:pStyle w:val="ListParagraph"/>
        <w:numPr>
          <w:ilvl w:val="0"/>
          <w:numId w:val="24"/>
        </w:numPr>
        <w:autoSpaceDE w:val="0"/>
        <w:autoSpaceDN w:val="0"/>
        <w:adjustRightInd w:val="0"/>
        <w:spacing w:after="0" w:line="240" w:lineRule="auto"/>
        <w:contextualSpacing/>
        <w:rPr>
          <w:rFonts w:ascii="Times New Roman" w:eastAsia="Times New Roman" w:hAnsi="Times New Roman"/>
          <w:b/>
          <w:color w:val="000000" w:themeColor="text1"/>
          <w:sz w:val="24"/>
          <w:szCs w:val="24"/>
          <w:lang w:val="it-IT"/>
        </w:rPr>
      </w:pPr>
      <w:r w:rsidRPr="0083336D">
        <w:rPr>
          <w:rFonts w:ascii="Times New Roman" w:eastAsia="Times New Roman" w:hAnsi="Times New Roman"/>
          <w:b/>
          <w:color w:val="000000" w:themeColor="text1"/>
          <w:sz w:val="24"/>
          <w:szCs w:val="24"/>
          <w:lang w:val="it-IT"/>
        </w:rPr>
        <w:t>Copertina metalic</w:t>
      </w:r>
      <w:r>
        <w:rPr>
          <w:rFonts w:ascii="Times New Roman" w:eastAsia="Times New Roman" w:hAnsi="Times New Roman"/>
          <w:b/>
          <w:color w:val="000000" w:themeColor="text1"/>
          <w:sz w:val="24"/>
          <w:szCs w:val="24"/>
          <w:lang w:val="it-IT"/>
        </w:rPr>
        <w:t>ă</w:t>
      </w:r>
      <w:r w:rsidRPr="0083336D">
        <w:rPr>
          <w:rFonts w:ascii="Times New Roman" w:eastAsia="Times New Roman" w:hAnsi="Times New Roman"/>
          <w:b/>
          <w:color w:val="000000" w:themeColor="text1"/>
          <w:sz w:val="24"/>
          <w:szCs w:val="24"/>
          <w:lang w:val="it-IT"/>
        </w:rPr>
        <w:t xml:space="preserve"> </w:t>
      </w:r>
      <w:r>
        <w:rPr>
          <w:rFonts w:ascii="Times New Roman" w:eastAsia="Times New Roman" w:hAnsi="Times New Roman"/>
          <w:b/>
          <w:color w:val="000000" w:themeColor="text1"/>
          <w:sz w:val="24"/>
          <w:szCs w:val="24"/>
          <w:lang w:val="it-IT"/>
        </w:rPr>
        <w:t>ș</w:t>
      </w:r>
      <w:r w:rsidRPr="0083336D">
        <w:rPr>
          <w:rFonts w:ascii="Times New Roman" w:eastAsia="Times New Roman" w:hAnsi="Times New Roman"/>
          <w:b/>
          <w:color w:val="000000" w:themeColor="text1"/>
          <w:sz w:val="24"/>
          <w:szCs w:val="24"/>
          <w:lang w:val="it-IT"/>
        </w:rPr>
        <w:t>i insule distribuitoare:</w:t>
      </w:r>
    </w:p>
    <w:p w:rsidR="0083336D" w:rsidRPr="0083336D" w:rsidRDefault="0083336D" w:rsidP="0083336D">
      <w:pPr>
        <w:autoSpaceDE w:val="0"/>
        <w:autoSpaceDN w:val="0"/>
        <w:adjustRightInd w:val="0"/>
        <w:spacing w:after="0"/>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u w:val="single"/>
          <w:lang w:val="it-IT"/>
        </w:rPr>
        <w:t>C</w:t>
      </w:r>
      <w:r w:rsidRPr="0083336D">
        <w:rPr>
          <w:rFonts w:ascii="Arial" w:eastAsia="Times New Roman" w:hAnsi="Arial" w:cs="Arial"/>
          <w:b/>
          <w:color w:val="000000" w:themeColor="text1"/>
          <w:sz w:val="24"/>
          <w:szCs w:val="24"/>
          <w:u w:val="single"/>
          <w:lang w:val="it-IT"/>
        </w:rPr>
        <w:t>opertină metalică</w:t>
      </w:r>
      <w:r w:rsidRPr="0083336D">
        <w:rPr>
          <w:rFonts w:ascii="Arial" w:eastAsia="Times New Roman" w:hAnsi="Arial" w:cs="Arial"/>
          <w:color w:val="000000" w:themeColor="text1"/>
          <w:sz w:val="24"/>
          <w:szCs w:val="24"/>
          <w:lang w:val="it-IT"/>
        </w:rPr>
        <w:t xml:space="preserve"> care va feri pompele de intemperii, asigurând ca, în acelaşi timp, eventualele pierderi la manipularea pistolului să nu fie antrenate de apele de ploaie. </w:t>
      </w:r>
      <w:r w:rsidRPr="0083336D">
        <w:rPr>
          <w:rFonts w:ascii="Arial" w:eastAsia="Times New Roman" w:hAnsi="Arial" w:cs="Arial"/>
          <w:color w:val="000000" w:themeColor="text1"/>
          <w:sz w:val="24"/>
          <w:szCs w:val="24"/>
          <w:lang w:val="x-none"/>
        </w:rPr>
        <w:t>Structura metalic</w:t>
      </w:r>
      <w:r w:rsidRPr="0083336D">
        <w:rPr>
          <w:rFonts w:ascii="Arial" w:eastAsia="Times New Roman" w:hAnsi="Arial" w:cs="Arial"/>
          <w:color w:val="000000" w:themeColor="text1"/>
          <w:sz w:val="24"/>
          <w:szCs w:val="24"/>
        </w:rPr>
        <w:t>ă</w:t>
      </w:r>
      <w:r w:rsidRPr="0083336D">
        <w:rPr>
          <w:rFonts w:ascii="Arial" w:eastAsia="Times New Roman" w:hAnsi="Arial" w:cs="Arial"/>
          <w:color w:val="000000" w:themeColor="text1"/>
          <w:sz w:val="24"/>
          <w:szCs w:val="24"/>
          <w:lang w:val="x-none"/>
        </w:rPr>
        <w:t xml:space="preserve"> a copertinei </w:t>
      </w:r>
      <w:r w:rsidRPr="0083336D">
        <w:rPr>
          <w:rFonts w:ascii="Arial" w:eastAsia="Times New Roman" w:hAnsi="Arial" w:cs="Arial"/>
          <w:color w:val="000000" w:themeColor="text1"/>
          <w:sz w:val="24"/>
          <w:szCs w:val="24"/>
        </w:rPr>
        <w:t xml:space="preserve">care protejează pompele </w:t>
      </w:r>
      <w:r>
        <w:rPr>
          <w:rFonts w:ascii="Arial" w:eastAsia="Times New Roman" w:hAnsi="Arial" w:cs="Arial"/>
          <w:color w:val="000000" w:themeColor="text1"/>
          <w:sz w:val="24"/>
          <w:szCs w:val="24"/>
          <w:lang w:val="x-none"/>
        </w:rPr>
        <w:t>va fi</w:t>
      </w:r>
      <w:r w:rsidRPr="0083336D">
        <w:rPr>
          <w:rFonts w:ascii="Arial" w:eastAsia="Times New Roman" w:hAnsi="Arial" w:cs="Arial"/>
          <w:color w:val="000000" w:themeColor="text1"/>
          <w:sz w:val="24"/>
          <w:szCs w:val="24"/>
          <w:lang w:val="x-none"/>
        </w:rPr>
        <w:t xml:space="preserve"> alcatuit</w:t>
      </w:r>
      <w:r w:rsidRPr="0083336D">
        <w:rPr>
          <w:rFonts w:ascii="Arial" w:eastAsia="Times New Roman" w:hAnsi="Arial" w:cs="Arial"/>
          <w:color w:val="000000" w:themeColor="text1"/>
          <w:sz w:val="24"/>
          <w:szCs w:val="24"/>
        </w:rPr>
        <w:t>ă</w:t>
      </w:r>
      <w:r w:rsidRPr="0083336D">
        <w:rPr>
          <w:rFonts w:ascii="Arial" w:eastAsia="Times New Roman" w:hAnsi="Arial" w:cs="Arial"/>
          <w:color w:val="000000" w:themeColor="text1"/>
          <w:sz w:val="24"/>
          <w:szCs w:val="24"/>
          <w:lang w:val="x-none"/>
        </w:rPr>
        <w:t xml:space="preserve"> din profile </w:t>
      </w:r>
      <w:r w:rsidRPr="0083336D">
        <w:rPr>
          <w:rFonts w:ascii="Arial" w:eastAsia="Times New Roman" w:hAnsi="Arial" w:cs="Arial"/>
          <w:color w:val="000000" w:themeColor="text1"/>
          <w:sz w:val="24"/>
          <w:szCs w:val="24"/>
        </w:rPr>
        <w:t xml:space="preserve">metalice. </w:t>
      </w:r>
      <w:r w:rsidRPr="0083336D">
        <w:rPr>
          <w:rFonts w:ascii="Arial" w:eastAsia="Times New Roman" w:hAnsi="Arial" w:cs="Arial"/>
          <w:color w:val="000000" w:themeColor="text1"/>
          <w:sz w:val="24"/>
          <w:szCs w:val="24"/>
          <w:lang w:val="x-none"/>
        </w:rPr>
        <w:t xml:space="preserve">Învelitoarea copertinei </w:t>
      </w:r>
      <w:r>
        <w:rPr>
          <w:rFonts w:ascii="Arial" w:eastAsia="Times New Roman" w:hAnsi="Arial" w:cs="Arial"/>
          <w:color w:val="000000" w:themeColor="text1"/>
          <w:sz w:val="24"/>
          <w:szCs w:val="24"/>
          <w:lang w:val="ro-RO"/>
        </w:rPr>
        <w:t xml:space="preserve">va fi </w:t>
      </w:r>
      <w:r w:rsidRPr="0083336D">
        <w:rPr>
          <w:rFonts w:ascii="Arial" w:eastAsia="Times New Roman" w:hAnsi="Arial" w:cs="Arial"/>
          <w:color w:val="000000" w:themeColor="text1"/>
          <w:sz w:val="24"/>
          <w:szCs w:val="24"/>
          <w:lang w:val="x-none"/>
        </w:rPr>
        <w:t>din tabl</w:t>
      </w:r>
      <w:r w:rsidRPr="0083336D">
        <w:rPr>
          <w:rFonts w:ascii="Arial" w:eastAsia="Times New Roman" w:hAnsi="Arial" w:cs="Arial"/>
          <w:color w:val="000000" w:themeColor="text1"/>
          <w:sz w:val="24"/>
          <w:szCs w:val="24"/>
        </w:rPr>
        <w:t>ă</w:t>
      </w:r>
      <w:r w:rsidRPr="0083336D">
        <w:rPr>
          <w:rFonts w:ascii="Arial" w:eastAsia="Times New Roman" w:hAnsi="Arial" w:cs="Arial"/>
          <w:color w:val="000000" w:themeColor="text1"/>
          <w:sz w:val="24"/>
          <w:szCs w:val="24"/>
          <w:lang w:val="x-none"/>
        </w:rPr>
        <w:t xml:space="preserve"> cutat</w:t>
      </w:r>
      <w:r w:rsidRPr="0083336D">
        <w:rPr>
          <w:rFonts w:ascii="Arial" w:eastAsia="Times New Roman" w:hAnsi="Arial" w:cs="Arial"/>
          <w:color w:val="000000" w:themeColor="text1"/>
          <w:sz w:val="24"/>
          <w:szCs w:val="24"/>
        </w:rPr>
        <w:t>ă</w:t>
      </w:r>
      <w:r w:rsidRPr="0083336D">
        <w:rPr>
          <w:rFonts w:ascii="Arial" w:eastAsia="Times New Roman" w:hAnsi="Arial" w:cs="Arial"/>
          <w:color w:val="000000" w:themeColor="text1"/>
          <w:sz w:val="24"/>
          <w:szCs w:val="24"/>
          <w:lang w:val="x-none"/>
        </w:rPr>
        <w:t>, scurgerea apelor pluviale f</w:t>
      </w:r>
      <w:r w:rsidRPr="0083336D">
        <w:rPr>
          <w:rFonts w:ascii="Arial" w:eastAsia="Times New Roman" w:hAnsi="Arial" w:cs="Arial"/>
          <w:color w:val="000000" w:themeColor="text1"/>
          <w:sz w:val="24"/>
          <w:szCs w:val="24"/>
        </w:rPr>
        <w:t>ă</w:t>
      </w:r>
      <w:r w:rsidRPr="0083336D">
        <w:rPr>
          <w:rFonts w:ascii="Arial" w:eastAsia="Times New Roman" w:hAnsi="Arial" w:cs="Arial"/>
          <w:color w:val="000000" w:themeColor="text1"/>
          <w:sz w:val="24"/>
          <w:szCs w:val="24"/>
          <w:lang w:val="x-none"/>
        </w:rPr>
        <w:t>c</w:t>
      </w:r>
      <w:r w:rsidRPr="0083336D">
        <w:rPr>
          <w:rFonts w:ascii="Arial" w:eastAsia="Times New Roman" w:hAnsi="Arial" w:cs="Arial"/>
          <w:color w:val="000000" w:themeColor="text1"/>
          <w:sz w:val="24"/>
          <w:szCs w:val="24"/>
        </w:rPr>
        <w:t>â</w:t>
      </w:r>
      <w:r w:rsidRPr="0083336D">
        <w:rPr>
          <w:rFonts w:ascii="Arial" w:eastAsia="Times New Roman" w:hAnsi="Arial" w:cs="Arial"/>
          <w:color w:val="000000" w:themeColor="text1"/>
          <w:sz w:val="24"/>
          <w:szCs w:val="24"/>
          <w:lang w:val="x-none"/>
        </w:rPr>
        <w:t xml:space="preserve">ndu-se prin jgheaburi </w:t>
      </w:r>
      <w:r w:rsidRPr="0083336D">
        <w:rPr>
          <w:rFonts w:ascii="Arial" w:eastAsia="Times New Roman" w:hAnsi="Arial" w:cs="Arial"/>
          <w:color w:val="000000" w:themeColor="text1"/>
          <w:sz w:val="24"/>
          <w:szCs w:val="24"/>
        </w:rPr>
        <w:t>ş</w:t>
      </w:r>
      <w:r w:rsidRPr="0083336D">
        <w:rPr>
          <w:rFonts w:ascii="Arial" w:eastAsia="Times New Roman" w:hAnsi="Arial" w:cs="Arial"/>
          <w:color w:val="000000" w:themeColor="text1"/>
          <w:sz w:val="24"/>
          <w:szCs w:val="24"/>
          <w:lang w:val="x-none"/>
        </w:rPr>
        <w:t>i burlane, pozi</w:t>
      </w:r>
      <w:r w:rsidRPr="0083336D">
        <w:rPr>
          <w:rFonts w:ascii="Arial" w:eastAsia="Times New Roman" w:hAnsi="Arial" w:cs="Arial"/>
          <w:color w:val="000000" w:themeColor="text1"/>
          <w:sz w:val="24"/>
          <w:szCs w:val="24"/>
        </w:rPr>
        <w:t>ţ</w:t>
      </w:r>
      <w:r w:rsidRPr="0083336D">
        <w:rPr>
          <w:rFonts w:ascii="Arial" w:eastAsia="Times New Roman" w:hAnsi="Arial" w:cs="Arial"/>
          <w:color w:val="000000" w:themeColor="text1"/>
          <w:sz w:val="24"/>
          <w:szCs w:val="24"/>
          <w:lang w:val="x-none"/>
        </w:rPr>
        <w:t>ionate longitudinal axului perpendicular pe cabin</w:t>
      </w:r>
      <w:r w:rsidRPr="0083336D">
        <w:rPr>
          <w:rFonts w:ascii="Arial" w:eastAsia="Times New Roman" w:hAnsi="Arial" w:cs="Arial"/>
          <w:color w:val="000000" w:themeColor="text1"/>
          <w:sz w:val="24"/>
          <w:szCs w:val="24"/>
        </w:rPr>
        <w:t>ă</w:t>
      </w:r>
      <w:r w:rsidRPr="0083336D">
        <w:rPr>
          <w:rFonts w:ascii="Arial" w:eastAsia="Times New Roman" w:hAnsi="Arial" w:cs="Arial"/>
          <w:color w:val="000000" w:themeColor="text1"/>
          <w:sz w:val="24"/>
          <w:szCs w:val="24"/>
          <w:lang w:val="x-none"/>
        </w:rPr>
        <w:t xml:space="preserve"> si </w:t>
      </w:r>
      <w:r w:rsidRPr="0083336D">
        <w:rPr>
          <w:rFonts w:ascii="Arial" w:eastAsia="Times New Roman" w:hAnsi="Arial" w:cs="Arial"/>
          <w:color w:val="000000" w:themeColor="text1"/>
          <w:sz w:val="24"/>
          <w:szCs w:val="24"/>
        </w:rPr>
        <w:t>î</w:t>
      </w:r>
      <w:r w:rsidRPr="0083336D">
        <w:rPr>
          <w:rFonts w:ascii="Arial" w:eastAsia="Times New Roman" w:hAnsi="Arial" w:cs="Arial"/>
          <w:color w:val="000000" w:themeColor="text1"/>
          <w:sz w:val="24"/>
          <w:szCs w:val="24"/>
          <w:lang w:val="x-none"/>
        </w:rPr>
        <w:t xml:space="preserve">nglobate </w:t>
      </w:r>
      <w:r w:rsidRPr="0083336D">
        <w:rPr>
          <w:rFonts w:ascii="Arial" w:eastAsia="Times New Roman" w:hAnsi="Arial" w:cs="Arial"/>
          <w:color w:val="000000" w:themeColor="text1"/>
          <w:sz w:val="24"/>
          <w:szCs w:val="24"/>
        </w:rPr>
        <w:t>î</w:t>
      </w:r>
      <w:r w:rsidRPr="0083336D">
        <w:rPr>
          <w:rFonts w:ascii="Arial" w:eastAsia="Times New Roman" w:hAnsi="Arial" w:cs="Arial"/>
          <w:color w:val="000000" w:themeColor="text1"/>
          <w:sz w:val="24"/>
          <w:szCs w:val="24"/>
          <w:lang w:val="x-none"/>
        </w:rPr>
        <w:t>n st</w:t>
      </w:r>
      <w:r w:rsidRPr="0083336D">
        <w:rPr>
          <w:rFonts w:ascii="Arial" w:eastAsia="Times New Roman" w:hAnsi="Arial" w:cs="Arial"/>
          <w:color w:val="000000" w:themeColor="text1"/>
          <w:sz w:val="24"/>
          <w:szCs w:val="24"/>
        </w:rPr>
        <w:t>â</w:t>
      </w:r>
      <w:r w:rsidRPr="0083336D">
        <w:rPr>
          <w:rFonts w:ascii="Arial" w:eastAsia="Times New Roman" w:hAnsi="Arial" w:cs="Arial"/>
          <w:color w:val="000000" w:themeColor="text1"/>
          <w:sz w:val="24"/>
          <w:szCs w:val="24"/>
          <w:lang w:val="x-none"/>
        </w:rPr>
        <w:t>lpii circulari ai copertinei</w:t>
      </w:r>
    </w:p>
    <w:p w:rsidR="0083336D" w:rsidRDefault="0083336D" w:rsidP="0083336D">
      <w:pPr>
        <w:autoSpaceDE w:val="0"/>
        <w:autoSpaceDN w:val="0"/>
        <w:adjustRightInd w:val="0"/>
        <w:spacing w:after="0" w:line="240" w:lineRule="auto"/>
        <w:contextualSpacing/>
        <w:jc w:val="both"/>
        <w:rPr>
          <w:rFonts w:ascii="Arial" w:eastAsia="Times New Roman" w:hAnsi="Arial" w:cs="Arial"/>
          <w:color w:val="000000" w:themeColor="text1"/>
          <w:sz w:val="24"/>
          <w:szCs w:val="24"/>
        </w:rPr>
      </w:pPr>
      <w:r w:rsidRPr="0083336D">
        <w:rPr>
          <w:rFonts w:ascii="Arial" w:eastAsia="Times New Roman" w:hAnsi="Arial" w:cs="Arial"/>
          <w:color w:val="000000" w:themeColor="text1"/>
          <w:sz w:val="24"/>
          <w:szCs w:val="24"/>
          <w:lang w:val="it-IT"/>
        </w:rPr>
        <w:t>Pe cele 4 insule se vor amplasa 3 pompe de combustibil multiprodus bifrontale și o pomp</w:t>
      </w:r>
      <w:r>
        <w:rPr>
          <w:rFonts w:ascii="Arial" w:eastAsia="Times New Roman" w:hAnsi="Arial" w:cs="Arial"/>
          <w:color w:val="000000" w:themeColor="text1"/>
          <w:sz w:val="24"/>
          <w:szCs w:val="24"/>
          <w:lang w:val="it-IT"/>
        </w:rPr>
        <w:t>ă</w:t>
      </w:r>
      <w:r w:rsidRPr="0083336D">
        <w:rPr>
          <w:rFonts w:ascii="Arial" w:eastAsia="Times New Roman" w:hAnsi="Arial" w:cs="Arial"/>
          <w:color w:val="000000" w:themeColor="text1"/>
          <w:sz w:val="24"/>
          <w:szCs w:val="24"/>
          <w:lang w:val="it-IT"/>
        </w:rPr>
        <w:t xml:space="preserve"> debit marit, pentru alimentarea cu carburanţi a autovehiculelor precum </w:t>
      </w:r>
      <w:r>
        <w:rPr>
          <w:rFonts w:ascii="Arial" w:eastAsia="Times New Roman" w:hAnsi="Arial" w:cs="Arial"/>
          <w:color w:val="000000" w:themeColor="text1"/>
          <w:sz w:val="24"/>
          <w:szCs w:val="24"/>
          <w:lang w:val="it-IT"/>
        </w:rPr>
        <w:t>ș</w:t>
      </w:r>
      <w:r w:rsidRPr="0083336D">
        <w:rPr>
          <w:rFonts w:ascii="Arial" w:eastAsia="Times New Roman" w:hAnsi="Arial" w:cs="Arial"/>
          <w:color w:val="000000" w:themeColor="text1"/>
          <w:sz w:val="24"/>
          <w:szCs w:val="24"/>
          <w:lang w:val="it-IT"/>
        </w:rPr>
        <w:t>i 4 pompe distribu</w:t>
      </w:r>
      <w:r>
        <w:rPr>
          <w:rFonts w:ascii="Arial" w:eastAsia="Times New Roman" w:hAnsi="Arial" w:cs="Arial"/>
          <w:color w:val="000000" w:themeColor="text1"/>
          <w:sz w:val="24"/>
          <w:szCs w:val="24"/>
          <w:lang w:val="it-IT"/>
        </w:rPr>
        <w:t>ț</w:t>
      </w:r>
      <w:r w:rsidRPr="0083336D">
        <w:rPr>
          <w:rFonts w:ascii="Arial" w:eastAsia="Times New Roman" w:hAnsi="Arial" w:cs="Arial"/>
          <w:color w:val="000000" w:themeColor="text1"/>
          <w:sz w:val="24"/>
          <w:szCs w:val="24"/>
          <w:lang w:val="it-IT"/>
        </w:rPr>
        <w:t xml:space="preserve">ie produs AdBlue, ce vor fi amplaste pe insule de beton cu h = 20 cm. Pe una din insule </w:t>
      </w:r>
      <w:r w:rsidRPr="0083336D">
        <w:rPr>
          <w:rFonts w:ascii="Arial" w:eastAsia="Times New Roman" w:hAnsi="Arial" w:cs="Arial"/>
          <w:color w:val="000000" w:themeColor="text1"/>
          <w:sz w:val="24"/>
          <w:szCs w:val="24"/>
          <w:lang w:val="fr-FR"/>
        </w:rPr>
        <w:t>se va amplasa distribuiorul pentru debit mărit,</w:t>
      </w:r>
      <w:r w:rsidRPr="0083336D">
        <w:rPr>
          <w:rFonts w:ascii="Arial" w:eastAsia="Times New Roman" w:hAnsi="Arial" w:cs="Arial"/>
          <w:color w:val="000000" w:themeColor="text1"/>
          <w:sz w:val="24"/>
          <w:szCs w:val="24"/>
          <w:lang w:val="it-IT"/>
        </w:rPr>
        <w:t xml:space="preserve"> va fi bifrontal,</w:t>
      </w:r>
      <w:r w:rsidRPr="0083336D">
        <w:rPr>
          <w:rFonts w:ascii="Arial" w:eastAsia="Times New Roman" w:hAnsi="Arial" w:cs="Arial"/>
          <w:color w:val="000000" w:themeColor="text1"/>
          <w:sz w:val="24"/>
          <w:szCs w:val="24"/>
        </w:rPr>
        <w:t xml:space="preserve"> cu câte 1 furtun de alimentare pe fiecare parte.</w:t>
      </w:r>
    </w:p>
    <w:p w:rsidR="0083336D" w:rsidRPr="0083336D" w:rsidRDefault="0083336D" w:rsidP="0083336D">
      <w:pPr>
        <w:pStyle w:val="ListParagraph"/>
        <w:numPr>
          <w:ilvl w:val="0"/>
          <w:numId w:val="24"/>
        </w:numPr>
        <w:autoSpaceDE w:val="0"/>
        <w:autoSpaceDN w:val="0"/>
        <w:adjustRightInd w:val="0"/>
        <w:spacing w:after="0" w:line="240" w:lineRule="auto"/>
        <w:contextualSpacing/>
        <w:rPr>
          <w:rFonts w:ascii="Times New Roman" w:eastAsia="Times New Roman" w:hAnsi="Times New Roman"/>
          <w:color w:val="000000" w:themeColor="text1"/>
          <w:sz w:val="24"/>
          <w:szCs w:val="24"/>
        </w:rPr>
      </w:pPr>
      <w:r w:rsidRPr="0083336D">
        <w:rPr>
          <w:rFonts w:ascii="Times New Roman" w:eastAsia="Times New Roman" w:hAnsi="Times New Roman"/>
          <w:b/>
          <w:color w:val="000000" w:themeColor="text1"/>
          <w:sz w:val="24"/>
          <w:szCs w:val="24"/>
          <w:u w:val="single"/>
          <w:lang w:val="x-none"/>
        </w:rPr>
        <w:t>Depozit produse petroliere</w:t>
      </w:r>
      <w:r w:rsidRPr="0083336D">
        <w:rPr>
          <w:rFonts w:ascii="Times New Roman" w:eastAsia="Times New Roman" w:hAnsi="Times New Roman"/>
          <w:color w:val="000000" w:themeColor="text1"/>
          <w:sz w:val="24"/>
          <w:szCs w:val="24"/>
          <w:lang w:val="x-none"/>
        </w:rPr>
        <w:t xml:space="preserve">, </w:t>
      </w:r>
      <w:r w:rsidRPr="0083336D">
        <w:rPr>
          <w:rFonts w:ascii="Times New Roman" w:eastAsia="Times New Roman" w:hAnsi="Times New Roman"/>
          <w:color w:val="000000" w:themeColor="text1"/>
          <w:sz w:val="24"/>
          <w:szCs w:val="24"/>
          <w:lang w:val="it-IT"/>
        </w:rPr>
        <w:t>constând din trei rezervoare metalice de combustibil, de câte 60 mc fiecare, montate subteran, cu pereţi dubli, avand capacitatea totala de 180mc, repartizate astfel:</w:t>
      </w:r>
    </w:p>
    <w:p w:rsidR="0083336D" w:rsidRPr="0083336D" w:rsidRDefault="0083336D" w:rsidP="0083336D">
      <w:pPr>
        <w:spacing w:after="0"/>
        <w:ind w:left="360"/>
        <w:contextualSpacing/>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w:t>
      </w:r>
      <w:r w:rsidRPr="0083336D">
        <w:rPr>
          <w:rFonts w:ascii="Times New Roman" w:eastAsia="Times New Roman" w:hAnsi="Times New Roman"/>
          <w:bCs/>
          <w:color w:val="000000" w:themeColor="text1"/>
          <w:sz w:val="24"/>
          <w:szCs w:val="24"/>
        </w:rPr>
        <w:t xml:space="preserve">R1/1 </w:t>
      </w:r>
      <w:r w:rsidRPr="0083336D">
        <w:rPr>
          <w:rFonts w:ascii="Times New Roman" w:eastAsia="Times New Roman" w:hAnsi="Times New Roman"/>
          <w:color w:val="000000" w:themeColor="text1"/>
          <w:sz w:val="24"/>
          <w:szCs w:val="24"/>
        </w:rPr>
        <w:t>= 30,0 mc. – depozitare motorina standard;</w:t>
      </w:r>
    </w:p>
    <w:p w:rsidR="0083336D" w:rsidRPr="0083336D" w:rsidRDefault="0083336D" w:rsidP="0083336D">
      <w:pPr>
        <w:spacing w:after="0"/>
        <w:ind w:left="360"/>
        <w:contextualSpacing/>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w:t>
      </w:r>
      <w:r w:rsidRPr="0083336D">
        <w:rPr>
          <w:rFonts w:ascii="Times New Roman" w:eastAsia="Times New Roman" w:hAnsi="Times New Roman"/>
          <w:bCs/>
          <w:color w:val="000000" w:themeColor="text1"/>
          <w:sz w:val="24"/>
          <w:szCs w:val="24"/>
        </w:rPr>
        <w:t xml:space="preserve">R1/2 </w:t>
      </w:r>
      <w:r w:rsidRPr="0083336D">
        <w:rPr>
          <w:rFonts w:ascii="Times New Roman" w:eastAsia="Times New Roman" w:hAnsi="Times New Roman"/>
          <w:color w:val="000000" w:themeColor="text1"/>
          <w:sz w:val="24"/>
          <w:szCs w:val="24"/>
        </w:rPr>
        <w:t>= 30,0 mc. – depozitare benzina standard 95;</w:t>
      </w:r>
    </w:p>
    <w:p w:rsidR="0083336D" w:rsidRPr="0083336D" w:rsidRDefault="0083336D" w:rsidP="0083336D">
      <w:pPr>
        <w:spacing w:after="0"/>
        <w:ind w:left="360"/>
        <w:contextualSpacing/>
        <w:rPr>
          <w:rFonts w:ascii="Times New Roman" w:eastAsia="Times New Roman" w:hAnsi="Times New Roman"/>
          <w:color w:val="000000" w:themeColor="text1"/>
          <w:sz w:val="24"/>
          <w:szCs w:val="24"/>
        </w:rPr>
      </w:pPr>
      <w:r w:rsidRPr="0083336D">
        <w:rPr>
          <w:rFonts w:ascii="Times New Roman" w:eastAsia="Times New Roman" w:hAnsi="Times New Roman"/>
          <w:bCs/>
          <w:color w:val="000000" w:themeColor="text1"/>
          <w:sz w:val="24"/>
          <w:szCs w:val="24"/>
        </w:rPr>
        <w:t xml:space="preserve">-R2/1 </w:t>
      </w:r>
      <w:r w:rsidRPr="0083336D">
        <w:rPr>
          <w:rFonts w:ascii="Times New Roman" w:eastAsia="Times New Roman" w:hAnsi="Times New Roman"/>
          <w:color w:val="000000" w:themeColor="text1"/>
          <w:sz w:val="24"/>
          <w:szCs w:val="24"/>
        </w:rPr>
        <w:t>= 40,0 mc. – depozitare motorina Extra;</w:t>
      </w:r>
    </w:p>
    <w:p w:rsidR="0083336D" w:rsidRPr="0083336D" w:rsidRDefault="0083336D" w:rsidP="0083336D">
      <w:pPr>
        <w:spacing w:after="0"/>
        <w:ind w:left="360"/>
        <w:contextualSpacing/>
        <w:rPr>
          <w:rFonts w:ascii="Times New Roman" w:eastAsia="Times New Roman" w:hAnsi="Times New Roman"/>
          <w:color w:val="000000" w:themeColor="text1"/>
          <w:sz w:val="24"/>
          <w:szCs w:val="24"/>
        </w:rPr>
      </w:pPr>
      <w:r w:rsidRPr="0083336D">
        <w:rPr>
          <w:rFonts w:ascii="Times New Roman" w:eastAsia="Times New Roman" w:hAnsi="Times New Roman"/>
          <w:bCs/>
          <w:color w:val="000000" w:themeColor="text1"/>
          <w:sz w:val="24"/>
          <w:szCs w:val="24"/>
        </w:rPr>
        <w:t xml:space="preserve">-R2/2 </w:t>
      </w:r>
      <w:r w:rsidRPr="0083336D">
        <w:rPr>
          <w:rFonts w:ascii="Times New Roman" w:eastAsia="Times New Roman" w:hAnsi="Times New Roman"/>
          <w:color w:val="000000" w:themeColor="text1"/>
          <w:sz w:val="24"/>
          <w:szCs w:val="24"/>
        </w:rPr>
        <w:t>= 20,0 mc. – depozitare benzina Extra;</w:t>
      </w:r>
    </w:p>
    <w:p w:rsidR="0083336D" w:rsidRPr="0083336D" w:rsidRDefault="0083336D" w:rsidP="0083336D">
      <w:pPr>
        <w:autoSpaceDE w:val="0"/>
        <w:autoSpaceDN w:val="0"/>
        <w:adjustRightInd w:val="0"/>
        <w:spacing w:after="0"/>
        <w:ind w:left="360"/>
        <w:contextualSpacing/>
        <w:rPr>
          <w:rFonts w:ascii="Times New Roman" w:eastAsia="Times New Roman" w:hAnsi="Times New Roman"/>
          <w:color w:val="000000" w:themeColor="text1"/>
          <w:sz w:val="24"/>
          <w:szCs w:val="24"/>
        </w:rPr>
      </w:pPr>
      <w:r w:rsidRPr="0083336D">
        <w:rPr>
          <w:rFonts w:ascii="Times New Roman" w:eastAsia="Times New Roman" w:hAnsi="Times New Roman"/>
          <w:bCs/>
          <w:color w:val="000000" w:themeColor="text1"/>
          <w:sz w:val="24"/>
          <w:szCs w:val="24"/>
        </w:rPr>
        <w:t xml:space="preserve">-R3 </w:t>
      </w:r>
      <w:r w:rsidRPr="0083336D">
        <w:rPr>
          <w:rFonts w:ascii="Times New Roman" w:eastAsia="Times New Roman" w:hAnsi="Times New Roman"/>
          <w:color w:val="000000" w:themeColor="text1"/>
          <w:sz w:val="24"/>
          <w:szCs w:val="24"/>
        </w:rPr>
        <w:t>= 60,0 mc</w:t>
      </w:r>
      <w:r w:rsidRPr="0083336D">
        <w:rPr>
          <w:rFonts w:ascii="Times New Roman" w:eastAsia="Times New Roman" w:hAnsi="Times New Roman"/>
          <w:bCs/>
          <w:color w:val="000000" w:themeColor="text1"/>
          <w:sz w:val="24"/>
          <w:szCs w:val="24"/>
        </w:rPr>
        <w:t xml:space="preserve">. </w:t>
      </w:r>
      <w:r w:rsidRPr="0083336D">
        <w:rPr>
          <w:rFonts w:ascii="Times New Roman" w:eastAsia="Times New Roman" w:hAnsi="Times New Roman"/>
          <w:color w:val="000000" w:themeColor="text1"/>
          <w:sz w:val="24"/>
          <w:szCs w:val="24"/>
        </w:rPr>
        <w:t>– depozitare motorina standard.</w:t>
      </w:r>
    </w:p>
    <w:p w:rsidR="0083336D" w:rsidRPr="0083336D" w:rsidRDefault="0083336D" w:rsidP="0083336D">
      <w:pPr>
        <w:autoSpaceDE w:val="0"/>
        <w:autoSpaceDN w:val="0"/>
        <w:adjustRightInd w:val="0"/>
        <w:spacing w:after="0"/>
        <w:contextualSpacing/>
        <w:jc w:val="both"/>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lang w:val="x-none"/>
        </w:rPr>
        <w:lastRenderedPageBreak/>
        <w:t xml:space="preserve">Acestea </w:t>
      </w:r>
      <w:r>
        <w:rPr>
          <w:rFonts w:ascii="Times New Roman" w:eastAsia="Times New Roman" w:hAnsi="Times New Roman"/>
          <w:color w:val="000000" w:themeColor="text1"/>
          <w:sz w:val="24"/>
          <w:szCs w:val="24"/>
          <w:lang w:val="ro-RO"/>
        </w:rPr>
        <w:t>vor avea în</w:t>
      </w:r>
      <w:r w:rsidRPr="0083336D">
        <w:rPr>
          <w:rFonts w:ascii="Times New Roman" w:eastAsia="Times New Roman" w:hAnsi="Times New Roman"/>
          <w:color w:val="000000" w:themeColor="text1"/>
          <w:sz w:val="24"/>
          <w:szCs w:val="24"/>
          <w:lang w:val="x-none"/>
        </w:rPr>
        <w:t xml:space="preserve"> dotare sisteme de detectare a neetan</w:t>
      </w:r>
      <w:r w:rsidRPr="0083336D">
        <w:rPr>
          <w:rFonts w:ascii="Times New Roman" w:eastAsia="Times New Roman" w:hAnsi="Times New Roman"/>
          <w:color w:val="000000" w:themeColor="text1"/>
          <w:sz w:val="24"/>
          <w:szCs w:val="24"/>
        </w:rPr>
        <w:t>ş</w:t>
      </w:r>
      <w:r w:rsidRPr="0083336D">
        <w:rPr>
          <w:rFonts w:ascii="Times New Roman" w:eastAsia="Times New Roman" w:hAnsi="Times New Roman"/>
          <w:color w:val="000000" w:themeColor="text1"/>
          <w:sz w:val="24"/>
          <w:szCs w:val="24"/>
          <w:lang w:val="x-none"/>
        </w:rPr>
        <w:t>eit</w:t>
      </w:r>
      <w:r w:rsidRPr="0083336D">
        <w:rPr>
          <w:rFonts w:ascii="Times New Roman" w:eastAsia="Times New Roman" w:hAnsi="Times New Roman"/>
          <w:color w:val="000000" w:themeColor="text1"/>
          <w:sz w:val="24"/>
          <w:szCs w:val="24"/>
        </w:rPr>
        <w:t>ăţ</w:t>
      </w:r>
      <w:r w:rsidRPr="0083336D">
        <w:rPr>
          <w:rFonts w:ascii="Times New Roman" w:eastAsia="Times New Roman" w:hAnsi="Times New Roman"/>
          <w:color w:val="000000" w:themeColor="text1"/>
          <w:sz w:val="24"/>
          <w:szCs w:val="24"/>
          <w:lang w:val="x-none"/>
        </w:rPr>
        <w:t>iilor</w:t>
      </w:r>
      <w:r w:rsidRPr="0083336D">
        <w:rPr>
          <w:rFonts w:ascii="Times New Roman" w:eastAsia="Times New Roman" w:hAnsi="Times New Roman"/>
          <w:color w:val="000000" w:themeColor="text1"/>
          <w:sz w:val="24"/>
          <w:szCs w:val="24"/>
        </w:rPr>
        <w:t>,</w:t>
      </w:r>
      <w:r w:rsidRPr="0083336D">
        <w:rPr>
          <w:rFonts w:ascii="Times New Roman" w:eastAsia="Times New Roman" w:hAnsi="Times New Roman"/>
          <w:color w:val="000000" w:themeColor="text1"/>
          <w:sz w:val="24"/>
          <w:szCs w:val="24"/>
          <w:lang w:val="x-none"/>
        </w:rPr>
        <w:t xml:space="preserve"> precum </w:t>
      </w:r>
      <w:r w:rsidRPr="0083336D">
        <w:rPr>
          <w:rFonts w:ascii="Times New Roman" w:eastAsia="Times New Roman" w:hAnsi="Times New Roman"/>
          <w:color w:val="000000" w:themeColor="text1"/>
          <w:sz w:val="24"/>
          <w:szCs w:val="24"/>
        </w:rPr>
        <w:t>ş</w:t>
      </w:r>
      <w:r w:rsidRPr="0083336D">
        <w:rPr>
          <w:rFonts w:ascii="Times New Roman" w:eastAsia="Times New Roman" w:hAnsi="Times New Roman"/>
          <w:color w:val="000000" w:themeColor="text1"/>
          <w:sz w:val="24"/>
          <w:szCs w:val="24"/>
          <w:lang w:val="x-none"/>
        </w:rPr>
        <w:t>i sisteme automate de m</w:t>
      </w:r>
      <w:r w:rsidRPr="0083336D">
        <w:rPr>
          <w:rFonts w:ascii="Times New Roman" w:eastAsia="Times New Roman" w:hAnsi="Times New Roman"/>
          <w:color w:val="000000" w:themeColor="text1"/>
          <w:sz w:val="24"/>
          <w:szCs w:val="24"/>
        </w:rPr>
        <w:t>ă</w:t>
      </w:r>
      <w:r w:rsidRPr="0083336D">
        <w:rPr>
          <w:rFonts w:ascii="Times New Roman" w:eastAsia="Times New Roman" w:hAnsi="Times New Roman"/>
          <w:color w:val="000000" w:themeColor="text1"/>
          <w:sz w:val="24"/>
          <w:szCs w:val="24"/>
          <w:lang w:val="x-none"/>
        </w:rPr>
        <w:t xml:space="preserve">surare </w:t>
      </w:r>
      <w:r w:rsidRPr="0083336D">
        <w:rPr>
          <w:rFonts w:ascii="Times New Roman" w:eastAsia="Times New Roman" w:hAnsi="Times New Roman"/>
          <w:color w:val="000000" w:themeColor="text1"/>
          <w:sz w:val="24"/>
          <w:szCs w:val="24"/>
        </w:rPr>
        <w:t>ş</w:t>
      </w:r>
      <w:r w:rsidRPr="0083336D">
        <w:rPr>
          <w:rFonts w:ascii="Times New Roman" w:eastAsia="Times New Roman" w:hAnsi="Times New Roman"/>
          <w:color w:val="000000" w:themeColor="text1"/>
          <w:sz w:val="24"/>
          <w:szCs w:val="24"/>
          <w:lang w:val="x-none"/>
        </w:rPr>
        <w:t>i transmitere la distan</w:t>
      </w:r>
      <w:r w:rsidRPr="0083336D">
        <w:rPr>
          <w:rFonts w:ascii="Times New Roman" w:eastAsia="Times New Roman" w:hAnsi="Times New Roman"/>
          <w:color w:val="000000" w:themeColor="text1"/>
          <w:sz w:val="24"/>
          <w:szCs w:val="24"/>
        </w:rPr>
        <w:t>ţă</w:t>
      </w:r>
      <w:r w:rsidRPr="0083336D">
        <w:rPr>
          <w:rFonts w:ascii="Times New Roman" w:eastAsia="Times New Roman" w:hAnsi="Times New Roman"/>
          <w:color w:val="000000" w:themeColor="text1"/>
          <w:sz w:val="24"/>
          <w:szCs w:val="24"/>
          <w:lang w:val="x-none"/>
        </w:rPr>
        <w:t xml:space="preserve"> a nivelului de carburant din fiecare compartiment. Rezervoarele vor fi protejate la exterior cu materiale specifice rezistente la o tensiune electric</w:t>
      </w:r>
      <w:r w:rsidRPr="0083336D">
        <w:rPr>
          <w:rFonts w:ascii="Times New Roman" w:eastAsia="Times New Roman" w:hAnsi="Times New Roman"/>
          <w:color w:val="000000" w:themeColor="text1"/>
          <w:sz w:val="24"/>
          <w:szCs w:val="24"/>
        </w:rPr>
        <w:t>ă</w:t>
      </w:r>
      <w:r w:rsidRPr="0083336D">
        <w:rPr>
          <w:rFonts w:ascii="Times New Roman" w:eastAsia="Times New Roman" w:hAnsi="Times New Roman"/>
          <w:color w:val="000000" w:themeColor="text1"/>
          <w:sz w:val="24"/>
          <w:szCs w:val="24"/>
          <w:lang w:val="x-none"/>
        </w:rPr>
        <w:t xml:space="preserve"> de str</w:t>
      </w:r>
      <w:r w:rsidRPr="0083336D">
        <w:rPr>
          <w:rFonts w:ascii="Times New Roman" w:eastAsia="Times New Roman" w:hAnsi="Times New Roman"/>
          <w:color w:val="000000" w:themeColor="text1"/>
          <w:sz w:val="24"/>
          <w:szCs w:val="24"/>
        </w:rPr>
        <w:t>ă</w:t>
      </w:r>
      <w:r w:rsidRPr="0083336D">
        <w:rPr>
          <w:rFonts w:ascii="Times New Roman" w:eastAsia="Times New Roman" w:hAnsi="Times New Roman"/>
          <w:color w:val="000000" w:themeColor="text1"/>
          <w:sz w:val="24"/>
          <w:szCs w:val="24"/>
          <w:lang w:val="x-none"/>
        </w:rPr>
        <w:t>pungere de 30 kV.</w:t>
      </w:r>
    </w:p>
    <w:p w:rsidR="0083336D" w:rsidRPr="0083336D" w:rsidRDefault="0083336D" w:rsidP="0083336D">
      <w:pPr>
        <w:autoSpaceDE w:val="0"/>
        <w:autoSpaceDN w:val="0"/>
        <w:adjustRightInd w:val="0"/>
        <w:spacing w:after="0"/>
        <w:jc w:val="both"/>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lang w:val="x-none"/>
        </w:rPr>
        <w:t>Amplasarea rezervoarelor se face respect</w:t>
      </w:r>
      <w:r w:rsidRPr="0083336D">
        <w:rPr>
          <w:rFonts w:ascii="Times New Roman" w:eastAsia="Times New Roman" w:hAnsi="Times New Roman"/>
          <w:color w:val="000000" w:themeColor="text1"/>
          <w:sz w:val="24"/>
          <w:szCs w:val="24"/>
        </w:rPr>
        <w:t>â</w:t>
      </w:r>
      <w:r w:rsidRPr="0083336D">
        <w:rPr>
          <w:rFonts w:ascii="Times New Roman" w:eastAsia="Times New Roman" w:hAnsi="Times New Roman"/>
          <w:color w:val="000000" w:themeColor="text1"/>
          <w:sz w:val="24"/>
          <w:szCs w:val="24"/>
          <w:lang w:val="x-none"/>
        </w:rPr>
        <w:t xml:space="preserve">nd normativul NP004-2003, pentru asigurarea la foc </w:t>
      </w:r>
      <w:r>
        <w:rPr>
          <w:rFonts w:ascii="Times New Roman" w:eastAsia="Times New Roman" w:hAnsi="Times New Roman"/>
          <w:color w:val="000000" w:themeColor="text1"/>
          <w:sz w:val="24"/>
          <w:szCs w:val="24"/>
          <w:lang w:val="ro-RO"/>
        </w:rPr>
        <w:t>î</w:t>
      </w:r>
      <w:r w:rsidRPr="0083336D">
        <w:rPr>
          <w:rFonts w:ascii="Times New Roman" w:eastAsia="Times New Roman" w:hAnsi="Times New Roman"/>
          <w:color w:val="000000" w:themeColor="text1"/>
          <w:sz w:val="24"/>
          <w:szCs w:val="24"/>
          <w:lang w:val="x-none"/>
        </w:rPr>
        <w:t>ntre limitele proprietatii.</w:t>
      </w:r>
    </w:p>
    <w:p w:rsidR="0083336D" w:rsidRPr="0083336D" w:rsidRDefault="0083336D" w:rsidP="0083336D">
      <w:pPr>
        <w:autoSpaceDE w:val="0"/>
        <w:autoSpaceDN w:val="0"/>
        <w:adjustRightInd w:val="0"/>
        <w:spacing w:after="0"/>
        <w:jc w:val="both"/>
        <w:rPr>
          <w:rFonts w:ascii="Times New Roman" w:eastAsia="Times New Roman" w:hAnsi="Times New Roman"/>
          <w:color w:val="000000" w:themeColor="text1"/>
          <w:sz w:val="24"/>
          <w:szCs w:val="24"/>
          <w:lang w:val="it-IT"/>
        </w:rPr>
      </w:pPr>
      <w:r w:rsidRPr="0083336D">
        <w:rPr>
          <w:rFonts w:ascii="Times New Roman" w:eastAsia="Times New Roman" w:hAnsi="Times New Roman"/>
          <w:color w:val="000000" w:themeColor="text1"/>
          <w:sz w:val="24"/>
          <w:szCs w:val="24"/>
          <w:lang w:val="x-none"/>
        </w:rPr>
        <w:t xml:space="preserve">Rezervoarele vor avea racorduri pentru conductele de umplere, amplasate </w:t>
      </w:r>
      <w:r w:rsidRPr="0083336D">
        <w:rPr>
          <w:rFonts w:ascii="Times New Roman" w:eastAsia="Times New Roman" w:hAnsi="Times New Roman"/>
          <w:color w:val="000000" w:themeColor="text1"/>
          <w:sz w:val="24"/>
          <w:szCs w:val="24"/>
        </w:rPr>
        <w:t>î</w:t>
      </w:r>
      <w:r w:rsidRPr="0083336D">
        <w:rPr>
          <w:rFonts w:ascii="Times New Roman" w:eastAsia="Times New Roman" w:hAnsi="Times New Roman"/>
          <w:color w:val="000000" w:themeColor="text1"/>
          <w:sz w:val="24"/>
          <w:szCs w:val="24"/>
          <w:lang w:val="x-none"/>
        </w:rPr>
        <w:t>ntr-un c</w:t>
      </w:r>
      <w:r w:rsidRPr="0083336D">
        <w:rPr>
          <w:rFonts w:ascii="Times New Roman" w:eastAsia="Times New Roman" w:hAnsi="Times New Roman"/>
          <w:color w:val="000000" w:themeColor="text1"/>
          <w:sz w:val="24"/>
          <w:szCs w:val="24"/>
        </w:rPr>
        <w:t>ă</w:t>
      </w:r>
      <w:r w:rsidRPr="0083336D">
        <w:rPr>
          <w:rFonts w:ascii="Times New Roman" w:eastAsia="Times New Roman" w:hAnsi="Times New Roman"/>
          <w:color w:val="000000" w:themeColor="text1"/>
          <w:sz w:val="24"/>
          <w:szCs w:val="24"/>
          <w:lang w:val="x-none"/>
        </w:rPr>
        <w:t xml:space="preserve">min metalic </w:t>
      </w:r>
      <w:r w:rsidRPr="0083336D">
        <w:rPr>
          <w:rFonts w:ascii="Times New Roman" w:eastAsia="Times New Roman" w:hAnsi="Times New Roman"/>
          <w:color w:val="000000" w:themeColor="text1"/>
          <w:sz w:val="24"/>
          <w:szCs w:val="24"/>
        </w:rPr>
        <w:t>ş</w:t>
      </w:r>
      <w:r w:rsidRPr="0083336D">
        <w:rPr>
          <w:rFonts w:ascii="Times New Roman" w:eastAsia="Times New Roman" w:hAnsi="Times New Roman"/>
          <w:color w:val="000000" w:themeColor="text1"/>
          <w:sz w:val="24"/>
          <w:szCs w:val="24"/>
          <w:lang w:val="x-none"/>
        </w:rPr>
        <w:t>i protejat de bordur</w:t>
      </w:r>
      <w:r w:rsidRPr="0083336D">
        <w:rPr>
          <w:rFonts w:ascii="Times New Roman" w:eastAsia="Times New Roman" w:hAnsi="Times New Roman"/>
          <w:color w:val="000000" w:themeColor="text1"/>
          <w:sz w:val="24"/>
          <w:szCs w:val="24"/>
        </w:rPr>
        <w:t>ă</w:t>
      </w:r>
      <w:r w:rsidRPr="0083336D">
        <w:rPr>
          <w:rFonts w:ascii="Times New Roman" w:eastAsia="Times New Roman" w:hAnsi="Times New Roman"/>
          <w:color w:val="000000" w:themeColor="text1"/>
          <w:sz w:val="24"/>
          <w:szCs w:val="24"/>
          <w:lang w:val="x-none"/>
        </w:rPr>
        <w:t xml:space="preserve"> beton 15</w:t>
      </w:r>
      <w:r w:rsidRPr="0083336D">
        <w:rPr>
          <w:rFonts w:ascii="Times New Roman" w:eastAsia="Times New Roman" w:hAnsi="Times New Roman"/>
          <w:color w:val="000000" w:themeColor="text1"/>
          <w:sz w:val="24"/>
          <w:szCs w:val="24"/>
        </w:rPr>
        <w:t xml:space="preserve"> </w:t>
      </w:r>
      <w:r w:rsidRPr="0083336D">
        <w:rPr>
          <w:rFonts w:ascii="Times New Roman" w:eastAsia="Times New Roman" w:hAnsi="Times New Roman"/>
          <w:color w:val="000000" w:themeColor="text1"/>
          <w:sz w:val="24"/>
          <w:szCs w:val="24"/>
          <w:lang w:val="x-none"/>
        </w:rPr>
        <w:t>cm, numit c</w:t>
      </w:r>
      <w:r w:rsidRPr="0083336D">
        <w:rPr>
          <w:rFonts w:ascii="Times New Roman" w:eastAsia="Times New Roman" w:hAnsi="Times New Roman"/>
          <w:color w:val="000000" w:themeColor="text1"/>
          <w:sz w:val="24"/>
          <w:szCs w:val="24"/>
        </w:rPr>
        <w:t>ă</w:t>
      </w:r>
      <w:r w:rsidRPr="0083336D">
        <w:rPr>
          <w:rFonts w:ascii="Times New Roman" w:eastAsia="Times New Roman" w:hAnsi="Times New Roman"/>
          <w:color w:val="000000" w:themeColor="text1"/>
          <w:sz w:val="24"/>
          <w:szCs w:val="24"/>
          <w:lang w:val="x-none"/>
        </w:rPr>
        <w:t>min guri pentru desc</w:t>
      </w:r>
      <w:r w:rsidRPr="0083336D">
        <w:rPr>
          <w:rFonts w:ascii="Times New Roman" w:eastAsia="Times New Roman" w:hAnsi="Times New Roman"/>
          <w:color w:val="000000" w:themeColor="text1"/>
          <w:sz w:val="24"/>
          <w:szCs w:val="24"/>
        </w:rPr>
        <w:t>ă</w:t>
      </w:r>
      <w:r w:rsidRPr="0083336D">
        <w:rPr>
          <w:rFonts w:ascii="Times New Roman" w:eastAsia="Times New Roman" w:hAnsi="Times New Roman"/>
          <w:color w:val="000000" w:themeColor="text1"/>
          <w:sz w:val="24"/>
          <w:szCs w:val="24"/>
          <w:lang w:val="x-none"/>
        </w:rPr>
        <w:t>rcare. Rezervoarele cu manta dubl</w:t>
      </w:r>
      <w:r w:rsidRPr="0083336D">
        <w:rPr>
          <w:rFonts w:ascii="Times New Roman" w:eastAsia="Times New Roman" w:hAnsi="Times New Roman"/>
          <w:color w:val="000000" w:themeColor="text1"/>
          <w:sz w:val="24"/>
          <w:szCs w:val="24"/>
        </w:rPr>
        <w:t xml:space="preserve">ă </w:t>
      </w:r>
      <w:r w:rsidRPr="0083336D">
        <w:rPr>
          <w:rFonts w:ascii="Times New Roman" w:eastAsia="Times New Roman" w:hAnsi="Times New Roman"/>
          <w:color w:val="000000" w:themeColor="text1"/>
          <w:sz w:val="24"/>
          <w:szCs w:val="24"/>
          <w:lang w:val="x-none"/>
        </w:rPr>
        <w:t>au un sistem de detec</w:t>
      </w:r>
      <w:r w:rsidRPr="0083336D">
        <w:rPr>
          <w:rFonts w:ascii="Times New Roman" w:eastAsia="Times New Roman" w:hAnsi="Times New Roman"/>
          <w:color w:val="000000" w:themeColor="text1"/>
          <w:sz w:val="24"/>
          <w:szCs w:val="24"/>
        </w:rPr>
        <w:t>ţ</w:t>
      </w:r>
      <w:r w:rsidRPr="0083336D">
        <w:rPr>
          <w:rFonts w:ascii="Times New Roman" w:eastAsia="Times New Roman" w:hAnsi="Times New Roman"/>
          <w:color w:val="000000" w:themeColor="text1"/>
          <w:sz w:val="24"/>
          <w:szCs w:val="24"/>
          <w:lang w:val="x-none"/>
        </w:rPr>
        <w:t>ie a eventualelor scurgeri de produse petroliere, care transmite informa</w:t>
      </w:r>
      <w:r w:rsidRPr="0083336D">
        <w:rPr>
          <w:rFonts w:ascii="Times New Roman" w:eastAsia="Times New Roman" w:hAnsi="Times New Roman"/>
          <w:color w:val="000000" w:themeColor="text1"/>
          <w:sz w:val="24"/>
          <w:szCs w:val="24"/>
        </w:rPr>
        <w:t>ţ</w:t>
      </w:r>
      <w:r w:rsidRPr="0083336D">
        <w:rPr>
          <w:rFonts w:ascii="Times New Roman" w:eastAsia="Times New Roman" w:hAnsi="Times New Roman"/>
          <w:color w:val="000000" w:themeColor="text1"/>
          <w:sz w:val="24"/>
          <w:szCs w:val="24"/>
          <w:lang w:val="x-none"/>
        </w:rPr>
        <w:t>ia la sistemul centralizat al sta</w:t>
      </w:r>
      <w:r w:rsidRPr="0083336D">
        <w:rPr>
          <w:rFonts w:ascii="Times New Roman" w:eastAsia="Times New Roman" w:hAnsi="Times New Roman"/>
          <w:color w:val="000000" w:themeColor="text1"/>
          <w:sz w:val="24"/>
          <w:szCs w:val="24"/>
        </w:rPr>
        <w:t>ţ</w:t>
      </w:r>
      <w:r w:rsidRPr="0083336D">
        <w:rPr>
          <w:rFonts w:ascii="Times New Roman" w:eastAsia="Times New Roman" w:hAnsi="Times New Roman"/>
          <w:color w:val="000000" w:themeColor="text1"/>
          <w:sz w:val="24"/>
          <w:szCs w:val="24"/>
          <w:lang w:val="x-none"/>
        </w:rPr>
        <w:t>iei, declan</w:t>
      </w:r>
      <w:r w:rsidRPr="0083336D">
        <w:rPr>
          <w:rFonts w:ascii="Times New Roman" w:eastAsia="Times New Roman" w:hAnsi="Times New Roman"/>
          <w:color w:val="000000" w:themeColor="text1"/>
          <w:sz w:val="24"/>
          <w:szCs w:val="24"/>
        </w:rPr>
        <w:t>şâ</w:t>
      </w:r>
      <w:r w:rsidRPr="0083336D">
        <w:rPr>
          <w:rFonts w:ascii="Times New Roman" w:eastAsia="Times New Roman" w:hAnsi="Times New Roman"/>
          <w:color w:val="000000" w:themeColor="text1"/>
          <w:sz w:val="24"/>
          <w:szCs w:val="24"/>
          <w:lang w:val="x-none"/>
        </w:rPr>
        <w:t xml:space="preserve">nd prealarma </w:t>
      </w:r>
      <w:r w:rsidRPr="0083336D">
        <w:rPr>
          <w:rFonts w:ascii="Times New Roman" w:eastAsia="Times New Roman" w:hAnsi="Times New Roman"/>
          <w:color w:val="000000" w:themeColor="text1"/>
          <w:sz w:val="24"/>
          <w:szCs w:val="24"/>
        </w:rPr>
        <w:t>ş</w:t>
      </w:r>
      <w:r w:rsidRPr="0083336D">
        <w:rPr>
          <w:rFonts w:ascii="Times New Roman" w:eastAsia="Times New Roman" w:hAnsi="Times New Roman"/>
          <w:color w:val="000000" w:themeColor="text1"/>
          <w:sz w:val="24"/>
          <w:szCs w:val="24"/>
          <w:lang w:val="x-none"/>
        </w:rPr>
        <w:t xml:space="preserve">i alarma </w:t>
      </w:r>
      <w:r w:rsidRPr="0083336D">
        <w:rPr>
          <w:rFonts w:ascii="Times New Roman" w:eastAsia="Times New Roman" w:hAnsi="Times New Roman"/>
          <w:color w:val="000000" w:themeColor="text1"/>
          <w:sz w:val="24"/>
          <w:szCs w:val="24"/>
        </w:rPr>
        <w:t>ş</w:t>
      </w:r>
      <w:r w:rsidRPr="0083336D">
        <w:rPr>
          <w:rFonts w:ascii="Times New Roman" w:eastAsia="Times New Roman" w:hAnsi="Times New Roman"/>
          <w:color w:val="000000" w:themeColor="text1"/>
          <w:sz w:val="24"/>
          <w:szCs w:val="24"/>
          <w:lang w:val="x-none"/>
        </w:rPr>
        <w:t>i blocarea pompelor.</w:t>
      </w:r>
      <w:r>
        <w:rPr>
          <w:rFonts w:ascii="Times New Roman" w:eastAsia="Times New Roman" w:hAnsi="Times New Roman"/>
          <w:color w:val="000000" w:themeColor="text1"/>
          <w:sz w:val="24"/>
          <w:szCs w:val="24"/>
          <w:lang w:val="ro-RO"/>
        </w:rPr>
        <w:t xml:space="preserve"> </w:t>
      </w:r>
      <w:r w:rsidRPr="0083336D">
        <w:rPr>
          <w:rFonts w:ascii="Times New Roman" w:eastAsia="Times New Roman" w:hAnsi="Times New Roman"/>
          <w:color w:val="000000" w:themeColor="text1"/>
          <w:sz w:val="24"/>
          <w:szCs w:val="24"/>
          <w:lang w:val="x-none"/>
        </w:rPr>
        <w:t xml:space="preserve">Rezervoarele de combustibil </w:t>
      </w:r>
      <w:r>
        <w:rPr>
          <w:rFonts w:ascii="Times New Roman" w:eastAsia="Times New Roman" w:hAnsi="Times New Roman"/>
          <w:color w:val="000000" w:themeColor="text1"/>
          <w:sz w:val="24"/>
          <w:szCs w:val="24"/>
          <w:lang w:val="ro-RO"/>
        </w:rPr>
        <w:t xml:space="preserve">vor fi </w:t>
      </w:r>
      <w:r w:rsidRPr="0083336D">
        <w:rPr>
          <w:rFonts w:ascii="Times New Roman" w:eastAsia="Times New Roman" w:hAnsi="Times New Roman"/>
          <w:color w:val="000000" w:themeColor="text1"/>
          <w:sz w:val="24"/>
          <w:szCs w:val="24"/>
          <w:lang w:val="x-none"/>
        </w:rPr>
        <w:t>prev</w:t>
      </w:r>
      <w:r w:rsidRPr="0083336D">
        <w:rPr>
          <w:rFonts w:ascii="Times New Roman" w:eastAsia="Times New Roman" w:hAnsi="Times New Roman"/>
          <w:color w:val="000000" w:themeColor="text1"/>
          <w:sz w:val="24"/>
          <w:szCs w:val="24"/>
        </w:rPr>
        <w:t>ă</w:t>
      </w:r>
      <w:r w:rsidRPr="0083336D">
        <w:rPr>
          <w:rFonts w:ascii="Times New Roman" w:eastAsia="Times New Roman" w:hAnsi="Times New Roman"/>
          <w:color w:val="000000" w:themeColor="text1"/>
          <w:sz w:val="24"/>
          <w:szCs w:val="24"/>
          <w:lang w:val="x-none"/>
        </w:rPr>
        <w:t>zute cu guri de vizitare, pe care sunt montate racordurile pentru sondele de nivel, conductele de aerisire, conductele de desc</w:t>
      </w:r>
      <w:r w:rsidRPr="0083336D">
        <w:rPr>
          <w:rFonts w:ascii="Times New Roman" w:eastAsia="Times New Roman" w:hAnsi="Times New Roman"/>
          <w:color w:val="000000" w:themeColor="text1"/>
          <w:sz w:val="24"/>
          <w:szCs w:val="24"/>
        </w:rPr>
        <w:t>ă</w:t>
      </w:r>
      <w:r w:rsidRPr="0083336D">
        <w:rPr>
          <w:rFonts w:ascii="Times New Roman" w:eastAsia="Times New Roman" w:hAnsi="Times New Roman"/>
          <w:color w:val="000000" w:themeColor="text1"/>
          <w:sz w:val="24"/>
          <w:szCs w:val="24"/>
          <w:lang w:val="x-none"/>
        </w:rPr>
        <w:t>rcare combustibil, cele de aspira</w:t>
      </w:r>
      <w:r w:rsidRPr="0083336D">
        <w:rPr>
          <w:rFonts w:ascii="Times New Roman" w:eastAsia="Times New Roman" w:hAnsi="Times New Roman"/>
          <w:color w:val="000000" w:themeColor="text1"/>
          <w:sz w:val="24"/>
          <w:szCs w:val="24"/>
        </w:rPr>
        <w:t>ţ</w:t>
      </w:r>
      <w:r w:rsidRPr="0083336D">
        <w:rPr>
          <w:rFonts w:ascii="Times New Roman" w:eastAsia="Times New Roman" w:hAnsi="Times New Roman"/>
          <w:color w:val="000000" w:themeColor="text1"/>
          <w:sz w:val="24"/>
          <w:szCs w:val="24"/>
          <w:lang w:val="x-none"/>
        </w:rPr>
        <w:t xml:space="preserve">ie a pompelor </w:t>
      </w:r>
      <w:r w:rsidRPr="0083336D">
        <w:rPr>
          <w:rFonts w:ascii="Times New Roman" w:eastAsia="Times New Roman" w:hAnsi="Times New Roman"/>
          <w:color w:val="000000" w:themeColor="text1"/>
          <w:sz w:val="24"/>
          <w:szCs w:val="24"/>
        </w:rPr>
        <w:t>ş</w:t>
      </w:r>
      <w:r w:rsidRPr="0083336D">
        <w:rPr>
          <w:rFonts w:ascii="Times New Roman" w:eastAsia="Times New Roman" w:hAnsi="Times New Roman"/>
          <w:color w:val="000000" w:themeColor="text1"/>
          <w:sz w:val="24"/>
          <w:szCs w:val="24"/>
          <w:lang w:val="x-none"/>
        </w:rPr>
        <w:t>i conductele pentru recuperarea vaporilor.</w:t>
      </w:r>
    </w:p>
    <w:p w:rsidR="0083336D" w:rsidRPr="0083336D" w:rsidRDefault="0083336D" w:rsidP="0083336D">
      <w:pPr>
        <w:autoSpaceDE w:val="0"/>
        <w:autoSpaceDN w:val="0"/>
        <w:adjustRightInd w:val="0"/>
        <w:spacing w:after="0"/>
        <w:rPr>
          <w:rFonts w:ascii="Times New Roman" w:eastAsia="Times New Roman" w:hAnsi="Times New Roman"/>
          <w:color w:val="000000" w:themeColor="text1"/>
          <w:sz w:val="24"/>
          <w:szCs w:val="24"/>
          <w:lang w:val="x-none"/>
        </w:rPr>
      </w:pPr>
      <w:r w:rsidRPr="0083336D">
        <w:rPr>
          <w:rFonts w:ascii="Times New Roman" w:eastAsia="Times New Roman" w:hAnsi="Times New Roman"/>
          <w:color w:val="000000" w:themeColor="text1"/>
          <w:sz w:val="24"/>
          <w:szCs w:val="24"/>
        </w:rPr>
        <w:t>Se estimeaza ca in cadrul statiei de distributie carburanti proiectate vor fi tranzitate anual urmatoarele cantitati de combustibili:</w:t>
      </w:r>
    </w:p>
    <w:p w:rsidR="0083336D" w:rsidRPr="0083336D" w:rsidRDefault="0083336D" w:rsidP="0083336D">
      <w:pPr>
        <w:tabs>
          <w:tab w:val="left" w:pos="-3119"/>
          <w:tab w:val="left" w:pos="-2977"/>
        </w:tabs>
        <w:suppressAutoHyphens/>
        <w:spacing w:after="0"/>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Benzina – cca. 2500 mc/an;</w:t>
      </w:r>
    </w:p>
    <w:p w:rsidR="0083336D" w:rsidRPr="0083336D" w:rsidRDefault="0083336D" w:rsidP="0083336D">
      <w:pPr>
        <w:tabs>
          <w:tab w:val="left" w:pos="-3119"/>
          <w:tab w:val="left" w:pos="-2977"/>
        </w:tabs>
        <w:suppressAutoHyphens/>
        <w:spacing w:after="0"/>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Motorina  - cca. 4500 mc/an.</w:t>
      </w:r>
    </w:p>
    <w:p w:rsidR="0083336D" w:rsidRPr="008D428C" w:rsidRDefault="0083336D" w:rsidP="0083336D">
      <w:pPr>
        <w:pStyle w:val="ListParagraph"/>
        <w:numPr>
          <w:ilvl w:val="0"/>
          <w:numId w:val="24"/>
        </w:numPr>
        <w:autoSpaceDE w:val="0"/>
        <w:autoSpaceDN w:val="0"/>
        <w:adjustRightInd w:val="0"/>
        <w:spacing w:after="0" w:line="240" w:lineRule="auto"/>
        <w:contextualSpacing/>
        <w:jc w:val="both"/>
        <w:rPr>
          <w:rFonts w:ascii="Times New Roman" w:eastAsia="Times New Roman" w:hAnsi="Times New Roman"/>
          <w:iCs/>
          <w:color w:val="000000" w:themeColor="text1"/>
          <w:sz w:val="24"/>
          <w:szCs w:val="24"/>
          <w:lang w:val="ro-RO"/>
        </w:rPr>
      </w:pPr>
      <w:r w:rsidRPr="0083336D">
        <w:rPr>
          <w:rFonts w:ascii="Times New Roman" w:eastAsia="Times New Roman" w:hAnsi="Times New Roman"/>
          <w:b/>
          <w:color w:val="000000" w:themeColor="text1"/>
          <w:sz w:val="24"/>
          <w:szCs w:val="24"/>
          <w:u w:val="single"/>
          <w:lang w:val="it-IT"/>
        </w:rPr>
        <w:t>Rezervor stocare AdBlue</w:t>
      </w:r>
      <w:r w:rsidRPr="0083336D">
        <w:rPr>
          <w:rFonts w:ascii="Times New Roman" w:eastAsia="Times New Roman" w:hAnsi="Times New Roman"/>
          <w:color w:val="000000" w:themeColor="text1"/>
          <w:sz w:val="24"/>
          <w:szCs w:val="24"/>
          <w:lang w:val="it-IT"/>
        </w:rPr>
        <w:t xml:space="preserve">  </w:t>
      </w:r>
      <w:r w:rsidRPr="0083336D">
        <w:rPr>
          <w:rFonts w:ascii="Times New Roman" w:hAnsi="Times New Roman"/>
          <w:color w:val="000000" w:themeColor="text1"/>
          <w:sz w:val="24"/>
          <w:szCs w:val="24"/>
          <w:lang w:val="fr-FR"/>
        </w:rPr>
        <w:t xml:space="preserve">-  rezervor subteran, cu o capacitate de </w:t>
      </w:r>
      <w:r w:rsidRPr="008D428C">
        <w:rPr>
          <w:rFonts w:ascii="Times New Roman" w:hAnsi="Times New Roman"/>
          <w:color w:val="000000" w:themeColor="text1"/>
          <w:sz w:val="24"/>
          <w:szCs w:val="24"/>
          <w:lang w:val="fr-FR"/>
        </w:rPr>
        <w:t>20 mc,</w:t>
      </w:r>
      <w:r w:rsidRPr="0083336D">
        <w:rPr>
          <w:rFonts w:ascii="Times New Roman" w:hAnsi="Times New Roman"/>
          <w:color w:val="000000" w:themeColor="text1"/>
          <w:sz w:val="24"/>
          <w:szCs w:val="24"/>
          <w:lang w:val="fr-FR"/>
        </w:rPr>
        <w:t xml:space="preserve"> cilindric, orizontal, cu pereti dubli si manta interioar</w:t>
      </w:r>
      <w:r w:rsidR="008D428C">
        <w:rPr>
          <w:rFonts w:ascii="Times New Roman" w:hAnsi="Times New Roman"/>
          <w:color w:val="000000" w:themeColor="text1"/>
          <w:sz w:val="24"/>
          <w:szCs w:val="24"/>
          <w:lang w:val="fr-FR"/>
        </w:rPr>
        <w:t>ă</w:t>
      </w:r>
      <w:r w:rsidRPr="0083336D">
        <w:rPr>
          <w:rFonts w:ascii="Times New Roman" w:hAnsi="Times New Roman"/>
          <w:color w:val="000000" w:themeColor="text1"/>
          <w:sz w:val="24"/>
          <w:szCs w:val="24"/>
          <w:lang w:val="fr-FR"/>
        </w:rPr>
        <w:t xml:space="preserve"> din inox,  pentru stocarea produsului AdBlue, care este </w:t>
      </w:r>
      <w:r w:rsidRPr="008D428C">
        <w:rPr>
          <w:rFonts w:ascii="Times New Roman" w:hAnsi="Times New Roman"/>
          <w:iCs/>
          <w:color w:val="000000" w:themeColor="text1"/>
          <w:sz w:val="24"/>
          <w:szCs w:val="24"/>
          <w:lang w:val="x-none"/>
        </w:rPr>
        <w:t>o soluţie apoasă de uree 32,5%, netoxică</w:t>
      </w:r>
      <w:r w:rsidRPr="008D428C">
        <w:rPr>
          <w:rFonts w:ascii="Times New Roman" w:hAnsi="Times New Roman"/>
          <w:iCs/>
          <w:color w:val="000000" w:themeColor="text1"/>
          <w:sz w:val="24"/>
          <w:szCs w:val="24"/>
        </w:rPr>
        <w:t>, inodoră</w:t>
      </w:r>
      <w:r w:rsidRPr="008D428C">
        <w:rPr>
          <w:rFonts w:ascii="Times New Roman" w:hAnsi="Times New Roman"/>
          <w:iCs/>
          <w:color w:val="000000" w:themeColor="text1"/>
          <w:sz w:val="24"/>
          <w:szCs w:val="24"/>
          <w:lang w:val="x-none"/>
        </w:rPr>
        <w:t xml:space="preserve"> şi neinflamabilă</w:t>
      </w:r>
      <w:r w:rsidRPr="008D428C">
        <w:rPr>
          <w:rFonts w:ascii="Times New Roman" w:eastAsia="Times New Roman" w:hAnsi="Times New Roman"/>
          <w:iCs/>
          <w:color w:val="000000" w:themeColor="text1"/>
          <w:sz w:val="24"/>
          <w:szCs w:val="24"/>
          <w:lang w:val="ro-RO"/>
        </w:rPr>
        <w:t>.</w:t>
      </w:r>
      <w:r w:rsidRPr="008D428C">
        <w:rPr>
          <w:rFonts w:ascii="Times New Roman" w:eastAsia="Times New Roman" w:hAnsi="Times New Roman"/>
          <w:iCs/>
          <w:color w:val="000000" w:themeColor="text1"/>
          <w:sz w:val="24"/>
          <w:szCs w:val="24"/>
        </w:rPr>
        <w:t xml:space="preserve"> </w:t>
      </w:r>
    </w:p>
    <w:p w:rsidR="0083336D" w:rsidRPr="0083336D" w:rsidRDefault="0083336D" w:rsidP="008D428C">
      <w:pPr>
        <w:tabs>
          <w:tab w:val="left" w:pos="810"/>
          <w:tab w:val="left" w:pos="1530"/>
        </w:tabs>
        <w:spacing w:after="0"/>
        <w:jc w:val="both"/>
        <w:rPr>
          <w:rFonts w:ascii="Times New Roman" w:eastAsia="Times New Roman" w:hAnsi="Times New Roman"/>
          <w:color w:val="000000" w:themeColor="text1"/>
          <w:sz w:val="24"/>
          <w:szCs w:val="24"/>
          <w:lang w:val="it-IT"/>
        </w:rPr>
      </w:pPr>
      <w:r w:rsidRPr="0083336D">
        <w:rPr>
          <w:rFonts w:ascii="Times New Roman" w:eastAsia="Times New Roman" w:hAnsi="Times New Roman"/>
          <w:color w:val="000000" w:themeColor="text1"/>
          <w:sz w:val="24"/>
          <w:szCs w:val="24"/>
        </w:rPr>
        <w:t>Produsul AUS32, cunoscut sub denumirea comercială AdBlue, nu este aditiv pentru motorina auto, acesta fiind adaugat într-un rezervor suplimentar aflat în dotarea autovehiculelor cu motoare Diesel având sistem SCR (reducere catalitică selectivă).</w:t>
      </w:r>
      <w:r w:rsidRPr="0083336D">
        <w:rPr>
          <w:rFonts w:ascii="Times New Roman" w:eastAsia="Times New Roman" w:hAnsi="Times New Roman"/>
          <w:color w:val="000000" w:themeColor="text1"/>
          <w:sz w:val="24"/>
          <w:szCs w:val="24"/>
          <w:lang w:val="it-IT"/>
        </w:rPr>
        <w:tab/>
      </w:r>
    </w:p>
    <w:p w:rsidR="0083336D" w:rsidRPr="008D428C" w:rsidRDefault="0083336D" w:rsidP="008D428C">
      <w:pPr>
        <w:pStyle w:val="ListParagraph"/>
        <w:numPr>
          <w:ilvl w:val="0"/>
          <w:numId w:val="24"/>
        </w:numPr>
        <w:autoSpaceDE w:val="0"/>
        <w:autoSpaceDN w:val="0"/>
        <w:adjustRightInd w:val="0"/>
        <w:spacing w:after="0" w:line="240" w:lineRule="auto"/>
        <w:contextualSpacing/>
        <w:rPr>
          <w:rFonts w:ascii="Times New Roman" w:eastAsia="Times New Roman" w:hAnsi="Times New Roman"/>
          <w:b/>
          <w:color w:val="000000" w:themeColor="text1"/>
          <w:sz w:val="24"/>
          <w:szCs w:val="24"/>
          <w:u w:val="single"/>
          <w:lang w:val="x-none"/>
        </w:rPr>
      </w:pPr>
      <w:r w:rsidRPr="008D428C">
        <w:rPr>
          <w:rFonts w:ascii="Times New Roman" w:eastAsia="Times New Roman" w:hAnsi="Times New Roman"/>
          <w:b/>
          <w:color w:val="000000" w:themeColor="text1"/>
          <w:sz w:val="24"/>
          <w:szCs w:val="24"/>
          <w:u w:val="single"/>
          <w:lang w:val="x-none"/>
        </w:rPr>
        <w:t>Instalaţie monobloc tip skid GPL şi Copertină metalică skid</w:t>
      </w:r>
      <w:r w:rsidR="008D428C">
        <w:rPr>
          <w:rFonts w:ascii="Times New Roman" w:eastAsia="Times New Roman" w:hAnsi="Times New Roman"/>
          <w:b/>
          <w:color w:val="000000" w:themeColor="text1"/>
          <w:sz w:val="24"/>
          <w:szCs w:val="24"/>
          <w:u w:val="single"/>
          <w:lang w:val="ro-RO"/>
        </w:rPr>
        <w:t>:</w:t>
      </w:r>
    </w:p>
    <w:p w:rsidR="0083336D" w:rsidRPr="0083336D" w:rsidRDefault="0083336D" w:rsidP="008D428C">
      <w:pPr>
        <w:spacing w:after="0"/>
        <w:jc w:val="both"/>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Instala</w:t>
      </w:r>
      <w:r w:rsidR="008D428C">
        <w:rPr>
          <w:rFonts w:ascii="Times New Roman" w:eastAsia="Times New Roman" w:hAnsi="Times New Roman"/>
          <w:color w:val="000000" w:themeColor="text1"/>
          <w:sz w:val="24"/>
          <w:szCs w:val="24"/>
        </w:rPr>
        <w:t>ț</w:t>
      </w:r>
      <w:r w:rsidRPr="0083336D">
        <w:rPr>
          <w:rFonts w:ascii="Times New Roman" w:eastAsia="Times New Roman" w:hAnsi="Times New Roman"/>
          <w:color w:val="000000" w:themeColor="text1"/>
          <w:sz w:val="24"/>
          <w:szCs w:val="24"/>
        </w:rPr>
        <w:t>ia tip skid GPL, pentru alimentarea autoturismelor cu GPL,</w:t>
      </w:r>
      <w:r w:rsidRPr="0083336D">
        <w:rPr>
          <w:rFonts w:ascii="Times New Roman" w:hAnsi="Times New Roman"/>
          <w:b/>
          <w:color w:val="000000" w:themeColor="text1"/>
          <w:sz w:val="24"/>
          <w:szCs w:val="24"/>
          <w:lang w:val="fr-FR"/>
        </w:rPr>
        <w:t xml:space="preserve"> </w:t>
      </w:r>
      <w:r w:rsidR="008D428C">
        <w:rPr>
          <w:rFonts w:ascii="Times New Roman" w:eastAsia="Times New Roman" w:hAnsi="Times New Roman"/>
          <w:color w:val="000000" w:themeColor="text1"/>
          <w:sz w:val="24"/>
          <w:szCs w:val="24"/>
          <w:lang w:val="fr-FR"/>
        </w:rPr>
        <w:t xml:space="preserve">cu o capacitate de 5000 l, </w:t>
      </w:r>
      <w:r w:rsidRPr="0083336D">
        <w:rPr>
          <w:rFonts w:ascii="Times New Roman" w:eastAsia="Times New Roman" w:hAnsi="Times New Roman"/>
          <w:color w:val="000000" w:themeColor="text1"/>
          <w:sz w:val="24"/>
          <w:szCs w:val="24"/>
        </w:rPr>
        <w:t>care va avea ȋn componenţă următoarele:</w:t>
      </w:r>
    </w:p>
    <w:p w:rsidR="0083336D" w:rsidRPr="0083336D" w:rsidRDefault="0083336D" w:rsidP="008D428C">
      <w:pPr>
        <w:spacing w:after="0"/>
        <w:ind w:left="720"/>
        <w:contextualSpacing/>
        <w:jc w:val="both"/>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 un rezervor de stocare pentru GPL, suprateran, fixat pe sanie, o pompă centrifugă antrenată de un motor electric pentru vehicularea GPL ȋn fază lichidă de la recipient spre distribuitorul de GPL (pompa de distribuţie GPL la autoturisme)</w:t>
      </w:r>
      <w:r w:rsidR="008D428C">
        <w:rPr>
          <w:rFonts w:ascii="Times New Roman" w:eastAsia="Times New Roman" w:hAnsi="Times New Roman"/>
          <w:color w:val="000000" w:themeColor="text1"/>
          <w:sz w:val="24"/>
          <w:szCs w:val="24"/>
        </w:rPr>
        <w:t>;</w:t>
      </w:r>
      <w:r w:rsidRPr="0083336D">
        <w:rPr>
          <w:rFonts w:ascii="Times New Roman" w:eastAsia="Times New Roman" w:hAnsi="Times New Roman"/>
          <w:color w:val="000000" w:themeColor="text1"/>
          <w:sz w:val="24"/>
          <w:szCs w:val="24"/>
        </w:rPr>
        <w:t xml:space="preserve"> </w:t>
      </w:r>
    </w:p>
    <w:p w:rsidR="0083336D" w:rsidRPr="0083336D" w:rsidRDefault="0083336D" w:rsidP="008D428C">
      <w:pPr>
        <w:spacing w:after="0"/>
        <w:ind w:left="720"/>
        <w:contextualSpacing/>
        <w:jc w:val="both"/>
        <w:rPr>
          <w:rFonts w:ascii="Times New Roman" w:eastAsia="Times New Roman" w:hAnsi="Times New Roman"/>
          <w:color w:val="000000" w:themeColor="text1"/>
          <w:sz w:val="24"/>
          <w:szCs w:val="24"/>
          <w:u w:val="single"/>
        </w:rPr>
      </w:pPr>
      <w:r w:rsidRPr="0083336D">
        <w:rPr>
          <w:rFonts w:ascii="Times New Roman" w:eastAsia="Times New Roman" w:hAnsi="Times New Roman"/>
          <w:color w:val="000000" w:themeColor="text1"/>
          <w:sz w:val="24"/>
          <w:szCs w:val="24"/>
        </w:rPr>
        <w:t xml:space="preserve">- un distribuitor cu contor şi pistol de livrare GPL,ȋmpreună cu traseele de conducte şi armăturile aferente. </w:t>
      </w:r>
    </w:p>
    <w:p w:rsidR="0083336D" w:rsidRPr="0083336D" w:rsidRDefault="0083336D" w:rsidP="0083336D">
      <w:pPr>
        <w:spacing w:after="0"/>
        <w:contextualSpacing/>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 xml:space="preserve">Peste acest ansamblu se va amplasa o copertină metalică tip, sprijinită pe un stȃlp metalic, </w:t>
      </w:r>
      <w:r w:rsidRPr="0083336D">
        <w:rPr>
          <w:rFonts w:ascii="Times New Roman" w:eastAsia="Times New Roman" w:hAnsi="Times New Roman"/>
          <w:color w:val="000000" w:themeColor="text1"/>
          <w:sz w:val="24"/>
          <w:szCs w:val="24"/>
          <w:lang w:val="ro-RO"/>
        </w:rPr>
        <w:t>cu fundaţii izolate din beton armat,</w:t>
      </w:r>
      <w:r w:rsidRPr="0083336D">
        <w:rPr>
          <w:rFonts w:ascii="Times New Roman" w:eastAsia="Times New Roman" w:hAnsi="Times New Roman"/>
          <w:color w:val="000000" w:themeColor="text1"/>
          <w:sz w:val="24"/>
          <w:szCs w:val="24"/>
        </w:rPr>
        <w:t xml:space="preserve"> care va proteja skidul GPL de intemperii</w:t>
      </w:r>
      <w:r w:rsidR="008D428C">
        <w:rPr>
          <w:rFonts w:ascii="Times New Roman" w:eastAsia="Times New Roman" w:hAnsi="Times New Roman"/>
          <w:color w:val="000000" w:themeColor="text1"/>
          <w:sz w:val="24"/>
          <w:szCs w:val="24"/>
        </w:rPr>
        <w:t>;</w:t>
      </w:r>
    </w:p>
    <w:p w:rsidR="0083336D" w:rsidRPr="0083336D" w:rsidRDefault="0083336D" w:rsidP="0083336D">
      <w:pPr>
        <w:spacing w:after="0"/>
        <w:rPr>
          <w:rFonts w:ascii="Times New Roman" w:eastAsia="Times New Roman" w:hAnsi="Times New Roman"/>
          <w:color w:val="000000" w:themeColor="text1"/>
          <w:sz w:val="24"/>
          <w:szCs w:val="24"/>
          <w:lang w:val="fr-FR"/>
        </w:rPr>
      </w:pPr>
      <w:r w:rsidRPr="0083336D">
        <w:rPr>
          <w:rFonts w:ascii="Times New Roman" w:eastAsia="Times New Roman" w:hAnsi="Times New Roman"/>
          <w:color w:val="000000" w:themeColor="text1"/>
          <w:sz w:val="24"/>
          <w:szCs w:val="24"/>
          <w:lang w:val="en-GB"/>
        </w:rPr>
        <w:t>Pentru sus</w:t>
      </w:r>
      <w:r w:rsidRPr="0083336D">
        <w:rPr>
          <w:rFonts w:ascii="Times New Roman" w:eastAsia="Times New Roman" w:hAnsi="Times New Roman"/>
          <w:color w:val="000000" w:themeColor="text1"/>
          <w:sz w:val="24"/>
          <w:szCs w:val="24"/>
          <w:lang w:val="ro-RO"/>
        </w:rPr>
        <w:t>ț</w:t>
      </w:r>
      <w:r w:rsidRPr="0083336D">
        <w:rPr>
          <w:rFonts w:ascii="Times New Roman" w:eastAsia="Times New Roman" w:hAnsi="Times New Roman"/>
          <w:color w:val="000000" w:themeColor="text1"/>
          <w:sz w:val="24"/>
          <w:szCs w:val="24"/>
          <w:lang w:val="en-GB"/>
        </w:rPr>
        <w:t>inerea SKID-ului se va amenaja o platform</w:t>
      </w:r>
      <w:r w:rsidR="008D428C">
        <w:rPr>
          <w:rFonts w:ascii="Times New Roman" w:eastAsia="Times New Roman" w:hAnsi="Times New Roman"/>
          <w:color w:val="000000" w:themeColor="text1"/>
          <w:sz w:val="24"/>
          <w:szCs w:val="24"/>
          <w:lang w:val="en-GB"/>
        </w:rPr>
        <w:t>ă</w:t>
      </w:r>
      <w:r w:rsidRPr="0083336D">
        <w:rPr>
          <w:rFonts w:ascii="Times New Roman" w:eastAsia="Times New Roman" w:hAnsi="Times New Roman"/>
          <w:color w:val="000000" w:themeColor="text1"/>
          <w:sz w:val="24"/>
          <w:szCs w:val="24"/>
          <w:lang w:val="en-GB"/>
        </w:rPr>
        <w:t xml:space="preserve"> de beton cu o </w:t>
      </w:r>
      <w:r w:rsidR="008D428C">
        <w:rPr>
          <w:rFonts w:ascii="Times New Roman" w:eastAsia="Times New Roman" w:hAnsi="Times New Roman"/>
          <w:color w:val="000000" w:themeColor="text1"/>
          <w:sz w:val="24"/>
          <w:szCs w:val="24"/>
          <w:lang w:val="en-GB"/>
        </w:rPr>
        <w:t>î</w:t>
      </w:r>
      <w:r w:rsidRPr="0083336D">
        <w:rPr>
          <w:rFonts w:ascii="Times New Roman" w:eastAsia="Times New Roman" w:hAnsi="Times New Roman"/>
          <w:color w:val="000000" w:themeColor="text1"/>
          <w:sz w:val="24"/>
          <w:szCs w:val="24"/>
          <w:lang w:val="en-GB"/>
        </w:rPr>
        <w:t>n</w:t>
      </w:r>
      <w:r w:rsidR="008D428C">
        <w:rPr>
          <w:rFonts w:ascii="Times New Roman" w:eastAsia="Times New Roman" w:hAnsi="Times New Roman"/>
          <w:color w:val="000000" w:themeColor="text1"/>
          <w:sz w:val="24"/>
          <w:szCs w:val="24"/>
          <w:lang w:val="en-GB"/>
        </w:rPr>
        <w:t>ă</w:t>
      </w:r>
      <w:r w:rsidRPr="0083336D">
        <w:rPr>
          <w:rFonts w:ascii="Times New Roman" w:eastAsia="Times New Roman" w:hAnsi="Times New Roman"/>
          <w:color w:val="000000" w:themeColor="text1"/>
          <w:sz w:val="24"/>
          <w:szCs w:val="24"/>
          <w:lang w:val="en-GB"/>
        </w:rPr>
        <w:t>l</w:t>
      </w:r>
      <w:r w:rsidR="008D428C">
        <w:rPr>
          <w:rFonts w:ascii="Times New Roman" w:eastAsia="Times New Roman" w:hAnsi="Times New Roman"/>
          <w:color w:val="000000" w:themeColor="text1"/>
          <w:sz w:val="24"/>
          <w:szCs w:val="24"/>
          <w:lang w:val="en-GB"/>
        </w:rPr>
        <w:t>ț</w:t>
      </w:r>
      <w:r w:rsidRPr="0083336D">
        <w:rPr>
          <w:rFonts w:ascii="Times New Roman" w:eastAsia="Times New Roman" w:hAnsi="Times New Roman"/>
          <w:color w:val="000000" w:themeColor="text1"/>
          <w:sz w:val="24"/>
          <w:szCs w:val="24"/>
          <w:lang w:val="en-GB"/>
        </w:rPr>
        <w:t>ime de 20 cm.</w:t>
      </w:r>
    </w:p>
    <w:p w:rsidR="0083336D" w:rsidRPr="0083336D" w:rsidRDefault="0083336D" w:rsidP="0083336D">
      <w:pPr>
        <w:spacing w:after="0"/>
        <w:contextualSpacing/>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 xml:space="preserve">Se va marca cu vopsea rutiera platforma de descarcare a cisternei pentru SKID. </w:t>
      </w:r>
    </w:p>
    <w:p w:rsidR="0083336D" w:rsidRPr="0083336D" w:rsidRDefault="0083336D" w:rsidP="007D247C">
      <w:pPr>
        <w:spacing w:after="0"/>
        <w:contextualSpacing/>
        <w:jc w:val="both"/>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 xml:space="preserve">Peste acest ansamblu se va amplasa o copertină metalică, având dimensiunea de 10,40 x 7,50 m si H maxim 5,70 m,  sprijinită pe doi stȃlpi metalici, </w:t>
      </w:r>
      <w:r w:rsidRPr="0083336D">
        <w:rPr>
          <w:rFonts w:ascii="Times New Roman" w:eastAsia="Times New Roman" w:hAnsi="Times New Roman"/>
          <w:color w:val="000000" w:themeColor="text1"/>
          <w:sz w:val="24"/>
          <w:szCs w:val="24"/>
          <w:lang w:val="ro-RO"/>
        </w:rPr>
        <w:t>cu fundaţii izolate din beton armat,</w:t>
      </w:r>
      <w:r w:rsidRPr="0083336D">
        <w:rPr>
          <w:rFonts w:ascii="Times New Roman" w:eastAsia="Times New Roman" w:hAnsi="Times New Roman"/>
          <w:color w:val="000000" w:themeColor="text1"/>
          <w:sz w:val="24"/>
          <w:szCs w:val="24"/>
        </w:rPr>
        <w:t xml:space="preserve"> care va proteja skidul GPL de intemperii.</w:t>
      </w:r>
    </w:p>
    <w:p w:rsidR="0083336D" w:rsidRPr="0083336D" w:rsidRDefault="0083336D" w:rsidP="007D247C">
      <w:pPr>
        <w:tabs>
          <w:tab w:val="left" w:pos="810"/>
          <w:tab w:val="left" w:pos="1530"/>
        </w:tabs>
        <w:spacing w:after="0"/>
        <w:jc w:val="both"/>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Se va marca pe carosabilul de incinta platforma de descarcare a cisternei pentru SKID.</w:t>
      </w:r>
    </w:p>
    <w:p w:rsidR="0083336D" w:rsidRPr="007D247C" w:rsidRDefault="0083336D" w:rsidP="007D247C">
      <w:pPr>
        <w:pStyle w:val="ListParagraph"/>
        <w:numPr>
          <w:ilvl w:val="0"/>
          <w:numId w:val="24"/>
        </w:numPr>
        <w:autoSpaceDE w:val="0"/>
        <w:autoSpaceDN w:val="0"/>
        <w:adjustRightInd w:val="0"/>
        <w:spacing w:after="0" w:line="240" w:lineRule="auto"/>
        <w:contextualSpacing/>
        <w:rPr>
          <w:rFonts w:ascii="Times New Roman" w:eastAsia="Times New Roman" w:hAnsi="Times New Roman"/>
          <w:color w:val="000000" w:themeColor="text1"/>
          <w:sz w:val="24"/>
          <w:szCs w:val="24"/>
        </w:rPr>
      </w:pPr>
      <w:r w:rsidRPr="007D247C">
        <w:rPr>
          <w:rFonts w:ascii="Times New Roman" w:eastAsia="Times New Roman" w:hAnsi="Times New Roman"/>
          <w:b/>
          <w:color w:val="000000" w:themeColor="text1"/>
          <w:sz w:val="24"/>
          <w:szCs w:val="24"/>
          <w:u w:val="single"/>
          <w:lang w:val="it-IT" w:eastAsia="x-none"/>
        </w:rPr>
        <w:t>Cămin descărcare carburanţi</w:t>
      </w:r>
      <w:r w:rsidRPr="007D247C">
        <w:rPr>
          <w:rFonts w:ascii="Times New Roman" w:eastAsia="Times New Roman" w:hAnsi="Times New Roman"/>
          <w:color w:val="000000" w:themeColor="text1"/>
          <w:sz w:val="24"/>
          <w:szCs w:val="24"/>
          <w:lang w:val="it-IT" w:eastAsia="x-none"/>
        </w:rPr>
        <w:t>. Produsele petroliere sunt descărcate în rezervoare (sistem cădere liberă) prin racordurile gurilor de descărcare.</w:t>
      </w:r>
    </w:p>
    <w:p w:rsidR="0083336D" w:rsidRPr="0083336D" w:rsidRDefault="0083336D" w:rsidP="0083336D">
      <w:pPr>
        <w:tabs>
          <w:tab w:val="left" w:pos="810"/>
        </w:tabs>
        <w:spacing w:after="0"/>
        <w:jc w:val="both"/>
        <w:rPr>
          <w:rFonts w:ascii="Times New Roman" w:eastAsia="Times New Roman" w:hAnsi="Times New Roman"/>
          <w:color w:val="000000" w:themeColor="text1"/>
          <w:sz w:val="24"/>
          <w:szCs w:val="24"/>
          <w:lang w:val="it-IT" w:eastAsia="x-none"/>
        </w:rPr>
      </w:pPr>
      <w:r w:rsidRPr="0083336D">
        <w:rPr>
          <w:rFonts w:ascii="Times New Roman" w:eastAsia="Times New Roman" w:hAnsi="Times New Roman"/>
          <w:color w:val="000000" w:themeColor="text1"/>
          <w:sz w:val="24"/>
          <w:szCs w:val="24"/>
          <w:lang w:val="it-IT" w:eastAsia="x-none"/>
        </w:rPr>
        <w:t>Gurile de descărcare au fost grupate într-un cămin comun, construcţie din metal, acoperit cu un capac metalic tip antiscântei. Distanţa dintre cămin şi limita incintei este mai mare de 5,00 m.</w:t>
      </w:r>
    </w:p>
    <w:p w:rsidR="0083336D" w:rsidRPr="0083336D" w:rsidRDefault="0083336D" w:rsidP="0083336D">
      <w:pPr>
        <w:tabs>
          <w:tab w:val="left" w:pos="810"/>
        </w:tabs>
        <w:spacing w:after="0" w:line="360" w:lineRule="auto"/>
        <w:ind w:firstLine="720"/>
        <w:jc w:val="both"/>
        <w:rPr>
          <w:rFonts w:ascii="Times New Roman" w:eastAsia="Times New Roman" w:hAnsi="Times New Roman"/>
          <w:color w:val="000000" w:themeColor="text1"/>
          <w:sz w:val="24"/>
          <w:szCs w:val="24"/>
          <w:lang w:val="it-IT" w:eastAsia="x-none"/>
        </w:rPr>
      </w:pPr>
    </w:p>
    <w:p w:rsidR="0083336D" w:rsidRPr="007D247C" w:rsidRDefault="0083336D" w:rsidP="007D247C">
      <w:pPr>
        <w:pStyle w:val="ListParagraph"/>
        <w:numPr>
          <w:ilvl w:val="0"/>
          <w:numId w:val="24"/>
        </w:numPr>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it-IT" w:eastAsia="x-none"/>
        </w:rPr>
      </w:pPr>
      <w:r w:rsidRPr="007D247C">
        <w:rPr>
          <w:rFonts w:ascii="Times New Roman" w:eastAsia="Times New Roman" w:hAnsi="Times New Roman"/>
          <w:b/>
          <w:color w:val="000000" w:themeColor="text1"/>
          <w:sz w:val="24"/>
          <w:szCs w:val="24"/>
          <w:u w:val="single"/>
          <w:lang w:val="it-IT" w:eastAsia="x-none"/>
        </w:rPr>
        <w:lastRenderedPageBreak/>
        <w:t>Aerisire rezervoare carburanţi</w:t>
      </w:r>
      <w:r w:rsidRPr="007D247C">
        <w:rPr>
          <w:rFonts w:ascii="Times New Roman" w:eastAsia="Times New Roman" w:hAnsi="Times New Roman"/>
          <w:color w:val="000000" w:themeColor="text1"/>
          <w:sz w:val="24"/>
          <w:szCs w:val="24"/>
          <w:lang w:val="it-IT" w:eastAsia="x-none"/>
        </w:rPr>
        <w:t>. Rezervorul de depozitare este prevăzut cu conducte de aerisire, dotate la partea superioară cu supapă de respiraţie şi cu dispozitiv pentru oprirea flăcărilor, montat la cota de  +4,00 faţă de cota terenului amenajat, cf. NP004/2003.</w:t>
      </w:r>
    </w:p>
    <w:p w:rsidR="0083336D" w:rsidRPr="007D247C" w:rsidRDefault="0083336D" w:rsidP="007D247C">
      <w:pPr>
        <w:pStyle w:val="ListParagraph"/>
        <w:numPr>
          <w:ilvl w:val="0"/>
          <w:numId w:val="24"/>
        </w:numPr>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it-IT" w:eastAsia="x-none"/>
        </w:rPr>
      </w:pPr>
      <w:r w:rsidRPr="007D247C">
        <w:rPr>
          <w:rFonts w:ascii="Times New Roman" w:eastAsia="Times New Roman" w:hAnsi="Times New Roman"/>
          <w:b/>
          <w:color w:val="000000" w:themeColor="text1"/>
          <w:sz w:val="24"/>
          <w:szCs w:val="24"/>
          <w:u w:val="single"/>
          <w:lang w:val="it-IT" w:eastAsia="x-none"/>
        </w:rPr>
        <w:t>Platformă descărcare cisternă</w:t>
      </w:r>
      <w:r w:rsidRPr="007D247C">
        <w:rPr>
          <w:rFonts w:ascii="Times New Roman" w:eastAsia="Times New Roman" w:hAnsi="Times New Roman"/>
          <w:color w:val="000000" w:themeColor="text1"/>
          <w:sz w:val="24"/>
          <w:szCs w:val="24"/>
          <w:lang w:val="it-IT" w:eastAsia="x-none"/>
        </w:rPr>
        <w:t>. Suprafaţa de staţionare a cisternei la descărcare este la distanţa de minim 5,00 m de cea mai apropiată pompă. Platforma betonată a fost proiectată cu respectarea condiţiei de colectare a eventualelor scurgeri accidentale din zona de descărcare, într-o gură de scurgere carosabilă racordată la separatorul de hidrocarburi.</w:t>
      </w:r>
    </w:p>
    <w:p w:rsidR="0083336D" w:rsidRPr="007D247C" w:rsidRDefault="0083336D" w:rsidP="007D247C">
      <w:pPr>
        <w:pStyle w:val="ListParagraph"/>
        <w:numPr>
          <w:ilvl w:val="0"/>
          <w:numId w:val="24"/>
        </w:numPr>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it-IT"/>
        </w:rPr>
      </w:pPr>
      <w:r w:rsidRPr="007D247C">
        <w:rPr>
          <w:rFonts w:ascii="Times New Roman" w:eastAsia="Times New Roman" w:hAnsi="Times New Roman"/>
          <w:b/>
          <w:color w:val="000000" w:themeColor="text1"/>
          <w:sz w:val="24"/>
          <w:szCs w:val="24"/>
          <w:u w:val="single"/>
          <w:lang w:val="it-IT"/>
        </w:rPr>
        <w:t>Platforma de colectare selectiva a deseurilor</w:t>
      </w:r>
      <w:r w:rsidRPr="007D247C">
        <w:rPr>
          <w:rFonts w:ascii="Times New Roman" w:eastAsia="Times New Roman" w:hAnsi="Times New Roman"/>
          <w:b/>
          <w:color w:val="000000" w:themeColor="text1"/>
          <w:sz w:val="24"/>
          <w:szCs w:val="24"/>
          <w:lang w:val="it-IT"/>
        </w:rPr>
        <w:t xml:space="preserve"> </w:t>
      </w:r>
      <w:r w:rsidRPr="007D247C">
        <w:rPr>
          <w:rFonts w:ascii="Times New Roman" w:eastAsia="Times New Roman" w:hAnsi="Times New Roman"/>
          <w:color w:val="000000" w:themeColor="text1"/>
          <w:sz w:val="24"/>
          <w:szCs w:val="24"/>
          <w:lang w:val="it-IT"/>
        </w:rPr>
        <w:t>. Deseurile rezultate din resturile menajere ale clientilor (cartoane, hartii, ambalaje din mase plastice), este colectat ȋn pubele tip Europubele, care vor fi preluate, periodic, de serviciul de salubritate locală cu care se va ȋncheia contract. Platforma va fi executată din beton.</w:t>
      </w:r>
    </w:p>
    <w:p w:rsidR="0083336D" w:rsidRPr="007D247C" w:rsidRDefault="007D247C" w:rsidP="002200D4">
      <w:pPr>
        <w:pStyle w:val="ListParagraph"/>
        <w:numPr>
          <w:ilvl w:val="0"/>
          <w:numId w:val="24"/>
        </w:numPr>
        <w:tabs>
          <w:tab w:val="left" w:pos="810"/>
        </w:tabs>
        <w:autoSpaceDE w:val="0"/>
        <w:autoSpaceDN w:val="0"/>
        <w:adjustRightInd w:val="0"/>
        <w:spacing w:after="0" w:line="240" w:lineRule="auto"/>
        <w:contextualSpacing/>
        <w:jc w:val="both"/>
        <w:rPr>
          <w:rFonts w:ascii="Times New Roman" w:eastAsia="Times New Roman" w:hAnsi="Times New Roman"/>
          <w:color w:val="000000" w:themeColor="text1"/>
          <w:sz w:val="24"/>
          <w:szCs w:val="24"/>
        </w:rPr>
      </w:pPr>
      <w:r w:rsidRPr="007D247C">
        <w:rPr>
          <w:rFonts w:ascii="Times New Roman" w:eastAsia="Times New Roman" w:hAnsi="Times New Roman"/>
          <w:b/>
          <w:color w:val="000000" w:themeColor="text1"/>
          <w:sz w:val="24"/>
          <w:szCs w:val="24"/>
          <w:u w:val="single"/>
          <w:lang w:val="it-IT"/>
        </w:rPr>
        <w:t>P</w:t>
      </w:r>
      <w:r w:rsidR="0083336D" w:rsidRPr="007D247C">
        <w:rPr>
          <w:rFonts w:ascii="Times New Roman" w:eastAsia="Times New Roman" w:hAnsi="Times New Roman"/>
          <w:b/>
          <w:color w:val="000000" w:themeColor="text1"/>
          <w:sz w:val="24"/>
          <w:szCs w:val="24"/>
          <w:u w:val="single"/>
          <w:lang w:val="it-IT"/>
        </w:rPr>
        <w:t>latformele betonate</w:t>
      </w:r>
      <w:r w:rsidR="0083336D" w:rsidRPr="007D247C">
        <w:rPr>
          <w:rFonts w:ascii="Times New Roman" w:eastAsia="Times New Roman" w:hAnsi="Times New Roman"/>
          <w:color w:val="000000" w:themeColor="text1"/>
          <w:sz w:val="24"/>
          <w:szCs w:val="24"/>
          <w:lang w:val="it-IT"/>
        </w:rPr>
        <w:t xml:space="preserve"> din incinta stației au fost proiectate corespunzător necesităților de trafic pentru alimentarea depozitului și deservirea la pompe. Colectarea apelor pluviale este asigurată guri de scurgere carosabile, legate la canalizarea proiectată și separatorul din incintă, cu descărcare ȋn bazinul de retenție</w:t>
      </w:r>
      <w:r w:rsidR="0083336D" w:rsidRPr="007D247C">
        <w:rPr>
          <w:rFonts w:ascii="Times New Roman" w:eastAsia="Times New Roman" w:hAnsi="Times New Roman"/>
          <w:color w:val="000000" w:themeColor="text1"/>
          <w:sz w:val="24"/>
          <w:szCs w:val="24"/>
        </w:rPr>
        <w:t>.</w:t>
      </w:r>
    </w:p>
    <w:p w:rsidR="0083336D" w:rsidRPr="007D247C" w:rsidRDefault="0083336D" w:rsidP="007D247C">
      <w:pPr>
        <w:pStyle w:val="ListParagraph"/>
        <w:numPr>
          <w:ilvl w:val="0"/>
          <w:numId w:val="24"/>
        </w:numPr>
        <w:autoSpaceDE w:val="0"/>
        <w:autoSpaceDN w:val="0"/>
        <w:adjustRightInd w:val="0"/>
        <w:spacing w:after="0" w:line="240" w:lineRule="auto"/>
        <w:contextualSpacing/>
        <w:jc w:val="both"/>
        <w:rPr>
          <w:rFonts w:ascii="Times New Roman" w:eastAsia="Times New Roman" w:hAnsi="Times New Roman"/>
          <w:color w:val="000000" w:themeColor="text1"/>
          <w:sz w:val="24"/>
          <w:szCs w:val="24"/>
        </w:rPr>
      </w:pPr>
      <w:r w:rsidRPr="007D247C">
        <w:rPr>
          <w:rFonts w:ascii="Times New Roman" w:eastAsia="Times New Roman" w:hAnsi="Times New Roman"/>
          <w:b/>
          <w:color w:val="000000" w:themeColor="text1"/>
          <w:sz w:val="24"/>
          <w:szCs w:val="24"/>
          <w:u w:val="single"/>
          <w:lang w:val="it-IT"/>
        </w:rPr>
        <w:t>Spații verzi</w:t>
      </w:r>
      <w:r w:rsidRPr="007D247C">
        <w:rPr>
          <w:rFonts w:ascii="Times New Roman" w:eastAsia="Times New Roman" w:hAnsi="Times New Roman"/>
          <w:color w:val="000000" w:themeColor="text1"/>
          <w:sz w:val="24"/>
          <w:szCs w:val="24"/>
          <w:lang w:val="it-IT"/>
        </w:rPr>
        <w:t xml:space="preserve">. Spațiile verzi vor fi alcătuite din plantație joasă spre stradă și limitrof platformelor carosabile și plantație mai ȋnaltă spre limita incintei. </w:t>
      </w:r>
    </w:p>
    <w:p w:rsidR="0083336D" w:rsidRPr="007D247C" w:rsidRDefault="0083336D" w:rsidP="007D247C">
      <w:pPr>
        <w:pStyle w:val="ListParagraph"/>
        <w:numPr>
          <w:ilvl w:val="0"/>
          <w:numId w:val="24"/>
        </w:numPr>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it-IT"/>
        </w:rPr>
      </w:pPr>
      <w:r w:rsidRPr="007D247C">
        <w:rPr>
          <w:rFonts w:ascii="Times New Roman" w:eastAsia="Times New Roman" w:hAnsi="Times New Roman"/>
          <w:b/>
          <w:color w:val="000000" w:themeColor="text1"/>
          <w:sz w:val="24"/>
          <w:szCs w:val="24"/>
          <w:u w:val="single"/>
          <w:lang w:val="it-IT"/>
        </w:rPr>
        <w:t>Sisteme de supraveghere video</w:t>
      </w:r>
      <w:r w:rsidRPr="007D247C">
        <w:rPr>
          <w:rFonts w:ascii="Times New Roman" w:eastAsia="Times New Roman" w:hAnsi="Times New Roman"/>
          <w:color w:val="000000" w:themeColor="text1"/>
          <w:sz w:val="24"/>
          <w:szCs w:val="24"/>
          <w:lang w:val="it-IT"/>
        </w:rPr>
        <w:t xml:space="preserve"> – statia va fi dotata cu sistem de supraveghere video care poate fi operat la nivel centralizat. El este utilizat pentru avertizarea in caz de situatii de urgenta, in caz de poluari accidentale sau in caz de efractie.</w:t>
      </w:r>
    </w:p>
    <w:p w:rsidR="0083336D" w:rsidRPr="007D247C" w:rsidRDefault="0083336D" w:rsidP="007D247C">
      <w:pPr>
        <w:pStyle w:val="ListParagraph"/>
        <w:numPr>
          <w:ilvl w:val="0"/>
          <w:numId w:val="24"/>
        </w:numPr>
        <w:autoSpaceDE w:val="0"/>
        <w:autoSpaceDN w:val="0"/>
        <w:adjustRightInd w:val="0"/>
        <w:spacing w:after="0" w:line="240" w:lineRule="auto"/>
        <w:contextualSpacing/>
        <w:rPr>
          <w:rFonts w:ascii="Times New Roman" w:eastAsia="Times New Roman" w:hAnsi="Times New Roman"/>
          <w:b/>
          <w:color w:val="000000" w:themeColor="text1"/>
          <w:sz w:val="24"/>
          <w:szCs w:val="24"/>
          <w:u w:val="single"/>
        </w:rPr>
      </w:pPr>
      <w:r w:rsidRPr="007D247C">
        <w:rPr>
          <w:rFonts w:ascii="Times New Roman" w:eastAsia="Times New Roman" w:hAnsi="Times New Roman"/>
          <w:b/>
          <w:color w:val="000000" w:themeColor="text1"/>
          <w:sz w:val="24"/>
          <w:szCs w:val="24"/>
          <w:u w:val="single"/>
        </w:rPr>
        <w:t>Parcaje şi împrejmuiri</w:t>
      </w:r>
      <w:r w:rsidR="007D247C">
        <w:rPr>
          <w:rFonts w:ascii="Times New Roman" w:eastAsia="Times New Roman" w:hAnsi="Times New Roman"/>
          <w:b/>
          <w:color w:val="000000" w:themeColor="text1"/>
          <w:sz w:val="24"/>
          <w:szCs w:val="24"/>
          <w:u w:val="single"/>
        </w:rPr>
        <w:t>:</w:t>
      </w:r>
    </w:p>
    <w:p w:rsidR="0083336D" w:rsidRPr="0083336D" w:rsidRDefault="0083336D" w:rsidP="0083336D">
      <w:pPr>
        <w:tabs>
          <w:tab w:val="left" w:pos="810"/>
          <w:tab w:val="left" w:pos="1620"/>
        </w:tabs>
        <w:spacing w:after="0"/>
        <w:jc w:val="both"/>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Se vor prevedea locuri de parcare pentru autoturisme.</w:t>
      </w:r>
    </w:p>
    <w:p w:rsidR="0083336D" w:rsidRPr="0083336D" w:rsidRDefault="0083336D" w:rsidP="0083336D">
      <w:pPr>
        <w:tabs>
          <w:tab w:val="left" w:pos="810"/>
          <w:tab w:val="left" w:pos="1620"/>
        </w:tabs>
        <w:spacing w:after="0"/>
        <w:jc w:val="both"/>
        <w:rPr>
          <w:rFonts w:ascii="Times New Roman" w:eastAsia="Times New Roman" w:hAnsi="Times New Roman"/>
          <w:color w:val="000000" w:themeColor="text1"/>
          <w:sz w:val="24"/>
          <w:szCs w:val="24"/>
        </w:rPr>
      </w:pPr>
      <w:r w:rsidRPr="0083336D">
        <w:rPr>
          <w:rFonts w:ascii="Times New Roman" w:eastAsia="Times New Roman" w:hAnsi="Times New Roman"/>
          <w:color w:val="000000" w:themeColor="text1"/>
          <w:sz w:val="24"/>
          <w:szCs w:val="24"/>
        </w:rPr>
        <w:t xml:space="preserve">Se va împrejmui terenul cu </w:t>
      </w:r>
      <w:r w:rsidRPr="0083336D">
        <w:rPr>
          <w:rFonts w:ascii="Times New Roman" w:eastAsia="Times New Roman" w:hAnsi="Times New Roman"/>
          <w:color w:val="000000" w:themeColor="text1"/>
          <w:sz w:val="24"/>
          <w:szCs w:val="24"/>
          <w:lang w:val="ro-RO"/>
        </w:rPr>
        <w:t xml:space="preserve">gard alcătuit din stâlpi metalici (ţeavă galvanizată rectangulară), panouri de gard, cu fundaţie continuă din beton. </w:t>
      </w:r>
      <w:r w:rsidRPr="0083336D">
        <w:rPr>
          <w:rFonts w:ascii="Times New Roman" w:eastAsia="Times New Roman" w:hAnsi="Times New Roman"/>
          <w:color w:val="000000" w:themeColor="text1"/>
          <w:sz w:val="24"/>
          <w:szCs w:val="24"/>
        </w:rPr>
        <w:t>gard metalic cu soclu din beton armat.</w:t>
      </w:r>
    </w:p>
    <w:p w:rsidR="0083336D" w:rsidRPr="007D247C" w:rsidRDefault="0083336D" w:rsidP="007D247C">
      <w:pPr>
        <w:pStyle w:val="ListParagraph"/>
        <w:numPr>
          <w:ilvl w:val="0"/>
          <w:numId w:val="27"/>
        </w:numPr>
        <w:autoSpaceDE w:val="0"/>
        <w:autoSpaceDN w:val="0"/>
        <w:adjustRightInd w:val="0"/>
        <w:spacing w:after="0" w:line="240" w:lineRule="auto"/>
        <w:contextualSpacing/>
        <w:jc w:val="both"/>
        <w:rPr>
          <w:rFonts w:ascii="Times New Roman" w:hAnsi="Times New Roman"/>
          <w:color w:val="000000" w:themeColor="text1"/>
          <w:sz w:val="24"/>
          <w:szCs w:val="24"/>
          <w:u w:val="single"/>
          <w:lang w:val="fr-FR"/>
        </w:rPr>
      </w:pPr>
      <w:r w:rsidRPr="007D247C">
        <w:rPr>
          <w:rFonts w:ascii="Times New Roman" w:hAnsi="Times New Roman"/>
          <w:b/>
          <w:color w:val="000000" w:themeColor="text1"/>
          <w:sz w:val="24"/>
          <w:szCs w:val="24"/>
          <w:u w:val="single"/>
          <w:lang w:val="fr-FR"/>
        </w:rPr>
        <w:t>Separator hidrocarburi</w:t>
      </w:r>
      <w:r w:rsidRPr="007D247C">
        <w:rPr>
          <w:rFonts w:ascii="Times New Roman" w:hAnsi="Times New Roman"/>
          <w:color w:val="000000" w:themeColor="text1"/>
          <w:sz w:val="24"/>
          <w:szCs w:val="24"/>
          <w:lang w:val="fr-FR"/>
        </w:rPr>
        <w:t xml:space="preserve"> -</w:t>
      </w:r>
      <w:r w:rsidRPr="007D247C">
        <w:rPr>
          <w:rFonts w:ascii="Times New Roman" w:hAnsi="Times New Roman"/>
          <w:b/>
          <w:color w:val="000000" w:themeColor="text1"/>
          <w:sz w:val="24"/>
          <w:szCs w:val="24"/>
          <w:lang w:val="fr-FR"/>
        </w:rPr>
        <w:t xml:space="preserve"> </w:t>
      </w:r>
      <w:r w:rsidRPr="007D247C">
        <w:rPr>
          <w:rFonts w:ascii="Times New Roman" w:hAnsi="Times New Roman"/>
          <w:color w:val="000000" w:themeColor="text1"/>
          <w:sz w:val="24"/>
          <w:szCs w:val="24"/>
          <w:lang w:val="it-IT"/>
        </w:rPr>
        <w:t>echipamentul care asigură epurarea apelor uzate pluviale si apelor uzate, potențial impurificate cu produse petroliere provenite din scurgeri accidentale şi este dotat cu treaptă pentru decantarea nămolului/nisipului, filtru coaleşcent şi obturator flotant. Separatorul un debit nominal de 6 l/s</w:t>
      </w:r>
      <w:r w:rsidRPr="007D247C">
        <w:rPr>
          <w:rFonts w:ascii="Times New Roman" w:hAnsi="Times New Roman"/>
          <w:color w:val="000000" w:themeColor="text1"/>
          <w:sz w:val="24"/>
          <w:szCs w:val="24"/>
          <w:lang w:val="fr-FR"/>
        </w:rPr>
        <w:t>;</w:t>
      </w:r>
    </w:p>
    <w:p w:rsidR="0083336D" w:rsidRPr="007D247C" w:rsidRDefault="0083336D" w:rsidP="007D247C">
      <w:pPr>
        <w:pStyle w:val="ListParagraph"/>
        <w:numPr>
          <w:ilvl w:val="0"/>
          <w:numId w:val="27"/>
        </w:numPr>
        <w:autoSpaceDE w:val="0"/>
        <w:autoSpaceDN w:val="0"/>
        <w:adjustRightInd w:val="0"/>
        <w:spacing w:after="0" w:line="240" w:lineRule="auto"/>
        <w:contextualSpacing/>
        <w:jc w:val="both"/>
        <w:rPr>
          <w:rFonts w:ascii="Times New Roman" w:eastAsia="Times New Roman" w:hAnsi="Times New Roman"/>
          <w:b/>
          <w:color w:val="000000" w:themeColor="text1"/>
          <w:sz w:val="24"/>
          <w:szCs w:val="24"/>
          <w:lang w:val="fr-FR"/>
        </w:rPr>
      </w:pPr>
      <w:r w:rsidRPr="007D247C">
        <w:rPr>
          <w:rFonts w:ascii="Times New Roman" w:hAnsi="Times New Roman"/>
          <w:b/>
          <w:color w:val="000000" w:themeColor="text1"/>
          <w:sz w:val="24"/>
          <w:szCs w:val="24"/>
          <w:u w:val="single"/>
          <w:lang w:val="fr-FR"/>
        </w:rPr>
        <w:t>Separator de grasimi</w:t>
      </w:r>
      <w:r w:rsidRPr="007D247C">
        <w:rPr>
          <w:rFonts w:ascii="Times New Roman" w:eastAsia="CIDFont+F2" w:hAnsi="Times New Roman"/>
          <w:iCs/>
          <w:sz w:val="24"/>
          <w:szCs w:val="24"/>
          <w:lang w:val="ro-RO"/>
        </w:rPr>
        <w:t xml:space="preserve"> pentru apele uzate, provenite de la camera de preparări și bar ce are scopul preepurării lor înainte de evacuarea acestora în rețeaua de canalizare.</w:t>
      </w:r>
    </w:p>
    <w:p w:rsidR="0083336D" w:rsidRPr="007D247C" w:rsidRDefault="0083336D" w:rsidP="007D247C">
      <w:pPr>
        <w:pStyle w:val="ListParagraph"/>
        <w:numPr>
          <w:ilvl w:val="0"/>
          <w:numId w:val="27"/>
        </w:numPr>
        <w:autoSpaceDE w:val="0"/>
        <w:autoSpaceDN w:val="0"/>
        <w:adjustRightInd w:val="0"/>
        <w:spacing w:after="0" w:line="240" w:lineRule="auto"/>
        <w:contextualSpacing/>
        <w:jc w:val="both"/>
        <w:rPr>
          <w:rFonts w:ascii="Times New Roman" w:hAnsi="Times New Roman"/>
          <w:b/>
          <w:color w:val="000000" w:themeColor="text1"/>
          <w:sz w:val="24"/>
          <w:szCs w:val="24"/>
          <w:u w:val="single"/>
          <w:lang w:val="fr-FR"/>
        </w:rPr>
      </w:pPr>
      <w:r w:rsidRPr="007D247C">
        <w:rPr>
          <w:rFonts w:ascii="Times New Roman" w:hAnsi="Times New Roman"/>
          <w:b/>
          <w:color w:val="000000" w:themeColor="text1"/>
          <w:sz w:val="24"/>
          <w:szCs w:val="24"/>
          <w:u w:val="single"/>
          <w:lang w:val="fr-FR"/>
        </w:rPr>
        <w:t xml:space="preserve">Foraje hidrogeologice de monitorizare a calitatii apei subterane </w:t>
      </w:r>
      <w:r w:rsidRPr="007D247C">
        <w:rPr>
          <w:rFonts w:ascii="Times New Roman" w:hAnsi="Times New Roman"/>
          <w:color w:val="000000" w:themeColor="text1"/>
          <w:sz w:val="24"/>
          <w:szCs w:val="24"/>
          <w:lang w:val="fr-FR"/>
        </w:rPr>
        <w:t>-</w:t>
      </w:r>
      <w:r w:rsidRPr="007D247C">
        <w:rPr>
          <w:rFonts w:ascii="Times New Roman" w:eastAsia="CIDFont+F2" w:hAnsi="Times New Roman"/>
          <w:iCs/>
          <w:sz w:val="24"/>
          <w:szCs w:val="24"/>
          <w:lang w:val="ro-RO"/>
        </w:rPr>
        <w:t xml:space="preserve"> pentru urmărirea potențialelor poluări accidentale. </w:t>
      </w:r>
      <w:r w:rsidRPr="007D247C">
        <w:rPr>
          <w:rFonts w:ascii="Times New Roman" w:eastAsia="CIDFont+F2" w:hAnsi="Times New Roman"/>
          <w:sz w:val="24"/>
          <w:szCs w:val="24"/>
          <w:lang w:val="ro-RO"/>
        </w:rPr>
        <w:t>Cele doua foraje vor avea adâncimea de 10 m fiecare și un diametru de 125 mm.</w:t>
      </w:r>
    </w:p>
    <w:p w:rsidR="0083336D" w:rsidRPr="007D247C" w:rsidRDefault="0083336D" w:rsidP="007D247C">
      <w:pPr>
        <w:pStyle w:val="ListParagraph"/>
        <w:numPr>
          <w:ilvl w:val="0"/>
          <w:numId w:val="27"/>
        </w:numPr>
        <w:spacing w:after="0" w:line="240" w:lineRule="auto"/>
        <w:jc w:val="both"/>
        <w:rPr>
          <w:rFonts w:ascii="Times New Roman" w:hAnsi="Times New Roman"/>
          <w:b/>
          <w:i/>
          <w:color w:val="000000" w:themeColor="text1"/>
          <w:sz w:val="24"/>
          <w:szCs w:val="24"/>
          <w:lang w:val="fr-FR"/>
        </w:rPr>
      </w:pPr>
      <w:r w:rsidRPr="007D247C">
        <w:rPr>
          <w:rFonts w:ascii="Times New Roman" w:eastAsia="Times New Roman" w:hAnsi="Times New Roman"/>
          <w:b/>
          <w:color w:val="000000" w:themeColor="text1"/>
          <w:sz w:val="24"/>
          <w:szCs w:val="24"/>
          <w:u w:val="single"/>
          <w:lang w:val="it-IT"/>
        </w:rPr>
        <w:t>Bazin de retentie</w:t>
      </w:r>
      <w:r w:rsidRPr="007D247C">
        <w:rPr>
          <w:rFonts w:ascii="Times New Roman" w:eastAsia="Times New Roman" w:hAnsi="Times New Roman"/>
          <w:color w:val="000000" w:themeColor="text1"/>
          <w:sz w:val="24"/>
          <w:szCs w:val="24"/>
          <w:lang w:val="it-IT"/>
        </w:rPr>
        <w:t>, amplasat in incinta statiei, avand volumul de 50</w:t>
      </w:r>
      <w:r w:rsidR="007D247C">
        <w:rPr>
          <w:rFonts w:ascii="Times New Roman" w:eastAsia="Times New Roman" w:hAnsi="Times New Roman"/>
          <w:color w:val="000000" w:themeColor="text1"/>
          <w:sz w:val="24"/>
          <w:szCs w:val="24"/>
          <w:lang w:val="it-IT"/>
        </w:rPr>
        <w:t xml:space="preserve"> </w:t>
      </w:r>
      <w:r w:rsidRPr="007D247C">
        <w:rPr>
          <w:rFonts w:ascii="Times New Roman" w:eastAsia="Times New Roman" w:hAnsi="Times New Roman"/>
          <w:color w:val="000000" w:themeColor="text1"/>
          <w:sz w:val="24"/>
          <w:szCs w:val="24"/>
          <w:lang w:val="it-IT"/>
        </w:rPr>
        <w:t>mc, pentru colectarea apelor pluviale, dotat cu camera de pompare.</w:t>
      </w:r>
    </w:p>
    <w:p w:rsidR="0083336D" w:rsidRPr="007D247C" w:rsidRDefault="0083336D" w:rsidP="007D247C">
      <w:pPr>
        <w:pStyle w:val="ListParagraph"/>
        <w:numPr>
          <w:ilvl w:val="0"/>
          <w:numId w:val="27"/>
        </w:numPr>
        <w:spacing w:after="0" w:line="240" w:lineRule="auto"/>
        <w:contextualSpacing/>
        <w:jc w:val="both"/>
        <w:rPr>
          <w:rFonts w:ascii="Times New Roman" w:hAnsi="Times New Roman"/>
          <w:b/>
          <w:color w:val="000000" w:themeColor="text1"/>
          <w:sz w:val="24"/>
          <w:szCs w:val="24"/>
          <w:u w:val="single"/>
          <w:lang w:val="fr-FR"/>
        </w:rPr>
      </w:pPr>
      <w:r w:rsidRPr="007D247C">
        <w:rPr>
          <w:rFonts w:ascii="Times New Roman" w:hAnsi="Times New Roman"/>
          <w:b/>
          <w:color w:val="000000" w:themeColor="text1"/>
          <w:sz w:val="24"/>
          <w:szCs w:val="24"/>
          <w:u w:val="single"/>
          <w:lang w:val="fr-FR"/>
        </w:rPr>
        <w:t>Totem preţuri</w:t>
      </w:r>
      <w:r w:rsidRPr="007D247C">
        <w:rPr>
          <w:rFonts w:ascii="Times New Roman" w:eastAsia="Times New Roman" w:hAnsi="Times New Roman"/>
          <w:color w:val="000000" w:themeColor="text1"/>
          <w:sz w:val="24"/>
          <w:szCs w:val="24"/>
        </w:rPr>
        <w:t xml:space="preserve"> - 2 bucati -  este tot un element de anunțare a unei stații de distribuție carburanți din coridorul rutier şi are rolul de a</w:t>
      </w:r>
      <w:r w:rsidRPr="007D247C">
        <w:rPr>
          <w:rFonts w:ascii="Times New Roman" w:eastAsia="Times New Roman" w:hAnsi="Times New Roman"/>
          <w:color w:val="000000" w:themeColor="text1"/>
          <w:sz w:val="24"/>
          <w:szCs w:val="24"/>
          <w:lang w:val="it-IT" w:eastAsia="x-none"/>
        </w:rPr>
        <w:t xml:space="preserve"> prezenta gama de produse petroliere comercializate, preţurile carburanţilor cu ajutorul unor panuri electronice luminoase de tip LED, gama de servicii complementare, programul de funcţionare şi mesajele publicitare</w:t>
      </w:r>
      <w:r w:rsidRPr="007D247C">
        <w:rPr>
          <w:rFonts w:ascii="Times New Roman" w:eastAsia="Times New Roman" w:hAnsi="Times New Roman"/>
          <w:color w:val="000000" w:themeColor="text1"/>
          <w:sz w:val="24"/>
          <w:szCs w:val="24"/>
          <w:lang w:val="it-IT"/>
        </w:rPr>
        <w:t>. Totemul este amplasat pe o fundație izolată din beton armat.</w:t>
      </w:r>
    </w:p>
    <w:p w:rsidR="0083336D" w:rsidRPr="007D247C" w:rsidRDefault="0083336D" w:rsidP="007D247C">
      <w:pPr>
        <w:pStyle w:val="ListParagraph"/>
        <w:numPr>
          <w:ilvl w:val="0"/>
          <w:numId w:val="27"/>
        </w:numPr>
        <w:autoSpaceDE w:val="0"/>
        <w:autoSpaceDN w:val="0"/>
        <w:adjustRightInd w:val="0"/>
        <w:spacing w:after="0" w:line="240" w:lineRule="auto"/>
        <w:contextualSpacing/>
        <w:rPr>
          <w:rFonts w:ascii="Times New Roman" w:hAnsi="Times New Roman"/>
          <w:b/>
          <w:color w:val="000000" w:themeColor="text1"/>
          <w:sz w:val="24"/>
          <w:szCs w:val="24"/>
          <w:u w:val="single"/>
          <w:lang w:val="fr-FR"/>
        </w:rPr>
      </w:pPr>
      <w:r w:rsidRPr="007D247C">
        <w:rPr>
          <w:rFonts w:ascii="Times New Roman" w:hAnsi="Times New Roman"/>
          <w:b/>
          <w:color w:val="000000" w:themeColor="text1"/>
          <w:sz w:val="24"/>
          <w:szCs w:val="24"/>
          <w:u w:val="single"/>
          <w:lang w:val="fr-FR"/>
        </w:rPr>
        <w:t>Steaguri</w:t>
      </w:r>
      <w:r w:rsidRPr="007D247C">
        <w:rPr>
          <w:rFonts w:ascii="Times New Roman" w:eastAsia="Times New Roman" w:hAnsi="Times New Roman"/>
          <w:bCs/>
          <w:color w:val="000000" w:themeColor="text1"/>
          <w:sz w:val="24"/>
          <w:szCs w:val="24"/>
          <w:lang w:val="ro-RO"/>
        </w:rPr>
        <w:t xml:space="preserve"> - sunt montate pe catarge </w:t>
      </w:r>
      <w:r w:rsidRPr="007D247C">
        <w:rPr>
          <w:rFonts w:ascii="Times New Roman" w:eastAsia="Times New Roman" w:hAnsi="Times New Roman"/>
          <w:color w:val="000000" w:themeColor="text1"/>
          <w:sz w:val="24"/>
          <w:szCs w:val="24"/>
          <w:lang w:val="ro-RO"/>
        </w:rPr>
        <w:t>(stâlpi de susţinere executați din ţeavă de oţel sau materiale compozite) cu fundații izolate din beton armat.</w:t>
      </w:r>
    </w:p>
    <w:p w:rsidR="0083336D" w:rsidRPr="007D247C" w:rsidRDefault="0083336D" w:rsidP="007D247C">
      <w:pPr>
        <w:pStyle w:val="ListParagraph"/>
        <w:numPr>
          <w:ilvl w:val="0"/>
          <w:numId w:val="27"/>
        </w:numPr>
        <w:autoSpaceDE w:val="0"/>
        <w:autoSpaceDN w:val="0"/>
        <w:adjustRightInd w:val="0"/>
        <w:spacing w:after="0" w:line="240" w:lineRule="auto"/>
        <w:contextualSpacing/>
        <w:rPr>
          <w:rFonts w:ascii="Times New Roman" w:hAnsi="Times New Roman"/>
          <w:b/>
          <w:color w:val="000000" w:themeColor="text1"/>
          <w:sz w:val="24"/>
          <w:szCs w:val="24"/>
          <w:u w:val="single"/>
          <w:lang w:val="fr-FR"/>
        </w:rPr>
      </w:pPr>
      <w:r w:rsidRPr="007D247C">
        <w:rPr>
          <w:rFonts w:ascii="Times New Roman" w:hAnsi="Times New Roman"/>
          <w:b/>
          <w:color w:val="000000" w:themeColor="text1"/>
          <w:sz w:val="24"/>
          <w:szCs w:val="24"/>
          <w:u w:val="single"/>
          <w:lang w:val="fr-FR"/>
        </w:rPr>
        <w:t>Elemnte de semnalistic</w:t>
      </w:r>
      <w:r w:rsidR="007D247C">
        <w:rPr>
          <w:rFonts w:ascii="Times New Roman" w:hAnsi="Times New Roman"/>
          <w:b/>
          <w:color w:val="000000" w:themeColor="text1"/>
          <w:sz w:val="24"/>
          <w:szCs w:val="24"/>
          <w:u w:val="single"/>
          <w:lang w:val="fr-FR"/>
        </w:rPr>
        <w:t>ă</w:t>
      </w:r>
      <w:r w:rsidRPr="007D247C">
        <w:rPr>
          <w:rFonts w:ascii="Times New Roman" w:hAnsi="Times New Roman"/>
          <w:b/>
          <w:color w:val="000000" w:themeColor="text1"/>
          <w:sz w:val="24"/>
          <w:szCs w:val="24"/>
          <w:u w:val="single"/>
          <w:lang w:val="fr-FR"/>
        </w:rPr>
        <w:t>;</w:t>
      </w:r>
    </w:p>
    <w:p w:rsidR="0083336D" w:rsidRPr="007D247C" w:rsidRDefault="0083336D" w:rsidP="007D247C">
      <w:pPr>
        <w:pStyle w:val="ListParagraph"/>
        <w:numPr>
          <w:ilvl w:val="0"/>
          <w:numId w:val="27"/>
        </w:numPr>
        <w:autoSpaceDE w:val="0"/>
        <w:autoSpaceDN w:val="0"/>
        <w:adjustRightInd w:val="0"/>
        <w:spacing w:after="0" w:line="240" w:lineRule="auto"/>
        <w:contextualSpacing/>
        <w:rPr>
          <w:rFonts w:ascii="Times New Roman" w:hAnsi="Times New Roman"/>
          <w:b/>
          <w:color w:val="000000" w:themeColor="text1"/>
          <w:sz w:val="24"/>
          <w:szCs w:val="24"/>
          <w:u w:val="single"/>
          <w:lang w:val="fr-FR"/>
        </w:rPr>
      </w:pPr>
      <w:r w:rsidRPr="007D247C">
        <w:rPr>
          <w:rFonts w:ascii="Times New Roman" w:hAnsi="Times New Roman"/>
          <w:b/>
          <w:color w:val="000000" w:themeColor="text1"/>
          <w:sz w:val="24"/>
          <w:szCs w:val="24"/>
          <w:u w:val="single"/>
          <w:lang w:val="fr-FR"/>
        </w:rPr>
        <w:t>Post trafo;</w:t>
      </w:r>
    </w:p>
    <w:p w:rsidR="0083336D" w:rsidRPr="007D247C" w:rsidRDefault="0083336D" w:rsidP="007D247C">
      <w:pPr>
        <w:pStyle w:val="ListParagraph"/>
        <w:numPr>
          <w:ilvl w:val="0"/>
          <w:numId w:val="27"/>
        </w:numPr>
        <w:autoSpaceDE w:val="0"/>
        <w:autoSpaceDN w:val="0"/>
        <w:adjustRightInd w:val="0"/>
        <w:spacing w:after="0" w:line="240" w:lineRule="auto"/>
        <w:contextualSpacing/>
        <w:rPr>
          <w:rFonts w:ascii="Times New Roman" w:hAnsi="Times New Roman"/>
          <w:b/>
          <w:color w:val="000000" w:themeColor="text1"/>
          <w:sz w:val="24"/>
          <w:szCs w:val="24"/>
          <w:u w:val="single"/>
          <w:lang w:val="fr-FR"/>
        </w:rPr>
      </w:pPr>
      <w:r w:rsidRPr="007D247C">
        <w:rPr>
          <w:rFonts w:ascii="Times New Roman" w:hAnsi="Times New Roman"/>
          <w:b/>
          <w:color w:val="000000" w:themeColor="text1"/>
          <w:sz w:val="24"/>
          <w:szCs w:val="24"/>
          <w:u w:val="single"/>
          <w:lang w:val="fr-FR"/>
        </w:rPr>
        <w:t>Pole Sign, H=23,00 m ;</w:t>
      </w:r>
    </w:p>
    <w:p w:rsidR="0083336D" w:rsidRPr="007D247C" w:rsidRDefault="0083336D" w:rsidP="007D247C">
      <w:pPr>
        <w:pStyle w:val="ListParagraph"/>
        <w:numPr>
          <w:ilvl w:val="0"/>
          <w:numId w:val="27"/>
        </w:numPr>
        <w:autoSpaceDE w:val="0"/>
        <w:autoSpaceDN w:val="0"/>
        <w:adjustRightInd w:val="0"/>
        <w:spacing w:after="0" w:line="240" w:lineRule="auto"/>
        <w:contextualSpacing/>
        <w:rPr>
          <w:rFonts w:ascii="Times New Roman" w:hAnsi="Times New Roman"/>
          <w:b/>
          <w:color w:val="000000" w:themeColor="text1"/>
          <w:sz w:val="24"/>
          <w:szCs w:val="24"/>
          <w:u w:val="single"/>
          <w:lang w:val="fr-FR"/>
        </w:rPr>
      </w:pPr>
      <w:r w:rsidRPr="007D247C">
        <w:rPr>
          <w:rFonts w:ascii="Times New Roman" w:hAnsi="Times New Roman"/>
          <w:b/>
          <w:color w:val="000000" w:themeColor="text1"/>
          <w:sz w:val="24"/>
          <w:szCs w:val="24"/>
          <w:u w:val="single"/>
          <w:lang w:val="fr-FR"/>
        </w:rPr>
        <w:t>Boxe cu spreader aer ;</w:t>
      </w:r>
    </w:p>
    <w:p w:rsidR="0083336D" w:rsidRPr="007D247C" w:rsidRDefault="0083336D" w:rsidP="007D247C">
      <w:pPr>
        <w:pStyle w:val="ListParagraph"/>
        <w:numPr>
          <w:ilvl w:val="0"/>
          <w:numId w:val="27"/>
        </w:numPr>
        <w:autoSpaceDE w:val="0"/>
        <w:autoSpaceDN w:val="0"/>
        <w:adjustRightInd w:val="0"/>
        <w:spacing w:after="0" w:line="240" w:lineRule="auto"/>
        <w:contextualSpacing/>
        <w:rPr>
          <w:rFonts w:ascii="Times New Roman" w:hAnsi="Times New Roman"/>
          <w:b/>
          <w:color w:val="000000" w:themeColor="text1"/>
          <w:sz w:val="24"/>
          <w:szCs w:val="24"/>
          <w:u w:val="single"/>
          <w:lang w:val="fr-FR"/>
        </w:rPr>
      </w:pPr>
      <w:r w:rsidRPr="007D247C">
        <w:rPr>
          <w:rFonts w:ascii="Times New Roman" w:hAnsi="Times New Roman"/>
          <w:b/>
          <w:color w:val="000000" w:themeColor="text1"/>
          <w:sz w:val="24"/>
          <w:szCs w:val="24"/>
          <w:u w:val="single"/>
          <w:lang w:val="fr-FR"/>
        </w:rPr>
        <w:t>Terasa amenajat</w:t>
      </w:r>
      <w:r w:rsidR="007D247C">
        <w:rPr>
          <w:rFonts w:ascii="Times New Roman" w:hAnsi="Times New Roman"/>
          <w:b/>
          <w:color w:val="000000" w:themeColor="text1"/>
          <w:sz w:val="24"/>
          <w:szCs w:val="24"/>
          <w:u w:val="single"/>
          <w:lang w:val="fr-FR"/>
        </w:rPr>
        <w:t>ă</w:t>
      </w:r>
      <w:r w:rsidRPr="007D247C">
        <w:rPr>
          <w:rFonts w:ascii="Times New Roman" w:hAnsi="Times New Roman"/>
          <w:color w:val="000000" w:themeColor="text1"/>
          <w:sz w:val="24"/>
          <w:szCs w:val="24"/>
          <w:lang w:val="fr-FR"/>
        </w:rPr>
        <w:t>, cu 16 locuri.</w:t>
      </w:r>
    </w:p>
    <w:p w:rsidR="00B1787F" w:rsidRPr="00976433" w:rsidRDefault="00F42E5B" w:rsidP="00CA1C2C">
      <w:pPr>
        <w:spacing w:after="0" w:line="240" w:lineRule="auto"/>
        <w:ind w:left="-432"/>
        <w:jc w:val="both"/>
        <w:rPr>
          <w:rFonts w:ascii="Arial" w:hAnsi="Arial" w:cs="Arial"/>
          <w:color w:val="000000" w:themeColor="text1"/>
          <w:sz w:val="24"/>
          <w:szCs w:val="24"/>
          <w:lang w:val="it-IT"/>
        </w:rPr>
      </w:pPr>
      <w:r w:rsidRPr="007D247C">
        <w:rPr>
          <w:rFonts w:ascii="Arial" w:hAnsi="Arial" w:cs="Arial"/>
          <w:b/>
          <w:color w:val="000000" w:themeColor="text1"/>
          <w:sz w:val="24"/>
          <w:szCs w:val="24"/>
        </w:rPr>
        <w:t>A</w:t>
      </w:r>
      <w:r w:rsidR="00B1787F" w:rsidRPr="007D247C">
        <w:rPr>
          <w:rFonts w:ascii="Arial" w:hAnsi="Arial" w:cs="Arial"/>
          <w:b/>
          <w:color w:val="000000" w:themeColor="text1"/>
          <w:sz w:val="24"/>
          <w:szCs w:val="24"/>
        </w:rPr>
        <w:t>limentare</w:t>
      </w:r>
      <w:r w:rsidRPr="007D247C">
        <w:rPr>
          <w:rFonts w:ascii="Arial" w:hAnsi="Arial" w:cs="Arial"/>
          <w:b/>
          <w:color w:val="000000" w:themeColor="text1"/>
          <w:sz w:val="24"/>
          <w:szCs w:val="24"/>
        </w:rPr>
        <w:t>a</w:t>
      </w:r>
      <w:r w:rsidR="00B1787F" w:rsidRPr="007D247C">
        <w:rPr>
          <w:rFonts w:ascii="Arial" w:hAnsi="Arial" w:cs="Arial"/>
          <w:b/>
          <w:color w:val="000000" w:themeColor="text1"/>
          <w:sz w:val="24"/>
          <w:szCs w:val="24"/>
        </w:rPr>
        <w:t xml:space="preserve"> cu </w:t>
      </w:r>
      <w:r w:rsidR="00B1787F" w:rsidRPr="007D247C">
        <w:rPr>
          <w:rFonts w:ascii="Arial" w:hAnsi="Arial" w:cs="Arial"/>
          <w:b/>
          <w:color w:val="000000" w:themeColor="text1"/>
          <w:sz w:val="24"/>
          <w:szCs w:val="24"/>
          <w:lang w:val="it-IT"/>
        </w:rPr>
        <w:t>apă:</w:t>
      </w:r>
      <w:r w:rsidR="00CA1C2C" w:rsidRPr="001C196A">
        <w:rPr>
          <w:rFonts w:ascii="Arial" w:hAnsi="Arial" w:cs="Arial"/>
          <w:color w:val="000000" w:themeColor="text1"/>
          <w:sz w:val="24"/>
          <w:szCs w:val="24"/>
          <w:lang w:val="it-IT"/>
        </w:rPr>
        <w:t xml:space="preserve"> pentru asigurarea cerinței de apă a obiectivului (Qzimed</w:t>
      </w:r>
      <w:r w:rsidR="001C196A" w:rsidRPr="001C196A">
        <w:rPr>
          <w:rFonts w:ascii="Arial" w:hAnsi="Arial" w:cs="Arial"/>
          <w:color w:val="000000" w:themeColor="text1"/>
          <w:sz w:val="24"/>
          <w:szCs w:val="24"/>
          <w:lang w:val="it-IT"/>
        </w:rPr>
        <w:t>-</w:t>
      </w:r>
      <w:r w:rsidR="00CA1C2C" w:rsidRPr="001C196A">
        <w:rPr>
          <w:rFonts w:ascii="Arial" w:hAnsi="Arial" w:cs="Arial"/>
          <w:color w:val="000000" w:themeColor="text1"/>
          <w:sz w:val="24"/>
          <w:szCs w:val="24"/>
          <w:lang w:val="it-IT"/>
        </w:rPr>
        <w:t xml:space="preserve"> </w:t>
      </w:r>
      <w:r w:rsidR="001C196A" w:rsidRPr="001C196A">
        <w:rPr>
          <w:rFonts w:ascii="Arial" w:hAnsi="Arial" w:cs="Arial"/>
          <w:color w:val="000000" w:themeColor="text1"/>
          <w:sz w:val="24"/>
          <w:szCs w:val="24"/>
          <w:lang w:val="it-IT"/>
        </w:rPr>
        <w:t>1,</w:t>
      </w:r>
      <w:r w:rsidR="007D247C">
        <w:rPr>
          <w:rFonts w:ascii="Arial" w:hAnsi="Arial" w:cs="Arial"/>
          <w:color w:val="000000" w:themeColor="text1"/>
          <w:sz w:val="24"/>
          <w:szCs w:val="24"/>
          <w:lang w:val="it-IT"/>
        </w:rPr>
        <w:t>60</w:t>
      </w:r>
      <w:r w:rsidR="001C196A" w:rsidRPr="001C196A">
        <w:rPr>
          <w:rFonts w:ascii="Arial" w:hAnsi="Arial" w:cs="Arial"/>
          <w:color w:val="000000" w:themeColor="text1"/>
          <w:sz w:val="24"/>
          <w:szCs w:val="24"/>
          <w:lang w:val="it-IT"/>
        </w:rPr>
        <w:t xml:space="preserve"> </w:t>
      </w:r>
      <w:r w:rsidR="00CA1C2C" w:rsidRPr="001C196A">
        <w:rPr>
          <w:rFonts w:ascii="Arial" w:hAnsi="Arial" w:cs="Arial"/>
          <w:color w:val="000000" w:themeColor="text1"/>
          <w:sz w:val="24"/>
          <w:szCs w:val="24"/>
          <w:lang w:val="it-IT"/>
        </w:rPr>
        <w:t>mc/zi, Q</w:t>
      </w:r>
      <w:r w:rsidR="001C196A" w:rsidRPr="001C196A">
        <w:rPr>
          <w:rFonts w:ascii="Arial" w:hAnsi="Arial" w:cs="Arial"/>
          <w:color w:val="000000" w:themeColor="text1"/>
          <w:sz w:val="24"/>
          <w:szCs w:val="24"/>
          <w:lang w:val="it-IT"/>
        </w:rPr>
        <w:t xml:space="preserve">orar </w:t>
      </w:r>
      <w:r w:rsidR="00CA1C2C" w:rsidRPr="001C196A">
        <w:rPr>
          <w:rFonts w:ascii="Arial" w:hAnsi="Arial" w:cs="Arial"/>
          <w:color w:val="000000" w:themeColor="text1"/>
          <w:sz w:val="24"/>
          <w:szCs w:val="24"/>
          <w:lang w:val="it-IT"/>
        </w:rPr>
        <w:t>max= 0,</w:t>
      </w:r>
      <w:r w:rsidR="007D247C">
        <w:rPr>
          <w:rFonts w:ascii="Arial" w:hAnsi="Arial" w:cs="Arial"/>
          <w:color w:val="000000" w:themeColor="text1"/>
          <w:sz w:val="24"/>
          <w:szCs w:val="24"/>
          <w:lang w:val="it-IT"/>
        </w:rPr>
        <w:t>40</w:t>
      </w:r>
      <w:r w:rsidR="001C196A" w:rsidRPr="001C196A">
        <w:rPr>
          <w:rFonts w:ascii="Arial" w:hAnsi="Arial" w:cs="Arial"/>
          <w:color w:val="000000" w:themeColor="text1"/>
          <w:sz w:val="24"/>
          <w:szCs w:val="24"/>
          <w:lang w:val="it-IT"/>
        </w:rPr>
        <w:t xml:space="preserve"> mc/h</w:t>
      </w:r>
      <w:r w:rsidR="00CA1C2C" w:rsidRPr="001C196A">
        <w:rPr>
          <w:rFonts w:ascii="Arial" w:hAnsi="Arial" w:cs="Arial"/>
          <w:color w:val="000000" w:themeColor="text1"/>
          <w:sz w:val="24"/>
          <w:szCs w:val="24"/>
          <w:lang w:val="it-IT"/>
        </w:rPr>
        <w:t>)</w:t>
      </w:r>
      <w:r w:rsidR="001C196A">
        <w:rPr>
          <w:rFonts w:ascii="Arial" w:hAnsi="Arial" w:cs="Arial"/>
          <w:color w:val="FF0000"/>
          <w:sz w:val="24"/>
          <w:szCs w:val="24"/>
          <w:lang w:val="it-IT"/>
        </w:rPr>
        <w:t xml:space="preserve"> </w:t>
      </w:r>
      <w:r w:rsidR="00CA1C2C" w:rsidRPr="00976433">
        <w:rPr>
          <w:rFonts w:ascii="Arial" w:hAnsi="Arial" w:cs="Arial"/>
          <w:color w:val="000000" w:themeColor="text1"/>
          <w:sz w:val="24"/>
          <w:szCs w:val="24"/>
          <w:lang w:val="it-IT"/>
        </w:rPr>
        <w:t xml:space="preserve">se va realiza </w:t>
      </w:r>
      <w:r w:rsidR="007D247C">
        <w:rPr>
          <w:rFonts w:ascii="Arial" w:hAnsi="Arial" w:cs="Arial"/>
          <w:color w:val="000000" w:themeColor="text1"/>
          <w:sz w:val="24"/>
          <w:szCs w:val="24"/>
          <w:lang w:val="it-IT"/>
        </w:rPr>
        <w:t xml:space="preserve">din </w:t>
      </w:r>
      <w:r w:rsidR="00CA1C2C" w:rsidRPr="00976433">
        <w:rPr>
          <w:rFonts w:ascii="Arial" w:hAnsi="Arial" w:cs="Arial"/>
          <w:color w:val="000000" w:themeColor="text1"/>
          <w:sz w:val="24"/>
          <w:szCs w:val="24"/>
          <w:lang w:val="it-IT"/>
        </w:rPr>
        <w:t>rețeaua publică de alimentare cu apă potabilă a localității</w:t>
      </w:r>
      <w:r w:rsidR="007D247C">
        <w:rPr>
          <w:rFonts w:ascii="Arial" w:hAnsi="Arial" w:cs="Arial"/>
          <w:color w:val="000000" w:themeColor="text1"/>
          <w:sz w:val="24"/>
          <w:szCs w:val="24"/>
          <w:lang w:val="it-IT"/>
        </w:rPr>
        <w:t>(b-dul M. Viteazul, intersecție cu șoseaua de centură)</w:t>
      </w:r>
      <w:r w:rsidR="00CA1C2C" w:rsidRPr="00976433">
        <w:rPr>
          <w:rFonts w:ascii="Arial" w:hAnsi="Arial" w:cs="Arial"/>
          <w:color w:val="000000" w:themeColor="text1"/>
          <w:sz w:val="24"/>
          <w:szCs w:val="24"/>
          <w:lang w:val="it-IT"/>
        </w:rPr>
        <w:t>,</w:t>
      </w:r>
      <w:r w:rsidR="007D247C">
        <w:rPr>
          <w:rFonts w:ascii="Arial" w:hAnsi="Arial" w:cs="Arial"/>
          <w:color w:val="000000" w:themeColor="text1"/>
          <w:sz w:val="24"/>
          <w:szCs w:val="24"/>
          <w:lang w:val="it-IT"/>
        </w:rPr>
        <w:t xml:space="preserve"> printr-un branșament Dn=32 mm, printr-o rețea de distribuție din țeavă PEHD cu lungimea de 253,4 m</w:t>
      </w:r>
      <w:r w:rsidR="00CA1C2C" w:rsidRPr="00976433">
        <w:rPr>
          <w:rFonts w:ascii="Arial" w:hAnsi="Arial" w:cs="Arial"/>
          <w:color w:val="000000" w:themeColor="text1"/>
          <w:sz w:val="24"/>
          <w:szCs w:val="24"/>
          <w:lang w:val="it-IT"/>
        </w:rPr>
        <w:t>.</w:t>
      </w:r>
    </w:p>
    <w:p w:rsidR="00CA1C2C" w:rsidRPr="00976433" w:rsidRDefault="007D247C" w:rsidP="00CA1C2C">
      <w:pPr>
        <w:spacing w:after="0" w:line="240" w:lineRule="auto"/>
        <w:ind w:left="-432"/>
        <w:jc w:val="both"/>
        <w:rPr>
          <w:rFonts w:ascii="Arial" w:hAnsi="Arial" w:cs="Arial"/>
          <w:color w:val="000000" w:themeColor="text1"/>
          <w:sz w:val="24"/>
          <w:szCs w:val="24"/>
          <w:lang w:val="it-IT"/>
        </w:rPr>
      </w:pPr>
      <w:r>
        <w:rPr>
          <w:rFonts w:ascii="Arial" w:hAnsi="Arial" w:cs="Arial"/>
          <w:b/>
          <w:color w:val="000000" w:themeColor="text1"/>
          <w:sz w:val="24"/>
          <w:szCs w:val="24"/>
          <w:lang w:val="it-IT"/>
        </w:rPr>
        <w:lastRenderedPageBreak/>
        <w:t>A</w:t>
      </w:r>
      <w:r w:rsidR="00CA1C2C" w:rsidRPr="007D247C">
        <w:rPr>
          <w:rFonts w:ascii="Arial" w:hAnsi="Arial" w:cs="Arial"/>
          <w:b/>
          <w:color w:val="000000" w:themeColor="text1"/>
          <w:sz w:val="24"/>
          <w:szCs w:val="24"/>
          <w:lang w:val="it-IT"/>
        </w:rPr>
        <w:t>pel</w:t>
      </w:r>
      <w:r w:rsidR="00A26AE6">
        <w:rPr>
          <w:rFonts w:ascii="Arial" w:hAnsi="Arial" w:cs="Arial"/>
          <w:b/>
          <w:color w:val="000000" w:themeColor="text1"/>
          <w:sz w:val="24"/>
          <w:szCs w:val="24"/>
          <w:lang w:val="it-IT"/>
        </w:rPr>
        <w:t>e</w:t>
      </w:r>
      <w:r w:rsidR="00976433" w:rsidRPr="007D247C">
        <w:rPr>
          <w:rFonts w:ascii="Arial" w:hAnsi="Arial" w:cs="Arial"/>
          <w:b/>
          <w:color w:val="000000" w:themeColor="text1"/>
          <w:sz w:val="24"/>
          <w:szCs w:val="24"/>
          <w:lang w:val="it-IT"/>
        </w:rPr>
        <w:t xml:space="preserve"> uzate meanjere</w:t>
      </w:r>
      <w:r w:rsidR="00976433" w:rsidRPr="00976433">
        <w:rPr>
          <w:rFonts w:ascii="Arial" w:hAnsi="Arial" w:cs="Arial"/>
          <w:color w:val="000000" w:themeColor="text1"/>
          <w:sz w:val="24"/>
          <w:szCs w:val="24"/>
          <w:lang w:val="it-IT"/>
        </w:rPr>
        <w:t>(Qzim</w:t>
      </w:r>
      <w:r w:rsidR="00A26AE6">
        <w:rPr>
          <w:rFonts w:ascii="Arial" w:hAnsi="Arial" w:cs="Arial"/>
          <w:color w:val="000000" w:themeColor="text1"/>
          <w:sz w:val="24"/>
          <w:szCs w:val="24"/>
          <w:lang w:val="it-IT"/>
        </w:rPr>
        <w:t>ed= 1,60</w:t>
      </w:r>
      <w:r w:rsidR="00CA1C2C" w:rsidRPr="00976433">
        <w:rPr>
          <w:rFonts w:ascii="Arial" w:hAnsi="Arial" w:cs="Arial"/>
          <w:color w:val="000000" w:themeColor="text1"/>
          <w:sz w:val="24"/>
          <w:szCs w:val="24"/>
          <w:lang w:val="it-IT"/>
        </w:rPr>
        <w:t xml:space="preserve"> mc/zi</w:t>
      </w:r>
      <w:r w:rsidR="00A26AE6">
        <w:rPr>
          <w:rFonts w:ascii="Arial" w:hAnsi="Arial" w:cs="Arial"/>
          <w:color w:val="000000" w:themeColor="text1"/>
          <w:sz w:val="24"/>
          <w:szCs w:val="24"/>
          <w:lang w:val="it-IT"/>
        </w:rPr>
        <w:t>, Qzimax= 1,91 mc/zi, Qorarmax=0,40 mc/h) colectate printr-o rețea de canalizare din PVC-KG200, L= 100,65 m, se vor racorda la rețeaua de canalizare orășenească din zonă, operator Compania de Apă Someș SA-Sucursala zalău. Apele uzte provnite de la camera de preparări și bar vor fi preepurate printr-un separator de grăsimi</w:t>
      </w:r>
      <w:r w:rsidR="00976433" w:rsidRPr="00976433">
        <w:rPr>
          <w:rFonts w:ascii="Arial" w:hAnsi="Arial" w:cs="Arial"/>
          <w:color w:val="000000" w:themeColor="text1"/>
          <w:sz w:val="24"/>
          <w:szCs w:val="24"/>
          <w:lang w:val="it-IT"/>
        </w:rPr>
        <w:t>;</w:t>
      </w:r>
    </w:p>
    <w:p w:rsidR="00A26AE6" w:rsidRDefault="00CA1C2C" w:rsidP="00CA1C2C">
      <w:pPr>
        <w:spacing w:after="0" w:line="240" w:lineRule="auto"/>
        <w:ind w:left="-432"/>
        <w:jc w:val="both"/>
        <w:rPr>
          <w:rFonts w:ascii="Arial" w:hAnsi="Arial" w:cs="Arial"/>
          <w:color w:val="000000" w:themeColor="text1"/>
          <w:sz w:val="24"/>
          <w:szCs w:val="24"/>
          <w:lang w:val="it-IT"/>
        </w:rPr>
      </w:pPr>
      <w:r w:rsidRPr="00976433">
        <w:rPr>
          <w:rFonts w:ascii="Arial" w:hAnsi="Arial" w:cs="Arial"/>
          <w:color w:val="000000" w:themeColor="text1"/>
          <w:sz w:val="24"/>
          <w:szCs w:val="24"/>
          <w:lang w:val="it-IT"/>
        </w:rPr>
        <w:t>Apele pluviale</w:t>
      </w:r>
      <w:r w:rsidR="00976433" w:rsidRPr="00976433">
        <w:rPr>
          <w:rFonts w:ascii="Arial" w:hAnsi="Arial" w:cs="Arial"/>
          <w:color w:val="000000" w:themeColor="text1"/>
          <w:sz w:val="24"/>
          <w:szCs w:val="24"/>
          <w:lang w:val="it-IT"/>
        </w:rPr>
        <w:t xml:space="preserve"> potențial impurificate</w:t>
      </w:r>
      <w:r w:rsidRPr="00976433">
        <w:rPr>
          <w:rFonts w:ascii="Arial" w:hAnsi="Arial" w:cs="Arial"/>
          <w:color w:val="000000" w:themeColor="text1"/>
          <w:sz w:val="24"/>
          <w:szCs w:val="24"/>
          <w:lang w:val="it-IT"/>
        </w:rPr>
        <w:t xml:space="preserve">(Qpl= </w:t>
      </w:r>
      <w:r w:rsidR="00A26AE6">
        <w:rPr>
          <w:rFonts w:ascii="Arial" w:hAnsi="Arial" w:cs="Arial"/>
          <w:color w:val="000000" w:themeColor="text1"/>
          <w:sz w:val="24"/>
          <w:szCs w:val="24"/>
          <w:lang w:val="it-IT"/>
        </w:rPr>
        <w:t>7,76</w:t>
      </w:r>
      <w:r w:rsidRPr="00976433">
        <w:rPr>
          <w:rFonts w:ascii="Arial" w:hAnsi="Arial" w:cs="Arial"/>
          <w:color w:val="000000" w:themeColor="text1"/>
          <w:sz w:val="24"/>
          <w:szCs w:val="24"/>
          <w:lang w:val="it-IT"/>
        </w:rPr>
        <w:t xml:space="preserve"> l/s), </w:t>
      </w:r>
      <w:r w:rsidR="00A26AE6">
        <w:rPr>
          <w:rFonts w:ascii="Arial" w:hAnsi="Arial" w:cs="Arial"/>
          <w:color w:val="000000" w:themeColor="text1"/>
          <w:sz w:val="24"/>
          <w:szCs w:val="24"/>
          <w:lang w:val="it-IT"/>
        </w:rPr>
        <w:t xml:space="preserve">de pe platforma stației de carburanți(zona pompe, guri descărcare, parcări) </w:t>
      </w:r>
      <w:r w:rsidR="00976433" w:rsidRPr="00976433">
        <w:rPr>
          <w:rFonts w:ascii="Arial" w:hAnsi="Arial" w:cs="Arial"/>
          <w:color w:val="000000" w:themeColor="text1"/>
          <w:sz w:val="24"/>
          <w:szCs w:val="24"/>
          <w:lang w:val="it-IT"/>
        </w:rPr>
        <w:t>epurate mecanic într-un separator de hidrocarburi</w:t>
      </w:r>
      <w:r w:rsidR="00A26AE6">
        <w:rPr>
          <w:rFonts w:ascii="Arial" w:hAnsi="Arial" w:cs="Arial"/>
          <w:color w:val="000000" w:themeColor="text1"/>
          <w:sz w:val="24"/>
          <w:szCs w:val="24"/>
          <w:lang w:val="it-IT"/>
        </w:rPr>
        <w:t xml:space="preserve"> cu debitul de 8 l/s și volum trapă nămol V= 1200 l și apele pluviale neimpurificate( Qpl= 8,95 l/s) vor fi dirijate spre bazinul de retenție etanș cu capacitatea de 50 mc printr-o rețea de canalizare pluvială din PVC-KG 200, L= 497,6 m.</w:t>
      </w:r>
    </w:p>
    <w:p w:rsidR="00C45955" w:rsidRPr="00ED1340" w:rsidRDefault="00CA1C2C" w:rsidP="00CA1C2C">
      <w:pPr>
        <w:spacing w:after="0" w:line="240" w:lineRule="auto"/>
        <w:ind w:left="-432"/>
        <w:jc w:val="both"/>
        <w:rPr>
          <w:rFonts w:ascii="Arial" w:hAnsi="Arial" w:cs="Arial"/>
          <w:color w:val="000000" w:themeColor="text1"/>
          <w:sz w:val="24"/>
          <w:szCs w:val="24"/>
          <w:lang w:val="it-IT"/>
        </w:rPr>
      </w:pPr>
      <w:r w:rsidRPr="00ED1340">
        <w:rPr>
          <w:rFonts w:ascii="Arial" w:hAnsi="Arial" w:cs="Arial"/>
          <w:color w:val="000000" w:themeColor="text1"/>
          <w:sz w:val="24"/>
          <w:szCs w:val="24"/>
          <w:lang w:val="it-IT"/>
        </w:rPr>
        <w:t xml:space="preserve">Indicatorii de calitate </w:t>
      </w:r>
      <w:r w:rsidR="00A26AE6">
        <w:rPr>
          <w:rFonts w:ascii="Arial" w:hAnsi="Arial" w:cs="Arial"/>
          <w:color w:val="000000" w:themeColor="text1"/>
          <w:sz w:val="24"/>
          <w:szCs w:val="24"/>
          <w:lang w:val="it-IT"/>
        </w:rPr>
        <w:t xml:space="preserve">ai apelor descărcate în sistemul de canalizare vor respecta </w:t>
      </w:r>
      <w:r w:rsidRPr="00ED1340">
        <w:rPr>
          <w:rFonts w:ascii="Arial" w:hAnsi="Arial" w:cs="Arial"/>
          <w:color w:val="000000" w:themeColor="text1"/>
          <w:sz w:val="24"/>
          <w:szCs w:val="24"/>
          <w:lang w:val="it-IT"/>
        </w:rPr>
        <w:t>prevederile HG nr. 352/2005 pentru modificarea și completarea HG nr. 188/2002</w:t>
      </w:r>
      <w:r w:rsidR="00C45955" w:rsidRPr="00ED1340">
        <w:rPr>
          <w:rFonts w:ascii="Arial" w:hAnsi="Arial" w:cs="Arial"/>
          <w:color w:val="000000" w:themeColor="text1"/>
          <w:sz w:val="24"/>
          <w:szCs w:val="24"/>
          <w:lang w:val="it-IT"/>
        </w:rPr>
        <w:t>(NTPA 00</w:t>
      </w:r>
      <w:r w:rsidR="00A26AE6">
        <w:rPr>
          <w:rFonts w:ascii="Arial" w:hAnsi="Arial" w:cs="Arial"/>
          <w:color w:val="000000" w:themeColor="text1"/>
          <w:sz w:val="24"/>
          <w:szCs w:val="24"/>
          <w:lang w:val="it-IT"/>
        </w:rPr>
        <w:t>2)</w:t>
      </w:r>
      <w:r w:rsidR="00976433" w:rsidRPr="00ED1340">
        <w:rPr>
          <w:rFonts w:ascii="Arial" w:hAnsi="Arial" w:cs="Arial"/>
          <w:color w:val="000000" w:themeColor="text1"/>
          <w:sz w:val="24"/>
          <w:szCs w:val="24"/>
          <w:lang w:val="it-IT"/>
        </w:rPr>
        <w:t>și ale contractului încheiat cu administratorul</w:t>
      </w:r>
      <w:r w:rsidR="00A26AE6">
        <w:rPr>
          <w:rFonts w:ascii="Arial" w:hAnsi="Arial" w:cs="Arial"/>
          <w:color w:val="000000" w:themeColor="text1"/>
          <w:sz w:val="24"/>
          <w:szCs w:val="24"/>
          <w:lang w:val="it-IT"/>
        </w:rPr>
        <w:t xml:space="preserve"> sistemului de canalizare</w:t>
      </w:r>
      <w:r w:rsidR="00C45955" w:rsidRPr="00ED1340">
        <w:rPr>
          <w:rFonts w:ascii="Arial" w:hAnsi="Arial" w:cs="Arial"/>
          <w:color w:val="000000" w:themeColor="text1"/>
          <w:sz w:val="24"/>
          <w:szCs w:val="24"/>
          <w:lang w:val="it-IT"/>
        </w:rPr>
        <w:t>.</w:t>
      </w:r>
    </w:p>
    <w:p w:rsidR="00493BDF" w:rsidRPr="00ED1340" w:rsidRDefault="00493BDF" w:rsidP="00493BDF">
      <w:pPr>
        <w:spacing w:after="0" w:line="240" w:lineRule="auto"/>
        <w:ind w:firstLine="720"/>
        <w:jc w:val="both"/>
        <w:rPr>
          <w:rFonts w:ascii="Arial" w:hAnsi="Arial" w:cs="Arial"/>
          <w:noProof/>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2</w:t>
      </w:r>
      <w:r w:rsidRPr="00ED1340">
        <w:rPr>
          <w:rFonts w:ascii="Arial" w:hAnsi="Arial" w:cs="Arial"/>
          <w:b/>
          <w:bCs/>
          <w:noProof/>
          <w:color w:val="000000" w:themeColor="text1"/>
          <w:sz w:val="24"/>
          <w:szCs w:val="24"/>
          <w:lang w:val="ro-RO"/>
        </w:rPr>
        <w:t>)</w:t>
      </w:r>
      <w:r w:rsidRPr="00ED1340">
        <w:rPr>
          <w:rFonts w:ascii="Arial" w:hAnsi="Arial" w:cs="Arial"/>
          <w:noProof/>
          <w:color w:val="000000" w:themeColor="text1"/>
          <w:sz w:val="24"/>
          <w:szCs w:val="24"/>
          <w:lang w:val="ro-RO"/>
        </w:rPr>
        <w:t> </w:t>
      </w:r>
      <w:r w:rsidRPr="00ED1340">
        <w:rPr>
          <w:rFonts w:ascii="Arial" w:hAnsi="Arial" w:cs="Arial"/>
          <w:b/>
          <w:i/>
          <w:noProof/>
          <w:color w:val="000000" w:themeColor="text1"/>
          <w:sz w:val="24"/>
          <w:szCs w:val="24"/>
          <w:lang w:val="ro-RO"/>
        </w:rPr>
        <w:t>cumularea cu alte proiecte existente şi/sau aprobate</w:t>
      </w:r>
      <w:r w:rsidR="00BA60C8" w:rsidRPr="00ED1340">
        <w:rPr>
          <w:rFonts w:ascii="Arial" w:hAnsi="Arial" w:cs="Arial"/>
          <w:b/>
          <w:i/>
          <w:noProof/>
          <w:color w:val="000000" w:themeColor="text1"/>
          <w:sz w:val="24"/>
          <w:szCs w:val="24"/>
          <w:lang w:val="ro-RO"/>
        </w:rPr>
        <w:t xml:space="preserve">: </w:t>
      </w:r>
      <w:r w:rsidR="00BA60C8" w:rsidRPr="00ED1340">
        <w:rPr>
          <w:rFonts w:ascii="Arial" w:hAnsi="Arial" w:cs="Arial"/>
          <w:noProof/>
          <w:color w:val="000000" w:themeColor="text1"/>
          <w:sz w:val="24"/>
          <w:szCs w:val="24"/>
          <w:lang w:val="ro-RO"/>
        </w:rPr>
        <w:t>nu este cazul</w:t>
      </w:r>
      <w:r w:rsidRPr="00ED1340">
        <w:rPr>
          <w:rFonts w:ascii="Arial" w:hAnsi="Arial" w:cs="Arial"/>
          <w:noProof/>
          <w:color w:val="000000" w:themeColor="text1"/>
          <w:sz w:val="24"/>
          <w:szCs w:val="24"/>
          <w:lang w:val="ro-RO"/>
        </w:rPr>
        <w:t>;</w:t>
      </w:r>
    </w:p>
    <w:p w:rsidR="00493BDF" w:rsidRPr="00ED1340" w:rsidRDefault="00493BDF" w:rsidP="00753B86">
      <w:pPr>
        <w:spacing w:after="0" w:line="240" w:lineRule="auto"/>
        <w:ind w:firstLine="720"/>
        <w:jc w:val="both"/>
        <w:rPr>
          <w:rFonts w:ascii="Arial" w:hAnsi="Arial" w:cs="Arial"/>
          <w:noProof/>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3</w:t>
      </w:r>
      <w:r w:rsidRPr="00ED1340">
        <w:rPr>
          <w:rFonts w:ascii="Arial" w:hAnsi="Arial" w:cs="Arial"/>
          <w:b/>
          <w:bCs/>
          <w:noProof/>
          <w:color w:val="000000" w:themeColor="text1"/>
          <w:sz w:val="24"/>
          <w:szCs w:val="24"/>
          <w:lang w:val="ro-RO"/>
        </w:rPr>
        <w:t>)</w:t>
      </w:r>
      <w:r w:rsidRPr="00ED1340">
        <w:rPr>
          <w:rFonts w:ascii="Arial" w:hAnsi="Arial" w:cs="Arial"/>
          <w:b/>
          <w:i/>
          <w:noProof/>
          <w:color w:val="000000" w:themeColor="text1"/>
          <w:sz w:val="24"/>
          <w:szCs w:val="24"/>
          <w:lang w:val="ro-RO"/>
        </w:rPr>
        <w:t> utilizarea resurselor naturale, în special a solului, a terenurilor, a apei şi a biodiversităţii</w:t>
      </w:r>
      <w:r w:rsidRPr="00ED1340">
        <w:rPr>
          <w:rFonts w:ascii="Arial" w:hAnsi="Arial" w:cs="Arial"/>
          <w:noProof/>
          <w:color w:val="000000" w:themeColor="text1"/>
          <w:sz w:val="24"/>
          <w:szCs w:val="24"/>
          <w:lang w:val="ro-RO"/>
        </w:rPr>
        <w:t xml:space="preserve">: </w:t>
      </w:r>
      <w:r w:rsidR="00753B86" w:rsidRPr="00ED1340">
        <w:rPr>
          <w:rFonts w:ascii="Arial" w:hAnsi="Arial" w:cs="Arial"/>
          <w:noProof/>
          <w:color w:val="000000" w:themeColor="text1"/>
          <w:sz w:val="24"/>
          <w:szCs w:val="24"/>
          <w:lang w:val="ro-RO"/>
        </w:rPr>
        <w:t>în perioada de execuţie se vor folosi cantităţi de apă, nisip.</w:t>
      </w:r>
    </w:p>
    <w:p w:rsidR="00493BDF" w:rsidRPr="00ED1340" w:rsidRDefault="00493BDF" w:rsidP="00493BDF">
      <w:pPr>
        <w:spacing w:after="0" w:line="240" w:lineRule="auto"/>
        <w:ind w:firstLine="720"/>
        <w:jc w:val="both"/>
        <w:rPr>
          <w:rFonts w:ascii="Arial" w:hAnsi="Arial" w:cs="Arial"/>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4</w:t>
      </w:r>
      <w:r w:rsidRPr="00ED1340">
        <w:rPr>
          <w:rFonts w:ascii="Arial" w:hAnsi="Arial" w:cs="Arial"/>
          <w:b/>
          <w:bCs/>
          <w:noProof/>
          <w:color w:val="000000" w:themeColor="text1"/>
          <w:sz w:val="24"/>
          <w:szCs w:val="24"/>
          <w:lang w:val="ro-RO"/>
        </w:rPr>
        <w:t>)</w:t>
      </w:r>
      <w:r w:rsidRPr="00ED1340">
        <w:rPr>
          <w:rFonts w:ascii="Arial" w:hAnsi="Arial" w:cs="Arial"/>
          <w:noProof/>
          <w:color w:val="000000" w:themeColor="text1"/>
          <w:sz w:val="24"/>
          <w:szCs w:val="24"/>
          <w:lang w:val="ro-RO"/>
        </w:rPr>
        <w:t> </w:t>
      </w:r>
      <w:r w:rsidRPr="00ED1340">
        <w:rPr>
          <w:rFonts w:ascii="Arial" w:hAnsi="Arial" w:cs="Arial"/>
          <w:b/>
          <w:i/>
          <w:noProof/>
          <w:color w:val="000000" w:themeColor="text1"/>
          <w:sz w:val="24"/>
          <w:szCs w:val="24"/>
          <w:lang w:val="ro-RO"/>
        </w:rPr>
        <w:t>cantitatea şi tipurile de deşeuri generate/gestionate:</w:t>
      </w:r>
      <w:r w:rsidRPr="00ED1340">
        <w:rPr>
          <w:rFonts w:ascii="Arial" w:hAnsi="Arial" w:cs="Arial"/>
          <w:noProof/>
          <w:color w:val="000000" w:themeColor="text1"/>
          <w:sz w:val="24"/>
          <w:szCs w:val="24"/>
          <w:lang w:val="ro-RO"/>
        </w:rPr>
        <w:t xml:space="preserve"> Gestionarea deșeurilor, atât pe timpul execuției cât și în perioada de funcționare se va realiza </w:t>
      </w:r>
      <w:r w:rsidRPr="00ED1340">
        <w:rPr>
          <w:rFonts w:ascii="Arial" w:hAnsi="Arial" w:cs="Arial"/>
          <w:color w:val="000000" w:themeColor="text1"/>
          <w:sz w:val="24"/>
          <w:szCs w:val="24"/>
          <w:lang w:val="ro-RO"/>
        </w:rPr>
        <w:t xml:space="preserve">conform Legii nr. </w:t>
      </w:r>
      <w:r w:rsidRPr="00ED1340">
        <w:rPr>
          <w:rFonts w:ascii="Arial" w:hAnsi="Arial" w:cs="Arial"/>
          <w:bCs/>
          <w:color w:val="000000" w:themeColor="text1"/>
          <w:sz w:val="24"/>
          <w:szCs w:val="24"/>
          <w:lang w:val="ro-RO"/>
        </w:rPr>
        <w:t>211/2011(r1) privind regimul deşeurilor, cu modificările ulterioare</w:t>
      </w:r>
      <w:r w:rsidRPr="00ED1340">
        <w:rPr>
          <w:rFonts w:ascii="Arial" w:hAnsi="Arial" w:cs="Arial"/>
          <w:color w:val="000000" w:themeColor="text1"/>
          <w:sz w:val="24"/>
          <w:szCs w:val="24"/>
          <w:lang w:val="ro-RO"/>
        </w:rPr>
        <w:t xml:space="preserve">. </w:t>
      </w:r>
    </w:p>
    <w:p w:rsidR="00493BDF" w:rsidRPr="00ED1340" w:rsidRDefault="00493BDF" w:rsidP="00493BDF">
      <w:pPr>
        <w:spacing w:after="0" w:line="240" w:lineRule="auto"/>
        <w:ind w:firstLine="720"/>
        <w:jc w:val="both"/>
        <w:rPr>
          <w:rFonts w:ascii="Arial" w:hAnsi="Arial" w:cs="Arial"/>
          <w:color w:val="000000" w:themeColor="text1"/>
          <w:sz w:val="24"/>
          <w:szCs w:val="24"/>
          <w:lang w:val="ro-RO"/>
        </w:rPr>
      </w:pPr>
      <w:r w:rsidRPr="00ED1340">
        <w:rPr>
          <w:rFonts w:ascii="Arial" w:hAnsi="Arial" w:cs="Arial"/>
          <w:color w:val="000000" w:themeColor="text1"/>
          <w:sz w:val="24"/>
          <w:szCs w:val="24"/>
          <w:lang w:val="ro-RO"/>
        </w:rPr>
        <w:t>În perioada de execuţie a proiectului și după realizarea proiectului vor rezulta deşeuri care</w:t>
      </w:r>
      <w:r w:rsidRPr="00ED1340">
        <w:rPr>
          <w:rFonts w:ascii="Arial" w:hAnsi="Arial" w:cs="Arial"/>
          <w:bCs/>
          <w:iCs/>
          <w:color w:val="000000" w:themeColor="text1"/>
          <w:sz w:val="24"/>
          <w:szCs w:val="24"/>
          <w:lang w:val="ro-RO"/>
        </w:rPr>
        <w:t>, vor fi colectate selectiv și se vor valorifica/elimina numai prin operatori economici autorizați</w:t>
      </w:r>
      <w:r w:rsidRPr="00ED1340">
        <w:rPr>
          <w:rFonts w:ascii="Arial" w:hAnsi="Arial" w:cs="Arial"/>
          <w:color w:val="000000" w:themeColor="text1"/>
          <w:sz w:val="24"/>
          <w:szCs w:val="24"/>
          <w:lang w:val="ro-RO"/>
        </w:rPr>
        <w:t xml:space="preserve">. </w:t>
      </w:r>
    </w:p>
    <w:p w:rsidR="00EE1BD4" w:rsidRPr="00ED1340" w:rsidRDefault="00493BDF" w:rsidP="00EE1BD4">
      <w:pPr>
        <w:spacing w:after="0" w:line="240" w:lineRule="auto"/>
        <w:ind w:firstLine="720"/>
        <w:jc w:val="both"/>
        <w:rPr>
          <w:rFonts w:ascii="Arial" w:hAnsi="Arial" w:cs="Arial"/>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5</w:t>
      </w:r>
      <w:r w:rsidRPr="00ED1340">
        <w:rPr>
          <w:rFonts w:ascii="Arial" w:hAnsi="Arial" w:cs="Arial"/>
          <w:b/>
          <w:bCs/>
          <w:noProof/>
          <w:color w:val="000000" w:themeColor="text1"/>
          <w:sz w:val="24"/>
          <w:szCs w:val="24"/>
          <w:lang w:val="ro-RO"/>
        </w:rPr>
        <w:t>)</w:t>
      </w:r>
      <w:r w:rsidRPr="00ED1340">
        <w:rPr>
          <w:rFonts w:ascii="Arial" w:hAnsi="Arial" w:cs="Arial"/>
          <w:noProof/>
          <w:color w:val="000000" w:themeColor="text1"/>
          <w:sz w:val="24"/>
          <w:szCs w:val="24"/>
          <w:lang w:val="ro-RO"/>
        </w:rPr>
        <w:t> </w:t>
      </w:r>
      <w:r w:rsidRPr="00ED1340">
        <w:rPr>
          <w:rFonts w:ascii="Arial" w:hAnsi="Arial" w:cs="Arial"/>
          <w:b/>
          <w:i/>
          <w:noProof/>
          <w:color w:val="000000" w:themeColor="text1"/>
          <w:sz w:val="24"/>
          <w:szCs w:val="24"/>
          <w:lang w:val="ro-RO"/>
        </w:rPr>
        <w:t>poluarea şi alte efecte negative:</w:t>
      </w:r>
      <w:r w:rsidR="00EE1BD4" w:rsidRPr="00ED1340">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ED1340" w:rsidRDefault="00EE1BD4" w:rsidP="00493BDF">
      <w:pPr>
        <w:spacing w:after="0" w:line="240" w:lineRule="auto"/>
        <w:ind w:firstLine="720"/>
        <w:jc w:val="both"/>
        <w:rPr>
          <w:rFonts w:ascii="Arial" w:hAnsi="Arial" w:cs="Arial"/>
          <w:color w:val="000000" w:themeColor="text1"/>
          <w:sz w:val="24"/>
          <w:szCs w:val="24"/>
          <w:lang w:val="ro-RO"/>
        </w:rPr>
      </w:pPr>
      <w:r w:rsidRPr="00ED1340">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ED1340">
        <w:rPr>
          <w:rFonts w:ascii="Arial" w:hAnsi="Arial" w:cs="Arial"/>
          <w:b/>
          <w:bCs/>
          <w:noProof/>
          <w:color w:val="000000" w:themeColor="text1"/>
          <w:sz w:val="24"/>
          <w:szCs w:val="24"/>
          <w:lang w:val="ro-RO"/>
        </w:rPr>
        <w:t>  </w:t>
      </w:r>
    </w:p>
    <w:p w:rsidR="00493BDF" w:rsidRPr="00ED1340" w:rsidRDefault="00493BDF" w:rsidP="00493BDF">
      <w:pPr>
        <w:spacing w:after="0" w:line="240" w:lineRule="auto"/>
        <w:ind w:firstLine="720"/>
        <w:jc w:val="both"/>
        <w:rPr>
          <w:rFonts w:ascii="Arial" w:hAnsi="Arial" w:cs="Arial"/>
          <w:noProof/>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6</w:t>
      </w:r>
      <w:r w:rsidRPr="00ED1340">
        <w:rPr>
          <w:rFonts w:ascii="Arial" w:hAnsi="Arial" w:cs="Arial"/>
          <w:b/>
          <w:bCs/>
          <w:noProof/>
          <w:color w:val="000000" w:themeColor="text1"/>
          <w:sz w:val="24"/>
          <w:szCs w:val="24"/>
          <w:lang w:val="ro-RO"/>
        </w:rPr>
        <w:t>)</w:t>
      </w:r>
      <w:r w:rsidRPr="00ED1340">
        <w:rPr>
          <w:rFonts w:ascii="Arial" w:hAnsi="Arial" w:cs="Arial"/>
          <w:noProof/>
          <w:color w:val="000000" w:themeColor="text1"/>
          <w:sz w:val="24"/>
          <w:szCs w:val="24"/>
          <w:lang w:val="ro-RO"/>
        </w:rPr>
        <w:t> </w:t>
      </w:r>
      <w:r w:rsidRPr="00ED1340">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ED1340">
        <w:rPr>
          <w:rFonts w:ascii="Arial" w:hAnsi="Arial" w:cs="Arial"/>
          <w:noProof/>
          <w:color w:val="000000" w:themeColor="text1"/>
          <w:sz w:val="24"/>
          <w:szCs w:val="24"/>
          <w:lang w:val="ro-RO"/>
        </w:rPr>
        <w:t>nu este cazul</w:t>
      </w:r>
      <w:r w:rsidRPr="00ED1340">
        <w:rPr>
          <w:rFonts w:ascii="Arial" w:hAnsi="Arial" w:cs="Arial"/>
          <w:noProof/>
          <w:color w:val="000000" w:themeColor="text1"/>
          <w:sz w:val="24"/>
          <w:szCs w:val="24"/>
          <w:lang w:val="ro-RO"/>
        </w:rPr>
        <w:t>;</w:t>
      </w:r>
      <w:r w:rsidR="00ED1340">
        <w:rPr>
          <w:rFonts w:ascii="Arial" w:hAnsi="Arial" w:cs="Arial"/>
          <w:noProof/>
          <w:color w:val="000000" w:themeColor="text1"/>
          <w:sz w:val="24"/>
          <w:szCs w:val="24"/>
          <w:lang w:val="ro-RO"/>
        </w:rPr>
        <w:t xml:space="preserve"> conform referatului tehnic</w:t>
      </w:r>
      <w:r w:rsidR="009B3610">
        <w:rPr>
          <w:rFonts w:ascii="Arial" w:hAnsi="Arial" w:cs="Arial"/>
          <w:noProof/>
          <w:color w:val="000000" w:themeColor="text1"/>
          <w:sz w:val="24"/>
          <w:szCs w:val="24"/>
          <w:lang w:val="ro-RO"/>
        </w:rPr>
        <w:t xml:space="preserve"> din 06.07.2020</w:t>
      </w:r>
      <w:r w:rsidR="00ED1340">
        <w:rPr>
          <w:rFonts w:ascii="Arial" w:hAnsi="Arial" w:cs="Arial"/>
          <w:noProof/>
          <w:color w:val="000000" w:themeColor="text1"/>
          <w:sz w:val="24"/>
          <w:szCs w:val="24"/>
          <w:lang w:val="ro-RO"/>
        </w:rPr>
        <w:t xml:space="preserve"> emis în baza prevederilor Ord. M.E. 728/2013 anexă la avizul tehnic COV nr.</w:t>
      </w:r>
      <w:r w:rsidR="009B3610">
        <w:rPr>
          <w:rFonts w:ascii="Arial" w:hAnsi="Arial" w:cs="Arial"/>
          <w:noProof/>
          <w:color w:val="000000" w:themeColor="text1"/>
          <w:sz w:val="24"/>
          <w:szCs w:val="24"/>
          <w:lang w:val="ro-RO"/>
        </w:rPr>
        <w:t xml:space="preserve"> DIE 104009-00-A.T.P. din 06.07.2020 </w:t>
      </w:r>
      <w:r w:rsidR="00ED1340">
        <w:rPr>
          <w:rFonts w:ascii="Arial" w:hAnsi="Arial" w:cs="Arial"/>
          <w:noProof/>
          <w:color w:val="000000" w:themeColor="text1"/>
          <w:sz w:val="24"/>
          <w:szCs w:val="24"/>
          <w:lang w:val="ro-RO"/>
        </w:rPr>
        <w:t>–</w:t>
      </w:r>
      <w:r w:rsidR="009B3610">
        <w:rPr>
          <w:rFonts w:ascii="Arial" w:hAnsi="Arial" w:cs="Arial"/>
          <w:noProof/>
          <w:color w:val="000000" w:themeColor="text1"/>
          <w:sz w:val="24"/>
          <w:szCs w:val="24"/>
          <w:lang w:val="ro-RO"/>
        </w:rPr>
        <w:t xml:space="preserve"> s</w:t>
      </w:r>
      <w:r w:rsidR="00ED1340">
        <w:rPr>
          <w:rFonts w:ascii="Arial" w:hAnsi="Arial" w:cs="Arial"/>
          <w:noProof/>
          <w:color w:val="000000" w:themeColor="text1"/>
          <w:sz w:val="24"/>
          <w:szCs w:val="24"/>
          <w:lang w:val="ro-RO"/>
        </w:rPr>
        <w:t>-a emis avizul tehnic COV favorabil</w:t>
      </w:r>
      <w:r w:rsidR="009B3610">
        <w:rPr>
          <w:rFonts w:ascii="Arial" w:hAnsi="Arial" w:cs="Arial"/>
          <w:noProof/>
          <w:color w:val="000000" w:themeColor="text1"/>
          <w:sz w:val="24"/>
          <w:szCs w:val="24"/>
          <w:lang w:val="ro-RO"/>
        </w:rPr>
        <w:t xml:space="preserve"> din punct de vedere al limitării emisiilor de C.O.V. rezultate din depozitarea, încărcarea, descărcarea și distribuția benzinei</w:t>
      </w:r>
      <w:r w:rsidR="00ED1340">
        <w:rPr>
          <w:rFonts w:ascii="Arial" w:hAnsi="Arial" w:cs="Arial"/>
          <w:noProof/>
          <w:color w:val="000000" w:themeColor="text1"/>
          <w:sz w:val="24"/>
          <w:szCs w:val="24"/>
          <w:lang w:val="ro-RO"/>
        </w:rPr>
        <w:t>.</w:t>
      </w:r>
    </w:p>
    <w:p w:rsidR="00493BDF" w:rsidRPr="00ED1340" w:rsidRDefault="00493BDF" w:rsidP="00493BDF">
      <w:pPr>
        <w:spacing w:after="0" w:line="240" w:lineRule="auto"/>
        <w:ind w:firstLine="720"/>
        <w:jc w:val="both"/>
        <w:rPr>
          <w:rFonts w:ascii="Arial" w:hAnsi="Arial" w:cs="Arial"/>
          <w:noProof/>
          <w:color w:val="000000" w:themeColor="text1"/>
          <w:sz w:val="24"/>
          <w:szCs w:val="24"/>
          <w:lang w:val="ro-RO"/>
        </w:rPr>
      </w:pPr>
      <w:r w:rsidRPr="00ED1340">
        <w:rPr>
          <w:rFonts w:ascii="Arial" w:hAnsi="Arial" w:cs="Arial"/>
          <w:b/>
          <w:bCs/>
          <w:noProof/>
          <w:color w:val="000000" w:themeColor="text1"/>
          <w:sz w:val="24"/>
          <w:szCs w:val="24"/>
          <w:lang w:val="ro-RO"/>
        </w:rPr>
        <w:t>b</w:t>
      </w:r>
      <w:r w:rsidRPr="00ED1340">
        <w:rPr>
          <w:rFonts w:ascii="Arial" w:hAnsi="Arial" w:cs="Arial"/>
          <w:b/>
          <w:bCs/>
          <w:noProof/>
          <w:color w:val="000000" w:themeColor="text1"/>
          <w:sz w:val="24"/>
          <w:szCs w:val="24"/>
          <w:vertAlign w:val="subscript"/>
          <w:lang w:val="ro-RO"/>
        </w:rPr>
        <w:t>7</w:t>
      </w:r>
      <w:r w:rsidRPr="00ED1340">
        <w:rPr>
          <w:rFonts w:ascii="Arial" w:hAnsi="Arial" w:cs="Arial"/>
          <w:b/>
          <w:bCs/>
          <w:noProof/>
          <w:color w:val="000000" w:themeColor="text1"/>
          <w:sz w:val="24"/>
          <w:szCs w:val="24"/>
          <w:lang w:val="ro-RO"/>
        </w:rPr>
        <w:t>)</w:t>
      </w:r>
      <w:r w:rsidRPr="00ED1340">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ED1340" w:rsidRDefault="00493BDF" w:rsidP="00493BDF">
      <w:pPr>
        <w:spacing w:after="0" w:line="240" w:lineRule="auto"/>
        <w:ind w:firstLine="720"/>
        <w:jc w:val="both"/>
        <w:rPr>
          <w:rFonts w:ascii="Arial" w:hAnsi="Arial" w:cs="Arial"/>
          <w:b/>
          <w:bCs/>
          <w:noProof/>
          <w:color w:val="000000" w:themeColor="text1"/>
          <w:sz w:val="24"/>
          <w:szCs w:val="24"/>
          <w:lang w:val="ro-RO"/>
        </w:rPr>
      </w:pPr>
      <w:r w:rsidRPr="00ED1340">
        <w:rPr>
          <w:rFonts w:ascii="Arial" w:hAnsi="Arial" w:cs="Arial"/>
          <w:bCs/>
          <w:noProof/>
          <w:color w:val="000000" w:themeColor="text1"/>
          <w:sz w:val="24"/>
          <w:szCs w:val="24"/>
          <w:lang w:val="ro-RO"/>
        </w:rPr>
        <w:t>Se vor lua toate măsurile necesare să fie respectate toate prevederile legilor în vigoare, atât pe timpul execuției lucrărilor, cât și pe timpul funcționării construcției.</w:t>
      </w:r>
      <w:r w:rsidRPr="00ED1340">
        <w:rPr>
          <w:rFonts w:ascii="Arial" w:hAnsi="Arial" w:cs="Arial"/>
          <w:b/>
          <w:bCs/>
          <w:noProof/>
          <w:color w:val="000000" w:themeColor="text1"/>
          <w:sz w:val="24"/>
          <w:szCs w:val="24"/>
          <w:lang w:val="ro-RO"/>
        </w:rPr>
        <w:t xml:space="preserve"> </w:t>
      </w: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t>Măsuri pentru protecția calității apelor:</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i/>
          <w:iCs/>
          <w:noProof/>
          <w:color w:val="000000" w:themeColor="text1"/>
          <w:sz w:val="24"/>
          <w:szCs w:val="24"/>
          <w:lang w:val="ro-RO"/>
        </w:rPr>
        <w:t xml:space="preserve">A. </w:t>
      </w:r>
      <w:r w:rsidRPr="00ED1340">
        <w:rPr>
          <w:rFonts w:ascii="Arial" w:hAnsi="Arial" w:cs="Arial"/>
          <w:bCs/>
          <w:i/>
          <w:iCs/>
          <w:noProof/>
          <w:color w:val="000000" w:themeColor="text1"/>
          <w:sz w:val="24"/>
          <w:szCs w:val="24"/>
          <w:u w:val="single"/>
          <w:lang w:val="ro-RO"/>
        </w:rPr>
        <w:t>în timpul realizării investiției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depozitarea materialelor necesare executării lucrărilor în locuri stabilite, amenajate corespunzător, în vederea prevenirii degradării acestora și antrenarea în apele de suprafață/freatice;</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realizarea managementului deșeurilor rezultate în urma executării lucrărilor prevăzute în proiect în conformitate cu legislația specifică de mediu, pentru a preîntâmpina  antrenarea acestora  de precipitații în ape de suprafață sau freatice;</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i/>
          <w:iCs/>
          <w:noProof/>
          <w:color w:val="000000" w:themeColor="text1"/>
          <w:sz w:val="24"/>
          <w:szCs w:val="24"/>
          <w:lang w:val="ro-RO"/>
        </w:rPr>
        <w:t xml:space="preserve">B. </w:t>
      </w:r>
      <w:r w:rsidRPr="00ED1340">
        <w:rPr>
          <w:rFonts w:ascii="Arial" w:hAnsi="Arial" w:cs="Arial"/>
          <w:bCs/>
          <w:i/>
          <w:iCs/>
          <w:noProof/>
          <w:color w:val="000000" w:themeColor="text1"/>
          <w:sz w:val="24"/>
          <w:szCs w:val="24"/>
          <w:u w:val="single"/>
          <w:lang w:val="ro-RO"/>
        </w:rPr>
        <w:t>în timpul funcționării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controlul  periodic al etanșeității</w:t>
      </w:r>
      <w:r w:rsidR="00ED1340" w:rsidRPr="00ED1340">
        <w:rPr>
          <w:rFonts w:ascii="Arial" w:hAnsi="Arial" w:cs="Arial"/>
          <w:bCs/>
          <w:noProof/>
          <w:color w:val="000000" w:themeColor="text1"/>
          <w:sz w:val="24"/>
          <w:szCs w:val="24"/>
          <w:lang w:val="ro-RO"/>
        </w:rPr>
        <w:t xml:space="preserve"> instalațiilor, </w:t>
      </w:r>
      <w:r w:rsidRPr="00ED1340">
        <w:rPr>
          <w:rFonts w:ascii="Arial" w:hAnsi="Arial" w:cs="Arial"/>
          <w:bCs/>
          <w:noProof/>
          <w:color w:val="000000" w:themeColor="text1"/>
          <w:sz w:val="24"/>
          <w:szCs w:val="24"/>
          <w:lang w:val="ro-RO"/>
        </w:rPr>
        <w:t>rigolelor/bașelor/canalizării de ape uzate/pluviale aferente obiectivului;</w:t>
      </w: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t>Măsuri pentru protecția calității aerului:</w:t>
      </w:r>
    </w:p>
    <w:p w:rsidR="00F74187" w:rsidRPr="00ED1340" w:rsidRDefault="00AF15EA" w:rsidP="00F74187">
      <w:pPr>
        <w:spacing w:after="0" w:line="240" w:lineRule="auto"/>
        <w:jc w:val="both"/>
        <w:rPr>
          <w:rFonts w:ascii="Arial" w:hAnsi="Arial" w:cs="Arial"/>
          <w:bCs/>
          <w:i/>
          <w:iCs/>
          <w:noProof/>
          <w:color w:val="000000" w:themeColor="text1"/>
          <w:sz w:val="24"/>
          <w:szCs w:val="24"/>
          <w:u w:val="single"/>
          <w:lang w:val="ro-RO"/>
        </w:rPr>
      </w:pPr>
      <w:r w:rsidRPr="00ED1340">
        <w:rPr>
          <w:rFonts w:ascii="Arial" w:hAnsi="Arial" w:cs="Arial"/>
          <w:bCs/>
          <w:noProof/>
          <w:color w:val="000000" w:themeColor="text1"/>
          <w:sz w:val="24"/>
          <w:szCs w:val="24"/>
          <w:lang w:val="ro-RO"/>
        </w:rPr>
        <w:t xml:space="preserve"> </w:t>
      </w:r>
      <w:r w:rsidR="00F74187" w:rsidRPr="00ED1340">
        <w:rPr>
          <w:rFonts w:ascii="Arial" w:hAnsi="Arial" w:cs="Arial"/>
          <w:bCs/>
          <w:i/>
          <w:iCs/>
          <w:noProof/>
          <w:color w:val="000000" w:themeColor="text1"/>
          <w:sz w:val="24"/>
          <w:szCs w:val="24"/>
          <w:u w:val="single"/>
          <w:lang w:val="ro-RO"/>
        </w:rPr>
        <w:t>A. în timpul realizării investiției</w:t>
      </w:r>
    </w:p>
    <w:p w:rsidR="00F74187" w:rsidRPr="00ED1340" w:rsidRDefault="00F74187" w:rsidP="00F74187">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lastRenderedPageBreak/>
        <w:t>- utilizarea de echipamente de lucru nepoluante, performante, moderne, în stare tehnică bună;</w:t>
      </w:r>
    </w:p>
    <w:p w:rsidR="00F74187" w:rsidRPr="00ED1340" w:rsidRDefault="00F74187" w:rsidP="00F74187">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F74187" w:rsidRPr="00ED1340" w:rsidRDefault="00F74187" w:rsidP="00F74187">
      <w:pPr>
        <w:spacing w:after="0" w:line="240" w:lineRule="auto"/>
        <w:jc w:val="both"/>
        <w:rPr>
          <w:rFonts w:ascii="Arial" w:hAnsi="Arial" w:cs="Arial"/>
          <w:bCs/>
          <w:i/>
          <w:iCs/>
          <w:noProof/>
          <w:color w:val="000000" w:themeColor="text1"/>
          <w:sz w:val="24"/>
          <w:szCs w:val="24"/>
          <w:u w:val="single"/>
          <w:lang w:val="ro-RO"/>
        </w:rPr>
      </w:pPr>
      <w:r w:rsidRPr="00ED1340">
        <w:rPr>
          <w:rFonts w:ascii="Arial" w:hAnsi="Arial" w:cs="Arial"/>
          <w:bCs/>
          <w:i/>
          <w:iCs/>
          <w:noProof/>
          <w:color w:val="000000" w:themeColor="text1"/>
          <w:sz w:val="24"/>
          <w:szCs w:val="24"/>
          <w:lang w:val="ro-RO"/>
        </w:rPr>
        <w:t xml:space="preserve">B. </w:t>
      </w:r>
      <w:r w:rsidRPr="00ED1340">
        <w:rPr>
          <w:rFonts w:ascii="Arial" w:hAnsi="Arial" w:cs="Arial"/>
          <w:bCs/>
          <w:i/>
          <w:iCs/>
          <w:noProof/>
          <w:color w:val="000000" w:themeColor="text1"/>
          <w:sz w:val="24"/>
          <w:szCs w:val="24"/>
          <w:u w:val="single"/>
          <w:lang w:val="ro-RO"/>
        </w:rPr>
        <w:t>în timpul funcționării</w:t>
      </w:r>
    </w:p>
    <w:p w:rsidR="00F74187" w:rsidRPr="00ED1340" w:rsidRDefault="00F74187" w:rsidP="00F74187">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xml:space="preserve">- controlul  periodic al etanșeității </w:t>
      </w:r>
      <w:r w:rsidR="00ED1340" w:rsidRPr="00ED1340">
        <w:rPr>
          <w:rFonts w:ascii="Arial" w:hAnsi="Arial" w:cs="Arial"/>
          <w:bCs/>
          <w:noProof/>
          <w:color w:val="000000" w:themeColor="text1"/>
          <w:sz w:val="24"/>
          <w:szCs w:val="24"/>
          <w:lang w:val="ro-RO"/>
        </w:rPr>
        <w:t xml:space="preserve">instalațiilor, </w:t>
      </w:r>
      <w:r w:rsidRPr="00ED1340">
        <w:rPr>
          <w:rFonts w:ascii="Arial" w:hAnsi="Arial" w:cs="Arial"/>
          <w:bCs/>
          <w:noProof/>
          <w:color w:val="000000" w:themeColor="text1"/>
          <w:sz w:val="24"/>
          <w:szCs w:val="24"/>
          <w:lang w:val="ro-RO"/>
        </w:rPr>
        <w:t>armăturilor, conductelor tehnologice;</w:t>
      </w:r>
    </w:p>
    <w:p w:rsidR="00F74187" w:rsidRPr="00ED1340" w:rsidRDefault="00F74187" w:rsidP="00F74187">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remedierea operativă a eventualelor neetanșeități;</w:t>
      </w: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t>Măsuri pentru protecția solului și subsolului: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i/>
          <w:iCs/>
          <w:noProof/>
          <w:color w:val="000000" w:themeColor="text1"/>
          <w:sz w:val="24"/>
          <w:szCs w:val="24"/>
          <w:lang w:val="ro-RO"/>
        </w:rPr>
        <w:t>A</w:t>
      </w:r>
      <w:r w:rsidRPr="00ED1340">
        <w:rPr>
          <w:rFonts w:ascii="Arial" w:hAnsi="Arial" w:cs="Arial"/>
          <w:bCs/>
          <w:i/>
          <w:iCs/>
          <w:noProof/>
          <w:color w:val="000000" w:themeColor="text1"/>
          <w:sz w:val="24"/>
          <w:szCs w:val="24"/>
          <w:u w:val="single"/>
          <w:lang w:val="ro-RO"/>
        </w:rPr>
        <w:t>. în timpul realizării investiției.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stocarea materialelor pe suprafețe betonate;</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depozitarea în spații acoperite a materialelor ce sunt degradate de intemperii;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executarea lucrărilor cu personal calificat pentru a reduce pierderile datorită  lipsei de profesionalism;</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circulația se va face obligatoriu pe drumul existent pentru a se evita degradarea inutilă a terenului;</w:t>
      </w:r>
    </w:p>
    <w:p w:rsidR="00F74187" w:rsidRPr="00ED1340"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i/>
          <w:noProof/>
          <w:color w:val="000000" w:themeColor="text1"/>
          <w:sz w:val="24"/>
          <w:szCs w:val="24"/>
          <w:lang w:val="ro-RO"/>
        </w:rPr>
        <w:t>B</w:t>
      </w:r>
      <w:r w:rsidRPr="00ED1340">
        <w:rPr>
          <w:rFonts w:ascii="Arial" w:hAnsi="Arial" w:cs="Arial"/>
          <w:bCs/>
          <w:i/>
          <w:noProof/>
          <w:color w:val="000000" w:themeColor="text1"/>
          <w:sz w:val="24"/>
          <w:szCs w:val="24"/>
          <w:u w:val="single"/>
          <w:lang w:val="ro-RO"/>
        </w:rPr>
        <w:t xml:space="preserve">. </w:t>
      </w:r>
      <w:r w:rsidRPr="00ED1340">
        <w:rPr>
          <w:rFonts w:ascii="Arial" w:hAnsi="Arial" w:cs="Arial"/>
          <w:bCs/>
          <w:i/>
          <w:iCs/>
          <w:noProof/>
          <w:color w:val="000000" w:themeColor="text1"/>
          <w:sz w:val="24"/>
          <w:szCs w:val="24"/>
          <w:u w:val="single"/>
          <w:lang w:val="ro-RO"/>
        </w:rPr>
        <w:t>în timpul funcționării</w:t>
      </w:r>
    </w:p>
    <w:p w:rsidR="00F74187" w:rsidRDefault="00F74187" w:rsidP="00F74187">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verificarea periodică a  stării tehnice a conductelor/echipamentelor</w:t>
      </w:r>
      <w:r w:rsidR="000B1551" w:rsidRPr="00ED1340">
        <w:rPr>
          <w:rFonts w:ascii="Arial" w:hAnsi="Arial" w:cs="Arial"/>
          <w:bCs/>
          <w:noProof/>
          <w:color w:val="000000" w:themeColor="text1"/>
          <w:sz w:val="24"/>
          <w:szCs w:val="24"/>
          <w:lang w:val="ro-RO"/>
        </w:rPr>
        <w:t xml:space="preserve"> </w:t>
      </w:r>
      <w:r w:rsidRPr="00ED1340">
        <w:rPr>
          <w:rFonts w:ascii="Arial" w:hAnsi="Arial" w:cs="Arial"/>
          <w:bCs/>
          <w:noProof/>
          <w:color w:val="000000" w:themeColor="text1"/>
          <w:sz w:val="24"/>
          <w:szCs w:val="24"/>
          <w:lang w:val="ro-RO"/>
        </w:rPr>
        <w:t>prezente pe amplasament și remedierea operativă a eventualelor  neetanșeități.</w:t>
      </w:r>
    </w:p>
    <w:p w:rsidR="00ED1340" w:rsidRPr="00ED1340" w:rsidRDefault="00ED1340" w:rsidP="00F74187">
      <w:pPr>
        <w:spacing w:after="0" w:line="240" w:lineRule="auto"/>
        <w:ind w:firstLine="720"/>
        <w:jc w:val="both"/>
        <w:rPr>
          <w:rFonts w:ascii="Arial" w:hAnsi="Arial" w:cs="Arial"/>
          <w:bCs/>
          <w:noProof/>
          <w:color w:val="000000" w:themeColor="text1"/>
          <w:sz w:val="24"/>
          <w:szCs w:val="24"/>
          <w:lang w:val="es-AR"/>
        </w:rPr>
      </w:pP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t>Măsuri pentru protecția ecosistemelor terestre și acvatice:</w:t>
      </w:r>
    </w:p>
    <w:p w:rsidR="00493BDF" w:rsidRPr="00ED1340" w:rsidRDefault="00493BDF" w:rsidP="00493BDF">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ED1340" w:rsidRDefault="00493BDF" w:rsidP="00493BDF">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 în zonă nu există monumente ale naturii sau arii protejate;</w:t>
      </w:r>
    </w:p>
    <w:p w:rsidR="00493BDF" w:rsidRPr="00ED1340" w:rsidRDefault="00493BDF" w:rsidP="00493BDF">
      <w:pPr>
        <w:spacing w:after="0" w:line="240" w:lineRule="auto"/>
        <w:jc w:val="both"/>
        <w:rPr>
          <w:rFonts w:ascii="Arial" w:hAnsi="Arial" w:cs="Arial"/>
          <w:b/>
          <w:bCs/>
          <w:noProof/>
          <w:color w:val="000000" w:themeColor="text1"/>
          <w:sz w:val="24"/>
          <w:szCs w:val="24"/>
          <w:lang w:val="ro-RO"/>
        </w:rPr>
      </w:pPr>
      <w:r w:rsidRPr="00ED1340">
        <w:rPr>
          <w:rFonts w:ascii="Arial" w:hAnsi="Arial" w:cs="Arial"/>
          <w:b/>
          <w:bCs/>
          <w:noProof/>
          <w:color w:val="000000" w:themeColor="text1"/>
          <w:sz w:val="24"/>
          <w:szCs w:val="24"/>
          <w:lang w:val="ro-RO"/>
        </w:rPr>
        <w:t>Măsuri pentru protecția aşezărilor umane şi a altor obiective de interes public:</w:t>
      </w:r>
    </w:p>
    <w:p w:rsidR="003D26AB" w:rsidRPr="00ED1340" w:rsidRDefault="003D26AB" w:rsidP="003D26AB">
      <w:pPr>
        <w:spacing w:after="0" w:line="240" w:lineRule="auto"/>
        <w:ind w:firstLine="720"/>
        <w:jc w:val="both"/>
        <w:rPr>
          <w:rFonts w:ascii="Arial" w:hAnsi="Arial" w:cs="Arial"/>
          <w:iCs/>
          <w:noProof/>
          <w:color w:val="000000" w:themeColor="text1"/>
          <w:sz w:val="24"/>
          <w:szCs w:val="24"/>
          <w:lang w:val="ro-RO"/>
        </w:rPr>
      </w:pPr>
      <w:r w:rsidRPr="00ED1340">
        <w:rPr>
          <w:rFonts w:ascii="Arial" w:hAnsi="Arial" w:cs="Arial"/>
          <w:iCs/>
          <w:noProof/>
          <w:color w:val="000000" w:themeColor="text1"/>
          <w:sz w:val="24"/>
          <w:szCs w:val="24"/>
          <w:lang w:val="ro-RO"/>
        </w:rPr>
        <w:t>Notificare de Asistență de Specialitate de Sănătate Publică a Conformității nr.</w:t>
      </w:r>
      <w:r w:rsidR="00ED1340" w:rsidRPr="00ED1340">
        <w:rPr>
          <w:rFonts w:ascii="Arial" w:hAnsi="Arial" w:cs="Arial"/>
          <w:iCs/>
          <w:noProof/>
          <w:color w:val="000000" w:themeColor="text1"/>
          <w:sz w:val="24"/>
          <w:szCs w:val="24"/>
          <w:lang w:val="ro-RO"/>
        </w:rPr>
        <w:t xml:space="preserve"> </w:t>
      </w:r>
      <w:r w:rsidR="009B3610">
        <w:rPr>
          <w:rFonts w:ascii="Arial" w:hAnsi="Arial" w:cs="Arial"/>
          <w:iCs/>
          <w:noProof/>
          <w:color w:val="000000" w:themeColor="text1"/>
          <w:sz w:val="24"/>
          <w:szCs w:val="24"/>
          <w:lang w:val="ro-RO"/>
        </w:rPr>
        <w:t>145</w:t>
      </w:r>
      <w:r w:rsidR="00ED1340" w:rsidRPr="00ED1340">
        <w:rPr>
          <w:rFonts w:ascii="Arial" w:hAnsi="Arial" w:cs="Arial"/>
          <w:iCs/>
          <w:noProof/>
          <w:color w:val="000000" w:themeColor="text1"/>
          <w:sz w:val="24"/>
          <w:szCs w:val="24"/>
          <w:lang w:val="ro-RO"/>
        </w:rPr>
        <w:t xml:space="preserve"> din </w:t>
      </w:r>
      <w:r w:rsidR="009B3610">
        <w:rPr>
          <w:rFonts w:ascii="Arial" w:hAnsi="Arial" w:cs="Arial"/>
          <w:iCs/>
          <w:noProof/>
          <w:color w:val="000000" w:themeColor="text1"/>
          <w:sz w:val="24"/>
          <w:szCs w:val="24"/>
          <w:lang w:val="ro-RO"/>
        </w:rPr>
        <w:t>13.07.2020</w:t>
      </w:r>
      <w:r w:rsidRPr="00ED1340">
        <w:rPr>
          <w:rFonts w:ascii="Arial" w:hAnsi="Arial" w:cs="Arial"/>
          <w:iCs/>
          <w:noProof/>
          <w:color w:val="000000" w:themeColor="text1"/>
          <w:sz w:val="24"/>
          <w:szCs w:val="24"/>
          <w:lang w:val="ro-RO"/>
        </w:rPr>
        <w:t>, emisă de Direcția de Sănătate Publică Sălaj</w:t>
      </w:r>
      <w:r w:rsidR="000B1551" w:rsidRPr="00ED1340">
        <w:rPr>
          <w:rFonts w:ascii="Arial" w:hAnsi="Arial" w:cs="Arial"/>
          <w:iCs/>
          <w:noProof/>
          <w:color w:val="000000" w:themeColor="text1"/>
          <w:sz w:val="24"/>
          <w:szCs w:val="24"/>
          <w:lang w:val="ro-RO"/>
        </w:rPr>
        <w:t>.</w:t>
      </w:r>
    </w:p>
    <w:p w:rsidR="00ED1340" w:rsidRPr="00ED1340" w:rsidRDefault="009715B1" w:rsidP="009715B1">
      <w:pPr>
        <w:spacing w:after="0" w:line="240" w:lineRule="auto"/>
        <w:ind w:firstLine="720"/>
        <w:jc w:val="both"/>
        <w:rPr>
          <w:rFonts w:ascii="Arial" w:hAnsi="Arial" w:cs="Arial"/>
          <w:bCs/>
          <w:noProof/>
          <w:color w:val="000000" w:themeColor="text1"/>
          <w:sz w:val="24"/>
          <w:szCs w:val="24"/>
          <w:lang w:val="it-IT"/>
        </w:rPr>
      </w:pPr>
      <w:r w:rsidRPr="00ED1340">
        <w:rPr>
          <w:rFonts w:ascii="Arial" w:hAnsi="Arial" w:cs="Arial"/>
          <w:bCs/>
          <w:noProof/>
          <w:color w:val="000000" w:themeColor="text1"/>
          <w:sz w:val="24"/>
          <w:szCs w:val="24"/>
          <w:lang w:val="it-IT"/>
        </w:rPr>
        <w:t xml:space="preserve">- prin natura şi structura fluxurilor tehnologice de execuție cadrul perimetrului ocupat de investiție, nu se întrevăd efecte negative asupra stării de sănătate a populaţiei. </w:t>
      </w:r>
    </w:p>
    <w:p w:rsidR="009715B1" w:rsidRPr="00ED1340" w:rsidRDefault="009715B1" w:rsidP="009715B1">
      <w:pPr>
        <w:spacing w:after="0" w:line="240" w:lineRule="auto"/>
        <w:ind w:firstLine="720"/>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it-IT"/>
        </w:rPr>
        <w:t>- în zonă nu există obiective de interes public, monumente istorice și de arhitectură, zone de interes tradițional, diverse așezăminte, etc., care să fie afectate prin lucrările propuse, sau care și necesite protecţie</w:t>
      </w:r>
      <w:r w:rsidRPr="00ED1340">
        <w:rPr>
          <w:rFonts w:ascii="Arial" w:hAnsi="Arial" w:cs="Arial"/>
          <w:bCs/>
          <w:noProof/>
          <w:color w:val="000000" w:themeColor="text1"/>
          <w:sz w:val="24"/>
          <w:szCs w:val="24"/>
          <w:lang w:val="ro-RO"/>
        </w:rPr>
        <w:t>;</w:t>
      </w:r>
    </w:p>
    <w:p w:rsidR="00C00C0F" w:rsidRPr="00ED1340" w:rsidRDefault="00AF15EA" w:rsidP="003D26AB">
      <w:pPr>
        <w:spacing w:after="0" w:line="240" w:lineRule="auto"/>
        <w:ind w:firstLine="720"/>
        <w:jc w:val="both"/>
        <w:rPr>
          <w:rFonts w:ascii="Arial" w:hAnsi="Arial" w:cs="Arial"/>
          <w:iCs/>
          <w:noProof/>
          <w:color w:val="000000" w:themeColor="text1"/>
          <w:sz w:val="24"/>
          <w:szCs w:val="24"/>
          <w:lang w:val="ro-RO"/>
        </w:rPr>
      </w:pPr>
      <w:r w:rsidRPr="00ED1340">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sidRPr="00ED1340">
        <w:rPr>
          <w:rFonts w:ascii="Arial" w:hAnsi="Arial" w:cs="Arial"/>
          <w:bCs/>
          <w:noProof/>
          <w:color w:val="000000" w:themeColor="text1"/>
          <w:sz w:val="24"/>
          <w:szCs w:val="24"/>
          <w:lang w:val="ro-RO"/>
        </w:rPr>
        <w:t xml:space="preserve"> </w:t>
      </w:r>
    </w:p>
    <w:p w:rsidR="00AF15EA" w:rsidRPr="00ED1340" w:rsidRDefault="00493BDF" w:rsidP="00AF15EA">
      <w:pPr>
        <w:spacing w:after="0" w:line="240" w:lineRule="auto"/>
        <w:jc w:val="both"/>
        <w:rPr>
          <w:rFonts w:ascii="Arial" w:hAnsi="Arial" w:cs="Arial"/>
          <w:bCs/>
          <w:noProof/>
          <w:color w:val="000000" w:themeColor="text1"/>
          <w:sz w:val="24"/>
          <w:szCs w:val="24"/>
          <w:lang w:val="ro-RO"/>
        </w:rPr>
      </w:pPr>
      <w:r w:rsidRPr="00ED1340">
        <w:rPr>
          <w:rFonts w:ascii="Arial" w:hAnsi="Arial" w:cs="Arial"/>
          <w:bCs/>
          <w:noProof/>
          <w:color w:val="000000" w:themeColor="text1"/>
          <w:sz w:val="24"/>
          <w:szCs w:val="24"/>
          <w:lang w:val="ro-RO"/>
        </w:rPr>
        <w:t>Se vor respecta în totalitate lucrările necesare organizării de șantier.</w:t>
      </w:r>
      <w:r w:rsidRPr="00ED1340">
        <w:rPr>
          <w:rFonts w:ascii="Arial" w:hAnsi="Arial" w:cs="Arial"/>
          <w:b/>
          <w:bCs/>
          <w:noProof/>
          <w:color w:val="000000" w:themeColor="text1"/>
          <w:sz w:val="24"/>
          <w:szCs w:val="24"/>
          <w:lang w:val="ro-RO"/>
        </w:rPr>
        <w:t xml:space="preserve"> </w:t>
      </w:r>
      <w:r w:rsidRPr="00ED1340">
        <w:rPr>
          <w:rFonts w:ascii="Arial" w:hAnsi="Arial" w:cs="Arial"/>
          <w:bCs/>
          <w:noProof/>
          <w:color w:val="000000" w:themeColor="text1"/>
          <w:sz w:val="24"/>
          <w:szCs w:val="24"/>
          <w:lang w:val="ro-RO"/>
        </w:rPr>
        <w:t xml:space="preserve">Lucrările de </w:t>
      </w:r>
      <w:r w:rsidRPr="00ED1340">
        <w:rPr>
          <w:rFonts w:ascii="Arial" w:hAnsi="Arial" w:cs="Arial"/>
          <w:b/>
          <w:bCs/>
          <w:i/>
          <w:noProof/>
          <w:color w:val="000000" w:themeColor="text1"/>
          <w:sz w:val="24"/>
          <w:szCs w:val="24"/>
          <w:lang w:val="ro-RO"/>
        </w:rPr>
        <w:t>organizare de șantier</w:t>
      </w:r>
      <w:r w:rsidRPr="00ED1340">
        <w:rPr>
          <w:rFonts w:ascii="Arial" w:hAnsi="Arial" w:cs="Arial"/>
          <w:bCs/>
          <w:noProof/>
          <w:color w:val="000000" w:themeColor="text1"/>
          <w:sz w:val="24"/>
          <w:szCs w:val="24"/>
          <w:lang w:val="ro-RO"/>
        </w:rPr>
        <w:t xml:space="preserve"> </w:t>
      </w:r>
      <w:r w:rsidR="00AF15EA" w:rsidRPr="00ED1340">
        <w:rPr>
          <w:rFonts w:ascii="Arial" w:hAnsi="Arial" w:cs="Arial"/>
          <w:bCs/>
          <w:noProof/>
          <w:color w:val="000000" w:themeColor="text1"/>
          <w:sz w:val="24"/>
          <w:szCs w:val="24"/>
          <w:lang w:val="ro-RO"/>
        </w:rPr>
        <w:t>constau în:</w:t>
      </w:r>
    </w:p>
    <w:p w:rsidR="009B3610" w:rsidRPr="009B3610" w:rsidRDefault="009B3610" w:rsidP="009B3610">
      <w:pPr>
        <w:spacing w:after="0" w:line="240" w:lineRule="auto"/>
        <w:jc w:val="both"/>
        <w:rPr>
          <w:rFonts w:ascii="Arial" w:eastAsia="Times New Roman" w:hAnsi="Arial" w:cs="Arial"/>
          <w:color w:val="000000" w:themeColor="text1"/>
          <w:sz w:val="24"/>
          <w:szCs w:val="24"/>
          <w:lang w:val="fr-FR"/>
        </w:rPr>
      </w:pPr>
      <w:r w:rsidRPr="009B3610">
        <w:rPr>
          <w:rFonts w:ascii="Arial" w:eastAsia="Times New Roman" w:hAnsi="Arial" w:cs="Arial"/>
          <w:color w:val="000000" w:themeColor="text1"/>
          <w:sz w:val="24"/>
          <w:szCs w:val="24"/>
          <w:lang w:val="fr-FR"/>
        </w:rPr>
        <w:t>Pentru realizarea proiectului, organizarea de santier va cuprinde urmatoarele masuri organizatorice:</w:t>
      </w:r>
    </w:p>
    <w:p w:rsidR="009B3610" w:rsidRDefault="009B3610" w:rsidP="009B3610">
      <w:pPr>
        <w:spacing w:after="0" w:line="240" w:lineRule="auto"/>
        <w:jc w:val="both"/>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t xml:space="preserve">- </w:t>
      </w:r>
      <w:r w:rsidRPr="009B3610">
        <w:rPr>
          <w:rFonts w:ascii="Arial" w:eastAsia="Times New Roman" w:hAnsi="Arial" w:cs="Arial"/>
          <w:color w:val="000000" w:themeColor="text1"/>
          <w:sz w:val="24"/>
          <w:szCs w:val="24"/>
          <w:lang w:val="fr-FR"/>
        </w:rPr>
        <w:t xml:space="preserve">semnalizarea </w:t>
      </w:r>
      <w:r>
        <w:rPr>
          <w:rFonts w:ascii="Arial" w:eastAsia="Times New Roman" w:hAnsi="Arial" w:cs="Arial"/>
          <w:color w:val="000000" w:themeColor="text1"/>
          <w:sz w:val="24"/>
          <w:szCs w:val="24"/>
          <w:lang w:val="fr-FR"/>
        </w:rPr>
        <w:t>șantierului prin panou realizat î</w:t>
      </w:r>
      <w:r w:rsidRPr="009B3610">
        <w:rPr>
          <w:rFonts w:ascii="Arial" w:eastAsia="Times New Roman" w:hAnsi="Arial" w:cs="Arial"/>
          <w:color w:val="000000" w:themeColor="text1"/>
          <w:sz w:val="24"/>
          <w:szCs w:val="24"/>
          <w:lang w:val="fr-FR"/>
        </w:rPr>
        <w:t>n conformitate cu prevederile legii 50/1991 privind autorizarea lucrarilor de constructii;</w:t>
      </w:r>
    </w:p>
    <w:p w:rsidR="009B3610" w:rsidRPr="009B3610" w:rsidRDefault="009B3610" w:rsidP="009B3610">
      <w:pPr>
        <w:spacing w:after="0" w:line="240" w:lineRule="auto"/>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t>- î</w:t>
      </w:r>
      <w:r w:rsidRPr="009B3610">
        <w:rPr>
          <w:rFonts w:ascii="Arial" w:eastAsia="Times New Roman" w:hAnsi="Arial" w:cs="Arial"/>
          <w:color w:val="000000" w:themeColor="text1"/>
          <w:sz w:val="24"/>
          <w:szCs w:val="24"/>
          <w:lang w:val="fr-FR"/>
        </w:rPr>
        <w:t>mprejmuirea santierului cu panouri de organizare de santier;</w:t>
      </w:r>
    </w:p>
    <w:p w:rsidR="009B3610" w:rsidRPr="009B3610" w:rsidRDefault="009B3610" w:rsidP="009B3610">
      <w:pPr>
        <w:spacing w:after="0" w:line="240" w:lineRule="auto"/>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t xml:space="preserve">- </w:t>
      </w:r>
      <w:r w:rsidRPr="009B3610">
        <w:rPr>
          <w:rFonts w:ascii="Arial" w:eastAsia="Times New Roman" w:hAnsi="Arial" w:cs="Arial"/>
          <w:color w:val="000000" w:themeColor="text1"/>
          <w:sz w:val="24"/>
          <w:szCs w:val="24"/>
          <w:lang w:val="fr-FR"/>
        </w:rPr>
        <w:t>deliminatea zonelor cu plase sau cu banda de semnalizare, dupa caz;</w:t>
      </w:r>
    </w:p>
    <w:p w:rsidR="009B3610" w:rsidRPr="009B3610" w:rsidRDefault="009B3610" w:rsidP="009B3610">
      <w:pPr>
        <w:spacing w:after="0" w:line="240" w:lineRule="auto"/>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t xml:space="preserve">- </w:t>
      </w:r>
      <w:r w:rsidRPr="009B3610">
        <w:rPr>
          <w:rFonts w:ascii="Arial" w:eastAsia="Times New Roman" w:hAnsi="Arial" w:cs="Arial"/>
          <w:color w:val="000000" w:themeColor="text1"/>
          <w:sz w:val="24"/>
          <w:szCs w:val="24"/>
          <w:lang w:val="fr-FR"/>
        </w:rPr>
        <w:t>afi</w:t>
      </w:r>
      <w:r>
        <w:rPr>
          <w:rFonts w:ascii="Arial" w:eastAsia="Times New Roman" w:hAnsi="Arial" w:cs="Arial"/>
          <w:color w:val="000000" w:themeColor="text1"/>
          <w:sz w:val="24"/>
          <w:szCs w:val="24"/>
          <w:lang w:val="fr-FR"/>
        </w:rPr>
        <w:t>ș</w:t>
      </w:r>
      <w:r w:rsidRPr="009B3610">
        <w:rPr>
          <w:rFonts w:ascii="Arial" w:eastAsia="Times New Roman" w:hAnsi="Arial" w:cs="Arial"/>
          <w:color w:val="000000" w:themeColor="text1"/>
          <w:sz w:val="24"/>
          <w:szCs w:val="24"/>
          <w:lang w:val="fr-FR"/>
        </w:rPr>
        <w:t xml:space="preserve">area panourilor </w:t>
      </w:r>
      <w:r>
        <w:rPr>
          <w:rFonts w:ascii="Arial" w:eastAsia="Times New Roman" w:hAnsi="Arial" w:cs="Arial"/>
          <w:color w:val="000000" w:themeColor="text1"/>
          <w:sz w:val="24"/>
          <w:szCs w:val="24"/>
          <w:lang w:val="fr-FR"/>
        </w:rPr>
        <w:t>ș</w:t>
      </w:r>
      <w:r w:rsidRPr="009B3610">
        <w:rPr>
          <w:rFonts w:ascii="Arial" w:eastAsia="Times New Roman" w:hAnsi="Arial" w:cs="Arial"/>
          <w:color w:val="000000" w:themeColor="text1"/>
          <w:sz w:val="24"/>
          <w:szCs w:val="24"/>
          <w:lang w:val="fr-FR"/>
        </w:rPr>
        <w:t>i pictogramelor SSM si SU specifice lucr</w:t>
      </w:r>
      <w:r>
        <w:rPr>
          <w:rFonts w:ascii="Arial" w:eastAsia="Times New Roman" w:hAnsi="Arial" w:cs="Arial"/>
          <w:color w:val="000000" w:themeColor="text1"/>
          <w:sz w:val="24"/>
          <w:szCs w:val="24"/>
          <w:lang w:val="fr-FR"/>
        </w:rPr>
        <w:t>ă</w:t>
      </w:r>
      <w:r w:rsidRPr="009B3610">
        <w:rPr>
          <w:rFonts w:ascii="Arial" w:eastAsia="Times New Roman" w:hAnsi="Arial" w:cs="Arial"/>
          <w:color w:val="000000" w:themeColor="text1"/>
          <w:sz w:val="24"/>
          <w:szCs w:val="24"/>
          <w:lang w:val="fr-FR"/>
        </w:rPr>
        <w:t>rilor executate;</w:t>
      </w:r>
    </w:p>
    <w:p w:rsidR="009B3610" w:rsidRPr="009B3610" w:rsidRDefault="009B3610" w:rsidP="009B3610">
      <w:pPr>
        <w:spacing w:after="0" w:line="240" w:lineRule="auto"/>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t xml:space="preserve">- </w:t>
      </w:r>
      <w:r w:rsidRPr="009B3610">
        <w:rPr>
          <w:rFonts w:ascii="Arial" w:eastAsia="Times New Roman" w:hAnsi="Arial" w:cs="Arial"/>
          <w:color w:val="000000" w:themeColor="text1"/>
          <w:sz w:val="24"/>
          <w:szCs w:val="24"/>
          <w:lang w:val="fr-FR"/>
        </w:rPr>
        <w:t xml:space="preserve">dotarea cu mijloace specifice de interventie </w:t>
      </w:r>
      <w:r>
        <w:rPr>
          <w:rFonts w:ascii="Arial" w:eastAsia="Times New Roman" w:hAnsi="Arial" w:cs="Arial"/>
          <w:color w:val="000000" w:themeColor="text1"/>
          <w:sz w:val="24"/>
          <w:szCs w:val="24"/>
          <w:lang w:val="fr-FR"/>
        </w:rPr>
        <w:t>î</w:t>
      </w:r>
      <w:r w:rsidRPr="009B3610">
        <w:rPr>
          <w:rFonts w:ascii="Arial" w:eastAsia="Times New Roman" w:hAnsi="Arial" w:cs="Arial"/>
          <w:color w:val="000000" w:themeColor="text1"/>
          <w:sz w:val="24"/>
          <w:szCs w:val="24"/>
          <w:lang w:val="fr-FR"/>
        </w:rPr>
        <w:t>n caz de situatii de urgen</w:t>
      </w:r>
      <w:r>
        <w:rPr>
          <w:rFonts w:ascii="Arial" w:eastAsia="Times New Roman" w:hAnsi="Arial" w:cs="Arial"/>
          <w:color w:val="000000" w:themeColor="text1"/>
          <w:sz w:val="24"/>
          <w:szCs w:val="24"/>
          <w:lang w:val="fr-FR"/>
        </w:rPr>
        <w:t>ță</w:t>
      </w:r>
      <w:r w:rsidRPr="009B3610">
        <w:rPr>
          <w:rFonts w:ascii="Arial" w:eastAsia="Times New Roman" w:hAnsi="Arial" w:cs="Arial"/>
          <w:color w:val="000000" w:themeColor="text1"/>
          <w:sz w:val="24"/>
          <w:szCs w:val="24"/>
          <w:lang w:val="fr-FR"/>
        </w:rPr>
        <w:t>;</w:t>
      </w:r>
    </w:p>
    <w:p w:rsidR="009B3610" w:rsidRPr="009B3610" w:rsidRDefault="009B3610" w:rsidP="009B3610">
      <w:pPr>
        <w:spacing w:after="0" w:line="240" w:lineRule="auto"/>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t xml:space="preserve">- </w:t>
      </w:r>
      <w:r w:rsidRPr="009B3610">
        <w:rPr>
          <w:rFonts w:ascii="Arial" w:eastAsia="Times New Roman" w:hAnsi="Arial" w:cs="Arial"/>
          <w:color w:val="000000" w:themeColor="text1"/>
          <w:sz w:val="24"/>
          <w:szCs w:val="24"/>
          <w:lang w:val="fr-FR"/>
        </w:rPr>
        <w:t>marcarea c</w:t>
      </w:r>
      <w:r>
        <w:rPr>
          <w:rFonts w:ascii="Arial" w:eastAsia="Times New Roman" w:hAnsi="Arial" w:cs="Arial"/>
          <w:color w:val="000000" w:themeColor="text1"/>
          <w:sz w:val="24"/>
          <w:szCs w:val="24"/>
          <w:lang w:val="fr-FR"/>
        </w:rPr>
        <w:t>ă</w:t>
      </w:r>
      <w:r w:rsidRPr="009B3610">
        <w:rPr>
          <w:rFonts w:ascii="Arial" w:eastAsia="Times New Roman" w:hAnsi="Arial" w:cs="Arial"/>
          <w:color w:val="000000" w:themeColor="text1"/>
          <w:sz w:val="24"/>
          <w:szCs w:val="24"/>
          <w:lang w:val="fr-FR"/>
        </w:rPr>
        <w:t>ilor de acces;</w:t>
      </w:r>
    </w:p>
    <w:p w:rsidR="009B3610" w:rsidRPr="009B3610" w:rsidRDefault="009B3610" w:rsidP="009B3610">
      <w:pPr>
        <w:spacing w:after="0"/>
        <w:jc w:val="both"/>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lastRenderedPageBreak/>
        <w:t xml:space="preserve">- </w:t>
      </w:r>
      <w:r w:rsidRPr="009B3610">
        <w:rPr>
          <w:rFonts w:ascii="Arial" w:eastAsia="Times New Roman" w:hAnsi="Arial" w:cs="Arial"/>
          <w:color w:val="000000" w:themeColor="text1"/>
          <w:sz w:val="24"/>
          <w:szCs w:val="24"/>
          <w:lang w:val="fr-FR"/>
        </w:rPr>
        <w:t>organizarea spatiilor necesare depozitarii temporare a materialelor si luarea masurilor specifice pentru conservare pe timpul depozitarii si evitarii degradarilor ;</w:t>
      </w:r>
    </w:p>
    <w:p w:rsidR="009B3610" w:rsidRPr="009B3610" w:rsidRDefault="009B3610" w:rsidP="009B3610">
      <w:pPr>
        <w:spacing w:after="0"/>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t xml:space="preserve">- </w:t>
      </w:r>
      <w:r w:rsidRPr="009B3610">
        <w:rPr>
          <w:rFonts w:ascii="Arial" w:eastAsia="Times New Roman" w:hAnsi="Arial" w:cs="Arial"/>
          <w:color w:val="000000" w:themeColor="text1"/>
          <w:sz w:val="24"/>
          <w:szCs w:val="24"/>
          <w:lang w:val="fr-FR"/>
        </w:rPr>
        <w:t>amenajarea locurilor de repaus;</w:t>
      </w:r>
    </w:p>
    <w:p w:rsidR="009B3610" w:rsidRPr="009B3610" w:rsidRDefault="009B3610" w:rsidP="009B3610">
      <w:pPr>
        <w:spacing w:after="0"/>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t xml:space="preserve">- </w:t>
      </w:r>
      <w:r w:rsidRPr="009B3610">
        <w:rPr>
          <w:rFonts w:ascii="Arial" w:eastAsia="Times New Roman" w:hAnsi="Arial" w:cs="Arial"/>
          <w:color w:val="000000" w:themeColor="text1"/>
          <w:sz w:val="24"/>
          <w:szCs w:val="24"/>
          <w:lang w:val="fr-FR"/>
        </w:rPr>
        <w:t>amenajarea locului pentru depozitarea selectiva a deseurilor.</w:t>
      </w:r>
    </w:p>
    <w:p w:rsidR="009B3610" w:rsidRPr="009B3610" w:rsidRDefault="009B3610" w:rsidP="009B3610">
      <w:pPr>
        <w:spacing w:after="0"/>
        <w:rPr>
          <w:rFonts w:ascii="Arial" w:eastAsia="Times New Roman" w:hAnsi="Arial" w:cs="Arial"/>
          <w:color w:val="000000" w:themeColor="text1"/>
          <w:sz w:val="24"/>
          <w:szCs w:val="24"/>
          <w:lang w:val="fr-FR"/>
        </w:rPr>
      </w:pPr>
      <w:r>
        <w:rPr>
          <w:rFonts w:ascii="Arial" w:eastAsia="Times New Roman" w:hAnsi="Arial" w:cs="Arial"/>
          <w:color w:val="000000" w:themeColor="text1"/>
          <w:sz w:val="24"/>
          <w:szCs w:val="24"/>
          <w:lang w:val="fr-FR"/>
        </w:rPr>
        <w:t xml:space="preserve">- </w:t>
      </w:r>
      <w:r w:rsidRPr="009B3610">
        <w:rPr>
          <w:rFonts w:ascii="Arial" w:eastAsia="Times New Roman" w:hAnsi="Arial" w:cs="Arial"/>
          <w:color w:val="000000" w:themeColor="text1"/>
          <w:sz w:val="24"/>
          <w:szCs w:val="24"/>
          <w:lang w:val="fr-FR"/>
        </w:rPr>
        <w:t>amplasare wc ecologic, vestiare pentru personal</w:t>
      </w:r>
    </w:p>
    <w:p w:rsidR="009B3610" w:rsidRPr="009B3610" w:rsidRDefault="009B3610" w:rsidP="009B3610">
      <w:pPr>
        <w:spacing w:after="0" w:line="240" w:lineRule="auto"/>
        <w:jc w:val="both"/>
        <w:rPr>
          <w:rFonts w:ascii="Arial" w:hAnsi="Arial" w:cs="Arial"/>
          <w:bCs/>
          <w:noProof/>
          <w:color w:val="000000" w:themeColor="text1"/>
          <w:sz w:val="24"/>
          <w:szCs w:val="24"/>
          <w:lang w:val="ro-RO"/>
        </w:rPr>
      </w:pPr>
      <w:r w:rsidRPr="009B3610">
        <w:rPr>
          <w:rFonts w:ascii="Arial" w:eastAsia="Times New Roman" w:hAnsi="Arial" w:cs="Arial"/>
          <w:color w:val="000000" w:themeColor="text1"/>
          <w:sz w:val="24"/>
          <w:szCs w:val="24"/>
          <w:lang w:val="fr-FR"/>
        </w:rPr>
        <w:t>Zilnic, executantul va asigura cur</w:t>
      </w:r>
      <w:r>
        <w:rPr>
          <w:rFonts w:ascii="Arial" w:eastAsia="Times New Roman" w:hAnsi="Arial" w:cs="Arial"/>
          <w:color w:val="000000" w:themeColor="text1"/>
          <w:sz w:val="24"/>
          <w:szCs w:val="24"/>
          <w:lang w:val="fr-FR"/>
        </w:rPr>
        <w:t>ăț</w:t>
      </w:r>
      <w:r w:rsidRPr="009B3610">
        <w:rPr>
          <w:rFonts w:ascii="Arial" w:eastAsia="Times New Roman" w:hAnsi="Arial" w:cs="Arial"/>
          <w:color w:val="000000" w:themeColor="text1"/>
          <w:sz w:val="24"/>
          <w:szCs w:val="24"/>
          <w:lang w:val="fr-FR"/>
        </w:rPr>
        <w:t xml:space="preserve">enia </w:t>
      </w:r>
      <w:r>
        <w:rPr>
          <w:rFonts w:ascii="Arial" w:eastAsia="Times New Roman" w:hAnsi="Arial" w:cs="Arial"/>
          <w:color w:val="000000" w:themeColor="text1"/>
          <w:sz w:val="24"/>
          <w:szCs w:val="24"/>
          <w:lang w:val="fr-FR"/>
        </w:rPr>
        <w:t>î</w:t>
      </w:r>
      <w:r w:rsidRPr="009B3610">
        <w:rPr>
          <w:rFonts w:ascii="Arial" w:eastAsia="Times New Roman" w:hAnsi="Arial" w:cs="Arial"/>
          <w:color w:val="000000" w:themeColor="text1"/>
          <w:sz w:val="24"/>
          <w:szCs w:val="24"/>
          <w:lang w:val="fr-FR"/>
        </w:rPr>
        <w:t>n jurul organiz</w:t>
      </w:r>
      <w:r>
        <w:rPr>
          <w:rFonts w:ascii="Arial" w:eastAsia="Times New Roman" w:hAnsi="Arial" w:cs="Arial"/>
          <w:color w:val="000000" w:themeColor="text1"/>
          <w:sz w:val="24"/>
          <w:szCs w:val="24"/>
          <w:lang w:val="fr-FR"/>
        </w:rPr>
        <w:t>ă</w:t>
      </w:r>
      <w:r w:rsidRPr="009B3610">
        <w:rPr>
          <w:rFonts w:ascii="Arial" w:eastAsia="Times New Roman" w:hAnsi="Arial" w:cs="Arial"/>
          <w:color w:val="000000" w:themeColor="text1"/>
          <w:sz w:val="24"/>
          <w:szCs w:val="24"/>
          <w:lang w:val="fr-FR"/>
        </w:rPr>
        <w:t>rii de san</w:t>
      </w:r>
      <w:r>
        <w:rPr>
          <w:rFonts w:ascii="Arial" w:eastAsia="Times New Roman" w:hAnsi="Arial" w:cs="Arial"/>
          <w:color w:val="000000" w:themeColor="text1"/>
          <w:sz w:val="24"/>
          <w:szCs w:val="24"/>
          <w:lang w:val="fr-FR"/>
        </w:rPr>
        <w:t>ț</w:t>
      </w:r>
      <w:r w:rsidRPr="009B3610">
        <w:rPr>
          <w:rFonts w:ascii="Arial" w:eastAsia="Times New Roman" w:hAnsi="Arial" w:cs="Arial"/>
          <w:color w:val="000000" w:themeColor="text1"/>
          <w:sz w:val="24"/>
          <w:szCs w:val="24"/>
          <w:lang w:val="fr-FR"/>
        </w:rPr>
        <w:t xml:space="preserve">ier </w:t>
      </w:r>
      <w:r w:rsidR="00C9180D">
        <w:rPr>
          <w:rFonts w:ascii="Arial" w:eastAsia="Times New Roman" w:hAnsi="Arial" w:cs="Arial"/>
          <w:color w:val="000000" w:themeColor="text1"/>
          <w:sz w:val="24"/>
          <w:szCs w:val="24"/>
          <w:lang w:val="fr-FR"/>
        </w:rPr>
        <w:t>ș</w:t>
      </w:r>
      <w:r w:rsidRPr="009B3610">
        <w:rPr>
          <w:rFonts w:ascii="Arial" w:eastAsia="Times New Roman" w:hAnsi="Arial" w:cs="Arial"/>
          <w:color w:val="000000" w:themeColor="text1"/>
          <w:sz w:val="24"/>
          <w:szCs w:val="24"/>
          <w:lang w:val="fr-FR"/>
        </w:rPr>
        <w:t>i a zonei de lucru, v</w:t>
      </w:r>
      <w:r w:rsidR="00C9180D">
        <w:rPr>
          <w:rFonts w:ascii="Arial" w:eastAsia="Times New Roman" w:hAnsi="Arial" w:cs="Arial"/>
          <w:color w:val="000000" w:themeColor="text1"/>
          <w:sz w:val="24"/>
          <w:szCs w:val="24"/>
          <w:lang w:val="fr-FR"/>
        </w:rPr>
        <w:t>a</w:t>
      </w:r>
      <w:r w:rsidRPr="009B3610">
        <w:rPr>
          <w:rFonts w:ascii="Arial" w:eastAsia="Times New Roman" w:hAnsi="Arial" w:cs="Arial"/>
          <w:color w:val="000000" w:themeColor="text1"/>
          <w:sz w:val="24"/>
          <w:szCs w:val="24"/>
          <w:lang w:val="fr-FR"/>
        </w:rPr>
        <w:t xml:space="preserve"> lua m</w:t>
      </w:r>
      <w:r w:rsidR="00C9180D">
        <w:rPr>
          <w:rFonts w:ascii="Arial" w:eastAsia="Times New Roman" w:hAnsi="Arial" w:cs="Arial"/>
          <w:color w:val="000000" w:themeColor="text1"/>
          <w:sz w:val="24"/>
          <w:szCs w:val="24"/>
          <w:lang w:val="fr-FR"/>
        </w:rPr>
        <w:t>ă</w:t>
      </w:r>
      <w:r w:rsidRPr="009B3610">
        <w:rPr>
          <w:rFonts w:ascii="Arial" w:eastAsia="Times New Roman" w:hAnsi="Arial" w:cs="Arial"/>
          <w:color w:val="000000" w:themeColor="text1"/>
          <w:sz w:val="24"/>
          <w:szCs w:val="24"/>
          <w:lang w:val="fr-FR"/>
        </w:rPr>
        <w:t>surile necesare pentru crearea condi</w:t>
      </w:r>
      <w:r w:rsidR="00C9180D">
        <w:rPr>
          <w:rFonts w:ascii="Arial" w:eastAsia="Times New Roman" w:hAnsi="Arial" w:cs="Arial"/>
          <w:color w:val="000000" w:themeColor="text1"/>
          <w:sz w:val="24"/>
          <w:szCs w:val="24"/>
          <w:lang w:val="fr-FR"/>
        </w:rPr>
        <w:t>ț</w:t>
      </w:r>
      <w:r w:rsidRPr="009B3610">
        <w:rPr>
          <w:rFonts w:ascii="Arial" w:eastAsia="Times New Roman" w:hAnsi="Arial" w:cs="Arial"/>
          <w:color w:val="000000" w:themeColor="text1"/>
          <w:sz w:val="24"/>
          <w:szCs w:val="24"/>
          <w:lang w:val="fr-FR"/>
        </w:rPr>
        <w:t>iilor igienico-sanitare pentru personalul propriu, va lua m</w:t>
      </w:r>
      <w:r w:rsidR="00C9180D">
        <w:rPr>
          <w:rFonts w:ascii="Arial" w:eastAsia="Times New Roman" w:hAnsi="Arial" w:cs="Arial"/>
          <w:color w:val="000000" w:themeColor="text1"/>
          <w:sz w:val="24"/>
          <w:szCs w:val="24"/>
          <w:lang w:val="fr-FR"/>
        </w:rPr>
        <w:t>ă</w:t>
      </w:r>
      <w:r w:rsidRPr="009B3610">
        <w:rPr>
          <w:rFonts w:ascii="Arial" w:eastAsia="Times New Roman" w:hAnsi="Arial" w:cs="Arial"/>
          <w:color w:val="000000" w:themeColor="text1"/>
          <w:sz w:val="24"/>
          <w:szCs w:val="24"/>
          <w:lang w:val="fr-FR"/>
        </w:rPr>
        <w:t>suri</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evitarea pierderilor  de produse petroliere (motorină, benzină, ulei) de la mașinile care transportă materialele necesare organizării de șantier;</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utilizarea unor mijloace de transport în stare tehnică bună, nepoluante;</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AF15EA" w:rsidRPr="005610EF" w:rsidRDefault="00AF15EA" w:rsidP="00AF15EA">
      <w:pPr>
        <w:spacing w:after="0" w:line="240" w:lineRule="auto"/>
        <w:jc w:val="both"/>
        <w:rPr>
          <w:rFonts w:ascii="Arial" w:hAnsi="Arial" w:cs="Arial"/>
          <w:bCs/>
          <w:noProof/>
          <w:color w:val="000000" w:themeColor="text1"/>
          <w:sz w:val="24"/>
          <w:szCs w:val="24"/>
          <w:lang w:val="ro-RO"/>
        </w:rPr>
      </w:pPr>
      <w:r w:rsidRPr="005610EF">
        <w:rPr>
          <w:rFonts w:ascii="Arial" w:hAnsi="Arial" w:cs="Arial"/>
          <w:bCs/>
          <w:noProof/>
          <w:color w:val="000000" w:themeColor="text1"/>
          <w:sz w:val="24"/>
          <w:szCs w:val="24"/>
          <w:lang w:val="ro-RO"/>
        </w:rPr>
        <w:t>- gestionarea corespunzătoare a apelor uzate menajere (vidanjarea și evacuarea prin intermediul unor operatori autorizați).</w:t>
      </w:r>
    </w:p>
    <w:p w:rsidR="004E6183" w:rsidRPr="005610EF" w:rsidRDefault="004F41D6" w:rsidP="00AF15EA">
      <w:pPr>
        <w:spacing w:after="0" w:line="240" w:lineRule="auto"/>
        <w:jc w:val="both"/>
        <w:rPr>
          <w:rFonts w:ascii="Arial" w:hAnsi="Arial" w:cs="Arial"/>
          <w:b/>
          <w:noProof/>
          <w:color w:val="000000" w:themeColor="text1"/>
          <w:sz w:val="24"/>
          <w:szCs w:val="24"/>
          <w:lang w:val="ro-RO"/>
        </w:rPr>
      </w:pPr>
      <w:r w:rsidRPr="005610EF">
        <w:rPr>
          <w:rFonts w:ascii="Arial" w:hAnsi="Arial" w:cs="Arial"/>
          <w:b/>
          <w:bCs/>
          <w:noProof/>
          <w:color w:val="000000" w:themeColor="text1"/>
          <w:sz w:val="24"/>
          <w:szCs w:val="24"/>
          <w:lang w:val="ro-RO"/>
        </w:rPr>
        <w:t>c)</w:t>
      </w:r>
      <w:r w:rsidR="00002B27" w:rsidRPr="005610EF">
        <w:rPr>
          <w:rFonts w:ascii="Arial" w:hAnsi="Arial" w:cs="Arial"/>
          <w:b/>
          <w:bCs/>
          <w:noProof/>
          <w:color w:val="000000" w:themeColor="text1"/>
          <w:sz w:val="24"/>
          <w:szCs w:val="24"/>
          <w:lang w:val="ro-RO"/>
        </w:rPr>
        <w:t xml:space="preserve"> </w:t>
      </w:r>
      <w:r w:rsidR="004E6183" w:rsidRPr="005610EF">
        <w:rPr>
          <w:rFonts w:ascii="Arial" w:hAnsi="Arial" w:cs="Arial"/>
          <w:noProof/>
          <w:color w:val="000000" w:themeColor="text1"/>
          <w:sz w:val="24"/>
          <w:szCs w:val="24"/>
          <w:lang w:val="ro-RO"/>
        </w:rPr>
        <w:t>Amplasarea proiectelor</w:t>
      </w:r>
      <w:r w:rsidR="00002B27" w:rsidRPr="005610EF">
        <w:rPr>
          <w:rFonts w:ascii="Arial" w:hAnsi="Arial" w:cs="Arial"/>
          <w:noProof/>
          <w:color w:val="000000" w:themeColor="text1"/>
          <w:sz w:val="24"/>
          <w:szCs w:val="24"/>
          <w:lang w:val="ro-RO"/>
        </w:rPr>
        <w:t>:</w:t>
      </w:r>
    </w:p>
    <w:p w:rsidR="00D469D4" w:rsidRPr="005610EF" w:rsidRDefault="005B37EF" w:rsidP="00D469D4">
      <w:pPr>
        <w:spacing w:after="0" w:line="240" w:lineRule="auto"/>
        <w:ind w:firstLine="284"/>
        <w:jc w:val="both"/>
        <w:rPr>
          <w:rFonts w:ascii="Arial" w:hAnsi="Arial" w:cs="Arial"/>
          <w:noProof/>
          <w:color w:val="000000" w:themeColor="text1"/>
          <w:sz w:val="24"/>
          <w:szCs w:val="24"/>
          <w:lang w:val="ro-RO"/>
        </w:rPr>
      </w:pPr>
      <w:r w:rsidRPr="00C9180D">
        <w:rPr>
          <w:rFonts w:ascii="Arial" w:hAnsi="Arial" w:cs="Arial"/>
          <w:bCs/>
          <w:noProof/>
          <w:color w:val="000000" w:themeColor="text1"/>
          <w:sz w:val="24"/>
          <w:szCs w:val="24"/>
          <w:lang w:val="ro-RO"/>
        </w:rPr>
        <w:t>c</w:t>
      </w:r>
      <w:r w:rsidRPr="00C9180D">
        <w:rPr>
          <w:rFonts w:ascii="Arial" w:hAnsi="Arial" w:cs="Arial"/>
          <w:bCs/>
          <w:noProof/>
          <w:color w:val="000000" w:themeColor="text1"/>
          <w:sz w:val="24"/>
          <w:szCs w:val="24"/>
          <w:vertAlign w:val="subscript"/>
          <w:lang w:val="ro-RO"/>
        </w:rPr>
        <w:t>1</w:t>
      </w:r>
      <w:r w:rsidR="004E6183" w:rsidRPr="00C9180D">
        <w:rPr>
          <w:rFonts w:ascii="Arial" w:hAnsi="Arial" w:cs="Arial"/>
          <w:bCs/>
          <w:noProof/>
          <w:color w:val="000000" w:themeColor="text1"/>
          <w:sz w:val="24"/>
          <w:szCs w:val="24"/>
          <w:lang w:val="ro-RO"/>
        </w:rPr>
        <w:t>)</w:t>
      </w:r>
      <w:r w:rsidR="004E6183" w:rsidRPr="00C9180D">
        <w:rPr>
          <w:rFonts w:ascii="Arial" w:hAnsi="Arial" w:cs="Arial"/>
          <w:noProof/>
          <w:color w:val="000000" w:themeColor="text1"/>
          <w:sz w:val="24"/>
          <w:szCs w:val="24"/>
          <w:lang w:val="ro-RO"/>
        </w:rPr>
        <w:t> utilizarea ac</w:t>
      </w:r>
      <w:r w:rsidRPr="00C9180D">
        <w:rPr>
          <w:rFonts w:ascii="Arial" w:hAnsi="Arial" w:cs="Arial"/>
          <w:noProof/>
          <w:color w:val="000000" w:themeColor="text1"/>
          <w:sz w:val="24"/>
          <w:szCs w:val="24"/>
          <w:lang w:val="ro-RO"/>
        </w:rPr>
        <w:t>tuală şi aprobată a terenurilor:</w:t>
      </w:r>
      <w:r w:rsidR="00247D84" w:rsidRPr="00C9180D">
        <w:rPr>
          <w:rFonts w:ascii="Arial" w:hAnsi="Arial" w:cs="Arial"/>
          <w:color w:val="000000" w:themeColor="text1"/>
          <w:sz w:val="24"/>
          <w:szCs w:val="24"/>
          <w:lang w:val="ro-RO"/>
        </w:rPr>
        <w:t xml:space="preserve"> </w:t>
      </w:r>
      <w:r w:rsidR="00746F79" w:rsidRPr="00C9180D">
        <w:rPr>
          <w:rFonts w:ascii="Arial" w:hAnsi="Arial" w:cs="Arial"/>
          <w:color w:val="000000" w:themeColor="text1"/>
          <w:sz w:val="24"/>
          <w:szCs w:val="24"/>
          <w:lang w:val="ro-RO"/>
        </w:rPr>
        <w:t>conform certificatului</w:t>
      </w:r>
      <w:r w:rsidR="00247D84" w:rsidRPr="00C9180D">
        <w:rPr>
          <w:rFonts w:ascii="Arial" w:hAnsi="Arial" w:cs="Arial"/>
          <w:color w:val="000000" w:themeColor="text1"/>
          <w:sz w:val="24"/>
          <w:szCs w:val="24"/>
          <w:lang w:val="ro-RO"/>
        </w:rPr>
        <w:t xml:space="preserve"> de urbanism nr. </w:t>
      </w:r>
      <w:r w:rsidR="00C9180D" w:rsidRPr="00C9180D">
        <w:rPr>
          <w:rFonts w:ascii="Arial" w:hAnsi="Arial" w:cs="Arial"/>
          <w:color w:val="000000" w:themeColor="text1"/>
          <w:sz w:val="24"/>
          <w:szCs w:val="24"/>
          <w:lang w:val="ro-RO"/>
        </w:rPr>
        <w:t xml:space="preserve">388 </w:t>
      </w:r>
      <w:r w:rsidR="00247D84" w:rsidRPr="00C9180D">
        <w:rPr>
          <w:rFonts w:ascii="Arial" w:hAnsi="Arial" w:cs="Arial"/>
          <w:color w:val="000000" w:themeColor="text1"/>
          <w:sz w:val="24"/>
          <w:szCs w:val="24"/>
          <w:lang w:val="ro-RO"/>
        </w:rPr>
        <w:t>din</w:t>
      </w:r>
      <w:r w:rsidR="005442BF" w:rsidRPr="003B2A25">
        <w:rPr>
          <w:rFonts w:ascii="Arial" w:hAnsi="Arial" w:cs="Arial"/>
          <w:color w:val="FF0000"/>
          <w:sz w:val="24"/>
          <w:szCs w:val="24"/>
          <w:lang w:val="ro-RO"/>
        </w:rPr>
        <w:t xml:space="preserve"> </w:t>
      </w:r>
      <w:r w:rsidR="00C9180D">
        <w:rPr>
          <w:rFonts w:ascii="Arial" w:hAnsi="Arial" w:cs="Arial"/>
          <w:color w:val="000000" w:themeColor="text1"/>
          <w:sz w:val="24"/>
          <w:szCs w:val="24"/>
          <w:lang w:val="ro-RO"/>
        </w:rPr>
        <w:t xml:space="preserve">12.05.2020 </w:t>
      </w:r>
      <w:r w:rsidR="00247D84" w:rsidRPr="005610EF">
        <w:rPr>
          <w:rFonts w:ascii="Arial" w:hAnsi="Arial" w:cs="Arial"/>
          <w:color w:val="000000" w:themeColor="text1"/>
          <w:sz w:val="24"/>
          <w:szCs w:val="24"/>
          <w:lang w:val="ro-RO"/>
        </w:rPr>
        <w:t>emis de</w:t>
      </w:r>
      <w:r w:rsidR="005610EF" w:rsidRPr="005610EF">
        <w:rPr>
          <w:rFonts w:ascii="Arial" w:hAnsi="Arial" w:cs="Arial"/>
          <w:color w:val="000000" w:themeColor="text1"/>
          <w:sz w:val="24"/>
          <w:szCs w:val="24"/>
          <w:lang w:val="ro-RO"/>
        </w:rPr>
        <w:t xml:space="preserve"> Primarul Municipiului Zalău</w:t>
      </w:r>
      <w:r w:rsidR="00D469D4" w:rsidRPr="005610EF">
        <w:rPr>
          <w:rFonts w:ascii="Arial" w:hAnsi="Arial" w:cs="Arial"/>
          <w:color w:val="000000" w:themeColor="text1"/>
          <w:sz w:val="24"/>
          <w:szCs w:val="24"/>
          <w:lang w:val="ro-RO"/>
        </w:rPr>
        <w:t xml:space="preserve">, </w:t>
      </w:r>
      <w:r w:rsidR="00CD511D" w:rsidRPr="005610EF">
        <w:rPr>
          <w:rFonts w:ascii="Arial" w:hAnsi="Arial" w:cs="Arial"/>
          <w:color w:val="000000" w:themeColor="text1"/>
          <w:sz w:val="24"/>
          <w:szCs w:val="24"/>
          <w:lang w:val="ro-RO"/>
        </w:rPr>
        <w:t>terenul fiind amplasat în intravilan</w:t>
      </w:r>
      <w:r w:rsidR="005610EF" w:rsidRPr="005610EF">
        <w:rPr>
          <w:rFonts w:ascii="Arial" w:hAnsi="Arial" w:cs="Arial"/>
          <w:color w:val="000000" w:themeColor="text1"/>
          <w:sz w:val="24"/>
          <w:szCs w:val="24"/>
          <w:lang w:val="ro-RO"/>
        </w:rPr>
        <w:t xml:space="preserve">ul Municipiului Zalău, teren proprietate </w:t>
      </w:r>
      <w:r w:rsidR="00496B85" w:rsidRPr="005610EF">
        <w:rPr>
          <w:rFonts w:ascii="Arial" w:hAnsi="Arial" w:cs="Arial"/>
          <w:color w:val="000000" w:themeColor="text1"/>
          <w:sz w:val="24"/>
          <w:szCs w:val="24"/>
          <w:lang w:val="ro-RO"/>
        </w:rPr>
        <w:t>privată</w:t>
      </w:r>
      <w:r w:rsidR="005610EF" w:rsidRPr="005610EF">
        <w:rPr>
          <w:rFonts w:ascii="Arial" w:hAnsi="Arial" w:cs="Arial"/>
          <w:color w:val="000000" w:themeColor="text1"/>
          <w:sz w:val="24"/>
          <w:szCs w:val="24"/>
          <w:lang w:val="ro-RO"/>
        </w:rPr>
        <w:t xml:space="preserve"> </w:t>
      </w:r>
      <w:r w:rsidR="005610EF" w:rsidRPr="00C9180D">
        <w:rPr>
          <w:rFonts w:ascii="Arial" w:hAnsi="Arial" w:cs="Arial"/>
          <w:color w:val="000000" w:themeColor="text1"/>
          <w:sz w:val="24"/>
          <w:szCs w:val="24"/>
          <w:lang w:val="ro-RO"/>
        </w:rPr>
        <w:t xml:space="preserve">a </w:t>
      </w:r>
      <w:r w:rsidR="00C9180D" w:rsidRPr="00C9180D">
        <w:rPr>
          <w:rFonts w:ascii="Arial" w:hAnsi="Arial" w:cs="Arial"/>
          <w:sz w:val="24"/>
          <w:szCs w:val="24"/>
          <w:lang w:val="ro-RO"/>
        </w:rPr>
        <w:t>NOVIREIMS MONTAJ S.R.L., ARHITEK RESIDENCE S.R.L. și BAUZONE SRL</w:t>
      </w:r>
      <w:r w:rsidR="00C9180D" w:rsidRPr="00C9180D">
        <w:rPr>
          <w:rFonts w:ascii="Arial" w:hAnsi="Arial" w:cs="Arial"/>
          <w:color w:val="000000" w:themeColor="text1"/>
          <w:sz w:val="24"/>
          <w:szCs w:val="24"/>
          <w:lang w:val="ro-RO"/>
        </w:rPr>
        <w:t xml:space="preserve"> </w:t>
      </w:r>
      <w:r w:rsidR="005610EF" w:rsidRPr="00C9180D">
        <w:rPr>
          <w:rFonts w:ascii="Arial" w:hAnsi="Arial" w:cs="Arial"/>
          <w:color w:val="000000" w:themeColor="text1"/>
          <w:sz w:val="24"/>
          <w:szCs w:val="24"/>
          <w:lang w:val="ro-RO"/>
        </w:rPr>
        <w:t>S</w:t>
      </w:r>
      <w:r w:rsidR="005610EF" w:rsidRPr="005610EF">
        <w:rPr>
          <w:rFonts w:ascii="Arial" w:hAnsi="Arial" w:cs="Arial"/>
          <w:color w:val="000000" w:themeColor="text1"/>
          <w:sz w:val="24"/>
          <w:szCs w:val="24"/>
          <w:lang w:val="ro-RO"/>
        </w:rPr>
        <w:t>RL.</w:t>
      </w:r>
      <w:r w:rsidR="00C9180D">
        <w:rPr>
          <w:rFonts w:ascii="Arial" w:hAnsi="Arial" w:cs="Arial"/>
          <w:color w:val="000000" w:themeColor="text1"/>
          <w:sz w:val="24"/>
          <w:szCs w:val="24"/>
          <w:lang w:val="ro-RO"/>
        </w:rPr>
        <w:t xml:space="preserve">, </w:t>
      </w:r>
      <w:r w:rsidR="005610EF" w:rsidRPr="005610EF">
        <w:rPr>
          <w:rFonts w:ascii="Arial" w:hAnsi="Arial" w:cs="Arial"/>
          <w:color w:val="000000" w:themeColor="text1"/>
          <w:sz w:val="24"/>
          <w:szCs w:val="24"/>
          <w:lang w:val="ro-RO"/>
        </w:rPr>
        <w:t>în C.F</w:t>
      </w:r>
      <w:r w:rsidR="00496B85" w:rsidRPr="005610EF">
        <w:rPr>
          <w:rFonts w:ascii="Arial" w:hAnsi="Arial" w:cs="Arial"/>
          <w:color w:val="000000" w:themeColor="text1"/>
          <w:sz w:val="24"/>
          <w:szCs w:val="24"/>
          <w:lang w:val="ro-RO"/>
        </w:rPr>
        <w:t>.</w:t>
      </w:r>
      <w:r w:rsidR="00C9180D">
        <w:rPr>
          <w:rFonts w:ascii="Arial" w:hAnsi="Arial" w:cs="Arial"/>
          <w:color w:val="000000" w:themeColor="text1"/>
          <w:sz w:val="24"/>
          <w:szCs w:val="24"/>
          <w:lang w:val="ro-RO"/>
        </w:rPr>
        <w:t xml:space="preserve"> nu sunt notate</w:t>
      </w:r>
      <w:r w:rsidR="00496B85" w:rsidRPr="005610EF">
        <w:rPr>
          <w:rFonts w:ascii="Arial" w:hAnsi="Arial" w:cs="Arial"/>
          <w:color w:val="000000" w:themeColor="text1"/>
          <w:sz w:val="24"/>
          <w:szCs w:val="24"/>
          <w:lang w:val="ro-RO"/>
        </w:rPr>
        <w:t xml:space="preserve"> </w:t>
      </w:r>
      <w:r w:rsidR="00C9180D" w:rsidRPr="005610EF">
        <w:rPr>
          <w:rFonts w:ascii="Arial" w:hAnsi="Arial" w:cs="Arial"/>
          <w:color w:val="000000" w:themeColor="text1"/>
          <w:sz w:val="24"/>
          <w:szCs w:val="24"/>
          <w:lang w:val="ro-RO"/>
        </w:rPr>
        <w:t>sarcini</w:t>
      </w:r>
      <w:r w:rsidR="00C9180D">
        <w:rPr>
          <w:rFonts w:ascii="Arial" w:hAnsi="Arial" w:cs="Arial"/>
          <w:color w:val="000000" w:themeColor="text1"/>
          <w:sz w:val="24"/>
          <w:szCs w:val="24"/>
          <w:lang w:val="ro-RO"/>
        </w:rPr>
        <w:t>;</w:t>
      </w:r>
    </w:p>
    <w:p w:rsidR="004E6183" w:rsidRPr="005610EF" w:rsidRDefault="00351254" w:rsidP="00F31527">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bCs/>
          <w:noProof/>
          <w:color w:val="000000" w:themeColor="text1"/>
          <w:sz w:val="24"/>
          <w:szCs w:val="24"/>
          <w:lang w:val="ro-RO"/>
        </w:rPr>
        <w:t>c</w:t>
      </w:r>
      <w:r w:rsidRPr="005610EF">
        <w:rPr>
          <w:rFonts w:ascii="Arial" w:hAnsi="Arial" w:cs="Arial"/>
          <w:bCs/>
          <w:noProof/>
          <w:color w:val="000000" w:themeColor="text1"/>
          <w:sz w:val="24"/>
          <w:szCs w:val="24"/>
          <w:vertAlign w:val="subscript"/>
          <w:lang w:val="ro-RO"/>
        </w:rPr>
        <w:t>2</w:t>
      </w:r>
      <w:r w:rsidRPr="005610EF">
        <w:rPr>
          <w:rFonts w:ascii="Arial" w:hAnsi="Arial" w:cs="Arial"/>
          <w:bCs/>
          <w:noProof/>
          <w:color w:val="000000" w:themeColor="text1"/>
          <w:sz w:val="24"/>
          <w:szCs w:val="24"/>
          <w:lang w:val="ro-RO"/>
        </w:rPr>
        <w:t xml:space="preserve">) </w:t>
      </w:r>
      <w:r w:rsidR="004E6183" w:rsidRPr="005610EF">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5610EF">
        <w:rPr>
          <w:rFonts w:ascii="Arial" w:hAnsi="Arial" w:cs="Arial"/>
          <w:noProof/>
          <w:color w:val="000000" w:themeColor="text1"/>
          <w:sz w:val="24"/>
          <w:szCs w:val="24"/>
          <w:lang w:val="ro-RO"/>
        </w:rPr>
        <w:t>:</w:t>
      </w:r>
      <w:r w:rsidR="00F47015" w:rsidRPr="005610EF">
        <w:rPr>
          <w:rFonts w:ascii="Arial" w:hAnsi="Arial" w:cs="Arial"/>
          <w:noProof/>
          <w:color w:val="000000" w:themeColor="text1"/>
          <w:sz w:val="24"/>
          <w:szCs w:val="24"/>
          <w:lang w:val="ro-RO"/>
        </w:rPr>
        <w:t xml:space="preserve"> nu este cazul.</w:t>
      </w:r>
      <w:r w:rsidR="00AF15EA" w:rsidRPr="005610EF">
        <w:rPr>
          <w:rFonts w:ascii="Arial" w:hAnsi="Arial" w:cs="Arial"/>
          <w:noProof/>
          <w:color w:val="000000" w:themeColor="text1"/>
          <w:sz w:val="24"/>
          <w:szCs w:val="24"/>
          <w:lang w:val="ro-RO"/>
        </w:rPr>
        <w:t xml:space="preserve"> </w:t>
      </w:r>
    </w:p>
    <w:p w:rsidR="004E6183" w:rsidRPr="005610EF" w:rsidRDefault="00B54566" w:rsidP="004F41D6">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bCs/>
          <w:noProof/>
          <w:color w:val="000000" w:themeColor="text1"/>
          <w:sz w:val="24"/>
          <w:szCs w:val="24"/>
          <w:lang w:val="ro-RO"/>
        </w:rPr>
        <w:t>c</w:t>
      </w:r>
      <w:r w:rsidRPr="005610EF">
        <w:rPr>
          <w:rFonts w:ascii="Arial" w:hAnsi="Arial" w:cs="Arial"/>
          <w:bCs/>
          <w:noProof/>
          <w:color w:val="000000" w:themeColor="text1"/>
          <w:sz w:val="24"/>
          <w:szCs w:val="24"/>
          <w:vertAlign w:val="subscript"/>
          <w:lang w:val="ro-RO"/>
        </w:rPr>
        <w:t>3</w:t>
      </w:r>
      <w:r w:rsidRPr="005610EF">
        <w:rPr>
          <w:rFonts w:ascii="Arial" w:hAnsi="Arial" w:cs="Arial"/>
          <w:bCs/>
          <w:noProof/>
          <w:color w:val="000000" w:themeColor="text1"/>
          <w:sz w:val="24"/>
          <w:szCs w:val="24"/>
          <w:lang w:val="ro-RO"/>
        </w:rPr>
        <w:t xml:space="preserve">) </w:t>
      </w:r>
      <w:r w:rsidR="004E6183" w:rsidRPr="005610EF">
        <w:rPr>
          <w:rFonts w:ascii="Arial" w:hAnsi="Arial" w:cs="Arial"/>
          <w:noProof/>
          <w:color w:val="000000" w:themeColor="text1"/>
          <w:sz w:val="24"/>
          <w:szCs w:val="24"/>
          <w:lang w:val="ro-RO"/>
        </w:rPr>
        <w:t>capacitatea de absorbţie a mediului natural, acordându-se o atenţie specială următoarelor zone:</w:t>
      </w:r>
    </w:p>
    <w:p w:rsidR="00B54566" w:rsidRPr="005610EF"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zone umede, z</w:t>
      </w:r>
      <w:r w:rsidR="00B54566" w:rsidRPr="005610EF">
        <w:rPr>
          <w:rFonts w:ascii="Arial" w:hAnsi="Arial" w:cs="Arial"/>
          <w:noProof/>
          <w:color w:val="000000" w:themeColor="text1"/>
          <w:sz w:val="24"/>
          <w:szCs w:val="24"/>
          <w:lang w:val="ro-RO"/>
        </w:rPr>
        <w:t>one riverane, guri ale râurilor:</w:t>
      </w:r>
      <w:r w:rsidR="005512CD" w:rsidRPr="005610EF">
        <w:rPr>
          <w:rFonts w:ascii="Arial" w:hAnsi="Arial" w:cs="Arial"/>
          <w:noProof/>
          <w:color w:val="000000" w:themeColor="text1"/>
          <w:sz w:val="24"/>
          <w:szCs w:val="24"/>
          <w:lang w:val="ro-RO"/>
        </w:rPr>
        <w:t xml:space="preserve"> </w:t>
      </w:r>
      <w:r w:rsidR="0052752C" w:rsidRPr="005610EF">
        <w:rPr>
          <w:rFonts w:ascii="Arial" w:hAnsi="Arial" w:cs="Arial"/>
          <w:bCs/>
          <w:noProof/>
          <w:color w:val="000000" w:themeColor="text1"/>
          <w:sz w:val="24"/>
          <w:szCs w:val="24"/>
          <w:lang w:val="ro-RO"/>
        </w:rPr>
        <w:t>nu este cazul;</w:t>
      </w:r>
    </w:p>
    <w:p w:rsidR="003A7B98" w:rsidRPr="005610EF"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zone costiere şi mediul marin</w:t>
      </w:r>
      <w:r w:rsidR="003A7B98" w:rsidRPr="005610EF">
        <w:rPr>
          <w:rFonts w:ascii="Arial" w:hAnsi="Arial" w:cs="Arial"/>
          <w:noProof/>
          <w:color w:val="000000" w:themeColor="text1"/>
          <w:sz w:val="24"/>
          <w:szCs w:val="24"/>
          <w:lang w:val="ro-RO"/>
        </w:rPr>
        <w:t>: nu este cazul;</w:t>
      </w:r>
    </w:p>
    <w:p w:rsidR="005167E4" w:rsidRPr="005610EF"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zonele montane şi forestiere</w:t>
      </w:r>
      <w:r w:rsidR="005167E4" w:rsidRPr="005610EF">
        <w:rPr>
          <w:rFonts w:ascii="Arial" w:hAnsi="Arial" w:cs="Arial"/>
          <w:noProof/>
          <w:color w:val="000000" w:themeColor="text1"/>
          <w:sz w:val="24"/>
          <w:szCs w:val="24"/>
          <w:lang w:val="ro-RO"/>
        </w:rPr>
        <w:t xml:space="preserve">: </w:t>
      </w:r>
      <w:r w:rsidR="005512CD" w:rsidRPr="005610EF">
        <w:rPr>
          <w:rFonts w:ascii="Arial" w:hAnsi="Arial" w:cs="Arial"/>
          <w:noProof/>
          <w:color w:val="000000" w:themeColor="text1"/>
          <w:sz w:val="24"/>
          <w:szCs w:val="24"/>
          <w:lang w:val="ro-RO"/>
        </w:rPr>
        <w:t>nu este cazul</w:t>
      </w:r>
      <w:r w:rsidR="005167E4" w:rsidRPr="005610EF">
        <w:rPr>
          <w:rFonts w:ascii="Arial" w:hAnsi="Arial" w:cs="Arial"/>
          <w:noProof/>
          <w:color w:val="000000" w:themeColor="text1"/>
          <w:sz w:val="24"/>
          <w:szCs w:val="24"/>
          <w:lang w:val="ro-RO"/>
        </w:rPr>
        <w:t>;</w:t>
      </w:r>
    </w:p>
    <w:p w:rsidR="005167E4" w:rsidRPr="005610EF"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arii naturale protejate de interes naţional, comunitar, internaţional</w:t>
      </w:r>
      <w:r w:rsidR="005167E4" w:rsidRPr="005610EF">
        <w:rPr>
          <w:rFonts w:ascii="Arial" w:hAnsi="Arial" w:cs="Arial"/>
          <w:noProof/>
          <w:color w:val="000000" w:themeColor="text1"/>
          <w:sz w:val="24"/>
          <w:szCs w:val="24"/>
          <w:lang w:val="ro-RO"/>
        </w:rPr>
        <w:t>: nu este cazul;</w:t>
      </w:r>
    </w:p>
    <w:p w:rsidR="00B54566" w:rsidRPr="005610EF"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5610EF">
        <w:rPr>
          <w:rFonts w:ascii="Arial" w:hAnsi="Arial" w:cs="Arial"/>
          <w:noProof/>
          <w:color w:val="000000" w:themeColor="text1"/>
          <w:sz w:val="24"/>
          <w:szCs w:val="24"/>
          <w:lang w:val="ro-RO"/>
        </w:rPr>
        <w:t>: nu este cazul;</w:t>
      </w:r>
    </w:p>
    <w:p w:rsidR="00B54566" w:rsidRPr="005610EF"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5610EF">
        <w:rPr>
          <w:rFonts w:ascii="Arial" w:hAnsi="Arial" w:cs="Arial"/>
          <w:noProof/>
          <w:color w:val="000000" w:themeColor="text1"/>
          <w:sz w:val="24"/>
          <w:szCs w:val="24"/>
          <w:lang w:val="ro-RO"/>
        </w:rPr>
        <w:t>: nu este cazul;</w:t>
      </w:r>
    </w:p>
    <w:p w:rsidR="00F31527" w:rsidRPr="005610EF"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xml:space="preserve">zonele cu o densitate mare a populaţiei: </w:t>
      </w:r>
      <w:r w:rsidR="002A4331" w:rsidRPr="005610EF">
        <w:rPr>
          <w:rFonts w:ascii="Arial" w:hAnsi="Arial" w:cs="Arial"/>
          <w:noProof/>
          <w:color w:val="000000" w:themeColor="text1"/>
          <w:sz w:val="24"/>
          <w:szCs w:val="24"/>
          <w:lang w:val="ro-RO"/>
        </w:rPr>
        <w:t>oraș Șimleu Silvaniei</w:t>
      </w:r>
      <w:r w:rsidR="00510644" w:rsidRPr="005610EF">
        <w:rPr>
          <w:rFonts w:ascii="Arial" w:hAnsi="Arial" w:cs="Arial"/>
          <w:noProof/>
          <w:color w:val="000000" w:themeColor="text1"/>
          <w:sz w:val="24"/>
          <w:szCs w:val="24"/>
          <w:lang w:val="ro-RO"/>
        </w:rPr>
        <w:t>;</w:t>
      </w:r>
    </w:p>
    <w:p w:rsidR="00B54566" w:rsidRPr="005610EF"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peisaje şi situri importante din punct de vedere istoric, cultura</w:t>
      </w:r>
      <w:r w:rsidR="00F31527" w:rsidRPr="005610EF">
        <w:rPr>
          <w:rFonts w:ascii="Arial" w:hAnsi="Arial" w:cs="Arial"/>
          <w:noProof/>
          <w:color w:val="000000" w:themeColor="text1"/>
          <w:sz w:val="24"/>
          <w:szCs w:val="24"/>
          <w:lang w:val="ro-RO"/>
        </w:rPr>
        <w:t>l sau arheologic: nu este cazul.</w:t>
      </w:r>
      <w:r w:rsidR="004E6183" w:rsidRPr="005610EF">
        <w:rPr>
          <w:rFonts w:ascii="Arial" w:hAnsi="Arial" w:cs="Arial"/>
          <w:b/>
          <w:bCs/>
          <w:noProof/>
          <w:color w:val="000000" w:themeColor="text1"/>
          <w:sz w:val="24"/>
          <w:szCs w:val="24"/>
          <w:lang w:val="ro-RO"/>
        </w:rPr>
        <w:t>   </w:t>
      </w:r>
    </w:p>
    <w:p w:rsidR="004E6183" w:rsidRPr="00C9180D" w:rsidRDefault="00F47015" w:rsidP="00F31527">
      <w:pPr>
        <w:spacing w:before="120" w:after="0" w:line="240" w:lineRule="auto"/>
        <w:jc w:val="both"/>
        <w:rPr>
          <w:rFonts w:ascii="Arial" w:hAnsi="Arial" w:cs="Arial"/>
          <w:b/>
          <w:noProof/>
          <w:color w:val="000000" w:themeColor="text1"/>
          <w:sz w:val="24"/>
          <w:szCs w:val="24"/>
          <w:lang w:val="ro-RO"/>
        </w:rPr>
      </w:pPr>
      <w:r w:rsidRPr="00C9180D">
        <w:rPr>
          <w:rFonts w:ascii="Arial" w:hAnsi="Arial" w:cs="Arial"/>
          <w:b/>
          <w:bCs/>
          <w:noProof/>
          <w:color w:val="000000" w:themeColor="text1"/>
          <w:sz w:val="24"/>
          <w:szCs w:val="24"/>
          <w:lang w:val="ro-RO"/>
        </w:rPr>
        <w:t xml:space="preserve">    </w:t>
      </w:r>
      <w:r w:rsidR="00C938C4" w:rsidRPr="00C9180D">
        <w:rPr>
          <w:rFonts w:ascii="Arial" w:hAnsi="Arial" w:cs="Arial"/>
          <w:b/>
          <w:bCs/>
          <w:noProof/>
          <w:color w:val="000000" w:themeColor="text1"/>
          <w:sz w:val="24"/>
          <w:szCs w:val="24"/>
          <w:lang w:val="ro-RO"/>
        </w:rPr>
        <w:t>d</w:t>
      </w:r>
      <w:r w:rsidR="00F31527" w:rsidRPr="00C9180D">
        <w:rPr>
          <w:rFonts w:ascii="Arial" w:hAnsi="Arial" w:cs="Arial"/>
          <w:b/>
          <w:bCs/>
          <w:noProof/>
          <w:color w:val="000000" w:themeColor="text1"/>
          <w:sz w:val="24"/>
          <w:szCs w:val="24"/>
          <w:lang w:val="ro-RO"/>
        </w:rPr>
        <w:t>)</w:t>
      </w:r>
      <w:r w:rsidR="00C938C4" w:rsidRPr="00C9180D">
        <w:rPr>
          <w:rFonts w:ascii="Arial" w:hAnsi="Arial" w:cs="Arial"/>
          <w:b/>
          <w:bCs/>
          <w:noProof/>
          <w:color w:val="000000" w:themeColor="text1"/>
          <w:sz w:val="24"/>
          <w:szCs w:val="24"/>
          <w:lang w:val="ro-RO"/>
        </w:rPr>
        <w:t xml:space="preserve"> </w:t>
      </w:r>
      <w:r w:rsidR="004E6183" w:rsidRPr="00C9180D">
        <w:rPr>
          <w:rFonts w:ascii="Arial" w:hAnsi="Arial" w:cs="Arial"/>
          <w:b/>
          <w:noProof/>
          <w:color w:val="000000" w:themeColor="text1"/>
          <w:sz w:val="24"/>
          <w:szCs w:val="24"/>
          <w:lang w:val="ro-RO"/>
        </w:rPr>
        <w:t>Tipurile şi caracteristicile impactului potenţial</w:t>
      </w:r>
      <w:r w:rsidR="00C938C4" w:rsidRPr="00C9180D">
        <w:rPr>
          <w:rFonts w:ascii="Arial" w:hAnsi="Arial" w:cs="Arial"/>
          <w:b/>
          <w:noProof/>
          <w:color w:val="000000" w:themeColor="text1"/>
          <w:sz w:val="24"/>
          <w:szCs w:val="24"/>
          <w:lang w:val="ro-RO"/>
        </w:rPr>
        <w:t>:</w:t>
      </w:r>
    </w:p>
    <w:p w:rsidR="004E6183" w:rsidRPr="005610EF" w:rsidRDefault="00F129DE"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1</w:t>
      </w:r>
      <w:r w:rsidRPr="005610EF">
        <w:rPr>
          <w:rFonts w:ascii="Arial" w:hAnsi="Arial" w:cs="Arial"/>
          <w:color w:val="000000" w:themeColor="text1"/>
          <w:sz w:val="24"/>
          <w:szCs w:val="24"/>
          <w:lang w:val="ro-RO"/>
        </w:rPr>
        <w:t xml:space="preserve">) </w:t>
      </w:r>
      <w:r w:rsidR="004E6183" w:rsidRPr="005610EF">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5610EF">
        <w:rPr>
          <w:rFonts w:ascii="Arial" w:hAnsi="Arial" w:cs="Arial"/>
          <w:noProof/>
          <w:color w:val="000000" w:themeColor="text1"/>
          <w:sz w:val="24"/>
          <w:szCs w:val="24"/>
          <w:lang w:val="ro-RO"/>
        </w:rPr>
        <w:t xml:space="preserve">: </w:t>
      </w:r>
      <w:r w:rsidRPr="005610EF">
        <w:rPr>
          <w:rFonts w:ascii="Arial" w:hAnsi="Arial" w:cs="Arial"/>
          <w:color w:val="000000" w:themeColor="text1"/>
          <w:sz w:val="24"/>
          <w:szCs w:val="24"/>
          <w:lang w:val="ro-RO"/>
        </w:rPr>
        <w:t>- p</w:t>
      </w:r>
      <w:r w:rsidR="00086B6F" w:rsidRPr="005610EF">
        <w:rPr>
          <w:rFonts w:ascii="Arial" w:hAnsi="Arial" w:cs="Arial"/>
          <w:color w:val="000000" w:themeColor="text1"/>
          <w:sz w:val="24"/>
          <w:szCs w:val="24"/>
          <w:lang w:val="ro-RO"/>
        </w:rPr>
        <w:t>unctual pe perioada de execuţie;</w:t>
      </w:r>
    </w:p>
    <w:p w:rsidR="004E6183" w:rsidRPr="005610EF" w:rsidRDefault="00170F1F" w:rsidP="00485400">
      <w:pPr>
        <w:spacing w:after="0" w:line="240" w:lineRule="auto"/>
        <w:ind w:firstLine="284"/>
        <w:jc w:val="both"/>
        <w:rPr>
          <w:rFonts w:ascii="Arial" w:hAnsi="Arial" w:cs="Arial"/>
          <w:bCs/>
          <w:i/>
          <w:noProof/>
          <w:color w:val="000000" w:themeColor="text1"/>
          <w:sz w:val="24"/>
          <w:szCs w:val="24"/>
          <w:lang w:val="ro-RO"/>
        </w:rPr>
      </w:pPr>
      <w:r w:rsidRPr="005610EF">
        <w:rPr>
          <w:rFonts w:ascii="Arial" w:hAnsi="Arial" w:cs="Arial"/>
          <w:bCs/>
          <w:noProof/>
          <w:color w:val="000000" w:themeColor="text1"/>
          <w:sz w:val="24"/>
          <w:szCs w:val="24"/>
          <w:lang w:val="ro-RO"/>
        </w:rPr>
        <w:lastRenderedPageBreak/>
        <w:t>d</w:t>
      </w:r>
      <w:r w:rsidRPr="005610EF">
        <w:rPr>
          <w:rFonts w:ascii="Arial" w:hAnsi="Arial" w:cs="Arial"/>
          <w:bCs/>
          <w:noProof/>
          <w:color w:val="000000" w:themeColor="text1"/>
          <w:sz w:val="24"/>
          <w:szCs w:val="24"/>
          <w:vertAlign w:val="subscript"/>
          <w:lang w:val="ro-RO"/>
        </w:rPr>
        <w:t>2</w:t>
      </w:r>
      <w:r w:rsidRPr="005610EF">
        <w:rPr>
          <w:rFonts w:ascii="Arial" w:hAnsi="Arial" w:cs="Arial"/>
          <w:bCs/>
          <w:noProof/>
          <w:color w:val="000000" w:themeColor="text1"/>
          <w:sz w:val="24"/>
          <w:szCs w:val="24"/>
          <w:lang w:val="ro-RO"/>
        </w:rPr>
        <w:t xml:space="preserve">) </w:t>
      </w:r>
      <w:r w:rsidR="004E6183" w:rsidRPr="005610EF">
        <w:rPr>
          <w:rFonts w:ascii="Arial" w:hAnsi="Arial" w:cs="Arial"/>
          <w:bCs/>
          <w:noProof/>
          <w:color w:val="000000" w:themeColor="text1"/>
          <w:sz w:val="24"/>
          <w:szCs w:val="24"/>
          <w:lang w:val="ro-RO"/>
        </w:rPr>
        <w:t>natura impactului</w:t>
      </w:r>
      <w:r w:rsidR="00F31359" w:rsidRPr="005610EF">
        <w:rPr>
          <w:rFonts w:ascii="Arial" w:hAnsi="Arial" w:cs="Arial"/>
          <w:bCs/>
          <w:noProof/>
          <w:color w:val="000000" w:themeColor="text1"/>
          <w:sz w:val="24"/>
          <w:szCs w:val="24"/>
          <w:lang w:val="ro-RO"/>
        </w:rPr>
        <w:t>: -</w:t>
      </w:r>
      <w:r w:rsidR="00EB748E" w:rsidRPr="005610EF">
        <w:rPr>
          <w:rFonts w:ascii="Arial" w:hAnsi="Arial" w:cs="Arial"/>
          <w:bCs/>
          <w:noProof/>
          <w:color w:val="000000" w:themeColor="text1"/>
          <w:sz w:val="24"/>
          <w:szCs w:val="24"/>
          <w:lang w:val="ro-RO"/>
        </w:rPr>
        <w:t xml:space="preserve"> </w:t>
      </w:r>
      <w:r w:rsidR="005512CD" w:rsidRPr="005610EF">
        <w:rPr>
          <w:rFonts w:ascii="Arial" w:hAnsi="Arial" w:cs="Arial"/>
          <w:bCs/>
          <w:noProof/>
          <w:color w:val="000000" w:themeColor="text1"/>
          <w:sz w:val="24"/>
          <w:szCs w:val="24"/>
          <w:lang w:val="ro-RO"/>
        </w:rPr>
        <w:t>impactul asupra zonei este temporar, pe termen scurt, doar pe perioada execuției;</w:t>
      </w:r>
    </w:p>
    <w:p w:rsidR="004E6183" w:rsidRPr="005610EF" w:rsidRDefault="00170F1F"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3</w:t>
      </w:r>
      <w:r w:rsidRPr="005610EF">
        <w:rPr>
          <w:rFonts w:ascii="Arial" w:hAnsi="Arial" w:cs="Arial"/>
          <w:color w:val="000000" w:themeColor="text1"/>
          <w:sz w:val="24"/>
          <w:szCs w:val="24"/>
          <w:lang w:val="ro-RO"/>
        </w:rPr>
        <w:t xml:space="preserve">) </w:t>
      </w:r>
      <w:r w:rsidR="004E6183" w:rsidRPr="005610EF">
        <w:rPr>
          <w:rFonts w:ascii="Arial" w:hAnsi="Arial" w:cs="Arial"/>
          <w:noProof/>
          <w:color w:val="000000" w:themeColor="text1"/>
          <w:sz w:val="24"/>
          <w:szCs w:val="24"/>
          <w:lang w:val="ro-RO"/>
        </w:rPr>
        <w:t>natura transfrontalieră a impactului</w:t>
      </w:r>
      <w:r w:rsidR="00F129DE" w:rsidRPr="005610EF">
        <w:rPr>
          <w:rFonts w:ascii="Arial" w:hAnsi="Arial" w:cs="Arial"/>
          <w:noProof/>
          <w:color w:val="000000" w:themeColor="text1"/>
          <w:sz w:val="24"/>
          <w:szCs w:val="24"/>
          <w:lang w:val="ro-RO"/>
        </w:rPr>
        <w:t xml:space="preserve">: </w:t>
      </w:r>
      <w:r w:rsidR="00F129DE" w:rsidRPr="005610EF">
        <w:rPr>
          <w:rFonts w:ascii="Arial" w:hAnsi="Arial" w:cs="Arial"/>
          <w:color w:val="000000" w:themeColor="text1"/>
          <w:sz w:val="24"/>
          <w:szCs w:val="24"/>
          <w:lang w:val="ro-RO"/>
        </w:rPr>
        <w:t>- nu este cazul</w:t>
      </w:r>
      <w:r w:rsidR="004E6183" w:rsidRPr="005610EF">
        <w:rPr>
          <w:rFonts w:ascii="Arial" w:hAnsi="Arial" w:cs="Arial"/>
          <w:noProof/>
          <w:color w:val="000000" w:themeColor="text1"/>
          <w:sz w:val="24"/>
          <w:szCs w:val="24"/>
          <w:lang w:val="ro-RO"/>
        </w:rPr>
        <w:t>;</w:t>
      </w:r>
      <w:r w:rsidR="002C4B37" w:rsidRPr="005610EF">
        <w:rPr>
          <w:rFonts w:ascii="Arial" w:hAnsi="Arial" w:cs="Arial"/>
          <w:noProof/>
          <w:color w:val="000000" w:themeColor="text1"/>
          <w:sz w:val="24"/>
          <w:szCs w:val="24"/>
          <w:lang w:val="ro-RO"/>
        </w:rPr>
        <w:t xml:space="preserve"> amplasamentul proiectului nu se află în apropierea graniței cu alte țări</w:t>
      </w:r>
      <w:r w:rsidR="00926C75" w:rsidRPr="005610EF">
        <w:rPr>
          <w:rFonts w:ascii="Arial" w:hAnsi="Arial" w:cs="Arial"/>
          <w:noProof/>
          <w:color w:val="000000" w:themeColor="text1"/>
          <w:sz w:val="24"/>
          <w:szCs w:val="24"/>
          <w:lang w:val="ro-RO"/>
        </w:rPr>
        <w:t xml:space="preserve">, proiectul nu va influența calitatea aerului înconjurător al altei țări sau </w:t>
      </w:r>
      <w:r w:rsidR="005831A3" w:rsidRPr="005610EF">
        <w:rPr>
          <w:rFonts w:ascii="Arial" w:hAnsi="Arial" w:cs="Arial"/>
          <w:noProof/>
          <w:color w:val="000000" w:themeColor="text1"/>
          <w:sz w:val="24"/>
          <w:szCs w:val="24"/>
          <w:lang w:val="ro-RO"/>
        </w:rPr>
        <w:t xml:space="preserve">nu va genera </w:t>
      </w:r>
      <w:r w:rsidR="00926C75" w:rsidRPr="005610EF">
        <w:rPr>
          <w:rFonts w:ascii="Arial" w:hAnsi="Arial" w:cs="Arial"/>
          <w:noProof/>
          <w:color w:val="000000" w:themeColor="text1"/>
          <w:sz w:val="24"/>
          <w:szCs w:val="24"/>
          <w:lang w:val="ro-RO"/>
        </w:rPr>
        <w:t>emisii în ape care se genereze efecte pe teritoriul altui stat.</w:t>
      </w:r>
    </w:p>
    <w:p w:rsidR="00F47015" w:rsidRPr="005610EF" w:rsidRDefault="00F47015" w:rsidP="00F47015">
      <w:pPr>
        <w:spacing w:after="0" w:line="240" w:lineRule="auto"/>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 xml:space="preserve">    </w:t>
      </w:r>
      <w:r w:rsidR="00170F1F" w:rsidRPr="005610EF">
        <w:rPr>
          <w:rFonts w:ascii="Arial" w:hAnsi="Arial" w:cs="Arial"/>
          <w:color w:val="000000" w:themeColor="text1"/>
          <w:sz w:val="24"/>
          <w:szCs w:val="24"/>
          <w:lang w:val="ro-RO"/>
        </w:rPr>
        <w:t>d</w:t>
      </w:r>
      <w:r w:rsidR="00170F1F" w:rsidRPr="005610EF">
        <w:rPr>
          <w:rFonts w:ascii="Arial" w:hAnsi="Arial" w:cs="Arial"/>
          <w:color w:val="000000" w:themeColor="text1"/>
          <w:sz w:val="24"/>
          <w:szCs w:val="24"/>
          <w:vertAlign w:val="subscript"/>
          <w:lang w:val="ro-RO"/>
        </w:rPr>
        <w:t>4</w:t>
      </w:r>
      <w:r w:rsidR="00170F1F" w:rsidRPr="005610EF">
        <w:rPr>
          <w:rFonts w:ascii="Arial" w:hAnsi="Arial" w:cs="Arial"/>
          <w:color w:val="000000" w:themeColor="text1"/>
          <w:sz w:val="24"/>
          <w:szCs w:val="24"/>
          <w:lang w:val="ro-RO"/>
        </w:rPr>
        <w:t>)</w:t>
      </w:r>
      <w:r w:rsidR="004E6183" w:rsidRPr="005610EF">
        <w:rPr>
          <w:rFonts w:ascii="Arial" w:hAnsi="Arial" w:cs="Arial"/>
          <w:noProof/>
          <w:color w:val="000000" w:themeColor="text1"/>
          <w:sz w:val="24"/>
          <w:szCs w:val="24"/>
          <w:lang w:val="ro-RO"/>
        </w:rPr>
        <w:t> intensitatea şi complexitatea impactului</w:t>
      </w:r>
      <w:r w:rsidR="00170F1F" w:rsidRPr="005610EF">
        <w:rPr>
          <w:rFonts w:ascii="Arial" w:hAnsi="Arial" w:cs="Arial"/>
          <w:noProof/>
          <w:color w:val="000000" w:themeColor="text1"/>
          <w:sz w:val="24"/>
          <w:szCs w:val="24"/>
          <w:lang w:val="ro-RO"/>
        </w:rPr>
        <w:t xml:space="preserve">: </w:t>
      </w:r>
      <w:r w:rsidR="00170F1F" w:rsidRPr="005610EF">
        <w:rPr>
          <w:rFonts w:ascii="Arial" w:hAnsi="Arial" w:cs="Arial"/>
          <w:color w:val="000000" w:themeColor="text1"/>
          <w:sz w:val="24"/>
          <w:szCs w:val="24"/>
          <w:lang w:val="ro-RO"/>
        </w:rPr>
        <w:t>-</w:t>
      </w:r>
      <w:r w:rsidRPr="005610EF">
        <w:rPr>
          <w:rFonts w:ascii="Arial" w:hAnsi="Arial" w:cs="Arial"/>
          <w:color w:val="000000" w:themeColor="text1"/>
          <w:sz w:val="24"/>
          <w:szCs w:val="24"/>
          <w:lang w:val="ro-RO"/>
        </w:rPr>
        <w:t xml:space="preserve"> va fi mică pe perioada de execuţie şi funcţionare</w:t>
      </w:r>
      <w:r w:rsidRPr="005610EF">
        <w:rPr>
          <w:rFonts w:ascii="Arial" w:hAnsi="Arial" w:cs="Arial"/>
          <w:noProof/>
          <w:color w:val="000000" w:themeColor="text1"/>
          <w:sz w:val="24"/>
          <w:szCs w:val="24"/>
          <w:lang w:val="ro-RO"/>
        </w:rPr>
        <w:t>;</w:t>
      </w:r>
    </w:p>
    <w:p w:rsidR="004E6183" w:rsidRPr="005610EF" w:rsidRDefault="00170F1F"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0062600A" w:rsidRPr="005610EF">
        <w:rPr>
          <w:rFonts w:ascii="Arial" w:hAnsi="Arial" w:cs="Arial"/>
          <w:color w:val="000000" w:themeColor="text1"/>
          <w:sz w:val="24"/>
          <w:szCs w:val="24"/>
          <w:vertAlign w:val="subscript"/>
          <w:lang w:val="ro-RO"/>
        </w:rPr>
        <w:t>5</w:t>
      </w:r>
      <w:r w:rsidRPr="005610EF">
        <w:rPr>
          <w:rFonts w:ascii="Arial" w:hAnsi="Arial" w:cs="Arial"/>
          <w:color w:val="000000" w:themeColor="text1"/>
          <w:sz w:val="24"/>
          <w:szCs w:val="24"/>
          <w:lang w:val="ro-RO"/>
        </w:rPr>
        <w:t xml:space="preserve">) </w:t>
      </w:r>
      <w:r w:rsidR="004E6183" w:rsidRPr="005610EF">
        <w:rPr>
          <w:rFonts w:ascii="Arial" w:hAnsi="Arial" w:cs="Arial"/>
          <w:noProof/>
          <w:color w:val="000000" w:themeColor="text1"/>
          <w:sz w:val="24"/>
          <w:szCs w:val="24"/>
          <w:lang w:val="ro-RO"/>
        </w:rPr>
        <w:t>probabilitatea impactului</w:t>
      </w:r>
      <w:r w:rsidRPr="005610EF">
        <w:rPr>
          <w:rFonts w:ascii="Arial" w:hAnsi="Arial" w:cs="Arial"/>
          <w:noProof/>
          <w:color w:val="000000" w:themeColor="text1"/>
          <w:sz w:val="24"/>
          <w:szCs w:val="24"/>
          <w:lang w:val="ro-RO"/>
        </w:rPr>
        <w:t xml:space="preserve"> </w:t>
      </w:r>
      <w:r w:rsidRPr="005610EF">
        <w:rPr>
          <w:rFonts w:ascii="Arial" w:hAnsi="Arial" w:cs="Arial"/>
          <w:color w:val="000000" w:themeColor="text1"/>
          <w:sz w:val="24"/>
          <w:szCs w:val="24"/>
          <w:lang w:val="ro-RO"/>
        </w:rPr>
        <w:t xml:space="preserve">- </w:t>
      </w:r>
      <w:r w:rsidR="002A4331" w:rsidRPr="005610EF">
        <w:rPr>
          <w:rFonts w:ascii="Arial" w:hAnsi="Arial" w:cs="Arial"/>
          <w:color w:val="000000" w:themeColor="text1"/>
          <w:sz w:val="24"/>
          <w:szCs w:val="24"/>
          <w:lang w:val="ro-RO"/>
        </w:rPr>
        <w:t xml:space="preserve">Se apreciază că probabilitatea impactul va fi redus, </w:t>
      </w:r>
      <w:r w:rsidR="002A4331" w:rsidRPr="005610EF">
        <w:rPr>
          <w:rFonts w:ascii="Arial" w:hAnsi="Arial" w:cs="Arial"/>
          <w:i/>
          <w:color w:val="000000" w:themeColor="text1"/>
          <w:sz w:val="24"/>
          <w:szCs w:val="24"/>
          <w:lang w:val="ro-RO"/>
        </w:rPr>
        <w:t>improbabil,</w:t>
      </w:r>
      <w:r w:rsidR="002A4331" w:rsidRPr="005610EF">
        <w:rPr>
          <w:rFonts w:ascii="Arial" w:hAnsi="Arial" w:cs="Arial"/>
          <w:color w:val="000000" w:themeColor="text1"/>
          <w:sz w:val="24"/>
          <w:szCs w:val="24"/>
          <w:lang w:val="ro-RO"/>
        </w:rPr>
        <w:t xml:space="preserve"> în perioada de execuție</w:t>
      </w:r>
      <w:r w:rsidR="00F47015" w:rsidRPr="005610EF">
        <w:rPr>
          <w:rFonts w:ascii="Arial" w:hAnsi="Arial" w:cs="Arial"/>
          <w:color w:val="000000" w:themeColor="text1"/>
          <w:sz w:val="24"/>
          <w:szCs w:val="24"/>
          <w:lang w:val="ro-RO"/>
        </w:rPr>
        <w:t xml:space="preserve"> </w:t>
      </w:r>
      <w:r w:rsidR="002A4331" w:rsidRPr="005610EF">
        <w:rPr>
          <w:rFonts w:ascii="Arial" w:hAnsi="Arial" w:cs="Arial"/>
          <w:color w:val="000000" w:themeColor="text1"/>
          <w:sz w:val="24"/>
          <w:szCs w:val="24"/>
          <w:lang w:val="ro-RO"/>
        </w:rPr>
        <w:t>și de exploatare, având în vedere măsurile luate prin proiect</w:t>
      </w:r>
      <w:r w:rsidRPr="005610EF">
        <w:rPr>
          <w:rFonts w:ascii="Arial" w:hAnsi="Arial" w:cs="Arial"/>
          <w:noProof/>
          <w:color w:val="000000" w:themeColor="text1"/>
          <w:sz w:val="24"/>
          <w:szCs w:val="24"/>
          <w:lang w:val="ro-RO"/>
        </w:rPr>
        <w:t xml:space="preserve">; </w:t>
      </w:r>
    </w:p>
    <w:p w:rsidR="004E6183" w:rsidRPr="005610EF" w:rsidRDefault="0062600A"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6</w:t>
      </w:r>
      <w:r w:rsidRPr="005610EF">
        <w:rPr>
          <w:rFonts w:ascii="Arial" w:hAnsi="Arial" w:cs="Arial"/>
          <w:color w:val="000000" w:themeColor="text1"/>
          <w:sz w:val="24"/>
          <w:szCs w:val="24"/>
          <w:lang w:val="ro-RO"/>
        </w:rPr>
        <w:t xml:space="preserve">) </w:t>
      </w:r>
      <w:r w:rsidR="004E6183" w:rsidRPr="005610EF">
        <w:rPr>
          <w:rFonts w:ascii="Arial" w:hAnsi="Arial" w:cs="Arial"/>
          <w:noProof/>
          <w:color w:val="000000" w:themeColor="text1"/>
          <w:sz w:val="24"/>
          <w:szCs w:val="24"/>
          <w:lang w:val="ro-RO"/>
        </w:rPr>
        <w:t>debutul, durata, frecvenţa şi reversibilitatea preconizate ale impactului</w:t>
      </w:r>
      <w:r w:rsidRPr="005610EF">
        <w:rPr>
          <w:rFonts w:ascii="Arial" w:hAnsi="Arial" w:cs="Arial"/>
          <w:noProof/>
          <w:color w:val="000000" w:themeColor="text1"/>
          <w:sz w:val="24"/>
          <w:szCs w:val="24"/>
          <w:lang w:val="ro-RO"/>
        </w:rPr>
        <w:t xml:space="preserve">: </w:t>
      </w:r>
      <w:r w:rsidRPr="005610EF">
        <w:rPr>
          <w:rFonts w:ascii="Arial" w:hAnsi="Arial" w:cs="Arial"/>
          <w:color w:val="000000" w:themeColor="text1"/>
          <w:sz w:val="24"/>
          <w:szCs w:val="24"/>
          <w:lang w:val="ro-RO"/>
        </w:rPr>
        <w:t xml:space="preserve">- </w:t>
      </w:r>
      <w:r w:rsidR="002A4331" w:rsidRPr="005610EF">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5610EF">
        <w:rPr>
          <w:rFonts w:ascii="Arial" w:hAnsi="Arial" w:cs="Arial"/>
          <w:noProof/>
          <w:color w:val="000000" w:themeColor="text1"/>
          <w:sz w:val="24"/>
          <w:szCs w:val="24"/>
          <w:lang w:val="ro-RO"/>
        </w:rPr>
        <w:t>;</w:t>
      </w:r>
    </w:p>
    <w:p w:rsidR="004E6183" w:rsidRPr="005610EF" w:rsidRDefault="00744F41" w:rsidP="00086B6F">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7</w:t>
      </w:r>
      <w:r w:rsidRPr="005610EF">
        <w:rPr>
          <w:rFonts w:ascii="Arial" w:hAnsi="Arial" w:cs="Arial"/>
          <w:color w:val="000000" w:themeColor="text1"/>
          <w:sz w:val="24"/>
          <w:szCs w:val="24"/>
          <w:lang w:val="ro-RO"/>
        </w:rPr>
        <w:t>)</w:t>
      </w:r>
      <w:r w:rsidR="004E6183" w:rsidRPr="005610EF">
        <w:rPr>
          <w:rFonts w:ascii="Arial" w:hAnsi="Arial" w:cs="Arial"/>
          <w:noProof/>
          <w:color w:val="000000" w:themeColor="text1"/>
          <w:sz w:val="24"/>
          <w:szCs w:val="24"/>
          <w:lang w:val="ro-RO"/>
        </w:rPr>
        <w:t> cumularea impactului cu impactul altor proiecte existente şi/sau aprobate</w:t>
      </w:r>
      <w:r w:rsidRPr="005610EF">
        <w:rPr>
          <w:rFonts w:ascii="Arial" w:hAnsi="Arial" w:cs="Arial"/>
          <w:noProof/>
          <w:color w:val="000000" w:themeColor="text1"/>
          <w:sz w:val="24"/>
          <w:szCs w:val="24"/>
          <w:lang w:val="ro-RO"/>
        </w:rPr>
        <w:t xml:space="preserve">: </w:t>
      </w:r>
      <w:r w:rsidR="00F47015" w:rsidRPr="005610EF">
        <w:rPr>
          <w:rFonts w:ascii="Arial" w:hAnsi="Arial" w:cs="Arial"/>
          <w:noProof/>
          <w:color w:val="000000" w:themeColor="text1"/>
          <w:sz w:val="24"/>
          <w:szCs w:val="24"/>
          <w:lang w:val="ro-RO"/>
        </w:rPr>
        <w:t>nu este cazul.</w:t>
      </w:r>
    </w:p>
    <w:p w:rsidR="002A4331" w:rsidRPr="005610EF" w:rsidRDefault="002070E7"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d</w:t>
      </w:r>
      <w:r w:rsidRPr="005610EF">
        <w:rPr>
          <w:rFonts w:ascii="Arial" w:hAnsi="Arial" w:cs="Arial"/>
          <w:color w:val="000000" w:themeColor="text1"/>
          <w:sz w:val="24"/>
          <w:szCs w:val="24"/>
          <w:vertAlign w:val="subscript"/>
          <w:lang w:val="ro-RO"/>
        </w:rPr>
        <w:t>8</w:t>
      </w:r>
      <w:r w:rsidRPr="005610EF">
        <w:rPr>
          <w:rFonts w:ascii="Arial" w:hAnsi="Arial" w:cs="Arial"/>
          <w:color w:val="000000" w:themeColor="text1"/>
          <w:sz w:val="24"/>
          <w:szCs w:val="24"/>
          <w:lang w:val="ro-RO"/>
        </w:rPr>
        <w:t>)</w:t>
      </w:r>
      <w:r w:rsidR="004E6183" w:rsidRPr="005610EF">
        <w:rPr>
          <w:rFonts w:ascii="Arial" w:hAnsi="Arial" w:cs="Arial"/>
          <w:noProof/>
          <w:color w:val="000000" w:themeColor="text1"/>
          <w:sz w:val="24"/>
          <w:szCs w:val="24"/>
          <w:lang w:val="ro-RO"/>
        </w:rPr>
        <w:t> posibilitatea de reducere efectivă a impactului</w:t>
      </w:r>
      <w:r w:rsidR="00C24BD6" w:rsidRPr="005610EF">
        <w:rPr>
          <w:rFonts w:ascii="Arial" w:hAnsi="Arial" w:cs="Arial"/>
          <w:noProof/>
          <w:color w:val="000000" w:themeColor="text1"/>
          <w:sz w:val="24"/>
          <w:szCs w:val="24"/>
          <w:lang w:val="ro-RO"/>
        </w:rPr>
        <w:t xml:space="preserve">: </w:t>
      </w:r>
      <w:r w:rsidR="002A4331" w:rsidRPr="005610EF">
        <w:rPr>
          <w:rFonts w:ascii="Arial" w:hAnsi="Arial" w:cs="Arial"/>
          <w:noProof/>
          <w:color w:val="000000" w:themeColor="text1"/>
          <w:sz w:val="24"/>
          <w:szCs w:val="24"/>
          <w:lang w:val="ro-RO"/>
        </w:rPr>
        <w:t>Impactul va fi redus/inexistent prin respectarea următoarelor condiții:</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depozitarea în spații acoperite a materialelor ce sunt degradate de intemperii;</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5610EF">
        <w:rPr>
          <w:rFonts w:ascii="Arial" w:hAnsi="Arial" w:cs="Arial"/>
          <w:noProof/>
          <w:color w:val="000000" w:themeColor="text1"/>
          <w:sz w:val="24"/>
          <w:szCs w:val="24"/>
          <w:lang w:val="ro-RO"/>
        </w:rPr>
        <w:t>ietăți autorizate specializate)</w:t>
      </w:r>
      <w:r w:rsidRPr="005610EF">
        <w:rPr>
          <w:rFonts w:ascii="Arial" w:hAnsi="Arial" w:cs="Arial"/>
          <w:noProof/>
          <w:color w:val="000000" w:themeColor="text1"/>
          <w:sz w:val="24"/>
          <w:szCs w:val="24"/>
          <w:lang w:val="ro-RO"/>
        </w:rPr>
        <w:t>;</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circulația se va face obligatoriu pe drumul existent pentru a se evita degradarea inutilă a terenului;</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5610EF" w:rsidRDefault="002A4331" w:rsidP="002A4331">
      <w:pPr>
        <w:spacing w:after="0" w:line="240" w:lineRule="auto"/>
        <w:ind w:firstLine="284"/>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-s</w:t>
      </w:r>
      <w:r w:rsidR="00707460" w:rsidRPr="005610EF">
        <w:rPr>
          <w:rFonts w:ascii="Arial" w:hAnsi="Arial" w:cs="Arial"/>
          <w:noProof/>
          <w:color w:val="000000" w:themeColor="text1"/>
          <w:sz w:val="24"/>
          <w:szCs w:val="24"/>
          <w:lang w:val="ro-RO"/>
        </w:rPr>
        <w:t>e va respecta nivelul de zgomot</w:t>
      </w:r>
      <w:r w:rsidR="003F14EC" w:rsidRPr="005610EF">
        <w:rPr>
          <w:rFonts w:ascii="Arial" w:hAnsi="Arial" w:cs="Arial"/>
          <w:noProof/>
          <w:color w:val="000000" w:themeColor="text1"/>
          <w:sz w:val="24"/>
          <w:szCs w:val="24"/>
          <w:lang w:val="ro-RO"/>
        </w:rPr>
        <w:t>, conform</w:t>
      </w:r>
      <w:r w:rsidR="003F14EC" w:rsidRPr="005610EF">
        <w:rPr>
          <w:rFonts w:ascii="Arial" w:hAnsi="Arial" w:cs="Arial"/>
          <w:color w:val="000000" w:themeColor="text1"/>
          <w:sz w:val="24"/>
          <w:szCs w:val="24"/>
          <w:lang w:val="ro-RO"/>
        </w:rPr>
        <w:t xml:space="preserve"> prevederilor Ord. 119/2014, cu modificările ulterioare</w:t>
      </w:r>
      <w:r w:rsidRPr="005610EF">
        <w:rPr>
          <w:rFonts w:ascii="Arial" w:hAnsi="Arial" w:cs="Arial"/>
          <w:noProof/>
          <w:color w:val="000000" w:themeColor="text1"/>
          <w:sz w:val="24"/>
          <w:szCs w:val="24"/>
          <w:lang w:val="ro-RO"/>
        </w:rPr>
        <w:t>;</w:t>
      </w:r>
    </w:p>
    <w:p w:rsidR="00F2695F" w:rsidRPr="005610EF" w:rsidRDefault="00F2695F" w:rsidP="002A4331">
      <w:pPr>
        <w:spacing w:after="0" w:line="240" w:lineRule="auto"/>
        <w:ind w:firstLine="284"/>
        <w:jc w:val="both"/>
        <w:rPr>
          <w:rFonts w:ascii="Arial" w:hAnsi="Arial" w:cs="Arial"/>
          <w:noProof/>
          <w:color w:val="000000" w:themeColor="text1"/>
          <w:sz w:val="24"/>
          <w:szCs w:val="24"/>
          <w:lang w:val="ro-RO"/>
        </w:rPr>
      </w:pPr>
    </w:p>
    <w:p w:rsidR="002A4331" w:rsidRPr="005610EF"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5610EF">
        <w:rPr>
          <w:rFonts w:ascii="Arial" w:hAnsi="Arial" w:cs="Arial"/>
          <w:b/>
          <w:color w:val="000000" w:themeColor="text1"/>
          <w:sz w:val="24"/>
          <w:szCs w:val="24"/>
          <w:lang w:val="ro-RO"/>
        </w:rPr>
        <w:t xml:space="preserve">II. </w:t>
      </w:r>
      <w:r w:rsidRPr="005610EF">
        <w:rPr>
          <w:rFonts w:ascii="Arial" w:hAnsi="Arial" w:cs="Arial"/>
          <w:b/>
          <w:noProof/>
          <w:color w:val="000000" w:themeColor="text1"/>
          <w:sz w:val="24"/>
          <w:szCs w:val="24"/>
          <w:lang w:val="ro-RO"/>
        </w:rPr>
        <w:t xml:space="preserve">Motivele pe baza cărora s-a stabilit necesitatea neefectuării </w:t>
      </w:r>
      <w:r w:rsidRPr="005610EF">
        <w:rPr>
          <w:rFonts w:ascii="Arial" w:hAnsi="Arial" w:cs="Arial"/>
          <w:b/>
          <w:i/>
          <w:noProof/>
          <w:color w:val="000000" w:themeColor="text1"/>
          <w:sz w:val="24"/>
          <w:szCs w:val="24"/>
          <w:lang w:val="ro-RO"/>
        </w:rPr>
        <w:t>evaluării adecvate</w:t>
      </w:r>
      <w:r w:rsidRPr="005610EF">
        <w:rPr>
          <w:rFonts w:ascii="Arial" w:hAnsi="Arial" w:cs="Arial"/>
          <w:b/>
          <w:noProof/>
          <w:color w:val="000000" w:themeColor="text1"/>
          <w:sz w:val="24"/>
          <w:szCs w:val="24"/>
          <w:lang w:val="ro-RO"/>
        </w:rPr>
        <w:t xml:space="preserve"> sunt următoarele:</w:t>
      </w:r>
    </w:p>
    <w:p w:rsidR="002A4331" w:rsidRPr="005610EF"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610EF">
        <w:rPr>
          <w:rFonts w:ascii="Arial" w:hAnsi="Arial" w:cs="Arial"/>
          <w:b/>
          <w:color w:val="000000" w:themeColor="text1"/>
          <w:sz w:val="24"/>
          <w:szCs w:val="24"/>
          <w:lang w:val="ro-RO"/>
        </w:rPr>
        <w:t xml:space="preserve">- </w:t>
      </w:r>
      <w:r w:rsidRPr="005610EF">
        <w:rPr>
          <w:rFonts w:ascii="Arial" w:hAnsi="Arial" w:cs="Arial"/>
          <w:color w:val="000000" w:themeColor="text1"/>
          <w:sz w:val="24"/>
          <w:szCs w:val="24"/>
          <w:lang w:val="ro-RO"/>
        </w:rPr>
        <w:t>proiectul propus</w:t>
      </w:r>
      <w:r w:rsidRPr="005610EF">
        <w:rPr>
          <w:rFonts w:ascii="Arial" w:hAnsi="Arial" w:cs="Arial"/>
          <w:b/>
          <w:color w:val="000000" w:themeColor="text1"/>
          <w:sz w:val="24"/>
          <w:szCs w:val="24"/>
          <w:lang w:val="ro-RO"/>
        </w:rPr>
        <w:t xml:space="preserve"> </w:t>
      </w:r>
      <w:r w:rsidRPr="005610EF">
        <w:rPr>
          <w:rFonts w:ascii="Arial" w:hAnsi="Arial" w:cs="Arial"/>
          <w:b/>
          <w:color w:val="000000" w:themeColor="text1"/>
          <w:sz w:val="24"/>
          <w:szCs w:val="24"/>
          <w:u w:val="single"/>
          <w:lang w:val="ro-RO"/>
        </w:rPr>
        <w:t>nu intră</w:t>
      </w:r>
      <w:r w:rsidRPr="005610EF">
        <w:rPr>
          <w:rFonts w:ascii="Arial" w:hAnsi="Arial" w:cs="Arial"/>
          <w:b/>
          <w:color w:val="000000" w:themeColor="text1"/>
          <w:sz w:val="24"/>
          <w:szCs w:val="24"/>
          <w:lang w:val="ro-RO"/>
        </w:rPr>
        <w:t xml:space="preserve"> </w:t>
      </w:r>
      <w:r w:rsidRPr="005610EF">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5610EF"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5610EF">
        <w:rPr>
          <w:rFonts w:ascii="Arial" w:hAnsi="Arial" w:cs="Arial"/>
          <w:b/>
          <w:color w:val="000000" w:themeColor="text1"/>
          <w:sz w:val="24"/>
          <w:szCs w:val="24"/>
          <w:lang w:val="ro-RO"/>
        </w:rPr>
        <w:t xml:space="preserve">III. </w:t>
      </w:r>
      <w:r w:rsidRPr="005610EF">
        <w:rPr>
          <w:rFonts w:ascii="Arial" w:hAnsi="Arial" w:cs="Arial"/>
          <w:b/>
          <w:noProof/>
          <w:color w:val="000000" w:themeColor="text1"/>
          <w:sz w:val="24"/>
          <w:szCs w:val="24"/>
          <w:lang w:val="ro-RO"/>
        </w:rPr>
        <w:t xml:space="preserve">Motivele pe baza cărora s-a stabilit necesitatea neefectuării </w:t>
      </w:r>
      <w:r w:rsidRPr="005610EF">
        <w:rPr>
          <w:rFonts w:ascii="Arial" w:hAnsi="Arial" w:cs="Arial"/>
          <w:b/>
          <w:i/>
          <w:noProof/>
          <w:color w:val="000000" w:themeColor="text1"/>
          <w:sz w:val="24"/>
          <w:szCs w:val="24"/>
          <w:lang w:val="ro-RO"/>
        </w:rPr>
        <w:t>evaluării impactului asupra corpurilor de apă</w:t>
      </w:r>
      <w:r w:rsidRPr="005610EF">
        <w:rPr>
          <w:rFonts w:ascii="Arial" w:hAnsi="Arial" w:cs="Arial"/>
          <w:b/>
          <w:noProof/>
          <w:color w:val="000000" w:themeColor="text1"/>
          <w:sz w:val="24"/>
          <w:szCs w:val="24"/>
          <w:lang w:val="ro-RO"/>
        </w:rPr>
        <w:t xml:space="preserve"> sunt următoarele:</w:t>
      </w:r>
    </w:p>
    <w:p w:rsidR="002A4331" w:rsidRPr="005610EF"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610EF">
        <w:rPr>
          <w:rFonts w:ascii="Arial" w:hAnsi="Arial" w:cs="Arial"/>
          <w:color w:val="000000" w:themeColor="text1"/>
          <w:sz w:val="24"/>
          <w:szCs w:val="24"/>
          <w:lang w:val="ro-RO"/>
        </w:rPr>
        <w:t xml:space="preserve">- proiectul propus </w:t>
      </w:r>
      <w:r w:rsidRPr="005610EF">
        <w:rPr>
          <w:rFonts w:ascii="Arial" w:hAnsi="Arial" w:cs="Arial"/>
          <w:b/>
          <w:color w:val="000000" w:themeColor="text1"/>
          <w:sz w:val="24"/>
          <w:szCs w:val="24"/>
          <w:u w:val="single"/>
          <w:lang w:val="ro-RO"/>
        </w:rPr>
        <w:t>intră</w:t>
      </w:r>
      <w:r w:rsidRPr="005610EF">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2A4331" w:rsidRPr="005610EF"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5610EF">
        <w:rPr>
          <w:rFonts w:ascii="Arial" w:hAnsi="Arial" w:cs="Arial"/>
          <w:color w:val="000000" w:themeColor="text1"/>
          <w:sz w:val="24"/>
          <w:szCs w:val="24"/>
          <w:lang w:val="ro-RO"/>
        </w:rPr>
        <w:t xml:space="preserve">- în conformitate cu decizia: </w:t>
      </w:r>
      <w:r w:rsidRPr="005610EF">
        <w:rPr>
          <w:rFonts w:ascii="Arial" w:hAnsi="Arial" w:cs="Arial"/>
          <w:i/>
          <w:color w:val="000000" w:themeColor="text1"/>
          <w:sz w:val="24"/>
          <w:szCs w:val="24"/>
          <w:lang w:val="ro-RO"/>
        </w:rPr>
        <w:t xml:space="preserve">pentru proiectul propus </w:t>
      </w:r>
      <w:r w:rsidRPr="005610EF">
        <w:rPr>
          <w:rFonts w:ascii="Arial" w:hAnsi="Arial" w:cs="Arial"/>
          <w:i/>
          <w:color w:val="000000" w:themeColor="text1"/>
          <w:sz w:val="24"/>
          <w:szCs w:val="24"/>
          <w:u w:val="single"/>
          <w:lang w:val="ro-RO"/>
        </w:rPr>
        <w:t>nu este necesară elaborarea SEICA</w:t>
      </w:r>
      <w:r w:rsidRPr="005610EF">
        <w:rPr>
          <w:rFonts w:ascii="Arial" w:hAnsi="Arial" w:cs="Arial"/>
          <w:color w:val="000000" w:themeColor="text1"/>
          <w:sz w:val="24"/>
          <w:szCs w:val="24"/>
          <w:lang w:val="ro-RO"/>
        </w:rPr>
        <w:t xml:space="preserve">, decizie eliberată de către Administrația Națională ”Apele Române” Administrația Bazinală de Apă </w:t>
      </w:r>
      <w:r w:rsidR="009753C4" w:rsidRPr="005610EF">
        <w:rPr>
          <w:rFonts w:ascii="Arial" w:hAnsi="Arial" w:cs="Arial"/>
          <w:color w:val="000000" w:themeColor="text1"/>
          <w:sz w:val="24"/>
          <w:szCs w:val="24"/>
          <w:lang w:val="ro-RO"/>
        </w:rPr>
        <w:t xml:space="preserve">Someș-Tisa Sistemul de Gospodărire a Apelor Sălaj, </w:t>
      </w:r>
      <w:r w:rsidRPr="005610EF">
        <w:rPr>
          <w:rFonts w:ascii="Arial" w:hAnsi="Arial" w:cs="Arial"/>
          <w:color w:val="000000" w:themeColor="text1"/>
          <w:sz w:val="24"/>
          <w:szCs w:val="24"/>
          <w:lang w:val="ro-RO"/>
        </w:rPr>
        <w:t>înregistrată la A</w:t>
      </w:r>
      <w:r w:rsidR="009753C4" w:rsidRPr="005610EF">
        <w:rPr>
          <w:rFonts w:ascii="Arial" w:hAnsi="Arial" w:cs="Arial"/>
          <w:color w:val="000000" w:themeColor="text1"/>
          <w:sz w:val="24"/>
          <w:szCs w:val="24"/>
          <w:lang w:val="ro-RO"/>
        </w:rPr>
        <w:t>.</w:t>
      </w:r>
      <w:r w:rsidRPr="005610EF">
        <w:rPr>
          <w:rFonts w:ascii="Arial" w:hAnsi="Arial" w:cs="Arial"/>
          <w:color w:val="000000" w:themeColor="text1"/>
          <w:sz w:val="24"/>
          <w:szCs w:val="24"/>
          <w:lang w:val="ro-RO"/>
        </w:rPr>
        <w:t>P</w:t>
      </w:r>
      <w:r w:rsidR="009753C4" w:rsidRPr="005610EF">
        <w:rPr>
          <w:rFonts w:ascii="Arial" w:hAnsi="Arial" w:cs="Arial"/>
          <w:color w:val="000000" w:themeColor="text1"/>
          <w:sz w:val="24"/>
          <w:szCs w:val="24"/>
          <w:lang w:val="ro-RO"/>
        </w:rPr>
        <w:t>.</w:t>
      </w:r>
      <w:r w:rsidRPr="005610EF">
        <w:rPr>
          <w:rFonts w:ascii="Arial" w:hAnsi="Arial" w:cs="Arial"/>
          <w:color w:val="000000" w:themeColor="text1"/>
          <w:sz w:val="24"/>
          <w:szCs w:val="24"/>
          <w:lang w:val="ro-RO"/>
        </w:rPr>
        <w:t>M</w:t>
      </w:r>
      <w:r w:rsidR="009753C4" w:rsidRPr="005610EF">
        <w:rPr>
          <w:rFonts w:ascii="Arial" w:hAnsi="Arial" w:cs="Arial"/>
          <w:color w:val="000000" w:themeColor="text1"/>
          <w:sz w:val="24"/>
          <w:szCs w:val="24"/>
          <w:lang w:val="ro-RO"/>
        </w:rPr>
        <w:t>.</w:t>
      </w:r>
      <w:r w:rsidRPr="005610EF">
        <w:rPr>
          <w:rFonts w:ascii="Arial" w:hAnsi="Arial" w:cs="Arial"/>
          <w:color w:val="000000" w:themeColor="text1"/>
          <w:sz w:val="24"/>
          <w:szCs w:val="24"/>
          <w:lang w:val="ro-RO"/>
        </w:rPr>
        <w:t xml:space="preserve"> Sălaj cu nr.</w:t>
      </w:r>
      <w:r w:rsidR="00F47015" w:rsidRPr="005610EF">
        <w:rPr>
          <w:rFonts w:ascii="Arial" w:hAnsi="Arial" w:cs="Arial"/>
          <w:color w:val="000000" w:themeColor="text1"/>
          <w:sz w:val="24"/>
          <w:szCs w:val="24"/>
          <w:lang w:val="ro-RO"/>
        </w:rPr>
        <w:t xml:space="preserve"> </w:t>
      </w:r>
      <w:r w:rsidR="00105F6D">
        <w:rPr>
          <w:rFonts w:ascii="Arial" w:hAnsi="Arial" w:cs="Arial"/>
          <w:color w:val="000000" w:themeColor="text1"/>
          <w:sz w:val="24"/>
          <w:szCs w:val="24"/>
          <w:lang w:val="ro-RO"/>
        </w:rPr>
        <w:t xml:space="preserve">4440 </w:t>
      </w:r>
      <w:r w:rsidR="009753C4" w:rsidRPr="005610EF">
        <w:rPr>
          <w:rFonts w:ascii="Arial" w:hAnsi="Arial" w:cs="Arial"/>
          <w:color w:val="000000" w:themeColor="text1"/>
          <w:sz w:val="24"/>
          <w:szCs w:val="24"/>
          <w:lang w:val="ro-RO"/>
        </w:rPr>
        <w:t xml:space="preserve">din </w:t>
      </w:r>
      <w:r w:rsidR="00105F6D">
        <w:rPr>
          <w:rFonts w:ascii="Arial" w:hAnsi="Arial" w:cs="Arial"/>
          <w:color w:val="000000" w:themeColor="text1"/>
          <w:sz w:val="24"/>
          <w:szCs w:val="24"/>
          <w:lang w:val="ro-RO"/>
        </w:rPr>
        <w:t>16.07</w:t>
      </w:r>
      <w:r w:rsidR="009753C4" w:rsidRPr="005610EF">
        <w:rPr>
          <w:rFonts w:ascii="Arial" w:hAnsi="Arial" w:cs="Arial"/>
          <w:color w:val="000000" w:themeColor="text1"/>
          <w:sz w:val="24"/>
          <w:szCs w:val="24"/>
          <w:lang w:val="ro-RO"/>
        </w:rPr>
        <w:t>.2020</w:t>
      </w:r>
      <w:r w:rsidRPr="005610EF">
        <w:rPr>
          <w:rFonts w:ascii="Arial" w:hAnsi="Arial" w:cs="Arial"/>
          <w:color w:val="000000" w:themeColor="text1"/>
          <w:sz w:val="24"/>
          <w:szCs w:val="24"/>
          <w:lang w:val="ro-RO"/>
        </w:rPr>
        <w:t xml:space="preserve">, decizie justificată prin următoarele: </w:t>
      </w:r>
      <w:r w:rsidR="009753C4" w:rsidRPr="005610EF">
        <w:rPr>
          <w:rFonts w:ascii="Arial" w:hAnsi="Arial" w:cs="Arial"/>
          <w:color w:val="000000" w:themeColor="text1"/>
          <w:sz w:val="24"/>
          <w:szCs w:val="24"/>
          <w:lang w:val="ro-RO"/>
        </w:rPr>
        <w:t xml:space="preserve">lucrările prevăzute </w:t>
      </w:r>
      <w:r w:rsidRPr="005610EF">
        <w:rPr>
          <w:rFonts w:ascii="Arial" w:hAnsi="Arial" w:cs="Arial"/>
          <w:color w:val="000000" w:themeColor="text1"/>
          <w:sz w:val="24"/>
          <w:szCs w:val="24"/>
          <w:lang w:val="ro-RO"/>
        </w:rPr>
        <w:t xml:space="preserve">în proiect nu </w:t>
      </w:r>
      <w:r w:rsidR="009753C4" w:rsidRPr="005610EF">
        <w:rPr>
          <w:rFonts w:ascii="Arial" w:hAnsi="Arial" w:cs="Arial"/>
          <w:color w:val="000000" w:themeColor="text1"/>
          <w:sz w:val="24"/>
          <w:szCs w:val="24"/>
          <w:lang w:val="ro-RO"/>
        </w:rPr>
        <w:t xml:space="preserve">vor avea impact </w:t>
      </w:r>
      <w:r w:rsidRPr="005610EF">
        <w:rPr>
          <w:rFonts w:ascii="Arial" w:hAnsi="Arial" w:cs="Arial"/>
          <w:color w:val="000000" w:themeColor="text1"/>
          <w:sz w:val="24"/>
          <w:szCs w:val="24"/>
          <w:lang w:val="ro-RO"/>
        </w:rPr>
        <w:t>asupra corpu</w:t>
      </w:r>
      <w:r w:rsidR="009753C4" w:rsidRPr="005610EF">
        <w:rPr>
          <w:rFonts w:ascii="Arial" w:hAnsi="Arial" w:cs="Arial"/>
          <w:color w:val="000000" w:themeColor="text1"/>
          <w:sz w:val="24"/>
          <w:szCs w:val="24"/>
          <w:lang w:val="ro-RO"/>
        </w:rPr>
        <w:t>rilor</w:t>
      </w:r>
      <w:r w:rsidRPr="005610EF">
        <w:rPr>
          <w:rFonts w:ascii="Arial" w:hAnsi="Arial" w:cs="Arial"/>
          <w:color w:val="000000" w:themeColor="text1"/>
          <w:sz w:val="24"/>
          <w:szCs w:val="24"/>
          <w:lang w:val="ro-RO"/>
        </w:rPr>
        <w:t xml:space="preserve"> de apă;</w:t>
      </w:r>
    </w:p>
    <w:p w:rsidR="002A4331" w:rsidRPr="005610EF"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 xml:space="preserve">Respectarea </w:t>
      </w:r>
      <w:r w:rsidRPr="005610EF">
        <w:rPr>
          <w:rFonts w:ascii="Arial" w:eastAsia="Times New Roman" w:hAnsi="Arial" w:cs="Arial"/>
          <w:noProof/>
          <w:color w:val="000000" w:themeColor="text1"/>
          <w:sz w:val="24"/>
          <w:szCs w:val="24"/>
          <w:lang w:val="ro-RO" w:eastAsia="en-GB"/>
        </w:rPr>
        <w:t>măsurilor şi condiţiilor de realizare a proiectului în conformitate cu</w:t>
      </w:r>
      <w:r w:rsidRPr="005610EF">
        <w:rPr>
          <w:rFonts w:ascii="Arial" w:hAnsi="Arial" w:cs="Arial"/>
          <w:color w:val="000000" w:themeColor="text1"/>
          <w:sz w:val="24"/>
          <w:szCs w:val="24"/>
          <w:lang w:val="ro-RO"/>
        </w:rPr>
        <w:t xml:space="preserve"> </w:t>
      </w:r>
      <w:r w:rsidRPr="005610EF">
        <w:rPr>
          <w:rFonts w:ascii="Arial" w:hAnsi="Arial" w:cs="Arial"/>
          <w:b/>
          <w:i/>
          <w:color w:val="000000" w:themeColor="text1"/>
          <w:sz w:val="24"/>
          <w:szCs w:val="24"/>
          <w:u w:val="single"/>
          <w:lang w:val="ro-RO"/>
        </w:rPr>
        <w:t xml:space="preserve">Avizul de gospodărire a apelor nr. </w:t>
      </w:r>
      <w:r w:rsidR="00F2695F" w:rsidRPr="005610EF">
        <w:rPr>
          <w:rFonts w:ascii="Arial" w:hAnsi="Arial" w:cs="Arial"/>
          <w:b/>
          <w:i/>
          <w:color w:val="000000" w:themeColor="text1"/>
          <w:sz w:val="24"/>
          <w:szCs w:val="24"/>
          <w:u w:val="single"/>
          <w:lang w:val="ro-RO"/>
        </w:rPr>
        <w:t>..........</w:t>
      </w:r>
      <w:r w:rsidR="003F14EC" w:rsidRPr="005610EF">
        <w:rPr>
          <w:rFonts w:ascii="Arial" w:hAnsi="Arial" w:cs="Arial"/>
          <w:b/>
          <w:i/>
          <w:color w:val="000000" w:themeColor="text1"/>
          <w:sz w:val="24"/>
          <w:szCs w:val="24"/>
          <w:u w:val="single"/>
          <w:lang w:val="ro-RO"/>
        </w:rPr>
        <w:t xml:space="preserve"> </w:t>
      </w:r>
      <w:r w:rsidRPr="005610EF">
        <w:rPr>
          <w:rFonts w:ascii="Arial" w:hAnsi="Arial" w:cs="Arial"/>
          <w:b/>
          <w:i/>
          <w:color w:val="000000" w:themeColor="text1"/>
          <w:sz w:val="24"/>
          <w:szCs w:val="24"/>
          <w:u w:val="single"/>
          <w:lang w:val="ro-RO"/>
        </w:rPr>
        <w:t xml:space="preserve">din </w:t>
      </w:r>
      <w:r w:rsidR="00F2695F" w:rsidRPr="005610EF">
        <w:rPr>
          <w:rFonts w:ascii="Arial" w:hAnsi="Arial" w:cs="Arial"/>
          <w:b/>
          <w:i/>
          <w:color w:val="000000" w:themeColor="text1"/>
          <w:sz w:val="24"/>
          <w:szCs w:val="24"/>
          <w:u w:val="single"/>
          <w:lang w:val="ro-RO"/>
        </w:rPr>
        <w:t>...............</w:t>
      </w:r>
      <w:r w:rsidRPr="005610EF">
        <w:rPr>
          <w:rFonts w:ascii="Arial" w:hAnsi="Arial" w:cs="Arial"/>
          <w:b/>
          <w:i/>
          <w:color w:val="000000" w:themeColor="text1"/>
          <w:sz w:val="24"/>
          <w:szCs w:val="24"/>
          <w:lang w:val="ro-RO"/>
        </w:rPr>
        <w:t xml:space="preserve">, </w:t>
      </w:r>
      <w:r w:rsidRPr="005610EF">
        <w:rPr>
          <w:rFonts w:ascii="Arial" w:hAnsi="Arial" w:cs="Arial"/>
          <w:color w:val="000000" w:themeColor="text1"/>
          <w:sz w:val="24"/>
          <w:szCs w:val="24"/>
          <w:lang w:val="ro-RO"/>
        </w:rPr>
        <w:t>eliberat de A.N. Apele Române, Administrația Bazinală de Apă</w:t>
      </w:r>
      <w:r w:rsidR="009753C4" w:rsidRPr="005610EF">
        <w:rPr>
          <w:rFonts w:ascii="Arial" w:hAnsi="Arial" w:cs="Arial"/>
          <w:color w:val="000000" w:themeColor="text1"/>
          <w:sz w:val="24"/>
          <w:szCs w:val="24"/>
          <w:lang w:val="ro-RO"/>
        </w:rPr>
        <w:t xml:space="preserve"> Someș-Tisa Sistemul de Gospodărire a Apelor Sălaj</w:t>
      </w:r>
      <w:r w:rsidRPr="005610EF">
        <w:rPr>
          <w:rFonts w:ascii="Arial" w:hAnsi="Arial" w:cs="Arial"/>
          <w:color w:val="000000" w:themeColor="text1"/>
          <w:sz w:val="24"/>
          <w:szCs w:val="24"/>
          <w:lang w:val="ro-RO"/>
        </w:rPr>
        <w:t>;</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color w:val="000000" w:themeColor="text1"/>
          <w:sz w:val="24"/>
          <w:szCs w:val="24"/>
          <w:lang w:val="it-IT"/>
        </w:rPr>
        <w:t>începerea execuției se va anunța cu 10 zile înainte la Sistemul de Gospodărire a Apelor Sălaj.</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color w:val="000000" w:themeColor="text1"/>
          <w:sz w:val="24"/>
          <w:szCs w:val="24"/>
          <w:lang w:val="it-IT"/>
        </w:rPr>
        <w:lastRenderedPageBreak/>
        <w:t xml:space="preserve">dacă </w:t>
      </w:r>
      <w:r w:rsidRPr="005610EF">
        <w:rPr>
          <w:rFonts w:ascii="Arial" w:hAnsi="Arial" w:cs="Arial"/>
          <w:color w:val="000000" w:themeColor="text1"/>
          <w:sz w:val="24"/>
          <w:szCs w:val="24"/>
        </w:rPr>
        <w:t>înainte de data începerii execuției lucrărilor sau pe parcursul execuției acestora apare</w:t>
      </w:r>
      <w:r w:rsidRPr="005610EF">
        <w:rPr>
          <w:rFonts w:ascii="Arial" w:hAnsi="Arial" w:cs="Arial"/>
          <w:bCs/>
          <w:color w:val="000000" w:themeColor="text1"/>
          <w:sz w:val="24"/>
          <w:szCs w:val="24"/>
        </w:rPr>
        <w:t xml:space="preserve"> orice situație în care este necesară modificarea avizului de gospodărire a apelor, titularul de investiție va solicita  </w:t>
      </w:r>
      <w:r w:rsidRPr="005610EF">
        <w:rPr>
          <w:rFonts w:ascii="Arial" w:hAnsi="Arial" w:cs="Arial"/>
          <w:color w:val="000000" w:themeColor="text1"/>
          <w:sz w:val="24"/>
          <w:szCs w:val="24"/>
        </w:rPr>
        <w:t xml:space="preserve">Aviz de gospodărire a apelor modificator, conform Ordinului  </w:t>
      </w:r>
      <w:r w:rsidRPr="005610EF">
        <w:rPr>
          <w:rFonts w:ascii="Arial" w:hAnsi="Arial" w:cs="Arial"/>
          <w:color w:val="000000" w:themeColor="text1"/>
          <w:sz w:val="24"/>
          <w:szCs w:val="24"/>
          <w:lang w:val="it-IT"/>
        </w:rPr>
        <w:t>ministrului apelor şi pădurilor nr. 828/04.07.2019.</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bCs/>
          <w:color w:val="000000" w:themeColor="text1"/>
          <w:sz w:val="24"/>
          <w:szCs w:val="24"/>
          <w:lang w:eastAsia="ar-SA"/>
        </w:rPr>
        <w:t>pe parcursul execuţiei lucrărilor se vor lua toate măsurile care se impun pentru evitarea poluării apelor, pentru protecţia factorilor de mediu, a zonelor apropiate, luându-se după caz măsuri de prevenire şi combatere a poluărilor accidentale.</w:t>
      </w:r>
    </w:p>
    <w:p w:rsidR="009753C4" w:rsidRPr="005610EF"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color w:val="000000" w:themeColor="text1"/>
          <w:sz w:val="24"/>
          <w:szCs w:val="24"/>
          <w:lang w:val="it-IT"/>
        </w:rPr>
        <w:t>recepția lucrărilor se va face în prezența delegatului Sistemului de Gospodărire a Apelor Sălaj.</w:t>
      </w:r>
    </w:p>
    <w:p w:rsidR="009753C4" w:rsidRPr="00105F6D"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5610EF">
        <w:rPr>
          <w:rFonts w:ascii="Arial" w:hAnsi="Arial" w:cs="Arial"/>
          <w:color w:val="000000" w:themeColor="text1"/>
          <w:sz w:val="24"/>
          <w:szCs w:val="24"/>
        </w:rPr>
        <w:t>la punerea în funcţiune a lucrărilor avizate beneficiarul va solicita și va obţine</w:t>
      </w:r>
      <w:r w:rsidR="00A3584D" w:rsidRPr="005610EF">
        <w:rPr>
          <w:rFonts w:ascii="Arial" w:hAnsi="Arial" w:cs="Arial"/>
          <w:color w:val="000000" w:themeColor="text1"/>
          <w:sz w:val="24"/>
          <w:szCs w:val="24"/>
        </w:rPr>
        <w:t xml:space="preserve"> </w:t>
      </w:r>
      <w:r w:rsidRPr="005610EF">
        <w:rPr>
          <w:rFonts w:ascii="Arial" w:hAnsi="Arial" w:cs="Arial"/>
          <w:color w:val="000000" w:themeColor="text1"/>
          <w:sz w:val="24"/>
          <w:szCs w:val="24"/>
        </w:rPr>
        <w:t>autorizaţia de gospodărire a apelor, conform prevederilor Legii Apelor nr. 107/1996 cu modificările şi completările ulterioare.</w:t>
      </w:r>
    </w:p>
    <w:p w:rsidR="00105F6D" w:rsidRPr="005610EF" w:rsidRDefault="00105F6D"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Pr>
          <w:rFonts w:ascii="Arial" w:hAnsi="Arial" w:cs="Arial"/>
          <w:color w:val="000000" w:themeColor="text1"/>
          <w:sz w:val="24"/>
          <w:szCs w:val="24"/>
        </w:rPr>
        <w:t>Utilizarea/eliminarea apelor pluvial din bazinul de retenție se va realiza cu respectarea prevederilor legale în vigoare;</w:t>
      </w:r>
    </w:p>
    <w:p w:rsidR="009753C4" w:rsidRPr="00105F6D" w:rsidRDefault="00105F6D" w:rsidP="00105F6D">
      <w:pPr>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A</w:t>
      </w:r>
      <w:r w:rsidR="009753C4" w:rsidRPr="00105F6D">
        <w:rPr>
          <w:rFonts w:ascii="Arial" w:hAnsi="Arial" w:cs="Arial"/>
          <w:color w:val="000000" w:themeColor="text1"/>
          <w:sz w:val="24"/>
          <w:szCs w:val="24"/>
          <w:lang w:val="it-IT"/>
        </w:rPr>
        <w:t>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9753C4" w:rsidRPr="005610EF" w:rsidRDefault="00105F6D" w:rsidP="00105F6D">
      <w:pPr>
        <w:pStyle w:val="BodyText"/>
        <w:jc w:val="both"/>
        <w:rPr>
          <w:rFonts w:ascii="Arial" w:hAnsi="Arial" w:cs="Arial"/>
          <w:bCs/>
          <w:color w:val="000000" w:themeColor="text1"/>
          <w:sz w:val="24"/>
          <w:szCs w:val="24"/>
          <w:lang w:val="ro-RO"/>
        </w:rPr>
      </w:pPr>
      <w:r>
        <w:rPr>
          <w:rFonts w:ascii="Arial" w:hAnsi="Arial" w:cs="Arial"/>
          <w:color w:val="000000" w:themeColor="text1"/>
          <w:sz w:val="24"/>
          <w:szCs w:val="24"/>
        </w:rPr>
        <w:t>A</w:t>
      </w:r>
      <w:bookmarkStart w:id="0" w:name="_GoBack"/>
      <w:bookmarkEnd w:id="0"/>
      <w:r w:rsidR="009753C4" w:rsidRPr="005610EF">
        <w:rPr>
          <w:rFonts w:ascii="Arial" w:hAnsi="Arial" w:cs="Arial"/>
          <w:color w:val="000000" w:themeColor="text1"/>
          <w:sz w:val="24"/>
          <w:szCs w:val="24"/>
        </w:rPr>
        <w:t xml:space="preserve">vizul de </w:t>
      </w:r>
      <w:r w:rsidR="009753C4" w:rsidRPr="005610EF">
        <w:rPr>
          <w:rFonts w:ascii="Arial" w:hAnsi="Arial" w:cs="Arial"/>
          <w:bCs/>
          <w:color w:val="000000" w:themeColor="text1"/>
          <w:sz w:val="24"/>
          <w:szCs w:val="24"/>
          <w:lang w:val="ro-RO"/>
        </w:rPr>
        <w:t>gospodărire a apelor este aviz conform şi trebuie respectat ca atare de către titularul de proiect, proiectant şi constructor, la contractarea şi</w:t>
      </w:r>
      <w:r w:rsidR="005610EF" w:rsidRPr="005610EF">
        <w:rPr>
          <w:rFonts w:ascii="Arial" w:hAnsi="Arial" w:cs="Arial"/>
          <w:bCs/>
          <w:color w:val="000000" w:themeColor="text1"/>
          <w:sz w:val="24"/>
          <w:szCs w:val="24"/>
          <w:lang w:val="ro-RO"/>
        </w:rPr>
        <w:t xml:space="preserve"> </w:t>
      </w:r>
      <w:r w:rsidR="009753C4" w:rsidRPr="005610EF">
        <w:rPr>
          <w:rFonts w:ascii="Arial" w:hAnsi="Arial" w:cs="Arial"/>
          <w:bCs/>
          <w:color w:val="000000" w:themeColor="text1"/>
          <w:sz w:val="24"/>
          <w:szCs w:val="24"/>
          <w:lang w:val="ro-RO"/>
        </w:rPr>
        <w:t>execuţia lucrărilor aferente proiectului.</w:t>
      </w:r>
    </w:p>
    <w:p w:rsidR="005B372E" w:rsidRPr="005610EF"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5610EF">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5610EF">
        <w:rPr>
          <w:rFonts w:ascii="Arial" w:hAnsi="Arial" w:cs="Arial"/>
          <w:noProof/>
          <w:color w:val="000000" w:themeColor="text1"/>
          <w:sz w:val="24"/>
          <w:szCs w:val="24"/>
          <w:lang w:val="ro-RO"/>
        </w:rPr>
        <w:t>:</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Respectarea prevederilor art. 20 alin</w:t>
      </w:r>
      <w:r w:rsidRPr="005610EF">
        <w:rPr>
          <w:rFonts w:ascii="Arial" w:hAnsi="Arial" w:cs="Arial"/>
          <w:color w:val="000000" w:themeColor="text1"/>
          <w:sz w:val="24"/>
          <w:szCs w:val="24"/>
          <w:lang w:val="ro-RO"/>
        </w:rPr>
        <w:t xml:space="preserve">. (1) din </w:t>
      </w:r>
      <w:r w:rsidRPr="005610EF">
        <w:rPr>
          <w:rFonts w:ascii="Arial" w:hAnsi="Arial" w:cs="Arial"/>
          <w:color w:val="000000" w:themeColor="text1"/>
          <w:sz w:val="24"/>
          <w:szCs w:val="24"/>
          <w:lang w:val="ro-RO" w:eastAsia="ro-RO"/>
        </w:rPr>
        <w:t>Legea nr. 292/2018</w:t>
      </w:r>
      <w:r w:rsidRPr="005610EF">
        <w:rPr>
          <w:rFonts w:ascii="Arial" w:hAnsi="Arial" w:cs="Arial"/>
          <w:color w:val="000000" w:themeColor="text1"/>
          <w:sz w:val="24"/>
          <w:szCs w:val="24"/>
          <w:lang w:val="ro-RO"/>
        </w:rPr>
        <w:t>: "</w:t>
      </w:r>
      <w:r w:rsidRPr="005610EF">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5610EF">
        <w:rPr>
          <w:rFonts w:ascii="Arial" w:hAnsi="Arial" w:cs="Arial"/>
          <w:color w:val="000000" w:themeColor="text1"/>
          <w:sz w:val="24"/>
          <w:szCs w:val="24"/>
          <w:lang w:val="ro-RO"/>
        </w:rPr>
        <w:t>."</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Respectarea prevederilor actelor/avizelor emise de alte autorităţi pentru prezentul proiect.</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Respectarea prevederilor Ord. 119/2014, cu modificările ulterioare, privind nivelul de zgomot.</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Înterzicerea depozitării direct pe sol a deşeurilor sau a materialelor cu pericol de poluare.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 xml:space="preserve">Conform art. 43, alin. 3-4 din anexa. nr. 5 la procedură, din </w:t>
      </w:r>
      <w:r w:rsidRPr="005610EF">
        <w:rPr>
          <w:rFonts w:ascii="Arial" w:hAnsi="Arial" w:cs="Arial"/>
          <w:color w:val="000000" w:themeColor="text1"/>
          <w:sz w:val="24"/>
          <w:szCs w:val="24"/>
          <w:lang w:val="ro-RO" w:eastAsia="ro-RO"/>
        </w:rPr>
        <w:t xml:space="preserve">Legea nr. 292/2018 </w:t>
      </w:r>
      <w:r w:rsidRPr="005610EF">
        <w:rPr>
          <w:rFonts w:ascii="Arial" w:hAnsi="Arial" w:cs="Arial"/>
          <w:i/>
          <w:color w:val="000000" w:themeColor="text1"/>
          <w:sz w:val="24"/>
          <w:szCs w:val="24"/>
          <w:lang w:val="ro-RO"/>
        </w:rPr>
        <w:t>privind evaluarea impactului anumitor proiecte publice şi private asupra mediului</w:t>
      </w:r>
      <w:r w:rsidRPr="005610EF">
        <w:rPr>
          <w:rFonts w:ascii="Arial" w:hAnsi="Arial" w:cs="Arial"/>
          <w:color w:val="000000" w:themeColor="text1"/>
          <w:sz w:val="24"/>
          <w:szCs w:val="24"/>
          <w:lang w:val="ro-RO"/>
        </w:rPr>
        <w:t xml:space="preserve">: </w:t>
      </w:r>
      <w:r w:rsidRPr="005610EF">
        <w:rPr>
          <w:rFonts w:ascii="Arial" w:hAnsi="Arial" w:cs="Arial"/>
          <w:bCs/>
          <w:color w:val="000000" w:themeColor="text1"/>
          <w:sz w:val="24"/>
          <w:szCs w:val="24"/>
          <w:lang w:val="ro-RO"/>
        </w:rPr>
        <w:t>(3)</w:t>
      </w:r>
      <w:r w:rsidRPr="005610EF">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5610EF">
        <w:rPr>
          <w:rFonts w:ascii="Arial" w:hAnsi="Arial" w:cs="Arial"/>
          <w:bCs/>
          <w:color w:val="000000" w:themeColor="text1"/>
          <w:sz w:val="24"/>
          <w:szCs w:val="24"/>
          <w:lang w:val="ro-RO"/>
        </w:rPr>
        <w:t>(4)</w:t>
      </w:r>
      <w:r w:rsidRPr="005610EF">
        <w:rPr>
          <w:rFonts w:ascii="Arial" w:hAnsi="Arial" w:cs="Arial"/>
          <w:color w:val="000000" w:themeColor="text1"/>
          <w:sz w:val="24"/>
          <w:szCs w:val="24"/>
          <w:lang w:val="ro-RO"/>
        </w:rPr>
        <w:t xml:space="preserve"> Procesul-verbal întocmit în situaţia prevăzută la alin. </w:t>
      </w:r>
      <w:r w:rsidRPr="005610EF">
        <w:rPr>
          <w:rFonts w:ascii="Arial" w:hAnsi="Arial" w:cs="Arial"/>
          <w:color w:val="000000" w:themeColor="text1"/>
          <w:sz w:val="24"/>
          <w:szCs w:val="24"/>
          <w:lang w:val="es-AR"/>
        </w:rPr>
        <w:t xml:space="preserve">(3) se </w:t>
      </w:r>
      <w:r w:rsidRPr="005610EF">
        <w:rPr>
          <w:rFonts w:ascii="Arial" w:hAnsi="Arial" w:cs="Arial"/>
          <w:noProof/>
          <w:color w:val="000000" w:themeColor="text1"/>
          <w:sz w:val="24"/>
          <w:szCs w:val="24"/>
          <w:lang w:val="ro-RO"/>
        </w:rPr>
        <w:t>anexează şi face parte integrantă din procesul-verbal de recepţie la terminarea lucrărilor.</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Prevenirea accidentelor și limitarea consecințelor acesora.</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lastRenderedPageBreak/>
        <w:t>Să supravegheze desfășurarea activității, astfel încât să nu se producă fenomene de poluare.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Se interzice depozitarea pe amplasament de substanțe și preparate periculoase.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5610EF">
        <w:rPr>
          <w:rFonts w:ascii="Arial" w:hAnsi="Arial" w:cs="Arial"/>
          <w:noProof/>
          <w:color w:val="000000" w:themeColor="text1"/>
          <w:sz w:val="24"/>
          <w:szCs w:val="24"/>
          <w:vertAlign w:val="subscript"/>
          <w:lang w:val="ro-RO"/>
        </w:rPr>
        <w:t>1</w:t>
      </w:r>
      <w:r w:rsidRPr="005610EF">
        <w:rPr>
          <w:rFonts w:ascii="Arial" w:hAnsi="Arial" w:cs="Arial"/>
          <w:noProof/>
          <w:color w:val="000000" w:themeColor="text1"/>
          <w:sz w:val="24"/>
          <w:szCs w:val="24"/>
          <w:lang w:val="ro-RO"/>
        </w:rPr>
        <w:t>) privind regimul deșeurilor, cu modificările și completările ulterioare.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Asigurarea refacerii mediului în toată zona de implementare a proiectului.</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Se impune respectarea cu strictețe a amplasamentului, fără extinderi sau modificări ulterioare.</w:t>
      </w:r>
    </w:p>
    <w:p w:rsidR="00EE1BD4" w:rsidRPr="005610EF"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5610EF"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5610EF">
        <w:rPr>
          <w:rFonts w:ascii="Arial" w:hAnsi="Arial" w:cs="Arial"/>
          <w:color w:val="000000" w:themeColor="text1"/>
          <w:sz w:val="24"/>
          <w:szCs w:val="24"/>
          <w:lang w:val="ro-RO" w:eastAsia="ro-RO"/>
        </w:rPr>
        <w:t>Legea nr. 292/2018</w:t>
      </w:r>
      <w:r w:rsidRPr="005610EF">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5610EF">
        <w:rPr>
          <w:rFonts w:ascii="Arial" w:hAnsi="Arial" w:cs="Arial"/>
          <w:color w:val="000000" w:themeColor="text1"/>
          <w:sz w:val="24"/>
          <w:szCs w:val="24"/>
          <w:lang w:val="ro-RO" w:eastAsia="ro-RO"/>
        </w:rPr>
        <w:t>Legea nr. 292/2018</w:t>
      </w:r>
      <w:r w:rsidRPr="005610EF">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5610EF"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5610EF">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Pr="005610EF"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5610EF">
        <w:rPr>
          <w:rFonts w:ascii="Arial" w:hAnsi="Arial" w:cs="Arial"/>
          <w:noProof/>
          <w:color w:val="000000" w:themeColor="text1"/>
          <w:sz w:val="24"/>
          <w:szCs w:val="24"/>
          <w:lang w:val="ro-RO"/>
        </w:rPr>
        <w:t xml:space="preserve">    Prezenta decizie poate fi contestată în conformitate cu prevederile </w:t>
      </w:r>
      <w:r w:rsidRPr="005610EF">
        <w:rPr>
          <w:rFonts w:ascii="Arial" w:hAnsi="Arial" w:cs="Arial"/>
          <w:color w:val="000000" w:themeColor="text1"/>
          <w:sz w:val="24"/>
          <w:szCs w:val="24"/>
          <w:lang w:val="ro-RO" w:eastAsia="ro-RO"/>
        </w:rPr>
        <w:t>Legii nr. 292/2018</w:t>
      </w:r>
      <w:r w:rsidRPr="005610EF">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5610EF">
        <w:rPr>
          <w:rFonts w:ascii="Arial" w:hAnsi="Arial" w:cs="Arial"/>
          <w:b/>
          <w:color w:val="000000" w:themeColor="text1"/>
          <w:sz w:val="24"/>
          <w:szCs w:val="24"/>
          <w:lang w:val="ro-RO" w:eastAsia="ro-RO"/>
        </w:rPr>
        <w:t xml:space="preserve"> </w:t>
      </w:r>
      <w:r w:rsidRPr="005610EF">
        <w:rPr>
          <w:rFonts w:ascii="Arial" w:hAnsi="Arial" w:cs="Arial"/>
          <w:noProof/>
          <w:color w:val="000000" w:themeColor="text1"/>
          <w:sz w:val="24"/>
          <w:szCs w:val="24"/>
          <w:lang w:val="ro-RO"/>
        </w:rPr>
        <w:t>şi ale Legii contenciosului administrativ nr. 554/2004, cu modificările şi completările ulterioare.</w:t>
      </w:r>
    </w:p>
    <w:p w:rsidR="00EE1BD4" w:rsidRPr="005610EF"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5610EF">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0F0F59" w:rsidRPr="005610EF" w:rsidRDefault="000F0F59" w:rsidP="00DC65B9">
      <w:pPr>
        <w:spacing w:after="0" w:line="360" w:lineRule="auto"/>
        <w:rPr>
          <w:rFonts w:ascii="Arial" w:hAnsi="Arial" w:cs="Arial"/>
          <w:b/>
          <w:bCs/>
          <w:color w:val="000000" w:themeColor="text1"/>
          <w:sz w:val="24"/>
          <w:szCs w:val="24"/>
          <w:lang w:val="ro-RO"/>
        </w:rPr>
      </w:pPr>
    </w:p>
    <w:p w:rsidR="00704246" w:rsidRPr="005610EF" w:rsidRDefault="00704246" w:rsidP="00DC65B9">
      <w:pPr>
        <w:spacing w:after="0" w:line="360" w:lineRule="auto"/>
        <w:rPr>
          <w:rFonts w:ascii="Arial" w:hAnsi="Arial" w:cs="Arial"/>
          <w:b/>
          <w:bCs/>
          <w:color w:val="000000" w:themeColor="text1"/>
          <w:sz w:val="24"/>
          <w:szCs w:val="24"/>
          <w:lang w:val="ro-RO"/>
        </w:rPr>
      </w:pPr>
    </w:p>
    <w:p w:rsidR="00704246" w:rsidRPr="005610EF" w:rsidRDefault="00704246" w:rsidP="00DC65B9">
      <w:pPr>
        <w:spacing w:after="0" w:line="360" w:lineRule="auto"/>
        <w:rPr>
          <w:rFonts w:ascii="Arial" w:hAnsi="Arial" w:cs="Arial"/>
          <w:b/>
          <w:bCs/>
          <w:color w:val="000000" w:themeColor="text1"/>
          <w:sz w:val="24"/>
          <w:szCs w:val="24"/>
          <w:lang w:val="ro-RO"/>
        </w:rPr>
      </w:pPr>
    </w:p>
    <w:p w:rsidR="00DC65B9" w:rsidRPr="005610EF" w:rsidRDefault="00DC65B9" w:rsidP="00DC65B9">
      <w:pPr>
        <w:spacing w:after="0" w:line="240" w:lineRule="auto"/>
        <w:jc w:val="center"/>
        <w:rPr>
          <w:rFonts w:ascii="Arial" w:hAnsi="Arial" w:cs="Arial"/>
          <w:b/>
          <w:bCs/>
          <w:color w:val="000000" w:themeColor="text1"/>
          <w:sz w:val="24"/>
          <w:szCs w:val="24"/>
          <w:lang w:val="ro-RO"/>
        </w:rPr>
      </w:pPr>
      <w:r w:rsidRPr="005610EF">
        <w:rPr>
          <w:rFonts w:ascii="Arial" w:hAnsi="Arial" w:cs="Arial"/>
          <w:b/>
          <w:bCs/>
          <w:color w:val="000000" w:themeColor="text1"/>
          <w:sz w:val="24"/>
          <w:szCs w:val="24"/>
          <w:lang w:val="ro-RO"/>
        </w:rPr>
        <w:lastRenderedPageBreak/>
        <w:t>DIRECTOR EXECUTIV</w:t>
      </w:r>
    </w:p>
    <w:p w:rsidR="00DC65B9" w:rsidRPr="005610EF" w:rsidRDefault="00DC65B9" w:rsidP="00DC65B9">
      <w:pPr>
        <w:spacing w:after="0" w:line="240" w:lineRule="auto"/>
        <w:jc w:val="center"/>
        <w:rPr>
          <w:rFonts w:ascii="Arial" w:hAnsi="Arial" w:cs="Arial"/>
          <w:b/>
          <w:bCs/>
          <w:color w:val="000000" w:themeColor="text1"/>
          <w:sz w:val="24"/>
          <w:szCs w:val="24"/>
          <w:lang w:val="ro-RO"/>
        </w:rPr>
      </w:pPr>
      <w:r w:rsidRPr="005610EF">
        <w:rPr>
          <w:rFonts w:ascii="Arial" w:hAnsi="Arial" w:cs="Arial"/>
          <w:b/>
          <w:bCs/>
          <w:color w:val="000000" w:themeColor="text1"/>
          <w:sz w:val="24"/>
          <w:szCs w:val="24"/>
          <w:lang w:val="ro-RO"/>
        </w:rPr>
        <w:t>dr. ing. Aurica GREC</w:t>
      </w:r>
    </w:p>
    <w:p w:rsidR="00DC65B9" w:rsidRPr="005610EF" w:rsidRDefault="00DC65B9" w:rsidP="00DC65B9">
      <w:pPr>
        <w:spacing w:after="0" w:line="360" w:lineRule="auto"/>
        <w:jc w:val="both"/>
        <w:rPr>
          <w:rFonts w:ascii="Arial" w:hAnsi="Arial" w:cs="Arial"/>
          <w:b/>
          <w:bCs/>
          <w:color w:val="000000" w:themeColor="text1"/>
          <w:sz w:val="24"/>
          <w:szCs w:val="24"/>
          <w:lang w:val="ro-RO"/>
        </w:rPr>
      </w:pPr>
      <w:r w:rsidRPr="005610EF">
        <w:rPr>
          <w:rFonts w:ascii="Arial" w:hAnsi="Arial" w:cs="Arial"/>
          <w:b/>
          <w:bCs/>
          <w:color w:val="000000" w:themeColor="text1"/>
          <w:sz w:val="24"/>
          <w:szCs w:val="24"/>
          <w:lang w:val="ro-RO"/>
        </w:rPr>
        <w:t xml:space="preserve">         </w:t>
      </w:r>
    </w:p>
    <w:p w:rsidR="00DC65B9" w:rsidRPr="005610EF" w:rsidRDefault="00DC65B9" w:rsidP="00165532">
      <w:pPr>
        <w:spacing w:after="0" w:line="360" w:lineRule="auto"/>
        <w:jc w:val="both"/>
        <w:rPr>
          <w:rFonts w:ascii="Arial" w:hAnsi="Arial" w:cs="Arial"/>
          <w:b/>
          <w:bCs/>
          <w:color w:val="000000" w:themeColor="text1"/>
          <w:sz w:val="24"/>
          <w:szCs w:val="24"/>
          <w:lang w:val="ro-RO"/>
        </w:rPr>
      </w:pPr>
      <w:r w:rsidRPr="005610EF">
        <w:rPr>
          <w:rFonts w:ascii="Arial" w:hAnsi="Arial" w:cs="Arial"/>
          <w:b/>
          <w:bCs/>
          <w:color w:val="000000" w:themeColor="text1"/>
          <w:sz w:val="24"/>
          <w:szCs w:val="24"/>
          <w:lang w:val="ro-RO"/>
        </w:rPr>
        <w:t xml:space="preserve">       </w:t>
      </w:r>
    </w:p>
    <w:p w:rsidR="00704246" w:rsidRPr="005610EF" w:rsidRDefault="00704246" w:rsidP="00165532">
      <w:pPr>
        <w:spacing w:after="0" w:line="360" w:lineRule="auto"/>
        <w:jc w:val="both"/>
        <w:rPr>
          <w:rFonts w:ascii="Arial" w:hAnsi="Arial" w:cs="Arial"/>
          <w:bCs/>
          <w:color w:val="000000" w:themeColor="text1"/>
          <w:sz w:val="24"/>
          <w:szCs w:val="24"/>
          <w:lang w:val="ro-RO"/>
        </w:rPr>
      </w:pPr>
    </w:p>
    <w:p w:rsidR="005A0C9D" w:rsidRPr="005610EF" w:rsidRDefault="005A0C9D" w:rsidP="00165532">
      <w:pPr>
        <w:spacing w:after="0" w:line="360" w:lineRule="auto"/>
        <w:jc w:val="both"/>
        <w:rPr>
          <w:rFonts w:ascii="Arial" w:hAnsi="Arial" w:cs="Arial"/>
          <w:bCs/>
          <w:color w:val="000000" w:themeColor="text1"/>
          <w:sz w:val="24"/>
          <w:szCs w:val="24"/>
          <w:lang w:val="ro-RO"/>
        </w:rPr>
      </w:pPr>
    </w:p>
    <w:p w:rsidR="005A0C9D" w:rsidRPr="005610EF" w:rsidRDefault="005A0C9D" w:rsidP="00165532">
      <w:pPr>
        <w:spacing w:after="0" w:line="360" w:lineRule="auto"/>
        <w:jc w:val="both"/>
        <w:rPr>
          <w:rFonts w:ascii="Arial" w:hAnsi="Arial" w:cs="Arial"/>
          <w:bCs/>
          <w:color w:val="000000" w:themeColor="text1"/>
          <w:sz w:val="24"/>
          <w:szCs w:val="24"/>
          <w:lang w:val="ro-RO"/>
        </w:rPr>
      </w:pPr>
    </w:p>
    <w:p w:rsidR="005A0C9D" w:rsidRPr="005610EF" w:rsidRDefault="005A0C9D" w:rsidP="00165532">
      <w:pPr>
        <w:spacing w:after="0" w:line="360" w:lineRule="auto"/>
        <w:jc w:val="both"/>
        <w:rPr>
          <w:rFonts w:ascii="Arial" w:hAnsi="Arial" w:cs="Arial"/>
          <w:bCs/>
          <w:color w:val="000000" w:themeColor="text1"/>
          <w:sz w:val="24"/>
          <w:szCs w:val="24"/>
          <w:lang w:val="ro-RO"/>
        </w:rPr>
      </w:pPr>
    </w:p>
    <w:p w:rsidR="005A0C9D" w:rsidRPr="005610EF" w:rsidRDefault="005A0C9D" w:rsidP="00165532">
      <w:pPr>
        <w:spacing w:after="0" w:line="360" w:lineRule="auto"/>
        <w:jc w:val="both"/>
        <w:rPr>
          <w:rFonts w:ascii="Arial" w:hAnsi="Arial" w:cs="Arial"/>
          <w:bCs/>
          <w:color w:val="000000" w:themeColor="text1"/>
          <w:sz w:val="24"/>
          <w:szCs w:val="24"/>
          <w:lang w:val="ro-RO"/>
        </w:rPr>
      </w:pPr>
    </w:p>
    <w:p w:rsidR="001334D5" w:rsidRPr="005610EF"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5610EF"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5610EF" w:rsidRDefault="00990FAB" w:rsidP="00DC65B9">
      <w:pPr>
        <w:spacing w:after="0" w:line="240" w:lineRule="auto"/>
        <w:jc w:val="both"/>
        <w:outlineLvl w:val="0"/>
        <w:rPr>
          <w:rFonts w:ascii="Arial" w:hAnsi="Arial" w:cs="Arial"/>
          <w:bCs/>
          <w:color w:val="000000" w:themeColor="text1"/>
          <w:sz w:val="24"/>
          <w:szCs w:val="24"/>
          <w:lang w:val="ro-RO"/>
        </w:rPr>
      </w:pPr>
      <w:r w:rsidRPr="005610EF">
        <w:rPr>
          <w:rFonts w:ascii="Arial" w:hAnsi="Arial" w:cs="Arial"/>
          <w:bCs/>
          <w:color w:val="000000" w:themeColor="text1"/>
          <w:sz w:val="24"/>
          <w:szCs w:val="24"/>
          <w:lang w:val="ro-RO"/>
        </w:rPr>
        <w:t>Şef S</w:t>
      </w:r>
      <w:r w:rsidR="00DC65B9" w:rsidRPr="005610EF">
        <w:rPr>
          <w:rFonts w:ascii="Arial" w:hAnsi="Arial" w:cs="Arial"/>
          <w:bCs/>
          <w:color w:val="000000" w:themeColor="text1"/>
          <w:sz w:val="24"/>
          <w:szCs w:val="24"/>
          <w:lang w:val="ro-RO"/>
        </w:rPr>
        <w:t xml:space="preserve">erviciu Avize, Acorduri, Autorizații, </w:t>
      </w:r>
      <w:r w:rsidR="00DC65B9" w:rsidRPr="005610EF">
        <w:rPr>
          <w:rFonts w:ascii="Arial" w:hAnsi="Arial" w:cs="Arial"/>
          <w:bCs/>
          <w:color w:val="000000" w:themeColor="text1"/>
          <w:sz w:val="24"/>
          <w:szCs w:val="24"/>
          <w:lang w:val="ro-RO"/>
        </w:rPr>
        <w:tab/>
      </w:r>
      <w:r w:rsidR="00DC65B9" w:rsidRPr="005610EF">
        <w:rPr>
          <w:rFonts w:ascii="Arial" w:hAnsi="Arial" w:cs="Arial"/>
          <w:bCs/>
          <w:color w:val="000000" w:themeColor="text1"/>
          <w:sz w:val="24"/>
          <w:szCs w:val="24"/>
          <w:lang w:val="ro-RO"/>
        </w:rPr>
        <w:tab/>
      </w:r>
      <w:r w:rsidR="00DC65B9" w:rsidRPr="005610EF">
        <w:rPr>
          <w:rFonts w:ascii="Arial" w:hAnsi="Arial" w:cs="Arial"/>
          <w:bCs/>
          <w:color w:val="000000" w:themeColor="text1"/>
          <w:sz w:val="24"/>
          <w:szCs w:val="24"/>
          <w:lang w:val="ro-RO"/>
        </w:rPr>
        <w:tab/>
      </w:r>
      <w:r w:rsidR="00DC65B9" w:rsidRPr="005610EF">
        <w:rPr>
          <w:rFonts w:ascii="Arial" w:hAnsi="Arial" w:cs="Arial"/>
          <w:bCs/>
          <w:color w:val="000000" w:themeColor="text1"/>
          <w:sz w:val="24"/>
          <w:szCs w:val="24"/>
          <w:lang w:val="ro-RO"/>
        </w:rPr>
        <w:tab/>
        <w:t xml:space="preserve">                       </w:t>
      </w:r>
    </w:p>
    <w:p w:rsidR="00DC65B9" w:rsidRPr="005610EF"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5610EF">
        <w:rPr>
          <w:rFonts w:ascii="Arial" w:hAnsi="Arial" w:cs="Arial"/>
          <w:bCs/>
          <w:color w:val="000000" w:themeColor="text1"/>
          <w:sz w:val="24"/>
          <w:szCs w:val="24"/>
          <w:lang w:val="ro-RO"/>
        </w:rPr>
        <w:t>ing. Gizella Balint</w:t>
      </w:r>
      <w:r w:rsidR="005A0C9D" w:rsidRPr="005610EF">
        <w:rPr>
          <w:rFonts w:ascii="Arial" w:hAnsi="Arial" w:cs="Arial"/>
          <w:bCs/>
          <w:color w:val="000000" w:themeColor="text1"/>
          <w:sz w:val="24"/>
          <w:szCs w:val="24"/>
          <w:lang w:val="ro-RO"/>
        </w:rPr>
        <w:t xml:space="preserve">                                                                   </w:t>
      </w:r>
      <w:r w:rsidR="005A0C9D" w:rsidRPr="005610EF">
        <w:rPr>
          <w:rFonts w:ascii="Arial" w:hAnsi="Arial" w:cs="Arial"/>
          <w:bCs/>
          <w:color w:val="000000" w:themeColor="text1"/>
          <w:sz w:val="24"/>
          <w:szCs w:val="24"/>
          <w:lang w:val="ro-RO"/>
        </w:rPr>
        <w:tab/>
      </w:r>
      <w:r w:rsidR="00E46D41" w:rsidRPr="005610EF">
        <w:rPr>
          <w:rFonts w:ascii="Arial" w:hAnsi="Arial" w:cs="Arial"/>
          <w:bCs/>
          <w:color w:val="000000" w:themeColor="text1"/>
          <w:sz w:val="24"/>
          <w:szCs w:val="24"/>
          <w:lang w:val="ro-RO"/>
        </w:rPr>
        <w:tab/>
      </w:r>
    </w:p>
    <w:p w:rsidR="00DC65B9" w:rsidRPr="005610EF" w:rsidRDefault="00DC65B9" w:rsidP="00DC65B9">
      <w:pPr>
        <w:spacing w:after="0" w:line="240" w:lineRule="auto"/>
        <w:jc w:val="both"/>
        <w:rPr>
          <w:rFonts w:ascii="Arial" w:hAnsi="Arial" w:cs="Arial"/>
          <w:bCs/>
          <w:color w:val="000000" w:themeColor="text1"/>
          <w:sz w:val="24"/>
          <w:szCs w:val="24"/>
          <w:lang w:val="ro-RO"/>
        </w:rPr>
      </w:pPr>
    </w:p>
    <w:p w:rsidR="00DC65B9" w:rsidRPr="005610EF" w:rsidRDefault="00DC65B9" w:rsidP="00DC65B9">
      <w:pPr>
        <w:spacing w:after="0" w:line="240" w:lineRule="auto"/>
        <w:jc w:val="both"/>
        <w:rPr>
          <w:rFonts w:ascii="Arial" w:hAnsi="Arial" w:cs="Arial"/>
          <w:bCs/>
          <w:color w:val="000000" w:themeColor="text1"/>
          <w:sz w:val="24"/>
          <w:szCs w:val="24"/>
          <w:lang w:val="ro-RO"/>
        </w:rPr>
      </w:pPr>
    </w:p>
    <w:p w:rsidR="00C51C44" w:rsidRPr="005610EF" w:rsidRDefault="00C51C44" w:rsidP="00DC65B9">
      <w:pPr>
        <w:spacing w:after="0" w:line="240" w:lineRule="auto"/>
        <w:jc w:val="both"/>
        <w:rPr>
          <w:rFonts w:ascii="Arial" w:hAnsi="Arial" w:cs="Arial"/>
          <w:bCs/>
          <w:color w:val="000000" w:themeColor="text1"/>
          <w:sz w:val="24"/>
          <w:szCs w:val="24"/>
          <w:lang w:val="ro-RO"/>
        </w:rPr>
      </w:pPr>
    </w:p>
    <w:p w:rsidR="00704246" w:rsidRPr="005610EF" w:rsidRDefault="00704246" w:rsidP="00DC65B9">
      <w:pPr>
        <w:spacing w:after="0" w:line="240" w:lineRule="auto"/>
        <w:jc w:val="both"/>
        <w:rPr>
          <w:rFonts w:ascii="Arial" w:hAnsi="Arial" w:cs="Arial"/>
          <w:bCs/>
          <w:color w:val="000000" w:themeColor="text1"/>
          <w:sz w:val="24"/>
          <w:szCs w:val="24"/>
          <w:lang w:val="ro-RO"/>
        </w:rPr>
      </w:pPr>
    </w:p>
    <w:p w:rsidR="00C51C44" w:rsidRPr="005610EF" w:rsidRDefault="00C51C44" w:rsidP="00DC65B9">
      <w:pPr>
        <w:spacing w:after="0" w:line="240" w:lineRule="auto"/>
        <w:jc w:val="both"/>
        <w:rPr>
          <w:rFonts w:ascii="Arial" w:hAnsi="Arial" w:cs="Arial"/>
          <w:bCs/>
          <w:color w:val="000000" w:themeColor="text1"/>
          <w:sz w:val="24"/>
          <w:szCs w:val="24"/>
          <w:lang w:val="ro-RO"/>
        </w:rPr>
      </w:pPr>
    </w:p>
    <w:p w:rsidR="00DC65B9" w:rsidRPr="005610EF" w:rsidRDefault="00DC65B9" w:rsidP="00DC65B9">
      <w:pPr>
        <w:spacing w:after="0" w:line="240" w:lineRule="auto"/>
        <w:jc w:val="both"/>
        <w:rPr>
          <w:rFonts w:ascii="Arial" w:hAnsi="Arial" w:cs="Arial"/>
          <w:bCs/>
          <w:color w:val="000000" w:themeColor="text1"/>
          <w:sz w:val="24"/>
          <w:szCs w:val="24"/>
          <w:lang w:val="ro-RO"/>
        </w:rPr>
      </w:pPr>
      <w:r w:rsidRPr="005610EF">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5610EF">
        <w:rPr>
          <w:rFonts w:ascii="Arial" w:hAnsi="Arial" w:cs="Arial"/>
          <w:bCs/>
          <w:color w:val="000000" w:themeColor="text1"/>
          <w:sz w:val="24"/>
          <w:szCs w:val="24"/>
          <w:lang w:val="ro-RO"/>
        </w:rPr>
        <w:t xml:space="preserve">ing. </w:t>
      </w:r>
      <w:r w:rsidR="00F52B38" w:rsidRPr="005610EF">
        <w:rPr>
          <w:rFonts w:ascii="Arial" w:hAnsi="Arial" w:cs="Arial"/>
          <w:bCs/>
          <w:color w:val="000000" w:themeColor="text1"/>
          <w:sz w:val="24"/>
          <w:szCs w:val="24"/>
          <w:lang w:val="ro-RO"/>
        </w:rPr>
        <w:t>Claudia</w:t>
      </w:r>
      <w:r w:rsidR="00F52B38" w:rsidRPr="009753C4">
        <w:rPr>
          <w:rFonts w:ascii="Arial" w:hAnsi="Arial" w:cs="Arial"/>
          <w:bCs/>
          <w:color w:val="000000" w:themeColor="text1"/>
          <w:sz w:val="24"/>
          <w:szCs w:val="24"/>
          <w:lang w:val="ro-RO"/>
        </w:rPr>
        <w:t xml:space="preserve"> SANDOR</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5B" w:rsidRDefault="00FE2D5B" w:rsidP="000B208E">
      <w:pPr>
        <w:spacing w:after="0" w:line="240" w:lineRule="auto"/>
      </w:pPr>
      <w:r>
        <w:separator/>
      </w:r>
    </w:p>
  </w:endnote>
  <w:endnote w:type="continuationSeparator" w:id="0">
    <w:p w:rsidR="00FE2D5B" w:rsidRDefault="00FE2D5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CIDFont+F2">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8C" w:rsidRDefault="008D428C"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428C" w:rsidRDefault="008D428C"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Content>
          <w:p w:rsidR="008D428C" w:rsidRPr="00D97611" w:rsidRDefault="008D428C"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59859262"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D428C" w:rsidRPr="00D97611" w:rsidRDefault="008D428C"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Pr="00D97611">
              <w:rPr>
                <w:rFonts w:ascii="Times New Roman" w:hAnsi="Times New Roman"/>
                <w:color w:val="00214E"/>
                <w:sz w:val="20"/>
                <w:szCs w:val="20"/>
                <w:lang w:val="ro-RO"/>
              </w:rPr>
              <w:t>Str. Parcului nr. 2, Zalău, jud. Sălaj, Cod 450045</w:t>
            </w:r>
          </w:p>
          <w:p w:rsidR="008D428C" w:rsidRPr="00D97611" w:rsidRDefault="008D428C"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D428C" w:rsidRPr="00D97611" w:rsidTr="00707460">
              <w:tc>
                <w:tcPr>
                  <w:tcW w:w="8370" w:type="dxa"/>
                  <w:shd w:val="clear" w:color="auto" w:fill="auto"/>
                </w:tcPr>
                <w:p w:rsidR="008D428C" w:rsidRPr="00D97611" w:rsidRDefault="008D428C"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D428C" w:rsidRDefault="008D428C" w:rsidP="001C543A">
            <w:pPr>
              <w:pStyle w:val="Header"/>
              <w:tabs>
                <w:tab w:val="clear" w:pos="4680"/>
              </w:tabs>
              <w:jc w:val="center"/>
              <w:rPr>
                <w:rFonts w:ascii="Arial" w:hAnsi="Arial" w:cs="Arial"/>
                <w:sz w:val="20"/>
                <w:szCs w:val="20"/>
              </w:rPr>
            </w:pPr>
          </w:p>
        </w:sdtContent>
      </w:sdt>
      <w:p w:rsidR="008D428C" w:rsidRPr="00E674E1" w:rsidRDefault="008D428C"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105F6D">
          <w:rPr>
            <w:rFonts w:ascii="Arial" w:hAnsi="Arial" w:cs="Arial"/>
            <w:noProof/>
            <w:sz w:val="20"/>
            <w:szCs w:val="20"/>
          </w:rPr>
          <w:t>11</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8D428C" w:rsidRPr="00D97611" w:rsidRDefault="008D428C"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9859264"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D428C" w:rsidRPr="00D97611" w:rsidRDefault="008D428C"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Pr="00D97611">
              <w:rPr>
                <w:rFonts w:ascii="Times New Roman" w:hAnsi="Times New Roman"/>
                <w:color w:val="00214E"/>
                <w:sz w:val="20"/>
                <w:szCs w:val="20"/>
                <w:lang w:val="ro-RO"/>
              </w:rPr>
              <w:t>Str. Parcului nr. 2, Zalău, jud. Sălaj, Cod 450045</w:t>
            </w:r>
          </w:p>
          <w:p w:rsidR="008D428C" w:rsidRPr="00D97611" w:rsidRDefault="008D428C"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D428C" w:rsidRPr="00D97611" w:rsidTr="00707460">
              <w:tc>
                <w:tcPr>
                  <w:tcW w:w="8370" w:type="dxa"/>
                  <w:shd w:val="clear" w:color="auto" w:fill="auto"/>
                </w:tcPr>
                <w:p w:rsidR="008D428C" w:rsidRPr="00D97611" w:rsidRDefault="008D428C"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D428C" w:rsidRPr="00781993" w:rsidRDefault="008D428C" w:rsidP="00D97611">
            <w:pPr>
              <w:pStyle w:val="Header"/>
              <w:tabs>
                <w:tab w:val="clear" w:pos="4680"/>
              </w:tabs>
              <w:jc w:val="center"/>
              <w:rPr>
                <w:rFonts w:ascii="Arial" w:hAnsi="Arial" w:cs="Arial"/>
                <w:sz w:val="20"/>
                <w:szCs w:val="20"/>
                <w:lang w:val="ro-RO"/>
              </w:rPr>
            </w:pPr>
          </w:p>
        </w:sdtContent>
      </w:sdt>
      <w:p w:rsidR="008D428C" w:rsidRPr="00781993" w:rsidRDefault="008D428C"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105F6D">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5B" w:rsidRDefault="00FE2D5B" w:rsidP="000B208E">
      <w:pPr>
        <w:spacing w:after="0" w:line="240" w:lineRule="auto"/>
      </w:pPr>
      <w:r>
        <w:separator/>
      </w:r>
    </w:p>
  </w:footnote>
  <w:footnote w:type="continuationSeparator" w:id="0">
    <w:p w:rsidR="00FE2D5B" w:rsidRDefault="00FE2D5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8C" w:rsidRPr="00CE12D3" w:rsidRDefault="008D428C"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59859263" r:id="rId2"/>
      </w:object>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CE12D3">
      <w:rPr>
        <w:lang w:val="ro-RO"/>
      </w:rPr>
      <w:t xml:space="preserve">                     </w:t>
    </w:r>
  </w:p>
  <w:p w:rsidR="008D428C" w:rsidRPr="00E757D2" w:rsidRDefault="008D428C"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D428C" w:rsidRPr="004637E0" w:rsidRDefault="008D428C"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D428C" w:rsidRPr="00CE12D3" w:rsidTr="00750634">
      <w:trPr>
        <w:trHeight w:val="692"/>
      </w:trPr>
      <w:tc>
        <w:tcPr>
          <w:tcW w:w="10031" w:type="dxa"/>
          <w:tcBorders>
            <w:top w:val="single" w:sz="8" w:space="0" w:color="000000"/>
            <w:bottom w:val="single" w:sz="8" w:space="0" w:color="000000"/>
          </w:tcBorders>
          <w:shd w:val="clear" w:color="auto" w:fill="auto"/>
          <w:vAlign w:val="center"/>
        </w:tcPr>
        <w:p w:rsidR="008D428C" w:rsidRPr="00CE12D3" w:rsidRDefault="008D428C"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8D428C" w:rsidRPr="0090788F" w:rsidRDefault="008D428C"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745352"/>
    <w:multiLevelType w:val="hybridMultilevel"/>
    <w:tmpl w:val="5B16ACA4"/>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043ED"/>
    <w:multiLevelType w:val="hybridMultilevel"/>
    <w:tmpl w:val="AA027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1"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33494"/>
    <w:multiLevelType w:val="hybridMultilevel"/>
    <w:tmpl w:val="C51A01D8"/>
    <w:lvl w:ilvl="0" w:tplc="04090005">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3"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4" w15:restartNumberingAfterBreak="0">
    <w:nsid w:val="71AB0172"/>
    <w:multiLevelType w:val="hybridMultilevel"/>
    <w:tmpl w:val="5A6072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8866FFF"/>
    <w:multiLevelType w:val="hybridMultilevel"/>
    <w:tmpl w:val="2EE2E7E4"/>
    <w:lvl w:ilvl="0" w:tplc="B740A1D4">
      <w:start w:val="1"/>
      <w:numFmt w:val="decimal"/>
      <w:lvlText w:val="%1."/>
      <w:lvlJc w:val="left"/>
      <w:pPr>
        <w:ind w:left="4329" w:hanging="360"/>
      </w:pPr>
      <w:rPr>
        <w:rFonts w:hint="default"/>
        <w:b/>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8"/>
  </w:num>
  <w:num w:numId="5">
    <w:abstractNumId w:val="5"/>
  </w:num>
  <w:num w:numId="6">
    <w:abstractNumId w:val="15"/>
  </w:num>
  <w:num w:numId="7">
    <w:abstractNumId w:val="10"/>
  </w:num>
  <w:num w:numId="8">
    <w:abstractNumId w:val="21"/>
  </w:num>
  <w:num w:numId="9">
    <w:abstractNumId w:val="11"/>
  </w:num>
  <w:num w:numId="10">
    <w:abstractNumId w:val="7"/>
  </w:num>
  <w:num w:numId="11">
    <w:abstractNumId w:val="2"/>
  </w:num>
  <w:num w:numId="12">
    <w:abstractNumId w:val="3"/>
  </w:num>
  <w:num w:numId="13">
    <w:abstractNumId w:val="19"/>
  </w:num>
  <w:num w:numId="14">
    <w:abstractNumId w:val="0"/>
  </w:num>
  <w:num w:numId="15">
    <w:abstractNumId w:val="1"/>
  </w:num>
  <w:num w:numId="16">
    <w:abstractNumId w:val="17"/>
  </w:num>
  <w:num w:numId="17">
    <w:abstractNumId w:val="18"/>
  </w:num>
  <w:num w:numId="18">
    <w:abstractNumId w:val="12"/>
  </w:num>
  <w:num w:numId="19">
    <w:abstractNumId w:val="25"/>
  </w:num>
  <w:num w:numId="20">
    <w:abstractNumId w:val="4"/>
  </w:num>
  <w:num w:numId="21">
    <w:abstractNumId w:val="23"/>
  </w:num>
  <w:num w:numId="22">
    <w:abstractNumId w:val="9"/>
  </w:num>
  <w:num w:numId="23">
    <w:abstractNumId w:val="26"/>
  </w:num>
  <w:num w:numId="24">
    <w:abstractNumId w:val="6"/>
  </w:num>
  <w:num w:numId="25">
    <w:abstractNumId w:val="22"/>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2090"/>
    <o:shapelayout v:ext="edit">
      <o:idmap v:ext="edit" data="2"/>
      <o:rules v:ext="edit">
        <o:r id="V:Rule1" type="connector" idref="#AutoShape 8"/>
        <o:r id="V:Rule2" type="connector" idref="#_x0000_s2088"/>
        <o:r id="V:Rule3" type="connector" idref="#_x0000_s2086"/>
        <o:r id="V:Rule4" type="connector" idref="#_x0000_s2089"/>
        <o:r id="V:Rule5" type="connector" idref="#_x0000_s2073"/>
        <o:r id="V:Rule6" type="connector" idref="#AutoShape 16"/>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72B3"/>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1F5C"/>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1551"/>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5F6D"/>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96A"/>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589"/>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245"/>
    <w:rsid w:val="003A7B98"/>
    <w:rsid w:val="003A7CA1"/>
    <w:rsid w:val="003B275F"/>
    <w:rsid w:val="003B2A25"/>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6B85"/>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10EF"/>
    <w:rsid w:val="00562E8D"/>
    <w:rsid w:val="0056445B"/>
    <w:rsid w:val="00567107"/>
    <w:rsid w:val="0056781A"/>
    <w:rsid w:val="00570082"/>
    <w:rsid w:val="005703CB"/>
    <w:rsid w:val="00571500"/>
    <w:rsid w:val="00571A2F"/>
    <w:rsid w:val="005723BA"/>
    <w:rsid w:val="0057387A"/>
    <w:rsid w:val="005741D4"/>
    <w:rsid w:val="005747D0"/>
    <w:rsid w:val="005750F9"/>
    <w:rsid w:val="005755C2"/>
    <w:rsid w:val="00575718"/>
    <w:rsid w:val="0057714A"/>
    <w:rsid w:val="00577873"/>
    <w:rsid w:val="00577A9A"/>
    <w:rsid w:val="00582E39"/>
    <w:rsid w:val="005831A3"/>
    <w:rsid w:val="005843FB"/>
    <w:rsid w:val="00586EFE"/>
    <w:rsid w:val="00587938"/>
    <w:rsid w:val="00587F09"/>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4BDB"/>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47C"/>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11B5"/>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10"/>
    <w:rsid w:val="00823DB6"/>
    <w:rsid w:val="008267E3"/>
    <w:rsid w:val="00827C01"/>
    <w:rsid w:val="00831ED5"/>
    <w:rsid w:val="00831F93"/>
    <w:rsid w:val="0083291B"/>
    <w:rsid w:val="00832F56"/>
    <w:rsid w:val="0083336D"/>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428C"/>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08D3"/>
    <w:rsid w:val="00963325"/>
    <w:rsid w:val="0096363F"/>
    <w:rsid w:val="00963AD0"/>
    <w:rsid w:val="0096439B"/>
    <w:rsid w:val="00964899"/>
    <w:rsid w:val="00965A65"/>
    <w:rsid w:val="00966044"/>
    <w:rsid w:val="0096609C"/>
    <w:rsid w:val="00966AC5"/>
    <w:rsid w:val="00966C09"/>
    <w:rsid w:val="009715B1"/>
    <w:rsid w:val="00972359"/>
    <w:rsid w:val="0097298F"/>
    <w:rsid w:val="00972ACE"/>
    <w:rsid w:val="00973316"/>
    <w:rsid w:val="00974093"/>
    <w:rsid w:val="00974AEC"/>
    <w:rsid w:val="00974B4A"/>
    <w:rsid w:val="009753C4"/>
    <w:rsid w:val="00975C06"/>
    <w:rsid w:val="00975C71"/>
    <w:rsid w:val="0097640C"/>
    <w:rsid w:val="00976433"/>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18B5"/>
    <w:rsid w:val="009B2FE2"/>
    <w:rsid w:val="009B336D"/>
    <w:rsid w:val="009B3610"/>
    <w:rsid w:val="009B458A"/>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6AE6"/>
    <w:rsid w:val="00A278CD"/>
    <w:rsid w:val="00A30124"/>
    <w:rsid w:val="00A322B9"/>
    <w:rsid w:val="00A323FD"/>
    <w:rsid w:val="00A34D32"/>
    <w:rsid w:val="00A3584D"/>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1A95"/>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7EF"/>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5955"/>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180D"/>
    <w:rsid w:val="00C92A5C"/>
    <w:rsid w:val="00C938C4"/>
    <w:rsid w:val="00C93D5D"/>
    <w:rsid w:val="00C93F0E"/>
    <w:rsid w:val="00C94121"/>
    <w:rsid w:val="00C94C7C"/>
    <w:rsid w:val="00C96DD9"/>
    <w:rsid w:val="00CA04B3"/>
    <w:rsid w:val="00CA0D5C"/>
    <w:rsid w:val="00CA1C2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343"/>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5F42"/>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C64"/>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1340"/>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5B"/>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2B6E"/>
    <w:rsid w:val="00F733E7"/>
    <w:rsid w:val="00F734BB"/>
    <w:rsid w:val="00F74187"/>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2D5B"/>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70DECFBE"/>
  <w15:docId w15:val="{F51F65F6-848A-4BBD-91C5-F159835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56E0A-9CD2-4DE6-8846-F3CD7F79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5173</Words>
  <Characters>29488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10</cp:revision>
  <cp:lastPrinted>2020-01-08T07:52:00Z</cp:lastPrinted>
  <dcterms:created xsi:type="dcterms:W3CDTF">2020-01-08T08:46:00Z</dcterms:created>
  <dcterms:modified xsi:type="dcterms:W3CDTF">2020-08-25T08:15:00Z</dcterms:modified>
</cp:coreProperties>
</file>