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CE" w:rsidRDefault="00CD4CCE" w:rsidP="003F404A">
      <w:pPr>
        <w:spacing w:after="0" w:line="240" w:lineRule="auto"/>
        <w:jc w:val="both"/>
        <w:rPr>
          <w:rFonts w:ascii="Times New Roman" w:hAnsi="Times New Roman"/>
          <w:b/>
          <w:bCs/>
          <w:sz w:val="28"/>
          <w:szCs w:val="28"/>
          <w:lang w:val="ro-RO"/>
        </w:rPr>
      </w:pPr>
    </w:p>
    <w:p w:rsidR="005A27CE" w:rsidRPr="002E5EDA" w:rsidRDefault="005A27CE" w:rsidP="003F404A">
      <w:pPr>
        <w:spacing w:after="0" w:line="240" w:lineRule="auto"/>
        <w:jc w:val="both"/>
        <w:rPr>
          <w:rFonts w:ascii="Times New Roman" w:hAnsi="Times New Roman"/>
          <w:b/>
          <w:bCs/>
          <w:sz w:val="28"/>
          <w:szCs w:val="28"/>
          <w:lang w:val="ro-RO"/>
        </w:rPr>
      </w:pPr>
    </w:p>
    <w:p w:rsidR="003F404A" w:rsidRPr="002E5EDA" w:rsidRDefault="003F404A" w:rsidP="003F404A">
      <w:pPr>
        <w:pStyle w:val="Heading1"/>
        <w:spacing w:after="120"/>
        <w:jc w:val="center"/>
        <w:rPr>
          <w:rFonts w:ascii="Arial" w:hAnsi="Arial" w:cs="Arial"/>
          <w:b/>
          <w:bCs/>
        </w:rPr>
      </w:pPr>
      <w:r w:rsidRPr="002E5EDA">
        <w:rPr>
          <w:rFonts w:ascii="Arial" w:hAnsi="Arial" w:cs="Arial"/>
          <w:b/>
        </w:rPr>
        <w:t>DECIZIA ETAPEI DE ÎNCADRARE</w:t>
      </w:r>
      <w:r w:rsidRPr="002E5EDA">
        <w:rPr>
          <w:rFonts w:ascii="Arial" w:hAnsi="Arial" w:cs="Arial"/>
          <w:b/>
          <w:bCs/>
        </w:rPr>
        <w:t xml:space="preserve"> </w:t>
      </w:r>
    </w:p>
    <w:p w:rsidR="00C833F9"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2026B5">
        <w:rPr>
          <w:rFonts w:ascii="Arial" w:hAnsi="Arial" w:cs="Arial"/>
          <w:i w:val="0"/>
          <w:lang w:val="ro-RO"/>
        </w:rPr>
        <w:t xml:space="preserve">Nr. </w:t>
      </w:r>
      <w:r w:rsidR="009B410D">
        <w:rPr>
          <w:rFonts w:ascii="Arial" w:hAnsi="Arial" w:cs="Arial"/>
          <w:i w:val="0"/>
          <w:lang w:val="ro-RO"/>
        </w:rPr>
        <w:t>__</w:t>
      </w:r>
      <w:r w:rsidR="00413AD9" w:rsidRPr="002026B5">
        <w:rPr>
          <w:rFonts w:ascii="Arial" w:hAnsi="Arial" w:cs="Arial"/>
          <w:i w:val="0"/>
          <w:lang w:val="ro-RO"/>
        </w:rPr>
        <w:t xml:space="preserve">din </w:t>
      </w:r>
      <w:r w:rsidR="009B410D">
        <w:rPr>
          <w:rFonts w:ascii="Arial" w:hAnsi="Arial" w:cs="Arial"/>
          <w:i w:val="0"/>
          <w:lang w:val="ro-RO"/>
        </w:rPr>
        <w:t>00</w:t>
      </w:r>
      <w:r w:rsidR="001842CB" w:rsidRPr="002026B5">
        <w:rPr>
          <w:rFonts w:ascii="Arial" w:hAnsi="Arial" w:cs="Arial"/>
          <w:i w:val="0"/>
          <w:lang w:val="ro-RO"/>
        </w:rPr>
        <w:t>.</w:t>
      </w:r>
      <w:r w:rsidR="00945F38" w:rsidRPr="002026B5">
        <w:rPr>
          <w:rFonts w:ascii="Arial" w:hAnsi="Arial" w:cs="Arial"/>
          <w:i w:val="0"/>
          <w:lang w:val="ro-RO"/>
        </w:rPr>
        <w:t>0</w:t>
      </w:r>
      <w:r w:rsidR="00CE5C7F" w:rsidRPr="002026B5">
        <w:rPr>
          <w:rFonts w:ascii="Arial" w:hAnsi="Arial" w:cs="Arial"/>
          <w:i w:val="0"/>
          <w:lang w:val="ro-RO"/>
        </w:rPr>
        <w:t>4</w:t>
      </w:r>
      <w:r w:rsidR="001842CB" w:rsidRPr="002026B5">
        <w:rPr>
          <w:rFonts w:ascii="Arial" w:hAnsi="Arial" w:cs="Arial"/>
          <w:i w:val="0"/>
          <w:lang w:val="ro-RO"/>
        </w:rPr>
        <w:t>.20</w:t>
      </w:r>
      <w:r w:rsidR="00945F38" w:rsidRPr="002026B5">
        <w:rPr>
          <w:rFonts w:ascii="Arial" w:hAnsi="Arial" w:cs="Arial"/>
          <w:i w:val="0"/>
          <w:lang w:val="ro-RO"/>
        </w:rPr>
        <w:t>20</w:t>
      </w:r>
    </w:p>
    <w:p w:rsidR="009B410D" w:rsidRPr="009B410D" w:rsidRDefault="009B410D" w:rsidP="009B410D">
      <w:pPr>
        <w:jc w:val="center"/>
        <w:rPr>
          <w:lang w:val="ro-RO"/>
        </w:rPr>
      </w:pPr>
      <w:r>
        <w:rPr>
          <w:lang w:val="ro-RO"/>
        </w:rPr>
        <w:t>(Proiect)</w:t>
      </w:r>
    </w:p>
    <w:p w:rsidR="00CD4CCE" w:rsidRPr="002026B5" w:rsidRDefault="00CD4CCE" w:rsidP="003F404A">
      <w:pPr>
        <w:autoSpaceDE w:val="0"/>
        <w:spacing w:after="0" w:line="240" w:lineRule="auto"/>
        <w:jc w:val="both"/>
        <w:rPr>
          <w:rFonts w:ascii="Arial" w:hAnsi="Arial" w:cs="Arial"/>
          <w:color w:val="FF0000"/>
          <w:sz w:val="24"/>
          <w:szCs w:val="24"/>
          <w:lang w:val="ro-RO"/>
        </w:rPr>
      </w:pPr>
    </w:p>
    <w:p w:rsidR="00AE26EC" w:rsidRPr="002026B5" w:rsidRDefault="003F404A" w:rsidP="00AE26EC">
      <w:pPr>
        <w:autoSpaceDE w:val="0"/>
        <w:spacing w:after="0" w:line="240" w:lineRule="auto"/>
        <w:ind w:firstLine="540"/>
        <w:jc w:val="both"/>
        <w:rPr>
          <w:rFonts w:ascii="Arial" w:hAnsi="Arial" w:cs="Arial"/>
          <w:sz w:val="24"/>
          <w:szCs w:val="24"/>
          <w:lang w:val="ro-RO" w:eastAsia="ro-RO"/>
        </w:rPr>
      </w:pPr>
      <w:r w:rsidRPr="002026B5">
        <w:rPr>
          <w:rFonts w:ascii="Arial" w:hAnsi="Arial" w:cs="Arial"/>
          <w:sz w:val="24"/>
          <w:szCs w:val="24"/>
          <w:lang w:val="ro-RO"/>
        </w:rPr>
        <w:t>Ca urmare a solicitării de emitere a acordului de mediu adresate de</w:t>
      </w:r>
      <w:r w:rsidRPr="002026B5">
        <w:rPr>
          <w:rFonts w:ascii="Arial" w:hAnsi="Arial" w:cs="Arial"/>
          <w:b/>
          <w:sz w:val="24"/>
          <w:szCs w:val="24"/>
          <w:lang w:val="ro-RO"/>
        </w:rPr>
        <w:t xml:space="preserve"> </w:t>
      </w:r>
      <w:r w:rsidR="00061E29">
        <w:rPr>
          <w:rFonts w:ascii="Arial" w:hAnsi="Arial" w:cs="Arial"/>
          <w:b/>
          <w:sz w:val="24"/>
          <w:szCs w:val="24"/>
          <w:lang w:val="ro-RO"/>
        </w:rPr>
        <w:t>Sabou G. Gavril I.F</w:t>
      </w:r>
      <w:r w:rsidRPr="002026B5">
        <w:rPr>
          <w:rFonts w:ascii="Arial" w:hAnsi="Arial" w:cs="Arial"/>
          <w:sz w:val="24"/>
          <w:szCs w:val="24"/>
          <w:lang w:val="ro-RO"/>
        </w:rPr>
        <w:t xml:space="preserve">, cu </w:t>
      </w:r>
      <w:r w:rsidR="00165D70" w:rsidRPr="002026B5">
        <w:rPr>
          <w:rFonts w:ascii="Arial" w:hAnsi="Arial" w:cs="Arial"/>
          <w:sz w:val="24"/>
          <w:szCs w:val="24"/>
          <w:lang w:val="ro-RO"/>
        </w:rPr>
        <w:t xml:space="preserve">sediul </w:t>
      </w:r>
      <w:r w:rsidR="003A7CA1" w:rsidRPr="002026B5">
        <w:rPr>
          <w:rFonts w:ascii="Arial" w:hAnsi="Arial" w:cs="Arial"/>
          <w:sz w:val="24"/>
          <w:szCs w:val="24"/>
          <w:lang w:val="ro-RO"/>
        </w:rPr>
        <w:t>în</w:t>
      </w:r>
      <w:r w:rsidR="00AE26EC" w:rsidRPr="002026B5">
        <w:rPr>
          <w:rFonts w:ascii="Arial" w:hAnsi="Arial" w:cs="Arial"/>
          <w:sz w:val="24"/>
          <w:szCs w:val="24"/>
          <w:lang w:val="ro-RO"/>
        </w:rPr>
        <w:t xml:space="preserve">, </w:t>
      </w:r>
      <w:r w:rsidR="003A27E0">
        <w:rPr>
          <w:rFonts w:ascii="Arial" w:hAnsi="Arial" w:cs="Arial"/>
          <w:sz w:val="24"/>
          <w:szCs w:val="24"/>
          <w:lang w:val="ro-RO"/>
        </w:rPr>
        <w:t>com. Plopiş, sat Iaz, nr. 129A</w:t>
      </w:r>
      <w:r w:rsidRPr="002026B5">
        <w:rPr>
          <w:rFonts w:ascii="Arial" w:hAnsi="Arial" w:cs="Arial"/>
          <w:sz w:val="24"/>
          <w:szCs w:val="24"/>
          <w:lang w:val="ro-RO"/>
        </w:rPr>
        <w:t>,</w:t>
      </w:r>
      <w:r w:rsidR="00AE26EC" w:rsidRPr="002026B5">
        <w:rPr>
          <w:rFonts w:ascii="Arial" w:hAnsi="Arial" w:cs="Arial"/>
          <w:sz w:val="24"/>
          <w:szCs w:val="24"/>
          <w:lang w:val="ro-RO"/>
        </w:rPr>
        <w:t xml:space="preserve"> județul Sălaj</w:t>
      </w:r>
      <w:r w:rsidRPr="002026B5">
        <w:rPr>
          <w:rFonts w:ascii="Arial" w:hAnsi="Arial" w:cs="Arial"/>
          <w:sz w:val="24"/>
          <w:szCs w:val="24"/>
          <w:lang w:val="ro-RO"/>
        </w:rPr>
        <w:t xml:space="preserve"> înregistrată la APM Salaj cu nr. </w:t>
      </w:r>
      <w:r w:rsidR="003A27E0">
        <w:rPr>
          <w:rFonts w:ascii="Arial" w:hAnsi="Arial" w:cs="Arial"/>
          <w:sz w:val="24"/>
          <w:szCs w:val="24"/>
          <w:lang w:val="ro-RO"/>
        </w:rPr>
        <w:t>1711</w:t>
      </w:r>
      <w:r w:rsidR="00AE26EC" w:rsidRPr="002026B5">
        <w:rPr>
          <w:rFonts w:ascii="Arial" w:hAnsi="Arial" w:cs="Arial"/>
          <w:sz w:val="24"/>
          <w:szCs w:val="24"/>
          <w:lang w:val="ro-RO"/>
        </w:rPr>
        <w:t xml:space="preserve"> din </w:t>
      </w:r>
      <w:r w:rsidR="003A27E0">
        <w:rPr>
          <w:rFonts w:ascii="Arial" w:hAnsi="Arial" w:cs="Arial"/>
          <w:sz w:val="24"/>
          <w:szCs w:val="24"/>
          <w:lang w:val="ro-RO"/>
        </w:rPr>
        <w:t>12</w:t>
      </w:r>
      <w:r w:rsidR="002D1D74" w:rsidRPr="002026B5">
        <w:rPr>
          <w:rFonts w:ascii="Arial" w:hAnsi="Arial" w:cs="Arial"/>
          <w:sz w:val="24"/>
          <w:szCs w:val="24"/>
          <w:lang w:val="ro-RO"/>
        </w:rPr>
        <w:t>.</w:t>
      </w:r>
      <w:r w:rsidR="003A27E0">
        <w:rPr>
          <w:rFonts w:ascii="Arial" w:hAnsi="Arial" w:cs="Arial"/>
          <w:sz w:val="24"/>
          <w:szCs w:val="24"/>
          <w:lang w:val="ro-RO"/>
        </w:rPr>
        <w:t>03</w:t>
      </w:r>
      <w:r w:rsidR="002026B5">
        <w:rPr>
          <w:rFonts w:ascii="Arial" w:hAnsi="Arial" w:cs="Arial"/>
          <w:sz w:val="24"/>
          <w:szCs w:val="24"/>
          <w:lang w:val="ro-RO"/>
        </w:rPr>
        <w:t>.2020</w:t>
      </w:r>
      <w:r w:rsidRPr="002026B5">
        <w:rPr>
          <w:rFonts w:ascii="Arial" w:hAnsi="Arial" w:cs="Arial"/>
          <w:sz w:val="24"/>
          <w:szCs w:val="24"/>
          <w:lang w:val="ro-RO"/>
        </w:rPr>
        <w:t>,</w:t>
      </w:r>
      <w:r w:rsidR="00AE26EC" w:rsidRPr="002026B5">
        <w:rPr>
          <w:rFonts w:ascii="Arial" w:hAnsi="Arial" w:cs="Arial"/>
          <w:sz w:val="24"/>
          <w:szCs w:val="24"/>
          <w:lang w:val="ro-RO"/>
        </w:rPr>
        <w:t xml:space="preserve"> </w:t>
      </w:r>
      <w:r w:rsidR="000F5E78" w:rsidRPr="002026B5">
        <w:rPr>
          <w:rFonts w:ascii="Arial" w:hAnsi="Arial" w:cs="Arial"/>
          <w:sz w:val="24"/>
          <w:szCs w:val="24"/>
          <w:lang w:val="ro-RO" w:eastAsia="ro-RO"/>
        </w:rPr>
        <w:t>în baza</w:t>
      </w:r>
      <w:r w:rsidR="00AE26EC" w:rsidRPr="002026B5">
        <w:rPr>
          <w:rFonts w:ascii="Arial" w:hAnsi="Arial" w:cs="Arial"/>
          <w:sz w:val="24"/>
          <w:szCs w:val="24"/>
          <w:lang w:val="ro-RO" w:eastAsia="ro-RO"/>
        </w:rPr>
        <w:t>:</w:t>
      </w:r>
    </w:p>
    <w:p w:rsidR="003F404A" w:rsidRPr="002026B5" w:rsidRDefault="00AE26EC" w:rsidP="004F41D6">
      <w:pPr>
        <w:autoSpaceDE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eastAsia="ro-RO"/>
        </w:rPr>
        <w:t>-</w:t>
      </w:r>
      <w:r w:rsidR="000F5E78" w:rsidRPr="002026B5">
        <w:rPr>
          <w:rFonts w:ascii="Arial" w:hAnsi="Arial" w:cs="Arial"/>
          <w:b/>
          <w:sz w:val="24"/>
          <w:szCs w:val="24"/>
          <w:lang w:val="ro-RO" w:eastAsia="ro-RO"/>
        </w:rPr>
        <w:t xml:space="preserve"> Legii nr. 292/2018 </w:t>
      </w:r>
      <w:r w:rsidR="000F5E78" w:rsidRPr="002026B5">
        <w:rPr>
          <w:rFonts w:ascii="Arial" w:hAnsi="Arial" w:cs="Arial"/>
          <w:sz w:val="24"/>
          <w:szCs w:val="24"/>
          <w:lang w:val="ro-RO" w:eastAsia="ro-RO"/>
        </w:rPr>
        <w:t>privind evaluarea impactului anumitor proiecte publice şi private asupra mediului</w:t>
      </w:r>
      <w:r w:rsidR="008B753D" w:rsidRPr="002026B5">
        <w:rPr>
          <w:rFonts w:ascii="Arial" w:hAnsi="Arial" w:cs="Arial"/>
          <w:sz w:val="24"/>
          <w:szCs w:val="24"/>
          <w:lang w:val="ro-RO" w:eastAsia="ro-RO"/>
        </w:rPr>
        <w:t>, și a</w:t>
      </w:r>
    </w:p>
    <w:p w:rsidR="003F404A" w:rsidRPr="002026B5"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026B5">
        <w:rPr>
          <w:rFonts w:ascii="Arial" w:hAnsi="Arial" w:cs="Arial"/>
          <w:b/>
          <w:sz w:val="24"/>
          <w:szCs w:val="24"/>
          <w:lang w:val="ro-RO"/>
        </w:rPr>
        <w:t>Ordonanţei de Urgenţă a Guvernului nr. 57/2007</w:t>
      </w:r>
      <w:r w:rsidRPr="002026B5">
        <w:rPr>
          <w:rFonts w:ascii="Arial" w:hAnsi="Arial" w:cs="Arial"/>
          <w:sz w:val="24"/>
          <w:szCs w:val="24"/>
          <w:lang w:val="ro-RO"/>
        </w:rPr>
        <w:t xml:space="preserve"> privind regimul ariilor naturale protejate, conservarea habitatelor naturale, a florei şi faunei sǎlbatice, </w:t>
      </w:r>
      <w:r w:rsidR="00E70DA1" w:rsidRPr="002026B5">
        <w:rPr>
          <w:rFonts w:ascii="Arial" w:hAnsi="Arial" w:cs="Arial"/>
          <w:sz w:val="24"/>
          <w:szCs w:val="24"/>
          <w:lang w:val="ro-RO"/>
        </w:rPr>
        <w:t>aprobată cu modificǎri şi completǎri</w:t>
      </w:r>
      <w:r w:rsidRPr="002026B5">
        <w:rPr>
          <w:rFonts w:ascii="Arial" w:hAnsi="Arial" w:cs="Arial"/>
          <w:sz w:val="24"/>
          <w:szCs w:val="24"/>
          <w:lang w:val="ro-RO"/>
        </w:rPr>
        <w:t xml:space="preserve"> prin </w:t>
      </w:r>
      <w:r w:rsidRPr="002026B5">
        <w:rPr>
          <w:rFonts w:ascii="Arial" w:hAnsi="Arial" w:cs="Arial"/>
          <w:b/>
          <w:sz w:val="24"/>
          <w:szCs w:val="24"/>
          <w:lang w:val="ro-RO"/>
        </w:rPr>
        <w:t>Legea nr. 49/2011</w:t>
      </w:r>
      <w:r w:rsidRPr="002026B5">
        <w:rPr>
          <w:rFonts w:ascii="Arial" w:hAnsi="Arial" w:cs="Arial"/>
          <w:sz w:val="24"/>
          <w:szCs w:val="24"/>
          <w:lang w:val="ro-RO"/>
        </w:rPr>
        <w:t>,</w:t>
      </w:r>
      <w:r w:rsidR="00E70DA1" w:rsidRPr="002026B5">
        <w:rPr>
          <w:rFonts w:ascii="Arial" w:hAnsi="Arial" w:cs="Arial"/>
          <w:sz w:val="24"/>
          <w:szCs w:val="24"/>
          <w:lang w:val="ro-RO"/>
        </w:rPr>
        <w:t xml:space="preserve"> cu modificările și completările ulterioare,</w:t>
      </w:r>
    </w:p>
    <w:p w:rsidR="007F5EDD" w:rsidRPr="002026B5"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2026B5">
        <w:rPr>
          <w:rFonts w:ascii="Arial" w:hAnsi="Arial" w:cs="Arial"/>
          <w:sz w:val="24"/>
          <w:szCs w:val="24"/>
          <w:lang w:val="ro-RO"/>
        </w:rPr>
        <w:t>autoritatea competentă pentru protecţia mediului APM Sălaj decide, ca urmare a consultărilo</w:t>
      </w:r>
      <w:r w:rsidR="00FF7388" w:rsidRPr="002026B5">
        <w:rPr>
          <w:rFonts w:ascii="Arial" w:hAnsi="Arial" w:cs="Arial"/>
          <w:sz w:val="24"/>
          <w:szCs w:val="24"/>
          <w:lang w:val="ro-RO"/>
        </w:rPr>
        <w:t xml:space="preserve">r </w:t>
      </w:r>
      <w:r w:rsidR="00AE26EC" w:rsidRPr="002026B5">
        <w:rPr>
          <w:rFonts w:ascii="Arial" w:hAnsi="Arial" w:cs="Arial"/>
          <w:sz w:val="24"/>
          <w:szCs w:val="24"/>
          <w:lang w:val="ro-RO"/>
        </w:rPr>
        <w:t xml:space="preserve">desfăşurate </w:t>
      </w:r>
      <w:r w:rsidR="002026B5">
        <w:rPr>
          <w:rFonts w:ascii="Arial" w:hAnsi="Arial" w:cs="Arial"/>
          <w:sz w:val="24"/>
          <w:szCs w:val="24"/>
          <w:lang w:val="ro-RO"/>
        </w:rPr>
        <w:t>în baza procesului verbal nr. 10 / 24.03.2020</w:t>
      </w:r>
      <w:r w:rsidRPr="002026B5">
        <w:rPr>
          <w:rFonts w:ascii="Arial" w:hAnsi="Arial" w:cs="Arial"/>
          <w:sz w:val="24"/>
          <w:szCs w:val="24"/>
          <w:lang w:val="ro-RO"/>
        </w:rPr>
        <w:t>, că proiectul:</w:t>
      </w:r>
      <w:r w:rsidRPr="002026B5">
        <w:rPr>
          <w:rFonts w:ascii="Arial" w:hAnsi="Arial" w:cs="Arial"/>
          <w:color w:val="FF0000"/>
          <w:sz w:val="24"/>
          <w:szCs w:val="24"/>
          <w:lang w:val="ro-RO"/>
        </w:rPr>
        <w:t xml:space="preserve"> </w:t>
      </w:r>
      <w:r w:rsidR="003A27E0" w:rsidRPr="003A27E0">
        <w:rPr>
          <w:rFonts w:ascii="Arial" w:hAnsi="Arial" w:cs="Arial"/>
          <w:b/>
          <w:sz w:val="24"/>
          <w:szCs w:val="24"/>
          <w:lang w:val="ro-RO"/>
        </w:rPr>
        <w:t>„</w:t>
      </w:r>
      <w:r w:rsidR="003A27E0">
        <w:rPr>
          <w:rFonts w:ascii="Arial" w:hAnsi="Arial" w:cs="Arial"/>
          <w:b/>
          <w:sz w:val="24"/>
          <w:szCs w:val="24"/>
          <w:lang w:val="ro-RO"/>
        </w:rPr>
        <w:t>CONSTRUIRE PLATFORMA DE GESTIONARE A GUNOIULUI DE GRAJD”</w:t>
      </w:r>
      <w:r w:rsidR="006F78ED" w:rsidRPr="002026B5">
        <w:rPr>
          <w:rFonts w:ascii="Arial" w:hAnsi="Arial" w:cs="Arial"/>
          <w:sz w:val="24"/>
          <w:szCs w:val="24"/>
          <w:lang w:val="ro-RO"/>
        </w:rPr>
        <w:t xml:space="preserve">, propus a fi amplasat în </w:t>
      </w:r>
      <w:r w:rsidR="003A27E0">
        <w:rPr>
          <w:rFonts w:ascii="Arial" w:hAnsi="Arial" w:cs="Arial"/>
          <w:sz w:val="24"/>
          <w:szCs w:val="24"/>
          <w:lang w:val="ro-RO"/>
        </w:rPr>
        <w:t>COM. PLOPIş, SAT Iaz, nr. 129A</w:t>
      </w:r>
      <w:r w:rsidR="006F78ED" w:rsidRPr="002026B5">
        <w:rPr>
          <w:rFonts w:ascii="Arial" w:hAnsi="Arial" w:cs="Arial"/>
          <w:sz w:val="24"/>
          <w:szCs w:val="24"/>
          <w:lang w:val="ro-RO"/>
        </w:rPr>
        <w:t>, jud. Sălaj</w:t>
      </w:r>
      <w:r w:rsidR="0005504E" w:rsidRPr="002026B5">
        <w:rPr>
          <w:rFonts w:ascii="Arial" w:hAnsi="Arial" w:cs="Arial"/>
          <w:sz w:val="24"/>
          <w:szCs w:val="24"/>
          <w:lang w:val="ro-RO"/>
        </w:rPr>
        <w:t>,</w:t>
      </w:r>
    </w:p>
    <w:p w:rsidR="0005504E" w:rsidRPr="002026B5"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2026B5"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2026B5">
        <w:rPr>
          <w:rFonts w:ascii="Arial" w:hAnsi="Arial" w:cs="Arial"/>
          <w:b/>
          <w:sz w:val="24"/>
          <w:szCs w:val="24"/>
          <w:lang w:val="ro-RO"/>
        </w:rPr>
        <w:t>nu se supune evaluării impactului asupra mediului</w:t>
      </w:r>
      <w:r w:rsidR="007F5EDD" w:rsidRPr="002026B5">
        <w:rPr>
          <w:rFonts w:ascii="Arial" w:hAnsi="Arial" w:cs="Arial"/>
          <w:b/>
          <w:sz w:val="24"/>
          <w:szCs w:val="24"/>
          <w:lang w:val="ro-RO"/>
        </w:rPr>
        <w:t>,</w:t>
      </w:r>
      <w:r w:rsidRPr="002026B5">
        <w:rPr>
          <w:rFonts w:ascii="Arial" w:hAnsi="Arial" w:cs="Arial"/>
          <w:b/>
          <w:sz w:val="24"/>
          <w:szCs w:val="24"/>
          <w:lang w:val="ro-RO"/>
        </w:rPr>
        <w:t xml:space="preserve"> </w:t>
      </w:r>
      <w:r w:rsidR="00CD61EB" w:rsidRPr="002026B5">
        <w:rPr>
          <w:rFonts w:ascii="Arial" w:hAnsi="Arial" w:cs="Arial"/>
          <w:b/>
          <w:sz w:val="24"/>
          <w:szCs w:val="24"/>
          <w:lang w:val="ro-RO"/>
        </w:rPr>
        <w:t>nu se supune evaluării impactului asupra corpurilor de apă</w:t>
      </w:r>
      <w:r w:rsidRPr="002026B5">
        <w:rPr>
          <w:rFonts w:ascii="Arial" w:hAnsi="Arial" w:cs="Arial"/>
          <w:b/>
          <w:sz w:val="24"/>
          <w:szCs w:val="24"/>
          <w:lang w:val="ro-RO"/>
        </w:rPr>
        <w:t xml:space="preserve">.  </w:t>
      </w:r>
    </w:p>
    <w:p w:rsidR="0005504E" w:rsidRPr="002026B5"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2026B5" w:rsidRDefault="003F404A" w:rsidP="006F78ED">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Justificarea prezentei decizii:</w:t>
      </w:r>
    </w:p>
    <w:p w:rsidR="003F404A" w:rsidRPr="002026B5" w:rsidRDefault="003F404A" w:rsidP="006F78ED">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w:t>
      </w:r>
      <w:r w:rsidRPr="002026B5">
        <w:rPr>
          <w:rFonts w:ascii="Arial" w:hAnsi="Arial" w:cs="Arial"/>
          <w:noProof/>
          <w:sz w:val="24"/>
          <w:szCs w:val="24"/>
          <w:lang w:val="ro-RO"/>
        </w:rPr>
        <w:t>Motivele care au stat la baza luării deciziei etapei de încadrare în procedura de evaluare a impactului asupra mediului sunt următoarele:</w:t>
      </w:r>
    </w:p>
    <w:p w:rsidR="003A27E0" w:rsidRPr="003A27E0" w:rsidRDefault="003F404A" w:rsidP="009657D9">
      <w:pPr>
        <w:pStyle w:val="ListParagraph"/>
        <w:numPr>
          <w:ilvl w:val="0"/>
          <w:numId w:val="38"/>
        </w:numPr>
        <w:autoSpaceDE w:val="0"/>
        <w:autoSpaceDN w:val="0"/>
        <w:adjustRightInd w:val="0"/>
        <w:spacing w:before="120" w:after="0" w:line="240" w:lineRule="auto"/>
        <w:jc w:val="both"/>
        <w:rPr>
          <w:rFonts w:ascii="Arial" w:eastAsia="Times New Roman" w:hAnsi="Arial" w:cs="Arial"/>
          <w:color w:val="548DD4" w:themeColor="text2" w:themeTint="99"/>
          <w:sz w:val="24"/>
          <w:szCs w:val="24"/>
        </w:rPr>
      </w:pPr>
      <w:r w:rsidRPr="003A27E0">
        <w:rPr>
          <w:rFonts w:ascii="Arial" w:hAnsi="Arial" w:cs="Arial"/>
          <w:sz w:val="24"/>
          <w:szCs w:val="24"/>
          <w:lang w:val="ro-RO"/>
        </w:rPr>
        <w:t xml:space="preserve">Proiectul se încadrează în </w:t>
      </w:r>
      <w:r w:rsidR="006F78ED" w:rsidRPr="003A27E0">
        <w:rPr>
          <w:rFonts w:ascii="Arial" w:hAnsi="Arial" w:cs="Arial"/>
          <w:sz w:val="24"/>
          <w:szCs w:val="24"/>
          <w:lang w:val="ro-RO"/>
        </w:rPr>
        <w:t>prevederile</w:t>
      </w:r>
      <w:r w:rsidR="00302577" w:rsidRPr="003A27E0">
        <w:rPr>
          <w:rFonts w:ascii="Arial" w:hAnsi="Arial" w:cs="Arial"/>
          <w:sz w:val="24"/>
          <w:szCs w:val="24"/>
          <w:lang w:val="ro-RO"/>
        </w:rPr>
        <w:t xml:space="preserve"> Legii nr. 292/2018 privind evaluarea impactului anumitor proiecte publice şi private asupra mediului, </w:t>
      </w:r>
      <w:r w:rsidR="006F78ED" w:rsidRPr="003A27E0">
        <w:rPr>
          <w:rFonts w:ascii="Arial" w:hAnsi="Arial" w:cs="Arial"/>
          <w:sz w:val="24"/>
          <w:szCs w:val="24"/>
          <w:lang w:val="ro-RO"/>
        </w:rPr>
        <w:t xml:space="preserve">anexa nr. 2, </w:t>
      </w:r>
      <w:r w:rsidR="002026B5" w:rsidRPr="003A27E0">
        <w:rPr>
          <w:rFonts w:ascii="Arial" w:hAnsi="Arial" w:cs="Arial"/>
          <w:b/>
          <w:i/>
          <w:sz w:val="24"/>
          <w:szCs w:val="24"/>
          <w:lang w:val="ro-RO"/>
        </w:rPr>
        <w:t>pct. 10, lit. a.)</w:t>
      </w:r>
      <w:r w:rsidR="002026B5" w:rsidRPr="003A27E0">
        <w:rPr>
          <w:rFonts w:ascii="Arial" w:hAnsi="Arial" w:cs="Arial"/>
          <w:i/>
          <w:sz w:val="24"/>
          <w:szCs w:val="24"/>
          <w:lang w:val="ro-RO"/>
        </w:rPr>
        <w:t xml:space="preserve"> proiecte de dezvoltarea unităţilor</w:t>
      </w:r>
      <w:r w:rsidR="003A27E0">
        <w:rPr>
          <w:rFonts w:ascii="Arial" w:hAnsi="Arial" w:cs="Arial"/>
          <w:i/>
          <w:sz w:val="24"/>
          <w:szCs w:val="24"/>
          <w:lang w:val="ro-RO"/>
        </w:rPr>
        <w:t xml:space="preserve"> </w:t>
      </w:r>
      <w:r w:rsidR="002026B5" w:rsidRPr="003A27E0">
        <w:rPr>
          <w:rFonts w:ascii="Arial" w:hAnsi="Arial" w:cs="Arial"/>
          <w:i/>
          <w:sz w:val="24"/>
          <w:szCs w:val="24"/>
          <w:lang w:val="ro-RO"/>
        </w:rPr>
        <w:t>/</w:t>
      </w:r>
      <w:r w:rsidR="003A27E0">
        <w:rPr>
          <w:rFonts w:ascii="Arial" w:hAnsi="Arial" w:cs="Arial"/>
          <w:i/>
          <w:sz w:val="24"/>
          <w:szCs w:val="24"/>
          <w:lang w:val="ro-RO"/>
        </w:rPr>
        <w:t xml:space="preserve"> </w:t>
      </w:r>
      <w:r w:rsidR="002026B5" w:rsidRPr="003A27E0">
        <w:rPr>
          <w:rFonts w:ascii="Arial" w:hAnsi="Arial" w:cs="Arial"/>
          <w:i/>
          <w:sz w:val="24"/>
          <w:szCs w:val="24"/>
          <w:lang w:val="ro-RO"/>
        </w:rPr>
        <w:t>zonelor industriale</w:t>
      </w:r>
      <w:r w:rsidR="003A27E0">
        <w:rPr>
          <w:rFonts w:ascii="Arial" w:hAnsi="Arial" w:cs="Arial"/>
          <w:i/>
          <w:sz w:val="24"/>
          <w:szCs w:val="24"/>
          <w:lang w:val="ro-RO"/>
        </w:rPr>
        <w:t>;</w:t>
      </w:r>
      <w:r w:rsidR="002026B5" w:rsidRPr="003A27E0">
        <w:rPr>
          <w:rFonts w:ascii="Arial" w:hAnsi="Arial" w:cs="Arial"/>
          <w:i/>
          <w:sz w:val="24"/>
          <w:szCs w:val="24"/>
          <w:lang w:val="ro-RO"/>
        </w:rPr>
        <w:t xml:space="preserve"> </w:t>
      </w:r>
    </w:p>
    <w:p w:rsidR="004A30D1" w:rsidRPr="003A27E0" w:rsidRDefault="004A30D1" w:rsidP="003A27E0">
      <w:pPr>
        <w:pStyle w:val="ListParagraph"/>
        <w:autoSpaceDE w:val="0"/>
        <w:autoSpaceDN w:val="0"/>
        <w:adjustRightInd w:val="0"/>
        <w:spacing w:before="120" w:after="0" w:line="240" w:lineRule="auto"/>
        <w:jc w:val="both"/>
        <w:rPr>
          <w:rFonts w:ascii="Arial" w:eastAsia="Times New Roman" w:hAnsi="Arial" w:cs="Arial"/>
          <w:color w:val="548DD4" w:themeColor="text2" w:themeTint="99"/>
          <w:sz w:val="24"/>
          <w:szCs w:val="24"/>
        </w:rPr>
      </w:pPr>
      <w:r w:rsidRPr="003A27E0">
        <w:rPr>
          <w:rFonts w:ascii="Arial" w:eastAsia="Times New Roman" w:hAnsi="Arial" w:cs="Arial"/>
          <w:color w:val="548DD4" w:themeColor="text2" w:themeTint="99"/>
          <w:sz w:val="24"/>
          <w:szCs w:val="24"/>
        </w:rPr>
        <w:t>- autorităţile reprezentate în comisia de analiză tehnică nu au avut obiecţii/observaţii în ceea ce priveşte proiectul în cauză;</w:t>
      </w:r>
    </w:p>
    <w:p w:rsidR="004A30D1" w:rsidRPr="005502A6" w:rsidRDefault="004A30D1" w:rsidP="004A30D1">
      <w:pPr>
        <w:pStyle w:val="ListParagraph"/>
        <w:spacing w:after="0" w:line="240" w:lineRule="auto"/>
        <w:jc w:val="both"/>
        <w:rPr>
          <w:rFonts w:ascii="Arial" w:eastAsia="Times New Roman" w:hAnsi="Arial" w:cs="Arial"/>
          <w:color w:val="548DD4" w:themeColor="text2" w:themeTint="99"/>
          <w:sz w:val="24"/>
          <w:szCs w:val="24"/>
        </w:rPr>
      </w:pPr>
      <w:r w:rsidRPr="005502A6">
        <w:rPr>
          <w:rFonts w:ascii="Arial" w:eastAsia="Times New Roman" w:hAnsi="Arial" w:cs="Arial"/>
          <w:color w:val="548DD4" w:themeColor="text2" w:themeTint="99"/>
          <w:sz w:val="24"/>
          <w:szCs w:val="24"/>
        </w:rPr>
        <w:t xml:space="preserve">- prezenta solicitare a fost mediatizată prin publicare anunţ în ziarul Graiul Sălajului, afişare şi înregistrare anunţ la sediul Primăriei </w:t>
      </w:r>
      <w:r w:rsidR="00D50A2E">
        <w:rPr>
          <w:rFonts w:ascii="Arial" w:eastAsia="Times New Roman" w:hAnsi="Arial" w:cs="Arial"/>
          <w:color w:val="548DD4" w:themeColor="text2" w:themeTint="99"/>
          <w:sz w:val="24"/>
          <w:szCs w:val="24"/>
        </w:rPr>
        <w:t>Comuna Plopiş</w:t>
      </w:r>
      <w:r w:rsidRPr="005502A6">
        <w:rPr>
          <w:rFonts w:ascii="Arial" w:eastAsia="Times New Roman" w:hAnsi="Arial" w:cs="Arial"/>
          <w:color w:val="548DD4" w:themeColor="text2" w:themeTint="99"/>
          <w:sz w:val="24"/>
          <w:szCs w:val="24"/>
        </w:rPr>
        <w:t>, precum şi la sediul şi pe pagina de internet a APM Sălaj, iar proiectul de Decizie etapă de încadrare a fost postat pe pagina de internet a APM Sălaj;</w:t>
      </w:r>
    </w:p>
    <w:p w:rsidR="004A30D1" w:rsidRPr="005502A6" w:rsidRDefault="004A30D1" w:rsidP="004A30D1">
      <w:pPr>
        <w:pStyle w:val="ListParagraph"/>
        <w:spacing w:after="0" w:line="240" w:lineRule="auto"/>
        <w:jc w:val="both"/>
        <w:rPr>
          <w:rFonts w:ascii="Arial" w:eastAsia="Times New Roman" w:hAnsi="Arial" w:cs="Arial"/>
          <w:color w:val="548DD4" w:themeColor="text2" w:themeTint="99"/>
          <w:sz w:val="24"/>
          <w:szCs w:val="24"/>
        </w:rPr>
      </w:pPr>
      <w:r w:rsidRPr="005502A6">
        <w:rPr>
          <w:rFonts w:ascii="Arial" w:eastAsia="Times New Roman" w:hAnsi="Arial" w:cs="Arial"/>
          <w:color w:val="548DD4" w:themeColor="text2" w:themeTint="99"/>
          <w:sz w:val="24"/>
          <w:szCs w:val="24"/>
        </w:rPr>
        <w:t>- în urma mediatizării nu au fost înregistrate observaţii/obiecţii din partea publicului privind proiectul în cauză;</w:t>
      </w:r>
    </w:p>
    <w:p w:rsidR="004A30D1" w:rsidRDefault="004A30D1" w:rsidP="004A30D1">
      <w:pPr>
        <w:pStyle w:val="ListParagraph"/>
        <w:spacing w:after="0" w:line="240" w:lineRule="auto"/>
        <w:jc w:val="both"/>
        <w:rPr>
          <w:rFonts w:ascii="Arial" w:eastAsia="Times New Roman" w:hAnsi="Arial" w:cs="Arial"/>
          <w:color w:val="000000"/>
          <w:sz w:val="24"/>
          <w:szCs w:val="24"/>
        </w:rPr>
      </w:pPr>
    </w:p>
    <w:p w:rsidR="005A27CE" w:rsidRDefault="005A27CE" w:rsidP="004A30D1">
      <w:pPr>
        <w:pStyle w:val="ListParagraph"/>
        <w:spacing w:after="0" w:line="240" w:lineRule="auto"/>
        <w:jc w:val="both"/>
        <w:rPr>
          <w:rFonts w:ascii="Arial" w:eastAsia="Times New Roman" w:hAnsi="Arial" w:cs="Arial"/>
          <w:color w:val="000000"/>
          <w:sz w:val="24"/>
          <w:szCs w:val="24"/>
        </w:rPr>
      </w:pPr>
    </w:p>
    <w:p w:rsidR="005A27CE" w:rsidRDefault="005A27CE" w:rsidP="004A30D1">
      <w:pPr>
        <w:pStyle w:val="ListParagraph"/>
        <w:spacing w:after="0" w:line="240" w:lineRule="auto"/>
        <w:jc w:val="both"/>
        <w:rPr>
          <w:rFonts w:ascii="Arial" w:eastAsia="Times New Roman" w:hAnsi="Arial" w:cs="Arial"/>
          <w:color w:val="000000"/>
          <w:sz w:val="24"/>
          <w:szCs w:val="24"/>
        </w:rPr>
      </w:pPr>
    </w:p>
    <w:p w:rsidR="005A27CE" w:rsidRPr="004A30D1" w:rsidRDefault="005A27CE" w:rsidP="004A30D1">
      <w:pPr>
        <w:pStyle w:val="ListParagraph"/>
        <w:spacing w:after="0" w:line="240" w:lineRule="auto"/>
        <w:jc w:val="both"/>
        <w:rPr>
          <w:rFonts w:ascii="Arial" w:eastAsia="Times New Roman" w:hAnsi="Arial" w:cs="Arial"/>
          <w:color w:val="000000"/>
          <w:sz w:val="24"/>
          <w:szCs w:val="24"/>
        </w:rPr>
      </w:pPr>
    </w:p>
    <w:p w:rsidR="006F78ED" w:rsidRPr="002026B5" w:rsidRDefault="003F404A" w:rsidP="00C67D1C">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b/>
          <w:sz w:val="24"/>
          <w:szCs w:val="24"/>
          <w:lang w:val="ro-RO"/>
        </w:rPr>
        <w:t xml:space="preserve">b) </w:t>
      </w:r>
      <w:r w:rsidRPr="002026B5">
        <w:rPr>
          <w:rFonts w:ascii="Arial" w:hAnsi="Arial" w:cs="Arial"/>
          <w:sz w:val="24"/>
          <w:szCs w:val="24"/>
          <w:lang w:val="ro-RO"/>
        </w:rPr>
        <w:t>Caracteristicile proiectului:</w:t>
      </w:r>
    </w:p>
    <w:p w:rsidR="00E762BE" w:rsidRPr="002026B5" w:rsidRDefault="00885F85" w:rsidP="00F32AAB">
      <w:pPr>
        <w:spacing w:after="0" w:line="240" w:lineRule="auto"/>
        <w:ind w:firstLine="284"/>
        <w:jc w:val="both"/>
        <w:rPr>
          <w:rFonts w:ascii="Arial" w:hAnsi="Arial" w:cs="Arial"/>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1</w:t>
      </w:r>
      <w:r w:rsidR="004E6183" w:rsidRPr="002026B5">
        <w:rPr>
          <w:rFonts w:ascii="Arial" w:hAnsi="Arial" w:cs="Arial"/>
          <w:b/>
          <w:bCs/>
          <w:noProof/>
          <w:sz w:val="24"/>
          <w:szCs w:val="24"/>
          <w:lang w:val="ro-RO"/>
        </w:rPr>
        <w:t>)</w:t>
      </w:r>
      <w:r w:rsidR="004E6183" w:rsidRPr="002026B5">
        <w:rPr>
          <w:rFonts w:ascii="Arial" w:hAnsi="Arial" w:cs="Arial"/>
          <w:noProof/>
          <w:sz w:val="24"/>
          <w:szCs w:val="24"/>
          <w:lang w:val="ro-RO"/>
        </w:rPr>
        <w:t xml:space="preserve"> dimensiunea </w:t>
      </w:r>
      <w:r w:rsidR="00E762BE" w:rsidRPr="002026B5">
        <w:rPr>
          <w:rFonts w:ascii="Arial" w:hAnsi="Arial" w:cs="Arial"/>
          <w:noProof/>
          <w:sz w:val="24"/>
          <w:szCs w:val="24"/>
          <w:lang w:val="ro-RO"/>
        </w:rPr>
        <w:t>şi concepţia întregului proiect:</w:t>
      </w:r>
    </w:p>
    <w:p w:rsidR="00B9348B" w:rsidRPr="002026B5" w:rsidRDefault="00B9348B" w:rsidP="00F32AAB">
      <w:pPr>
        <w:spacing w:after="0" w:line="240" w:lineRule="auto"/>
        <w:ind w:firstLine="284"/>
        <w:jc w:val="both"/>
        <w:rPr>
          <w:rFonts w:ascii="Arial" w:hAnsi="Arial" w:cs="Arial"/>
          <w:sz w:val="24"/>
          <w:szCs w:val="24"/>
          <w:lang w:val="ro-RO"/>
        </w:rPr>
      </w:pP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Construcţia are in plan o forma regulata cu dimensiuni in plan: 5.00 m X 10.00 m, si are ca si destinatie platforma de gunoi.</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*suprafata  la parter este de :  50.00 mp</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*suprafata desfasurata este de : 50.00 mp</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 xml:space="preserve">   - justificarea necesităţii proiectului; </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Investitia este oportuna in conditiile in care in toate tarile cu traditie in cresterea animalelor are loc o redimensionare a capacitatii fermelor, orientarea fiind spre dezvoltarea fermelor mici si mijlocii. Avantajul functionarii fermelor zootehnice la aceste capacitati este:</w:t>
      </w:r>
    </w:p>
    <w:p w:rsidR="00061E29" w:rsidRPr="00061E29" w:rsidRDefault="00061E29" w:rsidP="00061E29">
      <w:pPr>
        <w:numPr>
          <w:ilvl w:val="0"/>
          <w:numId w:val="39"/>
        </w:numPr>
        <w:spacing w:after="0" w:line="240" w:lineRule="auto"/>
        <w:jc w:val="both"/>
        <w:rPr>
          <w:rFonts w:ascii="Arial" w:hAnsi="Arial" w:cs="Arial"/>
          <w:bCs/>
          <w:sz w:val="24"/>
          <w:szCs w:val="24"/>
          <w:lang w:val="ro-RO"/>
        </w:rPr>
      </w:pPr>
      <w:r w:rsidRPr="00061E29">
        <w:rPr>
          <w:rFonts w:ascii="Arial" w:hAnsi="Arial" w:cs="Arial"/>
          <w:bCs/>
          <w:sz w:val="24"/>
          <w:szCs w:val="24"/>
          <w:lang w:val="ro-RO"/>
        </w:rPr>
        <w:t>eliminarea problemelor ce ar putea aparea din punct de vedere al asigurarii conditiilor sanitar – veterinare,</w:t>
      </w:r>
    </w:p>
    <w:p w:rsidR="00061E29" w:rsidRPr="00061E29" w:rsidRDefault="00061E29" w:rsidP="00061E29">
      <w:pPr>
        <w:numPr>
          <w:ilvl w:val="0"/>
          <w:numId w:val="39"/>
        </w:numPr>
        <w:spacing w:after="0" w:line="240" w:lineRule="auto"/>
        <w:jc w:val="both"/>
        <w:rPr>
          <w:rFonts w:ascii="Arial" w:hAnsi="Arial" w:cs="Arial"/>
          <w:bCs/>
          <w:sz w:val="24"/>
          <w:szCs w:val="24"/>
          <w:lang w:val="ro-RO"/>
        </w:rPr>
      </w:pPr>
      <w:r w:rsidRPr="00061E29">
        <w:rPr>
          <w:rFonts w:ascii="Arial" w:hAnsi="Arial" w:cs="Arial"/>
          <w:bCs/>
          <w:sz w:val="24"/>
          <w:szCs w:val="24"/>
          <w:lang w:val="ro-RO"/>
        </w:rPr>
        <w:t xml:space="preserve">corelarea cantitatii de dejectii care rezulta de la ferme de capacitati mici si mijlocii cu suprafetele de teren agricol proprietate sau folosit sub forma de chirie, concesiune colaborare, etc., pentru aplicarea acesteia in scopul fertilizarii naturale; </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Scopul lucrării îl reprezintă utilarea unei ferme de creşterea animalelor la standardele Uniunii Europene, prin construirea unei platforme de gunoi.</w:t>
      </w:r>
    </w:p>
    <w:p w:rsidR="00061E29" w:rsidRPr="00061E29" w:rsidRDefault="005A27CE" w:rsidP="00061E29">
      <w:pPr>
        <w:spacing w:after="0" w:line="240" w:lineRule="auto"/>
        <w:ind w:firstLine="284"/>
        <w:jc w:val="both"/>
        <w:rPr>
          <w:rFonts w:ascii="Arial" w:hAnsi="Arial" w:cs="Arial"/>
          <w:bCs/>
          <w:sz w:val="24"/>
          <w:szCs w:val="24"/>
          <w:lang w:val="ro-RO"/>
        </w:rPr>
      </w:pPr>
      <w:r>
        <w:rPr>
          <w:rFonts w:ascii="Arial" w:hAnsi="Arial" w:cs="Arial"/>
          <w:bCs/>
          <w:sz w:val="24"/>
          <w:szCs w:val="24"/>
          <w:lang w:val="ro-RO"/>
        </w:rPr>
        <w:t>  </w:t>
      </w:r>
      <w:r w:rsidR="00061E29" w:rsidRPr="00061E29">
        <w:rPr>
          <w:rFonts w:ascii="Arial" w:hAnsi="Arial" w:cs="Arial"/>
          <w:bCs/>
          <w:sz w:val="24"/>
          <w:szCs w:val="24"/>
          <w:lang w:val="ro-RO"/>
        </w:rPr>
        <w:t>Investiţia asigură un spaţiu modern pentru cresterea si intretinerea animalelor, constand in construirea unei platforme de gestionare a gunoiului de grajd, respectandu-se normele Uniunii Europene.</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 xml:space="preserve">In situatia analizata capacitatea de productie a fermei va fi de o vitica si 4 vaci de lapte. </w:t>
      </w:r>
    </w:p>
    <w:p w:rsidR="00061E29" w:rsidRPr="00061E29" w:rsidRDefault="005A27CE" w:rsidP="00061E29">
      <w:pPr>
        <w:spacing w:after="0" w:line="240" w:lineRule="auto"/>
        <w:ind w:firstLine="284"/>
        <w:jc w:val="both"/>
        <w:rPr>
          <w:rFonts w:ascii="Arial" w:hAnsi="Arial" w:cs="Arial"/>
          <w:bCs/>
          <w:sz w:val="24"/>
          <w:szCs w:val="24"/>
          <w:lang w:val="ro-RO"/>
        </w:rPr>
      </w:pPr>
      <w:r>
        <w:rPr>
          <w:rFonts w:ascii="Arial" w:hAnsi="Arial" w:cs="Arial"/>
          <w:bCs/>
          <w:sz w:val="24"/>
          <w:szCs w:val="24"/>
          <w:lang w:val="ro-RO"/>
        </w:rPr>
        <w:t>-</w:t>
      </w:r>
      <w:r w:rsidR="00061E29" w:rsidRPr="00061E29">
        <w:rPr>
          <w:rFonts w:ascii="Arial" w:hAnsi="Arial" w:cs="Arial"/>
          <w:bCs/>
          <w:sz w:val="24"/>
          <w:szCs w:val="24"/>
          <w:lang w:val="ro-RO"/>
        </w:rPr>
        <w:t xml:space="preserve"> Platformă stocare dejecţii solide, S= 50 mp;</w:t>
      </w:r>
    </w:p>
    <w:p w:rsidR="00061E29" w:rsidRPr="00061E29" w:rsidRDefault="005A27CE" w:rsidP="00061E29">
      <w:pPr>
        <w:spacing w:after="0" w:line="240" w:lineRule="auto"/>
        <w:ind w:firstLine="284"/>
        <w:jc w:val="both"/>
        <w:rPr>
          <w:rFonts w:ascii="Arial" w:hAnsi="Arial" w:cs="Arial"/>
          <w:bCs/>
          <w:sz w:val="24"/>
          <w:szCs w:val="24"/>
          <w:lang w:val="ro-RO"/>
        </w:rPr>
      </w:pPr>
      <w:r>
        <w:rPr>
          <w:rFonts w:ascii="Arial" w:hAnsi="Arial" w:cs="Arial"/>
          <w:bCs/>
          <w:sz w:val="24"/>
          <w:szCs w:val="24"/>
          <w:lang w:val="ro-RO"/>
        </w:rPr>
        <w:t xml:space="preserve">- </w:t>
      </w:r>
      <w:r w:rsidR="00061E29" w:rsidRPr="00061E29">
        <w:rPr>
          <w:rFonts w:ascii="Arial" w:hAnsi="Arial" w:cs="Arial"/>
          <w:bCs/>
          <w:sz w:val="24"/>
          <w:szCs w:val="24"/>
          <w:lang w:val="ro-RO"/>
        </w:rPr>
        <w:t>Bazin de stocare dejecţii lichide de 1 mc.</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 xml:space="preserve">Platforma de gestionare a gunoiului de grajd solid (bălegar) – o construcție exterioară legată tehnologic și funcțional de ferma, destinată </w:t>
      </w:r>
      <w:r w:rsidRPr="00061E29">
        <w:rPr>
          <w:rFonts w:ascii="Arial" w:hAnsi="Arial" w:cs="Arial"/>
          <w:bCs/>
          <w:sz w:val="24"/>
          <w:szCs w:val="24"/>
        </w:rPr>
        <mc:AlternateContent>
          <mc:Choice Requires="wps">
            <w:drawing>
              <wp:anchor distT="0" distB="0" distL="0" distR="0" simplePos="0" relativeHeight="251659264" behindDoc="0" locked="0" layoutInCell="0" allowOverlap="1">
                <wp:simplePos x="0" y="0"/>
                <wp:positionH relativeFrom="column">
                  <wp:posOffset>0</wp:posOffset>
                </wp:positionH>
                <wp:positionV relativeFrom="paragraph">
                  <wp:posOffset>9450070</wp:posOffset>
                </wp:positionV>
                <wp:extent cx="6172200" cy="142240"/>
                <wp:effectExtent l="0" t="1270" r="0" b="88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E29" w:rsidRDefault="00061E29" w:rsidP="00061E29">
                            <w:pPr>
                              <w:kinsoku w:val="0"/>
                              <w:spacing w:line="194" w:lineRule="auto"/>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744.1pt;width:486pt;height:11.2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" o:allowincell="f" stroked="f">
                <v:fill opacity="0"/>
                <v:textbox inset="0,0,0,0">
                  <w:txbxContent>
                    <w:p w:rsidR="00061E29" w:rsidRDefault="00061E29" w:rsidP="00061E29">
                      <w:pPr>
                        <w:kinsoku w:val="0"/>
                        <w:spacing w:line="194" w:lineRule="auto"/>
                        <w:jc w:val="center"/>
                        <w:rPr>
                          <w:sz w:val="24"/>
                          <w:szCs w:val="24"/>
                        </w:rPr>
                      </w:pPr>
                    </w:p>
                  </w:txbxContent>
                </v:textbox>
                <w10:wrap type="square"/>
              </v:shape>
            </w:pict>
          </mc:Fallback>
        </mc:AlternateContent>
      </w:r>
      <w:r w:rsidRPr="00061E29">
        <w:rPr>
          <w:rFonts w:ascii="Arial" w:hAnsi="Arial" w:cs="Arial"/>
          <w:bCs/>
          <w:sz w:val="24"/>
          <w:szCs w:val="24"/>
          <w:lang w:val="ro-RO"/>
        </w:rPr>
        <w:t>depozitării gunoiului. Platforma include: o suprafață de stocare din beton cu pantă către o fosă colectoare și un rezervor pentru dejecții lichide pentru stocarea fracțiunilor lichide din bălegar decantate prin intermediul fosei colectoare.</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La construcția platformei de bălegar solid se va avea în vedere ca acestea să aibă o bază din beton, pereți de sprijin și sistem de colectare a efluenților.</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Platforma de depozitare a gunoiului trebuie hidroizolate la pardoseală, construite din beton, prevăzute cu pereți mai înalți și cu praguri de reținere a efluentului și canale de scurgere a acestuia spre bazinul de stocare dejectii solide.</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Elementele structurale principale, componente ale structurii de rezistenta al platformei vor fi urmatoarele:</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*fundatii din beton armat, continue sub ziduri, hidroizolate</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*inchideri perimetrale se vor realiza din diafragme din beton hidroizolate</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 hidroizolatie din membrana hidroizolanta si amorsa pe baza de bitum.</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Platforma trebuie să aibă o capacitate suficientă de stocare, să aibă drumuri de acces și să nu fie amplasate în apropierea cursurilor de apă. De asemenea, ele trebuie amplasate la cel puțin 50 metri de locuințe sau surse de apă potabilă.</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Gunoiul se păstrează în aceste platforme îndesat, acoperit cu un strat de pământ de 15-20 cm grosime. Calculul capacității necesare pentru depozitarea gunoiului de grajd se bazează pe cantitatea de fecale și de urină animaliere produse, cantitatea de așternut utilizată, apa de băut risipită de animale și apa de igienizare. Dejecțiile nu sunt reziduuri, acestea putând fi considerate îngrăsăminte naturale foarte valoroase, folosite nu doar pentru fertilizarea plantelor ci și pentru a îmbunătății structura solului. Totusi, folosirea lor inadecvată poate conduce la contaminerea apelor subterane cu nitrați și a aerului prin emisiile de amoniac.</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lastRenderedPageBreak/>
        <w:t>Sistemul de management al gunoiului de grajd presupune urmatoarele: - colectarea de catre operator a dejectiilor;</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 xml:space="preserve">- stocarea gunoiului pe platforma </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 colectarea dejectiilor lichide in bazinul de stocare</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 xml:space="preserve">- transportul gunoiului de grajd de pe platforma cu ajutorul unei remorci agricole, respectiv a dejectiilor lichide cu vidanja </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 imprastierea pe terenurile agricole din proprietatea societatii, sau pe terenurile arendate de catre societate.</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 - căi noi de acces sau schimbări ale celor existente – nu se propun cai noi de acces sau schimbarea celor existente, accesul la platforma de gunoi se face din drumul de acces.</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 - resursele naturale folosite în construcţie şi funcţionare - Elementele structurale principale, componente ale structurii de rezistenta al platformei vor fi urmatoarele: fundatii din beton armat, continue sub ziduri; inchideri perimetrale se vor realiza din diafragme din beton. Pentru hidroizolarea platformei de gunoi si a bazinului de stocare se vor folosi amorsa pe baza de bitum si o membrana hidroizolanta.</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 xml:space="preserve">   - metode folosite în construcţie; </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In faza de constructie: pentru betonarea platformei va fi folosit betonul produs intr-o betoniera. In faza de functionare: nu este cazul.</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 xml:space="preserve">   - planul de execuţie, cuprinzând faza de construcţie, punerea în funcţiune, exploatare, refacere şi folosire ulterioară; </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La inceperea lucrarilor de constructii - montaj se va executa in prealabil o decopertare a stratului vegetal (cu grosimea de cca. 20 cm), iar pamantul vegetal rezultat va fi depozitat in zone unde este necesara completarea sau refacerea terenului vegetal.</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Zonele verzi se vor amenaja pe toate terenurile din incintă neocupate cu construcţii, drumuri de incintă şi alei pietonale.</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   - relaţia cu alte proiecte existente sau planificate; - nu este cazul.</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   - alte activităţi care pot apărea ca urmare a proiectului (de exemplu, extragerea de agregate, asigurarea unor noi surse de apă, surse sau linii de transport al energiei, creşterea numărului de locuinţe, eliminarea apelor uzate şi a deşeurilor); - nu este cazul.</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 xml:space="preserve">   - alte autorizaţii cerute pentru proiect. </w:t>
      </w:r>
    </w:p>
    <w:p w:rsidR="00061E29" w:rsidRPr="00061E29" w:rsidRDefault="00061E29" w:rsidP="000B7E31">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 xml:space="preserve">    </w:t>
      </w:r>
    </w:p>
    <w:p w:rsidR="00061E29" w:rsidRPr="00061E29" w:rsidRDefault="00061E29" w:rsidP="00061E29">
      <w:pPr>
        <w:spacing w:after="0" w:line="240" w:lineRule="auto"/>
        <w:ind w:firstLine="284"/>
        <w:jc w:val="both"/>
        <w:rPr>
          <w:rFonts w:ascii="Arial" w:hAnsi="Arial" w:cs="Arial"/>
          <w:bCs/>
          <w:sz w:val="24"/>
          <w:szCs w:val="24"/>
          <w:lang w:val="ro-RO"/>
        </w:rPr>
      </w:pPr>
      <w:r w:rsidRPr="00061E29">
        <w:rPr>
          <w:rFonts w:ascii="Arial" w:hAnsi="Arial" w:cs="Arial"/>
          <w:bCs/>
          <w:sz w:val="24"/>
          <w:szCs w:val="24"/>
          <w:lang w:val="ro-RO"/>
        </w:rPr>
        <w:t>Conform Certificatului de urbanism nr. 4 din 02.03.2020, terenul pe care se va amplasa investiţia se afla în intravilanul Localitatii Iaz, Comuna Plopis, Nr. 129A, Judetul Sălaj, înscris in CF 50697 Plopis in suprafata de 11000 mp, avand Nr. Cad 50697 si se afla in proprietatea privată a domnului Sabou Gavril.</w:t>
      </w:r>
    </w:p>
    <w:p w:rsidR="00A21AA8" w:rsidRPr="002026B5" w:rsidRDefault="00A21AA8" w:rsidP="00A21AA8">
      <w:pPr>
        <w:spacing w:after="0" w:line="240" w:lineRule="auto"/>
        <w:ind w:firstLine="284"/>
        <w:jc w:val="both"/>
        <w:rPr>
          <w:rFonts w:ascii="Arial" w:hAnsi="Arial" w:cs="Arial"/>
          <w:sz w:val="24"/>
          <w:szCs w:val="24"/>
          <w:lang w:val="ro-RO"/>
        </w:rPr>
      </w:pPr>
    </w:p>
    <w:p w:rsidR="00D374D3" w:rsidRPr="002026B5" w:rsidRDefault="004E6183" w:rsidP="00F32AAB">
      <w:pPr>
        <w:spacing w:after="0" w:line="240" w:lineRule="auto"/>
        <w:ind w:firstLine="284"/>
        <w:jc w:val="both"/>
        <w:rPr>
          <w:rFonts w:ascii="Arial" w:hAnsi="Arial" w:cs="Arial"/>
          <w:noProof/>
          <w:sz w:val="24"/>
          <w:szCs w:val="24"/>
          <w:lang w:val="ro-RO"/>
        </w:rPr>
      </w:pPr>
      <w:r w:rsidRPr="002026B5">
        <w:rPr>
          <w:rFonts w:ascii="Arial" w:hAnsi="Arial" w:cs="Arial"/>
          <w:b/>
          <w:bCs/>
          <w:noProof/>
          <w:sz w:val="24"/>
          <w:szCs w:val="24"/>
          <w:lang w:val="ro-RO"/>
        </w:rPr>
        <w:t>b</w:t>
      </w:r>
      <w:r w:rsidR="000676DE" w:rsidRPr="002026B5">
        <w:rPr>
          <w:rFonts w:ascii="Arial" w:hAnsi="Arial" w:cs="Arial"/>
          <w:b/>
          <w:bCs/>
          <w:noProof/>
          <w:sz w:val="24"/>
          <w:szCs w:val="24"/>
          <w:vertAlign w:val="subscript"/>
          <w:lang w:val="ro-RO"/>
        </w:rPr>
        <w:t>2</w:t>
      </w:r>
      <w:r w:rsidRPr="002026B5">
        <w:rPr>
          <w:rFonts w:ascii="Arial" w:hAnsi="Arial" w:cs="Arial"/>
          <w:b/>
          <w:bCs/>
          <w:noProof/>
          <w:sz w:val="24"/>
          <w:szCs w:val="24"/>
          <w:lang w:val="ro-RO"/>
        </w:rPr>
        <w:t>)</w:t>
      </w:r>
      <w:r w:rsidRPr="002026B5">
        <w:rPr>
          <w:rFonts w:ascii="Arial" w:hAnsi="Arial" w:cs="Arial"/>
          <w:noProof/>
          <w:sz w:val="24"/>
          <w:szCs w:val="24"/>
          <w:lang w:val="ro-RO"/>
        </w:rPr>
        <w:t> cumularea cu alte pro</w:t>
      </w:r>
      <w:r w:rsidR="000676DE" w:rsidRPr="002026B5">
        <w:rPr>
          <w:rFonts w:ascii="Arial" w:hAnsi="Arial" w:cs="Arial"/>
          <w:noProof/>
          <w:sz w:val="24"/>
          <w:szCs w:val="24"/>
          <w:lang w:val="ro-RO"/>
        </w:rPr>
        <w:t>iecte existente şi/sau aprobate:</w:t>
      </w:r>
      <w:r w:rsidR="004A7C07" w:rsidRPr="002026B5">
        <w:rPr>
          <w:rFonts w:ascii="Arial" w:hAnsi="Arial" w:cs="Arial"/>
          <w:noProof/>
          <w:sz w:val="24"/>
          <w:szCs w:val="24"/>
          <w:lang w:val="ro-RO"/>
        </w:rPr>
        <w:t xml:space="preserve"> </w:t>
      </w:r>
      <w:r w:rsidR="00D374D3" w:rsidRPr="002026B5">
        <w:rPr>
          <w:rFonts w:ascii="Arial" w:hAnsi="Arial" w:cs="Arial"/>
          <w:sz w:val="24"/>
          <w:szCs w:val="24"/>
          <w:lang w:val="ro-RO"/>
        </w:rPr>
        <w:t>- nu este cazul</w:t>
      </w:r>
      <w:r w:rsidR="001025AD" w:rsidRPr="002026B5">
        <w:rPr>
          <w:rFonts w:ascii="Arial" w:hAnsi="Arial" w:cs="Arial"/>
          <w:noProof/>
          <w:sz w:val="24"/>
          <w:szCs w:val="24"/>
          <w:lang w:val="ro-RO"/>
        </w:rPr>
        <w:t>;</w:t>
      </w:r>
    </w:p>
    <w:p w:rsidR="004965D6" w:rsidRPr="002026B5" w:rsidRDefault="004965D6" w:rsidP="00F32AAB">
      <w:pPr>
        <w:spacing w:after="0" w:line="240" w:lineRule="auto"/>
        <w:ind w:firstLine="284"/>
        <w:jc w:val="both"/>
        <w:rPr>
          <w:rFonts w:ascii="Arial" w:hAnsi="Arial" w:cs="Arial"/>
          <w:noProof/>
          <w:sz w:val="24"/>
          <w:szCs w:val="24"/>
          <w:lang w:val="ro-RO"/>
        </w:rPr>
      </w:pPr>
    </w:p>
    <w:p w:rsidR="009B5A99" w:rsidRPr="002026B5" w:rsidRDefault="00B95FDB" w:rsidP="00F32AAB">
      <w:pPr>
        <w:spacing w:after="0" w:line="240" w:lineRule="auto"/>
        <w:ind w:firstLine="284"/>
        <w:jc w:val="both"/>
        <w:rPr>
          <w:rFonts w:ascii="Arial" w:hAnsi="Arial" w:cs="Arial"/>
          <w:noProof/>
          <w:sz w:val="24"/>
          <w:szCs w:val="24"/>
          <w:lang w:val="ro-RO"/>
        </w:rPr>
      </w:pPr>
      <w:r w:rsidRPr="002026B5">
        <w:rPr>
          <w:rFonts w:ascii="Arial" w:hAnsi="Arial" w:cs="Arial"/>
          <w:b/>
          <w:bCs/>
          <w:noProof/>
          <w:sz w:val="24"/>
          <w:szCs w:val="24"/>
          <w:lang w:val="ro-RO"/>
        </w:rPr>
        <w:t>b</w:t>
      </w:r>
      <w:r w:rsidRPr="002026B5">
        <w:rPr>
          <w:rFonts w:ascii="Arial" w:hAnsi="Arial" w:cs="Arial"/>
          <w:b/>
          <w:bCs/>
          <w:noProof/>
          <w:sz w:val="24"/>
          <w:szCs w:val="24"/>
          <w:vertAlign w:val="subscript"/>
          <w:lang w:val="ro-RO"/>
        </w:rPr>
        <w:t>3</w:t>
      </w:r>
      <w:r w:rsidR="004E6183" w:rsidRPr="002026B5">
        <w:rPr>
          <w:rFonts w:ascii="Arial" w:hAnsi="Arial" w:cs="Arial"/>
          <w:b/>
          <w:bCs/>
          <w:noProof/>
          <w:sz w:val="24"/>
          <w:szCs w:val="24"/>
          <w:lang w:val="ro-RO"/>
        </w:rPr>
        <w:t>)</w:t>
      </w:r>
      <w:r w:rsidR="004E6183" w:rsidRPr="002026B5">
        <w:rPr>
          <w:rFonts w:ascii="Arial" w:hAnsi="Arial" w:cs="Arial"/>
          <w:noProof/>
          <w:sz w:val="24"/>
          <w:szCs w:val="24"/>
          <w:lang w:val="ro-RO"/>
        </w:rPr>
        <w:t> utilizarea resurselor naturale, în special a solului, a terenurilor, a apei şi a biodiversităţii</w:t>
      </w:r>
      <w:r w:rsidRPr="002026B5">
        <w:rPr>
          <w:rFonts w:ascii="Arial" w:hAnsi="Arial" w:cs="Arial"/>
          <w:noProof/>
          <w:sz w:val="24"/>
          <w:szCs w:val="24"/>
          <w:lang w:val="ro-RO"/>
        </w:rPr>
        <w:t>:</w:t>
      </w:r>
      <w:r w:rsidR="00D374D3" w:rsidRPr="002026B5">
        <w:rPr>
          <w:rFonts w:ascii="Arial" w:hAnsi="Arial" w:cs="Arial"/>
          <w:noProof/>
          <w:sz w:val="24"/>
          <w:szCs w:val="24"/>
          <w:lang w:val="ro-RO"/>
        </w:rPr>
        <w:t xml:space="preserve"> </w:t>
      </w:r>
    </w:p>
    <w:p w:rsidR="009B5A99" w:rsidRPr="002026B5" w:rsidRDefault="009B5A99" w:rsidP="009B5A99">
      <w:pPr>
        <w:spacing w:after="0" w:line="240" w:lineRule="auto"/>
        <w:outlineLvl w:val="0"/>
        <w:rPr>
          <w:rFonts w:ascii="Arial" w:hAnsi="Arial" w:cs="Arial"/>
          <w:sz w:val="24"/>
          <w:szCs w:val="24"/>
          <w:lang w:val="ro-RO"/>
        </w:rPr>
      </w:pPr>
      <w:r w:rsidRPr="002026B5">
        <w:rPr>
          <w:rFonts w:ascii="Times New Roman" w:hAnsi="Times New Roman"/>
          <w:sz w:val="24"/>
          <w:szCs w:val="24"/>
          <w:lang w:val="ro-RO"/>
        </w:rPr>
        <w:t xml:space="preserve"> </w:t>
      </w:r>
      <w:r w:rsidR="00A82F06" w:rsidRPr="002026B5">
        <w:rPr>
          <w:rFonts w:ascii="Arial" w:hAnsi="Arial" w:cs="Arial"/>
          <w:b/>
          <w:sz w:val="24"/>
          <w:szCs w:val="24"/>
          <w:lang w:val="ro-RO"/>
        </w:rPr>
        <w:t>Alimentarea cu apa</w:t>
      </w:r>
      <w:r w:rsidR="00A82F06" w:rsidRPr="002026B5">
        <w:rPr>
          <w:rFonts w:ascii="Arial" w:hAnsi="Arial" w:cs="Arial"/>
          <w:sz w:val="24"/>
          <w:szCs w:val="24"/>
          <w:lang w:val="ro-RO"/>
        </w:rPr>
        <w:t xml:space="preserve"> – </w:t>
      </w:r>
      <w:r w:rsidR="00AE4188">
        <w:rPr>
          <w:rFonts w:ascii="Arial" w:hAnsi="Arial" w:cs="Arial"/>
          <w:sz w:val="24"/>
          <w:szCs w:val="24"/>
          <w:lang w:val="ro-RO"/>
        </w:rPr>
        <w:t>Nu este cazul</w:t>
      </w:r>
      <w:r w:rsidR="00EA16FF" w:rsidRPr="002026B5">
        <w:rPr>
          <w:rFonts w:ascii="Arial" w:hAnsi="Arial" w:cs="Arial"/>
          <w:sz w:val="24"/>
          <w:szCs w:val="24"/>
          <w:lang w:val="ro-RO"/>
        </w:rPr>
        <w:t>,</w:t>
      </w:r>
    </w:p>
    <w:p w:rsidR="00A82F06" w:rsidRPr="002026B5" w:rsidRDefault="00A82F06" w:rsidP="00A82F06">
      <w:pPr>
        <w:spacing w:after="0" w:line="240" w:lineRule="auto"/>
        <w:outlineLvl w:val="0"/>
        <w:rPr>
          <w:rFonts w:ascii="Arial" w:hAnsi="Arial" w:cs="Arial"/>
          <w:bCs/>
          <w:sz w:val="24"/>
          <w:szCs w:val="24"/>
          <w:lang w:val="ro-RO"/>
        </w:rPr>
      </w:pPr>
      <w:r w:rsidRPr="002026B5">
        <w:rPr>
          <w:rFonts w:ascii="Arial" w:hAnsi="Arial" w:cs="Arial"/>
          <w:b/>
          <w:sz w:val="24"/>
          <w:szCs w:val="24"/>
          <w:lang w:val="ro-RO"/>
        </w:rPr>
        <w:t>Apele uzate menajere</w:t>
      </w:r>
      <w:r w:rsidRPr="002026B5">
        <w:rPr>
          <w:rFonts w:ascii="Arial" w:hAnsi="Arial" w:cs="Arial"/>
          <w:sz w:val="24"/>
          <w:szCs w:val="24"/>
          <w:lang w:val="ro-RO"/>
        </w:rPr>
        <w:t xml:space="preserve">  </w:t>
      </w:r>
      <w:r w:rsidRPr="002026B5">
        <w:rPr>
          <w:rFonts w:ascii="Arial" w:hAnsi="Arial" w:cs="Arial"/>
          <w:bCs/>
          <w:sz w:val="24"/>
          <w:szCs w:val="24"/>
          <w:lang w:val="ro-RO"/>
        </w:rPr>
        <w:t xml:space="preserve">- </w:t>
      </w:r>
      <w:r w:rsidR="00AE4188">
        <w:rPr>
          <w:rFonts w:ascii="Arial" w:hAnsi="Arial" w:cs="Arial"/>
          <w:bCs/>
          <w:sz w:val="24"/>
          <w:szCs w:val="24"/>
          <w:lang w:val="ro-RO"/>
        </w:rPr>
        <w:t>Nu este cazul</w:t>
      </w:r>
      <w:r w:rsidR="00EA16FF" w:rsidRPr="002026B5">
        <w:rPr>
          <w:rFonts w:ascii="Arial" w:hAnsi="Arial" w:cs="Arial"/>
          <w:bCs/>
          <w:sz w:val="24"/>
          <w:szCs w:val="24"/>
          <w:lang w:val="ro-RO"/>
        </w:rPr>
        <w:t>,</w:t>
      </w:r>
    </w:p>
    <w:p w:rsidR="00A82F06" w:rsidRPr="002026B5" w:rsidRDefault="00A82F06" w:rsidP="00AE4188">
      <w:pPr>
        <w:spacing w:after="0" w:line="240" w:lineRule="auto"/>
        <w:outlineLvl w:val="0"/>
        <w:rPr>
          <w:rFonts w:ascii="Arial" w:hAnsi="Arial" w:cs="Arial"/>
          <w:bCs/>
          <w:sz w:val="24"/>
          <w:szCs w:val="24"/>
          <w:lang w:val="ro-RO"/>
        </w:rPr>
      </w:pPr>
      <w:r w:rsidRPr="002026B5">
        <w:rPr>
          <w:rFonts w:ascii="Arial" w:hAnsi="Arial" w:cs="Arial"/>
          <w:b/>
          <w:sz w:val="24"/>
          <w:szCs w:val="24"/>
          <w:lang w:val="ro-RO"/>
        </w:rPr>
        <w:t>Apele pluviale</w:t>
      </w:r>
      <w:r w:rsidRPr="002026B5">
        <w:rPr>
          <w:rFonts w:ascii="Arial" w:hAnsi="Arial" w:cs="Arial"/>
          <w:sz w:val="24"/>
          <w:szCs w:val="24"/>
          <w:lang w:val="ro-RO"/>
        </w:rPr>
        <w:t xml:space="preserve"> –</w:t>
      </w:r>
      <w:r w:rsidR="00AE4188">
        <w:rPr>
          <w:rFonts w:ascii="Arial" w:hAnsi="Arial" w:cs="Arial"/>
          <w:sz w:val="24"/>
          <w:szCs w:val="24"/>
          <w:lang w:val="ro-RO"/>
        </w:rPr>
        <w:t>Nu este cazul;</w:t>
      </w:r>
    </w:p>
    <w:p w:rsidR="00A82F06" w:rsidRPr="002026B5" w:rsidRDefault="00A82F06" w:rsidP="00A82F06">
      <w:pPr>
        <w:spacing w:after="0" w:line="240" w:lineRule="auto"/>
        <w:outlineLvl w:val="0"/>
        <w:rPr>
          <w:rFonts w:ascii="Arial" w:hAnsi="Arial" w:cs="Arial"/>
          <w:sz w:val="24"/>
          <w:szCs w:val="24"/>
          <w:lang w:val="ro-RO"/>
        </w:rPr>
      </w:pPr>
      <w:r w:rsidRPr="002026B5">
        <w:rPr>
          <w:rFonts w:ascii="Arial" w:hAnsi="Arial" w:cs="Arial"/>
          <w:b/>
          <w:sz w:val="24"/>
          <w:szCs w:val="24"/>
          <w:lang w:val="ro-RO"/>
        </w:rPr>
        <w:t>Alimentare cu energie electrica:</w:t>
      </w:r>
      <w:r w:rsidRPr="002026B5">
        <w:rPr>
          <w:rFonts w:ascii="Arial" w:hAnsi="Arial" w:cs="Arial"/>
          <w:sz w:val="24"/>
          <w:szCs w:val="24"/>
          <w:lang w:val="ro-RO"/>
        </w:rPr>
        <w:t xml:space="preserve"> - </w:t>
      </w:r>
      <w:r w:rsidR="00AE4188">
        <w:rPr>
          <w:rFonts w:ascii="Arial" w:hAnsi="Arial" w:cs="Arial"/>
          <w:sz w:val="24"/>
          <w:szCs w:val="24"/>
          <w:lang w:val="ro-RO"/>
        </w:rPr>
        <w:t>Nu este cazul</w:t>
      </w:r>
      <w:r w:rsidR="00292133" w:rsidRPr="002026B5">
        <w:rPr>
          <w:rFonts w:ascii="Arial" w:hAnsi="Arial" w:cs="Arial"/>
          <w:sz w:val="24"/>
          <w:szCs w:val="24"/>
          <w:lang w:val="ro-RO"/>
        </w:rPr>
        <w:t>;</w:t>
      </w:r>
    </w:p>
    <w:p w:rsidR="00203612" w:rsidRPr="002026B5" w:rsidRDefault="00203612" w:rsidP="00A82F06">
      <w:pPr>
        <w:spacing w:after="0" w:line="240" w:lineRule="auto"/>
        <w:outlineLvl w:val="0"/>
        <w:rPr>
          <w:rFonts w:ascii="Arial" w:hAnsi="Arial" w:cs="Arial"/>
          <w:sz w:val="24"/>
          <w:szCs w:val="24"/>
          <w:lang w:val="ro-RO"/>
        </w:rPr>
      </w:pPr>
      <w:r w:rsidRPr="002026B5">
        <w:rPr>
          <w:rFonts w:ascii="Arial" w:hAnsi="Arial" w:cs="Arial"/>
          <w:b/>
          <w:sz w:val="24"/>
          <w:szCs w:val="24"/>
          <w:lang w:val="ro-RO"/>
        </w:rPr>
        <w:t xml:space="preserve">Alimentarea cu energie termică: </w:t>
      </w:r>
      <w:r w:rsidRPr="002026B5">
        <w:rPr>
          <w:rFonts w:ascii="Arial" w:hAnsi="Arial" w:cs="Arial"/>
          <w:sz w:val="24"/>
          <w:szCs w:val="24"/>
          <w:lang w:val="ro-RO"/>
        </w:rPr>
        <w:t>-</w:t>
      </w:r>
      <w:r w:rsidR="00AE4188" w:rsidRPr="00AE4188">
        <w:rPr>
          <w:rFonts w:ascii="Arial" w:hAnsi="Arial" w:cs="Arial"/>
          <w:sz w:val="24"/>
          <w:szCs w:val="24"/>
          <w:lang w:val="ro-RO"/>
        </w:rPr>
        <w:t xml:space="preserve"> </w:t>
      </w:r>
      <w:r w:rsidR="00AE4188">
        <w:rPr>
          <w:rFonts w:ascii="Arial" w:hAnsi="Arial" w:cs="Arial"/>
          <w:sz w:val="24"/>
          <w:szCs w:val="24"/>
          <w:lang w:val="ro-RO"/>
        </w:rPr>
        <w:t>Nu este cazul</w:t>
      </w:r>
      <w:r w:rsidR="001718C1">
        <w:rPr>
          <w:rFonts w:ascii="Arial" w:hAnsi="Arial" w:cs="Arial"/>
          <w:sz w:val="24"/>
          <w:szCs w:val="24"/>
          <w:lang w:val="ro-RO"/>
        </w:rPr>
        <w:t>.</w:t>
      </w:r>
    </w:p>
    <w:p w:rsidR="00B8643E" w:rsidRPr="002026B5" w:rsidRDefault="00B8643E" w:rsidP="00A82F06">
      <w:pPr>
        <w:spacing w:after="0" w:line="240" w:lineRule="auto"/>
        <w:outlineLvl w:val="0"/>
        <w:rPr>
          <w:rFonts w:ascii="Arial" w:hAnsi="Arial" w:cs="Arial"/>
          <w:b/>
          <w:sz w:val="24"/>
          <w:szCs w:val="24"/>
          <w:lang w:val="ro-RO"/>
        </w:rPr>
      </w:pPr>
    </w:p>
    <w:p w:rsidR="003D0423" w:rsidRPr="002026B5" w:rsidRDefault="009B5A99" w:rsidP="00B904A9">
      <w:pPr>
        <w:spacing w:line="240" w:lineRule="auto"/>
        <w:outlineLvl w:val="0"/>
        <w:rPr>
          <w:rFonts w:ascii="Arial" w:hAnsi="Arial" w:cs="Arial"/>
          <w:sz w:val="24"/>
          <w:szCs w:val="24"/>
          <w:lang w:val="ro-RO"/>
        </w:rPr>
      </w:pPr>
      <w:r w:rsidRPr="002026B5">
        <w:rPr>
          <w:rFonts w:ascii="Arial" w:hAnsi="Arial" w:cs="Arial"/>
          <w:b/>
          <w:sz w:val="24"/>
          <w:szCs w:val="24"/>
          <w:lang w:val="ro-RO"/>
        </w:rPr>
        <w:t xml:space="preserve"> </w:t>
      </w:r>
      <w:r w:rsidR="004A6217" w:rsidRPr="002026B5">
        <w:rPr>
          <w:rFonts w:ascii="Arial" w:hAnsi="Arial" w:cs="Arial"/>
          <w:b/>
          <w:bCs/>
          <w:noProof/>
          <w:sz w:val="24"/>
          <w:szCs w:val="24"/>
          <w:lang w:val="ro-RO"/>
        </w:rPr>
        <w:t>b</w:t>
      </w:r>
      <w:r w:rsidR="004A6217" w:rsidRPr="002026B5">
        <w:rPr>
          <w:rFonts w:ascii="Arial" w:hAnsi="Arial" w:cs="Arial"/>
          <w:b/>
          <w:bCs/>
          <w:noProof/>
          <w:sz w:val="24"/>
          <w:szCs w:val="24"/>
          <w:vertAlign w:val="subscript"/>
          <w:lang w:val="ro-RO"/>
        </w:rPr>
        <w:t>4</w:t>
      </w:r>
      <w:r w:rsidR="004E6183" w:rsidRPr="002026B5">
        <w:rPr>
          <w:rFonts w:ascii="Arial" w:hAnsi="Arial" w:cs="Arial"/>
          <w:b/>
          <w:bCs/>
          <w:noProof/>
          <w:sz w:val="24"/>
          <w:szCs w:val="24"/>
          <w:lang w:val="ro-RO"/>
        </w:rPr>
        <w:t>)</w:t>
      </w:r>
      <w:r w:rsidR="004E6183" w:rsidRPr="002026B5">
        <w:rPr>
          <w:rFonts w:ascii="Arial" w:hAnsi="Arial" w:cs="Arial"/>
          <w:noProof/>
          <w:sz w:val="24"/>
          <w:szCs w:val="24"/>
          <w:lang w:val="ro-RO"/>
        </w:rPr>
        <w:t> cantitatea şi tipurile de deşeuri generate/gestionate</w:t>
      </w:r>
      <w:r w:rsidR="004A6217" w:rsidRPr="002026B5">
        <w:rPr>
          <w:rFonts w:ascii="Arial" w:hAnsi="Arial" w:cs="Arial"/>
          <w:noProof/>
          <w:sz w:val="24"/>
          <w:szCs w:val="24"/>
          <w:lang w:val="ro-RO"/>
        </w:rPr>
        <w:t xml:space="preserve">: </w:t>
      </w:r>
      <w:r w:rsidR="003D0423" w:rsidRPr="002026B5">
        <w:rPr>
          <w:rFonts w:ascii="Arial" w:hAnsi="Arial" w:cs="Arial"/>
          <w:sz w:val="24"/>
          <w:szCs w:val="24"/>
          <w:lang w:val="ro-RO"/>
        </w:rPr>
        <w:t>conform Legii nr. 211/2011 (r</w:t>
      </w:r>
      <w:r w:rsidR="003D0423" w:rsidRPr="002026B5">
        <w:rPr>
          <w:rFonts w:ascii="Arial" w:hAnsi="Arial" w:cs="Arial"/>
          <w:sz w:val="24"/>
          <w:szCs w:val="24"/>
          <w:vertAlign w:val="subscript"/>
          <w:lang w:val="ro-RO"/>
        </w:rPr>
        <w:t>1</w:t>
      </w:r>
      <w:r w:rsidR="003D0423" w:rsidRPr="002026B5">
        <w:rPr>
          <w:rFonts w:ascii="Arial" w:hAnsi="Arial" w:cs="Arial"/>
          <w:sz w:val="24"/>
          <w:szCs w:val="24"/>
          <w:lang w:val="ro-RO"/>
        </w:rPr>
        <w:t>), privind regimul deşeurilor</w:t>
      </w:r>
      <w:r w:rsidR="001842CB" w:rsidRPr="002026B5">
        <w:rPr>
          <w:rFonts w:ascii="Arial" w:hAnsi="Arial" w:cs="Arial"/>
          <w:sz w:val="24"/>
          <w:szCs w:val="24"/>
          <w:lang w:val="ro-RO"/>
        </w:rPr>
        <w:t xml:space="preserve">, </w:t>
      </w:r>
      <w:r w:rsidR="002700D6" w:rsidRPr="002026B5">
        <w:rPr>
          <w:rFonts w:ascii="Arial" w:hAnsi="Arial" w:cs="Arial"/>
          <w:sz w:val="24"/>
          <w:szCs w:val="24"/>
          <w:lang w:val="ro-RO"/>
        </w:rPr>
        <w:t>cu modificările și completările ulterioare</w:t>
      </w:r>
      <w:r w:rsidR="003D0423" w:rsidRPr="002026B5">
        <w:rPr>
          <w:rFonts w:ascii="Arial" w:hAnsi="Arial" w:cs="Arial"/>
          <w:sz w:val="24"/>
          <w:szCs w:val="24"/>
          <w:lang w:val="ro-RO"/>
        </w:rPr>
        <w:t>: - în perioada de execuţie a proiectului vor rezulta deşeuri care</w:t>
      </w:r>
      <w:r w:rsidR="003D0423" w:rsidRPr="002026B5">
        <w:rPr>
          <w:rFonts w:ascii="Arial" w:hAnsi="Arial" w:cs="Arial"/>
          <w:bCs/>
          <w:iCs/>
          <w:sz w:val="24"/>
          <w:szCs w:val="24"/>
          <w:lang w:val="ro-RO"/>
        </w:rPr>
        <w:t>, vor fi colectate selectiv și se vor valorifica/elimina numai prin operatori economici autorizați</w:t>
      </w:r>
      <w:r w:rsidR="003D0423" w:rsidRPr="002026B5">
        <w:rPr>
          <w:rFonts w:ascii="Arial" w:hAnsi="Arial" w:cs="Arial"/>
          <w:sz w:val="24"/>
          <w:szCs w:val="24"/>
          <w:lang w:val="ro-RO"/>
        </w:rPr>
        <w:t xml:space="preserve">; </w:t>
      </w:r>
    </w:p>
    <w:p w:rsidR="00A70602" w:rsidRPr="00A70602" w:rsidRDefault="003D0423" w:rsidP="00A70602">
      <w:pPr>
        <w:spacing w:after="0" w:line="240" w:lineRule="auto"/>
        <w:ind w:firstLine="547"/>
        <w:rPr>
          <w:rFonts w:ascii="Arial" w:hAnsi="Arial" w:cs="Arial"/>
          <w:sz w:val="24"/>
          <w:szCs w:val="24"/>
          <w:lang w:val="ro-RO"/>
        </w:rPr>
      </w:pPr>
      <w:r w:rsidRPr="002026B5">
        <w:rPr>
          <w:rFonts w:ascii="Arial" w:hAnsi="Arial" w:cs="Arial"/>
          <w:b/>
          <w:sz w:val="24"/>
          <w:szCs w:val="24"/>
          <w:lang w:val="ro-RO"/>
        </w:rPr>
        <w:t>Lucrări necesare organizării de șantier:</w:t>
      </w:r>
      <w:r w:rsidRPr="002026B5">
        <w:rPr>
          <w:rFonts w:ascii="Arial" w:hAnsi="Arial" w:cs="Arial"/>
          <w:sz w:val="24"/>
          <w:szCs w:val="24"/>
          <w:lang w:val="ro-RO"/>
        </w:rPr>
        <w:t xml:space="preserve"> </w:t>
      </w:r>
      <w:r w:rsidR="00A70602" w:rsidRPr="00A70602">
        <w:rPr>
          <w:rFonts w:ascii="Arial" w:hAnsi="Arial" w:cs="Arial"/>
          <w:sz w:val="24"/>
          <w:szCs w:val="24"/>
          <w:lang w:val="ro-RO"/>
        </w:rPr>
        <w:t>Lucrarile se vor realiza in incinta proprietatii.</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lastRenderedPageBreak/>
        <w:t>Titularul are obligatia de a urmari modul de respectare a legislatiei de mediu in vigoare pe toata perioada de executie a lucrarilor si sa ia toate masurile necesare pentru a nu se produce poluarea apelor subterane, de suprafata, a solului sau a aerului.</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Santierul va fi evidentiat cu panou de identificare, in concordanta cu prevederile legale.</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Constructorul se va organiza si dota cu materiale, utilaje, echipamente si personal specializat pentru executii si finalizarea lucrarilor de constructii montaj.</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Zona de amplasare a materialelor si utilajelor de constructii se va stabili de comun acord cu beneficiarul.</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La terminarea lucrarilor se indeparteaza toate materialele de constructie ramase, precum si surplusul de pamant, lasandu-se traseul lucrarilor in stare curata.</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In timpul executiei proiectului nivelul de zgomot se va incadra in limitele stabilite prin STAS 10009-88 si Ordinul Ministerului Sanatatii 536/1997. In cadrul lucrarilor de santier toate echipamentele trebuie sa respecte standardele referitoare la emisiile de zgomot in mediu, conform HG 1756/2006, privind limitarea nivelului emisiilor de zgomot in mediu produs de echipamente destinate utilizarii in exteriorul cladirilor.</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Pe santier vor fi stabilite sursele de utilitati astfel:</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   alimentarea cu apa –necesarul de apa pentru muncitori va fi asigurat prin achizitionarea de apa plata imbuteliata.</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   Pentru apele uzate menajere de la personalul de executie si alte tipuri de ape uzate rezultate din activitatile de santier se va amenaja o toaleta ecologica cu recipient colector etans.</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Deseurile rezultate in urma activitatilor desfasurate in timpul fazei de constructie vor fi evacuate prin grija constructorului.</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Constructorul raspunde de protejarea lucrarilor executate si a materialelor din santier pana la receptia finala a lucrarilor.</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 xml:space="preserve">Masuri obligatorii pe durata executiei </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 Interzicerea depozitarii de materiale de constructii in afara amplasamentului obiectivului.</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 Montarea de panouri de avertizare pe drumurile de acces.</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 xml:space="preserve">Norme de securitate şi sănătate în muncă </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La execuţia lucrărilor constructorul este obligat să respecte legislaţia de protecţie a muncii în vigoare şi prevederile HG 300/02-03-2006 privind cerinţele minime de securitate şi sanitare pentru şantierele temporare sau mobile, inclusiv întocmirea şi respectarea Planului de securitate prevăzut de această hotărâre de guvern.</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 xml:space="preserve"> Se </w:t>
      </w:r>
      <w:r w:rsidRPr="00A70602">
        <w:rPr>
          <w:rFonts w:ascii="Arial" w:hAnsi="Arial" w:cs="Arial"/>
          <w:sz w:val="24"/>
          <w:szCs w:val="24"/>
          <w:lang w:val="ro-RO"/>
        </w:rPr>
        <w:tab/>
        <w:t>vor</w:t>
      </w:r>
      <w:r w:rsidRPr="00A70602">
        <w:rPr>
          <w:rFonts w:ascii="Arial" w:hAnsi="Arial" w:cs="Arial"/>
          <w:sz w:val="24"/>
          <w:szCs w:val="24"/>
          <w:lang w:val="ro-RO"/>
        </w:rPr>
        <w:tab/>
        <w:t>întocmi</w:t>
      </w:r>
      <w:r w:rsidRPr="00A70602">
        <w:rPr>
          <w:rFonts w:ascii="Arial" w:hAnsi="Arial" w:cs="Arial"/>
          <w:sz w:val="24"/>
          <w:szCs w:val="24"/>
          <w:lang w:val="ro-RO"/>
        </w:rPr>
        <w:tab/>
        <w:t>şi</w:t>
      </w:r>
      <w:r w:rsidRPr="00A70602">
        <w:rPr>
          <w:rFonts w:ascii="Arial" w:hAnsi="Arial" w:cs="Arial"/>
          <w:sz w:val="24"/>
          <w:szCs w:val="24"/>
          <w:lang w:val="ro-RO"/>
        </w:rPr>
        <w:tab/>
        <w:t>respecta instrucţiunile proprii de securitatea a muncii întocmite în conformitate cu legislaţia specifică în vigoare la data execuţiei.</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 xml:space="preserve">Norme PSI </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 xml:space="preserve">         La execuţia lucrărilor constructorul va respecta măsurile de prevenire şi stingere a incendiilor prevăzute în Normativul P118/99 şi celelalte reglementări în vigoare, astfel :</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 Lege nr. 307 din 12 iulie 2006 privind apărarea impotriva incendiilor</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 Ordin nr. 3 din 06.01.2011 pentru aprobarea Normelor metodologice de avizare şi autorizare privind securitatea la incendiu şi protecţia civilă</w:t>
      </w:r>
    </w:p>
    <w:p w:rsidR="00A70602" w:rsidRPr="00A70602" w:rsidRDefault="00A70602" w:rsidP="00A70602">
      <w:pPr>
        <w:spacing w:after="0" w:line="240" w:lineRule="auto"/>
        <w:ind w:firstLine="547"/>
        <w:rPr>
          <w:rFonts w:ascii="Arial" w:hAnsi="Arial" w:cs="Arial"/>
          <w:sz w:val="24"/>
          <w:szCs w:val="24"/>
          <w:lang w:val="ro-RO"/>
        </w:rPr>
      </w:pPr>
      <w:r w:rsidRPr="00A70602">
        <w:rPr>
          <w:rFonts w:ascii="Arial" w:hAnsi="Arial" w:cs="Arial"/>
          <w:sz w:val="24"/>
          <w:szCs w:val="24"/>
          <w:lang w:val="ro-RO"/>
        </w:rPr>
        <w:t>Executantul şi beneficiarul vor nominaliza persoanele care răspund de respectarea măsurilor privind securitatea muncii şi asigurarea prevenirii şi stingerii incendiilor pe şantier. </w:t>
      </w:r>
    </w:p>
    <w:p w:rsidR="004E6183" w:rsidRPr="002026B5" w:rsidRDefault="00773B40" w:rsidP="00773B40">
      <w:pPr>
        <w:spacing w:after="0" w:line="240" w:lineRule="auto"/>
        <w:rPr>
          <w:rFonts w:ascii="Arial" w:hAnsi="Arial" w:cs="Arial"/>
          <w:noProof/>
          <w:sz w:val="24"/>
          <w:szCs w:val="24"/>
          <w:lang w:val="ro-RO"/>
        </w:rPr>
      </w:pPr>
      <w:r>
        <w:rPr>
          <w:rFonts w:ascii="Arial" w:hAnsi="Arial" w:cs="Arial"/>
          <w:sz w:val="24"/>
          <w:szCs w:val="24"/>
        </w:rPr>
        <w:t xml:space="preserve">   </w:t>
      </w:r>
      <w:r w:rsidR="00570DF7" w:rsidRPr="002026B5">
        <w:rPr>
          <w:rFonts w:ascii="Arial" w:hAnsi="Arial" w:cs="Arial"/>
          <w:b/>
          <w:iCs/>
          <w:sz w:val="24"/>
          <w:szCs w:val="24"/>
          <w:lang w:val="ro-RO"/>
        </w:rPr>
        <w:t xml:space="preserve"> </w:t>
      </w:r>
      <w:r w:rsidR="00F70F10" w:rsidRPr="002026B5">
        <w:rPr>
          <w:rFonts w:ascii="Arial" w:hAnsi="Arial" w:cs="Arial"/>
          <w:b/>
          <w:bCs/>
          <w:noProof/>
          <w:sz w:val="24"/>
          <w:szCs w:val="24"/>
          <w:lang w:val="ro-RO"/>
        </w:rPr>
        <w:t>b</w:t>
      </w:r>
      <w:r w:rsidR="00F70F10" w:rsidRPr="002026B5">
        <w:rPr>
          <w:rFonts w:ascii="Arial" w:hAnsi="Arial" w:cs="Arial"/>
          <w:b/>
          <w:bCs/>
          <w:noProof/>
          <w:sz w:val="24"/>
          <w:szCs w:val="24"/>
          <w:vertAlign w:val="subscript"/>
          <w:lang w:val="ro-RO"/>
        </w:rPr>
        <w:t>5</w:t>
      </w:r>
      <w:r w:rsidR="00F70F10" w:rsidRPr="002026B5">
        <w:rPr>
          <w:rFonts w:ascii="Arial" w:hAnsi="Arial" w:cs="Arial"/>
          <w:b/>
          <w:bCs/>
          <w:noProof/>
          <w:sz w:val="24"/>
          <w:szCs w:val="24"/>
          <w:lang w:val="ro-RO"/>
        </w:rPr>
        <w:t>)</w:t>
      </w:r>
      <w:r w:rsidR="004E6183" w:rsidRPr="002026B5">
        <w:rPr>
          <w:rFonts w:ascii="Arial" w:hAnsi="Arial" w:cs="Arial"/>
          <w:noProof/>
          <w:sz w:val="24"/>
          <w:szCs w:val="24"/>
          <w:lang w:val="ro-RO"/>
        </w:rPr>
        <w:t> poluarea şi alte efecte negative</w:t>
      </w:r>
      <w:r w:rsidR="00F70F10" w:rsidRPr="002026B5">
        <w:rPr>
          <w:rFonts w:ascii="Arial" w:hAnsi="Arial" w:cs="Arial"/>
          <w:noProof/>
          <w:sz w:val="24"/>
          <w:szCs w:val="24"/>
          <w:lang w:val="ro-RO"/>
        </w:rPr>
        <w:t xml:space="preserve">: </w:t>
      </w:r>
      <w:r w:rsidR="00E9743E" w:rsidRPr="002026B5">
        <w:rPr>
          <w:rFonts w:ascii="Arial" w:hAnsi="Arial" w:cs="Arial"/>
          <w:sz w:val="24"/>
          <w:szCs w:val="24"/>
          <w:lang w:val="ro-RO"/>
        </w:rPr>
        <w:t xml:space="preserve">se vor respecta limitele </w:t>
      </w:r>
      <w:r w:rsidR="003D0423" w:rsidRPr="002026B5">
        <w:rPr>
          <w:rFonts w:ascii="Arial" w:hAnsi="Arial" w:cs="Arial"/>
          <w:sz w:val="24"/>
          <w:szCs w:val="24"/>
          <w:lang w:val="ro-RO"/>
        </w:rPr>
        <w:t>prevăzute de normele în vigoare;</w:t>
      </w:r>
    </w:p>
    <w:p w:rsidR="004E6183" w:rsidRPr="002026B5" w:rsidRDefault="00CF5BE9" w:rsidP="00CF5BE9">
      <w:pPr>
        <w:spacing w:after="0" w:line="240" w:lineRule="auto"/>
        <w:jc w:val="both"/>
        <w:rPr>
          <w:rFonts w:ascii="Arial" w:hAnsi="Arial" w:cs="Arial"/>
          <w:noProof/>
          <w:sz w:val="24"/>
          <w:szCs w:val="24"/>
          <w:lang w:val="ro-RO"/>
        </w:rPr>
      </w:pPr>
      <w:r w:rsidRPr="002026B5">
        <w:rPr>
          <w:rFonts w:ascii="Arial" w:hAnsi="Arial" w:cs="Arial"/>
          <w:b/>
          <w:bCs/>
          <w:noProof/>
          <w:sz w:val="24"/>
          <w:szCs w:val="24"/>
          <w:lang w:val="ro-RO"/>
        </w:rPr>
        <w:t xml:space="preserve">     </w:t>
      </w:r>
      <w:r w:rsidR="00C4188B" w:rsidRPr="002026B5">
        <w:rPr>
          <w:rFonts w:ascii="Arial" w:hAnsi="Arial" w:cs="Arial"/>
          <w:b/>
          <w:bCs/>
          <w:noProof/>
          <w:sz w:val="24"/>
          <w:szCs w:val="24"/>
          <w:lang w:val="ro-RO"/>
        </w:rPr>
        <w:t>b</w:t>
      </w:r>
      <w:r w:rsidR="00C4188B" w:rsidRPr="002026B5">
        <w:rPr>
          <w:rFonts w:ascii="Arial" w:hAnsi="Arial" w:cs="Arial"/>
          <w:b/>
          <w:bCs/>
          <w:noProof/>
          <w:sz w:val="24"/>
          <w:szCs w:val="24"/>
          <w:vertAlign w:val="subscript"/>
          <w:lang w:val="ro-RO"/>
        </w:rPr>
        <w:t>6</w:t>
      </w:r>
      <w:r w:rsidR="00C4188B" w:rsidRPr="002026B5">
        <w:rPr>
          <w:rFonts w:ascii="Arial" w:hAnsi="Arial" w:cs="Arial"/>
          <w:b/>
          <w:bCs/>
          <w:noProof/>
          <w:sz w:val="24"/>
          <w:szCs w:val="24"/>
          <w:lang w:val="ro-RO"/>
        </w:rPr>
        <w:t>)</w:t>
      </w:r>
      <w:r w:rsidR="004E6183" w:rsidRPr="002026B5">
        <w:rPr>
          <w:rFonts w:ascii="Arial" w:hAnsi="Arial" w:cs="Arial"/>
          <w:noProof/>
          <w:color w:val="00B050"/>
          <w:sz w:val="24"/>
          <w:szCs w:val="24"/>
          <w:lang w:val="ro-RO"/>
        </w:rPr>
        <w:t> </w:t>
      </w:r>
      <w:r w:rsidR="004E6183" w:rsidRPr="002026B5">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2026B5">
        <w:rPr>
          <w:rFonts w:ascii="Arial" w:hAnsi="Arial" w:cs="Arial"/>
          <w:noProof/>
          <w:sz w:val="24"/>
          <w:szCs w:val="24"/>
          <w:lang w:val="ro-RO"/>
        </w:rPr>
        <w:t>: nu este cazul</w:t>
      </w:r>
      <w:r w:rsidR="008B15C9" w:rsidRPr="002026B5">
        <w:rPr>
          <w:rFonts w:ascii="Arial" w:hAnsi="Arial" w:cs="Arial"/>
          <w:noProof/>
          <w:sz w:val="24"/>
          <w:szCs w:val="24"/>
          <w:lang w:val="ro-RO"/>
        </w:rPr>
        <w:t>, proiectul nu</w:t>
      </w:r>
      <w:r w:rsidR="008B15C9" w:rsidRPr="002026B5">
        <w:rPr>
          <w:rFonts w:ascii="Times New Roman" w:eastAsia="Times New Roman" w:hAnsi="Times New Roman"/>
          <w:color w:val="000000"/>
          <w:sz w:val="24"/>
          <w:szCs w:val="24"/>
          <w:lang w:val="ro-RO" w:eastAsia="en-GB"/>
        </w:rPr>
        <w:t xml:space="preserve"> </w:t>
      </w:r>
      <w:r w:rsidR="008B15C9" w:rsidRPr="002026B5">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885F85" w:rsidRPr="002026B5" w:rsidRDefault="00FB61C6" w:rsidP="004F41D6">
      <w:pPr>
        <w:spacing w:after="0" w:line="240" w:lineRule="auto"/>
        <w:ind w:firstLine="284"/>
        <w:jc w:val="both"/>
        <w:rPr>
          <w:rFonts w:ascii="Arial" w:hAnsi="Arial" w:cs="Arial"/>
          <w:noProof/>
          <w:color w:val="00B050"/>
          <w:sz w:val="24"/>
          <w:szCs w:val="24"/>
          <w:lang w:val="ro-RO"/>
        </w:rPr>
      </w:pPr>
      <w:r w:rsidRPr="002026B5">
        <w:rPr>
          <w:rFonts w:ascii="Arial" w:hAnsi="Arial" w:cs="Arial"/>
          <w:b/>
          <w:bCs/>
          <w:noProof/>
          <w:sz w:val="24"/>
          <w:szCs w:val="24"/>
          <w:lang w:val="ro-RO"/>
        </w:rPr>
        <w:lastRenderedPageBreak/>
        <w:t>b</w:t>
      </w:r>
      <w:r w:rsidRPr="002026B5">
        <w:rPr>
          <w:rFonts w:ascii="Arial" w:hAnsi="Arial" w:cs="Arial"/>
          <w:b/>
          <w:bCs/>
          <w:noProof/>
          <w:sz w:val="24"/>
          <w:szCs w:val="24"/>
          <w:vertAlign w:val="subscript"/>
          <w:lang w:val="ro-RO"/>
        </w:rPr>
        <w:t>7</w:t>
      </w:r>
      <w:r w:rsidR="004E6183" w:rsidRPr="002026B5">
        <w:rPr>
          <w:rFonts w:ascii="Arial" w:hAnsi="Arial" w:cs="Arial"/>
          <w:b/>
          <w:bCs/>
          <w:noProof/>
          <w:sz w:val="24"/>
          <w:szCs w:val="24"/>
          <w:lang w:val="ro-RO"/>
        </w:rPr>
        <w:t>)</w:t>
      </w:r>
      <w:r w:rsidR="004E6183" w:rsidRPr="002026B5">
        <w:rPr>
          <w:rFonts w:ascii="Arial" w:hAnsi="Arial" w:cs="Arial"/>
          <w:noProof/>
          <w:sz w:val="24"/>
          <w:szCs w:val="24"/>
          <w:lang w:val="ro-RO"/>
        </w:rPr>
        <w:t> riscurile pentru sănătatea umană - de ex</w:t>
      </w:r>
      <w:r w:rsidR="00F32AAB" w:rsidRPr="002026B5">
        <w:rPr>
          <w:rFonts w:ascii="Arial" w:hAnsi="Arial" w:cs="Arial"/>
          <w:noProof/>
          <w:sz w:val="24"/>
          <w:szCs w:val="24"/>
          <w:lang w:val="ro-RO"/>
        </w:rPr>
        <w:t>emplu</w:t>
      </w:r>
      <w:r w:rsidR="004E6183" w:rsidRPr="002026B5">
        <w:rPr>
          <w:rFonts w:ascii="Arial" w:hAnsi="Arial" w:cs="Arial"/>
          <w:noProof/>
          <w:sz w:val="24"/>
          <w:szCs w:val="24"/>
          <w:lang w:val="ro-RO"/>
        </w:rPr>
        <w:t>, din cauza contaminării apei sau a poluării atmosferice</w:t>
      </w:r>
      <w:r w:rsidR="00693EAB" w:rsidRPr="002026B5">
        <w:rPr>
          <w:rFonts w:ascii="Arial" w:hAnsi="Arial" w:cs="Arial"/>
          <w:noProof/>
          <w:sz w:val="24"/>
          <w:szCs w:val="24"/>
          <w:lang w:val="ro-RO"/>
        </w:rPr>
        <w:t xml:space="preserve">: </w:t>
      </w:r>
      <w:r w:rsidR="004F41D6" w:rsidRPr="002026B5">
        <w:rPr>
          <w:rFonts w:ascii="Arial" w:hAnsi="Arial" w:cs="Arial"/>
          <w:noProof/>
          <w:sz w:val="24"/>
          <w:szCs w:val="24"/>
          <w:lang w:val="ro-RO"/>
        </w:rPr>
        <w:t>- nu este cazul</w:t>
      </w:r>
      <w:r w:rsidR="007D4349" w:rsidRPr="002026B5">
        <w:rPr>
          <w:rFonts w:ascii="Arial" w:hAnsi="Arial" w:cs="Arial"/>
          <w:bCs/>
          <w:noProof/>
          <w:sz w:val="24"/>
          <w:szCs w:val="24"/>
          <w:lang w:val="ro-RO"/>
        </w:rPr>
        <w:t>.</w:t>
      </w:r>
      <w:r w:rsidR="007D4349" w:rsidRPr="002026B5">
        <w:rPr>
          <w:rFonts w:ascii="Arial" w:hAnsi="Arial" w:cs="Arial"/>
          <w:b/>
          <w:bCs/>
          <w:noProof/>
          <w:sz w:val="24"/>
          <w:szCs w:val="24"/>
          <w:lang w:val="ro-RO"/>
        </w:rPr>
        <w:t xml:space="preserve"> </w:t>
      </w:r>
    </w:p>
    <w:p w:rsidR="004E6183" w:rsidRPr="0088237A" w:rsidRDefault="00773B40" w:rsidP="004F41D6">
      <w:pPr>
        <w:spacing w:before="120" w:after="0" w:line="240" w:lineRule="auto"/>
        <w:jc w:val="both"/>
        <w:rPr>
          <w:rFonts w:ascii="Arial" w:hAnsi="Arial" w:cs="Arial"/>
          <w:b/>
          <w:noProof/>
          <w:sz w:val="24"/>
          <w:szCs w:val="24"/>
          <w:lang w:val="ro-RO"/>
        </w:rPr>
      </w:pPr>
      <w:r w:rsidRPr="0088237A">
        <w:rPr>
          <w:rFonts w:ascii="Arial" w:hAnsi="Arial" w:cs="Arial"/>
          <w:b/>
          <w:bCs/>
          <w:noProof/>
          <w:sz w:val="24"/>
          <w:szCs w:val="24"/>
          <w:lang w:val="ro-RO"/>
        </w:rPr>
        <w:t xml:space="preserve">   </w:t>
      </w:r>
      <w:r w:rsidR="004F41D6" w:rsidRPr="0088237A">
        <w:rPr>
          <w:rFonts w:ascii="Arial" w:hAnsi="Arial" w:cs="Arial"/>
          <w:b/>
          <w:bCs/>
          <w:noProof/>
          <w:sz w:val="24"/>
          <w:szCs w:val="24"/>
          <w:lang w:val="ro-RO"/>
        </w:rPr>
        <w:t>c)</w:t>
      </w:r>
      <w:r w:rsidR="00002B27" w:rsidRPr="0088237A">
        <w:rPr>
          <w:rFonts w:ascii="Arial" w:hAnsi="Arial" w:cs="Arial"/>
          <w:b/>
          <w:bCs/>
          <w:noProof/>
          <w:sz w:val="24"/>
          <w:szCs w:val="24"/>
          <w:lang w:val="ro-RO"/>
        </w:rPr>
        <w:t xml:space="preserve"> </w:t>
      </w:r>
      <w:r w:rsidR="004E6183" w:rsidRPr="0088237A">
        <w:rPr>
          <w:rFonts w:ascii="Arial" w:hAnsi="Arial" w:cs="Arial"/>
          <w:noProof/>
          <w:sz w:val="24"/>
          <w:szCs w:val="24"/>
          <w:lang w:val="ro-RO"/>
        </w:rPr>
        <w:t>Amplasarea proiectelor</w:t>
      </w:r>
      <w:r w:rsidR="00002B27" w:rsidRPr="0088237A">
        <w:rPr>
          <w:rFonts w:ascii="Arial" w:hAnsi="Arial" w:cs="Arial"/>
          <w:noProof/>
          <w:sz w:val="24"/>
          <w:szCs w:val="24"/>
          <w:lang w:val="ro-RO"/>
        </w:rPr>
        <w:t>:</w:t>
      </w:r>
    </w:p>
    <w:p w:rsidR="00247D84" w:rsidRPr="002026B5" w:rsidRDefault="005B37EF" w:rsidP="00746F79">
      <w:pPr>
        <w:spacing w:after="0" w:line="240" w:lineRule="auto"/>
        <w:ind w:firstLine="284"/>
        <w:jc w:val="both"/>
        <w:rPr>
          <w:rFonts w:ascii="Arial" w:hAnsi="Arial" w:cs="Arial"/>
          <w:b/>
          <w:i/>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1</w:t>
      </w:r>
      <w:r w:rsidR="004E6183" w:rsidRPr="002026B5">
        <w:rPr>
          <w:rFonts w:ascii="Arial" w:hAnsi="Arial" w:cs="Arial"/>
          <w:bCs/>
          <w:noProof/>
          <w:sz w:val="24"/>
          <w:szCs w:val="24"/>
          <w:lang w:val="ro-RO"/>
        </w:rPr>
        <w:t>)</w:t>
      </w:r>
      <w:r w:rsidR="004E6183" w:rsidRPr="002026B5">
        <w:rPr>
          <w:rFonts w:ascii="Arial" w:hAnsi="Arial" w:cs="Arial"/>
          <w:noProof/>
          <w:sz w:val="24"/>
          <w:szCs w:val="24"/>
          <w:lang w:val="ro-RO"/>
        </w:rPr>
        <w:t> utilizarea ac</w:t>
      </w:r>
      <w:r w:rsidRPr="002026B5">
        <w:rPr>
          <w:rFonts w:ascii="Arial" w:hAnsi="Arial" w:cs="Arial"/>
          <w:noProof/>
          <w:sz w:val="24"/>
          <w:szCs w:val="24"/>
          <w:lang w:val="ro-RO"/>
        </w:rPr>
        <w:t>tuală şi aprobată a terenurilor:</w:t>
      </w:r>
      <w:r w:rsidR="00247D84" w:rsidRPr="002026B5">
        <w:rPr>
          <w:rFonts w:ascii="Arial" w:hAnsi="Arial" w:cs="Arial"/>
          <w:color w:val="FF0000"/>
          <w:sz w:val="24"/>
          <w:szCs w:val="24"/>
          <w:lang w:val="ro-RO"/>
        </w:rPr>
        <w:t xml:space="preserve"> </w:t>
      </w:r>
      <w:r w:rsidR="00746F79" w:rsidRPr="002026B5">
        <w:rPr>
          <w:rFonts w:ascii="Arial" w:hAnsi="Arial" w:cs="Arial"/>
          <w:sz w:val="24"/>
          <w:szCs w:val="24"/>
          <w:lang w:val="ro-RO"/>
        </w:rPr>
        <w:t>terenul aferent lucrărilor propuse se află</w:t>
      </w:r>
      <w:r w:rsidR="001C148E" w:rsidRPr="002026B5">
        <w:rPr>
          <w:rFonts w:ascii="Arial" w:hAnsi="Arial" w:cs="Arial"/>
          <w:sz w:val="24"/>
          <w:szCs w:val="24"/>
          <w:lang w:val="ro-RO"/>
        </w:rPr>
        <w:t xml:space="preserve">, </w:t>
      </w:r>
      <w:r w:rsidR="00746F79" w:rsidRPr="002026B5">
        <w:rPr>
          <w:rFonts w:ascii="Arial" w:hAnsi="Arial" w:cs="Arial"/>
          <w:sz w:val="24"/>
          <w:szCs w:val="24"/>
          <w:lang w:val="ro-RO"/>
        </w:rPr>
        <w:t xml:space="preserve">în </w:t>
      </w:r>
      <w:r w:rsidR="00BA58F9" w:rsidRPr="002026B5">
        <w:rPr>
          <w:rFonts w:ascii="Arial" w:hAnsi="Arial" w:cs="Arial"/>
          <w:sz w:val="24"/>
          <w:szCs w:val="24"/>
          <w:lang w:val="ro-RO"/>
        </w:rPr>
        <w:t>intravilanul</w:t>
      </w:r>
      <w:r w:rsidR="00210E5C" w:rsidRPr="002026B5">
        <w:rPr>
          <w:rFonts w:ascii="Arial" w:hAnsi="Arial" w:cs="Arial"/>
          <w:sz w:val="24"/>
          <w:szCs w:val="24"/>
          <w:lang w:val="ro-RO"/>
        </w:rPr>
        <w:t xml:space="preserve"> loc. </w:t>
      </w:r>
      <w:r w:rsidR="0088237A">
        <w:rPr>
          <w:rFonts w:ascii="Arial" w:hAnsi="Arial" w:cs="Arial"/>
          <w:sz w:val="24"/>
          <w:szCs w:val="24"/>
          <w:lang w:val="ro-RO"/>
        </w:rPr>
        <w:t>Iaz</w:t>
      </w:r>
      <w:r w:rsidR="00746F79" w:rsidRPr="002026B5">
        <w:rPr>
          <w:rFonts w:ascii="Arial" w:hAnsi="Arial" w:cs="Arial"/>
          <w:sz w:val="24"/>
          <w:szCs w:val="24"/>
          <w:lang w:val="ro-RO"/>
        </w:rPr>
        <w:t xml:space="preserve">, jud. Sălaj și </w:t>
      </w:r>
      <w:r w:rsidR="002C4F8A" w:rsidRPr="002026B5">
        <w:rPr>
          <w:rFonts w:ascii="Arial" w:hAnsi="Arial" w:cs="Arial"/>
          <w:sz w:val="24"/>
          <w:szCs w:val="24"/>
          <w:lang w:val="ro-RO"/>
        </w:rPr>
        <w:t xml:space="preserve">este proprietatea </w:t>
      </w:r>
      <w:r w:rsidR="00FD4BAB" w:rsidRPr="002026B5">
        <w:rPr>
          <w:rFonts w:ascii="Arial" w:hAnsi="Arial" w:cs="Arial"/>
          <w:sz w:val="24"/>
          <w:szCs w:val="24"/>
          <w:lang w:val="ro-RO"/>
        </w:rPr>
        <w:t>privată</w:t>
      </w:r>
      <w:r w:rsidR="00CB791A" w:rsidRPr="002026B5">
        <w:rPr>
          <w:rFonts w:ascii="Arial" w:hAnsi="Arial" w:cs="Arial"/>
          <w:sz w:val="24"/>
          <w:szCs w:val="24"/>
          <w:lang w:val="ro-RO"/>
        </w:rPr>
        <w:t>,</w:t>
      </w:r>
      <w:r w:rsidR="00E10E97" w:rsidRPr="002026B5">
        <w:rPr>
          <w:rFonts w:ascii="Arial" w:hAnsi="Arial" w:cs="Arial"/>
          <w:sz w:val="24"/>
          <w:szCs w:val="24"/>
          <w:lang w:val="ro-RO"/>
        </w:rPr>
        <w:t xml:space="preserve"> conform certificatului de urbanism nr. </w:t>
      </w:r>
      <w:r w:rsidR="0088237A">
        <w:rPr>
          <w:rFonts w:ascii="Arial" w:hAnsi="Arial" w:cs="Arial"/>
          <w:sz w:val="24"/>
          <w:szCs w:val="24"/>
          <w:lang w:val="ro-RO"/>
        </w:rPr>
        <w:t>4</w:t>
      </w:r>
      <w:r w:rsidR="00773B40">
        <w:rPr>
          <w:rFonts w:ascii="Arial" w:hAnsi="Arial" w:cs="Arial"/>
          <w:sz w:val="24"/>
          <w:szCs w:val="24"/>
          <w:lang w:val="ro-RO"/>
        </w:rPr>
        <w:t xml:space="preserve"> </w:t>
      </w:r>
      <w:r w:rsidR="00E10E97" w:rsidRPr="002026B5">
        <w:rPr>
          <w:rFonts w:ascii="Arial" w:hAnsi="Arial" w:cs="Arial"/>
          <w:sz w:val="24"/>
          <w:szCs w:val="24"/>
          <w:lang w:val="ro-RO"/>
        </w:rPr>
        <w:t xml:space="preserve">din </w:t>
      </w:r>
      <w:r w:rsidR="0088237A">
        <w:rPr>
          <w:rFonts w:ascii="Arial" w:hAnsi="Arial" w:cs="Arial"/>
          <w:sz w:val="24"/>
          <w:szCs w:val="24"/>
          <w:lang w:val="ro-RO"/>
        </w:rPr>
        <w:t>02.03.2020</w:t>
      </w:r>
      <w:r w:rsidR="00E10E97" w:rsidRPr="002026B5">
        <w:rPr>
          <w:rFonts w:ascii="Arial" w:hAnsi="Arial" w:cs="Arial"/>
          <w:sz w:val="24"/>
          <w:szCs w:val="24"/>
          <w:lang w:val="ro-RO"/>
        </w:rPr>
        <w:t xml:space="preserve"> emis de Primăria </w:t>
      </w:r>
      <w:r w:rsidR="0088237A">
        <w:rPr>
          <w:rFonts w:ascii="Arial" w:hAnsi="Arial" w:cs="Arial"/>
          <w:sz w:val="24"/>
          <w:szCs w:val="24"/>
          <w:lang w:val="ro-RO"/>
        </w:rPr>
        <w:t>Comuna Plopiş</w:t>
      </w:r>
      <w:r w:rsidR="00F31527" w:rsidRPr="002026B5">
        <w:rPr>
          <w:rFonts w:ascii="Arial" w:hAnsi="Arial" w:cs="Arial"/>
          <w:iCs/>
          <w:noProof/>
          <w:sz w:val="24"/>
          <w:szCs w:val="24"/>
          <w:lang w:val="ro-RO"/>
        </w:rPr>
        <w:t>;</w:t>
      </w:r>
    </w:p>
    <w:p w:rsidR="004E6183" w:rsidRPr="002026B5" w:rsidRDefault="00351254" w:rsidP="00F47884">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2</w:t>
      </w:r>
      <w:r w:rsidRPr="002026B5">
        <w:rPr>
          <w:rFonts w:ascii="Arial" w:hAnsi="Arial" w:cs="Arial"/>
          <w:bCs/>
          <w:noProof/>
          <w:sz w:val="24"/>
          <w:szCs w:val="24"/>
          <w:lang w:val="ro-RO"/>
        </w:rPr>
        <w:t xml:space="preserve">) </w:t>
      </w:r>
      <w:r w:rsidR="004E6183" w:rsidRPr="002026B5">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2026B5">
        <w:rPr>
          <w:rFonts w:ascii="Arial" w:hAnsi="Arial" w:cs="Arial"/>
          <w:noProof/>
          <w:sz w:val="24"/>
          <w:szCs w:val="24"/>
          <w:lang w:val="ro-RO"/>
        </w:rPr>
        <w:t xml:space="preserve">: </w:t>
      </w:r>
      <w:r w:rsidR="00851749" w:rsidRPr="002026B5">
        <w:rPr>
          <w:rFonts w:ascii="Arial" w:hAnsi="Arial" w:cs="Arial"/>
          <w:noProof/>
          <w:sz w:val="24"/>
          <w:szCs w:val="24"/>
          <w:lang w:val="ro-RO"/>
        </w:rPr>
        <w:t xml:space="preserve">- - </w:t>
      </w:r>
      <w:r w:rsidR="00851749" w:rsidRPr="002026B5">
        <w:rPr>
          <w:rFonts w:ascii="Arial" w:hAnsi="Arial" w:cs="Arial"/>
          <w:iCs/>
          <w:noProof/>
          <w:sz w:val="24"/>
          <w:szCs w:val="24"/>
          <w:lang w:val="ro-RO"/>
        </w:rPr>
        <w:t>lucrari de renaturare a terenului</w:t>
      </w:r>
      <w:r w:rsidR="005A7A4D" w:rsidRPr="002026B5">
        <w:rPr>
          <w:rFonts w:ascii="Arial" w:hAnsi="Arial" w:cs="Arial"/>
          <w:noProof/>
          <w:sz w:val="24"/>
          <w:szCs w:val="24"/>
          <w:lang w:val="ro-RO"/>
        </w:rPr>
        <w:t xml:space="preserve"> ocupat cu constructii.</w:t>
      </w:r>
    </w:p>
    <w:p w:rsidR="004E6183" w:rsidRPr="002026B5" w:rsidRDefault="00B54566" w:rsidP="004F41D6">
      <w:pPr>
        <w:spacing w:after="0" w:line="240" w:lineRule="auto"/>
        <w:ind w:firstLine="284"/>
        <w:jc w:val="both"/>
        <w:rPr>
          <w:rFonts w:ascii="Arial" w:hAnsi="Arial" w:cs="Arial"/>
          <w:noProof/>
          <w:sz w:val="24"/>
          <w:szCs w:val="24"/>
          <w:lang w:val="ro-RO"/>
        </w:rPr>
      </w:pPr>
      <w:r w:rsidRPr="002026B5">
        <w:rPr>
          <w:rFonts w:ascii="Arial" w:hAnsi="Arial" w:cs="Arial"/>
          <w:bCs/>
          <w:noProof/>
          <w:sz w:val="24"/>
          <w:szCs w:val="24"/>
          <w:lang w:val="ro-RO"/>
        </w:rPr>
        <w:t>c</w:t>
      </w:r>
      <w:r w:rsidRPr="002026B5">
        <w:rPr>
          <w:rFonts w:ascii="Arial" w:hAnsi="Arial" w:cs="Arial"/>
          <w:bCs/>
          <w:noProof/>
          <w:sz w:val="24"/>
          <w:szCs w:val="24"/>
          <w:vertAlign w:val="subscript"/>
          <w:lang w:val="ro-RO"/>
        </w:rPr>
        <w:t>3</w:t>
      </w:r>
      <w:r w:rsidRPr="002026B5">
        <w:rPr>
          <w:rFonts w:ascii="Arial" w:hAnsi="Arial" w:cs="Arial"/>
          <w:bCs/>
          <w:noProof/>
          <w:sz w:val="24"/>
          <w:szCs w:val="24"/>
          <w:lang w:val="ro-RO"/>
        </w:rPr>
        <w:t xml:space="preserve">) </w:t>
      </w:r>
      <w:r w:rsidR="004E6183" w:rsidRPr="002026B5">
        <w:rPr>
          <w:rFonts w:ascii="Arial" w:hAnsi="Arial" w:cs="Arial"/>
          <w:noProof/>
          <w:sz w:val="24"/>
          <w:szCs w:val="24"/>
          <w:lang w:val="ro-RO"/>
        </w:rPr>
        <w:t>capacitatea de absorbţie a mediului natural, acordându-se o atenţie specială următoarelor zone:</w:t>
      </w:r>
    </w:p>
    <w:p w:rsidR="00B54566" w:rsidRPr="002026B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 umede, z</w:t>
      </w:r>
      <w:r w:rsidR="00B54566" w:rsidRPr="002026B5">
        <w:rPr>
          <w:rFonts w:ascii="Arial" w:hAnsi="Arial" w:cs="Arial"/>
          <w:noProof/>
          <w:sz w:val="24"/>
          <w:szCs w:val="24"/>
          <w:lang w:val="ro-RO"/>
        </w:rPr>
        <w:t xml:space="preserve">one riverane, guri ale râurilor: </w:t>
      </w:r>
      <w:r w:rsidR="00F47884" w:rsidRPr="002026B5">
        <w:rPr>
          <w:rFonts w:ascii="Arial" w:hAnsi="Arial" w:cs="Arial"/>
          <w:noProof/>
          <w:sz w:val="24"/>
          <w:szCs w:val="24"/>
          <w:lang w:val="ro-RO"/>
        </w:rPr>
        <w:t>nu este cazul;</w:t>
      </w:r>
    </w:p>
    <w:p w:rsidR="003A7B98" w:rsidRPr="002026B5"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zone costiere şi mediul marin</w:t>
      </w:r>
      <w:r w:rsidR="003A7B98" w:rsidRPr="002026B5">
        <w:rPr>
          <w:rFonts w:ascii="Arial" w:hAnsi="Arial" w:cs="Arial"/>
          <w:noProof/>
          <w:sz w:val="24"/>
          <w:szCs w:val="24"/>
          <w:lang w:val="ro-RO"/>
        </w:rPr>
        <w:t>: nu este cazul;</w:t>
      </w:r>
    </w:p>
    <w:p w:rsidR="005167E4" w:rsidRPr="002026B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montane şi forestiere</w:t>
      </w:r>
      <w:r w:rsidR="005167E4" w:rsidRPr="002026B5">
        <w:rPr>
          <w:rFonts w:ascii="Arial" w:hAnsi="Arial" w:cs="Arial"/>
          <w:noProof/>
          <w:sz w:val="24"/>
          <w:szCs w:val="24"/>
          <w:lang w:val="ro-RO"/>
        </w:rPr>
        <w:t xml:space="preserve">: </w:t>
      </w:r>
      <w:r w:rsidR="00CF77C5" w:rsidRPr="002026B5">
        <w:rPr>
          <w:rFonts w:ascii="Arial" w:hAnsi="Arial" w:cs="Arial"/>
          <w:noProof/>
          <w:sz w:val="24"/>
          <w:szCs w:val="24"/>
          <w:lang w:val="ro-RO"/>
        </w:rPr>
        <w:t>nu este cazul;</w:t>
      </w:r>
    </w:p>
    <w:p w:rsidR="005167E4" w:rsidRPr="002026B5"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2026B5">
        <w:rPr>
          <w:rFonts w:ascii="Arial" w:hAnsi="Arial" w:cs="Arial"/>
          <w:noProof/>
          <w:sz w:val="24"/>
          <w:szCs w:val="24"/>
          <w:lang w:val="ro-RO"/>
        </w:rPr>
        <w:t>arii naturale protejate de interes naţional, comunitar, internaţional</w:t>
      </w:r>
      <w:r w:rsidR="005167E4" w:rsidRPr="002026B5">
        <w:rPr>
          <w:rFonts w:ascii="Arial" w:hAnsi="Arial" w:cs="Arial"/>
          <w:noProof/>
          <w:sz w:val="24"/>
          <w:szCs w:val="24"/>
          <w:lang w:val="ro-RO"/>
        </w:rPr>
        <w:t>: nu este cazul;</w:t>
      </w:r>
    </w:p>
    <w:p w:rsidR="00B54566" w:rsidRPr="002026B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2026B5">
        <w:rPr>
          <w:rFonts w:ascii="Arial" w:hAnsi="Arial" w:cs="Arial"/>
          <w:noProof/>
          <w:sz w:val="24"/>
          <w:szCs w:val="24"/>
          <w:lang w:val="ro-RO"/>
        </w:rPr>
        <w:t>: nu este cazul;</w:t>
      </w:r>
    </w:p>
    <w:p w:rsidR="00B54566" w:rsidRPr="002026B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color w:val="00B050"/>
          <w:sz w:val="24"/>
          <w:szCs w:val="24"/>
          <w:lang w:val="ro-RO"/>
        </w:rPr>
        <w:t> </w:t>
      </w:r>
      <w:r w:rsidRPr="002026B5">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2026B5">
        <w:rPr>
          <w:rFonts w:ascii="Arial" w:hAnsi="Arial" w:cs="Arial"/>
          <w:noProof/>
          <w:sz w:val="24"/>
          <w:szCs w:val="24"/>
          <w:lang w:val="ro-RO"/>
        </w:rPr>
        <w:t>: nu este cazul;</w:t>
      </w:r>
    </w:p>
    <w:p w:rsidR="00F31527" w:rsidRPr="002026B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zonele cu o densitate mare a populaţiei: nu este cazul</w:t>
      </w:r>
      <w:r w:rsidR="00510644" w:rsidRPr="002026B5">
        <w:rPr>
          <w:rFonts w:ascii="Arial" w:hAnsi="Arial" w:cs="Arial"/>
          <w:noProof/>
          <w:sz w:val="24"/>
          <w:szCs w:val="24"/>
          <w:lang w:val="ro-RO"/>
        </w:rPr>
        <w:t>;</w:t>
      </w:r>
    </w:p>
    <w:p w:rsidR="00B54566" w:rsidRPr="002026B5"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026B5">
        <w:rPr>
          <w:rFonts w:ascii="Arial" w:hAnsi="Arial" w:cs="Arial"/>
          <w:noProof/>
          <w:sz w:val="24"/>
          <w:szCs w:val="24"/>
          <w:lang w:val="ro-RO"/>
        </w:rPr>
        <w:t>peisaje şi situri importante din punct de vedere istoric, cultura</w:t>
      </w:r>
      <w:r w:rsidR="00F31527" w:rsidRPr="002026B5">
        <w:rPr>
          <w:rFonts w:ascii="Arial" w:hAnsi="Arial" w:cs="Arial"/>
          <w:noProof/>
          <w:sz w:val="24"/>
          <w:szCs w:val="24"/>
          <w:lang w:val="ro-RO"/>
        </w:rPr>
        <w:t>l sau arheologic: nu este cazul.</w:t>
      </w:r>
      <w:r w:rsidR="004E6183" w:rsidRPr="002026B5">
        <w:rPr>
          <w:rFonts w:ascii="Arial" w:hAnsi="Arial" w:cs="Arial"/>
          <w:b/>
          <w:bCs/>
          <w:noProof/>
          <w:color w:val="00B050"/>
          <w:sz w:val="24"/>
          <w:szCs w:val="24"/>
          <w:lang w:val="ro-RO"/>
        </w:rPr>
        <w:t>   </w:t>
      </w:r>
    </w:p>
    <w:p w:rsidR="004E6183" w:rsidRPr="002026B5" w:rsidRDefault="00C938C4" w:rsidP="00F31527">
      <w:pPr>
        <w:spacing w:before="120" w:after="0" w:line="240" w:lineRule="auto"/>
        <w:jc w:val="both"/>
        <w:rPr>
          <w:rFonts w:ascii="Arial" w:hAnsi="Arial" w:cs="Arial"/>
          <w:noProof/>
          <w:sz w:val="24"/>
          <w:szCs w:val="24"/>
          <w:lang w:val="ro-RO"/>
        </w:rPr>
      </w:pPr>
      <w:r w:rsidRPr="002026B5">
        <w:rPr>
          <w:rFonts w:ascii="Arial" w:hAnsi="Arial" w:cs="Arial"/>
          <w:b/>
          <w:bCs/>
          <w:noProof/>
          <w:sz w:val="24"/>
          <w:szCs w:val="24"/>
          <w:lang w:val="ro-RO"/>
        </w:rPr>
        <w:t>d</w:t>
      </w:r>
      <w:r w:rsidR="00F31527" w:rsidRPr="002026B5">
        <w:rPr>
          <w:rFonts w:ascii="Arial" w:hAnsi="Arial" w:cs="Arial"/>
          <w:b/>
          <w:bCs/>
          <w:noProof/>
          <w:sz w:val="24"/>
          <w:szCs w:val="24"/>
          <w:lang w:val="ro-RO"/>
        </w:rPr>
        <w:t>)</w:t>
      </w:r>
      <w:r w:rsidRPr="002026B5">
        <w:rPr>
          <w:rFonts w:ascii="Arial" w:hAnsi="Arial" w:cs="Arial"/>
          <w:bCs/>
          <w:noProof/>
          <w:sz w:val="24"/>
          <w:szCs w:val="24"/>
          <w:lang w:val="ro-RO"/>
        </w:rPr>
        <w:t xml:space="preserve"> </w:t>
      </w:r>
      <w:r w:rsidR="004E6183" w:rsidRPr="002026B5">
        <w:rPr>
          <w:rFonts w:ascii="Arial" w:hAnsi="Arial" w:cs="Arial"/>
          <w:noProof/>
          <w:sz w:val="24"/>
          <w:szCs w:val="24"/>
          <w:lang w:val="ro-RO"/>
        </w:rPr>
        <w:t>Tipurile şi caracteristicile impactului potenţial</w:t>
      </w:r>
      <w:r w:rsidRPr="002026B5">
        <w:rPr>
          <w:rFonts w:ascii="Arial" w:hAnsi="Arial" w:cs="Arial"/>
          <w:noProof/>
          <w:sz w:val="24"/>
          <w:szCs w:val="24"/>
          <w:lang w:val="ro-RO"/>
        </w:rPr>
        <w:t>:</w:t>
      </w:r>
    </w:p>
    <w:p w:rsidR="004E6183" w:rsidRPr="002026B5" w:rsidRDefault="00F129DE" w:rsidP="00086B6F">
      <w:pPr>
        <w:spacing w:after="0" w:line="240" w:lineRule="auto"/>
        <w:ind w:firstLine="284"/>
        <w:jc w:val="both"/>
        <w:rPr>
          <w:rFonts w:ascii="Arial" w:hAnsi="Arial" w:cs="Arial"/>
          <w:noProof/>
          <w:sz w:val="24"/>
          <w:szCs w:val="24"/>
          <w:lang w:val="ro-RO"/>
        </w:rPr>
      </w:pPr>
      <w:r w:rsidRPr="002026B5">
        <w:rPr>
          <w:rFonts w:ascii="Arial" w:hAnsi="Arial" w:cs="Arial"/>
          <w:sz w:val="24"/>
          <w:szCs w:val="24"/>
          <w:lang w:val="ro-RO"/>
        </w:rPr>
        <w:t>d</w:t>
      </w:r>
      <w:r w:rsidRPr="002026B5">
        <w:rPr>
          <w:rFonts w:ascii="Arial" w:hAnsi="Arial" w:cs="Arial"/>
          <w:sz w:val="24"/>
          <w:szCs w:val="24"/>
          <w:vertAlign w:val="subscript"/>
          <w:lang w:val="ro-RO"/>
        </w:rPr>
        <w:t>1</w:t>
      </w:r>
      <w:r w:rsidRPr="002026B5">
        <w:rPr>
          <w:rFonts w:ascii="Arial" w:hAnsi="Arial" w:cs="Arial"/>
          <w:sz w:val="24"/>
          <w:szCs w:val="24"/>
          <w:lang w:val="ro-RO"/>
        </w:rPr>
        <w:t xml:space="preserve">) </w:t>
      </w:r>
      <w:r w:rsidR="004E6183" w:rsidRPr="002026B5">
        <w:rPr>
          <w:rFonts w:ascii="Arial" w:hAnsi="Arial" w:cs="Arial"/>
          <w:noProof/>
          <w:sz w:val="24"/>
          <w:szCs w:val="24"/>
          <w:lang w:val="ro-RO"/>
        </w:rPr>
        <w:t>importanţa şi extinderea spaţială a impactului - de exemplu, zona geografică şi dimensiunea populaţiei care poate fi afectată</w:t>
      </w:r>
      <w:r w:rsidRPr="002026B5">
        <w:rPr>
          <w:rFonts w:ascii="Arial" w:hAnsi="Arial" w:cs="Arial"/>
          <w:noProof/>
          <w:sz w:val="24"/>
          <w:szCs w:val="24"/>
          <w:lang w:val="ro-RO"/>
        </w:rPr>
        <w:t xml:space="preserve">: </w:t>
      </w:r>
      <w:r w:rsidRPr="002026B5">
        <w:rPr>
          <w:rFonts w:ascii="Arial" w:hAnsi="Arial" w:cs="Arial"/>
          <w:sz w:val="24"/>
          <w:szCs w:val="24"/>
          <w:lang w:val="ro-RO"/>
        </w:rPr>
        <w:t>- p</w:t>
      </w:r>
      <w:r w:rsidR="00086B6F" w:rsidRPr="002026B5">
        <w:rPr>
          <w:rFonts w:ascii="Arial" w:hAnsi="Arial" w:cs="Arial"/>
          <w:sz w:val="24"/>
          <w:szCs w:val="24"/>
          <w:lang w:val="ro-RO"/>
        </w:rPr>
        <w:t>unctual pe perioada de execuţie;</w:t>
      </w:r>
    </w:p>
    <w:p w:rsidR="004E6183" w:rsidRPr="002026B5" w:rsidRDefault="00170F1F" w:rsidP="00485400">
      <w:pPr>
        <w:spacing w:after="0" w:line="240" w:lineRule="auto"/>
        <w:ind w:firstLine="284"/>
        <w:jc w:val="both"/>
        <w:rPr>
          <w:rFonts w:ascii="Arial" w:hAnsi="Arial" w:cs="Arial"/>
          <w:bCs/>
          <w:i/>
          <w:noProof/>
          <w:sz w:val="24"/>
          <w:szCs w:val="24"/>
          <w:lang w:val="ro-RO"/>
        </w:rPr>
      </w:pPr>
      <w:r w:rsidRPr="002026B5">
        <w:rPr>
          <w:rFonts w:ascii="Arial" w:hAnsi="Arial" w:cs="Arial"/>
          <w:bCs/>
          <w:noProof/>
          <w:sz w:val="24"/>
          <w:szCs w:val="24"/>
          <w:lang w:val="ro-RO"/>
        </w:rPr>
        <w:t>d</w:t>
      </w:r>
      <w:r w:rsidRPr="002026B5">
        <w:rPr>
          <w:rFonts w:ascii="Arial" w:hAnsi="Arial" w:cs="Arial"/>
          <w:bCs/>
          <w:noProof/>
          <w:sz w:val="24"/>
          <w:szCs w:val="24"/>
          <w:vertAlign w:val="subscript"/>
          <w:lang w:val="ro-RO"/>
        </w:rPr>
        <w:t>2</w:t>
      </w:r>
      <w:r w:rsidRPr="002026B5">
        <w:rPr>
          <w:rFonts w:ascii="Arial" w:hAnsi="Arial" w:cs="Arial"/>
          <w:bCs/>
          <w:noProof/>
          <w:sz w:val="24"/>
          <w:szCs w:val="24"/>
          <w:lang w:val="ro-RO"/>
        </w:rPr>
        <w:t xml:space="preserve">) </w:t>
      </w:r>
      <w:r w:rsidR="004E6183" w:rsidRPr="002026B5">
        <w:rPr>
          <w:rFonts w:ascii="Arial" w:hAnsi="Arial" w:cs="Arial"/>
          <w:bCs/>
          <w:noProof/>
          <w:sz w:val="24"/>
          <w:szCs w:val="24"/>
          <w:lang w:val="ro-RO"/>
        </w:rPr>
        <w:t>natura impactului</w:t>
      </w:r>
      <w:r w:rsidR="00F31359" w:rsidRPr="002026B5">
        <w:rPr>
          <w:rFonts w:ascii="Arial" w:hAnsi="Arial" w:cs="Arial"/>
          <w:bCs/>
          <w:noProof/>
          <w:sz w:val="24"/>
          <w:szCs w:val="24"/>
          <w:lang w:val="ro-RO"/>
        </w:rPr>
        <w:t>: -</w:t>
      </w:r>
      <w:r w:rsidR="00EB748E" w:rsidRPr="002026B5">
        <w:rPr>
          <w:rFonts w:ascii="Arial" w:hAnsi="Arial" w:cs="Arial"/>
          <w:bCs/>
          <w:noProof/>
          <w:sz w:val="24"/>
          <w:szCs w:val="24"/>
          <w:lang w:val="ro-RO"/>
        </w:rPr>
        <w:t xml:space="preserve"> natura impactului va fi pozitiv, având în vedere </w:t>
      </w:r>
      <w:r w:rsidR="00173436" w:rsidRPr="002026B5">
        <w:rPr>
          <w:rFonts w:ascii="Arial" w:hAnsi="Arial" w:cs="Arial"/>
          <w:bCs/>
          <w:noProof/>
          <w:sz w:val="24"/>
          <w:szCs w:val="24"/>
          <w:lang w:val="ro-RO"/>
        </w:rPr>
        <w:t>proiectul de dezvoltare urbană,</w:t>
      </w:r>
    </w:p>
    <w:p w:rsidR="004E6183" w:rsidRPr="002026B5" w:rsidRDefault="00170F1F" w:rsidP="00086B6F">
      <w:pPr>
        <w:spacing w:after="0" w:line="240" w:lineRule="auto"/>
        <w:ind w:firstLine="284"/>
        <w:jc w:val="both"/>
        <w:rPr>
          <w:rFonts w:ascii="Arial" w:hAnsi="Arial" w:cs="Arial"/>
          <w:noProof/>
          <w:sz w:val="24"/>
          <w:szCs w:val="24"/>
          <w:lang w:val="ro-RO"/>
        </w:rPr>
      </w:pPr>
      <w:r w:rsidRPr="002026B5">
        <w:rPr>
          <w:rFonts w:ascii="Arial" w:hAnsi="Arial" w:cs="Arial"/>
          <w:sz w:val="24"/>
          <w:szCs w:val="24"/>
          <w:lang w:val="ro-RO"/>
        </w:rPr>
        <w:t>d</w:t>
      </w:r>
      <w:r w:rsidRPr="002026B5">
        <w:rPr>
          <w:rFonts w:ascii="Arial" w:hAnsi="Arial" w:cs="Arial"/>
          <w:sz w:val="24"/>
          <w:szCs w:val="24"/>
          <w:vertAlign w:val="subscript"/>
          <w:lang w:val="ro-RO"/>
        </w:rPr>
        <w:t>3</w:t>
      </w:r>
      <w:r w:rsidRPr="002026B5">
        <w:rPr>
          <w:rFonts w:ascii="Arial" w:hAnsi="Arial" w:cs="Arial"/>
          <w:sz w:val="24"/>
          <w:szCs w:val="24"/>
          <w:lang w:val="ro-RO"/>
        </w:rPr>
        <w:t xml:space="preserve">) </w:t>
      </w:r>
      <w:r w:rsidR="004E6183" w:rsidRPr="002026B5">
        <w:rPr>
          <w:rFonts w:ascii="Arial" w:hAnsi="Arial" w:cs="Arial"/>
          <w:noProof/>
          <w:sz w:val="24"/>
          <w:szCs w:val="24"/>
          <w:lang w:val="ro-RO"/>
        </w:rPr>
        <w:t>natura transfrontalieră a impactului</w:t>
      </w:r>
      <w:r w:rsidR="00F129DE" w:rsidRPr="002026B5">
        <w:rPr>
          <w:rFonts w:ascii="Arial" w:hAnsi="Arial" w:cs="Arial"/>
          <w:noProof/>
          <w:sz w:val="24"/>
          <w:szCs w:val="24"/>
          <w:lang w:val="ro-RO"/>
        </w:rPr>
        <w:t xml:space="preserve">: </w:t>
      </w:r>
      <w:r w:rsidR="00F129DE" w:rsidRPr="002026B5">
        <w:rPr>
          <w:rFonts w:ascii="Arial" w:hAnsi="Arial" w:cs="Arial"/>
          <w:sz w:val="24"/>
          <w:szCs w:val="24"/>
          <w:lang w:val="ro-RO"/>
        </w:rPr>
        <w:t>- nu este cazul</w:t>
      </w:r>
      <w:r w:rsidR="004E6183" w:rsidRPr="002026B5">
        <w:rPr>
          <w:rFonts w:ascii="Arial" w:hAnsi="Arial" w:cs="Arial"/>
          <w:noProof/>
          <w:sz w:val="24"/>
          <w:szCs w:val="24"/>
          <w:lang w:val="ro-RO"/>
        </w:rPr>
        <w:t>;</w:t>
      </w:r>
      <w:r w:rsidR="002C4B37" w:rsidRPr="002026B5">
        <w:rPr>
          <w:rFonts w:ascii="Arial" w:hAnsi="Arial" w:cs="Arial"/>
          <w:noProof/>
          <w:sz w:val="24"/>
          <w:szCs w:val="24"/>
          <w:lang w:val="ro-RO"/>
        </w:rPr>
        <w:t xml:space="preserve"> amplasamentul proiectului nu se află în apropierea graniței cu alte țări</w:t>
      </w:r>
      <w:r w:rsidR="00926C75" w:rsidRPr="002026B5">
        <w:rPr>
          <w:rFonts w:ascii="Arial" w:hAnsi="Arial" w:cs="Arial"/>
          <w:noProof/>
          <w:sz w:val="24"/>
          <w:szCs w:val="24"/>
          <w:lang w:val="ro-RO"/>
        </w:rPr>
        <w:t xml:space="preserve">, proiectul nu va influența calitatea aerului înconjurător al altei țări sau </w:t>
      </w:r>
      <w:r w:rsidR="005831A3" w:rsidRPr="002026B5">
        <w:rPr>
          <w:rFonts w:ascii="Arial" w:hAnsi="Arial" w:cs="Arial"/>
          <w:noProof/>
          <w:sz w:val="24"/>
          <w:szCs w:val="24"/>
          <w:lang w:val="ro-RO"/>
        </w:rPr>
        <w:t xml:space="preserve">nu va genera </w:t>
      </w:r>
      <w:r w:rsidR="00926C75" w:rsidRPr="002026B5">
        <w:rPr>
          <w:rFonts w:ascii="Arial" w:hAnsi="Arial" w:cs="Arial"/>
          <w:noProof/>
          <w:sz w:val="24"/>
          <w:szCs w:val="24"/>
          <w:lang w:val="ro-RO"/>
        </w:rPr>
        <w:t>emisii în ape care se genereze efecte pe teritoriul altui stat.</w:t>
      </w:r>
    </w:p>
    <w:p w:rsidR="004E6183" w:rsidRPr="002026B5" w:rsidRDefault="00170F1F" w:rsidP="00086B6F">
      <w:pPr>
        <w:spacing w:after="0" w:line="240" w:lineRule="auto"/>
        <w:ind w:firstLine="284"/>
        <w:jc w:val="both"/>
        <w:rPr>
          <w:rFonts w:ascii="Arial" w:hAnsi="Arial" w:cs="Arial"/>
          <w:noProof/>
          <w:sz w:val="24"/>
          <w:szCs w:val="24"/>
          <w:lang w:val="ro-RO"/>
        </w:rPr>
      </w:pPr>
      <w:r w:rsidRPr="002026B5">
        <w:rPr>
          <w:rFonts w:ascii="Arial" w:hAnsi="Arial" w:cs="Arial"/>
          <w:sz w:val="24"/>
          <w:szCs w:val="24"/>
          <w:lang w:val="ro-RO"/>
        </w:rPr>
        <w:t>d</w:t>
      </w:r>
      <w:r w:rsidRPr="002026B5">
        <w:rPr>
          <w:rFonts w:ascii="Arial" w:hAnsi="Arial" w:cs="Arial"/>
          <w:sz w:val="24"/>
          <w:szCs w:val="24"/>
          <w:vertAlign w:val="subscript"/>
          <w:lang w:val="ro-RO"/>
        </w:rPr>
        <w:t>4</w:t>
      </w:r>
      <w:r w:rsidRPr="002026B5">
        <w:rPr>
          <w:rFonts w:ascii="Arial" w:hAnsi="Arial" w:cs="Arial"/>
          <w:sz w:val="24"/>
          <w:szCs w:val="24"/>
          <w:lang w:val="ro-RO"/>
        </w:rPr>
        <w:t>)</w:t>
      </w:r>
      <w:r w:rsidR="004E6183" w:rsidRPr="002026B5">
        <w:rPr>
          <w:rFonts w:ascii="Arial" w:hAnsi="Arial" w:cs="Arial"/>
          <w:noProof/>
          <w:sz w:val="24"/>
          <w:szCs w:val="24"/>
          <w:lang w:val="ro-RO"/>
        </w:rPr>
        <w:t> intensitatea şi complexitatea impactului</w:t>
      </w:r>
      <w:r w:rsidRPr="002026B5">
        <w:rPr>
          <w:rFonts w:ascii="Arial" w:hAnsi="Arial" w:cs="Arial"/>
          <w:noProof/>
          <w:sz w:val="24"/>
          <w:szCs w:val="24"/>
          <w:lang w:val="ro-RO"/>
        </w:rPr>
        <w:t xml:space="preserve">: </w:t>
      </w:r>
      <w:r w:rsidRPr="002026B5">
        <w:rPr>
          <w:rFonts w:ascii="Arial" w:hAnsi="Arial" w:cs="Arial"/>
          <w:sz w:val="24"/>
          <w:szCs w:val="24"/>
          <w:lang w:val="ro-RO"/>
        </w:rPr>
        <w:t xml:space="preserve">- </w:t>
      </w:r>
      <w:r w:rsidR="001576DC" w:rsidRPr="002026B5">
        <w:rPr>
          <w:rFonts w:ascii="Arial" w:hAnsi="Arial" w:cs="Arial"/>
          <w:sz w:val="24"/>
          <w:szCs w:val="24"/>
          <w:lang w:val="ro-RO"/>
        </w:rPr>
        <w:t>va fi mică</w:t>
      </w:r>
      <w:r w:rsidRPr="002026B5">
        <w:rPr>
          <w:rFonts w:ascii="Arial" w:hAnsi="Arial" w:cs="Arial"/>
          <w:sz w:val="24"/>
          <w:szCs w:val="24"/>
          <w:lang w:val="ro-RO"/>
        </w:rPr>
        <w:t xml:space="preserve"> pe perioada de execuţie şi funcţionare</w:t>
      </w:r>
      <w:r w:rsidR="004E6183" w:rsidRPr="002026B5">
        <w:rPr>
          <w:rFonts w:ascii="Arial" w:hAnsi="Arial" w:cs="Arial"/>
          <w:noProof/>
          <w:sz w:val="24"/>
          <w:szCs w:val="24"/>
          <w:lang w:val="ro-RO"/>
        </w:rPr>
        <w:t>;</w:t>
      </w:r>
    </w:p>
    <w:p w:rsidR="004E6183" w:rsidRPr="002026B5" w:rsidRDefault="00170F1F" w:rsidP="00086B6F">
      <w:pPr>
        <w:spacing w:after="0" w:line="240" w:lineRule="auto"/>
        <w:ind w:firstLine="284"/>
        <w:jc w:val="both"/>
        <w:rPr>
          <w:rFonts w:ascii="Arial" w:hAnsi="Arial" w:cs="Arial"/>
          <w:noProof/>
          <w:sz w:val="24"/>
          <w:szCs w:val="24"/>
          <w:lang w:val="ro-RO"/>
        </w:rPr>
      </w:pPr>
      <w:r w:rsidRPr="002026B5">
        <w:rPr>
          <w:rFonts w:ascii="Arial" w:hAnsi="Arial" w:cs="Arial"/>
          <w:sz w:val="24"/>
          <w:szCs w:val="24"/>
          <w:lang w:val="ro-RO"/>
        </w:rPr>
        <w:t>d</w:t>
      </w:r>
      <w:r w:rsidR="0062600A" w:rsidRPr="002026B5">
        <w:rPr>
          <w:rFonts w:ascii="Arial" w:hAnsi="Arial" w:cs="Arial"/>
          <w:sz w:val="24"/>
          <w:szCs w:val="24"/>
          <w:vertAlign w:val="subscript"/>
          <w:lang w:val="ro-RO"/>
        </w:rPr>
        <w:t>5</w:t>
      </w:r>
      <w:r w:rsidRPr="002026B5">
        <w:rPr>
          <w:rFonts w:ascii="Arial" w:hAnsi="Arial" w:cs="Arial"/>
          <w:sz w:val="24"/>
          <w:szCs w:val="24"/>
          <w:lang w:val="ro-RO"/>
        </w:rPr>
        <w:t xml:space="preserve">) </w:t>
      </w:r>
      <w:r w:rsidR="004E6183" w:rsidRPr="002026B5">
        <w:rPr>
          <w:rFonts w:ascii="Arial" w:hAnsi="Arial" w:cs="Arial"/>
          <w:noProof/>
          <w:sz w:val="24"/>
          <w:szCs w:val="24"/>
          <w:lang w:val="ro-RO"/>
        </w:rPr>
        <w:t>probabilitatea impactului</w:t>
      </w:r>
      <w:r w:rsidRPr="002026B5">
        <w:rPr>
          <w:rFonts w:ascii="Arial" w:hAnsi="Arial" w:cs="Arial"/>
          <w:noProof/>
          <w:sz w:val="24"/>
          <w:szCs w:val="24"/>
          <w:lang w:val="ro-RO"/>
        </w:rPr>
        <w:t xml:space="preserve"> </w:t>
      </w:r>
      <w:r w:rsidRPr="002026B5">
        <w:rPr>
          <w:rFonts w:ascii="Arial" w:hAnsi="Arial" w:cs="Arial"/>
          <w:sz w:val="24"/>
          <w:szCs w:val="24"/>
          <w:lang w:val="ro-RO"/>
        </w:rPr>
        <w:t>- redusă, pe perioada de execuţie şi funcţionare</w:t>
      </w:r>
      <w:r w:rsidRPr="002026B5">
        <w:rPr>
          <w:rFonts w:ascii="Arial" w:hAnsi="Arial" w:cs="Arial"/>
          <w:noProof/>
          <w:sz w:val="24"/>
          <w:szCs w:val="24"/>
          <w:lang w:val="ro-RO"/>
        </w:rPr>
        <w:t xml:space="preserve">; </w:t>
      </w:r>
    </w:p>
    <w:p w:rsidR="004E6183" w:rsidRPr="002026B5" w:rsidRDefault="0062600A" w:rsidP="00086B6F">
      <w:pPr>
        <w:spacing w:after="0" w:line="240" w:lineRule="auto"/>
        <w:ind w:firstLine="284"/>
        <w:jc w:val="both"/>
        <w:rPr>
          <w:rFonts w:ascii="Arial" w:hAnsi="Arial" w:cs="Arial"/>
          <w:noProof/>
          <w:sz w:val="24"/>
          <w:szCs w:val="24"/>
          <w:lang w:val="ro-RO"/>
        </w:rPr>
      </w:pPr>
      <w:r w:rsidRPr="002026B5">
        <w:rPr>
          <w:rFonts w:ascii="Arial" w:hAnsi="Arial" w:cs="Arial"/>
          <w:sz w:val="24"/>
          <w:szCs w:val="24"/>
          <w:lang w:val="ro-RO"/>
        </w:rPr>
        <w:t>d</w:t>
      </w:r>
      <w:r w:rsidRPr="002026B5">
        <w:rPr>
          <w:rFonts w:ascii="Arial" w:hAnsi="Arial" w:cs="Arial"/>
          <w:sz w:val="24"/>
          <w:szCs w:val="24"/>
          <w:vertAlign w:val="subscript"/>
          <w:lang w:val="ro-RO"/>
        </w:rPr>
        <w:t>6</w:t>
      </w:r>
      <w:r w:rsidRPr="002026B5">
        <w:rPr>
          <w:rFonts w:ascii="Arial" w:hAnsi="Arial" w:cs="Arial"/>
          <w:sz w:val="24"/>
          <w:szCs w:val="24"/>
          <w:lang w:val="ro-RO"/>
        </w:rPr>
        <w:t xml:space="preserve">) </w:t>
      </w:r>
      <w:r w:rsidR="004E6183" w:rsidRPr="002026B5">
        <w:rPr>
          <w:rFonts w:ascii="Arial" w:hAnsi="Arial" w:cs="Arial"/>
          <w:noProof/>
          <w:sz w:val="24"/>
          <w:szCs w:val="24"/>
          <w:lang w:val="ro-RO"/>
        </w:rPr>
        <w:t>debutul, durata, frecvenţa şi reversibilitatea preconizate ale impactului</w:t>
      </w:r>
      <w:r w:rsidRPr="002026B5">
        <w:rPr>
          <w:rFonts w:ascii="Arial" w:hAnsi="Arial" w:cs="Arial"/>
          <w:noProof/>
          <w:sz w:val="24"/>
          <w:szCs w:val="24"/>
          <w:lang w:val="ro-RO"/>
        </w:rPr>
        <w:t xml:space="preserve">: </w:t>
      </w:r>
      <w:r w:rsidRPr="002026B5">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2026B5">
        <w:rPr>
          <w:rFonts w:ascii="Arial" w:hAnsi="Arial" w:cs="Arial"/>
          <w:sz w:val="24"/>
          <w:szCs w:val="24"/>
          <w:lang w:val="ro-RO"/>
        </w:rPr>
        <w:t xml:space="preserve">durata și frecvența </w:t>
      </w:r>
      <w:r w:rsidRPr="002026B5">
        <w:rPr>
          <w:rFonts w:ascii="Arial" w:hAnsi="Arial" w:cs="Arial"/>
          <w:sz w:val="24"/>
          <w:szCs w:val="24"/>
          <w:lang w:val="ro-RO"/>
        </w:rPr>
        <w:t>impactul</w:t>
      </w:r>
      <w:r w:rsidR="005F1303" w:rsidRPr="002026B5">
        <w:rPr>
          <w:rFonts w:ascii="Arial" w:hAnsi="Arial" w:cs="Arial"/>
          <w:sz w:val="24"/>
          <w:szCs w:val="24"/>
          <w:lang w:val="ro-RO"/>
        </w:rPr>
        <w:t>ui</w:t>
      </w:r>
      <w:r w:rsidRPr="002026B5">
        <w:rPr>
          <w:rFonts w:ascii="Arial" w:hAnsi="Arial" w:cs="Arial"/>
          <w:sz w:val="24"/>
          <w:szCs w:val="24"/>
          <w:lang w:val="ro-RO"/>
        </w:rPr>
        <w:t xml:space="preserve"> asupra factorilor de mediu va fi temporar</w:t>
      </w:r>
      <w:r w:rsidR="004634C3" w:rsidRPr="002026B5">
        <w:rPr>
          <w:rFonts w:ascii="Arial" w:hAnsi="Arial" w:cs="Arial"/>
          <w:sz w:val="24"/>
          <w:szCs w:val="24"/>
          <w:lang w:val="ro-RO"/>
        </w:rPr>
        <w:t xml:space="preserve"> și pe termen scurt</w:t>
      </w:r>
      <w:r w:rsidRPr="002026B5">
        <w:rPr>
          <w:rFonts w:ascii="Arial" w:hAnsi="Arial" w:cs="Arial"/>
          <w:sz w:val="24"/>
          <w:szCs w:val="24"/>
          <w:lang w:val="ro-RO"/>
        </w:rPr>
        <w:t>. Pe măsura realizării lucrărilor şi închiderii fronturilor de lucru, calitatea factorilor de mediu afectaţi va reveni la parametrii iniţiali</w:t>
      </w:r>
      <w:r w:rsidR="004E6183" w:rsidRPr="002026B5">
        <w:rPr>
          <w:rFonts w:ascii="Arial" w:hAnsi="Arial" w:cs="Arial"/>
          <w:noProof/>
          <w:sz w:val="24"/>
          <w:szCs w:val="24"/>
          <w:lang w:val="ro-RO"/>
        </w:rPr>
        <w:t>;</w:t>
      </w:r>
    </w:p>
    <w:p w:rsidR="004E6183" w:rsidRPr="002026B5" w:rsidRDefault="00744F41" w:rsidP="00086B6F">
      <w:pPr>
        <w:spacing w:after="0" w:line="240" w:lineRule="auto"/>
        <w:ind w:firstLine="284"/>
        <w:jc w:val="both"/>
        <w:rPr>
          <w:rFonts w:ascii="Arial" w:hAnsi="Arial" w:cs="Arial"/>
          <w:noProof/>
          <w:sz w:val="24"/>
          <w:szCs w:val="24"/>
          <w:lang w:val="ro-RO"/>
        </w:rPr>
      </w:pPr>
      <w:r w:rsidRPr="002026B5">
        <w:rPr>
          <w:rFonts w:ascii="Arial" w:hAnsi="Arial" w:cs="Arial"/>
          <w:sz w:val="24"/>
          <w:szCs w:val="24"/>
          <w:lang w:val="ro-RO"/>
        </w:rPr>
        <w:t>d</w:t>
      </w:r>
      <w:r w:rsidRPr="002026B5">
        <w:rPr>
          <w:rFonts w:ascii="Arial" w:hAnsi="Arial" w:cs="Arial"/>
          <w:sz w:val="24"/>
          <w:szCs w:val="24"/>
          <w:vertAlign w:val="subscript"/>
          <w:lang w:val="ro-RO"/>
        </w:rPr>
        <w:t>7</w:t>
      </w:r>
      <w:r w:rsidRPr="002026B5">
        <w:rPr>
          <w:rFonts w:ascii="Arial" w:hAnsi="Arial" w:cs="Arial"/>
          <w:sz w:val="24"/>
          <w:szCs w:val="24"/>
          <w:lang w:val="ro-RO"/>
        </w:rPr>
        <w:t>)</w:t>
      </w:r>
      <w:r w:rsidR="004E6183" w:rsidRPr="002026B5">
        <w:rPr>
          <w:rFonts w:ascii="Arial" w:hAnsi="Arial" w:cs="Arial"/>
          <w:noProof/>
          <w:sz w:val="24"/>
          <w:szCs w:val="24"/>
          <w:lang w:val="ro-RO"/>
        </w:rPr>
        <w:t> cumularea impactului cu impactul altor proiecte existente şi/sau aprobate</w:t>
      </w:r>
      <w:r w:rsidRPr="002026B5">
        <w:rPr>
          <w:rFonts w:ascii="Arial" w:hAnsi="Arial" w:cs="Arial"/>
          <w:noProof/>
          <w:sz w:val="24"/>
          <w:szCs w:val="24"/>
          <w:lang w:val="ro-RO"/>
        </w:rPr>
        <w:t xml:space="preserve">: </w:t>
      </w:r>
      <w:r w:rsidR="00510644" w:rsidRPr="002026B5">
        <w:rPr>
          <w:rFonts w:ascii="Arial" w:hAnsi="Arial" w:cs="Arial"/>
          <w:noProof/>
          <w:sz w:val="24"/>
          <w:szCs w:val="24"/>
          <w:lang w:val="ro-RO"/>
        </w:rPr>
        <w:t>nu este cazul</w:t>
      </w:r>
      <w:r w:rsidR="004E6183" w:rsidRPr="002026B5">
        <w:rPr>
          <w:rFonts w:ascii="Arial" w:hAnsi="Arial" w:cs="Arial"/>
          <w:noProof/>
          <w:sz w:val="24"/>
          <w:szCs w:val="24"/>
          <w:lang w:val="ro-RO"/>
        </w:rPr>
        <w:t>;</w:t>
      </w:r>
    </w:p>
    <w:p w:rsidR="004E6183" w:rsidRPr="002026B5" w:rsidRDefault="002070E7" w:rsidP="00086B6F">
      <w:pPr>
        <w:spacing w:after="0" w:line="240" w:lineRule="auto"/>
        <w:ind w:firstLine="284"/>
        <w:jc w:val="both"/>
        <w:rPr>
          <w:rFonts w:ascii="Arial" w:hAnsi="Arial" w:cs="Arial"/>
          <w:noProof/>
          <w:sz w:val="24"/>
          <w:szCs w:val="24"/>
          <w:lang w:val="ro-RO"/>
        </w:rPr>
      </w:pPr>
      <w:r w:rsidRPr="002026B5">
        <w:rPr>
          <w:rFonts w:ascii="Arial" w:hAnsi="Arial" w:cs="Arial"/>
          <w:sz w:val="24"/>
          <w:szCs w:val="24"/>
          <w:lang w:val="ro-RO"/>
        </w:rPr>
        <w:t>d</w:t>
      </w:r>
      <w:r w:rsidRPr="002026B5">
        <w:rPr>
          <w:rFonts w:ascii="Arial" w:hAnsi="Arial" w:cs="Arial"/>
          <w:sz w:val="24"/>
          <w:szCs w:val="24"/>
          <w:vertAlign w:val="subscript"/>
          <w:lang w:val="ro-RO"/>
        </w:rPr>
        <w:t>8</w:t>
      </w:r>
      <w:r w:rsidRPr="002026B5">
        <w:rPr>
          <w:rFonts w:ascii="Arial" w:hAnsi="Arial" w:cs="Arial"/>
          <w:sz w:val="24"/>
          <w:szCs w:val="24"/>
          <w:lang w:val="ro-RO"/>
        </w:rPr>
        <w:t>)</w:t>
      </w:r>
      <w:r w:rsidR="004E6183" w:rsidRPr="002026B5">
        <w:rPr>
          <w:rFonts w:ascii="Arial" w:hAnsi="Arial" w:cs="Arial"/>
          <w:noProof/>
          <w:sz w:val="24"/>
          <w:szCs w:val="24"/>
          <w:lang w:val="ro-RO"/>
        </w:rPr>
        <w:t> posibilitatea de reducere efectivă a impactului</w:t>
      </w:r>
      <w:r w:rsidR="00C24BD6" w:rsidRPr="002026B5">
        <w:rPr>
          <w:rFonts w:ascii="Arial" w:hAnsi="Arial" w:cs="Arial"/>
          <w:noProof/>
          <w:sz w:val="24"/>
          <w:szCs w:val="24"/>
          <w:lang w:val="ro-RO"/>
        </w:rPr>
        <w:t>:</w:t>
      </w:r>
      <w:r w:rsidR="00C24BD6" w:rsidRPr="002026B5">
        <w:rPr>
          <w:rFonts w:ascii="Arial" w:hAnsi="Arial" w:cs="Arial"/>
          <w:noProof/>
          <w:color w:val="00B050"/>
          <w:sz w:val="24"/>
          <w:szCs w:val="24"/>
          <w:lang w:val="ro-RO"/>
        </w:rPr>
        <w:t xml:space="preserve"> </w:t>
      </w:r>
      <w:r w:rsidR="00C24BD6" w:rsidRPr="002026B5">
        <w:rPr>
          <w:rFonts w:ascii="Arial" w:hAnsi="Arial" w:cs="Arial"/>
          <w:noProof/>
          <w:sz w:val="24"/>
          <w:szCs w:val="24"/>
          <w:lang w:val="ro-RO"/>
        </w:rPr>
        <w:t xml:space="preserve">respectarea legislației în vigoare și </w:t>
      </w:r>
      <w:r w:rsidR="00D955C1" w:rsidRPr="002026B5">
        <w:rPr>
          <w:rFonts w:ascii="Arial" w:hAnsi="Arial" w:cs="Arial"/>
          <w:noProof/>
          <w:sz w:val="24"/>
          <w:szCs w:val="24"/>
          <w:lang w:val="ro-RO"/>
        </w:rPr>
        <w:t>respectarea condițiilor</w:t>
      </w:r>
      <w:r w:rsidR="00C24BD6" w:rsidRPr="002026B5">
        <w:rPr>
          <w:rFonts w:ascii="Arial" w:hAnsi="Arial" w:cs="Arial"/>
          <w:noProof/>
          <w:sz w:val="24"/>
          <w:szCs w:val="24"/>
          <w:lang w:val="ro-RO"/>
        </w:rPr>
        <w:t xml:space="preserve"> </w:t>
      </w:r>
      <w:r w:rsidR="00267409" w:rsidRPr="002026B5">
        <w:rPr>
          <w:rFonts w:ascii="Arial" w:hAnsi="Arial" w:cs="Arial"/>
          <w:noProof/>
          <w:sz w:val="24"/>
          <w:szCs w:val="24"/>
          <w:lang w:val="ro-RO"/>
        </w:rPr>
        <w:t xml:space="preserve">din </w:t>
      </w:r>
      <w:r w:rsidR="00D955C1" w:rsidRPr="002026B5">
        <w:rPr>
          <w:rFonts w:ascii="Arial" w:hAnsi="Arial" w:cs="Arial"/>
          <w:noProof/>
          <w:sz w:val="24"/>
          <w:szCs w:val="24"/>
          <w:lang w:val="ro-RO"/>
        </w:rPr>
        <w:t>prezent</w:t>
      </w:r>
      <w:r w:rsidR="00267409" w:rsidRPr="002026B5">
        <w:rPr>
          <w:rFonts w:ascii="Arial" w:hAnsi="Arial" w:cs="Arial"/>
          <w:noProof/>
          <w:sz w:val="24"/>
          <w:szCs w:val="24"/>
          <w:lang w:val="ro-RO"/>
        </w:rPr>
        <w:t>a</w:t>
      </w:r>
      <w:r w:rsidR="00493C8D" w:rsidRPr="002026B5">
        <w:rPr>
          <w:rFonts w:ascii="Arial" w:hAnsi="Arial" w:cs="Arial"/>
          <w:noProof/>
          <w:sz w:val="24"/>
          <w:szCs w:val="24"/>
          <w:lang w:val="ro-RO"/>
        </w:rPr>
        <w:t xml:space="preserve"> </w:t>
      </w:r>
      <w:r w:rsidR="00510644" w:rsidRPr="002026B5">
        <w:rPr>
          <w:rFonts w:ascii="Arial" w:hAnsi="Arial" w:cs="Arial"/>
          <w:noProof/>
          <w:sz w:val="24"/>
          <w:szCs w:val="24"/>
          <w:lang w:val="ro-RO"/>
        </w:rPr>
        <w:t>d</w:t>
      </w:r>
      <w:r w:rsidR="00C24BD6" w:rsidRPr="002026B5">
        <w:rPr>
          <w:rFonts w:ascii="Arial" w:hAnsi="Arial" w:cs="Arial"/>
          <w:noProof/>
          <w:sz w:val="24"/>
          <w:szCs w:val="24"/>
          <w:lang w:val="ro-RO"/>
        </w:rPr>
        <w:t>ecizi</w:t>
      </w:r>
      <w:r w:rsidR="00493C8D" w:rsidRPr="002026B5">
        <w:rPr>
          <w:rFonts w:ascii="Arial" w:hAnsi="Arial" w:cs="Arial"/>
          <w:noProof/>
          <w:sz w:val="24"/>
          <w:szCs w:val="24"/>
          <w:lang w:val="ro-RO"/>
        </w:rPr>
        <w:t>e</w:t>
      </w:r>
      <w:r w:rsidR="00267409" w:rsidRPr="002026B5">
        <w:rPr>
          <w:rFonts w:ascii="Arial" w:hAnsi="Arial" w:cs="Arial"/>
          <w:noProof/>
          <w:sz w:val="24"/>
          <w:szCs w:val="24"/>
          <w:lang w:val="ro-RO"/>
        </w:rPr>
        <w:t xml:space="preserve"> etapă</w:t>
      </w:r>
      <w:r w:rsidR="00C24BD6" w:rsidRPr="002026B5">
        <w:rPr>
          <w:rFonts w:ascii="Arial" w:hAnsi="Arial" w:cs="Arial"/>
          <w:noProof/>
          <w:sz w:val="24"/>
          <w:szCs w:val="24"/>
          <w:lang w:val="ro-RO"/>
        </w:rPr>
        <w:t xml:space="preserve"> de încadrare</w:t>
      </w:r>
      <w:r w:rsidR="004E6183" w:rsidRPr="002026B5">
        <w:rPr>
          <w:rFonts w:ascii="Arial" w:hAnsi="Arial" w:cs="Arial"/>
          <w:noProof/>
          <w:sz w:val="24"/>
          <w:szCs w:val="24"/>
          <w:lang w:val="ro-RO"/>
        </w:rPr>
        <w:t>.</w:t>
      </w:r>
    </w:p>
    <w:p w:rsidR="00606C1B" w:rsidRPr="002026B5" w:rsidRDefault="00606C1B" w:rsidP="00606C1B">
      <w:pPr>
        <w:spacing w:before="120" w:after="0" w:line="240" w:lineRule="auto"/>
        <w:ind w:firstLine="284"/>
        <w:jc w:val="both"/>
        <w:rPr>
          <w:rFonts w:ascii="Arial" w:hAnsi="Arial" w:cs="Arial"/>
          <w:noProof/>
          <w:sz w:val="24"/>
          <w:szCs w:val="24"/>
          <w:lang w:val="ro-RO"/>
        </w:rPr>
      </w:pPr>
      <w:r w:rsidRPr="002026B5">
        <w:rPr>
          <w:rFonts w:ascii="Arial" w:hAnsi="Arial" w:cs="Arial"/>
          <w:b/>
          <w:noProof/>
          <w:sz w:val="24"/>
          <w:szCs w:val="24"/>
          <w:lang w:val="ro-RO"/>
        </w:rPr>
        <w:t xml:space="preserve">II. </w:t>
      </w:r>
      <w:r w:rsidRPr="002026B5">
        <w:rPr>
          <w:rFonts w:ascii="Arial" w:hAnsi="Arial" w:cs="Arial"/>
          <w:noProof/>
          <w:sz w:val="24"/>
          <w:szCs w:val="24"/>
          <w:lang w:val="ro-RO"/>
        </w:rPr>
        <w:t>Motivele pe baza cărora s-a stabilit necesitatea neefectuării evaluării adecvate sunt următoarele: - nu este cazul; amplasamentul proiectului nu se află situat în nicio arie protejată.</w:t>
      </w:r>
    </w:p>
    <w:p w:rsidR="00996F6D" w:rsidRPr="00C251CC" w:rsidRDefault="00382532" w:rsidP="00996F6D">
      <w:pPr>
        <w:spacing w:before="120" w:after="0" w:line="240" w:lineRule="auto"/>
        <w:ind w:firstLine="284"/>
        <w:jc w:val="both"/>
        <w:rPr>
          <w:rFonts w:ascii="Arial" w:hAnsi="Arial" w:cs="Arial"/>
          <w:noProof/>
          <w:sz w:val="24"/>
          <w:szCs w:val="24"/>
          <w:lang w:val="ro-RO"/>
        </w:rPr>
      </w:pPr>
      <w:r w:rsidRPr="002026B5">
        <w:rPr>
          <w:rFonts w:ascii="Arial" w:hAnsi="Arial" w:cs="Arial"/>
          <w:b/>
          <w:noProof/>
          <w:sz w:val="24"/>
          <w:szCs w:val="24"/>
          <w:lang w:val="ro-RO"/>
        </w:rPr>
        <w:t xml:space="preserve">III. </w:t>
      </w:r>
      <w:r w:rsidRPr="002026B5">
        <w:rPr>
          <w:rFonts w:ascii="Arial" w:hAnsi="Arial" w:cs="Arial"/>
          <w:noProof/>
          <w:sz w:val="24"/>
          <w:szCs w:val="24"/>
          <w:lang w:val="ro-RO"/>
        </w:rPr>
        <w:t xml:space="preserve">Motivele pe baza cărora s-a stabilit necesitatea neefectuării evaluării impactului asupra </w:t>
      </w:r>
      <w:r w:rsidRPr="00C251CC">
        <w:rPr>
          <w:rFonts w:ascii="Arial" w:hAnsi="Arial" w:cs="Arial"/>
          <w:noProof/>
          <w:sz w:val="24"/>
          <w:szCs w:val="24"/>
          <w:lang w:val="ro-RO"/>
        </w:rPr>
        <w:t xml:space="preserve">corpurilor de apă </w:t>
      </w:r>
      <w:r w:rsidR="00996F6D" w:rsidRPr="00C251CC">
        <w:rPr>
          <w:rFonts w:ascii="Arial" w:hAnsi="Arial" w:cs="Arial"/>
          <w:noProof/>
          <w:sz w:val="24"/>
          <w:szCs w:val="24"/>
          <w:lang w:val="ro-RO"/>
        </w:rPr>
        <w:t xml:space="preserve">- nu este cazul; </w:t>
      </w:r>
    </w:p>
    <w:p w:rsidR="005B372E" w:rsidRPr="002026B5" w:rsidRDefault="00EE2396" w:rsidP="00996F6D">
      <w:pPr>
        <w:spacing w:before="120" w:after="0" w:line="240" w:lineRule="auto"/>
        <w:ind w:firstLine="284"/>
        <w:jc w:val="both"/>
        <w:rPr>
          <w:rFonts w:ascii="Arial" w:hAnsi="Arial" w:cs="Arial"/>
          <w:noProof/>
          <w:sz w:val="24"/>
          <w:szCs w:val="24"/>
          <w:lang w:val="ro-RO"/>
        </w:rPr>
      </w:pPr>
      <w:r w:rsidRPr="002026B5">
        <w:rPr>
          <w:rFonts w:ascii="Arial" w:eastAsia="Times New Roman" w:hAnsi="Arial" w:cs="Arial"/>
          <w:b/>
          <w:noProof/>
          <w:color w:val="000000"/>
          <w:sz w:val="24"/>
          <w:szCs w:val="24"/>
          <w:lang w:val="ro-RO" w:eastAsia="en-GB"/>
        </w:rPr>
        <w:lastRenderedPageBreak/>
        <w:t xml:space="preserve">Caracteristicile proiectului şi/sau condiţiile de realizare a </w:t>
      </w:r>
      <w:r w:rsidRPr="002026B5">
        <w:rPr>
          <w:rFonts w:ascii="Arial" w:eastAsia="Times New Roman" w:hAnsi="Arial" w:cs="Arial"/>
          <w:b/>
          <w:noProof/>
          <w:sz w:val="24"/>
          <w:szCs w:val="24"/>
          <w:lang w:val="ro-RO" w:eastAsia="en-GB"/>
        </w:rPr>
        <w:t>proiectului</w:t>
      </w:r>
      <w:r w:rsidR="005B372E" w:rsidRPr="002026B5">
        <w:rPr>
          <w:rFonts w:ascii="Arial" w:hAnsi="Arial" w:cs="Arial"/>
          <w:noProof/>
          <w:sz w:val="24"/>
          <w:szCs w:val="24"/>
          <w:lang w:val="ro-RO"/>
        </w:rPr>
        <w:t>:</w:t>
      </w:r>
    </w:p>
    <w:p w:rsidR="005B372E" w:rsidRPr="002026B5"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Respectarea prev</w:t>
      </w:r>
      <w:r w:rsidR="00667B18" w:rsidRPr="002026B5">
        <w:rPr>
          <w:rFonts w:ascii="Arial" w:hAnsi="Arial" w:cs="Arial"/>
          <w:noProof/>
          <w:sz w:val="24"/>
          <w:szCs w:val="24"/>
          <w:lang w:val="ro-RO"/>
        </w:rPr>
        <w:t>ederilor art. 20</w:t>
      </w:r>
      <w:r w:rsidRPr="002026B5">
        <w:rPr>
          <w:rFonts w:ascii="Arial" w:hAnsi="Arial" w:cs="Arial"/>
          <w:noProof/>
          <w:sz w:val="24"/>
          <w:szCs w:val="24"/>
          <w:lang w:val="ro-RO"/>
        </w:rPr>
        <w:t xml:space="preserve"> alin</w:t>
      </w:r>
      <w:r w:rsidRPr="002026B5">
        <w:rPr>
          <w:rFonts w:ascii="Arial" w:hAnsi="Arial" w:cs="Arial"/>
          <w:sz w:val="24"/>
          <w:szCs w:val="24"/>
          <w:lang w:val="ro-RO"/>
        </w:rPr>
        <w:t xml:space="preserve">. (1) din </w:t>
      </w:r>
      <w:r w:rsidR="00667B18" w:rsidRPr="002026B5">
        <w:rPr>
          <w:rFonts w:ascii="Arial" w:hAnsi="Arial" w:cs="Arial"/>
          <w:sz w:val="24"/>
          <w:szCs w:val="24"/>
          <w:lang w:val="ro-RO" w:eastAsia="ro-RO"/>
        </w:rPr>
        <w:t>Legea nr. 292/2018</w:t>
      </w:r>
      <w:r w:rsidR="00D952B0" w:rsidRPr="002026B5">
        <w:rPr>
          <w:rFonts w:ascii="Arial" w:hAnsi="Arial" w:cs="Arial"/>
          <w:sz w:val="24"/>
          <w:szCs w:val="24"/>
          <w:lang w:val="ro-RO" w:eastAsia="ro-RO"/>
        </w:rPr>
        <w:t>,</w:t>
      </w:r>
      <w:r w:rsidR="00DA5A61" w:rsidRPr="002026B5">
        <w:rPr>
          <w:rFonts w:ascii="Arial" w:hAnsi="Arial" w:cs="Arial"/>
          <w:sz w:val="24"/>
          <w:szCs w:val="24"/>
          <w:lang w:val="ro-RO" w:eastAsia="ro-RO"/>
        </w:rPr>
        <w:t xml:space="preserve"> </w:t>
      </w:r>
      <w:r w:rsidR="00DA5A61" w:rsidRPr="002026B5">
        <w:rPr>
          <w:rFonts w:ascii="Arial" w:hAnsi="Arial" w:cs="Arial"/>
          <w:sz w:val="24"/>
          <w:szCs w:val="24"/>
          <w:lang w:val="ro-RO"/>
        </w:rPr>
        <w:t>privind evaluarea impactului anumitor proiecte publice şi private asupra mediului</w:t>
      </w:r>
      <w:r w:rsidRPr="002026B5">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2026B5">
        <w:rPr>
          <w:rFonts w:ascii="Arial" w:hAnsi="Arial" w:cs="Arial"/>
          <w:sz w:val="24"/>
          <w:szCs w:val="24"/>
          <w:lang w:val="ro-RO"/>
        </w:rPr>
        <w:t>competentă</w:t>
      </w:r>
      <w:r w:rsidRPr="002026B5">
        <w:rPr>
          <w:rFonts w:ascii="Arial" w:hAnsi="Arial" w:cs="Arial"/>
          <w:sz w:val="24"/>
          <w:szCs w:val="24"/>
          <w:lang w:val="ro-RO"/>
        </w:rPr>
        <w:t xml:space="preserve"> pentru protecţia mediului emitentă </w:t>
      </w:r>
      <w:r w:rsidR="00667B18" w:rsidRPr="002026B5">
        <w:rPr>
          <w:rFonts w:ascii="Arial" w:hAnsi="Arial" w:cs="Arial"/>
          <w:sz w:val="24"/>
          <w:szCs w:val="24"/>
          <w:lang w:val="ro-RO"/>
        </w:rPr>
        <w:t>cu privire la aceste</w:t>
      </w:r>
      <w:r w:rsidRPr="002026B5">
        <w:rPr>
          <w:rFonts w:ascii="Arial" w:hAnsi="Arial" w:cs="Arial"/>
          <w:sz w:val="24"/>
          <w:szCs w:val="24"/>
          <w:lang w:val="ro-RO"/>
        </w:rPr>
        <w:t xml:space="preserve"> modificări."</w:t>
      </w:r>
    </w:p>
    <w:p w:rsidR="005B372E" w:rsidRPr="002026B5"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2026B5"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2026B5"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sz w:val="24"/>
          <w:szCs w:val="24"/>
          <w:lang w:val="ro-RO"/>
        </w:rPr>
        <w:t>Respectarea prevederilor actelor/avizelor emise de alte autorităţi pentru prezentul proiect.</w:t>
      </w:r>
    </w:p>
    <w:p w:rsidR="005B372E" w:rsidRPr="002026B5"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sz w:val="24"/>
          <w:szCs w:val="24"/>
          <w:lang w:val="ro-RO"/>
        </w:rPr>
        <w:t xml:space="preserve">Respectarea prevederilor Ord. nr. </w:t>
      </w:r>
      <w:r w:rsidR="005B372E" w:rsidRPr="002026B5">
        <w:rPr>
          <w:rFonts w:ascii="Arial" w:hAnsi="Arial" w:cs="Arial"/>
          <w:sz w:val="24"/>
          <w:szCs w:val="24"/>
          <w:lang w:val="ro-RO"/>
        </w:rPr>
        <w:t>119/2014,</w:t>
      </w:r>
      <w:r w:rsidR="00925F1F" w:rsidRPr="002026B5">
        <w:rPr>
          <w:rFonts w:ascii="Arial" w:hAnsi="Arial" w:cs="Arial"/>
          <w:sz w:val="24"/>
          <w:szCs w:val="24"/>
          <w:lang w:val="ro-RO"/>
        </w:rPr>
        <w:t xml:space="preserve"> cu modificările ulterioare,</w:t>
      </w:r>
      <w:r w:rsidR="005B372E" w:rsidRPr="002026B5">
        <w:rPr>
          <w:rFonts w:ascii="Arial" w:hAnsi="Arial" w:cs="Arial"/>
          <w:sz w:val="24"/>
          <w:szCs w:val="24"/>
          <w:lang w:val="ro-RO"/>
        </w:rPr>
        <w:t xml:space="preserve"> privind nivelul de zgomot.</w:t>
      </w:r>
    </w:p>
    <w:p w:rsidR="005B372E" w:rsidRPr="002026B5"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sz w:val="24"/>
          <w:szCs w:val="24"/>
          <w:lang w:val="ro-RO"/>
        </w:rPr>
        <w:t>I</w:t>
      </w:r>
      <w:r w:rsidR="005B372E" w:rsidRPr="002026B5">
        <w:rPr>
          <w:rFonts w:ascii="Arial" w:hAnsi="Arial" w:cs="Arial"/>
          <w:sz w:val="24"/>
          <w:szCs w:val="24"/>
          <w:lang w:val="ro-RO"/>
        </w:rPr>
        <w:t>nterzicerea depozitării direct pe sol a deşeurilor sau a materialelor cu pericol de poluare.</w:t>
      </w:r>
    </w:p>
    <w:p w:rsidR="001842CB" w:rsidRPr="002026B5"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sz w:val="24"/>
          <w:szCs w:val="24"/>
          <w:lang w:val="ro-RO"/>
        </w:rPr>
        <w:t>Conform art. 43</w:t>
      </w:r>
      <w:r w:rsidR="005B372E" w:rsidRPr="002026B5">
        <w:rPr>
          <w:rFonts w:ascii="Arial" w:hAnsi="Arial" w:cs="Arial"/>
          <w:sz w:val="24"/>
          <w:szCs w:val="24"/>
          <w:lang w:val="ro-RO"/>
        </w:rPr>
        <w:t>, alin. 3-4 din</w:t>
      </w:r>
      <w:r w:rsidRPr="002026B5">
        <w:rPr>
          <w:rFonts w:ascii="Arial" w:hAnsi="Arial" w:cs="Arial"/>
          <w:sz w:val="24"/>
          <w:szCs w:val="24"/>
          <w:lang w:val="ro-RO"/>
        </w:rPr>
        <w:t xml:space="preserve"> anexa. nr. 5 la procedură,</w:t>
      </w:r>
      <w:r w:rsidR="005B372E" w:rsidRPr="002026B5">
        <w:rPr>
          <w:rFonts w:ascii="Arial" w:hAnsi="Arial" w:cs="Arial"/>
          <w:sz w:val="24"/>
          <w:szCs w:val="24"/>
          <w:lang w:val="ro-RO"/>
        </w:rPr>
        <w:t xml:space="preserve"> </w:t>
      </w:r>
      <w:r w:rsidRPr="002026B5">
        <w:rPr>
          <w:rFonts w:ascii="Arial" w:hAnsi="Arial" w:cs="Arial"/>
          <w:sz w:val="24"/>
          <w:szCs w:val="24"/>
          <w:lang w:val="ro-RO"/>
        </w:rPr>
        <w:t xml:space="preserve">din </w:t>
      </w:r>
      <w:r w:rsidRPr="002026B5">
        <w:rPr>
          <w:rFonts w:ascii="Arial" w:hAnsi="Arial" w:cs="Arial"/>
          <w:sz w:val="24"/>
          <w:szCs w:val="24"/>
          <w:lang w:val="ro-RO" w:eastAsia="ro-RO"/>
        </w:rPr>
        <w:t xml:space="preserve">Legea nr. 292/2018 </w:t>
      </w:r>
      <w:r w:rsidR="005B372E" w:rsidRPr="002026B5">
        <w:rPr>
          <w:rFonts w:ascii="Arial" w:hAnsi="Arial" w:cs="Arial"/>
          <w:sz w:val="24"/>
          <w:szCs w:val="24"/>
          <w:lang w:val="ro-RO"/>
        </w:rPr>
        <w:t xml:space="preserve">privind </w:t>
      </w:r>
      <w:r w:rsidR="00D171F4" w:rsidRPr="002026B5">
        <w:rPr>
          <w:rFonts w:ascii="Arial" w:hAnsi="Arial" w:cs="Arial"/>
          <w:sz w:val="24"/>
          <w:szCs w:val="24"/>
          <w:lang w:val="ro-RO"/>
        </w:rPr>
        <w:t>evaluarea</w:t>
      </w:r>
      <w:r w:rsidR="005B372E" w:rsidRPr="002026B5">
        <w:rPr>
          <w:rFonts w:ascii="Arial" w:hAnsi="Arial" w:cs="Arial"/>
          <w:sz w:val="24"/>
          <w:szCs w:val="24"/>
          <w:lang w:val="ro-RO"/>
        </w:rPr>
        <w:t xml:space="preserve"> impactului </w:t>
      </w:r>
      <w:r w:rsidR="00D171F4" w:rsidRPr="002026B5">
        <w:rPr>
          <w:rFonts w:ascii="Arial" w:hAnsi="Arial" w:cs="Arial"/>
          <w:sz w:val="24"/>
          <w:szCs w:val="24"/>
          <w:lang w:val="ro-RO"/>
        </w:rPr>
        <w:t>anumitor</w:t>
      </w:r>
      <w:r w:rsidR="005B372E" w:rsidRPr="002026B5">
        <w:rPr>
          <w:rFonts w:ascii="Arial" w:hAnsi="Arial" w:cs="Arial"/>
          <w:sz w:val="24"/>
          <w:szCs w:val="24"/>
          <w:lang w:val="ro-RO"/>
        </w:rPr>
        <w:t xml:space="preserve"> proiecte publice şi private</w:t>
      </w:r>
      <w:r w:rsidR="00D171F4" w:rsidRPr="002026B5">
        <w:rPr>
          <w:rFonts w:ascii="Arial" w:hAnsi="Arial" w:cs="Arial"/>
          <w:sz w:val="24"/>
          <w:szCs w:val="24"/>
          <w:lang w:val="ro-RO"/>
        </w:rPr>
        <w:t xml:space="preserve"> asupra mediului</w:t>
      </w:r>
      <w:r w:rsidR="005B372E" w:rsidRPr="002026B5">
        <w:rPr>
          <w:rFonts w:ascii="Arial" w:hAnsi="Arial" w:cs="Arial"/>
          <w:sz w:val="24"/>
          <w:szCs w:val="24"/>
          <w:lang w:val="ro-RO"/>
        </w:rPr>
        <w:t xml:space="preserve">: </w:t>
      </w:r>
      <w:r w:rsidR="00DA5A61" w:rsidRPr="002026B5">
        <w:rPr>
          <w:rFonts w:ascii="Arial" w:hAnsi="Arial" w:cs="Arial"/>
          <w:sz w:val="24"/>
          <w:szCs w:val="24"/>
          <w:lang w:val="ro-RO"/>
        </w:rPr>
        <w:t>”</w:t>
      </w:r>
      <w:r w:rsidR="00D171F4" w:rsidRPr="002026B5">
        <w:rPr>
          <w:rFonts w:ascii="Arial" w:hAnsi="Arial" w:cs="Arial"/>
          <w:bCs/>
          <w:sz w:val="24"/>
          <w:szCs w:val="24"/>
          <w:lang w:val="ro-RO"/>
        </w:rPr>
        <w:t>(3)</w:t>
      </w:r>
      <w:r w:rsidR="00D171F4" w:rsidRPr="002026B5">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2026B5">
        <w:rPr>
          <w:rFonts w:ascii="Arial" w:hAnsi="Arial" w:cs="Arial"/>
          <w:bCs/>
          <w:sz w:val="24"/>
          <w:szCs w:val="24"/>
          <w:lang w:val="ro-RO"/>
        </w:rPr>
        <w:t>(4)</w:t>
      </w:r>
      <w:r w:rsidR="00D171F4" w:rsidRPr="002026B5">
        <w:rPr>
          <w:rFonts w:ascii="Arial" w:hAnsi="Arial" w:cs="Arial"/>
          <w:sz w:val="24"/>
          <w:szCs w:val="24"/>
          <w:lang w:val="ro-RO"/>
        </w:rPr>
        <w:t> Procesul-verbal întocmit în situaţia prevăzută la alin. (3) se</w:t>
      </w:r>
      <w:r w:rsidR="00D171F4" w:rsidRPr="002026B5">
        <w:rPr>
          <w:rFonts w:ascii="Arial" w:hAnsi="Arial" w:cs="Arial"/>
          <w:color w:val="FF0000"/>
          <w:sz w:val="24"/>
          <w:szCs w:val="24"/>
          <w:lang w:val="ro-RO"/>
        </w:rPr>
        <w:t xml:space="preserve"> </w:t>
      </w:r>
      <w:r w:rsidR="00D171F4" w:rsidRPr="002026B5">
        <w:rPr>
          <w:rFonts w:ascii="Arial" w:hAnsi="Arial" w:cs="Arial"/>
          <w:noProof/>
          <w:sz w:val="24"/>
          <w:szCs w:val="24"/>
          <w:lang w:val="ro-RO"/>
        </w:rPr>
        <w:t>anexează şi face parte integrantă din procesul-verbal de re</w:t>
      </w:r>
      <w:r w:rsidR="00DA5A61" w:rsidRPr="002026B5">
        <w:rPr>
          <w:rFonts w:ascii="Arial" w:hAnsi="Arial" w:cs="Arial"/>
          <w:noProof/>
          <w:sz w:val="24"/>
          <w:szCs w:val="24"/>
          <w:lang w:val="ro-RO"/>
        </w:rPr>
        <w:t>cepţie la terminarea lucrărilor</w:t>
      </w:r>
      <w:r w:rsidR="00547EAB" w:rsidRPr="002026B5">
        <w:rPr>
          <w:rFonts w:ascii="Arial" w:hAnsi="Arial" w:cs="Arial"/>
          <w:noProof/>
          <w:sz w:val="24"/>
          <w:szCs w:val="24"/>
          <w:lang w:val="ro-RO"/>
        </w:rPr>
        <w:t>.</w:t>
      </w:r>
      <w:r w:rsidR="00DA5A61" w:rsidRPr="002026B5">
        <w:rPr>
          <w:rFonts w:ascii="Arial" w:hAnsi="Arial" w:cs="Arial"/>
          <w:noProof/>
          <w:sz w:val="24"/>
          <w:szCs w:val="24"/>
          <w:lang w:val="ro-RO"/>
        </w:rPr>
        <w:t>”</w:t>
      </w:r>
    </w:p>
    <w:p w:rsidR="001842CB" w:rsidRPr="002026B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Luarea tuturor măsurilor de prevenire eficientă a poluării, care să asigure că nicio polu</w:t>
      </w:r>
      <w:r w:rsidR="001842CB" w:rsidRPr="002026B5">
        <w:rPr>
          <w:rFonts w:ascii="Arial" w:hAnsi="Arial" w:cs="Arial"/>
          <w:noProof/>
          <w:sz w:val="24"/>
          <w:szCs w:val="24"/>
          <w:lang w:val="ro-RO"/>
        </w:rPr>
        <w:t>are importantă nu va fi cauzată.</w:t>
      </w:r>
    </w:p>
    <w:p w:rsidR="001842CB" w:rsidRPr="002026B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2026B5">
        <w:rPr>
          <w:rFonts w:ascii="Arial" w:hAnsi="Arial" w:cs="Arial"/>
          <w:noProof/>
          <w:sz w:val="24"/>
          <w:szCs w:val="24"/>
          <w:lang w:val="ro-RO"/>
        </w:rPr>
        <w:t>ndu-se impactul asupra mediului.</w:t>
      </w:r>
    </w:p>
    <w:p w:rsidR="001842CB" w:rsidRPr="002026B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Prevenirea accidentelor și limitarea con</w:t>
      </w:r>
      <w:r w:rsidR="001842CB" w:rsidRPr="002026B5">
        <w:rPr>
          <w:rFonts w:ascii="Arial" w:hAnsi="Arial" w:cs="Arial"/>
          <w:noProof/>
          <w:sz w:val="24"/>
          <w:szCs w:val="24"/>
          <w:lang w:val="ro-RO"/>
        </w:rPr>
        <w:t>secințelor acesora.</w:t>
      </w:r>
    </w:p>
    <w:p w:rsidR="001842CB" w:rsidRPr="002026B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Să supravegheze desfășurarea activității, astfel încât să nu</w:t>
      </w:r>
      <w:r w:rsidR="001842CB" w:rsidRPr="002026B5">
        <w:rPr>
          <w:rFonts w:ascii="Arial" w:hAnsi="Arial" w:cs="Arial"/>
          <w:noProof/>
          <w:sz w:val="24"/>
          <w:szCs w:val="24"/>
          <w:lang w:val="ro-RO"/>
        </w:rPr>
        <w:t xml:space="preserve"> se producă fenomene de poluare.</w:t>
      </w:r>
    </w:p>
    <w:p w:rsidR="001842CB" w:rsidRPr="002026B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Se interzice depozitarea pe amplasament de sub</w:t>
      </w:r>
      <w:r w:rsidR="001842CB" w:rsidRPr="002026B5">
        <w:rPr>
          <w:rFonts w:ascii="Arial" w:hAnsi="Arial" w:cs="Arial"/>
          <w:noProof/>
          <w:sz w:val="24"/>
          <w:szCs w:val="24"/>
          <w:lang w:val="ro-RO"/>
        </w:rPr>
        <w:t>stanțe și preparate periculoase.</w:t>
      </w:r>
    </w:p>
    <w:p w:rsidR="001842CB" w:rsidRPr="002026B5"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Menținerea în stare de curățenie a spațiului destinat implementării proiectului, fără dep</w:t>
      </w:r>
      <w:r w:rsidR="001842CB" w:rsidRPr="002026B5">
        <w:rPr>
          <w:rFonts w:ascii="Arial" w:hAnsi="Arial" w:cs="Arial"/>
          <w:noProof/>
          <w:sz w:val="24"/>
          <w:szCs w:val="24"/>
          <w:lang w:val="ro-RO"/>
        </w:rPr>
        <w:t>ozitări necontrolate de deșeuri.</w:t>
      </w:r>
    </w:p>
    <w:p w:rsidR="008A7A5C" w:rsidRPr="002026B5"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2026B5">
        <w:rPr>
          <w:rFonts w:ascii="Arial" w:hAnsi="Arial" w:cs="Arial"/>
          <w:noProof/>
          <w:sz w:val="24"/>
          <w:szCs w:val="24"/>
          <w:lang w:val="ro-RO"/>
        </w:rPr>
        <w:t>(r</w:t>
      </w:r>
      <w:r w:rsidR="001842CB" w:rsidRPr="002026B5">
        <w:rPr>
          <w:rFonts w:ascii="Arial" w:hAnsi="Arial" w:cs="Arial"/>
          <w:noProof/>
          <w:sz w:val="24"/>
          <w:szCs w:val="24"/>
          <w:vertAlign w:val="subscript"/>
          <w:lang w:val="ro-RO"/>
        </w:rPr>
        <w:t>1</w:t>
      </w:r>
      <w:r w:rsidR="001842CB" w:rsidRPr="002026B5">
        <w:rPr>
          <w:rFonts w:ascii="Arial" w:hAnsi="Arial" w:cs="Arial"/>
          <w:noProof/>
          <w:sz w:val="24"/>
          <w:szCs w:val="24"/>
          <w:lang w:val="ro-RO"/>
        </w:rPr>
        <w:t xml:space="preserve">) </w:t>
      </w:r>
      <w:r w:rsidRPr="002026B5">
        <w:rPr>
          <w:rFonts w:ascii="Arial" w:hAnsi="Arial" w:cs="Arial"/>
          <w:noProof/>
          <w:sz w:val="24"/>
          <w:szCs w:val="24"/>
          <w:lang w:val="ro-RO"/>
        </w:rPr>
        <w:t>privind regimul deșeurilor, cu modifică</w:t>
      </w:r>
      <w:r w:rsidR="008A7A5C" w:rsidRPr="002026B5">
        <w:rPr>
          <w:rFonts w:ascii="Arial" w:hAnsi="Arial" w:cs="Arial"/>
          <w:noProof/>
          <w:sz w:val="24"/>
          <w:szCs w:val="24"/>
          <w:lang w:val="ro-RO"/>
        </w:rPr>
        <w:t>rile și completările ulterioare.</w:t>
      </w:r>
    </w:p>
    <w:p w:rsidR="008A7A5C" w:rsidRPr="002026B5"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Asigurarea refacerii mediului în toată zon</w:t>
      </w:r>
      <w:r w:rsidR="008A7A5C" w:rsidRPr="002026B5">
        <w:rPr>
          <w:rFonts w:ascii="Arial" w:hAnsi="Arial" w:cs="Arial"/>
          <w:noProof/>
          <w:sz w:val="24"/>
          <w:szCs w:val="24"/>
          <w:lang w:val="ro-RO"/>
        </w:rPr>
        <w:t>a de implementare a proiectului.</w:t>
      </w:r>
    </w:p>
    <w:p w:rsidR="008A7A5C" w:rsidRPr="002026B5"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Se impune respectarea cu strictețe a amplasamentului, fără exti</w:t>
      </w:r>
      <w:r w:rsidR="008A7A5C" w:rsidRPr="002026B5">
        <w:rPr>
          <w:rFonts w:ascii="Arial" w:hAnsi="Arial" w:cs="Arial"/>
          <w:noProof/>
          <w:sz w:val="24"/>
          <w:szCs w:val="24"/>
          <w:lang w:val="ro-RO"/>
        </w:rPr>
        <w:t>nderi sau modificări ulterioare.</w:t>
      </w:r>
    </w:p>
    <w:p w:rsidR="00925450" w:rsidRPr="002026B5" w:rsidRDefault="002F52D0" w:rsidP="0092545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026B5">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2026B5">
        <w:rPr>
          <w:rFonts w:ascii="Arial" w:hAnsi="Arial" w:cs="Arial"/>
          <w:noProof/>
          <w:sz w:val="24"/>
          <w:szCs w:val="24"/>
          <w:lang w:val="ro-RO"/>
        </w:rPr>
        <w:t xml:space="preserve"> </w:t>
      </w:r>
    </w:p>
    <w:p w:rsidR="0002670B" w:rsidRPr="002026B5" w:rsidRDefault="000B7119" w:rsidP="000B7119">
      <w:pPr>
        <w:tabs>
          <w:tab w:val="left" w:pos="1134"/>
        </w:tabs>
        <w:spacing w:before="240" w:after="0" w:line="240" w:lineRule="auto"/>
        <w:jc w:val="both"/>
        <w:rPr>
          <w:rFonts w:ascii="Arial" w:hAnsi="Arial" w:cs="Arial"/>
          <w:sz w:val="24"/>
          <w:szCs w:val="24"/>
          <w:lang w:val="ro-RO"/>
        </w:rPr>
      </w:pPr>
      <w:r w:rsidRPr="002026B5">
        <w:rPr>
          <w:rFonts w:ascii="Arial" w:hAnsi="Arial" w:cs="Arial"/>
          <w:sz w:val="24"/>
          <w:szCs w:val="24"/>
          <w:lang w:val="ro-RO"/>
        </w:rPr>
        <w:t xml:space="preserve">           </w:t>
      </w:r>
      <w:r w:rsidR="0002670B" w:rsidRPr="002026B5">
        <w:rPr>
          <w:rFonts w:ascii="Arial" w:hAnsi="Arial" w:cs="Arial"/>
          <w:sz w:val="24"/>
          <w:szCs w:val="24"/>
          <w:lang w:val="ro-RO"/>
        </w:rPr>
        <w:t xml:space="preserve">În urma transmiterii memoriului de prezentare </w:t>
      </w:r>
      <w:r w:rsidR="00186AFE">
        <w:rPr>
          <w:rFonts w:ascii="Arial" w:hAnsi="Arial" w:cs="Arial"/>
          <w:sz w:val="24"/>
          <w:szCs w:val="24"/>
          <w:lang w:val="ro-RO"/>
        </w:rPr>
        <w:t xml:space="preserve">nu </w:t>
      </w:r>
      <w:r w:rsidR="0002670B" w:rsidRPr="002026B5">
        <w:rPr>
          <w:rFonts w:ascii="Arial" w:hAnsi="Arial" w:cs="Arial"/>
          <w:sz w:val="24"/>
          <w:szCs w:val="24"/>
          <w:lang w:val="ro-RO"/>
        </w:rPr>
        <w:t>s-au solicitat de către membrii CAT acte/a</w:t>
      </w:r>
      <w:r w:rsidR="00186AFE">
        <w:rPr>
          <w:rFonts w:ascii="Arial" w:hAnsi="Arial" w:cs="Arial"/>
          <w:sz w:val="24"/>
          <w:szCs w:val="24"/>
          <w:lang w:val="ro-RO"/>
        </w:rPr>
        <w:t>vize</w:t>
      </w:r>
    </w:p>
    <w:p w:rsidR="00361191" w:rsidRPr="002026B5" w:rsidRDefault="00361191" w:rsidP="008A7A5C">
      <w:pPr>
        <w:spacing w:before="120" w:after="0" w:line="240" w:lineRule="auto"/>
        <w:jc w:val="both"/>
        <w:rPr>
          <w:rFonts w:ascii="Arial" w:eastAsia="Times New Roman" w:hAnsi="Arial" w:cs="Arial"/>
          <w:noProof/>
          <w:sz w:val="24"/>
          <w:szCs w:val="24"/>
          <w:lang w:val="ro-RO" w:eastAsia="en-GB"/>
        </w:rPr>
      </w:pPr>
      <w:r w:rsidRPr="002026B5">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2026B5" w:rsidRDefault="00361191" w:rsidP="008A7A5C">
      <w:pPr>
        <w:spacing w:before="120" w:after="0" w:line="240" w:lineRule="auto"/>
        <w:jc w:val="both"/>
        <w:rPr>
          <w:rFonts w:ascii="Arial" w:eastAsia="Times New Roman" w:hAnsi="Arial" w:cs="Arial"/>
          <w:noProof/>
          <w:sz w:val="24"/>
          <w:szCs w:val="24"/>
          <w:lang w:val="ro-RO" w:eastAsia="en-GB"/>
        </w:rPr>
      </w:pPr>
      <w:r w:rsidRPr="002026B5">
        <w:rPr>
          <w:rFonts w:ascii="Arial" w:eastAsia="Times New Roman" w:hAnsi="Arial" w:cs="Arial"/>
          <w:noProof/>
          <w:sz w:val="24"/>
          <w:szCs w:val="24"/>
          <w:lang w:val="ro-RO" w:eastAsia="en-GB"/>
        </w:rPr>
        <w:lastRenderedPageBreak/>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2026B5" w:rsidRDefault="00361191" w:rsidP="008A7A5C">
      <w:pPr>
        <w:spacing w:before="120" w:after="0" w:line="240" w:lineRule="auto"/>
        <w:jc w:val="both"/>
        <w:rPr>
          <w:rFonts w:ascii="Arial" w:eastAsia="Times New Roman" w:hAnsi="Arial" w:cs="Arial"/>
          <w:noProof/>
          <w:sz w:val="24"/>
          <w:szCs w:val="24"/>
          <w:lang w:val="ro-RO" w:eastAsia="en-GB"/>
        </w:rPr>
      </w:pPr>
      <w:r w:rsidRPr="002026B5">
        <w:rPr>
          <w:rFonts w:ascii="Arial" w:eastAsia="Times New Roman" w:hAnsi="Arial" w:cs="Arial"/>
          <w:noProof/>
          <w:color w:val="FF0000"/>
          <w:sz w:val="24"/>
          <w:szCs w:val="24"/>
          <w:lang w:val="ro-RO" w:eastAsia="en-GB"/>
        </w:rPr>
        <w:t>    </w:t>
      </w:r>
      <w:r w:rsidRPr="002026B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2026B5">
        <w:rPr>
          <w:rFonts w:ascii="Arial" w:hAnsi="Arial" w:cs="Arial"/>
          <w:sz w:val="24"/>
          <w:szCs w:val="24"/>
          <w:lang w:val="ro-RO" w:eastAsia="ro-RO"/>
        </w:rPr>
        <w:t>Legea nr. 292/2018</w:t>
      </w:r>
      <w:r w:rsidRPr="002026B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2026B5" w:rsidRDefault="00361191" w:rsidP="008A7A5C">
      <w:pPr>
        <w:spacing w:before="120" w:after="0" w:line="240" w:lineRule="auto"/>
        <w:jc w:val="both"/>
        <w:rPr>
          <w:rFonts w:ascii="Arial" w:eastAsia="Times New Roman" w:hAnsi="Arial" w:cs="Arial"/>
          <w:noProof/>
          <w:sz w:val="24"/>
          <w:szCs w:val="24"/>
          <w:lang w:val="ro-RO" w:eastAsia="en-GB"/>
        </w:rPr>
      </w:pPr>
      <w:r w:rsidRPr="002026B5">
        <w:rPr>
          <w:rFonts w:ascii="Arial" w:eastAsia="Times New Roman" w:hAnsi="Arial" w:cs="Arial"/>
          <w:noProof/>
          <w:color w:val="FF0000"/>
          <w:sz w:val="24"/>
          <w:szCs w:val="24"/>
          <w:lang w:val="ro-RO" w:eastAsia="en-GB"/>
        </w:rPr>
        <w:t>    </w:t>
      </w:r>
      <w:r w:rsidRPr="002026B5">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2026B5" w:rsidRDefault="00361191" w:rsidP="008A7A5C">
      <w:pPr>
        <w:spacing w:before="120" w:after="0" w:line="240" w:lineRule="auto"/>
        <w:jc w:val="both"/>
        <w:rPr>
          <w:rFonts w:ascii="Arial" w:eastAsia="Times New Roman" w:hAnsi="Arial" w:cs="Arial"/>
          <w:noProof/>
          <w:sz w:val="24"/>
          <w:szCs w:val="24"/>
          <w:lang w:val="ro-RO" w:eastAsia="en-GB"/>
        </w:rPr>
      </w:pPr>
      <w:r w:rsidRPr="002026B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2026B5">
        <w:rPr>
          <w:rFonts w:ascii="Arial" w:hAnsi="Arial" w:cs="Arial"/>
          <w:sz w:val="24"/>
          <w:szCs w:val="24"/>
          <w:lang w:val="ro-RO" w:eastAsia="ro-RO"/>
        </w:rPr>
        <w:t>Legea nr. 292/2018</w:t>
      </w:r>
      <w:r w:rsidR="003230BA" w:rsidRPr="002026B5">
        <w:rPr>
          <w:rFonts w:ascii="Arial" w:eastAsia="Times New Roman" w:hAnsi="Arial" w:cs="Arial"/>
          <w:noProof/>
          <w:sz w:val="24"/>
          <w:szCs w:val="24"/>
          <w:lang w:val="ro-RO" w:eastAsia="en-GB"/>
        </w:rPr>
        <w:t xml:space="preserve"> </w:t>
      </w:r>
      <w:r w:rsidRPr="002026B5">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A7A5C" w:rsidRPr="002026B5" w:rsidRDefault="00361191" w:rsidP="008A7A5C">
      <w:pPr>
        <w:spacing w:before="120" w:after="0" w:line="240" w:lineRule="auto"/>
        <w:jc w:val="both"/>
        <w:rPr>
          <w:rFonts w:ascii="Arial" w:eastAsia="Times New Roman" w:hAnsi="Arial" w:cs="Arial"/>
          <w:noProof/>
          <w:sz w:val="24"/>
          <w:szCs w:val="24"/>
          <w:lang w:val="ro-RO" w:eastAsia="en-GB"/>
        </w:rPr>
      </w:pPr>
      <w:r w:rsidRPr="002026B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2026B5" w:rsidRDefault="00361191" w:rsidP="008A7A5C">
      <w:pPr>
        <w:spacing w:before="120" w:after="0" w:line="240" w:lineRule="auto"/>
        <w:jc w:val="both"/>
        <w:rPr>
          <w:rFonts w:ascii="Arial" w:eastAsia="Times New Roman" w:hAnsi="Arial" w:cs="Arial"/>
          <w:noProof/>
          <w:sz w:val="24"/>
          <w:szCs w:val="24"/>
          <w:lang w:val="ro-RO" w:eastAsia="en-GB"/>
        </w:rPr>
      </w:pPr>
      <w:r w:rsidRPr="002026B5">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2026B5" w:rsidRDefault="00356C75" w:rsidP="008A7A5C">
      <w:pPr>
        <w:autoSpaceDE w:val="0"/>
        <w:autoSpaceDN w:val="0"/>
        <w:adjustRightInd w:val="0"/>
        <w:spacing w:before="120" w:after="0" w:line="240" w:lineRule="auto"/>
        <w:jc w:val="both"/>
        <w:rPr>
          <w:rFonts w:ascii="Arial" w:hAnsi="Arial" w:cs="Arial"/>
          <w:sz w:val="24"/>
          <w:szCs w:val="24"/>
          <w:lang w:val="ro-RO"/>
        </w:rPr>
      </w:pPr>
      <w:r w:rsidRPr="002026B5">
        <w:rPr>
          <w:rFonts w:ascii="Arial" w:hAnsi="Arial" w:cs="Arial"/>
          <w:sz w:val="24"/>
          <w:szCs w:val="24"/>
          <w:lang w:val="ro-RO"/>
        </w:rPr>
        <w:t xml:space="preserve">    </w:t>
      </w:r>
      <w:r w:rsidR="00B3605B" w:rsidRPr="002026B5">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73B37" w:rsidRPr="002026B5" w:rsidRDefault="00C73B37" w:rsidP="00C73B37">
      <w:pPr>
        <w:autoSpaceDE w:val="0"/>
        <w:autoSpaceDN w:val="0"/>
        <w:adjustRightInd w:val="0"/>
        <w:spacing w:before="120" w:after="0" w:line="240" w:lineRule="auto"/>
        <w:jc w:val="both"/>
        <w:rPr>
          <w:rFonts w:ascii="Arial" w:hAnsi="Arial" w:cs="Arial"/>
          <w:noProof/>
          <w:sz w:val="24"/>
          <w:szCs w:val="24"/>
          <w:lang w:val="ro-RO"/>
        </w:rPr>
      </w:pPr>
      <w:r w:rsidRPr="002026B5">
        <w:rPr>
          <w:rFonts w:ascii="Arial" w:hAnsi="Arial" w:cs="Arial"/>
          <w:noProof/>
          <w:sz w:val="24"/>
          <w:szCs w:val="24"/>
          <w:lang w:val="ro-RO"/>
        </w:rPr>
        <w:t xml:space="preserve">    Prezenta decizie poate fi contestată în conformitate cu prevederile </w:t>
      </w:r>
      <w:r w:rsidRPr="002026B5">
        <w:rPr>
          <w:rFonts w:ascii="Arial" w:hAnsi="Arial" w:cs="Arial"/>
          <w:sz w:val="24"/>
          <w:szCs w:val="24"/>
          <w:lang w:val="ro-RO" w:eastAsia="ro-RO"/>
        </w:rPr>
        <w:t>Legii nr. 292/2018</w:t>
      </w:r>
      <w:r w:rsidRPr="002026B5">
        <w:rPr>
          <w:rFonts w:ascii="Arial" w:eastAsia="Times New Roman" w:hAnsi="Arial" w:cs="Arial"/>
          <w:noProof/>
          <w:sz w:val="24"/>
          <w:szCs w:val="24"/>
          <w:lang w:val="ro-RO" w:eastAsia="en-GB"/>
        </w:rPr>
        <w:t xml:space="preserve"> privind evaluarea impactului anumitor proiecte publice şi private asupra mediului</w:t>
      </w:r>
      <w:r w:rsidRPr="002026B5">
        <w:rPr>
          <w:rFonts w:ascii="Arial" w:hAnsi="Arial" w:cs="Arial"/>
          <w:b/>
          <w:sz w:val="24"/>
          <w:szCs w:val="24"/>
          <w:lang w:val="ro-RO" w:eastAsia="ro-RO"/>
        </w:rPr>
        <w:t xml:space="preserve"> </w:t>
      </w:r>
      <w:r w:rsidRPr="002026B5">
        <w:rPr>
          <w:rFonts w:ascii="Arial" w:hAnsi="Arial" w:cs="Arial"/>
          <w:noProof/>
          <w:sz w:val="24"/>
          <w:szCs w:val="24"/>
          <w:lang w:val="ro-RO"/>
        </w:rPr>
        <w:t>şi ale Legii contenciosului administrativ nr. 554/2004, cu modificările şi completările ulterioare.</w:t>
      </w:r>
    </w:p>
    <w:p w:rsidR="00EC0521" w:rsidRPr="002026B5" w:rsidRDefault="00EC0521" w:rsidP="00DC65B9">
      <w:pPr>
        <w:spacing w:after="0" w:line="360" w:lineRule="auto"/>
        <w:rPr>
          <w:rFonts w:ascii="Arial" w:hAnsi="Arial" w:cs="Arial"/>
          <w:b/>
          <w:bCs/>
          <w:color w:val="FF0000"/>
          <w:sz w:val="24"/>
          <w:szCs w:val="24"/>
          <w:lang w:val="ro-RO"/>
        </w:rPr>
      </w:pPr>
    </w:p>
    <w:p w:rsidR="00DC65B9" w:rsidRPr="002026B5" w:rsidRDefault="0088237A" w:rsidP="00DC65B9">
      <w:pPr>
        <w:spacing w:after="0" w:line="240" w:lineRule="auto"/>
        <w:jc w:val="center"/>
        <w:rPr>
          <w:rFonts w:ascii="Arial" w:hAnsi="Arial" w:cs="Arial"/>
          <w:b/>
          <w:bCs/>
          <w:sz w:val="24"/>
          <w:szCs w:val="24"/>
          <w:lang w:val="ro-RO"/>
        </w:rPr>
      </w:pPr>
      <w:r>
        <w:rPr>
          <w:rFonts w:ascii="Arial" w:hAnsi="Arial" w:cs="Arial"/>
          <w:b/>
          <w:bCs/>
          <w:sz w:val="24"/>
          <w:szCs w:val="24"/>
          <w:lang w:val="ro-RO"/>
        </w:rPr>
        <w:t>D</w:t>
      </w:r>
      <w:r w:rsidR="00DC65B9" w:rsidRPr="002026B5">
        <w:rPr>
          <w:rFonts w:ascii="Arial" w:hAnsi="Arial" w:cs="Arial"/>
          <w:b/>
          <w:bCs/>
          <w:sz w:val="24"/>
          <w:szCs w:val="24"/>
          <w:lang w:val="ro-RO"/>
        </w:rPr>
        <w:t>IRECTOR EXECUTIV</w:t>
      </w:r>
    </w:p>
    <w:p w:rsidR="00DC65B9" w:rsidRPr="002026B5" w:rsidRDefault="00DC65B9" w:rsidP="00DC65B9">
      <w:pPr>
        <w:spacing w:after="0" w:line="240" w:lineRule="auto"/>
        <w:jc w:val="center"/>
        <w:rPr>
          <w:rFonts w:ascii="Arial" w:hAnsi="Arial" w:cs="Arial"/>
          <w:b/>
          <w:bCs/>
          <w:sz w:val="24"/>
          <w:szCs w:val="24"/>
          <w:lang w:val="ro-RO"/>
        </w:rPr>
      </w:pPr>
      <w:r w:rsidRPr="002026B5">
        <w:rPr>
          <w:rFonts w:ascii="Arial" w:hAnsi="Arial" w:cs="Arial"/>
          <w:b/>
          <w:bCs/>
          <w:sz w:val="24"/>
          <w:szCs w:val="24"/>
          <w:lang w:val="ro-RO"/>
        </w:rPr>
        <w:t>dr. ing. Aurica GREC</w:t>
      </w:r>
    </w:p>
    <w:p w:rsidR="00DC65B9" w:rsidRPr="002026B5" w:rsidRDefault="00DC65B9" w:rsidP="00DC65B9">
      <w:pPr>
        <w:spacing w:after="0" w:line="360" w:lineRule="auto"/>
        <w:jc w:val="both"/>
        <w:rPr>
          <w:rFonts w:ascii="Arial" w:hAnsi="Arial" w:cs="Arial"/>
          <w:b/>
          <w:bCs/>
          <w:sz w:val="24"/>
          <w:szCs w:val="24"/>
          <w:lang w:val="ro-RO"/>
        </w:rPr>
      </w:pPr>
      <w:r w:rsidRPr="002026B5">
        <w:rPr>
          <w:rFonts w:ascii="Arial" w:hAnsi="Arial" w:cs="Arial"/>
          <w:b/>
          <w:bCs/>
          <w:sz w:val="24"/>
          <w:szCs w:val="24"/>
          <w:lang w:val="ro-RO"/>
        </w:rPr>
        <w:t xml:space="preserve">               </w:t>
      </w:r>
    </w:p>
    <w:p w:rsidR="005B5819" w:rsidRPr="002026B5" w:rsidRDefault="005B5819" w:rsidP="00DC65B9">
      <w:pPr>
        <w:spacing w:after="0" w:line="240" w:lineRule="auto"/>
        <w:jc w:val="both"/>
        <w:outlineLvl w:val="0"/>
        <w:rPr>
          <w:rFonts w:ascii="Arial" w:hAnsi="Arial" w:cs="Arial"/>
          <w:bCs/>
          <w:sz w:val="24"/>
          <w:szCs w:val="24"/>
          <w:lang w:val="ro-RO"/>
        </w:rPr>
      </w:pPr>
    </w:p>
    <w:p w:rsidR="00FC060C" w:rsidRDefault="00FC060C" w:rsidP="00DC65B9">
      <w:pPr>
        <w:spacing w:after="0" w:line="240" w:lineRule="auto"/>
        <w:jc w:val="both"/>
        <w:outlineLvl w:val="0"/>
        <w:rPr>
          <w:rFonts w:ascii="Arial" w:hAnsi="Arial" w:cs="Arial"/>
          <w:bCs/>
          <w:sz w:val="24"/>
          <w:szCs w:val="24"/>
          <w:lang w:val="ro-RO"/>
        </w:rPr>
      </w:pPr>
    </w:p>
    <w:p w:rsidR="0088237A" w:rsidRPr="002026B5" w:rsidRDefault="0088237A" w:rsidP="00DC65B9">
      <w:pPr>
        <w:spacing w:after="0" w:line="240" w:lineRule="auto"/>
        <w:jc w:val="both"/>
        <w:outlineLvl w:val="0"/>
        <w:rPr>
          <w:rFonts w:ascii="Arial" w:hAnsi="Arial" w:cs="Arial"/>
          <w:bCs/>
          <w:sz w:val="24"/>
          <w:szCs w:val="24"/>
          <w:lang w:val="ro-RO"/>
        </w:rPr>
      </w:pPr>
    </w:p>
    <w:p w:rsidR="001334D5" w:rsidRPr="002026B5" w:rsidRDefault="001334D5" w:rsidP="00DC65B9">
      <w:pPr>
        <w:spacing w:after="0" w:line="240" w:lineRule="auto"/>
        <w:jc w:val="both"/>
        <w:outlineLvl w:val="0"/>
        <w:rPr>
          <w:rFonts w:ascii="Arial" w:hAnsi="Arial" w:cs="Arial"/>
          <w:bCs/>
          <w:sz w:val="24"/>
          <w:szCs w:val="24"/>
          <w:lang w:val="ro-RO"/>
        </w:rPr>
      </w:pPr>
    </w:p>
    <w:p w:rsidR="00DC65B9" w:rsidRPr="002026B5" w:rsidRDefault="00990FAB" w:rsidP="00DC65B9">
      <w:pPr>
        <w:spacing w:after="0" w:line="240" w:lineRule="auto"/>
        <w:jc w:val="both"/>
        <w:outlineLvl w:val="0"/>
        <w:rPr>
          <w:rFonts w:ascii="Arial" w:hAnsi="Arial" w:cs="Arial"/>
          <w:bCs/>
          <w:sz w:val="24"/>
          <w:szCs w:val="24"/>
          <w:lang w:val="ro-RO"/>
        </w:rPr>
      </w:pPr>
      <w:r w:rsidRPr="002026B5">
        <w:rPr>
          <w:rFonts w:ascii="Arial" w:hAnsi="Arial" w:cs="Arial"/>
          <w:bCs/>
          <w:sz w:val="24"/>
          <w:szCs w:val="24"/>
          <w:lang w:val="ro-RO"/>
        </w:rPr>
        <w:t>Şef S</w:t>
      </w:r>
      <w:r w:rsidR="00DC65B9" w:rsidRPr="002026B5">
        <w:rPr>
          <w:rFonts w:ascii="Arial" w:hAnsi="Arial" w:cs="Arial"/>
          <w:bCs/>
          <w:sz w:val="24"/>
          <w:szCs w:val="24"/>
          <w:lang w:val="ro-RO"/>
        </w:rPr>
        <w:t xml:space="preserve">erviciu Avize, Acorduri, Autorizații, </w:t>
      </w:r>
      <w:r w:rsidR="00DC65B9" w:rsidRPr="002026B5">
        <w:rPr>
          <w:rFonts w:ascii="Arial" w:hAnsi="Arial" w:cs="Arial"/>
          <w:bCs/>
          <w:sz w:val="24"/>
          <w:szCs w:val="24"/>
          <w:lang w:val="ro-RO"/>
        </w:rPr>
        <w:tab/>
      </w:r>
      <w:r w:rsidR="00DC65B9" w:rsidRPr="002026B5">
        <w:rPr>
          <w:rFonts w:ascii="Arial" w:hAnsi="Arial" w:cs="Arial"/>
          <w:bCs/>
          <w:sz w:val="24"/>
          <w:szCs w:val="24"/>
          <w:lang w:val="ro-RO"/>
        </w:rPr>
        <w:tab/>
      </w:r>
      <w:r w:rsidR="00DC65B9" w:rsidRPr="002026B5">
        <w:rPr>
          <w:rFonts w:ascii="Arial" w:hAnsi="Arial" w:cs="Arial"/>
          <w:bCs/>
          <w:sz w:val="24"/>
          <w:szCs w:val="24"/>
          <w:lang w:val="ro-RO"/>
        </w:rPr>
        <w:tab/>
      </w:r>
      <w:r w:rsidR="00DC65B9" w:rsidRPr="002026B5">
        <w:rPr>
          <w:rFonts w:ascii="Arial" w:hAnsi="Arial" w:cs="Arial"/>
          <w:bCs/>
          <w:sz w:val="24"/>
          <w:szCs w:val="24"/>
          <w:lang w:val="ro-RO"/>
        </w:rPr>
        <w:tab/>
      </w:r>
      <w:r w:rsidR="00E46D41" w:rsidRPr="002026B5">
        <w:rPr>
          <w:rFonts w:ascii="Arial" w:hAnsi="Arial" w:cs="Arial"/>
          <w:bCs/>
          <w:sz w:val="24"/>
          <w:szCs w:val="24"/>
          <w:lang w:val="ro-RO"/>
        </w:rPr>
        <w:t>Responsabil biodiverisate,</w:t>
      </w:r>
      <w:r w:rsidR="00DC65B9" w:rsidRPr="002026B5">
        <w:rPr>
          <w:rFonts w:ascii="Arial" w:hAnsi="Arial" w:cs="Arial"/>
          <w:bCs/>
          <w:sz w:val="24"/>
          <w:szCs w:val="24"/>
          <w:lang w:val="ro-RO"/>
        </w:rPr>
        <w:t xml:space="preserve">                       </w:t>
      </w:r>
    </w:p>
    <w:p w:rsidR="00DC65B9" w:rsidRPr="002026B5"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2026B5">
        <w:rPr>
          <w:rFonts w:ascii="Arial" w:hAnsi="Arial" w:cs="Arial"/>
          <w:bCs/>
          <w:sz w:val="24"/>
          <w:szCs w:val="24"/>
          <w:lang w:val="ro-RO"/>
        </w:rPr>
        <w:t>ing. Gizella Balint</w:t>
      </w:r>
      <w:r w:rsidR="00E46D41" w:rsidRPr="002026B5">
        <w:rPr>
          <w:rFonts w:ascii="Arial" w:hAnsi="Arial" w:cs="Arial"/>
          <w:bCs/>
          <w:sz w:val="24"/>
          <w:szCs w:val="24"/>
          <w:lang w:val="ro-RO"/>
        </w:rPr>
        <w:tab/>
        <w:t xml:space="preserve">cons. Radu Hideg      </w:t>
      </w:r>
      <w:r w:rsidR="00E46D41" w:rsidRPr="002026B5">
        <w:rPr>
          <w:rFonts w:ascii="Arial" w:hAnsi="Arial" w:cs="Arial"/>
          <w:bCs/>
          <w:sz w:val="24"/>
          <w:szCs w:val="24"/>
          <w:lang w:val="ro-RO"/>
        </w:rPr>
        <w:tab/>
      </w:r>
    </w:p>
    <w:p w:rsidR="00DC65B9" w:rsidRPr="002026B5" w:rsidRDefault="00DC65B9" w:rsidP="00DC65B9">
      <w:pPr>
        <w:spacing w:after="0" w:line="240" w:lineRule="auto"/>
        <w:jc w:val="both"/>
        <w:rPr>
          <w:rFonts w:ascii="Arial" w:hAnsi="Arial" w:cs="Arial"/>
          <w:bCs/>
          <w:sz w:val="24"/>
          <w:szCs w:val="24"/>
          <w:lang w:val="ro-RO"/>
        </w:rPr>
      </w:pPr>
    </w:p>
    <w:p w:rsidR="002039CD" w:rsidRPr="002026B5" w:rsidRDefault="002039CD" w:rsidP="00DC65B9">
      <w:pPr>
        <w:spacing w:after="0" w:line="240" w:lineRule="auto"/>
        <w:jc w:val="both"/>
        <w:rPr>
          <w:rFonts w:ascii="Arial" w:hAnsi="Arial" w:cs="Arial"/>
          <w:bCs/>
          <w:sz w:val="24"/>
          <w:szCs w:val="24"/>
          <w:lang w:val="ro-RO"/>
        </w:rPr>
      </w:pPr>
    </w:p>
    <w:p w:rsidR="00C51C44" w:rsidRPr="002026B5" w:rsidRDefault="00C51C44" w:rsidP="00DC65B9">
      <w:pPr>
        <w:spacing w:after="0" w:line="240" w:lineRule="auto"/>
        <w:jc w:val="both"/>
        <w:rPr>
          <w:rFonts w:ascii="Arial" w:hAnsi="Arial" w:cs="Arial"/>
          <w:bCs/>
          <w:sz w:val="24"/>
          <w:szCs w:val="24"/>
          <w:lang w:val="ro-RO"/>
        </w:rPr>
      </w:pPr>
    </w:p>
    <w:p w:rsidR="00EC0521" w:rsidRPr="002026B5" w:rsidRDefault="00EC0521" w:rsidP="00DC65B9">
      <w:pPr>
        <w:spacing w:after="0" w:line="240" w:lineRule="auto"/>
        <w:jc w:val="both"/>
        <w:rPr>
          <w:rFonts w:ascii="Arial" w:hAnsi="Arial" w:cs="Arial"/>
          <w:bCs/>
          <w:sz w:val="24"/>
          <w:szCs w:val="24"/>
          <w:lang w:val="ro-RO"/>
        </w:rPr>
      </w:pPr>
      <w:bookmarkStart w:id="0" w:name="_GoBack"/>
      <w:bookmarkEnd w:id="0"/>
    </w:p>
    <w:p w:rsidR="001334D5" w:rsidRPr="002026B5" w:rsidRDefault="001334D5" w:rsidP="00DC65B9">
      <w:pPr>
        <w:spacing w:after="0" w:line="240" w:lineRule="auto"/>
        <w:jc w:val="both"/>
        <w:rPr>
          <w:rFonts w:ascii="Arial" w:hAnsi="Arial" w:cs="Arial"/>
          <w:bCs/>
          <w:sz w:val="24"/>
          <w:szCs w:val="24"/>
          <w:lang w:val="ro-RO"/>
        </w:rPr>
      </w:pPr>
    </w:p>
    <w:p w:rsidR="00DC65B9" w:rsidRPr="002026B5" w:rsidRDefault="00DC65B9" w:rsidP="00DC65B9">
      <w:pPr>
        <w:spacing w:after="0" w:line="240" w:lineRule="auto"/>
        <w:jc w:val="both"/>
        <w:rPr>
          <w:rFonts w:ascii="Arial" w:hAnsi="Arial" w:cs="Arial"/>
          <w:bCs/>
          <w:sz w:val="24"/>
          <w:szCs w:val="24"/>
          <w:lang w:val="ro-RO"/>
        </w:rPr>
      </w:pPr>
      <w:r w:rsidRPr="002026B5">
        <w:rPr>
          <w:rFonts w:ascii="Arial" w:hAnsi="Arial" w:cs="Arial"/>
          <w:bCs/>
          <w:sz w:val="24"/>
          <w:szCs w:val="24"/>
          <w:lang w:val="ro-RO"/>
        </w:rPr>
        <w:t xml:space="preserve">Întocmit, </w:t>
      </w:r>
    </w:p>
    <w:p w:rsidR="003F404A" w:rsidRPr="002026B5" w:rsidRDefault="00AA0D5C" w:rsidP="00DC65B9">
      <w:pPr>
        <w:spacing w:after="0" w:line="360" w:lineRule="auto"/>
        <w:jc w:val="both"/>
        <w:rPr>
          <w:rFonts w:ascii="Arial" w:hAnsi="Arial" w:cs="Arial"/>
          <w:b/>
          <w:bCs/>
          <w:sz w:val="24"/>
          <w:szCs w:val="24"/>
          <w:lang w:val="ro-RO"/>
        </w:rPr>
      </w:pPr>
      <w:r w:rsidRPr="002026B5">
        <w:rPr>
          <w:rFonts w:ascii="Arial" w:hAnsi="Arial" w:cs="Arial"/>
          <w:bCs/>
          <w:sz w:val="24"/>
          <w:szCs w:val="24"/>
          <w:lang w:val="ro-RO"/>
        </w:rPr>
        <w:t>c</w:t>
      </w:r>
      <w:r w:rsidR="006F481E" w:rsidRPr="002026B5">
        <w:rPr>
          <w:rFonts w:ascii="Arial" w:hAnsi="Arial" w:cs="Arial"/>
          <w:bCs/>
          <w:sz w:val="24"/>
          <w:szCs w:val="24"/>
          <w:lang w:val="ro-RO"/>
        </w:rPr>
        <w:t>ons. Ovidiu Spin</w:t>
      </w:r>
    </w:p>
    <w:sectPr w:rsidR="003F404A" w:rsidRPr="002026B5" w:rsidSect="00781993">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42D" w:rsidRDefault="0032442D" w:rsidP="000B208E">
      <w:pPr>
        <w:spacing w:after="0" w:line="240" w:lineRule="auto"/>
      </w:pPr>
      <w:r>
        <w:separator/>
      </w:r>
    </w:p>
  </w:endnote>
  <w:endnote w:type="continuationSeparator" w:id="0">
    <w:p w:rsidR="0032442D" w:rsidRDefault="0032442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32442D"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32442D">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49751238"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rsidTr="00194766">
          <w:tc>
            <w:tcPr>
              <w:tcW w:w="8370" w:type="dxa"/>
              <w:shd w:val="clear" w:color="auto" w:fill="auto"/>
            </w:tcPr>
            <w:p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88237A">
          <w:rPr>
            <w:rFonts w:ascii="Arial" w:hAnsi="Arial" w:cs="Arial"/>
            <w:noProof/>
            <w:sz w:val="20"/>
            <w:szCs w:val="20"/>
          </w:rPr>
          <w:t>7</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32442D">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49751240"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6C69D7"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rsidTr="00194766">
              <w:tc>
                <w:tcPr>
                  <w:tcW w:w="8370" w:type="dxa"/>
                  <w:shd w:val="clear" w:color="auto" w:fill="auto"/>
                </w:tcPr>
                <w:p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781993" w:rsidRPr="00781993" w:rsidRDefault="0032442D" w:rsidP="006C69D7">
            <w:pPr>
              <w:pStyle w:val="Header"/>
              <w:tabs>
                <w:tab w:val="clear" w:pos="4680"/>
              </w:tabs>
              <w:rPr>
                <w:rFonts w:ascii="Arial" w:hAnsi="Arial" w:cs="Arial"/>
                <w:sz w:val="20"/>
                <w:szCs w:val="20"/>
                <w:lang w:val="ro-RO"/>
              </w:rPr>
            </w:pPr>
          </w:p>
        </w:sdtContent>
      </w:sdt>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88237A">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42D" w:rsidRDefault="0032442D" w:rsidP="000B208E">
      <w:pPr>
        <w:spacing w:after="0" w:line="240" w:lineRule="auto"/>
      </w:pPr>
      <w:r>
        <w:separator/>
      </w:r>
    </w:p>
  </w:footnote>
  <w:footnote w:type="continuationSeparator" w:id="0">
    <w:p w:rsidR="0032442D" w:rsidRDefault="0032442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0D" w:rsidRDefault="009B41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45766" o:spid="_x0000_s2071" type="#_x0000_t136" style="position:absolute;margin-left:0;margin-top:0;width:468.75pt;height:234.35pt;rotation:315;z-index:-251629568;mso-position-horizontal:center;mso-position-horizontal-relative:margin;mso-position-vertical:center;mso-position-vertical-relative:margin" o:allowincell="f" fillcolor="#c00000"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0D" w:rsidRDefault="009B41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45767" o:spid="_x0000_s2072" type="#_x0000_t136" style="position:absolute;margin-left:0;margin-top:0;width:468.75pt;height:234.35pt;rotation:315;z-index:-251627520;mso-position-horizontal:center;mso-position-horizontal-relative:margin;mso-position-vertical:center;mso-position-vertical-relative:margin" o:allowincell="f" fillcolor="#c00000"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9B410D" w:rsidP="00CE12D3">
    <w:pPr>
      <w:tabs>
        <w:tab w:val="left" w:pos="9000"/>
      </w:tabs>
      <w:spacing w:after="0" w:line="240" w:lineRule="auto"/>
      <w:rPr>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45765" o:spid="_x0000_s2070" type="#_x0000_t136" style="position:absolute;margin-left:0;margin-top:0;width:468.75pt;height:234.35pt;rotation:315;z-index:-251631616;mso-position-horizontal:center;mso-position-horizontal-relative:margin;mso-position-vertical:center;mso-position-vertical-relative:margin" o:allowincell="f" fillcolor="#c00000" stroked="f">
          <v:fill opacity=".5"/>
          <v:textpath style="font-family:&quot;Calibri&quot;;font-size:1pt" string="Proiect"/>
        </v:shape>
      </w:pict>
    </w:r>
    <w:r w:rsidR="0032442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4pt;margin-top:5.95pt;width:63.55pt;height:51.1pt;z-index:-251633664">
          <v:imagedata r:id="rId1" o:title=""/>
        </v:shape>
        <o:OLEObject Type="Embed" ProgID="CorelDRAW.Graphic.13" ShapeID="_x0000_s2067" DrawAspect="Content" ObjectID="_1649751239" r:id="rId2"/>
      </w:object>
    </w:r>
    <w:r w:rsidR="006C69D7" w:rsidRPr="00CE12D3">
      <w:rPr>
        <w:noProof/>
      </w:rPr>
      <w:drawing>
        <wp:anchor distT="0" distB="0" distL="114300" distR="114300" simplePos="0" relativeHeight="251681792" behindDoc="0" locked="0" layoutInCell="1" allowOverlap="1">
          <wp:simplePos x="0" y="0"/>
          <wp:positionH relativeFrom="column">
            <wp:posOffset>60960</wp:posOffset>
          </wp:positionH>
          <wp:positionV relativeFrom="paragraph">
            <wp:posOffset>-17780</wp:posOffset>
          </wp:positionV>
          <wp:extent cx="733425" cy="725805"/>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rsidR="00CE12D3" w:rsidRPr="00041A81" w:rsidRDefault="00041A81" w:rsidP="006C69D7">
    <w:pPr>
      <w:tabs>
        <w:tab w:val="left" w:pos="7860"/>
      </w:tabs>
      <w:spacing w:after="0" w:line="240" w:lineRule="auto"/>
      <w:rPr>
        <w:rFonts w:ascii="Times New Roman" w:hAnsi="Times New Roman"/>
        <w:b/>
        <w:sz w:val="32"/>
        <w:szCs w:val="28"/>
        <w:lang w:val="ro-RO"/>
      </w:rPr>
    </w:pPr>
    <w:r>
      <w:rPr>
        <w:rFonts w:ascii="Times New Roman" w:hAnsi="Times New Roman"/>
        <w:b/>
        <w:sz w:val="32"/>
        <w:szCs w:val="28"/>
        <w:lang w:val="ro-RO"/>
      </w:rPr>
      <w:t xml:space="preserve">          </w:t>
    </w:r>
    <w:r w:rsidR="006C69D7" w:rsidRPr="00041A81">
      <w:rPr>
        <w:rFonts w:ascii="Times New Roman" w:hAnsi="Times New Roman"/>
        <w:b/>
        <w:sz w:val="32"/>
        <w:szCs w:val="28"/>
        <w:lang w:val="ro-RO"/>
      </w:rPr>
      <w:t xml:space="preserve"> </w:t>
    </w:r>
    <w:r w:rsidR="00CE12D3" w:rsidRPr="00041A81">
      <w:rPr>
        <w:rFonts w:ascii="Times New Roman" w:hAnsi="Times New Roman"/>
        <w:b/>
        <w:sz w:val="32"/>
        <w:szCs w:val="28"/>
        <w:lang w:val="ro-RO"/>
      </w:rPr>
      <w:t>Ministerul Mediului</w:t>
    </w:r>
    <w:r w:rsidRPr="00041A81">
      <w:rPr>
        <w:rFonts w:ascii="Times New Roman" w:hAnsi="Times New Roman"/>
        <w:b/>
        <w:sz w:val="32"/>
        <w:szCs w:val="28"/>
        <w:lang w:val="ro-RO"/>
      </w:rPr>
      <w:t>, Apelor şi Pădurilor</w:t>
    </w:r>
    <w:r w:rsidR="006C69D7" w:rsidRPr="00041A81">
      <w:rPr>
        <w:rFonts w:ascii="Times New Roman" w:hAnsi="Times New Roman"/>
        <w:b/>
        <w:sz w:val="32"/>
        <w:szCs w:val="28"/>
        <w:lang w:val="ro-RO"/>
      </w:rPr>
      <w:tab/>
    </w:r>
  </w:p>
  <w:p w:rsidR="00CE12D3" w:rsidRDefault="006C69D7" w:rsidP="006C69D7">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rsidR="006C69D7" w:rsidRPr="00CE12D3" w:rsidRDefault="006C69D7" w:rsidP="006C69D7">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32442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4"/>
      <w:numFmt w:val="bullet"/>
      <w:lvlText w:val="-"/>
      <w:lvlJc w:val="left"/>
      <w:pPr>
        <w:tabs>
          <w:tab w:val="num" w:pos="720"/>
        </w:tabs>
        <w:ind w:left="720" w:hanging="360"/>
      </w:pPr>
      <w:rPr>
        <w:rFonts w:ascii="Arial" w:hAnsi="Arial" w:cs="Arial" w:hint="default"/>
        <w:lang w:val="es-ES"/>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1446" w:hanging="360"/>
      </w:pPr>
      <w:rPr>
        <w:rFonts w:ascii="Wingdings" w:hAnsi="Wingdings" w:cs="Wingdings" w:hint="default"/>
        <w:sz w:val="28"/>
        <w:szCs w:val="28"/>
        <w:lang w:val="fr-FR"/>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A651E"/>
    <w:multiLevelType w:val="hybridMultilevel"/>
    <w:tmpl w:val="5F40A188"/>
    <w:lvl w:ilvl="0" w:tplc="1F9AA7F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FC2D85"/>
    <w:multiLevelType w:val="hybridMultilevel"/>
    <w:tmpl w:val="08C2689A"/>
    <w:lvl w:ilvl="0" w:tplc="3954CE12">
      <w:start w:val="6"/>
      <w:numFmt w:val="bullet"/>
      <w:lvlText w:val="-"/>
      <w:lvlJc w:val="left"/>
      <w:pPr>
        <w:ind w:left="540" w:hanging="360"/>
      </w:pPr>
      <w:rPr>
        <w:rFonts w:ascii="Arial" w:eastAsia="Times New Roman" w:hAnsi="Arial" w:cs="Arial"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06659F"/>
    <w:multiLevelType w:val="hybridMultilevel"/>
    <w:tmpl w:val="9A761C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D6E6B"/>
    <w:multiLevelType w:val="hybridMultilevel"/>
    <w:tmpl w:val="08120446"/>
    <w:lvl w:ilvl="0" w:tplc="33580C3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9" w15:restartNumberingAfterBreak="0">
    <w:nsid w:val="450341D4"/>
    <w:multiLevelType w:val="hybridMultilevel"/>
    <w:tmpl w:val="3528B4A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0"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95439"/>
    <w:multiLevelType w:val="hybridMultilevel"/>
    <w:tmpl w:val="BF18A7B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2" w15:restartNumberingAfterBreak="0">
    <w:nsid w:val="5C01620D"/>
    <w:multiLevelType w:val="multilevel"/>
    <w:tmpl w:val="D6A4CDA2"/>
    <w:lvl w:ilvl="0">
      <w:start w:val="5"/>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15:restartNumberingAfterBreak="0">
    <w:nsid w:val="686D78DC"/>
    <w:multiLevelType w:val="hybridMultilevel"/>
    <w:tmpl w:val="EDFA2DBC"/>
    <w:lvl w:ilvl="0" w:tplc="9C4453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D7F37"/>
    <w:multiLevelType w:val="hybridMultilevel"/>
    <w:tmpl w:val="787EF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BD73F3"/>
    <w:multiLevelType w:val="hybridMultilevel"/>
    <w:tmpl w:val="34C0F8B0"/>
    <w:lvl w:ilvl="0" w:tplc="2FFE81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8"/>
  </w:num>
  <w:num w:numId="4">
    <w:abstractNumId w:val="10"/>
  </w:num>
  <w:num w:numId="5">
    <w:abstractNumId w:val="7"/>
  </w:num>
  <w:num w:numId="6">
    <w:abstractNumId w:val="22"/>
  </w:num>
  <w:num w:numId="7">
    <w:abstractNumId w:val="14"/>
  </w:num>
  <w:num w:numId="8">
    <w:abstractNumId w:val="33"/>
  </w:num>
  <w:num w:numId="9">
    <w:abstractNumId w:val="17"/>
  </w:num>
  <w:num w:numId="10">
    <w:abstractNumId w:val="9"/>
  </w:num>
  <w:num w:numId="11">
    <w:abstractNumId w:val="4"/>
  </w:num>
  <w:num w:numId="12">
    <w:abstractNumId w:val="5"/>
  </w:num>
  <w:num w:numId="13">
    <w:abstractNumId w:val="27"/>
  </w:num>
  <w:num w:numId="14">
    <w:abstractNumId w:val="2"/>
  </w:num>
  <w:num w:numId="15">
    <w:abstractNumId w:val="3"/>
  </w:num>
  <w:num w:numId="16">
    <w:abstractNumId w:val="24"/>
  </w:num>
  <w:num w:numId="17">
    <w:abstractNumId w:val="26"/>
  </w:num>
  <w:num w:numId="18">
    <w:abstractNumId w:val="18"/>
  </w:num>
  <w:num w:numId="19">
    <w:abstractNumId w:val="37"/>
  </w:num>
  <w:num w:numId="20">
    <w:abstractNumId w:val="30"/>
  </w:num>
  <w:num w:numId="21">
    <w:abstractNumId w:val="12"/>
  </w:num>
  <w:num w:numId="22">
    <w:abstractNumId w:val="8"/>
  </w:num>
  <w:num w:numId="23">
    <w:abstractNumId w:val="23"/>
  </w:num>
  <w:num w:numId="24">
    <w:abstractNumId w:val="13"/>
  </w:num>
  <w:num w:numId="25">
    <w:abstractNumId w:val="34"/>
  </w:num>
  <w:num w:numId="26">
    <w:abstractNumId w:val="6"/>
  </w:num>
  <w:num w:numId="27">
    <w:abstractNumId w:val="38"/>
  </w:num>
  <w:num w:numId="28">
    <w:abstractNumId w:val="1"/>
  </w:num>
  <w:num w:numId="29">
    <w:abstractNumId w:val="0"/>
  </w:num>
  <w:num w:numId="30">
    <w:abstractNumId w:val="25"/>
  </w:num>
  <w:num w:numId="31">
    <w:abstractNumId w:val="15"/>
  </w:num>
  <w:num w:numId="32">
    <w:abstractNumId w:val="36"/>
  </w:num>
  <w:num w:numId="33">
    <w:abstractNumId w:val="31"/>
  </w:num>
  <w:num w:numId="34">
    <w:abstractNumId w:val="20"/>
  </w:num>
  <w:num w:numId="35">
    <w:abstractNumId w:val="29"/>
  </w:num>
  <w:num w:numId="36">
    <w:abstractNumId w:val="32"/>
  </w:num>
  <w:num w:numId="37">
    <w:abstractNumId w:val="11"/>
  </w:num>
  <w:num w:numId="38">
    <w:abstractNumId w:val="35"/>
  </w:num>
  <w:num w:numId="39">
    <w:abstractNumId w:val="3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1A0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29B"/>
    <w:rsid w:val="0002670B"/>
    <w:rsid w:val="000272B3"/>
    <w:rsid w:val="00030CFA"/>
    <w:rsid w:val="00032FEE"/>
    <w:rsid w:val="000409BE"/>
    <w:rsid w:val="00041A81"/>
    <w:rsid w:val="000442F2"/>
    <w:rsid w:val="0004471D"/>
    <w:rsid w:val="000463A9"/>
    <w:rsid w:val="0004664B"/>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1E29"/>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4541"/>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542E"/>
    <w:rsid w:val="000B6749"/>
    <w:rsid w:val="000B7119"/>
    <w:rsid w:val="000B761C"/>
    <w:rsid w:val="000B7E31"/>
    <w:rsid w:val="000C0E13"/>
    <w:rsid w:val="000C22B6"/>
    <w:rsid w:val="000C44B0"/>
    <w:rsid w:val="000C4C81"/>
    <w:rsid w:val="000C65B6"/>
    <w:rsid w:val="000C678F"/>
    <w:rsid w:val="000C6D31"/>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0AF"/>
    <w:rsid w:val="001025AD"/>
    <w:rsid w:val="00102B1B"/>
    <w:rsid w:val="001057CF"/>
    <w:rsid w:val="00105801"/>
    <w:rsid w:val="00105D6F"/>
    <w:rsid w:val="00106F3A"/>
    <w:rsid w:val="00110260"/>
    <w:rsid w:val="001113CC"/>
    <w:rsid w:val="001116F7"/>
    <w:rsid w:val="00111EE0"/>
    <w:rsid w:val="0011398C"/>
    <w:rsid w:val="00113C3D"/>
    <w:rsid w:val="00114271"/>
    <w:rsid w:val="001179E9"/>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18A5"/>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5D70"/>
    <w:rsid w:val="00166DC5"/>
    <w:rsid w:val="00166E50"/>
    <w:rsid w:val="00166EC1"/>
    <w:rsid w:val="00167111"/>
    <w:rsid w:val="00170F1F"/>
    <w:rsid w:val="001718C1"/>
    <w:rsid w:val="00173436"/>
    <w:rsid w:val="00176276"/>
    <w:rsid w:val="00177396"/>
    <w:rsid w:val="00180B2A"/>
    <w:rsid w:val="00180C5C"/>
    <w:rsid w:val="001812E9"/>
    <w:rsid w:val="00181F95"/>
    <w:rsid w:val="00182039"/>
    <w:rsid w:val="001832D7"/>
    <w:rsid w:val="00183AFE"/>
    <w:rsid w:val="001842CB"/>
    <w:rsid w:val="001859FB"/>
    <w:rsid w:val="00185F6C"/>
    <w:rsid w:val="001869AB"/>
    <w:rsid w:val="00186AFE"/>
    <w:rsid w:val="00187418"/>
    <w:rsid w:val="0018799E"/>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6B1E"/>
    <w:rsid w:val="001C77E7"/>
    <w:rsid w:val="001D063B"/>
    <w:rsid w:val="001D19A0"/>
    <w:rsid w:val="001D1F05"/>
    <w:rsid w:val="001D2EF7"/>
    <w:rsid w:val="001D4890"/>
    <w:rsid w:val="001D5534"/>
    <w:rsid w:val="001D561D"/>
    <w:rsid w:val="001D5C3F"/>
    <w:rsid w:val="001D67DF"/>
    <w:rsid w:val="001D6DBD"/>
    <w:rsid w:val="001D72B9"/>
    <w:rsid w:val="001E5397"/>
    <w:rsid w:val="001E6082"/>
    <w:rsid w:val="001F0061"/>
    <w:rsid w:val="001F273B"/>
    <w:rsid w:val="001F27FF"/>
    <w:rsid w:val="001F463C"/>
    <w:rsid w:val="001F7EE2"/>
    <w:rsid w:val="00201405"/>
    <w:rsid w:val="002026B5"/>
    <w:rsid w:val="0020298B"/>
    <w:rsid w:val="00202E3C"/>
    <w:rsid w:val="002033FC"/>
    <w:rsid w:val="00203612"/>
    <w:rsid w:val="002039CD"/>
    <w:rsid w:val="00203C9F"/>
    <w:rsid w:val="00203EF3"/>
    <w:rsid w:val="002041CC"/>
    <w:rsid w:val="002057B0"/>
    <w:rsid w:val="002070E7"/>
    <w:rsid w:val="00207AB4"/>
    <w:rsid w:val="00207D7D"/>
    <w:rsid w:val="002108DD"/>
    <w:rsid w:val="00210E5C"/>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9A4"/>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321C"/>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133"/>
    <w:rsid w:val="00292F82"/>
    <w:rsid w:val="002931D7"/>
    <w:rsid w:val="0029378D"/>
    <w:rsid w:val="002937D5"/>
    <w:rsid w:val="002938EF"/>
    <w:rsid w:val="00297211"/>
    <w:rsid w:val="00297443"/>
    <w:rsid w:val="002A191C"/>
    <w:rsid w:val="002A1C68"/>
    <w:rsid w:val="002A20C1"/>
    <w:rsid w:val="002A36DC"/>
    <w:rsid w:val="002A497B"/>
    <w:rsid w:val="002A4D53"/>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6D"/>
    <w:rsid w:val="002E22BC"/>
    <w:rsid w:val="002E24B7"/>
    <w:rsid w:val="002E3159"/>
    <w:rsid w:val="002E39AD"/>
    <w:rsid w:val="002E3BFC"/>
    <w:rsid w:val="002E460F"/>
    <w:rsid w:val="002E499B"/>
    <w:rsid w:val="002E5EDA"/>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4505"/>
    <w:rsid w:val="00305CF9"/>
    <w:rsid w:val="0030618B"/>
    <w:rsid w:val="003062B2"/>
    <w:rsid w:val="003070B3"/>
    <w:rsid w:val="0030735F"/>
    <w:rsid w:val="00307532"/>
    <w:rsid w:val="003077EC"/>
    <w:rsid w:val="003125D9"/>
    <w:rsid w:val="003214A4"/>
    <w:rsid w:val="00322F08"/>
    <w:rsid w:val="003230BA"/>
    <w:rsid w:val="003237E1"/>
    <w:rsid w:val="0032442D"/>
    <w:rsid w:val="00324DEE"/>
    <w:rsid w:val="00324FD2"/>
    <w:rsid w:val="00330B42"/>
    <w:rsid w:val="00330DF2"/>
    <w:rsid w:val="003325A5"/>
    <w:rsid w:val="00332D60"/>
    <w:rsid w:val="00332E1D"/>
    <w:rsid w:val="00333DDA"/>
    <w:rsid w:val="00333ED0"/>
    <w:rsid w:val="00335A6B"/>
    <w:rsid w:val="00340EFE"/>
    <w:rsid w:val="003413EE"/>
    <w:rsid w:val="0034181F"/>
    <w:rsid w:val="0034461D"/>
    <w:rsid w:val="00345401"/>
    <w:rsid w:val="00346A6D"/>
    <w:rsid w:val="003472B1"/>
    <w:rsid w:val="0034739E"/>
    <w:rsid w:val="00351254"/>
    <w:rsid w:val="0035148C"/>
    <w:rsid w:val="003519DE"/>
    <w:rsid w:val="00353C4B"/>
    <w:rsid w:val="003542DC"/>
    <w:rsid w:val="00354B1E"/>
    <w:rsid w:val="003552AB"/>
    <w:rsid w:val="00355BE7"/>
    <w:rsid w:val="00356659"/>
    <w:rsid w:val="00356864"/>
    <w:rsid w:val="00356947"/>
    <w:rsid w:val="00356C75"/>
    <w:rsid w:val="0036037C"/>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2532"/>
    <w:rsid w:val="00384BC7"/>
    <w:rsid w:val="00384D2A"/>
    <w:rsid w:val="00385587"/>
    <w:rsid w:val="003855D9"/>
    <w:rsid w:val="00386268"/>
    <w:rsid w:val="0038727B"/>
    <w:rsid w:val="003875A7"/>
    <w:rsid w:val="00387639"/>
    <w:rsid w:val="0039163F"/>
    <w:rsid w:val="00391894"/>
    <w:rsid w:val="00392583"/>
    <w:rsid w:val="003926FE"/>
    <w:rsid w:val="00395666"/>
    <w:rsid w:val="00395780"/>
    <w:rsid w:val="003A27E0"/>
    <w:rsid w:val="003A3E02"/>
    <w:rsid w:val="003A4325"/>
    <w:rsid w:val="003A7B98"/>
    <w:rsid w:val="003A7CA1"/>
    <w:rsid w:val="003B275F"/>
    <w:rsid w:val="003B2DC1"/>
    <w:rsid w:val="003B3C11"/>
    <w:rsid w:val="003B667C"/>
    <w:rsid w:val="003B6E7C"/>
    <w:rsid w:val="003B740D"/>
    <w:rsid w:val="003C011F"/>
    <w:rsid w:val="003C1A3E"/>
    <w:rsid w:val="003C3C83"/>
    <w:rsid w:val="003C46B3"/>
    <w:rsid w:val="003C4C35"/>
    <w:rsid w:val="003C59E1"/>
    <w:rsid w:val="003C6CEB"/>
    <w:rsid w:val="003C6EC5"/>
    <w:rsid w:val="003D0423"/>
    <w:rsid w:val="003D10BE"/>
    <w:rsid w:val="003D2273"/>
    <w:rsid w:val="003D2B42"/>
    <w:rsid w:val="003D2D80"/>
    <w:rsid w:val="003D4029"/>
    <w:rsid w:val="003D5607"/>
    <w:rsid w:val="003E04DC"/>
    <w:rsid w:val="003E0AA0"/>
    <w:rsid w:val="003E21E7"/>
    <w:rsid w:val="003E26DB"/>
    <w:rsid w:val="003E462F"/>
    <w:rsid w:val="003E4740"/>
    <w:rsid w:val="003E757D"/>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1DD5"/>
    <w:rsid w:val="00423DC3"/>
    <w:rsid w:val="004242C5"/>
    <w:rsid w:val="004259BE"/>
    <w:rsid w:val="004265B0"/>
    <w:rsid w:val="00426B25"/>
    <w:rsid w:val="0042740B"/>
    <w:rsid w:val="00427C30"/>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4686"/>
    <w:rsid w:val="00455BD1"/>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5D6"/>
    <w:rsid w:val="00496953"/>
    <w:rsid w:val="00497517"/>
    <w:rsid w:val="004A157D"/>
    <w:rsid w:val="004A21F8"/>
    <w:rsid w:val="004A2E43"/>
    <w:rsid w:val="004A30D1"/>
    <w:rsid w:val="004A35E1"/>
    <w:rsid w:val="004A369C"/>
    <w:rsid w:val="004A6217"/>
    <w:rsid w:val="004A71EE"/>
    <w:rsid w:val="004A7BC3"/>
    <w:rsid w:val="004A7C07"/>
    <w:rsid w:val="004A7C12"/>
    <w:rsid w:val="004A7C28"/>
    <w:rsid w:val="004B08A4"/>
    <w:rsid w:val="004B0C42"/>
    <w:rsid w:val="004B0C84"/>
    <w:rsid w:val="004B166A"/>
    <w:rsid w:val="004B26CF"/>
    <w:rsid w:val="004B2AFE"/>
    <w:rsid w:val="004B62C5"/>
    <w:rsid w:val="004B732D"/>
    <w:rsid w:val="004B7BE2"/>
    <w:rsid w:val="004B7CB5"/>
    <w:rsid w:val="004C0AAC"/>
    <w:rsid w:val="004C4842"/>
    <w:rsid w:val="004C493C"/>
    <w:rsid w:val="004C4DF5"/>
    <w:rsid w:val="004C5249"/>
    <w:rsid w:val="004C61A8"/>
    <w:rsid w:val="004C674C"/>
    <w:rsid w:val="004D207F"/>
    <w:rsid w:val="004D2203"/>
    <w:rsid w:val="004D2252"/>
    <w:rsid w:val="004D2392"/>
    <w:rsid w:val="004D2E4A"/>
    <w:rsid w:val="004D44CB"/>
    <w:rsid w:val="004D4DD7"/>
    <w:rsid w:val="004D5E64"/>
    <w:rsid w:val="004D76B3"/>
    <w:rsid w:val="004E12D5"/>
    <w:rsid w:val="004E267B"/>
    <w:rsid w:val="004E2B85"/>
    <w:rsid w:val="004E2BEF"/>
    <w:rsid w:val="004E37BD"/>
    <w:rsid w:val="004E3E1A"/>
    <w:rsid w:val="004E6183"/>
    <w:rsid w:val="004F0325"/>
    <w:rsid w:val="004F41D6"/>
    <w:rsid w:val="004F4852"/>
    <w:rsid w:val="004F4D25"/>
    <w:rsid w:val="004F4DA7"/>
    <w:rsid w:val="004F4EBD"/>
    <w:rsid w:val="004F553C"/>
    <w:rsid w:val="004F6DB5"/>
    <w:rsid w:val="004F73A7"/>
    <w:rsid w:val="004F75CF"/>
    <w:rsid w:val="00500114"/>
    <w:rsid w:val="005002A1"/>
    <w:rsid w:val="00500889"/>
    <w:rsid w:val="00501D6D"/>
    <w:rsid w:val="00501E60"/>
    <w:rsid w:val="00506777"/>
    <w:rsid w:val="0050770D"/>
    <w:rsid w:val="00507D73"/>
    <w:rsid w:val="005103B0"/>
    <w:rsid w:val="00510644"/>
    <w:rsid w:val="005109D0"/>
    <w:rsid w:val="005111AE"/>
    <w:rsid w:val="00511566"/>
    <w:rsid w:val="00511896"/>
    <w:rsid w:val="005119C9"/>
    <w:rsid w:val="0051200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3962"/>
    <w:rsid w:val="0053429B"/>
    <w:rsid w:val="00534353"/>
    <w:rsid w:val="00534A00"/>
    <w:rsid w:val="005428ED"/>
    <w:rsid w:val="00544555"/>
    <w:rsid w:val="005448D5"/>
    <w:rsid w:val="00546C33"/>
    <w:rsid w:val="00546D1E"/>
    <w:rsid w:val="00547EAB"/>
    <w:rsid w:val="005502A6"/>
    <w:rsid w:val="005524E1"/>
    <w:rsid w:val="005527B7"/>
    <w:rsid w:val="00552C10"/>
    <w:rsid w:val="00557F86"/>
    <w:rsid w:val="00562E8D"/>
    <w:rsid w:val="0056445B"/>
    <w:rsid w:val="00567107"/>
    <w:rsid w:val="0056781A"/>
    <w:rsid w:val="00570082"/>
    <w:rsid w:val="005703CB"/>
    <w:rsid w:val="00570DF7"/>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7CE"/>
    <w:rsid w:val="005A28DB"/>
    <w:rsid w:val="005A45A6"/>
    <w:rsid w:val="005A5C9B"/>
    <w:rsid w:val="005A7A4D"/>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14"/>
    <w:rsid w:val="005F7970"/>
    <w:rsid w:val="00602AC1"/>
    <w:rsid w:val="00602CD3"/>
    <w:rsid w:val="0060302F"/>
    <w:rsid w:val="006037CB"/>
    <w:rsid w:val="00605AA2"/>
    <w:rsid w:val="0060606B"/>
    <w:rsid w:val="00606C1B"/>
    <w:rsid w:val="0060715D"/>
    <w:rsid w:val="00607518"/>
    <w:rsid w:val="00607751"/>
    <w:rsid w:val="00610810"/>
    <w:rsid w:val="00611566"/>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9D7"/>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3B40"/>
    <w:rsid w:val="00775F36"/>
    <w:rsid w:val="00777260"/>
    <w:rsid w:val="00781406"/>
    <w:rsid w:val="0078180C"/>
    <w:rsid w:val="00781993"/>
    <w:rsid w:val="00782766"/>
    <w:rsid w:val="00782FD0"/>
    <w:rsid w:val="00784054"/>
    <w:rsid w:val="0078620D"/>
    <w:rsid w:val="007864DC"/>
    <w:rsid w:val="00790F69"/>
    <w:rsid w:val="0079206F"/>
    <w:rsid w:val="007941C5"/>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17D"/>
    <w:rsid w:val="007C24CE"/>
    <w:rsid w:val="007C26F7"/>
    <w:rsid w:val="007C28D5"/>
    <w:rsid w:val="007C303A"/>
    <w:rsid w:val="007C3951"/>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3D45"/>
    <w:rsid w:val="00804057"/>
    <w:rsid w:val="00804444"/>
    <w:rsid w:val="00804630"/>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5D85"/>
    <w:rsid w:val="008267E3"/>
    <w:rsid w:val="00827C01"/>
    <w:rsid w:val="00831ED5"/>
    <w:rsid w:val="00831F93"/>
    <w:rsid w:val="00831FD7"/>
    <w:rsid w:val="0083291B"/>
    <w:rsid w:val="00832F56"/>
    <w:rsid w:val="00835859"/>
    <w:rsid w:val="00836508"/>
    <w:rsid w:val="008376B7"/>
    <w:rsid w:val="00837C11"/>
    <w:rsid w:val="008401EE"/>
    <w:rsid w:val="00840733"/>
    <w:rsid w:val="008414C4"/>
    <w:rsid w:val="00841BEF"/>
    <w:rsid w:val="00843462"/>
    <w:rsid w:val="008436AB"/>
    <w:rsid w:val="00844E6A"/>
    <w:rsid w:val="0084553E"/>
    <w:rsid w:val="00846532"/>
    <w:rsid w:val="00847077"/>
    <w:rsid w:val="0084786D"/>
    <w:rsid w:val="00851749"/>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7A"/>
    <w:rsid w:val="008823F4"/>
    <w:rsid w:val="00885F85"/>
    <w:rsid w:val="00891D56"/>
    <w:rsid w:val="00892E5C"/>
    <w:rsid w:val="00894614"/>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C11FD"/>
    <w:rsid w:val="008C2915"/>
    <w:rsid w:val="008C2DB3"/>
    <w:rsid w:val="008C3DB8"/>
    <w:rsid w:val="008C4937"/>
    <w:rsid w:val="008C5882"/>
    <w:rsid w:val="008C793B"/>
    <w:rsid w:val="008D247C"/>
    <w:rsid w:val="008D3427"/>
    <w:rsid w:val="008D5166"/>
    <w:rsid w:val="008D53BC"/>
    <w:rsid w:val="008E0877"/>
    <w:rsid w:val="008E3F77"/>
    <w:rsid w:val="008E7605"/>
    <w:rsid w:val="008E7717"/>
    <w:rsid w:val="008E78BB"/>
    <w:rsid w:val="008F1BDD"/>
    <w:rsid w:val="008F1EA0"/>
    <w:rsid w:val="008F2343"/>
    <w:rsid w:val="008F3665"/>
    <w:rsid w:val="008F3842"/>
    <w:rsid w:val="008F3FE8"/>
    <w:rsid w:val="008F4D4A"/>
    <w:rsid w:val="008F5641"/>
    <w:rsid w:val="008F568D"/>
    <w:rsid w:val="008F5E2B"/>
    <w:rsid w:val="008F6167"/>
    <w:rsid w:val="008F702A"/>
    <w:rsid w:val="008F7C8C"/>
    <w:rsid w:val="009023AD"/>
    <w:rsid w:val="0090298E"/>
    <w:rsid w:val="00902A32"/>
    <w:rsid w:val="009030BF"/>
    <w:rsid w:val="00903E6C"/>
    <w:rsid w:val="0090405F"/>
    <w:rsid w:val="00905416"/>
    <w:rsid w:val="00906062"/>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450"/>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5F38"/>
    <w:rsid w:val="00946CFE"/>
    <w:rsid w:val="009475C7"/>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229"/>
    <w:rsid w:val="00974AEC"/>
    <w:rsid w:val="00974B4A"/>
    <w:rsid w:val="00975C06"/>
    <w:rsid w:val="00975C71"/>
    <w:rsid w:val="0097640C"/>
    <w:rsid w:val="009764E0"/>
    <w:rsid w:val="00977A1B"/>
    <w:rsid w:val="00980109"/>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03D"/>
    <w:rsid w:val="00995F0A"/>
    <w:rsid w:val="00996C80"/>
    <w:rsid w:val="00996F6D"/>
    <w:rsid w:val="00996FA0"/>
    <w:rsid w:val="009A0F35"/>
    <w:rsid w:val="009A19D3"/>
    <w:rsid w:val="009A26FD"/>
    <w:rsid w:val="009A2D99"/>
    <w:rsid w:val="009A301D"/>
    <w:rsid w:val="009A4A9F"/>
    <w:rsid w:val="009A4B19"/>
    <w:rsid w:val="009A4DF9"/>
    <w:rsid w:val="009A78EA"/>
    <w:rsid w:val="009A7DC2"/>
    <w:rsid w:val="009A7DC6"/>
    <w:rsid w:val="009B0CF2"/>
    <w:rsid w:val="009B1658"/>
    <w:rsid w:val="009B2FE2"/>
    <w:rsid w:val="009B410D"/>
    <w:rsid w:val="009B5A99"/>
    <w:rsid w:val="009B5FCC"/>
    <w:rsid w:val="009B617F"/>
    <w:rsid w:val="009C1E91"/>
    <w:rsid w:val="009C1F89"/>
    <w:rsid w:val="009C27D0"/>
    <w:rsid w:val="009C36BD"/>
    <w:rsid w:val="009C55CA"/>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76D"/>
    <w:rsid w:val="009F7EC1"/>
    <w:rsid w:val="00A02EDF"/>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1AA8"/>
    <w:rsid w:val="00A2281A"/>
    <w:rsid w:val="00A22AAD"/>
    <w:rsid w:val="00A22B36"/>
    <w:rsid w:val="00A230D7"/>
    <w:rsid w:val="00A278CD"/>
    <w:rsid w:val="00A30124"/>
    <w:rsid w:val="00A322B9"/>
    <w:rsid w:val="00A323FD"/>
    <w:rsid w:val="00A34D32"/>
    <w:rsid w:val="00A36AC9"/>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602"/>
    <w:rsid w:val="00A739F5"/>
    <w:rsid w:val="00A74018"/>
    <w:rsid w:val="00A742E1"/>
    <w:rsid w:val="00A74633"/>
    <w:rsid w:val="00A74A81"/>
    <w:rsid w:val="00A74C5F"/>
    <w:rsid w:val="00A75951"/>
    <w:rsid w:val="00A766A0"/>
    <w:rsid w:val="00A77DFD"/>
    <w:rsid w:val="00A80556"/>
    <w:rsid w:val="00A807A8"/>
    <w:rsid w:val="00A81521"/>
    <w:rsid w:val="00A818A9"/>
    <w:rsid w:val="00A82716"/>
    <w:rsid w:val="00A82F06"/>
    <w:rsid w:val="00A83B63"/>
    <w:rsid w:val="00A84BCF"/>
    <w:rsid w:val="00A8674F"/>
    <w:rsid w:val="00A87A55"/>
    <w:rsid w:val="00A87D70"/>
    <w:rsid w:val="00A9006B"/>
    <w:rsid w:val="00A922E8"/>
    <w:rsid w:val="00A92CDC"/>
    <w:rsid w:val="00A93026"/>
    <w:rsid w:val="00A933EA"/>
    <w:rsid w:val="00A93658"/>
    <w:rsid w:val="00A9383A"/>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5D0"/>
    <w:rsid w:val="00AB4C27"/>
    <w:rsid w:val="00AB4FEB"/>
    <w:rsid w:val="00AB5E9F"/>
    <w:rsid w:val="00AC0299"/>
    <w:rsid w:val="00AC1556"/>
    <w:rsid w:val="00AC23F0"/>
    <w:rsid w:val="00AC2B54"/>
    <w:rsid w:val="00AC380E"/>
    <w:rsid w:val="00AC58C1"/>
    <w:rsid w:val="00AC6653"/>
    <w:rsid w:val="00AC7F1D"/>
    <w:rsid w:val="00AD0061"/>
    <w:rsid w:val="00AD043B"/>
    <w:rsid w:val="00AD1832"/>
    <w:rsid w:val="00AD31FB"/>
    <w:rsid w:val="00AD71E8"/>
    <w:rsid w:val="00AE0EF9"/>
    <w:rsid w:val="00AE1690"/>
    <w:rsid w:val="00AE26EC"/>
    <w:rsid w:val="00AE3738"/>
    <w:rsid w:val="00AE418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3021"/>
    <w:rsid w:val="00B44177"/>
    <w:rsid w:val="00B45487"/>
    <w:rsid w:val="00B45B10"/>
    <w:rsid w:val="00B4634C"/>
    <w:rsid w:val="00B470D4"/>
    <w:rsid w:val="00B47977"/>
    <w:rsid w:val="00B5046B"/>
    <w:rsid w:val="00B509B0"/>
    <w:rsid w:val="00B53CB8"/>
    <w:rsid w:val="00B540D6"/>
    <w:rsid w:val="00B54429"/>
    <w:rsid w:val="00B54566"/>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43E"/>
    <w:rsid w:val="00B86FCF"/>
    <w:rsid w:val="00B87B3B"/>
    <w:rsid w:val="00B87CAD"/>
    <w:rsid w:val="00B90339"/>
    <w:rsid w:val="00B904A9"/>
    <w:rsid w:val="00B906BE"/>
    <w:rsid w:val="00B906F0"/>
    <w:rsid w:val="00B91A59"/>
    <w:rsid w:val="00B92EB8"/>
    <w:rsid w:val="00B9348B"/>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8F9"/>
    <w:rsid w:val="00BA5F95"/>
    <w:rsid w:val="00BA6FEF"/>
    <w:rsid w:val="00BB02B9"/>
    <w:rsid w:val="00BB0D05"/>
    <w:rsid w:val="00BB1D92"/>
    <w:rsid w:val="00BB1E59"/>
    <w:rsid w:val="00BB3DF8"/>
    <w:rsid w:val="00BB412E"/>
    <w:rsid w:val="00BB4974"/>
    <w:rsid w:val="00BB55EF"/>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2F6D"/>
    <w:rsid w:val="00BE54BA"/>
    <w:rsid w:val="00BE5AA3"/>
    <w:rsid w:val="00BE694B"/>
    <w:rsid w:val="00BE712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5C9E"/>
    <w:rsid w:val="00C16080"/>
    <w:rsid w:val="00C17917"/>
    <w:rsid w:val="00C21B6F"/>
    <w:rsid w:val="00C21D01"/>
    <w:rsid w:val="00C221F0"/>
    <w:rsid w:val="00C2443F"/>
    <w:rsid w:val="00C24483"/>
    <w:rsid w:val="00C24BD6"/>
    <w:rsid w:val="00C251CC"/>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1443"/>
    <w:rsid w:val="00C62724"/>
    <w:rsid w:val="00C6331D"/>
    <w:rsid w:val="00C64566"/>
    <w:rsid w:val="00C64E72"/>
    <w:rsid w:val="00C65C8A"/>
    <w:rsid w:val="00C6633C"/>
    <w:rsid w:val="00C666F5"/>
    <w:rsid w:val="00C66CB8"/>
    <w:rsid w:val="00C67D1C"/>
    <w:rsid w:val="00C70369"/>
    <w:rsid w:val="00C71DA2"/>
    <w:rsid w:val="00C7369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A17"/>
    <w:rsid w:val="00CA0D5C"/>
    <w:rsid w:val="00CA16A9"/>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B791A"/>
    <w:rsid w:val="00CC0059"/>
    <w:rsid w:val="00CC08A1"/>
    <w:rsid w:val="00CC12AB"/>
    <w:rsid w:val="00CC288B"/>
    <w:rsid w:val="00CC2BD6"/>
    <w:rsid w:val="00CC2DB8"/>
    <w:rsid w:val="00CC3817"/>
    <w:rsid w:val="00CC409F"/>
    <w:rsid w:val="00CC5553"/>
    <w:rsid w:val="00CC597C"/>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F1E"/>
    <w:rsid w:val="00CE4015"/>
    <w:rsid w:val="00CE4A28"/>
    <w:rsid w:val="00CE5C7F"/>
    <w:rsid w:val="00CE6ABE"/>
    <w:rsid w:val="00CE792E"/>
    <w:rsid w:val="00CF087F"/>
    <w:rsid w:val="00CF22DF"/>
    <w:rsid w:val="00CF264C"/>
    <w:rsid w:val="00CF29EA"/>
    <w:rsid w:val="00CF2F65"/>
    <w:rsid w:val="00CF5BE9"/>
    <w:rsid w:val="00CF5D2C"/>
    <w:rsid w:val="00CF721E"/>
    <w:rsid w:val="00CF77C5"/>
    <w:rsid w:val="00CF7F16"/>
    <w:rsid w:val="00CF7FBD"/>
    <w:rsid w:val="00D02B3A"/>
    <w:rsid w:val="00D03CD9"/>
    <w:rsid w:val="00D056D7"/>
    <w:rsid w:val="00D0679D"/>
    <w:rsid w:val="00D06833"/>
    <w:rsid w:val="00D07793"/>
    <w:rsid w:val="00D07FDC"/>
    <w:rsid w:val="00D105A1"/>
    <w:rsid w:val="00D107BC"/>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546"/>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76B6"/>
    <w:rsid w:val="00D50A2E"/>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5E43"/>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4B6"/>
    <w:rsid w:val="00DB666B"/>
    <w:rsid w:val="00DB787C"/>
    <w:rsid w:val="00DC1A06"/>
    <w:rsid w:val="00DC214B"/>
    <w:rsid w:val="00DC65B9"/>
    <w:rsid w:val="00DC68E1"/>
    <w:rsid w:val="00DC7A92"/>
    <w:rsid w:val="00DC7CC4"/>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3E7A"/>
    <w:rsid w:val="00E55873"/>
    <w:rsid w:val="00E55A74"/>
    <w:rsid w:val="00E55DDF"/>
    <w:rsid w:val="00E55EE0"/>
    <w:rsid w:val="00E56A23"/>
    <w:rsid w:val="00E573F6"/>
    <w:rsid w:val="00E6022B"/>
    <w:rsid w:val="00E60916"/>
    <w:rsid w:val="00E610A2"/>
    <w:rsid w:val="00E62730"/>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6FF"/>
    <w:rsid w:val="00EA1FC5"/>
    <w:rsid w:val="00EA20DF"/>
    <w:rsid w:val="00EA3865"/>
    <w:rsid w:val="00EA4E97"/>
    <w:rsid w:val="00EA77D7"/>
    <w:rsid w:val="00EA793D"/>
    <w:rsid w:val="00EA7CB7"/>
    <w:rsid w:val="00EB066C"/>
    <w:rsid w:val="00EB0B8A"/>
    <w:rsid w:val="00EB3215"/>
    <w:rsid w:val="00EB32D1"/>
    <w:rsid w:val="00EB40A9"/>
    <w:rsid w:val="00EB4A1F"/>
    <w:rsid w:val="00EB5F86"/>
    <w:rsid w:val="00EB617E"/>
    <w:rsid w:val="00EB632F"/>
    <w:rsid w:val="00EB6481"/>
    <w:rsid w:val="00EB669F"/>
    <w:rsid w:val="00EB6FA6"/>
    <w:rsid w:val="00EB748E"/>
    <w:rsid w:val="00EC0521"/>
    <w:rsid w:val="00EC0857"/>
    <w:rsid w:val="00EC0D4C"/>
    <w:rsid w:val="00EC1755"/>
    <w:rsid w:val="00EC2189"/>
    <w:rsid w:val="00EC402F"/>
    <w:rsid w:val="00EC43D4"/>
    <w:rsid w:val="00EC5865"/>
    <w:rsid w:val="00EC637F"/>
    <w:rsid w:val="00EC6F9A"/>
    <w:rsid w:val="00EC7963"/>
    <w:rsid w:val="00ED0F08"/>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779"/>
    <w:rsid w:val="00F15F32"/>
    <w:rsid w:val="00F20007"/>
    <w:rsid w:val="00F2016F"/>
    <w:rsid w:val="00F233F5"/>
    <w:rsid w:val="00F23749"/>
    <w:rsid w:val="00F2416F"/>
    <w:rsid w:val="00F24D87"/>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4E77"/>
    <w:rsid w:val="00F475D1"/>
    <w:rsid w:val="00F477DC"/>
    <w:rsid w:val="00F47884"/>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332"/>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C3E"/>
    <w:rsid w:val="00FB6F5B"/>
    <w:rsid w:val="00FB7B75"/>
    <w:rsid w:val="00FC060C"/>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4BAB"/>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E14879C"/>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59"/>
    <w:rsid w:val="00B9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950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03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9503D"/>
    <w:rPr>
      <w:vertAlign w:val="superscript"/>
    </w:rPr>
  </w:style>
  <w:style w:type="paragraph" w:styleId="BodyTextIndent2">
    <w:name w:val="Body Text Indent 2"/>
    <w:basedOn w:val="Normal"/>
    <w:link w:val="BodyTextIndent2Char"/>
    <w:rsid w:val="0034181F"/>
    <w:pPr>
      <w:spacing w:after="120" w:line="480" w:lineRule="auto"/>
      <w:ind w:left="283"/>
    </w:pPr>
    <w:rPr>
      <w:lang w:val="en-GB"/>
    </w:rPr>
  </w:style>
  <w:style w:type="character" w:customStyle="1" w:styleId="BodyTextIndent2Char">
    <w:name w:val="Body Text Indent 2 Char"/>
    <w:basedOn w:val="DefaultParagraphFont"/>
    <w:link w:val="BodyTextIndent2"/>
    <w:rsid w:val="0034181F"/>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9848">
      <w:bodyDiv w:val="1"/>
      <w:marLeft w:val="0"/>
      <w:marRight w:val="0"/>
      <w:marTop w:val="0"/>
      <w:marBottom w:val="0"/>
      <w:divBdr>
        <w:top w:val="none" w:sz="0" w:space="0" w:color="auto"/>
        <w:left w:val="none" w:sz="0" w:space="0" w:color="auto"/>
        <w:bottom w:val="none" w:sz="0" w:space="0" w:color="auto"/>
        <w:right w:val="none" w:sz="0" w:space="0" w:color="auto"/>
      </w:divBdr>
      <w:divsChild>
        <w:div w:id="257368013">
          <w:marLeft w:val="0"/>
          <w:marRight w:val="0"/>
          <w:marTop w:val="0"/>
          <w:marBottom w:val="0"/>
          <w:divBdr>
            <w:top w:val="none" w:sz="0" w:space="0" w:color="auto"/>
            <w:left w:val="none" w:sz="0" w:space="0" w:color="auto"/>
            <w:bottom w:val="none" w:sz="0" w:space="0" w:color="auto"/>
            <w:right w:val="none" w:sz="0" w:space="0" w:color="auto"/>
          </w:divBdr>
        </w:div>
      </w:divsChild>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92009227">
      <w:bodyDiv w:val="1"/>
      <w:marLeft w:val="0"/>
      <w:marRight w:val="0"/>
      <w:marTop w:val="0"/>
      <w:marBottom w:val="0"/>
      <w:divBdr>
        <w:top w:val="none" w:sz="0" w:space="0" w:color="auto"/>
        <w:left w:val="none" w:sz="0" w:space="0" w:color="auto"/>
        <w:bottom w:val="none" w:sz="0" w:space="0" w:color="auto"/>
        <w:right w:val="none" w:sz="0" w:space="0" w:color="auto"/>
      </w:divBdr>
      <w:divsChild>
        <w:div w:id="734469785">
          <w:marLeft w:val="0"/>
          <w:marRight w:val="0"/>
          <w:marTop w:val="0"/>
          <w:marBottom w:val="0"/>
          <w:divBdr>
            <w:top w:val="none" w:sz="0" w:space="0" w:color="auto"/>
            <w:left w:val="none" w:sz="0" w:space="0" w:color="auto"/>
            <w:bottom w:val="none" w:sz="0" w:space="0" w:color="auto"/>
            <w:right w:val="none" w:sz="0" w:space="0" w:color="auto"/>
          </w:divBdr>
          <w:divsChild>
            <w:div w:id="15429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1D94-1C53-40D1-B97A-66D4149C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7</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204</cp:revision>
  <cp:lastPrinted>2020-04-27T08:06:00Z</cp:lastPrinted>
  <dcterms:created xsi:type="dcterms:W3CDTF">2019-03-18T09:16:00Z</dcterms:created>
  <dcterms:modified xsi:type="dcterms:W3CDTF">2020-04-30T08:27:00Z</dcterms:modified>
</cp:coreProperties>
</file>