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4A" w:rsidRPr="004B6601" w:rsidRDefault="003F404A" w:rsidP="003F404A">
      <w:pPr>
        <w:spacing w:after="0" w:line="240" w:lineRule="auto"/>
        <w:jc w:val="both"/>
        <w:rPr>
          <w:rFonts w:ascii="Times New Roman" w:hAnsi="Times New Roman"/>
          <w:b/>
          <w:bCs/>
          <w:sz w:val="28"/>
          <w:szCs w:val="28"/>
          <w:lang w:val="ro-RO"/>
        </w:rPr>
      </w:pPr>
    </w:p>
    <w:p w:rsidR="003F404A" w:rsidRPr="00096840" w:rsidRDefault="003F404A" w:rsidP="00574200">
      <w:pPr>
        <w:pStyle w:val="Heading1"/>
        <w:jc w:val="center"/>
        <w:rPr>
          <w:rFonts w:ascii="Arial" w:hAnsi="Arial" w:cs="Arial"/>
          <w:b/>
          <w:bCs/>
        </w:rPr>
      </w:pPr>
      <w:r w:rsidRPr="00096840">
        <w:rPr>
          <w:rFonts w:ascii="Arial" w:hAnsi="Arial" w:cs="Arial"/>
          <w:b/>
        </w:rPr>
        <w:t>DECIZIA ETAPEI DE ÎNCADRARE</w:t>
      </w:r>
      <w:r w:rsidRPr="00096840">
        <w:rPr>
          <w:rFonts w:ascii="Arial" w:hAnsi="Arial" w:cs="Arial"/>
          <w:b/>
          <w:bCs/>
        </w:rPr>
        <w:t xml:space="preserve"> </w:t>
      </w:r>
    </w:p>
    <w:p w:rsidR="00C833F9" w:rsidRPr="00096840" w:rsidRDefault="00C833F9" w:rsidP="00574200">
      <w:pPr>
        <w:pStyle w:val="Heading2"/>
        <w:tabs>
          <w:tab w:val="center" w:pos="4987"/>
          <w:tab w:val="left" w:pos="7650"/>
        </w:tabs>
        <w:spacing w:before="0" w:after="0" w:line="240" w:lineRule="auto"/>
        <w:jc w:val="center"/>
        <w:rPr>
          <w:rFonts w:ascii="Arial" w:hAnsi="Arial" w:cs="Arial"/>
          <w:i w:val="0"/>
          <w:lang w:val="ro-RO"/>
        </w:rPr>
      </w:pPr>
      <w:r w:rsidRPr="00096840">
        <w:rPr>
          <w:rFonts w:ascii="Arial" w:hAnsi="Arial" w:cs="Arial"/>
          <w:i w:val="0"/>
          <w:lang w:val="ro-RO"/>
        </w:rPr>
        <w:t xml:space="preserve">Nr. </w:t>
      </w:r>
      <w:r w:rsidR="00096840" w:rsidRPr="00096840">
        <w:rPr>
          <w:rFonts w:ascii="Arial" w:hAnsi="Arial" w:cs="Arial"/>
          <w:i w:val="0"/>
          <w:lang w:val="ro-RO"/>
        </w:rPr>
        <w:t>00</w:t>
      </w:r>
      <w:r w:rsidR="00B157FE" w:rsidRPr="00096840">
        <w:rPr>
          <w:rFonts w:ascii="Arial" w:hAnsi="Arial" w:cs="Arial"/>
          <w:i w:val="0"/>
          <w:lang w:val="ro-RO"/>
        </w:rPr>
        <w:t xml:space="preserve"> </w:t>
      </w:r>
      <w:r w:rsidR="00413AD9" w:rsidRPr="00096840">
        <w:rPr>
          <w:rFonts w:ascii="Arial" w:hAnsi="Arial" w:cs="Arial"/>
          <w:i w:val="0"/>
          <w:lang w:val="ro-RO"/>
        </w:rPr>
        <w:t>din</w:t>
      </w:r>
      <w:r w:rsidR="00834F64" w:rsidRPr="00096840">
        <w:rPr>
          <w:rFonts w:ascii="Arial" w:hAnsi="Arial" w:cs="Arial"/>
          <w:i w:val="0"/>
          <w:lang w:val="ro-RO"/>
        </w:rPr>
        <w:t xml:space="preserve"> </w:t>
      </w:r>
      <w:r w:rsidR="00096840" w:rsidRPr="00096840">
        <w:rPr>
          <w:rFonts w:ascii="Arial" w:hAnsi="Arial" w:cs="Arial"/>
          <w:i w:val="0"/>
          <w:lang w:val="ro-RO"/>
        </w:rPr>
        <w:t>00</w:t>
      </w:r>
      <w:r w:rsidR="0052458E" w:rsidRPr="00096840">
        <w:rPr>
          <w:rFonts w:ascii="Arial" w:hAnsi="Arial" w:cs="Arial"/>
          <w:i w:val="0"/>
          <w:lang w:val="ro-RO"/>
        </w:rPr>
        <w:t>.</w:t>
      </w:r>
      <w:r w:rsidR="00096840" w:rsidRPr="00096840">
        <w:rPr>
          <w:rFonts w:ascii="Arial" w:hAnsi="Arial" w:cs="Arial"/>
          <w:i w:val="0"/>
          <w:lang w:val="ro-RO"/>
        </w:rPr>
        <w:t>00</w:t>
      </w:r>
      <w:r w:rsidR="003D3747" w:rsidRPr="00096840">
        <w:rPr>
          <w:rFonts w:ascii="Arial" w:hAnsi="Arial" w:cs="Arial"/>
          <w:i w:val="0"/>
          <w:lang w:val="ro-RO"/>
        </w:rPr>
        <w:t>.2020</w:t>
      </w:r>
    </w:p>
    <w:p w:rsidR="0052458E" w:rsidRPr="00096840" w:rsidRDefault="0052458E" w:rsidP="003F404A">
      <w:pPr>
        <w:autoSpaceDE w:val="0"/>
        <w:spacing w:after="0" w:line="240" w:lineRule="auto"/>
        <w:jc w:val="both"/>
        <w:rPr>
          <w:rFonts w:ascii="Arial" w:hAnsi="Arial" w:cs="Arial"/>
          <w:sz w:val="24"/>
          <w:szCs w:val="24"/>
          <w:lang w:val="ro-RO"/>
        </w:rPr>
      </w:pPr>
    </w:p>
    <w:p w:rsidR="00096840" w:rsidRPr="00096840" w:rsidRDefault="00096840" w:rsidP="00096840">
      <w:pPr>
        <w:autoSpaceDE w:val="0"/>
        <w:spacing w:after="0" w:line="240" w:lineRule="auto"/>
        <w:jc w:val="center"/>
        <w:rPr>
          <w:rFonts w:ascii="Arial" w:hAnsi="Arial" w:cs="Arial"/>
          <w:sz w:val="24"/>
          <w:szCs w:val="24"/>
          <w:lang w:val="ro-RO"/>
        </w:rPr>
      </w:pPr>
      <w:r w:rsidRPr="00096840">
        <w:rPr>
          <w:rFonts w:ascii="Arial" w:hAnsi="Arial" w:cs="Arial"/>
          <w:sz w:val="24"/>
          <w:szCs w:val="24"/>
          <w:lang w:val="ro-RO"/>
        </w:rPr>
        <w:t>Proiect</w:t>
      </w:r>
      <w:bookmarkStart w:id="0" w:name="_GoBack"/>
      <w:bookmarkEnd w:id="0"/>
    </w:p>
    <w:p w:rsidR="00574200" w:rsidRPr="00096840" w:rsidRDefault="00574200" w:rsidP="00A54A3B">
      <w:pPr>
        <w:autoSpaceDE w:val="0"/>
        <w:spacing w:after="0" w:line="240" w:lineRule="auto"/>
        <w:ind w:firstLine="540"/>
        <w:jc w:val="both"/>
        <w:rPr>
          <w:rFonts w:ascii="Arial" w:hAnsi="Arial" w:cs="Arial"/>
          <w:color w:val="FF0000"/>
          <w:sz w:val="24"/>
          <w:szCs w:val="24"/>
          <w:lang w:val="ro-RO"/>
        </w:rPr>
      </w:pPr>
    </w:p>
    <w:p w:rsidR="003F404A" w:rsidRPr="00FD336C" w:rsidRDefault="003F404A" w:rsidP="00A54A3B">
      <w:pPr>
        <w:autoSpaceDE w:val="0"/>
        <w:spacing w:after="0" w:line="240" w:lineRule="auto"/>
        <w:ind w:firstLine="540"/>
        <w:jc w:val="both"/>
        <w:rPr>
          <w:rFonts w:ascii="Arial" w:hAnsi="Arial" w:cs="Arial"/>
          <w:sz w:val="24"/>
          <w:szCs w:val="24"/>
          <w:lang w:val="ro-RO"/>
        </w:rPr>
      </w:pPr>
      <w:r w:rsidRPr="00FD336C">
        <w:rPr>
          <w:rFonts w:ascii="Arial" w:hAnsi="Arial" w:cs="Arial"/>
          <w:sz w:val="24"/>
          <w:szCs w:val="24"/>
          <w:lang w:val="ro-RO"/>
        </w:rPr>
        <w:t>Ca urmare a solicitării de emitere a acordului de mediu adresate de</w:t>
      </w:r>
      <w:r w:rsidRPr="00FD336C">
        <w:rPr>
          <w:rFonts w:ascii="Arial" w:hAnsi="Arial" w:cs="Arial"/>
          <w:b/>
          <w:sz w:val="24"/>
          <w:szCs w:val="24"/>
          <w:lang w:val="ro-RO"/>
        </w:rPr>
        <w:t xml:space="preserve"> </w:t>
      </w:r>
      <w:r w:rsidR="00FD336C" w:rsidRPr="00FD336C">
        <w:rPr>
          <w:rFonts w:ascii="Arial" w:hAnsi="Arial" w:cs="Arial"/>
          <w:b/>
          <w:sz w:val="24"/>
          <w:szCs w:val="24"/>
          <w:lang w:val="ro-RO"/>
        </w:rPr>
        <w:t>Terminal Trans Bitum SRL</w:t>
      </w:r>
      <w:r w:rsidRPr="00FD336C">
        <w:rPr>
          <w:rFonts w:ascii="Arial" w:hAnsi="Arial" w:cs="Arial"/>
          <w:sz w:val="24"/>
          <w:szCs w:val="24"/>
          <w:lang w:val="ro-RO"/>
        </w:rPr>
        <w:t xml:space="preserve">, cu sediul </w:t>
      </w:r>
      <w:r w:rsidR="006A398D" w:rsidRPr="00FD336C">
        <w:rPr>
          <w:rFonts w:ascii="Arial" w:hAnsi="Arial" w:cs="Arial"/>
          <w:sz w:val="24"/>
          <w:szCs w:val="24"/>
          <w:lang w:val="ro-RO"/>
        </w:rPr>
        <w:t xml:space="preserve">în </w:t>
      </w:r>
      <w:r w:rsidR="00FD336C" w:rsidRPr="00FD336C">
        <w:rPr>
          <w:rFonts w:ascii="Arial" w:hAnsi="Arial" w:cs="Arial"/>
          <w:sz w:val="24"/>
          <w:szCs w:val="24"/>
          <w:lang w:val="ro-RO"/>
        </w:rPr>
        <w:t>localitatea Ip, nr. 265/F, biroul nr. 3, județul Sălaj</w:t>
      </w:r>
      <w:r w:rsidRPr="00FD336C">
        <w:rPr>
          <w:rFonts w:ascii="Arial" w:hAnsi="Arial" w:cs="Arial"/>
          <w:sz w:val="24"/>
          <w:szCs w:val="24"/>
          <w:lang w:val="ro-RO"/>
        </w:rPr>
        <w:t xml:space="preserve">, înregistrată la APM Salaj cu nr. </w:t>
      </w:r>
      <w:r w:rsidR="00FD336C" w:rsidRPr="00FD336C">
        <w:rPr>
          <w:rFonts w:ascii="Arial" w:hAnsi="Arial" w:cs="Arial"/>
          <w:sz w:val="24"/>
          <w:szCs w:val="24"/>
          <w:lang w:val="ro-RO"/>
        </w:rPr>
        <w:t>445/22.01.2020</w:t>
      </w:r>
      <w:r w:rsidRPr="00FD336C">
        <w:rPr>
          <w:rFonts w:ascii="Arial" w:hAnsi="Arial" w:cs="Arial"/>
          <w:spacing w:val="-6"/>
          <w:sz w:val="24"/>
          <w:szCs w:val="24"/>
          <w:lang w:val="ro-RO"/>
        </w:rPr>
        <w:t>,</w:t>
      </w:r>
      <w:r w:rsidRPr="00FD336C">
        <w:rPr>
          <w:rFonts w:ascii="Arial" w:hAnsi="Arial" w:cs="Arial"/>
          <w:sz w:val="24"/>
          <w:szCs w:val="24"/>
          <w:lang w:val="ro-RO"/>
        </w:rPr>
        <w:t xml:space="preserve">  în baza:</w:t>
      </w:r>
    </w:p>
    <w:p w:rsidR="003F404A" w:rsidRPr="00FD336C" w:rsidRDefault="000F5E78" w:rsidP="003F404A">
      <w:pPr>
        <w:pStyle w:val="ListParagraph"/>
        <w:numPr>
          <w:ilvl w:val="0"/>
          <w:numId w:val="1"/>
        </w:numPr>
        <w:autoSpaceDE w:val="0"/>
        <w:spacing w:after="0" w:line="240" w:lineRule="auto"/>
        <w:ind w:left="0" w:firstLine="540"/>
        <w:jc w:val="both"/>
        <w:rPr>
          <w:rFonts w:ascii="Arial" w:hAnsi="Arial" w:cs="Arial"/>
          <w:sz w:val="24"/>
          <w:szCs w:val="24"/>
          <w:lang w:val="ro-RO" w:eastAsia="ro-RO"/>
        </w:rPr>
      </w:pPr>
      <w:r w:rsidRPr="00FD336C">
        <w:rPr>
          <w:rFonts w:ascii="Arial" w:hAnsi="Arial" w:cs="Arial"/>
          <w:sz w:val="24"/>
          <w:szCs w:val="24"/>
          <w:lang w:val="ro-RO" w:eastAsia="ro-RO"/>
        </w:rPr>
        <w:t>în baza</w:t>
      </w:r>
      <w:r w:rsidRPr="00FD336C">
        <w:rPr>
          <w:rFonts w:ascii="Arial" w:hAnsi="Arial" w:cs="Arial"/>
          <w:b/>
          <w:sz w:val="24"/>
          <w:szCs w:val="24"/>
          <w:lang w:val="ro-RO" w:eastAsia="ro-RO"/>
        </w:rPr>
        <w:t xml:space="preserve"> Legii nr. 292/2018 </w:t>
      </w:r>
      <w:r w:rsidRPr="00FD336C">
        <w:rPr>
          <w:rFonts w:ascii="Arial" w:hAnsi="Arial" w:cs="Arial"/>
          <w:sz w:val="24"/>
          <w:szCs w:val="24"/>
          <w:lang w:val="ro-RO" w:eastAsia="ro-RO"/>
        </w:rPr>
        <w:t>privind evaluarea impactului anumitor proiecte publice şi private asupra mediului</w:t>
      </w:r>
      <w:r w:rsidR="008B753D" w:rsidRPr="00FD336C">
        <w:rPr>
          <w:rFonts w:ascii="Arial" w:hAnsi="Arial" w:cs="Arial"/>
          <w:sz w:val="24"/>
          <w:szCs w:val="24"/>
          <w:lang w:val="ro-RO" w:eastAsia="ro-RO"/>
        </w:rPr>
        <w:t>, și a</w:t>
      </w:r>
    </w:p>
    <w:p w:rsidR="003F404A" w:rsidRPr="00FD336C" w:rsidRDefault="003F404A" w:rsidP="003F404A">
      <w:pPr>
        <w:pStyle w:val="ListParagraph"/>
        <w:numPr>
          <w:ilvl w:val="0"/>
          <w:numId w:val="1"/>
        </w:numPr>
        <w:autoSpaceDE w:val="0"/>
        <w:spacing w:after="0" w:line="240" w:lineRule="auto"/>
        <w:ind w:left="0" w:firstLine="540"/>
        <w:jc w:val="both"/>
        <w:rPr>
          <w:rFonts w:ascii="Arial" w:hAnsi="Arial" w:cs="Arial"/>
          <w:sz w:val="24"/>
          <w:szCs w:val="24"/>
          <w:lang w:val="ro-RO" w:eastAsia="ro-RO"/>
        </w:rPr>
      </w:pPr>
      <w:r w:rsidRPr="00FD336C">
        <w:rPr>
          <w:rFonts w:ascii="Arial" w:hAnsi="Arial" w:cs="Arial"/>
          <w:b/>
          <w:sz w:val="24"/>
          <w:szCs w:val="24"/>
          <w:lang w:val="ro-RO"/>
        </w:rPr>
        <w:t>Ordonanţei de Urgenţă a Guvernului nr. 57/2007</w:t>
      </w:r>
      <w:r w:rsidRPr="00FD336C">
        <w:rPr>
          <w:rFonts w:ascii="Arial" w:hAnsi="Arial" w:cs="Arial"/>
          <w:sz w:val="24"/>
          <w:szCs w:val="24"/>
          <w:lang w:val="ro-RO"/>
        </w:rPr>
        <w:t xml:space="preserve"> privind regimul ariilor naturale protejate, conservarea habitatelor naturale, a florei şi faunei sǎlbatice, </w:t>
      </w:r>
      <w:r w:rsidR="00E70DA1" w:rsidRPr="00FD336C">
        <w:rPr>
          <w:rFonts w:ascii="Arial" w:hAnsi="Arial" w:cs="Arial"/>
          <w:sz w:val="24"/>
          <w:szCs w:val="24"/>
          <w:lang w:val="ro-RO"/>
        </w:rPr>
        <w:t>aprobată cu modificǎri şi completǎri</w:t>
      </w:r>
      <w:r w:rsidRPr="00FD336C">
        <w:rPr>
          <w:rFonts w:ascii="Arial" w:hAnsi="Arial" w:cs="Arial"/>
          <w:sz w:val="24"/>
          <w:szCs w:val="24"/>
          <w:lang w:val="ro-RO"/>
        </w:rPr>
        <w:t xml:space="preserve"> prin </w:t>
      </w:r>
      <w:r w:rsidRPr="00FD336C">
        <w:rPr>
          <w:rFonts w:ascii="Arial" w:hAnsi="Arial" w:cs="Arial"/>
          <w:b/>
          <w:sz w:val="24"/>
          <w:szCs w:val="24"/>
          <w:lang w:val="ro-RO"/>
        </w:rPr>
        <w:t>Legea nr. 49/2011</w:t>
      </w:r>
      <w:r w:rsidRPr="00FD336C">
        <w:rPr>
          <w:rFonts w:ascii="Arial" w:hAnsi="Arial" w:cs="Arial"/>
          <w:sz w:val="24"/>
          <w:szCs w:val="24"/>
          <w:lang w:val="ro-RO"/>
        </w:rPr>
        <w:t>,</w:t>
      </w:r>
      <w:r w:rsidR="00E70DA1" w:rsidRPr="00FD336C">
        <w:rPr>
          <w:rFonts w:ascii="Arial" w:hAnsi="Arial" w:cs="Arial"/>
          <w:sz w:val="24"/>
          <w:szCs w:val="24"/>
          <w:lang w:val="ro-RO"/>
        </w:rPr>
        <w:t xml:space="preserve"> cu modificările și completările ulterioare,</w:t>
      </w:r>
    </w:p>
    <w:p w:rsidR="007F5EDD" w:rsidRPr="0062400C" w:rsidRDefault="003F404A" w:rsidP="00A54A3B">
      <w:pPr>
        <w:autoSpaceDE w:val="0"/>
        <w:autoSpaceDN w:val="0"/>
        <w:adjustRightInd w:val="0"/>
        <w:spacing w:after="0" w:line="240" w:lineRule="auto"/>
        <w:ind w:firstLine="540"/>
        <w:jc w:val="both"/>
        <w:rPr>
          <w:rFonts w:ascii="Arial" w:hAnsi="Arial" w:cs="Arial"/>
          <w:sz w:val="24"/>
          <w:szCs w:val="24"/>
          <w:lang w:val="ro-RO"/>
        </w:rPr>
      </w:pPr>
      <w:r w:rsidRPr="00FD336C">
        <w:rPr>
          <w:rFonts w:ascii="Arial" w:hAnsi="Arial" w:cs="Arial"/>
          <w:sz w:val="24"/>
          <w:szCs w:val="24"/>
          <w:lang w:val="ro-RO"/>
        </w:rPr>
        <w:t>autoritatea competentă pentru protecţia mediului APM Sălaj decide, ca urmare a consultărilo</w:t>
      </w:r>
      <w:r w:rsidR="00FF7388" w:rsidRPr="00FD336C">
        <w:rPr>
          <w:rFonts w:ascii="Arial" w:hAnsi="Arial" w:cs="Arial"/>
          <w:sz w:val="24"/>
          <w:szCs w:val="24"/>
          <w:lang w:val="ro-RO"/>
        </w:rPr>
        <w:t xml:space="preserve">r </w:t>
      </w:r>
      <w:r w:rsidR="00C866D0" w:rsidRPr="00FD336C">
        <w:rPr>
          <w:rFonts w:ascii="Arial" w:hAnsi="Arial" w:cs="Arial"/>
          <w:sz w:val="24"/>
          <w:szCs w:val="24"/>
          <w:lang w:val="ro-RO"/>
        </w:rPr>
        <w:t>desfăşurate în cadrul şedinţei</w:t>
      </w:r>
      <w:r w:rsidRPr="00FD336C">
        <w:rPr>
          <w:rFonts w:ascii="Arial" w:hAnsi="Arial" w:cs="Arial"/>
          <w:sz w:val="24"/>
          <w:szCs w:val="24"/>
          <w:lang w:val="ro-RO"/>
        </w:rPr>
        <w:t xml:space="preserve"> Comisiei de Analiză Tehnică din data de</w:t>
      </w:r>
      <w:r w:rsidRPr="00096840">
        <w:rPr>
          <w:rFonts w:ascii="Arial" w:hAnsi="Arial" w:cs="Arial"/>
          <w:color w:val="FF0000"/>
          <w:sz w:val="24"/>
          <w:szCs w:val="24"/>
          <w:lang w:val="ro-RO"/>
        </w:rPr>
        <w:t xml:space="preserve"> </w:t>
      </w:r>
      <w:r w:rsidR="00932A7E" w:rsidRPr="00932A7E">
        <w:rPr>
          <w:rFonts w:ascii="Arial" w:hAnsi="Arial" w:cs="Arial"/>
          <w:sz w:val="24"/>
          <w:szCs w:val="24"/>
          <w:lang w:val="ro-RO"/>
        </w:rPr>
        <w:t>10</w:t>
      </w:r>
      <w:r w:rsidR="00E55605" w:rsidRPr="00932A7E">
        <w:rPr>
          <w:rFonts w:ascii="Arial" w:hAnsi="Arial" w:cs="Arial"/>
          <w:sz w:val="24"/>
          <w:szCs w:val="24"/>
          <w:lang w:val="ro-RO"/>
        </w:rPr>
        <w:t>.08.2020</w:t>
      </w:r>
      <w:r w:rsidRPr="00932A7E">
        <w:rPr>
          <w:rFonts w:ascii="Arial" w:hAnsi="Arial" w:cs="Arial"/>
          <w:sz w:val="24"/>
          <w:szCs w:val="24"/>
          <w:lang w:val="ro-RO"/>
        </w:rPr>
        <w:t>, că</w:t>
      </w:r>
      <w:r w:rsidRPr="00E55605">
        <w:rPr>
          <w:rFonts w:ascii="Arial" w:hAnsi="Arial" w:cs="Arial"/>
          <w:sz w:val="24"/>
          <w:szCs w:val="24"/>
          <w:lang w:val="ro-RO"/>
        </w:rPr>
        <w:t xml:space="preserve"> proiectul: </w:t>
      </w:r>
      <w:r w:rsidR="00E55605" w:rsidRPr="00E55605">
        <w:rPr>
          <w:rFonts w:ascii="Arial" w:hAnsi="Arial" w:cs="Arial"/>
          <w:b/>
          <w:i/>
          <w:sz w:val="24"/>
          <w:szCs w:val="24"/>
          <w:lang w:val="ro-RO"/>
        </w:rPr>
        <w:t>Amenajare piscicolă cu valorificarea materialului excavat Perimetrul Traniș, UAT Someș - Odorhei, județul Sălaj</w:t>
      </w:r>
      <w:r w:rsidRPr="00E55605">
        <w:rPr>
          <w:rFonts w:ascii="Arial" w:hAnsi="Arial" w:cs="Arial"/>
          <w:sz w:val="24"/>
          <w:szCs w:val="24"/>
          <w:lang w:val="ro-RO"/>
        </w:rPr>
        <w:t xml:space="preserve">, propus a fi amplasat </w:t>
      </w:r>
      <w:r w:rsidRPr="0062400C">
        <w:rPr>
          <w:rFonts w:ascii="Arial" w:hAnsi="Arial" w:cs="Arial"/>
          <w:sz w:val="24"/>
          <w:szCs w:val="24"/>
          <w:lang w:val="ro-RO"/>
        </w:rPr>
        <w:t>în</w:t>
      </w:r>
      <w:r w:rsidR="00433CDD" w:rsidRPr="0062400C">
        <w:rPr>
          <w:rFonts w:ascii="Times New Roman" w:hAnsi="Times New Roman"/>
          <w:sz w:val="24"/>
          <w:szCs w:val="24"/>
          <w:lang w:val="ro-RO"/>
        </w:rPr>
        <w:t xml:space="preserve"> </w:t>
      </w:r>
      <w:r w:rsidR="0062400C" w:rsidRPr="0062400C">
        <w:rPr>
          <w:rFonts w:ascii="Arial" w:hAnsi="Arial" w:cs="Arial"/>
          <w:sz w:val="24"/>
          <w:szCs w:val="24"/>
          <w:lang w:val="ro-RO"/>
        </w:rPr>
        <w:t>județul Sălaj, extravilan UAT Someș - Odorhei</w:t>
      </w:r>
      <w:r w:rsidRPr="0062400C">
        <w:rPr>
          <w:rFonts w:ascii="Arial" w:hAnsi="Arial" w:cs="Arial"/>
          <w:sz w:val="24"/>
          <w:szCs w:val="24"/>
          <w:lang w:val="ro-RO"/>
        </w:rPr>
        <w:t xml:space="preserve">, </w:t>
      </w:r>
    </w:p>
    <w:p w:rsidR="00433CDD" w:rsidRPr="00096840" w:rsidRDefault="00433CDD" w:rsidP="00A54A3B">
      <w:pPr>
        <w:autoSpaceDE w:val="0"/>
        <w:autoSpaceDN w:val="0"/>
        <w:adjustRightInd w:val="0"/>
        <w:spacing w:after="0" w:line="240" w:lineRule="auto"/>
        <w:ind w:firstLine="540"/>
        <w:jc w:val="both"/>
        <w:rPr>
          <w:rFonts w:ascii="Arial" w:hAnsi="Arial" w:cs="Arial"/>
          <w:color w:val="FF0000"/>
          <w:sz w:val="24"/>
          <w:szCs w:val="24"/>
          <w:lang w:val="ro-RO"/>
        </w:rPr>
      </w:pPr>
    </w:p>
    <w:p w:rsidR="003F404A" w:rsidRPr="0062400C" w:rsidRDefault="00D643D8" w:rsidP="00D643D8">
      <w:pPr>
        <w:autoSpaceDE w:val="0"/>
        <w:autoSpaceDN w:val="0"/>
        <w:adjustRightInd w:val="0"/>
        <w:spacing w:after="0" w:line="240" w:lineRule="auto"/>
        <w:ind w:firstLine="540"/>
        <w:jc w:val="both"/>
        <w:rPr>
          <w:rFonts w:ascii="Arial" w:hAnsi="Arial" w:cs="Arial"/>
          <w:b/>
          <w:i/>
          <w:sz w:val="24"/>
          <w:szCs w:val="24"/>
          <w:lang w:val="ro-RO"/>
        </w:rPr>
      </w:pPr>
      <w:r w:rsidRPr="0062400C">
        <w:rPr>
          <w:rFonts w:ascii="Arial" w:hAnsi="Arial" w:cs="Arial"/>
          <w:b/>
          <w:i/>
          <w:sz w:val="24"/>
          <w:szCs w:val="24"/>
          <w:u w:val="single"/>
          <w:lang w:val="ro-RO"/>
        </w:rPr>
        <w:t>se supune evaluării impactului asupra mediului, se supune evaluării adecvate şi nu se supune evaluării impactului asupra corpurilor de apă</w:t>
      </w:r>
      <w:r w:rsidR="003F404A" w:rsidRPr="0062400C">
        <w:rPr>
          <w:rFonts w:ascii="Arial" w:hAnsi="Arial" w:cs="Arial"/>
          <w:b/>
          <w:i/>
          <w:sz w:val="24"/>
          <w:szCs w:val="24"/>
          <w:lang w:val="ro-RO"/>
        </w:rPr>
        <w:t>.</w:t>
      </w:r>
    </w:p>
    <w:p w:rsidR="002D1902" w:rsidRPr="00096840" w:rsidRDefault="003F404A" w:rsidP="003F404A">
      <w:pPr>
        <w:autoSpaceDE w:val="0"/>
        <w:autoSpaceDN w:val="0"/>
        <w:adjustRightInd w:val="0"/>
        <w:spacing w:after="0" w:line="240" w:lineRule="auto"/>
        <w:jc w:val="both"/>
        <w:rPr>
          <w:rFonts w:ascii="Arial" w:hAnsi="Arial" w:cs="Arial"/>
          <w:color w:val="FF0000"/>
          <w:sz w:val="24"/>
          <w:szCs w:val="24"/>
          <w:lang w:val="ro-RO"/>
        </w:rPr>
      </w:pPr>
      <w:r w:rsidRPr="00096840">
        <w:rPr>
          <w:rFonts w:ascii="Arial" w:hAnsi="Arial" w:cs="Arial"/>
          <w:color w:val="FF0000"/>
          <w:sz w:val="24"/>
          <w:szCs w:val="24"/>
          <w:lang w:val="ro-RO"/>
        </w:rPr>
        <w:t xml:space="preserve">    </w:t>
      </w:r>
    </w:p>
    <w:p w:rsidR="003F404A" w:rsidRPr="004F7C6E" w:rsidRDefault="003F404A" w:rsidP="003F404A">
      <w:pPr>
        <w:autoSpaceDE w:val="0"/>
        <w:autoSpaceDN w:val="0"/>
        <w:adjustRightInd w:val="0"/>
        <w:spacing w:after="0" w:line="240" w:lineRule="auto"/>
        <w:jc w:val="both"/>
        <w:rPr>
          <w:rFonts w:ascii="Arial" w:hAnsi="Arial" w:cs="Arial"/>
          <w:sz w:val="24"/>
          <w:szCs w:val="24"/>
          <w:lang w:val="ro-RO"/>
        </w:rPr>
      </w:pPr>
      <w:r w:rsidRPr="004F7C6E">
        <w:rPr>
          <w:rFonts w:ascii="Arial" w:hAnsi="Arial" w:cs="Arial"/>
          <w:sz w:val="24"/>
          <w:szCs w:val="24"/>
          <w:lang w:val="ro-RO"/>
        </w:rPr>
        <w:t>Justificarea prezentei decizii:</w:t>
      </w:r>
    </w:p>
    <w:p w:rsidR="00F67E4F" w:rsidRPr="004F7C6E" w:rsidRDefault="00AE1F83" w:rsidP="00F67E4F">
      <w:pPr>
        <w:autoSpaceDE w:val="0"/>
        <w:autoSpaceDN w:val="0"/>
        <w:adjustRightInd w:val="0"/>
        <w:spacing w:after="0" w:line="240" w:lineRule="auto"/>
        <w:jc w:val="both"/>
        <w:rPr>
          <w:rFonts w:ascii="Arial" w:hAnsi="Arial" w:cs="Arial"/>
          <w:b/>
          <w:sz w:val="24"/>
          <w:szCs w:val="24"/>
          <w:lang w:val="ro-RO"/>
        </w:rPr>
      </w:pPr>
      <w:r w:rsidRPr="004F7C6E">
        <w:rPr>
          <w:rFonts w:ascii="Arial" w:hAnsi="Arial" w:cs="Arial"/>
          <w:b/>
          <w:noProof/>
          <w:sz w:val="24"/>
          <w:szCs w:val="24"/>
          <w:lang w:val="ro-RO"/>
        </w:rPr>
        <w:t xml:space="preserve">   I. </w:t>
      </w:r>
      <w:r w:rsidR="00F67E4F" w:rsidRPr="004F7C6E">
        <w:rPr>
          <w:rFonts w:ascii="Arial" w:hAnsi="Arial" w:cs="Arial"/>
          <w:b/>
          <w:noProof/>
          <w:sz w:val="24"/>
          <w:szCs w:val="24"/>
          <w:lang w:val="ro-RO"/>
        </w:rPr>
        <w:t xml:space="preserve">Motivele pe baza cărora s-a stabilit necesitatea efectuării </w:t>
      </w:r>
      <w:r w:rsidR="00F67E4F" w:rsidRPr="004F7C6E">
        <w:rPr>
          <w:rFonts w:ascii="Arial" w:hAnsi="Arial" w:cs="Arial"/>
          <w:b/>
          <w:i/>
          <w:noProof/>
          <w:sz w:val="24"/>
          <w:szCs w:val="24"/>
          <w:lang w:val="ro-RO"/>
        </w:rPr>
        <w:t>evaluării impactului asupra mediului</w:t>
      </w:r>
      <w:r w:rsidR="00F67E4F" w:rsidRPr="004F7C6E">
        <w:rPr>
          <w:rFonts w:ascii="Arial" w:hAnsi="Arial" w:cs="Arial"/>
          <w:b/>
          <w:noProof/>
          <w:sz w:val="24"/>
          <w:szCs w:val="24"/>
          <w:lang w:val="ro-RO"/>
        </w:rPr>
        <w:t xml:space="preserve"> sunt următoarele:</w:t>
      </w:r>
    </w:p>
    <w:p w:rsidR="00AA2B1F" w:rsidRPr="004F7C6E" w:rsidRDefault="003F404A" w:rsidP="003F404A">
      <w:pPr>
        <w:autoSpaceDE w:val="0"/>
        <w:autoSpaceDN w:val="0"/>
        <w:adjustRightInd w:val="0"/>
        <w:spacing w:after="0" w:line="240" w:lineRule="auto"/>
        <w:jc w:val="both"/>
        <w:rPr>
          <w:rFonts w:ascii="Arial" w:hAnsi="Arial" w:cs="Arial"/>
          <w:sz w:val="24"/>
          <w:szCs w:val="24"/>
          <w:lang w:val="ro-RO"/>
        </w:rPr>
      </w:pPr>
      <w:r w:rsidRPr="004F7C6E">
        <w:rPr>
          <w:rFonts w:ascii="Arial" w:hAnsi="Arial" w:cs="Arial"/>
          <w:b/>
          <w:sz w:val="24"/>
          <w:szCs w:val="24"/>
          <w:lang w:val="pt-BR"/>
        </w:rPr>
        <w:t>a)</w:t>
      </w:r>
      <w:r w:rsidR="002D1902" w:rsidRPr="004F7C6E">
        <w:rPr>
          <w:rFonts w:ascii="Arial" w:hAnsi="Arial" w:cs="Arial"/>
          <w:b/>
          <w:sz w:val="24"/>
          <w:szCs w:val="24"/>
          <w:lang w:val="pt-BR"/>
        </w:rPr>
        <w:t>.</w:t>
      </w:r>
      <w:r w:rsidRPr="004F7C6E">
        <w:rPr>
          <w:rFonts w:ascii="Arial" w:hAnsi="Arial" w:cs="Arial"/>
          <w:sz w:val="24"/>
          <w:szCs w:val="24"/>
          <w:lang w:val="pt-BR"/>
        </w:rPr>
        <w:t xml:space="preserve"> Proiectul se încadrează în </w:t>
      </w:r>
      <w:r w:rsidR="00302577" w:rsidRPr="004F7C6E">
        <w:rPr>
          <w:rFonts w:ascii="Arial" w:hAnsi="Arial" w:cs="Arial"/>
          <w:sz w:val="24"/>
          <w:szCs w:val="24"/>
          <w:lang w:val="ro-RO"/>
        </w:rPr>
        <w:t>sub incidenţa Legii nr. 292/2018 privind evaluarea impactului anumitor proiecte publice şi private asupra mediului, fiind încadrat în</w:t>
      </w:r>
      <w:r w:rsidR="009B747E" w:rsidRPr="004F7C6E">
        <w:rPr>
          <w:rFonts w:ascii="Arial" w:hAnsi="Arial" w:cs="Arial"/>
          <w:sz w:val="24"/>
          <w:szCs w:val="24"/>
          <w:lang w:val="ro-RO"/>
        </w:rPr>
        <w:t xml:space="preserve"> anexa </w:t>
      </w:r>
      <w:r w:rsidR="00457CF6" w:rsidRPr="004F7C6E">
        <w:rPr>
          <w:rFonts w:ascii="Arial" w:hAnsi="Arial" w:cs="Arial"/>
          <w:sz w:val="24"/>
          <w:szCs w:val="24"/>
          <w:lang w:val="ro-RO"/>
        </w:rPr>
        <w:t>nr. 2, la pct.</w:t>
      </w:r>
      <w:r w:rsidR="00F30D4F" w:rsidRPr="004F7C6E">
        <w:rPr>
          <w:rFonts w:ascii="Arial" w:hAnsi="Arial" w:cs="Arial"/>
          <w:sz w:val="24"/>
          <w:szCs w:val="24"/>
          <w:lang w:val="ro-RO"/>
        </w:rPr>
        <w:t>, lit. a) - cariere, exploatări miniere de suprafaţă şi de extracţie a turbei, altele decât cele prevăzute în anexa nr. 1</w:t>
      </w:r>
      <w:r w:rsidR="005F6029" w:rsidRPr="004F7C6E">
        <w:rPr>
          <w:rFonts w:ascii="Arial" w:hAnsi="Arial" w:cs="Arial"/>
          <w:sz w:val="24"/>
          <w:szCs w:val="24"/>
          <w:lang w:val="ro-RO"/>
        </w:rPr>
        <w:t>;</w:t>
      </w:r>
    </w:p>
    <w:p w:rsidR="003338F1" w:rsidRPr="004F7C6E" w:rsidRDefault="00AA2B1F" w:rsidP="003F404A">
      <w:pPr>
        <w:autoSpaceDE w:val="0"/>
        <w:autoSpaceDN w:val="0"/>
        <w:adjustRightInd w:val="0"/>
        <w:spacing w:after="0" w:line="240" w:lineRule="auto"/>
        <w:jc w:val="both"/>
        <w:rPr>
          <w:rFonts w:ascii="Arial" w:hAnsi="Arial" w:cs="Arial"/>
          <w:sz w:val="24"/>
          <w:szCs w:val="24"/>
          <w:lang w:val="ro-RO"/>
        </w:rPr>
      </w:pPr>
      <w:r w:rsidRPr="004F7C6E">
        <w:rPr>
          <w:rFonts w:ascii="Arial" w:hAnsi="Arial" w:cs="Arial"/>
          <w:sz w:val="24"/>
          <w:szCs w:val="24"/>
          <w:lang w:val="ro-RO"/>
        </w:rPr>
        <w:t>- d</w:t>
      </w:r>
      <w:r w:rsidR="003338F1" w:rsidRPr="004F7C6E">
        <w:rPr>
          <w:rFonts w:ascii="Arial" w:hAnsi="Arial" w:cs="Arial"/>
          <w:sz w:val="24"/>
          <w:szCs w:val="24"/>
          <w:lang w:val="ro-RO"/>
        </w:rPr>
        <w:t>ecizia s-a luat în baza unei examinări care a luat în considerare informaţiile furnizate de către titular şi a</w:t>
      </w:r>
      <w:r w:rsidRPr="004F7C6E">
        <w:rPr>
          <w:rFonts w:ascii="Arial" w:hAnsi="Arial" w:cs="Arial"/>
          <w:sz w:val="24"/>
          <w:szCs w:val="24"/>
          <w:lang w:val="ro-RO"/>
        </w:rPr>
        <w:t xml:space="preserve"> </w:t>
      </w:r>
      <w:r w:rsidR="003338F1" w:rsidRPr="004F7C6E">
        <w:rPr>
          <w:rFonts w:ascii="Arial" w:hAnsi="Arial" w:cs="Arial"/>
          <w:sz w:val="24"/>
          <w:szCs w:val="24"/>
          <w:lang w:val="ro-RO"/>
        </w:rPr>
        <w:t>utilizat criteriile de selecţie prevăzute în anexa nr. 3 la Legea nr. 292/2018 privind evaluarea impactului anumitor proiecte publice şi private asupra mediului</w:t>
      </w:r>
      <w:r w:rsidRPr="004F7C6E">
        <w:rPr>
          <w:rFonts w:ascii="Arial" w:hAnsi="Arial" w:cs="Arial"/>
          <w:sz w:val="24"/>
          <w:szCs w:val="24"/>
          <w:lang w:val="ro-RO"/>
        </w:rPr>
        <w:t>;</w:t>
      </w:r>
    </w:p>
    <w:p w:rsidR="003A282D" w:rsidRPr="004F7C6E" w:rsidRDefault="003A282D" w:rsidP="003A282D">
      <w:pPr>
        <w:autoSpaceDE w:val="0"/>
        <w:autoSpaceDN w:val="0"/>
        <w:adjustRightInd w:val="0"/>
        <w:spacing w:after="0" w:line="240" w:lineRule="auto"/>
        <w:jc w:val="both"/>
        <w:rPr>
          <w:rFonts w:ascii="Arial" w:hAnsi="Arial" w:cs="Arial"/>
          <w:sz w:val="24"/>
          <w:szCs w:val="24"/>
          <w:lang w:val="ro-RO"/>
        </w:rPr>
      </w:pPr>
      <w:r w:rsidRPr="004F7C6E">
        <w:rPr>
          <w:rFonts w:ascii="Arial" w:hAnsi="Arial" w:cs="Arial"/>
          <w:sz w:val="24"/>
          <w:szCs w:val="24"/>
          <w:lang w:val="ro-RO"/>
        </w:rPr>
        <w:t xml:space="preserve">- prezenta solicitare a fost mediatizată prin publicare anunţ în ziarul </w:t>
      </w:r>
      <w:r w:rsidR="00705E21" w:rsidRPr="004F7C6E">
        <w:rPr>
          <w:rFonts w:ascii="Arial" w:hAnsi="Arial" w:cs="Arial"/>
          <w:sz w:val="24"/>
          <w:szCs w:val="24"/>
          <w:lang w:val="ro-RO"/>
        </w:rPr>
        <w:t>Graiul Sălajului</w:t>
      </w:r>
      <w:r w:rsidRPr="004F7C6E">
        <w:rPr>
          <w:rFonts w:ascii="Arial" w:hAnsi="Arial" w:cs="Arial"/>
          <w:sz w:val="24"/>
          <w:szCs w:val="24"/>
          <w:lang w:val="ro-RO"/>
        </w:rPr>
        <w:t xml:space="preserve">, afişare şi înregistrare anunţ la sediul Primăriei </w:t>
      </w:r>
      <w:r w:rsidR="00705E21" w:rsidRPr="004F7C6E">
        <w:rPr>
          <w:rFonts w:ascii="Arial" w:hAnsi="Arial" w:cs="Arial"/>
          <w:sz w:val="24"/>
          <w:szCs w:val="24"/>
          <w:lang w:val="ro-RO"/>
        </w:rPr>
        <w:t xml:space="preserve">Comunei </w:t>
      </w:r>
      <w:r w:rsidR="004F7C6E" w:rsidRPr="004F7C6E">
        <w:rPr>
          <w:rFonts w:ascii="Arial" w:hAnsi="Arial" w:cs="Arial"/>
          <w:sz w:val="24"/>
          <w:szCs w:val="24"/>
          <w:lang w:val="ro-RO"/>
        </w:rPr>
        <w:t>Someș - Odorhei</w:t>
      </w:r>
      <w:r w:rsidR="007A6B54" w:rsidRPr="004F7C6E">
        <w:rPr>
          <w:rFonts w:ascii="Arial" w:hAnsi="Arial" w:cs="Arial"/>
          <w:sz w:val="24"/>
          <w:szCs w:val="24"/>
          <w:lang w:val="ro-RO"/>
        </w:rPr>
        <w:t xml:space="preserve">, </w:t>
      </w:r>
      <w:r w:rsidRPr="004F7C6E">
        <w:rPr>
          <w:rFonts w:ascii="Arial" w:hAnsi="Arial" w:cs="Arial"/>
          <w:sz w:val="24"/>
          <w:szCs w:val="24"/>
          <w:lang w:val="ro-RO"/>
        </w:rPr>
        <w:t>precum</w:t>
      </w:r>
      <w:r w:rsidRPr="00096840">
        <w:rPr>
          <w:rFonts w:ascii="Arial" w:hAnsi="Arial" w:cs="Arial"/>
          <w:color w:val="FF0000"/>
          <w:sz w:val="24"/>
          <w:szCs w:val="24"/>
          <w:lang w:val="ro-RO"/>
        </w:rPr>
        <w:t xml:space="preserve"> </w:t>
      </w:r>
      <w:r w:rsidRPr="008B1A5F">
        <w:rPr>
          <w:rFonts w:ascii="Arial" w:hAnsi="Arial" w:cs="Arial"/>
          <w:sz w:val="24"/>
          <w:szCs w:val="24"/>
          <w:lang w:val="ro-RO"/>
        </w:rPr>
        <w:t>şi la sediul</w:t>
      </w:r>
      <w:r w:rsidRPr="00096840">
        <w:rPr>
          <w:rFonts w:ascii="Arial" w:hAnsi="Arial" w:cs="Arial"/>
          <w:color w:val="FF0000"/>
          <w:sz w:val="24"/>
          <w:szCs w:val="24"/>
          <w:lang w:val="ro-RO"/>
        </w:rPr>
        <w:t xml:space="preserve"> </w:t>
      </w:r>
      <w:r w:rsidRPr="004F7C6E">
        <w:rPr>
          <w:rFonts w:ascii="Arial" w:hAnsi="Arial" w:cs="Arial"/>
          <w:sz w:val="24"/>
          <w:szCs w:val="24"/>
          <w:lang w:val="ro-RO"/>
        </w:rPr>
        <w:t>şi pe pagina de internet a APM Sălaj, iar proiectul de Decizie etapă de încadrare a fost postat pe pagina de internet a APM Sălaj;</w:t>
      </w:r>
    </w:p>
    <w:p w:rsidR="003A282D" w:rsidRPr="004F7C6E" w:rsidRDefault="003A282D" w:rsidP="003A282D">
      <w:pPr>
        <w:autoSpaceDE w:val="0"/>
        <w:autoSpaceDN w:val="0"/>
        <w:adjustRightInd w:val="0"/>
        <w:spacing w:after="0" w:line="240" w:lineRule="auto"/>
        <w:jc w:val="both"/>
        <w:rPr>
          <w:rFonts w:ascii="Arial" w:hAnsi="Arial" w:cs="Arial"/>
          <w:color w:val="0070C0"/>
          <w:sz w:val="24"/>
          <w:szCs w:val="24"/>
          <w:lang w:val="ro-RO"/>
        </w:rPr>
      </w:pPr>
      <w:r w:rsidRPr="004F7C6E">
        <w:rPr>
          <w:rFonts w:ascii="Arial" w:hAnsi="Arial" w:cs="Arial"/>
          <w:color w:val="0070C0"/>
          <w:sz w:val="24"/>
          <w:szCs w:val="24"/>
          <w:lang w:val="ro-RO"/>
        </w:rPr>
        <w:t>- în urma mediatizării nu au fost înregistrate observaţii/obiecţii din partea publicului privind proiectul în cauză;</w:t>
      </w:r>
    </w:p>
    <w:p w:rsidR="00003114" w:rsidRPr="007D1816" w:rsidRDefault="00003114" w:rsidP="003F404A">
      <w:pPr>
        <w:spacing w:after="0" w:line="240" w:lineRule="auto"/>
        <w:jc w:val="both"/>
        <w:rPr>
          <w:rFonts w:ascii="Arial" w:hAnsi="Arial" w:cs="Arial"/>
          <w:sz w:val="24"/>
          <w:szCs w:val="24"/>
          <w:lang w:val="ro-RO"/>
        </w:rPr>
      </w:pPr>
      <w:r w:rsidRPr="007D1816">
        <w:rPr>
          <w:rFonts w:ascii="Arial" w:hAnsi="Arial" w:cs="Arial"/>
          <w:sz w:val="24"/>
          <w:szCs w:val="24"/>
          <w:lang w:val="ro-RO"/>
        </w:rPr>
        <w:t>- criteriile de selecţie pentru stabilirea necesităţii efectuării evaluării impactului asupra mediului au vizat caracteristicile proiectului, localizarea proiectului şi caracteristicile impactului potenţial. Astfel:</w:t>
      </w:r>
    </w:p>
    <w:p w:rsidR="007D1816" w:rsidRDefault="007D1816" w:rsidP="003F404A">
      <w:pPr>
        <w:spacing w:after="0" w:line="240" w:lineRule="auto"/>
        <w:jc w:val="both"/>
        <w:rPr>
          <w:rFonts w:ascii="Arial" w:hAnsi="Arial" w:cs="Arial"/>
          <w:b/>
          <w:sz w:val="24"/>
          <w:szCs w:val="24"/>
          <w:lang w:val="pt-BR"/>
        </w:rPr>
      </w:pPr>
    </w:p>
    <w:p w:rsidR="007D1816" w:rsidRDefault="007D1816" w:rsidP="003F404A">
      <w:pPr>
        <w:spacing w:after="0" w:line="240" w:lineRule="auto"/>
        <w:jc w:val="both"/>
        <w:rPr>
          <w:rFonts w:ascii="Arial" w:hAnsi="Arial" w:cs="Arial"/>
          <w:b/>
          <w:sz w:val="24"/>
          <w:szCs w:val="24"/>
          <w:lang w:val="pt-BR"/>
        </w:rPr>
      </w:pPr>
    </w:p>
    <w:p w:rsidR="003F404A" w:rsidRPr="007D1816" w:rsidRDefault="003F404A" w:rsidP="003F404A">
      <w:pPr>
        <w:spacing w:after="0" w:line="240" w:lineRule="auto"/>
        <w:jc w:val="both"/>
        <w:rPr>
          <w:rFonts w:ascii="Arial" w:hAnsi="Arial" w:cs="Arial"/>
          <w:b/>
          <w:sz w:val="24"/>
          <w:szCs w:val="24"/>
          <w:lang w:val="pt-BR"/>
        </w:rPr>
      </w:pPr>
      <w:r w:rsidRPr="007D1816">
        <w:rPr>
          <w:rFonts w:ascii="Arial" w:hAnsi="Arial" w:cs="Arial"/>
          <w:b/>
          <w:sz w:val="24"/>
          <w:szCs w:val="24"/>
          <w:lang w:val="pt-BR"/>
        </w:rPr>
        <w:lastRenderedPageBreak/>
        <w:t>b) Caracteristicile proiectului:</w:t>
      </w:r>
    </w:p>
    <w:p w:rsidR="00491096" w:rsidRPr="00E5793C" w:rsidRDefault="00885F85" w:rsidP="002C16CE">
      <w:pPr>
        <w:spacing w:after="0" w:line="240" w:lineRule="auto"/>
        <w:ind w:firstLine="720"/>
        <w:jc w:val="both"/>
        <w:rPr>
          <w:rFonts w:ascii="Arial" w:eastAsia="Times New Roman" w:hAnsi="Arial" w:cs="Arial"/>
          <w:lang w:val="ro-RO"/>
        </w:rPr>
      </w:pPr>
      <w:r w:rsidRPr="00DC765C">
        <w:rPr>
          <w:rFonts w:ascii="Arial" w:hAnsi="Arial" w:cs="Arial"/>
          <w:b/>
          <w:bCs/>
          <w:i/>
          <w:noProof/>
          <w:sz w:val="24"/>
          <w:szCs w:val="24"/>
          <w:lang w:val="ro-RO"/>
        </w:rPr>
        <w:t>b</w:t>
      </w:r>
      <w:r w:rsidRPr="00DC765C">
        <w:rPr>
          <w:rFonts w:ascii="Arial" w:hAnsi="Arial" w:cs="Arial"/>
          <w:b/>
          <w:bCs/>
          <w:i/>
          <w:noProof/>
          <w:sz w:val="24"/>
          <w:szCs w:val="24"/>
          <w:vertAlign w:val="subscript"/>
          <w:lang w:val="ro-RO"/>
        </w:rPr>
        <w:t>1</w:t>
      </w:r>
      <w:r w:rsidR="004E6183" w:rsidRPr="00DC765C">
        <w:rPr>
          <w:rFonts w:ascii="Arial" w:hAnsi="Arial" w:cs="Arial"/>
          <w:b/>
          <w:bCs/>
          <w:i/>
          <w:noProof/>
          <w:sz w:val="24"/>
          <w:szCs w:val="24"/>
          <w:lang w:val="ro-RO"/>
        </w:rPr>
        <w:t>)</w:t>
      </w:r>
      <w:r w:rsidR="004E6183" w:rsidRPr="00DC765C">
        <w:rPr>
          <w:rFonts w:ascii="Arial" w:hAnsi="Arial" w:cs="Arial"/>
          <w:b/>
          <w:i/>
          <w:noProof/>
          <w:sz w:val="24"/>
          <w:szCs w:val="24"/>
          <w:lang w:val="ro-RO"/>
        </w:rPr>
        <w:t xml:space="preserve"> dimensiunea </w:t>
      </w:r>
      <w:r w:rsidR="00E762BE" w:rsidRPr="00DC765C">
        <w:rPr>
          <w:rFonts w:ascii="Arial" w:hAnsi="Arial" w:cs="Arial"/>
          <w:b/>
          <w:i/>
          <w:noProof/>
          <w:sz w:val="24"/>
          <w:szCs w:val="24"/>
          <w:lang w:val="ro-RO"/>
        </w:rPr>
        <w:t>şi concepţia întregului proiect</w:t>
      </w:r>
      <w:r w:rsidR="00E762BE" w:rsidRPr="005526C8">
        <w:rPr>
          <w:rFonts w:ascii="Arial" w:hAnsi="Arial" w:cs="Arial"/>
          <w:b/>
          <w:i/>
          <w:noProof/>
          <w:sz w:val="24"/>
          <w:szCs w:val="24"/>
          <w:lang w:val="ro-RO"/>
        </w:rPr>
        <w:t>:</w:t>
      </w:r>
      <w:r w:rsidR="004111AB" w:rsidRPr="005526C8">
        <w:rPr>
          <w:rFonts w:ascii="Arial" w:hAnsi="Arial" w:cs="Arial"/>
          <w:b/>
          <w:i/>
          <w:noProof/>
          <w:sz w:val="24"/>
          <w:szCs w:val="24"/>
          <w:lang w:val="ro-RO"/>
        </w:rPr>
        <w:t xml:space="preserve"> </w:t>
      </w:r>
      <w:r w:rsidR="00C21DD2" w:rsidRPr="005526C8">
        <w:rPr>
          <w:rFonts w:ascii="Arial" w:hAnsi="Arial" w:cs="Arial"/>
          <w:sz w:val="24"/>
          <w:szCs w:val="24"/>
          <w:lang w:val="ro-RO"/>
        </w:rPr>
        <w:t xml:space="preserve">prin proiect se propune </w:t>
      </w:r>
      <w:r w:rsidR="007577EF" w:rsidRPr="005526C8">
        <w:rPr>
          <w:rFonts w:ascii="Arial" w:hAnsi="Arial" w:cs="Arial"/>
          <w:sz w:val="24"/>
          <w:szCs w:val="24"/>
          <w:lang w:val="ro-RO"/>
        </w:rPr>
        <w:t xml:space="preserve">extragerea prin mijloace proprii a agregatelor minerale reprezentate de nisip şi pietriş, cantonate în albia majoră a râului Someş, mal </w:t>
      </w:r>
      <w:r w:rsidR="005526C8" w:rsidRPr="005526C8">
        <w:rPr>
          <w:rFonts w:ascii="Arial" w:hAnsi="Arial" w:cs="Arial"/>
          <w:sz w:val="24"/>
          <w:szCs w:val="24"/>
          <w:lang w:val="ro-RO"/>
        </w:rPr>
        <w:t>drept</w:t>
      </w:r>
      <w:r w:rsidR="007577EF" w:rsidRPr="005526C8">
        <w:rPr>
          <w:rFonts w:ascii="Arial" w:hAnsi="Arial" w:cs="Arial"/>
          <w:sz w:val="24"/>
          <w:szCs w:val="24"/>
          <w:lang w:val="ro-RO"/>
        </w:rPr>
        <w:t xml:space="preserve">, în scopul valorificării acestora în stare </w:t>
      </w:r>
      <w:r w:rsidR="005526C8">
        <w:rPr>
          <w:rFonts w:ascii="Arial" w:hAnsi="Arial" w:cs="Arial"/>
          <w:sz w:val="24"/>
          <w:szCs w:val="24"/>
          <w:lang w:val="ro-RO"/>
        </w:rPr>
        <w:t xml:space="preserve">brută și prelucrată în domeniul </w:t>
      </w:r>
      <w:r w:rsidR="007577EF" w:rsidRPr="005526C8">
        <w:rPr>
          <w:rFonts w:ascii="Arial" w:hAnsi="Arial" w:cs="Arial"/>
          <w:sz w:val="24"/>
          <w:szCs w:val="24"/>
          <w:lang w:val="ro-RO"/>
        </w:rPr>
        <w:t>construcţiilor.</w:t>
      </w:r>
      <w:r w:rsidR="00341FC1" w:rsidRPr="00096840">
        <w:rPr>
          <w:rFonts w:ascii="Arial" w:hAnsi="Arial" w:cs="Arial"/>
          <w:color w:val="FF0000"/>
          <w:sz w:val="24"/>
          <w:szCs w:val="24"/>
          <w:lang w:val="ro-RO"/>
        </w:rPr>
        <w:t xml:space="preserve"> </w:t>
      </w:r>
      <w:r w:rsidR="007577EF" w:rsidRPr="00A44054">
        <w:rPr>
          <w:rFonts w:ascii="Arial" w:hAnsi="Arial" w:cs="Arial"/>
          <w:sz w:val="24"/>
          <w:szCs w:val="24"/>
          <w:lang w:val="ro-RO"/>
        </w:rPr>
        <w:t>Lucrările se vor desfăşura î</w:t>
      </w:r>
      <w:r w:rsidR="00E07B11" w:rsidRPr="00A44054">
        <w:rPr>
          <w:rFonts w:ascii="Arial" w:hAnsi="Arial" w:cs="Arial"/>
          <w:sz w:val="24"/>
          <w:szCs w:val="24"/>
          <w:lang w:val="ro-RO"/>
        </w:rPr>
        <w:t xml:space="preserve">ntr-un perimetru de exploatare </w:t>
      </w:r>
      <w:r w:rsidR="007577EF" w:rsidRPr="00A44054">
        <w:rPr>
          <w:rFonts w:ascii="Arial" w:hAnsi="Arial" w:cs="Arial"/>
          <w:sz w:val="24"/>
          <w:szCs w:val="24"/>
          <w:lang w:val="ro-RO"/>
        </w:rPr>
        <w:t>în suprafaţă</w:t>
      </w:r>
      <w:r w:rsidR="00E07B11" w:rsidRPr="00A44054">
        <w:rPr>
          <w:rFonts w:ascii="Arial" w:hAnsi="Arial" w:cs="Arial"/>
          <w:sz w:val="24"/>
          <w:szCs w:val="24"/>
          <w:lang w:val="ro-RO"/>
        </w:rPr>
        <w:t xml:space="preserve"> de </w:t>
      </w:r>
      <w:r w:rsidR="00A44054" w:rsidRPr="00A44054">
        <w:rPr>
          <w:rFonts w:ascii="Arial" w:hAnsi="Arial" w:cs="Arial"/>
          <w:sz w:val="24"/>
          <w:szCs w:val="24"/>
          <w:lang w:val="ro-RO"/>
        </w:rPr>
        <w:t>74.0</w:t>
      </w:r>
      <w:r w:rsidR="007577EF" w:rsidRPr="00A44054">
        <w:rPr>
          <w:rFonts w:ascii="Arial" w:hAnsi="Arial" w:cs="Arial"/>
          <w:sz w:val="24"/>
          <w:szCs w:val="24"/>
          <w:lang w:val="ro-RO"/>
        </w:rPr>
        <w:t>00</w:t>
      </w:r>
      <w:r w:rsidR="00E07B11" w:rsidRPr="00A44054">
        <w:rPr>
          <w:rFonts w:ascii="Arial" w:hAnsi="Arial" w:cs="Arial"/>
          <w:sz w:val="24"/>
          <w:szCs w:val="24"/>
          <w:lang w:val="ro-RO"/>
        </w:rPr>
        <w:t xml:space="preserve"> mp.</w:t>
      </w:r>
      <w:r w:rsidR="007577EF" w:rsidRPr="00096840">
        <w:rPr>
          <w:rFonts w:ascii="Arial" w:eastAsia="Times New Roman" w:hAnsi="Arial" w:cs="Arial"/>
          <w:color w:val="FF0000"/>
          <w:lang w:val="ro-RO"/>
        </w:rPr>
        <w:t xml:space="preserve"> </w:t>
      </w:r>
      <w:r w:rsidR="007577EF" w:rsidRPr="00E5793C">
        <w:rPr>
          <w:rFonts w:ascii="Arial" w:hAnsi="Arial" w:cs="Arial"/>
          <w:sz w:val="24"/>
          <w:szCs w:val="24"/>
          <w:lang w:val="ro-RO"/>
        </w:rPr>
        <w:t>Capacitatea de producţie</w:t>
      </w:r>
      <w:r w:rsidR="00E07B11" w:rsidRPr="00E5793C">
        <w:rPr>
          <w:rFonts w:ascii="Arial" w:hAnsi="Arial" w:cs="Arial"/>
          <w:sz w:val="24"/>
          <w:szCs w:val="24"/>
          <w:lang w:val="ro-RO"/>
        </w:rPr>
        <w:t xml:space="preserve"> </w:t>
      </w:r>
      <w:r w:rsidR="00E5793C" w:rsidRPr="00E5793C">
        <w:rPr>
          <w:rFonts w:ascii="Arial" w:hAnsi="Arial" w:cs="Arial"/>
          <w:sz w:val="24"/>
          <w:szCs w:val="24"/>
          <w:lang w:val="ro-RO"/>
        </w:rPr>
        <w:t>6</w:t>
      </w:r>
      <w:r w:rsidR="007577EF" w:rsidRPr="00E5793C">
        <w:rPr>
          <w:rFonts w:ascii="Arial" w:hAnsi="Arial" w:cs="Arial"/>
          <w:sz w:val="24"/>
          <w:szCs w:val="24"/>
          <w:lang w:val="ro-RO"/>
        </w:rPr>
        <w:t>0.000 mc extras geologic/an,</w:t>
      </w:r>
      <w:r w:rsidR="00E5793C" w:rsidRPr="00E5793C">
        <w:rPr>
          <w:rFonts w:ascii="Arial" w:hAnsi="Arial" w:cs="Arial"/>
          <w:noProof/>
          <w:sz w:val="24"/>
          <w:szCs w:val="24"/>
          <w:lang w:val="ro-RO"/>
        </w:rPr>
        <w:t xml:space="preserve"> </w:t>
      </w:r>
      <w:r w:rsidR="00E5793C" w:rsidRPr="00E5793C">
        <w:rPr>
          <w:rFonts w:ascii="Arial" w:hAnsi="Arial" w:cs="Arial"/>
          <w:sz w:val="24"/>
          <w:szCs w:val="24"/>
          <w:lang w:val="ro-RO"/>
        </w:rPr>
        <w:t>volum resursă</w:t>
      </w:r>
      <w:r w:rsidR="00E5793C">
        <w:rPr>
          <w:rFonts w:ascii="Arial" w:hAnsi="Arial" w:cs="Arial"/>
          <w:sz w:val="24"/>
          <w:szCs w:val="24"/>
          <w:lang w:val="ro-RO"/>
        </w:rPr>
        <w:t xml:space="preserve"> 300.160 mc, volum copertă</w:t>
      </w:r>
      <w:r w:rsidR="00E5793C" w:rsidRPr="00E5793C">
        <w:rPr>
          <w:rFonts w:ascii="Arial" w:hAnsi="Arial" w:cs="Arial"/>
          <w:sz w:val="24"/>
          <w:szCs w:val="24"/>
          <w:lang w:val="ro-RO"/>
        </w:rPr>
        <w:t xml:space="preserve"> 53.600 mc</w:t>
      </w:r>
      <w:r w:rsidR="007577EF" w:rsidRPr="00E5793C">
        <w:rPr>
          <w:rFonts w:ascii="Arial" w:hAnsi="Arial" w:cs="Arial"/>
          <w:sz w:val="24"/>
          <w:szCs w:val="24"/>
          <w:lang w:val="ro-RO"/>
        </w:rPr>
        <w:t>.</w:t>
      </w:r>
    </w:p>
    <w:p w:rsidR="007577EF" w:rsidRPr="00DB33B7" w:rsidRDefault="00E07B11" w:rsidP="00491096">
      <w:pPr>
        <w:spacing w:after="0" w:line="240" w:lineRule="auto"/>
        <w:ind w:firstLine="720"/>
        <w:jc w:val="both"/>
        <w:rPr>
          <w:rFonts w:ascii="Arial" w:hAnsi="Arial" w:cs="Arial"/>
          <w:sz w:val="24"/>
          <w:szCs w:val="24"/>
          <w:lang w:val="ro-RO"/>
        </w:rPr>
      </w:pPr>
      <w:r w:rsidRPr="00DB33B7">
        <w:rPr>
          <w:rFonts w:ascii="Arial" w:hAnsi="Arial" w:cs="Arial"/>
          <w:sz w:val="24"/>
          <w:szCs w:val="24"/>
          <w:lang w:val="ro-RO"/>
        </w:rPr>
        <w:t xml:space="preserve">Exploatarea </w:t>
      </w:r>
      <w:r w:rsidR="005526C8" w:rsidRPr="00DB33B7">
        <w:rPr>
          <w:rFonts w:ascii="Arial" w:hAnsi="Arial" w:cs="Arial"/>
          <w:sz w:val="24"/>
          <w:szCs w:val="24"/>
          <w:lang w:val="ro-RO"/>
        </w:rPr>
        <w:t xml:space="preserve">agregatelor </w:t>
      </w:r>
      <w:r w:rsidRPr="00DB33B7">
        <w:rPr>
          <w:rFonts w:ascii="Arial" w:hAnsi="Arial" w:cs="Arial"/>
          <w:sz w:val="24"/>
          <w:szCs w:val="24"/>
          <w:lang w:val="ro-RO"/>
        </w:rPr>
        <w:t>minerale</w:t>
      </w:r>
      <w:r w:rsidR="007577EF" w:rsidRPr="00DB33B7">
        <w:rPr>
          <w:rFonts w:ascii="Arial" w:hAnsi="Arial" w:cs="Arial"/>
          <w:sz w:val="24"/>
          <w:szCs w:val="24"/>
          <w:lang w:val="ro-RO"/>
        </w:rPr>
        <w:t xml:space="preserve"> va consta în realizarea lucrări</w:t>
      </w:r>
      <w:r w:rsidR="005008B2" w:rsidRPr="00DB33B7">
        <w:rPr>
          <w:rFonts w:ascii="Arial" w:hAnsi="Arial" w:cs="Arial"/>
          <w:sz w:val="24"/>
          <w:szCs w:val="24"/>
          <w:lang w:val="ro-RO"/>
        </w:rPr>
        <w:t>l</w:t>
      </w:r>
      <w:r w:rsidR="007577EF" w:rsidRPr="00DB33B7">
        <w:rPr>
          <w:rFonts w:ascii="Arial" w:hAnsi="Arial" w:cs="Arial"/>
          <w:sz w:val="24"/>
          <w:szCs w:val="24"/>
          <w:lang w:val="ro-RO"/>
        </w:rPr>
        <w:t>or miniere de deschidere, pregătire şi exploatare, prin respectarea succesiuni</w:t>
      </w:r>
      <w:r w:rsidR="008D4C0C" w:rsidRPr="00DB33B7">
        <w:rPr>
          <w:rFonts w:ascii="Arial" w:hAnsi="Arial" w:cs="Arial"/>
          <w:sz w:val="24"/>
          <w:szCs w:val="24"/>
          <w:lang w:val="ro-RO"/>
        </w:rPr>
        <w:t>i</w:t>
      </w:r>
      <w:r w:rsidR="007577EF" w:rsidRPr="00DB33B7">
        <w:rPr>
          <w:rFonts w:ascii="Arial" w:hAnsi="Arial" w:cs="Arial"/>
          <w:sz w:val="24"/>
          <w:szCs w:val="24"/>
          <w:lang w:val="ro-RO"/>
        </w:rPr>
        <w:t xml:space="preserve"> fa</w:t>
      </w:r>
      <w:r w:rsidR="005008B2" w:rsidRPr="00DB33B7">
        <w:rPr>
          <w:rFonts w:ascii="Arial" w:hAnsi="Arial" w:cs="Arial"/>
          <w:sz w:val="24"/>
          <w:szCs w:val="24"/>
          <w:lang w:val="ro-RO"/>
        </w:rPr>
        <w:t>zelor care impun aceste procese:</w:t>
      </w:r>
    </w:p>
    <w:p w:rsidR="00491096" w:rsidRPr="00DB33B7" w:rsidRDefault="00491096" w:rsidP="000F44D9">
      <w:pPr>
        <w:spacing w:after="0" w:line="240" w:lineRule="auto"/>
        <w:ind w:firstLine="720"/>
        <w:jc w:val="both"/>
        <w:rPr>
          <w:rFonts w:ascii="Arial" w:hAnsi="Arial" w:cs="Arial"/>
          <w:sz w:val="24"/>
          <w:szCs w:val="24"/>
          <w:lang w:val="ro-RO"/>
        </w:rPr>
      </w:pPr>
      <w:r w:rsidRPr="00DB33B7">
        <w:rPr>
          <w:rFonts w:ascii="Arial" w:hAnsi="Arial" w:cs="Arial"/>
          <w:sz w:val="24"/>
          <w:szCs w:val="24"/>
          <w:lang w:val="ro-RO"/>
        </w:rPr>
        <w:t xml:space="preserve">- </w:t>
      </w:r>
      <w:r w:rsidRPr="00DB33B7">
        <w:rPr>
          <w:rFonts w:ascii="Arial" w:hAnsi="Arial" w:cs="Arial"/>
          <w:i/>
          <w:sz w:val="24"/>
          <w:szCs w:val="24"/>
          <w:lang w:val="ro-RO"/>
        </w:rPr>
        <w:t>lucrări miniere de deschidere</w:t>
      </w:r>
      <w:r w:rsidR="008D4C0C" w:rsidRPr="00DB33B7">
        <w:rPr>
          <w:rFonts w:ascii="Arial" w:hAnsi="Arial" w:cs="Arial"/>
          <w:sz w:val="24"/>
          <w:szCs w:val="24"/>
          <w:lang w:val="ro-RO"/>
        </w:rPr>
        <w:t xml:space="preserve">: </w:t>
      </w:r>
      <w:r w:rsidRPr="00DB33B7">
        <w:rPr>
          <w:rFonts w:ascii="Arial" w:hAnsi="Arial" w:cs="Arial"/>
          <w:sz w:val="24"/>
          <w:szCs w:val="24"/>
          <w:lang w:val="ro-RO"/>
        </w:rPr>
        <w:t>accesul în perim</w:t>
      </w:r>
      <w:r w:rsidR="000F44D9">
        <w:rPr>
          <w:rFonts w:ascii="Arial" w:hAnsi="Arial" w:cs="Arial"/>
          <w:sz w:val="24"/>
          <w:szCs w:val="24"/>
          <w:lang w:val="ro-RO"/>
        </w:rPr>
        <w:t>etrul de exploatare se va face din DJ</w:t>
      </w:r>
      <w:r w:rsidR="000F44D9" w:rsidRPr="000F44D9">
        <w:rPr>
          <w:rFonts w:ascii="Arial" w:hAnsi="Arial" w:cs="Arial"/>
          <w:sz w:val="24"/>
          <w:szCs w:val="24"/>
          <w:lang w:val="ro-RO"/>
        </w:rPr>
        <w:t>108</w:t>
      </w:r>
      <w:r w:rsidR="000F44D9">
        <w:rPr>
          <w:rFonts w:ascii="Arial" w:hAnsi="Arial" w:cs="Arial"/>
          <w:sz w:val="24"/>
          <w:szCs w:val="24"/>
          <w:lang w:val="ro-RO"/>
        </w:rPr>
        <w:t xml:space="preserve"> </w:t>
      </w:r>
      <w:r w:rsidR="000F44D9" w:rsidRPr="000F44D9">
        <w:rPr>
          <w:rFonts w:ascii="Arial" w:hAnsi="Arial" w:cs="Arial"/>
          <w:sz w:val="24"/>
          <w:szCs w:val="24"/>
          <w:lang w:val="ro-RO"/>
        </w:rPr>
        <w:t>E pe un drum de exploatare cu lungimea de 1150 m existent</w:t>
      </w:r>
      <w:r w:rsidR="004F22D7">
        <w:rPr>
          <w:rFonts w:ascii="Arial" w:hAnsi="Arial" w:cs="Arial"/>
          <w:sz w:val="24"/>
          <w:szCs w:val="24"/>
          <w:lang w:val="ro-RO"/>
        </w:rPr>
        <w:t>, care va fi balastrat ș</w:t>
      </w:r>
      <w:r w:rsidR="000F44D9" w:rsidRPr="000F44D9">
        <w:rPr>
          <w:rFonts w:ascii="Arial" w:hAnsi="Arial" w:cs="Arial"/>
          <w:sz w:val="24"/>
          <w:szCs w:val="24"/>
          <w:lang w:val="ro-RO"/>
        </w:rPr>
        <w:t>i terasat</w:t>
      </w:r>
      <w:r w:rsidRPr="00DB33B7">
        <w:rPr>
          <w:rFonts w:ascii="Arial" w:hAnsi="Arial" w:cs="Arial"/>
          <w:sz w:val="24"/>
          <w:szCs w:val="24"/>
          <w:lang w:val="ro-RO"/>
        </w:rPr>
        <w:t xml:space="preserve">; </w:t>
      </w:r>
    </w:p>
    <w:p w:rsidR="00491096" w:rsidRPr="00DB33B7" w:rsidRDefault="00491096" w:rsidP="00727AFE">
      <w:pPr>
        <w:spacing w:after="0" w:line="240" w:lineRule="auto"/>
        <w:ind w:firstLine="720"/>
        <w:jc w:val="both"/>
        <w:rPr>
          <w:rFonts w:ascii="Arial" w:hAnsi="Arial" w:cs="Arial"/>
          <w:sz w:val="24"/>
          <w:szCs w:val="24"/>
          <w:lang w:val="ro-RO"/>
        </w:rPr>
      </w:pPr>
      <w:r w:rsidRPr="00DB33B7">
        <w:rPr>
          <w:rFonts w:ascii="Arial" w:hAnsi="Arial" w:cs="Arial"/>
          <w:sz w:val="24"/>
          <w:szCs w:val="24"/>
          <w:lang w:val="ro-RO"/>
        </w:rPr>
        <w:t xml:space="preserve">- </w:t>
      </w:r>
      <w:r w:rsidRPr="00DB33B7">
        <w:rPr>
          <w:rFonts w:ascii="Arial" w:hAnsi="Arial" w:cs="Arial"/>
          <w:i/>
          <w:sz w:val="24"/>
          <w:szCs w:val="24"/>
          <w:lang w:val="ro-RO"/>
        </w:rPr>
        <w:t>lucrări minere de pregătire</w:t>
      </w:r>
      <w:r w:rsidR="00B4590D" w:rsidRPr="00DB33B7">
        <w:rPr>
          <w:rFonts w:ascii="Arial" w:hAnsi="Arial" w:cs="Arial"/>
          <w:sz w:val="24"/>
          <w:szCs w:val="24"/>
          <w:lang w:val="ro-RO"/>
        </w:rPr>
        <w:t>:</w:t>
      </w:r>
      <w:r w:rsidR="008D4C0C" w:rsidRPr="00DB33B7">
        <w:rPr>
          <w:rFonts w:ascii="Arial" w:hAnsi="Arial" w:cs="Arial"/>
          <w:sz w:val="24"/>
          <w:szCs w:val="24"/>
          <w:lang w:val="ro-RO"/>
        </w:rPr>
        <w:t xml:space="preserve"> </w:t>
      </w:r>
      <w:r w:rsidRPr="00DB33B7">
        <w:rPr>
          <w:rFonts w:ascii="Arial" w:hAnsi="Arial" w:cs="Arial"/>
          <w:sz w:val="24"/>
          <w:szCs w:val="24"/>
          <w:lang w:val="ro-RO"/>
        </w:rPr>
        <w:t xml:space="preserve">zacământul </w:t>
      </w:r>
      <w:r w:rsidR="00B4590D" w:rsidRPr="00DB33B7">
        <w:rPr>
          <w:rFonts w:ascii="Arial" w:hAnsi="Arial" w:cs="Arial"/>
          <w:sz w:val="24"/>
          <w:szCs w:val="24"/>
          <w:lang w:val="ro-RO"/>
        </w:rPr>
        <w:t xml:space="preserve">prezintă copertă </w:t>
      </w:r>
      <w:r w:rsidRPr="00DB33B7">
        <w:rPr>
          <w:rFonts w:ascii="Arial" w:hAnsi="Arial" w:cs="Arial"/>
          <w:sz w:val="24"/>
          <w:szCs w:val="24"/>
          <w:lang w:val="ro-RO"/>
        </w:rPr>
        <w:t xml:space="preserve">solul vegetal nisipos  prezent în acoperişul zăcământului cu grosimea </w:t>
      </w:r>
      <w:r w:rsidR="00727AFE">
        <w:rPr>
          <w:rFonts w:ascii="Arial" w:hAnsi="Arial" w:cs="Arial"/>
          <w:sz w:val="24"/>
          <w:szCs w:val="24"/>
          <w:lang w:val="ro-RO"/>
        </w:rPr>
        <w:t>medie de</w:t>
      </w:r>
      <w:r w:rsidR="008D4C0C" w:rsidRPr="00DB33B7">
        <w:rPr>
          <w:rFonts w:ascii="Arial" w:hAnsi="Arial" w:cs="Arial"/>
          <w:sz w:val="24"/>
          <w:szCs w:val="24"/>
          <w:lang w:val="ro-RO"/>
        </w:rPr>
        <w:t xml:space="preserve"> </w:t>
      </w:r>
      <w:r w:rsidRPr="00DB33B7">
        <w:rPr>
          <w:rFonts w:ascii="Arial" w:hAnsi="Arial" w:cs="Arial"/>
          <w:sz w:val="24"/>
          <w:szCs w:val="24"/>
          <w:lang w:val="ro-RO"/>
        </w:rPr>
        <w:t>1 m</w:t>
      </w:r>
      <w:r w:rsidR="00B4590D" w:rsidRPr="00DB33B7">
        <w:rPr>
          <w:rFonts w:ascii="Arial" w:hAnsi="Arial" w:cs="Arial"/>
          <w:sz w:val="24"/>
          <w:szCs w:val="24"/>
          <w:lang w:val="ro-RO"/>
        </w:rPr>
        <w:t>, care</w:t>
      </w:r>
      <w:r w:rsidR="00727AFE" w:rsidRPr="00727AFE">
        <w:rPr>
          <w:rFonts w:ascii="CIDFont+F2" w:eastAsia="CIDFont+F2" w:hAnsiTheme="minorHAnsi" w:cs="CIDFont+F2"/>
          <w:lang w:val="ro-RO"/>
        </w:rPr>
        <w:t xml:space="preserve"> </w:t>
      </w:r>
      <w:r w:rsidR="00727AFE" w:rsidRPr="00727AFE">
        <w:rPr>
          <w:rFonts w:ascii="Arial" w:hAnsi="Arial" w:cs="Arial"/>
          <w:sz w:val="24"/>
          <w:szCs w:val="24"/>
          <w:lang w:val="ro-RO"/>
        </w:rPr>
        <w:t>se</w:t>
      </w:r>
      <w:r w:rsidR="00727AFE">
        <w:rPr>
          <w:rFonts w:ascii="Arial" w:hAnsi="Arial" w:cs="Arial"/>
          <w:sz w:val="24"/>
          <w:szCs w:val="24"/>
          <w:lang w:val="ro-RO"/>
        </w:rPr>
        <w:t xml:space="preserve"> va reutiliza pentru construcția </w:t>
      </w:r>
      <w:r w:rsidR="00727AFE" w:rsidRPr="00727AFE">
        <w:rPr>
          <w:rFonts w:ascii="Arial" w:hAnsi="Arial" w:cs="Arial"/>
          <w:sz w:val="24"/>
          <w:szCs w:val="24"/>
          <w:lang w:val="ro-RO"/>
        </w:rPr>
        <w:t>digulu</w:t>
      </w:r>
      <w:r w:rsidR="00727AFE">
        <w:rPr>
          <w:rFonts w:ascii="Arial" w:hAnsi="Arial" w:cs="Arial"/>
          <w:sz w:val="24"/>
          <w:szCs w:val="24"/>
          <w:lang w:val="ro-RO"/>
        </w:rPr>
        <w:t>i perimetral cu dimensiunile: înălțime 1,78 m, lăț</w:t>
      </w:r>
      <w:r w:rsidR="00727AFE" w:rsidRPr="00727AFE">
        <w:rPr>
          <w:rFonts w:ascii="Arial" w:hAnsi="Arial" w:cs="Arial"/>
          <w:sz w:val="24"/>
          <w:szCs w:val="24"/>
          <w:lang w:val="ro-RO"/>
        </w:rPr>
        <w:t>ime coronament 1 m</w:t>
      </w:r>
      <w:r w:rsidR="00727AFE">
        <w:rPr>
          <w:rFonts w:ascii="Arial" w:hAnsi="Arial" w:cs="Arial"/>
          <w:sz w:val="24"/>
          <w:szCs w:val="24"/>
          <w:lang w:val="ro-RO"/>
        </w:rPr>
        <w:t>, lățime ampriza</w:t>
      </w:r>
      <w:r w:rsidR="007831A6">
        <w:rPr>
          <w:rFonts w:ascii="Arial" w:hAnsi="Arial" w:cs="Arial"/>
          <w:sz w:val="24"/>
          <w:szCs w:val="24"/>
          <w:lang w:val="ro-RO"/>
        </w:rPr>
        <w:t xml:space="preserve"> dig</w:t>
      </w:r>
      <w:r w:rsidR="00727AFE">
        <w:rPr>
          <w:rFonts w:ascii="Arial" w:hAnsi="Arial" w:cs="Arial"/>
          <w:sz w:val="24"/>
          <w:szCs w:val="24"/>
          <w:lang w:val="ro-RO"/>
        </w:rPr>
        <w:t xml:space="preserve"> 4,</w:t>
      </w:r>
      <w:r w:rsidR="00727AFE" w:rsidRPr="00727AFE">
        <w:rPr>
          <w:rFonts w:ascii="Arial" w:hAnsi="Arial" w:cs="Arial"/>
          <w:sz w:val="24"/>
          <w:szCs w:val="24"/>
          <w:lang w:val="ro-RO"/>
        </w:rPr>
        <w:t>56</w:t>
      </w:r>
      <w:r w:rsidR="00727AFE">
        <w:rPr>
          <w:rFonts w:ascii="Arial" w:hAnsi="Arial" w:cs="Arial"/>
          <w:sz w:val="24"/>
          <w:szCs w:val="24"/>
          <w:lang w:val="ro-RO"/>
        </w:rPr>
        <w:t xml:space="preserve"> m, </w:t>
      </w:r>
      <w:r w:rsidR="007831A6">
        <w:rPr>
          <w:rFonts w:ascii="Arial" w:hAnsi="Arial" w:cs="Arial"/>
          <w:sz w:val="24"/>
          <w:szCs w:val="24"/>
          <w:lang w:val="ro-RO"/>
        </w:rPr>
        <w:t xml:space="preserve">h med – 1,78 m </w:t>
      </w:r>
      <w:r w:rsidR="00727AFE">
        <w:rPr>
          <w:rFonts w:ascii="Arial" w:hAnsi="Arial" w:cs="Arial"/>
          <w:sz w:val="24"/>
          <w:szCs w:val="24"/>
          <w:lang w:val="ro-RO"/>
        </w:rPr>
        <w:t>ș</w:t>
      </w:r>
      <w:r w:rsidR="00727AFE" w:rsidRPr="00727AFE">
        <w:rPr>
          <w:rFonts w:ascii="Arial" w:hAnsi="Arial" w:cs="Arial"/>
          <w:sz w:val="24"/>
          <w:szCs w:val="24"/>
          <w:lang w:val="ro-RO"/>
        </w:rPr>
        <w:t>i lungime de 1938 m</w:t>
      </w:r>
      <w:r w:rsidR="00727AFE">
        <w:rPr>
          <w:rFonts w:ascii="Arial" w:hAnsi="Arial" w:cs="Arial"/>
          <w:sz w:val="24"/>
          <w:szCs w:val="24"/>
          <w:lang w:val="ro-RO"/>
        </w:rPr>
        <w:t>, pantă taluz 1:1, cât și în vederea constituirii</w:t>
      </w:r>
      <w:r w:rsidR="00727AFE" w:rsidRPr="00727AFE">
        <w:rPr>
          <w:rFonts w:ascii="Arial" w:hAnsi="Arial" w:cs="Arial"/>
          <w:sz w:val="24"/>
          <w:szCs w:val="24"/>
          <w:lang w:val="ro-RO"/>
        </w:rPr>
        <w:t xml:space="preserve"> stratului fertil pe taluzele</w:t>
      </w:r>
      <w:r w:rsidR="00727AFE">
        <w:rPr>
          <w:rFonts w:ascii="Arial" w:hAnsi="Arial" w:cs="Arial"/>
          <w:sz w:val="24"/>
          <w:szCs w:val="24"/>
          <w:lang w:val="ro-RO"/>
        </w:rPr>
        <w:t xml:space="preserve"> </w:t>
      </w:r>
      <w:r w:rsidR="00727AFE" w:rsidRPr="00727AFE">
        <w:rPr>
          <w:rFonts w:ascii="Arial" w:hAnsi="Arial" w:cs="Arial"/>
          <w:sz w:val="24"/>
          <w:szCs w:val="24"/>
          <w:lang w:val="ro-RO"/>
        </w:rPr>
        <w:t>perimetrale ale vi</w:t>
      </w:r>
      <w:r w:rsidR="00727AFE">
        <w:rPr>
          <w:rFonts w:ascii="Arial" w:hAnsi="Arial" w:cs="Arial"/>
          <w:sz w:val="24"/>
          <w:szCs w:val="24"/>
          <w:lang w:val="ro-RO"/>
        </w:rPr>
        <w:t>itoarei amenajă</w:t>
      </w:r>
      <w:r w:rsidR="00727AFE" w:rsidRPr="00727AFE">
        <w:rPr>
          <w:rFonts w:ascii="Arial" w:hAnsi="Arial" w:cs="Arial"/>
          <w:sz w:val="24"/>
          <w:szCs w:val="24"/>
          <w:lang w:val="ro-RO"/>
        </w:rPr>
        <w:t>ri piscicole</w:t>
      </w:r>
      <w:r w:rsidR="00B4590D" w:rsidRPr="00DB33B7">
        <w:rPr>
          <w:rFonts w:ascii="Arial" w:hAnsi="Arial" w:cs="Arial"/>
          <w:sz w:val="24"/>
          <w:szCs w:val="24"/>
          <w:lang w:val="ro-RO"/>
        </w:rPr>
        <w:t>.</w:t>
      </w:r>
    </w:p>
    <w:p w:rsidR="000C738B" w:rsidRPr="006F370D" w:rsidRDefault="007577EF" w:rsidP="00171CAA">
      <w:pPr>
        <w:spacing w:after="0" w:line="240" w:lineRule="auto"/>
        <w:jc w:val="both"/>
        <w:rPr>
          <w:rFonts w:ascii="Arial" w:hAnsi="Arial" w:cs="Arial"/>
          <w:noProof/>
          <w:sz w:val="24"/>
          <w:szCs w:val="24"/>
          <w:lang w:val="ro-RO"/>
        </w:rPr>
      </w:pPr>
      <w:r w:rsidRPr="00096840">
        <w:rPr>
          <w:rFonts w:ascii="Arial" w:hAnsi="Arial" w:cs="Arial"/>
          <w:b/>
          <w:color w:val="FF0000"/>
          <w:sz w:val="24"/>
          <w:szCs w:val="24"/>
          <w:lang w:val="ro-RO"/>
        </w:rPr>
        <w:tab/>
      </w:r>
      <w:r w:rsidRPr="00E8657E">
        <w:rPr>
          <w:rFonts w:ascii="Arial" w:hAnsi="Arial" w:cs="Arial"/>
          <w:sz w:val="24"/>
          <w:szCs w:val="24"/>
          <w:lang w:val="ro-RO"/>
        </w:rPr>
        <w:t>Exploatarea balastrului se va desfăşura prin aplicarea metodei de exploatare în fâşii direcţionale cu avansarea frontului perpendicular pe direcţia fâşiei.</w:t>
      </w:r>
      <w:r w:rsidRPr="00096840">
        <w:rPr>
          <w:rFonts w:ascii="Arial" w:hAnsi="Arial" w:cs="Arial"/>
          <w:color w:val="FF0000"/>
          <w:sz w:val="24"/>
          <w:szCs w:val="24"/>
          <w:lang w:val="ro-RO"/>
        </w:rPr>
        <w:t xml:space="preserve"> </w:t>
      </w:r>
      <w:r w:rsidR="00E07B11" w:rsidRPr="006F370D">
        <w:rPr>
          <w:rFonts w:ascii="Arial" w:hAnsi="Arial" w:cs="Arial"/>
          <w:sz w:val="24"/>
          <w:szCs w:val="24"/>
          <w:lang w:val="ro-RO"/>
        </w:rPr>
        <w:t>Lăţimea fâşiei de extragere va fi de 4 m</w:t>
      </w:r>
      <w:r w:rsidRPr="006F370D">
        <w:rPr>
          <w:rFonts w:ascii="Arial" w:hAnsi="Arial" w:cs="Arial"/>
          <w:sz w:val="24"/>
          <w:szCs w:val="24"/>
          <w:lang w:val="ro-RO"/>
        </w:rPr>
        <w:t xml:space="preserve">, </w:t>
      </w:r>
      <w:r w:rsidR="00171CAA" w:rsidRPr="006F370D">
        <w:rPr>
          <w:rFonts w:ascii="Arial" w:hAnsi="Arial" w:cs="Arial"/>
          <w:noProof/>
          <w:sz w:val="24"/>
          <w:szCs w:val="24"/>
          <w:lang w:val="ro-RO"/>
        </w:rPr>
        <w:t xml:space="preserve">înălţimea treptei de exploatare max 3,5 m, inclusiv coperta. </w:t>
      </w:r>
    </w:p>
    <w:p w:rsidR="00171CAA" w:rsidRPr="006F370D" w:rsidRDefault="00171CAA" w:rsidP="000C738B">
      <w:pPr>
        <w:spacing w:after="0" w:line="240" w:lineRule="auto"/>
        <w:ind w:firstLine="720"/>
        <w:jc w:val="both"/>
        <w:rPr>
          <w:rFonts w:ascii="Arial" w:hAnsi="Arial" w:cs="Arial"/>
          <w:noProof/>
          <w:sz w:val="24"/>
          <w:szCs w:val="24"/>
          <w:lang w:val="ro-RO"/>
        </w:rPr>
      </w:pPr>
      <w:r w:rsidRPr="006F370D">
        <w:rPr>
          <w:rFonts w:ascii="Arial" w:hAnsi="Arial" w:cs="Arial"/>
          <w:noProof/>
          <w:sz w:val="24"/>
          <w:szCs w:val="24"/>
          <w:lang w:val="ro-RO"/>
        </w:rPr>
        <w:t>Se vor contura 2 trepte de exploatare una de la cota terenului natural până la cota hidrostatic +172,52 m și a</w:t>
      </w:r>
      <w:r w:rsidR="000C738B" w:rsidRPr="006F370D">
        <w:rPr>
          <w:rFonts w:ascii="Arial" w:hAnsi="Arial" w:cs="Arial"/>
          <w:noProof/>
          <w:sz w:val="24"/>
          <w:szCs w:val="24"/>
          <w:lang w:val="ro-RO"/>
        </w:rPr>
        <w:t xml:space="preserve"> doua sub nivelul hidrostatic până </w:t>
      </w:r>
      <w:r w:rsidRPr="006F370D">
        <w:rPr>
          <w:rFonts w:ascii="Arial" w:hAnsi="Arial" w:cs="Arial"/>
          <w:noProof/>
          <w:sz w:val="24"/>
          <w:szCs w:val="24"/>
          <w:lang w:val="ro-RO"/>
        </w:rPr>
        <w:t>la cota +169</w:t>
      </w:r>
      <w:r w:rsidR="000C738B" w:rsidRPr="006F370D">
        <w:rPr>
          <w:rFonts w:ascii="Arial" w:hAnsi="Arial" w:cs="Arial"/>
          <w:noProof/>
          <w:sz w:val="24"/>
          <w:szCs w:val="24"/>
          <w:lang w:val="ro-RO"/>
        </w:rPr>
        <w:t xml:space="preserve"> m care reprezintă culcușul zăcământului. Exploatarea zăcămâ</w:t>
      </w:r>
      <w:r w:rsidRPr="006F370D">
        <w:rPr>
          <w:rFonts w:ascii="Arial" w:hAnsi="Arial" w:cs="Arial"/>
          <w:noProof/>
          <w:sz w:val="24"/>
          <w:szCs w:val="24"/>
          <w:lang w:val="ro-RO"/>
        </w:rPr>
        <w:t>ntului de nisip şi pietriş se va</w:t>
      </w:r>
      <w:r w:rsidR="000C738B" w:rsidRPr="006F370D">
        <w:rPr>
          <w:rFonts w:ascii="Arial" w:hAnsi="Arial" w:cs="Arial"/>
          <w:noProof/>
          <w:sz w:val="24"/>
          <w:szCs w:val="24"/>
          <w:lang w:val="ro-RO"/>
        </w:rPr>
        <w:t xml:space="preserve"> </w:t>
      </w:r>
      <w:r w:rsidRPr="006F370D">
        <w:rPr>
          <w:rFonts w:ascii="Arial" w:hAnsi="Arial" w:cs="Arial"/>
          <w:noProof/>
          <w:sz w:val="24"/>
          <w:szCs w:val="24"/>
          <w:lang w:val="ro-RO"/>
        </w:rPr>
        <w:t>face mecanizat cu utilaje terasiere</w:t>
      </w:r>
      <w:r w:rsidR="000C738B" w:rsidRPr="006F370D">
        <w:rPr>
          <w:rFonts w:ascii="Arial" w:hAnsi="Arial" w:cs="Arial"/>
          <w:noProof/>
          <w:sz w:val="24"/>
          <w:szCs w:val="24"/>
          <w:lang w:val="ro-RO"/>
        </w:rPr>
        <w:t xml:space="preserve"> (excavator) în două </w:t>
      </w:r>
      <w:r w:rsidRPr="006F370D">
        <w:rPr>
          <w:rFonts w:ascii="Arial" w:hAnsi="Arial" w:cs="Arial"/>
          <w:noProof/>
          <w:sz w:val="24"/>
          <w:szCs w:val="24"/>
          <w:lang w:val="ro-RO"/>
        </w:rPr>
        <w:t>etape prin metoda de exploatare în fâşii</w:t>
      </w:r>
      <w:r w:rsidR="000C738B" w:rsidRPr="006F370D">
        <w:rPr>
          <w:rFonts w:ascii="Arial" w:hAnsi="Arial" w:cs="Arial"/>
          <w:noProof/>
          <w:sz w:val="24"/>
          <w:szCs w:val="24"/>
          <w:lang w:val="ro-RO"/>
        </w:rPr>
        <w:t xml:space="preserve"> </w:t>
      </w:r>
      <w:r w:rsidRPr="006F370D">
        <w:rPr>
          <w:rFonts w:ascii="Arial" w:hAnsi="Arial" w:cs="Arial"/>
          <w:noProof/>
          <w:sz w:val="24"/>
          <w:szCs w:val="24"/>
          <w:lang w:val="ro-RO"/>
        </w:rPr>
        <w:t>direcţionale cu avansarea frontului perpendicular pe direcţia fâş</w:t>
      </w:r>
      <w:r w:rsidR="000C738B" w:rsidRPr="006F370D">
        <w:rPr>
          <w:rFonts w:ascii="Arial" w:hAnsi="Arial" w:cs="Arial"/>
          <w:noProof/>
          <w:sz w:val="24"/>
          <w:szCs w:val="24"/>
          <w:lang w:val="ro-RO"/>
        </w:rPr>
        <w:t>iei în prima etapă î</w:t>
      </w:r>
      <w:r w:rsidR="00F95A4D" w:rsidRPr="006F370D">
        <w:rPr>
          <w:rFonts w:ascii="Arial" w:hAnsi="Arial" w:cs="Arial"/>
          <w:noProof/>
          <w:sz w:val="24"/>
          <w:szCs w:val="24"/>
          <w:lang w:val="ro-RO"/>
        </w:rPr>
        <w:t>n uscat H</w:t>
      </w:r>
      <w:r w:rsidR="000C738B" w:rsidRPr="006F370D">
        <w:rPr>
          <w:rFonts w:ascii="Arial" w:hAnsi="Arial" w:cs="Arial"/>
          <w:noProof/>
          <w:sz w:val="24"/>
          <w:szCs w:val="24"/>
          <w:lang w:val="ro-RO"/>
        </w:rPr>
        <w:t xml:space="preserve"> </w:t>
      </w:r>
      <w:r w:rsidRPr="006F370D">
        <w:rPr>
          <w:rFonts w:ascii="Arial" w:hAnsi="Arial" w:cs="Arial"/>
          <w:noProof/>
          <w:sz w:val="24"/>
          <w:szCs w:val="24"/>
          <w:lang w:val="ro-RO"/>
        </w:rPr>
        <w:t>=</w:t>
      </w:r>
      <w:r w:rsidR="000C738B" w:rsidRPr="006F370D">
        <w:rPr>
          <w:rFonts w:ascii="Arial" w:hAnsi="Arial" w:cs="Arial"/>
          <w:noProof/>
          <w:sz w:val="24"/>
          <w:szCs w:val="24"/>
          <w:lang w:val="ro-RO"/>
        </w:rPr>
        <w:t xml:space="preserve"> 3,2 m ș</w:t>
      </w:r>
      <w:r w:rsidRPr="006F370D">
        <w:rPr>
          <w:rFonts w:ascii="Arial" w:hAnsi="Arial" w:cs="Arial"/>
          <w:noProof/>
          <w:sz w:val="24"/>
          <w:szCs w:val="24"/>
          <w:lang w:val="ro-RO"/>
        </w:rPr>
        <w:t>i</w:t>
      </w:r>
      <w:r w:rsidR="000C738B" w:rsidRPr="006F370D">
        <w:rPr>
          <w:rFonts w:ascii="Arial" w:hAnsi="Arial" w:cs="Arial"/>
          <w:noProof/>
          <w:sz w:val="24"/>
          <w:szCs w:val="24"/>
          <w:lang w:val="ro-RO"/>
        </w:rPr>
        <w:t xml:space="preserve"> </w:t>
      </w:r>
      <w:r w:rsidRPr="006F370D">
        <w:rPr>
          <w:rFonts w:ascii="Arial" w:hAnsi="Arial" w:cs="Arial"/>
          <w:noProof/>
          <w:sz w:val="24"/>
          <w:szCs w:val="24"/>
          <w:lang w:val="ro-RO"/>
        </w:rPr>
        <w:t>sub nivelul apei H</w:t>
      </w:r>
      <w:r w:rsidR="000C738B" w:rsidRPr="006F370D">
        <w:rPr>
          <w:rFonts w:ascii="Arial" w:hAnsi="Arial" w:cs="Arial"/>
          <w:noProof/>
          <w:sz w:val="24"/>
          <w:szCs w:val="24"/>
          <w:lang w:val="ro-RO"/>
        </w:rPr>
        <w:t xml:space="preserve"> </w:t>
      </w:r>
      <w:r w:rsidRPr="006F370D">
        <w:rPr>
          <w:rFonts w:ascii="Arial" w:hAnsi="Arial" w:cs="Arial"/>
          <w:noProof/>
          <w:sz w:val="24"/>
          <w:szCs w:val="24"/>
          <w:lang w:val="ro-RO"/>
        </w:rPr>
        <w:t>=</w:t>
      </w:r>
      <w:r w:rsidR="000C738B" w:rsidRPr="006F370D">
        <w:rPr>
          <w:rFonts w:ascii="Arial" w:hAnsi="Arial" w:cs="Arial"/>
          <w:noProof/>
          <w:sz w:val="24"/>
          <w:szCs w:val="24"/>
          <w:lang w:val="ro-RO"/>
        </w:rPr>
        <w:t xml:space="preserve"> 3,5 m până la cota finală</w:t>
      </w:r>
      <w:r w:rsidRPr="006F370D">
        <w:rPr>
          <w:rFonts w:ascii="Arial" w:hAnsi="Arial" w:cs="Arial"/>
          <w:noProof/>
          <w:sz w:val="24"/>
          <w:szCs w:val="24"/>
          <w:lang w:val="ro-RO"/>
        </w:rPr>
        <w:t xml:space="preserve"> de 169 m, exploatarea se va fa</w:t>
      </w:r>
      <w:r w:rsidR="000C738B" w:rsidRPr="006F370D">
        <w:rPr>
          <w:rFonts w:ascii="Arial" w:hAnsi="Arial" w:cs="Arial"/>
          <w:noProof/>
          <w:sz w:val="24"/>
          <w:szCs w:val="24"/>
          <w:lang w:val="ro-RO"/>
        </w:rPr>
        <w:t>ce prin fâș</w:t>
      </w:r>
      <w:r w:rsidRPr="006F370D">
        <w:rPr>
          <w:rFonts w:ascii="Arial" w:hAnsi="Arial" w:cs="Arial"/>
          <w:noProof/>
          <w:sz w:val="24"/>
          <w:szCs w:val="24"/>
          <w:lang w:val="ro-RO"/>
        </w:rPr>
        <w:t>ii succesive</w:t>
      </w:r>
      <w:r w:rsidR="000C738B" w:rsidRPr="006F370D">
        <w:rPr>
          <w:rFonts w:ascii="Arial" w:hAnsi="Arial" w:cs="Arial"/>
          <w:noProof/>
          <w:sz w:val="24"/>
          <w:szCs w:val="24"/>
          <w:lang w:val="ro-RO"/>
        </w:rPr>
        <w:t xml:space="preserve"> orientate pe direcția nord-sud, cu lățimea minimă de 4 m și maximă</w:t>
      </w:r>
      <w:r w:rsidRPr="006F370D">
        <w:rPr>
          <w:rFonts w:ascii="Arial" w:hAnsi="Arial" w:cs="Arial"/>
          <w:noProof/>
          <w:sz w:val="24"/>
          <w:szCs w:val="24"/>
          <w:lang w:val="ro-RO"/>
        </w:rPr>
        <w:t xml:space="preserve"> de 16-19 m, aferente celor 4</w:t>
      </w:r>
      <w:r w:rsidR="000C738B" w:rsidRPr="006F370D">
        <w:rPr>
          <w:rFonts w:ascii="Arial" w:hAnsi="Arial" w:cs="Arial"/>
          <w:noProof/>
          <w:sz w:val="24"/>
          <w:szCs w:val="24"/>
          <w:lang w:val="ro-RO"/>
        </w:rPr>
        <w:t xml:space="preserve"> </w:t>
      </w:r>
      <w:r w:rsidRPr="006F370D">
        <w:rPr>
          <w:rFonts w:ascii="Arial" w:hAnsi="Arial" w:cs="Arial"/>
          <w:noProof/>
          <w:sz w:val="24"/>
          <w:szCs w:val="24"/>
          <w:lang w:val="ro-RO"/>
        </w:rPr>
        <w:t>trimestre de exploatare</w:t>
      </w:r>
      <w:r w:rsidR="000C738B" w:rsidRPr="006F370D">
        <w:rPr>
          <w:rFonts w:ascii="Arial" w:hAnsi="Arial" w:cs="Arial"/>
          <w:noProof/>
          <w:sz w:val="24"/>
          <w:szCs w:val="24"/>
          <w:lang w:val="ro-RO"/>
        </w:rPr>
        <w:t>.</w:t>
      </w:r>
    </w:p>
    <w:p w:rsidR="00491096" w:rsidRPr="000C738B" w:rsidRDefault="000C738B" w:rsidP="000C738B">
      <w:pPr>
        <w:spacing w:after="0" w:line="240" w:lineRule="auto"/>
        <w:ind w:firstLine="720"/>
        <w:jc w:val="both"/>
        <w:rPr>
          <w:rFonts w:ascii="Arial" w:hAnsi="Arial" w:cs="Arial"/>
          <w:noProof/>
          <w:color w:val="0070C0"/>
          <w:sz w:val="24"/>
          <w:szCs w:val="24"/>
          <w:lang w:val="ro-RO"/>
        </w:rPr>
      </w:pPr>
      <w:r w:rsidRPr="006F370D">
        <w:rPr>
          <w:rFonts w:ascii="Arial" w:hAnsi="Arial" w:cs="Arial"/>
          <w:noProof/>
          <w:sz w:val="24"/>
          <w:szCs w:val="24"/>
          <w:lang w:val="ro-RO"/>
        </w:rPr>
        <w:t>Exploatarea se va face î</w:t>
      </w:r>
      <w:r w:rsidR="00171CAA" w:rsidRPr="006F370D">
        <w:rPr>
          <w:rFonts w:ascii="Arial" w:hAnsi="Arial" w:cs="Arial"/>
          <w:noProof/>
          <w:sz w:val="24"/>
          <w:szCs w:val="24"/>
          <w:lang w:val="ro-RO"/>
        </w:rPr>
        <w:t xml:space="preserve">n </w:t>
      </w:r>
      <w:r w:rsidRPr="006F370D">
        <w:rPr>
          <w:rFonts w:ascii="Arial" w:hAnsi="Arial" w:cs="Arial"/>
          <w:noProof/>
          <w:sz w:val="24"/>
          <w:szCs w:val="24"/>
          <w:lang w:val="ro-RO"/>
        </w:rPr>
        <w:t>limitele perimetrului autorizat</w:t>
      </w:r>
      <w:r w:rsidR="00171CAA" w:rsidRPr="006F370D">
        <w:rPr>
          <w:rFonts w:ascii="Arial" w:hAnsi="Arial" w:cs="Arial"/>
          <w:noProof/>
          <w:sz w:val="24"/>
          <w:szCs w:val="24"/>
          <w:lang w:val="ro-RO"/>
        </w:rPr>
        <w:t xml:space="preserve">, prin </w:t>
      </w:r>
      <w:r w:rsidRPr="006F370D">
        <w:rPr>
          <w:rFonts w:ascii="Arial" w:hAnsi="Arial" w:cs="Arial"/>
          <w:noProof/>
          <w:sz w:val="24"/>
          <w:szCs w:val="24"/>
          <w:lang w:val="ro-RO"/>
        </w:rPr>
        <w:t>asigurarea pilierilor de protecție față</w:t>
      </w:r>
      <w:r w:rsidR="00171CAA" w:rsidRPr="006F370D">
        <w:rPr>
          <w:rFonts w:ascii="Arial" w:hAnsi="Arial" w:cs="Arial"/>
          <w:noProof/>
          <w:sz w:val="24"/>
          <w:szCs w:val="24"/>
          <w:lang w:val="ro-RO"/>
        </w:rPr>
        <w:t xml:space="preserve"> de</w:t>
      </w:r>
      <w:r w:rsidRPr="006F370D">
        <w:rPr>
          <w:rFonts w:ascii="Arial" w:hAnsi="Arial" w:cs="Arial"/>
          <w:noProof/>
          <w:sz w:val="24"/>
          <w:szCs w:val="24"/>
          <w:lang w:val="ro-RO"/>
        </w:rPr>
        <w:t xml:space="preserve"> </w:t>
      </w:r>
      <w:r w:rsidR="00171CAA" w:rsidRPr="006F370D">
        <w:rPr>
          <w:rFonts w:ascii="Arial" w:hAnsi="Arial" w:cs="Arial"/>
          <w:noProof/>
          <w:sz w:val="24"/>
          <w:szCs w:val="24"/>
          <w:lang w:val="ro-RO"/>
        </w:rPr>
        <w:t>prop</w:t>
      </w:r>
      <w:r w:rsidRPr="006F370D">
        <w:rPr>
          <w:rFonts w:ascii="Arial" w:hAnsi="Arial" w:cs="Arial"/>
          <w:noProof/>
          <w:sz w:val="24"/>
          <w:szCs w:val="24"/>
          <w:lang w:val="ro-RO"/>
        </w:rPr>
        <w:t>rietățile învecinate cu lățimea de 5 m, și față</w:t>
      </w:r>
      <w:r w:rsidR="00171CAA" w:rsidRPr="006F370D">
        <w:rPr>
          <w:rFonts w:ascii="Arial" w:hAnsi="Arial" w:cs="Arial"/>
          <w:noProof/>
          <w:sz w:val="24"/>
          <w:szCs w:val="24"/>
          <w:lang w:val="ro-RO"/>
        </w:rPr>
        <w:t xml:space="preserve"> d</w:t>
      </w:r>
      <w:r w:rsidRPr="006F370D">
        <w:rPr>
          <w:rFonts w:ascii="Arial" w:hAnsi="Arial" w:cs="Arial"/>
          <w:noProof/>
          <w:sz w:val="24"/>
          <w:szCs w:val="24"/>
          <w:lang w:val="ro-RO"/>
        </w:rPr>
        <w:t>e malul drept al cursului de apă</w:t>
      </w:r>
      <w:r w:rsidR="00171CAA" w:rsidRPr="006F370D">
        <w:rPr>
          <w:rFonts w:ascii="Arial" w:hAnsi="Arial" w:cs="Arial"/>
          <w:noProof/>
          <w:sz w:val="24"/>
          <w:szCs w:val="24"/>
          <w:lang w:val="ro-RO"/>
        </w:rPr>
        <w:t xml:space="preserve"> de 50 m</w:t>
      </w:r>
      <w:r w:rsidR="007577EF" w:rsidRPr="006F370D">
        <w:rPr>
          <w:rFonts w:ascii="Arial" w:hAnsi="Arial" w:cs="Arial"/>
          <w:sz w:val="24"/>
          <w:szCs w:val="24"/>
          <w:lang w:val="ro-RO"/>
        </w:rPr>
        <w:t>.</w:t>
      </w:r>
      <w:r w:rsidR="00892E44" w:rsidRPr="006F370D">
        <w:rPr>
          <w:rFonts w:ascii="Arial" w:hAnsi="Arial" w:cs="Arial"/>
          <w:sz w:val="24"/>
          <w:szCs w:val="24"/>
          <w:lang w:val="ro-RO"/>
        </w:rPr>
        <w:t xml:space="preserve"> </w:t>
      </w:r>
      <w:r w:rsidR="00384C38" w:rsidRPr="006F370D">
        <w:rPr>
          <w:rFonts w:ascii="Arial" w:hAnsi="Arial" w:cs="Arial"/>
          <w:sz w:val="24"/>
          <w:szCs w:val="24"/>
          <w:lang w:val="ro-RO"/>
        </w:rPr>
        <w:t>Exploatarea zăcămâ</w:t>
      </w:r>
      <w:r w:rsidR="007577EF" w:rsidRPr="006F370D">
        <w:rPr>
          <w:rFonts w:ascii="Arial" w:hAnsi="Arial" w:cs="Arial"/>
          <w:sz w:val="24"/>
          <w:szCs w:val="24"/>
          <w:lang w:val="ro-RO"/>
        </w:rPr>
        <w:t>ntului de nisip şi pietriş se va face mecanizat cu</w:t>
      </w:r>
      <w:r w:rsidR="007577EF" w:rsidRPr="00E8657E">
        <w:rPr>
          <w:rFonts w:ascii="Arial" w:hAnsi="Arial" w:cs="Arial"/>
          <w:sz w:val="24"/>
          <w:szCs w:val="24"/>
          <w:lang w:val="ro-RO"/>
        </w:rPr>
        <w:t xml:space="preserve"> utilaje terasiere</w:t>
      </w:r>
      <w:r w:rsidR="00384C38" w:rsidRPr="00E8657E">
        <w:rPr>
          <w:rFonts w:ascii="Arial" w:hAnsi="Arial" w:cs="Arial"/>
          <w:sz w:val="24"/>
          <w:szCs w:val="24"/>
          <w:lang w:val="ro-RO"/>
        </w:rPr>
        <w:t xml:space="preserve"> </w:t>
      </w:r>
      <w:r w:rsidR="007577EF" w:rsidRPr="00E8657E">
        <w:rPr>
          <w:rFonts w:ascii="Arial" w:hAnsi="Arial" w:cs="Arial"/>
          <w:sz w:val="24"/>
          <w:szCs w:val="24"/>
          <w:lang w:val="ro-RO"/>
        </w:rPr>
        <w:t>(excavator</w:t>
      </w:r>
      <w:r w:rsidR="00E8657E">
        <w:rPr>
          <w:rFonts w:ascii="Arial" w:hAnsi="Arial" w:cs="Arial"/>
          <w:sz w:val="24"/>
          <w:szCs w:val="24"/>
          <w:lang w:val="ro-RO"/>
        </w:rPr>
        <w:t>, încărcător frontal</w:t>
      </w:r>
      <w:r w:rsidR="007577EF" w:rsidRPr="00E8657E">
        <w:rPr>
          <w:rFonts w:ascii="Arial" w:hAnsi="Arial" w:cs="Arial"/>
          <w:sz w:val="24"/>
          <w:szCs w:val="24"/>
          <w:lang w:val="ro-RO"/>
        </w:rPr>
        <w:t>)</w:t>
      </w:r>
      <w:r w:rsidR="00E8657E">
        <w:rPr>
          <w:rFonts w:ascii="Arial" w:hAnsi="Arial" w:cs="Arial"/>
          <w:sz w:val="24"/>
          <w:szCs w:val="24"/>
          <w:lang w:val="ro-RO"/>
        </w:rPr>
        <w:t xml:space="preserve"> și mijloace de transport adecvate</w:t>
      </w:r>
      <w:r w:rsidR="00384C38" w:rsidRPr="00E8657E">
        <w:rPr>
          <w:rFonts w:ascii="Arial" w:hAnsi="Arial" w:cs="Arial"/>
          <w:sz w:val="24"/>
          <w:szCs w:val="24"/>
          <w:lang w:val="ro-RO"/>
        </w:rPr>
        <w:t>.</w:t>
      </w:r>
      <w:r w:rsidR="00384C38" w:rsidRPr="00096840">
        <w:rPr>
          <w:rFonts w:ascii="Arial" w:hAnsi="Arial" w:cs="Arial"/>
          <w:color w:val="FF0000"/>
          <w:sz w:val="24"/>
          <w:szCs w:val="24"/>
          <w:lang w:val="ro-RO"/>
        </w:rPr>
        <w:t xml:space="preserve"> </w:t>
      </w:r>
    </w:p>
    <w:p w:rsidR="003C297E" w:rsidRPr="00E8657E" w:rsidRDefault="00384C38" w:rsidP="002C16CE">
      <w:pPr>
        <w:spacing w:after="0" w:line="240" w:lineRule="auto"/>
        <w:ind w:firstLine="720"/>
        <w:jc w:val="both"/>
        <w:rPr>
          <w:rFonts w:ascii="Arial" w:hAnsi="Arial" w:cs="Arial"/>
          <w:sz w:val="24"/>
          <w:szCs w:val="24"/>
          <w:lang w:val="ro-RO"/>
        </w:rPr>
      </w:pPr>
      <w:r w:rsidRPr="00E8657E">
        <w:rPr>
          <w:rFonts w:ascii="Arial" w:hAnsi="Arial" w:cs="Arial"/>
          <w:sz w:val="24"/>
          <w:szCs w:val="24"/>
          <w:lang w:val="ro-RO"/>
        </w:rPr>
        <w:t>Lucrările de haldare vor consta î</w:t>
      </w:r>
      <w:r w:rsidR="007577EF" w:rsidRPr="00E8657E">
        <w:rPr>
          <w:rFonts w:ascii="Arial" w:hAnsi="Arial" w:cs="Arial"/>
          <w:sz w:val="24"/>
          <w:szCs w:val="24"/>
          <w:lang w:val="ro-RO"/>
        </w:rPr>
        <w:t xml:space="preserve">n realizarea digului perimetral, cu lungimea de </w:t>
      </w:r>
      <w:r w:rsidR="00E8657E" w:rsidRPr="00E8657E">
        <w:rPr>
          <w:rFonts w:ascii="Arial" w:hAnsi="Arial" w:cs="Arial"/>
          <w:sz w:val="24"/>
          <w:szCs w:val="24"/>
          <w:lang w:val="ro-RO"/>
        </w:rPr>
        <w:t>1938 m</w:t>
      </w:r>
      <w:r w:rsidR="007577EF" w:rsidRPr="00E8657E">
        <w:rPr>
          <w:rFonts w:ascii="Arial" w:hAnsi="Arial" w:cs="Arial"/>
          <w:sz w:val="24"/>
          <w:szCs w:val="24"/>
          <w:lang w:val="ro-RO"/>
        </w:rPr>
        <w:t>.</w:t>
      </w:r>
    </w:p>
    <w:p w:rsidR="004E6183" w:rsidRPr="00DC765C" w:rsidRDefault="004E6183" w:rsidP="0084758E">
      <w:pPr>
        <w:spacing w:after="0" w:line="240" w:lineRule="auto"/>
        <w:ind w:firstLine="720"/>
        <w:jc w:val="both"/>
        <w:rPr>
          <w:rFonts w:ascii="Arial" w:hAnsi="Arial" w:cs="Arial"/>
          <w:noProof/>
          <w:sz w:val="24"/>
          <w:szCs w:val="24"/>
          <w:lang w:val="ro-RO"/>
        </w:rPr>
      </w:pPr>
      <w:bookmarkStart w:id="1" w:name="__RefHeading__498_829542384"/>
      <w:bookmarkStart w:id="2" w:name="__RefHeading__506_829542384"/>
      <w:bookmarkEnd w:id="1"/>
      <w:bookmarkEnd w:id="2"/>
      <w:r w:rsidRPr="00DC765C">
        <w:rPr>
          <w:rFonts w:ascii="Arial" w:hAnsi="Arial" w:cs="Arial"/>
          <w:b/>
          <w:bCs/>
          <w:noProof/>
          <w:sz w:val="24"/>
          <w:szCs w:val="24"/>
          <w:lang w:val="ro-RO"/>
        </w:rPr>
        <w:t>b</w:t>
      </w:r>
      <w:r w:rsidR="000676DE" w:rsidRPr="00DC765C">
        <w:rPr>
          <w:rFonts w:ascii="Arial" w:hAnsi="Arial" w:cs="Arial"/>
          <w:b/>
          <w:bCs/>
          <w:noProof/>
          <w:sz w:val="24"/>
          <w:szCs w:val="24"/>
          <w:vertAlign w:val="subscript"/>
          <w:lang w:val="ro-RO"/>
        </w:rPr>
        <w:t>2</w:t>
      </w:r>
      <w:r w:rsidRPr="00DC765C">
        <w:rPr>
          <w:rFonts w:ascii="Arial" w:hAnsi="Arial" w:cs="Arial"/>
          <w:b/>
          <w:bCs/>
          <w:noProof/>
          <w:sz w:val="24"/>
          <w:szCs w:val="24"/>
          <w:lang w:val="ro-RO"/>
        </w:rPr>
        <w:t>)</w:t>
      </w:r>
      <w:r w:rsidRPr="00DC765C">
        <w:rPr>
          <w:rFonts w:ascii="Arial" w:hAnsi="Arial" w:cs="Arial"/>
          <w:noProof/>
          <w:sz w:val="24"/>
          <w:szCs w:val="24"/>
          <w:lang w:val="ro-RO"/>
        </w:rPr>
        <w:t> </w:t>
      </w:r>
      <w:r w:rsidRPr="00DC765C">
        <w:rPr>
          <w:rFonts w:ascii="Arial" w:hAnsi="Arial" w:cs="Arial"/>
          <w:b/>
          <w:i/>
          <w:noProof/>
          <w:sz w:val="24"/>
          <w:szCs w:val="24"/>
          <w:lang w:val="ro-RO"/>
        </w:rPr>
        <w:t>cumularea cu alte pro</w:t>
      </w:r>
      <w:r w:rsidR="000676DE" w:rsidRPr="00DC765C">
        <w:rPr>
          <w:rFonts w:ascii="Arial" w:hAnsi="Arial" w:cs="Arial"/>
          <w:b/>
          <w:i/>
          <w:noProof/>
          <w:sz w:val="24"/>
          <w:szCs w:val="24"/>
          <w:lang w:val="ro-RO"/>
        </w:rPr>
        <w:t>iecte existente şi/sau aprobate:</w:t>
      </w:r>
      <w:r w:rsidR="004A7C07" w:rsidRPr="00DC765C">
        <w:rPr>
          <w:rFonts w:ascii="Arial" w:hAnsi="Arial" w:cs="Arial"/>
          <w:b/>
          <w:i/>
          <w:noProof/>
          <w:sz w:val="24"/>
          <w:szCs w:val="24"/>
          <w:lang w:val="ro-RO"/>
        </w:rPr>
        <w:t xml:space="preserve"> </w:t>
      </w:r>
      <w:r w:rsidR="0084758E" w:rsidRPr="00DC765C">
        <w:rPr>
          <w:rFonts w:ascii="Arial" w:hAnsi="Arial" w:cs="Arial"/>
          <w:noProof/>
          <w:sz w:val="24"/>
          <w:szCs w:val="24"/>
          <w:lang w:val="ro-RO"/>
        </w:rPr>
        <w:t>nu este cazul;</w:t>
      </w:r>
    </w:p>
    <w:p w:rsidR="00CC46A1" w:rsidRPr="00680670" w:rsidRDefault="00B95FDB" w:rsidP="00680670">
      <w:pPr>
        <w:spacing w:after="0" w:line="240" w:lineRule="auto"/>
        <w:ind w:firstLine="720"/>
        <w:jc w:val="both"/>
        <w:rPr>
          <w:rFonts w:ascii="CIDFont+F2" w:eastAsia="CIDFont+F2" w:hAnsiTheme="minorHAnsi" w:cs="CIDFont+F2"/>
          <w:noProof/>
          <w:lang w:val="ro-RO"/>
        </w:rPr>
      </w:pPr>
      <w:r w:rsidRPr="00CF3D5C">
        <w:rPr>
          <w:rFonts w:ascii="Arial" w:hAnsi="Arial" w:cs="Arial"/>
          <w:b/>
          <w:bCs/>
          <w:noProof/>
          <w:sz w:val="24"/>
          <w:szCs w:val="24"/>
          <w:lang w:val="ro-RO"/>
        </w:rPr>
        <w:t>b</w:t>
      </w:r>
      <w:r w:rsidRPr="00CF3D5C">
        <w:rPr>
          <w:rFonts w:ascii="Arial" w:hAnsi="Arial" w:cs="Arial"/>
          <w:b/>
          <w:bCs/>
          <w:noProof/>
          <w:sz w:val="24"/>
          <w:szCs w:val="24"/>
          <w:vertAlign w:val="subscript"/>
          <w:lang w:val="ro-RO"/>
        </w:rPr>
        <w:t>3</w:t>
      </w:r>
      <w:r w:rsidR="004E6183" w:rsidRPr="00CF3D5C">
        <w:rPr>
          <w:rFonts w:ascii="Arial" w:hAnsi="Arial" w:cs="Arial"/>
          <w:b/>
          <w:bCs/>
          <w:noProof/>
          <w:sz w:val="24"/>
          <w:szCs w:val="24"/>
          <w:lang w:val="ro-RO"/>
        </w:rPr>
        <w:t>)</w:t>
      </w:r>
      <w:r w:rsidR="004E6183" w:rsidRPr="00CF3D5C">
        <w:rPr>
          <w:rFonts w:ascii="Arial" w:hAnsi="Arial" w:cs="Arial"/>
          <w:b/>
          <w:i/>
          <w:noProof/>
          <w:sz w:val="24"/>
          <w:szCs w:val="24"/>
          <w:lang w:val="ro-RO"/>
        </w:rPr>
        <w:t> utilizarea resurselor naturale, în special a solului, a terenurilor, a apei şi a biodiversităţii</w:t>
      </w:r>
      <w:r w:rsidRPr="00CF3D5C">
        <w:rPr>
          <w:rFonts w:ascii="Arial" w:hAnsi="Arial" w:cs="Arial"/>
          <w:noProof/>
          <w:sz w:val="24"/>
          <w:szCs w:val="24"/>
          <w:lang w:val="ro-RO"/>
        </w:rPr>
        <w:t>:</w:t>
      </w:r>
      <w:r w:rsidR="00E72FEA" w:rsidRPr="00096840">
        <w:rPr>
          <w:rFonts w:ascii="Arial" w:hAnsi="Arial" w:cs="Arial"/>
          <w:noProof/>
          <w:color w:val="FF0000"/>
          <w:sz w:val="24"/>
          <w:szCs w:val="24"/>
          <w:lang w:val="ro-RO"/>
        </w:rPr>
        <w:t xml:space="preserve"> </w:t>
      </w:r>
      <w:r w:rsidR="00EA3EC0" w:rsidRPr="00CF3D5C">
        <w:rPr>
          <w:rFonts w:ascii="Arial" w:hAnsi="Arial" w:cs="Arial"/>
          <w:sz w:val="24"/>
          <w:szCs w:val="24"/>
          <w:lang w:val="ro-RO"/>
        </w:rPr>
        <w:t>extragerea unei rezerve mi</w:t>
      </w:r>
      <w:r w:rsidR="00CF3D5C" w:rsidRPr="00CF3D5C">
        <w:rPr>
          <w:rFonts w:ascii="Arial" w:hAnsi="Arial" w:cs="Arial"/>
          <w:sz w:val="24"/>
          <w:szCs w:val="24"/>
          <w:lang w:val="ro-RO"/>
        </w:rPr>
        <w:t>nerale de pietriş şi nisip de (6</w:t>
      </w:r>
      <w:r w:rsidR="00EA3EC0" w:rsidRPr="00CF3D5C">
        <w:rPr>
          <w:rFonts w:ascii="Arial" w:hAnsi="Arial" w:cs="Arial"/>
          <w:sz w:val="24"/>
          <w:szCs w:val="24"/>
          <w:lang w:val="ro-RO"/>
        </w:rPr>
        <w:t>0.000 mc extras geologic/an</w:t>
      </w:r>
      <w:r w:rsidR="00EA3EC0" w:rsidRPr="00680670">
        <w:rPr>
          <w:rFonts w:ascii="Arial" w:hAnsi="Arial" w:cs="Arial"/>
          <w:sz w:val="24"/>
          <w:szCs w:val="24"/>
          <w:lang w:val="ro-RO"/>
        </w:rPr>
        <w:t>)</w:t>
      </w:r>
      <w:r w:rsidR="00737C08" w:rsidRPr="00680670">
        <w:rPr>
          <w:rFonts w:ascii="Arial" w:hAnsi="Arial" w:cs="Arial"/>
          <w:sz w:val="24"/>
          <w:szCs w:val="24"/>
          <w:lang w:val="ro-RO"/>
        </w:rPr>
        <w:t xml:space="preserve">, </w:t>
      </w:r>
      <w:r w:rsidR="00680670" w:rsidRPr="00680670">
        <w:rPr>
          <w:rFonts w:ascii="Arial" w:hAnsi="Arial" w:cs="Arial"/>
          <w:noProof/>
          <w:sz w:val="24"/>
          <w:szCs w:val="24"/>
          <w:lang w:val="ro-RO"/>
        </w:rPr>
        <w:t>volum resursă</w:t>
      </w:r>
      <w:r w:rsidR="00CF3D5C" w:rsidRPr="00680670">
        <w:rPr>
          <w:rFonts w:ascii="Arial" w:hAnsi="Arial" w:cs="Arial"/>
          <w:noProof/>
          <w:sz w:val="24"/>
          <w:szCs w:val="24"/>
          <w:lang w:val="ro-RO"/>
        </w:rPr>
        <w:t xml:space="preserve"> 300.160 mc, volum coperta 53</w:t>
      </w:r>
      <w:r w:rsidR="00680670" w:rsidRPr="00680670">
        <w:rPr>
          <w:rFonts w:ascii="Arial" w:hAnsi="Arial" w:cs="Arial"/>
          <w:noProof/>
          <w:sz w:val="24"/>
          <w:szCs w:val="24"/>
          <w:lang w:val="ro-RO"/>
        </w:rPr>
        <w:t>.</w:t>
      </w:r>
      <w:r w:rsidR="00CF3D5C" w:rsidRPr="00680670">
        <w:rPr>
          <w:rFonts w:ascii="Arial" w:hAnsi="Arial" w:cs="Arial"/>
          <w:noProof/>
          <w:sz w:val="24"/>
          <w:szCs w:val="24"/>
          <w:lang w:val="ro-RO"/>
        </w:rPr>
        <w:t>600</w:t>
      </w:r>
      <w:r w:rsidR="00680670" w:rsidRPr="00680670">
        <w:rPr>
          <w:rFonts w:ascii="Arial" w:hAnsi="Arial" w:cs="Arial"/>
          <w:noProof/>
          <w:sz w:val="24"/>
          <w:szCs w:val="24"/>
          <w:lang w:val="ro-RO"/>
        </w:rPr>
        <w:t xml:space="preserve"> </w:t>
      </w:r>
      <w:r w:rsidR="00CF3D5C" w:rsidRPr="00680670">
        <w:rPr>
          <w:rFonts w:ascii="Arial" w:hAnsi="Arial" w:cs="Arial"/>
          <w:noProof/>
          <w:sz w:val="24"/>
          <w:szCs w:val="24"/>
          <w:lang w:val="ro-RO"/>
        </w:rPr>
        <w:t>mc</w:t>
      </w:r>
      <w:r w:rsidR="00C919F2" w:rsidRPr="00680670">
        <w:rPr>
          <w:rFonts w:ascii="Arial" w:hAnsi="Arial" w:cs="Arial"/>
          <w:noProof/>
          <w:sz w:val="24"/>
          <w:szCs w:val="24"/>
          <w:lang w:val="ro-RO"/>
        </w:rPr>
        <w:t>.</w:t>
      </w:r>
    </w:p>
    <w:p w:rsidR="00E50549" w:rsidRPr="009D1E3B" w:rsidRDefault="004A6217" w:rsidP="00953953">
      <w:pPr>
        <w:spacing w:after="0" w:line="240" w:lineRule="auto"/>
        <w:ind w:firstLine="720"/>
        <w:jc w:val="both"/>
        <w:rPr>
          <w:rFonts w:ascii="Arial" w:hAnsi="Arial" w:cs="Arial"/>
          <w:sz w:val="24"/>
          <w:szCs w:val="24"/>
          <w:lang w:val="ro-RO"/>
        </w:rPr>
      </w:pPr>
      <w:r w:rsidRPr="009D1E3B">
        <w:rPr>
          <w:rFonts w:ascii="Arial" w:hAnsi="Arial" w:cs="Arial"/>
          <w:b/>
          <w:bCs/>
          <w:noProof/>
          <w:sz w:val="24"/>
          <w:szCs w:val="24"/>
          <w:lang w:val="ro-RO"/>
        </w:rPr>
        <w:t>b</w:t>
      </w:r>
      <w:r w:rsidRPr="009D1E3B">
        <w:rPr>
          <w:rFonts w:ascii="Arial" w:hAnsi="Arial" w:cs="Arial"/>
          <w:b/>
          <w:bCs/>
          <w:noProof/>
          <w:sz w:val="24"/>
          <w:szCs w:val="24"/>
          <w:vertAlign w:val="subscript"/>
          <w:lang w:val="ro-RO"/>
        </w:rPr>
        <w:t>4</w:t>
      </w:r>
      <w:r w:rsidR="004E6183" w:rsidRPr="009D1E3B">
        <w:rPr>
          <w:rFonts w:ascii="Arial" w:hAnsi="Arial" w:cs="Arial"/>
          <w:b/>
          <w:bCs/>
          <w:noProof/>
          <w:sz w:val="24"/>
          <w:szCs w:val="24"/>
          <w:lang w:val="ro-RO"/>
        </w:rPr>
        <w:t>)</w:t>
      </w:r>
      <w:r w:rsidR="004E6183" w:rsidRPr="009D1E3B">
        <w:rPr>
          <w:rFonts w:ascii="Arial" w:hAnsi="Arial" w:cs="Arial"/>
          <w:noProof/>
          <w:sz w:val="24"/>
          <w:szCs w:val="24"/>
          <w:lang w:val="ro-RO"/>
        </w:rPr>
        <w:t> </w:t>
      </w:r>
      <w:r w:rsidR="004E6183" w:rsidRPr="009D1E3B">
        <w:rPr>
          <w:rFonts w:ascii="Arial" w:hAnsi="Arial" w:cs="Arial"/>
          <w:b/>
          <w:i/>
          <w:noProof/>
          <w:sz w:val="24"/>
          <w:szCs w:val="24"/>
          <w:lang w:val="ro-RO"/>
        </w:rPr>
        <w:t>cantitatea şi tipurile de deşeuri generate/gestionate</w:t>
      </w:r>
      <w:r w:rsidRPr="009D1E3B">
        <w:rPr>
          <w:rFonts w:ascii="Arial" w:hAnsi="Arial" w:cs="Arial"/>
          <w:b/>
          <w:i/>
          <w:noProof/>
          <w:sz w:val="24"/>
          <w:szCs w:val="24"/>
          <w:lang w:val="ro-RO"/>
        </w:rPr>
        <w:t>:</w:t>
      </w:r>
      <w:r w:rsidRPr="009D1E3B">
        <w:rPr>
          <w:rFonts w:ascii="Arial" w:hAnsi="Arial" w:cs="Arial"/>
          <w:noProof/>
          <w:sz w:val="24"/>
          <w:szCs w:val="24"/>
          <w:lang w:val="ro-RO"/>
        </w:rPr>
        <w:t xml:space="preserve"> </w:t>
      </w:r>
      <w:r w:rsidR="00953953" w:rsidRPr="009D1E3B">
        <w:rPr>
          <w:rFonts w:ascii="Arial" w:hAnsi="Arial" w:cs="Arial"/>
          <w:noProof/>
          <w:sz w:val="24"/>
          <w:szCs w:val="24"/>
          <w:lang w:val="ro-RO"/>
        </w:rPr>
        <w:t>Gestionarea deșeurilor, atât pe timpul execuției cât și în perioada de funcț</w:t>
      </w:r>
      <w:r w:rsidR="00BB0D05" w:rsidRPr="009D1E3B">
        <w:rPr>
          <w:rFonts w:ascii="Arial" w:hAnsi="Arial" w:cs="Arial"/>
          <w:noProof/>
          <w:sz w:val="24"/>
          <w:szCs w:val="24"/>
          <w:lang w:val="ro-RO"/>
        </w:rPr>
        <w:t xml:space="preserve">ionare se va realiza </w:t>
      </w:r>
      <w:r w:rsidR="00BB0D05" w:rsidRPr="009D1E3B">
        <w:rPr>
          <w:rFonts w:ascii="Arial" w:hAnsi="Arial" w:cs="Arial"/>
          <w:sz w:val="24"/>
          <w:szCs w:val="24"/>
          <w:lang w:val="ro-RO"/>
        </w:rPr>
        <w:t xml:space="preserve">conform Legii nr. </w:t>
      </w:r>
      <w:r w:rsidR="00BB0D05" w:rsidRPr="009D1E3B">
        <w:rPr>
          <w:rFonts w:ascii="Arial" w:hAnsi="Arial" w:cs="Arial"/>
          <w:bCs/>
          <w:sz w:val="24"/>
          <w:szCs w:val="24"/>
          <w:lang w:val="ro-RO"/>
        </w:rPr>
        <w:t>211/2011(r1) privind regimul deşeurilor, cu modificările ulterioare</w:t>
      </w:r>
      <w:r w:rsidR="00E50549" w:rsidRPr="009D1E3B">
        <w:rPr>
          <w:rFonts w:ascii="Arial" w:hAnsi="Arial" w:cs="Arial"/>
          <w:sz w:val="24"/>
          <w:szCs w:val="24"/>
          <w:lang w:val="ro-RO"/>
        </w:rPr>
        <w:t xml:space="preserve">. </w:t>
      </w:r>
    </w:p>
    <w:p w:rsidR="000B413B" w:rsidRPr="009D1E3B" w:rsidRDefault="00E50549" w:rsidP="00D8244E">
      <w:pPr>
        <w:spacing w:after="0" w:line="240" w:lineRule="auto"/>
        <w:ind w:firstLine="720"/>
        <w:jc w:val="both"/>
        <w:rPr>
          <w:rFonts w:ascii="Arial" w:hAnsi="Arial" w:cs="Arial"/>
          <w:sz w:val="24"/>
          <w:szCs w:val="24"/>
          <w:lang w:val="ro-RO"/>
        </w:rPr>
      </w:pPr>
      <w:r w:rsidRPr="009D1E3B">
        <w:rPr>
          <w:rFonts w:ascii="Arial" w:hAnsi="Arial" w:cs="Arial"/>
          <w:sz w:val="24"/>
          <w:szCs w:val="24"/>
          <w:lang w:val="ro-RO"/>
        </w:rPr>
        <w:t>Î</w:t>
      </w:r>
      <w:r w:rsidR="00BB0D05" w:rsidRPr="009D1E3B">
        <w:rPr>
          <w:rFonts w:ascii="Arial" w:hAnsi="Arial" w:cs="Arial"/>
          <w:sz w:val="24"/>
          <w:szCs w:val="24"/>
          <w:lang w:val="ro-RO"/>
        </w:rPr>
        <w:t xml:space="preserve">n perioada de execuţie a proiectului </w:t>
      </w:r>
      <w:r w:rsidR="0094537E" w:rsidRPr="009D1E3B">
        <w:rPr>
          <w:rFonts w:ascii="Arial" w:hAnsi="Arial" w:cs="Arial"/>
          <w:sz w:val="24"/>
          <w:szCs w:val="24"/>
          <w:lang w:val="ro-RO"/>
        </w:rPr>
        <w:t xml:space="preserve">și după realizarea proiectului </w:t>
      </w:r>
      <w:r w:rsidR="00BB0D05" w:rsidRPr="009D1E3B">
        <w:rPr>
          <w:rFonts w:ascii="Arial" w:hAnsi="Arial" w:cs="Arial"/>
          <w:sz w:val="24"/>
          <w:szCs w:val="24"/>
          <w:lang w:val="ro-RO"/>
        </w:rPr>
        <w:t>vor rezulta deşeuri care</w:t>
      </w:r>
      <w:r w:rsidR="00BB0D05" w:rsidRPr="009D1E3B">
        <w:rPr>
          <w:rFonts w:ascii="Arial" w:hAnsi="Arial" w:cs="Arial"/>
          <w:bCs/>
          <w:iCs/>
          <w:sz w:val="24"/>
          <w:szCs w:val="24"/>
          <w:lang w:val="ro-RO"/>
        </w:rPr>
        <w:t>, vor fi colectate selectiv și se vor valorifica/elimina numai prin operatori economici autorizați</w:t>
      </w:r>
      <w:r w:rsidR="0064195C" w:rsidRPr="009D1E3B">
        <w:rPr>
          <w:rFonts w:ascii="Arial" w:hAnsi="Arial" w:cs="Arial"/>
          <w:sz w:val="24"/>
          <w:szCs w:val="24"/>
          <w:lang w:val="ro-RO"/>
        </w:rPr>
        <w:t>.</w:t>
      </w:r>
      <w:r w:rsidR="00BB0D05" w:rsidRPr="009D1E3B">
        <w:rPr>
          <w:rFonts w:ascii="Arial" w:hAnsi="Arial" w:cs="Arial"/>
          <w:sz w:val="24"/>
          <w:szCs w:val="24"/>
          <w:lang w:val="ro-RO"/>
        </w:rPr>
        <w:t xml:space="preserve"> </w:t>
      </w:r>
    </w:p>
    <w:p w:rsidR="00C3475C" w:rsidRPr="009D1E3B" w:rsidRDefault="00F70F10" w:rsidP="00B03925">
      <w:pPr>
        <w:spacing w:after="0" w:line="240" w:lineRule="auto"/>
        <w:ind w:firstLine="720"/>
        <w:jc w:val="both"/>
        <w:rPr>
          <w:rFonts w:ascii="Arial" w:hAnsi="Arial" w:cs="Arial"/>
          <w:noProof/>
          <w:sz w:val="24"/>
          <w:szCs w:val="24"/>
          <w:lang w:val="ro-RO"/>
        </w:rPr>
      </w:pPr>
      <w:r w:rsidRPr="009D1E3B">
        <w:rPr>
          <w:rFonts w:ascii="Arial" w:hAnsi="Arial" w:cs="Arial"/>
          <w:b/>
          <w:bCs/>
          <w:noProof/>
          <w:sz w:val="24"/>
          <w:szCs w:val="24"/>
          <w:lang w:val="ro-RO"/>
        </w:rPr>
        <w:t>b</w:t>
      </w:r>
      <w:r w:rsidRPr="009D1E3B">
        <w:rPr>
          <w:rFonts w:ascii="Arial" w:hAnsi="Arial" w:cs="Arial"/>
          <w:b/>
          <w:bCs/>
          <w:noProof/>
          <w:sz w:val="24"/>
          <w:szCs w:val="24"/>
          <w:vertAlign w:val="subscript"/>
          <w:lang w:val="ro-RO"/>
        </w:rPr>
        <w:t>5</w:t>
      </w:r>
      <w:r w:rsidRPr="009D1E3B">
        <w:rPr>
          <w:rFonts w:ascii="Arial" w:hAnsi="Arial" w:cs="Arial"/>
          <w:b/>
          <w:bCs/>
          <w:noProof/>
          <w:sz w:val="24"/>
          <w:szCs w:val="24"/>
          <w:lang w:val="ro-RO"/>
        </w:rPr>
        <w:t>)</w:t>
      </w:r>
      <w:r w:rsidR="004E6183" w:rsidRPr="009D1E3B">
        <w:rPr>
          <w:rFonts w:ascii="Arial" w:hAnsi="Arial" w:cs="Arial"/>
          <w:noProof/>
          <w:sz w:val="24"/>
          <w:szCs w:val="24"/>
          <w:lang w:val="ro-RO"/>
        </w:rPr>
        <w:t> </w:t>
      </w:r>
      <w:r w:rsidR="004E6183" w:rsidRPr="009D1E3B">
        <w:rPr>
          <w:rFonts w:ascii="Arial" w:hAnsi="Arial" w:cs="Arial"/>
          <w:b/>
          <w:i/>
          <w:noProof/>
          <w:sz w:val="24"/>
          <w:szCs w:val="24"/>
          <w:lang w:val="ro-RO"/>
        </w:rPr>
        <w:t>poluarea şi alte efecte negative</w:t>
      </w:r>
      <w:r w:rsidRPr="009D1E3B">
        <w:rPr>
          <w:rFonts w:ascii="Arial" w:hAnsi="Arial" w:cs="Arial"/>
          <w:b/>
          <w:i/>
          <w:noProof/>
          <w:sz w:val="24"/>
          <w:szCs w:val="24"/>
          <w:lang w:val="ro-RO"/>
        </w:rPr>
        <w:t>:</w:t>
      </w:r>
      <w:r w:rsidRPr="009D1E3B">
        <w:rPr>
          <w:rFonts w:ascii="Arial" w:hAnsi="Arial" w:cs="Arial"/>
          <w:noProof/>
          <w:sz w:val="24"/>
          <w:szCs w:val="24"/>
          <w:lang w:val="ro-RO"/>
        </w:rPr>
        <w:t xml:space="preserve"> </w:t>
      </w:r>
      <w:r w:rsidR="00423D85" w:rsidRPr="009D1E3B">
        <w:rPr>
          <w:rFonts w:ascii="Arial" w:hAnsi="Arial" w:cs="Arial"/>
          <w:sz w:val="24"/>
          <w:szCs w:val="24"/>
          <w:lang w:val="ro-RO"/>
        </w:rPr>
        <w:t>în urma realizării proiectului propus pot rezulta emisii (pulberi şi gaze) în aer de la utilajele de extracţie şi transport; emisii în freaticul local, pierderi accidentale de produse petroliere şi uleiuri; poluarea solului cu produse petroliere prin excavarea şi vehicularea de agregate minerale; se vor respecta limitele prevăzute de normele în vigoare</w:t>
      </w:r>
      <w:r w:rsidR="007B266A" w:rsidRPr="009D1E3B">
        <w:rPr>
          <w:rFonts w:ascii="Arial" w:hAnsi="Arial" w:cs="Arial"/>
          <w:i/>
          <w:sz w:val="24"/>
          <w:szCs w:val="24"/>
          <w:lang w:val="ro-RO"/>
        </w:rPr>
        <w:t>.</w:t>
      </w:r>
      <w:r w:rsidR="004E6183" w:rsidRPr="009D1E3B">
        <w:rPr>
          <w:rFonts w:ascii="Arial" w:hAnsi="Arial" w:cs="Arial"/>
          <w:b/>
          <w:bCs/>
          <w:noProof/>
          <w:sz w:val="24"/>
          <w:szCs w:val="24"/>
          <w:lang w:val="ro-RO"/>
        </w:rPr>
        <w:t>   </w:t>
      </w:r>
    </w:p>
    <w:p w:rsidR="004E6183" w:rsidRPr="009D1E3B" w:rsidRDefault="00C4188B" w:rsidP="004E6183">
      <w:pPr>
        <w:spacing w:after="0" w:line="240" w:lineRule="auto"/>
        <w:ind w:firstLine="720"/>
        <w:jc w:val="both"/>
        <w:rPr>
          <w:rFonts w:ascii="Arial" w:hAnsi="Arial" w:cs="Arial"/>
          <w:noProof/>
          <w:sz w:val="24"/>
          <w:szCs w:val="24"/>
          <w:lang w:val="ro-RO"/>
        </w:rPr>
      </w:pPr>
      <w:r w:rsidRPr="009D1E3B">
        <w:rPr>
          <w:rFonts w:ascii="Arial" w:hAnsi="Arial" w:cs="Arial"/>
          <w:b/>
          <w:bCs/>
          <w:noProof/>
          <w:sz w:val="24"/>
          <w:szCs w:val="24"/>
          <w:lang w:val="ro-RO"/>
        </w:rPr>
        <w:lastRenderedPageBreak/>
        <w:t>b</w:t>
      </w:r>
      <w:r w:rsidRPr="009D1E3B">
        <w:rPr>
          <w:rFonts w:ascii="Arial" w:hAnsi="Arial" w:cs="Arial"/>
          <w:b/>
          <w:bCs/>
          <w:noProof/>
          <w:sz w:val="24"/>
          <w:szCs w:val="24"/>
          <w:vertAlign w:val="subscript"/>
          <w:lang w:val="ro-RO"/>
        </w:rPr>
        <w:t>6</w:t>
      </w:r>
      <w:r w:rsidRPr="009D1E3B">
        <w:rPr>
          <w:rFonts w:ascii="Arial" w:hAnsi="Arial" w:cs="Arial"/>
          <w:b/>
          <w:bCs/>
          <w:noProof/>
          <w:sz w:val="24"/>
          <w:szCs w:val="24"/>
          <w:lang w:val="ro-RO"/>
        </w:rPr>
        <w:t>)</w:t>
      </w:r>
      <w:r w:rsidR="004E6183" w:rsidRPr="009D1E3B">
        <w:rPr>
          <w:rFonts w:ascii="Arial" w:hAnsi="Arial" w:cs="Arial"/>
          <w:noProof/>
          <w:sz w:val="24"/>
          <w:szCs w:val="24"/>
          <w:lang w:val="ro-RO"/>
        </w:rPr>
        <w:t> </w:t>
      </w:r>
      <w:r w:rsidR="004E6183" w:rsidRPr="009D1E3B">
        <w:rPr>
          <w:rFonts w:ascii="Arial" w:hAnsi="Arial" w:cs="Arial"/>
          <w:b/>
          <w:i/>
          <w:noProof/>
          <w:sz w:val="24"/>
          <w:szCs w:val="24"/>
          <w:lang w:val="ro-RO"/>
        </w:rPr>
        <w:t>riscurile de accidente majore şi/sau dezastre relevante pentru proiectul în cauză, inclusiv cele cauzate de schimbările climatice, conform informaţiilor ştiinţifice</w:t>
      </w:r>
      <w:r w:rsidR="00EA793D" w:rsidRPr="009D1E3B">
        <w:rPr>
          <w:rFonts w:ascii="Arial" w:hAnsi="Arial" w:cs="Arial"/>
          <w:b/>
          <w:i/>
          <w:noProof/>
          <w:sz w:val="24"/>
          <w:szCs w:val="24"/>
          <w:lang w:val="ro-RO"/>
        </w:rPr>
        <w:t xml:space="preserve">: </w:t>
      </w:r>
      <w:r w:rsidR="00EA793D" w:rsidRPr="009D1E3B">
        <w:rPr>
          <w:rFonts w:ascii="Arial" w:hAnsi="Arial" w:cs="Arial"/>
          <w:noProof/>
          <w:sz w:val="24"/>
          <w:szCs w:val="24"/>
          <w:lang w:val="ro-RO"/>
        </w:rPr>
        <w:t>nu este cazul</w:t>
      </w:r>
      <w:r w:rsidR="008B15C9" w:rsidRPr="009D1E3B">
        <w:rPr>
          <w:rFonts w:ascii="Arial" w:hAnsi="Arial" w:cs="Arial"/>
          <w:noProof/>
          <w:sz w:val="24"/>
          <w:szCs w:val="24"/>
          <w:lang w:val="ro-RO"/>
        </w:rPr>
        <w:t>, proiectul nu</w:t>
      </w:r>
      <w:r w:rsidR="008B15C9" w:rsidRPr="009D1E3B">
        <w:rPr>
          <w:rFonts w:ascii="Times New Roman" w:eastAsia="Times New Roman" w:hAnsi="Times New Roman"/>
          <w:sz w:val="24"/>
          <w:szCs w:val="24"/>
          <w:lang w:val="ro-RO" w:eastAsia="en-GB"/>
        </w:rPr>
        <w:t xml:space="preserve"> </w:t>
      </w:r>
      <w:r w:rsidR="008B15C9" w:rsidRPr="009D1E3B">
        <w:rPr>
          <w:rFonts w:ascii="Arial" w:hAnsi="Arial" w:cs="Arial"/>
          <w:noProof/>
          <w:sz w:val="24"/>
          <w:szCs w:val="24"/>
          <w:lang w:val="ro-RO"/>
        </w:rPr>
        <w:t>intră sub incidenţa legislaţiei privind controlul activităţilor care prezintă pericole de accidente majore în care sunt implicate substanţe periculoase;</w:t>
      </w:r>
    </w:p>
    <w:p w:rsidR="00BB3201" w:rsidRPr="00D67651" w:rsidRDefault="00FB61C6" w:rsidP="00223C3F">
      <w:pPr>
        <w:spacing w:after="0" w:line="240" w:lineRule="auto"/>
        <w:ind w:firstLine="720"/>
        <w:jc w:val="both"/>
        <w:rPr>
          <w:rFonts w:ascii="Arial" w:hAnsi="Arial" w:cs="Arial"/>
          <w:noProof/>
          <w:sz w:val="24"/>
          <w:szCs w:val="24"/>
          <w:lang w:val="ro-RO"/>
        </w:rPr>
      </w:pPr>
      <w:r w:rsidRPr="00D67651">
        <w:rPr>
          <w:rFonts w:ascii="Arial" w:hAnsi="Arial" w:cs="Arial"/>
          <w:b/>
          <w:bCs/>
          <w:noProof/>
          <w:sz w:val="24"/>
          <w:szCs w:val="24"/>
          <w:lang w:val="ro-RO"/>
        </w:rPr>
        <w:t>b</w:t>
      </w:r>
      <w:r w:rsidRPr="00D67651">
        <w:rPr>
          <w:rFonts w:ascii="Arial" w:hAnsi="Arial" w:cs="Arial"/>
          <w:b/>
          <w:bCs/>
          <w:noProof/>
          <w:sz w:val="24"/>
          <w:szCs w:val="24"/>
          <w:vertAlign w:val="subscript"/>
          <w:lang w:val="ro-RO"/>
        </w:rPr>
        <w:t>7</w:t>
      </w:r>
      <w:r w:rsidR="004E6183" w:rsidRPr="00D67651">
        <w:rPr>
          <w:rFonts w:ascii="Arial" w:hAnsi="Arial" w:cs="Arial"/>
          <w:b/>
          <w:bCs/>
          <w:noProof/>
          <w:sz w:val="24"/>
          <w:szCs w:val="24"/>
          <w:lang w:val="ro-RO"/>
        </w:rPr>
        <w:t>)</w:t>
      </w:r>
      <w:r w:rsidR="004E6183" w:rsidRPr="00D67651">
        <w:rPr>
          <w:rFonts w:ascii="Arial" w:hAnsi="Arial" w:cs="Arial"/>
          <w:b/>
          <w:i/>
          <w:noProof/>
          <w:sz w:val="24"/>
          <w:szCs w:val="24"/>
          <w:lang w:val="ro-RO"/>
        </w:rPr>
        <w:t> riscurile pentru sănătatea umană - de ex., din cauza contaminării apei sau a poluării atmosferice</w:t>
      </w:r>
      <w:r w:rsidR="00693EAB" w:rsidRPr="00D67651">
        <w:rPr>
          <w:rFonts w:ascii="Arial" w:hAnsi="Arial" w:cs="Arial"/>
          <w:b/>
          <w:i/>
          <w:noProof/>
          <w:sz w:val="24"/>
          <w:szCs w:val="24"/>
          <w:lang w:val="ro-RO"/>
        </w:rPr>
        <w:t xml:space="preserve">: </w:t>
      </w:r>
      <w:r w:rsidR="00223C3F" w:rsidRPr="00D67651">
        <w:rPr>
          <w:rFonts w:ascii="Arial" w:hAnsi="Arial" w:cs="Arial"/>
          <w:sz w:val="24"/>
          <w:szCs w:val="24"/>
          <w:lang w:val="ro-RO"/>
        </w:rPr>
        <w:t>nerespectarea tehnologiei de exploatare.</w:t>
      </w:r>
      <w:r w:rsidR="00223C3F" w:rsidRPr="00D67651">
        <w:rPr>
          <w:rFonts w:ascii="Arial" w:hAnsi="Arial" w:cs="Arial"/>
          <w:bCs/>
          <w:noProof/>
          <w:sz w:val="24"/>
          <w:szCs w:val="24"/>
          <w:lang w:val="ro-RO"/>
        </w:rPr>
        <w:t xml:space="preserve"> </w:t>
      </w:r>
      <w:r w:rsidR="00CF52B5" w:rsidRPr="00D67651">
        <w:rPr>
          <w:rFonts w:ascii="Arial" w:hAnsi="Arial" w:cs="Arial"/>
          <w:bCs/>
          <w:noProof/>
          <w:sz w:val="24"/>
          <w:szCs w:val="24"/>
          <w:lang w:val="ro-RO"/>
        </w:rPr>
        <w:t>Se vor lua toate măsurile necesare să fie respectate toate prevederile legilor în vigoare, atât pe timpul execuției lucrărilor, cât și pe timpul funcționării construcției.</w:t>
      </w:r>
      <w:r w:rsidR="00CF52B5" w:rsidRPr="00D67651">
        <w:rPr>
          <w:rFonts w:ascii="Arial" w:hAnsi="Arial" w:cs="Arial"/>
          <w:b/>
          <w:bCs/>
          <w:noProof/>
          <w:sz w:val="24"/>
          <w:szCs w:val="24"/>
          <w:lang w:val="ro-RO"/>
        </w:rPr>
        <w:t xml:space="preserve"> </w:t>
      </w:r>
    </w:p>
    <w:p w:rsidR="00035605" w:rsidRPr="00096840" w:rsidRDefault="00035605" w:rsidP="00FB0E0F">
      <w:pPr>
        <w:spacing w:after="0" w:line="240" w:lineRule="auto"/>
        <w:jc w:val="both"/>
        <w:rPr>
          <w:rFonts w:ascii="Arial" w:hAnsi="Arial" w:cs="Arial"/>
          <w:b/>
          <w:bCs/>
          <w:i/>
          <w:noProof/>
          <w:color w:val="FF0000"/>
          <w:sz w:val="24"/>
          <w:szCs w:val="24"/>
          <w:lang w:val="ro-RO"/>
        </w:rPr>
      </w:pPr>
    </w:p>
    <w:p w:rsidR="00FB0E0F" w:rsidRPr="00746944" w:rsidRDefault="0067301A" w:rsidP="00FB0E0F">
      <w:pPr>
        <w:spacing w:after="0" w:line="240" w:lineRule="auto"/>
        <w:jc w:val="both"/>
        <w:rPr>
          <w:rFonts w:ascii="Arial" w:hAnsi="Arial" w:cs="Arial"/>
          <w:bCs/>
          <w:noProof/>
          <w:sz w:val="24"/>
          <w:szCs w:val="24"/>
          <w:lang w:val="ro-RO"/>
        </w:rPr>
      </w:pPr>
      <w:r w:rsidRPr="00746944">
        <w:rPr>
          <w:rFonts w:ascii="Arial" w:hAnsi="Arial" w:cs="Arial"/>
          <w:bCs/>
          <w:noProof/>
          <w:sz w:val="24"/>
          <w:szCs w:val="24"/>
          <w:lang w:val="pt-BR"/>
        </w:rPr>
        <w:t xml:space="preserve">Datorită condiţiilor de amplasament existente, nu este necesară amenajarea unei </w:t>
      </w:r>
      <w:r w:rsidRPr="00746944">
        <w:rPr>
          <w:rFonts w:ascii="Arial" w:hAnsi="Arial" w:cs="Arial"/>
          <w:b/>
          <w:bCs/>
          <w:i/>
          <w:noProof/>
          <w:sz w:val="24"/>
          <w:szCs w:val="24"/>
          <w:lang w:val="pt-BR"/>
        </w:rPr>
        <w:t>organizări de şantier</w:t>
      </w:r>
      <w:r w:rsidRPr="00746944">
        <w:rPr>
          <w:rFonts w:ascii="Arial" w:hAnsi="Arial" w:cs="Arial"/>
          <w:bCs/>
          <w:noProof/>
          <w:sz w:val="24"/>
          <w:szCs w:val="24"/>
          <w:lang w:val="pt-BR"/>
        </w:rPr>
        <w:t>. Pentru necesităţile de folosinţă uzuală (adăpost, magazie, vestiar,</w:t>
      </w:r>
      <w:r w:rsidR="00746944">
        <w:rPr>
          <w:rFonts w:ascii="Arial" w:hAnsi="Arial" w:cs="Arial"/>
          <w:bCs/>
          <w:noProof/>
          <w:sz w:val="24"/>
          <w:szCs w:val="24"/>
          <w:lang w:val="pt-BR"/>
        </w:rPr>
        <w:t xml:space="preserve"> etc.) se va  utiliza dotările </w:t>
      </w:r>
      <w:r w:rsidRPr="00746944">
        <w:rPr>
          <w:rFonts w:ascii="Arial" w:hAnsi="Arial" w:cs="Arial"/>
          <w:bCs/>
          <w:noProof/>
          <w:sz w:val="24"/>
          <w:szCs w:val="24"/>
          <w:lang w:val="pt-BR"/>
        </w:rPr>
        <w:t>existente î</w:t>
      </w:r>
      <w:r w:rsidR="001743EE" w:rsidRPr="00746944">
        <w:rPr>
          <w:rFonts w:ascii="Arial" w:hAnsi="Arial" w:cs="Arial"/>
          <w:bCs/>
          <w:noProof/>
          <w:sz w:val="24"/>
          <w:szCs w:val="24"/>
          <w:lang w:val="pt-BR"/>
        </w:rPr>
        <w:t>n s</w:t>
      </w:r>
      <w:r w:rsidRPr="00746944">
        <w:rPr>
          <w:rFonts w:ascii="Arial" w:hAnsi="Arial" w:cs="Arial"/>
          <w:bCs/>
          <w:noProof/>
          <w:sz w:val="24"/>
          <w:szCs w:val="24"/>
          <w:lang w:val="pt-BR"/>
        </w:rPr>
        <w:t xml:space="preserve">tația de sortare </w:t>
      </w:r>
      <w:r w:rsidR="00746944">
        <w:rPr>
          <w:rFonts w:ascii="Arial" w:hAnsi="Arial" w:cs="Arial"/>
          <w:bCs/>
          <w:noProof/>
          <w:sz w:val="24"/>
          <w:szCs w:val="24"/>
          <w:lang w:val="pt-BR"/>
        </w:rPr>
        <w:t>din vecinătatea</w:t>
      </w:r>
      <w:r w:rsidRPr="00746944">
        <w:rPr>
          <w:rFonts w:ascii="Arial" w:hAnsi="Arial" w:cs="Arial"/>
          <w:bCs/>
          <w:noProof/>
          <w:sz w:val="24"/>
          <w:szCs w:val="24"/>
          <w:lang w:val="pt-BR"/>
        </w:rPr>
        <w:t xml:space="preserve"> amplasame</w:t>
      </w:r>
      <w:r w:rsidR="00EE36C2" w:rsidRPr="00746944">
        <w:rPr>
          <w:rFonts w:ascii="Arial" w:hAnsi="Arial" w:cs="Arial"/>
          <w:bCs/>
          <w:noProof/>
          <w:sz w:val="24"/>
          <w:szCs w:val="24"/>
          <w:lang w:val="pt-BR"/>
        </w:rPr>
        <w:t>n</w:t>
      </w:r>
      <w:r w:rsidRPr="00746944">
        <w:rPr>
          <w:rFonts w:ascii="Arial" w:hAnsi="Arial" w:cs="Arial"/>
          <w:bCs/>
          <w:noProof/>
          <w:sz w:val="24"/>
          <w:szCs w:val="24"/>
          <w:lang w:val="pt-BR"/>
        </w:rPr>
        <w:t>tului</w:t>
      </w:r>
      <w:r w:rsidR="0023240E" w:rsidRPr="00746944">
        <w:rPr>
          <w:rFonts w:ascii="Arial" w:hAnsi="Arial" w:cs="Arial"/>
          <w:bCs/>
          <w:noProof/>
          <w:sz w:val="24"/>
          <w:szCs w:val="24"/>
          <w:lang w:val="ro-RO"/>
        </w:rPr>
        <w:t>.</w:t>
      </w:r>
    </w:p>
    <w:p w:rsidR="00E161E4" w:rsidRPr="00096840" w:rsidRDefault="00E161E4" w:rsidP="00D8315D">
      <w:pPr>
        <w:spacing w:after="0" w:line="240" w:lineRule="auto"/>
        <w:ind w:firstLine="720"/>
        <w:jc w:val="both"/>
        <w:rPr>
          <w:rFonts w:ascii="Arial" w:hAnsi="Arial" w:cs="Arial"/>
          <w:bCs/>
          <w:noProof/>
          <w:color w:val="FF0000"/>
          <w:sz w:val="24"/>
          <w:szCs w:val="24"/>
          <w:lang w:val="ro-RO"/>
        </w:rPr>
      </w:pPr>
    </w:p>
    <w:p w:rsidR="004E6183" w:rsidRPr="00746944" w:rsidRDefault="00002B27" w:rsidP="00002B27">
      <w:pPr>
        <w:spacing w:after="0" w:line="240" w:lineRule="auto"/>
        <w:jc w:val="both"/>
        <w:rPr>
          <w:rFonts w:ascii="Arial" w:hAnsi="Arial" w:cs="Arial"/>
          <w:b/>
          <w:noProof/>
          <w:sz w:val="24"/>
          <w:szCs w:val="24"/>
          <w:lang w:val="ro-RO"/>
        </w:rPr>
      </w:pPr>
      <w:r w:rsidRPr="00746944">
        <w:rPr>
          <w:rFonts w:ascii="Arial" w:hAnsi="Arial" w:cs="Arial"/>
          <w:b/>
          <w:bCs/>
          <w:noProof/>
          <w:sz w:val="24"/>
          <w:szCs w:val="24"/>
          <w:lang w:val="ro-RO"/>
        </w:rPr>
        <w:t xml:space="preserve">c). </w:t>
      </w:r>
      <w:r w:rsidR="004E6183" w:rsidRPr="00746944">
        <w:rPr>
          <w:rFonts w:ascii="Arial" w:hAnsi="Arial" w:cs="Arial"/>
          <w:b/>
          <w:noProof/>
          <w:sz w:val="24"/>
          <w:szCs w:val="24"/>
          <w:lang w:val="ro-RO"/>
        </w:rPr>
        <w:t>Amplasarea proiectelor</w:t>
      </w:r>
      <w:r w:rsidRPr="00746944">
        <w:rPr>
          <w:rFonts w:ascii="Arial" w:hAnsi="Arial" w:cs="Arial"/>
          <w:b/>
          <w:noProof/>
          <w:sz w:val="24"/>
          <w:szCs w:val="24"/>
          <w:lang w:val="ro-RO"/>
        </w:rPr>
        <w:t>:</w:t>
      </w:r>
    </w:p>
    <w:p w:rsidR="004C7054" w:rsidRPr="00DC617B" w:rsidRDefault="005B37EF" w:rsidP="008451AA">
      <w:pPr>
        <w:spacing w:after="0" w:line="240" w:lineRule="auto"/>
        <w:jc w:val="both"/>
        <w:rPr>
          <w:rFonts w:ascii="Arial" w:hAnsi="Arial" w:cs="Arial"/>
          <w:sz w:val="24"/>
          <w:szCs w:val="24"/>
          <w:lang w:val="ro-RO"/>
        </w:rPr>
      </w:pPr>
      <w:r w:rsidRPr="00096840">
        <w:rPr>
          <w:rFonts w:ascii="Arial" w:hAnsi="Arial" w:cs="Arial"/>
          <w:b/>
          <w:bCs/>
          <w:noProof/>
          <w:color w:val="FF0000"/>
          <w:sz w:val="24"/>
          <w:szCs w:val="24"/>
          <w:lang w:val="ro-RO"/>
        </w:rPr>
        <w:t>   </w:t>
      </w:r>
      <w:r w:rsidR="00CF52B5" w:rsidRPr="00096840">
        <w:rPr>
          <w:rFonts w:ascii="Arial" w:hAnsi="Arial" w:cs="Arial"/>
          <w:b/>
          <w:bCs/>
          <w:noProof/>
          <w:color w:val="FF0000"/>
          <w:sz w:val="24"/>
          <w:szCs w:val="24"/>
          <w:lang w:val="ro-RO"/>
        </w:rPr>
        <w:tab/>
      </w:r>
      <w:r w:rsidRPr="00B703DA">
        <w:rPr>
          <w:rFonts w:ascii="Arial" w:hAnsi="Arial" w:cs="Arial"/>
          <w:b/>
          <w:bCs/>
          <w:noProof/>
          <w:sz w:val="24"/>
          <w:szCs w:val="24"/>
          <w:lang w:val="ro-RO"/>
        </w:rPr>
        <w:t>c</w:t>
      </w:r>
      <w:r w:rsidRPr="00B703DA">
        <w:rPr>
          <w:rFonts w:ascii="Arial" w:hAnsi="Arial" w:cs="Arial"/>
          <w:b/>
          <w:bCs/>
          <w:noProof/>
          <w:sz w:val="24"/>
          <w:szCs w:val="24"/>
          <w:vertAlign w:val="subscript"/>
          <w:lang w:val="ro-RO"/>
        </w:rPr>
        <w:t>1</w:t>
      </w:r>
      <w:r w:rsidR="004E6183" w:rsidRPr="00B703DA">
        <w:rPr>
          <w:rFonts w:ascii="Arial" w:hAnsi="Arial" w:cs="Arial"/>
          <w:b/>
          <w:bCs/>
          <w:noProof/>
          <w:sz w:val="24"/>
          <w:szCs w:val="24"/>
          <w:lang w:val="ro-RO"/>
        </w:rPr>
        <w:t>)</w:t>
      </w:r>
      <w:r w:rsidR="004E6183" w:rsidRPr="00B703DA">
        <w:rPr>
          <w:rFonts w:ascii="Arial" w:hAnsi="Arial" w:cs="Arial"/>
          <w:noProof/>
          <w:sz w:val="24"/>
          <w:szCs w:val="24"/>
          <w:lang w:val="ro-RO"/>
        </w:rPr>
        <w:t> </w:t>
      </w:r>
      <w:r w:rsidR="004E6183" w:rsidRPr="00B703DA">
        <w:rPr>
          <w:rFonts w:ascii="Arial" w:hAnsi="Arial" w:cs="Arial"/>
          <w:b/>
          <w:i/>
          <w:noProof/>
          <w:sz w:val="24"/>
          <w:szCs w:val="24"/>
          <w:lang w:val="ro-RO"/>
        </w:rPr>
        <w:t>utilizarea ac</w:t>
      </w:r>
      <w:r w:rsidRPr="00B703DA">
        <w:rPr>
          <w:rFonts w:ascii="Arial" w:hAnsi="Arial" w:cs="Arial"/>
          <w:b/>
          <w:i/>
          <w:noProof/>
          <w:sz w:val="24"/>
          <w:szCs w:val="24"/>
          <w:lang w:val="ro-RO"/>
        </w:rPr>
        <w:t>tuală şi aprobată a terenurilor:</w:t>
      </w:r>
      <w:r w:rsidR="00247D84" w:rsidRPr="00B703DA">
        <w:rPr>
          <w:rFonts w:ascii="Arial" w:hAnsi="Arial" w:cs="Arial"/>
          <w:sz w:val="24"/>
          <w:szCs w:val="24"/>
          <w:lang w:val="ro-RO"/>
        </w:rPr>
        <w:t xml:space="preserve"> </w:t>
      </w:r>
      <w:r w:rsidR="00247D84" w:rsidRPr="00823A57">
        <w:rPr>
          <w:rFonts w:ascii="Arial" w:hAnsi="Arial" w:cs="Arial"/>
          <w:sz w:val="24"/>
          <w:szCs w:val="24"/>
          <w:lang w:val="ro-RO"/>
        </w:rPr>
        <w:t xml:space="preserve">conform certificatului de urbanism nr. </w:t>
      </w:r>
      <w:r w:rsidR="00823A57" w:rsidRPr="00823A57">
        <w:rPr>
          <w:rFonts w:ascii="Arial" w:hAnsi="Arial" w:cs="Arial"/>
          <w:sz w:val="24"/>
          <w:szCs w:val="24"/>
          <w:lang w:val="ro-RO"/>
        </w:rPr>
        <w:t>2 din 23.02.2018</w:t>
      </w:r>
      <w:r w:rsidR="00247D84" w:rsidRPr="00823A57">
        <w:rPr>
          <w:rFonts w:ascii="Arial" w:hAnsi="Arial" w:cs="Arial"/>
          <w:sz w:val="24"/>
          <w:szCs w:val="24"/>
          <w:lang w:val="ro-RO"/>
        </w:rPr>
        <w:t xml:space="preserve"> emis</w:t>
      </w:r>
      <w:r w:rsidR="00247D84" w:rsidRPr="00096840">
        <w:rPr>
          <w:rFonts w:ascii="Arial" w:hAnsi="Arial" w:cs="Arial"/>
          <w:color w:val="FF0000"/>
          <w:sz w:val="24"/>
          <w:szCs w:val="24"/>
          <w:lang w:val="ro-RO"/>
        </w:rPr>
        <w:t xml:space="preserve"> </w:t>
      </w:r>
      <w:r w:rsidR="00247D84" w:rsidRPr="00FE1412">
        <w:rPr>
          <w:rFonts w:ascii="Arial" w:hAnsi="Arial" w:cs="Arial"/>
          <w:sz w:val="24"/>
          <w:szCs w:val="24"/>
          <w:lang w:val="ro-RO"/>
        </w:rPr>
        <w:t xml:space="preserve">de </w:t>
      </w:r>
      <w:r w:rsidR="000054F3" w:rsidRPr="00FE1412">
        <w:rPr>
          <w:rFonts w:ascii="Arial" w:hAnsi="Arial" w:cs="Arial"/>
          <w:sz w:val="24"/>
          <w:szCs w:val="24"/>
          <w:lang w:val="ro-RO"/>
        </w:rPr>
        <w:t xml:space="preserve">Comuna </w:t>
      </w:r>
      <w:r w:rsidR="00FE1412" w:rsidRPr="00FE1412">
        <w:rPr>
          <w:rFonts w:ascii="Arial" w:hAnsi="Arial" w:cs="Arial"/>
          <w:sz w:val="24"/>
          <w:szCs w:val="24"/>
          <w:lang w:val="ro-RO"/>
        </w:rPr>
        <w:t xml:space="preserve">Someș </w:t>
      </w:r>
      <w:r w:rsidR="00896007">
        <w:rPr>
          <w:rFonts w:ascii="Arial" w:hAnsi="Arial" w:cs="Arial"/>
          <w:sz w:val="24"/>
          <w:szCs w:val="24"/>
          <w:lang w:val="ro-RO"/>
        </w:rPr>
        <w:t>–</w:t>
      </w:r>
      <w:r w:rsidR="00FE1412" w:rsidRPr="00FE1412">
        <w:rPr>
          <w:rFonts w:ascii="Arial" w:hAnsi="Arial" w:cs="Arial"/>
          <w:sz w:val="24"/>
          <w:szCs w:val="24"/>
          <w:lang w:val="ro-RO"/>
        </w:rPr>
        <w:t xml:space="preserve"> Odorhei</w:t>
      </w:r>
      <w:r w:rsidR="00896007">
        <w:rPr>
          <w:rFonts w:ascii="Arial" w:hAnsi="Arial" w:cs="Arial"/>
          <w:sz w:val="24"/>
          <w:szCs w:val="24"/>
          <w:lang w:val="ro-RO"/>
        </w:rPr>
        <w:t>, prelungit până la data de 23.02.2021</w:t>
      </w:r>
      <w:r w:rsidR="001C148E" w:rsidRPr="00FE1412">
        <w:rPr>
          <w:rFonts w:ascii="Arial" w:hAnsi="Arial" w:cs="Arial"/>
          <w:sz w:val="24"/>
          <w:szCs w:val="24"/>
          <w:lang w:val="ro-RO"/>
        </w:rPr>
        <w:t>,</w:t>
      </w:r>
      <w:r w:rsidR="000054F3" w:rsidRPr="00096840">
        <w:rPr>
          <w:rFonts w:ascii="Arial" w:hAnsi="Arial" w:cs="Arial"/>
          <w:color w:val="FF0000"/>
          <w:sz w:val="24"/>
          <w:szCs w:val="24"/>
          <w:lang w:val="ro-RO"/>
        </w:rPr>
        <w:t xml:space="preserve"> </w:t>
      </w:r>
      <w:r w:rsidR="000054F3" w:rsidRPr="00042B29">
        <w:rPr>
          <w:rFonts w:ascii="Arial" w:hAnsi="Arial" w:cs="Arial"/>
          <w:sz w:val="24"/>
          <w:szCs w:val="24"/>
          <w:lang w:val="ro-RO"/>
        </w:rPr>
        <w:t>terenul este situat în extravilanul localității</w:t>
      </w:r>
      <w:r w:rsidR="000054F3" w:rsidRPr="00096840">
        <w:rPr>
          <w:rFonts w:ascii="Arial" w:hAnsi="Arial" w:cs="Arial"/>
          <w:color w:val="FF0000"/>
          <w:sz w:val="24"/>
          <w:szCs w:val="24"/>
          <w:lang w:val="ro-RO"/>
        </w:rPr>
        <w:t xml:space="preserve"> </w:t>
      </w:r>
      <w:r w:rsidR="00D8446B" w:rsidRPr="00D8446B">
        <w:rPr>
          <w:rFonts w:ascii="Arial" w:hAnsi="Arial" w:cs="Arial"/>
          <w:sz w:val="24"/>
          <w:szCs w:val="24"/>
          <w:lang w:val="ro-RO"/>
        </w:rPr>
        <w:t>Inău</w:t>
      </w:r>
      <w:r w:rsidR="000054F3" w:rsidRPr="00D8446B">
        <w:rPr>
          <w:rFonts w:ascii="Arial" w:hAnsi="Arial" w:cs="Arial"/>
          <w:sz w:val="24"/>
          <w:szCs w:val="24"/>
          <w:lang w:val="ro-RO"/>
        </w:rPr>
        <w:t xml:space="preserve">, </w:t>
      </w:r>
      <w:r w:rsidR="00D8446B" w:rsidRPr="00D8446B">
        <w:rPr>
          <w:rFonts w:ascii="Arial" w:hAnsi="Arial" w:cs="Arial"/>
          <w:sz w:val="24"/>
          <w:szCs w:val="24"/>
          <w:lang w:val="ro-RO"/>
        </w:rPr>
        <w:t>pe malul drept al râului Someș, limita cu satul Traniș, proprietate privată</w:t>
      </w:r>
      <w:r w:rsidR="00DC617B">
        <w:rPr>
          <w:rFonts w:ascii="Arial" w:hAnsi="Arial" w:cs="Arial"/>
          <w:sz w:val="24"/>
          <w:szCs w:val="24"/>
          <w:lang w:val="ro-RO"/>
        </w:rPr>
        <w:t xml:space="preserve">, </w:t>
      </w:r>
      <w:r w:rsidR="000054F3" w:rsidRPr="00B47A2F">
        <w:rPr>
          <w:rFonts w:ascii="Arial" w:hAnsi="Arial" w:cs="Arial"/>
          <w:sz w:val="24"/>
          <w:szCs w:val="24"/>
          <w:lang w:val="ro-RO"/>
        </w:rPr>
        <w:t>conform contractului de constituire a dreptului de superficie</w:t>
      </w:r>
      <w:r w:rsidR="00B47A2F">
        <w:rPr>
          <w:rFonts w:ascii="Arial" w:hAnsi="Arial" w:cs="Arial"/>
          <w:sz w:val="24"/>
          <w:szCs w:val="24"/>
          <w:lang w:val="ro-RO"/>
        </w:rPr>
        <w:t xml:space="preserve"> (convențională) nr. 1794/17.10.2017</w:t>
      </w:r>
      <w:r w:rsidR="004C7054" w:rsidRPr="00DC617B">
        <w:rPr>
          <w:rFonts w:ascii="Arial" w:hAnsi="Arial" w:cs="Arial"/>
          <w:sz w:val="24"/>
          <w:szCs w:val="24"/>
          <w:lang w:val="ro-RO"/>
        </w:rPr>
        <w:t xml:space="preserve">. </w:t>
      </w:r>
      <w:r w:rsidR="000054F3" w:rsidRPr="00DC617B">
        <w:rPr>
          <w:rFonts w:ascii="Arial" w:hAnsi="Arial" w:cs="Arial"/>
          <w:sz w:val="24"/>
          <w:szCs w:val="24"/>
          <w:lang w:val="ro-RO"/>
        </w:rPr>
        <w:t xml:space="preserve">Terenul are categoria de folosință: </w:t>
      </w:r>
      <w:r w:rsidR="00DC617B" w:rsidRPr="00DC617B">
        <w:rPr>
          <w:rFonts w:ascii="Arial" w:hAnsi="Arial" w:cs="Arial"/>
          <w:sz w:val="24"/>
          <w:szCs w:val="24"/>
          <w:lang w:val="ro-RO"/>
        </w:rPr>
        <w:t>arabil</w:t>
      </w:r>
      <w:r w:rsidR="000054F3" w:rsidRPr="00DC617B">
        <w:rPr>
          <w:rFonts w:ascii="Arial" w:hAnsi="Arial" w:cs="Arial"/>
          <w:sz w:val="24"/>
          <w:szCs w:val="24"/>
          <w:lang w:val="ro-RO"/>
        </w:rPr>
        <w:t>.</w:t>
      </w:r>
    </w:p>
    <w:p w:rsidR="006308A1" w:rsidRPr="00B703DA" w:rsidRDefault="00351254" w:rsidP="003E685B">
      <w:pPr>
        <w:autoSpaceDE w:val="0"/>
        <w:autoSpaceDN w:val="0"/>
        <w:adjustRightInd w:val="0"/>
        <w:spacing w:after="0" w:line="240" w:lineRule="auto"/>
        <w:ind w:firstLine="720"/>
        <w:jc w:val="both"/>
        <w:rPr>
          <w:rFonts w:ascii="Arial" w:hAnsi="Arial" w:cs="Arial"/>
          <w:sz w:val="24"/>
          <w:szCs w:val="24"/>
          <w:lang w:val="ro-RO"/>
        </w:rPr>
      </w:pPr>
      <w:r w:rsidRPr="00B703DA">
        <w:rPr>
          <w:rFonts w:ascii="Arial" w:hAnsi="Arial" w:cs="Arial"/>
          <w:b/>
          <w:bCs/>
          <w:noProof/>
          <w:sz w:val="24"/>
          <w:szCs w:val="24"/>
          <w:lang w:val="ro-RO"/>
        </w:rPr>
        <w:t>c</w:t>
      </w:r>
      <w:r w:rsidRPr="00B703DA">
        <w:rPr>
          <w:rFonts w:ascii="Arial" w:hAnsi="Arial" w:cs="Arial"/>
          <w:b/>
          <w:bCs/>
          <w:noProof/>
          <w:sz w:val="24"/>
          <w:szCs w:val="24"/>
          <w:vertAlign w:val="subscript"/>
          <w:lang w:val="ro-RO"/>
        </w:rPr>
        <w:t>2</w:t>
      </w:r>
      <w:r w:rsidRPr="00B703DA">
        <w:rPr>
          <w:rFonts w:ascii="Arial" w:hAnsi="Arial" w:cs="Arial"/>
          <w:b/>
          <w:bCs/>
          <w:noProof/>
          <w:sz w:val="24"/>
          <w:szCs w:val="24"/>
          <w:lang w:val="ro-RO"/>
        </w:rPr>
        <w:t xml:space="preserve">) </w:t>
      </w:r>
      <w:r w:rsidR="004E6183" w:rsidRPr="00B703DA">
        <w:rPr>
          <w:rFonts w:ascii="Arial" w:hAnsi="Arial" w:cs="Arial"/>
          <w:b/>
          <w:i/>
          <w:noProof/>
          <w:sz w:val="24"/>
          <w:szCs w:val="24"/>
          <w:lang w:val="ro-RO"/>
        </w:rPr>
        <w:t>bogăţia, disponibilitatea, calitatea şi capacitatea de regenerare relative ale resurselor naturale, inclusiv solul, terenurile, apa şi biodiversitatea, din zonă şi din subteranul acesteia</w:t>
      </w:r>
      <w:r w:rsidR="008036B2" w:rsidRPr="00B703DA">
        <w:rPr>
          <w:rFonts w:ascii="Arial" w:hAnsi="Arial" w:cs="Arial"/>
          <w:b/>
          <w:i/>
          <w:noProof/>
          <w:sz w:val="24"/>
          <w:szCs w:val="24"/>
          <w:lang w:val="ro-RO"/>
        </w:rPr>
        <w:t>:</w:t>
      </w:r>
      <w:r w:rsidR="008036B2" w:rsidRPr="00B703DA">
        <w:rPr>
          <w:rFonts w:ascii="Arial" w:hAnsi="Arial" w:cs="Arial"/>
          <w:noProof/>
          <w:sz w:val="24"/>
          <w:szCs w:val="24"/>
          <w:lang w:val="ro-RO"/>
        </w:rPr>
        <w:t xml:space="preserve"> </w:t>
      </w:r>
      <w:r w:rsidR="00D83C4D" w:rsidRPr="00B703DA">
        <w:rPr>
          <w:rFonts w:ascii="Arial" w:hAnsi="Arial" w:cs="Arial"/>
          <w:sz w:val="24"/>
          <w:szCs w:val="24"/>
          <w:lang w:val="pt-BR"/>
        </w:rPr>
        <w:t xml:space="preserve">- </w:t>
      </w:r>
      <w:r w:rsidR="00B8359C" w:rsidRPr="00B703DA">
        <w:rPr>
          <w:rFonts w:ascii="Arial" w:hAnsi="Arial" w:cs="Arial"/>
          <w:sz w:val="24"/>
          <w:szCs w:val="24"/>
          <w:lang w:val="ro-RO"/>
        </w:rPr>
        <w:t>impactul activităţii de exploatare asupra asupra solului, a florei şi faunei, prin generarea de zgomot, vibraţii, descopertarea solului vegetal şi exploatarea de nisip şi pietriş</w:t>
      </w:r>
      <w:r w:rsidR="006B3D42" w:rsidRPr="00B703DA">
        <w:rPr>
          <w:rFonts w:ascii="Arial" w:hAnsi="Arial" w:cs="Arial"/>
          <w:sz w:val="24"/>
          <w:szCs w:val="24"/>
          <w:lang w:val="ro-RO"/>
        </w:rPr>
        <w:t>;</w:t>
      </w:r>
    </w:p>
    <w:p w:rsidR="004E6183" w:rsidRPr="00B703DA" w:rsidRDefault="00B54566" w:rsidP="004E6183">
      <w:pPr>
        <w:spacing w:after="0" w:line="240" w:lineRule="auto"/>
        <w:ind w:firstLine="720"/>
        <w:jc w:val="both"/>
        <w:rPr>
          <w:rFonts w:ascii="Arial" w:hAnsi="Arial" w:cs="Arial"/>
          <w:noProof/>
          <w:sz w:val="24"/>
          <w:szCs w:val="24"/>
          <w:lang w:val="ro-RO"/>
        </w:rPr>
      </w:pPr>
      <w:r w:rsidRPr="00B703DA">
        <w:rPr>
          <w:rFonts w:ascii="Arial" w:hAnsi="Arial" w:cs="Arial"/>
          <w:b/>
          <w:bCs/>
          <w:noProof/>
          <w:sz w:val="24"/>
          <w:szCs w:val="24"/>
          <w:lang w:val="ro-RO"/>
        </w:rPr>
        <w:t>c</w:t>
      </w:r>
      <w:r w:rsidRPr="00B703DA">
        <w:rPr>
          <w:rFonts w:ascii="Arial" w:hAnsi="Arial" w:cs="Arial"/>
          <w:b/>
          <w:bCs/>
          <w:noProof/>
          <w:sz w:val="24"/>
          <w:szCs w:val="24"/>
          <w:vertAlign w:val="subscript"/>
          <w:lang w:val="ro-RO"/>
        </w:rPr>
        <w:t>3</w:t>
      </w:r>
      <w:r w:rsidRPr="00B703DA">
        <w:rPr>
          <w:rFonts w:ascii="Arial" w:hAnsi="Arial" w:cs="Arial"/>
          <w:b/>
          <w:bCs/>
          <w:noProof/>
          <w:sz w:val="24"/>
          <w:szCs w:val="24"/>
          <w:lang w:val="ro-RO"/>
        </w:rPr>
        <w:t xml:space="preserve">) </w:t>
      </w:r>
      <w:r w:rsidR="004E6183" w:rsidRPr="00B703DA">
        <w:rPr>
          <w:rFonts w:ascii="Arial" w:hAnsi="Arial" w:cs="Arial"/>
          <w:b/>
          <w:i/>
          <w:noProof/>
          <w:sz w:val="24"/>
          <w:szCs w:val="24"/>
          <w:lang w:val="ro-RO"/>
        </w:rPr>
        <w:t>capacitatea de absorbţie a mediului natural, acordându-se o atenţie specială următoarelor zone:</w:t>
      </w:r>
    </w:p>
    <w:p w:rsidR="00B54566" w:rsidRPr="00DA62A5" w:rsidRDefault="004E6183" w:rsidP="006A67EA">
      <w:pPr>
        <w:pStyle w:val="ListParagraph"/>
        <w:numPr>
          <w:ilvl w:val="0"/>
          <w:numId w:val="13"/>
        </w:numPr>
        <w:spacing w:after="0" w:line="240" w:lineRule="auto"/>
        <w:ind w:left="0" w:firstLine="1080"/>
        <w:jc w:val="both"/>
        <w:rPr>
          <w:rFonts w:ascii="Arial" w:hAnsi="Arial" w:cs="Arial"/>
          <w:noProof/>
          <w:sz w:val="24"/>
          <w:szCs w:val="24"/>
          <w:lang w:val="ro-RO"/>
        </w:rPr>
      </w:pPr>
      <w:r w:rsidRPr="00DA62A5">
        <w:rPr>
          <w:rFonts w:ascii="Arial" w:hAnsi="Arial" w:cs="Arial"/>
          <w:noProof/>
          <w:sz w:val="24"/>
          <w:szCs w:val="24"/>
          <w:lang w:val="ro-RO"/>
        </w:rPr>
        <w:t>zone umede, z</w:t>
      </w:r>
      <w:r w:rsidR="00B54566" w:rsidRPr="00DA62A5">
        <w:rPr>
          <w:rFonts w:ascii="Arial" w:hAnsi="Arial" w:cs="Arial"/>
          <w:noProof/>
          <w:sz w:val="24"/>
          <w:szCs w:val="24"/>
          <w:lang w:val="ro-RO"/>
        </w:rPr>
        <w:t xml:space="preserve">one riverane, guri ale râurilor: </w:t>
      </w:r>
      <w:r w:rsidR="006A67EA" w:rsidRPr="00DA62A5">
        <w:rPr>
          <w:rFonts w:ascii="Arial" w:hAnsi="Arial" w:cs="Arial"/>
          <w:sz w:val="24"/>
          <w:szCs w:val="24"/>
          <w:lang w:val="ro-RO"/>
        </w:rPr>
        <w:t>râul Someş, deoarece extracţia pietrişului şi nisipului se va realiza din albia majoră a râului Someş; manipularea carburanţilor şi a uleiurilor pentru utilaje se va face în locuri special amenajate, pentru a evita eventualele scurgeri accidentale</w:t>
      </w:r>
      <w:r w:rsidR="00B54566" w:rsidRPr="00DA62A5">
        <w:rPr>
          <w:rFonts w:ascii="Arial" w:hAnsi="Arial" w:cs="Arial"/>
          <w:noProof/>
          <w:sz w:val="24"/>
          <w:szCs w:val="24"/>
          <w:lang w:val="ro-RO"/>
        </w:rPr>
        <w:t>;</w:t>
      </w:r>
    </w:p>
    <w:p w:rsidR="003A7B98" w:rsidRPr="00DA62A5" w:rsidRDefault="004E6183" w:rsidP="003A7B98">
      <w:pPr>
        <w:pStyle w:val="ListParagraph"/>
        <w:numPr>
          <w:ilvl w:val="0"/>
          <w:numId w:val="13"/>
        </w:numPr>
        <w:spacing w:after="0" w:line="240" w:lineRule="auto"/>
        <w:jc w:val="both"/>
        <w:rPr>
          <w:rFonts w:ascii="Arial" w:hAnsi="Arial" w:cs="Arial"/>
          <w:noProof/>
          <w:sz w:val="24"/>
          <w:szCs w:val="24"/>
          <w:lang w:val="ro-RO"/>
        </w:rPr>
      </w:pPr>
      <w:r w:rsidRPr="00DA62A5">
        <w:rPr>
          <w:rFonts w:ascii="Arial" w:hAnsi="Arial" w:cs="Arial"/>
          <w:noProof/>
          <w:sz w:val="24"/>
          <w:szCs w:val="24"/>
          <w:lang w:val="ro-RO"/>
        </w:rPr>
        <w:t>zone costiere şi mediul marin</w:t>
      </w:r>
      <w:r w:rsidR="003A7B98" w:rsidRPr="00DA62A5">
        <w:rPr>
          <w:rFonts w:ascii="Arial" w:hAnsi="Arial" w:cs="Arial"/>
          <w:noProof/>
          <w:sz w:val="24"/>
          <w:szCs w:val="24"/>
          <w:lang w:val="ro-RO"/>
        </w:rPr>
        <w:t>: nu este cazul;</w:t>
      </w:r>
    </w:p>
    <w:p w:rsidR="005167E4" w:rsidRPr="00DA62A5" w:rsidRDefault="004E6183" w:rsidP="005167E4">
      <w:pPr>
        <w:pStyle w:val="ListParagraph"/>
        <w:numPr>
          <w:ilvl w:val="0"/>
          <w:numId w:val="13"/>
        </w:numPr>
        <w:spacing w:after="0" w:line="240" w:lineRule="auto"/>
        <w:jc w:val="both"/>
        <w:rPr>
          <w:rFonts w:ascii="Arial" w:hAnsi="Arial" w:cs="Arial"/>
          <w:noProof/>
          <w:sz w:val="24"/>
          <w:szCs w:val="24"/>
          <w:lang w:val="ro-RO"/>
        </w:rPr>
      </w:pPr>
      <w:r w:rsidRPr="00DA62A5">
        <w:rPr>
          <w:rFonts w:ascii="Arial" w:hAnsi="Arial" w:cs="Arial"/>
          <w:noProof/>
          <w:sz w:val="24"/>
          <w:szCs w:val="24"/>
          <w:lang w:val="ro-RO"/>
        </w:rPr>
        <w:t>zonele montane şi forestiere</w:t>
      </w:r>
      <w:r w:rsidR="005167E4" w:rsidRPr="00DA62A5">
        <w:rPr>
          <w:rFonts w:ascii="Arial" w:hAnsi="Arial" w:cs="Arial"/>
          <w:noProof/>
          <w:sz w:val="24"/>
          <w:szCs w:val="24"/>
          <w:lang w:val="ro-RO"/>
        </w:rPr>
        <w:t>: nu este cazul;</w:t>
      </w:r>
    </w:p>
    <w:p w:rsidR="005167E4" w:rsidRPr="00CA37A0" w:rsidRDefault="004E6183" w:rsidP="006A67EA">
      <w:pPr>
        <w:pStyle w:val="ListParagraph"/>
        <w:numPr>
          <w:ilvl w:val="0"/>
          <w:numId w:val="13"/>
        </w:numPr>
        <w:spacing w:after="0" w:line="240" w:lineRule="auto"/>
        <w:ind w:left="0" w:firstLine="1080"/>
        <w:jc w:val="both"/>
        <w:rPr>
          <w:rFonts w:ascii="Arial" w:hAnsi="Arial" w:cs="Arial"/>
          <w:noProof/>
          <w:sz w:val="24"/>
          <w:szCs w:val="24"/>
          <w:lang w:val="ro-RO"/>
        </w:rPr>
      </w:pPr>
      <w:r w:rsidRPr="00DA62A5">
        <w:rPr>
          <w:rFonts w:ascii="Arial" w:hAnsi="Arial" w:cs="Arial"/>
          <w:noProof/>
          <w:sz w:val="24"/>
          <w:szCs w:val="24"/>
          <w:lang w:val="ro-RO"/>
        </w:rPr>
        <w:t>arii naturale protejate de interes naţional, comunitar, internaţional</w:t>
      </w:r>
      <w:r w:rsidR="005167E4" w:rsidRPr="00DA62A5">
        <w:rPr>
          <w:rFonts w:ascii="Arial" w:hAnsi="Arial" w:cs="Arial"/>
          <w:noProof/>
          <w:sz w:val="24"/>
          <w:szCs w:val="24"/>
          <w:lang w:val="ro-RO"/>
        </w:rPr>
        <w:t>:</w:t>
      </w:r>
      <w:r w:rsidR="005167E4" w:rsidRPr="00096840">
        <w:rPr>
          <w:rFonts w:ascii="Arial" w:hAnsi="Arial" w:cs="Arial"/>
          <w:noProof/>
          <w:color w:val="FF0000"/>
          <w:sz w:val="24"/>
          <w:szCs w:val="24"/>
          <w:lang w:val="ro-RO"/>
        </w:rPr>
        <w:t xml:space="preserve"> </w:t>
      </w:r>
      <w:r w:rsidR="006A67EA" w:rsidRPr="002D7D14">
        <w:rPr>
          <w:rFonts w:ascii="Arial" w:hAnsi="Arial" w:cs="Arial"/>
          <w:i/>
          <w:sz w:val="24"/>
          <w:szCs w:val="24"/>
          <w:lang w:val="ro-RO"/>
        </w:rPr>
        <w:t xml:space="preserve">Aria Specială de Protecție Acvifaunistică </w:t>
      </w:r>
      <w:r w:rsidR="006A67EA" w:rsidRPr="00062109">
        <w:rPr>
          <w:rFonts w:ascii="Arial" w:hAnsi="Arial" w:cs="Arial"/>
          <w:sz w:val="24"/>
          <w:szCs w:val="24"/>
          <w:lang w:val="ro-RO"/>
        </w:rPr>
        <w:t xml:space="preserve">–  </w:t>
      </w:r>
      <w:r w:rsidR="006A67EA" w:rsidRPr="00062109">
        <w:rPr>
          <w:rFonts w:ascii="Arial" w:hAnsi="Arial" w:cs="Arial"/>
          <w:i/>
          <w:sz w:val="24"/>
          <w:szCs w:val="24"/>
          <w:lang w:val="ro-RO"/>
        </w:rPr>
        <w:t>Cursul Mijlociu al Someşului</w:t>
      </w:r>
      <w:r w:rsidR="006A67EA" w:rsidRPr="002D7D14">
        <w:rPr>
          <w:rFonts w:ascii="Arial" w:hAnsi="Arial" w:cs="Arial"/>
          <w:sz w:val="24"/>
          <w:szCs w:val="24"/>
          <w:lang w:val="ro-RO"/>
        </w:rPr>
        <w:t xml:space="preserve"> </w:t>
      </w:r>
      <w:r w:rsidR="006A67EA" w:rsidRPr="009930B8">
        <w:rPr>
          <w:rFonts w:ascii="Arial" w:hAnsi="Arial" w:cs="Arial"/>
          <w:i/>
          <w:sz w:val="24"/>
          <w:szCs w:val="24"/>
          <w:lang w:val="ro-RO"/>
        </w:rPr>
        <w:t>ROSPA</w:t>
      </w:r>
      <w:r w:rsidR="002D7D14" w:rsidRPr="009930B8">
        <w:rPr>
          <w:rFonts w:ascii="Arial" w:hAnsi="Arial" w:cs="Arial"/>
          <w:i/>
          <w:sz w:val="24"/>
          <w:szCs w:val="24"/>
          <w:lang w:val="ro-RO"/>
        </w:rPr>
        <w:t xml:space="preserve"> </w:t>
      </w:r>
      <w:r w:rsidR="006A67EA" w:rsidRPr="009930B8">
        <w:rPr>
          <w:rFonts w:ascii="Arial" w:hAnsi="Arial" w:cs="Arial"/>
          <w:i/>
          <w:sz w:val="24"/>
          <w:szCs w:val="24"/>
          <w:lang w:val="ro-RO"/>
        </w:rPr>
        <w:t>0114</w:t>
      </w:r>
      <w:r w:rsidR="006A67EA" w:rsidRPr="002D7D14">
        <w:rPr>
          <w:rFonts w:ascii="Arial" w:hAnsi="Arial" w:cs="Arial"/>
          <w:b/>
          <w:iCs/>
          <w:sz w:val="24"/>
          <w:szCs w:val="24"/>
          <w:lang w:val="ro-RO"/>
        </w:rPr>
        <w:t xml:space="preserve"> </w:t>
      </w:r>
      <w:r w:rsidR="006A67EA" w:rsidRPr="002D7D14">
        <w:rPr>
          <w:rFonts w:ascii="Arial" w:hAnsi="Arial" w:cs="Arial"/>
          <w:iCs/>
          <w:sz w:val="24"/>
          <w:szCs w:val="24"/>
          <w:lang w:val="ro-RO"/>
        </w:rPr>
        <w:t>și</w:t>
      </w:r>
      <w:r w:rsidR="006A67EA" w:rsidRPr="00096840">
        <w:rPr>
          <w:rFonts w:ascii="Arial" w:hAnsi="Arial" w:cs="Arial"/>
          <w:b/>
          <w:iCs/>
          <w:color w:val="FF0000"/>
          <w:sz w:val="24"/>
          <w:szCs w:val="24"/>
          <w:lang w:val="ro-RO"/>
        </w:rPr>
        <w:t xml:space="preserve"> </w:t>
      </w:r>
      <w:r w:rsidR="009930B8" w:rsidRPr="009930B8">
        <w:rPr>
          <w:rFonts w:ascii="Arial" w:hAnsi="Arial" w:cs="Arial"/>
          <w:i/>
          <w:iCs/>
          <w:sz w:val="24"/>
          <w:szCs w:val="24"/>
          <w:lang w:val="ro-RO"/>
        </w:rPr>
        <w:t>Aria Naturală Protejată de Interes Comunitar – Someșul între Rona și Țicău ROSCI 0435</w:t>
      </w:r>
      <w:r w:rsidR="006A67EA" w:rsidRPr="009930B8">
        <w:rPr>
          <w:rFonts w:ascii="Arial" w:hAnsi="Arial" w:cs="Arial"/>
          <w:sz w:val="24"/>
          <w:szCs w:val="24"/>
          <w:lang w:val="ro-RO"/>
        </w:rPr>
        <w:t>;</w:t>
      </w:r>
      <w:r w:rsidR="006A67EA" w:rsidRPr="00096840">
        <w:rPr>
          <w:rFonts w:ascii="Arial" w:hAnsi="Arial" w:cs="Arial"/>
          <w:color w:val="FF0000"/>
          <w:sz w:val="24"/>
          <w:szCs w:val="24"/>
          <w:lang w:val="ro-RO"/>
        </w:rPr>
        <w:t xml:space="preserve"> </w:t>
      </w:r>
      <w:r w:rsidR="006A67EA" w:rsidRPr="00CA37A0">
        <w:rPr>
          <w:rFonts w:ascii="Arial" w:hAnsi="Arial" w:cs="Arial"/>
          <w:sz w:val="24"/>
          <w:szCs w:val="24"/>
          <w:lang w:val="ro-RO"/>
        </w:rPr>
        <w:t>amplasamentul proiect</w:t>
      </w:r>
      <w:r w:rsidR="009E131B" w:rsidRPr="00CA37A0">
        <w:rPr>
          <w:rFonts w:ascii="Arial" w:hAnsi="Arial" w:cs="Arial"/>
          <w:sz w:val="24"/>
          <w:szCs w:val="24"/>
          <w:lang w:val="ro-RO"/>
        </w:rPr>
        <w:t>ului se află în interiorul ariilor naturale protejate menționate</w:t>
      </w:r>
      <w:r w:rsidR="005167E4" w:rsidRPr="00CA37A0">
        <w:rPr>
          <w:rFonts w:ascii="Arial" w:hAnsi="Arial" w:cs="Arial"/>
          <w:noProof/>
          <w:sz w:val="24"/>
          <w:szCs w:val="24"/>
          <w:lang w:val="ro-RO"/>
        </w:rPr>
        <w:t>;</w:t>
      </w:r>
    </w:p>
    <w:p w:rsidR="00B54566" w:rsidRPr="00413367" w:rsidRDefault="004E6183" w:rsidP="005167E4">
      <w:pPr>
        <w:pStyle w:val="ListParagraph"/>
        <w:numPr>
          <w:ilvl w:val="0"/>
          <w:numId w:val="13"/>
        </w:numPr>
        <w:spacing w:after="0" w:line="240" w:lineRule="auto"/>
        <w:ind w:left="0" w:firstLine="1080"/>
        <w:jc w:val="both"/>
        <w:rPr>
          <w:rFonts w:ascii="Arial" w:hAnsi="Arial" w:cs="Arial"/>
          <w:noProof/>
          <w:sz w:val="24"/>
          <w:szCs w:val="24"/>
          <w:lang w:val="ro-RO"/>
        </w:rPr>
      </w:pPr>
      <w:r w:rsidRPr="00413367">
        <w:rPr>
          <w:rFonts w:ascii="Arial" w:hAnsi="Arial" w:cs="Arial"/>
          <w:noProof/>
          <w:sz w:val="24"/>
          <w:szCs w:val="24"/>
          <w:lang w:val="ro-RO"/>
        </w:rPr>
        <w:t>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005167E4" w:rsidRPr="00413367">
        <w:rPr>
          <w:rFonts w:ascii="Arial" w:hAnsi="Arial" w:cs="Arial"/>
          <w:noProof/>
          <w:sz w:val="24"/>
          <w:szCs w:val="24"/>
          <w:lang w:val="ro-RO"/>
        </w:rPr>
        <w:t>: nu este cazul;</w:t>
      </w:r>
    </w:p>
    <w:p w:rsidR="00B54566" w:rsidRPr="00413367" w:rsidRDefault="004E6183" w:rsidP="009E20C7">
      <w:pPr>
        <w:pStyle w:val="ListParagraph"/>
        <w:numPr>
          <w:ilvl w:val="0"/>
          <w:numId w:val="13"/>
        </w:numPr>
        <w:spacing w:after="0" w:line="240" w:lineRule="auto"/>
        <w:ind w:left="0" w:firstLine="1080"/>
        <w:jc w:val="both"/>
        <w:rPr>
          <w:rFonts w:ascii="Arial" w:hAnsi="Arial" w:cs="Arial"/>
          <w:noProof/>
          <w:sz w:val="24"/>
          <w:szCs w:val="24"/>
          <w:lang w:val="ro-RO"/>
        </w:rPr>
      </w:pPr>
      <w:r w:rsidRPr="00413367">
        <w:rPr>
          <w:rFonts w:ascii="Arial" w:hAnsi="Arial" w:cs="Arial"/>
          <w:noProof/>
          <w:sz w:val="24"/>
          <w:szCs w:val="24"/>
          <w:lang w:val="ro-RO"/>
        </w:rPr>
        <w:t> zonele în care au existat deja cazuri de nerespectare a standardelor de calitate a mediului prevăzute de legislaţia naţională şi la nivelul Uniunii Europene şi relevante pentru proiect sau în care se consideră că există astfel de cazuri</w:t>
      </w:r>
      <w:r w:rsidR="009E20C7" w:rsidRPr="00413367">
        <w:rPr>
          <w:rFonts w:ascii="Arial" w:hAnsi="Arial" w:cs="Arial"/>
          <w:noProof/>
          <w:sz w:val="24"/>
          <w:szCs w:val="24"/>
          <w:lang w:val="ro-RO"/>
        </w:rPr>
        <w:t>: nu este cazul;</w:t>
      </w:r>
    </w:p>
    <w:p w:rsidR="00CF03C4" w:rsidRPr="00413367" w:rsidRDefault="00CF03C4" w:rsidP="00FA1E67">
      <w:pPr>
        <w:pStyle w:val="ListParagraph"/>
        <w:numPr>
          <w:ilvl w:val="0"/>
          <w:numId w:val="13"/>
        </w:numPr>
        <w:spacing w:after="0" w:line="240" w:lineRule="auto"/>
        <w:ind w:left="0" w:firstLine="1080"/>
        <w:jc w:val="both"/>
        <w:rPr>
          <w:rFonts w:ascii="Arial" w:hAnsi="Arial" w:cs="Arial"/>
          <w:noProof/>
          <w:sz w:val="24"/>
          <w:szCs w:val="24"/>
          <w:lang w:val="ro-RO"/>
        </w:rPr>
      </w:pPr>
      <w:r w:rsidRPr="00413367">
        <w:rPr>
          <w:rFonts w:ascii="Arial" w:hAnsi="Arial" w:cs="Arial"/>
          <w:noProof/>
          <w:sz w:val="24"/>
          <w:szCs w:val="24"/>
          <w:lang w:val="ro-RO"/>
        </w:rPr>
        <w:t>zonele cu o densitate mare a populaţiei:</w:t>
      </w:r>
      <w:r w:rsidRPr="00413367">
        <w:rPr>
          <w:rFonts w:ascii="Liberation Serif" w:eastAsia="SimSun" w:hAnsi="Liberation Serif" w:cs="Arial Unicode MS"/>
          <w:kern w:val="1"/>
          <w:sz w:val="24"/>
          <w:szCs w:val="24"/>
          <w:lang w:val="ro-RO" w:eastAsia="zh-CN" w:bidi="hi-IN"/>
        </w:rPr>
        <w:t xml:space="preserve"> </w:t>
      </w:r>
      <w:r w:rsidR="00FA1E67" w:rsidRPr="00413367">
        <w:rPr>
          <w:rFonts w:ascii="Arial" w:hAnsi="Arial" w:cs="Arial"/>
          <w:noProof/>
          <w:sz w:val="24"/>
          <w:szCs w:val="24"/>
          <w:lang w:val="ro-RO"/>
        </w:rPr>
        <w:t>nu este cazul</w:t>
      </w:r>
      <w:r w:rsidR="009E131B" w:rsidRPr="00413367">
        <w:rPr>
          <w:rFonts w:ascii="Arial" w:hAnsi="Arial" w:cs="Arial"/>
          <w:noProof/>
          <w:sz w:val="24"/>
          <w:szCs w:val="24"/>
          <w:lang w:val="ro-RO"/>
        </w:rPr>
        <w:t>,</w:t>
      </w:r>
      <w:r w:rsidR="009E131B" w:rsidRPr="00413367">
        <w:rPr>
          <w:rFonts w:ascii="Arial" w:hAnsi="Arial" w:cs="Arial"/>
          <w:sz w:val="24"/>
          <w:szCs w:val="24"/>
          <w:lang w:val="ro-RO"/>
        </w:rPr>
        <w:t xml:space="preserve"> în zonă nu sunt obiective de interes public sau arii dens populate</w:t>
      </w:r>
      <w:r w:rsidR="00FA1E67" w:rsidRPr="00413367">
        <w:rPr>
          <w:rFonts w:ascii="Arial" w:hAnsi="Arial" w:cs="Arial"/>
          <w:noProof/>
          <w:sz w:val="24"/>
          <w:szCs w:val="24"/>
          <w:lang w:val="ro-RO"/>
        </w:rPr>
        <w:t>;</w:t>
      </w:r>
    </w:p>
    <w:p w:rsidR="00DE4B36" w:rsidRPr="00413367" w:rsidRDefault="00F0082B" w:rsidP="00DE4B36">
      <w:pPr>
        <w:pStyle w:val="ListParagraph"/>
        <w:numPr>
          <w:ilvl w:val="0"/>
          <w:numId w:val="13"/>
        </w:numPr>
        <w:spacing w:after="0" w:line="240" w:lineRule="auto"/>
        <w:ind w:left="0" w:firstLine="1080"/>
        <w:jc w:val="both"/>
        <w:rPr>
          <w:rFonts w:ascii="Arial" w:hAnsi="Arial" w:cs="Arial"/>
          <w:noProof/>
          <w:sz w:val="24"/>
          <w:szCs w:val="24"/>
          <w:lang w:val="ro-RO"/>
        </w:rPr>
      </w:pPr>
      <w:r w:rsidRPr="00413367">
        <w:rPr>
          <w:rFonts w:ascii="Arial" w:hAnsi="Arial" w:cs="Arial"/>
          <w:noProof/>
          <w:sz w:val="24"/>
          <w:szCs w:val="24"/>
          <w:lang w:val="ro-RO"/>
        </w:rPr>
        <w:t>peisaje şi situri importante din punct de vedere istoric, cultural sau arheologic: nu este cazul;</w:t>
      </w:r>
    </w:p>
    <w:p w:rsidR="00FD7585" w:rsidRPr="00096840" w:rsidRDefault="00FD7585" w:rsidP="001D23F1">
      <w:pPr>
        <w:spacing w:after="0" w:line="240" w:lineRule="auto"/>
        <w:jc w:val="both"/>
        <w:rPr>
          <w:rFonts w:ascii="Arial" w:hAnsi="Arial" w:cs="Arial"/>
          <w:b/>
          <w:bCs/>
          <w:noProof/>
          <w:color w:val="FF0000"/>
          <w:sz w:val="24"/>
          <w:szCs w:val="24"/>
          <w:lang w:val="ro-RO"/>
        </w:rPr>
      </w:pPr>
    </w:p>
    <w:p w:rsidR="004E6183" w:rsidRPr="00413367" w:rsidRDefault="00C938C4" w:rsidP="001D23F1">
      <w:pPr>
        <w:spacing w:after="0" w:line="240" w:lineRule="auto"/>
        <w:jc w:val="both"/>
        <w:rPr>
          <w:rFonts w:ascii="Arial" w:hAnsi="Arial" w:cs="Arial"/>
          <w:b/>
          <w:bCs/>
          <w:noProof/>
          <w:sz w:val="24"/>
          <w:szCs w:val="24"/>
          <w:lang w:val="ro-RO"/>
        </w:rPr>
      </w:pPr>
      <w:r w:rsidRPr="00413367">
        <w:rPr>
          <w:rFonts w:ascii="Arial" w:hAnsi="Arial" w:cs="Arial"/>
          <w:b/>
          <w:bCs/>
          <w:noProof/>
          <w:sz w:val="24"/>
          <w:szCs w:val="24"/>
          <w:lang w:val="ro-RO"/>
        </w:rPr>
        <w:t xml:space="preserve">d). </w:t>
      </w:r>
      <w:r w:rsidR="004E6183" w:rsidRPr="00413367">
        <w:rPr>
          <w:rFonts w:ascii="Arial" w:hAnsi="Arial" w:cs="Arial"/>
          <w:b/>
          <w:noProof/>
          <w:sz w:val="24"/>
          <w:szCs w:val="24"/>
          <w:lang w:val="ro-RO"/>
        </w:rPr>
        <w:t>Tipurile şi caracteristicile impactului potenţial</w:t>
      </w:r>
      <w:r w:rsidRPr="00413367">
        <w:rPr>
          <w:rFonts w:ascii="Arial" w:hAnsi="Arial" w:cs="Arial"/>
          <w:b/>
          <w:noProof/>
          <w:sz w:val="24"/>
          <w:szCs w:val="24"/>
          <w:lang w:val="ro-RO"/>
        </w:rPr>
        <w:t>:</w:t>
      </w:r>
      <w:r w:rsidR="00652D65" w:rsidRPr="00413367">
        <w:rPr>
          <w:rFonts w:ascii="Arial" w:hAnsi="Arial" w:cs="Arial"/>
          <w:sz w:val="24"/>
          <w:szCs w:val="24"/>
          <w:lang w:val="ro-RO"/>
        </w:rPr>
        <w:t xml:space="preserve"> </w:t>
      </w:r>
      <w:r w:rsidR="008D2F86" w:rsidRPr="00413367">
        <w:rPr>
          <w:rFonts w:ascii="Arial" w:hAnsi="Arial" w:cs="Arial"/>
          <w:noProof/>
          <w:sz w:val="24"/>
          <w:szCs w:val="24"/>
          <w:lang w:val="ro-RO"/>
        </w:rPr>
        <w:t>Ținând cont de toate elementele furnizate de titularul proiectului și cunoștințele disponibile în această etapă</w:t>
      </w:r>
      <w:r w:rsidR="00652D65" w:rsidRPr="00413367">
        <w:rPr>
          <w:rFonts w:ascii="Arial" w:hAnsi="Arial" w:cs="Arial"/>
          <w:sz w:val="24"/>
          <w:szCs w:val="24"/>
          <w:lang w:val="ro-RO"/>
        </w:rPr>
        <w:t>:</w:t>
      </w:r>
    </w:p>
    <w:p w:rsidR="004E6183" w:rsidRPr="006F370D" w:rsidRDefault="004E6183" w:rsidP="004E6183">
      <w:pPr>
        <w:spacing w:after="0" w:line="240" w:lineRule="auto"/>
        <w:ind w:firstLine="720"/>
        <w:jc w:val="both"/>
        <w:rPr>
          <w:rFonts w:ascii="Arial" w:hAnsi="Arial" w:cs="Arial"/>
          <w:noProof/>
          <w:sz w:val="24"/>
          <w:szCs w:val="24"/>
          <w:lang w:val="ro-RO"/>
        </w:rPr>
      </w:pPr>
      <w:r w:rsidRPr="00E509DF">
        <w:rPr>
          <w:rFonts w:ascii="Arial" w:hAnsi="Arial" w:cs="Arial"/>
          <w:b/>
          <w:bCs/>
          <w:noProof/>
          <w:sz w:val="24"/>
          <w:szCs w:val="24"/>
          <w:lang w:val="ro-RO"/>
        </w:rPr>
        <w:t>   </w:t>
      </w:r>
      <w:r w:rsidR="00F129DE" w:rsidRPr="00E509DF">
        <w:rPr>
          <w:rFonts w:ascii="Arial" w:hAnsi="Arial" w:cs="Arial"/>
          <w:sz w:val="24"/>
          <w:szCs w:val="24"/>
          <w:lang w:val="ro-RO"/>
        </w:rPr>
        <w:t>d</w:t>
      </w:r>
      <w:r w:rsidR="00F129DE" w:rsidRPr="00E509DF">
        <w:rPr>
          <w:rFonts w:ascii="Arial" w:hAnsi="Arial" w:cs="Arial"/>
          <w:sz w:val="24"/>
          <w:szCs w:val="24"/>
          <w:vertAlign w:val="subscript"/>
          <w:lang w:val="ro-RO"/>
        </w:rPr>
        <w:t>1</w:t>
      </w:r>
      <w:r w:rsidR="00F129DE" w:rsidRPr="00E509DF">
        <w:rPr>
          <w:rFonts w:ascii="Arial" w:hAnsi="Arial" w:cs="Arial"/>
          <w:sz w:val="24"/>
          <w:szCs w:val="24"/>
          <w:lang w:val="ro-RO"/>
        </w:rPr>
        <w:t xml:space="preserve">) </w:t>
      </w:r>
      <w:r w:rsidRPr="00E509DF">
        <w:rPr>
          <w:rFonts w:ascii="Arial" w:hAnsi="Arial" w:cs="Arial"/>
          <w:noProof/>
          <w:sz w:val="24"/>
          <w:szCs w:val="24"/>
          <w:lang w:val="ro-RO"/>
        </w:rPr>
        <w:t>importanţa şi extinderea spaţială a impactului - de exemplu, zona geografică şi dimensiunea populaţiei care poate fi afectată</w:t>
      </w:r>
      <w:r w:rsidR="00F129DE" w:rsidRPr="00E509DF">
        <w:rPr>
          <w:rFonts w:ascii="Arial" w:hAnsi="Arial" w:cs="Arial"/>
          <w:noProof/>
          <w:sz w:val="24"/>
          <w:szCs w:val="24"/>
          <w:lang w:val="ro-RO"/>
        </w:rPr>
        <w:t>:</w:t>
      </w:r>
      <w:r w:rsidR="00F129DE" w:rsidRPr="00096840">
        <w:rPr>
          <w:rFonts w:ascii="Arial" w:hAnsi="Arial" w:cs="Arial"/>
          <w:noProof/>
          <w:color w:val="FF0000"/>
          <w:sz w:val="24"/>
          <w:szCs w:val="24"/>
          <w:lang w:val="ro-RO"/>
        </w:rPr>
        <w:t xml:space="preserve"> </w:t>
      </w:r>
      <w:r w:rsidR="00F129DE" w:rsidRPr="00A572E7">
        <w:rPr>
          <w:rFonts w:ascii="Arial" w:hAnsi="Arial" w:cs="Arial"/>
          <w:sz w:val="24"/>
          <w:szCs w:val="24"/>
          <w:lang w:val="pt-BR"/>
        </w:rPr>
        <w:t xml:space="preserve">- </w:t>
      </w:r>
      <w:r w:rsidR="00A572E7" w:rsidRPr="00A572E7">
        <w:rPr>
          <w:rFonts w:ascii="Arial" w:hAnsi="Arial" w:cs="Arial"/>
          <w:sz w:val="24"/>
          <w:szCs w:val="24"/>
          <w:lang w:val="ro-RO"/>
        </w:rPr>
        <w:t>județul Sălaj, extravilan UAT Someș - Odorhei</w:t>
      </w:r>
      <w:r w:rsidR="00652D65" w:rsidRPr="00A572E7">
        <w:rPr>
          <w:rFonts w:ascii="Arial" w:hAnsi="Arial" w:cs="Arial"/>
          <w:sz w:val="24"/>
          <w:szCs w:val="24"/>
          <w:lang w:val="ro-RO"/>
        </w:rPr>
        <w:t xml:space="preserve"> - albia majoră a râului Someș,</w:t>
      </w:r>
      <w:r w:rsidR="00652D65" w:rsidRPr="00096840">
        <w:rPr>
          <w:rFonts w:ascii="Arial" w:hAnsi="Arial" w:cs="Arial"/>
          <w:color w:val="FF0000"/>
          <w:sz w:val="24"/>
          <w:szCs w:val="24"/>
          <w:lang w:val="ro-RO"/>
        </w:rPr>
        <w:t xml:space="preserve"> </w:t>
      </w:r>
      <w:r w:rsidR="00A572E7" w:rsidRPr="00A572E7">
        <w:rPr>
          <w:rFonts w:ascii="Arial" w:hAnsi="Arial" w:cs="Arial"/>
          <w:sz w:val="24"/>
          <w:szCs w:val="24"/>
          <w:lang w:val="ro-RO"/>
        </w:rPr>
        <w:t>mal drept. Lucrările se vor desfăşura într-un perimetru de exploatare în suprafaţă de 74.000 mp</w:t>
      </w:r>
      <w:r w:rsidR="00E242C5" w:rsidRPr="00A572E7">
        <w:rPr>
          <w:rFonts w:ascii="Arial" w:hAnsi="Arial" w:cs="Arial"/>
          <w:sz w:val="24"/>
          <w:szCs w:val="24"/>
          <w:lang w:val="ro-RO"/>
        </w:rPr>
        <w:t>.</w:t>
      </w:r>
      <w:r w:rsidR="005A104E" w:rsidRPr="00096840">
        <w:rPr>
          <w:rFonts w:ascii="Arial" w:hAnsi="Arial" w:cs="Arial"/>
          <w:noProof/>
          <w:color w:val="FF0000"/>
          <w:sz w:val="24"/>
          <w:szCs w:val="24"/>
          <w:lang w:val="ro-RO"/>
        </w:rPr>
        <w:t xml:space="preserve"> </w:t>
      </w:r>
      <w:r w:rsidR="006B1DB1" w:rsidRPr="006B1DB1">
        <w:rPr>
          <w:rFonts w:ascii="Arial" w:hAnsi="Arial" w:cs="Arial"/>
          <w:noProof/>
          <w:sz w:val="24"/>
          <w:szCs w:val="24"/>
          <w:lang w:val="ro-RO"/>
        </w:rPr>
        <w:t>C</w:t>
      </w:r>
      <w:r w:rsidR="005A104E" w:rsidRPr="006B1DB1">
        <w:rPr>
          <w:rFonts w:ascii="Arial" w:hAnsi="Arial" w:cs="Arial"/>
          <w:noProof/>
          <w:sz w:val="24"/>
          <w:szCs w:val="24"/>
          <w:lang w:val="pt-BR"/>
        </w:rPr>
        <w:t xml:space="preserve">ea mai apropiată locuinţă învecinată este situată la </w:t>
      </w:r>
      <w:r w:rsidR="006B1DB1" w:rsidRPr="006B1DB1">
        <w:rPr>
          <w:rFonts w:ascii="Arial" w:hAnsi="Arial" w:cs="Arial"/>
          <w:noProof/>
          <w:sz w:val="24"/>
          <w:szCs w:val="24"/>
          <w:lang w:val="pt-BR"/>
        </w:rPr>
        <w:t>peste 1600 m</w:t>
      </w:r>
      <w:r w:rsidR="00EA7A33">
        <w:rPr>
          <w:rFonts w:ascii="Arial" w:hAnsi="Arial" w:cs="Arial"/>
          <w:noProof/>
          <w:sz w:val="24"/>
          <w:szCs w:val="24"/>
          <w:lang w:val="pt-BR"/>
        </w:rPr>
        <w:t>,</w:t>
      </w:r>
      <w:r w:rsidR="006B1DB1">
        <w:rPr>
          <w:rFonts w:ascii="Arial" w:hAnsi="Arial" w:cs="Arial"/>
          <w:noProof/>
          <w:sz w:val="24"/>
          <w:szCs w:val="24"/>
          <w:lang w:val="pt-BR"/>
        </w:rPr>
        <w:t xml:space="preserve"> în linie dreaptă pe direcția NV-SE față de amplasament</w:t>
      </w:r>
      <w:r w:rsidR="005A104E" w:rsidRPr="006B1DB1">
        <w:rPr>
          <w:rFonts w:ascii="Arial" w:hAnsi="Arial" w:cs="Arial"/>
          <w:noProof/>
          <w:sz w:val="24"/>
          <w:szCs w:val="24"/>
          <w:lang w:val="pt-BR"/>
        </w:rPr>
        <w:t>,</w:t>
      </w:r>
      <w:r w:rsidR="005A104E" w:rsidRPr="00096840">
        <w:rPr>
          <w:rFonts w:ascii="Arial" w:hAnsi="Arial" w:cs="Arial"/>
          <w:noProof/>
          <w:color w:val="FF0000"/>
          <w:sz w:val="24"/>
          <w:szCs w:val="24"/>
          <w:lang w:val="pt-BR"/>
        </w:rPr>
        <w:t xml:space="preserve"> </w:t>
      </w:r>
      <w:r w:rsidR="005A104E" w:rsidRPr="006F370D">
        <w:rPr>
          <w:rFonts w:ascii="Arial" w:hAnsi="Arial" w:cs="Arial"/>
          <w:noProof/>
          <w:sz w:val="24"/>
          <w:szCs w:val="24"/>
          <w:lang w:val="ro-RO"/>
        </w:rPr>
        <w:t>condițiile de transport ar putea afecta în sens negativ populația pe o zonă geografică relativ extinsă.</w:t>
      </w:r>
    </w:p>
    <w:p w:rsidR="004E6183" w:rsidRPr="009807A7" w:rsidRDefault="00170F1F" w:rsidP="00EB748E">
      <w:pPr>
        <w:spacing w:after="0" w:line="240" w:lineRule="auto"/>
        <w:ind w:firstLine="720"/>
        <w:jc w:val="both"/>
        <w:rPr>
          <w:rFonts w:ascii="Arial" w:hAnsi="Arial" w:cs="Arial"/>
          <w:bCs/>
          <w:noProof/>
          <w:sz w:val="24"/>
          <w:szCs w:val="24"/>
          <w:lang w:val="ro-RO"/>
        </w:rPr>
      </w:pPr>
      <w:r w:rsidRPr="009807A7">
        <w:rPr>
          <w:rFonts w:ascii="Arial" w:hAnsi="Arial" w:cs="Arial"/>
          <w:sz w:val="24"/>
          <w:szCs w:val="24"/>
          <w:lang w:val="pt-BR"/>
        </w:rPr>
        <w:t xml:space="preserve">   </w:t>
      </w:r>
      <w:r w:rsidRPr="009807A7">
        <w:rPr>
          <w:rFonts w:ascii="Arial" w:hAnsi="Arial" w:cs="Arial"/>
          <w:bCs/>
          <w:noProof/>
          <w:sz w:val="24"/>
          <w:szCs w:val="24"/>
          <w:lang w:val="ro-RO"/>
        </w:rPr>
        <w:t>d</w:t>
      </w:r>
      <w:r w:rsidRPr="009807A7">
        <w:rPr>
          <w:rFonts w:ascii="Arial" w:hAnsi="Arial" w:cs="Arial"/>
          <w:bCs/>
          <w:noProof/>
          <w:sz w:val="24"/>
          <w:szCs w:val="24"/>
          <w:vertAlign w:val="subscript"/>
          <w:lang w:val="ro-RO"/>
        </w:rPr>
        <w:t>2</w:t>
      </w:r>
      <w:r w:rsidRPr="009807A7">
        <w:rPr>
          <w:rFonts w:ascii="Arial" w:hAnsi="Arial" w:cs="Arial"/>
          <w:bCs/>
          <w:noProof/>
          <w:sz w:val="24"/>
          <w:szCs w:val="24"/>
          <w:lang w:val="ro-RO"/>
        </w:rPr>
        <w:t xml:space="preserve">) </w:t>
      </w:r>
      <w:r w:rsidR="004E6183" w:rsidRPr="009807A7">
        <w:rPr>
          <w:rFonts w:ascii="Arial" w:hAnsi="Arial" w:cs="Arial"/>
          <w:bCs/>
          <w:noProof/>
          <w:sz w:val="24"/>
          <w:szCs w:val="24"/>
          <w:lang w:val="ro-RO"/>
        </w:rPr>
        <w:t>natura impactului</w:t>
      </w:r>
      <w:r w:rsidR="00F31359" w:rsidRPr="009807A7">
        <w:rPr>
          <w:rFonts w:ascii="Arial" w:hAnsi="Arial" w:cs="Arial"/>
          <w:bCs/>
          <w:noProof/>
          <w:sz w:val="24"/>
          <w:szCs w:val="24"/>
          <w:lang w:val="ro-RO"/>
        </w:rPr>
        <w:t>: -</w:t>
      </w:r>
      <w:r w:rsidR="00EB748E" w:rsidRPr="009807A7">
        <w:rPr>
          <w:rFonts w:ascii="Arial" w:hAnsi="Arial" w:cs="Arial"/>
          <w:bCs/>
          <w:noProof/>
          <w:sz w:val="24"/>
          <w:szCs w:val="24"/>
          <w:lang w:val="ro-RO"/>
        </w:rPr>
        <w:t xml:space="preserve"> </w:t>
      </w:r>
      <w:r w:rsidR="00FE49C2" w:rsidRPr="009807A7">
        <w:rPr>
          <w:rFonts w:ascii="Arial" w:hAnsi="Arial" w:cs="Arial"/>
          <w:noProof/>
          <w:sz w:val="24"/>
          <w:szCs w:val="24"/>
          <w:lang w:val="ro-RO"/>
        </w:rPr>
        <w:t xml:space="preserve">impactul generat de proiectul </w:t>
      </w:r>
      <w:r w:rsidR="00035605" w:rsidRPr="009807A7">
        <w:rPr>
          <w:rFonts w:ascii="Arial" w:hAnsi="Arial" w:cs="Arial"/>
          <w:noProof/>
          <w:sz w:val="24"/>
          <w:szCs w:val="24"/>
          <w:lang w:val="ro-RO"/>
        </w:rPr>
        <w:t>propus poate fi direct, negativă</w:t>
      </w:r>
      <w:r w:rsidR="00FE49C2" w:rsidRPr="009807A7">
        <w:rPr>
          <w:rFonts w:ascii="Arial" w:hAnsi="Arial" w:cs="Arial"/>
          <w:noProof/>
          <w:sz w:val="24"/>
          <w:szCs w:val="24"/>
          <w:lang w:val="ro-RO"/>
        </w:rPr>
        <w:t xml:space="preserve"> </w:t>
      </w:r>
      <w:r w:rsidR="00035605" w:rsidRPr="009807A7">
        <w:rPr>
          <w:rFonts w:ascii="Arial" w:hAnsi="Arial" w:cs="Arial"/>
          <w:noProof/>
          <w:sz w:val="24"/>
          <w:szCs w:val="24"/>
          <w:lang w:val="ro-RO"/>
        </w:rPr>
        <w:t>a</w:t>
      </w:r>
      <w:r w:rsidR="00FE49C2" w:rsidRPr="009807A7">
        <w:rPr>
          <w:rFonts w:ascii="Arial" w:hAnsi="Arial" w:cs="Arial"/>
          <w:noProof/>
          <w:sz w:val="24"/>
          <w:szCs w:val="24"/>
          <w:lang w:val="ro-RO"/>
        </w:rPr>
        <w:t>supra ariei naturale protejate și asupra populației din localitatea limitrofă generată de mijloacele de transport; poate afecta direct, temporar sau permanent, pe termen scurt, mediu și lung aria naturală protejată în care se situează</w:t>
      </w:r>
      <w:r w:rsidR="00EB748E" w:rsidRPr="009807A7">
        <w:rPr>
          <w:rFonts w:ascii="Arial" w:hAnsi="Arial" w:cs="Arial"/>
          <w:bCs/>
          <w:i/>
          <w:noProof/>
          <w:sz w:val="24"/>
          <w:szCs w:val="24"/>
          <w:lang w:val="ro-RO"/>
        </w:rPr>
        <w:t>.</w:t>
      </w:r>
    </w:p>
    <w:p w:rsidR="004E6183" w:rsidRPr="009807A7" w:rsidRDefault="00170F1F" w:rsidP="004E6183">
      <w:pPr>
        <w:spacing w:after="0" w:line="240" w:lineRule="auto"/>
        <w:ind w:firstLine="720"/>
        <w:jc w:val="both"/>
        <w:rPr>
          <w:rFonts w:ascii="Arial" w:hAnsi="Arial" w:cs="Arial"/>
          <w:noProof/>
          <w:sz w:val="24"/>
          <w:szCs w:val="24"/>
          <w:lang w:val="ro-RO"/>
        </w:rPr>
      </w:pPr>
      <w:r w:rsidRPr="009807A7">
        <w:rPr>
          <w:rFonts w:ascii="Arial" w:hAnsi="Arial" w:cs="Arial"/>
          <w:sz w:val="24"/>
          <w:szCs w:val="24"/>
          <w:lang w:val="ro-RO"/>
        </w:rPr>
        <w:t xml:space="preserve">   d</w:t>
      </w:r>
      <w:r w:rsidRPr="009807A7">
        <w:rPr>
          <w:rFonts w:ascii="Arial" w:hAnsi="Arial" w:cs="Arial"/>
          <w:sz w:val="24"/>
          <w:szCs w:val="24"/>
          <w:vertAlign w:val="subscript"/>
          <w:lang w:val="ro-RO"/>
        </w:rPr>
        <w:t>3</w:t>
      </w:r>
      <w:r w:rsidRPr="009807A7">
        <w:rPr>
          <w:rFonts w:ascii="Arial" w:hAnsi="Arial" w:cs="Arial"/>
          <w:sz w:val="24"/>
          <w:szCs w:val="24"/>
          <w:lang w:val="ro-RO"/>
        </w:rPr>
        <w:t xml:space="preserve">) </w:t>
      </w:r>
      <w:r w:rsidR="004E6183" w:rsidRPr="009807A7">
        <w:rPr>
          <w:rFonts w:ascii="Arial" w:hAnsi="Arial" w:cs="Arial"/>
          <w:noProof/>
          <w:sz w:val="24"/>
          <w:szCs w:val="24"/>
          <w:lang w:val="ro-RO"/>
        </w:rPr>
        <w:t>natura transfrontalieră a impactului</w:t>
      </w:r>
      <w:r w:rsidR="00F129DE" w:rsidRPr="009807A7">
        <w:rPr>
          <w:rFonts w:ascii="Arial" w:hAnsi="Arial" w:cs="Arial"/>
          <w:noProof/>
          <w:sz w:val="24"/>
          <w:szCs w:val="24"/>
          <w:lang w:val="ro-RO"/>
        </w:rPr>
        <w:t xml:space="preserve">: </w:t>
      </w:r>
      <w:r w:rsidR="00F129DE" w:rsidRPr="009807A7">
        <w:rPr>
          <w:rFonts w:ascii="Arial" w:hAnsi="Arial" w:cs="Arial"/>
          <w:sz w:val="24"/>
          <w:szCs w:val="24"/>
          <w:lang w:val="ro-RO"/>
        </w:rPr>
        <w:t>- nu este cazul</w:t>
      </w:r>
      <w:r w:rsidR="004E6183" w:rsidRPr="009807A7">
        <w:rPr>
          <w:rFonts w:ascii="Arial" w:hAnsi="Arial" w:cs="Arial"/>
          <w:noProof/>
          <w:sz w:val="24"/>
          <w:szCs w:val="24"/>
          <w:lang w:val="ro-RO"/>
        </w:rPr>
        <w:t>;</w:t>
      </w:r>
      <w:r w:rsidR="002C4B37" w:rsidRPr="009807A7">
        <w:rPr>
          <w:rFonts w:ascii="Arial" w:hAnsi="Arial" w:cs="Arial"/>
          <w:noProof/>
          <w:sz w:val="24"/>
          <w:szCs w:val="24"/>
          <w:lang w:val="ro-RO"/>
        </w:rPr>
        <w:t xml:space="preserve"> amplasamentul proiectului nu se află în apropierea graniței cu alte țări</w:t>
      </w:r>
      <w:r w:rsidR="00926C75" w:rsidRPr="009807A7">
        <w:rPr>
          <w:rFonts w:ascii="Arial" w:hAnsi="Arial" w:cs="Arial"/>
          <w:noProof/>
          <w:sz w:val="24"/>
          <w:szCs w:val="24"/>
          <w:lang w:val="ro-RO"/>
        </w:rPr>
        <w:t xml:space="preserve">, proiectul nu va influența calitatea aerului înconjurător al altei țări sau </w:t>
      </w:r>
      <w:r w:rsidR="005831A3" w:rsidRPr="009807A7">
        <w:rPr>
          <w:rFonts w:ascii="Arial" w:hAnsi="Arial" w:cs="Arial"/>
          <w:noProof/>
          <w:sz w:val="24"/>
          <w:szCs w:val="24"/>
          <w:lang w:val="ro-RO"/>
        </w:rPr>
        <w:t xml:space="preserve">nu va genera </w:t>
      </w:r>
      <w:r w:rsidR="00926C75" w:rsidRPr="009807A7">
        <w:rPr>
          <w:rFonts w:ascii="Arial" w:hAnsi="Arial" w:cs="Arial"/>
          <w:noProof/>
          <w:sz w:val="24"/>
          <w:szCs w:val="24"/>
          <w:lang w:val="ro-RO"/>
        </w:rPr>
        <w:t>emisii în ape care se genereze efecte pe teritoriul altui stat</w:t>
      </w:r>
      <w:r w:rsidR="00926C75" w:rsidRPr="009807A7">
        <w:rPr>
          <w:rFonts w:ascii="Arial" w:hAnsi="Arial" w:cs="Arial"/>
          <w:i/>
          <w:noProof/>
          <w:sz w:val="24"/>
          <w:szCs w:val="24"/>
          <w:lang w:val="ro-RO"/>
        </w:rPr>
        <w:t>.</w:t>
      </w:r>
    </w:p>
    <w:p w:rsidR="004E6183" w:rsidRPr="009807A7" w:rsidRDefault="004E6183" w:rsidP="004E6183">
      <w:pPr>
        <w:spacing w:after="0" w:line="240" w:lineRule="auto"/>
        <w:ind w:firstLine="720"/>
        <w:jc w:val="both"/>
        <w:rPr>
          <w:rFonts w:ascii="Arial" w:hAnsi="Arial" w:cs="Arial"/>
          <w:noProof/>
          <w:sz w:val="24"/>
          <w:szCs w:val="24"/>
          <w:lang w:val="ro-RO"/>
        </w:rPr>
      </w:pPr>
      <w:r w:rsidRPr="009807A7">
        <w:rPr>
          <w:rFonts w:ascii="Arial" w:hAnsi="Arial" w:cs="Arial"/>
          <w:b/>
          <w:bCs/>
          <w:noProof/>
          <w:sz w:val="24"/>
          <w:szCs w:val="24"/>
          <w:lang w:val="ro-RO"/>
        </w:rPr>
        <w:t>   </w:t>
      </w:r>
      <w:r w:rsidR="00170F1F" w:rsidRPr="009807A7">
        <w:rPr>
          <w:rFonts w:ascii="Arial" w:hAnsi="Arial" w:cs="Arial"/>
          <w:sz w:val="24"/>
          <w:szCs w:val="24"/>
          <w:lang w:val="ro-RO"/>
        </w:rPr>
        <w:t>d</w:t>
      </w:r>
      <w:r w:rsidR="00170F1F" w:rsidRPr="009807A7">
        <w:rPr>
          <w:rFonts w:ascii="Arial" w:hAnsi="Arial" w:cs="Arial"/>
          <w:sz w:val="24"/>
          <w:szCs w:val="24"/>
          <w:vertAlign w:val="subscript"/>
          <w:lang w:val="ro-RO"/>
        </w:rPr>
        <w:t>4</w:t>
      </w:r>
      <w:r w:rsidR="00170F1F" w:rsidRPr="009807A7">
        <w:rPr>
          <w:rFonts w:ascii="Arial" w:hAnsi="Arial" w:cs="Arial"/>
          <w:sz w:val="24"/>
          <w:szCs w:val="24"/>
          <w:lang w:val="ro-RO"/>
        </w:rPr>
        <w:t>)</w:t>
      </w:r>
      <w:r w:rsidRPr="009807A7">
        <w:rPr>
          <w:rFonts w:ascii="Arial" w:hAnsi="Arial" w:cs="Arial"/>
          <w:noProof/>
          <w:sz w:val="24"/>
          <w:szCs w:val="24"/>
          <w:lang w:val="ro-RO"/>
        </w:rPr>
        <w:t> intensitatea şi complexitatea impactului</w:t>
      </w:r>
      <w:r w:rsidR="00170F1F" w:rsidRPr="009807A7">
        <w:rPr>
          <w:rFonts w:ascii="Arial" w:hAnsi="Arial" w:cs="Arial"/>
          <w:noProof/>
          <w:sz w:val="24"/>
          <w:szCs w:val="24"/>
          <w:lang w:val="ro-RO"/>
        </w:rPr>
        <w:t xml:space="preserve">: </w:t>
      </w:r>
      <w:r w:rsidR="00170F1F" w:rsidRPr="009807A7">
        <w:rPr>
          <w:rFonts w:ascii="Arial" w:hAnsi="Arial" w:cs="Arial"/>
          <w:sz w:val="24"/>
          <w:szCs w:val="24"/>
          <w:lang w:val="ro-RO"/>
        </w:rPr>
        <w:t xml:space="preserve">- </w:t>
      </w:r>
      <w:r w:rsidR="00484B91" w:rsidRPr="009807A7">
        <w:rPr>
          <w:rFonts w:ascii="Arial" w:hAnsi="Arial" w:cs="Arial"/>
          <w:sz w:val="24"/>
          <w:szCs w:val="24"/>
          <w:lang w:val="ro-RO"/>
        </w:rPr>
        <w:t xml:space="preserve">potenţial impact semnificativ asupra tuturor factorilor de mediu: </w:t>
      </w:r>
      <w:r w:rsidR="00484B91" w:rsidRPr="009807A7">
        <w:rPr>
          <w:rFonts w:ascii="Arial" w:hAnsi="Arial" w:cs="Arial"/>
          <w:i/>
          <w:sz w:val="24"/>
          <w:szCs w:val="24"/>
          <w:lang w:val="ro-RO"/>
        </w:rPr>
        <w:t>impactul zgomotului şi vibraţiilor</w:t>
      </w:r>
      <w:r w:rsidR="00484B91" w:rsidRPr="009807A7">
        <w:rPr>
          <w:rFonts w:ascii="Arial" w:hAnsi="Arial" w:cs="Arial"/>
          <w:sz w:val="24"/>
          <w:szCs w:val="24"/>
          <w:lang w:val="ro-RO"/>
        </w:rPr>
        <w:t xml:space="preserve"> produse de transportul agregatelor, lucrări şi măsuri pentru prevenirea/reducerea impactului; potenţialul </w:t>
      </w:r>
      <w:r w:rsidR="00484B91" w:rsidRPr="009807A7">
        <w:rPr>
          <w:rFonts w:ascii="Arial" w:hAnsi="Arial" w:cs="Arial"/>
          <w:i/>
          <w:sz w:val="24"/>
          <w:szCs w:val="24"/>
          <w:lang w:val="ro-RO"/>
        </w:rPr>
        <w:t>impact asupra</w:t>
      </w:r>
      <w:r w:rsidR="00484B91" w:rsidRPr="009807A7">
        <w:rPr>
          <w:rFonts w:ascii="Arial" w:hAnsi="Arial" w:cs="Arial"/>
          <w:sz w:val="24"/>
          <w:szCs w:val="24"/>
          <w:lang w:val="ro-RO"/>
        </w:rPr>
        <w:t xml:space="preserve"> </w:t>
      </w:r>
      <w:r w:rsidR="00484B91" w:rsidRPr="009807A7">
        <w:rPr>
          <w:rFonts w:ascii="Arial" w:hAnsi="Arial" w:cs="Arial"/>
          <w:i/>
          <w:sz w:val="24"/>
          <w:szCs w:val="24"/>
          <w:lang w:val="ro-RO"/>
        </w:rPr>
        <w:t>aerului</w:t>
      </w:r>
      <w:r w:rsidR="00484B91" w:rsidRPr="009807A7">
        <w:rPr>
          <w:rFonts w:ascii="Arial" w:hAnsi="Arial" w:cs="Arial"/>
          <w:sz w:val="24"/>
          <w:szCs w:val="24"/>
          <w:lang w:val="ro-RO"/>
        </w:rPr>
        <w:t xml:space="preserve"> datorat de emisiile de gaze de la utilajele utilizate şi pulberi datorate exploatării şi transportului; potenţialul </w:t>
      </w:r>
      <w:r w:rsidR="00484B91" w:rsidRPr="009807A7">
        <w:rPr>
          <w:rFonts w:ascii="Arial" w:hAnsi="Arial" w:cs="Arial"/>
          <w:i/>
          <w:sz w:val="24"/>
          <w:szCs w:val="24"/>
          <w:lang w:val="ro-RO"/>
        </w:rPr>
        <w:t>impact asupra solului şi subsolului</w:t>
      </w:r>
      <w:r w:rsidR="00484B91" w:rsidRPr="009807A7">
        <w:rPr>
          <w:rFonts w:ascii="Arial" w:hAnsi="Arial" w:cs="Arial"/>
          <w:sz w:val="24"/>
          <w:szCs w:val="24"/>
          <w:lang w:val="ro-RO"/>
        </w:rPr>
        <w:t xml:space="preserve"> prin antrenarea de suspensii şi produse petroliere accidental; potenţial </w:t>
      </w:r>
      <w:r w:rsidR="00484B91" w:rsidRPr="009807A7">
        <w:rPr>
          <w:rFonts w:ascii="Arial" w:hAnsi="Arial" w:cs="Arial"/>
          <w:i/>
          <w:sz w:val="24"/>
          <w:szCs w:val="24"/>
          <w:lang w:val="ro-RO"/>
        </w:rPr>
        <w:t>impact asupra zonelor de locuit</w:t>
      </w:r>
      <w:r w:rsidR="00484B91" w:rsidRPr="009807A7">
        <w:rPr>
          <w:rFonts w:ascii="Arial" w:hAnsi="Arial" w:cs="Arial"/>
          <w:sz w:val="24"/>
          <w:szCs w:val="24"/>
          <w:lang w:val="ro-RO"/>
        </w:rPr>
        <w:t xml:space="preserve">, prin emisiile de poluanţi în aer, sol, ape subterane, zgomot şi vibraţii; potenţial impact semnificativ </w:t>
      </w:r>
      <w:r w:rsidR="00484B91" w:rsidRPr="009807A7">
        <w:rPr>
          <w:rFonts w:ascii="Arial" w:hAnsi="Arial" w:cs="Arial"/>
          <w:i/>
          <w:sz w:val="24"/>
          <w:szCs w:val="24"/>
          <w:lang w:val="ro-RO"/>
        </w:rPr>
        <w:t>asupra biodiversităţii</w:t>
      </w:r>
      <w:r w:rsidR="00484B91" w:rsidRPr="009807A7">
        <w:rPr>
          <w:rFonts w:ascii="Arial" w:hAnsi="Arial" w:cs="Arial"/>
          <w:sz w:val="24"/>
          <w:szCs w:val="24"/>
          <w:lang w:val="ro-RO"/>
        </w:rPr>
        <w:t>; evaluarea şi prezentarea riscurilor naturale şi tehnologice cauzate de proiectul propus</w:t>
      </w:r>
      <w:r w:rsidRPr="009807A7">
        <w:rPr>
          <w:rFonts w:ascii="Arial" w:hAnsi="Arial" w:cs="Arial"/>
          <w:noProof/>
          <w:sz w:val="24"/>
          <w:szCs w:val="24"/>
          <w:lang w:val="ro-RO"/>
        </w:rPr>
        <w:t>;</w:t>
      </w:r>
    </w:p>
    <w:p w:rsidR="004E6183" w:rsidRPr="009807A7" w:rsidRDefault="004E6183" w:rsidP="00170F1F">
      <w:pPr>
        <w:spacing w:after="0" w:line="240" w:lineRule="auto"/>
        <w:ind w:firstLine="720"/>
        <w:jc w:val="both"/>
        <w:rPr>
          <w:rFonts w:ascii="Arial" w:hAnsi="Arial" w:cs="Arial"/>
          <w:noProof/>
          <w:sz w:val="24"/>
          <w:szCs w:val="24"/>
          <w:lang w:val="ro-RO"/>
        </w:rPr>
      </w:pPr>
      <w:r w:rsidRPr="009807A7">
        <w:rPr>
          <w:rFonts w:ascii="Arial" w:hAnsi="Arial" w:cs="Arial"/>
          <w:b/>
          <w:bCs/>
          <w:noProof/>
          <w:sz w:val="24"/>
          <w:szCs w:val="24"/>
          <w:lang w:val="ro-RO"/>
        </w:rPr>
        <w:t>   </w:t>
      </w:r>
      <w:r w:rsidR="00170F1F" w:rsidRPr="009807A7">
        <w:rPr>
          <w:rFonts w:ascii="Arial" w:hAnsi="Arial" w:cs="Arial"/>
          <w:sz w:val="24"/>
          <w:szCs w:val="24"/>
          <w:lang w:val="ro-RO"/>
        </w:rPr>
        <w:t>d</w:t>
      </w:r>
      <w:r w:rsidR="0062600A" w:rsidRPr="009807A7">
        <w:rPr>
          <w:rFonts w:ascii="Arial" w:hAnsi="Arial" w:cs="Arial"/>
          <w:sz w:val="24"/>
          <w:szCs w:val="24"/>
          <w:vertAlign w:val="subscript"/>
          <w:lang w:val="ro-RO"/>
        </w:rPr>
        <w:t>5</w:t>
      </w:r>
      <w:r w:rsidR="00170F1F" w:rsidRPr="009807A7">
        <w:rPr>
          <w:rFonts w:ascii="Arial" w:hAnsi="Arial" w:cs="Arial"/>
          <w:sz w:val="24"/>
          <w:szCs w:val="24"/>
          <w:lang w:val="ro-RO"/>
        </w:rPr>
        <w:t xml:space="preserve">) </w:t>
      </w:r>
      <w:r w:rsidRPr="009807A7">
        <w:rPr>
          <w:rFonts w:ascii="Arial" w:hAnsi="Arial" w:cs="Arial"/>
          <w:noProof/>
          <w:sz w:val="24"/>
          <w:szCs w:val="24"/>
          <w:lang w:val="ro-RO"/>
        </w:rPr>
        <w:t>probabilitatea impactului</w:t>
      </w:r>
      <w:r w:rsidR="00170F1F" w:rsidRPr="009807A7">
        <w:rPr>
          <w:rFonts w:ascii="Arial" w:hAnsi="Arial" w:cs="Arial"/>
          <w:noProof/>
          <w:sz w:val="24"/>
          <w:szCs w:val="24"/>
          <w:lang w:val="ro-RO"/>
        </w:rPr>
        <w:t xml:space="preserve"> </w:t>
      </w:r>
      <w:r w:rsidR="00170F1F" w:rsidRPr="009807A7">
        <w:rPr>
          <w:rFonts w:ascii="Arial" w:hAnsi="Arial" w:cs="Arial"/>
          <w:sz w:val="24"/>
          <w:szCs w:val="24"/>
          <w:lang w:val="ro-RO"/>
        </w:rPr>
        <w:t xml:space="preserve">- </w:t>
      </w:r>
      <w:r w:rsidR="00484B91" w:rsidRPr="009807A7">
        <w:rPr>
          <w:rFonts w:ascii="Arial" w:hAnsi="Arial" w:cs="Arial"/>
          <w:sz w:val="24"/>
          <w:szCs w:val="24"/>
          <w:lang w:val="ro-RO"/>
        </w:rPr>
        <w:t>potenţial impact semnificativ asupra factorilor de mediu, nu se cunoaşte probabilitatea impactului</w:t>
      </w:r>
      <w:r w:rsidR="00170F1F" w:rsidRPr="009807A7">
        <w:rPr>
          <w:rFonts w:ascii="Arial" w:hAnsi="Arial" w:cs="Arial"/>
          <w:noProof/>
          <w:sz w:val="24"/>
          <w:szCs w:val="24"/>
          <w:lang w:val="ro-RO"/>
        </w:rPr>
        <w:t xml:space="preserve">; </w:t>
      </w:r>
    </w:p>
    <w:p w:rsidR="004E6183" w:rsidRPr="009807A7" w:rsidRDefault="0062600A" w:rsidP="004E6183">
      <w:pPr>
        <w:spacing w:after="0" w:line="240" w:lineRule="auto"/>
        <w:ind w:firstLine="720"/>
        <w:jc w:val="both"/>
        <w:rPr>
          <w:rFonts w:ascii="Arial" w:hAnsi="Arial" w:cs="Arial"/>
          <w:noProof/>
          <w:sz w:val="24"/>
          <w:szCs w:val="24"/>
          <w:lang w:val="ro-RO"/>
        </w:rPr>
      </w:pPr>
      <w:r w:rsidRPr="009807A7">
        <w:rPr>
          <w:rFonts w:ascii="Arial" w:hAnsi="Arial" w:cs="Arial"/>
          <w:sz w:val="24"/>
          <w:szCs w:val="24"/>
          <w:lang w:val="ro-RO"/>
        </w:rPr>
        <w:t xml:space="preserve">   d</w:t>
      </w:r>
      <w:r w:rsidRPr="009807A7">
        <w:rPr>
          <w:rFonts w:ascii="Arial" w:hAnsi="Arial" w:cs="Arial"/>
          <w:sz w:val="24"/>
          <w:szCs w:val="24"/>
          <w:vertAlign w:val="subscript"/>
          <w:lang w:val="ro-RO"/>
        </w:rPr>
        <w:t>6</w:t>
      </w:r>
      <w:r w:rsidRPr="009807A7">
        <w:rPr>
          <w:rFonts w:ascii="Arial" w:hAnsi="Arial" w:cs="Arial"/>
          <w:sz w:val="24"/>
          <w:szCs w:val="24"/>
          <w:lang w:val="ro-RO"/>
        </w:rPr>
        <w:t xml:space="preserve">) </w:t>
      </w:r>
      <w:r w:rsidR="004E6183" w:rsidRPr="009807A7">
        <w:rPr>
          <w:rFonts w:ascii="Arial" w:hAnsi="Arial" w:cs="Arial"/>
          <w:noProof/>
          <w:sz w:val="24"/>
          <w:szCs w:val="24"/>
          <w:lang w:val="ro-RO"/>
        </w:rPr>
        <w:t>debutul, durata, frecvenţa şi reversibilitatea preconizate ale impactului</w:t>
      </w:r>
      <w:r w:rsidRPr="009807A7">
        <w:rPr>
          <w:rFonts w:ascii="Arial" w:hAnsi="Arial" w:cs="Arial"/>
          <w:noProof/>
          <w:sz w:val="24"/>
          <w:szCs w:val="24"/>
          <w:lang w:val="ro-RO"/>
        </w:rPr>
        <w:t xml:space="preserve">: </w:t>
      </w:r>
      <w:r w:rsidRPr="009807A7">
        <w:rPr>
          <w:rFonts w:ascii="Arial" w:hAnsi="Arial" w:cs="Arial"/>
          <w:sz w:val="24"/>
          <w:szCs w:val="24"/>
          <w:lang w:val="ro-RO"/>
        </w:rPr>
        <w:t xml:space="preserve">- </w:t>
      </w:r>
      <w:r w:rsidR="00484B91" w:rsidRPr="009807A7">
        <w:rPr>
          <w:rFonts w:ascii="Arial" w:hAnsi="Arial" w:cs="Arial"/>
          <w:sz w:val="24"/>
          <w:szCs w:val="24"/>
          <w:lang w:val="ro-RO"/>
        </w:rPr>
        <w:t>nu se cunoaşte</w:t>
      </w:r>
      <w:r w:rsidR="009028B5" w:rsidRPr="009807A7">
        <w:rPr>
          <w:rFonts w:ascii="Arial" w:hAnsi="Arial" w:cs="Arial"/>
          <w:sz w:val="24"/>
          <w:szCs w:val="24"/>
          <w:lang w:val="ro-RO"/>
        </w:rPr>
        <w:t>,</w:t>
      </w:r>
      <w:r w:rsidR="009028B5" w:rsidRPr="009807A7">
        <w:rPr>
          <w:rFonts w:ascii="Arial" w:hAnsi="Arial" w:cs="Arial"/>
          <w:noProof/>
          <w:sz w:val="24"/>
          <w:szCs w:val="24"/>
          <w:lang w:val="ro-RO"/>
        </w:rPr>
        <w:t xml:space="preserve"> nu dispunem de date suficiente în această etapă</w:t>
      </w:r>
      <w:r w:rsidR="004E6183" w:rsidRPr="009807A7">
        <w:rPr>
          <w:rFonts w:ascii="Arial" w:hAnsi="Arial" w:cs="Arial"/>
          <w:noProof/>
          <w:sz w:val="24"/>
          <w:szCs w:val="24"/>
          <w:lang w:val="ro-RO"/>
        </w:rPr>
        <w:t>;</w:t>
      </w:r>
    </w:p>
    <w:p w:rsidR="004E6183" w:rsidRPr="009807A7" w:rsidRDefault="004E6183" w:rsidP="004E6183">
      <w:pPr>
        <w:spacing w:after="0" w:line="240" w:lineRule="auto"/>
        <w:ind w:firstLine="720"/>
        <w:jc w:val="both"/>
        <w:rPr>
          <w:rFonts w:ascii="Arial" w:hAnsi="Arial" w:cs="Arial"/>
          <w:noProof/>
          <w:sz w:val="24"/>
          <w:szCs w:val="24"/>
          <w:lang w:val="ro-RO"/>
        </w:rPr>
      </w:pPr>
      <w:r w:rsidRPr="009807A7">
        <w:rPr>
          <w:rFonts w:ascii="Arial" w:hAnsi="Arial" w:cs="Arial"/>
          <w:b/>
          <w:bCs/>
          <w:noProof/>
          <w:sz w:val="24"/>
          <w:szCs w:val="24"/>
          <w:lang w:val="ro-RO"/>
        </w:rPr>
        <w:t>   </w:t>
      </w:r>
      <w:r w:rsidR="00744F41" w:rsidRPr="009807A7">
        <w:rPr>
          <w:rFonts w:ascii="Arial" w:hAnsi="Arial" w:cs="Arial"/>
          <w:sz w:val="24"/>
          <w:szCs w:val="24"/>
          <w:lang w:val="ro-RO"/>
        </w:rPr>
        <w:t>d</w:t>
      </w:r>
      <w:r w:rsidR="00744F41" w:rsidRPr="009807A7">
        <w:rPr>
          <w:rFonts w:ascii="Arial" w:hAnsi="Arial" w:cs="Arial"/>
          <w:sz w:val="24"/>
          <w:szCs w:val="24"/>
          <w:vertAlign w:val="subscript"/>
          <w:lang w:val="ro-RO"/>
        </w:rPr>
        <w:t>7</w:t>
      </w:r>
      <w:r w:rsidR="00744F41" w:rsidRPr="009807A7">
        <w:rPr>
          <w:rFonts w:ascii="Arial" w:hAnsi="Arial" w:cs="Arial"/>
          <w:sz w:val="24"/>
          <w:szCs w:val="24"/>
          <w:lang w:val="ro-RO"/>
        </w:rPr>
        <w:t>)</w:t>
      </w:r>
      <w:r w:rsidRPr="009807A7">
        <w:rPr>
          <w:rFonts w:ascii="Arial" w:hAnsi="Arial" w:cs="Arial"/>
          <w:noProof/>
          <w:sz w:val="24"/>
          <w:szCs w:val="24"/>
          <w:lang w:val="ro-RO"/>
        </w:rPr>
        <w:t> cumularea impactului cu impactul altor proiecte existente şi/sau aprobate</w:t>
      </w:r>
      <w:r w:rsidR="00744F41" w:rsidRPr="009807A7">
        <w:rPr>
          <w:rFonts w:ascii="Arial" w:hAnsi="Arial" w:cs="Arial"/>
          <w:noProof/>
          <w:sz w:val="24"/>
          <w:szCs w:val="24"/>
          <w:lang w:val="ro-RO"/>
        </w:rPr>
        <w:t xml:space="preserve">: </w:t>
      </w:r>
      <w:r w:rsidR="00943133" w:rsidRPr="009807A7">
        <w:rPr>
          <w:rFonts w:ascii="Arial" w:hAnsi="Arial" w:cs="Arial"/>
          <w:noProof/>
          <w:sz w:val="24"/>
          <w:szCs w:val="24"/>
          <w:lang w:val="ro-RO"/>
        </w:rPr>
        <w:t xml:space="preserve">- </w:t>
      </w:r>
      <w:r w:rsidR="002C16CE" w:rsidRPr="009807A7">
        <w:rPr>
          <w:rFonts w:ascii="Arial" w:hAnsi="Arial" w:cs="Arial"/>
          <w:noProof/>
          <w:sz w:val="24"/>
          <w:szCs w:val="24"/>
          <w:lang w:val="ro-RO"/>
        </w:rPr>
        <w:t>pe cursul râului S</w:t>
      </w:r>
      <w:r w:rsidR="003930A8" w:rsidRPr="009807A7">
        <w:rPr>
          <w:rFonts w:ascii="Arial" w:hAnsi="Arial" w:cs="Arial"/>
          <w:noProof/>
          <w:sz w:val="24"/>
          <w:szCs w:val="24"/>
          <w:lang w:val="ro-RO"/>
        </w:rPr>
        <w:t>omeș sunt proiectate/implementat</w:t>
      </w:r>
      <w:r w:rsidR="002C16CE" w:rsidRPr="009807A7">
        <w:rPr>
          <w:rFonts w:ascii="Arial" w:hAnsi="Arial" w:cs="Arial"/>
          <w:noProof/>
          <w:sz w:val="24"/>
          <w:szCs w:val="24"/>
          <w:lang w:val="ro-RO"/>
        </w:rPr>
        <w:t>e diverse proiecte de balastiere care pot contribui la impact cumulat negativ semnificativ al proiectului propus;</w:t>
      </w:r>
    </w:p>
    <w:p w:rsidR="004E6183" w:rsidRPr="009807A7" w:rsidRDefault="002070E7" w:rsidP="004E6183">
      <w:pPr>
        <w:spacing w:after="0" w:line="240" w:lineRule="auto"/>
        <w:ind w:firstLine="720"/>
        <w:jc w:val="both"/>
        <w:rPr>
          <w:rFonts w:ascii="Arial" w:hAnsi="Arial" w:cs="Arial"/>
          <w:noProof/>
          <w:sz w:val="24"/>
          <w:szCs w:val="24"/>
          <w:lang w:val="ro-RO"/>
        </w:rPr>
      </w:pPr>
      <w:r w:rsidRPr="009807A7">
        <w:rPr>
          <w:rFonts w:ascii="Arial" w:hAnsi="Arial" w:cs="Arial"/>
          <w:sz w:val="24"/>
          <w:szCs w:val="24"/>
          <w:lang w:val="ro-RO"/>
        </w:rPr>
        <w:t xml:space="preserve">   d</w:t>
      </w:r>
      <w:r w:rsidRPr="009807A7">
        <w:rPr>
          <w:rFonts w:ascii="Arial" w:hAnsi="Arial" w:cs="Arial"/>
          <w:sz w:val="24"/>
          <w:szCs w:val="24"/>
          <w:vertAlign w:val="subscript"/>
          <w:lang w:val="ro-RO"/>
        </w:rPr>
        <w:t>8</w:t>
      </w:r>
      <w:r w:rsidRPr="009807A7">
        <w:rPr>
          <w:rFonts w:ascii="Arial" w:hAnsi="Arial" w:cs="Arial"/>
          <w:sz w:val="24"/>
          <w:szCs w:val="24"/>
          <w:lang w:val="ro-RO"/>
        </w:rPr>
        <w:t>)</w:t>
      </w:r>
      <w:r w:rsidR="004E6183" w:rsidRPr="009807A7">
        <w:rPr>
          <w:rFonts w:ascii="Arial" w:hAnsi="Arial" w:cs="Arial"/>
          <w:noProof/>
          <w:sz w:val="24"/>
          <w:szCs w:val="24"/>
          <w:lang w:val="ro-RO"/>
        </w:rPr>
        <w:t> posibilitatea de reducere efectivă a impactului</w:t>
      </w:r>
      <w:r w:rsidR="00C24BD6" w:rsidRPr="009807A7">
        <w:rPr>
          <w:rFonts w:ascii="Arial" w:hAnsi="Arial" w:cs="Arial"/>
          <w:noProof/>
          <w:sz w:val="24"/>
          <w:szCs w:val="24"/>
          <w:lang w:val="ro-RO"/>
        </w:rPr>
        <w:t xml:space="preserve">: </w:t>
      </w:r>
      <w:r w:rsidR="009028B5" w:rsidRPr="009807A7">
        <w:rPr>
          <w:rFonts w:ascii="Arial" w:hAnsi="Arial" w:cs="Arial"/>
          <w:noProof/>
          <w:sz w:val="24"/>
          <w:szCs w:val="24"/>
          <w:lang w:val="es-AR"/>
        </w:rPr>
        <w:t>nu sunt tratate în această etapă</w:t>
      </w:r>
      <w:r w:rsidR="004E6183" w:rsidRPr="009807A7">
        <w:rPr>
          <w:rFonts w:ascii="Arial" w:hAnsi="Arial" w:cs="Arial"/>
          <w:i/>
          <w:noProof/>
          <w:sz w:val="24"/>
          <w:szCs w:val="24"/>
          <w:lang w:val="ro-RO"/>
        </w:rPr>
        <w:t>.</w:t>
      </w:r>
    </w:p>
    <w:p w:rsidR="002C16CE" w:rsidRPr="00096840" w:rsidRDefault="002C16CE" w:rsidP="00F67E4F">
      <w:pPr>
        <w:autoSpaceDE w:val="0"/>
        <w:autoSpaceDN w:val="0"/>
        <w:adjustRightInd w:val="0"/>
        <w:spacing w:after="0" w:line="240" w:lineRule="auto"/>
        <w:jc w:val="both"/>
        <w:rPr>
          <w:rFonts w:ascii="Arial" w:hAnsi="Arial" w:cs="Arial"/>
          <w:b/>
          <w:color w:val="FF0000"/>
          <w:sz w:val="24"/>
          <w:szCs w:val="24"/>
          <w:lang w:val="ro-RO"/>
        </w:rPr>
      </w:pPr>
    </w:p>
    <w:p w:rsidR="003B6998" w:rsidRPr="004D3019" w:rsidRDefault="00F67E4F" w:rsidP="00F67E4F">
      <w:pPr>
        <w:autoSpaceDE w:val="0"/>
        <w:autoSpaceDN w:val="0"/>
        <w:adjustRightInd w:val="0"/>
        <w:spacing w:after="0" w:line="240" w:lineRule="auto"/>
        <w:jc w:val="both"/>
        <w:rPr>
          <w:rFonts w:ascii="Arial" w:hAnsi="Arial" w:cs="Arial"/>
          <w:b/>
          <w:sz w:val="24"/>
          <w:szCs w:val="24"/>
          <w:lang w:val="ro-RO"/>
        </w:rPr>
      </w:pPr>
      <w:r w:rsidRPr="004D3019">
        <w:rPr>
          <w:rFonts w:ascii="Arial" w:hAnsi="Arial" w:cs="Arial"/>
          <w:b/>
          <w:sz w:val="24"/>
          <w:szCs w:val="24"/>
          <w:lang w:val="ro-RO"/>
        </w:rPr>
        <w:t xml:space="preserve">  </w:t>
      </w:r>
      <w:r w:rsidR="003B6998" w:rsidRPr="004D3019">
        <w:rPr>
          <w:rFonts w:ascii="Arial" w:hAnsi="Arial" w:cs="Arial"/>
          <w:b/>
          <w:sz w:val="24"/>
          <w:szCs w:val="24"/>
          <w:lang w:val="ro-RO"/>
        </w:rPr>
        <w:t xml:space="preserve">II. </w:t>
      </w:r>
      <w:r w:rsidR="003B6998" w:rsidRPr="004D3019">
        <w:rPr>
          <w:rFonts w:ascii="Arial" w:hAnsi="Arial" w:cs="Arial"/>
          <w:b/>
          <w:noProof/>
          <w:sz w:val="24"/>
          <w:szCs w:val="24"/>
          <w:lang w:val="ro-RO"/>
        </w:rPr>
        <w:t>Motivele pe baza că</w:t>
      </w:r>
      <w:r w:rsidR="001229A0" w:rsidRPr="004D3019">
        <w:rPr>
          <w:rFonts w:ascii="Arial" w:hAnsi="Arial" w:cs="Arial"/>
          <w:b/>
          <w:noProof/>
          <w:sz w:val="24"/>
          <w:szCs w:val="24"/>
          <w:lang w:val="ro-RO"/>
        </w:rPr>
        <w:t xml:space="preserve">rora s-a stabilit necesitatea </w:t>
      </w:r>
      <w:r w:rsidR="003B6998" w:rsidRPr="004D3019">
        <w:rPr>
          <w:rFonts w:ascii="Arial" w:hAnsi="Arial" w:cs="Arial"/>
          <w:b/>
          <w:noProof/>
          <w:sz w:val="24"/>
          <w:szCs w:val="24"/>
          <w:lang w:val="ro-RO"/>
        </w:rPr>
        <w:t xml:space="preserve">efectuării </w:t>
      </w:r>
      <w:r w:rsidR="003B6998" w:rsidRPr="004D3019">
        <w:rPr>
          <w:rFonts w:ascii="Arial" w:hAnsi="Arial" w:cs="Arial"/>
          <w:b/>
          <w:i/>
          <w:noProof/>
          <w:sz w:val="24"/>
          <w:szCs w:val="24"/>
          <w:lang w:val="ro-RO"/>
        </w:rPr>
        <w:t>evaluării adecvate</w:t>
      </w:r>
      <w:r w:rsidR="003B6998" w:rsidRPr="004D3019">
        <w:rPr>
          <w:rFonts w:ascii="Arial" w:hAnsi="Arial" w:cs="Arial"/>
          <w:b/>
          <w:noProof/>
          <w:sz w:val="24"/>
          <w:szCs w:val="24"/>
          <w:lang w:val="ro-RO"/>
        </w:rPr>
        <w:t xml:space="preserve"> sunt următoarele:</w:t>
      </w:r>
    </w:p>
    <w:p w:rsidR="001878A5" w:rsidRPr="004D3019" w:rsidRDefault="00294087" w:rsidP="001878A5">
      <w:pPr>
        <w:autoSpaceDE w:val="0"/>
        <w:autoSpaceDN w:val="0"/>
        <w:adjustRightInd w:val="0"/>
        <w:spacing w:after="0" w:line="240" w:lineRule="auto"/>
        <w:ind w:firstLine="720"/>
        <w:jc w:val="both"/>
        <w:rPr>
          <w:rFonts w:ascii="Arial" w:hAnsi="Arial" w:cs="Arial"/>
          <w:sz w:val="24"/>
          <w:szCs w:val="24"/>
          <w:lang w:val="ro-RO"/>
        </w:rPr>
      </w:pPr>
      <w:r w:rsidRPr="004D3019">
        <w:rPr>
          <w:rFonts w:ascii="Arial" w:hAnsi="Arial" w:cs="Arial"/>
          <w:iCs/>
          <w:sz w:val="24"/>
          <w:szCs w:val="24"/>
          <w:lang w:val="ro-RO"/>
        </w:rPr>
        <w:t xml:space="preserve">a) </w:t>
      </w:r>
      <w:r w:rsidRPr="004D3019">
        <w:rPr>
          <w:rFonts w:ascii="Arial" w:hAnsi="Arial" w:cs="Arial"/>
          <w:sz w:val="24"/>
          <w:szCs w:val="24"/>
          <w:lang w:val="ro-RO"/>
        </w:rPr>
        <w:t xml:space="preserve">Proiectul propus intră sub incidenţa art. 28 din O.U.G. nr. 57/2007 privind regimul ariilor naturale protejate, conservarea habitatelor naturale, a florei şi faunei sălbatice, cu modificările şi completările ulterioare, având în vedere faptul că </w:t>
      </w:r>
      <w:r w:rsidRPr="004D3019">
        <w:rPr>
          <w:rFonts w:ascii="Arial" w:hAnsi="Arial" w:cs="Arial"/>
          <w:sz w:val="24"/>
          <w:szCs w:val="24"/>
          <w:lang w:val="pt-BR"/>
        </w:rPr>
        <w:t xml:space="preserve">amplasamentul proiectului se află </w:t>
      </w:r>
      <w:r w:rsidR="00C65A22" w:rsidRPr="004D3019">
        <w:rPr>
          <w:rFonts w:ascii="Arial" w:hAnsi="Arial" w:cs="Arial"/>
          <w:sz w:val="24"/>
          <w:szCs w:val="24"/>
          <w:lang w:val="pt-BR"/>
        </w:rPr>
        <w:t>situat în</w:t>
      </w:r>
      <w:r w:rsidRPr="004D3019">
        <w:rPr>
          <w:rFonts w:ascii="Arial" w:hAnsi="Arial" w:cs="Arial"/>
          <w:sz w:val="24"/>
          <w:szCs w:val="24"/>
          <w:lang w:val="pt-BR"/>
        </w:rPr>
        <w:t xml:space="preserve"> </w:t>
      </w:r>
      <w:r w:rsidRPr="004D3019">
        <w:rPr>
          <w:rFonts w:ascii="Arial" w:hAnsi="Arial" w:cs="Arial"/>
          <w:b/>
          <w:sz w:val="24"/>
          <w:szCs w:val="24"/>
          <w:lang w:val="ro-RO" w:eastAsia="ar-SA"/>
        </w:rPr>
        <w:t>Situl Natura 2000 – Aria Specială de Protecție Avifaunistică – Cursul Mijlociu al Someşului ROSPA</w:t>
      </w:r>
      <w:r w:rsidR="00AB025C" w:rsidRPr="004D3019">
        <w:rPr>
          <w:rFonts w:ascii="Arial" w:hAnsi="Arial" w:cs="Arial"/>
          <w:b/>
          <w:sz w:val="24"/>
          <w:szCs w:val="24"/>
          <w:lang w:val="ro-RO" w:eastAsia="ar-SA"/>
        </w:rPr>
        <w:t xml:space="preserve"> </w:t>
      </w:r>
      <w:r w:rsidRPr="004D3019">
        <w:rPr>
          <w:rFonts w:ascii="Arial" w:hAnsi="Arial" w:cs="Arial"/>
          <w:b/>
          <w:sz w:val="24"/>
          <w:szCs w:val="24"/>
          <w:lang w:val="ro-RO" w:eastAsia="ar-SA"/>
        </w:rPr>
        <w:t>0114,</w:t>
      </w:r>
      <w:r w:rsidRPr="004D3019">
        <w:rPr>
          <w:rFonts w:ascii="Arial" w:hAnsi="Arial" w:cs="Arial"/>
          <w:sz w:val="24"/>
          <w:szCs w:val="24"/>
          <w:lang w:val="ro-RO"/>
        </w:rPr>
        <w:t xml:space="preserve"> precum și</w:t>
      </w:r>
      <w:r w:rsidRPr="004D3019">
        <w:rPr>
          <w:rFonts w:ascii="Arial" w:hAnsi="Arial" w:cs="Arial"/>
          <w:b/>
          <w:sz w:val="24"/>
          <w:szCs w:val="24"/>
          <w:lang w:val="ro-RO"/>
        </w:rPr>
        <w:t xml:space="preserve"> </w:t>
      </w:r>
      <w:r w:rsidRPr="004D3019">
        <w:rPr>
          <w:rFonts w:ascii="Arial" w:hAnsi="Arial" w:cs="Arial"/>
          <w:sz w:val="24"/>
          <w:szCs w:val="24"/>
          <w:lang w:val="ro-RO"/>
        </w:rPr>
        <w:t>în</w:t>
      </w:r>
      <w:r w:rsidRPr="004D3019">
        <w:rPr>
          <w:rFonts w:ascii="Arial" w:hAnsi="Arial" w:cs="Arial"/>
          <w:b/>
          <w:sz w:val="24"/>
          <w:szCs w:val="24"/>
          <w:lang w:val="ro-RO"/>
        </w:rPr>
        <w:t xml:space="preserve"> </w:t>
      </w:r>
      <w:r w:rsidR="004D3019" w:rsidRPr="004D3019">
        <w:rPr>
          <w:rFonts w:ascii="Arial" w:hAnsi="Arial" w:cs="Arial"/>
          <w:b/>
          <w:sz w:val="24"/>
          <w:szCs w:val="24"/>
          <w:lang w:val="ro-RO"/>
        </w:rPr>
        <w:t>Aria Naturală Protejată de Interes Comunitar – Someșul între Rona și Țicău ROSCI 0435</w:t>
      </w:r>
      <w:r w:rsidR="001878A5" w:rsidRPr="004D3019">
        <w:rPr>
          <w:rFonts w:ascii="Arial" w:hAnsi="Arial" w:cs="Arial"/>
          <w:b/>
          <w:sz w:val="24"/>
          <w:szCs w:val="24"/>
          <w:lang w:val="ro-RO"/>
        </w:rPr>
        <w:t>,</w:t>
      </w:r>
      <w:r w:rsidR="001878A5" w:rsidRPr="00096840">
        <w:rPr>
          <w:rFonts w:ascii="Arial" w:hAnsi="Arial" w:cs="Arial"/>
          <w:b/>
          <w:color w:val="FF0000"/>
          <w:sz w:val="24"/>
          <w:szCs w:val="24"/>
          <w:lang w:val="ro-RO"/>
        </w:rPr>
        <w:t xml:space="preserve"> </w:t>
      </w:r>
      <w:r w:rsidR="001878A5" w:rsidRPr="004D3019">
        <w:rPr>
          <w:rFonts w:ascii="Arial" w:hAnsi="Arial" w:cs="Arial"/>
          <w:sz w:val="24"/>
          <w:szCs w:val="24"/>
          <w:lang w:val="ro-RO"/>
        </w:rPr>
        <w:t>din</w:t>
      </w:r>
      <w:r w:rsidR="001878A5" w:rsidRPr="004D3019">
        <w:rPr>
          <w:rFonts w:ascii="Arial" w:hAnsi="Arial" w:cs="Arial"/>
          <w:b/>
          <w:sz w:val="24"/>
          <w:szCs w:val="24"/>
          <w:lang w:val="ro-RO"/>
        </w:rPr>
        <w:t xml:space="preserve"> </w:t>
      </w:r>
      <w:r w:rsidR="004D3019" w:rsidRPr="004D3019">
        <w:rPr>
          <w:rFonts w:ascii="Arial" w:hAnsi="Arial" w:cs="Arial"/>
          <w:sz w:val="24"/>
          <w:szCs w:val="24"/>
          <w:lang w:val="ro-RO"/>
        </w:rPr>
        <w:t>județul Sălaj, extravilan UAT Someș - Odorhei - albia majoră a râului Someș, mal drept</w:t>
      </w:r>
      <w:r w:rsidR="001878A5" w:rsidRPr="004D3019">
        <w:rPr>
          <w:rFonts w:ascii="Arial" w:hAnsi="Arial" w:cs="Arial"/>
          <w:sz w:val="24"/>
          <w:szCs w:val="24"/>
          <w:lang w:val="ro-RO"/>
        </w:rPr>
        <w:t>, coordonatele Stereo 70 ce delimitează amplasamentul sunt următoarele:</w:t>
      </w:r>
    </w:p>
    <w:p w:rsidR="001878A5" w:rsidRDefault="001878A5" w:rsidP="001878A5">
      <w:pPr>
        <w:autoSpaceDE w:val="0"/>
        <w:autoSpaceDN w:val="0"/>
        <w:adjustRightInd w:val="0"/>
        <w:spacing w:after="0" w:line="240" w:lineRule="auto"/>
        <w:jc w:val="both"/>
        <w:rPr>
          <w:rFonts w:ascii="Arial" w:hAnsi="Arial" w:cs="Arial"/>
          <w:color w:val="FF0000"/>
          <w:sz w:val="24"/>
          <w:szCs w:val="24"/>
          <w:lang w:val="ro-RO"/>
        </w:rPr>
      </w:pPr>
    </w:p>
    <w:p w:rsidR="00280F1C" w:rsidRDefault="00280F1C" w:rsidP="001878A5">
      <w:pPr>
        <w:autoSpaceDE w:val="0"/>
        <w:autoSpaceDN w:val="0"/>
        <w:adjustRightInd w:val="0"/>
        <w:spacing w:after="0" w:line="240" w:lineRule="auto"/>
        <w:jc w:val="both"/>
        <w:rPr>
          <w:rFonts w:ascii="Arial" w:hAnsi="Arial" w:cs="Arial"/>
          <w:color w:val="FF0000"/>
          <w:sz w:val="24"/>
          <w:szCs w:val="24"/>
          <w:lang w:val="ro-RO"/>
        </w:rPr>
      </w:pPr>
    </w:p>
    <w:p w:rsidR="00280F1C" w:rsidRDefault="00280F1C" w:rsidP="001878A5">
      <w:pPr>
        <w:autoSpaceDE w:val="0"/>
        <w:autoSpaceDN w:val="0"/>
        <w:adjustRightInd w:val="0"/>
        <w:spacing w:after="0" w:line="240" w:lineRule="auto"/>
        <w:jc w:val="both"/>
        <w:rPr>
          <w:rFonts w:ascii="Arial" w:hAnsi="Arial" w:cs="Arial"/>
          <w:color w:val="FF0000"/>
          <w:sz w:val="24"/>
          <w:szCs w:val="24"/>
          <w:lang w:val="ro-RO"/>
        </w:rPr>
      </w:pPr>
    </w:p>
    <w:p w:rsidR="00280F1C" w:rsidRDefault="00280F1C" w:rsidP="001878A5">
      <w:pPr>
        <w:autoSpaceDE w:val="0"/>
        <w:autoSpaceDN w:val="0"/>
        <w:adjustRightInd w:val="0"/>
        <w:spacing w:after="0" w:line="240" w:lineRule="auto"/>
        <w:jc w:val="both"/>
        <w:rPr>
          <w:rFonts w:ascii="Arial" w:hAnsi="Arial" w:cs="Arial"/>
          <w:color w:val="FF0000"/>
          <w:sz w:val="24"/>
          <w:szCs w:val="24"/>
          <w:lang w:val="ro-RO"/>
        </w:rPr>
      </w:pPr>
    </w:p>
    <w:p w:rsidR="00280F1C" w:rsidRDefault="00280F1C" w:rsidP="001878A5">
      <w:pPr>
        <w:autoSpaceDE w:val="0"/>
        <w:autoSpaceDN w:val="0"/>
        <w:adjustRightInd w:val="0"/>
        <w:spacing w:after="0" w:line="240" w:lineRule="auto"/>
        <w:jc w:val="both"/>
        <w:rPr>
          <w:rFonts w:ascii="Arial" w:hAnsi="Arial" w:cs="Arial"/>
          <w:color w:val="FF0000"/>
          <w:sz w:val="24"/>
          <w:szCs w:val="24"/>
          <w:lang w:val="ro-RO"/>
        </w:rPr>
      </w:pPr>
    </w:p>
    <w:p w:rsidR="00280F1C" w:rsidRPr="00096840" w:rsidRDefault="00280F1C" w:rsidP="001878A5">
      <w:pPr>
        <w:autoSpaceDE w:val="0"/>
        <w:autoSpaceDN w:val="0"/>
        <w:adjustRightInd w:val="0"/>
        <w:spacing w:after="0" w:line="240" w:lineRule="auto"/>
        <w:jc w:val="both"/>
        <w:rPr>
          <w:rFonts w:ascii="Arial" w:hAnsi="Arial" w:cs="Arial"/>
          <w:color w:val="FF0000"/>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520"/>
        <w:gridCol w:w="2553"/>
      </w:tblGrid>
      <w:tr w:rsidR="00096840" w:rsidRPr="00096840" w:rsidTr="0044666F">
        <w:trPr>
          <w:jc w:val="center"/>
        </w:trPr>
        <w:tc>
          <w:tcPr>
            <w:tcW w:w="1195" w:type="dxa"/>
            <w:hideMark/>
          </w:tcPr>
          <w:p w:rsidR="001878A5" w:rsidRPr="00550C0D" w:rsidRDefault="001878A5" w:rsidP="00052B1F">
            <w:pPr>
              <w:autoSpaceDE w:val="0"/>
              <w:autoSpaceDN w:val="0"/>
              <w:adjustRightInd w:val="0"/>
              <w:spacing w:after="0" w:line="240" w:lineRule="auto"/>
              <w:jc w:val="center"/>
              <w:rPr>
                <w:rFonts w:ascii="Arial" w:hAnsi="Arial" w:cs="Arial"/>
                <w:sz w:val="24"/>
                <w:szCs w:val="24"/>
                <w:lang w:val="ro-RO"/>
              </w:rPr>
            </w:pPr>
            <w:r w:rsidRPr="00550C0D">
              <w:rPr>
                <w:rFonts w:ascii="Arial" w:hAnsi="Arial" w:cs="Arial"/>
                <w:sz w:val="24"/>
                <w:szCs w:val="24"/>
                <w:lang w:val="ro-RO"/>
              </w:rPr>
              <w:lastRenderedPageBreak/>
              <w:t xml:space="preserve">Nr. </w:t>
            </w:r>
          </w:p>
          <w:p w:rsidR="001878A5" w:rsidRPr="00550C0D" w:rsidRDefault="001878A5" w:rsidP="00052B1F">
            <w:pPr>
              <w:autoSpaceDE w:val="0"/>
              <w:autoSpaceDN w:val="0"/>
              <w:adjustRightInd w:val="0"/>
              <w:spacing w:after="0" w:line="240" w:lineRule="auto"/>
              <w:jc w:val="center"/>
              <w:rPr>
                <w:rFonts w:ascii="Arial" w:hAnsi="Arial" w:cs="Arial"/>
                <w:sz w:val="24"/>
                <w:szCs w:val="24"/>
                <w:lang w:val="ro-RO"/>
              </w:rPr>
            </w:pPr>
            <w:r w:rsidRPr="00550C0D">
              <w:rPr>
                <w:rFonts w:ascii="Arial" w:hAnsi="Arial" w:cs="Arial"/>
                <w:sz w:val="24"/>
                <w:szCs w:val="24"/>
                <w:lang w:val="ro-RO"/>
              </w:rPr>
              <w:t>punct</w:t>
            </w:r>
          </w:p>
        </w:tc>
        <w:tc>
          <w:tcPr>
            <w:tcW w:w="2520" w:type="dxa"/>
            <w:vAlign w:val="center"/>
            <w:hideMark/>
          </w:tcPr>
          <w:p w:rsidR="001878A5" w:rsidRPr="00550C0D" w:rsidRDefault="001878A5" w:rsidP="00052B1F">
            <w:pPr>
              <w:autoSpaceDE w:val="0"/>
              <w:autoSpaceDN w:val="0"/>
              <w:adjustRightInd w:val="0"/>
              <w:spacing w:after="0" w:line="240" w:lineRule="auto"/>
              <w:jc w:val="center"/>
              <w:rPr>
                <w:rFonts w:ascii="Arial" w:hAnsi="Arial" w:cs="Arial"/>
                <w:sz w:val="24"/>
                <w:szCs w:val="24"/>
                <w:lang w:val="ro-RO"/>
              </w:rPr>
            </w:pPr>
            <w:r w:rsidRPr="00550C0D">
              <w:rPr>
                <w:rFonts w:ascii="Arial" w:hAnsi="Arial" w:cs="Arial"/>
                <w:sz w:val="24"/>
                <w:szCs w:val="24"/>
                <w:lang w:val="ro-RO"/>
              </w:rPr>
              <w:t>X</w:t>
            </w:r>
          </w:p>
        </w:tc>
        <w:tc>
          <w:tcPr>
            <w:tcW w:w="2553" w:type="dxa"/>
            <w:vAlign w:val="center"/>
          </w:tcPr>
          <w:p w:rsidR="001878A5" w:rsidRPr="00550C0D" w:rsidRDefault="001878A5" w:rsidP="00052B1F">
            <w:pPr>
              <w:autoSpaceDE w:val="0"/>
              <w:autoSpaceDN w:val="0"/>
              <w:adjustRightInd w:val="0"/>
              <w:spacing w:after="0" w:line="240" w:lineRule="auto"/>
              <w:jc w:val="center"/>
              <w:rPr>
                <w:rFonts w:ascii="Arial" w:hAnsi="Arial" w:cs="Arial"/>
                <w:sz w:val="24"/>
                <w:szCs w:val="24"/>
                <w:lang w:val="ro-RO"/>
              </w:rPr>
            </w:pPr>
            <w:r w:rsidRPr="00550C0D">
              <w:rPr>
                <w:rFonts w:ascii="Arial" w:hAnsi="Arial" w:cs="Arial"/>
                <w:sz w:val="24"/>
                <w:szCs w:val="24"/>
                <w:lang w:val="ro-RO"/>
              </w:rPr>
              <w:t>Y</w:t>
            </w:r>
          </w:p>
        </w:tc>
      </w:tr>
      <w:tr w:rsidR="00280F1C" w:rsidRPr="00096840" w:rsidTr="009668F7">
        <w:trPr>
          <w:trHeight w:val="7244"/>
          <w:jc w:val="center"/>
        </w:trPr>
        <w:tc>
          <w:tcPr>
            <w:tcW w:w="1195" w:type="dxa"/>
            <w:hideMark/>
          </w:tcPr>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1.</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2.</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4.</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5.</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7.</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8.</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9.</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10.</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11.</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12.</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13.</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14.</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15.</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16.</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17.</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18.</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19.</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20.</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21.</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22.</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23.</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24.</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25.</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26.</w:t>
            </w:r>
          </w:p>
        </w:tc>
        <w:tc>
          <w:tcPr>
            <w:tcW w:w="2520" w:type="dxa"/>
            <w:hideMark/>
          </w:tcPr>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651.567</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651.579</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651.517</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651.440</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651.401</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651.361</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651.334</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651.323</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651.303</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651.278</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651.253</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651.166</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651.123</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651.077</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651.152</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651.164</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651.165</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651.159</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651.091</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651.010</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651.032</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651.151</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651.200</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651.387</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651.467</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651.552</w:t>
            </w:r>
          </w:p>
        </w:tc>
        <w:tc>
          <w:tcPr>
            <w:tcW w:w="2553" w:type="dxa"/>
            <w:hideMark/>
          </w:tcPr>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370.967</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370.970</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370.970</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370.979</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370.970</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370.955</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370.954</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370.950</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370.933</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370.927</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370.930</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371.223</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371.215</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371.231</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370.879</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370.854</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370.832</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370.804</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370.803</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370.805</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370.767</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370.764</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370.776</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370.858</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370.916</w:t>
            </w:r>
          </w:p>
          <w:p w:rsidR="00280F1C" w:rsidRPr="00550C0D" w:rsidRDefault="00280F1C" w:rsidP="00280F1C">
            <w:pPr>
              <w:spacing w:after="0" w:line="240" w:lineRule="auto"/>
              <w:jc w:val="center"/>
              <w:rPr>
                <w:rFonts w:ascii="Arial" w:eastAsia="Times New Roman" w:hAnsi="Arial" w:cs="Arial"/>
                <w:sz w:val="24"/>
                <w:szCs w:val="24"/>
                <w:lang w:val="fr-FR" w:eastAsia="ro-RO"/>
              </w:rPr>
            </w:pPr>
            <w:r w:rsidRPr="00550C0D">
              <w:rPr>
                <w:rFonts w:ascii="Arial" w:eastAsia="Times New Roman" w:hAnsi="Arial" w:cs="Arial"/>
                <w:sz w:val="24"/>
                <w:szCs w:val="24"/>
                <w:lang w:val="fr-FR" w:eastAsia="ro-RO"/>
              </w:rPr>
              <w:t>370.964</w:t>
            </w:r>
          </w:p>
        </w:tc>
      </w:tr>
    </w:tbl>
    <w:p w:rsidR="001878A5" w:rsidRPr="00096840" w:rsidRDefault="001878A5" w:rsidP="00294087">
      <w:pPr>
        <w:autoSpaceDE w:val="0"/>
        <w:autoSpaceDN w:val="0"/>
        <w:adjustRightInd w:val="0"/>
        <w:spacing w:after="0" w:line="240" w:lineRule="auto"/>
        <w:ind w:firstLine="720"/>
        <w:jc w:val="both"/>
        <w:rPr>
          <w:rFonts w:ascii="Arial" w:hAnsi="Arial" w:cs="Arial"/>
          <w:color w:val="FF0000"/>
          <w:sz w:val="24"/>
          <w:szCs w:val="24"/>
          <w:lang w:val="ro-RO"/>
        </w:rPr>
      </w:pPr>
    </w:p>
    <w:p w:rsidR="00AF26CA" w:rsidRPr="008970AA" w:rsidRDefault="00621EEE" w:rsidP="00621EEE">
      <w:pPr>
        <w:autoSpaceDE w:val="0"/>
        <w:autoSpaceDN w:val="0"/>
        <w:adjustRightInd w:val="0"/>
        <w:spacing w:after="0" w:line="240" w:lineRule="auto"/>
        <w:ind w:firstLine="720"/>
        <w:jc w:val="both"/>
        <w:rPr>
          <w:rFonts w:ascii="Arial" w:hAnsi="Arial" w:cs="Arial"/>
          <w:sz w:val="24"/>
          <w:szCs w:val="24"/>
          <w:lang w:val="ro-RO"/>
        </w:rPr>
      </w:pPr>
      <w:r w:rsidRPr="008970AA">
        <w:rPr>
          <w:rFonts w:ascii="Arial" w:hAnsi="Arial" w:cs="Arial"/>
          <w:iCs/>
          <w:sz w:val="24"/>
          <w:szCs w:val="24"/>
          <w:lang w:val="ro-RO"/>
        </w:rPr>
        <w:t xml:space="preserve">b) </w:t>
      </w:r>
      <w:r w:rsidRPr="008970AA">
        <w:rPr>
          <w:rFonts w:ascii="Arial" w:hAnsi="Arial" w:cs="Arial"/>
          <w:sz w:val="24"/>
          <w:szCs w:val="24"/>
          <w:lang w:val="ro-RO"/>
        </w:rPr>
        <w:t>Suprafaţa perim</w:t>
      </w:r>
      <w:r w:rsidR="008970AA" w:rsidRPr="008970AA">
        <w:rPr>
          <w:rFonts w:ascii="Arial" w:hAnsi="Arial" w:cs="Arial"/>
          <w:sz w:val="24"/>
          <w:szCs w:val="24"/>
          <w:lang w:val="ro-RO"/>
        </w:rPr>
        <w:t>etrului de exploatare este de 74</w:t>
      </w:r>
      <w:r w:rsidR="00AF26CA" w:rsidRPr="008970AA">
        <w:rPr>
          <w:rFonts w:ascii="Arial" w:hAnsi="Arial" w:cs="Arial"/>
          <w:sz w:val="24"/>
          <w:szCs w:val="24"/>
          <w:lang w:val="ro-RO"/>
        </w:rPr>
        <w:t>.</w:t>
      </w:r>
      <w:r w:rsidR="008970AA" w:rsidRPr="008970AA">
        <w:rPr>
          <w:rFonts w:ascii="Arial" w:hAnsi="Arial" w:cs="Arial"/>
          <w:sz w:val="24"/>
          <w:szCs w:val="24"/>
          <w:lang w:val="ro-RO"/>
        </w:rPr>
        <w:t>0</w:t>
      </w:r>
      <w:r w:rsidRPr="008970AA">
        <w:rPr>
          <w:rFonts w:ascii="Arial" w:hAnsi="Arial" w:cs="Arial"/>
          <w:sz w:val="24"/>
          <w:szCs w:val="24"/>
          <w:lang w:val="ro-RO"/>
        </w:rPr>
        <w:t xml:space="preserve">00 mp. </w:t>
      </w:r>
    </w:p>
    <w:p w:rsidR="00621EEE" w:rsidRPr="000B4D0A" w:rsidRDefault="00621EEE" w:rsidP="00621EEE">
      <w:pPr>
        <w:autoSpaceDE w:val="0"/>
        <w:autoSpaceDN w:val="0"/>
        <w:adjustRightInd w:val="0"/>
        <w:spacing w:after="0" w:line="240" w:lineRule="auto"/>
        <w:ind w:firstLine="720"/>
        <w:jc w:val="both"/>
        <w:rPr>
          <w:rFonts w:ascii="Arial" w:hAnsi="Arial" w:cs="Arial"/>
          <w:sz w:val="24"/>
          <w:szCs w:val="24"/>
          <w:lang w:val="ro-RO"/>
        </w:rPr>
      </w:pPr>
      <w:r w:rsidRPr="000B4D0A">
        <w:rPr>
          <w:rFonts w:ascii="Arial" w:hAnsi="Arial" w:cs="Arial"/>
          <w:sz w:val="24"/>
          <w:szCs w:val="24"/>
          <w:lang w:val="ro-RO"/>
        </w:rPr>
        <w:t xml:space="preserve">Caracteristicile generale ale sitului </w:t>
      </w:r>
      <w:r w:rsidR="00AF26CA" w:rsidRPr="000B4D0A">
        <w:rPr>
          <w:rFonts w:ascii="Arial" w:hAnsi="Arial" w:cs="Arial"/>
          <w:b/>
          <w:i/>
          <w:sz w:val="24"/>
          <w:szCs w:val="24"/>
          <w:lang w:val="ro-RO" w:eastAsia="ar-SA"/>
        </w:rPr>
        <w:t>Aria Specială de Protecție Avifaunistică – Cursul Mijlociu al Someşului ROSPA0114</w:t>
      </w:r>
      <w:r w:rsidR="00AF26CA" w:rsidRPr="000B4D0A">
        <w:rPr>
          <w:rFonts w:ascii="Arial" w:hAnsi="Arial" w:cs="Arial"/>
          <w:b/>
          <w:sz w:val="24"/>
          <w:szCs w:val="24"/>
          <w:lang w:val="ro-RO" w:eastAsia="ar-SA"/>
        </w:rPr>
        <w:t xml:space="preserve"> </w:t>
      </w:r>
      <w:r w:rsidRPr="000B4D0A">
        <w:rPr>
          <w:rFonts w:ascii="Arial" w:hAnsi="Arial" w:cs="Arial"/>
          <w:sz w:val="24"/>
          <w:szCs w:val="24"/>
          <w:lang w:val="ro-RO"/>
        </w:rPr>
        <w:t>sunt caracterizate de următoarele clase de habitate: râuri, lacuri 2 %; culturi (teren arabil) 22 %; păşuni 14 %; alte terenuri arabile 10 %; păduri de foioase 52 %;</w:t>
      </w:r>
    </w:p>
    <w:p w:rsidR="00621EEE" w:rsidRPr="000B4D0A" w:rsidRDefault="00621EEE" w:rsidP="00AF26CA">
      <w:pPr>
        <w:autoSpaceDE w:val="0"/>
        <w:autoSpaceDN w:val="0"/>
        <w:adjustRightInd w:val="0"/>
        <w:spacing w:after="0" w:line="240" w:lineRule="auto"/>
        <w:ind w:firstLine="720"/>
        <w:jc w:val="both"/>
        <w:rPr>
          <w:rFonts w:ascii="Arial" w:hAnsi="Arial" w:cs="Arial"/>
          <w:i/>
          <w:sz w:val="24"/>
          <w:szCs w:val="24"/>
          <w:lang w:val="ro-RO"/>
        </w:rPr>
      </w:pPr>
      <w:r w:rsidRPr="000B4D0A">
        <w:rPr>
          <w:rFonts w:ascii="Arial" w:hAnsi="Arial" w:cs="Arial"/>
          <w:sz w:val="24"/>
          <w:szCs w:val="24"/>
          <w:lang w:val="ro-RO"/>
        </w:rPr>
        <w:t xml:space="preserve">Situl este important pentru populaţiile cuibăritoare de </w:t>
      </w:r>
      <w:r w:rsidRPr="000B4D0A">
        <w:rPr>
          <w:rFonts w:ascii="Arial" w:hAnsi="Arial" w:cs="Arial"/>
          <w:i/>
          <w:sz w:val="24"/>
          <w:szCs w:val="24"/>
          <w:lang w:val="ro-RO"/>
        </w:rPr>
        <w:t>cristel de câmp (Crex crex)</w:t>
      </w:r>
      <w:r w:rsidRPr="000B4D0A">
        <w:rPr>
          <w:rFonts w:ascii="Arial" w:hAnsi="Arial" w:cs="Arial"/>
          <w:sz w:val="24"/>
          <w:szCs w:val="24"/>
          <w:lang w:val="ro-RO"/>
        </w:rPr>
        <w:t xml:space="preserve">, </w:t>
      </w:r>
      <w:r w:rsidRPr="000B4D0A">
        <w:rPr>
          <w:rFonts w:ascii="Arial" w:hAnsi="Arial" w:cs="Arial"/>
          <w:i/>
          <w:sz w:val="24"/>
          <w:szCs w:val="24"/>
          <w:lang w:val="ro-RO"/>
        </w:rPr>
        <w:t>ciocârlie de pădure (Lulluta arborea)</w:t>
      </w:r>
      <w:r w:rsidRPr="000B4D0A">
        <w:rPr>
          <w:rFonts w:ascii="Arial" w:hAnsi="Arial" w:cs="Arial"/>
          <w:sz w:val="24"/>
          <w:szCs w:val="24"/>
          <w:lang w:val="ro-RO"/>
        </w:rPr>
        <w:t xml:space="preserve">, </w:t>
      </w:r>
      <w:r w:rsidRPr="000B4D0A">
        <w:rPr>
          <w:rFonts w:ascii="Arial" w:hAnsi="Arial" w:cs="Arial"/>
          <w:i/>
          <w:sz w:val="24"/>
          <w:szCs w:val="24"/>
          <w:lang w:val="ro-RO"/>
        </w:rPr>
        <w:t>ghionoaie sură (Picus canus)</w:t>
      </w:r>
      <w:r w:rsidRPr="000B4D0A">
        <w:rPr>
          <w:rFonts w:ascii="Arial" w:hAnsi="Arial" w:cs="Arial"/>
          <w:sz w:val="24"/>
          <w:szCs w:val="24"/>
          <w:lang w:val="ro-RO"/>
        </w:rPr>
        <w:t xml:space="preserve">, </w:t>
      </w:r>
      <w:r w:rsidRPr="000B4D0A">
        <w:rPr>
          <w:rFonts w:ascii="Arial" w:hAnsi="Arial" w:cs="Arial"/>
          <w:i/>
          <w:sz w:val="24"/>
          <w:szCs w:val="24"/>
          <w:lang w:val="ro-RO"/>
        </w:rPr>
        <w:t>ciocănitoarea de stejar (Dentrocopos medius)</w:t>
      </w:r>
      <w:r w:rsidRPr="000B4D0A">
        <w:rPr>
          <w:rFonts w:ascii="Arial" w:hAnsi="Arial" w:cs="Arial"/>
          <w:sz w:val="24"/>
          <w:szCs w:val="24"/>
          <w:lang w:val="ro-RO"/>
        </w:rPr>
        <w:t xml:space="preserve">, </w:t>
      </w:r>
      <w:r w:rsidRPr="000B4D0A">
        <w:rPr>
          <w:rFonts w:ascii="Arial" w:hAnsi="Arial" w:cs="Arial"/>
          <w:i/>
          <w:sz w:val="24"/>
          <w:szCs w:val="24"/>
          <w:lang w:val="ro-RO"/>
        </w:rPr>
        <w:t>sfrâncioc roşiatic (Lanius collurio)</w:t>
      </w:r>
      <w:r w:rsidRPr="000B4D0A">
        <w:rPr>
          <w:rFonts w:ascii="Arial" w:hAnsi="Arial" w:cs="Arial"/>
          <w:sz w:val="24"/>
          <w:szCs w:val="24"/>
          <w:lang w:val="ro-RO"/>
        </w:rPr>
        <w:t xml:space="preserve">, </w:t>
      </w:r>
      <w:r w:rsidRPr="000B4D0A">
        <w:rPr>
          <w:rFonts w:ascii="Arial" w:hAnsi="Arial" w:cs="Arial"/>
          <w:i/>
          <w:sz w:val="24"/>
          <w:szCs w:val="24"/>
          <w:lang w:val="ro-RO"/>
        </w:rPr>
        <w:t>sfrâncioc cu fruntea neagră (Lanius minor)</w:t>
      </w:r>
      <w:r w:rsidRPr="000B4D0A">
        <w:rPr>
          <w:rFonts w:ascii="Arial" w:hAnsi="Arial" w:cs="Arial"/>
          <w:sz w:val="24"/>
          <w:szCs w:val="24"/>
          <w:lang w:val="ro-RO"/>
        </w:rPr>
        <w:t xml:space="preserve">, </w:t>
      </w:r>
      <w:r w:rsidRPr="000B4D0A">
        <w:rPr>
          <w:rFonts w:ascii="Arial" w:hAnsi="Arial" w:cs="Arial"/>
          <w:i/>
          <w:sz w:val="24"/>
          <w:szCs w:val="24"/>
          <w:lang w:val="ro-RO"/>
        </w:rPr>
        <w:t>viespar (Pernis apivorus)</w:t>
      </w:r>
      <w:r w:rsidRPr="000B4D0A">
        <w:rPr>
          <w:rFonts w:ascii="Arial" w:hAnsi="Arial" w:cs="Arial"/>
          <w:sz w:val="24"/>
          <w:szCs w:val="24"/>
          <w:lang w:val="ro-RO"/>
        </w:rPr>
        <w:t xml:space="preserve">, şi </w:t>
      </w:r>
      <w:r w:rsidRPr="000B4D0A">
        <w:rPr>
          <w:rFonts w:ascii="Arial" w:hAnsi="Arial" w:cs="Arial"/>
          <w:i/>
          <w:sz w:val="24"/>
          <w:szCs w:val="24"/>
          <w:lang w:val="ro-RO"/>
        </w:rPr>
        <w:t>acvila mică (Hieraaetus pennatus)</w:t>
      </w:r>
      <w:r w:rsidR="00EC5BAA" w:rsidRPr="000B4D0A">
        <w:rPr>
          <w:rFonts w:ascii="Arial" w:hAnsi="Arial" w:cs="Arial"/>
          <w:sz w:val="24"/>
          <w:szCs w:val="24"/>
          <w:lang w:val="ro-RO"/>
        </w:rPr>
        <w:t>. A</w:t>
      </w:r>
      <w:r w:rsidRPr="000B4D0A">
        <w:rPr>
          <w:rFonts w:ascii="Arial" w:hAnsi="Arial" w:cs="Arial"/>
          <w:sz w:val="24"/>
          <w:szCs w:val="24"/>
          <w:lang w:val="ro-RO"/>
        </w:rPr>
        <w:t>ce</w:t>
      </w:r>
      <w:r w:rsidR="00EC5BAA" w:rsidRPr="000B4D0A">
        <w:rPr>
          <w:rFonts w:ascii="Arial" w:hAnsi="Arial" w:cs="Arial"/>
          <w:sz w:val="24"/>
          <w:szCs w:val="24"/>
          <w:lang w:val="ro-RO"/>
        </w:rPr>
        <w:t>astă zonă</w:t>
      </w:r>
      <w:r w:rsidRPr="000B4D0A">
        <w:rPr>
          <w:rFonts w:ascii="Arial" w:hAnsi="Arial" w:cs="Arial"/>
          <w:sz w:val="24"/>
          <w:szCs w:val="24"/>
          <w:lang w:val="ro-RO"/>
        </w:rPr>
        <w:t xml:space="preserve"> </w:t>
      </w:r>
      <w:r w:rsidR="00EC5BAA" w:rsidRPr="000B4D0A">
        <w:rPr>
          <w:rFonts w:ascii="Arial" w:hAnsi="Arial" w:cs="Arial"/>
          <w:sz w:val="24"/>
          <w:szCs w:val="24"/>
          <w:lang w:val="ro-RO"/>
        </w:rPr>
        <w:t>este destinată</w:t>
      </w:r>
      <w:r w:rsidRPr="000B4D0A">
        <w:rPr>
          <w:rFonts w:ascii="Arial" w:hAnsi="Arial" w:cs="Arial"/>
          <w:sz w:val="24"/>
          <w:szCs w:val="24"/>
          <w:lang w:val="ro-RO"/>
        </w:rPr>
        <w:t xml:space="preserve"> cu precădere agriculturii, reprezentând un habitat prielnic pentru </w:t>
      </w:r>
      <w:r w:rsidRPr="000B4D0A">
        <w:rPr>
          <w:rFonts w:ascii="Arial" w:hAnsi="Arial" w:cs="Arial"/>
          <w:i/>
          <w:sz w:val="24"/>
          <w:szCs w:val="24"/>
          <w:lang w:val="ro-RO"/>
        </w:rPr>
        <w:t>cristelul de câmp</w:t>
      </w:r>
      <w:r w:rsidRPr="000B4D0A">
        <w:rPr>
          <w:rFonts w:ascii="Arial" w:hAnsi="Arial" w:cs="Arial"/>
          <w:sz w:val="24"/>
          <w:szCs w:val="24"/>
          <w:lang w:val="ro-RO"/>
        </w:rPr>
        <w:t xml:space="preserve"> şi este o zonă importantă de cuibărit pentru </w:t>
      </w:r>
      <w:r w:rsidRPr="000B4D0A">
        <w:rPr>
          <w:rFonts w:ascii="Arial" w:hAnsi="Arial" w:cs="Arial"/>
          <w:i/>
          <w:sz w:val="24"/>
          <w:szCs w:val="24"/>
          <w:lang w:val="ro-RO"/>
        </w:rPr>
        <w:t>sfrânciocul cu fruntea neagră.</w:t>
      </w:r>
    </w:p>
    <w:p w:rsidR="00621EEE" w:rsidRPr="000B4D0A" w:rsidRDefault="00621EEE" w:rsidP="00AF26CA">
      <w:pPr>
        <w:autoSpaceDE w:val="0"/>
        <w:autoSpaceDN w:val="0"/>
        <w:adjustRightInd w:val="0"/>
        <w:spacing w:after="0" w:line="240" w:lineRule="auto"/>
        <w:ind w:firstLine="720"/>
        <w:jc w:val="both"/>
        <w:rPr>
          <w:rFonts w:ascii="Arial" w:hAnsi="Arial" w:cs="Arial"/>
          <w:iCs/>
          <w:sz w:val="24"/>
          <w:szCs w:val="24"/>
          <w:lang w:val="ro-RO"/>
        </w:rPr>
      </w:pPr>
      <w:r w:rsidRPr="000B4D0A">
        <w:rPr>
          <w:rFonts w:ascii="Arial" w:hAnsi="Arial" w:cs="Arial"/>
          <w:iCs/>
          <w:sz w:val="24"/>
          <w:szCs w:val="24"/>
          <w:lang w:val="ro-RO"/>
        </w:rPr>
        <w:t xml:space="preserve">La ora actuală pentru ROSPA0114 nu a fost elaborat un Plan de management sau orice fel de document în care să fie stabilite obiective de conservare. </w:t>
      </w:r>
    </w:p>
    <w:p w:rsidR="00621EEE" w:rsidRPr="000B4D0A" w:rsidRDefault="00621EEE" w:rsidP="00AF26CA">
      <w:pPr>
        <w:autoSpaceDE w:val="0"/>
        <w:autoSpaceDN w:val="0"/>
        <w:adjustRightInd w:val="0"/>
        <w:spacing w:after="0" w:line="240" w:lineRule="auto"/>
        <w:ind w:firstLine="720"/>
        <w:jc w:val="both"/>
        <w:rPr>
          <w:rFonts w:ascii="Arial" w:hAnsi="Arial" w:cs="Arial"/>
          <w:sz w:val="24"/>
          <w:szCs w:val="24"/>
          <w:lang w:val="ro-RO"/>
        </w:rPr>
      </w:pPr>
      <w:r w:rsidRPr="000B4D0A">
        <w:rPr>
          <w:rFonts w:ascii="Arial" w:hAnsi="Arial" w:cs="Arial"/>
          <w:sz w:val="24"/>
          <w:szCs w:val="24"/>
          <w:lang w:val="ro-RO"/>
        </w:rPr>
        <w:t>Evaluarea semnificaţiei impactului se realizează în baza unui set de criterii stabilite prin OM nr. 19/2010 ce face trimitere la o serie de atribute cuantificabile.</w:t>
      </w:r>
    </w:p>
    <w:p w:rsidR="00621EEE" w:rsidRPr="000B4D0A" w:rsidRDefault="00621EEE" w:rsidP="00621EEE">
      <w:pPr>
        <w:autoSpaceDE w:val="0"/>
        <w:autoSpaceDN w:val="0"/>
        <w:adjustRightInd w:val="0"/>
        <w:spacing w:after="0" w:line="240" w:lineRule="auto"/>
        <w:jc w:val="both"/>
        <w:rPr>
          <w:rFonts w:ascii="Arial" w:hAnsi="Arial" w:cs="Arial"/>
          <w:sz w:val="24"/>
          <w:szCs w:val="24"/>
          <w:lang w:val="ro-RO"/>
        </w:rPr>
      </w:pPr>
      <w:r w:rsidRPr="000B4D0A">
        <w:rPr>
          <w:rFonts w:ascii="Arial" w:hAnsi="Arial" w:cs="Arial"/>
          <w:sz w:val="24"/>
          <w:szCs w:val="24"/>
          <w:lang w:val="ro-RO"/>
        </w:rPr>
        <w:t>Activităţile care pot avea impact asupra populaţiilor de păsări din sit ar putea fi:</w:t>
      </w:r>
    </w:p>
    <w:p w:rsidR="00621EEE" w:rsidRPr="001C352D" w:rsidRDefault="00621EEE" w:rsidP="00621EEE">
      <w:pPr>
        <w:tabs>
          <w:tab w:val="num" w:pos="1080"/>
        </w:tabs>
        <w:autoSpaceDE w:val="0"/>
        <w:autoSpaceDN w:val="0"/>
        <w:adjustRightInd w:val="0"/>
        <w:spacing w:after="0" w:line="240" w:lineRule="auto"/>
        <w:ind w:firstLine="360"/>
        <w:jc w:val="both"/>
        <w:rPr>
          <w:rFonts w:ascii="Arial" w:hAnsi="Arial" w:cs="Arial"/>
          <w:sz w:val="24"/>
          <w:szCs w:val="24"/>
          <w:lang w:val="ro-RO"/>
        </w:rPr>
      </w:pPr>
      <w:r w:rsidRPr="001C352D">
        <w:rPr>
          <w:rFonts w:ascii="Arial" w:hAnsi="Arial" w:cs="Arial"/>
          <w:sz w:val="24"/>
          <w:szCs w:val="24"/>
          <w:lang w:val="ro-RO"/>
        </w:rPr>
        <w:t>- tratarea culturilor agricole cu diferite substanțe</w:t>
      </w:r>
      <w:r w:rsidR="00AF26CA" w:rsidRPr="001C352D">
        <w:rPr>
          <w:rFonts w:ascii="Arial" w:hAnsi="Arial" w:cs="Arial"/>
          <w:sz w:val="24"/>
          <w:szCs w:val="24"/>
          <w:lang w:val="ro-RO"/>
        </w:rPr>
        <w:t xml:space="preserve"> </w:t>
      </w:r>
      <w:r w:rsidRPr="001C352D">
        <w:rPr>
          <w:rFonts w:ascii="Arial" w:hAnsi="Arial" w:cs="Arial"/>
          <w:sz w:val="24"/>
          <w:szCs w:val="24"/>
          <w:lang w:val="ro-RO"/>
        </w:rPr>
        <w:t>fitosanitare de pe terenurile agricole învecinate;</w:t>
      </w:r>
    </w:p>
    <w:p w:rsidR="00621EEE" w:rsidRPr="001C352D" w:rsidRDefault="00621EEE" w:rsidP="00621EEE">
      <w:pPr>
        <w:tabs>
          <w:tab w:val="num" w:pos="1080"/>
        </w:tabs>
        <w:autoSpaceDE w:val="0"/>
        <w:autoSpaceDN w:val="0"/>
        <w:adjustRightInd w:val="0"/>
        <w:spacing w:after="0" w:line="240" w:lineRule="auto"/>
        <w:ind w:firstLine="360"/>
        <w:jc w:val="both"/>
        <w:rPr>
          <w:rFonts w:ascii="Arial" w:hAnsi="Arial" w:cs="Arial"/>
          <w:sz w:val="24"/>
          <w:szCs w:val="24"/>
          <w:lang w:val="ro-RO"/>
        </w:rPr>
      </w:pPr>
      <w:r w:rsidRPr="001C352D">
        <w:rPr>
          <w:rFonts w:ascii="Arial" w:hAnsi="Arial" w:cs="Arial"/>
          <w:sz w:val="24"/>
          <w:szCs w:val="24"/>
          <w:lang w:val="ro-RO"/>
        </w:rPr>
        <w:t>- zone cu impact negativ datorat impurificării cu poluanţi a solului, subsolului şi a apei;</w:t>
      </w:r>
    </w:p>
    <w:p w:rsidR="00621EEE" w:rsidRPr="001C352D" w:rsidRDefault="00621EEE" w:rsidP="00621EEE">
      <w:pPr>
        <w:tabs>
          <w:tab w:val="num" w:pos="1080"/>
        </w:tabs>
        <w:autoSpaceDE w:val="0"/>
        <w:autoSpaceDN w:val="0"/>
        <w:adjustRightInd w:val="0"/>
        <w:spacing w:after="0" w:line="240" w:lineRule="auto"/>
        <w:ind w:firstLine="360"/>
        <w:jc w:val="both"/>
        <w:rPr>
          <w:rFonts w:ascii="Arial" w:hAnsi="Arial" w:cs="Arial"/>
          <w:sz w:val="24"/>
          <w:szCs w:val="24"/>
          <w:lang w:val="ro-RO"/>
        </w:rPr>
      </w:pPr>
      <w:r w:rsidRPr="001C352D">
        <w:rPr>
          <w:rFonts w:ascii="Arial" w:hAnsi="Arial" w:cs="Arial"/>
          <w:sz w:val="24"/>
          <w:szCs w:val="24"/>
          <w:lang w:val="ro-RO"/>
        </w:rPr>
        <w:t>- activitatea de extragere, încărcare şi transport a balastrului cu ajutorul utilajelor terasiere;</w:t>
      </w:r>
    </w:p>
    <w:p w:rsidR="00AF26CA" w:rsidRPr="00096840" w:rsidRDefault="00AF26CA" w:rsidP="00AF26CA">
      <w:pPr>
        <w:autoSpaceDE w:val="0"/>
        <w:autoSpaceDN w:val="0"/>
        <w:adjustRightInd w:val="0"/>
        <w:spacing w:after="0" w:line="240" w:lineRule="auto"/>
        <w:ind w:firstLine="720"/>
        <w:jc w:val="both"/>
        <w:rPr>
          <w:rFonts w:ascii="Arial" w:hAnsi="Arial" w:cs="Arial"/>
          <w:b/>
          <w:iCs/>
          <w:color w:val="FF0000"/>
          <w:sz w:val="24"/>
          <w:szCs w:val="24"/>
          <w:lang w:val="ro-RO"/>
        </w:rPr>
      </w:pPr>
    </w:p>
    <w:p w:rsidR="00AF26CA" w:rsidRPr="009D2B06" w:rsidRDefault="009A2E2B" w:rsidP="00297CA4">
      <w:pPr>
        <w:autoSpaceDE w:val="0"/>
        <w:autoSpaceDN w:val="0"/>
        <w:adjustRightInd w:val="0"/>
        <w:spacing w:after="0" w:line="240" w:lineRule="auto"/>
        <w:ind w:firstLine="720"/>
        <w:jc w:val="both"/>
        <w:rPr>
          <w:rFonts w:ascii="Arial" w:hAnsi="Arial" w:cs="Arial"/>
          <w:iCs/>
          <w:noProof/>
          <w:sz w:val="24"/>
          <w:szCs w:val="24"/>
          <w:lang w:val="ro-RO"/>
        </w:rPr>
      </w:pPr>
      <w:r w:rsidRPr="009A2E2B">
        <w:rPr>
          <w:rFonts w:ascii="Arial" w:hAnsi="Arial" w:cs="Arial"/>
          <w:b/>
          <w:i/>
          <w:iCs/>
          <w:sz w:val="24"/>
          <w:szCs w:val="24"/>
          <w:lang w:val="ro-RO"/>
        </w:rPr>
        <w:lastRenderedPageBreak/>
        <w:t>Aria Naturală Protejată de Interes Comunitar – Someșul între Rona și Țicău ROSCI 0435</w:t>
      </w:r>
      <w:r w:rsidR="00AF26CA" w:rsidRPr="00297CA4">
        <w:rPr>
          <w:rFonts w:ascii="Arial" w:hAnsi="Arial" w:cs="Arial"/>
          <w:iCs/>
          <w:sz w:val="24"/>
          <w:szCs w:val="24"/>
          <w:lang w:val="ro-RO"/>
        </w:rPr>
        <w:t>, are pe suprafața sa următoarele tipuri de clase de habitate:</w:t>
      </w:r>
      <w:r w:rsidR="00297CA4">
        <w:rPr>
          <w:rFonts w:ascii="Arial" w:hAnsi="Arial" w:cs="Arial"/>
          <w:iCs/>
          <w:color w:val="FF0000"/>
          <w:sz w:val="24"/>
          <w:szCs w:val="24"/>
          <w:lang w:val="ro-RO"/>
        </w:rPr>
        <w:t xml:space="preserve"> </w:t>
      </w:r>
      <w:r w:rsidR="00297CA4" w:rsidRPr="00297CA4">
        <w:rPr>
          <w:rFonts w:ascii="Arial" w:hAnsi="Arial" w:cs="Arial"/>
          <w:iCs/>
          <w:sz w:val="24"/>
          <w:szCs w:val="24"/>
          <w:lang w:val="ro-RO"/>
        </w:rPr>
        <w:t>râuri, lacuri 64,04</w:t>
      </w:r>
      <w:r w:rsidR="00AF26CA" w:rsidRPr="00297CA4">
        <w:rPr>
          <w:rFonts w:ascii="Arial" w:hAnsi="Arial" w:cs="Arial"/>
          <w:iCs/>
          <w:sz w:val="24"/>
          <w:szCs w:val="24"/>
          <w:lang w:val="ro-RO"/>
        </w:rPr>
        <w:t>%;</w:t>
      </w:r>
      <w:r w:rsidR="00297CA4" w:rsidRPr="00297CA4">
        <w:rPr>
          <w:rFonts w:ascii="CIDFont+F2" w:eastAsia="CIDFont+F2" w:hAnsiTheme="minorHAnsi" w:cs="CIDFont+F2"/>
          <w:lang w:val="ro-RO"/>
        </w:rPr>
        <w:t xml:space="preserve"> </w:t>
      </w:r>
      <w:r w:rsidR="00297CA4">
        <w:rPr>
          <w:rFonts w:ascii="Arial" w:hAnsi="Arial" w:cs="Arial"/>
          <w:iCs/>
          <w:noProof/>
          <w:sz w:val="24"/>
          <w:szCs w:val="24"/>
          <w:lang w:val="ro-RO"/>
        </w:rPr>
        <w:t>m</w:t>
      </w:r>
      <w:r w:rsidR="00297CA4" w:rsidRPr="00297CA4">
        <w:rPr>
          <w:rFonts w:ascii="Arial" w:hAnsi="Arial" w:cs="Arial"/>
          <w:iCs/>
          <w:noProof/>
          <w:sz w:val="24"/>
          <w:szCs w:val="24"/>
          <w:lang w:val="ro-RO"/>
        </w:rPr>
        <w:t xml:space="preserve">laştini, turbării </w:t>
      </w:r>
      <w:r w:rsidR="00297CA4">
        <w:rPr>
          <w:rFonts w:ascii="Arial" w:hAnsi="Arial" w:cs="Arial"/>
          <w:iCs/>
          <w:noProof/>
          <w:sz w:val="24"/>
          <w:szCs w:val="24"/>
          <w:lang w:val="ro-RO"/>
        </w:rPr>
        <w:t>2,15%; c</w:t>
      </w:r>
      <w:r w:rsidR="00297CA4" w:rsidRPr="00297CA4">
        <w:rPr>
          <w:rFonts w:ascii="Arial" w:hAnsi="Arial" w:cs="Arial"/>
          <w:iCs/>
          <w:noProof/>
          <w:sz w:val="24"/>
          <w:szCs w:val="24"/>
          <w:lang w:val="ro-RO"/>
        </w:rPr>
        <w:t xml:space="preserve">ulturi (teren arabil) </w:t>
      </w:r>
      <w:r w:rsidR="00297CA4">
        <w:rPr>
          <w:rFonts w:ascii="Arial" w:hAnsi="Arial" w:cs="Arial"/>
          <w:iCs/>
          <w:noProof/>
          <w:sz w:val="24"/>
          <w:szCs w:val="24"/>
          <w:lang w:val="ro-RO"/>
        </w:rPr>
        <w:t>25,44%; p</w:t>
      </w:r>
      <w:r w:rsidR="00297CA4" w:rsidRPr="00297CA4">
        <w:rPr>
          <w:rFonts w:ascii="Arial" w:hAnsi="Arial" w:cs="Arial"/>
          <w:iCs/>
          <w:noProof/>
          <w:sz w:val="24"/>
          <w:szCs w:val="24"/>
          <w:lang w:val="ro-RO"/>
        </w:rPr>
        <w:t xml:space="preserve">ăşuni </w:t>
      </w:r>
      <w:r w:rsidR="00297CA4">
        <w:rPr>
          <w:rFonts w:ascii="Arial" w:hAnsi="Arial" w:cs="Arial"/>
          <w:iCs/>
          <w:noProof/>
          <w:sz w:val="24"/>
          <w:szCs w:val="24"/>
          <w:lang w:val="ro-RO"/>
        </w:rPr>
        <w:t>2,97%;</w:t>
      </w:r>
      <w:r w:rsidR="00297CA4" w:rsidRPr="00297CA4">
        <w:rPr>
          <w:rFonts w:ascii="Arial" w:hAnsi="Arial" w:cs="Arial"/>
          <w:iCs/>
          <w:noProof/>
          <w:sz w:val="24"/>
          <w:szCs w:val="24"/>
          <w:lang w:val="ro-RO"/>
        </w:rPr>
        <w:t xml:space="preserve"> </w:t>
      </w:r>
      <w:r w:rsidR="009D2B06" w:rsidRPr="009D2B06">
        <w:rPr>
          <w:rFonts w:ascii="Arial" w:hAnsi="Arial" w:cs="Arial"/>
          <w:iCs/>
          <w:sz w:val="24"/>
          <w:szCs w:val="24"/>
          <w:lang w:val="ro-RO"/>
        </w:rPr>
        <w:t>alte terenuri arabile 5,03</w:t>
      </w:r>
      <w:r w:rsidR="00AF26CA" w:rsidRPr="009D2B06">
        <w:rPr>
          <w:rFonts w:ascii="Arial" w:hAnsi="Arial" w:cs="Arial"/>
          <w:iCs/>
          <w:sz w:val="24"/>
          <w:szCs w:val="24"/>
          <w:lang w:val="ro-RO"/>
        </w:rPr>
        <w:t xml:space="preserve">%; </w:t>
      </w:r>
      <w:r w:rsidR="009D2B06" w:rsidRPr="009D2B06">
        <w:rPr>
          <w:rFonts w:ascii="Arial" w:hAnsi="Arial" w:cs="Arial"/>
          <w:iCs/>
          <w:sz w:val="24"/>
          <w:szCs w:val="24"/>
          <w:lang w:val="ro-RO"/>
        </w:rPr>
        <w:t>alte terenuri artificiale (localități, mine) 0,29</w:t>
      </w:r>
      <w:r w:rsidR="00AF26CA" w:rsidRPr="009D2B06">
        <w:rPr>
          <w:rFonts w:ascii="Arial" w:hAnsi="Arial" w:cs="Arial"/>
          <w:iCs/>
          <w:sz w:val="24"/>
          <w:szCs w:val="24"/>
          <w:lang w:val="ro-RO"/>
        </w:rPr>
        <w:t>%.</w:t>
      </w:r>
    </w:p>
    <w:p w:rsidR="00AF26CA" w:rsidRPr="00DC4BF8" w:rsidRDefault="002F0F7C" w:rsidP="00436A39">
      <w:pPr>
        <w:autoSpaceDE w:val="0"/>
        <w:autoSpaceDN w:val="0"/>
        <w:adjustRightInd w:val="0"/>
        <w:spacing w:after="0" w:line="240" w:lineRule="auto"/>
        <w:ind w:firstLine="720"/>
        <w:jc w:val="both"/>
        <w:rPr>
          <w:rFonts w:ascii="Arial" w:hAnsi="Arial" w:cs="Arial"/>
          <w:i/>
          <w:iCs/>
          <w:noProof/>
          <w:sz w:val="24"/>
          <w:szCs w:val="24"/>
          <w:lang w:val="ro-RO"/>
        </w:rPr>
      </w:pPr>
      <w:r w:rsidRPr="00436A39">
        <w:rPr>
          <w:rFonts w:ascii="Arial" w:hAnsi="Arial" w:cs="Arial"/>
          <w:iCs/>
          <w:noProof/>
          <w:sz w:val="24"/>
          <w:szCs w:val="24"/>
          <w:lang w:val="ro-RO"/>
        </w:rPr>
        <w:t>Aria Naturală Protejată de Interes Comunitar – Someșul între Rona și Țicău</w:t>
      </w:r>
      <w:r w:rsidR="00AF26CA" w:rsidRPr="00436A39">
        <w:rPr>
          <w:rFonts w:ascii="Arial" w:hAnsi="Arial" w:cs="Arial"/>
          <w:iCs/>
          <w:noProof/>
          <w:sz w:val="24"/>
          <w:szCs w:val="24"/>
          <w:lang w:val="ro-RO"/>
        </w:rPr>
        <w:t>,</w:t>
      </w:r>
      <w:r w:rsidR="00AF26CA" w:rsidRPr="00436A39">
        <w:rPr>
          <w:rFonts w:ascii="Arial" w:hAnsi="Arial" w:cs="Arial"/>
          <w:iCs/>
          <w:noProof/>
          <w:color w:val="FF0000"/>
          <w:sz w:val="24"/>
          <w:szCs w:val="24"/>
          <w:lang w:val="ro-RO"/>
        </w:rPr>
        <w:t xml:space="preserve"> </w:t>
      </w:r>
      <w:r w:rsidR="00AF26CA" w:rsidRPr="00DC4BF8">
        <w:rPr>
          <w:rFonts w:ascii="Arial" w:hAnsi="Arial" w:cs="Arial"/>
          <w:iCs/>
          <w:noProof/>
          <w:sz w:val="24"/>
          <w:szCs w:val="24"/>
          <w:lang w:val="ro-RO"/>
        </w:rPr>
        <w:t xml:space="preserve">cuprinde </w:t>
      </w:r>
      <w:r w:rsidR="00436A39" w:rsidRPr="00DC4BF8">
        <w:rPr>
          <w:rFonts w:ascii="Arial" w:hAnsi="Arial" w:cs="Arial"/>
          <w:iCs/>
          <w:noProof/>
          <w:sz w:val="24"/>
          <w:szCs w:val="24"/>
          <w:lang w:val="ro-RO"/>
        </w:rPr>
        <w:t xml:space="preserve">următoarele specii de peşti: </w:t>
      </w:r>
      <w:r w:rsidR="00436A39" w:rsidRPr="00DC4BF8">
        <w:rPr>
          <w:rFonts w:ascii="Arial" w:hAnsi="Arial" w:cs="Arial"/>
          <w:i/>
          <w:iCs/>
          <w:noProof/>
          <w:sz w:val="24"/>
          <w:szCs w:val="24"/>
          <w:lang w:val="ro-RO"/>
        </w:rPr>
        <w:t>Aspius aspius (avat, aun, butoi, peşte lup)</w:t>
      </w:r>
      <w:r w:rsidR="00436A39" w:rsidRPr="00DC4BF8">
        <w:rPr>
          <w:rFonts w:ascii="Arial" w:hAnsi="Arial" w:cs="Arial"/>
          <w:iCs/>
          <w:noProof/>
          <w:sz w:val="24"/>
          <w:szCs w:val="24"/>
          <w:lang w:val="ro-RO"/>
        </w:rPr>
        <w:t xml:space="preserve">, </w:t>
      </w:r>
      <w:r w:rsidR="00436A39" w:rsidRPr="00DC4BF8">
        <w:rPr>
          <w:rFonts w:ascii="Arial" w:hAnsi="Arial" w:cs="Arial"/>
          <w:i/>
          <w:iCs/>
          <w:noProof/>
          <w:sz w:val="24"/>
          <w:szCs w:val="24"/>
          <w:lang w:val="ro-RO"/>
        </w:rPr>
        <w:t>Rhodeus sericeus amarus (boarcă)</w:t>
      </w:r>
      <w:r w:rsidR="00436A39" w:rsidRPr="00DC4BF8">
        <w:rPr>
          <w:rFonts w:ascii="Arial" w:hAnsi="Arial" w:cs="Arial"/>
          <w:iCs/>
          <w:noProof/>
          <w:sz w:val="24"/>
          <w:szCs w:val="24"/>
          <w:lang w:val="ro-RO"/>
        </w:rPr>
        <w:t xml:space="preserve">, </w:t>
      </w:r>
      <w:r w:rsidR="00436A39" w:rsidRPr="00DC4BF8">
        <w:rPr>
          <w:rFonts w:ascii="Arial" w:hAnsi="Arial" w:cs="Arial"/>
          <w:i/>
          <w:iCs/>
          <w:noProof/>
          <w:sz w:val="24"/>
          <w:szCs w:val="24"/>
          <w:lang w:val="ro-RO"/>
        </w:rPr>
        <w:t>Barbus meridionalis petenyi (câcruşe, mreana vânătă)</w:t>
      </w:r>
      <w:r w:rsidR="00436A39" w:rsidRPr="00DC4BF8">
        <w:rPr>
          <w:rFonts w:ascii="Arial" w:hAnsi="Arial" w:cs="Arial"/>
          <w:iCs/>
          <w:noProof/>
          <w:sz w:val="24"/>
          <w:szCs w:val="24"/>
          <w:lang w:val="ro-RO"/>
        </w:rPr>
        <w:t xml:space="preserve">, </w:t>
      </w:r>
      <w:r w:rsidR="00436A39" w:rsidRPr="00DC4BF8">
        <w:rPr>
          <w:rFonts w:ascii="Arial" w:hAnsi="Arial" w:cs="Arial"/>
          <w:i/>
          <w:iCs/>
          <w:noProof/>
          <w:sz w:val="24"/>
          <w:szCs w:val="24"/>
          <w:lang w:val="ro-RO"/>
        </w:rPr>
        <w:t>Cobitis taenia (zvârlugă), Gobio kessleri (petroc), Gobio albipinnatus (porcuşorul de nisip), Sabanejewia aurata (dunărică, zvârlugă aurie)</w:t>
      </w:r>
      <w:r w:rsidR="00436A39" w:rsidRPr="00DC4BF8">
        <w:rPr>
          <w:rFonts w:ascii="Arial" w:hAnsi="Arial" w:cs="Arial"/>
          <w:iCs/>
          <w:noProof/>
          <w:sz w:val="24"/>
          <w:szCs w:val="24"/>
          <w:lang w:val="ro-RO"/>
        </w:rPr>
        <w:t xml:space="preserve">, de asemenea o specie de mamifere din anexa IV a OUG nr. 57/2007: </w:t>
      </w:r>
      <w:r w:rsidR="00436A39" w:rsidRPr="00DC4BF8">
        <w:rPr>
          <w:rFonts w:ascii="Arial" w:hAnsi="Arial" w:cs="Arial"/>
          <w:i/>
          <w:iCs/>
          <w:noProof/>
          <w:sz w:val="24"/>
          <w:szCs w:val="24"/>
          <w:lang w:val="ro-RO"/>
        </w:rPr>
        <w:t>Lutra lutra (vidra, câine de râu)</w:t>
      </w:r>
      <w:r w:rsidR="00AF26CA" w:rsidRPr="00DC4BF8">
        <w:rPr>
          <w:rFonts w:ascii="Arial" w:hAnsi="Arial" w:cs="Arial"/>
          <w:i/>
          <w:iCs/>
          <w:noProof/>
          <w:sz w:val="24"/>
          <w:szCs w:val="24"/>
          <w:lang w:val="ro-RO"/>
        </w:rPr>
        <w:t>.</w:t>
      </w:r>
    </w:p>
    <w:p w:rsidR="00AF26CA" w:rsidRPr="00E26772" w:rsidRDefault="00AF26CA" w:rsidP="00AF26CA">
      <w:pPr>
        <w:autoSpaceDE w:val="0"/>
        <w:autoSpaceDN w:val="0"/>
        <w:adjustRightInd w:val="0"/>
        <w:spacing w:after="0" w:line="240" w:lineRule="auto"/>
        <w:ind w:firstLine="720"/>
        <w:jc w:val="both"/>
        <w:rPr>
          <w:rFonts w:ascii="Arial" w:hAnsi="Arial" w:cs="Arial"/>
          <w:iCs/>
          <w:color w:val="0070C0"/>
          <w:sz w:val="24"/>
          <w:szCs w:val="24"/>
          <w:lang w:val="ro-RO"/>
        </w:rPr>
      </w:pPr>
      <w:r w:rsidRPr="00E26772">
        <w:rPr>
          <w:rFonts w:ascii="Arial" w:hAnsi="Arial" w:cs="Arial"/>
          <w:iCs/>
          <w:noProof/>
          <w:color w:val="0070C0"/>
          <w:sz w:val="24"/>
          <w:szCs w:val="24"/>
          <w:lang w:val="ro-RO"/>
        </w:rPr>
        <w:t>La ora actuală pentru ROSCI</w:t>
      </w:r>
      <w:r w:rsidRPr="00E26772">
        <w:rPr>
          <w:rFonts w:ascii="Arial" w:hAnsi="Arial" w:cs="Arial"/>
          <w:iCs/>
          <w:color w:val="0070C0"/>
          <w:sz w:val="24"/>
          <w:szCs w:val="24"/>
          <w:lang w:val="ro-RO"/>
        </w:rPr>
        <w:t xml:space="preserve"> </w:t>
      </w:r>
      <w:r w:rsidR="00155F45" w:rsidRPr="00E26772">
        <w:rPr>
          <w:rFonts w:ascii="Arial" w:hAnsi="Arial" w:cs="Arial"/>
          <w:iCs/>
          <w:color w:val="0070C0"/>
          <w:sz w:val="24"/>
          <w:szCs w:val="24"/>
          <w:lang w:val="ro-RO"/>
        </w:rPr>
        <w:t>0435</w:t>
      </w:r>
      <w:r w:rsidRPr="00E26772">
        <w:rPr>
          <w:rFonts w:ascii="Arial" w:hAnsi="Arial" w:cs="Arial"/>
          <w:iCs/>
          <w:color w:val="0070C0"/>
          <w:sz w:val="24"/>
          <w:szCs w:val="24"/>
          <w:lang w:val="ro-RO"/>
        </w:rPr>
        <w:t xml:space="preserve"> nu a fost elaborat un Plan de management sau orice fel de document în care să fie stabilite obiective de conservare. </w:t>
      </w:r>
    </w:p>
    <w:p w:rsidR="00AF26CA" w:rsidRPr="0006534C" w:rsidRDefault="00AF26CA" w:rsidP="00AF26CA">
      <w:pPr>
        <w:autoSpaceDE w:val="0"/>
        <w:autoSpaceDN w:val="0"/>
        <w:adjustRightInd w:val="0"/>
        <w:spacing w:after="0" w:line="240" w:lineRule="auto"/>
        <w:ind w:firstLine="720"/>
        <w:jc w:val="both"/>
        <w:rPr>
          <w:rFonts w:ascii="Arial" w:hAnsi="Arial" w:cs="Arial"/>
          <w:iCs/>
          <w:sz w:val="24"/>
          <w:szCs w:val="24"/>
          <w:lang w:val="ro-RO"/>
        </w:rPr>
      </w:pPr>
      <w:r w:rsidRPr="0006534C">
        <w:rPr>
          <w:rFonts w:ascii="Arial" w:hAnsi="Arial" w:cs="Arial"/>
          <w:sz w:val="24"/>
          <w:szCs w:val="24"/>
          <w:lang w:val="ro-RO"/>
        </w:rPr>
        <w:t>Evaluarea semnificaţiei impactului se realizează în baza unui set de criterii stabilite prin OM nr. 19/2010 ce face trimitere la o serie de atribute cuantificabile.</w:t>
      </w:r>
    </w:p>
    <w:p w:rsidR="00AF26CA" w:rsidRPr="0006534C" w:rsidRDefault="00AF26CA" w:rsidP="0006534C">
      <w:pPr>
        <w:autoSpaceDE w:val="0"/>
        <w:autoSpaceDN w:val="0"/>
        <w:adjustRightInd w:val="0"/>
        <w:spacing w:after="0" w:line="240" w:lineRule="auto"/>
        <w:ind w:firstLine="720"/>
        <w:jc w:val="both"/>
        <w:rPr>
          <w:rFonts w:ascii="Arial" w:hAnsi="Arial" w:cs="Arial"/>
          <w:sz w:val="24"/>
          <w:szCs w:val="24"/>
          <w:lang w:val="ro-RO"/>
        </w:rPr>
      </w:pPr>
      <w:r w:rsidRPr="0006534C">
        <w:rPr>
          <w:rFonts w:ascii="Arial" w:hAnsi="Arial" w:cs="Arial"/>
          <w:sz w:val="24"/>
          <w:szCs w:val="24"/>
          <w:lang w:val="ro-RO"/>
        </w:rPr>
        <w:t>Activităţile care pot avea impact asupra habitatelor comunitare precum și populaţiilor de animale de interes comunitar din sit ar putea fi:</w:t>
      </w:r>
    </w:p>
    <w:p w:rsidR="00621EEE" w:rsidRPr="00E26772" w:rsidRDefault="006F370D" w:rsidP="00636452">
      <w:pPr>
        <w:tabs>
          <w:tab w:val="num" w:pos="1080"/>
        </w:tabs>
        <w:autoSpaceDE w:val="0"/>
        <w:autoSpaceDN w:val="0"/>
        <w:adjustRightInd w:val="0"/>
        <w:spacing w:after="0" w:line="240" w:lineRule="auto"/>
        <w:ind w:firstLine="360"/>
        <w:jc w:val="both"/>
        <w:rPr>
          <w:rFonts w:ascii="Arial" w:hAnsi="Arial" w:cs="Arial"/>
          <w:color w:val="0070C0"/>
          <w:sz w:val="24"/>
          <w:szCs w:val="24"/>
          <w:lang w:val="ro-RO"/>
        </w:rPr>
      </w:pPr>
      <w:r>
        <w:rPr>
          <w:rFonts w:ascii="Arial" w:hAnsi="Arial" w:cs="Arial"/>
          <w:color w:val="0070C0"/>
          <w:sz w:val="24"/>
          <w:szCs w:val="24"/>
          <w:lang w:val="ro-RO"/>
        </w:rPr>
        <w:t>........................</w:t>
      </w:r>
      <w:r w:rsidR="00636452" w:rsidRPr="00E26772">
        <w:rPr>
          <w:rFonts w:ascii="Arial" w:hAnsi="Arial" w:cs="Arial"/>
          <w:color w:val="0070C0"/>
          <w:sz w:val="24"/>
          <w:szCs w:val="24"/>
          <w:lang w:val="ro-RO"/>
        </w:rPr>
        <w:t>;</w:t>
      </w:r>
    </w:p>
    <w:p w:rsidR="00636452" w:rsidRPr="00096840" w:rsidRDefault="00636452" w:rsidP="00636452">
      <w:pPr>
        <w:tabs>
          <w:tab w:val="num" w:pos="1080"/>
        </w:tabs>
        <w:autoSpaceDE w:val="0"/>
        <w:autoSpaceDN w:val="0"/>
        <w:adjustRightInd w:val="0"/>
        <w:spacing w:after="0" w:line="240" w:lineRule="auto"/>
        <w:ind w:firstLine="360"/>
        <w:jc w:val="both"/>
        <w:rPr>
          <w:rFonts w:ascii="Arial" w:hAnsi="Arial" w:cs="Arial"/>
          <w:color w:val="FF0000"/>
          <w:sz w:val="24"/>
          <w:szCs w:val="24"/>
          <w:lang w:val="ro-RO"/>
        </w:rPr>
      </w:pPr>
    </w:p>
    <w:p w:rsidR="003B6998" w:rsidRPr="004601C3" w:rsidRDefault="00636452" w:rsidP="00294087">
      <w:pPr>
        <w:autoSpaceDE w:val="0"/>
        <w:autoSpaceDN w:val="0"/>
        <w:adjustRightInd w:val="0"/>
        <w:spacing w:after="0" w:line="240" w:lineRule="auto"/>
        <w:ind w:firstLine="720"/>
        <w:jc w:val="both"/>
        <w:rPr>
          <w:rFonts w:ascii="Arial" w:hAnsi="Arial" w:cs="Arial"/>
          <w:sz w:val="24"/>
          <w:szCs w:val="24"/>
          <w:lang w:val="ro-RO"/>
        </w:rPr>
      </w:pPr>
      <w:r w:rsidRPr="004601C3">
        <w:rPr>
          <w:rFonts w:ascii="Arial" w:hAnsi="Arial" w:cs="Arial"/>
          <w:iCs/>
          <w:sz w:val="24"/>
          <w:szCs w:val="24"/>
          <w:lang w:val="ro-RO"/>
        </w:rPr>
        <w:t>În urma întocmirii listei de control privind etapa de încadrare, conform Ord. nr. 19/2010 pentru aprobarea Ghidului metodologic privind evaluarea adecvată a efectelor potențiale ale planurilor sau proiectelor asupra ariilor naturale de interes comunitar (întocmită în urma analizei memoriului de prezentare depus la documentație), s-a constatat că impactul lucrărilor propuse prin proiect asupra specii</w:t>
      </w:r>
      <w:r w:rsidR="00EC5BAA" w:rsidRPr="004601C3">
        <w:rPr>
          <w:rFonts w:ascii="Arial" w:hAnsi="Arial" w:cs="Arial"/>
          <w:iCs/>
          <w:sz w:val="24"/>
          <w:szCs w:val="24"/>
          <w:lang w:val="ro-RO"/>
        </w:rPr>
        <w:t>lor</w:t>
      </w:r>
      <w:r w:rsidRPr="004601C3">
        <w:rPr>
          <w:rFonts w:ascii="Arial" w:hAnsi="Arial" w:cs="Arial"/>
          <w:iCs/>
          <w:sz w:val="24"/>
          <w:szCs w:val="24"/>
          <w:lang w:val="ro-RO"/>
        </w:rPr>
        <w:t xml:space="preserve"> nu se poate </w:t>
      </w:r>
      <w:r w:rsidR="00EC5BAA" w:rsidRPr="004601C3">
        <w:rPr>
          <w:rFonts w:ascii="Arial" w:hAnsi="Arial" w:cs="Arial"/>
          <w:iCs/>
          <w:sz w:val="24"/>
          <w:szCs w:val="24"/>
          <w:lang w:val="ro-RO"/>
        </w:rPr>
        <w:t xml:space="preserve">evalua și </w:t>
      </w:r>
      <w:r w:rsidRPr="004601C3">
        <w:rPr>
          <w:rFonts w:ascii="Arial" w:hAnsi="Arial" w:cs="Arial"/>
          <w:iCs/>
          <w:sz w:val="24"/>
          <w:szCs w:val="24"/>
          <w:lang w:val="ro-RO"/>
        </w:rPr>
        <w:t>cuantifica asupra celor 2 situri de importanță comunitară, apărând necesitatea unei completări a documentației aferente cu alte studii întocmite de persoane abilitate și autorizate</w:t>
      </w:r>
      <w:r w:rsidRPr="004601C3">
        <w:rPr>
          <w:rFonts w:ascii="Arial" w:hAnsi="Arial" w:cs="Arial"/>
          <w:sz w:val="24"/>
          <w:szCs w:val="24"/>
          <w:lang w:val="ro-RO"/>
        </w:rPr>
        <w:t>.</w:t>
      </w:r>
    </w:p>
    <w:p w:rsidR="00F45ED5" w:rsidRPr="00096840" w:rsidRDefault="003B6998" w:rsidP="003B6998">
      <w:pPr>
        <w:autoSpaceDE w:val="0"/>
        <w:autoSpaceDN w:val="0"/>
        <w:adjustRightInd w:val="0"/>
        <w:spacing w:after="0" w:line="240" w:lineRule="auto"/>
        <w:jc w:val="both"/>
        <w:rPr>
          <w:rFonts w:ascii="Arial" w:hAnsi="Arial" w:cs="Arial"/>
          <w:color w:val="FF0000"/>
          <w:sz w:val="24"/>
          <w:szCs w:val="24"/>
          <w:lang w:val="ro-RO"/>
        </w:rPr>
      </w:pPr>
      <w:r w:rsidRPr="00096840">
        <w:rPr>
          <w:rFonts w:ascii="Arial" w:hAnsi="Arial" w:cs="Arial"/>
          <w:color w:val="FF0000"/>
          <w:sz w:val="24"/>
          <w:szCs w:val="24"/>
          <w:lang w:val="ro-RO"/>
        </w:rPr>
        <w:t xml:space="preserve">    </w:t>
      </w:r>
    </w:p>
    <w:p w:rsidR="003B6998" w:rsidRPr="00422C26" w:rsidRDefault="003B6998" w:rsidP="003B6998">
      <w:pPr>
        <w:autoSpaceDE w:val="0"/>
        <w:autoSpaceDN w:val="0"/>
        <w:adjustRightInd w:val="0"/>
        <w:spacing w:after="0" w:line="240" w:lineRule="auto"/>
        <w:jc w:val="both"/>
        <w:rPr>
          <w:rFonts w:ascii="Arial" w:hAnsi="Arial" w:cs="Arial"/>
          <w:b/>
          <w:sz w:val="24"/>
          <w:szCs w:val="24"/>
          <w:lang w:val="ro-RO"/>
        </w:rPr>
      </w:pPr>
      <w:r w:rsidRPr="00422C26">
        <w:rPr>
          <w:rFonts w:ascii="Arial" w:hAnsi="Arial" w:cs="Arial"/>
          <w:b/>
          <w:sz w:val="24"/>
          <w:szCs w:val="24"/>
          <w:lang w:val="ro-RO"/>
        </w:rPr>
        <w:t xml:space="preserve">III. </w:t>
      </w:r>
      <w:r w:rsidRPr="00422C26">
        <w:rPr>
          <w:rFonts w:ascii="Arial" w:hAnsi="Arial" w:cs="Arial"/>
          <w:b/>
          <w:noProof/>
          <w:sz w:val="24"/>
          <w:szCs w:val="24"/>
          <w:lang w:val="ro-RO"/>
        </w:rPr>
        <w:t xml:space="preserve">Motivele pe baza cărora s-a stabilit necesitatea neefectuării </w:t>
      </w:r>
      <w:r w:rsidRPr="00422C26">
        <w:rPr>
          <w:rFonts w:ascii="Arial" w:hAnsi="Arial" w:cs="Arial"/>
          <w:b/>
          <w:i/>
          <w:noProof/>
          <w:sz w:val="24"/>
          <w:szCs w:val="24"/>
          <w:lang w:val="ro-RO"/>
        </w:rPr>
        <w:t>evaluării impactului asupra corpurilor de apă</w:t>
      </w:r>
      <w:r w:rsidRPr="00422C26">
        <w:rPr>
          <w:rFonts w:ascii="Arial" w:hAnsi="Arial" w:cs="Arial"/>
          <w:b/>
          <w:noProof/>
          <w:sz w:val="24"/>
          <w:szCs w:val="24"/>
          <w:lang w:val="ro-RO"/>
        </w:rPr>
        <w:t xml:space="preserve"> sunt următoarele:</w:t>
      </w:r>
    </w:p>
    <w:p w:rsidR="00F67E4B" w:rsidRPr="00422C26" w:rsidRDefault="003B6998" w:rsidP="00F67E4B">
      <w:pPr>
        <w:autoSpaceDE w:val="0"/>
        <w:autoSpaceDN w:val="0"/>
        <w:adjustRightInd w:val="0"/>
        <w:spacing w:after="0" w:line="240" w:lineRule="auto"/>
        <w:ind w:firstLine="720"/>
        <w:jc w:val="both"/>
        <w:rPr>
          <w:rFonts w:ascii="Arial" w:hAnsi="Arial" w:cs="Arial"/>
          <w:sz w:val="24"/>
          <w:szCs w:val="24"/>
          <w:lang w:val="ro-RO"/>
        </w:rPr>
      </w:pPr>
      <w:r w:rsidRPr="00422C26">
        <w:rPr>
          <w:rFonts w:ascii="Arial" w:hAnsi="Arial" w:cs="Arial"/>
          <w:sz w:val="24"/>
          <w:szCs w:val="24"/>
          <w:lang w:val="ro-RO"/>
        </w:rPr>
        <w:t xml:space="preserve">- </w:t>
      </w:r>
      <w:r w:rsidR="00F67E4B" w:rsidRPr="00422C26">
        <w:rPr>
          <w:rFonts w:ascii="Arial" w:hAnsi="Arial" w:cs="Arial"/>
          <w:sz w:val="24"/>
          <w:szCs w:val="24"/>
          <w:lang w:val="ro-RO"/>
        </w:rPr>
        <w:t xml:space="preserve">proiectul propus </w:t>
      </w:r>
      <w:r w:rsidR="00F67E4B" w:rsidRPr="00422C26">
        <w:rPr>
          <w:rFonts w:ascii="Arial" w:hAnsi="Arial" w:cs="Arial"/>
          <w:b/>
          <w:sz w:val="24"/>
          <w:szCs w:val="24"/>
          <w:u w:val="single"/>
          <w:lang w:val="ro-RO"/>
        </w:rPr>
        <w:t>intră</w:t>
      </w:r>
      <w:r w:rsidR="00F67E4B" w:rsidRPr="00422C26">
        <w:rPr>
          <w:rFonts w:ascii="Arial" w:hAnsi="Arial" w:cs="Arial"/>
          <w:sz w:val="24"/>
          <w:szCs w:val="24"/>
          <w:lang w:val="ro-RO"/>
        </w:rPr>
        <w:t xml:space="preserve"> sub incidenţa prevederilor art. 48 şi 54 din Legea apelor nr. 107/1996, cu modificările şi completările ulterioare;</w:t>
      </w:r>
    </w:p>
    <w:p w:rsidR="003B6998" w:rsidRPr="00C81B02" w:rsidRDefault="00F67E4B" w:rsidP="00F67E4B">
      <w:pPr>
        <w:autoSpaceDE w:val="0"/>
        <w:autoSpaceDN w:val="0"/>
        <w:adjustRightInd w:val="0"/>
        <w:spacing w:after="0" w:line="240" w:lineRule="auto"/>
        <w:ind w:firstLine="720"/>
        <w:jc w:val="both"/>
        <w:rPr>
          <w:rFonts w:ascii="Arial" w:hAnsi="Arial" w:cs="Arial"/>
          <w:sz w:val="24"/>
          <w:szCs w:val="24"/>
          <w:lang w:val="ro-RO"/>
        </w:rPr>
      </w:pPr>
      <w:r w:rsidRPr="00F40462">
        <w:rPr>
          <w:rFonts w:ascii="Arial" w:hAnsi="Arial" w:cs="Arial"/>
          <w:sz w:val="24"/>
          <w:szCs w:val="24"/>
          <w:lang w:val="ro-RO"/>
        </w:rPr>
        <w:t xml:space="preserve">- în conformitate cu decizia: </w:t>
      </w:r>
      <w:r w:rsidRPr="00F40462">
        <w:rPr>
          <w:rFonts w:ascii="Arial" w:hAnsi="Arial" w:cs="Arial"/>
          <w:i/>
          <w:sz w:val="24"/>
          <w:szCs w:val="24"/>
          <w:lang w:val="ro-RO"/>
        </w:rPr>
        <w:t xml:space="preserve">pentru proiectul propus </w:t>
      </w:r>
      <w:r w:rsidRPr="00F40462">
        <w:rPr>
          <w:rFonts w:ascii="Arial" w:hAnsi="Arial" w:cs="Arial"/>
          <w:i/>
          <w:sz w:val="24"/>
          <w:szCs w:val="24"/>
          <w:u w:val="single"/>
          <w:lang w:val="ro-RO"/>
        </w:rPr>
        <w:t>nu este necesară elaborarea SEICA</w:t>
      </w:r>
      <w:r w:rsidRPr="00F40462">
        <w:rPr>
          <w:rFonts w:ascii="Arial" w:hAnsi="Arial" w:cs="Arial"/>
          <w:sz w:val="24"/>
          <w:szCs w:val="24"/>
          <w:lang w:val="ro-RO"/>
        </w:rPr>
        <w:t>, decizie eliberată de către Administrația Națională ”Apele Române” Administrația Bazinală de Apă Someș - Tisa,</w:t>
      </w:r>
      <w:r w:rsidR="00F40462">
        <w:rPr>
          <w:rFonts w:ascii="Arial" w:hAnsi="Arial" w:cs="Arial"/>
          <w:color w:val="FF0000"/>
          <w:sz w:val="24"/>
          <w:szCs w:val="24"/>
          <w:lang w:val="ro-RO"/>
        </w:rPr>
        <w:t xml:space="preserve"> </w:t>
      </w:r>
      <w:r w:rsidR="00F40462" w:rsidRPr="00F40462">
        <w:rPr>
          <w:rFonts w:ascii="Arial" w:hAnsi="Arial" w:cs="Arial"/>
          <w:sz w:val="24"/>
          <w:szCs w:val="24"/>
          <w:lang w:val="ro-RO"/>
        </w:rPr>
        <w:t>nr. 47 din 05.08.2020</w:t>
      </w:r>
      <w:r w:rsidRPr="00F40462">
        <w:rPr>
          <w:rFonts w:ascii="Arial" w:hAnsi="Arial" w:cs="Arial"/>
          <w:sz w:val="24"/>
          <w:szCs w:val="24"/>
          <w:lang w:val="ro-RO"/>
        </w:rPr>
        <w:t xml:space="preserve"> înreg</w:t>
      </w:r>
      <w:r w:rsidR="00F40462" w:rsidRPr="00F40462">
        <w:rPr>
          <w:rFonts w:ascii="Arial" w:hAnsi="Arial" w:cs="Arial"/>
          <w:sz w:val="24"/>
          <w:szCs w:val="24"/>
          <w:lang w:val="ro-RO"/>
        </w:rPr>
        <w:t>istrată la APM Sălaj cu nr. 4993/06.08.2020</w:t>
      </w:r>
      <w:r w:rsidRPr="00E3616D">
        <w:rPr>
          <w:rFonts w:ascii="Arial" w:hAnsi="Arial" w:cs="Arial"/>
          <w:sz w:val="24"/>
          <w:szCs w:val="24"/>
          <w:lang w:val="ro-RO"/>
        </w:rPr>
        <w:t>, decizie justificată prin următoarele:</w:t>
      </w:r>
      <w:r w:rsidRPr="00096840">
        <w:rPr>
          <w:rFonts w:ascii="Arial" w:hAnsi="Arial" w:cs="Arial"/>
          <w:color w:val="FF0000"/>
          <w:sz w:val="24"/>
          <w:szCs w:val="24"/>
          <w:lang w:val="ro-RO"/>
        </w:rPr>
        <w:t xml:space="preserve"> </w:t>
      </w:r>
      <w:r w:rsidRPr="00C81B02">
        <w:rPr>
          <w:rFonts w:ascii="Arial" w:hAnsi="Arial" w:cs="Arial"/>
          <w:sz w:val="24"/>
          <w:szCs w:val="24"/>
          <w:lang w:val="ro-RO"/>
        </w:rPr>
        <w:t>lucrările</w:t>
      </w:r>
      <w:r w:rsidR="00C81B02" w:rsidRPr="00C81B02">
        <w:rPr>
          <w:rFonts w:ascii="Arial" w:hAnsi="Arial" w:cs="Arial"/>
          <w:sz w:val="24"/>
          <w:szCs w:val="24"/>
          <w:lang w:val="ro-RO"/>
        </w:rPr>
        <w:t xml:space="preserve"> propuse nu au legătură cu corpul de apă</w:t>
      </w:r>
      <w:r w:rsidR="003B6998" w:rsidRPr="00C81B02">
        <w:rPr>
          <w:rFonts w:ascii="Arial" w:hAnsi="Arial" w:cs="Arial"/>
          <w:sz w:val="24"/>
          <w:szCs w:val="24"/>
          <w:lang w:val="ro-RO"/>
        </w:rPr>
        <w:t>;</w:t>
      </w:r>
    </w:p>
    <w:p w:rsidR="00C75997" w:rsidRPr="00C81B02" w:rsidRDefault="00C75997" w:rsidP="00C75997">
      <w:pPr>
        <w:spacing w:after="0" w:line="240" w:lineRule="auto"/>
        <w:jc w:val="both"/>
        <w:rPr>
          <w:rFonts w:ascii="Arial" w:eastAsia="Times New Roman" w:hAnsi="Arial" w:cs="Arial"/>
          <w:noProof/>
          <w:sz w:val="24"/>
          <w:szCs w:val="24"/>
          <w:lang w:val="ro-RO" w:eastAsia="en-GB"/>
        </w:rPr>
      </w:pPr>
    </w:p>
    <w:p w:rsidR="00361191" w:rsidRPr="00422C26" w:rsidRDefault="00361191" w:rsidP="00B31A39">
      <w:pPr>
        <w:spacing w:after="0" w:line="240" w:lineRule="auto"/>
        <w:ind w:firstLine="360"/>
        <w:jc w:val="both"/>
        <w:rPr>
          <w:rFonts w:ascii="Arial" w:eastAsia="Times New Roman" w:hAnsi="Arial" w:cs="Arial"/>
          <w:noProof/>
          <w:sz w:val="24"/>
          <w:szCs w:val="24"/>
          <w:lang w:val="ro-RO" w:eastAsia="en-GB"/>
        </w:rPr>
      </w:pPr>
      <w:r w:rsidRPr="00422C26">
        <w:rPr>
          <w:rFonts w:ascii="Arial" w:eastAsia="Times New Roman" w:hAnsi="Arial" w:cs="Arial"/>
          <w:noProof/>
          <w:sz w:val="24"/>
          <w:szCs w:val="24"/>
          <w:lang w:val="ro-RO" w:eastAsia="en-GB"/>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61191" w:rsidRPr="00422C26" w:rsidRDefault="00361191" w:rsidP="00361191">
      <w:pPr>
        <w:spacing w:after="0" w:line="240" w:lineRule="auto"/>
        <w:jc w:val="both"/>
        <w:rPr>
          <w:rFonts w:ascii="Arial" w:eastAsia="Times New Roman" w:hAnsi="Arial" w:cs="Arial"/>
          <w:noProof/>
          <w:sz w:val="24"/>
          <w:szCs w:val="24"/>
          <w:lang w:val="ro-RO" w:eastAsia="en-GB"/>
        </w:rPr>
      </w:pPr>
      <w:r w:rsidRPr="00422C26">
        <w:rPr>
          <w:rFonts w:ascii="Arial" w:eastAsia="Times New Roman" w:hAnsi="Arial" w:cs="Arial"/>
          <w:noProof/>
          <w:sz w:val="24"/>
          <w:szCs w:val="24"/>
          <w:lang w:val="ro-RO" w:eastAsia="en-GB"/>
        </w:rPr>
        <w:t>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361191" w:rsidRPr="00422C26" w:rsidRDefault="00361191" w:rsidP="00361191">
      <w:pPr>
        <w:spacing w:after="0" w:line="240" w:lineRule="auto"/>
        <w:jc w:val="both"/>
        <w:rPr>
          <w:rFonts w:ascii="Arial" w:eastAsia="Times New Roman" w:hAnsi="Arial" w:cs="Arial"/>
          <w:noProof/>
          <w:sz w:val="24"/>
          <w:szCs w:val="24"/>
          <w:lang w:val="ro-RO" w:eastAsia="en-GB"/>
        </w:rPr>
      </w:pPr>
      <w:r w:rsidRPr="00422C26">
        <w:rPr>
          <w:rFonts w:ascii="Arial" w:eastAsia="Times New Roman" w:hAnsi="Arial" w:cs="Arial"/>
          <w:noProof/>
          <w:sz w:val="24"/>
          <w:szCs w:val="24"/>
          <w:lang w:val="ro-RO" w:eastAsia="en-GB"/>
        </w:rPr>
        <w:t xml:space="preserve">    Se poate adresa instanţei de contencios administrativ competente şi orice organizaţie neguvernamentală care îndeplineşte condiţiile prevăzute la art. 2 din </w:t>
      </w:r>
      <w:r w:rsidR="007A265F" w:rsidRPr="00422C26">
        <w:rPr>
          <w:rFonts w:ascii="Arial" w:hAnsi="Arial" w:cs="Arial"/>
          <w:sz w:val="24"/>
          <w:szCs w:val="24"/>
          <w:lang w:val="ro-RO" w:eastAsia="ro-RO"/>
        </w:rPr>
        <w:t>Legea nr. 292/2018</w:t>
      </w:r>
      <w:r w:rsidRPr="00422C26">
        <w:rPr>
          <w:rFonts w:ascii="Arial" w:eastAsia="Times New Roman" w:hAnsi="Arial" w:cs="Arial"/>
          <w:noProof/>
          <w:sz w:val="24"/>
          <w:szCs w:val="24"/>
          <w:lang w:val="ro-RO" w:eastAsia="en-GB"/>
        </w:rPr>
        <w:t xml:space="preserve"> privind evaluarea impactului anumitor proiecte publice şi private asupra mediului, considerându-se că acestea sunt vătămate într-un drept al lor sau într-un interes legitim.</w:t>
      </w:r>
    </w:p>
    <w:p w:rsidR="00361191" w:rsidRPr="00422C26" w:rsidRDefault="00361191" w:rsidP="00361191">
      <w:pPr>
        <w:spacing w:after="0" w:line="240" w:lineRule="auto"/>
        <w:jc w:val="both"/>
        <w:rPr>
          <w:rFonts w:ascii="Arial" w:eastAsia="Times New Roman" w:hAnsi="Arial" w:cs="Arial"/>
          <w:noProof/>
          <w:sz w:val="24"/>
          <w:szCs w:val="24"/>
          <w:lang w:val="ro-RO" w:eastAsia="en-GB"/>
        </w:rPr>
      </w:pPr>
      <w:r w:rsidRPr="00422C26">
        <w:rPr>
          <w:rFonts w:ascii="Arial" w:eastAsia="Times New Roman" w:hAnsi="Arial" w:cs="Arial"/>
          <w:noProof/>
          <w:sz w:val="24"/>
          <w:szCs w:val="24"/>
          <w:lang w:val="ro-RO" w:eastAsia="en-GB"/>
        </w:rPr>
        <w:lastRenderedPageBreak/>
        <w:t>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61191" w:rsidRPr="00422C26" w:rsidRDefault="00361191" w:rsidP="00361191">
      <w:pPr>
        <w:spacing w:after="0" w:line="240" w:lineRule="auto"/>
        <w:jc w:val="both"/>
        <w:rPr>
          <w:rFonts w:ascii="Arial" w:eastAsia="Times New Roman" w:hAnsi="Arial" w:cs="Arial"/>
          <w:noProof/>
          <w:sz w:val="24"/>
          <w:szCs w:val="24"/>
          <w:lang w:val="ro-RO" w:eastAsia="en-GB"/>
        </w:rPr>
      </w:pPr>
      <w:r w:rsidRPr="00422C26">
        <w:rPr>
          <w:rFonts w:ascii="Arial" w:eastAsia="Times New Roman" w:hAnsi="Arial" w:cs="Arial"/>
          <w:noProof/>
          <w:sz w:val="24"/>
          <w:szCs w:val="24"/>
          <w:lang w:val="ro-RO" w:eastAsia="en-GB"/>
        </w:rPr>
        <w:t xml:space="preserve">    Înainte de a se adresa instanţei de contencios administrativ competente, persoanele prevăzute la art. 21 din </w:t>
      </w:r>
      <w:r w:rsidR="003230BA" w:rsidRPr="00422C26">
        <w:rPr>
          <w:rFonts w:ascii="Arial" w:hAnsi="Arial" w:cs="Arial"/>
          <w:sz w:val="24"/>
          <w:szCs w:val="24"/>
          <w:lang w:val="ro-RO" w:eastAsia="ro-RO"/>
        </w:rPr>
        <w:t>Legea nr. 292/2018</w:t>
      </w:r>
      <w:r w:rsidR="003230BA" w:rsidRPr="00422C26">
        <w:rPr>
          <w:rFonts w:ascii="Arial" w:eastAsia="Times New Roman" w:hAnsi="Arial" w:cs="Arial"/>
          <w:noProof/>
          <w:sz w:val="24"/>
          <w:szCs w:val="24"/>
          <w:lang w:val="ro-RO" w:eastAsia="en-GB"/>
        </w:rPr>
        <w:t xml:space="preserve"> </w:t>
      </w:r>
      <w:r w:rsidRPr="00422C26">
        <w:rPr>
          <w:rFonts w:ascii="Arial" w:eastAsia="Times New Roman" w:hAnsi="Arial" w:cs="Arial"/>
          <w:noProof/>
          <w:sz w:val="24"/>
          <w:szCs w:val="24"/>
          <w:lang w:val="ro-RO" w:eastAsia="en-GB"/>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361191" w:rsidRPr="00422C26" w:rsidRDefault="00361191" w:rsidP="00361191">
      <w:pPr>
        <w:spacing w:after="0" w:line="240" w:lineRule="auto"/>
        <w:jc w:val="both"/>
        <w:rPr>
          <w:rFonts w:ascii="Arial" w:eastAsia="Times New Roman" w:hAnsi="Arial" w:cs="Arial"/>
          <w:noProof/>
          <w:sz w:val="24"/>
          <w:szCs w:val="24"/>
          <w:lang w:val="ro-RO" w:eastAsia="en-GB"/>
        </w:rPr>
      </w:pPr>
      <w:r w:rsidRPr="00422C26">
        <w:rPr>
          <w:rFonts w:ascii="Arial" w:eastAsia="Times New Roman" w:hAnsi="Arial" w:cs="Arial"/>
          <w:noProof/>
          <w:sz w:val="24"/>
          <w:szCs w:val="24"/>
          <w:lang w:val="ro-RO" w:eastAsia="en-GB"/>
        </w:rPr>
        <w:t>    Autoritatea publică emitentă are obligaţia de a răspunde la plângerea prealabilă prevăzută la art. 22 alin. (1) în termen de 30 de zile de la data înregistrării acesteia la acea autoritate.</w:t>
      </w:r>
    </w:p>
    <w:p w:rsidR="00B3605B" w:rsidRPr="00422C26" w:rsidRDefault="00361191" w:rsidP="00B3605B">
      <w:pPr>
        <w:spacing w:after="0" w:line="240" w:lineRule="auto"/>
        <w:jc w:val="both"/>
        <w:rPr>
          <w:rFonts w:ascii="Arial" w:eastAsia="Times New Roman" w:hAnsi="Arial" w:cs="Arial"/>
          <w:noProof/>
          <w:sz w:val="24"/>
          <w:szCs w:val="24"/>
          <w:lang w:val="ro-RO" w:eastAsia="en-GB"/>
        </w:rPr>
      </w:pPr>
      <w:r w:rsidRPr="00422C26">
        <w:rPr>
          <w:rFonts w:ascii="Arial" w:eastAsia="Times New Roman" w:hAnsi="Arial" w:cs="Arial"/>
          <w:noProof/>
          <w:sz w:val="24"/>
          <w:szCs w:val="24"/>
          <w:lang w:val="ro-RO" w:eastAsia="en-GB"/>
        </w:rPr>
        <w:t>    Procedura de soluţionare a plângerii prealabile prevăzută la art. 22 alin. (1) este gratuită şi trebuie să fie echitabilă, rapidă şi corectă.</w:t>
      </w:r>
    </w:p>
    <w:p w:rsidR="00B3605B" w:rsidRPr="00422C26" w:rsidRDefault="00B3605B" w:rsidP="00B3605B">
      <w:pPr>
        <w:autoSpaceDE w:val="0"/>
        <w:autoSpaceDN w:val="0"/>
        <w:adjustRightInd w:val="0"/>
        <w:spacing w:after="0" w:line="240" w:lineRule="auto"/>
        <w:jc w:val="both"/>
        <w:rPr>
          <w:rFonts w:ascii="Arial" w:hAnsi="Arial" w:cs="Arial"/>
          <w:noProof/>
          <w:sz w:val="24"/>
          <w:szCs w:val="24"/>
          <w:lang w:val="ro-RO"/>
        </w:rPr>
      </w:pPr>
      <w:r w:rsidRPr="00422C26">
        <w:rPr>
          <w:rFonts w:ascii="Arial" w:hAnsi="Arial" w:cs="Arial"/>
          <w:noProof/>
          <w:sz w:val="24"/>
          <w:szCs w:val="24"/>
          <w:lang w:val="ro-RO"/>
        </w:rPr>
        <w:t xml:space="preserve">    Prezenta decizie poate fi contestată în conformitate cu prevederile </w:t>
      </w:r>
      <w:r w:rsidRPr="00422C26">
        <w:rPr>
          <w:rFonts w:ascii="Arial" w:hAnsi="Arial" w:cs="Arial"/>
          <w:sz w:val="24"/>
          <w:szCs w:val="24"/>
          <w:lang w:val="ro-RO" w:eastAsia="ro-RO"/>
        </w:rPr>
        <w:t>Legii nr. 292/2018</w:t>
      </w:r>
      <w:r w:rsidRPr="00422C26">
        <w:rPr>
          <w:rFonts w:ascii="Arial" w:eastAsia="Times New Roman" w:hAnsi="Arial" w:cs="Arial"/>
          <w:noProof/>
          <w:sz w:val="24"/>
          <w:szCs w:val="24"/>
          <w:lang w:val="ro-RO" w:eastAsia="en-GB"/>
        </w:rPr>
        <w:t xml:space="preserve"> privind evaluarea impactului anumitor proiecte publice şi private asupra mediului</w:t>
      </w:r>
      <w:r w:rsidRPr="00422C26">
        <w:rPr>
          <w:rFonts w:ascii="Arial" w:hAnsi="Arial" w:cs="Arial"/>
          <w:b/>
          <w:sz w:val="24"/>
          <w:szCs w:val="24"/>
          <w:lang w:val="ro-RO" w:eastAsia="ro-RO"/>
        </w:rPr>
        <w:t xml:space="preserve"> </w:t>
      </w:r>
      <w:r w:rsidRPr="00422C26">
        <w:rPr>
          <w:rFonts w:ascii="Arial" w:hAnsi="Arial" w:cs="Arial"/>
          <w:noProof/>
          <w:sz w:val="24"/>
          <w:szCs w:val="24"/>
          <w:lang w:val="ro-RO"/>
        </w:rPr>
        <w:t>şi ale Legii contenciosului administrativ nr. 554/2004, cu modificările şi completările ulterioare.</w:t>
      </w:r>
    </w:p>
    <w:p w:rsidR="00D62513" w:rsidRPr="00422C26" w:rsidRDefault="00356C75" w:rsidP="00A52DBB">
      <w:pPr>
        <w:autoSpaceDE w:val="0"/>
        <w:autoSpaceDN w:val="0"/>
        <w:adjustRightInd w:val="0"/>
        <w:spacing w:after="0" w:line="240" w:lineRule="auto"/>
        <w:jc w:val="both"/>
        <w:rPr>
          <w:rFonts w:ascii="Arial" w:hAnsi="Arial" w:cs="Arial"/>
          <w:noProof/>
          <w:sz w:val="24"/>
          <w:szCs w:val="24"/>
          <w:lang w:val="ro-RO"/>
        </w:rPr>
      </w:pPr>
      <w:r w:rsidRPr="00422C26">
        <w:rPr>
          <w:rFonts w:ascii="Arial" w:hAnsi="Arial" w:cs="Arial"/>
          <w:sz w:val="24"/>
          <w:szCs w:val="24"/>
          <w:lang w:val="ro-RO"/>
        </w:rPr>
        <w:t xml:space="preserve">    </w:t>
      </w:r>
      <w:r w:rsidR="00B3605B" w:rsidRPr="00422C26">
        <w:rPr>
          <w:rFonts w:ascii="Arial" w:hAnsi="Arial" w:cs="Arial"/>
          <w:sz w:val="24"/>
          <w:szCs w:val="24"/>
          <w:lang w:val="ro-RO"/>
        </w:rPr>
        <w:t>Prezentul act nu exonerează de răspundere titularul, proiectantul si/sau constructorul în cazul producerii unor accidente în timpul execuţiei lucrărilor sau exploatării acestora.</w:t>
      </w:r>
    </w:p>
    <w:p w:rsidR="00D62513" w:rsidRDefault="00D62513" w:rsidP="00044EF0">
      <w:pPr>
        <w:spacing w:after="0" w:line="240" w:lineRule="auto"/>
        <w:rPr>
          <w:rFonts w:ascii="Arial" w:hAnsi="Arial" w:cs="Arial"/>
          <w:b/>
          <w:bCs/>
          <w:sz w:val="24"/>
          <w:szCs w:val="24"/>
          <w:lang w:val="ro-RO"/>
        </w:rPr>
      </w:pPr>
    </w:p>
    <w:p w:rsidR="00AB025C" w:rsidRDefault="00AB025C" w:rsidP="00DC65B9">
      <w:pPr>
        <w:spacing w:after="0" w:line="240" w:lineRule="auto"/>
        <w:jc w:val="center"/>
        <w:rPr>
          <w:rFonts w:ascii="Arial" w:hAnsi="Arial" w:cs="Arial"/>
          <w:b/>
          <w:bCs/>
          <w:sz w:val="24"/>
          <w:szCs w:val="24"/>
          <w:lang w:val="ro-RO"/>
        </w:rPr>
      </w:pPr>
    </w:p>
    <w:p w:rsidR="008B1A5F" w:rsidRDefault="008B1A5F" w:rsidP="00DC65B9">
      <w:pPr>
        <w:spacing w:after="0" w:line="240" w:lineRule="auto"/>
        <w:jc w:val="center"/>
        <w:rPr>
          <w:rFonts w:ascii="Arial" w:hAnsi="Arial" w:cs="Arial"/>
          <w:b/>
          <w:bCs/>
          <w:sz w:val="24"/>
          <w:szCs w:val="24"/>
          <w:lang w:val="ro-RO"/>
        </w:rPr>
      </w:pPr>
    </w:p>
    <w:p w:rsidR="00DC65B9" w:rsidRPr="00945778" w:rsidRDefault="00DC65B9" w:rsidP="00DC65B9">
      <w:pPr>
        <w:spacing w:after="0" w:line="240" w:lineRule="auto"/>
        <w:jc w:val="center"/>
        <w:rPr>
          <w:rFonts w:ascii="Arial" w:hAnsi="Arial" w:cs="Arial"/>
          <w:b/>
          <w:bCs/>
          <w:sz w:val="24"/>
          <w:szCs w:val="24"/>
          <w:lang w:val="ro-RO"/>
        </w:rPr>
      </w:pPr>
      <w:r w:rsidRPr="00945778">
        <w:rPr>
          <w:rFonts w:ascii="Arial" w:hAnsi="Arial" w:cs="Arial"/>
          <w:b/>
          <w:bCs/>
          <w:sz w:val="24"/>
          <w:szCs w:val="24"/>
          <w:lang w:val="ro-RO"/>
        </w:rPr>
        <w:t>DIRECTOR EXECUTIV</w:t>
      </w:r>
    </w:p>
    <w:p w:rsidR="00DC65B9" w:rsidRPr="00945778" w:rsidRDefault="00DC65B9" w:rsidP="00DC65B9">
      <w:pPr>
        <w:spacing w:after="0" w:line="240" w:lineRule="auto"/>
        <w:jc w:val="center"/>
        <w:rPr>
          <w:rFonts w:ascii="Arial" w:hAnsi="Arial" w:cs="Arial"/>
          <w:b/>
          <w:bCs/>
          <w:sz w:val="24"/>
          <w:szCs w:val="24"/>
          <w:lang w:val="ro-RO"/>
        </w:rPr>
      </w:pPr>
      <w:r w:rsidRPr="00945778">
        <w:rPr>
          <w:rFonts w:ascii="Arial" w:hAnsi="Arial" w:cs="Arial"/>
          <w:b/>
          <w:bCs/>
          <w:sz w:val="24"/>
          <w:szCs w:val="24"/>
          <w:lang w:val="ro-RO"/>
        </w:rPr>
        <w:t>dr. ing. Aurica GREC</w:t>
      </w:r>
    </w:p>
    <w:p w:rsidR="00DC65B9" w:rsidRPr="00945778" w:rsidRDefault="00DC65B9" w:rsidP="00DC65B9">
      <w:pPr>
        <w:spacing w:after="0" w:line="360" w:lineRule="auto"/>
        <w:jc w:val="both"/>
        <w:rPr>
          <w:rFonts w:ascii="Arial" w:hAnsi="Arial" w:cs="Arial"/>
          <w:b/>
          <w:bCs/>
          <w:sz w:val="24"/>
          <w:szCs w:val="24"/>
          <w:lang w:val="ro-RO"/>
        </w:rPr>
      </w:pPr>
      <w:r w:rsidRPr="00945778">
        <w:rPr>
          <w:rFonts w:ascii="Arial" w:hAnsi="Arial" w:cs="Arial"/>
          <w:b/>
          <w:bCs/>
          <w:sz w:val="24"/>
          <w:szCs w:val="24"/>
          <w:lang w:val="ro-RO"/>
        </w:rPr>
        <w:t xml:space="preserve">         </w:t>
      </w:r>
    </w:p>
    <w:p w:rsidR="00DC65B9" w:rsidRPr="00945778" w:rsidRDefault="00DC65B9" w:rsidP="00DC65B9">
      <w:pPr>
        <w:spacing w:after="0" w:line="360" w:lineRule="auto"/>
        <w:jc w:val="both"/>
        <w:rPr>
          <w:rFonts w:ascii="Arial" w:hAnsi="Arial" w:cs="Arial"/>
          <w:b/>
          <w:bCs/>
          <w:sz w:val="24"/>
          <w:szCs w:val="24"/>
          <w:lang w:val="ro-RO"/>
        </w:rPr>
      </w:pPr>
      <w:r w:rsidRPr="00945778">
        <w:rPr>
          <w:rFonts w:ascii="Arial" w:hAnsi="Arial" w:cs="Arial"/>
          <w:b/>
          <w:bCs/>
          <w:sz w:val="24"/>
          <w:szCs w:val="24"/>
          <w:lang w:val="ro-RO"/>
        </w:rPr>
        <w:t xml:space="preserve">       </w:t>
      </w:r>
    </w:p>
    <w:p w:rsidR="00D62513" w:rsidRDefault="00D62513" w:rsidP="00DC65B9">
      <w:pPr>
        <w:spacing w:after="0" w:line="240" w:lineRule="auto"/>
        <w:jc w:val="both"/>
        <w:outlineLvl w:val="0"/>
        <w:rPr>
          <w:rFonts w:ascii="Arial" w:hAnsi="Arial" w:cs="Arial"/>
          <w:bCs/>
          <w:sz w:val="24"/>
          <w:szCs w:val="24"/>
          <w:lang w:val="ro-RO"/>
        </w:rPr>
      </w:pPr>
    </w:p>
    <w:p w:rsidR="00AB025C" w:rsidRDefault="00AB025C" w:rsidP="00DC65B9">
      <w:pPr>
        <w:spacing w:after="0" w:line="240" w:lineRule="auto"/>
        <w:jc w:val="both"/>
        <w:outlineLvl w:val="0"/>
        <w:rPr>
          <w:rFonts w:ascii="Arial" w:hAnsi="Arial" w:cs="Arial"/>
          <w:bCs/>
          <w:sz w:val="24"/>
          <w:szCs w:val="24"/>
          <w:lang w:val="ro-RO"/>
        </w:rPr>
      </w:pPr>
    </w:p>
    <w:p w:rsidR="00AB025C" w:rsidRDefault="00AB025C" w:rsidP="00DC65B9">
      <w:pPr>
        <w:spacing w:after="0" w:line="240" w:lineRule="auto"/>
        <w:jc w:val="both"/>
        <w:outlineLvl w:val="0"/>
        <w:rPr>
          <w:rFonts w:ascii="Arial" w:hAnsi="Arial" w:cs="Arial"/>
          <w:bCs/>
          <w:sz w:val="24"/>
          <w:szCs w:val="24"/>
          <w:lang w:val="ro-RO"/>
        </w:rPr>
      </w:pPr>
    </w:p>
    <w:p w:rsidR="00DC65B9" w:rsidRPr="00945778" w:rsidRDefault="00DC65B9" w:rsidP="00DC65B9">
      <w:pPr>
        <w:spacing w:after="0" w:line="240" w:lineRule="auto"/>
        <w:jc w:val="both"/>
        <w:outlineLvl w:val="0"/>
        <w:rPr>
          <w:rFonts w:ascii="Arial" w:hAnsi="Arial" w:cs="Arial"/>
          <w:bCs/>
          <w:sz w:val="24"/>
          <w:szCs w:val="24"/>
          <w:lang w:val="it-IT"/>
        </w:rPr>
      </w:pPr>
      <w:r w:rsidRPr="00945778">
        <w:rPr>
          <w:rFonts w:ascii="Arial" w:hAnsi="Arial" w:cs="Arial"/>
          <w:bCs/>
          <w:sz w:val="24"/>
          <w:szCs w:val="24"/>
          <w:lang w:val="ro-RO"/>
        </w:rPr>
        <w:t xml:space="preserve">Şef serviciu </w:t>
      </w:r>
      <w:r w:rsidRPr="00945778">
        <w:rPr>
          <w:rFonts w:ascii="Arial" w:hAnsi="Arial" w:cs="Arial"/>
          <w:bCs/>
          <w:sz w:val="24"/>
          <w:szCs w:val="24"/>
          <w:lang w:val="it-IT"/>
        </w:rPr>
        <w:t xml:space="preserve">Avize, Acorduri, Autorizații, </w:t>
      </w:r>
      <w:r w:rsidRPr="00945778">
        <w:rPr>
          <w:rFonts w:ascii="Arial" w:hAnsi="Arial" w:cs="Arial"/>
          <w:bCs/>
          <w:sz w:val="24"/>
          <w:szCs w:val="24"/>
          <w:lang w:val="it-IT"/>
        </w:rPr>
        <w:tab/>
      </w:r>
      <w:r w:rsidRPr="00945778">
        <w:rPr>
          <w:rFonts w:ascii="Arial" w:hAnsi="Arial" w:cs="Arial"/>
          <w:bCs/>
          <w:sz w:val="24"/>
          <w:szCs w:val="24"/>
          <w:lang w:val="it-IT"/>
        </w:rPr>
        <w:tab/>
      </w:r>
      <w:r w:rsidRPr="00945778">
        <w:rPr>
          <w:rFonts w:ascii="Arial" w:hAnsi="Arial" w:cs="Arial"/>
          <w:bCs/>
          <w:sz w:val="24"/>
          <w:szCs w:val="24"/>
          <w:lang w:val="it-IT"/>
        </w:rPr>
        <w:tab/>
      </w:r>
      <w:r w:rsidRPr="00945778">
        <w:rPr>
          <w:rFonts w:ascii="Arial" w:hAnsi="Arial" w:cs="Arial"/>
          <w:bCs/>
          <w:sz w:val="24"/>
          <w:szCs w:val="24"/>
          <w:lang w:val="it-IT"/>
        </w:rPr>
        <w:tab/>
        <w:t xml:space="preserve">                       </w:t>
      </w:r>
    </w:p>
    <w:p w:rsidR="00DC65B9" w:rsidRPr="00945778" w:rsidRDefault="00DC65B9" w:rsidP="00DC65B9">
      <w:pPr>
        <w:spacing w:after="0" w:line="240" w:lineRule="auto"/>
        <w:jc w:val="both"/>
        <w:outlineLvl w:val="0"/>
        <w:rPr>
          <w:rFonts w:ascii="Arial" w:hAnsi="Arial" w:cs="Arial"/>
          <w:b/>
          <w:bCs/>
          <w:sz w:val="24"/>
          <w:szCs w:val="24"/>
          <w:lang w:val="ro-RO"/>
        </w:rPr>
      </w:pPr>
      <w:r w:rsidRPr="00945778">
        <w:rPr>
          <w:rFonts w:ascii="Arial" w:hAnsi="Arial" w:cs="Arial"/>
          <w:bCs/>
          <w:sz w:val="24"/>
          <w:szCs w:val="24"/>
          <w:lang w:val="it-IT"/>
        </w:rPr>
        <w:t>ing. Gizella Balint</w:t>
      </w:r>
    </w:p>
    <w:p w:rsidR="000233C7" w:rsidRDefault="000233C7" w:rsidP="00DC65B9">
      <w:pPr>
        <w:spacing w:after="0" w:line="240" w:lineRule="auto"/>
        <w:jc w:val="both"/>
        <w:rPr>
          <w:rFonts w:ascii="Arial" w:hAnsi="Arial" w:cs="Arial"/>
          <w:bCs/>
          <w:sz w:val="24"/>
          <w:szCs w:val="24"/>
          <w:lang w:val="ro-RO"/>
        </w:rPr>
      </w:pPr>
    </w:p>
    <w:p w:rsidR="00AB025C" w:rsidRDefault="00AB025C" w:rsidP="00DC65B9">
      <w:pPr>
        <w:spacing w:after="0" w:line="240" w:lineRule="auto"/>
        <w:jc w:val="both"/>
        <w:rPr>
          <w:rFonts w:ascii="Arial" w:hAnsi="Arial" w:cs="Arial"/>
          <w:bCs/>
          <w:sz w:val="24"/>
          <w:szCs w:val="24"/>
          <w:lang w:val="ro-RO"/>
        </w:rPr>
      </w:pPr>
    </w:p>
    <w:p w:rsidR="00DC65B9" w:rsidRPr="00945778" w:rsidRDefault="00DC65B9" w:rsidP="00AB025C">
      <w:pPr>
        <w:spacing w:after="0" w:line="240" w:lineRule="auto"/>
        <w:jc w:val="both"/>
        <w:rPr>
          <w:rFonts w:ascii="Arial" w:hAnsi="Arial" w:cs="Arial"/>
          <w:bCs/>
          <w:sz w:val="24"/>
          <w:szCs w:val="24"/>
          <w:lang w:val="ro-RO"/>
        </w:rPr>
      </w:pPr>
      <w:r w:rsidRPr="00945778">
        <w:rPr>
          <w:rFonts w:ascii="Arial" w:hAnsi="Arial" w:cs="Arial"/>
          <w:bCs/>
          <w:sz w:val="24"/>
          <w:szCs w:val="24"/>
          <w:lang w:val="ro-RO"/>
        </w:rPr>
        <w:t xml:space="preserve">Întocmit, </w:t>
      </w:r>
    </w:p>
    <w:p w:rsidR="00FD59E1" w:rsidRDefault="00DC65B9" w:rsidP="00AB025C">
      <w:pPr>
        <w:spacing w:after="0" w:line="240" w:lineRule="auto"/>
        <w:jc w:val="both"/>
        <w:rPr>
          <w:rFonts w:ascii="Arial" w:hAnsi="Arial" w:cs="Arial"/>
          <w:bCs/>
          <w:sz w:val="24"/>
          <w:szCs w:val="24"/>
          <w:lang w:val="ro-RO"/>
        </w:rPr>
      </w:pPr>
      <w:r w:rsidRPr="00945778">
        <w:rPr>
          <w:rFonts w:ascii="Arial" w:hAnsi="Arial" w:cs="Arial"/>
          <w:bCs/>
          <w:sz w:val="24"/>
          <w:szCs w:val="24"/>
          <w:lang w:val="ro-RO"/>
        </w:rPr>
        <w:t xml:space="preserve">cons. Hajnalka Mate </w:t>
      </w:r>
      <w:r w:rsidR="00FD59E1">
        <w:rPr>
          <w:rFonts w:ascii="Arial" w:hAnsi="Arial" w:cs="Arial"/>
          <w:bCs/>
          <w:sz w:val="24"/>
          <w:szCs w:val="24"/>
          <w:lang w:val="ro-RO"/>
        </w:rPr>
        <w:t>–</w:t>
      </w:r>
      <w:r w:rsidRPr="00945778">
        <w:rPr>
          <w:rFonts w:ascii="Arial" w:hAnsi="Arial" w:cs="Arial"/>
          <w:bCs/>
          <w:sz w:val="24"/>
          <w:szCs w:val="24"/>
          <w:lang w:val="ro-RO"/>
        </w:rPr>
        <w:t xml:space="preserve"> György</w:t>
      </w:r>
    </w:p>
    <w:p w:rsidR="00AB025C" w:rsidRDefault="00AB025C" w:rsidP="00AB025C">
      <w:pPr>
        <w:spacing w:after="0" w:line="240" w:lineRule="auto"/>
        <w:jc w:val="both"/>
        <w:rPr>
          <w:rFonts w:ascii="Arial" w:hAnsi="Arial" w:cs="Arial"/>
          <w:bCs/>
          <w:sz w:val="24"/>
          <w:szCs w:val="24"/>
          <w:lang w:val="ro-RO"/>
        </w:rPr>
      </w:pPr>
    </w:p>
    <w:p w:rsidR="00422C26" w:rsidRDefault="00422C26" w:rsidP="00AB025C">
      <w:pPr>
        <w:spacing w:after="0" w:line="240" w:lineRule="auto"/>
        <w:jc w:val="both"/>
        <w:rPr>
          <w:rFonts w:ascii="Arial" w:hAnsi="Arial" w:cs="Arial"/>
          <w:bCs/>
          <w:sz w:val="24"/>
          <w:szCs w:val="24"/>
          <w:lang w:val="ro-RO"/>
        </w:rPr>
      </w:pPr>
    </w:p>
    <w:p w:rsidR="00FD59E1" w:rsidRPr="003C33E9" w:rsidRDefault="00FD59E1" w:rsidP="00AB025C">
      <w:pPr>
        <w:spacing w:after="0" w:line="240" w:lineRule="auto"/>
        <w:jc w:val="both"/>
        <w:rPr>
          <w:rFonts w:ascii="Arial" w:hAnsi="Arial" w:cs="Arial"/>
          <w:b/>
          <w:bCs/>
          <w:sz w:val="24"/>
          <w:szCs w:val="24"/>
          <w:lang w:val="ro-RO"/>
        </w:rPr>
      </w:pPr>
      <w:r>
        <w:rPr>
          <w:rFonts w:ascii="Arial" w:hAnsi="Arial" w:cs="Arial"/>
          <w:bCs/>
          <w:sz w:val="24"/>
          <w:szCs w:val="24"/>
          <w:lang w:val="ro-RO"/>
        </w:rPr>
        <w:t>cons. Claudiu Fodor</w:t>
      </w:r>
    </w:p>
    <w:sectPr w:rsidR="00FD59E1" w:rsidRPr="003C33E9" w:rsidSect="003F404A">
      <w:headerReference w:type="even" r:id="rId8"/>
      <w:headerReference w:type="default" r:id="rId9"/>
      <w:footerReference w:type="even" r:id="rId10"/>
      <w:footerReference w:type="default" r:id="rId11"/>
      <w:headerReference w:type="first" r:id="rId12"/>
      <w:footerReference w:type="first" r:id="rId13"/>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B9" w:rsidRDefault="003D37B9" w:rsidP="000B208E">
      <w:pPr>
        <w:spacing w:after="0" w:line="240" w:lineRule="auto"/>
      </w:pPr>
      <w:r>
        <w:separator/>
      </w:r>
    </w:p>
  </w:endnote>
  <w:endnote w:type="continuationSeparator" w:id="0">
    <w:p w:rsidR="003D37B9" w:rsidRDefault="003D37B9" w:rsidP="000B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1" w:usb1="08070000" w:usb2="00000010" w:usb3="00000000" w:csb0="00020000"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50" w:rsidRDefault="00B134C0" w:rsidP="007E14DC">
    <w:pPr>
      <w:pStyle w:val="Footer"/>
      <w:framePr w:wrap="around" w:vAnchor="text" w:hAnchor="margin" w:xAlign="right" w:y="1"/>
      <w:rPr>
        <w:rStyle w:val="PageNumber"/>
      </w:rPr>
    </w:pPr>
    <w:r>
      <w:rPr>
        <w:rStyle w:val="PageNumber"/>
      </w:rPr>
      <w:fldChar w:fldCharType="begin"/>
    </w:r>
    <w:r w:rsidR="002D0350">
      <w:rPr>
        <w:rStyle w:val="PageNumber"/>
      </w:rPr>
      <w:instrText xml:space="preserve">PAGE  </w:instrText>
    </w:r>
    <w:r>
      <w:rPr>
        <w:rStyle w:val="PageNumber"/>
      </w:rPr>
      <w:fldChar w:fldCharType="separate"/>
    </w:r>
    <w:r w:rsidR="002D0350">
      <w:rPr>
        <w:rStyle w:val="PageNumber"/>
        <w:noProof/>
      </w:rPr>
      <w:t>2</w:t>
    </w:r>
    <w:r>
      <w:rPr>
        <w:rStyle w:val="PageNumber"/>
      </w:rPr>
      <w:fldChar w:fldCharType="end"/>
    </w:r>
  </w:p>
  <w:p w:rsidR="002D0350" w:rsidRDefault="002D0350" w:rsidP="007E14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86174"/>
      <w:docPartObj>
        <w:docPartGallery w:val="Page Numbers (Bottom of Page)"/>
        <w:docPartUnique/>
      </w:docPartObj>
    </w:sdtPr>
    <w:sdtEndPr>
      <w:rPr>
        <w:noProof/>
      </w:rPr>
    </w:sdtEndPr>
    <w:sdtContent>
      <w:p w:rsidR="002D0350" w:rsidRPr="002367AC" w:rsidRDefault="00D20964" w:rsidP="00236AD0">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58" type="#_x0000_t32" style="position:absolute;left:0;text-align:left;margin-left:-11.25pt;margin-top:-2.75pt;width:492pt;height:.05pt;z-index:251665408;mso-position-horizontal-relative:text;mso-position-vertical-relative:text" o:connectortype="straight" strokecolor="#00214e" strokeweight="1.5pt"/>
          </w:pict>
        </w: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75pt;margin-top:.85pt;width:41.9pt;height:34.45pt;z-index:-251642880;mso-position-horizontal-relative:text;mso-position-vertical-relative:text">
              <v:imagedata r:id="rId1" o:title=""/>
            </v:shape>
            <o:OLEObject Type="Embed" ProgID="CorelDRAW.Graphic.13" ShapeID="_x0000_s2065" DrawAspect="Content" ObjectID="_1660387140" r:id="rId2"/>
          </w:object>
        </w:r>
        <w:r>
          <w:rPr>
            <w:rFonts w:ascii="Times New Roman" w:hAnsi="Times New Roman"/>
            <w:noProof/>
            <w:sz w:val="24"/>
            <w:szCs w:val="24"/>
          </w:rPr>
          <w:pict>
            <v:shape id="_x0000_s2066" type="#_x0000_t32" style="position:absolute;left:0;text-align:left;margin-left:-11.25pt;margin-top:-2.75pt;width:492pt;height:.05pt;z-index:251674624;mso-position-horizontal-relative:text;mso-position-vertical-relative:text" o:connectortype="straight" strokecolor="#00214e" strokeweight="1.5pt"/>
          </w:pict>
        </w:r>
        <w:r w:rsidR="002D0350" w:rsidRPr="00537EE7">
          <w:rPr>
            <w:rFonts w:ascii="Times New Roman" w:hAnsi="Times New Roman"/>
            <w:b/>
            <w:sz w:val="24"/>
            <w:szCs w:val="24"/>
            <w:lang w:val="es-AR"/>
          </w:rPr>
          <w:t>AGEN</w:t>
        </w:r>
        <w:r w:rsidR="002D0350" w:rsidRPr="002367AC">
          <w:rPr>
            <w:rFonts w:ascii="Times New Roman" w:hAnsi="Times New Roman"/>
            <w:b/>
            <w:sz w:val="24"/>
            <w:szCs w:val="24"/>
            <w:lang w:val="ro-RO"/>
          </w:rPr>
          <w:t>ŢIA PENTRU PROTECŢIA MEDIULUI</w:t>
        </w:r>
        <w:r w:rsidR="002D0350">
          <w:rPr>
            <w:rFonts w:ascii="Times New Roman" w:hAnsi="Times New Roman"/>
            <w:b/>
            <w:sz w:val="24"/>
            <w:szCs w:val="24"/>
            <w:lang w:val="ro-RO"/>
          </w:rPr>
          <w:t xml:space="preserve"> SĂLAJ</w:t>
        </w:r>
      </w:p>
      <w:p w:rsidR="002D0350" w:rsidRPr="002367AC" w:rsidRDefault="002D0350" w:rsidP="00236AD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Adresa: Str. Parcului nr.2, loc. Zalău,  jud. Sălaj</w:t>
        </w:r>
        <w:r w:rsidRPr="002367AC">
          <w:rPr>
            <w:rFonts w:ascii="Times New Roman" w:hAnsi="Times New Roman"/>
            <w:sz w:val="24"/>
            <w:szCs w:val="24"/>
            <w:lang w:val="ro-RO"/>
          </w:rPr>
          <w:t>, Cod</w:t>
        </w:r>
        <w:r>
          <w:rPr>
            <w:rFonts w:ascii="Times New Roman" w:hAnsi="Times New Roman"/>
            <w:sz w:val="24"/>
            <w:szCs w:val="24"/>
            <w:lang w:val="ro-RO"/>
          </w:rPr>
          <w:t xml:space="preserve"> 450045</w:t>
        </w:r>
      </w:p>
      <w:p w:rsidR="002D0350" w:rsidRDefault="002D0350" w:rsidP="00236AD0">
        <w:pPr>
          <w:pStyle w:val="Header"/>
          <w:tabs>
            <w:tab w:val="clear" w:pos="4680"/>
          </w:tabs>
          <w:jc w:val="center"/>
          <w:rPr>
            <w:rFonts w:ascii="Times New Roman" w:hAnsi="Times New Roman"/>
            <w:sz w:val="24"/>
            <w:szCs w:val="24"/>
            <w:lang w:val="ro-RO"/>
          </w:rPr>
        </w:pPr>
        <w:r w:rsidRPr="002367AC">
          <w:rPr>
            <w:rFonts w:ascii="Times New Roman" w:hAnsi="Times New Roman"/>
            <w:sz w:val="24"/>
            <w:szCs w:val="24"/>
            <w:lang w:val="ro-RO"/>
          </w:rPr>
          <w:t xml:space="preserve">E-mail: </w:t>
        </w:r>
        <w:hyperlink r:id="rId3" w:history="1">
          <w:r w:rsidRPr="00B428CA">
            <w:rPr>
              <w:rStyle w:val="Hyperlink"/>
              <w:rFonts w:ascii="Times New Roman" w:hAnsi="Times New Roman"/>
              <w:sz w:val="24"/>
              <w:szCs w:val="24"/>
              <w:lang w:val="ro-RO"/>
            </w:rPr>
            <w:t>office@apmsj.anpm.ro</w:t>
          </w:r>
        </w:hyperlink>
        <w:r>
          <w:rPr>
            <w:rFonts w:ascii="Times New Roman" w:hAnsi="Times New Roman"/>
            <w:sz w:val="24"/>
            <w:szCs w:val="24"/>
            <w:lang w:val="ro-RO"/>
          </w:rPr>
          <w:t>; Tel.0260-662619, 0260-662621</w:t>
        </w:r>
        <w:r w:rsidRPr="002367AC">
          <w:rPr>
            <w:rFonts w:ascii="Times New Roman" w:hAnsi="Times New Roman"/>
            <w:sz w:val="24"/>
            <w:szCs w:val="24"/>
            <w:lang w:val="ro-RO"/>
          </w:rPr>
          <w:t xml:space="preserve">; Fax </w:t>
        </w:r>
        <w:r>
          <w:rPr>
            <w:rFonts w:ascii="Times New Roman" w:hAnsi="Times New Roman"/>
            <w:sz w:val="24"/>
            <w:szCs w:val="24"/>
            <w:lang w:val="ro-RO"/>
          </w:rPr>
          <w:t>0260-662622</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2D0350" w:rsidRPr="003D79F6" w:rsidTr="007E14DC">
          <w:tc>
            <w:tcPr>
              <w:tcW w:w="8370" w:type="dxa"/>
              <w:shd w:val="clear" w:color="auto" w:fill="auto"/>
            </w:tcPr>
            <w:p w:rsidR="002D0350" w:rsidRPr="003D79F6" w:rsidRDefault="002D0350" w:rsidP="007E14D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2D0350" w:rsidRPr="00E674E1" w:rsidRDefault="003D37B9" w:rsidP="00236AD0">
        <w:pPr>
          <w:pStyle w:val="Header"/>
          <w:tabs>
            <w:tab w:val="clear" w:pos="4680"/>
          </w:tabs>
          <w:jc w:val="center"/>
          <w:rPr>
            <w:rFonts w:ascii="Times New Roman" w:hAnsi="Times New Roman"/>
            <w:color w:val="00214E"/>
            <w:sz w:val="24"/>
            <w:szCs w:val="24"/>
            <w:lang w:val="ro-RO"/>
          </w:rPr>
        </w:pPr>
        <w:r>
          <w:fldChar w:fldCharType="begin"/>
        </w:r>
        <w:r>
          <w:instrText xml:space="preserve"> PAGE   \* MERGEFORMAT </w:instrText>
        </w:r>
        <w:r>
          <w:fldChar w:fldCharType="separate"/>
        </w:r>
        <w:r w:rsidR="00D20964">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alias w:val="Câmp editabil text"/>
      <w:tag w:val="CampEditabil"/>
      <w:id w:val="1226721980"/>
    </w:sdtPr>
    <w:sdtEndPr>
      <w:rPr>
        <w:sz w:val="22"/>
        <w:szCs w:val="22"/>
      </w:rPr>
    </w:sdtEndPr>
    <w:sdtContent>
      <w:p w:rsidR="002D0350" w:rsidRPr="002367AC" w:rsidRDefault="00D20964" w:rsidP="00236AD0">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56" type="#_x0000_t32" style="position:absolute;left:0;text-align:left;margin-left:-11.25pt;margin-top:-2.75pt;width:492pt;height:.05pt;z-index:251663360;mso-position-horizontal-relative:text;mso-position-vertical-relative:text" o:connectortype="straight" strokecolor="#00214e" strokeweight="1.5pt"/>
          </w:pict>
        </w: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75pt;margin-top:.85pt;width:41.9pt;height:34.45pt;z-index:-251645952;mso-position-horizontal-relative:text;mso-position-vertical-relative:text">
              <v:imagedata r:id="rId1" o:title=""/>
            </v:shape>
            <o:OLEObject Type="Embed" ProgID="CorelDRAW.Graphic.13" ShapeID="_x0000_s2063" DrawAspect="Content" ObjectID="_1660387142" r:id="rId2"/>
          </w:object>
        </w:r>
        <w:r>
          <w:rPr>
            <w:rFonts w:ascii="Times New Roman" w:hAnsi="Times New Roman"/>
            <w:noProof/>
            <w:sz w:val="24"/>
            <w:szCs w:val="24"/>
          </w:rPr>
          <w:pict>
            <v:shape id="_x0000_s2064" type="#_x0000_t32" style="position:absolute;left:0;text-align:left;margin-left:-11.25pt;margin-top:-2.75pt;width:492pt;height:.05pt;z-index:251671552;mso-position-horizontal-relative:text;mso-position-vertical-relative:text" o:connectortype="straight" strokecolor="#00214e" strokeweight="1.5pt"/>
          </w:pict>
        </w:r>
        <w:r w:rsidR="002D0350" w:rsidRPr="00537EE7">
          <w:rPr>
            <w:rFonts w:ascii="Times New Roman" w:hAnsi="Times New Roman"/>
            <w:b/>
            <w:sz w:val="24"/>
            <w:szCs w:val="24"/>
            <w:lang w:val="es-AR"/>
          </w:rPr>
          <w:t>AGEN</w:t>
        </w:r>
        <w:r w:rsidR="002D0350" w:rsidRPr="002367AC">
          <w:rPr>
            <w:rFonts w:ascii="Times New Roman" w:hAnsi="Times New Roman"/>
            <w:b/>
            <w:sz w:val="24"/>
            <w:szCs w:val="24"/>
            <w:lang w:val="ro-RO"/>
          </w:rPr>
          <w:t>ŢIA PENTRU PROTECŢIA MEDIULUI</w:t>
        </w:r>
        <w:r w:rsidR="002D0350">
          <w:rPr>
            <w:rFonts w:ascii="Times New Roman" w:hAnsi="Times New Roman"/>
            <w:b/>
            <w:sz w:val="24"/>
            <w:szCs w:val="24"/>
            <w:lang w:val="ro-RO"/>
          </w:rPr>
          <w:t xml:space="preserve"> SĂLAJ</w:t>
        </w:r>
      </w:p>
      <w:p w:rsidR="002D0350" w:rsidRPr="002367AC" w:rsidRDefault="002D0350" w:rsidP="00236AD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Adresa: Str. Parcului nr.2, loc. Zalău,  jud. Sălaj</w:t>
        </w:r>
        <w:r w:rsidRPr="002367AC">
          <w:rPr>
            <w:rFonts w:ascii="Times New Roman" w:hAnsi="Times New Roman"/>
            <w:sz w:val="24"/>
            <w:szCs w:val="24"/>
            <w:lang w:val="ro-RO"/>
          </w:rPr>
          <w:t>, Cod</w:t>
        </w:r>
        <w:r>
          <w:rPr>
            <w:rFonts w:ascii="Times New Roman" w:hAnsi="Times New Roman"/>
            <w:sz w:val="24"/>
            <w:szCs w:val="24"/>
            <w:lang w:val="ro-RO"/>
          </w:rPr>
          <w:t xml:space="preserve"> 450045</w:t>
        </w:r>
      </w:p>
      <w:p w:rsidR="002D0350" w:rsidRDefault="002D0350" w:rsidP="00236AD0">
        <w:pPr>
          <w:pStyle w:val="Header"/>
          <w:tabs>
            <w:tab w:val="clear" w:pos="4680"/>
          </w:tabs>
          <w:jc w:val="center"/>
          <w:rPr>
            <w:rFonts w:ascii="Times New Roman" w:hAnsi="Times New Roman"/>
            <w:sz w:val="24"/>
            <w:szCs w:val="24"/>
            <w:lang w:val="ro-RO"/>
          </w:rPr>
        </w:pPr>
        <w:r w:rsidRPr="002367AC">
          <w:rPr>
            <w:rFonts w:ascii="Times New Roman" w:hAnsi="Times New Roman"/>
            <w:sz w:val="24"/>
            <w:szCs w:val="24"/>
            <w:lang w:val="ro-RO"/>
          </w:rPr>
          <w:t xml:space="preserve">E-mail: </w:t>
        </w:r>
        <w:hyperlink r:id="rId3" w:history="1">
          <w:r w:rsidRPr="00B428CA">
            <w:rPr>
              <w:rStyle w:val="Hyperlink"/>
              <w:rFonts w:ascii="Times New Roman" w:hAnsi="Times New Roman"/>
              <w:sz w:val="24"/>
              <w:szCs w:val="24"/>
              <w:lang w:val="ro-RO"/>
            </w:rPr>
            <w:t>office@apmsj.anpm.ro</w:t>
          </w:r>
        </w:hyperlink>
        <w:r>
          <w:rPr>
            <w:rFonts w:ascii="Times New Roman" w:hAnsi="Times New Roman"/>
            <w:sz w:val="24"/>
            <w:szCs w:val="24"/>
            <w:lang w:val="ro-RO"/>
          </w:rPr>
          <w:t>; Tel.0260-662619, 0260-662621</w:t>
        </w:r>
        <w:r w:rsidRPr="002367AC">
          <w:rPr>
            <w:rFonts w:ascii="Times New Roman" w:hAnsi="Times New Roman"/>
            <w:sz w:val="24"/>
            <w:szCs w:val="24"/>
            <w:lang w:val="ro-RO"/>
          </w:rPr>
          <w:t xml:space="preserve">; Fax </w:t>
        </w:r>
        <w:r>
          <w:rPr>
            <w:rFonts w:ascii="Times New Roman" w:hAnsi="Times New Roman"/>
            <w:sz w:val="24"/>
            <w:szCs w:val="24"/>
            <w:lang w:val="ro-RO"/>
          </w:rPr>
          <w:t>0260-662622</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2D0350" w:rsidRPr="003D79F6" w:rsidTr="007E14DC">
          <w:tc>
            <w:tcPr>
              <w:tcW w:w="8370" w:type="dxa"/>
              <w:shd w:val="clear" w:color="auto" w:fill="auto"/>
            </w:tcPr>
            <w:p w:rsidR="002D0350" w:rsidRPr="003D79F6" w:rsidRDefault="002D0350" w:rsidP="007E14D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2D0350" w:rsidRPr="00E674E1" w:rsidRDefault="00D20964" w:rsidP="00236AD0">
        <w:pPr>
          <w:pStyle w:val="Header"/>
          <w:tabs>
            <w:tab w:val="clear" w:pos="4680"/>
          </w:tabs>
          <w:jc w:val="center"/>
          <w:rPr>
            <w:rFonts w:ascii="Times New Roman" w:hAnsi="Times New Roman"/>
            <w:color w:val="00214E"/>
            <w:sz w:val="24"/>
            <w:szCs w:val="24"/>
            <w:lang w:val="ro-RO"/>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B9" w:rsidRDefault="003D37B9" w:rsidP="000B208E">
      <w:pPr>
        <w:spacing w:after="0" w:line="240" w:lineRule="auto"/>
      </w:pPr>
      <w:r>
        <w:separator/>
      </w:r>
    </w:p>
  </w:footnote>
  <w:footnote w:type="continuationSeparator" w:id="0">
    <w:p w:rsidR="003D37B9" w:rsidRDefault="003D37B9" w:rsidP="000B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50" w:rsidRDefault="00D209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582469" o:spid="_x0000_s2073" type="#_x0000_t136" style="position:absolute;margin-left:0;margin-top:0;width:468.75pt;height:234.35pt;rotation:315;z-index:-251630592;mso-position-horizontal:center;mso-position-horizontal-relative:margin;mso-position-vertical:center;mso-position-vertical-relative:margin" o:allowincell="f" fillcolor="silver" stroked="f">
          <v:fill opacity=".5"/>
          <v:textpath style="font-family:&quot;Calibri&quot;;font-size:1pt" string="Proiect"/>
        </v:shape>
      </w:pict>
    </w:r>
    <w:r>
      <w:rPr>
        <w:noProof/>
      </w:rPr>
      <w:pict>
        <v:shape id="_x0000_s2068" type="#_x0000_t136" style="position:absolute;margin-left:0;margin-top:0;width:468.75pt;height:234.35pt;rotation:315;z-index:-25163776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64" w:rsidRDefault="00D209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582470" o:spid="_x0000_s2074" type="#_x0000_t136" style="position:absolute;margin-left:0;margin-top:0;width:468.75pt;height:234.35pt;rotation:315;z-index:-251628544;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50" w:rsidRDefault="00D20964" w:rsidP="00BD46ED">
    <w:pPr>
      <w:pStyle w:val="Header"/>
      <w:tabs>
        <w:tab w:val="clear" w:pos="46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582468" o:spid="_x0000_s2072" type="#_x0000_t136" style="position:absolute;margin-left:0;margin-top:0;width:468.75pt;height:234.35pt;rotation:315;z-index:-251632640;mso-position-horizontal:center;mso-position-horizontal-relative:margin;mso-position-vertical:center;mso-position-vertical-relative:margin" o:allowincell="f" fillcolor="silver" stroked="f">
          <v:fill opacity=".5"/>
          <v:textpath style="font-family:&quot;Calibri&quot;;font-size:1pt" string="Proiect"/>
        </v:shape>
      </w:pict>
    </w:r>
    <w:r w:rsidR="00E36662">
      <w:rPr>
        <w:rFonts w:ascii="Times New Roman" w:hAnsi="Times New Roman"/>
        <w:b/>
        <w:noProof/>
        <w:color w:val="00214E"/>
        <w:sz w:val="36"/>
        <w:szCs w:val="36"/>
      </w:rPr>
      <w:drawing>
        <wp:anchor distT="0" distB="0" distL="114300" distR="114300" simplePos="0" relativeHeight="251667456" behindDoc="0" locked="0" layoutInCell="1" allowOverlap="1">
          <wp:simplePos x="0" y="0"/>
          <wp:positionH relativeFrom="column">
            <wp:posOffset>146685</wp:posOffset>
          </wp:positionH>
          <wp:positionV relativeFrom="paragraph">
            <wp:posOffset>77470</wp:posOffset>
          </wp:positionV>
          <wp:extent cx="638175" cy="628650"/>
          <wp:effectExtent l="19050" t="0" r="9525" b="0"/>
          <wp:wrapSquare wrapText="bothSides"/>
          <wp:docPr id="1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srcRect/>
                  <a:stretch>
                    <a:fillRect/>
                  </a:stretch>
                </pic:blipFill>
                <pic:spPr bwMode="auto">
                  <a:xfrm>
                    <a:off x="0" y="0"/>
                    <a:ext cx="638175" cy="628650"/>
                  </a:xfrm>
                  <a:prstGeom prst="rect">
                    <a:avLst/>
                  </a:prstGeom>
                  <a:noFill/>
                  <a:ln w="9525">
                    <a:noFill/>
                    <a:miter lim="800000"/>
                    <a:headEnd/>
                    <a:tailEnd/>
                  </a:ln>
                </pic:spPr>
              </pic:pic>
            </a:graphicData>
          </a:graphic>
        </wp:anchor>
      </w:drawing>
    </w:r>
    <w:r>
      <w:rPr>
        <w:rFonts w:ascii="Times New Roman" w:hAnsi="Times New Roman"/>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433.5pt;margin-top:10.4pt;width:56.95pt;height:45.8pt;z-index:-251634688;mso-position-horizontal-relative:text;mso-position-vertical-relative:text">
          <v:imagedata r:id="rId2" o:title=""/>
        </v:shape>
        <o:OLEObject Type="Embed" ProgID="CorelDRAW.Graphic.13" ShapeID="_x0000_s2070" DrawAspect="Content" ObjectID="_1660387141" r:id="rId3"/>
      </w:object>
    </w:r>
  </w:p>
  <w:p w:rsidR="002D0350" w:rsidRPr="00110204" w:rsidRDefault="002D0350" w:rsidP="00110204">
    <w:pPr>
      <w:pStyle w:val="Header"/>
      <w:tabs>
        <w:tab w:val="clear" w:pos="4680"/>
        <w:tab w:val="clear" w:pos="9360"/>
        <w:tab w:val="left" w:pos="9000"/>
      </w:tabs>
      <w:rPr>
        <w:rFonts w:ascii="Times New Roman" w:hAnsi="Times New Roman"/>
        <w:noProof/>
        <w:color w:val="00214E"/>
        <w:sz w:val="32"/>
        <w:szCs w:val="32"/>
        <w:lang w:val="ro-RO"/>
      </w:rPr>
    </w:pPr>
    <w:r>
      <w:rPr>
        <w:rFonts w:ascii="Times New Roman" w:hAnsi="Times New Roman"/>
        <w:b/>
        <w:noProof/>
        <w:color w:val="00214E"/>
        <w:sz w:val="32"/>
        <w:szCs w:val="32"/>
        <w:lang w:val="it-IT"/>
      </w:rPr>
      <w:t xml:space="preserve">                        </w:t>
    </w:r>
    <w:r w:rsidR="00E36662">
      <w:rPr>
        <w:rFonts w:ascii="Times New Roman" w:hAnsi="Times New Roman"/>
        <w:b/>
        <w:noProof/>
        <w:color w:val="00214E"/>
        <w:sz w:val="32"/>
        <w:szCs w:val="32"/>
        <w:lang w:val="it-IT"/>
      </w:rPr>
      <w:t xml:space="preserve">    </w:t>
    </w:r>
    <w:r w:rsidRPr="00110204">
      <w:rPr>
        <w:rFonts w:ascii="Times New Roman" w:hAnsi="Times New Roman"/>
        <w:b/>
        <w:noProof/>
        <w:color w:val="00214E"/>
        <w:sz w:val="32"/>
        <w:szCs w:val="32"/>
        <w:lang w:val="it-IT"/>
      </w:rPr>
      <w:t>Ministerul Mediului, Apelor și Pădurilor</w:t>
    </w:r>
  </w:p>
  <w:p w:rsidR="002D0350" w:rsidRPr="00C113DF" w:rsidRDefault="002D0350" w:rsidP="00BD46ED">
    <w:pPr>
      <w:tabs>
        <w:tab w:val="left" w:pos="3270"/>
      </w:tabs>
      <w:rPr>
        <w:rFonts w:ascii="Times New Roman" w:hAnsi="Times New Roman"/>
        <w:sz w:val="36"/>
        <w:szCs w:val="36"/>
      </w:rPr>
    </w:pPr>
    <w:r w:rsidRPr="004B61E8">
      <w:rPr>
        <w:rFonts w:ascii="Times New Roman" w:hAnsi="Times New Roman"/>
        <w:b/>
        <w:noProof/>
        <w:color w:val="00214E"/>
        <w:sz w:val="36"/>
        <w:szCs w:val="36"/>
        <w:lang w:val="ro-RO"/>
      </w:rPr>
      <w:t xml:space="preserve">             </w:t>
    </w:r>
    <w:r w:rsidR="00E36662">
      <w:rPr>
        <w:rFonts w:ascii="Times New Roman" w:hAnsi="Times New Roman"/>
        <w:b/>
        <w:noProof/>
        <w:color w:val="00214E"/>
        <w:sz w:val="36"/>
        <w:szCs w:val="36"/>
        <w:lang w:val="ro-RO"/>
      </w:rPr>
      <w:t xml:space="preserve">    </w:t>
    </w:r>
    <w:r w:rsidRPr="004B61E8">
      <w:rPr>
        <w:rFonts w:ascii="Times New Roman" w:hAnsi="Times New Roman"/>
        <w:b/>
        <w:noProof/>
        <w:color w:val="00214E"/>
        <w:sz w:val="36"/>
        <w:szCs w:val="36"/>
        <w:lang w:val="ro-RO"/>
      </w:rPr>
      <w:t>Agenţia N</w:t>
    </w:r>
    <w:r w:rsidRPr="00B03B20">
      <w:rPr>
        <w:rFonts w:ascii="Times New Roman" w:hAnsi="Times New Roman"/>
        <w:b/>
        <w:color w:val="00214E"/>
        <w:sz w:val="36"/>
        <w:szCs w:val="36"/>
        <w:lang w:val="ro-RO"/>
      </w:rPr>
      <w:t>aţională pentru Protecţia Mediului</w:t>
    </w:r>
  </w:p>
  <w:tbl>
    <w:tblPr>
      <w:tblW w:w="0" w:type="auto"/>
      <w:jc w:val="center"/>
      <w:tblBorders>
        <w:top w:val="single" w:sz="8" w:space="0" w:color="000000"/>
        <w:bottom w:val="single" w:sz="8" w:space="0" w:color="000000"/>
      </w:tblBorders>
      <w:tblLook w:val="0000" w:firstRow="0" w:lastRow="0" w:firstColumn="0" w:lastColumn="0" w:noHBand="0" w:noVBand="0"/>
    </w:tblPr>
    <w:tblGrid>
      <w:gridCol w:w="9676"/>
    </w:tblGrid>
    <w:tr w:rsidR="002D0350" w:rsidRPr="00F41EE3" w:rsidTr="00512A58">
      <w:trPr>
        <w:trHeight w:val="226"/>
        <w:jc w:val="center"/>
      </w:trPr>
      <w:tc>
        <w:tcPr>
          <w:tcW w:w="9676" w:type="dxa"/>
          <w:shd w:val="clear" w:color="auto" w:fill="auto"/>
        </w:tcPr>
        <w:p w:rsidR="002D0350" w:rsidRPr="00C63F5E" w:rsidRDefault="002D0350" w:rsidP="007E14DC">
          <w:pPr>
            <w:pStyle w:val="Header"/>
            <w:tabs>
              <w:tab w:val="clear" w:pos="4680"/>
              <w:tab w:val="clear" w:pos="9360"/>
            </w:tabs>
            <w:spacing w:before="120"/>
            <w:jc w:val="center"/>
            <w:rPr>
              <w:rFonts w:ascii="Garamond" w:hAnsi="Garamond"/>
              <w:b/>
              <w:bCs/>
              <w:color w:val="00214E"/>
              <w:sz w:val="36"/>
              <w:szCs w:val="36"/>
              <w:lang w:val="ro-RO"/>
            </w:rPr>
          </w:pPr>
          <w:r w:rsidRPr="00C63F5E">
            <w:rPr>
              <w:rFonts w:ascii="Times New Roman" w:hAnsi="Times New Roman"/>
              <w:b/>
              <w:bCs/>
              <w:color w:val="00214E"/>
              <w:sz w:val="36"/>
              <w:szCs w:val="36"/>
              <w:lang w:val="ro-RO"/>
            </w:rPr>
            <w:t xml:space="preserve">Agenţia pentru Protecţia Mediului </w:t>
          </w:r>
          <w:r>
            <w:rPr>
              <w:rFonts w:ascii="Times New Roman" w:hAnsi="Times New Roman"/>
              <w:b/>
              <w:bCs/>
              <w:color w:val="00214E"/>
              <w:sz w:val="36"/>
              <w:szCs w:val="36"/>
              <w:lang w:val="ro-RO"/>
            </w:rPr>
            <w:t>Sălaj</w:t>
          </w:r>
        </w:p>
      </w:tc>
    </w:tr>
  </w:tbl>
  <w:p w:rsidR="002D0350" w:rsidRPr="0090788F" w:rsidRDefault="002D0350" w:rsidP="007E14DC">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D"/>
    <w:multiLevelType w:val="multilevel"/>
    <w:tmpl w:val="0000000D"/>
    <w:name w:val="WW8Num13"/>
    <w:lvl w:ilvl="0">
      <w:start w:val="1"/>
      <w:numFmt w:val="upperRoman"/>
      <w:lvlText w:val="%1."/>
      <w:lvlJc w:val="left"/>
      <w:pPr>
        <w:tabs>
          <w:tab w:val="num" w:pos="0"/>
        </w:tabs>
        <w:ind w:left="432" w:hanging="432"/>
      </w:pPr>
    </w:lvl>
    <w:lvl w:ilvl="1">
      <w:start w:val="1"/>
      <w:numFmt w:val="decimal"/>
      <w:lvlText w:val=" %1.%2."/>
      <w:lvlJc w:val="left"/>
      <w:pPr>
        <w:tabs>
          <w:tab w:val="num" w:pos="0"/>
        </w:tabs>
        <w:ind w:left="576" w:hanging="576"/>
      </w:pPr>
    </w:lvl>
    <w:lvl w:ilvl="2">
      <w:start w:val="1"/>
      <w:numFmt w:val="lowerLetter"/>
      <w:lvlText w:val=" %3)"/>
      <w:lvlJc w:val="left"/>
      <w:pPr>
        <w:tabs>
          <w:tab w:val="num" w:pos="0"/>
        </w:tabs>
        <w:ind w:left="720" w:hanging="720"/>
      </w:pPr>
      <w:rPr>
        <w:color w:val="auto"/>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E"/>
    <w:multiLevelType w:val="multilevel"/>
    <w:tmpl w:val="0000000E"/>
    <w:name w:val="WW8Num14"/>
    <w:lvl w:ilvl="0">
      <w:numFmt w:val="bullet"/>
      <w:lvlText w:val="-"/>
      <w:lvlJc w:val="left"/>
      <w:pPr>
        <w:tabs>
          <w:tab w:val="num" w:pos="0"/>
        </w:tabs>
        <w:ind w:left="0" w:firstLine="0"/>
      </w:pPr>
      <w:rPr>
        <w:rFonts w:ascii="Arial" w:hAnsi="Arial"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 w15:restartNumberingAfterBreak="0">
    <w:nsid w:val="0000000F"/>
    <w:multiLevelType w:val="multilevel"/>
    <w:tmpl w:val="0000000F"/>
    <w:name w:val="WW8Num15"/>
    <w:lvl w:ilvl="0">
      <w:numFmt w:val="bullet"/>
      <w:lvlText w:val=""/>
      <w:lvlJc w:val="left"/>
      <w:pPr>
        <w:tabs>
          <w:tab w:val="num" w:pos="0"/>
        </w:tabs>
        <w:ind w:left="0" w:firstLine="0"/>
      </w:pPr>
      <w:rPr>
        <w:rFonts w:ascii="Symbol" w:hAnsi="Symbol" w:cs="Times New Roman"/>
        <w:caps/>
        <w:spacing w:val="-2"/>
        <w:sz w:val="28"/>
        <w:szCs w:val="28"/>
        <w:lang w:val="pt-BR"/>
      </w:rPr>
    </w:lvl>
    <w:lvl w:ilvl="1">
      <w:numFmt w:val="bullet"/>
      <w:lvlText w:val="o"/>
      <w:lvlJc w:val="left"/>
      <w:pPr>
        <w:tabs>
          <w:tab w:val="num" w:pos="0"/>
        </w:tabs>
        <w:ind w:left="0" w:firstLine="0"/>
      </w:pPr>
      <w:rPr>
        <w:rFonts w:ascii="Courier New" w:hAnsi="Courier New" w:cs="Courier New"/>
        <w:caps/>
        <w:shd w:val="clear" w:color="auto" w:fill="C0C0C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Times New Roman"/>
        <w:caps/>
        <w:spacing w:val="-2"/>
        <w:sz w:val="28"/>
        <w:szCs w:val="28"/>
        <w:lang w:val="pt-BR"/>
      </w:rPr>
    </w:lvl>
    <w:lvl w:ilvl="4">
      <w:numFmt w:val="bullet"/>
      <w:lvlText w:val="o"/>
      <w:lvlJc w:val="left"/>
      <w:pPr>
        <w:tabs>
          <w:tab w:val="num" w:pos="0"/>
        </w:tabs>
        <w:ind w:left="0" w:firstLine="0"/>
      </w:pPr>
      <w:rPr>
        <w:rFonts w:ascii="Courier New" w:hAnsi="Courier New" w:cs="Courier New"/>
        <w:caps/>
        <w:shd w:val="clear" w:color="auto" w:fill="C0C0C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Times New Roman"/>
        <w:caps/>
        <w:spacing w:val="-2"/>
        <w:sz w:val="28"/>
        <w:szCs w:val="28"/>
        <w:lang w:val="pt-BR"/>
      </w:rPr>
    </w:lvl>
    <w:lvl w:ilvl="7">
      <w:numFmt w:val="bullet"/>
      <w:lvlText w:val="o"/>
      <w:lvlJc w:val="left"/>
      <w:pPr>
        <w:tabs>
          <w:tab w:val="num" w:pos="0"/>
        </w:tabs>
        <w:ind w:left="0" w:firstLine="0"/>
      </w:pPr>
      <w:rPr>
        <w:rFonts w:ascii="Courier New" w:hAnsi="Courier New" w:cs="Courier New"/>
        <w:caps/>
        <w:shd w:val="clear" w:color="auto" w:fill="C0C0C0"/>
      </w:rPr>
    </w:lvl>
    <w:lvl w:ilvl="8">
      <w:numFmt w:val="bullet"/>
      <w:lvlText w:val=""/>
      <w:lvlJc w:val="left"/>
      <w:pPr>
        <w:tabs>
          <w:tab w:val="num" w:pos="0"/>
        </w:tabs>
        <w:ind w:left="0" w:firstLine="0"/>
      </w:pPr>
      <w:rPr>
        <w:rFonts w:ascii="Wingdings" w:hAnsi="Wingdings" w:cs="Wingdings"/>
      </w:rPr>
    </w:lvl>
  </w:abstractNum>
  <w:abstractNum w:abstractNumId="4" w15:restartNumberingAfterBreak="0">
    <w:nsid w:val="00000010"/>
    <w:multiLevelType w:val="multilevel"/>
    <w:tmpl w:val="00000010"/>
    <w:name w:val="WW8Num1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color w:val="auto"/>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color w:val="auto"/>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color w:val="auto"/>
      </w:rPr>
    </w:lvl>
  </w:abstractNum>
  <w:abstractNum w:abstractNumId="5" w15:restartNumberingAfterBreak="0">
    <w:nsid w:val="02C97D95"/>
    <w:multiLevelType w:val="hybridMultilevel"/>
    <w:tmpl w:val="0480E5C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43A52A1"/>
    <w:multiLevelType w:val="multilevel"/>
    <w:tmpl w:val="3F7E2E1E"/>
    <w:lvl w:ilvl="0">
      <w:start w:val="1"/>
      <w:numFmt w:val="decimal"/>
      <w:lvlText w:val="3.4.%1"/>
      <w:lvlJc w:val="left"/>
      <w:rPr>
        <w:rFonts w:ascii="Arial" w:eastAsia="Arial" w:hAnsi="Arial" w:cs="Arial"/>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913D6A"/>
    <w:multiLevelType w:val="hybridMultilevel"/>
    <w:tmpl w:val="B7803662"/>
    <w:lvl w:ilvl="0" w:tplc="5A863D68">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99181C"/>
    <w:multiLevelType w:val="multilevel"/>
    <w:tmpl w:val="E1CE5296"/>
    <w:lvl w:ilvl="0">
      <w:start w:val="1"/>
      <w:numFmt w:val="bullet"/>
      <w:lvlText w:val="-"/>
      <w:lvlJc w:val="left"/>
      <w:rPr>
        <w:rFonts w:ascii="Sylfaen" w:hAnsi="Sylfae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015B44"/>
    <w:multiLevelType w:val="hybridMultilevel"/>
    <w:tmpl w:val="EFF40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31CA0"/>
    <w:multiLevelType w:val="hybridMultilevel"/>
    <w:tmpl w:val="D89A35C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0081752"/>
    <w:multiLevelType w:val="multilevel"/>
    <w:tmpl w:val="2C16CFE0"/>
    <w:lvl w:ilvl="0">
      <w:start w:val="1"/>
      <w:numFmt w:val="bullet"/>
      <w:lvlText w:val="-"/>
      <w:lvlJc w:val="left"/>
      <w:pPr>
        <w:tabs>
          <w:tab w:val="num" w:pos="450"/>
        </w:tabs>
        <w:ind w:left="45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89878DA"/>
    <w:multiLevelType w:val="hybridMultilevel"/>
    <w:tmpl w:val="69D8E7B4"/>
    <w:lvl w:ilvl="0" w:tplc="0FE28C14">
      <w:start w:val="3"/>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7A4611"/>
    <w:multiLevelType w:val="hybridMultilevel"/>
    <w:tmpl w:val="D10EBFCA"/>
    <w:lvl w:ilvl="0" w:tplc="47C603FA">
      <w:start w:val="1"/>
      <w:numFmt w:val="bullet"/>
      <w:lvlText w:val="-"/>
      <w:lvlJc w:val="left"/>
      <w:pPr>
        <w:tabs>
          <w:tab w:val="num" w:pos="927"/>
        </w:tabs>
        <w:ind w:left="927" w:hanging="360"/>
      </w:pPr>
      <w:rPr>
        <w:rFonts w:ascii="Times New Roman" w:eastAsia="Times New Roman" w:hAnsi="Times New Roman" w:cs="Times New Roman" w:hint="default"/>
      </w:rPr>
    </w:lvl>
    <w:lvl w:ilvl="1" w:tplc="04180003">
      <w:start w:val="1"/>
      <w:numFmt w:val="bullet"/>
      <w:lvlText w:val="o"/>
      <w:lvlJc w:val="left"/>
      <w:pPr>
        <w:tabs>
          <w:tab w:val="num" w:pos="1647"/>
        </w:tabs>
        <w:ind w:left="1647" w:hanging="360"/>
      </w:pPr>
      <w:rPr>
        <w:rFonts w:ascii="Courier New" w:hAnsi="Courier New" w:hint="default"/>
      </w:rPr>
    </w:lvl>
    <w:lvl w:ilvl="2" w:tplc="04180005" w:tentative="1">
      <w:start w:val="1"/>
      <w:numFmt w:val="bullet"/>
      <w:lvlText w:val=""/>
      <w:lvlJc w:val="left"/>
      <w:pPr>
        <w:tabs>
          <w:tab w:val="num" w:pos="2367"/>
        </w:tabs>
        <w:ind w:left="2367" w:hanging="360"/>
      </w:pPr>
      <w:rPr>
        <w:rFonts w:ascii="Wingdings" w:hAnsi="Wingdings" w:hint="default"/>
      </w:rPr>
    </w:lvl>
    <w:lvl w:ilvl="3" w:tplc="04180001" w:tentative="1">
      <w:start w:val="1"/>
      <w:numFmt w:val="bullet"/>
      <w:lvlText w:val=""/>
      <w:lvlJc w:val="left"/>
      <w:pPr>
        <w:tabs>
          <w:tab w:val="num" w:pos="3087"/>
        </w:tabs>
        <w:ind w:left="3087" w:hanging="360"/>
      </w:pPr>
      <w:rPr>
        <w:rFonts w:ascii="Symbol" w:hAnsi="Symbol" w:hint="default"/>
      </w:rPr>
    </w:lvl>
    <w:lvl w:ilvl="4" w:tplc="04180003" w:tentative="1">
      <w:start w:val="1"/>
      <w:numFmt w:val="bullet"/>
      <w:lvlText w:val="o"/>
      <w:lvlJc w:val="left"/>
      <w:pPr>
        <w:tabs>
          <w:tab w:val="num" w:pos="3807"/>
        </w:tabs>
        <w:ind w:left="3807" w:hanging="360"/>
      </w:pPr>
      <w:rPr>
        <w:rFonts w:ascii="Courier New" w:hAnsi="Courier New" w:hint="default"/>
      </w:rPr>
    </w:lvl>
    <w:lvl w:ilvl="5" w:tplc="04180005" w:tentative="1">
      <w:start w:val="1"/>
      <w:numFmt w:val="bullet"/>
      <w:lvlText w:val=""/>
      <w:lvlJc w:val="left"/>
      <w:pPr>
        <w:tabs>
          <w:tab w:val="num" w:pos="4527"/>
        </w:tabs>
        <w:ind w:left="4527" w:hanging="360"/>
      </w:pPr>
      <w:rPr>
        <w:rFonts w:ascii="Wingdings" w:hAnsi="Wingdings" w:hint="default"/>
      </w:rPr>
    </w:lvl>
    <w:lvl w:ilvl="6" w:tplc="04180001" w:tentative="1">
      <w:start w:val="1"/>
      <w:numFmt w:val="bullet"/>
      <w:lvlText w:val=""/>
      <w:lvlJc w:val="left"/>
      <w:pPr>
        <w:tabs>
          <w:tab w:val="num" w:pos="5247"/>
        </w:tabs>
        <w:ind w:left="5247" w:hanging="360"/>
      </w:pPr>
      <w:rPr>
        <w:rFonts w:ascii="Symbol" w:hAnsi="Symbol" w:hint="default"/>
      </w:rPr>
    </w:lvl>
    <w:lvl w:ilvl="7" w:tplc="04180003" w:tentative="1">
      <w:start w:val="1"/>
      <w:numFmt w:val="bullet"/>
      <w:lvlText w:val="o"/>
      <w:lvlJc w:val="left"/>
      <w:pPr>
        <w:tabs>
          <w:tab w:val="num" w:pos="5967"/>
        </w:tabs>
        <w:ind w:left="5967" w:hanging="360"/>
      </w:pPr>
      <w:rPr>
        <w:rFonts w:ascii="Courier New" w:hAnsi="Courier New" w:hint="default"/>
      </w:rPr>
    </w:lvl>
    <w:lvl w:ilvl="8" w:tplc="0418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2C7B36DA"/>
    <w:multiLevelType w:val="hybridMultilevel"/>
    <w:tmpl w:val="5BD20C58"/>
    <w:lvl w:ilvl="0" w:tplc="CD62B95A">
      <w:start w:val="5"/>
      <w:numFmt w:val="bullet"/>
      <w:lvlText w:val="-"/>
      <w:lvlJc w:val="left"/>
      <w:pPr>
        <w:ind w:left="1080" w:hanging="360"/>
      </w:pPr>
      <w:rPr>
        <w:rFonts w:ascii="Calibri" w:eastAsia="Calibri" w:hAnsi="Calibri" w:cs="Calibri"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3B0ED9"/>
    <w:multiLevelType w:val="hybridMultilevel"/>
    <w:tmpl w:val="A1BE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53A9F"/>
    <w:multiLevelType w:val="hybridMultilevel"/>
    <w:tmpl w:val="2FAE7318"/>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15:restartNumberingAfterBreak="0">
    <w:nsid w:val="3D4947B5"/>
    <w:multiLevelType w:val="hybridMultilevel"/>
    <w:tmpl w:val="87067B12"/>
    <w:lvl w:ilvl="0" w:tplc="E86E599E">
      <w:start w:val="3"/>
      <w:numFmt w:val="bullet"/>
      <w:lvlText w:val="-"/>
      <w:lvlJc w:val="left"/>
      <w:pPr>
        <w:ind w:left="1440" w:hanging="360"/>
      </w:pPr>
      <w:rPr>
        <w:rFonts w:ascii="Calibri" w:eastAsia="Calibri" w:hAnsi="Calibri" w:cs="Calibri"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F66130"/>
    <w:multiLevelType w:val="singleLevel"/>
    <w:tmpl w:val="F474AF72"/>
    <w:lvl w:ilvl="0">
      <w:numFmt w:val="bullet"/>
      <w:lvlText w:val="-"/>
      <w:lvlJc w:val="left"/>
      <w:pPr>
        <w:tabs>
          <w:tab w:val="num" w:pos="1080"/>
        </w:tabs>
        <w:ind w:left="1080" w:hanging="360"/>
      </w:pPr>
      <w:rPr>
        <w:rFonts w:hint="default"/>
      </w:rPr>
    </w:lvl>
  </w:abstractNum>
  <w:abstractNum w:abstractNumId="19" w15:restartNumberingAfterBreak="0">
    <w:nsid w:val="4B2813B3"/>
    <w:multiLevelType w:val="hybridMultilevel"/>
    <w:tmpl w:val="7A569E30"/>
    <w:lvl w:ilvl="0" w:tplc="E8128840">
      <w:start w:val="1"/>
      <w:numFmt w:val="decimal"/>
      <w:lvlText w:val="%1."/>
      <w:lvlJc w:val="left"/>
      <w:pPr>
        <w:tabs>
          <w:tab w:val="num" w:pos="900"/>
        </w:tabs>
        <w:ind w:left="900" w:hanging="360"/>
      </w:pPr>
      <w:rPr>
        <w:rFonts w:hint="default"/>
      </w:rPr>
    </w:lvl>
    <w:lvl w:ilvl="1" w:tplc="FEF81738">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B3731B"/>
    <w:multiLevelType w:val="hybridMultilevel"/>
    <w:tmpl w:val="4A04F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232A5"/>
    <w:multiLevelType w:val="hybridMultilevel"/>
    <w:tmpl w:val="403EE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73278"/>
    <w:multiLevelType w:val="hybridMultilevel"/>
    <w:tmpl w:val="B2A612AE"/>
    <w:lvl w:ilvl="0" w:tplc="0418000B">
      <w:start w:val="1"/>
      <w:numFmt w:val="bullet"/>
      <w:lvlText w:val=""/>
      <w:lvlJc w:val="left"/>
      <w:pPr>
        <w:ind w:left="142" w:hanging="360"/>
      </w:pPr>
      <w:rPr>
        <w:rFonts w:ascii="Wingdings" w:hAnsi="Wingdings" w:hint="default"/>
      </w:rPr>
    </w:lvl>
    <w:lvl w:ilvl="1" w:tplc="04180003" w:tentative="1">
      <w:start w:val="1"/>
      <w:numFmt w:val="bullet"/>
      <w:lvlText w:val="o"/>
      <w:lvlJc w:val="left"/>
      <w:pPr>
        <w:ind w:left="862" w:hanging="360"/>
      </w:pPr>
      <w:rPr>
        <w:rFonts w:ascii="Courier New" w:hAnsi="Courier New" w:cs="Courier New" w:hint="default"/>
      </w:rPr>
    </w:lvl>
    <w:lvl w:ilvl="2" w:tplc="04180005" w:tentative="1">
      <w:start w:val="1"/>
      <w:numFmt w:val="bullet"/>
      <w:lvlText w:val=""/>
      <w:lvlJc w:val="left"/>
      <w:pPr>
        <w:ind w:left="1582" w:hanging="360"/>
      </w:pPr>
      <w:rPr>
        <w:rFonts w:ascii="Wingdings" w:hAnsi="Wingdings" w:hint="default"/>
      </w:rPr>
    </w:lvl>
    <w:lvl w:ilvl="3" w:tplc="04180001" w:tentative="1">
      <w:start w:val="1"/>
      <w:numFmt w:val="bullet"/>
      <w:lvlText w:val=""/>
      <w:lvlJc w:val="left"/>
      <w:pPr>
        <w:ind w:left="2302" w:hanging="360"/>
      </w:pPr>
      <w:rPr>
        <w:rFonts w:ascii="Symbol" w:hAnsi="Symbol" w:hint="default"/>
      </w:rPr>
    </w:lvl>
    <w:lvl w:ilvl="4" w:tplc="04180003" w:tentative="1">
      <w:start w:val="1"/>
      <w:numFmt w:val="bullet"/>
      <w:lvlText w:val="o"/>
      <w:lvlJc w:val="left"/>
      <w:pPr>
        <w:ind w:left="3022" w:hanging="360"/>
      </w:pPr>
      <w:rPr>
        <w:rFonts w:ascii="Courier New" w:hAnsi="Courier New" w:cs="Courier New" w:hint="default"/>
      </w:rPr>
    </w:lvl>
    <w:lvl w:ilvl="5" w:tplc="04180005" w:tentative="1">
      <w:start w:val="1"/>
      <w:numFmt w:val="bullet"/>
      <w:lvlText w:val=""/>
      <w:lvlJc w:val="left"/>
      <w:pPr>
        <w:ind w:left="3742" w:hanging="360"/>
      </w:pPr>
      <w:rPr>
        <w:rFonts w:ascii="Wingdings" w:hAnsi="Wingdings" w:hint="default"/>
      </w:rPr>
    </w:lvl>
    <w:lvl w:ilvl="6" w:tplc="04180001" w:tentative="1">
      <w:start w:val="1"/>
      <w:numFmt w:val="bullet"/>
      <w:lvlText w:val=""/>
      <w:lvlJc w:val="left"/>
      <w:pPr>
        <w:ind w:left="4462" w:hanging="360"/>
      </w:pPr>
      <w:rPr>
        <w:rFonts w:ascii="Symbol" w:hAnsi="Symbol" w:hint="default"/>
      </w:rPr>
    </w:lvl>
    <w:lvl w:ilvl="7" w:tplc="04180003" w:tentative="1">
      <w:start w:val="1"/>
      <w:numFmt w:val="bullet"/>
      <w:lvlText w:val="o"/>
      <w:lvlJc w:val="left"/>
      <w:pPr>
        <w:ind w:left="5182" w:hanging="360"/>
      </w:pPr>
      <w:rPr>
        <w:rFonts w:ascii="Courier New" w:hAnsi="Courier New" w:cs="Courier New" w:hint="default"/>
      </w:rPr>
    </w:lvl>
    <w:lvl w:ilvl="8" w:tplc="04180005" w:tentative="1">
      <w:start w:val="1"/>
      <w:numFmt w:val="bullet"/>
      <w:lvlText w:val=""/>
      <w:lvlJc w:val="left"/>
      <w:pPr>
        <w:ind w:left="5902" w:hanging="360"/>
      </w:pPr>
      <w:rPr>
        <w:rFonts w:ascii="Wingdings" w:hAnsi="Wingdings" w:hint="default"/>
      </w:rPr>
    </w:lvl>
  </w:abstractNum>
  <w:abstractNum w:abstractNumId="23" w15:restartNumberingAfterBreak="0">
    <w:nsid w:val="6DAA664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3"/>
  </w:num>
  <w:num w:numId="3">
    <w:abstractNumId w:val="18"/>
  </w:num>
  <w:num w:numId="4">
    <w:abstractNumId w:val="8"/>
  </w:num>
  <w:num w:numId="5">
    <w:abstractNumId w:val="6"/>
  </w:num>
  <w:num w:numId="6">
    <w:abstractNumId w:val="14"/>
  </w:num>
  <w:num w:numId="7">
    <w:abstractNumId w:val="9"/>
  </w:num>
  <w:num w:numId="8">
    <w:abstractNumId w:val="21"/>
  </w:num>
  <w:num w:numId="9">
    <w:abstractNumId w:val="11"/>
  </w:num>
  <w:num w:numId="10">
    <w:abstractNumId w:val="7"/>
  </w:num>
  <w:num w:numId="11">
    <w:abstractNumId w:val="3"/>
  </w:num>
  <w:num w:numId="12">
    <w:abstractNumId w:val="4"/>
  </w:num>
  <w:num w:numId="13">
    <w:abstractNumId w:val="17"/>
  </w:num>
  <w:num w:numId="14">
    <w:abstractNumId w:val="1"/>
  </w:num>
  <w:num w:numId="15">
    <w:abstractNumId w:val="2"/>
  </w:num>
  <w:num w:numId="16">
    <w:abstractNumId w:val="15"/>
  </w:num>
  <w:num w:numId="17">
    <w:abstractNumId w:val="23"/>
  </w:num>
  <w:num w:numId="18">
    <w:abstractNumId w:val="16"/>
  </w:num>
  <w:num w:numId="19">
    <w:abstractNumId w:val="22"/>
  </w:num>
  <w:num w:numId="20">
    <w:abstractNumId w:val="5"/>
  </w:num>
  <w:num w:numId="21">
    <w:abstractNumId w:val="10"/>
  </w:num>
  <w:num w:numId="2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75"/>
    <o:shapelayout v:ext="edit">
      <o:idmap v:ext="edit" data="2"/>
      <o:rules v:ext="edit">
        <o:r id="V:Rule5" type="connector" idref="#_x0000_s2056"/>
        <o:r id="V:Rule6" type="connector" idref="#_x0000_s2064"/>
        <o:r id="V:Rule7" type="connector" idref="#_x0000_s2066"/>
        <o:r id="V:Rule8"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3F404A"/>
    <w:rsid w:val="000000D3"/>
    <w:rsid w:val="000009E8"/>
    <w:rsid w:val="00002917"/>
    <w:rsid w:val="0000291B"/>
    <w:rsid w:val="00002B27"/>
    <w:rsid w:val="00003114"/>
    <w:rsid w:val="0000315E"/>
    <w:rsid w:val="00004A9A"/>
    <w:rsid w:val="0000501B"/>
    <w:rsid w:val="000054F3"/>
    <w:rsid w:val="00005FE7"/>
    <w:rsid w:val="00007157"/>
    <w:rsid w:val="00007593"/>
    <w:rsid w:val="000108C5"/>
    <w:rsid w:val="00010C13"/>
    <w:rsid w:val="000135A9"/>
    <w:rsid w:val="00013A9C"/>
    <w:rsid w:val="000145A6"/>
    <w:rsid w:val="00015B3B"/>
    <w:rsid w:val="00016FFF"/>
    <w:rsid w:val="00020594"/>
    <w:rsid w:val="00020E2D"/>
    <w:rsid w:val="00021225"/>
    <w:rsid w:val="00022E78"/>
    <w:rsid w:val="000233C7"/>
    <w:rsid w:val="000272B3"/>
    <w:rsid w:val="00032FEE"/>
    <w:rsid w:val="00033D52"/>
    <w:rsid w:val="00035605"/>
    <w:rsid w:val="000409BE"/>
    <w:rsid w:val="00042B29"/>
    <w:rsid w:val="0004388D"/>
    <w:rsid w:val="000442F2"/>
    <w:rsid w:val="0004471D"/>
    <w:rsid w:val="00044EF0"/>
    <w:rsid w:val="00045E7C"/>
    <w:rsid w:val="000463A9"/>
    <w:rsid w:val="000469CE"/>
    <w:rsid w:val="00047405"/>
    <w:rsid w:val="0004786E"/>
    <w:rsid w:val="0005072B"/>
    <w:rsid w:val="00051BD5"/>
    <w:rsid w:val="000521F6"/>
    <w:rsid w:val="0005233F"/>
    <w:rsid w:val="00052C23"/>
    <w:rsid w:val="000539D5"/>
    <w:rsid w:val="00054335"/>
    <w:rsid w:val="00054C9D"/>
    <w:rsid w:val="00054EE3"/>
    <w:rsid w:val="00055967"/>
    <w:rsid w:val="00055F07"/>
    <w:rsid w:val="000572B0"/>
    <w:rsid w:val="00062109"/>
    <w:rsid w:val="000627B8"/>
    <w:rsid w:val="000628E4"/>
    <w:rsid w:val="00062B0C"/>
    <w:rsid w:val="000633C0"/>
    <w:rsid w:val="0006534C"/>
    <w:rsid w:val="000655B1"/>
    <w:rsid w:val="000659E7"/>
    <w:rsid w:val="00066DB1"/>
    <w:rsid w:val="000676DE"/>
    <w:rsid w:val="00067B8D"/>
    <w:rsid w:val="00070A43"/>
    <w:rsid w:val="0007158E"/>
    <w:rsid w:val="00071CB5"/>
    <w:rsid w:val="00072D59"/>
    <w:rsid w:val="00073513"/>
    <w:rsid w:val="0007394C"/>
    <w:rsid w:val="00073BB4"/>
    <w:rsid w:val="00073D0B"/>
    <w:rsid w:val="00074A63"/>
    <w:rsid w:val="00074B54"/>
    <w:rsid w:val="00075997"/>
    <w:rsid w:val="00075ABF"/>
    <w:rsid w:val="00076A55"/>
    <w:rsid w:val="0007795D"/>
    <w:rsid w:val="00080C89"/>
    <w:rsid w:val="0008281D"/>
    <w:rsid w:val="00082C7D"/>
    <w:rsid w:val="0008392C"/>
    <w:rsid w:val="00083A89"/>
    <w:rsid w:val="0008573D"/>
    <w:rsid w:val="00085AED"/>
    <w:rsid w:val="00085E98"/>
    <w:rsid w:val="00086460"/>
    <w:rsid w:val="00086625"/>
    <w:rsid w:val="00090B9A"/>
    <w:rsid w:val="00092052"/>
    <w:rsid w:val="00092391"/>
    <w:rsid w:val="00092D31"/>
    <w:rsid w:val="00093544"/>
    <w:rsid w:val="00093980"/>
    <w:rsid w:val="00093A91"/>
    <w:rsid w:val="000944FB"/>
    <w:rsid w:val="0009462B"/>
    <w:rsid w:val="00096840"/>
    <w:rsid w:val="00096D6E"/>
    <w:rsid w:val="00096D90"/>
    <w:rsid w:val="00096EDE"/>
    <w:rsid w:val="000A26FA"/>
    <w:rsid w:val="000A3086"/>
    <w:rsid w:val="000A3C4E"/>
    <w:rsid w:val="000A4484"/>
    <w:rsid w:val="000A455E"/>
    <w:rsid w:val="000A4FFA"/>
    <w:rsid w:val="000A650C"/>
    <w:rsid w:val="000A7B05"/>
    <w:rsid w:val="000A7D38"/>
    <w:rsid w:val="000A7D4B"/>
    <w:rsid w:val="000B0A69"/>
    <w:rsid w:val="000B0AA3"/>
    <w:rsid w:val="000B208E"/>
    <w:rsid w:val="000B210A"/>
    <w:rsid w:val="000B22BF"/>
    <w:rsid w:val="000B2C6C"/>
    <w:rsid w:val="000B2E2E"/>
    <w:rsid w:val="000B3DE5"/>
    <w:rsid w:val="000B413B"/>
    <w:rsid w:val="000B4D0A"/>
    <w:rsid w:val="000B5BE6"/>
    <w:rsid w:val="000B6749"/>
    <w:rsid w:val="000B68B8"/>
    <w:rsid w:val="000B746C"/>
    <w:rsid w:val="000B752D"/>
    <w:rsid w:val="000B761C"/>
    <w:rsid w:val="000C0E13"/>
    <w:rsid w:val="000C22B6"/>
    <w:rsid w:val="000C3BFF"/>
    <w:rsid w:val="000C44B0"/>
    <w:rsid w:val="000C4C81"/>
    <w:rsid w:val="000C65B6"/>
    <w:rsid w:val="000C678F"/>
    <w:rsid w:val="000C6DC6"/>
    <w:rsid w:val="000C6E65"/>
    <w:rsid w:val="000C738B"/>
    <w:rsid w:val="000C789B"/>
    <w:rsid w:val="000C7DFB"/>
    <w:rsid w:val="000D000B"/>
    <w:rsid w:val="000D06E3"/>
    <w:rsid w:val="000D0B15"/>
    <w:rsid w:val="000D0CDB"/>
    <w:rsid w:val="000D0FA9"/>
    <w:rsid w:val="000D202C"/>
    <w:rsid w:val="000D3417"/>
    <w:rsid w:val="000D4FCE"/>
    <w:rsid w:val="000D52AD"/>
    <w:rsid w:val="000D5F35"/>
    <w:rsid w:val="000D62B4"/>
    <w:rsid w:val="000D7675"/>
    <w:rsid w:val="000D7CE3"/>
    <w:rsid w:val="000E196E"/>
    <w:rsid w:val="000E2207"/>
    <w:rsid w:val="000E319F"/>
    <w:rsid w:val="000E3B50"/>
    <w:rsid w:val="000E42C3"/>
    <w:rsid w:val="000E44F7"/>
    <w:rsid w:val="000E4769"/>
    <w:rsid w:val="000E5B3B"/>
    <w:rsid w:val="000E5BC6"/>
    <w:rsid w:val="000E60B0"/>
    <w:rsid w:val="000E70BE"/>
    <w:rsid w:val="000E754E"/>
    <w:rsid w:val="000F0F59"/>
    <w:rsid w:val="000F1306"/>
    <w:rsid w:val="000F17BC"/>
    <w:rsid w:val="000F2248"/>
    <w:rsid w:val="000F2E0C"/>
    <w:rsid w:val="000F4326"/>
    <w:rsid w:val="000F44D9"/>
    <w:rsid w:val="000F5E78"/>
    <w:rsid w:val="0010020B"/>
    <w:rsid w:val="00100348"/>
    <w:rsid w:val="0010072B"/>
    <w:rsid w:val="001022A2"/>
    <w:rsid w:val="001025AD"/>
    <w:rsid w:val="00102B1B"/>
    <w:rsid w:val="00105801"/>
    <w:rsid w:val="00105D6F"/>
    <w:rsid w:val="00106F3A"/>
    <w:rsid w:val="00110204"/>
    <w:rsid w:val="00110260"/>
    <w:rsid w:val="001113CC"/>
    <w:rsid w:val="001116F7"/>
    <w:rsid w:val="00111EE0"/>
    <w:rsid w:val="0011398C"/>
    <w:rsid w:val="00113C3D"/>
    <w:rsid w:val="00114271"/>
    <w:rsid w:val="00115017"/>
    <w:rsid w:val="001221C1"/>
    <w:rsid w:val="00122886"/>
    <w:rsid w:val="001229A0"/>
    <w:rsid w:val="00122FA8"/>
    <w:rsid w:val="00123637"/>
    <w:rsid w:val="00123AEA"/>
    <w:rsid w:val="00123FDF"/>
    <w:rsid w:val="0012710C"/>
    <w:rsid w:val="001301D3"/>
    <w:rsid w:val="001306EB"/>
    <w:rsid w:val="00130BD2"/>
    <w:rsid w:val="00131B32"/>
    <w:rsid w:val="00131EAD"/>
    <w:rsid w:val="001329A5"/>
    <w:rsid w:val="001334D5"/>
    <w:rsid w:val="00133835"/>
    <w:rsid w:val="00136790"/>
    <w:rsid w:val="001368D6"/>
    <w:rsid w:val="00136F6B"/>
    <w:rsid w:val="001376B3"/>
    <w:rsid w:val="00137964"/>
    <w:rsid w:val="00137FC4"/>
    <w:rsid w:val="00140571"/>
    <w:rsid w:val="00140658"/>
    <w:rsid w:val="00140C57"/>
    <w:rsid w:val="00140D73"/>
    <w:rsid w:val="00141486"/>
    <w:rsid w:val="001415C4"/>
    <w:rsid w:val="001415CC"/>
    <w:rsid w:val="00142AC4"/>
    <w:rsid w:val="00143D27"/>
    <w:rsid w:val="00145CCB"/>
    <w:rsid w:val="00145EFA"/>
    <w:rsid w:val="00146E3B"/>
    <w:rsid w:val="00146FB1"/>
    <w:rsid w:val="0015070E"/>
    <w:rsid w:val="00150956"/>
    <w:rsid w:val="001509D0"/>
    <w:rsid w:val="00152CA3"/>
    <w:rsid w:val="00153925"/>
    <w:rsid w:val="00155B3F"/>
    <w:rsid w:val="00155F31"/>
    <w:rsid w:val="00155F45"/>
    <w:rsid w:val="0015656C"/>
    <w:rsid w:val="001569AE"/>
    <w:rsid w:val="00156F90"/>
    <w:rsid w:val="001576DC"/>
    <w:rsid w:val="001578AD"/>
    <w:rsid w:val="001605DA"/>
    <w:rsid w:val="00160BE9"/>
    <w:rsid w:val="00161DA7"/>
    <w:rsid w:val="001623EC"/>
    <w:rsid w:val="0016256B"/>
    <w:rsid w:val="00165136"/>
    <w:rsid w:val="00166C68"/>
    <w:rsid w:val="00166D06"/>
    <w:rsid w:val="00166DC5"/>
    <w:rsid w:val="00166E50"/>
    <w:rsid w:val="00166EC1"/>
    <w:rsid w:val="00167111"/>
    <w:rsid w:val="00167D63"/>
    <w:rsid w:val="0017091F"/>
    <w:rsid w:val="00170F1F"/>
    <w:rsid w:val="00171CAA"/>
    <w:rsid w:val="00173BB3"/>
    <w:rsid w:val="001743EE"/>
    <w:rsid w:val="001743F7"/>
    <w:rsid w:val="001757EB"/>
    <w:rsid w:val="00176276"/>
    <w:rsid w:val="00177396"/>
    <w:rsid w:val="00177B75"/>
    <w:rsid w:val="00180B2A"/>
    <w:rsid w:val="00180C5C"/>
    <w:rsid w:val="001812E9"/>
    <w:rsid w:val="00181652"/>
    <w:rsid w:val="00181F95"/>
    <w:rsid w:val="00182039"/>
    <w:rsid w:val="001832D7"/>
    <w:rsid w:val="00183AFE"/>
    <w:rsid w:val="001859FB"/>
    <w:rsid w:val="00185F6C"/>
    <w:rsid w:val="001869AB"/>
    <w:rsid w:val="00187418"/>
    <w:rsid w:val="001878A5"/>
    <w:rsid w:val="00192B00"/>
    <w:rsid w:val="00193E01"/>
    <w:rsid w:val="0019418E"/>
    <w:rsid w:val="001A0854"/>
    <w:rsid w:val="001A0959"/>
    <w:rsid w:val="001A0F63"/>
    <w:rsid w:val="001A17C2"/>
    <w:rsid w:val="001A2AAA"/>
    <w:rsid w:val="001A2E39"/>
    <w:rsid w:val="001A459D"/>
    <w:rsid w:val="001A5254"/>
    <w:rsid w:val="001A5B32"/>
    <w:rsid w:val="001A5F6F"/>
    <w:rsid w:val="001A62B0"/>
    <w:rsid w:val="001A6EA1"/>
    <w:rsid w:val="001A72FA"/>
    <w:rsid w:val="001B1A04"/>
    <w:rsid w:val="001B255D"/>
    <w:rsid w:val="001B4450"/>
    <w:rsid w:val="001B7066"/>
    <w:rsid w:val="001B7068"/>
    <w:rsid w:val="001B762F"/>
    <w:rsid w:val="001C08BB"/>
    <w:rsid w:val="001C148E"/>
    <w:rsid w:val="001C1EC7"/>
    <w:rsid w:val="001C352D"/>
    <w:rsid w:val="001C37CD"/>
    <w:rsid w:val="001C43BB"/>
    <w:rsid w:val="001C4C39"/>
    <w:rsid w:val="001C558F"/>
    <w:rsid w:val="001C6440"/>
    <w:rsid w:val="001C77E7"/>
    <w:rsid w:val="001D063B"/>
    <w:rsid w:val="001D166C"/>
    <w:rsid w:val="001D19A0"/>
    <w:rsid w:val="001D1F05"/>
    <w:rsid w:val="001D23F1"/>
    <w:rsid w:val="001D2EF7"/>
    <w:rsid w:val="001D4797"/>
    <w:rsid w:val="001D4890"/>
    <w:rsid w:val="001D5534"/>
    <w:rsid w:val="001D561D"/>
    <w:rsid w:val="001D5C3F"/>
    <w:rsid w:val="001D69B2"/>
    <w:rsid w:val="001D72B9"/>
    <w:rsid w:val="001E29EF"/>
    <w:rsid w:val="001E5397"/>
    <w:rsid w:val="001E6082"/>
    <w:rsid w:val="001F0061"/>
    <w:rsid w:val="001F273B"/>
    <w:rsid w:val="001F27FF"/>
    <w:rsid w:val="001F463C"/>
    <w:rsid w:val="001F7EE2"/>
    <w:rsid w:val="00201405"/>
    <w:rsid w:val="0020298B"/>
    <w:rsid w:val="00202E3C"/>
    <w:rsid w:val="002033FC"/>
    <w:rsid w:val="002035B3"/>
    <w:rsid w:val="002038B5"/>
    <w:rsid w:val="00203C9F"/>
    <w:rsid w:val="00203EF3"/>
    <w:rsid w:val="002041CC"/>
    <w:rsid w:val="00204FCD"/>
    <w:rsid w:val="002057B0"/>
    <w:rsid w:val="00205EC1"/>
    <w:rsid w:val="002070E7"/>
    <w:rsid w:val="00207D7D"/>
    <w:rsid w:val="002108DD"/>
    <w:rsid w:val="00212D1D"/>
    <w:rsid w:val="00213C99"/>
    <w:rsid w:val="00214068"/>
    <w:rsid w:val="002154CB"/>
    <w:rsid w:val="002160B4"/>
    <w:rsid w:val="00216BF3"/>
    <w:rsid w:val="0021757F"/>
    <w:rsid w:val="00217A53"/>
    <w:rsid w:val="00217A5A"/>
    <w:rsid w:val="00217C91"/>
    <w:rsid w:val="002202E1"/>
    <w:rsid w:val="00222266"/>
    <w:rsid w:val="00223C3F"/>
    <w:rsid w:val="00223C77"/>
    <w:rsid w:val="002255EE"/>
    <w:rsid w:val="002265D5"/>
    <w:rsid w:val="00226E28"/>
    <w:rsid w:val="00227C35"/>
    <w:rsid w:val="002312EB"/>
    <w:rsid w:val="00231F64"/>
    <w:rsid w:val="0023240E"/>
    <w:rsid w:val="0023383B"/>
    <w:rsid w:val="00234DFD"/>
    <w:rsid w:val="00235A39"/>
    <w:rsid w:val="00236AD0"/>
    <w:rsid w:val="00237AED"/>
    <w:rsid w:val="002400A9"/>
    <w:rsid w:val="00243494"/>
    <w:rsid w:val="002449F1"/>
    <w:rsid w:val="00244AA4"/>
    <w:rsid w:val="00244CFD"/>
    <w:rsid w:val="0024511E"/>
    <w:rsid w:val="00245CEC"/>
    <w:rsid w:val="00246CDB"/>
    <w:rsid w:val="00247422"/>
    <w:rsid w:val="00247816"/>
    <w:rsid w:val="00247D84"/>
    <w:rsid w:val="00247E5C"/>
    <w:rsid w:val="00251D80"/>
    <w:rsid w:val="002531D3"/>
    <w:rsid w:val="0025506F"/>
    <w:rsid w:val="00255422"/>
    <w:rsid w:val="00257FEB"/>
    <w:rsid w:val="00260A63"/>
    <w:rsid w:val="002612FF"/>
    <w:rsid w:val="00261588"/>
    <w:rsid w:val="002616D4"/>
    <w:rsid w:val="00261EE2"/>
    <w:rsid w:val="002620D0"/>
    <w:rsid w:val="002621BA"/>
    <w:rsid w:val="00262699"/>
    <w:rsid w:val="00262B61"/>
    <w:rsid w:val="00264BE2"/>
    <w:rsid w:val="00265CDE"/>
    <w:rsid w:val="00266C21"/>
    <w:rsid w:val="00266E24"/>
    <w:rsid w:val="00267409"/>
    <w:rsid w:val="00270B31"/>
    <w:rsid w:val="00270C7F"/>
    <w:rsid w:val="00271767"/>
    <w:rsid w:val="00273020"/>
    <w:rsid w:val="0027564A"/>
    <w:rsid w:val="00275873"/>
    <w:rsid w:val="00280F1C"/>
    <w:rsid w:val="002818C5"/>
    <w:rsid w:val="0028306E"/>
    <w:rsid w:val="0028452F"/>
    <w:rsid w:val="00284E87"/>
    <w:rsid w:val="002862D7"/>
    <w:rsid w:val="00286ED3"/>
    <w:rsid w:val="00287C76"/>
    <w:rsid w:val="00287CDE"/>
    <w:rsid w:val="00290D90"/>
    <w:rsid w:val="00291165"/>
    <w:rsid w:val="002913CE"/>
    <w:rsid w:val="0029148F"/>
    <w:rsid w:val="00292F82"/>
    <w:rsid w:val="002931D7"/>
    <w:rsid w:val="0029378D"/>
    <w:rsid w:val="002937D5"/>
    <w:rsid w:val="002938EF"/>
    <w:rsid w:val="00294087"/>
    <w:rsid w:val="00297211"/>
    <w:rsid w:val="00297443"/>
    <w:rsid w:val="00297CA4"/>
    <w:rsid w:val="002A191C"/>
    <w:rsid w:val="002A1C68"/>
    <w:rsid w:val="002A20C1"/>
    <w:rsid w:val="002A36DC"/>
    <w:rsid w:val="002A497B"/>
    <w:rsid w:val="002A7363"/>
    <w:rsid w:val="002B00B4"/>
    <w:rsid w:val="002B1BA3"/>
    <w:rsid w:val="002B2662"/>
    <w:rsid w:val="002B3C1F"/>
    <w:rsid w:val="002B4E8F"/>
    <w:rsid w:val="002B4EFD"/>
    <w:rsid w:val="002B5B42"/>
    <w:rsid w:val="002B6381"/>
    <w:rsid w:val="002B754E"/>
    <w:rsid w:val="002B77A7"/>
    <w:rsid w:val="002B7B04"/>
    <w:rsid w:val="002C0AE0"/>
    <w:rsid w:val="002C16CE"/>
    <w:rsid w:val="002C2F71"/>
    <w:rsid w:val="002C425D"/>
    <w:rsid w:val="002C47D1"/>
    <w:rsid w:val="002C4B37"/>
    <w:rsid w:val="002C5DD8"/>
    <w:rsid w:val="002C5FD6"/>
    <w:rsid w:val="002C6297"/>
    <w:rsid w:val="002D009F"/>
    <w:rsid w:val="002D0350"/>
    <w:rsid w:val="002D0511"/>
    <w:rsid w:val="002D0B8D"/>
    <w:rsid w:val="002D1902"/>
    <w:rsid w:val="002D2022"/>
    <w:rsid w:val="002D2226"/>
    <w:rsid w:val="002D2E39"/>
    <w:rsid w:val="002D2E43"/>
    <w:rsid w:val="002D3897"/>
    <w:rsid w:val="002D3B85"/>
    <w:rsid w:val="002D3E61"/>
    <w:rsid w:val="002D4774"/>
    <w:rsid w:val="002D500E"/>
    <w:rsid w:val="002D5657"/>
    <w:rsid w:val="002D5DBE"/>
    <w:rsid w:val="002D5FF5"/>
    <w:rsid w:val="002D7A06"/>
    <w:rsid w:val="002D7AAF"/>
    <w:rsid w:val="002D7D14"/>
    <w:rsid w:val="002E0193"/>
    <w:rsid w:val="002E22BC"/>
    <w:rsid w:val="002E24B7"/>
    <w:rsid w:val="002E3159"/>
    <w:rsid w:val="002E39AD"/>
    <w:rsid w:val="002E3BFC"/>
    <w:rsid w:val="002E460F"/>
    <w:rsid w:val="002E499B"/>
    <w:rsid w:val="002E5568"/>
    <w:rsid w:val="002E6257"/>
    <w:rsid w:val="002E7527"/>
    <w:rsid w:val="002F0DF5"/>
    <w:rsid w:val="002F0F7C"/>
    <w:rsid w:val="002F136A"/>
    <w:rsid w:val="002F1B98"/>
    <w:rsid w:val="002F21AC"/>
    <w:rsid w:val="002F2832"/>
    <w:rsid w:val="002F3475"/>
    <w:rsid w:val="002F35BE"/>
    <w:rsid w:val="002F44D1"/>
    <w:rsid w:val="002F4680"/>
    <w:rsid w:val="002F569C"/>
    <w:rsid w:val="002F6867"/>
    <w:rsid w:val="002F68D8"/>
    <w:rsid w:val="002F6DE0"/>
    <w:rsid w:val="00300603"/>
    <w:rsid w:val="003009F0"/>
    <w:rsid w:val="00300E4F"/>
    <w:rsid w:val="00300EC1"/>
    <w:rsid w:val="00302577"/>
    <w:rsid w:val="00302DD5"/>
    <w:rsid w:val="00303304"/>
    <w:rsid w:val="00303716"/>
    <w:rsid w:val="00303BEB"/>
    <w:rsid w:val="003040E7"/>
    <w:rsid w:val="00304110"/>
    <w:rsid w:val="0030428A"/>
    <w:rsid w:val="0030431B"/>
    <w:rsid w:val="003043A4"/>
    <w:rsid w:val="00305CF9"/>
    <w:rsid w:val="0030618B"/>
    <w:rsid w:val="003062B2"/>
    <w:rsid w:val="003070B3"/>
    <w:rsid w:val="0030735F"/>
    <w:rsid w:val="00307532"/>
    <w:rsid w:val="00307CDC"/>
    <w:rsid w:val="00311DBD"/>
    <w:rsid w:val="003125D9"/>
    <w:rsid w:val="00320831"/>
    <w:rsid w:val="003214A4"/>
    <w:rsid w:val="00322F08"/>
    <w:rsid w:val="003230BA"/>
    <w:rsid w:val="003237E1"/>
    <w:rsid w:val="00324AA6"/>
    <w:rsid w:val="00324DEE"/>
    <w:rsid w:val="00324FD2"/>
    <w:rsid w:val="003305D5"/>
    <w:rsid w:val="00330DF2"/>
    <w:rsid w:val="003325A5"/>
    <w:rsid w:val="00332E1D"/>
    <w:rsid w:val="003337E8"/>
    <w:rsid w:val="003338F1"/>
    <w:rsid w:val="00333DDA"/>
    <w:rsid w:val="00333ED0"/>
    <w:rsid w:val="00335488"/>
    <w:rsid w:val="00335A6B"/>
    <w:rsid w:val="003403D6"/>
    <w:rsid w:val="00340EFE"/>
    <w:rsid w:val="003413EE"/>
    <w:rsid w:val="00341FC1"/>
    <w:rsid w:val="00343BCD"/>
    <w:rsid w:val="00345401"/>
    <w:rsid w:val="00346A6D"/>
    <w:rsid w:val="003472B1"/>
    <w:rsid w:val="0034739E"/>
    <w:rsid w:val="00347469"/>
    <w:rsid w:val="00347F65"/>
    <w:rsid w:val="00351254"/>
    <w:rsid w:val="0035148C"/>
    <w:rsid w:val="003519DE"/>
    <w:rsid w:val="003534D0"/>
    <w:rsid w:val="00353C4B"/>
    <w:rsid w:val="003542DC"/>
    <w:rsid w:val="00354B1E"/>
    <w:rsid w:val="00355929"/>
    <w:rsid w:val="00355BE7"/>
    <w:rsid w:val="00356659"/>
    <w:rsid w:val="00356864"/>
    <w:rsid w:val="00356947"/>
    <w:rsid w:val="00356C75"/>
    <w:rsid w:val="00361191"/>
    <w:rsid w:val="003617C6"/>
    <w:rsid w:val="003624B8"/>
    <w:rsid w:val="0036255D"/>
    <w:rsid w:val="00362A5F"/>
    <w:rsid w:val="00362D46"/>
    <w:rsid w:val="0036314B"/>
    <w:rsid w:val="003642A4"/>
    <w:rsid w:val="00364304"/>
    <w:rsid w:val="00366A5F"/>
    <w:rsid w:val="00366C7A"/>
    <w:rsid w:val="00367430"/>
    <w:rsid w:val="003701BD"/>
    <w:rsid w:val="0037049E"/>
    <w:rsid w:val="0037125E"/>
    <w:rsid w:val="0037164C"/>
    <w:rsid w:val="00371E8D"/>
    <w:rsid w:val="003720B8"/>
    <w:rsid w:val="00372A79"/>
    <w:rsid w:val="003733B5"/>
    <w:rsid w:val="00374566"/>
    <w:rsid w:val="00374D66"/>
    <w:rsid w:val="00375B16"/>
    <w:rsid w:val="00375F29"/>
    <w:rsid w:val="00376CCF"/>
    <w:rsid w:val="00381799"/>
    <w:rsid w:val="00382306"/>
    <w:rsid w:val="00384BC7"/>
    <w:rsid w:val="00384C38"/>
    <w:rsid w:val="00384D2A"/>
    <w:rsid w:val="00385587"/>
    <w:rsid w:val="003855D9"/>
    <w:rsid w:val="00386268"/>
    <w:rsid w:val="0038646F"/>
    <w:rsid w:val="0038727B"/>
    <w:rsid w:val="003875A7"/>
    <w:rsid w:val="00387639"/>
    <w:rsid w:val="0039012D"/>
    <w:rsid w:val="0039163F"/>
    <w:rsid w:val="00392583"/>
    <w:rsid w:val="003926FE"/>
    <w:rsid w:val="003930A8"/>
    <w:rsid w:val="003931A3"/>
    <w:rsid w:val="00395666"/>
    <w:rsid w:val="00395780"/>
    <w:rsid w:val="003A1251"/>
    <w:rsid w:val="003A1D29"/>
    <w:rsid w:val="003A282D"/>
    <w:rsid w:val="003A3E02"/>
    <w:rsid w:val="003A3FCC"/>
    <w:rsid w:val="003A4325"/>
    <w:rsid w:val="003A7B98"/>
    <w:rsid w:val="003A7CA1"/>
    <w:rsid w:val="003B275F"/>
    <w:rsid w:val="003B2DC1"/>
    <w:rsid w:val="003B321D"/>
    <w:rsid w:val="003B3C11"/>
    <w:rsid w:val="003B667C"/>
    <w:rsid w:val="003B6998"/>
    <w:rsid w:val="003B740D"/>
    <w:rsid w:val="003B749E"/>
    <w:rsid w:val="003C011F"/>
    <w:rsid w:val="003C1A3E"/>
    <w:rsid w:val="003C297E"/>
    <w:rsid w:val="003C33E9"/>
    <w:rsid w:val="003C3C83"/>
    <w:rsid w:val="003C46B3"/>
    <w:rsid w:val="003C4C35"/>
    <w:rsid w:val="003C59E1"/>
    <w:rsid w:val="003C6CEB"/>
    <w:rsid w:val="003C6EC5"/>
    <w:rsid w:val="003C7368"/>
    <w:rsid w:val="003D10BE"/>
    <w:rsid w:val="003D2273"/>
    <w:rsid w:val="003D2D80"/>
    <w:rsid w:val="003D3747"/>
    <w:rsid w:val="003D37B9"/>
    <w:rsid w:val="003D4029"/>
    <w:rsid w:val="003D5607"/>
    <w:rsid w:val="003E1BC2"/>
    <w:rsid w:val="003E21E7"/>
    <w:rsid w:val="003E34F5"/>
    <w:rsid w:val="003E3A82"/>
    <w:rsid w:val="003E3E6B"/>
    <w:rsid w:val="003E462F"/>
    <w:rsid w:val="003E4740"/>
    <w:rsid w:val="003E685B"/>
    <w:rsid w:val="003E7F47"/>
    <w:rsid w:val="003F0678"/>
    <w:rsid w:val="003F0BBD"/>
    <w:rsid w:val="003F226E"/>
    <w:rsid w:val="003F2D80"/>
    <w:rsid w:val="003F32F9"/>
    <w:rsid w:val="003F3432"/>
    <w:rsid w:val="003F3D6B"/>
    <w:rsid w:val="003F404A"/>
    <w:rsid w:val="003F5434"/>
    <w:rsid w:val="003F5C1D"/>
    <w:rsid w:val="003F7651"/>
    <w:rsid w:val="004011B3"/>
    <w:rsid w:val="004020A6"/>
    <w:rsid w:val="00402309"/>
    <w:rsid w:val="00403E9A"/>
    <w:rsid w:val="00404180"/>
    <w:rsid w:val="004042E1"/>
    <w:rsid w:val="00404A3C"/>
    <w:rsid w:val="00405BD0"/>
    <w:rsid w:val="00405E69"/>
    <w:rsid w:val="00406106"/>
    <w:rsid w:val="00406EE6"/>
    <w:rsid w:val="004075E4"/>
    <w:rsid w:val="004103ED"/>
    <w:rsid w:val="004111AB"/>
    <w:rsid w:val="00412AF3"/>
    <w:rsid w:val="00413367"/>
    <w:rsid w:val="00413395"/>
    <w:rsid w:val="00413AD9"/>
    <w:rsid w:val="00415A86"/>
    <w:rsid w:val="00416E7F"/>
    <w:rsid w:val="00422C26"/>
    <w:rsid w:val="00423D85"/>
    <w:rsid w:val="00423DC3"/>
    <w:rsid w:val="004242C5"/>
    <w:rsid w:val="00424DF3"/>
    <w:rsid w:val="004256DE"/>
    <w:rsid w:val="004259BE"/>
    <w:rsid w:val="004265B0"/>
    <w:rsid w:val="00426B25"/>
    <w:rsid w:val="0042740B"/>
    <w:rsid w:val="004326DD"/>
    <w:rsid w:val="004329F3"/>
    <w:rsid w:val="00432F26"/>
    <w:rsid w:val="0043315D"/>
    <w:rsid w:val="004331D5"/>
    <w:rsid w:val="00433CDD"/>
    <w:rsid w:val="00434D11"/>
    <w:rsid w:val="00435E66"/>
    <w:rsid w:val="00436067"/>
    <w:rsid w:val="00436A39"/>
    <w:rsid w:val="00437C0B"/>
    <w:rsid w:val="004402CF"/>
    <w:rsid w:val="00440554"/>
    <w:rsid w:val="00440962"/>
    <w:rsid w:val="00441920"/>
    <w:rsid w:val="00441B09"/>
    <w:rsid w:val="00442D50"/>
    <w:rsid w:val="004435C2"/>
    <w:rsid w:val="0044487D"/>
    <w:rsid w:val="00444DD6"/>
    <w:rsid w:val="0044588D"/>
    <w:rsid w:val="00445AD8"/>
    <w:rsid w:val="0044666F"/>
    <w:rsid w:val="00450EFE"/>
    <w:rsid w:val="004522C9"/>
    <w:rsid w:val="00452815"/>
    <w:rsid w:val="00453055"/>
    <w:rsid w:val="0045389B"/>
    <w:rsid w:val="00453F14"/>
    <w:rsid w:val="004562A8"/>
    <w:rsid w:val="00456978"/>
    <w:rsid w:val="00456C04"/>
    <w:rsid w:val="00457641"/>
    <w:rsid w:val="00457CF6"/>
    <w:rsid w:val="004601C3"/>
    <w:rsid w:val="00460783"/>
    <w:rsid w:val="00460A78"/>
    <w:rsid w:val="00461266"/>
    <w:rsid w:val="004618BD"/>
    <w:rsid w:val="00461EDF"/>
    <w:rsid w:val="00461FD2"/>
    <w:rsid w:val="004634C3"/>
    <w:rsid w:val="00463830"/>
    <w:rsid w:val="0046463F"/>
    <w:rsid w:val="0046583B"/>
    <w:rsid w:val="00465910"/>
    <w:rsid w:val="00465F2C"/>
    <w:rsid w:val="00466300"/>
    <w:rsid w:val="00470433"/>
    <w:rsid w:val="0047051A"/>
    <w:rsid w:val="00470E19"/>
    <w:rsid w:val="00471386"/>
    <w:rsid w:val="00472864"/>
    <w:rsid w:val="00473E3B"/>
    <w:rsid w:val="00473E88"/>
    <w:rsid w:val="00473F8E"/>
    <w:rsid w:val="004767AC"/>
    <w:rsid w:val="00477EAB"/>
    <w:rsid w:val="00480808"/>
    <w:rsid w:val="0048342B"/>
    <w:rsid w:val="00484B91"/>
    <w:rsid w:val="00485983"/>
    <w:rsid w:val="0048688D"/>
    <w:rsid w:val="004871D5"/>
    <w:rsid w:val="0049055D"/>
    <w:rsid w:val="004908EF"/>
    <w:rsid w:val="00490EF4"/>
    <w:rsid w:val="00491096"/>
    <w:rsid w:val="0049142B"/>
    <w:rsid w:val="00491501"/>
    <w:rsid w:val="00493656"/>
    <w:rsid w:val="00493C8D"/>
    <w:rsid w:val="0049502B"/>
    <w:rsid w:val="00495160"/>
    <w:rsid w:val="00496953"/>
    <w:rsid w:val="00497517"/>
    <w:rsid w:val="004A0239"/>
    <w:rsid w:val="004A0683"/>
    <w:rsid w:val="004A157D"/>
    <w:rsid w:val="004A21F8"/>
    <w:rsid w:val="004A2E43"/>
    <w:rsid w:val="004A35E1"/>
    <w:rsid w:val="004A369C"/>
    <w:rsid w:val="004A4EAF"/>
    <w:rsid w:val="004A6217"/>
    <w:rsid w:val="004A6478"/>
    <w:rsid w:val="004A71EE"/>
    <w:rsid w:val="004A7BC3"/>
    <w:rsid w:val="004A7C07"/>
    <w:rsid w:val="004A7C12"/>
    <w:rsid w:val="004A7C28"/>
    <w:rsid w:val="004B08A4"/>
    <w:rsid w:val="004B0C84"/>
    <w:rsid w:val="004B166A"/>
    <w:rsid w:val="004B1F3F"/>
    <w:rsid w:val="004B26CF"/>
    <w:rsid w:val="004B2AFE"/>
    <w:rsid w:val="004B38C0"/>
    <w:rsid w:val="004B39D5"/>
    <w:rsid w:val="004B3DD8"/>
    <w:rsid w:val="004B61E8"/>
    <w:rsid w:val="004B62C5"/>
    <w:rsid w:val="004B6601"/>
    <w:rsid w:val="004B732D"/>
    <w:rsid w:val="004B7BE2"/>
    <w:rsid w:val="004B7CB5"/>
    <w:rsid w:val="004C0221"/>
    <w:rsid w:val="004C0AAC"/>
    <w:rsid w:val="004C1984"/>
    <w:rsid w:val="004C3B84"/>
    <w:rsid w:val="004C4842"/>
    <w:rsid w:val="004C4DF5"/>
    <w:rsid w:val="004C5249"/>
    <w:rsid w:val="004C61A8"/>
    <w:rsid w:val="004C674C"/>
    <w:rsid w:val="004C7054"/>
    <w:rsid w:val="004D2203"/>
    <w:rsid w:val="004D2252"/>
    <w:rsid w:val="004D2392"/>
    <w:rsid w:val="004D29B4"/>
    <w:rsid w:val="004D2E4A"/>
    <w:rsid w:val="004D3019"/>
    <w:rsid w:val="004D4DD7"/>
    <w:rsid w:val="004D5E64"/>
    <w:rsid w:val="004E12D5"/>
    <w:rsid w:val="004E267B"/>
    <w:rsid w:val="004E2B85"/>
    <w:rsid w:val="004E2BEF"/>
    <w:rsid w:val="004E37BD"/>
    <w:rsid w:val="004E3E1A"/>
    <w:rsid w:val="004E530F"/>
    <w:rsid w:val="004E6183"/>
    <w:rsid w:val="004E649D"/>
    <w:rsid w:val="004F0325"/>
    <w:rsid w:val="004F0D36"/>
    <w:rsid w:val="004F22D7"/>
    <w:rsid w:val="004F4D25"/>
    <w:rsid w:val="004F4DA7"/>
    <w:rsid w:val="004F4EBD"/>
    <w:rsid w:val="004F553C"/>
    <w:rsid w:val="004F6DB5"/>
    <w:rsid w:val="004F73A7"/>
    <w:rsid w:val="004F75CF"/>
    <w:rsid w:val="004F7C6E"/>
    <w:rsid w:val="004F7FBF"/>
    <w:rsid w:val="00500114"/>
    <w:rsid w:val="00500889"/>
    <w:rsid w:val="005008B2"/>
    <w:rsid w:val="00501D6D"/>
    <w:rsid w:val="00501E60"/>
    <w:rsid w:val="00504F4B"/>
    <w:rsid w:val="0050770D"/>
    <w:rsid w:val="00507D73"/>
    <w:rsid w:val="005103B0"/>
    <w:rsid w:val="005109D0"/>
    <w:rsid w:val="005111AE"/>
    <w:rsid w:val="00511896"/>
    <w:rsid w:val="00511E34"/>
    <w:rsid w:val="0051262E"/>
    <w:rsid w:val="00512A58"/>
    <w:rsid w:val="005136FC"/>
    <w:rsid w:val="0051652F"/>
    <w:rsid w:val="005167E4"/>
    <w:rsid w:val="00517BA6"/>
    <w:rsid w:val="0052015B"/>
    <w:rsid w:val="00521562"/>
    <w:rsid w:val="00521999"/>
    <w:rsid w:val="005228E1"/>
    <w:rsid w:val="00522AB1"/>
    <w:rsid w:val="00523227"/>
    <w:rsid w:val="005237C6"/>
    <w:rsid w:val="00523C49"/>
    <w:rsid w:val="0052458E"/>
    <w:rsid w:val="0052480E"/>
    <w:rsid w:val="005261B3"/>
    <w:rsid w:val="005306A8"/>
    <w:rsid w:val="00531007"/>
    <w:rsid w:val="00532667"/>
    <w:rsid w:val="00532A1D"/>
    <w:rsid w:val="0053429B"/>
    <w:rsid w:val="00534353"/>
    <w:rsid w:val="00534A00"/>
    <w:rsid w:val="005369A8"/>
    <w:rsid w:val="00536DD5"/>
    <w:rsid w:val="00537EE7"/>
    <w:rsid w:val="00540405"/>
    <w:rsid w:val="0054177B"/>
    <w:rsid w:val="005428ED"/>
    <w:rsid w:val="00544555"/>
    <w:rsid w:val="005448D5"/>
    <w:rsid w:val="00545284"/>
    <w:rsid w:val="00545686"/>
    <w:rsid w:val="00546C33"/>
    <w:rsid w:val="00546D1E"/>
    <w:rsid w:val="00547991"/>
    <w:rsid w:val="00547EAB"/>
    <w:rsid w:val="00550C0D"/>
    <w:rsid w:val="005524E1"/>
    <w:rsid w:val="005526C8"/>
    <w:rsid w:val="005527B7"/>
    <w:rsid w:val="00552C10"/>
    <w:rsid w:val="00556567"/>
    <w:rsid w:val="00557F86"/>
    <w:rsid w:val="005606B9"/>
    <w:rsid w:val="00560A30"/>
    <w:rsid w:val="00562E8D"/>
    <w:rsid w:val="0056445B"/>
    <w:rsid w:val="005670E1"/>
    <w:rsid w:val="00567107"/>
    <w:rsid w:val="0056781A"/>
    <w:rsid w:val="00567E8E"/>
    <w:rsid w:val="00570082"/>
    <w:rsid w:val="005703CB"/>
    <w:rsid w:val="005708C3"/>
    <w:rsid w:val="005708D4"/>
    <w:rsid w:val="00571500"/>
    <w:rsid w:val="00571A2F"/>
    <w:rsid w:val="005723BA"/>
    <w:rsid w:val="00572BE7"/>
    <w:rsid w:val="005734C7"/>
    <w:rsid w:val="0057387A"/>
    <w:rsid w:val="00574078"/>
    <w:rsid w:val="005741D4"/>
    <w:rsid w:val="00574200"/>
    <w:rsid w:val="005750F9"/>
    <w:rsid w:val="005755C2"/>
    <w:rsid w:val="00575718"/>
    <w:rsid w:val="0057714A"/>
    <w:rsid w:val="00577873"/>
    <w:rsid w:val="00577A9A"/>
    <w:rsid w:val="00580D84"/>
    <w:rsid w:val="00581EB1"/>
    <w:rsid w:val="00582E39"/>
    <w:rsid w:val="005831A3"/>
    <w:rsid w:val="005843FB"/>
    <w:rsid w:val="00586B83"/>
    <w:rsid w:val="00586EFE"/>
    <w:rsid w:val="00587938"/>
    <w:rsid w:val="00590BB6"/>
    <w:rsid w:val="00591089"/>
    <w:rsid w:val="005912FD"/>
    <w:rsid w:val="005939BA"/>
    <w:rsid w:val="00595930"/>
    <w:rsid w:val="00596432"/>
    <w:rsid w:val="00596E73"/>
    <w:rsid w:val="00596FAD"/>
    <w:rsid w:val="00597646"/>
    <w:rsid w:val="005976AA"/>
    <w:rsid w:val="005979E3"/>
    <w:rsid w:val="005A01B9"/>
    <w:rsid w:val="005A104E"/>
    <w:rsid w:val="005A13B4"/>
    <w:rsid w:val="005A2527"/>
    <w:rsid w:val="005A28DB"/>
    <w:rsid w:val="005A45A6"/>
    <w:rsid w:val="005A5C9B"/>
    <w:rsid w:val="005B0BD7"/>
    <w:rsid w:val="005B12F7"/>
    <w:rsid w:val="005B2E5B"/>
    <w:rsid w:val="005B3071"/>
    <w:rsid w:val="005B30B0"/>
    <w:rsid w:val="005B3164"/>
    <w:rsid w:val="005B31BC"/>
    <w:rsid w:val="005B372E"/>
    <w:rsid w:val="005B37E8"/>
    <w:rsid w:val="005B37EF"/>
    <w:rsid w:val="005B5FE4"/>
    <w:rsid w:val="005B601F"/>
    <w:rsid w:val="005C0138"/>
    <w:rsid w:val="005C1352"/>
    <w:rsid w:val="005C15CE"/>
    <w:rsid w:val="005C33DF"/>
    <w:rsid w:val="005C4F3F"/>
    <w:rsid w:val="005C5155"/>
    <w:rsid w:val="005C5459"/>
    <w:rsid w:val="005C6043"/>
    <w:rsid w:val="005C6575"/>
    <w:rsid w:val="005D12DA"/>
    <w:rsid w:val="005D3D1C"/>
    <w:rsid w:val="005D45A8"/>
    <w:rsid w:val="005D5201"/>
    <w:rsid w:val="005D52CA"/>
    <w:rsid w:val="005D5FEC"/>
    <w:rsid w:val="005D7569"/>
    <w:rsid w:val="005E01F7"/>
    <w:rsid w:val="005E0AF8"/>
    <w:rsid w:val="005E0EB4"/>
    <w:rsid w:val="005E1381"/>
    <w:rsid w:val="005E1DC4"/>
    <w:rsid w:val="005E1FA4"/>
    <w:rsid w:val="005E35E4"/>
    <w:rsid w:val="005E366F"/>
    <w:rsid w:val="005E4215"/>
    <w:rsid w:val="005E507B"/>
    <w:rsid w:val="005E54EC"/>
    <w:rsid w:val="005E71FF"/>
    <w:rsid w:val="005E7BD9"/>
    <w:rsid w:val="005E7D46"/>
    <w:rsid w:val="005E7EAC"/>
    <w:rsid w:val="005E7F09"/>
    <w:rsid w:val="005E7F3B"/>
    <w:rsid w:val="005F1180"/>
    <w:rsid w:val="005F1303"/>
    <w:rsid w:val="005F151F"/>
    <w:rsid w:val="005F2384"/>
    <w:rsid w:val="005F303F"/>
    <w:rsid w:val="005F4368"/>
    <w:rsid w:val="005F5A91"/>
    <w:rsid w:val="005F5C58"/>
    <w:rsid w:val="005F5FEB"/>
    <w:rsid w:val="005F6029"/>
    <w:rsid w:val="005F67F2"/>
    <w:rsid w:val="005F6852"/>
    <w:rsid w:val="005F69E6"/>
    <w:rsid w:val="005F7970"/>
    <w:rsid w:val="00602185"/>
    <w:rsid w:val="00602AC1"/>
    <w:rsid w:val="00602CD3"/>
    <w:rsid w:val="0060302F"/>
    <w:rsid w:val="00605AA2"/>
    <w:rsid w:val="0060606B"/>
    <w:rsid w:val="00607518"/>
    <w:rsid w:val="00607751"/>
    <w:rsid w:val="006105F4"/>
    <w:rsid w:val="00610810"/>
    <w:rsid w:val="00611DCE"/>
    <w:rsid w:val="00613CA0"/>
    <w:rsid w:val="00614659"/>
    <w:rsid w:val="006153EA"/>
    <w:rsid w:val="006174CA"/>
    <w:rsid w:val="006200ED"/>
    <w:rsid w:val="00621337"/>
    <w:rsid w:val="006214B3"/>
    <w:rsid w:val="00621EEE"/>
    <w:rsid w:val="006227F0"/>
    <w:rsid w:val="00622D73"/>
    <w:rsid w:val="00622D91"/>
    <w:rsid w:val="00623750"/>
    <w:rsid w:val="00623AE3"/>
    <w:rsid w:val="0062400C"/>
    <w:rsid w:val="006243A0"/>
    <w:rsid w:val="0062600A"/>
    <w:rsid w:val="00626721"/>
    <w:rsid w:val="00626F97"/>
    <w:rsid w:val="00626FFC"/>
    <w:rsid w:val="0062749D"/>
    <w:rsid w:val="00627D8E"/>
    <w:rsid w:val="00630610"/>
    <w:rsid w:val="006308A1"/>
    <w:rsid w:val="00631395"/>
    <w:rsid w:val="0063153E"/>
    <w:rsid w:val="006317FE"/>
    <w:rsid w:val="00631F45"/>
    <w:rsid w:val="0063250F"/>
    <w:rsid w:val="00632BEE"/>
    <w:rsid w:val="006333FB"/>
    <w:rsid w:val="006340F4"/>
    <w:rsid w:val="0063442D"/>
    <w:rsid w:val="00635592"/>
    <w:rsid w:val="00636452"/>
    <w:rsid w:val="00636A3C"/>
    <w:rsid w:val="00636D04"/>
    <w:rsid w:val="00637730"/>
    <w:rsid w:val="00640345"/>
    <w:rsid w:val="00640569"/>
    <w:rsid w:val="006416B0"/>
    <w:rsid w:val="0064195C"/>
    <w:rsid w:val="00642068"/>
    <w:rsid w:val="00642158"/>
    <w:rsid w:val="006421C4"/>
    <w:rsid w:val="00642877"/>
    <w:rsid w:val="0064421C"/>
    <w:rsid w:val="00644B83"/>
    <w:rsid w:val="0064749C"/>
    <w:rsid w:val="006478E3"/>
    <w:rsid w:val="00650C91"/>
    <w:rsid w:val="00650F78"/>
    <w:rsid w:val="006517E8"/>
    <w:rsid w:val="00651E6B"/>
    <w:rsid w:val="006523D9"/>
    <w:rsid w:val="0065258B"/>
    <w:rsid w:val="006528A9"/>
    <w:rsid w:val="0065290C"/>
    <w:rsid w:val="00652D65"/>
    <w:rsid w:val="00653C23"/>
    <w:rsid w:val="00654CFE"/>
    <w:rsid w:val="00654D84"/>
    <w:rsid w:val="006567AA"/>
    <w:rsid w:val="00657940"/>
    <w:rsid w:val="006606A7"/>
    <w:rsid w:val="00660B58"/>
    <w:rsid w:val="00661AB5"/>
    <w:rsid w:val="00662D19"/>
    <w:rsid w:val="00663E5B"/>
    <w:rsid w:val="006643CC"/>
    <w:rsid w:val="006661DE"/>
    <w:rsid w:val="00666240"/>
    <w:rsid w:val="006668EE"/>
    <w:rsid w:val="00666F79"/>
    <w:rsid w:val="00666FE0"/>
    <w:rsid w:val="006673C9"/>
    <w:rsid w:val="00667B18"/>
    <w:rsid w:val="00671840"/>
    <w:rsid w:val="00671DAB"/>
    <w:rsid w:val="0067301A"/>
    <w:rsid w:val="00673697"/>
    <w:rsid w:val="00673761"/>
    <w:rsid w:val="0067503F"/>
    <w:rsid w:val="00675492"/>
    <w:rsid w:val="00675B64"/>
    <w:rsid w:val="0067683D"/>
    <w:rsid w:val="006772F1"/>
    <w:rsid w:val="00680230"/>
    <w:rsid w:val="00680670"/>
    <w:rsid w:val="00680FA3"/>
    <w:rsid w:val="0068183F"/>
    <w:rsid w:val="00681EE1"/>
    <w:rsid w:val="00682C15"/>
    <w:rsid w:val="00685D48"/>
    <w:rsid w:val="00685F13"/>
    <w:rsid w:val="0069005A"/>
    <w:rsid w:val="0069129D"/>
    <w:rsid w:val="006914CE"/>
    <w:rsid w:val="0069172D"/>
    <w:rsid w:val="00693A68"/>
    <w:rsid w:val="00693AED"/>
    <w:rsid w:val="00693EAB"/>
    <w:rsid w:val="0069427D"/>
    <w:rsid w:val="00694D51"/>
    <w:rsid w:val="0069513F"/>
    <w:rsid w:val="00695501"/>
    <w:rsid w:val="006977AF"/>
    <w:rsid w:val="006A0437"/>
    <w:rsid w:val="006A17C0"/>
    <w:rsid w:val="006A33F1"/>
    <w:rsid w:val="006A398D"/>
    <w:rsid w:val="006A5515"/>
    <w:rsid w:val="006A571D"/>
    <w:rsid w:val="006A625E"/>
    <w:rsid w:val="006A6763"/>
    <w:rsid w:val="006A67EA"/>
    <w:rsid w:val="006B0E6C"/>
    <w:rsid w:val="006B11F2"/>
    <w:rsid w:val="006B1C24"/>
    <w:rsid w:val="006B1D46"/>
    <w:rsid w:val="006B1DB1"/>
    <w:rsid w:val="006B2549"/>
    <w:rsid w:val="006B3CB4"/>
    <w:rsid w:val="006B3D42"/>
    <w:rsid w:val="006B43B0"/>
    <w:rsid w:val="006B4867"/>
    <w:rsid w:val="006B7540"/>
    <w:rsid w:val="006B7B9E"/>
    <w:rsid w:val="006C156C"/>
    <w:rsid w:val="006C1CF9"/>
    <w:rsid w:val="006C35B6"/>
    <w:rsid w:val="006C383C"/>
    <w:rsid w:val="006C4188"/>
    <w:rsid w:val="006C41CF"/>
    <w:rsid w:val="006C56E0"/>
    <w:rsid w:val="006C6E19"/>
    <w:rsid w:val="006C777C"/>
    <w:rsid w:val="006D00AA"/>
    <w:rsid w:val="006D188D"/>
    <w:rsid w:val="006D1A2C"/>
    <w:rsid w:val="006D22ED"/>
    <w:rsid w:val="006D3854"/>
    <w:rsid w:val="006D46F9"/>
    <w:rsid w:val="006D5319"/>
    <w:rsid w:val="006D61F9"/>
    <w:rsid w:val="006D7060"/>
    <w:rsid w:val="006D733F"/>
    <w:rsid w:val="006D73D8"/>
    <w:rsid w:val="006D7AEB"/>
    <w:rsid w:val="006E0AEB"/>
    <w:rsid w:val="006E0DC6"/>
    <w:rsid w:val="006E17A5"/>
    <w:rsid w:val="006E595E"/>
    <w:rsid w:val="006E5E4C"/>
    <w:rsid w:val="006E6025"/>
    <w:rsid w:val="006E6EA4"/>
    <w:rsid w:val="006E70E1"/>
    <w:rsid w:val="006E79A5"/>
    <w:rsid w:val="006F0BBD"/>
    <w:rsid w:val="006F0E0B"/>
    <w:rsid w:val="006F1696"/>
    <w:rsid w:val="006F2E87"/>
    <w:rsid w:val="006F35CE"/>
    <w:rsid w:val="006F370D"/>
    <w:rsid w:val="006F4036"/>
    <w:rsid w:val="006F423F"/>
    <w:rsid w:val="006F4F6C"/>
    <w:rsid w:val="006F6240"/>
    <w:rsid w:val="006F6850"/>
    <w:rsid w:val="006F6912"/>
    <w:rsid w:val="00700721"/>
    <w:rsid w:val="00700869"/>
    <w:rsid w:val="00700F6C"/>
    <w:rsid w:val="0070258E"/>
    <w:rsid w:val="007047F7"/>
    <w:rsid w:val="00704A0B"/>
    <w:rsid w:val="00704D59"/>
    <w:rsid w:val="00705E21"/>
    <w:rsid w:val="007071B2"/>
    <w:rsid w:val="00707CB2"/>
    <w:rsid w:val="00710A9A"/>
    <w:rsid w:val="007111C9"/>
    <w:rsid w:val="00711AA6"/>
    <w:rsid w:val="00712CAD"/>
    <w:rsid w:val="0071437F"/>
    <w:rsid w:val="0071439A"/>
    <w:rsid w:val="007148FB"/>
    <w:rsid w:val="00714CD9"/>
    <w:rsid w:val="00716590"/>
    <w:rsid w:val="00717E01"/>
    <w:rsid w:val="00720E06"/>
    <w:rsid w:val="007215EF"/>
    <w:rsid w:val="0072192A"/>
    <w:rsid w:val="0072213D"/>
    <w:rsid w:val="00722846"/>
    <w:rsid w:val="0072493C"/>
    <w:rsid w:val="00726032"/>
    <w:rsid w:val="00726107"/>
    <w:rsid w:val="00727AFE"/>
    <w:rsid w:val="007301EA"/>
    <w:rsid w:val="00730923"/>
    <w:rsid w:val="0073338A"/>
    <w:rsid w:val="00733A8F"/>
    <w:rsid w:val="00733AB8"/>
    <w:rsid w:val="0073421F"/>
    <w:rsid w:val="00734EB1"/>
    <w:rsid w:val="00734F06"/>
    <w:rsid w:val="007354DE"/>
    <w:rsid w:val="00735A78"/>
    <w:rsid w:val="00735EF8"/>
    <w:rsid w:val="00735F2F"/>
    <w:rsid w:val="00736A3C"/>
    <w:rsid w:val="00737C08"/>
    <w:rsid w:val="0074012E"/>
    <w:rsid w:val="0074072B"/>
    <w:rsid w:val="0074074F"/>
    <w:rsid w:val="00741084"/>
    <w:rsid w:val="0074128D"/>
    <w:rsid w:val="0074130E"/>
    <w:rsid w:val="00741426"/>
    <w:rsid w:val="007417FA"/>
    <w:rsid w:val="00741BB9"/>
    <w:rsid w:val="00742FF7"/>
    <w:rsid w:val="00743835"/>
    <w:rsid w:val="0074433C"/>
    <w:rsid w:val="00744AC8"/>
    <w:rsid w:val="00744F41"/>
    <w:rsid w:val="00745BF8"/>
    <w:rsid w:val="007467A4"/>
    <w:rsid w:val="00746852"/>
    <w:rsid w:val="00746944"/>
    <w:rsid w:val="00746A13"/>
    <w:rsid w:val="00750279"/>
    <w:rsid w:val="0075028F"/>
    <w:rsid w:val="0075082D"/>
    <w:rsid w:val="00750982"/>
    <w:rsid w:val="00750E33"/>
    <w:rsid w:val="00752342"/>
    <w:rsid w:val="007524CA"/>
    <w:rsid w:val="00752A9D"/>
    <w:rsid w:val="00754533"/>
    <w:rsid w:val="0075519F"/>
    <w:rsid w:val="007555E1"/>
    <w:rsid w:val="0075570B"/>
    <w:rsid w:val="00755C42"/>
    <w:rsid w:val="00756BEE"/>
    <w:rsid w:val="007577EF"/>
    <w:rsid w:val="007609B4"/>
    <w:rsid w:val="00762B7B"/>
    <w:rsid w:val="00763389"/>
    <w:rsid w:val="00763405"/>
    <w:rsid w:val="00765491"/>
    <w:rsid w:val="00766C39"/>
    <w:rsid w:val="00770515"/>
    <w:rsid w:val="00770CE2"/>
    <w:rsid w:val="00771326"/>
    <w:rsid w:val="00771651"/>
    <w:rsid w:val="00771F41"/>
    <w:rsid w:val="00772104"/>
    <w:rsid w:val="00772176"/>
    <w:rsid w:val="0077272F"/>
    <w:rsid w:val="007739A4"/>
    <w:rsid w:val="00775F36"/>
    <w:rsid w:val="00777260"/>
    <w:rsid w:val="00777B99"/>
    <w:rsid w:val="00777D6C"/>
    <w:rsid w:val="00781406"/>
    <w:rsid w:val="0078180C"/>
    <w:rsid w:val="00782766"/>
    <w:rsid w:val="00782FD0"/>
    <w:rsid w:val="007831A6"/>
    <w:rsid w:val="00784054"/>
    <w:rsid w:val="0078620D"/>
    <w:rsid w:val="007864DC"/>
    <w:rsid w:val="007866B6"/>
    <w:rsid w:val="00787217"/>
    <w:rsid w:val="0079050A"/>
    <w:rsid w:val="00790F69"/>
    <w:rsid w:val="00791EFA"/>
    <w:rsid w:val="0079206F"/>
    <w:rsid w:val="007945B2"/>
    <w:rsid w:val="007946F5"/>
    <w:rsid w:val="0079614B"/>
    <w:rsid w:val="00796E40"/>
    <w:rsid w:val="00797449"/>
    <w:rsid w:val="00797D3D"/>
    <w:rsid w:val="00797E92"/>
    <w:rsid w:val="007A07EB"/>
    <w:rsid w:val="007A0DE9"/>
    <w:rsid w:val="007A11F7"/>
    <w:rsid w:val="007A15BF"/>
    <w:rsid w:val="007A2220"/>
    <w:rsid w:val="007A2326"/>
    <w:rsid w:val="007A265F"/>
    <w:rsid w:val="007A308D"/>
    <w:rsid w:val="007A30A4"/>
    <w:rsid w:val="007A41F1"/>
    <w:rsid w:val="007A56F7"/>
    <w:rsid w:val="007A5A06"/>
    <w:rsid w:val="007A60A1"/>
    <w:rsid w:val="007A62E9"/>
    <w:rsid w:val="007A686F"/>
    <w:rsid w:val="007A6AD1"/>
    <w:rsid w:val="007A6B54"/>
    <w:rsid w:val="007B03BF"/>
    <w:rsid w:val="007B0C70"/>
    <w:rsid w:val="007B1287"/>
    <w:rsid w:val="007B1B57"/>
    <w:rsid w:val="007B266A"/>
    <w:rsid w:val="007B293C"/>
    <w:rsid w:val="007B4C05"/>
    <w:rsid w:val="007B5A58"/>
    <w:rsid w:val="007B650E"/>
    <w:rsid w:val="007B6944"/>
    <w:rsid w:val="007B7EE1"/>
    <w:rsid w:val="007C1669"/>
    <w:rsid w:val="007C1B25"/>
    <w:rsid w:val="007C20EA"/>
    <w:rsid w:val="007C21D9"/>
    <w:rsid w:val="007C24CE"/>
    <w:rsid w:val="007C26F7"/>
    <w:rsid w:val="007C28D5"/>
    <w:rsid w:val="007C303A"/>
    <w:rsid w:val="007C4162"/>
    <w:rsid w:val="007C509B"/>
    <w:rsid w:val="007D12D4"/>
    <w:rsid w:val="007D1795"/>
    <w:rsid w:val="007D1816"/>
    <w:rsid w:val="007D21DD"/>
    <w:rsid w:val="007D2900"/>
    <w:rsid w:val="007D3ACC"/>
    <w:rsid w:val="007D4349"/>
    <w:rsid w:val="007D4543"/>
    <w:rsid w:val="007D52A7"/>
    <w:rsid w:val="007D571C"/>
    <w:rsid w:val="007D5E4B"/>
    <w:rsid w:val="007D6479"/>
    <w:rsid w:val="007D762D"/>
    <w:rsid w:val="007D7E9E"/>
    <w:rsid w:val="007E105A"/>
    <w:rsid w:val="007E12A2"/>
    <w:rsid w:val="007E14DC"/>
    <w:rsid w:val="007E1735"/>
    <w:rsid w:val="007E1C8F"/>
    <w:rsid w:val="007E2085"/>
    <w:rsid w:val="007E2B64"/>
    <w:rsid w:val="007E540D"/>
    <w:rsid w:val="007E54F3"/>
    <w:rsid w:val="007E5BCD"/>
    <w:rsid w:val="007F0639"/>
    <w:rsid w:val="007F0BF1"/>
    <w:rsid w:val="007F0E9D"/>
    <w:rsid w:val="007F1F32"/>
    <w:rsid w:val="007F2F65"/>
    <w:rsid w:val="007F536A"/>
    <w:rsid w:val="007F5EDD"/>
    <w:rsid w:val="007F6F8C"/>
    <w:rsid w:val="007F741F"/>
    <w:rsid w:val="007F77C4"/>
    <w:rsid w:val="00801746"/>
    <w:rsid w:val="00802822"/>
    <w:rsid w:val="00802DF5"/>
    <w:rsid w:val="008036B2"/>
    <w:rsid w:val="00804057"/>
    <w:rsid w:val="00804444"/>
    <w:rsid w:val="00806486"/>
    <w:rsid w:val="00806556"/>
    <w:rsid w:val="0081211D"/>
    <w:rsid w:val="0081366A"/>
    <w:rsid w:val="008145BA"/>
    <w:rsid w:val="00815BA2"/>
    <w:rsid w:val="008162DF"/>
    <w:rsid w:val="00816838"/>
    <w:rsid w:val="008168F9"/>
    <w:rsid w:val="008175C5"/>
    <w:rsid w:val="008178E4"/>
    <w:rsid w:val="00820A81"/>
    <w:rsid w:val="008216F8"/>
    <w:rsid w:val="00821741"/>
    <w:rsid w:val="00821B7D"/>
    <w:rsid w:val="00822F4B"/>
    <w:rsid w:val="00823A57"/>
    <w:rsid w:val="00823CA5"/>
    <w:rsid w:val="00823DB6"/>
    <w:rsid w:val="008267E3"/>
    <w:rsid w:val="00827C01"/>
    <w:rsid w:val="00830EE0"/>
    <w:rsid w:val="00830F13"/>
    <w:rsid w:val="00831ED5"/>
    <w:rsid w:val="00831F93"/>
    <w:rsid w:val="0083291B"/>
    <w:rsid w:val="00832F56"/>
    <w:rsid w:val="00834F64"/>
    <w:rsid w:val="00835859"/>
    <w:rsid w:val="00836508"/>
    <w:rsid w:val="008376B7"/>
    <w:rsid w:val="00837C11"/>
    <w:rsid w:val="008414C4"/>
    <w:rsid w:val="00841BEF"/>
    <w:rsid w:val="00843462"/>
    <w:rsid w:val="0084368D"/>
    <w:rsid w:val="008436AB"/>
    <w:rsid w:val="00844C55"/>
    <w:rsid w:val="00844E6A"/>
    <w:rsid w:val="008451AA"/>
    <w:rsid w:val="0084553E"/>
    <w:rsid w:val="00846532"/>
    <w:rsid w:val="00847077"/>
    <w:rsid w:val="0084758E"/>
    <w:rsid w:val="0084786D"/>
    <w:rsid w:val="00850238"/>
    <w:rsid w:val="00851910"/>
    <w:rsid w:val="00853CDE"/>
    <w:rsid w:val="00853D8C"/>
    <w:rsid w:val="00853F4B"/>
    <w:rsid w:val="00854A11"/>
    <w:rsid w:val="00854DEC"/>
    <w:rsid w:val="0085567E"/>
    <w:rsid w:val="00855992"/>
    <w:rsid w:val="008606D8"/>
    <w:rsid w:val="00861CE8"/>
    <w:rsid w:val="00862A2F"/>
    <w:rsid w:val="008642A9"/>
    <w:rsid w:val="00864544"/>
    <w:rsid w:val="00871506"/>
    <w:rsid w:val="00872638"/>
    <w:rsid w:val="008726B9"/>
    <w:rsid w:val="00873D01"/>
    <w:rsid w:val="0087551C"/>
    <w:rsid w:val="008774D3"/>
    <w:rsid w:val="008807DF"/>
    <w:rsid w:val="00880B5E"/>
    <w:rsid w:val="008823F4"/>
    <w:rsid w:val="00883DE5"/>
    <w:rsid w:val="008840E9"/>
    <w:rsid w:val="00885167"/>
    <w:rsid w:val="00885F85"/>
    <w:rsid w:val="00886CED"/>
    <w:rsid w:val="00891D56"/>
    <w:rsid w:val="00892E44"/>
    <w:rsid w:val="00892E5C"/>
    <w:rsid w:val="00894FB2"/>
    <w:rsid w:val="0089533F"/>
    <w:rsid w:val="00896007"/>
    <w:rsid w:val="008967C7"/>
    <w:rsid w:val="008970AA"/>
    <w:rsid w:val="008A000B"/>
    <w:rsid w:val="008A017E"/>
    <w:rsid w:val="008A2465"/>
    <w:rsid w:val="008A2655"/>
    <w:rsid w:val="008A29D1"/>
    <w:rsid w:val="008A2C0C"/>
    <w:rsid w:val="008A2DD0"/>
    <w:rsid w:val="008A30F3"/>
    <w:rsid w:val="008A4342"/>
    <w:rsid w:val="008A4D1B"/>
    <w:rsid w:val="008A653B"/>
    <w:rsid w:val="008A7B3C"/>
    <w:rsid w:val="008B15C9"/>
    <w:rsid w:val="008B1A5F"/>
    <w:rsid w:val="008B1DCB"/>
    <w:rsid w:val="008B34AE"/>
    <w:rsid w:val="008B4253"/>
    <w:rsid w:val="008B4281"/>
    <w:rsid w:val="008B4296"/>
    <w:rsid w:val="008B467B"/>
    <w:rsid w:val="008B48C3"/>
    <w:rsid w:val="008B49E6"/>
    <w:rsid w:val="008B59D8"/>
    <w:rsid w:val="008B5D1D"/>
    <w:rsid w:val="008B5E6F"/>
    <w:rsid w:val="008B6B5E"/>
    <w:rsid w:val="008B753D"/>
    <w:rsid w:val="008C11FD"/>
    <w:rsid w:val="008C180E"/>
    <w:rsid w:val="008C27E3"/>
    <w:rsid w:val="008C2DB3"/>
    <w:rsid w:val="008C3DB8"/>
    <w:rsid w:val="008C4937"/>
    <w:rsid w:val="008C5882"/>
    <w:rsid w:val="008C793B"/>
    <w:rsid w:val="008D247C"/>
    <w:rsid w:val="008D2F86"/>
    <w:rsid w:val="008D3427"/>
    <w:rsid w:val="008D408E"/>
    <w:rsid w:val="008D47C8"/>
    <w:rsid w:val="008D4C0C"/>
    <w:rsid w:val="008D5166"/>
    <w:rsid w:val="008D6503"/>
    <w:rsid w:val="008D7E14"/>
    <w:rsid w:val="008E0877"/>
    <w:rsid w:val="008E1DC0"/>
    <w:rsid w:val="008E3F77"/>
    <w:rsid w:val="008E499E"/>
    <w:rsid w:val="008E7605"/>
    <w:rsid w:val="008E7717"/>
    <w:rsid w:val="008E78BB"/>
    <w:rsid w:val="008F1BDD"/>
    <w:rsid w:val="008F1EA0"/>
    <w:rsid w:val="008F2343"/>
    <w:rsid w:val="008F338C"/>
    <w:rsid w:val="008F3665"/>
    <w:rsid w:val="008F3842"/>
    <w:rsid w:val="008F3FE8"/>
    <w:rsid w:val="008F4C45"/>
    <w:rsid w:val="008F5641"/>
    <w:rsid w:val="008F568D"/>
    <w:rsid w:val="008F5E2B"/>
    <w:rsid w:val="008F6167"/>
    <w:rsid w:val="008F702A"/>
    <w:rsid w:val="008F7C8C"/>
    <w:rsid w:val="009023AD"/>
    <w:rsid w:val="009028B5"/>
    <w:rsid w:val="0090298E"/>
    <w:rsid w:val="00902A32"/>
    <w:rsid w:val="009030BF"/>
    <w:rsid w:val="00903E6C"/>
    <w:rsid w:val="0090405F"/>
    <w:rsid w:val="00905416"/>
    <w:rsid w:val="00906C93"/>
    <w:rsid w:val="00907311"/>
    <w:rsid w:val="009075C9"/>
    <w:rsid w:val="0091095A"/>
    <w:rsid w:val="00910B3E"/>
    <w:rsid w:val="00910C46"/>
    <w:rsid w:val="009114F7"/>
    <w:rsid w:val="00911510"/>
    <w:rsid w:val="00911AD6"/>
    <w:rsid w:val="00911FC3"/>
    <w:rsid w:val="009120F3"/>
    <w:rsid w:val="009138C4"/>
    <w:rsid w:val="00914A04"/>
    <w:rsid w:val="00914A6F"/>
    <w:rsid w:val="00914EED"/>
    <w:rsid w:val="00914F12"/>
    <w:rsid w:val="00916969"/>
    <w:rsid w:val="00916B40"/>
    <w:rsid w:val="00916CFD"/>
    <w:rsid w:val="00916D51"/>
    <w:rsid w:val="009170DF"/>
    <w:rsid w:val="00917532"/>
    <w:rsid w:val="00921DEF"/>
    <w:rsid w:val="00922976"/>
    <w:rsid w:val="0092378B"/>
    <w:rsid w:val="00923CDD"/>
    <w:rsid w:val="00925F1F"/>
    <w:rsid w:val="00926389"/>
    <w:rsid w:val="00926C75"/>
    <w:rsid w:val="009272FA"/>
    <w:rsid w:val="0093058C"/>
    <w:rsid w:val="009324C2"/>
    <w:rsid w:val="00932A7E"/>
    <w:rsid w:val="00934B4C"/>
    <w:rsid w:val="0093589A"/>
    <w:rsid w:val="00936862"/>
    <w:rsid w:val="00936FA3"/>
    <w:rsid w:val="00941EEF"/>
    <w:rsid w:val="009430B4"/>
    <w:rsid w:val="00943133"/>
    <w:rsid w:val="00943B00"/>
    <w:rsid w:val="00944486"/>
    <w:rsid w:val="00944A0F"/>
    <w:rsid w:val="009452DE"/>
    <w:rsid w:val="0094537E"/>
    <w:rsid w:val="00945778"/>
    <w:rsid w:val="00945F0D"/>
    <w:rsid w:val="00946CFE"/>
    <w:rsid w:val="00947D27"/>
    <w:rsid w:val="00947FAB"/>
    <w:rsid w:val="009521CA"/>
    <w:rsid w:val="0095260A"/>
    <w:rsid w:val="00953953"/>
    <w:rsid w:val="009577B2"/>
    <w:rsid w:val="00957E37"/>
    <w:rsid w:val="00960323"/>
    <w:rsid w:val="00963325"/>
    <w:rsid w:val="0096363F"/>
    <w:rsid w:val="00963AD0"/>
    <w:rsid w:val="009642E0"/>
    <w:rsid w:val="0096439B"/>
    <w:rsid w:val="00964899"/>
    <w:rsid w:val="00965A65"/>
    <w:rsid w:val="0096609C"/>
    <w:rsid w:val="009668F7"/>
    <w:rsid w:val="00966AC5"/>
    <w:rsid w:val="00966AFC"/>
    <w:rsid w:val="009712EB"/>
    <w:rsid w:val="0097298F"/>
    <w:rsid w:val="00972ACE"/>
    <w:rsid w:val="00974093"/>
    <w:rsid w:val="00974AEC"/>
    <w:rsid w:val="00974B4A"/>
    <w:rsid w:val="00975AF3"/>
    <w:rsid w:val="00975C06"/>
    <w:rsid w:val="00975C71"/>
    <w:rsid w:val="0097640C"/>
    <w:rsid w:val="009764E0"/>
    <w:rsid w:val="00977A1B"/>
    <w:rsid w:val="00977CA4"/>
    <w:rsid w:val="009807A7"/>
    <w:rsid w:val="009823DD"/>
    <w:rsid w:val="0098469C"/>
    <w:rsid w:val="00984C52"/>
    <w:rsid w:val="00985A5A"/>
    <w:rsid w:val="00986230"/>
    <w:rsid w:val="00986670"/>
    <w:rsid w:val="0098781B"/>
    <w:rsid w:val="00987A97"/>
    <w:rsid w:val="009905DF"/>
    <w:rsid w:val="00991002"/>
    <w:rsid w:val="00992F52"/>
    <w:rsid w:val="009930B8"/>
    <w:rsid w:val="0099337C"/>
    <w:rsid w:val="009933CF"/>
    <w:rsid w:val="00994838"/>
    <w:rsid w:val="00994FF1"/>
    <w:rsid w:val="00995F0A"/>
    <w:rsid w:val="00996C80"/>
    <w:rsid w:val="00996FA0"/>
    <w:rsid w:val="00997539"/>
    <w:rsid w:val="009A19D3"/>
    <w:rsid w:val="009A1A8C"/>
    <w:rsid w:val="009A257C"/>
    <w:rsid w:val="009A26FD"/>
    <w:rsid w:val="009A2D99"/>
    <w:rsid w:val="009A2E2B"/>
    <w:rsid w:val="009A301D"/>
    <w:rsid w:val="009A36C2"/>
    <w:rsid w:val="009A4A9F"/>
    <w:rsid w:val="009A4B19"/>
    <w:rsid w:val="009A4DF9"/>
    <w:rsid w:val="009A6C06"/>
    <w:rsid w:val="009A78EA"/>
    <w:rsid w:val="009A7DC2"/>
    <w:rsid w:val="009A7DC6"/>
    <w:rsid w:val="009B1658"/>
    <w:rsid w:val="009B27BB"/>
    <w:rsid w:val="009B2FE2"/>
    <w:rsid w:val="009B4093"/>
    <w:rsid w:val="009B5FCC"/>
    <w:rsid w:val="009B617F"/>
    <w:rsid w:val="009B747E"/>
    <w:rsid w:val="009C064F"/>
    <w:rsid w:val="009C1A93"/>
    <w:rsid w:val="009C1E91"/>
    <w:rsid w:val="009C1F89"/>
    <w:rsid w:val="009C27D0"/>
    <w:rsid w:val="009C36BD"/>
    <w:rsid w:val="009C3FFA"/>
    <w:rsid w:val="009C55F9"/>
    <w:rsid w:val="009C67F4"/>
    <w:rsid w:val="009C69B5"/>
    <w:rsid w:val="009C6D4D"/>
    <w:rsid w:val="009C73D9"/>
    <w:rsid w:val="009D0B68"/>
    <w:rsid w:val="009D1BAC"/>
    <w:rsid w:val="009D1E3B"/>
    <w:rsid w:val="009D202B"/>
    <w:rsid w:val="009D2B06"/>
    <w:rsid w:val="009D2B96"/>
    <w:rsid w:val="009D3050"/>
    <w:rsid w:val="009D322C"/>
    <w:rsid w:val="009D345D"/>
    <w:rsid w:val="009D4491"/>
    <w:rsid w:val="009D4A06"/>
    <w:rsid w:val="009D5CB0"/>
    <w:rsid w:val="009D77C7"/>
    <w:rsid w:val="009D7D3D"/>
    <w:rsid w:val="009E131B"/>
    <w:rsid w:val="009E19DF"/>
    <w:rsid w:val="009E1A58"/>
    <w:rsid w:val="009E1B4D"/>
    <w:rsid w:val="009E20C7"/>
    <w:rsid w:val="009E4CA9"/>
    <w:rsid w:val="009E52A1"/>
    <w:rsid w:val="009E5326"/>
    <w:rsid w:val="009E543D"/>
    <w:rsid w:val="009E652D"/>
    <w:rsid w:val="009E66C2"/>
    <w:rsid w:val="009E6CD1"/>
    <w:rsid w:val="009F06FC"/>
    <w:rsid w:val="009F1550"/>
    <w:rsid w:val="009F158D"/>
    <w:rsid w:val="009F17EC"/>
    <w:rsid w:val="009F3B7D"/>
    <w:rsid w:val="009F43A2"/>
    <w:rsid w:val="009F6D49"/>
    <w:rsid w:val="009F7EC1"/>
    <w:rsid w:val="00A04633"/>
    <w:rsid w:val="00A04A29"/>
    <w:rsid w:val="00A05081"/>
    <w:rsid w:val="00A06CD1"/>
    <w:rsid w:val="00A07263"/>
    <w:rsid w:val="00A074AE"/>
    <w:rsid w:val="00A07A8C"/>
    <w:rsid w:val="00A106FE"/>
    <w:rsid w:val="00A118B4"/>
    <w:rsid w:val="00A118F9"/>
    <w:rsid w:val="00A11F51"/>
    <w:rsid w:val="00A14F60"/>
    <w:rsid w:val="00A159AF"/>
    <w:rsid w:val="00A1723E"/>
    <w:rsid w:val="00A17737"/>
    <w:rsid w:val="00A178E3"/>
    <w:rsid w:val="00A17DA9"/>
    <w:rsid w:val="00A17E7F"/>
    <w:rsid w:val="00A205A7"/>
    <w:rsid w:val="00A22AAD"/>
    <w:rsid w:val="00A230D7"/>
    <w:rsid w:val="00A278CD"/>
    <w:rsid w:val="00A30124"/>
    <w:rsid w:val="00A322B9"/>
    <w:rsid w:val="00A323FD"/>
    <w:rsid w:val="00A32DE5"/>
    <w:rsid w:val="00A34D32"/>
    <w:rsid w:val="00A373EF"/>
    <w:rsid w:val="00A3749C"/>
    <w:rsid w:val="00A37556"/>
    <w:rsid w:val="00A37B72"/>
    <w:rsid w:val="00A37D15"/>
    <w:rsid w:val="00A400BB"/>
    <w:rsid w:val="00A40E3F"/>
    <w:rsid w:val="00A43E1D"/>
    <w:rsid w:val="00A44054"/>
    <w:rsid w:val="00A44676"/>
    <w:rsid w:val="00A45300"/>
    <w:rsid w:val="00A45422"/>
    <w:rsid w:val="00A467B9"/>
    <w:rsid w:val="00A47D84"/>
    <w:rsid w:val="00A506F7"/>
    <w:rsid w:val="00A50D09"/>
    <w:rsid w:val="00A511B2"/>
    <w:rsid w:val="00A5147C"/>
    <w:rsid w:val="00A52484"/>
    <w:rsid w:val="00A52DBB"/>
    <w:rsid w:val="00A53FA9"/>
    <w:rsid w:val="00A54181"/>
    <w:rsid w:val="00A54A3B"/>
    <w:rsid w:val="00A54B1A"/>
    <w:rsid w:val="00A54DDD"/>
    <w:rsid w:val="00A55575"/>
    <w:rsid w:val="00A55ACC"/>
    <w:rsid w:val="00A55C61"/>
    <w:rsid w:val="00A56444"/>
    <w:rsid w:val="00A56D2E"/>
    <w:rsid w:val="00A572E7"/>
    <w:rsid w:val="00A6386A"/>
    <w:rsid w:val="00A65B4B"/>
    <w:rsid w:val="00A65DEB"/>
    <w:rsid w:val="00A66761"/>
    <w:rsid w:val="00A66EA3"/>
    <w:rsid w:val="00A67ABA"/>
    <w:rsid w:val="00A70012"/>
    <w:rsid w:val="00A739F5"/>
    <w:rsid w:val="00A74018"/>
    <w:rsid w:val="00A742E1"/>
    <w:rsid w:val="00A74A81"/>
    <w:rsid w:val="00A74C5F"/>
    <w:rsid w:val="00A75951"/>
    <w:rsid w:val="00A766A0"/>
    <w:rsid w:val="00A77DFD"/>
    <w:rsid w:val="00A80556"/>
    <w:rsid w:val="00A807A8"/>
    <w:rsid w:val="00A81521"/>
    <w:rsid w:val="00A818A9"/>
    <w:rsid w:val="00A82716"/>
    <w:rsid w:val="00A83B63"/>
    <w:rsid w:val="00A8490B"/>
    <w:rsid w:val="00A84BCF"/>
    <w:rsid w:val="00A8674F"/>
    <w:rsid w:val="00A87A55"/>
    <w:rsid w:val="00A87D70"/>
    <w:rsid w:val="00A9006B"/>
    <w:rsid w:val="00A922E8"/>
    <w:rsid w:val="00A92CDC"/>
    <w:rsid w:val="00A93026"/>
    <w:rsid w:val="00A933EA"/>
    <w:rsid w:val="00A93658"/>
    <w:rsid w:val="00A95617"/>
    <w:rsid w:val="00A95A66"/>
    <w:rsid w:val="00A95E07"/>
    <w:rsid w:val="00A97164"/>
    <w:rsid w:val="00AA09B0"/>
    <w:rsid w:val="00AA10A5"/>
    <w:rsid w:val="00AA22C4"/>
    <w:rsid w:val="00AA2B1F"/>
    <w:rsid w:val="00AA34E3"/>
    <w:rsid w:val="00AA3641"/>
    <w:rsid w:val="00AA56A7"/>
    <w:rsid w:val="00AA6751"/>
    <w:rsid w:val="00AA6B16"/>
    <w:rsid w:val="00AA7BD8"/>
    <w:rsid w:val="00AB025C"/>
    <w:rsid w:val="00AB083F"/>
    <w:rsid w:val="00AB0E7C"/>
    <w:rsid w:val="00AB13A5"/>
    <w:rsid w:val="00AB2125"/>
    <w:rsid w:val="00AB297B"/>
    <w:rsid w:val="00AB29D1"/>
    <w:rsid w:val="00AB3C89"/>
    <w:rsid w:val="00AB40BE"/>
    <w:rsid w:val="00AB41D7"/>
    <w:rsid w:val="00AB4C27"/>
    <w:rsid w:val="00AB4FEB"/>
    <w:rsid w:val="00AB5E9F"/>
    <w:rsid w:val="00AB734A"/>
    <w:rsid w:val="00AB7F64"/>
    <w:rsid w:val="00AC1556"/>
    <w:rsid w:val="00AC23F0"/>
    <w:rsid w:val="00AC2B54"/>
    <w:rsid w:val="00AC380E"/>
    <w:rsid w:val="00AC58C1"/>
    <w:rsid w:val="00AC6653"/>
    <w:rsid w:val="00AC732A"/>
    <w:rsid w:val="00AC7E93"/>
    <w:rsid w:val="00AC7F1D"/>
    <w:rsid w:val="00AD0061"/>
    <w:rsid w:val="00AD043B"/>
    <w:rsid w:val="00AD31FB"/>
    <w:rsid w:val="00AD71E8"/>
    <w:rsid w:val="00AD7331"/>
    <w:rsid w:val="00AE0EF9"/>
    <w:rsid w:val="00AE1690"/>
    <w:rsid w:val="00AE1F83"/>
    <w:rsid w:val="00AE3738"/>
    <w:rsid w:val="00AE50B1"/>
    <w:rsid w:val="00AE515F"/>
    <w:rsid w:val="00AE524C"/>
    <w:rsid w:val="00AE58BA"/>
    <w:rsid w:val="00AE5F95"/>
    <w:rsid w:val="00AE604F"/>
    <w:rsid w:val="00AE6281"/>
    <w:rsid w:val="00AE6452"/>
    <w:rsid w:val="00AE6DBB"/>
    <w:rsid w:val="00AE6E81"/>
    <w:rsid w:val="00AF11D0"/>
    <w:rsid w:val="00AF145D"/>
    <w:rsid w:val="00AF26CA"/>
    <w:rsid w:val="00AF27CE"/>
    <w:rsid w:val="00AF46B7"/>
    <w:rsid w:val="00AF76BD"/>
    <w:rsid w:val="00AF7A80"/>
    <w:rsid w:val="00B03925"/>
    <w:rsid w:val="00B039B3"/>
    <w:rsid w:val="00B03BE2"/>
    <w:rsid w:val="00B059CA"/>
    <w:rsid w:val="00B06016"/>
    <w:rsid w:val="00B07EC2"/>
    <w:rsid w:val="00B100F0"/>
    <w:rsid w:val="00B115E4"/>
    <w:rsid w:val="00B11AB0"/>
    <w:rsid w:val="00B1282C"/>
    <w:rsid w:val="00B13184"/>
    <w:rsid w:val="00B134C0"/>
    <w:rsid w:val="00B15369"/>
    <w:rsid w:val="00B157FE"/>
    <w:rsid w:val="00B16B9B"/>
    <w:rsid w:val="00B16D4C"/>
    <w:rsid w:val="00B16EE2"/>
    <w:rsid w:val="00B17E01"/>
    <w:rsid w:val="00B213B1"/>
    <w:rsid w:val="00B215E6"/>
    <w:rsid w:val="00B21F03"/>
    <w:rsid w:val="00B23173"/>
    <w:rsid w:val="00B23633"/>
    <w:rsid w:val="00B240A9"/>
    <w:rsid w:val="00B249C4"/>
    <w:rsid w:val="00B2575B"/>
    <w:rsid w:val="00B259DB"/>
    <w:rsid w:val="00B261B1"/>
    <w:rsid w:val="00B26ABB"/>
    <w:rsid w:val="00B26E2B"/>
    <w:rsid w:val="00B30850"/>
    <w:rsid w:val="00B30878"/>
    <w:rsid w:val="00B30B86"/>
    <w:rsid w:val="00B30F94"/>
    <w:rsid w:val="00B314B6"/>
    <w:rsid w:val="00B31A11"/>
    <w:rsid w:val="00B31A39"/>
    <w:rsid w:val="00B31F7B"/>
    <w:rsid w:val="00B32001"/>
    <w:rsid w:val="00B32F8F"/>
    <w:rsid w:val="00B333B2"/>
    <w:rsid w:val="00B357DB"/>
    <w:rsid w:val="00B3605B"/>
    <w:rsid w:val="00B3682A"/>
    <w:rsid w:val="00B37123"/>
    <w:rsid w:val="00B41280"/>
    <w:rsid w:val="00B418BB"/>
    <w:rsid w:val="00B4236A"/>
    <w:rsid w:val="00B44177"/>
    <w:rsid w:val="00B45487"/>
    <w:rsid w:val="00B4590D"/>
    <w:rsid w:val="00B4634C"/>
    <w:rsid w:val="00B466D9"/>
    <w:rsid w:val="00B4671D"/>
    <w:rsid w:val="00B47977"/>
    <w:rsid w:val="00B47A2F"/>
    <w:rsid w:val="00B509B0"/>
    <w:rsid w:val="00B50E11"/>
    <w:rsid w:val="00B51FA1"/>
    <w:rsid w:val="00B52754"/>
    <w:rsid w:val="00B53CB8"/>
    <w:rsid w:val="00B540D6"/>
    <w:rsid w:val="00B54429"/>
    <w:rsid w:val="00B54566"/>
    <w:rsid w:val="00B56077"/>
    <w:rsid w:val="00B561F5"/>
    <w:rsid w:val="00B57151"/>
    <w:rsid w:val="00B57E6D"/>
    <w:rsid w:val="00B6002B"/>
    <w:rsid w:val="00B60D59"/>
    <w:rsid w:val="00B6141F"/>
    <w:rsid w:val="00B6339D"/>
    <w:rsid w:val="00B65B38"/>
    <w:rsid w:val="00B66014"/>
    <w:rsid w:val="00B663ED"/>
    <w:rsid w:val="00B664E7"/>
    <w:rsid w:val="00B66707"/>
    <w:rsid w:val="00B672F0"/>
    <w:rsid w:val="00B67741"/>
    <w:rsid w:val="00B67A37"/>
    <w:rsid w:val="00B703B8"/>
    <w:rsid w:val="00B703DA"/>
    <w:rsid w:val="00B73185"/>
    <w:rsid w:val="00B737ED"/>
    <w:rsid w:val="00B75D4A"/>
    <w:rsid w:val="00B773BA"/>
    <w:rsid w:val="00B81BCD"/>
    <w:rsid w:val="00B8359C"/>
    <w:rsid w:val="00B8431B"/>
    <w:rsid w:val="00B843F1"/>
    <w:rsid w:val="00B86FCF"/>
    <w:rsid w:val="00B87B3B"/>
    <w:rsid w:val="00B87CAD"/>
    <w:rsid w:val="00B90339"/>
    <w:rsid w:val="00B906BE"/>
    <w:rsid w:val="00B906F0"/>
    <w:rsid w:val="00B91A59"/>
    <w:rsid w:val="00B92EB8"/>
    <w:rsid w:val="00B93651"/>
    <w:rsid w:val="00B93E80"/>
    <w:rsid w:val="00B942D5"/>
    <w:rsid w:val="00B95E47"/>
    <w:rsid w:val="00B95F8E"/>
    <w:rsid w:val="00B95FDB"/>
    <w:rsid w:val="00B974C2"/>
    <w:rsid w:val="00B97C3D"/>
    <w:rsid w:val="00B97FAD"/>
    <w:rsid w:val="00BA0ABD"/>
    <w:rsid w:val="00BA15BB"/>
    <w:rsid w:val="00BA175A"/>
    <w:rsid w:val="00BA235E"/>
    <w:rsid w:val="00BA24A0"/>
    <w:rsid w:val="00BA3E79"/>
    <w:rsid w:val="00BA446A"/>
    <w:rsid w:val="00BA54A5"/>
    <w:rsid w:val="00BA5F95"/>
    <w:rsid w:val="00BA6FEF"/>
    <w:rsid w:val="00BB02B9"/>
    <w:rsid w:val="00BB0D05"/>
    <w:rsid w:val="00BB1E59"/>
    <w:rsid w:val="00BB2B57"/>
    <w:rsid w:val="00BB3201"/>
    <w:rsid w:val="00BB3DF8"/>
    <w:rsid w:val="00BB412E"/>
    <w:rsid w:val="00BB4974"/>
    <w:rsid w:val="00BB5D06"/>
    <w:rsid w:val="00BB7CA6"/>
    <w:rsid w:val="00BC18C0"/>
    <w:rsid w:val="00BC1D93"/>
    <w:rsid w:val="00BC2DF4"/>
    <w:rsid w:val="00BC423C"/>
    <w:rsid w:val="00BC57AE"/>
    <w:rsid w:val="00BC671F"/>
    <w:rsid w:val="00BC676C"/>
    <w:rsid w:val="00BC76D1"/>
    <w:rsid w:val="00BD042A"/>
    <w:rsid w:val="00BD04D7"/>
    <w:rsid w:val="00BD205B"/>
    <w:rsid w:val="00BD23B9"/>
    <w:rsid w:val="00BD3604"/>
    <w:rsid w:val="00BD46ED"/>
    <w:rsid w:val="00BD4889"/>
    <w:rsid w:val="00BD4ACB"/>
    <w:rsid w:val="00BD57BC"/>
    <w:rsid w:val="00BD7E1A"/>
    <w:rsid w:val="00BD7F21"/>
    <w:rsid w:val="00BE019B"/>
    <w:rsid w:val="00BE117D"/>
    <w:rsid w:val="00BE293B"/>
    <w:rsid w:val="00BE2B29"/>
    <w:rsid w:val="00BE54BA"/>
    <w:rsid w:val="00BE5AA3"/>
    <w:rsid w:val="00BE694B"/>
    <w:rsid w:val="00BE7635"/>
    <w:rsid w:val="00BE765E"/>
    <w:rsid w:val="00BE7A37"/>
    <w:rsid w:val="00BF319F"/>
    <w:rsid w:val="00BF3DB8"/>
    <w:rsid w:val="00BF45A4"/>
    <w:rsid w:val="00BF6105"/>
    <w:rsid w:val="00BF61CD"/>
    <w:rsid w:val="00BF728D"/>
    <w:rsid w:val="00C007FE"/>
    <w:rsid w:val="00C02212"/>
    <w:rsid w:val="00C02CB0"/>
    <w:rsid w:val="00C032A3"/>
    <w:rsid w:val="00C0356C"/>
    <w:rsid w:val="00C050EE"/>
    <w:rsid w:val="00C05AB9"/>
    <w:rsid w:val="00C063E9"/>
    <w:rsid w:val="00C064DB"/>
    <w:rsid w:val="00C113DF"/>
    <w:rsid w:val="00C116FF"/>
    <w:rsid w:val="00C12698"/>
    <w:rsid w:val="00C12839"/>
    <w:rsid w:val="00C12CE6"/>
    <w:rsid w:val="00C13E87"/>
    <w:rsid w:val="00C16080"/>
    <w:rsid w:val="00C17917"/>
    <w:rsid w:val="00C17FC9"/>
    <w:rsid w:val="00C21B6F"/>
    <w:rsid w:val="00C21DD2"/>
    <w:rsid w:val="00C21E91"/>
    <w:rsid w:val="00C221F0"/>
    <w:rsid w:val="00C23836"/>
    <w:rsid w:val="00C2443F"/>
    <w:rsid w:val="00C24483"/>
    <w:rsid w:val="00C24BD6"/>
    <w:rsid w:val="00C25135"/>
    <w:rsid w:val="00C26E02"/>
    <w:rsid w:val="00C274A6"/>
    <w:rsid w:val="00C27AFF"/>
    <w:rsid w:val="00C30AB5"/>
    <w:rsid w:val="00C31139"/>
    <w:rsid w:val="00C32390"/>
    <w:rsid w:val="00C32B6F"/>
    <w:rsid w:val="00C32C6F"/>
    <w:rsid w:val="00C3475C"/>
    <w:rsid w:val="00C3532C"/>
    <w:rsid w:val="00C353A7"/>
    <w:rsid w:val="00C35EB0"/>
    <w:rsid w:val="00C410AC"/>
    <w:rsid w:val="00C4188B"/>
    <w:rsid w:val="00C42D25"/>
    <w:rsid w:val="00C42E5C"/>
    <w:rsid w:val="00C44437"/>
    <w:rsid w:val="00C4568C"/>
    <w:rsid w:val="00C47180"/>
    <w:rsid w:val="00C47CBA"/>
    <w:rsid w:val="00C50E8C"/>
    <w:rsid w:val="00C5183C"/>
    <w:rsid w:val="00C53AAD"/>
    <w:rsid w:val="00C53BF9"/>
    <w:rsid w:val="00C53E63"/>
    <w:rsid w:val="00C548B0"/>
    <w:rsid w:val="00C57156"/>
    <w:rsid w:val="00C61DB0"/>
    <w:rsid w:val="00C62724"/>
    <w:rsid w:val="00C6331D"/>
    <w:rsid w:val="00C64566"/>
    <w:rsid w:val="00C64E72"/>
    <w:rsid w:val="00C65A22"/>
    <w:rsid w:val="00C65C8A"/>
    <w:rsid w:val="00C6633C"/>
    <w:rsid w:val="00C666F5"/>
    <w:rsid w:val="00C66CB8"/>
    <w:rsid w:val="00C70369"/>
    <w:rsid w:val="00C7069A"/>
    <w:rsid w:val="00C71DA2"/>
    <w:rsid w:val="00C739AC"/>
    <w:rsid w:val="00C75997"/>
    <w:rsid w:val="00C75A32"/>
    <w:rsid w:val="00C77C6E"/>
    <w:rsid w:val="00C8026E"/>
    <w:rsid w:val="00C80356"/>
    <w:rsid w:val="00C8069C"/>
    <w:rsid w:val="00C80E09"/>
    <w:rsid w:val="00C81B02"/>
    <w:rsid w:val="00C82450"/>
    <w:rsid w:val="00C82C02"/>
    <w:rsid w:val="00C833F9"/>
    <w:rsid w:val="00C834CB"/>
    <w:rsid w:val="00C83A49"/>
    <w:rsid w:val="00C866D0"/>
    <w:rsid w:val="00C87B06"/>
    <w:rsid w:val="00C9055F"/>
    <w:rsid w:val="00C919F2"/>
    <w:rsid w:val="00C9266F"/>
    <w:rsid w:val="00C92A5C"/>
    <w:rsid w:val="00C931F2"/>
    <w:rsid w:val="00C938C4"/>
    <w:rsid w:val="00C93D5D"/>
    <w:rsid w:val="00C93F0E"/>
    <w:rsid w:val="00C94121"/>
    <w:rsid w:val="00C944E5"/>
    <w:rsid w:val="00C94C7C"/>
    <w:rsid w:val="00C96DD9"/>
    <w:rsid w:val="00CA00BF"/>
    <w:rsid w:val="00CA04B3"/>
    <w:rsid w:val="00CA0BC6"/>
    <w:rsid w:val="00CA0D5C"/>
    <w:rsid w:val="00CA1857"/>
    <w:rsid w:val="00CA37A0"/>
    <w:rsid w:val="00CA4A84"/>
    <w:rsid w:val="00CA55A4"/>
    <w:rsid w:val="00CA5FEB"/>
    <w:rsid w:val="00CA6D81"/>
    <w:rsid w:val="00CA707B"/>
    <w:rsid w:val="00CA7930"/>
    <w:rsid w:val="00CB02F9"/>
    <w:rsid w:val="00CB0553"/>
    <w:rsid w:val="00CB2A75"/>
    <w:rsid w:val="00CB483D"/>
    <w:rsid w:val="00CB5B66"/>
    <w:rsid w:val="00CB675C"/>
    <w:rsid w:val="00CB6D1C"/>
    <w:rsid w:val="00CB6F91"/>
    <w:rsid w:val="00CB7472"/>
    <w:rsid w:val="00CB78B8"/>
    <w:rsid w:val="00CB7BBA"/>
    <w:rsid w:val="00CC0059"/>
    <w:rsid w:val="00CC0121"/>
    <w:rsid w:val="00CC08A1"/>
    <w:rsid w:val="00CC12AB"/>
    <w:rsid w:val="00CC288B"/>
    <w:rsid w:val="00CC2BD6"/>
    <w:rsid w:val="00CC3817"/>
    <w:rsid w:val="00CC409F"/>
    <w:rsid w:val="00CC46A1"/>
    <w:rsid w:val="00CC49E6"/>
    <w:rsid w:val="00CC4D01"/>
    <w:rsid w:val="00CC5DEC"/>
    <w:rsid w:val="00CD01C0"/>
    <w:rsid w:val="00CD01CD"/>
    <w:rsid w:val="00CD0746"/>
    <w:rsid w:val="00CD14CD"/>
    <w:rsid w:val="00CD183C"/>
    <w:rsid w:val="00CD218A"/>
    <w:rsid w:val="00CD3472"/>
    <w:rsid w:val="00CD3BC4"/>
    <w:rsid w:val="00CD3E82"/>
    <w:rsid w:val="00CD5201"/>
    <w:rsid w:val="00CD533A"/>
    <w:rsid w:val="00CD5A10"/>
    <w:rsid w:val="00CD61EB"/>
    <w:rsid w:val="00CD63BB"/>
    <w:rsid w:val="00CD6B40"/>
    <w:rsid w:val="00CD76A6"/>
    <w:rsid w:val="00CE2106"/>
    <w:rsid w:val="00CE3F1E"/>
    <w:rsid w:val="00CE4015"/>
    <w:rsid w:val="00CE4A28"/>
    <w:rsid w:val="00CE6ABE"/>
    <w:rsid w:val="00CE792E"/>
    <w:rsid w:val="00CF03C4"/>
    <w:rsid w:val="00CF0584"/>
    <w:rsid w:val="00CF087F"/>
    <w:rsid w:val="00CF0F05"/>
    <w:rsid w:val="00CF22DF"/>
    <w:rsid w:val="00CF264C"/>
    <w:rsid w:val="00CF29EA"/>
    <w:rsid w:val="00CF2F65"/>
    <w:rsid w:val="00CF3D5C"/>
    <w:rsid w:val="00CF4CB0"/>
    <w:rsid w:val="00CF52B5"/>
    <w:rsid w:val="00CF5D2C"/>
    <w:rsid w:val="00CF721E"/>
    <w:rsid w:val="00CF7661"/>
    <w:rsid w:val="00CF7F16"/>
    <w:rsid w:val="00CF7FBD"/>
    <w:rsid w:val="00D01A75"/>
    <w:rsid w:val="00D02B3A"/>
    <w:rsid w:val="00D03CD9"/>
    <w:rsid w:val="00D056D7"/>
    <w:rsid w:val="00D0679D"/>
    <w:rsid w:val="00D06833"/>
    <w:rsid w:val="00D07793"/>
    <w:rsid w:val="00D07FDC"/>
    <w:rsid w:val="00D105A1"/>
    <w:rsid w:val="00D13388"/>
    <w:rsid w:val="00D137AE"/>
    <w:rsid w:val="00D14DBC"/>
    <w:rsid w:val="00D15963"/>
    <w:rsid w:val="00D163EB"/>
    <w:rsid w:val="00D167E5"/>
    <w:rsid w:val="00D171F4"/>
    <w:rsid w:val="00D17730"/>
    <w:rsid w:val="00D203FC"/>
    <w:rsid w:val="00D20964"/>
    <w:rsid w:val="00D21C6E"/>
    <w:rsid w:val="00D21ECA"/>
    <w:rsid w:val="00D2262A"/>
    <w:rsid w:val="00D2339E"/>
    <w:rsid w:val="00D25055"/>
    <w:rsid w:val="00D25D17"/>
    <w:rsid w:val="00D2738E"/>
    <w:rsid w:val="00D27907"/>
    <w:rsid w:val="00D301C3"/>
    <w:rsid w:val="00D308B5"/>
    <w:rsid w:val="00D31C1A"/>
    <w:rsid w:val="00D33360"/>
    <w:rsid w:val="00D33918"/>
    <w:rsid w:val="00D33E96"/>
    <w:rsid w:val="00D344CD"/>
    <w:rsid w:val="00D34B2F"/>
    <w:rsid w:val="00D3525E"/>
    <w:rsid w:val="00D353E5"/>
    <w:rsid w:val="00D3574C"/>
    <w:rsid w:val="00D36D7E"/>
    <w:rsid w:val="00D36EF3"/>
    <w:rsid w:val="00D3767A"/>
    <w:rsid w:val="00D37B80"/>
    <w:rsid w:val="00D37D53"/>
    <w:rsid w:val="00D40F02"/>
    <w:rsid w:val="00D4340D"/>
    <w:rsid w:val="00D466A4"/>
    <w:rsid w:val="00D51BE2"/>
    <w:rsid w:val="00D539C8"/>
    <w:rsid w:val="00D5547E"/>
    <w:rsid w:val="00D57741"/>
    <w:rsid w:val="00D60CE1"/>
    <w:rsid w:val="00D62513"/>
    <w:rsid w:val="00D6308A"/>
    <w:rsid w:val="00D6367B"/>
    <w:rsid w:val="00D643D8"/>
    <w:rsid w:val="00D66B2D"/>
    <w:rsid w:val="00D67651"/>
    <w:rsid w:val="00D70273"/>
    <w:rsid w:val="00D70B65"/>
    <w:rsid w:val="00D70DA2"/>
    <w:rsid w:val="00D7178D"/>
    <w:rsid w:val="00D7273A"/>
    <w:rsid w:val="00D73031"/>
    <w:rsid w:val="00D74DAB"/>
    <w:rsid w:val="00D7524F"/>
    <w:rsid w:val="00D75A4C"/>
    <w:rsid w:val="00D75B25"/>
    <w:rsid w:val="00D80325"/>
    <w:rsid w:val="00D80932"/>
    <w:rsid w:val="00D80F01"/>
    <w:rsid w:val="00D8149E"/>
    <w:rsid w:val="00D8151B"/>
    <w:rsid w:val="00D8244E"/>
    <w:rsid w:val="00D82A9B"/>
    <w:rsid w:val="00D82DEB"/>
    <w:rsid w:val="00D8315D"/>
    <w:rsid w:val="00D83C4D"/>
    <w:rsid w:val="00D8446B"/>
    <w:rsid w:val="00D85A52"/>
    <w:rsid w:val="00D86B2A"/>
    <w:rsid w:val="00D86F64"/>
    <w:rsid w:val="00D873F6"/>
    <w:rsid w:val="00D879B1"/>
    <w:rsid w:val="00D902C2"/>
    <w:rsid w:val="00D90950"/>
    <w:rsid w:val="00D90A3C"/>
    <w:rsid w:val="00D90C21"/>
    <w:rsid w:val="00D91529"/>
    <w:rsid w:val="00D94241"/>
    <w:rsid w:val="00D94465"/>
    <w:rsid w:val="00D945DB"/>
    <w:rsid w:val="00D947CD"/>
    <w:rsid w:val="00D954B1"/>
    <w:rsid w:val="00D955C1"/>
    <w:rsid w:val="00D972EB"/>
    <w:rsid w:val="00DA04D4"/>
    <w:rsid w:val="00DA1EE0"/>
    <w:rsid w:val="00DA1F34"/>
    <w:rsid w:val="00DA25A2"/>
    <w:rsid w:val="00DA2C70"/>
    <w:rsid w:val="00DA2CB1"/>
    <w:rsid w:val="00DA39AD"/>
    <w:rsid w:val="00DA3EDE"/>
    <w:rsid w:val="00DA3F0C"/>
    <w:rsid w:val="00DA52C6"/>
    <w:rsid w:val="00DA52F8"/>
    <w:rsid w:val="00DA62A5"/>
    <w:rsid w:val="00DA651C"/>
    <w:rsid w:val="00DA7DE6"/>
    <w:rsid w:val="00DB01A3"/>
    <w:rsid w:val="00DB0B71"/>
    <w:rsid w:val="00DB1629"/>
    <w:rsid w:val="00DB33B7"/>
    <w:rsid w:val="00DB3559"/>
    <w:rsid w:val="00DB666B"/>
    <w:rsid w:val="00DB787C"/>
    <w:rsid w:val="00DB7DDC"/>
    <w:rsid w:val="00DC1A06"/>
    <w:rsid w:val="00DC214B"/>
    <w:rsid w:val="00DC4BF8"/>
    <w:rsid w:val="00DC617B"/>
    <w:rsid w:val="00DC65B9"/>
    <w:rsid w:val="00DC68E1"/>
    <w:rsid w:val="00DC765C"/>
    <w:rsid w:val="00DC7A92"/>
    <w:rsid w:val="00DC7CC4"/>
    <w:rsid w:val="00DD0BF0"/>
    <w:rsid w:val="00DD2A7C"/>
    <w:rsid w:val="00DD3029"/>
    <w:rsid w:val="00DD3A2B"/>
    <w:rsid w:val="00DD5B23"/>
    <w:rsid w:val="00DD6531"/>
    <w:rsid w:val="00DD7189"/>
    <w:rsid w:val="00DE48CE"/>
    <w:rsid w:val="00DE4B36"/>
    <w:rsid w:val="00DE5691"/>
    <w:rsid w:val="00DE6CE6"/>
    <w:rsid w:val="00DE7F3F"/>
    <w:rsid w:val="00DF0657"/>
    <w:rsid w:val="00DF06B9"/>
    <w:rsid w:val="00DF0B22"/>
    <w:rsid w:val="00DF2855"/>
    <w:rsid w:val="00DF2AD4"/>
    <w:rsid w:val="00DF3C4C"/>
    <w:rsid w:val="00DF4310"/>
    <w:rsid w:val="00DF51EE"/>
    <w:rsid w:val="00DF53BA"/>
    <w:rsid w:val="00DF5C99"/>
    <w:rsid w:val="00DF5E85"/>
    <w:rsid w:val="00DF61CC"/>
    <w:rsid w:val="00DF6FE1"/>
    <w:rsid w:val="00DF74C3"/>
    <w:rsid w:val="00DF751C"/>
    <w:rsid w:val="00E00A1B"/>
    <w:rsid w:val="00E01625"/>
    <w:rsid w:val="00E0163E"/>
    <w:rsid w:val="00E03CAC"/>
    <w:rsid w:val="00E03DB0"/>
    <w:rsid w:val="00E04392"/>
    <w:rsid w:val="00E073A1"/>
    <w:rsid w:val="00E07B11"/>
    <w:rsid w:val="00E07B61"/>
    <w:rsid w:val="00E07F31"/>
    <w:rsid w:val="00E10488"/>
    <w:rsid w:val="00E1136A"/>
    <w:rsid w:val="00E11881"/>
    <w:rsid w:val="00E12A6D"/>
    <w:rsid w:val="00E12B1F"/>
    <w:rsid w:val="00E133FA"/>
    <w:rsid w:val="00E15633"/>
    <w:rsid w:val="00E161E4"/>
    <w:rsid w:val="00E16650"/>
    <w:rsid w:val="00E168AE"/>
    <w:rsid w:val="00E176DD"/>
    <w:rsid w:val="00E17DAD"/>
    <w:rsid w:val="00E20849"/>
    <w:rsid w:val="00E210C0"/>
    <w:rsid w:val="00E21227"/>
    <w:rsid w:val="00E22936"/>
    <w:rsid w:val="00E22B58"/>
    <w:rsid w:val="00E242C5"/>
    <w:rsid w:val="00E25A27"/>
    <w:rsid w:val="00E26772"/>
    <w:rsid w:val="00E26F2A"/>
    <w:rsid w:val="00E26F93"/>
    <w:rsid w:val="00E275D5"/>
    <w:rsid w:val="00E3000B"/>
    <w:rsid w:val="00E31EA5"/>
    <w:rsid w:val="00E33CC8"/>
    <w:rsid w:val="00E3616D"/>
    <w:rsid w:val="00E36219"/>
    <w:rsid w:val="00E36662"/>
    <w:rsid w:val="00E36A5F"/>
    <w:rsid w:val="00E36B68"/>
    <w:rsid w:val="00E3729E"/>
    <w:rsid w:val="00E37A79"/>
    <w:rsid w:val="00E4202D"/>
    <w:rsid w:val="00E424F1"/>
    <w:rsid w:val="00E43303"/>
    <w:rsid w:val="00E43A06"/>
    <w:rsid w:val="00E455EF"/>
    <w:rsid w:val="00E466DC"/>
    <w:rsid w:val="00E46BDE"/>
    <w:rsid w:val="00E46DC1"/>
    <w:rsid w:val="00E500C3"/>
    <w:rsid w:val="00E50549"/>
    <w:rsid w:val="00E509DF"/>
    <w:rsid w:val="00E53E7A"/>
    <w:rsid w:val="00E55605"/>
    <w:rsid w:val="00E55873"/>
    <w:rsid w:val="00E55A74"/>
    <w:rsid w:val="00E55DDF"/>
    <w:rsid w:val="00E55EE0"/>
    <w:rsid w:val="00E56A23"/>
    <w:rsid w:val="00E5793C"/>
    <w:rsid w:val="00E6022B"/>
    <w:rsid w:val="00E60916"/>
    <w:rsid w:val="00E610A2"/>
    <w:rsid w:val="00E639AE"/>
    <w:rsid w:val="00E6435E"/>
    <w:rsid w:val="00E65113"/>
    <w:rsid w:val="00E656FF"/>
    <w:rsid w:val="00E669C8"/>
    <w:rsid w:val="00E676F5"/>
    <w:rsid w:val="00E67726"/>
    <w:rsid w:val="00E67D86"/>
    <w:rsid w:val="00E70097"/>
    <w:rsid w:val="00E70219"/>
    <w:rsid w:val="00E70DA1"/>
    <w:rsid w:val="00E726CA"/>
    <w:rsid w:val="00E72CE6"/>
    <w:rsid w:val="00E72FEA"/>
    <w:rsid w:val="00E73BCC"/>
    <w:rsid w:val="00E75329"/>
    <w:rsid w:val="00E762BE"/>
    <w:rsid w:val="00E7724C"/>
    <w:rsid w:val="00E774CB"/>
    <w:rsid w:val="00E801D1"/>
    <w:rsid w:val="00E8101B"/>
    <w:rsid w:val="00E81234"/>
    <w:rsid w:val="00E81CA7"/>
    <w:rsid w:val="00E83E42"/>
    <w:rsid w:val="00E844C5"/>
    <w:rsid w:val="00E85310"/>
    <w:rsid w:val="00E8657E"/>
    <w:rsid w:val="00E91477"/>
    <w:rsid w:val="00E91BCB"/>
    <w:rsid w:val="00E925E4"/>
    <w:rsid w:val="00E94B0E"/>
    <w:rsid w:val="00E951A8"/>
    <w:rsid w:val="00E96069"/>
    <w:rsid w:val="00E9743E"/>
    <w:rsid w:val="00E974E5"/>
    <w:rsid w:val="00E97777"/>
    <w:rsid w:val="00EA1FC5"/>
    <w:rsid w:val="00EA20DF"/>
    <w:rsid w:val="00EA2C5D"/>
    <w:rsid w:val="00EA3865"/>
    <w:rsid w:val="00EA3EC0"/>
    <w:rsid w:val="00EA4E97"/>
    <w:rsid w:val="00EA77D7"/>
    <w:rsid w:val="00EA793D"/>
    <w:rsid w:val="00EA7A33"/>
    <w:rsid w:val="00EA7CB7"/>
    <w:rsid w:val="00EB066C"/>
    <w:rsid w:val="00EB0B8A"/>
    <w:rsid w:val="00EB3215"/>
    <w:rsid w:val="00EB32D1"/>
    <w:rsid w:val="00EB3653"/>
    <w:rsid w:val="00EB3961"/>
    <w:rsid w:val="00EB4A1F"/>
    <w:rsid w:val="00EB543E"/>
    <w:rsid w:val="00EB5F86"/>
    <w:rsid w:val="00EB617E"/>
    <w:rsid w:val="00EB632F"/>
    <w:rsid w:val="00EB6481"/>
    <w:rsid w:val="00EB669F"/>
    <w:rsid w:val="00EB6FA6"/>
    <w:rsid w:val="00EB748E"/>
    <w:rsid w:val="00EC0857"/>
    <w:rsid w:val="00EC0D4C"/>
    <w:rsid w:val="00EC1755"/>
    <w:rsid w:val="00EC2189"/>
    <w:rsid w:val="00EC304A"/>
    <w:rsid w:val="00EC402F"/>
    <w:rsid w:val="00EC43D4"/>
    <w:rsid w:val="00EC5865"/>
    <w:rsid w:val="00EC5BAA"/>
    <w:rsid w:val="00EC5C77"/>
    <w:rsid w:val="00EC637F"/>
    <w:rsid w:val="00EC6F9A"/>
    <w:rsid w:val="00EC7963"/>
    <w:rsid w:val="00ED059B"/>
    <w:rsid w:val="00ED5BE9"/>
    <w:rsid w:val="00ED6DF6"/>
    <w:rsid w:val="00ED7DCF"/>
    <w:rsid w:val="00EE008F"/>
    <w:rsid w:val="00EE0793"/>
    <w:rsid w:val="00EE0BB7"/>
    <w:rsid w:val="00EE192C"/>
    <w:rsid w:val="00EE196E"/>
    <w:rsid w:val="00EE2396"/>
    <w:rsid w:val="00EE24B7"/>
    <w:rsid w:val="00EE36C2"/>
    <w:rsid w:val="00EE3D71"/>
    <w:rsid w:val="00EE425A"/>
    <w:rsid w:val="00EE50E4"/>
    <w:rsid w:val="00EE539D"/>
    <w:rsid w:val="00EE5675"/>
    <w:rsid w:val="00EE6A3B"/>
    <w:rsid w:val="00EE743F"/>
    <w:rsid w:val="00EE7984"/>
    <w:rsid w:val="00EE7A10"/>
    <w:rsid w:val="00EF0EDC"/>
    <w:rsid w:val="00EF145A"/>
    <w:rsid w:val="00EF3055"/>
    <w:rsid w:val="00EF3789"/>
    <w:rsid w:val="00EF6DC8"/>
    <w:rsid w:val="00EF7914"/>
    <w:rsid w:val="00EF7CB7"/>
    <w:rsid w:val="00EF7CCA"/>
    <w:rsid w:val="00EF7CFD"/>
    <w:rsid w:val="00F0082B"/>
    <w:rsid w:val="00F0191A"/>
    <w:rsid w:val="00F027DB"/>
    <w:rsid w:val="00F031C5"/>
    <w:rsid w:val="00F03BC8"/>
    <w:rsid w:val="00F05A9D"/>
    <w:rsid w:val="00F065F3"/>
    <w:rsid w:val="00F071F9"/>
    <w:rsid w:val="00F10F22"/>
    <w:rsid w:val="00F112D0"/>
    <w:rsid w:val="00F129DE"/>
    <w:rsid w:val="00F13334"/>
    <w:rsid w:val="00F15779"/>
    <w:rsid w:val="00F15AAA"/>
    <w:rsid w:val="00F15F32"/>
    <w:rsid w:val="00F174A1"/>
    <w:rsid w:val="00F20007"/>
    <w:rsid w:val="00F2288B"/>
    <w:rsid w:val="00F233F5"/>
    <w:rsid w:val="00F23749"/>
    <w:rsid w:val="00F2416F"/>
    <w:rsid w:val="00F24DAC"/>
    <w:rsid w:val="00F25BE4"/>
    <w:rsid w:val="00F25FE6"/>
    <w:rsid w:val="00F2620F"/>
    <w:rsid w:val="00F271AD"/>
    <w:rsid w:val="00F30D4F"/>
    <w:rsid w:val="00F310B3"/>
    <w:rsid w:val="00F311BA"/>
    <w:rsid w:val="00F31359"/>
    <w:rsid w:val="00F319D5"/>
    <w:rsid w:val="00F337D8"/>
    <w:rsid w:val="00F346B6"/>
    <w:rsid w:val="00F34A4C"/>
    <w:rsid w:val="00F3608A"/>
    <w:rsid w:val="00F365F1"/>
    <w:rsid w:val="00F36CE5"/>
    <w:rsid w:val="00F37A91"/>
    <w:rsid w:val="00F37CBE"/>
    <w:rsid w:val="00F40431"/>
    <w:rsid w:val="00F40462"/>
    <w:rsid w:val="00F40759"/>
    <w:rsid w:val="00F40CC5"/>
    <w:rsid w:val="00F41EE3"/>
    <w:rsid w:val="00F42E7B"/>
    <w:rsid w:val="00F45ED5"/>
    <w:rsid w:val="00F475D1"/>
    <w:rsid w:val="00F477DC"/>
    <w:rsid w:val="00F47B2F"/>
    <w:rsid w:val="00F50313"/>
    <w:rsid w:val="00F5046F"/>
    <w:rsid w:val="00F50498"/>
    <w:rsid w:val="00F50BE1"/>
    <w:rsid w:val="00F52683"/>
    <w:rsid w:val="00F548EA"/>
    <w:rsid w:val="00F553D4"/>
    <w:rsid w:val="00F56271"/>
    <w:rsid w:val="00F60EC2"/>
    <w:rsid w:val="00F61026"/>
    <w:rsid w:val="00F61193"/>
    <w:rsid w:val="00F614DB"/>
    <w:rsid w:val="00F6166E"/>
    <w:rsid w:val="00F64D9D"/>
    <w:rsid w:val="00F6514A"/>
    <w:rsid w:val="00F67354"/>
    <w:rsid w:val="00F67E4B"/>
    <w:rsid w:val="00F67E4F"/>
    <w:rsid w:val="00F67EF4"/>
    <w:rsid w:val="00F67FE8"/>
    <w:rsid w:val="00F70F10"/>
    <w:rsid w:val="00F7246A"/>
    <w:rsid w:val="00F72B6E"/>
    <w:rsid w:val="00F72CCF"/>
    <w:rsid w:val="00F733E7"/>
    <w:rsid w:val="00F734BB"/>
    <w:rsid w:val="00F749E0"/>
    <w:rsid w:val="00F7579A"/>
    <w:rsid w:val="00F759CC"/>
    <w:rsid w:val="00F7618A"/>
    <w:rsid w:val="00F76797"/>
    <w:rsid w:val="00F76FCE"/>
    <w:rsid w:val="00F77433"/>
    <w:rsid w:val="00F77966"/>
    <w:rsid w:val="00F81D7C"/>
    <w:rsid w:val="00F81E15"/>
    <w:rsid w:val="00F839BF"/>
    <w:rsid w:val="00F83A26"/>
    <w:rsid w:val="00F84556"/>
    <w:rsid w:val="00F8476E"/>
    <w:rsid w:val="00F84A50"/>
    <w:rsid w:val="00F84BC9"/>
    <w:rsid w:val="00F851E0"/>
    <w:rsid w:val="00F87429"/>
    <w:rsid w:val="00F87A1C"/>
    <w:rsid w:val="00F9014F"/>
    <w:rsid w:val="00F901A0"/>
    <w:rsid w:val="00F90639"/>
    <w:rsid w:val="00F91498"/>
    <w:rsid w:val="00F91FFB"/>
    <w:rsid w:val="00F921D6"/>
    <w:rsid w:val="00F928EA"/>
    <w:rsid w:val="00F930BB"/>
    <w:rsid w:val="00F9366A"/>
    <w:rsid w:val="00F9486F"/>
    <w:rsid w:val="00F94BF6"/>
    <w:rsid w:val="00F95A4D"/>
    <w:rsid w:val="00F961A2"/>
    <w:rsid w:val="00F97425"/>
    <w:rsid w:val="00FA057C"/>
    <w:rsid w:val="00FA13D5"/>
    <w:rsid w:val="00FA1E67"/>
    <w:rsid w:val="00FA307B"/>
    <w:rsid w:val="00FA3BF8"/>
    <w:rsid w:val="00FA4448"/>
    <w:rsid w:val="00FA72C7"/>
    <w:rsid w:val="00FA78D0"/>
    <w:rsid w:val="00FB02C8"/>
    <w:rsid w:val="00FB033D"/>
    <w:rsid w:val="00FB0E0F"/>
    <w:rsid w:val="00FB145B"/>
    <w:rsid w:val="00FB43CC"/>
    <w:rsid w:val="00FB61C6"/>
    <w:rsid w:val="00FB6F5B"/>
    <w:rsid w:val="00FB7B75"/>
    <w:rsid w:val="00FC0F04"/>
    <w:rsid w:val="00FC1C48"/>
    <w:rsid w:val="00FC2926"/>
    <w:rsid w:val="00FC2B61"/>
    <w:rsid w:val="00FC2C23"/>
    <w:rsid w:val="00FC409E"/>
    <w:rsid w:val="00FC487C"/>
    <w:rsid w:val="00FC52A3"/>
    <w:rsid w:val="00FC59FD"/>
    <w:rsid w:val="00FC66A1"/>
    <w:rsid w:val="00FC67F7"/>
    <w:rsid w:val="00FC6B24"/>
    <w:rsid w:val="00FC6C0F"/>
    <w:rsid w:val="00FC7390"/>
    <w:rsid w:val="00FC7E69"/>
    <w:rsid w:val="00FD0021"/>
    <w:rsid w:val="00FD2265"/>
    <w:rsid w:val="00FD336C"/>
    <w:rsid w:val="00FD35A9"/>
    <w:rsid w:val="00FD59E1"/>
    <w:rsid w:val="00FD69B0"/>
    <w:rsid w:val="00FD6D64"/>
    <w:rsid w:val="00FD71A5"/>
    <w:rsid w:val="00FD7585"/>
    <w:rsid w:val="00FE12E7"/>
    <w:rsid w:val="00FE1412"/>
    <w:rsid w:val="00FE1942"/>
    <w:rsid w:val="00FE2170"/>
    <w:rsid w:val="00FE2D00"/>
    <w:rsid w:val="00FE39FB"/>
    <w:rsid w:val="00FE49C2"/>
    <w:rsid w:val="00FE4A9B"/>
    <w:rsid w:val="00FE54F7"/>
    <w:rsid w:val="00FE6376"/>
    <w:rsid w:val="00FE7A41"/>
    <w:rsid w:val="00FF1C44"/>
    <w:rsid w:val="00FF1D16"/>
    <w:rsid w:val="00FF1D77"/>
    <w:rsid w:val="00FF2323"/>
    <w:rsid w:val="00FF4488"/>
    <w:rsid w:val="00FF7388"/>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2DC40AC0"/>
  <w15:docId w15:val="{93719C13-E4AF-4405-87CE-3948BB5E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04A"/>
    <w:rPr>
      <w:rFonts w:ascii="Calibri" w:eastAsia="Calibri" w:hAnsi="Calibri" w:cs="Times New Roman"/>
    </w:rPr>
  </w:style>
  <w:style w:type="paragraph" w:styleId="Heading1">
    <w:name w:val="heading 1"/>
    <w:basedOn w:val="Normal"/>
    <w:next w:val="Normal"/>
    <w:link w:val="Heading1Char"/>
    <w:qFormat/>
    <w:rsid w:val="003F404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3F404A"/>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04A"/>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3F404A"/>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3F404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F404A"/>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F404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F404A"/>
    <w:rPr>
      <w:rFonts w:ascii="Calibri" w:eastAsia="Calibri" w:hAnsi="Calibri" w:cs="Times New Roman"/>
    </w:rPr>
  </w:style>
  <w:style w:type="character" w:styleId="PageNumber">
    <w:name w:val="page number"/>
    <w:basedOn w:val="DefaultParagraphFont"/>
    <w:rsid w:val="003F404A"/>
  </w:style>
  <w:style w:type="character" w:styleId="Hyperlink">
    <w:name w:val="Hyperlink"/>
    <w:rsid w:val="003F404A"/>
    <w:rPr>
      <w:color w:val="0000FF"/>
      <w:u w:val="single"/>
    </w:rPr>
  </w:style>
  <w:style w:type="paragraph" w:styleId="ListParagraph">
    <w:name w:val="List Paragraph"/>
    <w:basedOn w:val="Normal"/>
    <w:uiPriority w:val="34"/>
    <w:qFormat/>
    <w:rsid w:val="003F404A"/>
    <w:pPr>
      <w:ind w:left="720"/>
    </w:pPr>
  </w:style>
  <w:style w:type="paragraph" w:styleId="BalloonText">
    <w:name w:val="Balloon Text"/>
    <w:basedOn w:val="Normal"/>
    <w:link w:val="BalloonTextChar"/>
    <w:uiPriority w:val="99"/>
    <w:semiHidden/>
    <w:unhideWhenUsed/>
    <w:rsid w:val="003F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04A"/>
    <w:rPr>
      <w:rFonts w:ascii="Tahoma" w:eastAsia="Calibri" w:hAnsi="Tahoma" w:cs="Tahoma"/>
      <w:sz w:val="16"/>
      <w:szCs w:val="16"/>
    </w:rPr>
  </w:style>
  <w:style w:type="paragraph" w:styleId="NormalWeb">
    <w:name w:val="Normal (Web)"/>
    <w:basedOn w:val="Normal"/>
    <w:uiPriority w:val="99"/>
    <w:semiHidden/>
    <w:unhideWhenUsed/>
    <w:rsid w:val="00D73031"/>
    <w:rPr>
      <w:rFonts w:ascii="Times New Roman" w:hAnsi="Times New Roman"/>
      <w:sz w:val="24"/>
      <w:szCs w:val="24"/>
    </w:rPr>
  </w:style>
  <w:style w:type="table" w:styleId="TableGrid">
    <w:name w:val="Table Grid"/>
    <w:basedOn w:val="TableNormal"/>
    <w:rsid w:val="009B27BB"/>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FD6D64"/>
    <w:pPr>
      <w:tabs>
        <w:tab w:val="left" w:pos="709"/>
      </w:tabs>
      <w:spacing w:after="0" w:line="240" w:lineRule="auto"/>
    </w:pPr>
    <w:rPr>
      <w:rFonts w:ascii="Tahoma" w:eastAsia="Times New Roman" w:hAnsi="Tahoma"/>
      <w:sz w:val="24"/>
      <w:szCs w:val="24"/>
      <w:lang w:val="pl-PL" w:eastAsia="pl-PL"/>
    </w:rPr>
  </w:style>
  <w:style w:type="paragraph" w:styleId="BodyText3">
    <w:name w:val="Body Text 3"/>
    <w:basedOn w:val="Normal"/>
    <w:link w:val="BodyText3Char"/>
    <w:uiPriority w:val="99"/>
    <w:semiHidden/>
    <w:unhideWhenUsed/>
    <w:rsid w:val="00FB0E0F"/>
    <w:pPr>
      <w:spacing w:after="120"/>
    </w:pPr>
    <w:rPr>
      <w:sz w:val="16"/>
      <w:szCs w:val="16"/>
    </w:rPr>
  </w:style>
  <w:style w:type="character" w:customStyle="1" w:styleId="BodyText3Char">
    <w:name w:val="Body Text 3 Char"/>
    <w:basedOn w:val="DefaultParagraphFont"/>
    <w:link w:val="BodyText3"/>
    <w:uiPriority w:val="99"/>
    <w:semiHidden/>
    <w:rsid w:val="00FB0E0F"/>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58285">
      <w:bodyDiv w:val="1"/>
      <w:marLeft w:val="0"/>
      <w:marRight w:val="0"/>
      <w:marTop w:val="0"/>
      <w:marBottom w:val="0"/>
      <w:divBdr>
        <w:top w:val="none" w:sz="0" w:space="0" w:color="auto"/>
        <w:left w:val="none" w:sz="0" w:space="0" w:color="auto"/>
        <w:bottom w:val="none" w:sz="0" w:space="0" w:color="auto"/>
        <w:right w:val="none" w:sz="0" w:space="0" w:color="auto"/>
      </w:divBdr>
    </w:div>
    <w:div w:id="732309447">
      <w:bodyDiv w:val="1"/>
      <w:marLeft w:val="0"/>
      <w:marRight w:val="0"/>
      <w:marTop w:val="0"/>
      <w:marBottom w:val="0"/>
      <w:divBdr>
        <w:top w:val="none" w:sz="0" w:space="0" w:color="auto"/>
        <w:left w:val="none" w:sz="0" w:space="0" w:color="auto"/>
        <w:bottom w:val="none" w:sz="0" w:space="0" w:color="auto"/>
        <w:right w:val="none" w:sz="0" w:space="0" w:color="auto"/>
      </w:divBdr>
    </w:div>
    <w:div w:id="17328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77B4A-3ED2-44AF-BED0-E6E089D6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2928</TotalTime>
  <Pages>7</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hajnalka.mate</dc:creator>
  <cp:lastModifiedBy>MATE GYORGY HAJNALKA</cp:lastModifiedBy>
  <cp:revision>1486</cp:revision>
  <cp:lastPrinted>2019-08-05T13:18:00Z</cp:lastPrinted>
  <dcterms:created xsi:type="dcterms:W3CDTF">2018-02-13T13:24:00Z</dcterms:created>
  <dcterms:modified xsi:type="dcterms:W3CDTF">2020-08-31T10:53:00Z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92baaa64-a73c-45ee-9fc4-9948bec80539</vt:lpwstr>
  </property>
</Properties>
</file>