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B0" w:rsidRPr="00FD7D84" w:rsidRDefault="00B33924" w:rsidP="00295297">
      <w:pPr>
        <w:pStyle w:val="Style1"/>
        <w:kinsoku w:val="0"/>
        <w:autoSpaceDE/>
        <w:autoSpaceDN/>
        <w:adjustRightInd/>
        <w:spacing w:line="276" w:lineRule="auto"/>
        <w:ind w:right="180"/>
        <w:jc w:val="right"/>
        <w:rPr>
          <w:rStyle w:val="CharacterStyle2"/>
          <w:b/>
          <w:bCs/>
          <w:i/>
          <w:spacing w:val="-8"/>
          <w:w w:val="105"/>
          <w:sz w:val="24"/>
          <w:szCs w:val="24"/>
        </w:rPr>
      </w:pPr>
      <w:bookmarkStart w:id="0" w:name="_GoBack"/>
      <w:bookmarkEnd w:id="0"/>
      <w:r w:rsidRPr="00FD7D84">
        <w:rPr>
          <w:rStyle w:val="CharacterStyle2"/>
          <w:b/>
          <w:bCs/>
          <w:i/>
          <w:spacing w:val="-8"/>
          <w:w w:val="105"/>
          <w:sz w:val="24"/>
          <w:szCs w:val="24"/>
        </w:rPr>
        <w:t>Anexa nr. 5.E.</w:t>
      </w:r>
    </w:p>
    <w:p w:rsidR="008034B0" w:rsidRPr="00FD7D84" w:rsidRDefault="00772D81" w:rsidP="00295297">
      <w:pPr>
        <w:pStyle w:val="Style1"/>
        <w:kinsoku w:val="0"/>
        <w:autoSpaceDE/>
        <w:autoSpaceDN/>
        <w:adjustRightInd/>
        <w:spacing w:line="276" w:lineRule="auto"/>
        <w:ind w:left="3312"/>
        <w:rPr>
          <w:rStyle w:val="CharacterStyle2"/>
          <w:b/>
          <w:bCs/>
          <w:i/>
          <w:spacing w:val="-6"/>
          <w:w w:val="105"/>
          <w:sz w:val="24"/>
          <w:szCs w:val="24"/>
        </w:rPr>
      </w:pPr>
      <w:r w:rsidRPr="00FD7D84">
        <w:rPr>
          <w:rStyle w:val="CharacterStyle2"/>
          <w:b/>
          <w:bCs/>
          <w:i/>
          <w:spacing w:val="-6"/>
          <w:w w:val="105"/>
          <w:sz w:val="24"/>
          <w:szCs w:val="24"/>
        </w:rPr>
        <w:t>M</w:t>
      </w:r>
      <w:r w:rsidR="008034B0" w:rsidRPr="00FD7D84">
        <w:rPr>
          <w:rStyle w:val="CharacterStyle2"/>
          <w:b/>
          <w:bCs/>
          <w:i/>
          <w:spacing w:val="-6"/>
          <w:w w:val="105"/>
          <w:sz w:val="24"/>
          <w:szCs w:val="24"/>
        </w:rPr>
        <w:t xml:space="preserve">emoriului </w:t>
      </w:r>
      <w:r w:rsidR="008034B0" w:rsidRPr="00FD7D84">
        <w:rPr>
          <w:rStyle w:val="CharacterStyle2"/>
          <w:b/>
          <w:bCs/>
          <w:i/>
          <w:spacing w:val="-6"/>
          <w:sz w:val="24"/>
          <w:szCs w:val="24"/>
        </w:rPr>
        <w:t xml:space="preserve">de </w:t>
      </w:r>
      <w:r w:rsidR="008034B0" w:rsidRPr="00FD7D84">
        <w:rPr>
          <w:rStyle w:val="CharacterStyle2"/>
          <w:b/>
          <w:bCs/>
          <w:i/>
          <w:spacing w:val="-6"/>
          <w:w w:val="105"/>
          <w:sz w:val="24"/>
          <w:szCs w:val="24"/>
        </w:rPr>
        <w:t>prezentare</w:t>
      </w:r>
    </w:p>
    <w:p w:rsidR="008F2651" w:rsidRPr="00FD7D84" w:rsidRDefault="008F2651" w:rsidP="00295297">
      <w:pPr>
        <w:pStyle w:val="Style1"/>
        <w:kinsoku w:val="0"/>
        <w:autoSpaceDE/>
        <w:autoSpaceDN/>
        <w:adjustRightInd/>
        <w:spacing w:line="276" w:lineRule="auto"/>
        <w:ind w:left="3312"/>
        <w:rPr>
          <w:rStyle w:val="CharacterStyle2"/>
          <w:i/>
          <w:spacing w:val="-6"/>
          <w:sz w:val="24"/>
          <w:szCs w:val="24"/>
        </w:rPr>
      </w:pPr>
    </w:p>
    <w:p w:rsidR="008034B0" w:rsidRPr="00FD7D84" w:rsidRDefault="008034B0" w:rsidP="00295297">
      <w:pPr>
        <w:pStyle w:val="Style1"/>
        <w:numPr>
          <w:ilvl w:val="0"/>
          <w:numId w:val="2"/>
        </w:numPr>
        <w:tabs>
          <w:tab w:val="clear" w:pos="144"/>
          <w:tab w:val="num" w:pos="432"/>
        </w:tabs>
        <w:kinsoku w:val="0"/>
        <w:autoSpaceDE/>
        <w:autoSpaceDN/>
        <w:adjustRightInd/>
        <w:spacing w:line="276" w:lineRule="auto"/>
        <w:rPr>
          <w:rStyle w:val="CharacterStyle2"/>
          <w:i/>
          <w:spacing w:val="2"/>
          <w:sz w:val="24"/>
          <w:szCs w:val="24"/>
        </w:rPr>
      </w:pPr>
      <w:r w:rsidRPr="00FD7D84">
        <w:rPr>
          <w:rStyle w:val="CharacterStyle2"/>
          <w:i/>
          <w:spacing w:val="2"/>
          <w:sz w:val="24"/>
          <w:szCs w:val="24"/>
        </w:rPr>
        <w:t>Denumirea proiectului:</w:t>
      </w:r>
    </w:p>
    <w:p w:rsidR="008F2651" w:rsidRPr="00FD7D84" w:rsidRDefault="008F2651" w:rsidP="00295297">
      <w:pPr>
        <w:pStyle w:val="Style1"/>
        <w:kinsoku w:val="0"/>
        <w:autoSpaceDE/>
        <w:autoSpaceDN/>
        <w:adjustRightInd/>
        <w:spacing w:line="276" w:lineRule="auto"/>
        <w:rPr>
          <w:rStyle w:val="CharacterStyle2"/>
          <w:i/>
          <w:spacing w:val="2"/>
          <w:sz w:val="24"/>
          <w:szCs w:val="24"/>
        </w:rPr>
      </w:pPr>
    </w:p>
    <w:p w:rsidR="008F2651" w:rsidRPr="00FD7D84" w:rsidRDefault="008F2651" w:rsidP="00295297">
      <w:pPr>
        <w:spacing w:line="276" w:lineRule="auto"/>
        <w:jc w:val="center"/>
        <w:rPr>
          <w:rFonts w:eastAsia="Times New Roman"/>
          <w:b/>
        </w:rPr>
      </w:pPr>
      <w:r w:rsidRPr="00FD7D84">
        <w:rPr>
          <w:rFonts w:eastAsia="Times New Roman"/>
          <w:b/>
        </w:rPr>
        <w:t>“</w:t>
      </w:r>
      <w:r w:rsidR="00FD7D84" w:rsidRPr="00FD7D84">
        <w:rPr>
          <w:rFonts w:eastAsia="Times New Roman"/>
          <w:b/>
        </w:rPr>
        <w:t>CONSTRUIRE PENSIUNE AGROTURISTICA, COMUNA PERICEI, SAT PERICEI, JUD.SALAJ</w:t>
      </w:r>
      <w:r w:rsidRPr="00FD7D84">
        <w:rPr>
          <w:rFonts w:eastAsia="Times New Roman"/>
          <w:b/>
        </w:rPr>
        <w:t>”</w:t>
      </w:r>
    </w:p>
    <w:p w:rsidR="008F2651" w:rsidRPr="00FD7D84" w:rsidRDefault="008F2651" w:rsidP="00295297">
      <w:pPr>
        <w:pStyle w:val="Style1"/>
        <w:kinsoku w:val="0"/>
        <w:autoSpaceDE/>
        <w:autoSpaceDN/>
        <w:adjustRightInd/>
        <w:spacing w:line="276" w:lineRule="auto"/>
        <w:rPr>
          <w:rStyle w:val="CharacterStyle2"/>
          <w:i/>
          <w:spacing w:val="2"/>
          <w:sz w:val="24"/>
          <w:szCs w:val="24"/>
        </w:rPr>
      </w:pPr>
    </w:p>
    <w:p w:rsidR="008034B0" w:rsidRPr="00FD7D84" w:rsidRDefault="008034B0" w:rsidP="00295297">
      <w:pPr>
        <w:pStyle w:val="Style15"/>
        <w:numPr>
          <w:ilvl w:val="0"/>
          <w:numId w:val="3"/>
        </w:numPr>
        <w:tabs>
          <w:tab w:val="clear" w:pos="144"/>
          <w:tab w:val="num" w:pos="432"/>
        </w:tabs>
        <w:kinsoku w:val="0"/>
        <w:autoSpaceDE/>
        <w:autoSpaceDN/>
        <w:spacing w:line="276" w:lineRule="auto"/>
        <w:rPr>
          <w:rStyle w:val="CharacterStyle1"/>
          <w:rFonts w:ascii="Times New Roman" w:hAnsi="Times New Roman" w:cs="Times New Roman"/>
          <w:i/>
          <w:sz w:val="24"/>
          <w:szCs w:val="24"/>
        </w:rPr>
      </w:pPr>
      <w:r w:rsidRPr="00FD7D84">
        <w:rPr>
          <w:rStyle w:val="CharacterStyle1"/>
          <w:rFonts w:ascii="Times New Roman" w:hAnsi="Times New Roman" w:cs="Times New Roman"/>
          <w:i/>
          <w:sz w:val="24"/>
          <w:szCs w:val="24"/>
        </w:rPr>
        <w:t>Titular</w:t>
      </w:r>
    </w:p>
    <w:p w:rsidR="0086739F" w:rsidRPr="00FD7D84" w:rsidRDefault="008034B0" w:rsidP="00295297">
      <w:pPr>
        <w:pStyle w:val="Style15"/>
        <w:kinsoku w:val="0"/>
        <w:autoSpaceDE/>
        <w:autoSpaceDN/>
        <w:spacing w:line="276" w:lineRule="auto"/>
        <w:ind w:left="360"/>
        <w:rPr>
          <w:rStyle w:val="CharacterStyle1"/>
          <w:rFonts w:ascii="Times New Roman" w:hAnsi="Times New Roman" w:cs="Times New Roman"/>
          <w:i/>
          <w:sz w:val="24"/>
          <w:szCs w:val="24"/>
        </w:rPr>
      </w:pPr>
      <w:r w:rsidRPr="00FD7D84">
        <w:rPr>
          <w:rStyle w:val="CharacterStyle1"/>
          <w:rFonts w:ascii="Times New Roman" w:hAnsi="Times New Roman" w:cs="Times New Roman"/>
          <w:i/>
          <w:sz w:val="24"/>
          <w:szCs w:val="24"/>
        </w:rPr>
        <w:t>- numele;</w:t>
      </w:r>
    </w:p>
    <w:p w:rsidR="0086739F" w:rsidRPr="00FD7D84" w:rsidRDefault="00FD7D84" w:rsidP="00295297">
      <w:pPr>
        <w:pStyle w:val="Style15"/>
        <w:kinsoku w:val="0"/>
        <w:autoSpaceDE/>
        <w:autoSpaceDN/>
        <w:spacing w:line="276" w:lineRule="auto"/>
        <w:ind w:left="360"/>
        <w:rPr>
          <w:rStyle w:val="CharacterStyle1"/>
          <w:rFonts w:ascii="Times New Roman" w:hAnsi="Times New Roman" w:cs="Times New Roman"/>
          <w:sz w:val="24"/>
          <w:szCs w:val="24"/>
        </w:rPr>
      </w:pPr>
      <w:r w:rsidRPr="00FD7D84">
        <w:rPr>
          <w:rStyle w:val="CharacterStyle1"/>
          <w:rFonts w:ascii="Times New Roman" w:hAnsi="Times New Roman" w:cs="Times New Roman"/>
          <w:sz w:val="24"/>
          <w:szCs w:val="24"/>
        </w:rPr>
        <w:t>Boncidai Botond Csaba Intreprindere Individuala</w:t>
      </w:r>
    </w:p>
    <w:p w:rsidR="0086739F" w:rsidRPr="00FD7D84" w:rsidRDefault="008034B0" w:rsidP="00295297">
      <w:pPr>
        <w:pStyle w:val="Style15"/>
        <w:kinsoku w:val="0"/>
        <w:autoSpaceDE/>
        <w:autoSpaceDN/>
        <w:spacing w:line="276" w:lineRule="auto"/>
        <w:ind w:left="360"/>
        <w:rPr>
          <w:rStyle w:val="CharacterStyle1"/>
          <w:rFonts w:ascii="Times New Roman" w:hAnsi="Times New Roman" w:cs="Times New Roman"/>
          <w:i/>
          <w:sz w:val="24"/>
          <w:szCs w:val="24"/>
        </w:rPr>
      </w:pPr>
      <w:r w:rsidRPr="00FD7D84">
        <w:rPr>
          <w:rStyle w:val="CharacterStyle1"/>
          <w:rFonts w:ascii="Times New Roman" w:hAnsi="Times New Roman" w:cs="Times New Roman"/>
          <w:i/>
          <w:sz w:val="24"/>
          <w:szCs w:val="24"/>
        </w:rPr>
        <w:t>- adresa poştală;</w:t>
      </w:r>
      <w:r w:rsidR="0086739F" w:rsidRPr="00FD7D84">
        <w:rPr>
          <w:rStyle w:val="CharacterStyle1"/>
          <w:rFonts w:ascii="Times New Roman" w:hAnsi="Times New Roman" w:cs="Times New Roman"/>
          <w:i/>
          <w:sz w:val="24"/>
          <w:szCs w:val="24"/>
        </w:rPr>
        <w:t xml:space="preserve"> </w:t>
      </w:r>
    </w:p>
    <w:p w:rsidR="0086739F" w:rsidRPr="00FD7D84" w:rsidRDefault="0086739F" w:rsidP="00295297">
      <w:pPr>
        <w:pStyle w:val="Style15"/>
        <w:kinsoku w:val="0"/>
        <w:autoSpaceDE/>
        <w:autoSpaceDN/>
        <w:spacing w:line="276" w:lineRule="auto"/>
        <w:ind w:left="360"/>
        <w:rPr>
          <w:rStyle w:val="CharacterStyle1"/>
          <w:rFonts w:ascii="Times New Roman" w:hAnsi="Times New Roman" w:cs="Times New Roman"/>
          <w:sz w:val="24"/>
          <w:szCs w:val="24"/>
        </w:rPr>
      </w:pPr>
      <w:r w:rsidRPr="00FD7D84">
        <w:rPr>
          <w:rStyle w:val="CharacterStyle1"/>
          <w:rFonts w:ascii="Times New Roman" w:hAnsi="Times New Roman" w:cs="Times New Roman"/>
          <w:sz w:val="24"/>
          <w:szCs w:val="24"/>
        </w:rPr>
        <w:t xml:space="preserve">Judetul </w:t>
      </w:r>
      <w:r w:rsidR="00FD7D84" w:rsidRPr="00FD7D84">
        <w:rPr>
          <w:rStyle w:val="CharacterStyle1"/>
          <w:rFonts w:ascii="Times New Roman" w:hAnsi="Times New Roman" w:cs="Times New Roman"/>
          <w:sz w:val="24"/>
          <w:szCs w:val="24"/>
        </w:rPr>
        <w:t>Salaj, comuna Pericei, sat Pericei, nr.634</w:t>
      </w:r>
    </w:p>
    <w:p w:rsidR="00772D81" w:rsidRPr="00FD7D84" w:rsidRDefault="0086739F" w:rsidP="00295297">
      <w:pPr>
        <w:pStyle w:val="Style1"/>
        <w:kinsoku w:val="0"/>
        <w:autoSpaceDE/>
        <w:autoSpaceDN/>
        <w:adjustRightInd/>
        <w:spacing w:line="276" w:lineRule="auto"/>
        <w:ind w:left="360" w:right="3744"/>
        <w:rPr>
          <w:rStyle w:val="CharacterStyle2"/>
          <w:spacing w:val="1"/>
          <w:sz w:val="24"/>
          <w:szCs w:val="24"/>
        </w:rPr>
      </w:pPr>
      <w:r w:rsidRPr="00FD7D84">
        <w:rPr>
          <w:rStyle w:val="CharacterStyle2"/>
          <w:i/>
          <w:spacing w:val="1"/>
          <w:sz w:val="24"/>
          <w:szCs w:val="24"/>
        </w:rPr>
        <w:t xml:space="preserve">- numărul de telefon: </w:t>
      </w:r>
      <w:r w:rsidR="00FD7D84" w:rsidRPr="00FD7D84">
        <w:rPr>
          <w:rStyle w:val="CharacterStyle2"/>
          <w:spacing w:val="1"/>
          <w:sz w:val="24"/>
          <w:szCs w:val="24"/>
        </w:rPr>
        <w:t>0744645179</w:t>
      </w:r>
      <w:r w:rsidR="00772D81" w:rsidRPr="00FD7D84">
        <w:rPr>
          <w:rStyle w:val="CharacterStyle2"/>
          <w:spacing w:val="1"/>
          <w:sz w:val="24"/>
          <w:szCs w:val="24"/>
        </w:rPr>
        <w:t xml:space="preserve"> (beneficiar), </w:t>
      </w:r>
    </w:p>
    <w:p w:rsidR="0086739F" w:rsidRPr="00FD7D84" w:rsidRDefault="00772D81" w:rsidP="00295297">
      <w:pPr>
        <w:pStyle w:val="Style1"/>
        <w:kinsoku w:val="0"/>
        <w:autoSpaceDE/>
        <w:autoSpaceDN/>
        <w:adjustRightInd/>
        <w:spacing w:line="276" w:lineRule="auto"/>
        <w:ind w:left="360" w:right="1748"/>
        <w:rPr>
          <w:rStyle w:val="CharacterStyle2"/>
          <w:i/>
          <w:spacing w:val="1"/>
          <w:sz w:val="24"/>
          <w:szCs w:val="24"/>
        </w:rPr>
      </w:pPr>
      <w:r w:rsidRPr="00FD7D84">
        <w:rPr>
          <w:rStyle w:val="CharacterStyle2"/>
          <w:i/>
          <w:spacing w:val="1"/>
          <w:sz w:val="24"/>
          <w:szCs w:val="24"/>
        </w:rPr>
        <w:t xml:space="preserve">                                   </w:t>
      </w:r>
      <w:r w:rsidRPr="00FD7D84">
        <w:rPr>
          <w:rStyle w:val="CharacterStyle2"/>
          <w:spacing w:val="1"/>
          <w:sz w:val="24"/>
          <w:szCs w:val="24"/>
        </w:rPr>
        <w:t>0741201619 (firma de proiect</w:t>
      </w:r>
      <w:r w:rsidR="00D6651B" w:rsidRPr="00FD7D84">
        <w:rPr>
          <w:rStyle w:val="CharacterStyle2"/>
          <w:spacing w:val="1"/>
          <w:sz w:val="24"/>
          <w:szCs w:val="24"/>
        </w:rPr>
        <w:t>a</w:t>
      </w:r>
      <w:r w:rsidRPr="00FD7D84">
        <w:rPr>
          <w:rStyle w:val="CharacterStyle2"/>
          <w:spacing w:val="1"/>
          <w:sz w:val="24"/>
          <w:szCs w:val="24"/>
        </w:rPr>
        <w:t>re)</w:t>
      </w:r>
    </w:p>
    <w:p w:rsidR="0086739F" w:rsidRPr="00FD7D84" w:rsidRDefault="0086739F" w:rsidP="00295297">
      <w:pPr>
        <w:pStyle w:val="Style1"/>
        <w:kinsoku w:val="0"/>
        <w:autoSpaceDE/>
        <w:autoSpaceDN/>
        <w:adjustRightInd/>
        <w:spacing w:line="276" w:lineRule="auto"/>
        <w:ind w:left="360" w:right="3744"/>
        <w:rPr>
          <w:rStyle w:val="CharacterStyle2"/>
          <w:i/>
          <w:spacing w:val="1"/>
          <w:sz w:val="24"/>
          <w:szCs w:val="24"/>
        </w:rPr>
      </w:pPr>
      <w:r w:rsidRPr="00FD7D84">
        <w:rPr>
          <w:rStyle w:val="CharacterStyle2"/>
          <w:i/>
          <w:spacing w:val="1"/>
          <w:sz w:val="24"/>
          <w:szCs w:val="24"/>
        </w:rPr>
        <w:t>- nuamrul de fax : -</w:t>
      </w:r>
    </w:p>
    <w:p w:rsidR="0086739F" w:rsidRPr="00FD7D84" w:rsidRDefault="0086739F" w:rsidP="00295297">
      <w:pPr>
        <w:pStyle w:val="Style1"/>
        <w:kinsoku w:val="0"/>
        <w:autoSpaceDE/>
        <w:autoSpaceDN/>
        <w:adjustRightInd/>
        <w:spacing w:line="276" w:lineRule="auto"/>
        <w:ind w:left="360" w:right="3744"/>
        <w:rPr>
          <w:rStyle w:val="CharacterStyle2"/>
          <w:i/>
          <w:spacing w:val="1"/>
          <w:sz w:val="24"/>
          <w:szCs w:val="24"/>
        </w:rPr>
      </w:pPr>
      <w:r w:rsidRPr="00FD7D84">
        <w:rPr>
          <w:rStyle w:val="CharacterStyle2"/>
          <w:i/>
          <w:spacing w:val="1"/>
          <w:sz w:val="24"/>
          <w:szCs w:val="24"/>
        </w:rPr>
        <w:t xml:space="preserve">- adresa de e-mail: </w:t>
      </w:r>
      <w:r w:rsidR="00FD7D84" w:rsidRPr="00FD7D84">
        <w:rPr>
          <w:rStyle w:val="CharacterStyle2"/>
          <w:spacing w:val="1"/>
          <w:sz w:val="24"/>
          <w:szCs w:val="24"/>
        </w:rPr>
        <w:t>office.term2017@gmail.com</w:t>
      </w:r>
    </w:p>
    <w:p w:rsidR="0086739F" w:rsidRPr="00FD7D84" w:rsidRDefault="0086739F" w:rsidP="00295297">
      <w:pPr>
        <w:pStyle w:val="Style1"/>
        <w:kinsoku w:val="0"/>
        <w:autoSpaceDE/>
        <w:autoSpaceDN/>
        <w:adjustRightInd/>
        <w:spacing w:line="276" w:lineRule="auto"/>
        <w:ind w:left="360" w:right="3744"/>
        <w:rPr>
          <w:rStyle w:val="CharacterStyle2"/>
          <w:i/>
          <w:spacing w:val="1"/>
          <w:sz w:val="24"/>
          <w:szCs w:val="24"/>
        </w:rPr>
      </w:pPr>
      <w:r w:rsidRPr="00FD7D84">
        <w:rPr>
          <w:rStyle w:val="CharacterStyle2"/>
          <w:i/>
          <w:spacing w:val="1"/>
          <w:sz w:val="24"/>
          <w:szCs w:val="24"/>
        </w:rPr>
        <w:t>-  adresa paginii de internet:</w:t>
      </w:r>
      <w:r w:rsidR="008034B0" w:rsidRPr="00FD7D84">
        <w:rPr>
          <w:rStyle w:val="CharacterStyle2"/>
          <w:i/>
          <w:spacing w:val="1"/>
          <w:sz w:val="24"/>
          <w:szCs w:val="24"/>
        </w:rPr>
        <w:t xml:space="preserve"> </w:t>
      </w:r>
      <w:r w:rsidR="00772D81" w:rsidRPr="00FD7D84">
        <w:rPr>
          <w:rStyle w:val="CharacterStyle2"/>
          <w:spacing w:val="1"/>
          <w:sz w:val="24"/>
          <w:szCs w:val="24"/>
        </w:rPr>
        <w:t>-</w:t>
      </w:r>
    </w:p>
    <w:p w:rsidR="008034B0" w:rsidRPr="00FD7D84" w:rsidRDefault="008034B0" w:rsidP="00295297">
      <w:pPr>
        <w:pStyle w:val="Style1"/>
        <w:kinsoku w:val="0"/>
        <w:autoSpaceDE/>
        <w:autoSpaceDN/>
        <w:adjustRightInd/>
        <w:spacing w:line="276" w:lineRule="auto"/>
        <w:ind w:left="360" w:right="3744"/>
        <w:rPr>
          <w:rStyle w:val="CharacterStyle2"/>
          <w:i/>
          <w:sz w:val="24"/>
          <w:szCs w:val="24"/>
        </w:rPr>
      </w:pPr>
      <w:r w:rsidRPr="00FD7D84">
        <w:rPr>
          <w:rStyle w:val="CharacterStyle2"/>
          <w:i/>
          <w:sz w:val="24"/>
          <w:szCs w:val="24"/>
        </w:rPr>
        <w:t>- numele persoanelor de contact:</w:t>
      </w:r>
    </w:p>
    <w:p w:rsidR="008034B0" w:rsidRPr="00FD7D84" w:rsidRDefault="008034B0" w:rsidP="00295297">
      <w:pPr>
        <w:pStyle w:val="Style15"/>
        <w:numPr>
          <w:ilvl w:val="0"/>
          <w:numId w:val="4"/>
        </w:numPr>
        <w:tabs>
          <w:tab w:val="clear" w:pos="432"/>
          <w:tab w:val="num" w:pos="1008"/>
        </w:tabs>
        <w:kinsoku w:val="0"/>
        <w:autoSpaceDE/>
        <w:autoSpaceDN/>
        <w:spacing w:line="276" w:lineRule="auto"/>
        <w:rPr>
          <w:rStyle w:val="CharacterStyle1"/>
          <w:rFonts w:ascii="Times New Roman" w:hAnsi="Times New Roman" w:cs="Times New Roman"/>
          <w:i/>
          <w:spacing w:val="8"/>
          <w:sz w:val="24"/>
          <w:szCs w:val="24"/>
        </w:rPr>
      </w:pPr>
      <w:r w:rsidRPr="00FD7D84">
        <w:rPr>
          <w:rStyle w:val="CharacterStyle1"/>
          <w:rFonts w:ascii="Times New Roman" w:hAnsi="Times New Roman" w:cs="Times New Roman"/>
          <w:i/>
          <w:spacing w:val="8"/>
          <w:sz w:val="24"/>
          <w:szCs w:val="24"/>
        </w:rPr>
        <w:t>director/manager/administrator;</w:t>
      </w:r>
    </w:p>
    <w:p w:rsidR="0086739F" w:rsidRPr="00FD7D84" w:rsidRDefault="00FD7D84" w:rsidP="00295297">
      <w:pPr>
        <w:pStyle w:val="Style15"/>
        <w:kinsoku w:val="0"/>
        <w:autoSpaceDE/>
        <w:autoSpaceDN/>
        <w:spacing w:line="276" w:lineRule="auto"/>
        <w:ind w:left="576"/>
        <w:rPr>
          <w:rStyle w:val="CharacterStyle1"/>
          <w:rFonts w:ascii="Times New Roman" w:hAnsi="Times New Roman" w:cs="Times New Roman"/>
          <w:spacing w:val="8"/>
          <w:sz w:val="24"/>
          <w:szCs w:val="24"/>
        </w:rPr>
      </w:pPr>
      <w:r w:rsidRPr="00FD7D84">
        <w:rPr>
          <w:rStyle w:val="CharacterStyle1"/>
          <w:rFonts w:ascii="Times New Roman" w:hAnsi="Times New Roman" w:cs="Times New Roman"/>
          <w:spacing w:val="8"/>
          <w:sz w:val="24"/>
          <w:szCs w:val="24"/>
        </w:rPr>
        <w:t>Boncidai Botond Csaba</w:t>
      </w:r>
    </w:p>
    <w:p w:rsidR="008034B0" w:rsidRPr="00FD7D84" w:rsidRDefault="008034B0" w:rsidP="00295297">
      <w:pPr>
        <w:pStyle w:val="Style15"/>
        <w:numPr>
          <w:ilvl w:val="0"/>
          <w:numId w:val="1"/>
        </w:numPr>
        <w:tabs>
          <w:tab w:val="clear" w:pos="432"/>
          <w:tab w:val="num" w:pos="792"/>
        </w:tabs>
        <w:kinsoku w:val="0"/>
        <w:autoSpaceDE/>
        <w:autoSpaceDN/>
        <w:spacing w:line="276" w:lineRule="auto"/>
        <w:ind w:left="576" w:firstLine="0"/>
        <w:rPr>
          <w:rStyle w:val="CharacterStyle1"/>
          <w:rFonts w:ascii="Times New Roman" w:hAnsi="Times New Roman" w:cs="Times New Roman"/>
          <w:i/>
          <w:spacing w:val="7"/>
          <w:sz w:val="24"/>
          <w:szCs w:val="24"/>
        </w:rPr>
      </w:pPr>
      <w:r w:rsidRPr="00FD7D84">
        <w:rPr>
          <w:rStyle w:val="CharacterStyle1"/>
          <w:rFonts w:ascii="Times New Roman" w:hAnsi="Times New Roman" w:cs="Times New Roman"/>
          <w:i/>
          <w:spacing w:val="7"/>
          <w:sz w:val="24"/>
          <w:szCs w:val="24"/>
        </w:rPr>
        <w:t>responsabil pentru protecţia mediului.</w:t>
      </w:r>
    </w:p>
    <w:p w:rsidR="008034B0" w:rsidRPr="00FD7D84" w:rsidRDefault="008034B0" w:rsidP="00295297">
      <w:pPr>
        <w:pStyle w:val="Style15"/>
        <w:kinsoku w:val="0"/>
        <w:autoSpaceDE/>
        <w:autoSpaceDN/>
        <w:spacing w:line="276" w:lineRule="auto"/>
        <w:ind w:left="216"/>
        <w:rPr>
          <w:rStyle w:val="CharacterStyle1"/>
          <w:rFonts w:ascii="Times New Roman" w:hAnsi="Times New Roman" w:cs="Times New Roman"/>
          <w:i/>
          <w:sz w:val="24"/>
          <w:szCs w:val="24"/>
        </w:rPr>
      </w:pPr>
      <w:r w:rsidRPr="00FD7D84">
        <w:rPr>
          <w:rStyle w:val="CharacterStyle1"/>
          <w:rFonts w:ascii="Times New Roman" w:hAnsi="Times New Roman" w:cs="Times New Roman"/>
          <w:b/>
          <w:bCs/>
          <w:i/>
          <w:sz w:val="24"/>
          <w:szCs w:val="24"/>
        </w:rPr>
        <w:t>III.</w:t>
      </w:r>
      <w:r w:rsidRPr="00FD7D84">
        <w:rPr>
          <w:rStyle w:val="CharacterStyle1"/>
          <w:rFonts w:ascii="Times New Roman" w:hAnsi="Times New Roman" w:cs="Times New Roman"/>
          <w:i/>
          <w:sz w:val="24"/>
          <w:szCs w:val="24"/>
        </w:rPr>
        <w:t xml:space="preserve"> Descrierea caracteristicilor fizice ale întregului proiect:</w:t>
      </w:r>
    </w:p>
    <w:p w:rsidR="008034B0" w:rsidRPr="00FD7D84" w:rsidRDefault="008034B0" w:rsidP="00295297">
      <w:pPr>
        <w:pStyle w:val="Style1"/>
        <w:numPr>
          <w:ilvl w:val="0"/>
          <w:numId w:val="5"/>
        </w:numPr>
        <w:tabs>
          <w:tab w:val="clear" w:pos="342"/>
          <w:tab w:val="num" w:pos="648"/>
        </w:tabs>
        <w:kinsoku w:val="0"/>
        <w:autoSpaceDE/>
        <w:autoSpaceDN/>
        <w:adjustRightInd/>
        <w:spacing w:line="276" w:lineRule="auto"/>
        <w:rPr>
          <w:rStyle w:val="CharacterStyle2"/>
          <w:i/>
          <w:spacing w:val="-5"/>
          <w:sz w:val="24"/>
          <w:szCs w:val="24"/>
        </w:rPr>
      </w:pPr>
      <w:r w:rsidRPr="00FD7D84">
        <w:rPr>
          <w:rStyle w:val="CharacterStyle2"/>
          <w:i/>
          <w:spacing w:val="-5"/>
          <w:sz w:val="24"/>
          <w:szCs w:val="24"/>
        </w:rPr>
        <w:t>un rezumat al proiectului;</w:t>
      </w:r>
    </w:p>
    <w:p w:rsidR="008C49D3" w:rsidRPr="00FD7D84" w:rsidRDefault="008C49D3" w:rsidP="00295297">
      <w:pPr>
        <w:pStyle w:val="Style1"/>
        <w:kinsoku w:val="0"/>
        <w:autoSpaceDE/>
        <w:autoSpaceDN/>
        <w:adjustRightInd/>
        <w:spacing w:line="276" w:lineRule="auto"/>
        <w:rPr>
          <w:rStyle w:val="CharacterStyle2"/>
          <w:i/>
          <w:color w:val="FF0000"/>
          <w:spacing w:val="-5"/>
          <w:sz w:val="24"/>
          <w:szCs w:val="24"/>
        </w:rPr>
      </w:pPr>
    </w:p>
    <w:p w:rsidR="00FD7D84" w:rsidRPr="00FD7D84" w:rsidRDefault="00FD7D84" w:rsidP="00FD7D84">
      <w:pPr>
        <w:pStyle w:val="ListParagraph"/>
        <w:spacing w:line="360" w:lineRule="auto"/>
        <w:ind w:left="0"/>
        <w:jc w:val="both"/>
        <w:rPr>
          <w:lang w:val="ro-RO"/>
        </w:rPr>
      </w:pPr>
      <w:r w:rsidRPr="009676F5">
        <w:rPr>
          <w:i/>
          <w:lang w:val="ro-RO"/>
        </w:rPr>
        <w:t xml:space="preserve">        </w:t>
      </w:r>
      <w:r w:rsidRPr="00FD7D84">
        <w:rPr>
          <w:lang w:val="ro-RO"/>
        </w:rPr>
        <w:t>Proiectul va fi amplasat in regiunea nord-vest , judetul Salaj , comuna Pericei, localitatea Pericei, nr. 634, nr. Cad. 51510, intr-o zona cu potential turistic ridicat dar care nu este suficient de dezvoltata din acest punct de vedere.</w:t>
      </w:r>
    </w:p>
    <w:p w:rsidR="00FD7D84" w:rsidRPr="00FD7D84" w:rsidRDefault="00FD7D84" w:rsidP="00FD7D84">
      <w:pPr>
        <w:pStyle w:val="ListParagraph"/>
        <w:spacing w:line="360" w:lineRule="auto"/>
        <w:ind w:left="0"/>
        <w:jc w:val="both"/>
        <w:rPr>
          <w:lang w:val="ro-RO"/>
        </w:rPr>
      </w:pPr>
      <w:r w:rsidRPr="00FD7D84">
        <w:rPr>
          <w:lang w:val="ro-RO"/>
        </w:rPr>
        <w:t xml:space="preserve">        In cadrul proiectului propus, beneficiarul doreste sa realizeze investitii in infrastructura de primire turistica,  prin construirea unei pensiuni agroturistice – standard de calitate o margareta.</w:t>
      </w:r>
    </w:p>
    <w:p w:rsidR="00FD7D84" w:rsidRPr="00FD7D84" w:rsidRDefault="00FD7D84" w:rsidP="00FD7D84">
      <w:pPr>
        <w:spacing w:line="360" w:lineRule="auto"/>
        <w:ind w:firstLine="720"/>
        <w:jc w:val="both"/>
      </w:pPr>
      <w:r w:rsidRPr="00FD7D84">
        <w:rPr>
          <w:lang w:val="ro-RO"/>
        </w:rPr>
        <w:t xml:space="preserve">Accesul pe teren se va face pe latura nordica a acesteia. </w:t>
      </w:r>
      <w:r w:rsidRPr="00FD7D84">
        <w:rPr>
          <w:color w:val="000000"/>
        </w:rPr>
        <w:t>În temeiul reglementărilor documentației de urbanism cu nr. 14238 din 1995 faza PUG aprobată cu Hotărârea Consiliului Local pe baza avizului Consiliului Județean și în conformitate cu prevederile Legii nr. 50/1991, privind autorizarea executării lucrărilor de construcții, cu modificările și completările ulterioare.</w:t>
      </w:r>
    </w:p>
    <w:p w:rsidR="00FD7D84" w:rsidRPr="00FD7D84" w:rsidRDefault="00FD7D84" w:rsidP="00FD7D84">
      <w:pPr>
        <w:pStyle w:val="Bodytext21"/>
        <w:shd w:val="clear" w:color="auto" w:fill="auto"/>
        <w:spacing w:line="360" w:lineRule="auto"/>
        <w:ind w:firstLine="240"/>
        <w:rPr>
          <w:rFonts w:ascii="Times New Roman" w:hAnsi="Times New Roman" w:cs="Times New Roman"/>
          <w:color w:val="000000"/>
          <w:sz w:val="24"/>
          <w:szCs w:val="24"/>
        </w:rPr>
      </w:pPr>
      <w:r w:rsidRPr="00FD7D84">
        <w:rPr>
          <w:rFonts w:ascii="Times New Roman" w:hAnsi="Times New Roman" w:cs="Times New Roman"/>
          <w:color w:val="000000"/>
          <w:sz w:val="24"/>
          <w:szCs w:val="24"/>
          <w:lang w:val="fr-FR"/>
        </w:rPr>
        <w:t xml:space="preserve">Folosinta actuala a terenului – intravilan. Destinatia conform PUG– </w:t>
      </w:r>
      <w:r w:rsidRPr="00FD7D84">
        <w:rPr>
          <w:rFonts w:ascii="Times New Roman" w:hAnsi="Times New Roman" w:cs="Times New Roman"/>
          <w:color w:val="000000"/>
          <w:sz w:val="24"/>
          <w:szCs w:val="24"/>
        </w:rPr>
        <w:t>Curţi, Construcţii rangul localităţii: rang V - sat component al comunei conform Legea nr. 351/2001</w:t>
      </w:r>
    </w:p>
    <w:p w:rsidR="00FD7D84" w:rsidRPr="00FD7D84" w:rsidRDefault="00FD7D84" w:rsidP="00FD7D84">
      <w:pPr>
        <w:pStyle w:val="NormalWeb"/>
        <w:spacing w:before="0" w:beforeAutospacing="0" w:after="0" w:afterAutospacing="0" w:line="360" w:lineRule="auto"/>
        <w:ind w:firstLine="720"/>
        <w:jc w:val="both"/>
        <w:rPr>
          <w:rFonts w:eastAsia="SimSun"/>
          <w:kern w:val="1"/>
          <w:lang w:eastAsia="ar-SA"/>
        </w:rPr>
      </w:pPr>
      <w:r w:rsidRPr="00FD7D84">
        <w:rPr>
          <w:rFonts w:eastAsia="SimSun"/>
          <w:kern w:val="1"/>
          <w:lang w:eastAsia="ar-SA"/>
        </w:rPr>
        <w:t>Se vor respecta prevederile legii 50/1991 actualizata si prevederile codului civil in cee ace priveste vecinatatile si picatura la streasina;</w:t>
      </w:r>
    </w:p>
    <w:p w:rsidR="00FD7D84" w:rsidRPr="00FD7D84" w:rsidRDefault="00FD7D84" w:rsidP="00FD7D84">
      <w:pPr>
        <w:spacing w:line="360" w:lineRule="auto"/>
        <w:jc w:val="both"/>
        <w:rPr>
          <w:rFonts w:eastAsia="Times New Roman"/>
          <w:lang w:val="ro-RO"/>
        </w:rPr>
      </w:pPr>
      <w:r w:rsidRPr="00FD7D84">
        <w:lastRenderedPageBreak/>
        <w:t xml:space="preserve">     </w:t>
      </w:r>
      <w:r w:rsidRPr="00FD7D84">
        <w:rPr>
          <w:bCs/>
        </w:rPr>
        <w:tab/>
      </w:r>
      <w:r w:rsidRPr="00FD7D84">
        <w:rPr>
          <w:rFonts w:eastAsia="Times New Roman"/>
          <w:lang w:val="ro-RO"/>
        </w:rPr>
        <w:t>Terenul studiat se afla in intravilanul comunei Pericei, sat Pericei, pe strada Suseni, nr.634.</w:t>
      </w:r>
    </w:p>
    <w:p w:rsidR="00FD7D84" w:rsidRPr="00FD7D84" w:rsidRDefault="00FD7D84" w:rsidP="00FD7D84">
      <w:pPr>
        <w:spacing w:line="360" w:lineRule="auto"/>
        <w:ind w:firstLine="720"/>
        <w:jc w:val="both"/>
      </w:pPr>
      <w:r w:rsidRPr="00FD7D84">
        <w:t xml:space="preserve">Conform codului civil se vor respecta distantele minime și legale față de vecini sau se va prezenta actul Notarial care prezintă acordul vecinului pentru nerespectarea Articolului 615. care prevede o distanta minimă de 2.00 m pentru amplasarea ferestrelor spre proprietățile învecinate. </w:t>
      </w:r>
    </w:p>
    <w:p w:rsidR="00FD7D84" w:rsidRPr="00FD7D84" w:rsidRDefault="00FD7D84" w:rsidP="00FD7D84">
      <w:pPr>
        <w:pStyle w:val="Bodytext21"/>
        <w:shd w:val="clear" w:color="auto" w:fill="auto"/>
        <w:spacing w:line="360" w:lineRule="auto"/>
        <w:ind w:firstLine="0"/>
        <w:rPr>
          <w:rFonts w:ascii="Times New Roman" w:hAnsi="Times New Roman" w:cs="Times New Roman"/>
          <w:sz w:val="24"/>
          <w:szCs w:val="24"/>
        </w:rPr>
      </w:pPr>
      <w:r w:rsidRPr="00FD7D84">
        <w:rPr>
          <w:rFonts w:ascii="Times New Roman" w:eastAsia="SimSun" w:hAnsi="Times New Roman" w:cs="Times New Roman"/>
          <w:bCs/>
          <w:kern w:val="1"/>
          <w:sz w:val="24"/>
          <w:szCs w:val="24"/>
          <w:lang w:eastAsia="ar-SA"/>
        </w:rPr>
        <w:tab/>
      </w:r>
      <w:r w:rsidRPr="00FD7D84">
        <w:rPr>
          <w:rFonts w:ascii="Times New Roman" w:hAnsi="Times New Roman" w:cs="Times New Roman"/>
          <w:sz w:val="24"/>
          <w:szCs w:val="24"/>
        </w:rPr>
        <w:t>Retragerile laterale conform codului civil, minim 0,60 m intre constructie si limita de  proprietate la fatade fara ferestre si 2,00 in cazul fatadelor avand ferestre cu vedere;</w:t>
      </w:r>
    </w:p>
    <w:p w:rsidR="00FD7D84" w:rsidRPr="00FD7D84" w:rsidRDefault="00FD7D84" w:rsidP="00FD7D84">
      <w:pPr>
        <w:pStyle w:val="Bodytext21"/>
        <w:shd w:val="clear" w:color="auto" w:fill="auto"/>
        <w:spacing w:line="360" w:lineRule="auto"/>
        <w:ind w:firstLine="0"/>
        <w:rPr>
          <w:rFonts w:ascii="Times New Roman" w:hAnsi="Times New Roman" w:cs="Times New Roman"/>
          <w:sz w:val="24"/>
          <w:szCs w:val="24"/>
        </w:rPr>
      </w:pPr>
      <w:r w:rsidRPr="00FD7D84">
        <w:rPr>
          <w:rFonts w:ascii="Times New Roman" w:hAnsi="Times New Roman" w:cs="Times New Roman"/>
          <w:sz w:val="24"/>
          <w:szCs w:val="24"/>
        </w:rPr>
        <w:t>Se vor respecta prevederile legii 50/ 1991 actualizata si prevederile codului civil in ceea ce priveste vecinatatile si picatura la streasina;</w:t>
      </w:r>
    </w:p>
    <w:p w:rsidR="00FD7D84" w:rsidRPr="00FD7D84" w:rsidRDefault="00FD7D84" w:rsidP="00FD7D84">
      <w:pPr>
        <w:spacing w:line="360" w:lineRule="auto"/>
        <w:ind w:firstLine="720"/>
        <w:jc w:val="both"/>
      </w:pPr>
      <w:r w:rsidRPr="00FD7D84">
        <w:t>Din punct de vedere al condițiilor de climă și al încadrării în hărțile climaterice ale României, terenul se află în zona III climatică, având o climă temperat-continentală cu influențe oceanice. Temperatura medie anuală în această zonă este de 11,6 grade, fiind o climă de câmpie. Din punct de vedere al zonării climatice pentru perioada de iarnă, terenul este situat în zona II climatică.</w:t>
      </w:r>
    </w:p>
    <w:p w:rsidR="008917CD" w:rsidRPr="00FD7D84" w:rsidRDefault="00FD7D84" w:rsidP="00FD7D84">
      <w:pPr>
        <w:pStyle w:val="Style1"/>
        <w:kinsoku w:val="0"/>
        <w:autoSpaceDE/>
        <w:autoSpaceDN/>
        <w:adjustRightInd/>
        <w:spacing w:line="360" w:lineRule="auto"/>
        <w:jc w:val="both"/>
        <w:rPr>
          <w:rStyle w:val="CharacterStyle2"/>
          <w:i/>
          <w:color w:val="FF0000"/>
          <w:spacing w:val="-5"/>
          <w:sz w:val="24"/>
          <w:szCs w:val="24"/>
        </w:rPr>
      </w:pPr>
      <w:r w:rsidRPr="00FD7D84">
        <w:rPr>
          <w:rFonts w:eastAsia="Times New Roman"/>
          <w:sz w:val="24"/>
          <w:szCs w:val="24"/>
          <w:lang w:val="ro-RO"/>
        </w:rPr>
        <w:tab/>
        <w:t>Terenul studiat are o forma neregulata in plan, avand suprafata de 1400.000 m</w:t>
      </w:r>
      <w:r w:rsidRPr="00FD7D84">
        <w:rPr>
          <w:rFonts w:eastAsia="Times New Roman"/>
          <w:sz w:val="24"/>
          <w:szCs w:val="24"/>
          <w:vertAlign w:val="superscript"/>
          <w:lang w:val="ro-RO"/>
        </w:rPr>
        <w:t>2</w:t>
      </w:r>
      <w:r w:rsidRPr="00FD7D84">
        <w:rPr>
          <w:rFonts w:eastAsia="Times New Roman"/>
          <w:sz w:val="24"/>
          <w:szCs w:val="24"/>
          <w:lang w:val="ro-RO"/>
        </w:rPr>
        <w:t>.</w:t>
      </w:r>
    </w:p>
    <w:p w:rsidR="00FD7D84" w:rsidRPr="00FD7D84" w:rsidRDefault="00FD7D84" w:rsidP="00FD7D84">
      <w:pPr>
        <w:pStyle w:val="Style1"/>
        <w:kinsoku w:val="0"/>
        <w:autoSpaceDE/>
        <w:autoSpaceDN/>
        <w:adjustRightInd/>
        <w:spacing w:line="360" w:lineRule="auto"/>
        <w:jc w:val="both"/>
        <w:rPr>
          <w:rStyle w:val="CharacterStyle2"/>
          <w:i/>
          <w:color w:val="FF0000"/>
          <w:spacing w:val="-5"/>
          <w:sz w:val="24"/>
          <w:szCs w:val="24"/>
        </w:rPr>
      </w:pPr>
    </w:p>
    <w:p w:rsidR="00FD7D84" w:rsidRPr="00FD7D84" w:rsidRDefault="00FD7D84" w:rsidP="00FD7D84">
      <w:pPr>
        <w:tabs>
          <w:tab w:val="left" w:pos="3150"/>
        </w:tabs>
        <w:spacing w:line="360" w:lineRule="auto"/>
        <w:jc w:val="both"/>
        <w:rPr>
          <w:rFonts w:eastAsia="Times New Roman"/>
          <w:u w:val="single"/>
          <w:lang w:val="ro-RO"/>
        </w:rPr>
      </w:pPr>
      <w:r w:rsidRPr="00FD7D84">
        <w:rPr>
          <w:rFonts w:eastAsia="Times New Roman"/>
          <w:u w:val="single"/>
          <w:lang w:val="ro-RO"/>
        </w:rPr>
        <w:t>Vecinatati</w:t>
      </w:r>
    </w:p>
    <w:p w:rsidR="00FD7D84" w:rsidRPr="00FD7D84" w:rsidRDefault="00FD7D84" w:rsidP="00FD7D84">
      <w:pPr>
        <w:tabs>
          <w:tab w:val="left" w:pos="3150"/>
        </w:tabs>
        <w:spacing w:line="360" w:lineRule="auto"/>
        <w:jc w:val="both"/>
        <w:rPr>
          <w:rFonts w:eastAsia="Times New Roman"/>
          <w:lang w:val="ro-RO"/>
        </w:rPr>
      </w:pPr>
      <w:r w:rsidRPr="00FD7D84">
        <w:rPr>
          <w:rFonts w:eastAsia="Times New Roman"/>
          <w:lang w:val="ro-RO"/>
        </w:rPr>
        <w:t>E – canal;</w:t>
      </w:r>
    </w:p>
    <w:p w:rsidR="00FD7D84" w:rsidRPr="00FD7D84" w:rsidRDefault="00FD7D84" w:rsidP="00FD7D84">
      <w:pPr>
        <w:tabs>
          <w:tab w:val="left" w:pos="3150"/>
        </w:tabs>
        <w:spacing w:line="360" w:lineRule="auto"/>
        <w:jc w:val="both"/>
        <w:rPr>
          <w:rFonts w:eastAsia="Times New Roman"/>
          <w:lang w:val="ro-RO"/>
        </w:rPr>
      </w:pPr>
      <w:r w:rsidRPr="00FD7D84">
        <w:rPr>
          <w:rFonts w:eastAsia="Times New Roman"/>
          <w:lang w:val="ro-RO"/>
        </w:rPr>
        <w:t>N – str. Suseni</w:t>
      </w:r>
    </w:p>
    <w:p w:rsidR="00FD7D84" w:rsidRPr="00FD7D84" w:rsidRDefault="00FD7D84" w:rsidP="00FD7D84">
      <w:pPr>
        <w:tabs>
          <w:tab w:val="left" w:pos="3150"/>
        </w:tabs>
        <w:spacing w:line="360" w:lineRule="auto"/>
        <w:jc w:val="both"/>
        <w:rPr>
          <w:rFonts w:eastAsia="Times New Roman"/>
          <w:lang w:val="ro-RO"/>
        </w:rPr>
      </w:pPr>
      <w:r w:rsidRPr="00FD7D84">
        <w:rPr>
          <w:rFonts w:eastAsia="Times New Roman"/>
          <w:lang w:val="ro-RO"/>
        </w:rPr>
        <w:t>V – Boncidai Botond Csaba – nr. CAD. 51509</w:t>
      </w:r>
    </w:p>
    <w:p w:rsidR="00FD7D84" w:rsidRPr="00FD7D84" w:rsidRDefault="00FD7D84" w:rsidP="00FD7D84">
      <w:pPr>
        <w:tabs>
          <w:tab w:val="left" w:pos="3150"/>
        </w:tabs>
        <w:spacing w:line="360" w:lineRule="auto"/>
        <w:jc w:val="both"/>
        <w:rPr>
          <w:rFonts w:eastAsia="Times New Roman"/>
          <w:lang w:val="ro-RO"/>
        </w:rPr>
      </w:pPr>
      <w:r w:rsidRPr="00FD7D84">
        <w:rPr>
          <w:rFonts w:eastAsia="Times New Roman"/>
          <w:lang w:val="ro-RO"/>
        </w:rPr>
        <w:t>S – raul Crasna</w:t>
      </w:r>
    </w:p>
    <w:p w:rsidR="00FD7D84" w:rsidRPr="00FD7D84" w:rsidRDefault="00FD7D84" w:rsidP="00FD7D84">
      <w:pPr>
        <w:tabs>
          <w:tab w:val="left" w:pos="3150"/>
        </w:tabs>
        <w:spacing w:line="360" w:lineRule="auto"/>
        <w:jc w:val="both"/>
        <w:rPr>
          <w:rFonts w:eastAsia="Times New Roman"/>
          <w:lang w:val="ro-RO"/>
        </w:rPr>
      </w:pPr>
    </w:p>
    <w:p w:rsidR="00FD7D84" w:rsidRPr="00FD7D84" w:rsidRDefault="00FD7D84" w:rsidP="00FD7D84">
      <w:pPr>
        <w:tabs>
          <w:tab w:val="left" w:pos="720"/>
        </w:tabs>
        <w:spacing w:line="360" w:lineRule="auto"/>
        <w:jc w:val="both"/>
        <w:rPr>
          <w:rFonts w:eastAsia="Times New Roman"/>
          <w:lang w:val="ro-RO"/>
        </w:rPr>
      </w:pPr>
      <w:r w:rsidRPr="00FD7D84">
        <w:rPr>
          <w:rFonts w:eastAsia="Times New Roman"/>
          <w:lang w:val="ro-RO"/>
        </w:rPr>
        <w:tab/>
        <w:t>Accesul pietonal cat si cel auto la terenul studiat se va face pe latura nordica a acestuia, din cadrul drumului de acces pe parcela, ce apartine de comuna Pericei, sat Pericei.</w:t>
      </w:r>
    </w:p>
    <w:p w:rsidR="00FD7D84" w:rsidRPr="00FD7D84" w:rsidRDefault="00FD7D84" w:rsidP="00FD7D84">
      <w:pPr>
        <w:spacing w:line="360" w:lineRule="auto"/>
        <w:jc w:val="both"/>
        <w:rPr>
          <w:lang w:val="ro-RO"/>
        </w:rPr>
      </w:pPr>
      <w:r w:rsidRPr="00FD7D84">
        <w:rPr>
          <w:u w:val="single"/>
          <w:lang w:val="ro-RO"/>
        </w:rPr>
        <w:t>Descrierea constructiilor invecinate</w:t>
      </w:r>
    </w:p>
    <w:p w:rsidR="00FD7D84" w:rsidRPr="00FD7D84" w:rsidRDefault="00FD7D84" w:rsidP="00FD7D84">
      <w:pPr>
        <w:spacing w:line="360" w:lineRule="auto"/>
        <w:ind w:right="-360"/>
        <w:jc w:val="both"/>
        <w:rPr>
          <w:lang w:val="ro-RO"/>
        </w:rPr>
      </w:pPr>
    </w:p>
    <w:p w:rsidR="00FD7D84" w:rsidRPr="00FD7D84" w:rsidRDefault="00FD7D84" w:rsidP="00FD7D84">
      <w:pPr>
        <w:spacing w:line="360" w:lineRule="auto"/>
        <w:ind w:right="-360"/>
        <w:jc w:val="both"/>
        <w:rPr>
          <w:lang w:val="ro-RO"/>
        </w:rPr>
      </w:pPr>
      <w:r w:rsidRPr="00FD7D84">
        <w:rPr>
          <w:lang w:val="ro-RO"/>
        </w:rPr>
        <w:tab/>
        <w:t>Vecinatatile sunt cladiri cu destinatia de pensiune, avand regim de inaltime P+M. Ca aspect arhitectural, imobile tipice pentru functiunea avuta, cu volume simple predominand plinul, acoperite cu invelitori ceramice in panta.</w:t>
      </w:r>
    </w:p>
    <w:p w:rsidR="00FD7D84" w:rsidRPr="00FD7D84" w:rsidRDefault="00FD7D84" w:rsidP="00FD7D84">
      <w:pPr>
        <w:pStyle w:val="Style1"/>
        <w:kinsoku w:val="0"/>
        <w:autoSpaceDE/>
        <w:autoSpaceDN/>
        <w:adjustRightInd/>
        <w:spacing w:line="360" w:lineRule="auto"/>
        <w:jc w:val="both"/>
        <w:rPr>
          <w:rStyle w:val="CharacterStyle2"/>
          <w:i/>
          <w:color w:val="FF0000"/>
          <w:spacing w:val="-5"/>
          <w:sz w:val="24"/>
          <w:szCs w:val="24"/>
        </w:rPr>
      </w:pPr>
    </w:p>
    <w:p w:rsidR="00FD7D84" w:rsidRPr="00FD7D84" w:rsidRDefault="00FD7D84" w:rsidP="00FD7D84">
      <w:pPr>
        <w:shd w:val="clear" w:color="auto" w:fill="D9D9D9"/>
        <w:tabs>
          <w:tab w:val="left" w:pos="3150"/>
        </w:tabs>
        <w:spacing w:line="360" w:lineRule="auto"/>
        <w:jc w:val="both"/>
        <w:rPr>
          <w:rFonts w:eastAsia="Times New Roman"/>
          <w:u w:val="single"/>
          <w:lang w:val="ro-RO"/>
        </w:rPr>
      </w:pPr>
      <w:r w:rsidRPr="00FD7D84">
        <w:rPr>
          <w:rFonts w:eastAsia="Times New Roman"/>
          <w:u w:val="single"/>
          <w:lang w:val="ro-RO"/>
        </w:rPr>
        <w:t>FUNCTIUNEA PROPUSA:</w:t>
      </w:r>
    </w:p>
    <w:p w:rsidR="00FD7D84" w:rsidRPr="00FD7D84" w:rsidRDefault="00FD7D84" w:rsidP="00FD7D84">
      <w:pPr>
        <w:spacing w:line="360" w:lineRule="auto"/>
        <w:jc w:val="both"/>
        <w:rPr>
          <w:rFonts w:eastAsia="Times New Roman"/>
          <w:lang w:val="ro-RO"/>
        </w:rPr>
      </w:pPr>
      <w:r w:rsidRPr="00FD7D84">
        <w:rPr>
          <w:rFonts w:eastAsia="Times New Roman"/>
          <w:lang w:val="ro-RO"/>
        </w:rPr>
        <w:tab/>
      </w:r>
    </w:p>
    <w:p w:rsidR="00FD7D84" w:rsidRPr="00FD7D84" w:rsidRDefault="00FD7D84" w:rsidP="00FD7D84">
      <w:pPr>
        <w:spacing w:line="360" w:lineRule="auto"/>
        <w:ind w:firstLine="720"/>
        <w:jc w:val="both"/>
        <w:rPr>
          <w:rFonts w:eastAsia="Times New Roman"/>
          <w:lang w:val="ro-RO"/>
        </w:rPr>
      </w:pPr>
      <w:r w:rsidRPr="00FD7D84">
        <w:rPr>
          <w:rFonts w:eastAsia="Times New Roman"/>
          <w:lang w:val="ro-RO"/>
        </w:rPr>
        <w:t>Constructia cladirii propuse deserveste ca o pensiune agroturistica.</w:t>
      </w:r>
    </w:p>
    <w:p w:rsidR="00FD7D84" w:rsidRPr="00FD7D84" w:rsidRDefault="00FD7D84" w:rsidP="00FD7D84">
      <w:pPr>
        <w:pStyle w:val="Style1"/>
        <w:kinsoku w:val="0"/>
        <w:autoSpaceDE/>
        <w:autoSpaceDN/>
        <w:adjustRightInd/>
        <w:spacing w:line="360" w:lineRule="auto"/>
        <w:jc w:val="both"/>
        <w:rPr>
          <w:rStyle w:val="CharacterStyle2"/>
          <w:i/>
          <w:color w:val="FF0000"/>
          <w:spacing w:val="-5"/>
          <w:sz w:val="24"/>
          <w:szCs w:val="24"/>
        </w:rPr>
      </w:pPr>
    </w:p>
    <w:p w:rsidR="00FD7D84" w:rsidRPr="00FD7D84" w:rsidRDefault="00FD7D84" w:rsidP="00FD7D84">
      <w:pPr>
        <w:shd w:val="clear" w:color="auto" w:fill="D0CECE"/>
        <w:tabs>
          <w:tab w:val="left" w:pos="3150"/>
        </w:tabs>
        <w:spacing w:line="360" w:lineRule="auto"/>
        <w:jc w:val="both"/>
        <w:rPr>
          <w:rFonts w:eastAsia="Times New Roman"/>
          <w:u w:val="single"/>
          <w:lang w:val="ro-RO"/>
        </w:rPr>
      </w:pPr>
      <w:r w:rsidRPr="00FD7D84">
        <w:rPr>
          <w:rFonts w:eastAsia="Times New Roman"/>
          <w:u w:val="single"/>
          <w:lang w:val="ro-RO"/>
        </w:rPr>
        <w:t xml:space="preserve">SUPRAFETE SI INDICI DE OCUPARE A TERENULUI-SITUATIE EXISTENTA </w:t>
      </w:r>
    </w:p>
    <w:p w:rsidR="00FD7D84" w:rsidRPr="00FD7D84" w:rsidRDefault="00FD7D84" w:rsidP="00FD7D84">
      <w:pPr>
        <w:tabs>
          <w:tab w:val="left" w:pos="3150"/>
        </w:tabs>
        <w:spacing w:line="360" w:lineRule="auto"/>
        <w:jc w:val="both"/>
        <w:rPr>
          <w:rFonts w:eastAsia="Times New Roman"/>
          <w:u w:val="single"/>
          <w:lang w:val="ro-RO"/>
        </w:rPr>
      </w:pPr>
    </w:p>
    <w:p w:rsidR="00FD7D84" w:rsidRPr="00FD7D84" w:rsidRDefault="00FD7D84" w:rsidP="00FD7D84">
      <w:pPr>
        <w:tabs>
          <w:tab w:val="left" w:pos="3150"/>
        </w:tabs>
        <w:spacing w:line="360" w:lineRule="auto"/>
        <w:jc w:val="both"/>
        <w:rPr>
          <w:rFonts w:eastAsia="Times New Roman"/>
          <w:vertAlign w:val="superscript"/>
          <w:lang w:val="ro-RO"/>
        </w:rPr>
      </w:pPr>
      <w:r w:rsidRPr="00FD7D84">
        <w:rPr>
          <w:rFonts w:eastAsia="Times New Roman"/>
          <w:lang w:val="ro-RO"/>
        </w:rPr>
        <w:t>Suprafata teren nr. CAD/NR. CF 51510 = 1400.000 m</w:t>
      </w:r>
      <w:r w:rsidRPr="00FD7D84">
        <w:rPr>
          <w:rFonts w:eastAsia="Times New Roman"/>
          <w:vertAlign w:val="superscript"/>
          <w:lang w:val="ro-RO"/>
        </w:rPr>
        <w:t>2</w:t>
      </w:r>
    </w:p>
    <w:p w:rsidR="00FD7D84" w:rsidRPr="00FD7D84" w:rsidRDefault="00FD7D84" w:rsidP="00FD7D84">
      <w:pPr>
        <w:tabs>
          <w:tab w:val="left" w:pos="3150"/>
        </w:tabs>
        <w:spacing w:line="360" w:lineRule="auto"/>
        <w:jc w:val="both"/>
        <w:rPr>
          <w:rFonts w:eastAsia="Times New Roman"/>
          <w:lang w:val="ro-RO"/>
        </w:rPr>
      </w:pPr>
      <w:r w:rsidRPr="00FD7D84">
        <w:rPr>
          <w:rFonts w:eastAsia="Times New Roman"/>
          <w:lang w:val="ro-RO"/>
        </w:rPr>
        <w:t>P.O.T. existent = 0.00 %</w:t>
      </w:r>
    </w:p>
    <w:p w:rsidR="00FD7D84" w:rsidRPr="00FD7D84" w:rsidRDefault="00FD7D84" w:rsidP="00FD7D84">
      <w:pPr>
        <w:tabs>
          <w:tab w:val="left" w:pos="3150"/>
        </w:tabs>
        <w:spacing w:line="360" w:lineRule="auto"/>
        <w:jc w:val="both"/>
        <w:rPr>
          <w:rFonts w:eastAsia="Times New Roman"/>
          <w:lang w:val="ro-RO"/>
        </w:rPr>
      </w:pPr>
      <w:r w:rsidRPr="00FD7D84">
        <w:rPr>
          <w:rFonts w:eastAsia="Times New Roman"/>
          <w:lang w:val="ro-RO"/>
        </w:rPr>
        <w:t>C.U.T. existent = 0.00</w:t>
      </w:r>
    </w:p>
    <w:p w:rsidR="00FD7D84" w:rsidRPr="00FD7D84" w:rsidRDefault="00FD7D84" w:rsidP="00FD7D84">
      <w:pPr>
        <w:shd w:val="clear" w:color="auto" w:fill="D0CECE"/>
        <w:spacing w:line="360" w:lineRule="auto"/>
        <w:jc w:val="both"/>
        <w:rPr>
          <w:rFonts w:eastAsia="Times New Roman"/>
          <w:u w:val="single"/>
          <w:lang w:val="ro-RO"/>
        </w:rPr>
      </w:pPr>
      <w:r w:rsidRPr="00FD7D84">
        <w:rPr>
          <w:rFonts w:eastAsia="Times New Roman"/>
          <w:u w:val="single"/>
          <w:lang w:val="ro-RO"/>
        </w:rPr>
        <w:t>FUNCTIUNEA PROPUSA:</w:t>
      </w:r>
    </w:p>
    <w:p w:rsidR="00FD7D84" w:rsidRPr="00FD7D84" w:rsidRDefault="00FD7D84" w:rsidP="00FD7D84">
      <w:pPr>
        <w:spacing w:line="360" w:lineRule="auto"/>
        <w:ind w:firstLine="720"/>
        <w:jc w:val="both"/>
        <w:rPr>
          <w:rFonts w:eastAsia="Times New Roman"/>
          <w:lang w:val="ro-RO"/>
        </w:rPr>
      </w:pPr>
    </w:p>
    <w:p w:rsidR="00FD7D84" w:rsidRPr="00FD7D84" w:rsidRDefault="00FD7D84" w:rsidP="00FD7D84">
      <w:pPr>
        <w:pStyle w:val="Bodytext21"/>
        <w:shd w:val="clear" w:color="auto" w:fill="auto"/>
        <w:spacing w:line="360" w:lineRule="auto"/>
        <w:ind w:firstLine="760"/>
        <w:rPr>
          <w:rFonts w:ascii="Times New Roman" w:hAnsi="Times New Roman" w:cs="Times New Roman"/>
          <w:sz w:val="24"/>
          <w:szCs w:val="24"/>
        </w:rPr>
      </w:pPr>
      <w:r w:rsidRPr="00FD7D84">
        <w:rPr>
          <w:rFonts w:ascii="Times New Roman" w:hAnsi="Times New Roman" w:cs="Times New Roman"/>
          <w:sz w:val="24"/>
          <w:szCs w:val="24"/>
        </w:rPr>
        <w:t xml:space="preserve">Cladirea  propusa va avea o suprafata construita la sol de 139.88 mp iar cu terasa acoperita va avea suprafata construita 144.78 mp – terasa acoperita avand suprafata de 4.90 mp. Suprafata desfasurata va fi e  403.03 mp, si este compusa din: </w:t>
      </w:r>
    </w:p>
    <w:p w:rsidR="00FD7D84" w:rsidRPr="00FD7D84" w:rsidRDefault="00FD7D84" w:rsidP="00FD7D84">
      <w:pPr>
        <w:pStyle w:val="Bodytext21"/>
        <w:shd w:val="clear" w:color="auto" w:fill="auto"/>
        <w:spacing w:line="360" w:lineRule="auto"/>
        <w:ind w:firstLine="760"/>
        <w:rPr>
          <w:rFonts w:ascii="Times New Roman" w:hAnsi="Times New Roman" w:cs="Times New Roman"/>
          <w:sz w:val="24"/>
          <w:szCs w:val="24"/>
        </w:rPr>
      </w:pPr>
    </w:p>
    <w:p w:rsidR="00FD7D84" w:rsidRPr="00FD7D84" w:rsidRDefault="00FD7D84" w:rsidP="00195505">
      <w:pPr>
        <w:pStyle w:val="Bodytext21"/>
        <w:numPr>
          <w:ilvl w:val="0"/>
          <w:numId w:val="21"/>
        </w:numPr>
        <w:shd w:val="clear" w:color="auto" w:fill="auto"/>
        <w:spacing w:line="360" w:lineRule="auto"/>
        <w:rPr>
          <w:rFonts w:ascii="Times New Roman" w:hAnsi="Times New Roman" w:cs="Times New Roman"/>
          <w:sz w:val="24"/>
          <w:szCs w:val="24"/>
        </w:rPr>
      </w:pPr>
      <w:r w:rsidRPr="00FD7D84">
        <w:rPr>
          <w:rFonts w:ascii="Times New Roman" w:hAnsi="Times New Roman" w:cs="Times New Roman"/>
          <w:b/>
          <w:sz w:val="24"/>
          <w:szCs w:val="24"/>
        </w:rPr>
        <w:t xml:space="preserve">SUBSOL: </w:t>
      </w:r>
      <w:r w:rsidRPr="00FD7D84">
        <w:rPr>
          <w:rFonts w:ascii="Times New Roman" w:hAnsi="Times New Roman" w:cs="Times New Roman"/>
          <w:sz w:val="24"/>
          <w:szCs w:val="24"/>
        </w:rPr>
        <w:t xml:space="preserve">casa scarii, loc de joaca penrtu copii, hol, spalatorie alba, spalatorie neagra, jocuri de societate, biblioteca, tenis de masa; </w:t>
      </w:r>
    </w:p>
    <w:p w:rsidR="00FD7D84" w:rsidRPr="00FD7D84" w:rsidRDefault="00FD7D84" w:rsidP="00195505">
      <w:pPr>
        <w:pStyle w:val="Bodytext21"/>
        <w:numPr>
          <w:ilvl w:val="0"/>
          <w:numId w:val="21"/>
        </w:numPr>
        <w:shd w:val="clear" w:color="auto" w:fill="auto"/>
        <w:spacing w:line="360" w:lineRule="auto"/>
        <w:rPr>
          <w:rFonts w:ascii="Times New Roman" w:hAnsi="Times New Roman" w:cs="Times New Roman"/>
          <w:sz w:val="24"/>
          <w:szCs w:val="24"/>
        </w:rPr>
      </w:pPr>
      <w:r w:rsidRPr="00FD7D84">
        <w:rPr>
          <w:rFonts w:ascii="Times New Roman" w:hAnsi="Times New Roman" w:cs="Times New Roman"/>
          <w:b/>
          <w:sz w:val="24"/>
          <w:szCs w:val="24"/>
        </w:rPr>
        <w:t>PARTER:</w:t>
      </w:r>
      <w:r w:rsidRPr="00FD7D84">
        <w:rPr>
          <w:rFonts w:ascii="Times New Roman" w:hAnsi="Times New Roman" w:cs="Times New Roman"/>
          <w:sz w:val="24"/>
          <w:szCs w:val="24"/>
        </w:rPr>
        <w:t xml:space="preserve"> receptive, casa scarii, vestiar, grup sanitar personal, bucatarie, receptive marfa, deposit, preparare masa, spalatorie vesela, loc de luat masa, salon, grup sanitar. </w:t>
      </w:r>
    </w:p>
    <w:p w:rsidR="00FD7D84" w:rsidRPr="00FD7D84" w:rsidRDefault="00FD7D84" w:rsidP="00195505">
      <w:pPr>
        <w:pStyle w:val="Bodytext21"/>
        <w:numPr>
          <w:ilvl w:val="0"/>
          <w:numId w:val="21"/>
        </w:numPr>
        <w:shd w:val="clear" w:color="auto" w:fill="auto"/>
        <w:spacing w:line="360" w:lineRule="auto"/>
        <w:rPr>
          <w:rFonts w:ascii="Times New Roman" w:hAnsi="Times New Roman" w:cs="Times New Roman"/>
          <w:sz w:val="24"/>
          <w:szCs w:val="24"/>
        </w:rPr>
      </w:pPr>
      <w:r w:rsidRPr="00FD7D84">
        <w:rPr>
          <w:rFonts w:ascii="Times New Roman" w:hAnsi="Times New Roman" w:cs="Times New Roman"/>
          <w:b/>
          <w:sz w:val="24"/>
          <w:szCs w:val="24"/>
        </w:rPr>
        <w:t>MANSARDA :</w:t>
      </w:r>
      <w:r w:rsidRPr="00FD7D84">
        <w:rPr>
          <w:rFonts w:ascii="Times New Roman" w:hAnsi="Times New Roman" w:cs="Times New Roman"/>
          <w:sz w:val="24"/>
          <w:szCs w:val="24"/>
        </w:rPr>
        <w:t xml:space="preserve"> 4 dormitoare cu baie , hol , casa scarii si deposit.</w:t>
      </w:r>
    </w:p>
    <w:p w:rsidR="00FD7D84" w:rsidRPr="00FD7D84" w:rsidRDefault="00FD7D84" w:rsidP="00FD7D84">
      <w:pPr>
        <w:pStyle w:val="Bodytext21"/>
        <w:shd w:val="clear" w:color="auto" w:fill="auto"/>
        <w:spacing w:line="360" w:lineRule="auto"/>
        <w:ind w:left="142" w:firstLine="567"/>
        <w:rPr>
          <w:rFonts w:ascii="Times New Roman" w:hAnsi="Times New Roman" w:cs="Times New Roman"/>
          <w:sz w:val="24"/>
          <w:szCs w:val="24"/>
        </w:rPr>
      </w:pPr>
    </w:p>
    <w:p w:rsidR="00FD7D84" w:rsidRPr="00FD7D84" w:rsidRDefault="00FD7D84" w:rsidP="00FD7D84">
      <w:pPr>
        <w:pStyle w:val="Bodytext21"/>
        <w:shd w:val="clear" w:color="auto" w:fill="auto"/>
        <w:spacing w:line="360" w:lineRule="auto"/>
        <w:ind w:left="142" w:firstLine="567"/>
        <w:rPr>
          <w:rFonts w:ascii="Times New Roman" w:hAnsi="Times New Roman" w:cs="Times New Roman"/>
          <w:sz w:val="24"/>
          <w:szCs w:val="24"/>
        </w:rPr>
      </w:pPr>
      <w:r w:rsidRPr="00FD7D84">
        <w:rPr>
          <w:rFonts w:ascii="Times New Roman" w:hAnsi="Times New Roman" w:cs="Times New Roman"/>
          <w:sz w:val="24"/>
          <w:szCs w:val="24"/>
        </w:rPr>
        <w:t>Constructia este prevazuta cu trei accese din exterior, unul principal cu acces in zona de receptive, unul secundar pentru acces la zona de camera de loc masa si un acces pentru receptive marfa. Iluminarea si ventilarea naturala sunt asigurate in toate spatiile componente.</w:t>
      </w:r>
    </w:p>
    <w:p w:rsidR="00FD7D84" w:rsidRPr="00FD7D84" w:rsidRDefault="00FD7D84" w:rsidP="00FD7D84">
      <w:pPr>
        <w:shd w:val="clear" w:color="auto" w:fill="D0CECE"/>
        <w:spacing w:line="360" w:lineRule="auto"/>
        <w:jc w:val="both"/>
        <w:rPr>
          <w:rFonts w:eastAsia="Times New Roman"/>
          <w:u w:val="single"/>
          <w:lang w:val="ro-RO"/>
        </w:rPr>
      </w:pPr>
      <w:r w:rsidRPr="00FD7D84">
        <w:rPr>
          <w:rFonts w:eastAsia="Times New Roman"/>
          <w:u w:val="single"/>
          <w:lang w:val="ro-RO"/>
        </w:rPr>
        <w:t>SUPRAFETE SI INDICI DE OCUPARE A TERENULUI–SITUATIE PROPUSA:</w:t>
      </w:r>
    </w:p>
    <w:p w:rsidR="00FD7D84" w:rsidRPr="00FD7D84" w:rsidRDefault="00FD7D84" w:rsidP="00FD7D84">
      <w:pPr>
        <w:spacing w:line="360" w:lineRule="auto"/>
        <w:ind w:firstLine="720"/>
        <w:jc w:val="both"/>
        <w:rPr>
          <w:rFonts w:eastAsia="Times New Roman"/>
          <w:lang w:val="ro-RO"/>
        </w:rPr>
      </w:pPr>
    </w:p>
    <w:p w:rsidR="00FD7D84" w:rsidRPr="00FD7D84" w:rsidRDefault="00FD7D84" w:rsidP="00FD7D84">
      <w:pPr>
        <w:spacing w:line="360" w:lineRule="auto"/>
        <w:jc w:val="both"/>
        <w:rPr>
          <w:rFonts w:eastAsia="Times New Roman"/>
          <w:color w:val="262626"/>
          <w:lang w:val="ro-RO"/>
        </w:rPr>
      </w:pPr>
      <w:r w:rsidRPr="00FD7D84">
        <w:rPr>
          <w:rFonts w:eastAsia="Times New Roman"/>
          <w:color w:val="262626"/>
          <w:lang w:val="ro-RO"/>
        </w:rPr>
        <w:t>Suprafata teren (nr.CAD/nr.CF=51510) = 1400.000 mp</w:t>
      </w:r>
    </w:p>
    <w:p w:rsidR="00FD7D84" w:rsidRPr="00FD7D84" w:rsidRDefault="00FD7D84" w:rsidP="00FD7D84">
      <w:pPr>
        <w:spacing w:line="360" w:lineRule="auto"/>
        <w:jc w:val="both"/>
        <w:rPr>
          <w:rFonts w:eastAsia="Times New Roman"/>
          <w:color w:val="262626"/>
          <w:lang w:val="ro-RO"/>
        </w:rPr>
      </w:pPr>
      <w:r w:rsidRPr="00FD7D84">
        <w:rPr>
          <w:rFonts w:eastAsia="Times New Roman"/>
          <w:color w:val="262626"/>
          <w:lang w:val="ro-RO"/>
        </w:rPr>
        <w:t>Suprafata construita este de 139.88 mp</w:t>
      </w:r>
    </w:p>
    <w:p w:rsidR="00FD7D84" w:rsidRPr="00FD7D84" w:rsidRDefault="00FD7D84" w:rsidP="00FD7D84">
      <w:pPr>
        <w:spacing w:line="360" w:lineRule="auto"/>
        <w:jc w:val="both"/>
        <w:rPr>
          <w:rFonts w:eastAsia="Times New Roman"/>
          <w:color w:val="262626"/>
          <w:lang w:val="ro-RO"/>
        </w:rPr>
      </w:pPr>
      <w:r w:rsidRPr="00FD7D84">
        <w:rPr>
          <w:rFonts w:eastAsia="Times New Roman"/>
          <w:color w:val="262626"/>
          <w:lang w:val="ro-RO"/>
        </w:rPr>
        <w:t>Terasa acoperita este de 4.90 mp</w:t>
      </w:r>
    </w:p>
    <w:p w:rsidR="00FD7D84" w:rsidRPr="00FD7D84" w:rsidRDefault="00FD7D84" w:rsidP="00FD7D84">
      <w:pPr>
        <w:spacing w:line="360" w:lineRule="auto"/>
        <w:jc w:val="both"/>
        <w:rPr>
          <w:rFonts w:eastAsia="Times New Roman"/>
          <w:color w:val="262626"/>
          <w:lang w:val="ro-RO"/>
        </w:rPr>
      </w:pPr>
      <w:r w:rsidRPr="00FD7D84">
        <w:rPr>
          <w:rFonts w:eastAsia="Times New Roman"/>
          <w:color w:val="262626"/>
          <w:lang w:val="ro-RO"/>
        </w:rPr>
        <w:t>Suprafata construita total este de 144.78 mp</w:t>
      </w:r>
    </w:p>
    <w:p w:rsidR="00FD7D84" w:rsidRPr="00FD7D84" w:rsidRDefault="00FD7D84" w:rsidP="00FD7D84">
      <w:pPr>
        <w:spacing w:line="360" w:lineRule="auto"/>
        <w:jc w:val="both"/>
        <w:rPr>
          <w:rFonts w:eastAsia="Times New Roman"/>
          <w:color w:val="262626"/>
          <w:lang w:val="ro-RO"/>
        </w:rPr>
      </w:pPr>
      <w:r w:rsidRPr="00FD7D84">
        <w:rPr>
          <w:rFonts w:eastAsia="Times New Roman"/>
          <w:color w:val="262626"/>
          <w:lang w:val="ro-RO"/>
        </w:rPr>
        <w:t>Suprafata desfasurata este de 403.03 mp.</w:t>
      </w:r>
    </w:p>
    <w:p w:rsidR="00FD7D84" w:rsidRPr="00FD7D84" w:rsidRDefault="00FD7D84" w:rsidP="00FD7D84">
      <w:pPr>
        <w:spacing w:line="360" w:lineRule="auto"/>
        <w:jc w:val="both"/>
        <w:rPr>
          <w:rFonts w:eastAsia="Times New Roman"/>
          <w:color w:val="262626"/>
          <w:lang w:val="ro-RO"/>
        </w:rPr>
      </w:pPr>
    </w:p>
    <w:p w:rsidR="00FD7D84" w:rsidRPr="00FD7D84" w:rsidRDefault="00FD7D84" w:rsidP="00FD7D84">
      <w:pPr>
        <w:spacing w:line="360" w:lineRule="auto"/>
        <w:jc w:val="both"/>
        <w:rPr>
          <w:rFonts w:eastAsia="Times New Roman"/>
          <w:color w:val="262626"/>
          <w:lang w:val="ro-RO"/>
        </w:rPr>
      </w:pPr>
      <w:r w:rsidRPr="00FD7D84">
        <w:rPr>
          <w:rFonts w:eastAsia="Times New Roman"/>
          <w:color w:val="262626"/>
          <w:lang w:val="ro-RO"/>
        </w:rPr>
        <w:t>P.O.T propus : 10.34 %</w:t>
      </w:r>
    </w:p>
    <w:p w:rsidR="00FD7D84" w:rsidRPr="00FD7D84" w:rsidRDefault="00FD7D84" w:rsidP="00FD7D84">
      <w:pPr>
        <w:spacing w:line="360" w:lineRule="auto"/>
        <w:jc w:val="both"/>
        <w:rPr>
          <w:rFonts w:eastAsia="Times New Roman"/>
          <w:color w:val="262626"/>
          <w:lang w:val="ro-RO"/>
        </w:rPr>
      </w:pPr>
      <w:r w:rsidRPr="00FD7D84">
        <w:rPr>
          <w:rFonts w:eastAsia="Times New Roman"/>
          <w:color w:val="262626"/>
          <w:lang w:val="ro-RO"/>
        </w:rPr>
        <w:lastRenderedPageBreak/>
        <w:t xml:space="preserve">C.U.T propus : 0.29 </w:t>
      </w:r>
    </w:p>
    <w:p w:rsidR="00FD7D84" w:rsidRPr="00FD7D84" w:rsidRDefault="00FD7D84" w:rsidP="00FD7D84">
      <w:pPr>
        <w:spacing w:line="360" w:lineRule="auto"/>
        <w:jc w:val="both"/>
        <w:rPr>
          <w:rFonts w:eastAsia="Times New Roman"/>
          <w:color w:val="262626"/>
          <w:lang w:val="ro-RO"/>
        </w:rPr>
      </w:pPr>
    </w:p>
    <w:p w:rsidR="00FD7D84" w:rsidRPr="00FD7D84" w:rsidRDefault="00FD7D84" w:rsidP="00FD7D84">
      <w:pPr>
        <w:spacing w:line="360" w:lineRule="auto"/>
        <w:ind w:firstLine="720"/>
        <w:jc w:val="both"/>
        <w:rPr>
          <w:rFonts w:eastAsia="Times New Roman"/>
          <w:color w:val="000000"/>
          <w:lang w:val="ro-RO"/>
        </w:rPr>
      </w:pPr>
      <w:r w:rsidRPr="00FD7D84">
        <w:rPr>
          <w:rFonts w:eastAsia="Times New Roman"/>
          <w:color w:val="000000"/>
          <w:lang w:val="ro-RO"/>
        </w:rPr>
        <w:t>Constructia proiectata se incadreaza la Catergoria de Importanta ( conform normativului P100/2006 ). Conform P100/2006 cladirile proiectate se incadreaza la categoria de importanta III, iar conform codului de proiectare seismica, indicativ P100/2006, terenul luat in studiu se afla in zona seismica caracterizata prin ag=0.10 g, si Tc=0.7 sec.</w:t>
      </w:r>
    </w:p>
    <w:p w:rsidR="00FD7D84" w:rsidRPr="00FD7D84" w:rsidRDefault="00FD7D84" w:rsidP="00FD7D84">
      <w:pPr>
        <w:shd w:val="clear" w:color="auto" w:fill="D9D9D9"/>
        <w:tabs>
          <w:tab w:val="left" w:pos="3150"/>
        </w:tabs>
        <w:spacing w:line="360" w:lineRule="auto"/>
        <w:jc w:val="both"/>
        <w:rPr>
          <w:rFonts w:eastAsia="Times New Roman"/>
          <w:u w:val="single"/>
          <w:lang w:val="ro-RO"/>
        </w:rPr>
      </w:pPr>
      <w:r w:rsidRPr="00FD7D84">
        <w:rPr>
          <w:rFonts w:eastAsia="Times New Roman"/>
          <w:u w:val="single"/>
          <w:lang w:val="ro-RO"/>
        </w:rPr>
        <w:t>DESCRIERE FUNCTIONALA – CONSTRUCTIE C1 :</w:t>
      </w:r>
    </w:p>
    <w:p w:rsidR="00FD7D84" w:rsidRPr="00FD7D84" w:rsidRDefault="00FD7D84" w:rsidP="00FD7D84">
      <w:pPr>
        <w:tabs>
          <w:tab w:val="left" w:pos="3150"/>
        </w:tabs>
        <w:spacing w:line="360" w:lineRule="auto"/>
        <w:jc w:val="both"/>
        <w:rPr>
          <w:rFonts w:eastAsia="Times New Roman"/>
          <w:u w:val="single"/>
          <w:lang w:val="ro-RO"/>
        </w:rPr>
      </w:pPr>
    </w:p>
    <w:p w:rsidR="00FD7D84" w:rsidRPr="00FD7D84" w:rsidRDefault="00FD7D84" w:rsidP="00FD7D84">
      <w:pPr>
        <w:spacing w:line="360" w:lineRule="auto"/>
        <w:ind w:firstLine="720"/>
        <w:jc w:val="both"/>
        <w:rPr>
          <w:rFonts w:eastAsia="Times New Roman"/>
          <w:lang w:val="ro-RO"/>
        </w:rPr>
      </w:pPr>
      <w:r w:rsidRPr="00FD7D84">
        <w:rPr>
          <w:rFonts w:eastAsia="Times New Roman"/>
          <w:lang w:val="ro-RO"/>
        </w:rPr>
        <w:t>Constructia propusa pentru functiunea de pensiune agroturistica va avea urmatoare suprafete :</w:t>
      </w:r>
    </w:p>
    <w:p w:rsidR="00FD7D84" w:rsidRPr="00FD7D84" w:rsidRDefault="00FD7D84" w:rsidP="00FD7D84">
      <w:pPr>
        <w:spacing w:line="360" w:lineRule="auto"/>
        <w:ind w:firstLine="720"/>
        <w:jc w:val="both"/>
        <w:rPr>
          <w:rFonts w:eastAsia="Times New Roman"/>
          <w:b/>
          <w:color w:val="0D0D0D"/>
          <w:u w:val="single"/>
          <w:lang w:val="ro-RO"/>
        </w:rPr>
      </w:pPr>
      <w:r w:rsidRPr="00FD7D84">
        <w:rPr>
          <w:rFonts w:eastAsia="Times New Roman"/>
          <w:b/>
          <w:color w:val="0D0D0D"/>
          <w:u w:val="single"/>
          <w:lang w:val="ro-RO"/>
        </w:rPr>
        <w:t>SUBSOL :</w:t>
      </w:r>
    </w:p>
    <w:p w:rsidR="00FD7D84" w:rsidRPr="00FD7D84" w:rsidRDefault="00FD7D84" w:rsidP="00195505">
      <w:pPr>
        <w:numPr>
          <w:ilvl w:val="0"/>
          <w:numId w:val="23"/>
        </w:numPr>
        <w:suppressAutoHyphens/>
        <w:kinsoku/>
        <w:spacing w:line="360" w:lineRule="auto"/>
        <w:jc w:val="both"/>
        <w:rPr>
          <w:rFonts w:eastAsia="Times New Roman"/>
          <w:b/>
          <w:color w:val="0D0D0D"/>
          <w:u w:val="single"/>
          <w:lang w:val="ro-RO"/>
        </w:rPr>
      </w:pPr>
      <w:r w:rsidRPr="00FD7D84">
        <w:rPr>
          <w:rFonts w:eastAsia="Times New Roman"/>
          <w:color w:val="0D0D0D"/>
          <w:lang w:val="ro-RO"/>
        </w:rPr>
        <w:t xml:space="preserve">CASA SCARII : 13.25 mp – pard. = gresie; </w:t>
      </w:r>
    </w:p>
    <w:p w:rsidR="00FD7D84" w:rsidRPr="00FD7D84" w:rsidRDefault="00FD7D84" w:rsidP="00195505">
      <w:pPr>
        <w:numPr>
          <w:ilvl w:val="0"/>
          <w:numId w:val="23"/>
        </w:numPr>
        <w:suppressAutoHyphens/>
        <w:kinsoku/>
        <w:spacing w:line="360" w:lineRule="auto"/>
        <w:jc w:val="both"/>
        <w:rPr>
          <w:rFonts w:eastAsia="Times New Roman"/>
          <w:b/>
          <w:color w:val="0D0D0D"/>
          <w:u w:val="single"/>
          <w:lang w:val="ro-RO"/>
        </w:rPr>
      </w:pPr>
      <w:r w:rsidRPr="00FD7D84">
        <w:rPr>
          <w:rFonts w:eastAsia="Times New Roman"/>
          <w:color w:val="0D0D0D"/>
          <w:lang w:val="ro-RO"/>
        </w:rPr>
        <w:t>HOL : 2.50 mp – pard. = gresie;</w:t>
      </w:r>
    </w:p>
    <w:p w:rsidR="00FD7D84" w:rsidRPr="00FD7D84" w:rsidRDefault="00FD7D84" w:rsidP="00195505">
      <w:pPr>
        <w:numPr>
          <w:ilvl w:val="0"/>
          <w:numId w:val="23"/>
        </w:numPr>
        <w:suppressAutoHyphens/>
        <w:kinsoku/>
        <w:spacing w:line="360" w:lineRule="auto"/>
        <w:jc w:val="both"/>
        <w:rPr>
          <w:rFonts w:eastAsia="Times New Roman"/>
          <w:b/>
          <w:color w:val="0D0D0D"/>
          <w:u w:val="single"/>
          <w:lang w:val="ro-RO"/>
        </w:rPr>
      </w:pPr>
      <w:r w:rsidRPr="00FD7D84">
        <w:rPr>
          <w:rFonts w:eastAsia="Times New Roman"/>
          <w:color w:val="0D0D0D"/>
          <w:lang w:val="ro-RO"/>
        </w:rPr>
        <w:t>SPALATORIE NEAGRA : 3.20 mp – pard. = gresie;</w:t>
      </w:r>
    </w:p>
    <w:p w:rsidR="00FD7D84" w:rsidRPr="00FD7D84" w:rsidRDefault="00FD7D84" w:rsidP="00195505">
      <w:pPr>
        <w:numPr>
          <w:ilvl w:val="0"/>
          <w:numId w:val="23"/>
        </w:numPr>
        <w:suppressAutoHyphens/>
        <w:kinsoku/>
        <w:spacing w:line="360" w:lineRule="auto"/>
        <w:jc w:val="both"/>
        <w:rPr>
          <w:rFonts w:eastAsia="Times New Roman"/>
          <w:b/>
          <w:color w:val="0D0D0D"/>
          <w:u w:val="single"/>
          <w:lang w:val="ro-RO"/>
        </w:rPr>
      </w:pPr>
      <w:r w:rsidRPr="00FD7D84">
        <w:rPr>
          <w:rFonts w:eastAsia="Times New Roman"/>
          <w:color w:val="0D0D0D"/>
          <w:lang w:val="ro-RO"/>
        </w:rPr>
        <w:t>SPALATORIE ALBA : 6.50 mp – pard. = gresie;</w:t>
      </w:r>
    </w:p>
    <w:p w:rsidR="00FD7D84" w:rsidRPr="00FD7D84" w:rsidRDefault="00FD7D84" w:rsidP="00195505">
      <w:pPr>
        <w:numPr>
          <w:ilvl w:val="0"/>
          <w:numId w:val="23"/>
        </w:numPr>
        <w:suppressAutoHyphens/>
        <w:kinsoku/>
        <w:spacing w:line="360" w:lineRule="auto"/>
        <w:jc w:val="both"/>
        <w:rPr>
          <w:rFonts w:eastAsia="Times New Roman"/>
          <w:b/>
          <w:color w:val="0D0D0D"/>
          <w:u w:val="single"/>
          <w:lang w:val="ro-RO"/>
        </w:rPr>
      </w:pPr>
      <w:r w:rsidRPr="00FD7D84">
        <w:rPr>
          <w:rFonts w:eastAsia="Times New Roman"/>
          <w:color w:val="0D0D0D"/>
          <w:lang w:val="ro-RO"/>
        </w:rPr>
        <w:t>PIVNITA (LOC DE JOACA PENTRU COPII ) : 25.90 mp – pard. = gresie;</w:t>
      </w:r>
    </w:p>
    <w:p w:rsidR="00FD7D84" w:rsidRPr="00FD7D84" w:rsidRDefault="00FD7D84" w:rsidP="00195505">
      <w:pPr>
        <w:numPr>
          <w:ilvl w:val="0"/>
          <w:numId w:val="23"/>
        </w:numPr>
        <w:suppressAutoHyphens/>
        <w:kinsoku/>
        <w:spacing w:line="360" w:lineRule="auto"/>
        <w:jc w:val="both"/>
        <w:rPr>
          <w:rFonts w:eastAsia="Times New Roman"/>
          <w:b/>
          <w:color w:val="0D0D0D"/>
          <w:u w:val="single"/>
          <w:lang w:val="ro-RO"/>
        </w:rPr>
      </w:pPr>
      <w:r w:rsidRPr="00FD7D84">
        <w:rPr>
          <w:rFonts w:eastAsia="Times New Roman"/>
          <w:color w:val="0D0D0D"/>
          <w:lang w:val="ro-RO"/>
        </w:rPr>
        <w:t>PIVNITA ( BIBLIOTECA ) : 19.00 mp – pard. = gresie;</w:t>
      </w:r>
    </w:p>
    <w:p w:rsidR="00FD7D84" w:rsidRPr="00FD7D84" w:rsidRDefault="00FD7D84" w:rsidP="00195505">
      <w:pPr>
        <w:numPr>
          <w:ilvl w:val="0"/>
          <w:numId w:val="23"/>
        </w:numPr>
        <w:suppressAutoHyphens/>
        <w:kinsoku/>
        <w:spacing w:line="360" w:lineRule="auto"/>
        <w:jc w:val="both"/>
        <w:rPr>
          <w:rFonts w:eastAsia="Times New Roman"/>
          <w:b/>
          <w:color w:val="0D0D0D"/>
          <w:u w:val="single"/>
          <w:lang w:val="ro-RO"/>
        </w:rPr>
      </w:pPr>
      <w:r w:rsidRPr="00FD7D84">
        <w:rPr>
          <w:rFonts w:eastAsia="Times New Roman"/>
          <w:color w:val="0D0D0D"/>
          <w:lang w:val="ro-RO"/>
        </w:rPr>
        <w:t>PIVNITA ( JOCURI DE SOCIETATE ) : 14.20 mp – pard. = gresie;</w:t>
      </w:r>
    </w:p>
    <w:p w:rsidR="00FD7D84" w:rsidRPr="00FD7D84" w:rsidRDefault="00FD7D84" w:rsidP="00195505">
      <w:pPr>
        <w:numPr>
          <w:ilvl w:val="0"/>
          <w:numId w:val="23"/>
        </w:numPr>
        <w:suppressAutoHyphens/>
        <w:kinsoku/>
        <w:spacing w:line="360" w:lineRule="auto"/>
        <w:jc w:val="both"/>
        <w:rPr>
          <w:rFonts w:eastAsia="Times New Roman"/>
          <w:b/>
          <w:color w:val="0D0D0D"/>
          <w:u w:val="single"/>
          <w:lang w:val="ro-RO"/>
        </w:rPr>
      </w:pPr>
      <w:r w:rsidRPr="00FD7D84">
        <w:rPr>
          <w:rFonts w:eastAsia="Times New Roman"/>
          <w:color w:val="0D0D0D"/>
          <w:lang w:val="ro-RO"/>
        </w:rPr>
        <w:t>PIVNITA ( TENIS DE MASA ) : 12.27 mp – pard. = gresie.</w:t>
      </w:r>
    </w:p>
    <w:p w:rsidR="00FD7D84" w:rsidRPr="00FD7D84" w:rsidRDefault="00FD7D84" w:rsidP="00FD7D84">
      <w:pPr>
        <w:spacing w:line="360" w:lineRule="auto"/>
        <w:ind w:left="1440"/>
        <w:jc w:val="both"/>
        <w:rPr>
          <w:rFonts w:eastAsia="Times New Roman"/>
          <w:b/>
          <w:color w:val="0D0D0D"/>
          <w:u w:val="single"/>
          <w:lang w:val="ro-RO"/>
        </w:rPr>
      </w:pPr>
    </w:p>
    <w:p w:rsidR="00FD7D84" w:rsidRPr="00FD7D84" w:rsidRDefault="00FD7D84" w:rsidP="00FD7D84">
      <w:pPr>
        <w:spacing w:line="360" w:lineRule="auto"/>
        <w:ind w:left="1440" w:hanging="873"/>
        <w:jc w:val="both"/>
        <w:rPr>
          <w:rFonts w:eastAsia="Times New Roman"/>
          <w:b/>
          <w:color w:val="0D0D0D"/>
          <w:u w:val="single"/>
          <w:lang w:val="ro-RO"/>
        </w:rPr>
      </w:pPr>
      <w:r w:rsidRPr="00FD7D84">
        <w:rPr>
          <w:rFonts w:eastAsia="Times New Roman"/>
          <w:b/>
          <w:color w:val="0D0D0D"/>
          <w:u w:val="single"/>
          <w:lang w:val="ro-RO"/>
        </w:rPr>
        <w:t xml:space="preserve">SUPRAFATA TOTALA SUBSOL : 96.82 mp </w:t>
      </w:r>
    </w:p>
    <w:p w:rsidR="00FD7D84" w:rsidRPr="00FD7D84" w:rsidRDefault="00FD7D84" w:rsidP="00FD7D84">
      <w:pPr>
        <w:spacing w:line="360" w:lineRule="auto"/>
        <w:jc w:val="both"/>
        <w:rPr>
          <w:rFonts w:eastAsia="Times New Roman"/>
          <w:b/>
          <w:color w:val="0D0D0D"/>
          <w:u w:val="single"/>
          <w:lang w:val="ro-RO"/>
        </w:rPr>
      </w:pPr>
    </w:p>
    <w:p w:rsidR="00FD7D84" w:rsidRPr="00FD7D84" w:rsidRDefault="00FD7D84" w:rsidP="00FD7D84">
      <w:pPr>
        <w:spacing w:line="360" w:lineRule="auto"/>
        <w:ind w:left="720"/>
        <w:jc w:val="both"/>
        <w:rPr>
          <w:rFonts w:eastAsia="Times New Roman"/>
          <w:b/>
          <w:color w:val="0D0D0D"/>
          <w:u w:val="single"/>
          <w:lang w:val="ro-RO"/>
        </w:rPr>
      </w:pPr>
      <w:r w:rsidRPr="00FD7D84">
        <w:rPr>
          <w:rFonts w:eastAsia="Times New Roman"/>
          <w:b/>
          <w:color w:val="0D0D0D"/>
          <w:u w:val="single"/>
          <w:lang w:val="ro-RO"/>
        </w:rPr>
        <w:t>PARTER :</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t>RECEPTIE : 11.75 mp – pard. = gresie;</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t>CASA SCARII : 9.99 mp – pard. = gresie;</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t>VESTIAR FILTRU : 5.75 mp – pard. = gresie;</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t>GRUP SANITAR  : 1.60 mp – pard. = gresie;</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t>RECEPTIE MARFA : 3.25 mp – pard. = gresie;</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t>DEPOZIT : 3.70 mp – pard. = gresie;</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t>BUCATARIE : 16.54 mp – pard. = gresie;</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t>SPATIU PENTRU PREPARAREA MESEI : 6.40 mp – pard. = gresie;</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t>BUCATARIE – SPALARE VESELA : 4.50 mp – pard. = gresie;</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t xml:space="preserve">SPATIU PENTRU SERVIREA MESEI : 25.29 mp – pard. = gresie; </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t>SALON : 14.16 mp – pard. = gresie;</w:t>
      </w:r>
    </w:p>
    <w:p w:rsidR="00FD7D84" w:rsidRPr="00FD7D84" w:rsidRDefault="00FD7D84" w:rsidP="00195505">
      <w:pPr>
        <w:numPr>
          <w:ilvl w:val="0"/>
          <w:numId w:val="24"/>
        </w:numPr>
        <w:suppressAutoHyphens/>
        <w:kinsoku/>
        <w:spacing w:line="360" w:lineRule="auto"/>
        <w:jc w:val="both"/>
        <w:rPr>
          <w:rFonts w:eastAsia="Times New Roman"/>
          <w:color w:val="0D0D0D"/>
          <w:lang w:val="ro-RO"/>
        </w:rPr>
      </w:pPr>
      <w:r w:rsidRPr="00FD7D84">
        <w:rPr>
          <w:rFonts w:eastAsia="Times New Roman"/>
          <w:color w:val="0D0D0D"/>
          <w:lang w:val="ro-RO"/>
        </w:rPr>
        <w:lastRenderedPageBreak/>
        <w:t>GRUP SANITAR : 6.80 mp – pard. = gresie.</w:t>
      </w:r>
    </w:p>
    <w:p w:rsidR="00FD7D84" w:rsidRPr="00FD7D84" w:rsidRDefault="00FD7D84" w:rsidP="00FD7D84">
      <w:pPr>
        <w:spacing w:line="360" w:lineRule="auto"/>
        <w:ind w:left="720"/>
        <w:jc w:val="both"/>
        <w:rPr>
          <w:rFonts w:eastAsia="Times New Roman"/>
          <w:color w:val="0D0D0D"/>
          <w:lang w:val="ro-RO"/>
        </w:rPr>
      </w:pPr>
    </w:p>
    <w:p w:rsidR="00FD7D84" w:rsidRPr="00FD7D84" w:rsidRDefault="00FD7D84" w:rsidP="00FD7D84">
      <w:pPr>
        <w:spacing w:line="360" w:lineRule="auto"/>
        <w:ind w:left="720"/>
        <w:jc w:val="both"/>
        <w:rPr>
          <w:rFonts w:eastAsia="Times New Roman"/>
          <w:b/>
          <w:color w:val="262626"/>
          <w:lang w:val="ro-RO"/>
        </w:rPr>
      </w:pPr>
      <w:r w:rsidRPr="00FD7D84">
        <w:rPr>
          <w:rFonts w:eastAsia="Times New Roman"/>
          <w:b/>
          <w:color w:val="0D0D0D"/>
          <w:u w:val="single"/>
          <w:lang w:val="ro-RO"/>
        </w:rPr>
        <w:t>SUPRAFATA TOTALA PARTER</w:t>
      </w:r>
      <w:r w:rsidRPr="00FD7D84">
        <w:rPr>
          <w:rFonts w:eastAsia="Times New Roman"/>
          <w:b/>
          <w:color w:val="262626"/>
          <w:lang w:val="ro-RO"/>
        </w:rPr>
        <w:t xml:space="preserve"> : 109.44 mp</w:t>
      </w:r>
    </w:p>
    <w:p w:rsidR="00FD7D84" w:rsidRPr="00FD7D84" w:rsidRDefault="00FD7D84" w:rsidP="00FD7D84">
      <w:pPr>
        <w:spacing w:line="360" w:lineRule="auto"/>
        <w:ind w:left="720"/>
        <w:jc w:val="both"/>
        <w:rPr>
          <w:rFonts w:eastAsia="Times New Roman"/>
          <w:b/>
          <w:color w:val="262626"/>
          <w:lang w:val="ro-RO"/>
        </w:rPr>
      </w:pPr>
    </w:p>
    <w:p w:rsidR="00FD7D84" w:rsidRPr="00FD7D84" w:rsidRDefault="00FD7D84" w:rsidP="00FD7D84">
      <w:pPr>
        <w:spacing w:line="360" w:lineRule="auto"/>
        <w:ind w:left="720"/>
        <w:jc w:val="both"/>
        <w:rPr>
          <w:rFonts w:eastAsia="Times New Roman"/>
          <w:b/>
          <w:color w:val="262626"/>
          <w:u w:val="single"/>
          <w:lang w:val="ro-RO"/>
        </w:rPr>
      </w:pPr>
      <w:r w:rsidRPr="00FD7D84">
        <w:rPr>
          <w:rFonts w:eastAsia="Times New Roman"/>
          <w:b/>
          <w:color w:val="262626"/>
          <w:u w:val="single"/>
          <w:lang w:val="ro-RO"/>
        </w:rPr>
        <w:t>MANSARDA :</w:t>
      </w:r>
    </w:p>
    <w:p w:rsidR="00FD7D84" w:rsidRPr="00FD7D84" w:rsidRDefault="00FD7D84" w:rsidP="00195505">
      <w:pPr>
        <w:numPr>
          <w:ilvl w:val="0"/>
          <w:numId w:val="25"/>
        </w:numPr>
        <w:suppressAutoHyphens/>
        <w:kinsoku/>
        <w:spacing w:line="360" w:lineRule="auto"/>
        <w:jc w:val="both"/>
        <w:rPr>
          <w:rFonts w:eastAsia="Times New Roman"/>
          <w:b/>
          <w:color w:val="262626"/>
          <w:u w:val="single"/>
          <w:lang w:val="ro-RO"/>
        </w:rPr>
      </w:pPr>
      <w:r w:rsidRPr="00FD7D84">
        <w:rPr>
          <w:rFonts w:eastAsia="Times New Roman"/>
          <w:color w:val="262626"/>
          <w:lang w:val="ro-RO"/>
        </w:rPr>
        <w:t>CASA SCARII : 10.10 mp – pard. = gresie;</w:t>
      </w:r>
    </w:p>
    <w:p w:rsidR="00FD7D84" w:rsidRPr="00FD7D84" w:rsidRDefault="00FD7D84" w:rsidP="00195505">
      <w:pPr>
        <w:numPr>
          <w:ilvl w:val="0"/>
          <w:numId w:val="25"/>
        </w:numPr>
        <w:suppressAutoHyphens/>
        <w:kinsoku/>
        <w:spacing w:line="360" w:lineRule="auto"/>
        <w:jc w:val="both"/>
        <w:rPr>
          <w:rFonts w:eastAsia="Times New Roman"/>
          <w:b/>
          <w:color w:val="262626"/>
          <w:u w:val="single"/>
          <w:lang w:val="ro-RO"/>
        </w:rPr>
      </w:pPr>
      <w:r w:rsidRPr="00FD7D84">
        <w:rPr>
          <w:rFonts w:eastAsia="Times New Roman"/>
          <w:color w:val="262626"/>
          <w:lang w:val="ro-RO"/>
        </w:rPr>
        <w:t>DEPOZIT : 4.30 mp – pard. = parchet;</w:t>
      </w:r>
    </w:p>
    <w:p w:rsidR="00FD7D84" w:rsidRPr="00FD7D84" w:rsidRDefault="00FD7D84" w:rsidP="00195505">
      <w:pPr>
        <w:numPr>
          <w:ilvl w:val="0"/>
          <w:numId w:val="25"/>
        </w:numPr>
        <w:suppressAutoHyphens/>
        <w:kinsoku/>
        <w:spacing w:line="360" w:lineRule="auto"/>
        <w:jc w:val="both"/>
        <w:rPr>
          <w:rFonts w:eastAsia="Times New Roman"/>
          <w:b/>
          <w:color w:val="262626"/>
          <w:u w:val="single"/>
          <w:lang w:val="ro-RO"/>
        </w:rPr>
      </w:pPr>
      <w:r w:rsidRPr="00FD7D84">
        <w:rPr>
          <w:rFonts w:eastAsia="Times New Roman"/>
          <w:color w:val="262626"/>
          <w:lang w:val="ro-RO"/>
        </w:rPr>
        <w:t>CAMERA : 18.76 mp – pard. = parchet;</w:t>
      </w:r>
    </w:p>
    <w:p w:rsidR="00FD7D84" w:rsidRPr="00FD7D84" w:rsidRDefault="00FD7D84" w:rsidP="00195505">
      <w:pPr>
        <w:numPr>
          <w:ilvl w:val="0"/>
          <w:numId w:val="25"/>
        </w:numPr>
        <w:suppressAutoHyphens/>
        <w:kinsoku/>
        <w:spacing w:line="360" w:lineRule="auto"/>
        <w:jc w:val="both"/>
        <w:rPr>
          <w:rFonts w:eastAsia="Times New Roman"/>
          <w:b/>
          <w:color w:val="262626"/>
          <w:u w:val="single"/>
          <w:lang w:val="ro-RO"/>
        </w:rPr>
      </w:pPr>
      <w:r w:rsidRPr="00FD7D84">
        <w:rPr>
          <w:rFonts w:eastAsia="Times New Roman"/>
          <w:color w:val="262626"/>
          <w:lang w:val="ro-RO"/>
        </w:rPr>
        <w:t>BAIE : 3.30 mp – pard. = gresie;</w:t>
      </w:r>
    </w:p>
    <w:p w:rsidR="00FD7D84" w:rsidRPr="00FD7D84" w:rsidRDefault="00FD7D84" w:rsidP="00195505">
      <w:pPr>
        <w:numPr>
          <w:ilvl w:val="0"/>
          <w:numId w:val="25"/>
        </w:numPr>
        <w:suppressAutoHyphens/>
        <w:kinsoku/>
        <w:spacing w:line="360" w:lineRule="auto"/>
        <w:jc w:val="both"/>
        <w:rPr>
          <w:rFonts w:eastAsia="Times New Roman"/>
          <w:b/>
          <w:color w:val="262626"/>
          <w:u w:val="single"/>
          <w:lang w:val="ro-RO"/>
        </w:rPr>
      </w:pPr>
      <w:r w:rsidRPr="00FD7D84">
        <w:rPr>
          <w:rFonts w:eastAsia="Times New Roman"/>
          <w:color w:val="262626"/>
          <w:lang w:val="ro-RO"/>
        </w:rPr>
        <w:t>CAMERA : 18.80 mp – pard. = parchet;</w:t>
      </w:r>
    </w:p>
    <w:p w:rsidR="00FD7D84" w:rsidRPr="00FD7D84" w:rsidRDefault="00FD7D84" w:rsidP="00195505">
      <w:pPr>
        <w:numPr>
          <w:ilvl w:val="0"/>
          <w:numId w:val="25"/>
        </w:numPr>
        <w:suppressAutoHyphens/>
        <w:kinsoku/>
        <w:spacing w:line="360" w:lineRule="auto"/>
        <w:jc w:val="both"/>
        <w:rPr>
          <w:rFonts w:eastAsia="Times New Roman"/>
          <w:b/>
          <w:color w:val="262626"/>
          <w:u w:val="single"/>
          <w:lang w:val="ro-RO"/>
        </w:rPr>
      </w:pPr>
      <w:r w:rsidRPr="00FD7D84">
        <w:rPr>
          <w:rFonts w:eastAsia="Times New Roman"/>
          <w:color w:val="262626"/>
          <w:lang w:val="ro-RO"/>
        </w:rPr>
        <w:t>BAIE : 3.40 mp – pard. = gresie;</w:t>
      </w:r>
    </w:p>
    <w:p w:rsidR="00FD7D84" w:rsidRPr="00FD7D84" w:rsidRDefault="00FD7D84" w:rsidP="00195505">
      <w:pPr>
        <w:numPr>
          <w:ilvl w:val="0"/>
          <w:numId w:val="25"/>
        </w:numPr>
        <w:suppressAutoHyphens/>
        <w:kinsoku/>
        <w:spacing w:line="360" w:lineRule="auto"/>
        <w:jc w:val="both"/>
        <w:rPr>
          <w:rFonts w:eastAsia="Times New Roman"/>
          <w:b/>
          <w:color w:val="262626"/>
          <w:u w:val="single"/>
          <w:lang w:val="ro-RO"/>
        </w:rPr>
      </w:pPr>
      <w:r w:rsidRPr="00FD7D84">
        <w:rPr>
          <w:rFonts w:eastAsia="Times New Roman"/>
          <w:color w:val="262626"/>
          <w:lang w:val="ro-RO"/>
        </w:rPr>
        <w:t>CAMERA : 12.64 mp – pard. = parchet;</w:t>
      </w:r>
    </w:p>
    <w:p w:rsidR="00FD7D84" w:rsidRPr="00FD7D84" w:rsidRDefault="00FD7D84" w:rsidP="00195505">
      <w:pPr>
        <w:numPr>
          <w:ilvl w:val="0"/>
          <w:numId w:val="25"/>
        </w:numPr>
        <w:suppressAutoHyphens/>
        <w:kinsoku/>
        <w:spacing w:line="360" w:lineRule="auto"/>
        <w:jc w:val="both"/>
        <w:rPr>
          <w:rFonts w:eastAsia="Times New Roman"/>
          <w:b/>
          <w:color w:val="262626"/>
          <w:u w:val="single"/>
          <w:lang w:val="ro-RO"/>
        </w:rPr>
      </w:pPr>
      <w:r w:rsidRPr="00FD7D84">
        <w:rPr>
          <w:rFonts w:eastAsia="Times New Roman"/>
          <w:color w:val="262626"/>
          <w:lang w:val="ro-RO"/>
        </w:rPr>
        <w:t>BAIE : 3.30 mp – pard. = gresie;</w:t>
      </w:r>
    </w:p>
    <w:p w:rsidR="00FD7D84" w:rsidRPr="00FD7D84" w:rsidRDefault="00FD7D84" w:rsidP="00195505">
      <w:pPr>
        <w:numPr>
          <w:ilvl w:val="0"/>
          <w:numId w:val="25"/>
        </w:numPr>
        <w:suppressAutoHyphens/>
        <w:kinsoku/>
        <w:spacing w:line="360" w:lineRule="auto"/>
        <w:jc w:val="both"/>
        <w:rPr>
          <w:rFonts w:eastAsia="Times New Roman"/>
          <w:b/>
          <w:color w:val="262626"/>
          <w:u w:val="single"/>
          <w:lang w:val="ro-RO"/>
        </w:rPr>
      </w:pPr>
      <w:r w:rsidRPr="00FD7D84">
        <w:rPr>
          <w:rFonts w:eastAsia="Times New Roman"/>
          <w:color w:val="262626"/>
          <w:lang w:val="ro-RO"/>
        </w:rPr>
        <w:t>CAMERA : 12.27 mp – pard. = gresie;</w:t>
      </w:r>
    </w:p>
    <w:p w:rsidR="00FD7D84" w:rsidRPr="00FD7D84" w:rsidRDefault="00FD7D84" w:rsidP="00195505">
      <w:pPr>
        <w:numPr>
          <w:ilvl w:val="0"/>
          <w:numId w:val="25"/>
        </w:numPr>
        <w:suppressAutoHyphens/>
        <w:kinsoku/>
        <w:spacing w:line="360" w:lineRule="auto"/>
        <w:jc w:val="both"/>
        <w:rPr>
          <w:rFonts w:eastAsia="Times New Roman"/>
          <w:b/>
          <w:color w:val="262626"/>
          <w:u w:val="single"/>
          <w:lang w:val="ro-RO"/>
        </w:rPr>
      </w:pPr>
      <w:r w:rsidRPr="00FD7D84">
        <w:rPr>
          <w:rFonts w:eastAsia="Times New Roman"/>
          <w:color w:val="262626"/>
          <w:lang w:val="ro-RO"/>
        </w:rPr>
        <w:t>BAIE : 3.40 mp – pard. = gresie;</w:t>
      </w:r>
    </w:p>
    <w:p w:rsidR="00FD7D84" w:rsidRPr="00FD7D84" w:rsidRDefault="00FD7D84" w:rsidP="00195505">
      <w:pPr>
        <w:numPr>
          <w:ilvl w:val="0"/>
          <w:numId w:val="25"/>
        </w:numPr>
        <w:suppressAutoHyphens/>
        <w:kinsoku/>
        <w:spacing w:line="360" w:lineRule="auto"/>
        <w:jc w:val="both"/>
        <w:rPr>
          <w:rFonts w:eastAsia="Times New Roman"/>
          <w:b/>
          <w:color w:val="262626"/>
          <w:u w:val="single"/>
          <w:lang w:val="ro-RO"/>
        </w:rPr>
      </w:pPr>
      <w:r w:rsidRPr="00FD7D84">
        <w:rPr>
          <w:rFonts w:eastAsia="Times New Roman"/>
          <w:color w:val="262626"/>
          <w:lang w:val="ro-RO"/>
        </w:rPr>
        <w:t>HOL : 20.20 mp – pard. = parchet</w:t>
      </w:r>
    </w:p>
    <w:p w:rsidR="00FD7D84" w:rsidRPr="00FD7D84" w:rsidRDefault="00FD7D84" w:rsidP="00FD7D84">
      <w:pPr>
        <w:spacing w:line="360" w:lineRule="auto"/>
        <w:jc w:val="both"/>
        <w:rPr>
          <w:rFonts w:eastAsia="Times New Roman"/>
          <w:b/>
          <w:color w:val="262626"/>
          <w:u w:val="single"/>
          <w:lang w:val="ro-RO"/>
        </w:rPr>
      </w:pPr>
      <w:r w:rsidRPr="00FD7D84">
        <w:rPr>
          <w:rFonts w:eastAsia="Times New Roman"/>
          <w:color w:val="262626"/>
          <w:lang w:val="ro-RO"/>
        </w:rPr>
        <w:tab/>
      </w:r>
    </w:p>
    <w:p w:rsidR="00FD7D84" w:rsidRPr="00FD7D84" w:rsidRDefault="00FD7D84" w:rsidP="00FD7D84">
      <w:pPr>
        <w:spacing w:line="360" w:lineRule="auto"/>
        <w:jc w:val="both"/>
        <w:rPr>
          <w:rFonts w:eastAsia="Times New Roman"/>
          <w:b/>
          <w:color w:val="262626"/>
          <w:lang w:val="ro-RO"/>
        </w:rPr>
      </w:pPr>
      <w:r w:rsidRPr="00FD7D84">
        <w:rPr>
          <w:rFonts w:eastAsia="Times New Roman"/>
          <w:color w:val="262626"/>
          <w:lang w:val="ro-RO"/>
        </w:rPr>
        <w:tab/>
      </w:r>
      <w:r w:rsidRPr="00FD7D84">
        <w:rPr>
          <w:rFonts w:eastAsia="Times New Roman"/>
          <w:b/>
          <w:color w:val="262626"/>
          <w:u w:val="single"/>
          <w:lang w:val="ro-RO"/>
        </w:rPr>
        <w:t>SUPRAFATA TOTALA MANSARDA :</w:t>
      </w:r>
      <w:r w:rsidRPr="00FD7D84">
        <w:rPr>
          <w:rFonts w:eastAsia="Times New Roman"/>
          <w:b/>
          <w:color w:val="262626"/>
          <w:lang w:val="ro-RO"/>
        </w:rPr>
        <w:t xml:space="preserve"> 110.47 mp</w:t>
      </w:r>
    </w:p>
    <w:p w:rsidR="00FD7D84" w:rsidRPr="00FD7D84" w:rsidRDefault="00FD7D84" w:rsidP="00FD7D84">
      <w:pPr>
        <w:spacing w:line="360" w:lineRule="auto"/>
        <w:jc w:val="both"/>
        <w:rPr>
          <w:rFonts w:eastAsia="Times New Roman"/>
          <w:b/>
          <w:color w:val="262626"/>
          <w:lang w:val="ro-RO"/>
        </w:rPr>
      </w:pPr>
      <w:r w:rsidRPr="00FD7D84">
        <w:rPr>
          <w:rFonts w:eastAsia="Times New Roman"/>
          <w:b/>
          <w:color w:val="262626"/>
          <w:lang w:val="ro-RO"/>
        </w:rPr>
        <w:tab/>
      </w:r>
      <w:r w:rsidRPr="00FD7D84">
        <w:rPr>
          <w:rFonts w:eastAsia="Times New Roman"/>
          <w:b/>
          <w:color w:val="262626"/>
          <w:u w:val="single"/>
          <w:lang w:val="ro-RO"/>
        </w:rPr>
        <w:t>SUPRAFATA UTILA TOTALA :</w:t>
      </w:r>
      <w:r w:rsidRPr="00FD7D84">
        <w:rPr>
          <w:rFonts w:eastAsia="Times New Roman"/>
          <w:b/>
          <w:color w:val="262626"/>
          <w:lang w:val="ro-RO"/>
        </w:rPr>
        <w:t xml:space="preserve"> 316.73 MP.</w:t>
      </w:r>
    </w:p>
    <w:p w:rsidR="00FD7D84" w:rsidRPr="00FD7D84" w:rsidRDefault="00FD7D84" w:rsidP="00FD7D84">
      <w:pPr>
        <w:spacing w:line="360" w:lineRule="auto"/>
        <w:jc w:val="both"/>
        <w:rPr>
          <w:rFonts w:eastAsia="Times New Roman"/>
          <w:b/>
          <w:color w:val="262626"/>
          <w:lang w:val="ro-RO"/>
        </w:rPr>
      </w:pPr>
    </w:p>
    <w:p w:rsidR="00FD7D84" w:rsidRPr="00FD7D84" w:rsidRDefault="00FD7D84" w:rsidP="00195505">
      <w:pPr>
        <w:numPr>
          <w:ilvl w:val="0"/>
          <w:numId w:val="22"/>
        </w:numPr>
        <w:suppressAutoHyphens/>
        <w:kinsoku/>
        <w:spacing w:line="360" w:lineRule="auto"/>
        <w:jc w:val="both"/>
        <w:rPr>
          <w:rFonts w:eastAsia="Times New Roman"/>
          <w:color w:val="0D0D0D"/>
          <w:lang w:val="ro-RO"/>
        </w:rPr>
      </w:pPr>
      <w:r w:rsidRPr="00FD7D84">
        <w:rPr>
          <w:rFonts w:eastAsia="Times New Roman"/>
          <w:color w:val="0D0D0D"/>
          <w:lang w:val="ro-RO"/>
        </w:rPr>
        <w:t>Inaltime libera interior : 2.70 m la parter iar la mansarda inaltimea libera va fi : 2.40 m. La subsol inaltimea libera va fi 2.50 m;</w:t>
      </w:r>
    </w:p>
    <w:p w:rsidR="00FD7D84" w:rsidRPr="00FD7D84" w:rsidRDefault="00FD7D84" w:rsidP="00195505">
      <w:pPr>
        <w:numPr>
          <w:ilvl w:val="0"/>
          <w:numId w:val="22"/>
        </w:numPr>
        <w:suppressAutoHyphens/>
        <w:kinsoku/>
        <w:spacing w:line="360" w:lineRule="auto"/>
        <w:jc w:val="both"/>
        <w:rPr>
          <w:rFonts w:eastAsia="Times New Roman"/>
          <w:color w:val="0D0D0D"/>
          <w:lang w:val="ro-RO"/>
        </w:rPr>
      </w:pPr>
      <w:r w:rsidRPr="00FD7D84">
        <w:rPr>
          <w:rFonts w:eastAsia="Times New Roman"/>
          <w:color w:val="0D0D0D"/>
          <w:lang w:val="ro-RO"/>
        </w:rPr>
        <w:t>Inaltimea pana la coama : +7.80 m , +7.10 m;</w:t>
      </w:r>
    </w:p>
    <w:p w:rsidR="00FD7D84" w:rsidRPr="00FD7D84" w:rsidRDefault="00FD7D84" w:rsidP="00195505">
      <w:pPr>
        <w:numPr>
          <w:ilvl w:val="0"/>
          <w:numId w:val="22"/>
        </w:numPr>
        <w:suppressAutoHyphens/>
        <w:kinsoku/>
        <w:spacing w:line="360" w:lineRule="auto"/>
        <w:jc w:val="both"/>
        <w:rPr>
          <w:rFonts w:eastAsia="Times New Roman"/>
          <w:color w:val="0D0D0D"/>
          <w:lang w:val="ro-RO"/>
        </w:rPr>
      </w:pPr>
      <w:r w:rsidRPr="00FD7D84">
        <w:rPr>
          <w:rFonts w:eastAsia="Times New Roman"/>
          <w:color w:val="0D0D0D"/>
          <w:lang w:val="ro-RO"/>
        </w:rPr>
        <w:t>Inaltimea pana la streasina : +3.90 m , +4.40 m.</w:t>
      </w:r>
    </w:p>
    <w:p w:rsidR="00FD7D84" w:rsidRPr="00FD7D84" w:rsidRDefault="00FD7D84" w:rsidP="00FD7D84">
      <w:pPr>
        <w:pStyle w:val="Style1"/>
        <w:kinsoku w:val="0"/>
        <w:autoSpaceDE/>
        <w:autoSpaceDN/>
        <w:adjustRightInd/>
        <w:spacing w:line="360" w:lineRule="auto"/>
        <w:jc w:val="both"/>
        <w:rPr>
          <w:rStyle w:val="CharacterStyle2"/>
          <w:i/>
          <w:color w:val="FF0000"/>
          <w:spacing w:val="-5"/>
          <w:sz w:val="24"/>
          <w:szCs w:val="24"/>
        </w:rPr>
      </w:pPr>
    </w:p>
    <w:p w:rsidR="00FD7D84" w:rsidRPr="00FD7D84" w:rsidRDefault="00FD7D84" w:rsidP="00FD7D84">
      <w:pPr>
        <w:shd w:val="clear" w:color="auto" w:fill="D9D9D9"/>
        <w:tabs>
          <w:tab w:val="left" w:pos="3150"/>
        </w:tabs>
        <w:spacing w:line="360" w:lineRule="auto"/>
        <w:jc w:val="both"/>
        <w:rPr>
          <w:rFonts w:eastAsia="Times New Roman"/>
          <w:u w:val="single"/>
          <w:lang w:val="ro-RO"/>
        </w:rPr>
      </w:pPr>
      <w:r w:rsidRPr="00FD7D84">
        <w:rPr>
          <w:rFonts w:eastAsia="Times New Roman"/>
          <w:u w:val="single"/>
          <w:lang w:val="ro-RO"/>
        </w:rPr>
        <w:t>SISTEMUL CONSTRUCTIV :</w:t>
      </w:r>
    </w:p>
    <w:p w:rsidR="00FD7D84" w:rsidRPr="00FD7D84" w:rsidRDefault="00FD7D84" w:rsidP="00FD7D84">
      <w:pPr>
        <w:spacing w:line="360" w:lineRule="auto"/>
        <w:jc w:val="both"/>
        <w:rPr>
          <w:rFonts w:eastAsia="Times New Roman"/>
          <w:lang w:val="ro-RO"/>
        </w:rPr>
      </w:pPr>
    </w:p>
    <w:p w:rsidR="00FD7D84" w:rsidRPr="00FD7D84" w:rsidRDefault="00FD7D84" w:rsidP="00FD7D84">
      <w:pPr>
        <w:spacing w:line="360" w:lineRule="auto"/>
        <w:ind w:firstLine="720"/>
        <w:jc w:val="both"/>
        <w:rPr>
          <w:rFonts w:eastAsia="Times New Roman"/>
          <w:lang w:val="ro-RO"/>
        </w:rPr>
      </w:pPr>
      <w:r w:rsidRPr="00FD7D84">
        <w:rPr>
          <w:rFonts w:eastAsia="Times New Roman"/>
          <w:lang w:val="ro-RO"/>
        </w:rPr>
        <w:t xml:space="preserve">Infrastructura cladirii propuse C1 va fi realizata din beton armat monolit la fundatii si elevatii, suprastructura cladirilor va fi realizarta pe structura portanta din caramida cu goluri verticale, cu elemente pentru confinare de beton armat pe directia verticala a stalpisorilor si orizonatele , adica centuri, zidaria exterioara este izolata termic cu polistiren de 10 cm grosime. Peretii de compartimentare vor fi din zidarie de caramida cu goluri verticale, iar grosimea peretilor exteriori este de 30 cm. </w:t>
      </w:r>
    </w:p>
    <w:p w:rsidR="00FD7D84" w:rsidRPr="00FD7D84" w:rsidRDefault="00FD7D84" w:rsidP="00FD7D84">
      <w:pPr>
        <w:shd w:val="clear" w:color="auto" w:fill="D9D9D9"/>
        <w:tabs>
          <w:tab w:val="left" w:pos="3150"/>
        </w:tabs>
        <w:spacing w:line="360" w:lineRule="auto"/>
        <w:jc w:val="both"/>
        <w:rPr>
          <w:rFonts w:eastAsia="Times New Roman"/>
          <w:u w:val="single"/>
          <w:lang w:val="ro-RO"/>
        </w:rPr>
      </w:pPr>
      <w:r w:rsidRPr="00FD7D84">
        <w:rPr>
          <w:rFonts w:eastAsia="Times New Roman"/>
          <w:u w:val="single"/>
          <w:lang w:val="ro-RO"/>
        </w:rPr>
        <w:t>INCHIDERILE EXTERIOARE SI COMPARTIMENTARILE INTERIOARE :</w:t>
      </w:r>
    </w:p>
    <w:p w:rsidR="00FD7D84" w:rsidRPr="00FD7D84" w:rsidRDefault="00FD7D84" w:rsidP="00FD7D84">
      <w:pPr>
        <w:spacing w:line="360" w:lineRule="auto"/>
        <w:jc w:val="both"/>
        <w:rPr>
          <w:rFonts w:eastAsia="Times New Roman"/>
          <w:color w:val="000000"/>
          <w:lang w:val="ro-RO"/>
        </w:rPr>
      </w:pPr>
    </w:p>
    <w:p w:rsidR="00FD7D84" w:rsidRPr="00FD7D84" w:rsidRDefault="00FD7D84" w:rsidP="00FD7D84">
      <w:pPr>
        <w:spacing w:line="360" w:lineRule="auto"/>
        <w:jc w:val="both"/>
        <w:rPr>
          <w:rFonts w:eastAsia="Times New Roman"/>
          <w:color w:val="000000"/>
          <w:lang w:val="ro-RO"/>
        </w:rPr>
      </w:pPr>
      <w:r w:rsidRPr="00FD7D84">
        <w:rPr>
          <w:rFonts w:eastAsia="Times New Roman"/>
          <w:color w:val="000000"/>
          <w:lang w:val="ro-RO"/>
        </w:rPr>
        <w:tab/>
        <w:t xml:space="preserve">Constructia corpului de cladire C1 , va avea structura portanta din zidarie de caramida cu goluri verticale avand grosimea de 30 de cm si intarita la noduri cu samburi de beton armat turnat monolit, cu elemente pentru confinare de beton armat pe directia verticala si orizontale, exteriorul cladirii va fi izolata termic cu o termoizolatie exterioara din polistiren expandat de 10 cm grosime care se va gletui, aceasta gletuire va fi un strat suport pentru finisajele exterioare. </w:t>
      </w:r>
    </w:p>
    <w:p w:rsidR="00FD7D84" w:rsidRPr="00FD7D84" w:rsidRDefault="00FD7D84" w:rsidP="00FD7D84">
      <w:pPr>
        <w:spacing w:line="360" w:lineRule="auto"/>
        <w:jc w:val="both"/>
        <w:rPr>
          <w:rFonts w:eastAsia="Times New Roman"/>
          <w:color w:val="000000"/>
          <w:lang w:val="ro-RO"/>
        </w:rPr>
      </w:pPr>
      <w:r w:rsidRPr="00FD7D84">
        <w:rPr>
          <w:rFonts w:eastAsia="Times New Roman"/>
          <w:color w:val="000000"/>
          <w:lang w:val="ro-RO"/>
        </w:rPr>
        <w:tab/>
        <w:t>Compartimentarile pe interior se vor realizat din caramida cu goluri avand dimensiunea de 25 de cm intariti la noduri cu samburi din beton armat monolit, respectiv pereti din gips-carton pe structura metalica usoara.</w:t>
      </w:r>
    </w:p>
    <w:p w:rsidR="00FD7D84" w:rsidRPr="00FD7D84" w:rsidRDefault="00FD7D84" w:rsidP="00FD7D84">
      <w:pPr>
        <w:shd w:val="clear" w:color="auto" w:fill="D9D9D9"/>
        <w:spacing w:line="360" w:lineRule="auto"/>
        <w:jc w:val="both"/>
        <w:rPr>
          <w:rFonts w:eastAsia="Times New Roman"/>
          <w:lang w:val="ro-RO"/>
        </w:rPr>
      </w:pPr>
      <w:r w:rsidRPr="00FD7D84">
        <w:rPr>
          <w:rFonts w:eastAsia="Times New Roman"/>
          <w:u w:val="single"/>
          <w:lang w:val="ro-RO"/>
        </w:rPr>
        <w:t xml:space="preserve">FINISAJE INTERIOARE </w:t>
      </w:r>
    </w:p>
    <w:p w:rsidR="00FD7D84" w:rsidRPr="00FD7D84" w:rsidRDefault="00FD7D84" w:rsidP="00FD7D84">
      <w:pPr>
        <w:spacing w:line="360" w:lineRule="auto"/>
        <w:jc w:val="both"/>
        <w:rPr>
          <w:rFonts w:eastAsia="Times New Roman"/>
          <w:color w:val="000000"/>
          <w:lang w:val="ro-RO"/>
        </w:rPr>
      </w:pPr>
    </w:p>
    <w:p w:rsidR="00FD7D84" w:rsidRPr="00FD7D84" w:rsidRDefault="00FD7D84" w:rsidP="00195505">
      <w:pPr>
        <w:numPr>
          <w:ilvl w:val="0"/>
          <w:numId w:val="26"/>
        </w:numPr>
        <w:suppressAutoHyphens/>
        <w:kinsoku/>
        <w:spacing w:line="360" w:lineRule="auto"/>
        <w:jc w:val="both"/>
        <w:rPr>
          <w:rFonts w:eastAsia="Times New Roman"/>
          <w:color w:val="000000"/>
          <w:lang w:val="ro-RO"/>
        </w:rPr>
      </w:pPr>
      <w:r w:rsidRPr="00FD7D84">
        <w:rPr>
          <w:rFonts w:eastAsia="Times New Roman"/>
          <w:color w:val="000000"/>
          <w:lang w:val="ro-RO"/>
        </w:rPr>
        <w:t xml:space="preserve">Peretii interiori vor fi cu zugraveli lavabile, de asemenea si tavanul. </w:t>
      </w:r>
    </w:p>
    <w:p w:rsidR="00FD7D84" w:rsidRPr="00FD7D84" w:rsidRDefault="00FD7D84" w:rsidP="00195505">
      <w:pPr>
        <w:numPr>
          <w:ilvl w:val="0"/>
          <w:numId w:val="26"/>
        </w:numPr>
        <w:suppressAutoHyphens/>
        <w:kinsoku/>
        <w:spacing w:line="360" w:lineRule="auto"/>
        <w:jc w:val="both"/>
        <w:rPr>
          <w:rFonts w:eastAsia="Times New Roman"/>
          <w:color w:val="000000"/>
          <w:lang w:val="ro-RO"/>
        </w:rPr>
      </w:pPr>
      <w:r w:rsidRPr="00FD7D84">
        <w:rPr>
          <w:rFonts w:eastAsia="Times New Roman"/>
          <w:color w:val="000000"/>
          <w:lang w:val="ro-RO"/>
        </w:rPr>
        <w:t>Pardoselile interioare se vor realiza din urmatorul material – gresie in urmatoarele incaperi : receptie, casa scarii, depozit, receptie marfa, bucatarie, vestiar, grup sanitar personal, prepare masa, spalatorie vesela, spalatorie neagra, hol, spalatoerie alba, loc de joaca pentru copii, biblioteca, jocuri de societate, tenis de masa, salon, grup sanitar, si la mansarda la bai.</w:t>
      </w:r>
    </w:p>
    <w:p w:rsidR="00FD7D84" w:rsidRPr="00FD7D84" w:rsidRDefault="00FD7D84" w:rsidP="00195505">
      <w:pPr>
        <w:numPr>
          <w:ilvl w:val="0"/>
          <w:numId w:val="26"/>
        </w:numPr>
        <w:suppressAutoHyphens/>
        <w:kinsoku/>
        <w:spacing w:line="360" w:lineRule="auto"/>
        <w:jc w:val="both"/>
        <w:rPr>
          <w:rFonts w:eastAsia="Times New Roman"/>
          <w:lang w:val="ro-RO"/>
        </w:rPr>
      </w:pPr>
      <w:r w:rsidRPr="00FD7D84">
        <w:rPr>
          <w:rFonts w:eastAsia="Times New Roman"/>
          <w:color w:val="000000"/>
          <w:lang w:val="ro-RO"/>
        </w:rPr>
        <w:t>In restul incaperilor pardoseala interioara va fi realizata din urmatorul material : parchet si va fi in urmatoarele spatii : dormitoarele de la mansarda si spatiul de depozitare de la mansarda.</w:t>
      </w:r>
    </w:p>
    <w:p w:rsidR="00FD7D84" w:rsidRPr="00FD7D84" w:rsidRDefault="00FD7D84" w:rsidP="00FD7D84">
      <w:pPr>
        <w:pStyle w:val="Style1"/>
        <w:kinsoku w:val="0"/>
        <w:autoSpaceDE/>
        <w:autoSpaceDN/>
        <w:adjustRightInd/>
        <w:spacing w:line="360" w:lineRule="auto"/>
        <w:jc w:val="both"/>
        <w:rPr>
          <w:rStyle w:val="CharacterStyle2"/>
          <w:i/>
          <w:color w:val="FF0000"/>
          <w:spacing w:val="-5"/>
          <w:sz w:val="24"/>
          <w:szCs w:val="24"/>
        </w:rPr>
      </w:pPr>
    </w:p>
    <w:p w:rsidR="00FD7D84" w:rsidRPr="00FD7D84" w:rsidRDefault="00FD7D84" w:rsidP="00FD7D84">
      <w:pPr>
        <w:shd w:val="clear" w:color="auto" w:fill="D9D9D9"/>
        <w:spacing w:line="360" w:lineRule="auto"/>
        <w:jc w:val="both"/>
        <w:rPr>
          <w:rFonts w:eastAsia="Times New Roman"/>
          <w:lang w:val="ro-RO"/>
        </w:rPr>
      </w:pPr>
      <w:r w:rsidRPr="00FD7D84">
        <w:rPr>
          <w:rFonts w:eastAsia="Times New Roman"/>
          <w:u w:val="single"/>
          <w:lang w:val="ro-RO"/>
        </w:rPr>
        <w:t>FINISAJE EXTERIOARE</w:t>
      </w:r>
    </w:p>
    <w:p w:rsidR="00FD7D84" w:rsidRPr="00FD7D84" w:rsidRDefault="00FD7D84" w:rsidP="00FD7D84">
      <w:pPr>
        <w:spacing w:line="360" w:lineRule="auto"/>
        <w:jc w:val="both"/>
        <w:rPr>
          <w:rFonts w:eastAsia="Times New Roman"/>
          <w:lang w:val="ro-RO"/>
        </w:rPr>
      </w:pPr>
    </w:p>
    <w:p w:rsidR="00FD7D84" w:rsidRPr="00FD7D84" w:rsidRDefault="00FD7D84" w:rsidP="00FD7D84">
      <w:pPr>
        <w:spacing w:line="360" w:lineRule="auto"/>
        <w:jc w:val="both"/>
        <w:rPr>
          <w:rFonts w:eastAsia="Times New Roman"/>
          <w:lang w:val="ro-RO"/>
        </w:rPr>
      </w:pPr>
      <w:r w:rsidRPr="00FD7D84">
        <w:rPr>
          <w:rFonts w:eastAsia="Times New Roman"/>
          <w:lang w:val="ro-RO"/>
        </w:rPr>
        <w:t>- dispunere trotuar de protectie perimetral in jurul constructiei C1 realizat din beton slab armat monolit;</w:t>
      </w:r>
    </w:p>
    <w:p w:rsidR="00FD7D84" w:rsidRPr="00FD7D84" w:rsidRDefault="00FD7D84" w:rsidP="00FD7D84">
      <w:pPr>
        <w:spacing w:line="360" w:lineRule="auto"/>
        <w:jc w:val="both"/>
        <w:rPr>
          <w:rFonts w:eastAsia="Times New Roman"/>
          <w:lang w:val="ro-RO"/>
        </w:rPr>
      </w:pPr>
      <w:r w:rsidRPr="00FD7D84">
        <w:rPr>
          <w:rFonts w:eastAsia="Times New Roman"/>
          <w:lang w:val="ro-RO"/>
        </w:rPr>
        <w:t>- soclu se va finisa tencuiala decorativa – RAL 8019;</w:t>
      </w:r>
    </w:p>
    <w:p w:rsidR="00FD7D84" w:rsidRPr="00FD7D84" w:rsidRDefault="00FD7D84" w:rsidP="00FD7D84">
      <w:pPr>
        <w:spacing w:line="360" w:lineRule="auto"/>
        <w:jc w:val="both"/>
        <w:rPr>
          <w:rFonts w:eastAsia="Times New Roman"/>
          <w:lang w:val="ro-RO"/>
        </w:rPr>
      </w:pPr>
      <w:r w:rsidRPr="00FD7D84">
        <w:rPr>
          <w:rFonts w:eastAsia="Times New Roman"/>
          <w:lang w:val="ro-RO"/>
        </w:rPr>
        <w:t>- tamplaria va fi realizata din PVC cu geam termopan;</w:t>
      </w:r>
    </w:p>
    <w:p w:rsidR="00FD7D84" w:rsidRPr="00FD7D84" w:rsidRDefault="00FD7D84" w:rsidP="00FD7D84">
      <w:pPr>
        <w:spacing w:line="360" w:lineRule="auto"/>
        <w:jc w:val="both"/>
        <w:rPr>
          <w:rFonts w:eastAsia="Times New Roman"/>
          <w:lang w:val="ro-RO"/>
        </w:rPr>
      </w:pPr>
      <w:r w:rsidRPr="00FD7D84">
        <w:rPr>
          <w:rFonts w:eastAsia="Times New Roman"/>
          <w:lang w:val="ro-RO"/>
        </w:rPr>
        <w:t>- tencuieli exterioare obisnuite driscuite la pereti de culoare conform legendei;</w:t>
      </w:r>
    </w:p>
    <w:p w:rsidR="00FD7D84" w:rsidRPr="00FD7D84" w:rsidRDefault="00FD7D84" w:rsidP="00FD7D84">
      <w:pPr>
        <w:spacing w:line="360" w:lineRule="auto"/>
        <w:jc w:val="both"/>
        <w:rPr>
          <w:rFonts w:eastAsia="Times New Roman"/>
          <w:lang w:val="ro-RO"/>
        </w:rPr>
      </w:pPr>
      <w:r w:rsidRPr="00FD7D84">
        <w:rPr>
          <w:rFonts w:eastAsia="Times New Roman"/>
          <w:lang w:val="ro-RO"/>
        </w:rPr>
        <w:t>- montare jgheaburi si burlane din tabla zincata pentru colectarea apei pluviale;</w:t>
      </w:r>
    </w:p>
    <w:p w:rsidR="00FD7D84" w:rsidRPr="00FD7D84" w:rsidRDefault="00FD7D84" w:rsidP="00FD7D84">
      <w:pPr>
        <w:spacing w:line="360" w:lineRule="auto"/>
        <w:jc w:val="both"/>
        <w:rPr>
          <w:rFonts w:eastAsia="Times New Roman"/>
          <w:lang w:val="ro-RO"/>
        </w:rPr>
      </w:pPr>
      <w:r w:rsidRPr="00FD7D84">
        <w:rPr>
          <w:rFonts w:eastAsia="Times New Roman"/>
          <w:lang w:val="ro-RO"/>
        </w:rPr>
        <w:t>- invelitoarele vor fi de tip sarpanata din lemn – materialul fiind din tigla ceramica.</w:t>
      </w:r>
    </w:p>
    <w:p w:rsidR="00FD7D84" w:rsidRPr="00FD7D84" w:rsidRDefault="00FD7D84" w:rsidP="00FD7D84">
      <w:pPr>
        <w:shd w:val="clear" w:color="auto" w:fill="D9D9D9"/>
        <w:spacing w:line="360" w:lineRule="auto"/>
        <w:jc w:val="both"/>
        <w:rPr>
          <w:rFonts w:eastAsia="Times New Roman"/>
          <w:lang w:val="ro-RO"/>
        </w:rPr>
      </w:pPr>
      <w:r w:rsidRPr="00FD7D84">
        <w:rPr>
          <w:rFonts w:eastAsia="Times New Roman"/>
          <w:u w:val="single"/>
          <w:lang w:val="ro-RO"/>
        </w:rPr>
        <w:t>ACOPERSIUL</w:t>
      </w:r>
    </w:p>
    <w:p w:rsidR="00FD7D84" w:rsidRPr="00FD7D84" w:rsidRDefault="00FD7D84" w:rsidP="00FD7D84">
      <w:pPr>
        <w:spacing w:line="360" w:lineRule="auto"/>
        <w:jc w:val="both"/>
        <w:rPr>
          <w:rFonts w:eastAsia="Times New Roman"/>
          <w:lang w:val="ro-RO"/>
        </w:rPr>
      </w:pPr>
    </w:p>
    <w:p w:rsidR="00FD7D84" w:rsidRDefault="00FD7D84" w:rsidP="00FD7D84">
      <w:pPr>
        <w:spacing w:line="360" w:lineRule="auto"/>
        <w:jc w:val="both"/>
        <w:rPr>
          <w:rFonts w:eastAsia="Times New Roman"/>
          <w:lang w:val="ro-RO"/>
        </w:rPr>
      </w:pPr>
      <w:r w:rsidRPr="00FD7D84">
        <w:rPr>
          <w:rFonts w:eastAsia="Times New Roman"/>
          <w:lang w:val="ro-RO"/>
        </w:rPr>
        <w:lastRenderedPageBreak/>
        <w:tab/>
        <w:t>Sistemul de acoperire a cladirii propuse se va realiza din sarpanta de lemn cu invelitoare din tigla , pentru cresterea gradului de rezistenta la foc si pentru conservarea in timp, materialul lemnos al sarpantei se va ignifuga cu solutie ignifuga respectand normativul C58/85.</w:t>
      </w:r>
    </w:p>
    <w:p w:rsidR="00FD7D84" w:rsidRDefault="00FD7D84" w:rsidP="00FD7D84">
      <w:pPr>
        <w:spacing w:line="360" w:lineRule="auto"/>
        <w:jc w:val="both"/>
        <w:rPr>
          <w:rFonts w:eastAsia="Times New Roman"/>
          <w:lang w:val="ro-RO"/>
        </w:rPr>
      </w:pPr>
    </w:p>
    <w:p w:rsidR="00FD7D84" w:rsidRDefault="00FD7D84" w:rsidP="00FD7D84">
      <w:pPr>
        <w:spacing w:line="360" w:lineRule="auto"/>
        <w:jc w:val="both"/>
        <w:rPr>
          <w:rFonts w:eastAsia="Times New Roman"/>
          <w:lang w:val="ro-RO"/>
        </w:rPr>
      </w:pPr>
      <w:r>
        <w:rPr>
          <w:rFonts w:eastAsia="Times New Roman"/>
          <w:lang w:val="ro-RO"/>
        </w:rPr>
        <w:t>Modul de asigurare a utilitatilor:</w:t>
      </w:r>
    </w:p>
    <w:p w:rsidR="00FD7D84" w:rsidRDefault="00FD7D84" w:rsidP="00195505">
      <w:pPr>
        <w:pStyle w:val="ListParagraph"/>
        <w:numPr>
          <w:ilvl w:val="0"/>
          <w:numId w:val="22"/>
        </w:numPr>
        <w:spacing w:line="360" w:lineRule="auto"/>
        <w:jc w:val="both"/>
        <w:rPr>
          <w:rFonts w:eastAsia="Times New Roman"/>
          <w:lang w:val="ro-RO"/>
        </w:rPr>
      </w:pPr>
      <w:r>
        <w:rPr>
          <w:rFonts w:eastAsia="Times New Roman"/>
          <w:lang w:val="ro-RO"/>
        </w:rPr>
        <w:t>Alimentarea cu apa rece se va realiza de la reteaua e apa a localitatii</w:t>
      </w:r>
    </w:p>
    <w:p w:rsidR="00FD7D84" w:rsidRDefault="00282123" w:rsidP="00195505">
      <w:pPr>
        <w:pStyle w:val="ListParagraph"/>
        <w:numPr>
          <w:ilvl w:val="0"/>
          <w:numId w:val="22"/>
        </w:numPr>
        <w:spacing w:line="360" w:lineRule="auto"/>
        <w:jc w:val="both"/>
        <w:rPr>
          <w:rFonts w:eastAsia="Times New Roman"/>
          <w:lang w:val="ro-RO"/>
        </w:rPr>
      </w:pPr>
      <w:r>
        <w:rPr>
          <w:rFonts w:eastAsia="Times New Roman"/>
          <w:lang w:val="ro-RO"/>
        </w:rPr>
        <w:t>E</w:t>
      </w:r>
      <w:r w:rsidR="00FD7D84">
        <w:rPr>
          <w:rFonts w:eastAsia="Times New Roman"/>
          <w:lang w:val="ro-RO"/>
        </w:rPr>
        <w:t>vacuare</w:t>
      </w:r>
      <w:r>
        <w:rPr>
          <w:rFonts w:eastAsia="Times New Roman"/>
          <w:lang w:val="ro-RO"/>
        </w:rPr>
        <w:t>a apelor uzate se va face in reteaua de canalizare a localitatii</w:t>
      </w:r>
    </w:p>
    <w:p w:rsidR="00282123" w:rsidRPr="00282123" w:rsidRDefault="00282123" w:rsidP="00195505">
      <w:pPr>
        <w:pStyle w:val="ListParagraph"/>
        <w:numPr>
          <w:ilvl w:val="0"/>
          <w:numId w:val="22"/>
        </w:numPr>
        <w:spacing w:line="360" w:lineRule="auto"/>
        <w:jc w:val="both"/>
        <w:rPr>
          <w:rFonts w:eastAsia="Times New Roman"/>
          <w:lang w:val="ro-RO"/>
        </w:rPr>
      </w:pPr>
      <w:r w:rsidRPr="00282123">
        <w:rPr>
          <w:rFonts w:eastAsia="Times New Roman"/>
          <w:lang w:val="ro-RO"/>
        </w:rPr>
        <w:t>Apa calda menajera se va asigura de la un boiler termoelectric</w:t>
      </w:r>
    </w:p>
    <w:p w:rsidR="00282123" w:rsidRPr="00282123" w:rsidRDefault="00282123" w:rsidP="00195505">
      <w:pPr>
        <w:pStyle w:val="ListParagraph"/>
        <w:numPr>
          <w:ilvl w:val="0"/>
          <w:numId w:val="22"/>
        </w:numPr>
        <w:spacing w:line="360" w:lineRule="auto"/>
        <w:jc w:val="both"/>
        <w:rPr>
          <w:rFonts w:eastAsia="Times New Roman"/>
          <w:lang w:val="ro-RO"/>
        </w:rPr>
      </w:pPr>
      <w:r w:rsidRPr="00282123">
        <w:rPr>
          <w:rFonts w:eastAsia="Times New Roman"/>
          <w:lang w:val="ro-RO"/>
        </w:rPr>
        <w:t>Alimentarea cu energie electrica se va face de la reteaua de energie electrica existenta in zona</w:t>
      </w:r>
    </w:p>
    <w:p w:rsidR="00FD7D84" w:rsidRPr="00282123" w:rsidRDefault="00FD7D84" w:rsidP="00295297">
      <w:pPr>
        <w:pStyle w:val="Style1"/>
        <w:kinsoku w:val="0"/>
        <w:autoSpaceDE/>
        <w:autoSpaceDN/>
        <w:adjustRightInd/>
        <w:spacing w:line="276" w:lineRule="auto"/>
        <w:rPr>
          <w:rStyle w:val="CharacterStyle2"/>
          <w:i/>
          <w:spacing w:val="-5"/>
          <w:sz w:val="24"/>
          <w:szCs w:val="24"/>
        </w:rPr>
      </w:pPr>
    </w:p>
    <w:p w:rsidR="008034B0" w:rsidRPr="00282123" w:rsidRDefault="008034B0" w:rsidP="00295297">
      <w:pPr>
        <w:pStyle w:val="Style15"/>
        <w:numPr>
          <w:ilvl w:val="0"/>
          <w:numId w:val="5"/>
        </w:numPr>
        <w:tabs>
          <w:tab w:val="clear" w:pos="342"/>
          <w:tab w:val="num" w:pos="648"/>
        </w:tabs>
        <w:kinsoku w:val="0"/>
        <w:autoSpaceDE/>
        <w:autoSpaceDN/>
        <w:spacing w:line="276" w:lineRule="auto"/>
        <w:ind w:left="288" w:firstLine="0"/>
        <w:rPr>
          <w:rStyle w:val="CharacterStyle1"/>
          <w:rFonts w:ascii="Times New Roman" w:hAnsi="Times New Roman" w:cs="Times New Roman"/>
          <w:i/>
          <w:spacing w:val="-3"/>
          <w:sz w:val="24"/>
          <w:szCs w:val="24"/>
        </w:rPr>
      </w:pPr>
      <w:r w:rsidRPr="00282123">
        <w:rPr>
          <w:rStyle w:val="CharacterStyle1"/>
          <w:rFonts w:ascii="Times New Roman" w:hAnsi="Times New Roman" w:cs="Times New Roman"/>
          <w:i/>
          <w:spacing w:val="-3"/>
          <w:sz w:val="24"/>
          <w:szCs w:val="24"/>
        </w:rPr>
        <w:t>justificarea necesităţii proiectului;</w:t>
      </w:r>
    </w:p>
    <w:p w:rsidR="0086739F" w:rsidRPr="00282123" w:rsidRDefault="0086739F" w:rsidP="00295297">
      <w:pPr>
        <w:pStyle w:val="ListParagraph"/>
        <w:spacing w:line="276" w:lineRule="auto"/>
        <w:rPr>
          <w:rStyle w:val="CharacterStyle1"/>
          <w:rFonts w:ascii="Times New Roman" w:hAnsi="Times New Roman" w:cs="Times New Roman"/>
          <w:i/>
          <w:spacing w:val="-3"/>
          <w:sz w:val="24"/>
          <w:szCs w:val="24"/>
        </w:rPr>
      </w:pPr>
    </w:p>
    <w:p w:rsidR="00282123" w:rsidRPr="00282123" w:rsidRDefault="00282123" w:rsidP="00282123">
      <w:pPr>
        <w:spacing w:line="360" w:lineRule="auto"/>
        <w:jc w:val="both"/>
        <w:rPr>
          <w:rFonts w:eastAsia="Times New Roman"/>
          <w:lang w:val="fr-FR"/>
        </w:rPr>
      </w:pPr>
      <w:r w:rsidRPr="00282123">
        <w:rPr>
          <w:rFonts w:eastAsia="Times New Roman"/>
          <w:lang w:val="fr-FR"/>
        </w:rPr>
        <w:t>Necesitatea investitiei este generata de faptul ca pe raza comunei Pericei, nu exista in acest moment pensiuni agroturistice.</w:t>
      </w:r>
    </w:p>
    <w:p w:rsidR="00282123" w:rsidRPr="00282123" w:rsidRDefault="00282123" w:rsidP="00282123">
      <w:pPr>
        <w:spacing w:before="100" w:beforeAutospacing="1" w:after="100" w:afterAutospacing="1" w:line="360" w:lineRule="auto"/>
        <w:jc w:val="both"/>
        <w:rPr>
          <w:rFonts w:eastAsia="Times New Roman"/>
          <w:bCs/>
        </w:rPr>
      </w:pPr>
      <w:r w:rsidRPr="00282123">
        <w:rPr>
          <w:rFonts w:eastAsia="Times New Roman"/>
          <w:bCs/>
          <w:lang w:val="fr-FR"/>
        </w:rPr>
        <w:t xml:space="preserve">        Comuna dispune de un potenţial turistic important datorită amplasării sale in zona colinara a depresiunii Crasnei si a depresiunii Zalaului. </w:t>
      </w:r>
      <w:r w:rsidRPr="00282123">
        <w:rPr>
          <w:rFonts w:eastAsia="Times New Roman"/>
          <w:bCs/>
        </w:rPr>
        <w:t>Aşezarea geografică este propice dezvoltării unor pensiuni turistice.</w:t>
      </w:r>
    </w:p>
    <w:p w:rsidR="00282123" w:rsidRPr="00282123" w:rsidRDefault="00282123" w:rsidP="00282123">
      <w:pPr>
        <w:spacing w:line="360" w:lineRule="auto"/>
        <w:jc w:val="both"/>
        <w:rPr>
          <w:rFonts w:eastAsia="Times New Roman"/>
          <w:lang w:val="fr-FR"/>
        </w:rPr>
      </w:pPr>
      <w:r w:rsidRPr="00282123">
        <w:rPr>
          <w:rFonts w:eastAsia="Times New Roman"/>
          <w:lang w:val="fr-FR"/>
        </w:rPr>
        <w:t xml:space="preserve">        Agroturismul este o forma a turismului rural care utilizeaza pentru cazare si servirea mesei numai pensiunile turistice rurale si pensiunile agroturistice, beneficiind de un mediu nepoluat si pitoresc, de atractiile turistice naturale si de valorile cultural-istorice, de traditiile si obiceiurile prezente în mediu rural. Spatiul rural satisface prin componentele sale o paleta larga de motivatii: odihna si recreere, cunoastere, cultura, practicarea sportului, cura de aer sau balneara, vânatoare si pescuit sportiv, oferind agroturismului o arie mare de cuprindere a posibilitatilor de loisir. Prin aceasta, agroturismul este un mijloc de valorificare integrala a mediului rural, cu potentialul sau agricol, turistic, uman si tehnica-economic.</w:t>
      </w:r>
    </w:p>
    <w:p w:rsidR="00282123" w:rsidRPr="00282123" w:rsidRDefault="00282123" w:rsidP="00282123">
      <w:pPr>
        <w:tabs>
          <w:tab w:val="left" w:pos="709"/>
        </w:tabs>
        <w:spacing w:line="360" w:lineRule="auto"/>
        <w:contextualSpacing/>
        <w:jc w:val="both"/>
        <w:rPr>
          <w:rFonts w:eastAsia="Times New Roman"/>
          <w:lang w:val="ro-RO"/>
        </w:rPr>
      </w:pPr>
      <w:r w:rsidRPr="00282123">
        <w:rPr>
          <w:rFonts w:eastAsia="Times New Roman"/>
          <w:lang w:val="ro-RO"/>
        </w:rPr>
        <w:t xml:space="preserve">          Agroturismul este capabil să valorifice excedentul de cazare existent în gospodăria tărănească prin implicarea turistilor în viata gospodăriei si furnizarea acestora de servicii şi activităti (masă, cazare, interactiune cu mediul socio-natural) proprii gospodăriei tărănesti, fără a-i conturba acesteia specificul.</w:t>
      </w:r>
    </w:p>
    <w:p w:rsidR="00282123" w:rsidRPr="00282123" w:rsidRDefault="00282123" w:rsidP="00282123">
      <w:pPr>
        <w:tabs>
          <w:tab w:val="left" w:pos="1418"/>
        </w:tabs>
        <w:spacing w:line="360" w:lineRule="auto"/>
        <w:contextualSpacing/>
        <w:jc w:val="both"/>
        <w:rPr>
          <w:rFonts w:eastAsia="Times New Roman"/>
          <w:lang w:val="fr-FR"/>
        </w:rPr>
      </w:pPr>
    </w:p>
    <w:p w:rsidR="00282123" w:rsidRPr="00282123" w:rsidRDefault="00282123" w:rsidP="00282123">
      <w:pPr>
        <w:spacing w:line="360" w:lineRule="auto"/>
        <w:contextualSpacing/>
        <w:jc w:val="both"/>
        <w:rPr>
          <w:rFonts w:eastAsia="Times New Roman"/>
          <w:noProof/>
          <w:lang w:val="ro-RO"/>
        </w:rPr>
      </w:pPr>
      <w:r w:rsidRPr="00282123">
        <w:rPr>
          <w:rFonts w:eastAsia="Times New Roman"/>
          <w:lang w:val="ro-RO"/>
        </w:rPr>
        <w:t xml:space="preserve">       </w:t>
      </w:r>
      <w:r w:rsidRPr="00282123">
        <w:rPr>
          <w:rFonts w:eastAsia="Times New Roman"/>
          <w:noProof/>
          <w:lang w:val="ro-RO"/>
        </w:rPr>
        <w:t xml:space="preserve">  Scopul principal al acestui proiect este realizarea unei investitii noi in localitatea </w:t>
      </w:r>
      <w:r w:rsidRPr="00282123">
        <w:rPr>
          <w:rFonts w:eastAsia="Times New Roman"/>
          <w:noProof/>
          <w:lang w:val="ro-RO"/>
        </w:rPr>
        <w:lastRenderedPageBreak/>
        <w:t>Pericei, comuna Pericei, judetul Salaj, investitie concretizata prin construirea, amenajarea si dotarea unei pensiuni agroturistice rurale precum si a utilitatilor necesare acesteia, in scopul transformarii zonei intr-o destinatie turistica de calitate pe baza patrimoniului sau natural si cultural care sa corespunda standardelor Uniunii Europene privind furnizarea serviciilor turistice si realizarea unei dezvoltari durabile din punct de vedere al mediului, a secorului agroturistic intr-un ritm de dezvoltare superior altor destinatii turistice din tara</w:t>
      </w:r>
    </w:p>
    <w:p w:rsidR="00282123" w:rsidRPr="00282123" w:rsidRDefault="00282123" w:rsidP="00282123">
      <w:pPr>
        <w:autoSpaceDE w:val="0"/>
        <w:autoSpaceDN w:val="0"/>
        <w:adjustRightInd w:val="0"/>
        <w:spacing w:line="360" w:lineRule="auto"/>
        <w:jc w:val="both"/>
        <w:rPr>
          <w:rFonts w:eastAsia="Times New Roman"/>
          <w:color w:val="FF6600"/>
        </w:rPr>
      </w:pPr>
    </w:p>
    <w:p w:rsidR="00282123" w:rsidRPr="00282123" w:rsidRDefault="00282123" w:rsidP="00282123">
      <w:pPr>
        <w:tabs>
          <w:tab w:val="left" w:pos="0"/>
        </w:tabs>
        <w:spacing w:line="360" w:lineRule="auto"/>
        <w:contextualSpacing/>
        <w:jc w:val="both"/>
        <w:rPr>
          <w:rFonts w:eastAsia="Times New Roman"/>
          <w:color w:val="000000"/>
          <w:lang w:val="fr-FR"/>
        </w:rPr>
      </w:pPr>
      <w:r w:rsidRPr="00282123">
        <w:rPr>
          <w:rFonts w:eastAsia="Times New Roman"/>
          <w:color w:val="000000"/>
          <w:lang w:val="fr-FR"/>
        </w:rPr>
        <w:t>Pensiunea agroturistica este o pensiune in care cazarea, masa si celelalte servicii turistice se bazeaza pe produse si activitati agrozootehnice.</w:t>
      </w:r>
    </w:p>
    <w:p w:rsidR="00282123" w:rsidRPr="00282123" w:rsidRDefault="00282123" w:rsidP="00282123">
      <w:pPr>
        <w:tabs>
          <w:tab w:val="left" w:pos="0"/>
        </w:tabs>
        <w:spacing w:line="360" w:lineRule="auto"/>
        <w:ind w:left="180"/>
        <w:contextualSpacing/>
        <w:jc w:val="both"/>
        <w:rPr>
          <w:rFonts w:eastAsia="Times New Roman"/>
          <w:color w:val="000000"/>
          <w:lang w:val="fr-FR"/>
        </w:rPr>
      </w:pPr>
    </w:p>
    <w:p w:rsidR="00282123" w:rsidRPr="00282123" w:rsidRDefault="00282123" w:rsidP="00282123">
      <w:pPr>
        <w:tabs>
          <w:tab w:val="left" w:pos="0"/>
        </w:tabs>
        <w:spacing w:line="360" w:lineRule="auto"/>
        <w:contextualSpacing/>
        <w:jc w:val="both"/>
        <w:rPr>
          <w:rFonts w:eastAsia="Times New Roman"/>
          <w:color w:val="000000"/>
          <w:lang w:val="fr-FR"/>
        </w:rPr>
      </w:pPr>
      <w:r w:rsidRPr="00282123">
        <w:rPr>
          <w:rFonts w:eastAsia="Times New Roman"/>
          <w:b/>
          <w:color w:val="000000"/>
          <w:lang w:val="fr-FR"/>
        </w:rPr>
        <w:t>Proiectul are ca obiectiv general dezvoltarea structurilor de primire agroturistice din zona, cresterea numarului de locuri de munca, precum si cresterea activitatii spatiului rural</w:t>
      </w:r>
      <w:r w:rsidRPr="00282123">
        <w:rPr>
          <w:rFonts w:eastAsia="Times New Roman"/>
          <w:color w:val="000000"/>
          <w:lang w:val="fr-FR"/>
        </w:rPr>
        <w:t>.</w:t>
      </w:r>
    </w:p>
    <w:p w:rsidR="00282123" w:rsidRPr="00282123" w:rsidRDefault="00282123" w:rsidP="00282123">
      <w:pPr>
        <w:spacing w:after="120" w:line="360" w:lineRule="auto"/>
        <w:jc w:val="both"/>
        <w:rPr>
          <w:rFonts w:eastAsia="Times New Roman"/>
          <w:noProof/>
          <w:lang w:val="ro-RO"/>
        </w:rPr>
      </w:pPr>
      <w:r w:rsidRPr="00282123">
        <w:rPr>
          <w:rFonts w:eastAsia="Times New Roman"/>
          <w:noProof/>
          <w:lang w:val="ro-RO"/>
        </w:rPr>
        <w:t xml:space="preserve">Pornind de la acest scop, proiectul isi propune atingerea urmatoarelor </w:t>
      </w:r>
      <w:r w:rsidRPr="00282123">
        <w:rPr>
          <w:rFonts w:eastAsia="Times New Roman"/>
          <w:b/>
          <w:noProof/>
          <w:lang w:val="ro-RO"/>
        </w:rPr>
        <w:t>obiective</w:t>
      </w:r>
      <w:r w:rsidRPr="00282123">
        <w:rPr>
          <w:rFonts w:eastAsia="Times New Roman"/>
          <w:noProof/>
          <w:lang w:val="ro-RO"/>
        </w:rPr>
        <w:t xml:space="preserve"> </w:t>
      </w:r>
      <w:r w:rsidRPr="00282123">
        <w:rPr>
          <w:rFonts w:eastAsia="Times New Roman"/>
          <w:b/>
          <w:noProof/>
          <w:lang w:val="ro-RO"/>
        </w:rPr>
        <w:t>specifice</w:t>
      </w:r>
      <w:r w:rsidRPr="00282123">
        <w:rPr>
          <w:rFonts w:eastAsia="Times New Roman"/>
          <w:noProof/>
          <w:lang w:val="ro-RO"/>
        </w:rPr>
        <w:t xml:space="preserve">: </w:t>
      </w:r>
    </w:p>
    <w:p w:rsidR="00282123" w:rsidRPr="00282123" w:rsidRDefault="00282123" w:rsidP="00195505">
      <w:pPr>
        <w:widowControl/>
        <w:numPr>
          <w:ilvl w:val="0"/>
          <w:numId w:val="27"/>
        </w:numPr>
        <w:kinsoku/>
        <w:spacing w:after="120" w:line="360" w:lineRule="auto"/>
        <w:jc w:val="both"/>
        <w:rPr>
          <w:rFonts w:eastAsia="Times New Roman"/>
          <w:noProof/>
          <w:lang w:val="ro-RO"/>
        </w:rPr>
      </w:pPr>
      <w:r w:rsidRPr="00282123">
        <w:rPr>
          <w:rFonts w:eastAsia="Times New Roman"/>
          <w:b/>
          <w:noProof/>
          <w:lang w:val="ro-RO"/>
        </w:rPr>
        <w:t>Sustinerea activitatilor specifice turismului rural</w:t>
      </w:r>
      <w:r w:rsidRPr="00282123">
        <w:rPr>
          <w:rFonts w:eastAsia="Times New Roman"/>
          <w:noProof/>
          <w:lang w:val="ro-RO"/>
        </w:rPr>
        <w:t>, tinand cont de potentialul turistic din zona</w:t>
      </w:r>
    </w:p>
    <w:p w:rsidR="00282123" w:rsidRPr="00282123" w:rsidRDefault="00282123" w:rsidP="00195505">
      <w:pPr>
        <w:widowControl/>
        <w:numPr>
          <w:ilvl w:val="0"/>
          <w:numId w:val="27"/>
        </w:numPr>
        <w:kinsoku/>
        <w:spacing w:after="120" w:line="360" w:lineRule="auto"/>
        <w:jc w:val="both"/>
        <w:rPr>
          <w:rFonts w:eastAsia="Times New Roman"/>
          <w:noProof/>
          <w:lang w:val="ro-RO"/>
        </w:rPr>
      </w:pPr>
      <w:r w:rsidRPr="00282123">
        <w:rPr>
          <w:rFonts w:eastAsia="Times New Roman"/>
          <w:b/>
          <w:noProof/>
          <w:lang w:val="ro-RO"/>
        </w:rPr>
        <w:t>Cresterea numarului de turisti</w:t>
      </w:r>
    </w:p>
    <w:p w:rsidR="00282123" w:rsidRPr="00282123" w:rsidRDefault="00282123" w:rsidP="00195505">
      <w:pPr>
        <w:widowControl/>
        <w:numPr>
          <w:ilvl w:val="0"/>
          <w:numId w:val="27"/>
        </w:numPr>
        <w:kinsoku/>
        <w:spacing w:after="120" w:line="360" w:lineRule="auto"/>
        <w:jc w:val="both"/>
        <w:rPr>
          <w:rFonts w:eastAsia="Times New Roman"/>
          <w:b/>
          <w:noProof/>
          <w:lang w:val="ro-RO"/>
        </w:rPr>
      </w:pPr>
      <w:r w:rsidRPr="00282123">
        <w:rPr>
          <w:rFonts w:eastAsia="Times New Roman"/>
          <w:b/>
          <w:noProof/>
          <w:lang w:val="ro-RO"/>
        </w:rPr>
        <w:t>Cresterea, imbunatatirea si diversificarea infrastructurii si serviciilor turistice</w:t>
      </w:r>
    </w:p>
    <w:p w:rsidR="00282123" w:rsidRPr="00282123" w:rsidRDefault="00282123" w:rsidP="00195505">
      <w:pPr>
        <w:widowControl/>
        <w:numPr>
          <w:ilvl w:val="0"/>
          <w:numId w:val="27"/>
        </w:numPr>
        <w:kinsoku/>
        <w:spacing w:after="120" w:line="360" w:lineRule="auto"/>
        <w:jc w:val="both"/>
        <w:rPr>
          <w:rFonts w:eastAsia="Times New Roman"/>
          <w:noProof/>
          <w:lang w:val="ro-RO"/>
        </w:rPr>
      </w:pPr>
      <w:r w:rsidRPr="00282123">
        <w:rPr>
          <w:rFonts w:eastAsia="Times New Roman"/>
          <w:b/>
          <w:noProof/>
          <w:lang w:val="ro-RO"/>
        </w:rPr>
        <w:t>Cresterea veniturilor alternative in mediul rural</w:t>
      </w:r>
      <w:r w:rsidRPr="00282123">
        <w:rPr>
          <w:rFonts w:eastAsia="Times New Roman"/>
          <w:noProof/>
          <w:lang w:val="ro-RO"/>
        </w:rPr>
        <w:t>, prin initierea unei noi activitati de natura economica, activitate care, integrata cu alte tipuri similare de activitati, joaca un rol esential in jocul economic, in speta intr-o dezvoltare durabila, atat economica cat si sociala</w:t>
      </w:r>
    </w:p>
    <w:p w:rsidR="00282123" w:rsidRPr="00282123" w:rsidRDefault="00282123" w:rsidP="00282123">
      <w:pPr>
        <w:spacing w:after="120" w:line="360" w:lineRule="auto"/>
        <w:jc w:val="both"/>
        <w:rPr>
          <w:rFonts w:eastAsia="Times New Roman"/>
          <w:b/>
          <w:i/>
          <w:noProof/>
          <w:lang w:val="ro-RO"/>
        </w:rPr>
      </w:pPr>
      <w:r w:rsidRPr="00282123">
        <w:rPr>
          <w:rFonts w:eastAsia="Times New Roman"/>
          <w:b/>
          <w:noProof/>
          <w:lang w:val="ro-RO"/>
        </w:rPr>
        <w:t>Ideea acestui proiect de investitii a decurs din necesitatea impulsionarii turismului rural romanesc si in special a celui din zona comunei Pericei</w:t>
      </w:r>
      <w:r w:rsidRPr="00282123">
        <w:rPr>
          <w:rFonts w:eastAsia="Times New Roman"/>
          <w:b/>
          <w:i/>
          <w:noProof/>
          <w:lang w:val="ro-RO"/>
        </w:rPr>
        <w:t>.</w:t>
      </w:r>
    </w:p>
    <w:p w:rsidR="00282123" w:rsidRPr="00282123" w:rsidRDefault="00282123" w:rsidP="00282123">
      <w:pPr>
        <w:spacing w:after="120" w:line="360" w:lineRule="auto"/>
        <w:jc w:val="both"/>
        <w:rPr>
          <w:rFonts w:eastAsia="Times New Roman"/>
          <w:b/>
          <w:i/>
          <w:noProof/>
          <w:lang w:val="ro-RO"/>
        </w:rPr>
      </w:pPr>
    </w:p>
    <w:p w:rsidR="00282123" w:rsidRPr="00282123" w:rsidRDefault="00282123" w:rsidP="00282123">
      <w:pPr>
        <w:spacing w:line="360" w:lineRule="auto"/>
        <w:jc w:val="both"/>
        <w:rPr>
          <w:rFonts w:eastAsia="Times New Roman"/>
          <w:color w:val="000000"/>
          <w:lang w:val="ro-RO"/>
        </w:rPr>
      </w:pPr>
      <w:r w:rsidRPr="00282123">
        <w:rPr>
          <w:rFonts w:eastAsia="Times New Roman"/>
          <w:color w:val="000000"/>
          <w:lang w:val="ro-RO"/>
        </w:rPr>
        <w:t>Obiectivele pe termen scurt</w:t>
      </w:r>
    </w:p>
    <w:p w:rsidR="00282123" w:rsidRPr="00282123" w:rsidRDefault="00282123" w:rsidP="00282123">
      <w:pPr>
        <w:spacing w:line="360" w:lineRule="auto"/>
        <w:jc w:val="both"/>
        <w:rPr>
          <w:rFonts w:eastAsia="Times New Roman"/>
          <w:color w:val="000000"/>
          <w:lang w:val="ro-RO"/>
        </w:rPr>
      </w:pPr>
    </w:p>
    <w:p w:rsidR="00282123" w:rsidRPr="00282123" w:rsidRDefault="00282123" w:rsidP="00282123">
      <w:pPr>
        <w:spacing w:line="360" w:lineRule="auto"/>
        <w:jc w:val="both"/>
        <w:rPr>
          <w:rFonts w:eastAsia="Times New Roman"/>
          <w:color w:val="000000"/>
          <w:lang w:val="ro-RO"/>
        </w:rPr>
      </w:pPr>
      <w:r w:rsidRPr="00282123">
        <w:rPr>
          <w:rFonts w:eastAsia="Times New Roman"/>
          <w:color w:val="000000"/>
          <w:lang w:val="ro-RO"/>
        </w:rPr>
        <w:t xml:space="preserve">-promovarea traditiilor si obiceiurilor locale. Prezentarea acestora va fi inclusa intr- unul din serviciile oferite ; </w:t>
      </w: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 xml:space="preserve">-oferirea clientilor a celor mai bune conditii de cazare si o gama cat mai larga de activitati ; </w:t>
      </w: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 xml:space="preserve">-incadrarea pensiunii intr-un tur turistic cunoscut de cea mai mare majoritate de turisti; </w:t>
      </w:r>
    </w:p>
    <w:p w:rsidR="00282123" w:rsidRPr="00282123" w:rsidRDefault="00282123" w:rsidP="00282123">
      <w:pPr>
        <w:spacing w:line="360" w:lineRule="auto"/>
        <w:jc w:val="both"/>
        <w:rPr>
          <w:rFonts w:eastAsia="Times New Roman"/>
          <w:color w:val="000000"/>
          <w:lang w:val="fr-FR"/>
        </w:rPr>
      </w:pP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lastRenderedPageBreak/>
        <w:t>Obiective pe termen lung</w:t>
      </w:r>
    </w:p>
    <w:p w:rsidR="00282123" w:rsidRPr="00282123" w:rsidRDefault="00282123" w:rsidP="00282123">
      <w:pPr>
        <w:spacing w:line="360" w:lineRule="auto"/>
        <w:jc w:val="both"/>
        <w:rPr>
          <w:rFonts w:eastAsia="Times New Roman"/>
          <w:color w:val="000000"/>
          <w:lang w:val="fr-FR"/>
        </w:rPr>
      </w:pP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 xml:space="preserve">-cresterea numarului de turisti printr-o puternica promovare a zonei prin intermediul agentiilor de turism precum si o oferta diversificata de servicii de calitate; </w:t>
      </w: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 xml:space="preserve">-diversificarea ofertei de servicii prin valorificarea a cat mai multe obiective de interes turistic din apropiere; </w:t>
      </w: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 xml:space="preserve">-dezvoltarea economica a zonei datorita crearii a noi locuri de munca dar si datorita atragerii de fonduri banesti in aceasta zona. </w:t>
      </w:r>
    </w:p>
    <w:p w:rsidR="00282123" w:rsidRPr="00282123" w:rsidRDefault="00282123" w:rsidP="00282123">
      <w:pPr>
        <w:spacing w:line="360" w:lineRule="auto"/>
        <w:jc w:val="both"/>
        <w:rPr>
          <w:rFonts w:eastAsia="Times New Roman"/>
          <w:color w:val="000000"/>
          <w:lang w:val="fr-FR"/>
        </w:rPr>
      </w:pP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Scopul proiectului</w:t>
      </w:r>
    </w:p>
    <w:p w:rsidR="00282123" w:rsidRPr="00282123" w:rsidRDefault="00282123" w:rsidP="00282123">
      <w:pPr>
        <w:spacing w:line="360" w:lineRule="auto"/>
        <w:jc w:val="both"/>
        <w:rPr>
          <w:rFonts w:eastAsia="Times New Roman"/>
          <w:color w:val="000000"/>
          <w:lang w:val="fr-FR"/>
        </w:rPr>
      </w:pP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 xml:space="preserve">Marirea capacitatii de cazare a zonei turistice din zona comunei Pericei prin construirea de pensiunii agroturistice. </w:t>
      </w:r>
    </w:p>
    <w:p w:rsidR="00282123" w:rsidRPr="00282123" w:rsidRDefault="00282123" w:rsidP="00282123">
      <w:pPr>
        <w:spacing w:line="360" w:lineRule="auto"/>
        <w:jc w:val="both"/>
        <w:rPr>
          <w:rFonts w:eastAsia="Times New Roman"/>
          <w:color w:val="000000"/>
          <w:lang w:val="fr-FR"/>
        </w:rPr>
      </w:pP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Beneficiarii si grupul tinta</w:t>
      </w:r>
    </w:p>
    <w:p w:rsidR="00282123" w:rsidRPr="00282123" w:rsidRDefault="00282123" w:rsidP="00282123">
      <w:pPr>
        <w:spacing w:line="360" w:lineRule="auto"/>
        <w:jc w:val="both"/>
        <w:rPr>
          <w:rFonts w:eastAsia="Times New Roman"/>
          <w:color w:val="000000"/>
          <w:lang w:val="fr-FR"/>
        </w:rPr>
      </w:pP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 xml:space="preserve">Beneficiari directi ai acestui proiect sunt atat turistii romani cat si cei din strainatate, de toate categoriile de varsta, veniti cu familia sau in cercuri de prieteni,cu venituri peste medie si care doresc sa se bucure de farmecul natural al acestei zone. </w:t>
      </w: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 xml:space="preserve">Beneficiari indirecti ai acestui proiect sunt locuitorii satului care vor avea de castigat prin dezvoltarea economica a zonei. </w:t>
      </w: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 xml:space="preserve">Tot beneficiari indirecti ai acestui proiect sunt agentiile de turism cu care se va colabora cat si furnizorii de materiale necesare amenajarii si dotarii pensiunii turistice. </w:t>
      </w:r>
    </w:p>
    <w:p w:rsidR="00282123" w:rsidRPr="00282123" w:rsidRDefault="00282123" w:rsidP="00282123">
      <w:pPr>
        <w:spacing w:line="360" w:lineRule="auto"/>
        <w:jc w:val="both"/>
        <w:rPr>
          <w:rFonts w:eastAsia="Times New Roman"/>
          <w:color w:val="000000"/>
          <w:lang w:val="fr-FR"/>
        </w:rPr>
      </w:pPr>
      <w:r w:rsidRPr="00282123">
        <w:rPr>
          <w:rFonts w:eastAsia="Times New Roman"/>
          <w:color w:val="000000"/>
          <w:lang w:val="fr-FR"/>
        </w:rPr>
        <w:t xml:space="preserve">Datorita colaborarii cu agentiile de turism , atragerii turistilor straini si promovarii Romaniei ca destinatie turistica statul roman va avea de castigat. </w:t>
      </w:r>
    </w:p>
    <w:p w:rsidR="00282123" w:rsidRPr="00282123" w:rsidRDefault="00282123" w:rsidP="00282123">
      <w:pPr>
        <w:spacing w:line="360" w:lineRule="auto"/>
        <w:jc w:val="both"/>
        <w:rPr>
          <w:rFonts w:eastAsia="Times New Roman"/>
          <w:lang w:val="fr-FR"/>
        </w:rPr>
      </w:pPr>
    </w:p>
    <w:p w:rsidR="00282123" w:rsidRPr="00282123" w:rsidRDefault="00282123" w:rsidP="00282123">
      <w:pPr>
        <w:adjustRightInd w:val="0"/>
        <w:spacing w:line="360" w:lineRule="auto"/>
        <w:ind w:firstLine="720"/>
        <w:jc w:val="both"/>
        <w:rPr>
          <w:rFonts w:eastAsia="Times New Roman"/>
          <w:lang w:val="ro-RO"/>
        </w:rPr>
      </w:pPr>
      <w:r w:rsidRPr="00282123">
        <w:rPr>
          <w:rFonts w:eastAsia="Times New Roman"/>
          <w:lang w:val="ro-RO"/>
        </w:rPr>
        <w:t xml:space="preserve">În cele ce urmează vom prezenta informaţii despre zona în care va fi amplasată investiţia, despre potenţialul turistic al acesteia şi, implicit, modul în care I.I. </w:t>
      </w:r>
      <w:r w:rsidRPr="00282123">
        <w:rPr>
          <w:rFonts w:eastAsia="Times New Roman"/>
          <w:b/>
          <w:iCs/>
          <w:lang w:val="ro-RO"/>
        </w:rPr>
        <w:t>BONCIDAI BOTOND-CSABA</w:t>
      </w:r>
      <w:r w:rsidRPr="00282123">
        <w:rPr>
          <w:rFonts w:eastAsia="Times New Roman"/>
          <w:iCs/>
          <w:lang w:val="ro-RO"/>
        </w:rPr>
        <w:t xml:space="preserve"> </w:t>
      </w:r>
      <w:r w:rsidRPr="00282123">
        <w:rPr>
          <w:rFonts w:eastAsia="Times New Roman"/>
          <w:lang w:val="ro-RO"/>
        </w:rPr>
        <w:t xml:space="preserve">poate valorifica acest potenţial. </w:t>
      </w:r>
    </w:p>
    <w:p w:rsidR="00C61E04" w:rsidRPr="00282123" w:rsidRDefault="00C61E04" w:rsidP="00295297">
      <w:pPr>
        <w:pStyle w:val="ListParagraph"/>
        <w:spacing w:line="276" w:lineRule="auto"/>
        <w:rPr>
          <w:rStyle w:val="CharacterStyle1"/>
          <w:rFonts w:ascii="Times New Roman" w:hAnsi="Times New Roman" w:cs="Times New Roman"/>
          <w:i/>
          <w:spacing w:val="-3"/>
          <w:sz w:val="24"/>
          <w:szCs w:val="24"/>
        </w:rPr>
      </w:pPr>
    </w:p>
    <w:p w:rsidR="008034B0" w:rsidRPr="00282123" w:rsidRDefault="008034B0" w:rsidP="00295297">
      <w:pPr>
        <w:pStyle w:val="Style15"/>
        <w:numPr>
          <w:ilvl w:val="0"/>
          <w:numId w:val="5"/>
        </w:numPr>
        <w:tabs>
          <w:tab w:val="clear" w:pos="342"/>
          <w:tab w:val="num" w:pos="648"/>
        </w:tabs>
        <w:kinsoku w:val="0"/>
        <w:autoSpaceDE/>
        <w:autoSpaceDN/>
        <w:spacing w:line="276" w:lineRule="auto"/>
        <w:ind w:left="288" w:firstLine="0"/>
        <w:rPr>
          <w:rStyle w:val="CharacterStyle1"/>
          <w:rFonts w:ascii="Times New Roman" w:hAnsi="Times New Roman" w:cs="Times New Roman"/>
          <w:i/>
          <w:spacing w:val="-6"/>
          <w:sz w:val="24"/>
          <w:szCs w:val="24"/>
        </w:rPr>
      </w:pPr>
      <w:r w:rsidRPr="00282123">
        <w:rPr>
          <w:rStyle w:val="CharacterStyle1"/>
          <w:rFonts w:ascii="Times New Roman" w:hAnsi="Times New Roman" w:cs="Times New Roman"/>
          <w:i/>
          <w:spacing w:val="-6"/>
          <w:sz w:val="24"/>
          <w:szCs w:val="24"/>
        </w:rPr>
        <w:t>valoarea investiției;</w:t>
      </w:r>
    </w:p>
    <w:p w:rsidR="00D20863" w:rsidRPr="00282123" w:rsidRDefault="00D20863" w:rsidP="00295297">
      <w:pPr>
        <w:pStyle w:val="Style15"/>
        <w:kinsoku w:val="0"/>
        <w:autoSpaceDE/>
        <w:autoSpaceDN/>
        <w:spacing w:line="276" w:lineRule="auto"/>
        <w:ind w:left="0"/>
        <w:rPr>
          <w:rStyle w:val="CharacterStyle1"/>
          <w:rFonts w:ascii="Times New Roman" w:hAnsi="Times New Roman" w:cs="Times New Roman"/>
          <w:i/>
          <w:spacing w:val="-6"/>
          <w:sz w:val="24"/>
          <w:szCs w:val="24"/>
        </w:rPr>
      </w:pPr>
    </w:p>
    <w:p w:rsidR="00D20863" w:rsidRPr="00282123" w:rsidRDefault="00D20863" w:rsidP="00295297">
      <w:pPr>
        <w:pStyle w:val="Style15"/>
        <w:kinsoku w:val="0"/>
        <w:autoSpaceDE/>
        <w:autoSpaceDN/>
        <w:spacing w:line="276" w:lineRule="auto"/>
        <w:ind w:left="0"/>
        <w:rPr>
          <w:rStyle w:val="CharacterStyle1"/>
          <w:rFonts w:ascii="Times New Roman" w:hAnsi="Times New Roman" w:cs="Times New Roman"/>
          <w:spacing w:val="-6"/>
          <w:sz w:val="24"/>
          <w:szCs w:val="24"/>
        </w:rPr>
      </w:pPr>
      <w:r w:rsidRPr="00282123">
        <w:rPr>
          <w:rStyle w:val="CharacterStyle1"/>
          <w:rFonts w:ascii="Times New Roman" w:hAnsi="Times New Roman" w:cs="Times New Roman"/>
          <w:spacing w:val="-6"/>
          <w:sz w:val="24"/>
          <w:szCs w:val="24"/>
        </w:rPr>
        <w:t>Valorea lucrarilor C+M este</w:t>
      </w:r>
      <w:r w:rsidR="0073193A" w:rsidRPr="00282123">
        <w:rPr>
          <w:rStyle w:val="CharacterStyle1"/>
          <w:rFonts w:ascii="Times New Roman" w:hAnsi="Times New Roman" w:cs="Times New Roman"/>
          <w:spacing w:val="-6"/>
          <w:sz w:val="24"/>
          <w:szCs w:val="24"/>
        </w:rPr>
        <w:t xml:space="preserve">: </w:t>
      </w:r>
      <w:r w:rsidR="00282123" w:rsidRPr="00282123">
        <w:rPr>
          <w:rStyle w:val="CharacterStyle1"/>
          <w:rFonts w:ascii="Times New Roman" w:hAnsi="Times New Roman" w:cs="Times New Roman"/>
          <w:spacing w:val="-6"/>
          <w:sz w:val="24"/>
          <w:szCs w:val="24"/>
        </w:rPr>
        <w:t xml:space="preserve">708111 </w:t>
      </w:r>
      <w:r w:rsidRPr="00282123">
        <w:rPr>
          <w:rStyle w:val="CharacterStyle1"/>
          <w:rFonts w:ascii="Times New Roman" w:hAnsi="Times New Roman" w:cs="Times New Roman"/>
          <w:spacing w:val="-6"/>
          <w:sz w:val="24"/>
          <w:szCs w:val="24"/>
        </w:rPr>
        <w:t>ron fara tva.</w:t>
      </w:r>
    </w:p>
    <w:p w:rsidR="00D20863" w:rsidRPr="00282123" w:rsidRDefault="00D20863" w:rsidP="00295297">
      <w:pPr>
        <w:pStyle w:val="Style15"/>
        <w:kinsoku w:val="0"/>
        <w:autoSpaceDE/>
        <w:autoSpaceDN/>
        <w:spacing w:line="276" w:lineRule="auto"/>
        <w:rPr>
          <w:rStyle w:val="CharacterStyle1"/>
          <w:rFonts w:ascii="Times New Roman" w:hAnsi="Times New Roman" w:cs="Times New Roman"/>
          <w:i/>
          <w:spacing w:val="-6"/>
          <w:sz w:val="24"/>
          <w:szCs w:val="24"/>
        </w:rPr>
      </w:pPr>
    </w:p>
    <w:p w:rsidR="0086739F" w:rsidRPr="00282123" w:rsidRDefault="008034B0" w:rsidP="00295297">
      <w:pPr>
        <w:pStyle w:val="Style15"/>
        <w:numPr>
          <w:ilvl w:val="0"/>
          <w:numId w:val="5"/>
        </w:numPr>
        <w:tabs>
          <w:tab w:val="clear" w:pos="342"/>
          <w:tab w:val="num" w:pos="648"/>
        </w:tabs>
        <w:kinsoku w:val="0"/>
        <w:autoSpaceDE/>
        <w:autoSpaceDN/>
        <w:spacing w:line="276" w:lineRule="auto"/>
        <w:ind w:left="288" w:firstLine="0"/>
        <w:rPr>
          <w:rStyle w:val="CharacterStyle1"/>
          <w:rFonts w:ascii="Times New Roman" w:hAnsi="Times New Roman" w:cs="Times New Roman"/>
          <w:i/>
          <w:spacing w:val="-4"/>
          <w:sz w:val="24"/>
          <w:szCs w:val="24"/>
        </w:rPr>
      </w:pPr>
      <w:r w:rsidRPr="00282123">
        <w:rPr>
          <w:rStyle w:val="CharacterStyle1"/>
          <w:rFonts w:ascii="Times New Roman" w:hAnsi="Times New Roman" w:cs="Times New Roman"/>
          <w:i/>
          <w:spacing w:val="-4"/>
          <w:sz w:val="24"/>
          <w:szCs w:val="24"/>
        </w:rPr>
        <w:t>perioada de implementare propusă;</w:t>
      </w:r>
    </w:p>
    <w:p w:rsidR="009D6B3D" w:rsidRPr="00282123" w:rsidRDefault="009D6B3D" w:rsidP="00295297">
      <w:pPr>
        <w:spacing w:line="276" w:lineRule="auto"/>
        <w:jc w:val="both"/>
        <w:rPr>
          <w:rFonts w:eastAsia="Times New Roman"/>
        </w:rPr>
      </w:pPr>
    </w:p>
    <w:p w:rsidR="00C61E04" w:rsidRPr="00282123" w:rsidRDefault="00C61E04" w:rsidP="00295297">
      <w:pPr>
        <w:spacing w:line="276" w:lineRule="auto"/>
        <w:jc w:val="both"/>
        <w:rPr>
          <w:rFonts w:eastAsia="Times New Roman"/>
        </w:rPr>
      </w:pPr>
      <w:r w:rsidRPr="00282123">
        <w:rPr>
          <w:rFonts w:eastAsia="Times New Roman"/>
        </w:rPr>
        <w:t xml:space="preserve">Durata de implementare a proiectului este: </w:t>
      </w:r>
      <w:r w:rsidR="00282123" w:rsidRPr="00282123">
        <w:rPr>
          <w:rFonts w:eastAsia="Times New Roman"/>
        </w:rPr>
        <w:t>36</w:t>
      </w:r>
      <w:r w:rsidRPr="00282123">
        <w:rPr>
          <w:rFonts w:eastAsia="Times New Roman"/>
        </w:rPr>
        <w:t xml:space="preserve"> luni</w:t>
      </w:r>
    </w:p>
    <w:p w:rsidR="00C61E04" w:rsidRPr="00282123" w:rsidRDefault="00C61E04" w:rsidP="00295297">
      <w:pPr>
        <w:spacing w:line="276" w:lineRule="auto"/>
        <w:jc w:val="both"/>
        <w:rPr>
          <w:rFonts w:eastAsia="Times New Roman"/>
        </w:rPr>
      </w:pPr>
      <w:r w:rsidRPr="00282123">
        <w:rPr>
          <w:rFonts w:eastAsia="Times New Roman"/>
        </w:rPr>
        <w:t>Durata de executie: 24 luni</w:t>
      </w:r>
    </w:p>
    <w:p w:rsidR="00C61E04" w:rsidRPr="00FD7D84" w:rsidRDefault="00C61E04" w:rsidP="00295297">
      <w:pPr>
        <w:spacing w:line="276" w:lineRule="auto"/>
        <w:jc w:val="both"/>
        <w:rPr>
          <w:rFonts w:eastAsia="Times New Roman"/>
          <w:color w:val="FF0000"/>
        </w:rPr>
      </w:pPr>
    </w:p>
    <w:p w:rsidR="008C49D3" w:rsidRPr="00282123" w:rsidRDefault="008034B0" w:rsidP="00295297">
      <w:pPr>
        <w:pStyle w:val="Style1"/>
        <w:numPr>
          <w:ilvl w:val="0"/>
          <w:numId w:val="5"/>
        </w:numPr>
        <w:tabs>
          <w:tab w:val="clear" w:pos="342"/>
          <w:tab w:val="num" w:pos="648"/>
        </w:tabs>
        <w:kinsoku w:val="0"/>
        <w:autoSpaceDE/>
        <w:autoSpaceDN/>
        <w:adjustRightInd/>
        <w:spacing w:line="276" w:lineRule="auto"/>
        <w:ind w:right="72"/>
        <w:rPr>
          <w:rStyle w:val="CharacterStyle2"/>
          <w:i/>
          <w:spacing w:val="-1"/>
          <w:sz w:val="24"/>
          <w:szCs w:val="24"/>
        </w:rPr>
      </w:pPr>
      <w:r w:rsidRPr="00282123">
        <w:rPr>
          <w:rStyle w:val="CharacterStyle2"/>
          <w:i/>
          <w:spacing w:val="-1"/>
          <w:sz w:val="24"/>
          <w:szCs w:val="24"/>
        </w:rPr>
        <w:t>planşe reprezentând limitele amplasamentului proiectului, inclusiv orice suprafaţă de teren solicitată pentru a fi folosită temporar (planuri de situaţie şi amplasamente);</w:t>
      </w:r>
    </w:p>
    <w:p w:rsidR="009D6B3D" w:rsidRPr="00282123" w:rsidRDefault="009D6B3D" w:rsidP="00295297">
      <w:pPr>
        <w:pStyle w:val="Style1"/>
        <w:kinsoku w:val="0"/>
        <w:autoSpaceDE/>
        <w:autoSpaceDN/>
        <w:adjustRightInd/>
        <w:spacing w:line="276" w:lineRule="auto"/>
        <w:ind w:right="72" w:firstLine="288"/>
        <w:jc w:val="both"/>
        <w:rPr>
          <w:rStyle w:val="CharacterStyle2"/>
          <w:spacing w:val="-1"/>
          <w:sz w:val="24"/>
          <w:szCs w:val="24"/>
        </w:rPr>
      </w:pPr>
    </w:p>
    <w:p w:rsidR="008C49D3" w:rsidRPr="00282123" w:rsidRDefault="008C49D3" w:rsidP="00295297">
      <w:pPr>
        <w:pStyle w:val="Style1"/>
        <w:kinsoku w:val="0"/>
        <w:autoSpaceDE/>
        <w:autoSpaceDN/>
        <w:adjustRightInd/>
        <w:spacing w:line="276" w:lineRule="auto"/>
        <w:ind w:right="72" w:firstLine="288"/>
        <w:jc w:val="both"/>
        <w:rPr>
          <w:rStyle w:val="CharacterStyle2"/>
          <w:spacing w:val="-1"/>
          <w:sz w:val="24"/>
          <w:szCs w:val="24"/>
        </w:rPr>
      </w:pPr>
      <w:r w:rsidRPr="00282123">
        <w:rPr>
          <w:rStyle w:val="CharacterStyle2"/>
          <w:spacing w:val="-1"/>
          <w:sz w:val="24"/>
          <w:szCs w:val="24"/>
        </w:rPr>
        <w:t xml:space="preserve">Planul de amplasament in </w:t>
      </w:r>
      <w:r w:rsidR="00282123" w:rsidRPr="00282123">
        <w:rPr>
          <w:rStyle w:val="CharacterStyle2"/>
          <w:spacing w:val="-1"/>
          <w:sz w:val="24"/>
          <w:szCs w:val="24"/>
        </w:rPr>
        <w:t xml:space="preserve">zona </w:t>
      </w:r>
      <w:r w:rsidR="00C61E04" w:rsidRPr="00282123">
        <w:rPr>
          <w:rStyle w:val="CharacterStyle2"/>
          <w:spacing w:val="-1"/>
          <w:sz w:val="24"/>
          <w:szCs w:val="24"/>
        </w:rPr>
        <w:t>si planul</w:t>
      </w:r>
      <w:r w:rsidRPr="00282123">
        <w:rPr>
          <w:rStyle w:val="CharacterStyle2"/>
          <w:spacing w:val="-1"/>
          <w:sz w:val="24"/>
          <w:szCs w:val="24"/>
        </w:rPr>
        <w:t xml:space="preserve"> de situatie  se gaseste atasat la memoriu de prezentare.</w:t>
      </w:r>
    </w:p>
    <w:p w:rsidR="00282123" w:rsidRPr="00282123" w:rsidRDefault="00282123" w:rsidP="00295297">
      <w:pPr>
        <w:pStyle w:val="Style1"/>
        <w:kinsoku w:val="0"/>
        <w:autoSpaceDE/>
        <w:autoSpaceDN/>
        <w:adjustRightInd/>
        <w:spacing w:line="276" w:lineRule="auto"/>
        <w:ind w:right="72" w:firstLine="288"/>
        <w:jc w:val="both"/>
        <w:rPr>
          <w:rStyle w:val="CharacterStyle2"/>
          <w:spacing w:val="-1"/>
          <w:sz w:val="24"/>
          <w:szCs w:val="24"/>
        </w:rPr>
      </w:pPr>
    </w:p>
    <w:p w:rsidR="00282123" w:rsidRPr="00282123" w:rsidRDefault="00282123" w:rsidP="00282123">
      <w:pPr>
        <w:tabs>
          <w:tab w:val="left" w:pos="3150"/>
        </w:tabs>
        <w:spacing w:line="360" w:lineRule="auto"/>
        <w:jc w:val="both"/>
        <w:rPr>
          <w:rFonts w:eastAsia="Times New Roman"/>
          <w:u w:val="single"/>
          <w:lang w:val="ro-RO"/>
        </w:rPr>
      </w:pPr>
      <w:r w:rsidRPr="00282123">
        <w:rPr>
          <w:rFonts w:eastAsia="Times New Roman"/>
          <w:u w:val="single"/>
          <w:lang w:val="ro-RO"/>
        </w:rPr>
        <w:t>Vecinatati</w:t>
      </w:r>
    </w:p>
    <w:p w:rsidR="00282123" w:rsidRPr="00282123" w:rsidRDefault="00282123" w:rsidP="00282123">
      <w:pPr>
        <w:tabs>
          <w:tab w:val="left" w:pos="3150"/>
        </w:tabs>
        <w:spacing w:line="360" w:lineRule="auto"/>
        <w:jc w:val="both"/>
        <w:rPr>
          <w:rFonts w:eastAsia="Times New Roman"/>
          <w:lang w:val="ro-RO"/>
        </w:rPr>
      </w:pPr>
      <w:r w:rsidRPr="00282123">
        <w:rPr>
          <w:rFonts w:eastAsia="Times New Roman"/>
          <w:lang w:val="ro-RO"/>
        </w:rPr>
        <w:t>E – canal;</w:t>
      </w:r>
    </w:p>
    <w:p w:rsidR="00282123" w:rsidRPr="00282123" w:rsidRDefault="00282123" w:rsidP="00282123">
      <w:pPr>
        <w:tabs>
          <w:tab w:val="left" w:pos="3150"/>
        </w:tabs>
        <w:spacing w:line="360" w:lineRule="auto"/>
        <w:jc w:val="both"/>
        <w:rPr>
          <w:rFonts w:eastAsia="Times New Roman"/>
          <w:lang w:val="ro-RO"/>
        </w:rPr>
      </w:pPr>
      <w:r w:rsidRPr="00282123">
        <w:rPr>
          <w:rFonts w:eastAsia="Times New Roman"/>
          <w:lang w:val="ro-RO"/>
        </w:rPr>
        <w:t>N – str. Suseni</w:t>
      </w:r>
    </w:p>
    <w:p w:rsidR="00282123" w:rsidRPr="00282123" w:rsidRDefault="00282123" w:rsidP="00282123">
      <w:pPr>
        <w:tabs>
          <w:tab w:val="left" w:pos="3150"/>
        </w:tabs>
        <w:spacing w:line="360" w:lineRule="auto"/>
        <w:jc w:val="both"/>
        <w:rPr>
          <w:rFonts w:eastAsia="Times New Roman"/>
          <w:lang w:val="ro-RO"/>
        </w:rPr>
      </w:pPr>
      <w:r w:rsidRPr="00282123">
        <w:rPr>
          <w:rFonts w:eastAsia="Times New Roman"/>
          <w:lang w:val="ro-RO"/>
        </w:rPr>
        <w:t>V – Boncidai Botond Csaba – nr. CAD. 51509</w:t>
      </w:r>
    </w:p>
    <w:p w:rsidR="00282123" w:rsidRPr="00282123" w:rsidRDefault="00282123" w:rsidP="00282123">
      <w:pPr>
        <w:tabs>
          <w:tab w:val="left" w:pos="3150"/>
        </w:tabs>
        <w:spacing w:line="360" w:lineRule="auto"/>
        <w:jc w:val="both"/>
        <w:rPr>
          <w:rFonts w:eastAsia="Times New Roman"/>
          <w:lang w:val="ro-RO"/>
        </w:rPr>
      </w:pPr>
      <w:r w:rsidRPr="00282123">
        <w:rPr>
          <w:rFonts w:eastAsia="Times New Roman"/>
          <w:lang w:val="ro-RO"/>
        </w:rPr>
        <w:t>S – raul Crasna</w:t>
      </w:r>
    </w:p>
    <w:p w:rsidR="00282123" w:rsidRPr="00282123" w:rsidRDefault="00282123" w:rsidP="00282123">
      <w:pPr>
        <w:tabs>
          <w:tab w:val="left" w:pos="3150"/>
        </w:tabs>
        <w:spacing w:line="360" w:lineRule="auto"/>
        <w:jc w:val="both"/>
        <w:rPr>
          <w:rFonts w:eastAsia="Times New Roman"/>
          <w:lang w:val="ro-RO"/>
        </w:rPr>
      </w:pPr>
    </w:p>
    <w:p w:rsidR="00282123" w:rsidRPr="00282123" w:rsidRDefault="00282123" w:rsidP="00282123">
      <w:pPr>
        <w:tabs>
          <w:tab w:val="left" w:pos="720"/>
        </w:tabs>
        <w:spacing w:line="360" w:lineRule="auto"/>
        <w:jc w:val="both"/>
        <w:rPr>
          <w:rFonts w:eastAsia="Times New Roman"/>
          <w:lang w:val="ro-RO"/>
        </w:rPr>
      </w:pPr>
      <w:r w:rsidRPr="00282123">
        <w:rPr>
          <w:rFonts w:eastAsia="Times New Roman"/>
          <w:lang w:val="ro-RO"/>
        </w:rPr>
        <w:tab/>
        <w:t>Accesul pietonal cat si cel auto la terenul studiat se va face pe latura nordica a acestuia, din cadrul drumului de acces pe parcela, ce apartine de comuna Pericei, sat Pericei.</w:t>
      </w:r>
    </w:p>
    <w:p w:rsidR="00282123" w:rsidRPr="00282123" w:rsidRDefault="00282123" w:rsidP="00282123">
      <w:pPr>
        <w:widowControl/>
        <w:spacing w:line="360" w:lineRule="auto"/>
        <w:rPr>
          <w:rFonts w:eastAsia="Times New Roman"/>
          <w:color w:val="262626"/>
          <w:lang w:val="ro-RO"/>
        </w:rPr>
      </w:pPr>
      <w:r w:rsidRPr="00282123">
        <w:rPr>
          <w:rFonts w:eastAsia="Times New Roman"/>
          <w:color w:val="262626"/>
          <w:lang w:val="ro-RO"/>
        </w:rPr>
        <w:t>Retrageri fata de limitele de proprietate  :</w:t>
      </w:r>
    </w:p>
    <w:p w:rsidR="00282123" w:rsidRPr="00282123" w:rsidRDefault="00282123" w:rsidP="00282123">
      <w:pPr>
        <w:widowControl/>
        <w:spacing w:line="360" w:lineRule="auto"/>
        <w:rPr>
          <w:rFonts w:eastAsia="Times New Roman"/>
          <w:color w:val="262626"/>
          <w:lang w:val="ro-RO"/>
        </w:rPr>
      </w:pPr>
    </w:p>
    <w:p w:rsidR="00282123" w:rsidRPr="00282123" w:rsidRDefault="00282123" w:rsidP="00282123">
      <w:pPr>
        <w:widowControl/>
        <w:spacing w:line="360" w:lineRule="auto"/>
        <w:rPr>
          <w:rFonts w:eastAsia="Times New Roman"/>
          <w:color w:val="0D0D0D"/>
          <w:lang w:val="ro-RO"/>
        </w:rPr>
      </w:pPr>
      <w:r w:rsidRPr="00282123">
        <w:rPr>
          <w:rFonts w:eastAsia="Times New Roman"/>
          <w:color w:val="0D0D0D"/>
          <w:lang w:val="ro-RO"/>
        </w:rPr>
        <w:t xml:space="preserve">-limita Nord – 3.50 m;  </w:t>
      </w:r>
    </w:p>
    <w:p w:rsidR="00282123" w:rsidRPr="00282123" w:rsidRDefault="00282123" w:rsidP="00282123">
      <w:pPr>
        <w:widowControl/>
        <w:spacing w:line="360" w:lineRule="auto"/>
        <w:rPr>
          <w:rFonts w:eastAsia="Times New Roman"/>
          <w:color w:val="0D0D0D"/>
          <w:lang w:val="ro-RO"/>
        </w:rPr>
      </w:pPr>
      <w:r w:rsidRPr="00282123">
        <w:rPr>
          <w:rFonts w:eastAsia="Times New Roman"/>
          <w:color w:val="0D0D0D"/>
          <w:lang w:val="ro-RO"/>
        </w:rPr>
        <w:t>-limita Est – 3.30 m;</w:t>
      </w:r>
    </w:p>
    <w:p w:rsidR="00282123" w:rsidRPr="00282123" w:rsidRDefault="00282123" w:rsidP="00282123">
      <w:pPr>
        <w:widowControl/>
        <w:spacing w:line="360" w:lineRule="auto"/>
        <w:rPr>
          <w:rFonts w:eastAsia="Times New Roman"/>
          <w:color w:val="0D0D0D"/>
          <w:lang w:val="ro-RO"/>
        </w:rPr>
      </w:pPr>
      <w:r w:rsidRPr="00282123">
        <w:rPr>
          <w:rFonts w:eastAsia="Times New Roman"/>
          <w:color w:val="0D0D0D"/>
          <w:lang w:val="ro-RO"/>
        </w:rPr>
        <w:t>-limita Sud – 19.36 m;</w:t>
      </w:r>
    </w:p>
    <w:p w:rsidR="00282123" w:rsidRPr="00282123" w:rsidRDefault="00282123" w:rsidP="00282123">
      <w:pPr>
        <w:widowControl/>
        <w:spacing w:line="360" w:lineRule="auto"/>
        <w:rPr>
          <w:rFonts w:eastAsia="Times New Roman"/>
          <w:lang w:val="ro-RO"/>
        </w:rPr>
      </w:pPr>
      <w:r w:rsidRPr="00282123">
        <w:rPr>
          <w:rFonts w:eastAsia="Times New Roman"/>
          <w:color w:val="0D0D0D"/>
          <w:lang w:val="ro-RO"/>
        </w:rPr>
        <w:t>-</w:t>
      </w:r>
      <w:r w:rsidRPr="00282123">
        <w:rPr>
          <w:rFonts w:eastAsia="Times New Roman"/>
          <w:lang w:val="ro-RO"/>
        </w:rPr>
        <w:t xml:space="preserve">limita Vest – 31.35 m; </w:t>
      </w:r>
    </w:p>
    <w:p w:rsidR="00282123" w:rsidRPr="00282123" w:rsidRDefault="00282123" w:rsidP="00295297">
      <w:pPr>
        <w:pStyle w:val="Style1"/>
        <w:kinsoku w:val="0"/>
        <w:autoSpaceDE/>
        <w:autoSpaceDN/>
        <w:adjustRightInd/>
        <w:spacing w:line="276" w:lineRule="auto"/>
        <w:ind w:right="72" w:firstLine="288"/>
        <w:jc w:val="both"/>
        <w:rPr>
          <w:rStyle w:val="CharacterStyle2"/>
          <w:spacing w:val="-1"/>
          <w:sz w:val="24"/>
          <w:szCs w:val="24"/>
        </w:rPr>
      </w:pPr>
    </w:p>
    <w:p w:rsidR="003D52C5" w:rsidRPr="00282123" w:rsidRDefault="008034B0" w:rsidP="00295297">
      <w:pPr>
        <w:pStyle w:val="Style1"/>
        <w:numPr>
          <w:ilvl w:val="0"/>
          <w:numId w:val="6"/>
        </w:numPr>
        <w:tabs>
          <w:tab w:val="clear" w:pos="360"/>
          <w:tab w:val="num" w:pos="648"/>
        </w:tabs>
        <w:kinsoku w:val="0"/>
        <w:autoSpaceDE/>
        <w:autoSpaceDN/>
        <w:adjustRightInd/>
        <w:spacing w:line="276" w:lineRule="auto"/>
        <w:ind w:right="72"/>
        <w:rPr>
          <w:rStyle w:val="CharacterStyle2"/>
          <w:i/>
          <w:spacing w:val="-3"/>
          <w:sz w:val="24"/>
          <w:szCs w:val="24"/>
        </w:rPr>
      </w:pPr>
      <w:r w:rsidRPr="00282123">
        <w:rPr>
          <w:rStyle w:val="CharacterStyle2"/>
          <w:i/>
          <w:spacing w:val="2"/>
          <w:sz w:val="24"/>
          <w:szCs w:val="24"/>
        </w:rPr>
        <w:t xml:space="preserve">o descriere a caracteristicilor fizice ale intregului proiect, formele fizice ale proiectului (planuri, clădiri, alte </w:t>
      </w:r>
      <w:r w:rsidRPr="00282123">
        <w:rPr>
          <w:rStyle w:val="CharacterStyle2"/>
          <w:i/>
          <w:spacing w:val="-3"/>
          <w:sz w:val="24"/>
          <w:szCs w:val="24"/>
        </w:rPr>
        <w:t>structuri, materiale de construcţie etc.)</w:t>
      </w:r>
    </w:p>
    <w:p w:rsidR="008034B0" w:rsidRPr="00282123" w:rsidRDefault="008034B0" w:rsidP="00295297">
      <w:pPr>
        <w:pStyle w:val="Style1"/>
        <w:kinsoku w:val="0"/>
        <w:autoSpaceDE/>
        <w:autoSpaceDN/>
        <w:adjustRightInd/>
        <w:spacing w:line="276" w:lineRule="auto"/>
        <w:ind w:right="72"/>
        <w:rPr>
          <w:rStyle w:val="CharacterStyle1"/>
          <w:rFonts w:ascii="Times New Roman" w:hAnsi="Times New Roman" w:cs="Times New Roman"/>
          <w:i/>
          <w:spacing w:val="-3"/>
          <w:sz w:val="24"/>
          <w:szCs w:val="24"/>
        </w:rPr>
      </w:pPr>
      <w:r w:rsidRPr="00282123">
        <w:rPr>
          <w:rStyle w:val="CharacterStyle1"/>
          <w:rFonts w:ascii="Times New Roman" w:hAnsi="Times New Roman" w:cs="Times New Roman"/>
          <w:i/>
          <w:spacing w:val="-1"/>
          <w:sz w:val="24"/>
          <w:szCs w:val="24"/>
        </w:rPr>
        <w:t>Se prezintă elementele specifice caracteristice proiectului propus:</w:t>
      </w:r>
    </w:p>
    <w:p w:rsidR="006E36B6" w:rsidRPr="00282123" w:rsidRDefault="008034B0" w:rsidP="00295297">
      <w:pPr>
        <w:pStyle w:val="Style15"/>
        <w:kinsoku w:val="0"/>
        <w:autoSpaceDE/>
        <w:autoSpaceDN/>
        <w:spacing w:line="276" w:lineRule="auto"/>
        <w:ind w:left="576"/>
        <w:rPr>
          <w:rStyle w:val="CharacterStyle1"/>
          <w:rFonts w:ascii="Times New Roman" w:hAnsi="Times New Roman" w:cs="Times New Roman"/>
          <w:i/>
          <w:spacing w:val="4"/>
          <w:sz w:val="24"/>
          <w:szCs w:val="24"/>
        </w:rPr>
      </w:pPr>
      <w:r w:rsidRPr="00282123">
        <w:rPr>
          <w:rStyle w:val="CharacterStyle1"/>
          <w:rFonts w:ascii="Times New Roman" w:hAnsi="Times New Roman" w:cs="Times New Roman"/>
          <w:i/>
          <w:spacing w:val="4"/>
          <w:sz w:val="24"/>
          <w:szCs w:val="24"/>
        </w:rPr>
        <w:t>- profilu</w:t>
      </w:r>
      <w:r w:rsidR="009D6B3D" w:rsidRPr="00282123">
        <w:rPr>
          <w:rStyle w:val="CharacterStyle1"/>
          <w:rFonts w:ascii="Times New Roman" w:hAnsi="Times New Roman" w:cs="Times New Roman"/>
          <w:i/>
          <w:spacing w:val="4"/>
          <w:sz w:val="24"/>
          <w:szCs w:val="24"/>
        </w:rPr>
        <w:t>l şi capacităţile de producţie;</w:t>
      </w:r>
    </w:p>
    <w:p w:rsidR="008A185D" w:rsidRPr="00282123" w:rsidRDefault="00282123" w:rsidP="00195505">
      <w:pPr>
        <w:numPr>
          <w:ilvl w:val="0"/>
          <w:numId w:val="20"/>
        </w:numPr>
        <w:kinsoku/>
        <w:autoSpaceDE w:val="0"/>
        <w:autoSpaceDN w:val="0"/>
        <w:adjustRightInd w:val="0"/>
        <w:spacing w:line="276" w:lineRule="auto"/>
        <w:ind w:left="714" w:hanging="357"/>
        <w:contextualSpacing/>
        <w:jc w:val="both"/>
        <w:rPr>
          <w:rFonts w:eastAsia="Times New Roman"/>
          <w:lang w:val="ro-RO" w:eastAsia="ro-RO"/>
        </w:rPr>
      </w:pPr>
      <w:r w:rsidRPr="00282123">
        <w:rPr>
          <w:rFonts w:eastAsia="Times New Roman"/>
          <w:lang w:val="ro-RO" w:eastAsia="ro-RO"/>
        </w:rPr>
        <w:t>Nu este cazul.</w:t>
      </w:r>
    </w:p>
    <w:p w:rsidR="008034B0" w:rsidRPr="00282123" w:rsidRDefault="008034B0" w:rsidP="00295297">
      <w:pPr>
        <w:pStyle w:val="Style15"/>
        <w:kinsoku w:val="0"/>
        <w:autoSpaceDE/>
        <w:autoSpaceDN/>
        <w:spacing w:line="276" w:lineRule="auto"/>
        <w:ind w:left="576" w:right="-322"/>
        <w:rPr>
          <w:rStyle w:val="CharacterStyle1"/>
          <w:rFonts w:ascii="Times New Roman" w:hAnsi="Times New Roman" w:cs="Times New Roman"/>
          <w:i/>
          <w:spacing w:val="2"/>
          <w:sz w:val="24"/>
          <w:szCs w:val="24"/>
        </w:rPr>
      </w:pPr>
      <w:r w:rsidRPr="00282123">
        <w:rPr>
          <w:rStyle w:val="CharacterStyle1"/>
          <w:rFonts w:ascii="Times New Roman" w:hAnsi="Times New Roman" w:cs="Times New Roman"/>
          <w:i/>
          <w:spacing w:val="2"/>
          <w:sz w:val="24"/>
          <w:szCs w:val="24"/>
        </w:rPr>
        <w:t>- descrierea instalaţiei şi a fluxurilor tehnologice existente pe amplasament (după caz);</w:t>
      </w:r>
    </w:p>
    <w:p w:rsidR="006E36B6" w:rsidRPr="00282123" w:rsidRDefault="006E36B6" w:rsidP="00295297">
      <w:pPr>
        <w:pStyle w:val="Style15"/>
        <w:kinsoku w:val="0"/>
        <w:autoSpaceDE/>
        <w:autoSpaceDN/>
        <w:spacing w:line="276" w:lineRule="auto"/>
        <w:ind w:left="0"/>
        <w:rPr>
          <w:rStyle w:val="CharacterStyle1"/>
          <w:rFonts w:ascii="Times New Roman" w:hAnsi="Times New Roman" w:cs="Times New Roman"/>
          <w:i/>
          <w:spacing w:val="2"/>
          <w:sz w:val="24"/>
          <w:szCs w:val="24"/>
        </w:rPr>
      </w:pPr>
    </w:p>
    <w:p w:rsidR="00C271C9" w:rsidRPr="00282123" w:rsidRDefault="00C271C9" w:rsidP="00295297">
      <w:pPr>
        <w:pStyle w:val="Style15"/>
        <w:kinsoku w:val="0"/>
        <w:autoSpaceDE/>
        <w:autoSpaceDN/>
        <w:spacing w:line="276" w:lineRule="auto"/>
        <w:ind w:left="0" w:right="-412"/>
        <w:jc w:val="both"/>
        <w:rPr>
          <w:rStyle w:val="CharacterStyle1"/>
          <w:rFonts w:ascii="Times New Roman" w:hAnsi="Times New Roman" w:cs="Times New Roman"/>
          <w:spacing w:val="2"/>
          <w:sz w:val="24"/>
          <w:szCs w:val="24"/>
        </w:rPr>
      </w:pPr>
      <w:r w:rsidRPr="00282123">
        <w:rPr>
          <w:rStyle w:val="CharacterStyle1"/>
          <w:rFonts w:ascii="Times New Roman" w:hAnsi="Times New Roman" w:cs="Times New Roman"/>
          <w:spacing w:val="2"/>
          <w:sz w:val="24"/>
          <w:szCs w:val="24"/>
        </w:rPr>
        <w:t>Flux tehnologic existent pe amplasament: nu este cazul</w:t>
      </w:r>
      <w:r w:rsidR="006265D7" w:rsidRPr="00282123">
        <w:rPr>
          <w:rStyle w:val="CharacterStyle1"/>
          <w:rFonts w:ascii="Times New Roman" w:hAnsi="Times New Roman" w:cs="Times New Roman"/>
          <w:spacing w:val="2"/>
          <w:sz w:val="24"/>
          <w:szCs w:val="24"/>
        </w:rPr>
        <w:t>, in prezent pe amplasamentul propus pentru realizarea acestui proiect este liber de</w:t>
      </w:r>
      <w:r w:rsidR="00282123" w:rsidRPr="00282123">
        <w:rPr>
          <w:rStyle w:val="CharacterStyle1"/>
          <w:rFonts w:ascii="Times New Roman" w:hAnsi="Times New Roman" w:cs="Times New Roman"/>
          <w:spacing w:val="2"/>
          <w:sz w:val="24"/>
          <w:szCs w:val="24"/>
        </w:rPr>
        <w:t xml:space="preserve"> constructii.</w:t>
      </w:r>
    </w:p>
    <w:p w:rsidR="006265D7" w:rsidRPr="00282123" w:rsidRDefault="006265D7" w:rsidP="00295297">
      <w:pPr>
        <w:pStyle w:val="Style15"/>
        <w:kinsoku w:val="0"/>
        <w:autoSpaceDE/>
        <w:autoSpaceDN/>
        <w:spacing w:line="276" w:lineRule="auto"/>
        <w:ind w:left="0" w:right="-412"/>
        <w:jc w:val="both"/>
        <w:rPr>
          <w:rStyle w:val="CharacterStyle1"/>
          <w:rFonts w:ascii="Times New Roman" w:hAnsi="Times New Roman" w:cs="Times New Roman"/>
          <w:spacing w:val="2"/>
          <w:sz w:val="24"/>
          <w:szCs w:val="24"/>
        </w:rPr>
      </w:pPr>
    </w:p>
    <w:p w:rsidR="008034B0" w:rsidRPr="00282123" w:rsidRDefault="008034B0" w:rsidP="00295297">
      <w:pPr>
        <w:pStyle w:val="Style15"/>
        <w:kinsoku w:val="0"/>
        <w:autoSpaceDE/>
        <w:autoSpaceDN/>
        <w:spacing w:line="276" w:lineRule="auto"/>
        <w:ind w:left="576"/>
        <w:rPr>
          <w:rStyle w:val="CharacterStyle1"/>
          <w:rFonts w:ascii="Times New Roman" w:hAnsi="Times New Roman" w:cs="Times New Roman"/>
          <w:i/>
          <w:spacing w:val="2"/>
          <w:sz w:val="24"/>
          <w:szCs w:val="24"/>
        </w:rPr>
      </w:pPr>
      <w:r w:rsidRPr="00282123">
        <w:rPr>
          <w:rStyle w:val="CharacterStyle1"/>
          <w:rFonts w:ascii="Times New Roman" w:hAnsi="Times New Roman" w:cs="Times New Roman"/>
          <w:i/>
          <w:spacing w:val="2"/>
          <w:sz w:val="24"/>
          <w:szCs w:val="24"/>
        </w:rPr>
        <w:t>- materiile prime, energia şi combustibilii utilizaţi, cu modul de asigurare a acestora;</w:t>
      </w:r>
    </w:p>
    <w:p w:rsidR="00F02881" w:rsidRPr="00282123" w:rsidRDefault="00F02881" w:rsidP="00295297">
      <w:pPr>
        <w:pStyle w:val="Style15"/>
        <w:kinsoku w:val="0"/>
        <w:autoSpaceDE/>
        <w:autoSpaceDN/>
        <w:spacing w:line="276" w:lineRule="auto"/>
        <w:ind w:left="576"/>
        <w:rPr>
          <w:rStyle w:val="CharacterStyle1"/>
          <w:rFonts w:ascii="Times New Roman" w:hAnsi="Times New Roman" w:cs="Times New Roman"/>
          <w:i/>
          <w:spacing w:val="3"/>
          <w:sz w:val="24"/>
          <w:szCs w:val="24"/>
        </w:rPr>
      </w:pPr>
    </w:p>
    <w:p w:rsidR="00282123" w:rsidRPr="00282123" w:rsidRDefault="00282123" w:rsidP="00195505">
      <w:pPr>
        <w:widowControl/>
        <w:numPr>
          <w:ilvl w:val="0"/>
          <w:numId w:val="28"/>
        </w:numPr>
        <w:shd w:val="clear" w:color="auto" w:fill="FFFFFF"/>
        <w:kinsoku/>
        <w:autoSpaceDE w:val="0"/>
        <w:autoSpaceDN w:val="0"/>
        <w:adjustRightInd w:val="0"/>
        <w:spacing w:line="360" w:lineRule="auto"/>
        <w:jc w:val="both"/>
        <w:rPr>
          <w:rFonts w:eastAsia="Times New Roman"/>
          <w:b/>
          <w:i/>
          <w:lang w:val="it-IT" w:eastAsia="ro-RO"/>
        </w:rPr>
      </w:pPr>
      <w:r w:rsidRPr="00282123">
        <w:rPr>
          <w:rFonts w:eastAsia="Times New Roman"/>
          <w:b/>
          <w:i/>
          <w:lang w:val="it-IT" w:eastAsia="ro-RO"/>
        </w:rPr>
        <w:t>materii prime</w:t>
      </w:r>
    </w:p>
    <w:p w:rsidR="00282123" w:rsidRPr="00282123" w:rsidRDefault="00282123" w:rsidP="00282123">
      <w:pPr>
        <w:pStyle w:val="ListParagraph"/>
        <w:spacing w:line="360" w:lineRule="auto"/>
        <w:ind w:left="0"/>
        <w:jc w:val="both"/>
        <w:rPr>
          <w:lang w:val="ro-RO"/>
        </w:rPr>
      </w:pPr>
      <w:r w:rsidRPr="00282123">
        <w:rPr>
          <w:lang w:val="ro-RO"/>
        </w:rPr>
        <w:t xml:space="preserve">                 Pornind de la definitia agroturismului, pentru realizarea acestei </w:t>
      </w:r>
      <w:r w:rsidRPr="00282123">
        <w:rPr>
          <w:lang w:val="ro-RO"/>
        </w:rPr>
        <w:lastRenderedPageBreak/>
        <w:t>investitii,solicitantul doreste  sa imbine activitatile agricole cu serviciile turistice in interiorul gospodariei agricole , ceea ce presupune asigurarea ( in afara de cazare),  a unei parti din alimentatia turistilor  cu produse din productia proprie.</w:t>
      </w:r>
    </w:p>
    <w:p w:rsidR="00282123" w:rsidRPr="00282123" w:rsidRDefault="00282123" w:rsidP="00282123">
      <w:pPr>
        <w:pStyle w:val="ListParagraph"/>
        <w:spacing w:line="360" w:lineRule="auto"/>
        <w:ind w:left="0"/>
        <w:jc w:val="both"/>
        <w:rPr>
          <w:lang w:val="ro-RO"/>
        </w:rPr>
      </w:pPr>
      <w:r w:rsidRPr="00282123">
        <w:rPr>
          <w:lang w:val="ro-RO"/>
        </w:rPr>
        <w:t xml:space="preserve">        Solicitantul - </w:t>
      </w:r>
      <w:r w:rsidRPr="00282123">
        <w:rPr>
          <w:b/>
          <w:iCs/>
          <w:lang w:val="ro-RO"/>
        </w:rPr>
        <w:t>BONCIDAI BOTOND-CSABA</w:t>
      </w:r>
      <w:r w:rsidRPr="00282123">
        <w:rPr>
          <w:iCs/>
          <w:lang w:val="ro-RO"/>
        </w:rPr>
        <w:t xml:space="preserve"> </w:t>
      </w:r>
      <w:r w:rsidRPr="00282123">
        <w:rPr>
          <w:lang w:val="ro-RO"/>
        </w:rPr>
        <w:t>detine in proprietate terenuri cultivate cu orzoaica, porumb, grau, plante de nutret, vii pe rod cu struguri pentru vin si teren  cu pomi fructiferi (pruni) . Serviciile agroturistice sunt asadar  integrate in gospodarie si complementare activitatilor agrozootehnice.</w:t>
      </w:r>
    </w:p>
    <w:p w:rsidR="00282123" w:rsidRPr="00282123" w:rsidRDefault="00282123" w:rsidP="00282123">
      <w:pPr>
        <w:pStyle w:val="ListParagraph"/>
        <w:spacing w:line="360" w:lineRule="auto"/>
        <w:ind w:left="0"/>
        <w:jc w:val="both"/>
        <w:rPr>
          <w:lang w:val="ro-RO"/>
        </w:rPr>
      </w:pPr>
      <w:r w:rsidRPr="00282123">
        <w:rPr>
          <w:lang w:val="ro-RO"/>
        </w:rPr>
        <w:t xml:space="preserve">        Alimentatia va fi bazata pe bucataria traditionala a zonei. Pentru prepararea hranei se vor folosi 40% produse provenite din gospodaria solicitantului si alte 60% din zona. Serviciile necesare functionarii  pensiunii agroturistice vor  fi asigurate de familia solicitantului,  astfel incat va exista  o relatie directa intre cel ce ofera serviciile </w:t>
      </w:r>
      <w:r w:rsidRPr="00282123">
        <w:rPr>
          <w:b/>
          <w:iCs/>
          <w:lang w:val="ro-RO"/>
        </w:rPr>
        <w:t>BONCIDAI BOTOND-CSABA</w:t>
      </w:r>
      <w:r w:rsidRPr="00282123">
        <w:rPr>
          <w:lang w:val="ro-RO"/>
        </w:rPr>
        <w:t xml:space="preserve"> si cel care le solicita (turistul).</w:t>
      </w:r>
    </w:p>
    <w:p w:rsidR="00282123" w:rsidRPr="00282123" w:rsidRDefault="00282123" w:rsidP="00282123">
      <w:pPr>
        <w:pStyle w:val="ListParagraph"/>
        <w:spacing w:line="360" w:lineRule="auto"/>
        <w:ind w:left="0"/>
        <w:jc w:val="both"/>
        <w:rPr>
          <w:lang w:val="ro-RO"/>
        </w:rPr>
      </w:pPr>
      <w:r w:rsidRPr="00282123">
        <w:rPr>
          <w:lang w:val="ro-RO"/>
        </w:rPr>
        <w:t xml:space="preserve">        Preparatele culinare cuprinse in lista de meniu sunt mancaruri din bucataria specifica din comuna Pericei, care satisface orice gusturi prin pregatirea si servirea acestora.</w:t>
      </w:r>
    </w:p>
    <w:p w:rsidR="00282123" w:rsidRPr="00282123" w:rsidRDefault="00282123" w:rsidP="00282123">
      <w:pPr>
        <w:shd w:val="clear" w:color="auto" w:fill="FFFFFF"/>
        <w:autoSpaceDE w:val="0"/>
        <w:autoSpaceDN w:val="0"/>
        <w:adjustRightInd w:val="0"/>
        <w:spacing w:line="360" w:lineRule="auto"/>
        <w:jc w:val="both"/>
        <w:rPr>
          <w:rFonts w:eastAsia="Times New Roman"/>
          <w:b/>
          <w:i/>
          <w:lang w:val="it-IT" w:eastAsia="ro-RO"/>
        </w:rPr>
      </w:pPr>
    </w:p>
    <w:p w:rsidR="00282123" w:rsidRPr="00282123" w:rsidRDefault="00282123" w:rsidP="00195505">
      <w:pPr>
        <w:widowControl/>
        <w:numPr>
          <w:ilvl w:val="0"/>
          <w:numId w:val="28"/>
        </w:numPr>
        <w:shd w:val="clear" w:color="auto" w:fill="FFFFFF"/>
        <w:kinsoku/>
        <w:autoSpaceDE w:val="0"/>
        <w:autoSpaceDN w:val="0"/>
        <w:adjustRightInd w:val="0"/>
        <w:spacing w:line="360" w:lineRule="auto"/>
        <w:jc w:val="both"/>
        <w:rPr>
          <w:rFonts w:eastAsia="Times New Roman"/>
          <w:b/>
          <w:i/>
          <w:lang w:val="it-IT" w:eastAsia="ro-RO"/>
        </w:rPr>
      </w:pPr>
      <w:r w:rsidRPr="00282123">
        <w:rPr>
          <w:rFonts w:eastAsia="Times New Roman"/>
          <w:b/>
          <w:i/>
          <w:lang w:eastAsia="en-GB"/>
        </w:rPr>
        <w:t>energia si combustibilii utilizati, cu modul de asigurare a acestora</w:t>
      </w:r>
    </w:p>
    <w:p w:rsidR="00282123" w:rsidRPr="00282123" w:rsidRDefault="00282123" w:rsidP="00282123">
      <w:pPr>
        <w:shd w:val="clear" w:color="auto" w:fill="FFFFFF"/>
        <w:autoSpaceDE w:val="0"/>
        <w:autoSpaceDN w:val="0"/>
        <w:adjustRightInd w:val="0"/>
        <w:spacing w:line="360" w:lineRule="auto"/>
        <w:jc w:val="both"/>
        <w:rPr>
          <w:rFonts w:eastAsia="Times New Roman"/>
          <w:b/>
          <w:i/>
          <w:lang w:val="it-IT" w:eastAsia="ro-RO"/>
        </w:rPr>
      </w:pPr>
    </w:p>
    <w:p w:rsidR="00282123" w:rsidRPr="00282123" w:rsidRDefault="00282123" w:rsidP="00282123">
      <w:pPr>
        <w:shd w:val="clear" w:color="auto" w:fill="404040"/>
        <w:autoSpaceDE w:val="0"/>
        <w:autoSpaceDN w:val="0"/>
        <w:adjustRightInd w:val="0"/>
        <w:spacing w:line="360" w:lineRule="auto"/>
        <w:rPr>
          <w:rFonts w:eastAsia="Arial Unicode MS"/>
          <w:b/>
          <w:color w:val="FFFFFF"/>
        </w:rPr>
      </w:pPr>
      <w:r w:rsidRPr="00282123">
        <w:rPr>
          <w:rFonts w:eastAsia="Arial Unicode MS"/>
          <w:b/>
          <w:color w:val="FFFFFF"/>
        </w:rPr>
        <w:t>Alimentarea cu energie electrica</w:t>
      </w:r>
    </w:p>
    <w:p w:rsidR="00282123" w:rsidRPr="00282123" w:rsidRDefault="00282123" w:rsidP="00282123">
      <w:pPr>
        <w:shd w:val="clear" w:color="auto" w:fill="FFFFFF"/>
        <w:autoSpaceDE w:val="0"/>
        <w:autoSpaceDN w:val="0"/>
        <w:adjustRightInd w:val="0"/>
        <w:spacing w:line="360" w:lineRule="auto"/>
        <w:jc w:val="both"/>
        <w:rPr>
          <w:rFonts w:eastAsia="Times New Roman"/>
          <w:b/>
          <w:i/>
          <w:lang w:val="it-IT" w:eastAsia="ro-RO"/>
        </w:rPr>
      </w:pPr>
    </w:p>
    <w:p w:rsidR="00282123" w:rsidRPr="00282123" w:rsidRDefault="00282123" w:rsidP="00282123">
      <w:pPr>
        <w:pStyle w:val="NoSpacing"/>
        <w:spacing w:line="360" w:lineRule="auto"/>
        <w:rPr>
          <w:rFonts w:ascii="Times New Roman" w:eastAsia="Arial Unicode MS" w:hAnsi="Times New Roman"/>
          <w:sz w:val="24"/>
          <w:szCs w:val="24"/>
          <w:lang w:val="en-GB"/>
        </w:rPr>
      </w:pPr>
      <w:r w:rsidRPr="00282123">
        <w:rPr>
          <w:rFonts w:ascii="Times New Roman" w:eastAsia="Arial Unicode MS" w:hAnsi="Times New Roman"/>
          <w:sz w:val="24"/>
          <w:szCs w:val="24"/>
          <w:lang w:val="en-GB"/>
        </w:rPr>
        <w:t xml:space="preserve">Se  estimează  următoarele  valori  caracteristice : </w:t>
      </w:r>
    </w:p>
    <w:p w:rsidR="00282123" w:rsidRPr="00282123" w:rsidRDefault="00282123" w:rsidP="00282123">
      <w:pPr>
        <w:pStyle w:val="NoSpacing"/>
        <w:spacing w:line="360" w:lineRule="auto"/>
        <w:rPr>
          <w:rFonts w:ascii="Times New Roman" w:eastAsia="Arial Unicode MS" w:hAnsi="Times New Roman"/>
          <w:b/>
          <w:i/>
          <w:sz w:val="24"/>
          <w:szCs w:val="24"/>
          <w:lang w:val="en-GB"/>
        </w:rPr>
      </w:pPr>
      <w:r w:rsidRPr="00282123">
        <w:rPr>
          <w:rFonts w:ascii="Times New Roman" w:eastAsia="Arial Unicode MS" w:hAnsi="Times New Roman"/>
          <w:sz w:val="24"/>
          <w:szCs w:val="24"/>
          <w:lang w:val="en-GB"/>
        </w:rPr>
        <w:t xml:space="preserve">                      - Puterea  instalată</w:t>
      </w:r>
      <w:r w:rsidRPr="00282123">
        <w:rPr>
          <w:rFonts w:ascii="Times New Roman" w:eastAsia="Arial Unicode MS" w:hAnsi="Times New Roman"/>
          <w:i/>
          <w:sz w:val="24"/>
          <w:szCs w:val="24"/>
          <w:lang w:val="en-GB"/>
        </w:rPr>
        <w:t>(</w:t>
      </w:r>
      <w:r w:rsidRPr="00282123">
        <w:rPr>
          <w:rFonts w:ascii="Times New Roman" w:eastAsia="Arial Unicode MS" w:hAnsi="Times New Roman"/>
          <w:b/>
          <w:i/>
          <w:sz w:val="24"/>
          <w:szCs w:val="24"/>
          <w:lang w:val="en-GB"/>
        </w:rPr>
        <w:t>TEG</w:t>
      </w:r>
      <w:r w:rsidRPr="00282123">
        <w:rPr>
          <w:rFonts w:ascii="Times New Roman" w:eastAsia="Arial Unicode MS" w:hAnsi="Times New Roman"/>
          <w:i/>
          <w:sz w:val="24"/>
          <w:szCs w:val="24"/>
          <w:lang w:val="en-GB"/>
        </w:rPr>
        <w:t>)</w:t>
      </w:r>
      <w:r w:rsidRPr="00282123">
        <w:rPr>
          <w:rFonts w:ascii="Times New Roman" w:eastAsia="Arial Unicode MS" w:hAnsi="Times New Roman"/>
          <w:sz w:val="24"/>
          <w:szCs w:val="24"/>
          <w:lang w:val="en-GB"/>
        </w:rPr>
        <w:t xml:space="preserve"> </w:t>
      </w:r>
      <w:r w:rsidRPr="00282123">
        <w:rPr>
          <w:rFonts w:ascii="Times New Roman" w:eastAsia="Arial Unicode MS" w:hAnsi="Times New Roman"/>
          <w:b/>
          <w:sz w:val="24"/>
          <w:szCs w:val="24"/>
          <w:lang w:val="en-GB"/>
        </w:rPr>
        <w:t xml:space="preserve">Pi = </w:t>
      </w:r>
      <w:r>
        <w:rPr>
          <w:rFonts w:ascii="Times New Roman" w:eastAsia="Arial Unicode MS" w:hAnsi="Times New Roman"/>
          <w:b/>
          <w:sz w:val="24"/>
          <w:szCs w:val="24"/>
        </w:rPr>
        <w:t>38.44</w:t>
      </w:r>
      <w:r w:rsidRPr="00282123">
        <w:rPr>
          <w:rFonts w:ascii="Times New Roman" w:eastAsia="Arial Unicode MS" w:hAnsi="Times New Roman"/>
          <w:b/>
          <w:sz w:val="24"/>
          <w:szCs w:val="24"/>
        </w:rPr>
        <w:t xml:space="preserve"> </w:t>
      </w:r>
      <w:r w:rsidRPr="00282123">
        <w:rPr>
          <w:rFonts w:ascii="Times New Roman" w:eastAsia="Arial Unicode MS" w:hAnsi="Times New Roman"/>
          <w:b/>
          <w:sz w:val="24"/>
          <w:szCs w:val="24"/>
          <w:lang w:val="en-GB"/>
        </w:rPr>
        <w:t xml:space="preserve">kW </w:t>
      </w:r>
    </w:p>
    <w:p w:rsidR="00282123" w:rsidRPr="00282123" w:rsidRDefault="00282123" w:rsidP="00282123">
      <w:pPr>
        <w:pStyle w:val="NoSpacing"/>
        <w:spacing w:line="360" w:lineRule="auto"/>
        <w:rPr>
          <w:rFonts w:ascii="Times New Roman" w:eastAsia="Arial Unicode MS" w:hAnsi="Times New Roman"/>
          <w:b/>
          <w:sz w:val="24"/>
          <w:szCs w:val="24"/>
        </w:rPr>
      </w:pPr>
      <w:r w:rsidRPr="00282123">
        <w:rPr>
          <w:rFonts w:ascii="Times New Roman" w:eastAsia="Arial Unicode MS" w:hAnsi="Times New Roman"/>
          <w:sz w:val="24"/>
          <w:szCs w:val="24"/>
          <w:lang w:val="en-GB"/>
        </w:rPr>
        <w:t xml:space="preserve">                      - Puterea  absorbită</w:t>
      </w:r>
      <w:r w:rsidRPr="00282123">
        <w:rPr>
          <w:rFonts w:ascii="Times New Roman" w:eastAsia="Arial Unicode MS" w:hAnsi="Times New Roman"/>
          <w:i/>
          <w:sz w:val="24"/>
          <w:szCs w:val="24"/>
          <w:lang w:val="en-GB"/>
        </w:rPr>
        <w:t>(</w:t>
      </w:r>
      <w:r w:rsidRPr="00282123">
        <w:rPr>
          <w:rFonts w:ascii="Times New Roman" w:eastAsia="Arial Unicode MS" w:hAnsi="Times New Roman"/>
          <w:b/>
          <w:i/>
          <w:sz w:val="24"/>
          <w:szCs w:val="24"/>
          <w:lang w:val="en-GB"/>
        </w:rPr>
        <w:t>TEG</w:t>
      </w:r>
      <w:r w:rsidRPr="00282123">
        <w:rPr>
          <w:rFonts w:ascii="Times New Roman" w:eastAsia="Arial Unicode MS" w:hAnsi="Times New Roman"/>
          <w:i/>
          <w:sz w:val="24"/>
          <w:szCs w:val="24"/>
          <w:lang w:val="en-GB"/>
        </w:rPr>
        <w:t>)</w:t>
      </w:r>
      <w:r w:rsidRPr="00282123">
        <w:rPr>
          <w:rFonts w:ascii="Times New Roman" w:eastAsia="Arial Unicode MS" w:hAnsi="Times New Roman"/>
          <w:sz w:val="24"/>
          <w:szCs w:val="24"/>
          <w:lang w:val="en-GB"/>
        </w:rPr>
        <w:t xml:space="preserve"> </w:t>
      </w:r>
      <w:r w:rsidRPr="00282123">
        <w:rPr>
          <w:rFonts w:ascii="Times New Roman" w:eastAsia="Arial Unicode MS" w:hAnsi="Times New Roman"/>
          <w:b/>
          <w:sz w:val="24"/>
          <w:szCs w:val="24"/>
          <w:lang w:val="en-GB"/>
        </w:rPr>
        <w:t xml:space="preserve">Pa = </w:t>
      </w:r>
      <w:r>
        <w:rPr>
          <w:rFonts w:ascii="Times New Roman" w:eastAsia="Arial Unicode MS" w:hAnsi="Times New Roman"/>
          <w:b/>
          <w:sz w:val="24"/>
          <w:szCs w:val="24"/>
        </w:rPr>
        <w:t xml:space="preserve">30.75 </w:t>
      </w:r>
      <w:r w:rsidRPr="00282123">
        <w:rPr>
          <w:rFonts w:ascii="Times New Roman" w:eastAsia="Arial Unicode MS" w:hAnsi="Times New Roman"/>
          <w:b/>
          <w:sz w:val="24"/>
          <w:szCs w:val="24"/>
          <w:lang w:val="en-GB"/>
        </w:rPr>
        <w:t xml:space="preserve"> kW </w:t>
      </w:r>
    </w:p>
    <w:p w:rsidR="00282123" w:rsidRPr="00282123" w:rsidRDefault="00282123" w:rsidP="00282123">
      <w:pPr>
        <w:pStyle w:val="NoSpacing"/>
        <w:spacing w:line="360" w:lineRule="auto"/>
        <w:rPr>
          <w:rFonts w:ascii="Times New Roman" w:eastAsia="Arial Unicode MS" w:hAnsi="Times New Roman"/>
          <w:snapToGrid w:val="0"/>
          <w:sz w:val="24"/>
          <w:szCs w:val="24"/>
          <w:lang w:val="en-GB"/>
        </w:rPr>
      </w:pPr>
      <w:r w:rsidRPr="00282123">
        <w:rPr>
          <w:rFonts w:ascii="Times New Roman" w:eastAsia="Arial Unicode MS" w:hAnsi="Times New Roman"/>
          <w:snapToGrid w:val="0"/>
          <w:sz w:val="24"/>
          <w:szCs w:val="24"/>
          <w:lang w:val="en-GB"/>
        </w:rPr>
        <w:t>Alimentarea cu energie electrică a TEG se va realiza prin cablu C</w:t>
      </w:r>
      <w:r w:rsidRPr="00282123">
        <w:rPr>
          <w:rFonts w:ascii="Times New Roman" w:eastAsia="Arial Unicode MS" w:hAnsi="Times New Roman"/>
          <w:snapToGrid w:val="0"/>
          <w:sz w:val="24"/>
          <w:szCs w:val="24"/>
        </w:rPr>
        <w:t>YAbY 5x</w:t>
      </w:r>
      <w:r>
        <w:rPr>
          <w:rFonts w:ascii="Times New Roman" w:eastAsia="Arial Unicode MS" w:hAnsi="Times New Roman"/>
          <w:snapToGrid w:val="0"/>
          <w:sz w:val="24"/>
          <w:szCs w:val="24"/>
        </w:rPr>
        <w:t>3</w:t>
      </w:r>
      <w:r w:rsidRPr="00282123">
        <w:rPr>
          <w:rFonts w:ascii="Times New Roman" w:eastAsia="Arial Unicode MS" w:hAnsi="Times New Roman"/>
          <w:snapToGrid w:val="0"/>
          <w:sz w:val="24"/>
          <w:szCs w:val="24"/>
        </w:rPr>
        <w:t>5</w:t>
      </w:r>
      <w:r w:rsidRPr="00282123">
        <w:rPr>
          <w:rFonts w:ascii="Times New Roman" w:eastAsia="Arial Unicode MS" w:hAnsi="Times New Roman"/>
          <w:snapToGrid w:val="0"/>
          <w:sz w:val="24"/>
          <w:szCs w:val="24"/>
          <w:lang w:val="en-GB"/>
        </w:rPr>
        <w:t>mmp + OL ZN 25x4mmp din BMPt .</w:t>
      </w:r>
    </w:p>
    <w:p w:rsidR="00282123" w:rsidRPr="00282123" w:rsidRDefault="00282123" w:rsidP="00282123">
      <w:pPr>
        <w:pStyle w:val="NoSpacing"/>
        <w:spacing w:line="360" w:lineRule="auto"/>
        <w:rPr>
          <w:rFonts w:ascii="Times New Roman" w:eastAsia="Arial Unicode MS" w:hAnsi="Times New Roman"/>
          <w:snapToGrid w:val="0"/>
          <w:sz w:val="24"/>
          <w:szCs w:val="24"/>
          <w:lang w:val="en-GB"/>
        </w:rPr>
      </w:pPr>
      <w:r w:rsidRPr="00282123">
        <w:rPr>
          <w:rFonts w:ascii="Times New Roman" w:eastAsia="Arial Unicode MS" w:hAnsi="Times New Roman"/>
          <w:snapToGrid w:val="0"/>
          <w:sz w:val="24"/>
          <w:szCs w:val="24"/>
          <w:lang w:val="en-GB"/>
        </w:rPr>
        <w:t xml:space="preserve">Tablourile electrice vor fi amplasate, astfel incat sa nu deranjeze circulatia sau sa pericliteze siguranta persoanelor. În caz de intervenţii la tablouri se va prevede cate un grătar de lemn şi covor de </w:t>
      </w:r>
      <w:r w:rsidRPr="00282123">
        <w:rPr>
          <w:rFonts w:ascii="Times New Roman" w:eastAsia="Arial Unicode MS" w:hAnsi="Times New Roman"/>
          <w:snapToGrid w:val="0"/>
          <w:sz w:val="24"/>
          <w:szCs w:val="24"/>
        </w:rPr>
        <w:t xml:space="preserve">cauciuc electroizolant de 10 mm grosime. Orice intervenţie în tablouri se va face </w:t>
      </w:r>
      <w:r w:rsidRPr="00282123">
        <w:rPr>
          <w:rFonts w:ascii="Times New Roman" w:eastAsia="Arial Unicode MS" w:hAnsi="Times New Roman"/>
          <w:snapToGrid w:val="0"/>
          <w:sz w:val="24"/>
          <w:szCs w:val="24"/>
          <w:lang w:val="en-GB"/>
        </w:rPr>
        <w:t>numai de personal autorizat şi cu dotări corespunzătoare (mânuşi,cisme,scule electroizolante). Beneficiarul va avea obligatia sa solicite distribuitorului de energie zonal alimentarea cu energie electrica din BMPt, conform puterii calculate din plansa cu schemele monofilare.</w:t>
      </w:r>
    </w:p>
    <w:p w:rsidR="00282123" w:rsidRPr="00282123" w:rsidRDefault="00282123" w:rsidP="00282123">
      <w:pPr>
        <w:shd w:val="clear" w:color="auto" w:fill="FFFFFF"/>
        <w:autoSpaceDE w:val="0"/>
        <w:autoSpaceDN w:val="0"/>
        <w:adjustRightInd w:val="0"/>
        <w:spacing w:line="360" w:lineRule="auto"/>
        <w:jc w:val="both"/>
        <w:rPr>
          <w:rFonts w:eastAsia="Times New Roman"/>
          <w:b/>
          <w:i/>
          <w:lang w:val="it-IT" w:eastAsia="ro-RO"/>
        </w:rPr>
      </w:pPr>
    </w:p>
    <w:p w:rsidR="00282123" w:rsidRPr="00282123" w:rsidRDefault="00282123" w:rsidP="00282123">
      <w:pPr>
        <w:pStyle w:val="NoSpacing"/>
        <w:spacing w:line="360" w:lineRule="auto"/>
        <w:rPr>
          <w:rFonts w:ascii="Times New Roman" w:eastAsia="Arial Unicode MS" w:hAnsi="Times New Roman"/>
          <w:sz w:val="24"/>
          <w:szCs w:val="24"/>
        </w:rPr>
      </w:pPr>
      <w:r w:rsidRPr="00282123">
        <w:rPr>
          <w:rFonts w:ascii="Times New Roman" w:eastAsia="Arial Unicode MS" w:hAnsi="Times New Roman"/>
          <w:sz w:val="24"/>
          <w:szCs w:val="24"/>
        </w:rPr>
        <w:t xml:space="preserve">Distribuţia este de tip radial şi se face cu circuite separate pentru iluminat şi prize, care sunt racordate la tablourile electrice. Tablourile conţin aparatajele necesare protecţiei la </w:t>
      </w:r>
      <w:r w:rsidRPr="00282123">
        <w:rPr>
          <w:rFonts w:ascii="Times New Roman" w:eastAsia="Arial Unicode MS" w:hAnsi="Times New Roman"/>
          <w:sz w:val="24"/>
          <w:szCs w:val="24"/>
        </w:rPr>
        <w:lastRenderedPageBreak/>
        <w:t>scurtcircuit şi suprasarcină ale circuitelor şi pentru protecţia persoanelor impotriva şocurilor electrice datorate atingerilor indirecte.</w:t>
      </w:r>
    </w:p>
    <w:p w:rsidR="00282123" w:rsidRPr="00282123" w:rsidRDefault="00282123" w:rsidP="00282123">
      <w:pPr>
        <w:pStyle w:val="NoSpacing"/>
        <w:spacing w:line="360" w:lineRule="auto"/>
        <w:rPr>
          <w:rStyle w:val="a"/>
          <w:rFonts w:ascii="Times New Roman" w:eastAsia="Arial Unicode MS" w:hAnsi="Times New Roman"/>
          <w:sz w:val="24"/>
          <w:szCs w:val="24"/>
        </w:rPr>
      </w:pPr>
      <w:r w:rsidRPr="00282123">
        <w:rPr>
          <w:rFonts w:ascii="Times New Roman" w:eastAsia="Arial Unicode MS" w:hAnsi="Times New Roman"/>
          <w:sz w:val="24"/>
          <w:szCs w:val="24"/>
        </w:rPr>
        <w:t xml:space="preserve">In tablouri, circuitele se execută cu conductori de cupru FY F protejate in tub ignifugat din PVC, montate ingropat. </w:t>
      </w:r>
    </w:p>
    <w:p w:rsidR="00282123" w:rsidRPr="00282123" w:rsidRDefault="00282123" w:rsidP="00282123">
      <w:pPr>
        <w:pStyle w:val="NoSpacing"/>
        <w:spacing w:line="360" w:lineRule="auto"/>
        <w:rPr>
          <w:rFonts w:ascii="Times New Roman" w:eastAsia="Arial Unicode MS" w:hAnsi="Times New Roman"/>
          <w:snapToGrid w:val="0"/>
          <w:sz w:val="24"/>
          <w:szCs w:val="24"/>
        </w:rPr>
      </w:pPr>
      <w:r w:rsidRPr="00282123">
        <w:rPr>
          <w:rFonts w:ascii="Times New Roman" w:eastAsia="Arial Unicode MS" w:hAnsi="Times New Roman"/>
          <w:snapToGrid w:val="0"/>
          <w:sz w:val="24"/>
          <w:szCs w:val="24"/>
          <w:lang w:val="en-GB"/>
        </w:rPr>
        <w:t>Schemele  de  distribuţie  ale  instalaţiilor  electrice  se  determină  în  funcţie  de :</w:t>
      </w:r>
    </w:p>
    <w:p w:rsidR="00282123" w:rsidRPr="00282123" w:rsidRDefault="00282123" w:rsidP="00282123">
      <w:pPr>
        <w:pStyle w:val="NoSpacing"/>
        <w:spacing w:line="360" w:lineRule="auto"/>
        <w:rPr>
          <w:rFonts w:ascii="Times New Roman" w:eastAsia="Arial Unicode MS" w:hAnsi="Times New Roman"/>
          <w:snapToGrid w:val="0"/>
          <w:sz w:val="24"/>
          <w:szCs w:val="24"/>
        </w:rPr>
      </w:pPr>
      <w:r w:rsidRPr="00282123">
        <w:rPr>
          <w:rFonts w:ascii="Times New Roman" w:eastAsia="Arial Unicode MS" w:hAnsi="Times New Roman"/>
          <w:snapToGrid w:val="0"/>
          <w:sz w:val="24"/>
          <w:szCs w:val="24"/>
        </w:rPr>
        <w:t xml:space="preserve">              - </w:t>
      </w:r>
      <w:r w:rsidRPr="00282123">
        <w:rPr>
          <w:rFonts w:ascii="Times New Roman" w:eastAsia="Arial Unicode MS" w:hAnsi="Times New Roman"/>
          <w:snapToGrid w:val="0"/>
          <w:sz w:val="24"/>
          <w:szCs w:val="24"/>
          <w:lang w:val="en-GB"/>
        </w:rPr>
        <w:t>tipul  schemelor  conductoarelor  active</w:t>
      </w:r>
    </w:p>
    <w:p w:rsidR="00282123" w:rsidRPr="00282123" w:rsidRDefault="00282123" w:rsidP="00282123">
      <w:pPr>
        <w:pStyle w:val="NoSpacing"/>
        <w:spacing w:line="360" w:lineRule="auto"/>
        <w:rPr>
          <w:rFonts w:ascii="Times New Roman" w:eastAsia="Arial Unicode MS" w:hAnsi="Times New Roman"/>
          <w:sz w:val="24"/>
          <w:szCs w:val="24"/>
        </w:rPr>
      </w:pPr>
      <w:r w:rsidRPr="00282123">
        <w:rPr>
          <w:rFonts w:ascii="Times New Roman" w:eastAsia="Arial Unicode MS" w:hAnsi="Times New Roman"/>
          <w:sz w:val="24"/>
          <w:szCs w:val="24"/>
        </w:rPr>
        <w:t xml:space="preserve">              - tipul  schemelor  de  legare  la  păm</w:t>
      </w:r>
      <w:r w:rsidRPr="00282123">
        <w:rPr>
          <w:rFonts w:ascii="Times New Roman" w:eastAsia="Arial Unicode MS" w:hAnsi="Times New Roman"/>
          <w:sz w:val="24"/>
          <w:szCs w:val="24"/>
          <w:lang w:val="en-GB"/>
        </w:rPr>
        <w:t>ânt</w:t>
      </w:r>
    </w:p>
    <w:p w:rsidR="00282123" w:rsidRPr="00282123" w:rsidRDefault="00282123" w:rsidP="00282123">
      <w:pPr>
        <w:pStyle w:val="NoSpacing"/>
        <w:spacing w:line="360" w:lineRule="auto"/>
        <w:rPr>
          <w:rFonts w:ascii="Times New Roman" w:eastAsia="Arial Unicode MS" w:hAnsi="Times New Roman"/>
          <w:snapToGrid w:val="0"/>
          <w:sz w:val="24"/>
          <w:szCs w:val="24"/>
        </w:rPr>
      </w:pPr>
      <w:r w:rsidRPr="00282123">
        <w:rPr>
          <w:rFonts w:ascii="Times New Roman" w:eastAsia="Arial Unicode MS" w:hAnsi="Times New Roman"/>
          <w:snapToGrid w:val="0"/>
          <w:sz w:val="24"/>
          <w:szCs w:val="24"/>
        </w:rPr>
        <w:t>Alimentarea cu energie electrica a tabloului electric general se va realiza din BMPt prin cablu CYAbY F 5x</w:t>
      </w:r>
      <w:r w:rsidR="00BC4F96">
        <w:rPr>
          <w:rFonts w:ascii="Times New Roman" w:eastAsia="Arial Unicode MS" w:hAnsi="Times New Roman"/>
          <w:snapToGrid w:val="0"/>
          <w:sz w:val="24"/>
          <w:szCs w:val="24"/>
        </w:rPr>
        <w:t>3</w:t>
      </w:r>
      <w:r w:rsidRPr="00282123">
        <w:rPr>
          <w:rFonts w:ascii="Times New Roman" w:eastAsia="Arial Unicode MS" w:hAnsi="Times New Roman"/>
          <w:snapToGrid w:val="0"/>
          <w:sz w:val="24"/>
          <w:szCs w:val="24"/>
        </w:rPr>
        <w:t>5mmp</w:t>
      </w:r>
      <w:r w:rsidRPr="00282123">
        <w:rPr>
          <w:rFonts w:ascii="Times New Roman" w:eastAsia="Arial Unicode MS" w:hAnsi="Times New Roman"/>
          <w:snapToGrid w:val="0"/>
          <w:sz w:val="24"/>
          <w:szCs w:val="24"/>
          <w:lang w:val="en-GB"/>
        </w:rPr>
        <w:t xml:space="preserve"> </w:t>
      </w:r>
      <w:r w:rsidRPr="00282123">
        <w:rPr>
          <w:rFonts w:ascii="Times New Roman" w:eastAsia="Arial Unicode MS" w:hAnsi="Times New Roman"/>
          <w:snapToGrid w:val="0"/>
          <w:sz w:val="24"/>
          <w:szCs w:val="24"/>
        </w:rPr>
        <w:t>montaj ingropat in tub de protectie PVC.</w:t>
      </w:r>
    </w:p>
    <w:p w:rsidR="00282123" w:rsidRPr="00282123" w:rsidRDefault="00282123" w:rsidP="00282123">
      <w:pPr>
        <w:spacing w:line="360" w:lineRule="auto"/>
        <w:rPr>
          <w:rFonts w:eastAsia="Arial Unicode MS"/>
        </w:rPr>
      </w:pPr>
      <w:r w:rsidRPr="00282123">
        <w:rPr>
          <w:rFonts w:eastAsia="Arial Unicode MS"/>
        </w:rPr>
        <w:t xml:space="preserve">- Alimentarea tabloului electric TEM cu energie electrica se va realiza din </w:t>
      </w:r>
      <w:r w:rsidR="00BC4F96">
        <w:rPr>
          <w:rFonts w:eastAsia="Arial Unicode MS"/>
        </w:rPr>
        <w:t>TEG prin cablu de tip CYY F 4x10</w:t>
      </w:r>
      <w:r w:rsidRPr="00282123">
        <w:rPr>
          <w:rFonts w:eastAsia="Arial Unicode MS"/>
        </w:rPr>
        <w:t>mmp montat in tub de protectie PVC.</w:t>
      </w:r>
    </w:p>
    <w:p w:rsidR="00282123" w:rsidRPr="00282123" w:rsidRDefault="00282123" w:rsidP="00282123">
      <w:pPr>
        <w:pStyle w:val="NoSpacing"/>
        <w:spacing w:line="360" w:lineRule="auto"/>
        <w:rPr>
          <w:rFonts w:ascii="Times New Roman" w:eastAsia="Arial Unicode MS" w:hAnsi="Times New Roman"/>
          <w:snapToGrid w:val="0"/>
          <w:sz w:val="24"/>
          <w:szCs w:val="24"/>
          <w:lang w:val="de-DE"/>
        </w:rPr>
      </w:pPr>
      <w:r w:rsidRPr="00282123">
        <w:rPr>
          <w:rFonts w:ascii="Times New Roman" w:eastAsia="Arial Unicode MS" w:hAnsi="Times New Roman"/>
          <w:sz w:val="24"/>
          <w:szCs w:val="24"/>
        </w:rPr>
        <w:t xml:space="preserve">Tablourile electrice s-au </w:t>
      </w:r>
      <w:r w:rsidRPr="00282123">
        <w:rPr>
          <w:rFonts w:ascii="Times New Roman" w:eastAsia="Arial Unicode MS" w:hAnsi="Times New Roman"/>
          <w:sz w:val="24"/>
          <w:szCs w:val="24"/>
          <w:lang w:val="en-GB"/>
        </w:rPr>
        <w:t>prevăzut cu cir</w:t>
      </w:r>
      <w:r w:rsidRPr="00282123">
        <w:rPr>
          <w:rFonts w:ascii="Times New Roman" w:eastAsia="Arial Unicode MS" w:hAnsi="Times New Roman"/>
          <w:snapToGrid w:val="0"/>
          <w:sz w:val="24"/>
          <w:szCs w:val="24"/>
        </w:rPr>
        <w:t>cuite de rezerv</w:t>
      </w:r>
      <w:r w:rsidRPr="00282123">
        <w:rPr>
          <w:rFonts w:ascii="Times New Roman" w:eastAsia="Arial Unicode MS" w:hAnsi="Times New Roman"/>
          <w:snapToGrid w:val="0"/>
          <w:sz w:val="24"/>
          <w:szCs w:val="24"/>
          <w:lang w:val="en-GB"/>
        </w:rPr>
        <w:t>ă pentru a prelua noi consumatori electrici (ex</w:t>
      </w:r>
      <w:r w:rsidRPr="00282123">
        <w:rPr>
          <w:rFonts w:ascii="Times New Roman" w:eastAsia="Arial Unicode MS" w:hAnsi="Times New Roman"/>
          <w:snapToGrid w:val="0"/>
          <w:sz w:val="24"/>
          <w:szCs w:val="24"/>
        </w:rPr>
        <w:t>emplu</w:t>
      </w:r>
      <w:r w:rsidRPr="00282123">
        <w:rPr>
          <w:rFonts w:ascii="Times New Roman" w:eastAsia="Arial Unicode MS" w:hAnsi="Times New Roman"/>
          <w:snapToGrid w:val="0"/>
          <w:sz w:val="24"/>
          <w:szCs w:val="24"/>
          <w:lang w:val="en-GB"/>
        </w:rPr>
        <w:t xml:space="preserve"> aer condiţionat</w:t>
      </w:r>
      <w:r w:rsidRPr="00282123">
        <w:rPr>
          <w:rFonts w:ascii="Times New Roman" w:eastAsia="Arial Unicode MS" w:hAnsi="Times New Roman"/>
          <w:snapToGrid w:val="0"/>
          <w:sz w:val="24"/>
          <w:szCs w:val="24"/>
        </w:rPr>
        <w:t>,</w:t>
      </w:r>
      <w:r w:rsidRPr="00282123">
        <w:rPr>
          <w:rFonts w:ascii="Times New Roman" w:eastAsia="Arial Unicode MS" w:hAnsi="Times New Roman"/>
          <w:snapToGrid w:val="0"/>
          <w:sz w:val="24"/>
          <w:szCs w:val="24"/>
          <w:lang w:val="en-GB"/>
        </w:rPr>
        <w:t xml:space="preserve"> etc) daca va fi cazul.</w:t>
      </w:r>
      <w:r w:rsidRPr="00282123">
        <w:rPr>
          <w:rFonts w:ascii="Times New Roman" w:eastAsia="Arial Unicode MS" w:hAnsi="Times New Roman"/>
          <w:sz w:val="24"/>
          <w:szCs w:val="24"/>
          <w:lang w:val="en-GB"/>
        </w:rPr>
        <w:t>Coloanele de alimentare a tablourilor sunt formate din cabluri de cupru rezis</w:t>
      </w:r>
      <w:r w:rsidRPr="00282123">
        <w:rPr>
          <w:rFonts w:ascii="Times New Roman" w:eastAsia="Arial Unicode MS" w:hAnsi="Times New Roman"/>
          <w:snapToGrid w:val="0"/>
          <w:sz w:val="24"/>
          <w:szCs w:val="24"/>
          <w:lang w:val="en-GB"/>
        </w:rPr>
        <w:t xml:space="preserve">tente la foc montate aparent, respectiv îngropate şi protejate în tuburi de protectie ignifugate. </w:t>
      </w:r>
      <w:r w:rsidRPr="00282123">
        <w:rPr>
          <w:rFonts w:ascii="Times New Roman" w:eastAsia="Arial Unicode MS" w:hAnsi="Times New Roman"/>
          <w:snapToGrid w:val="0"/>
          <w:sz w:val="24"/>
          <w:szCs w:val="24"/>
        </w:rPr>
        <w:t>Str</w:t>
      </w:r>
      <w:r w:rsidRPr="00282123">
        <w:rPr>
          <w:rFonts w:ascii="Times New Roman" w:eastAsia="Arial Unicode MS" w:hAnsi="Times New Roman"/>
          <w:snapToGrid w:val="0"/>
          <w:sz w:val="24"/>
          <w:szCs w:val="24"/>
          <w:lang w:val="en-GB"/>
        </w:rPr>
        <w:t xml:space="preserve">ăpungerile pe vertical (goluri de o 63 mm şi o 50 mm) se vor executa manual </w:t>
      </w:r>
      <w:r w:rsidRPr="00282123">
        <w:rPr>
          <w:rFonts w:ascii="Times New Roman" w:eastAsia="Arial Unicode MS" w:hAnsi="Times New Roman"/>
          <w:snapToGrid w:val="0"/>
          <w:sz w:val="24"/>
          <w:szCs w:val="24"/>
        </w:rPr>
        <w:t>sau cu repercutoare, de  regul</w:t>
      </w:r>
      <w:r w:rsidRPr="00282123">
        <w:rPr>
          <w:rFonts w:ascii="Times New Roman" w:eastAsia="Arial Unicode MS" w:hAnsi="Times New Roman"/>
          <w:snapToGrid w:val="0"/>
          <w:sz w:val="24"/>
          <w:szCs w:val="24"/>
          <w:lang w:val="en-GB"/>
        </w:rPr>
        <w:t xml:space="preserve">ă realizând găuri mai mici şi care se lărgesc ulterior. </w:t>
      </w:r>
      <w:r w:rsidRPr="00282123">
        <w:rPr>
          <w:rFonts w:ascii="Times New Roman" w:eastAsia="Arial Unicode MS" w:hAnsi="Times New Roman"/>
          <w:snapToGrid w:val="0"/>
          <w:sz w:val="24"/>
          <w:szCs w:val="24"/>
          <w:lang w:val="de-DE"/>
        </w:rPr>
        <w:t>Tablourile de distribuţie vor corespunde standardelor SR EN 60 439.1</w:t>
      </w:r>
    </w:p>
    <w:p w:rsidR="00282123" w:rsidRPr="00282123" w:rsidRDefault="00282123" w:rsidP="00282123">
      <w:pPr>
        <w:pStyle w:val="NoSpacing"/>
        <w:spacing w:line="360" w:lineRule="auto"/>
        <w:rPr>
          <w:rFonts w:ascii="Times New Roman" w:eastAsia="Arial Unicode MS" w:hAnsi="Times New Roman"/>
          <w:sz w:val="24"/>
          <w:szCs w:val="24"/>
          <w:lang w:val="de-DE"/>
        </w:rPr>
      </w:pPr>
      <w:r w:rsidRPr="00282123">
        <w:rPr>
          <w:rFonts w:ascii="Times New Roman" w:eastAsia="Arial Unicode MS" w:hAnsi="Times New Roman"/>
          <w:snapToGrid w:val="0"/>
          <w:sz w:val="24"/>
          <w:szCs w:val="24"/>
          <w:lang w:val="de-DE"/>
        </w:rPr>
        <w:t>- instalaţia electrică se va executa cu conductori de tip FYF iluminat si prize.</w:t>
      </w:r>
    </w:p>
    <w:p w:rsidR="00282123" w:rsidRPr="00282123" w:rsidRDefault="00282123" w:rsidP="00282123">
      <w:pPr>
        <w:pStyle w:val="NoSpacing"/>
        <w:spacing w:line="360" w:lineRule="auto"/>
        <w:rPr>
          <w:rFonts w:ascii="Times New Roman" w:eastAsia="Arial Unicode MS" w:hAnsi="Times New Roman"/>
          <w:sz w:val="24"/>
          <w:szCs w:val="24"/>
        </w:rPr>
      </w:pPr>
      <w:r w:rsidRPr="00282123">
        <w:rPr>
          <w:rFonts w:ascii="Times New Roman" w:eastAsia="Arial Unicode MS" w:hAnsi="Times New Roman"/>
          <w:snapToGrid w:val="0"/>
          <w:sz w:val="24"/>
          <w:szCs w:val="24"/>
        </w:rPr>
        <w:t xml:space="preserve">La montarea instalaţiei electrice pe suprafeţe combustibile se va </w:t>
      </w:r>
      <w:r w:rsidRPr="00282123">
        <w:rPr>
          <w:rFonts w:ascii="Times New Roman" w:eastAsia="Arial Unicode MS" w:hAnsi="Times New Roman"/>
          <w:sz w:val="24"/>
          <w:szCs w:val="24"/>
        </w:rPr>
        <w:t>respecta normativul I7-2011 art. 3.0.3.8</w:t>
      </w:r>
    </w:p>
    <w:p w:rsidR="00282123" w:rsidRPr="00282123" w:rsidRDefault="00282123" w:rsidP="00282123">
      <w:pPr>
        <w:pStyle w:val="NoSpacing"/>
        <w:spacing w:line="360" w:lineRule="auto"/>
        <w:rPr>
          <w:rFonts w:ascii="Times New Roman" w:eastAsia="Arial Unicode MS" w:hAnsi="Times New Roman"/>
          <w:sz w:val="24"/>
          <w:szCs w:val="24"/>
        </w:rPr>
      </w:pPr>
      <w:r w:rsidRPr="00282123">
        <w:rPr>
          <w:rFonts w:ascii="Times New Roman" w:eastAsia="Arial Unicode MS" w:hAnsi="Times New Roman"/>
          <w:sz w:val="24"/>
          <w:szCs w:val="24"/>
        </w:rPr>
        <w:t>La dimensionarea instalaţiei de iluminat interior s-a avut in vedere respectarea condiţiilor generale şi speciale cerute de prescripţiile tehnice in vigoare şi a recomandărilor din literatura de specialitate (SR 6646-1,2,3/1996, NP-010-97, NP 061-2002), respectiv:</w:t>
      </w:r>
    </w:p>
    <w:p w:rsidR="00282123" w:rsidRPr="00282123" w:rsidRDefault="00282123" w:rsidP="00282123">
      <w:pPr>
        <w:pStyle w:val="NoSpacing"/>
        <w:spacing w:line="360" w:lineRule="auto"/>
        <w:rPr>
          <w:rFonts w:ascii="Times New Roman" w:eastAsia="Arial Unicode MS" w:hAnsi="Times New Roman"/>
          <w:sz w:val="24"/>
          <w:szCs w:val="24"/>
        </w:rPr>
      </w:pPr>
      <w:r w:rsidRPr="00282123">
        <w:rPr>
          <w:rFonts w:ascii="Times New Roman" w:eastAsia="Arial Unicode MS" w:hAnsi="Times New Roman"/>
          <w:sz w:val="24"/>
          <w:szCs w:val="24"/>
        </w:rPr>
        <w:t>· domeniul de iluminări şi factorii de uniformitate recomandaţi,</w:t>
      </w:r>
    </w:p>
    <w:p w:rsidR="00282123" w:rsidRPr="00282123" w:rsidRDefault="00282123" w:rsidP="00282123">
      <w:pPr>
        <w:pStyle w:val="NoSpacing"/>
        <w:spacing w:line="360" w:lineRule="auto"/>
        <w:rPr>
          <w:rFonts w:ascii="Times New Roman" w:eastAsia="Arial Unicode MS" w:hAnsi="Times New Roman"/>
          <w:sz w:val="24"/>
          <w:szCs w:val="24"/>
        </w:rPr>
      </w:pPr>
      <w:r w:rsidRPr="00282123">
        <w:rPr>
          <w:rFonts w:ascii="Times New Roman" w:eastAsia="Arial Unicode MS" w:hAnsi="Times New Roman"/>
          <w:sz w:val="24"/>
          <w:szCs w:val="24"/>
        </w:rPr>
        <w:t>· caracteristica mediului,</w:t>
      </w:r>
    </w:p>
    <w:p w:rsidR="00282123" w:rsidRPr="00282123" w:rsidRDefault="00282123" w:rsidP="00282123">
      <w:pPr>
        <w:pStyle w:val="NoSpacing"/>
        <w:spacing w:line="360" w:lineRule="auto"/>
        <w:rPr>
          <w:rFonts w:ascii="Times New Roman" w:eastAsia="Arial Unicode MS" w:hAnsi="Times New Roman"/>
          <w:sz w:val="24"/>
          <w:szCs w:val="24"/>
        </w:rPr>
      </w:pPr>
      <w:r w:rsidRPr="00282123">
        <w:rPr>
          <w:rFonts w:ascii="Times New Roman" w:eastAsia="Arial Unicode MS" w:hAnsi="Times New Roman"/>
          <w:sz w:val="24"/>
          <w:szCs w:val="24"/>
        </w:rPr>
        <w:t>· categoria de depreciere a corpurilor de iluminat,</w:t>
      </w:r>
    </w:p>
    <w:p w:rsidR="00282123" w:rsidRPr="00282123" w:rsidRDefault="00282123" w:rsidP="00282123">
      <w:pPr>
        <w:pStyle w:val="NoSpacing"/>
        <w:spacing w:line="360" w:lineRule="auto"/>
        <w:rPr>
          <w:rFonts w:ascii="Times New Roman" w:eastAsia="Arial Unicode MS" w:hAnsi="Times New Roman"/>
          <w:sz w:val="24"/>
          <w:szCs w:val="24"/>
        </w:rPr>
      </w:pPr>
      <w:r w:rsidRPr="00282123">
        <w:rPr>
          <w:rFonts w:ascii="Times New Roman" w:eastAsia="Arial Unicode MS" w:hAnsi="Times New Roman"/>
          <w:sz w:val="24"/>
          <w:szCs w:val="24"/>
        </w:rPr>
        <w:t>· factorii de depreciere ai corpurilor de iluminat,</w:t>
      </w:r>
    </w:p>
    <w:p w:rsidR="00282123" w:rsidRPr="00282123" w:rsidRDefault="00282123" w:rsidP="00282123">
      <w:pPr>
        <w:pStyle w:val="NoSpacing"/>
        <w:spacing w:line="360" w:lineRule="auto"/>
        <w:rPr>
          <w:rFonts w:ascii="Times New Roman" w:eastAsia="Arial Unicode MS" w:hAnsi="Times New Roman"/>
          <w:sz w:val="24"/>
          <w:szCs w:val="24"/>
        </w:rPr>
      </w:pPr>
      <w:r w:rsidRPr="00282123">
        <w:rPr>
          <w:rFonts w:ascii="Times New Roman" w:eastAsia="Arial Unicode MS" w:hAnsi="Times New Roman"/>
          <w:sz w:val="24"/>
          <w:szCs w:val="24"/>
        </w:rPr>
        <w:t>· clasa de calitate din punct de vedere al limitării orbirii directe.</w:t>
      </w:r>
    </w:p>
    <w:p w:rsidR="00282123" w:rsidRPr="00282123" w:rsidRDefault="00282123" w:rsidP="00282123">
      <w:pPr>
        <w:pStyle w:val="NoSpacing"/>
        <w:spacing w:line="360" w:lineRule="auto"/>
        <w:rPr>
          <w:rFonts w:ascii="Times New Roman" w:eastAsia="Arial Unicode MS" w:hAnsi="Times New Roman"/>
          <w:sz w:val="24"/>
          <w:szCs w:val="24"/>
        </w:rPr>
      </w:pPr>
      <w:r w:rsidRPr="00282123">
        <w:rPr>
          <w:rFonts w:ascii="Times New Roman" w:eastAsia="Arial Unicode MS" w:hAnsi="Times New Roman"/>
          <w:sz w:val="24"/>
          <w:szCs w:val="24"/>
        </w:rPr>
        <w:t xml:space="preserve">In aceste condiţii, instalaţiile de iluminat au fost dimensionate şi concepute in funcţie de specificul activităţii care se desfăşoară in fiecare incăpere. Pentru iluminatul spaţiilor se folosesc corpuri de iluminat echipate cu surse fluorescente liniare şi corpuri de iluminat echipate cu surse incandescente liniare, tipul şi numărul acestora fiind in funcţie de destinaţia incăperilor. Numărul de corpuri de iluminat şi poziţia de montaj a acestora a fost impusa şi de conformaţia structurii de rezistenţă a clădirii. Gradul de protecţie al corpurilor de iluminat şi </w:t>
      </w:r>
      <w:r w:rsidRPr="00282123">
        <w:rPr>
          <w:rFonts w:ascii="Times New Roman" w:eastAsia="Arial Unicode MS" w:hAnsi="Times New Roman"/>
          <w:sz w:val="24"/>
          <w:szCs w:val="24"/>
        </w:rPr>
        <w:lastRenderedPageBreak/>
        <w:t>al aparatelor de conectare va fi in concordanţă cu categoria de influenţe externe ale incăperilor in care sunt montate. Pentru conectare se folosesc numai aparate normale montate ingropat in tencuială şi montate ingropat in pereții din gips-carton unde este cazul. Circuitele de prize se vor echipa cu prize cu contact de protecţie care vor servi la conectarea diverselor echipamente fixe sau mobile cu care vor fi dotate spaţiile. Instalaţia electrică interioară se va executa cu conductori de tip FY, protejati in tuburi de protecţie PVC ignifugate, montat ingropat in tencuială, pardoseală sau planşeu, după caz respectiv, conform schemei monofilare din prezentul proiect. Comanda iluminatului se va face cu intrerupătoare şi comutatoare montate ingropat, de regulă langă uşile de acces. Circuitele de prize s-au prevăzut avand in vedere destinaţia incăperilor şi nivelurile de consum. Se vor monta numai prize duble cu contact de protecţie. Acţionarea iluminatului se face cu aparate montate îngropat la înălţimea de 1,2 m de pardoseală.</w:t>
      </w:r>
    </w:p>
    <w:p w:rsidR="00282123" w:rsidRPr="00282123" w:rsidRDefault="00282123" w:rsidP="00282123">
      <w:pPr>
        <w:spacing w:line="360" w:lineRule="auto"/>
        <w:rPr>
          <w:rFonts w:eastAsia="Arial Unicode MS"/>
        </w:rPr>
      </w:pPr>
      <w:r w:rsidRPr="00282123">
        <w:rPr>
          <w:rFonts w:eastAsia="Arial Unicode MS"/>
        </w:rPr>
        <w:t>Iluminatul de securitate pentru evacuare se va realiza, conform normativului I7-2011 art.7.23.7., cu corpuri de iluminat tip luminobloc 1x8W, prevăzute cu dispozitive de comutare automată pe acumulatorul propriu, amplasate astfel incat să indice traseul de urmat pentru evacuare. Circuitul de iluminat de siguranţă se va dispune pe trasee diferite de cele de iluminat normal sau distanţate la cel puţin 10 cm faţă de traseele acestora (conform art. 7.23.12- I7/ 2011). Conform normativului I7-2011, art. 7.23.7 obiectivul,se va dota cu un iluminat de securitate pentru evacuare de tip etans 1x8W (EXIT) cu luminoblocuri cu pictogramă si acumulator avand autonomie 3 ore. Conform normativ I7-2011 art. 7.23.9 obiectivul se va dota cu un iluminat de securitate impotriva panicii de tip etans 1x60W, cu acumulator avand autonomie de functionare in regim de avarie 3 ore. Circuitele se alimentează din tabloul electric general (TEG), circuite separate de iluminatul normal, racordate înaintea întrerupătorului, realizate cu cabluri rezistente la foc. Iluminatul de siguranţă va marca căile de evacuare.</w:t>
      </w:r>
    </w:p>
    <w:p w:rsidR="00282123" w:rsidRPr="00282123" w:rsidRDefault="00282123" w:rsidP="00282123">
      <w:pPr>
        <w:spacing w:line="360" w:lineRule="auto"/>
        <w:rPr>
          <w:rFonts w:eastAsia="Arial Unicode MS"/>
        </w:rPr>
      </w:pPr>
      <w:r w:rsidRPr="00282123">
        <w:rPr>
          <w:rFonts w:eastAsia="Arial Unicode MS"/>
        </w:rPr>
        <w:t>- Instalaţia electrică de iluminat asigură cerinţele atât cantitative (nivel de iluminare) cât şi calitative          (distribuţie, culoare , grad de protecţie etc) impuse de prescripţiile tehnice în vigoare pentru această clădire.</w:t>
      </w:r>
    </w:p>
    <w:p w:rsidR="00282123" w:rsidRPr="00282123" w:rsidRDefault="00282123" w:rsidP="00282123">
      <w:pPr>
        <w:spacing w:line="360" w:lineRule="auto"/>
        <w:rPr>
          <w:rFonts w:eastAsia="Arial Unicode MS"/>
        </w:rPr>
      </w:pPr>
      <w:r w:rsidRPr="00282123">
        <w:rPr>
          <w:rFonts w:eastAsia="Arial Unicode MS"/>
        </w:rPr>
        <w:t>- Toate aparatele electrice vor avea grade de protectie corespunzatoare zonelor de montare.</w:t>
      </w:r>
    </w:p>
    <w:p w:rsidR="00282123" w:rsidRPr="00282123" w:rsidRDefault="00282123" w:rsidP="00282123">
      <w:pPr>
        <w:spacing w:line="360" w:lineRule="auto"/>
        <w:rPr>
          <w:rFonts w:eastAsia="Arial Unicode MS"/>
        </w:rPr>
      </w:pPr>
      <w:r w:rsidRPr="00282123">
        <w:rPr>
          <w:rFonts w:eastAsia="Arial Unicode MS"/>
        </w:rPr>
        <w:t xml:space="preserve">- Se vor respecta distantele prescrise de normativele I7-2011 si NTE-007/08/00 intre instalatiile electrice si cele de curenti slabi respectiv celelalte instalatii. Circuitele se alimentează din tabloul electric (TEG), circuite separate de iluminatul normal, racordate înaintea întrerupătorului, realizate cu cabluri rezistente la foc. Corpurile de iluminat de siguranţă pentru evacuare s-au ales din gama omologată, existentă pe piaţă, CISA prevăzute </w:t>
      </w:r>
      <w:r w:rsidRPr="00282123">
        <w:rPr>
          <w:rFonts w:eastAsia="Arial Unicode MS"/>
        </w:rPr>
        <w:lastRenderedPageBreak/>
        <w:t>cu tub fluorescent de 8W. Corpurile tip CISA s-au prevăzut pe căile de evacuare deasupra uşilor de evacuare. In funcţie de locul de amplasare, corpurile de iluminat de siguranţă tip CISA vor fi inscriptionate cu autocolantele specifice („IESIRE”, “EXIT”, etc.)</w:t>
      </w:r>
    </w:p>
    <w:p w:rsidR="00282123" w:rsidRPr="00282123" w:rsidRDefault="00282123" w:rsidP="00282123">
      <w:pPr>
        <w:spacing w:line="360" w:lineRule="auto"/>
        <w:jc w:val="both"/>
        <w:rPr>
          <w:rFonts w:eastAsia="Times New Roman"/>
          <w:lang w:eastAsia="en-GB"/>
        </w:rPr>
      </w:pPr>
    </w:p>
    <w:p w:rsidR="00282123" w:rsidRPr="00282123" w:rsidRDefault="00282123" w:rsidP="00282123">
      <w:pPr>
        <w:pStyle w:val="NoSpacing"/>
        <w:shd w:val="clear" w:color="auto" w:fill="404040"/>
        <w:spacing w:line="360" w:lineRule="auto"/>
        <w:rPr>
          <w:rFonts w:ascii="Times New Roman" w:eastAsia="Arial Unicode MS" w:hAnsi="Times New Roman"/>
          <w:b/>
          <w:i/>
          <w:iCs/>
          <w:color w:val="FFFFFF"/>
          <w:sz w:val="24"/>
          <w:szCs w:val="24"/>
        </w:rPr>
      </w:pPr>
      <w:r w:rsidRPr="00282123">
        <w:rPr>
          <w:rFonts w:ascii="Times New Roman" w:eastAsia="Arial Unicode MS" w:hAnsi="Times New Roman"/>
          <w:b/>
          <w:i/>
          <w:iCs/>
          <w:color w:val="FFFFFF"/>
          <w:sz w:val="24"/>
          <w:szCs w:val="24"/>
        </w:rPr>
        <w:t>Instalatii de incalzire</w:t>
      </w:r>
    </w:p>
    <w:p w:rsidR="00282123" w:rsidRPr="00282123" w:rsidRDefault="00282123" w:rsidP="00282123">
      <w:pPr>
        <w:spacing w:line="360" w:lineRule="auto"/>
        <w:rPr>
          <w:rFonts w:eastAsia="Times New Roman"/>
          <w:lang w:val="fr-FR"/>
        </w:rPr>
      </w:pPr>
    </w:p>
    <w:p w:rsidR="00282123" w:rsidRPr="00282123" w:rsidRDefault="00282123" w:rsidP="00282123">
      <w:pPr>
        <w:spacing w:line="360" w:lineRule="auto"/>
        <w:jc w:val="both"/>
      </w:pPr>
      <w:r w:rsidRPr="00282123">
        <w:t xml:space="preserve">Instalatia interioara de incalzire pentru zonele de grupuri sanitare si bucatarie s-a conceput a se realiza  in sistem bitubular, si se va executa din teava de cupru. </w:t>
      </w:r>
    </w:p>
    <w:p w:rsidR="00282123" w:rsidRPr="00282123" w:rsidRDefault="00282123" w:rsidP="00282123">
      <w:pPr>
        <w:spacing w:line="360" w:lineRule="auto"/>
        <w:jc w:val="both"/>
      </w:pPr>
      <w:r w:rsidRPr="00282123">
        <w:t>Pentru asigurarea temperaturilor optime – temperaturi distincte functie de destinatia fiecarei incaperi– s-au prevazut a se monta radiatoare din tabla de otel.</w:t>
      </w:r>
    </w:p>
    <w:p w:rsidR="00282123" w:rsidRPr="00282123" w:rsidRDefault="00282123" w:rsidP="00282123">
      <w:pPr>
        <w:spacing w:line="360" w:lineRule="auto"/>
        <w:jc w:val="both"/>
      </w:pPr>
      <w:r w:rsidRPr="00282123">
        <w:t>Amplasarea radiatoarelor s-a facut in general pe peretii exteriori – sub ferestre.</w:t>
      </w:r>
    </w:p>
    <w:p w:rsidR="00282123" w:rsidRPr="00282123" w:rsidRDefault="00282123" w:rsidP="00282123">
      <w:pPr>
        <w:spacing w:line="360" w:lineRule="auto"/>
        <w:jc w:val="both"/>
      </w:pPr>
      <w:r w:rsidRPr="00282123">
        <w:t>Distributia instalatiei interioare pentru radiatoare se va executa din teava cupru tip Sanco  sau similara, pentru instalatii de incalzire, se va monta aparent.</w:t>
      </w:r>
    </w:p>
    <w:p w:rsidR="00282123" w:rsidRPr="00282123" w:rsidRDefault="00282123" w:rsidP="00282123">
      <w:pPr>
        <w:spacing w:line="360" w:lineRule="auto"/>
        <w:jc w:val="both"/>
      </w:pPr>
      <w:r w:rsidRPr="00282123">
        <w:t>Radiatoarele vor fi echipate cu :</w:t>
      </w:r>
    </w:p>
    <w:p w:rsidR="00282123" w:rsidRPr="00282123" w:rsidRDefault="00282123" w:rsidP="00195505">
      <w:pPr>
        <w:widowControl/>
        <w:numPr>
          <w:ilvl w:val="0"/>
          <w:numId w:val="29"/>
        </w:numPr>
        <w:tabs>
          <w:tab w:val="left" w:pos="1440"/>
        </w:tabs>
        <w:suppressAutoHyphens/>
        <w:kinsoku/>
        <w:spacing w:line="360" w:lineRule="auto"/>
        <w:jc w:val="both"/>
      </w:pPr>
      <w:r w:rsidRPr="00282123">
        <w:t>pe tur, cu robineti dublu reglaj de colt</w:t>
      </w:r>
    </w:p>
    <w:p w:rsidR="00282123" w:rsidRPr="00282123" w:rsidRDefault="00282123" w:rsidP="00195505">
      <w:pPr>
        <w:widowControl/>
        <w:numPr>
          <w:ilvl w:val="0"/>
          <w:numId w:val="29"/>
        </w:numPr>
        <w:tabs>
          <w:tab w:val="left" w:pos="1440"/>
        </w:tabs>
        <w:suppressAutoHyphens/>
        <w:kinsoku/>
        <w:spacing w:line="360" w:lineRule="auto"/>
        <w:jc w:val="both"/>
      </w:pPr>
      <w:r w:rsidRPr="00282123">
        <w:t>pe retur, cu detentoare de colt, cu posibilitatea de reglaj fin hidraulic</w:t>
      </w:r>
    </w:p>
    <w:p w:rsidR="00282123" w:rsidRPr="00282123" w:rsidRDefault="00282123" w:rsidP="00195505">
      <w:pPr>
        <w:widowControl/>
        <w:numPr>
          <w:ilvl w:val="0"/>
          <w:numId w:val="29"/>
        </w:numPr>
        <w:tabs>
          <w:tab w:val="left" w:pos="1440"/>
        </w:tabs>
        <w:suppressAutoHyphens/>
        <w:kinsoku/>
        <w:spacing w:line="360" w:lineRule="auto"/>
        <w:jc w:val="both"/>
      </w:pPr>
      <w:r w:rsidRPr="00282123">
        <w:t>ventile de aerisire manuale pe capat de radiator, ø 1/4”.</w:t>
      </w:r>
    </w:p>
    <w:p w:rsidR="00282123" w:rsidRPr="00282123" w:rsidRDefault="00282123" w:rsidP="00282123">
      <w:pPr>
        <w:spacing w:line="360" w:lineRule="auto"/>
        <w:jc w:val="both"/>
      </w:pPr>
    </w:p>
    <w:p w:rsidR="00282123" w:rsidRPr="00282123" w:rsidRDefault="00282123" w:rsidP="00282123">
      <w:pPr>
        <w:spacing w:line="360" w:lineRule="auto"/>
        <w:jc w:val="both"/>
      </w:pPr>
      <w:r w:rsidRPr="00282123">
        <w:t>Aerisirea instalatiei se va face intr-o solutie moderna si estetica prin ventilele de aerisire manuale ø 1/4” montate pe capetele radiatoarelor.</w:t>
      </w:r>
    </w:p>
    <w:p w:rsidR="00282123" w:rsidRPr="00282123" w:rsidRDefault="00282123" w:rsidP="00282123">
      <w:pPr>
        <w:spacing w:line="360" w:lineRule="auto"/>
        <w:jc w:val="both"/>
      </w:pPr>
      <w:r w:rsidRPr="00282123">
        <w:t>La trecerile prin pereti, conductele instalatiei interioare de incalzire vor fi prevazute cu tevi de protectie.</w:t>
      </w:r>
    </w:p>
    <w:p w:rsidR="00282123" w:rsidRPr="00282123" w:rsidRDefault="00282123" w:rsidP="00282123">
      <w:pPr>
        <w:spacing w:line="360" w:lineRule="auto"/>
        <w:jc w:val="both"/>
      </w:pPr>
      <w:r w:rsidRPr="00282123">
        <w:t>Alimentarea cu agent termic se va face de la un cazan mural pe combustibil gazos  de putere nominala 50 kW.</w:t>
      </w:r>
    </w:p>
    <w:p w:rsidR="00282123" w:rsidRPr="00282123" w:rsidRDefault="00282123" w:rsidP="00282123">
      <w:pPr>
        <w:spacing w:line="360" w:lineRule="auto"/>
        <w:jc w:val="both"/>
        <w:rPr>
          <w:lang w:val="fr-FR"/>
        </w:rPr>
      </w:pPr>
      <w:r w:rsidRPr="00282123">
        <w:t>Conductele si distribuitoarele achizitionate trebuie sa aiba agrement tehnic valabil , certificate de calitate si de conformitate</w:t>
      </w:r>
      <w:r w:rsidRPr="00282123">
        <w:rPr>
          <w:lang w:val="fr-FR"/>
        </w:rPr>
        <w:t>.</w:t>
      </w:r>
    </w:p>
    <w:p w:rsidR="00282123" w:rsidRPr="00282123" w:rsidRDefault="00282123" w:rsidP="00282123">
      <w:pPr>
        <w:spacing w:line="360" w:lineRule="auto"/>
      </w:pPr>
      <w:r w:rsidRPr="00282123">
        <w:t>Aerisirea instalatiei se va face intr-o solutie moderna si estetica prin ventilele de aerisire manuale pe capetele coloanelor de distributie.</w:t>
      </w:r>
    </w:p>
    <w:p w:rsidR="00282123" w:rsidRPr="00282123" w:rsidRDefault="00282123" w:rsidP="00282123">
      <w:pPr>
        <w:spacing w:line="360" w:lineRule="auto"/>
      </w:pPr>
      <w:r w:rsidRPr="00282123">
        <w:t>La trecerile prin pereti, conductele instalatiei interioare de incalzire vor fi prevazute cu tevi de protectie.</w:t>
      </w:r>
    </w:p>
    <w:p w:rsidR="00282123" w:rsidRPr="00282123" w:rsidRDefault="00282123" w:rsidP="00282123">
      <w:pPr>
        <w:spacing w:line="360" w:lineRule="auto"/>
      </w:pPr>
      <w:r w:rsidRPr="00282123">
        <w:t>In punctele cele mai inalte ale instalatiei se vor monta ventile automate de dezaerisire.</w:t>
      </w:r>
    </w:p>
    <w:p w:rsidR="00282123" w:rsidRPr="00282123" w:rsidRDefault="00282123" w:rsidP="00282123">
      <w:pPr>
        <w:spacing w:line="360" w:lineRule="auto"/>
        <w:jc w:val="both"/>
        <w:rPr>
          <w:lang w:val="fr-FR"/>
        </w:rPr>
      </w:pPr>
      <w:r w:rsidRPr="00282123">
        <w:rPr>
          <w:lang w:val="fr-FR"/>
        </w:rPr>
        <w:t>Centrala termica pentru prepararea agentului de incalzire si apei calde menajere</w:t>
      </w:r>
    </w:p>
    <w:p w:rsidR="00282123" w:rsidRPr="00282123" w:rsidRDefault="00282123" w:rsidP="00282123">
      <w:pPr>
        <w:spacing w:line="360" w:lineRule="auto"/>
        <w:jc w:val="both"/>
      </w:pPr>
      <w:r w:rsidRPr="00282123">
        <w:t xml:space="preserve">Amenajarile constructive constau din: </w:t>
      </w:r>
    </w:p>
    <w:p w:rsidR="00282123" w:rsidRPr="00282123" w:rsidRDefault="00282123" w:rsidP="00282123">
      <w:pPr>
        <w:spacing w:line="360" w:lineRule="auto"/>
        <w:ind w:firstLine="720"/>
        <w:jc w:val="both"/>
      </w:pPr>
      <w:r w:rsidRPr="00282123">
        <w:t>-realizarea conditiilor de instalare , referitoare la:</w:t>
      </w:r>
    </w:p>
    <w:p w:rsidR="00282123" w:rsidRPr="00282123" w:rsidRDefault="00282123" w:rsidP="00282123">
      <w:pPr>
        <w:spacing w:line="360" w:lineRule="auto"/>
        <w:ind w:firstLine="720"/>
        <w:jc w:val="both"/>
      </w:pPr>
      <w:r w:rsidRPr="00282123">
        <w:lastRenderedPageBreak/>
        <w:t xml:space="preserve">     - panou de explozie spre exterior-suprafata vitrata prevazuta pe usa centralei </w:t>
      </w:r>
    </w:p>
    <w:p w:rsidR="00282123" w:rsidRPr="00282123" w:rsidRDefault="00282123" w:rsidP="00282123">
      <w:pPr>
        <w:spacing w:line="360" w:lineRule="auto"/>
        <w:ind w:firstLine="720"/>
        <w:jc w:val="both"/>
      </w:pPr>
      <w:r w:rsidRPr="00282123">
        <w:t xml:space="preserve">     - priza aer combustie suprafata cu gratare de 0,4 mp prevazuta pe usa centralei</w:t>
      </w:r>
    </w:p>
    <w:p w:rsidR="00282123" w:rsidRPr="00282123" w:rsidRDefault="00282123" w:rsidP="00282123">
      <w:pPr>
        <w:spacing w:line="360" w:lineRule="auto"/>
        <w:ind w:firstLine="720"/>
        <w:jc w:val="both"/>
      </w:pPr>
      <w:r w:rsidRPr="00282123">
        <w:t xml:space="preserve">     - ventilatie eventuale scapari gaze suprafata cu gratare de 0,4 mp prevazuta in partea superioara a centralei spre exterior</w:t>
      </w:r>
    </w:p>
    <w:p w:rsidR="00282123" w:rsidRPr="00282123" w:rsidRDefault="00282123" w:rsidP="00282123">
      <w:pPr>
        <w:spacing w:line="360" w:lineRule="auto"/>
        <w:ind w:firstLine="720"/>
        <w:jc w:val="both"/>
      </w:pPr>
      <w:r w:rsidRPr="00282123">
        <w:t xml:space="preserve">     - evacuarea totala a gazelor de ardere, in exterior, deasupra acoperisului</w:t>
      </w:r>
    </w:p>
    <w:p w:rsidR="00282123" w:rsidRPr="00282123" w:rsidRDefault="00282123" w:rsidP="00282123">
      <w:pPr>
        <w:spacing w:line="360" w:lineRule="auto"/>
        <w:ind w:firstLine="720"/>
        <w:jc w:val="both"/>
      </w:pPr>
      <w:r w:rsidRPr="00282123">
        <w:t xml:space="preserve">     - racordarea cazanului la cosul de fum</w:t>
      </w:r>
    </w:p>
    <w:p w:rsidR="00282123" w:rsidRPr="00282123" w:rsidRDefault="00282123" w:rsidP="00282123">
      <w:pPr>
        <w:spacing w:line="360" w:lineRule="auto"/>
        <w:jc w:val="both"/>
      </w:pPr>
      <w:r w:rsidRPr="00282123">
        <w:t>Incaperea C.T. va respecta constructiv conditiile stipulate de normativele PSI in vigoare si de normativul I13-2003, respectiv:</w:t>
      </w:r>
    </w:p>
    <w:p w:rsidR="00282123" w:rsidRPr="00282123" w:rsidRDefault="00282123" w:rsidP="00282123">
      <w:pPr>
        <w:spacing w:line="360" w:lineRule="auto"/>
        <w:ind w:firstLine="720"/>
        <w:jc w:val="both"/>
      </w:pPr>
      <w:r w:rsidRPr="00282123">
        <w:rPr>
          <w:lang w:val="fr-FR"/>
        </w:rPr>
        <w:t xml:space="preserve">-grad de rezistenta la foc min. </w:t>
      </w:r>
      <w:r w:rsidRPr="00282123">
        <w:t>II</w:t>
      </w:r>
    </w:p>
    <w:p w:rsidR="00282123" w:rsidRPr="00282123" w:rsidRDefault="00282123" w:rsidP="00282123">
      <w:pPr>
        <w:spacing w:line="360" w:lineRule="auto"/>
        <w:jc w:val="both"/>
      </w:pPr>
      <w:r w:rsidRPr="00282123">
        <w:t>Gazele de ardere de la cazan, vor fi evacuate in tiraj fortat.</w:t>
      </w:r>
    </w:p>
    <w:p w:rsidR="00282123" w:rsidRPr="00282123" w:rsidRDefault="00282123" w:rsidP="00282123">
      <w:pPr>
        <w:tabs>
          <w:tab w:val="left" w:pos="2520"/>
        </w:tabs>
        <w:spacing w:line="360" w:lineRule="auto"/>
        <w:ind w:left="810" w:hanging="720"/>
        <w:jc w:val="both"/>
      </w:pPr>
      <w:r w:rsidRPr="00282123">
        <w:t>Instalatii termomecanice in C.T.</w:t>
      </w:r>
    </w:p>
    <w:p w:rsidR="00282123" w:rsidRPr="00282123" w:rsidRDefault="00282123" w:rsidP="00282123">
      <w:pPr>
        <w:tabs>
          <w:tab w:val="left" w:pos="2520"/>
        </w:tabs>
        <w:spacing w:line="360" w:lineRule="auto"/>
        <w:jc w:val="both"/>
      </w:pPr>
      <w:r w:rsidRPr="00282123">
        <w:t>Pentru asigurarea agentului termic (apa calda 70/50 C), necesar incalzirii spatiilor si prepararii apei calde menajere, centrala termica va fi echipata cu un cazan mural de putere 50 de kW, functionanad pe combustibil solid.Centrala termica se va monta conform normativului cu distantele minime impuse.</w:t>
      </w:r>
    </w:p>
    <w:p w:rsidR="00282123" w:rsidRPr="00282123" w:rsidRDefault="00282123" w:rsidP="00282123">
      <w:pPr>
        <w:tabs>
          <w:tab w:val="left" w:pos="2520"/>
        </w:tabs>
        <w:spacing w:line="360" w:lineRule="auto"/>
        <w:jc w:val="both"/>
        <w:rPr>
          <w:lang w:val="fr-FR"/>
        </w:rPr>
      </w:pPr>
      <w:r w:rsidRPr="00282123">
        <w:rPr>
          <w:lang w:val="fr-FR"/>
        </w:rPr>
        <w:t>Pe “intrarea “de apa rece in centrala termica se propune sa monteze un grup filtrarea apa, format dintr-un filtru de apa cu autocuratire, cu cartus filtrant 1 1/2” (pentru protejarea boilerului la umplerea cu nisip), si un by-pass prevazut cu un robinet cu obturator sferic pt. apa, de diametru  1”, PN 10, cu rol de inchidere.</w:t>
      </w:r>
    </w:p>
    <w:p w:rsidR="00282123" w:rsidRPr="00282123" w:rsidRDefault="00282123" w:rsidP="00282123">
      <w:pPr>
        <w:spacing w:line="360" w:lineRule="auto"/>
        <w:jc w:val="both"/>
      </w:pPr>
      <w:r w:rsidRPr="00282123">
        <w:t>Pentru prepararea apei calde menajere s-au prevazut boiler cu acumulare,tip SICC, model 209 SPTE sau similar cu termostat reglaj, anod magneziu anticoroziune, capacitate de stocare 200  litri.</w:t>
      </w:r>
    </w:p>
    <w:p w:rsidR="00282123" w:rsidRPr="00282123" w:rsidRDefault="00282123" w:rsidP="00282123">
      <w:pPr>
        <w:spacing w:line="360" w:lineRule="auto"/>
        <w:jc w:val="both"/>
        <w:rPr>
          <w:lang w:val="fr-FR"/>
        </w:rPr>
      </w:pPr>
      <w:r w:rsidRPr="00282123">
        <w:rPr>
          <w:lang w:val="fr-FR"/>
        </w:rPr>
        <w:t>Sistemul de expansiune al boilerului este asigurat in sistem modern, cu un vas de expansiune inchis sub presiune, cu membrana elastica si perna de azot, tip REFLEX , tip D 40, sau similar capacitate 24 litri.</w:t>
      </w:r>
    </w:p>
    <w:p w:rsidR="00282123" w:rsidRPr="00282123" w:rsidRDefault="00282123" w:rsidP="00282123">
      <w:pPr>
        <w:tabs>
          <w:tab w:val="left" w:pos="2520"/>
        </w:tabs>
        <w:spacing w:line="360" w:lineRule="auto"/>
        <w:ind w:left="810" w:hanging="720"/>
        <w:jc w:val="both"/>
        <w:rPr>
          <w:lang w:val="fr-FR"/>
        </w:rPr>
      </w:pPr>
    </w:p>
    <w:p w:rsidR="00282123" w:rsidRPr="00282123" w:rsidRDefault="00282123" w:rsidP="00282123">
      <w:pPr>
        <w:tabs>
          <w:tab w:val="left" w:pos="2520"/>
        </w:tabs>
        <w:spacing w:line="360" w:lineRule="auto"/>
        <w:ind w:left="90"/>
        <w:jc w:val="both"/>
      </w:pPr>
      <w:r w:rsidRPr="00282123">
        <w:t>Centrala termica va fi echipata cu un distribuitor si un  colector, de constructie speciala, la care se racordeaza:</w:t>
      </w:r>
    </w:p>
    <w:p w:rsidR="00282123" w:rsidRPr="00282123" w:rsidRDefault="00282123" w:rsidP="00282123">
      <w:pPr>
        <w:tabs>
          <w:tab w:val="left" w:pos="2520"/>
        </w:tabs>
        <w:spacing w:line="360" w:lineRule="auto"/>
        <w:ind w:left="810" w:hanging="720"/>
        <w:jc w:val="both"/>
        <w:rPr>
          <w:lang w:val="fr-FR"/>
        </w:rPr>
      </w:pPr>
      <w:r w:rsidRPr="00282123">
        <w:rPr>
          <w:lang w:val="fr-FR"/>
        </w:rPr>
        <w:t>-plecarea/sosirea de la/la cazan</w:t>
      </w:r>
    </w:p>
    <w:p w:rsidR="00282123" w:rsidRPr="00282123" w:rsidRDefault="00282123" w:rsidP="00282123">
      <w:pPr>
        <w:tabs>
          <w:tab w:val="left" w:pos="2520"/>
        </w:tabs>
        <w:spacing w:line="360" w:lineRule="auto"/>
        <w:ind w:left="810" w:hanging="720"/>
        <w:jc w:val="both"/>
        <w:rPr>
          <w:lang w:val="fr-FR"/>
        </w:rPr>
      </w:pPr>
      <w:r w:rsidRPr="00282123">
        <w:rPr>
          <w:lang w:val="fr-FR"/>
        </w:rPr>
        <w:t xml:space="preserve">-plecarea/sosirea de la/la circuitele de incalzire </w:t>
      </w:r>
    </w:p>
    <w:p w:rsidR="00282123" w:rsidRPr="00282123" w:rsidRDefault="00282123" w:rsidP="00282123">
      <w:pPr>
        <w:tabs>
          <w:tab w:val="left" w:pos="2520"/>
        </w:tabs>
        <w:spacing w:line="360" w:lineRule="auto"/>
        <w:ind w:left="810" w:hanging="720"/>
        <w:jc w:val="both"/>
        <w:rPr>
          <w:lang w:val="fr-FR"/>
        </w:rPr>
      </w:pPr>
      <w:r w:rsidRPr="00282123">
        <w:rPr>
          <w:lang w:val="fr-FR"/>
        </w:rPr>
        <w:t>-plecarea/sosirea de agent termic primar de la/la boiler</w:t>
      </w:r>
    </w:p>
    <w:p w:rsidR="00282123" w:rsidRPr="00282123" w:rsidRDefault="00282123" w:rsidP="00282123">
      <w:pPr>
        <w:tabs>
          <w:tab w:val="left" w:pos="2520"/>
        </w:tabs>
        <w:spacing w:line="360" w:lineRule="auto"/>
        <w:ind w:left="90"/>
        <w:jc w:val="both"/>
      </w:pPr>
      <w:r w:rsidRPr="00282123">
        <w:t>Umplerea-adaosul in circuitele termice se va face prin intermediul unui ansamblu automat de umplere-adaos cu manometru 0-10 bar si tratare apa anticalcar,  direct in colectorul de agent termic.</w:t>
      </w:r>
    </w:p>
    <w:p w:rsidR="00282123" w:rsidRPr="00282123" w:rsidRDefault="00282123" w:rsidP="00282123">
      <w:pPr>
        <w:tabs>
          <w:tab w:val="left" w:pos="2520"/>
        </w:tabs>
        <w:spacing w:line="360" w:lineRule="auto"/>
        <w:ind w:left="90"/>
        <w:jc w:val="both"/>
      </w:pPr>
      <w:r w:rsidRPr="00282123">
        <w:lastRenderedPageBreak/>
        <w:t>Umplerea-adaosul in circuitele termice se va face prin intermediul unui alimentator automat cu manometru 0-10 bar.</w:t>
      </w:r>
    </w:p>
    <w:p w:rsidR="00282123" w:rsidRPr="00282123" w:rsidRDefault="00282123" w:rsidP="00282123">
      <w:pPr>
        <w:tabs>
          <w:tab w:val="left" w:pos="2520"/>
        </w:tabs>
        <w:spacing w:line="360" w:lineRule="auto"/>
        <w:ind w:left="90"/>
        <w:jc w:val="both"/>
      </w:pPr>
      <w:r w:rsidRPr="00282123">
        <w:t>Pentru circulatia agentului termic (circuite incalzire, circuit primar boiler, circuit amestec tur in retur cazan), sunt prevazute pompe in linie, montaj pe conductele de agent termic in pozitie verticala.</w:t>
      </w:r>
    </w:p>
    <w:p w:rsidR="00282123" w:rsidRPr="00282123" w:rsidRDefault="00282123" w:rsidP="00282123">
      <w:pPr>
        <w:tabs>
          <w:tab w:val="left" w:pos="2520"/>
        </w:tabs>
        <w:spacing w:line="360" w:lineRule="auto"/>
        <w:ind w:left="90"/>
        <w:jc w:val="both"/>
      </w:pPr>
      <w:r w:rsidRPr="00282123">
        <w:t>Pe conductele de retur agent termic incalzire si primar boiler, se vor monta filtre inclinate de impuritati din alama, cu cartus filtrant din tesatura OL inox.</w:t>
      </w:r>
    </w:p>
    <w:p w:rsidR="00282123" w:rsidRPr="00282123" w:rsidRDefault="00282123" w:rsidP="00282123">
      <w:pPr>
        <w:tabs>
          <w:tab w:val="left" w:pos="2520"/>
        </w:tabs>
        <w:spacing w:line="360" w:lineRule="auto"/>
        <w:ind w:left="90"/>
        <w:jc w:val="both"/>
        <w:rPr>
          <w:lang w:val="fr-FR"/>
        </w:rPr>
      </w:pPr>
      <w:r w:rsidRPr="00282123">
        <w:rPr>
          <w:lang w:val="fr-FR"/>
        </w:rPr>
        <w:t>Conductele din C.T. se vor izola cu izolatie din cochilii de vata minerala caserata cu folie PVC, astfel:</w:t>
      </w:r>
    </w:p>
    <w:p w:rsidR="00282123" w:rsidRPr="00282123" w:rsidRDefault="00282123" w:rsidP="00282123">
      <w:pPr>
        <w:tabs>
          <w:tab w:val="left" w:pos="2520"/>
        </w:tabs>
        <w:spacing w:line="360" w:lineRule="auto"/>
        <w:ind w:left="810" w:hanging="720"/>
        <w:jc w:val="both"/>
      </w:pPr>
      <w:r w:rsidRPr="00282123">
        <w:t>conductele de apa rece si apa calda menajera cu izolatie 20 mm grosime</w:t>
      </w:r>
    </w:p>
    <w:p w:rsidR="00282123" w:rsidRPr="00282123" w:rsidRDefault="00282123" w:rsidP="00282123">
      <w:pPr>
        <w:tabs>
          <w:tab w:val="left" w:pos="2520"/>
        </w:tabs>
        <w:spacing w:line="360" w:lineRule="auto"/>
        <w:ind w:left="810" w:hanging="720"/>
        <w:jc w:val="both"/>
      </w:pPr>
      <w:r w:rsidRPr="00282123">
        <w:t>conductele circuitelor termice cu izolatie 30 mm grosime</w:t>
      </w:r>
    </w:p>
    <w:p w:rsidR="00282123" w:rsidRPr="00282123" w:rsidRDefault="00282123" w:rsidP="00282123">
      <w:pPr>
        <w:tabs>
          <w:tab w:val="left" w:pos="2520"/>
        </w:tabs>
        <w:spacing w:line="360" w:lineRule="auto"/>
        <w:ind w:left="810" w:hanging="720"/>
        <w:jc w:val="both"/>
      </w:pPr>
      <w:r w:rsidRPr="00282123">
        <w:t>(mai putin golirile, aerisirile si conductele de siguranta).</w:t>
      </w:r>
    </w:p>
    <w:p w:rsidR="00282123" w:rsidRPr="00282123" w:rsidRDefault="00282123" w:rsidP="00282123">
      <w:pPr>
        <w:tabs>
          <w:tab w:val="left" w:pos="2520"/>
        </w:tabs>
        <w:spacing w:line="360" w:lineRule="auto"/>
        <w:ind w:left="90"/>
        <w:jc w:val="both"/>
      </w:pPr>
      <w:r w:rsidRPr="00282123">
        <w:t>Aplicarea protectiilor prin grunduire  si termoizolatiile conductelor se vor face doar dupa efectuarea tuturor probelor de etanseitate la presiune si a probelor de dilatare-contractare la cald pentru conductele termice.</w:t>
      </w:r>
    </w:p>
    <w:p w:rsidR="00282123" w:rsidRPr="00282123" w:rsidRDefault="00282123" w:rsidP="00282123">
      <w:pPr>
        <w:tabs>
          <w:tab w:val="left" w:pos="2520"/>
        </w:tabs>
        <w:spacing w:line="360" w:lineRule="auto"/>
        <w:ind w:left="90"/>
        <w:jc w:val="both"/>
        <w:rPr>
          <w:lang w:val="fr-FR"/>
        </w:rPr>
      </w:pPr>
      <w:r w:rsidRPr="00282123">
        <w:rPr>
          <w:lang w:val="fr-FR"/>
        </w:rPr>
        <w:t>Toate punctele de maxim ale conductelor termice in C.T. s-au prevazut cu ventile de aerisire automate cu valva de izolare.</w:t>
      </w:r>
    </w:p>
    <w:p w:rsidR="00282123" w:rsidRPr="00282123" w:rsidRDefault="00282123" w:rsidP="00282123">
      <w:pPr>
        <w:tabs>
          <w:tab w:val="left" w:pos="2520"/>
        </w:tabs>
        <w:spacing w:line="360" w:lineRule="auto"/>
        <w:ind w:left="810" w:hanging="720"/>
        <w:jc w:val="both"/>
      </w:pPr>
      <w:r w:rsidRPr="00282123">
        <w:t>Toate punctele de minim ale conductelor si utilajelor s-au prevazut cu robineti de golire.</w:t>
      </w:r>
    </w:p>
    <w:p w:rsidR="00282123" w:rsidRPr="00282123" w:rsidRDefault="00282123" w:rsidP="00282123">
      <w:pPr>
        <w:tabs>
          <w:tab w:val="left" w:pos="2520"/>
        </w:tabs>
        <w:spacing w:line="360" w:lineRule="auto"/>
        <w:ind w:left="90"/>
        <w:jc w:val="both"/>
        <w:rPr>
          <w:lang w:val="fr-FR"/>
        </w:rPr>
      </w:pPr>
      <w:r w:rsidRPr="00282123">
        <w:rPr>
          <w:lang w:val="fr-FR"/>
        </w:rPr>
        <w:t>Conductele de agent termic se vor executa din teava de cupru tip SANCO sau similara, pentru instalatiile de incalzire.</w:t>
      </w:r>
    </w:p>
    <w:p w:rsidR="00282123" w:rsidRPr="00282123" w:rsidRDefault="00282123" w:rsidP="00282123">
      <w:pPr>
        <w:tabs>
          <w:tab w:val="left" w:pos="2520"/>
        </w:tabs>
        <w:spacing w:line="360" w:lineRule="auto"/>
        <w:ind w:left="90"/>
        <w:jc w:val="both"/>
      </w:pPr>
      <w:r w:rsidRPr="00282123">
        <w:t>Conductele de apa menajera (apa calda si apa rece) se vor executa din teava de cupru tip SANCO sau similara.</w:t>
      </w:r>
    </w:p>
    <w:p w:rsidR="008917CD" w:rsidRPr="00BC4F96" w:rsidRDefault="008917CD" w:rsidP="00295297">
      <w:pPr>
        <w:pStyle w:val="Style15"/>
        <w:kinsoku w:val="0"/>
        <w:autoSpaceDE/>
        <w:autoSpaceDN/>
        <w:spacing w:line="276" w:lineRule="auto"/>
        <w:ind w:left="0"/>
        <w:rPr>
          <w:rStyle w:val="CharacterStyle1"/>
          <w:rFonts w:ascii="Times New Roman" w:hAnsi="Times New Roman" w:cs="Times New Roman"/>
          <w:i/>
          <w:spacing w:val="3"/>
          <w:sz w:val="24"/>
          <w:szCs w:val="24"/>
        </w:rPr>
      </w:pPr>
    </w:p>
    <w:p w:rsidR="003D52C5" w:rsidRPr="00BC4F96" w:rsidRDefault="008034B0" w:rsidP="00295297">
      <w:pPr>
        <w:pStyle w:val="Style15"/>
        <w:kinsoku w:val="0"/>
        <w:autoSpaceDE/>
        <w:autoSpaceDN/>
        <w:spacing w:line="276" w:lineRule="auto"/>
        <w:ind w:left="576"/>
        <w:rPr>
          <w:rStyle w:val="CharacterStyle1"/>
          <w:rFonts w:ascii="Times New Roman" w:hAnsi="Times New Roman" w:cs="Times New Roman"/>
          <w:i/>
          <w:spacing w:val="3"/>
          <w:sz w:val="24"/>
          <w:szCs w:val="24"/>
        </w:rPr>
      </w:pPr>
      <w:r w:rsidRPr="00BC4F96">
        <w:rPr>
          <w:rStyle w:val="CharacterStyle1"/>
          <w:rFonts w:ascii="Times New Roman" w:hAnsi="Times New Roman" w:cs="Times New Roman"/>
          <w:i/>
          <w:spacing w:val="3"/>
          <w:sz w:val="24"/>
          <w:szCs w:val="24"/>
        </w:rPr>
        <w:t>- racordarea la reţele</w:t>
      </w:r>
      <w:r w:rsidR="009D6B3D" w:rsidRPr="00BC4F96">
        <w:rPr>
          <w:rStyle w:val="CharacterStyle1"/>
          <w:rFonts w:ascii="Times New Roman" w:hAnsi="Times New Roman" w:cs="Times New Roman"/>
          <w:i/>
          <w:spacing w:val="3"/>
          <w:sz w:val="24"/>
          <w:szCs w:val="24"/>
        </w:rPr>
        <w:t>le utilitare existente în zonă;</w:t>
      </w:r>
    </w:p>
    <w:p w:rsidR="00BC4F96" w:rsidRPr="00BC4F96" w:rsidRDefault="00BC4F96" w:rsidP="00BC4F96">
      <w:pPr>
        <w:spacing w:line="360" w:lineRule="auto"/>
        <w:jc w:val="both"/>
      </w:pPr>
      <w:r w:rsidRPr="00BC4F96">
        <w:t>Alimentarea cu energie electrica se va realiza de la reteua stradala existenta.</w:t>
      </w:r>
    </w:p>
    <w:p w:rsidR="00BC4F96" w:rsidRPr="00BC4F96" w:rsidRDefault="00BC4F96" w:rsidP="00BC4F96">
      <w:pPr>
        <w:pStyle w:val="Style1"/>
        <w:kinsoku w:val="0"/>
        <w:autoSpaceDE/>
        <w:autoSpaceDN/>
        <w:adjustRightInd/>
        <w:spacing w:line="360" w:lineRule="auto"/>
        <w:ind w:left="576" w:right="-772"/>
        <w:jc w:val="both"/>
        <w:rPr>
          <w:rStyle w:val="CharacterStyle2"/>
          <w:i/>
          <w:color w:val="FF0000"/>
          <w:spacing w:val="2"/>
          <w:sz w:val="24"/>
          <w:szCs w:val="24"/>
        </w:rPr>
      </w:pPr>
    </w:p>
    <w:p w:rsidR="00BC4F96" w:rsidRPr="00BC4F96" w:rsidRDefault="00BC4F96" w:rsidP="00BC4F96">
      <w:pPr>
        <w:pStyle w:val="NoSpacing"/>
        <w:shd w:val="clear" w:color="auto" w:fill="404040"/>
        <w:spacing w:line="360" w:lineRule="auto"/>
        <w:jc w:val="both"/>
        <w:rPr>
          <w:rFonts w:ascii="Times New Roman" w:eastAsia="Arial Unicode MS" w:hAnsi="Times New Roman"/>
          <w:b/>
          <w:i/>
          <w:iCs/>
          <w:color w:val="FFFFFF"/>
          <w:sz w:val="24"/>
          <w:szCs w:val="24"/>
        </w:rPr>
      </w:pPr>
      <w:r w:rsidRPr="00BC4F96">
        <w:rPr>
          <w:rFonts w:ascii="Times New Roman" w:eastAsia="Arial Unicode MS" w:hAnsi="Times New Roman"/>
          <w:b/>
          <w:i/>
          <w:iCs/>
          <w:color w:val="FFFFFF"/>
          <w:sz w:val="24"/>
          <w:szCs w:val="24"/>
        </w:rPr>
        <w:t>Instalatii alimentare  apa rece-calda</w:t>
      </w:r>
    </w:p>
    <w:p w:rsidR="00BC4F96" w:rsidRPr="00BC4F96" w:rsidRDefault="00BC4F96" w:rsidP="00BC4F96">
      <w:pPr>
        <w:spacing w:line="360" w:lineRule="auto"/>
        <w:jc w:val="both"/>
        <w:rPr>
          <w:rFonts w:eastAsia="Times New Roman"/>
          <w:lang w:val="fr-FR"/>
        </w:rPr>
      </w:pPr>
    </w:p>
    <w:p w:rsidR="00BC4F96" w:rsidRPr="00BC4F96" w:rsidRDefault="00BC4F96" w:rsidP="00BC4F96">
      <w:pPr>
        <w:tabs>
          <w:tab w:val="left" w:pos="2520"/>
        </w:tabs>
        <w:spacing w:line="360" w:lineRule="auto"/>
        <w:jc w:val="both"/>
      </w:pPr>
      <w:r w:rsidRPr="00BC4F96">
        <w:t>Conform NP 086/2002 nu este obligatore dispunerea hidrantilor exteriori si interiori.</w:t>
      </w:r>
    </w:p>
    <w:p w:rsidR="00BC4F96" w:rsidRPr="00BC4F96" w:rsidRDefault="00BC4F96" w:rsidP="00BC4F96">
      <w:pPr>
        <w:spacing w:line="360" w:lineRule="auto"/>
        <w:ind w:firstLine="708"/>
        <w:jc w:val="both"/>
        <w:rPr>
          <w:lang w:val="fr-FR"/>
        </w:rPr>
      </w:pPr>
      <w:r w:rsidRPr="00BC4F96">
        <w:rPr>
          <w:lang w:val="fr-FR"/>
        </w:rPr>
        <w:t>Cladirea se va echipa cu instalatii sanitare interioare conform STAS 1478/1990 , obiectele sanitare vor fi din portelan sanitar si/sau din fonta cu dimensiuni obisnuite , fara a necesita constructii speciale.</w:t>
      </w:r>
    </w:p>
    <w:p w:rsidR="00BC4F96" w:rsidRPr="00BC4F96" w:rsidRDefault="00BC4F96" w:rsidP="00BC4F96">
      <w:pPr>
        <w:spacing w:line="360" w:lineRule="auto"/>
        <w:ind w:hanging="11"/>
        <w:jc w:val="both"/>
        <w:rPr>
          <w:lang w:val="fr-FR"/>
        </w:rPr>
      </w:pPr>
      <w:r w:rsidRPr="00BC4F96">
        <w:rPr>
          <w:lang w:val="fr-FR"/>
        </w:rPr>
        <w:t xml:space="preserve">         Consumul de apa in cadrul obiectivului va avea urmatoarele scopuri principale:</w:t>
      </w:r>
    </w:p>
    <w:p w:rsidR="00BC4F96" w:rsidRPr="00BC4F96" w:rsidRDefault="00BC4F96" w:rsidP="00BC4F96">
      <w:pPr>
        <w:spacing w:line="360" w:lineRule="auto"/>
        <w:ind w:right="3816"/>
        <w:jc w:val="both"/>
        <w:rPr>
          <w:lang w:val="fr-FR"/>
        </w:rPr>
      </w:pPr>
      <w:r w:rsidRPr="00BC4F96">
        <w:rPr>
          <w:lang w:val="fr-FR"/>
        </w:rPr>
        <w:t xml:space="preserve">            -consum potabil si igienico-sanitar</w:t>
      </w:r>
    </w:p>
    <w:p w:rsidR="00BC4F96" w:rsidRPr="00BC4F96" w:rsidRDefault="00BC4F96" w:rsidP="00BC4F96">
      <w:pPr>
        <w:spacing w:line="360" w:lineRule="auto"/>
        <w:ind w:right="3816"/>
        <w:jc w:val="both"/>
        <w:rPr>
          <w:lang w:val="fr-FR"/>
        </w:rPr>
      </w:pPr>
      <w:r w:rsidRPr="00BC4F96">
        <w:rPr>
          <w:lang w:val="fr-FR"/>
        </w:rPr>
        <w:lastRenderedPageBreak/>
        <w:t xml:space="preserve">            - preparare apa calda;</w:t>
      </w:r>
    </w:p>
    <w:p w:rsidR="00BC4F96" w:rsidRPr="00BC4F96" w:rsidRDefault="00BC4F96" w:rsidP="00BC4F96">
      <w:pPr>
        <w:spacing w:line="360" w:lineRule="auto"/>
        <w:ind w:hanging="11"/>
        <w:jc w:val="both"/>
        <w:rPr>
          <w:lang w:val="fr-FR"/>
        </w:rPr>
      </w:pPr>
      <w:r w:rsidRPr="00BC4F96">
        <w:rPr>
          <w:lang w:val="fr-FR"/>
        </w:rPr>
        <w:t xml:space="preserve">         Alimentarea cu apa rece a investitiei s-a propus a se realiza de la reteaua localitatii printr-un racord de Dn40,  realizat din teava PEHD.</w:t>
      </w:r>
    </w:p>
    <w:p w:rsidR="00BC4F96" w:rsidRPr="00BC4F96" w:rsidRDefault="00BC4F96" w:rsidP="00BC4F96">
      <w:pPr>
        <w:spacing w:line="360" w:lineRule="auto"/>
        <w:ind w:hanging="11"/>
        <w:jc w:val="both"/>
        <w:rPr>
          <w:lang w:val="fr-FR"/>
        </w:rPr>
      </w:pPr>
      <w:r w:rsidRPr="00BC4F96">
        <w:rPr>
          <w:lang w:val="fr-FR"/>
        </w:rPr>
        <w:tab/>
      </w:r>
      <w:r w:rsidRPr="00BC4F96">
        <w:rPr>
          <w:lang w:val="fr-FR"/>
        </w:rPr>
        <w:tab/>
        <w:t>Apa calda menajera se va prepara prin intermediul unui boiler termoelectric de capacitate 200 de litri cu o serpentina ,serepentina conectata la sistemul de panouri solare,amplasat la parterul  cladirii.Pozitia panourilor solare se va da de catre executant dupa stabilirea producatorului acestora.</w:t>
      </w:r>
      <w:r w:rsidRPr="00BC4F96">
        <w:rPr>
          <w:lang w:val="fr-FR"/>
        </w:rPr>
        <w:tab/>
      </w:r>
    </w:p>
    <w:p w:rsidR="00BC4F96" w:rsidRPr="00BC4F96" w:rsidRDefault="00BC4F96" w:rsidP="00BC4F96">
      <w:pPr>
        <w:spacing w:line="360" w:lineRule="auto"/>
        <w:ind w:firstLine="720"/>
        <w:jc w:val="both"/>
        <w:rPr>
          <w:lang w:val="fr-FR"/>
        </w:rPr>
      </w:pPr>
      <w:r w:rsidRPr="00BC4F96">
        <w:rPr>
          <w:lang w:val="fr-FR"/>
        </w:rPr>
        <w:t>“Intrarea “ racordului de apa rece si calda se propune sa se realizeze in zona parterului.</w:t>
      </w:r>
    </w:p>
    <w:p w:rsidR="00BC4F96" w:rsidRPr="00BC4F96" w:rsidRDefault="00BC4F96" w:rsidP="00BC4F96">
      <w:pPr>
        <w:spacing w:line="360" w:lineRule="auto"/>
        <w:ind w:firstLine="720"/>
        <w:jc w:val="both"/>
        <w:rPr>
          <w:lang w:val="fr-FR"/>
        </w:rPr>
      </w:pPr>
      <w:r w:rsidRPr="00BC4F96">
        <w:rPr>
          <w:lang w:val="fr-FR"/>
        </w:rPr>
        <w:t xml:space="preserve">Distributia apei reci si a apei calde menajere se va realiza de la parter , si se va monta aparent.Conductele de distributie se vor realiza din teava de cupru. </w:t>
      </w:r>
    </w:p>
    <w:p w:rsidR="00BC4F96" w:rsidRPr="00BC4F96" w:rsidRDefault="00BC4F96" w:rsidP="00BC4F96">
      <w:pPr>
        <w:spacing w:line="360" w:lineRule="auto"/>
        <w:ind w:firstLine="720"/>
        <w:jc w:val="both"/>
        <w:rPr>
          <w:lang w:val="fr-FR"/>
        </w:rPr>
      </w:pPr>
      <w:r w:rsidRPr="00BC4F96">
        <w:rPr>
          <w:lang w:val="fr-FR"/>
        </w:rPr>
        <w:t xml:space="preserve">Din distributie se “formeaza” coloanele de apa rece, apa calda menajera, executate din teava teava cupru, se vor poza ingropat in perete sau aparent acolo unde montajul ingropat nu se poate realiza. </w:t>
      </w:r>
    </w:p>
    <w:p w:rsidR="00BC4F96" w:rsidRPr="00BC4F96" w:rsidRDefault="00BC4F96" w:rsidP="00BC4F96">
      <w:pPr>
        <w:spacing w:line="360" w:lineRule="auto"/>
        <w:ind w:firstLine="720"/>
        <w:jc w:val="both"/>
        <w:rPr>
          <w:lang w:val="fr-FR"/>
        </w:rPr>
      </w:pPr>
      <w:r w:rsidRPr="00BC4F96">
        <w:rPr>
          <w:lang w:val="fr-FR"/>
        </w:rPr>
        <w:t>Circuitele de apa rece si apa calda menajera pentru fiecare obiect sanitar se vor monta partial ingropat in slit perete/partial aparent la nivelul pardosealii, mascate in plinta si se vor realiza din teava cupru.</w:t>
      </w:r>
    </w:p>
    <w:p w:rsidR="00BC4F96" w:rsidRPr="00BC4F96" w:rsidRDefault="00BC4F96" w:rsidP="00BC4F96">
      <w:pPr>
        <w:pStyle w:val="BodyTextIndent"/>
        <w:spacing w:line="360" w:lineRule="auto"/>
        <w:ind w:left="0"/>
        <w:jc w:val="both"/>
        <w:rPr>
          <w:rFonts w:ascii="Times New Roman" w:hAnsi="Times New Roman"/>
          <w:sz w:val="24"/>
          <w:szCs w:val="24"/>
          <w:lang w:val="fr-FR"/>
        </w:rPr>
      </w:pPr>
      <w:r w:rsidRPr="00BC4F96">
        <w:rPr>
          <w:rFonts w:ascii="Times New Roman" w:hAnsi="Times New Roman"/>
          <w:sz w:val="24"/>
          <w:szCs w:val="24"/>
          <w:lang w:val="fr-FR"/>
        </w:rPr>
        <w:t>Racordul obiectelor sanitare la conductele de apa rece se executa aparent sau ingropat in functie de posibilitatile de trecere , fiecare lavoar va fi prevazut cu robineti de inchidere cu sfera de ½</w:t>
      </w:r>
      <w:r w:rsidRPr="00BC4F96">
        <w:rPr>
          <w:rFonts w:ascii="Times New Roman" w:hAnsi="Times New Roman"/>
          <w:sz w:val="24"/>
          <w:szCs w:val="24"/>
          <w:lang w:val="fr-FR"/>
        </w:rPr>
        <w:sym w:font="Symbol" w:char="F0B2"/>
      </w:r>
      <w:r w:rsidRPr="00BC4F96">
        <w:rPr>
          <w:rFonts w:ascii="Times New Roman" w:hAnsi="Times New Roman"/>
          <w:sz w:val="24"/>
          <w:szCs w:val="24"/>
          <w:lang w:val="fr-FR"/>
        </w:rPr>
        <w:t xml:space="preserve"> pentru a exista posibilitatea de separare a obiectelor sanitare in caz de defectiuni pana la remedierea acestora si cu robinet stativ cu sfera cu monocomanda Pn 6 bar. Coloanele si ramificatiile vor fi prevazute cu robineti de inchidere cu sfera Pn 6bar.</w:t>
      </w:r>
    </w:p>
    <w:p w:rsidR="00BC4F96" w:rsidRPr="00BC4F96" w:rsidRDefault="00BC4F96" w:rsidP="00BC4F96">
      <w:pPr>
        <w:spacing w:line="360" w:lineRule="auto"/>
        <w:ind w:firstLine="720"/>
        <w:jc w:val="both"/>
        <w:rPr>
          <w:lang w:val="fr-FR"/>
        </w:rPr>
      </w:pPr>
      <w:r w:rsidRPr="00BC4F96">
        <w:rPr>
          <w:lang w:val="fr-FR"/>
        </w:rPr>
        <w:t>Conductele de apa rece, apa calda menajera prevazute  in montaj ingropat in slit perete sau mascat in plinta  se vor izola cu tub izolant PE – DWS 4 – 5 mm grosime – pentru a preintampina formarea condensului pe suprafata exterioara a conductelor..</w:t>
      </w:r>
    </w:p>
    <w:p w:rsidR="00BC4F96" w:rsidRPr="00BC4F96" w:rsidRDefault="00BC4F96" w:rsidP="00BC4F96">
      <w:pPr>
        <w:spacing w:line="360" w:lineRule="auto"/>
        <w:ind w:firstLine="720"/>
        <w:jc w:val="both"/>
        <w:rPr>
          <w:lang w:val="fr-FR"/>
        </w:rPr>
      </w:pPr>
      <w:r w:rsidRPr="00BC4F96">
        <w:rPr>
          <w:lang w:val="fr-FR"/>
        </w:rPr>
        <w:t>Toate izolatiile se vor executa obligatoriu dupa efectuarea probelor de presiune.</w:t>
      </w:r>
    </w:p>
    <w:p w:rsidR="00BC4F96" w:rsidRPr="00BC4F96" w:rsidRDefault="00BC4F96" w:rsidP="00BC4F96">
      <w:pPr>
        <w:spacing w:line="360" w:lineRule="auto"/>
        <w:ind w:firstLine="720"/>
        <w:jc w:val="both"/>
        <w:rPr>
          <w:lang w:val="fr-FR"/>
        </w:rPr>
      </w:pPr>
      <w:r w:rsidRPr="00BC4F96">
        <w:rPr>
          <w:lang w:val="fr-FR"/>
        </w:rPr>
        <w:t>Trecerile conductelor prin plansee si pereti se vor proteja in tevi cu doua diametre mai mari decat conducta respectiva</w:t>
      </w:r>
      <w:r w:rsidRPr="00BC4F96">
        <w:t>.</w:t>
      </w:r>
    </w:p>
    <w:p w:rsidR="00BC4F96" w:rsidRPr="00BC4F96" w:rsidRDefault="00BC4F96" w:rsidP="00BC4F96">
      <w:pPr>
        <w:pStyle w:val="NoSpacing"/>
        <w:shd w:val="clear" w:color="auto" w:fill="404040"/>
        <w:spacing w:line="360" w:lineRule="auto"/>
        <w:jc w:val="both"/>
        <w:rPr>
          <w:rFonts w:ascii="Times New Roman" w:eastAsia="Arial Unicode MS" w:hAnsi="Times New Roman"/>
          <w:b/>
          <w:i/>
          <w:iCs/>
          <w:color w:val="FFFFFF"/>
          <w:sz w:val="24"/>
          <w:szCs w:val="24"/>
        </w:rPr>
      </w:pPr>
      <w:r w:rsidRPr="00BC4F96">
        <w:rPr>
          <w:rFonts w:ascii="Times New Roman" w:eastAsia="Arial Unicode MS" w:hAnsi="Times New Roman"/>
          <w:b/>
          <w:i/>
          <w:iCs/>
          <w:color w:val="FFFFFF"/>
          <w:sz w:val="24"/>
          <w:szCs w:val="24"/>
        </w:rPr>
        <w:t>Instalatia de canalizare</w:t>
      </w:r>
    </w:p>
    <w:p w:rsidR="00BC4F96" w:rsidRPr="00BC4F96" w:rsidRDefault="00BC4F96" w:rsidP="00BC4F96">
      <w:pPr>
        <w:spacing w:line="360" w:lineRule="auto"/>
        <w:ind w:firstLine="720"/>
        <w:jc w:val="both"/>
        <w:rPr>
          <w:rFonts w:eastAsia="Times New Roman"/>
          <w:lang w:val="fr-FR"/>
        </w:rPr>
      </w:pPr>
    </w:p>
    <w:p w:rsidR="00BC4F96" w:rsidRPr="00BC4F96" w:rsidRDefault="00BC4F96" w:rsidP="00BC4F96">
      <w:pPr>
        <w:spacing w:after="180" w:line="360" w:lineRule="auto"/>
        <w:ind w:right="72" w:firstLine="648"/>
        <w:jc w:val="both"/>
        <w:rPr>
          <w:color w:val="000000"/>
          <w:lang w:val="fr-FR"/>
        </w:rPr>
      </w:pPr>
      <w:r w:rsidRPr="00BC4F96">
        <w:rPr>
          <w:lang w:val="fr-FR"/>
        </w:rPr>
        <w:t xml:space="preserve">Din cadrul cladirii se vor colecta si evacua gravitational ape uzate menajere provenite de la grupurile sanitare, ape accidentale de pardoseala, ape rezultate din golirea instalatiilor. </w:t>
      </w:r>
      <w:r w:rsidRPr="00BC4F96">
        <w:rPr>
          <w:color w:val="000000"/>
          <w:lang w:val="fr-FR"/>
        </w:rPr>
        <w:t xml:space="preserve">Evacuarea apelor uzate menajere se va </w:t>
      </w:r>
      <w:r>
        <w:rPr>
          <w:color w:val="000000"/>
          <w:lang w:val="fr-FR"/>
        </w:rPr>
        <w:t xml:space="preserve">face in reteaua stradala. Pentru canalizarea din zona </w:t>
      </w:r>
      <w:r>
        <w:rPr>
          <w:color w:val="000000"/>
          <w:lang w:val="fr-FR"/>
        </w:rPr>
        <w:lastRenderedPageBreak/>
        <w:t>bucutariei s-a prevazut a se monta un separator de hidrocarburi.</w:t>
      </w:r>
    </w:p>
    <w:p w:rsidR="00BC4F96" w:rsidRPr="00BC4F96" w:rsidRDefault="00BC4F96" w:rsidP="00BC4F96">
      <w:pPr>
        <w:spacing w:after="180" w:line="360" w:lineRule="auto"/>
        <w:ind w:right="72" w:firstLine="648"/>
        <w:jc w:val="both"/>
        <w:rPr>
          <w:lang w:val="fr-FR"/>
        </w:rPr>
      </w:pPr>
      <w:r w:rsidRPr="00BC4F96">
        <w:rPr>
          <w:lang w:val="fr-FR"/>
        </w:rPr>
        <w:t>Apele uzate corespund, din punct de vedere al incarcarii chimice, prescriptiilor Normativului NTPA 002/2002 putand fi deversate in retelele publice de canalizare. Instalatiile de canalizare interioare se vor proiecta in conformitate cu Normativul I9-</w:t>
      </w:r>
      <w:r w:rsidRPr="00BC4F96">
        <w:rPr>
          <w:lang w:val="fr-FR"/>
        </w:rPr>
        <w:softHyphen/>
        <w:t>96, STAS 1795-89 si toate standardele la care acestea fac referire.</w:t>
      </w:r>
    </w:p>
    <w:p w:rsidR="00BC4F96" w:rsidRPr="00BC4F96" w:rsidRDefault="00BC4F96" w:rsidP="00BC4F96">
      <w:pPr>
        <w:spacing w:before="108" w:line="360" w:lineRule="auto"/>
        <w:ind w:right="72" w:firstLine="648"/>
        <w:jc w:val="both"/>
        <w:rPr>
          <w:lang w:val="fr-FR"/>
        </w:rPr>
      </w:pPr>
      <w:r w:rsidRPr="00BC4F96">
        <w:rPr>
          <w:lang w:val="fr-FR"/>
        </w:rPr>
        <w:t>Instalatia de canalizare menajera interioara s-a proiectat si se va executa in conformitate cu Normativul I 9-96 si STAS 1795-89 astfel :</w:t>
      </w:r>
    </w:p>
    <w:p w:rsidR="00BC4F96" w:rsidRPr="00BC4F96" w:rsidRDefault="00BC4F96" w:rsidP="00BC4F96">
      <w:pPr>
        <w:spacing w:before="108" w:line="360" w:lineRule="auto"/>
        <w:ind w:left="1008" w:right="72" w:hanging="360"/>
        <w:jc w:val="both"/>
        <w:rPr>
          <w:lang w:val="fr-FR"/>
        </w:rPr>
      </w:pPr>
      <w:r w:rsidRPr="00BC4F96">
        <w:rPr>
          <w:lang w:val="fr-FR"/>
        </w:rPr>
        <w:softHyphen/>
        <w:t xml:space="preserve"> -pentru colectoarele interioare montate aparent sau in ghene inchise, inclusiv racordurile la obiectele sanitare se va prevedea tubulatura din PP ignifugat sau PVC-KA (usor), cu mufe etansate cu garnituri din cauciuc ;</w:t>
      </w:r>
    </w:p>
    <w:p w:rsidR="00BC4F96" w:rsidRPr="00BC4F96" w:rsidRDefault="00BC4F96" w:rsidP="00BC4F96">
      <w:pPr>
        <w:spacing w:before="108" w:line="360" w:lineRule="auto"/>
        <w:ind w:right="72"/>
        <w:jc w:val="both"/>
        <w:rPr>
          <w:lang w:val="fr-FR"/>
        </w:rPr>
      </w:pPr>
      <w:r w:rsidRPr="00BC4F96">
        <w:rPr>
          <w:lang w:val="fr-FR"/>
        </w:rPr>
        <w:t xml:space="preserve">           - pentru colectoarele interioare, montate ingropat in pamant se va prevedea tubulatura din PVC-KG (greu), cu mufe etansate cu garnituri din cauciuc</w:t>
      </w:r>
    </w:p>
    <w:p w:rsidR="00BC4F96" w:rsidRPr="00BC4F96" w:rsidRDefault="00BC4F96" w:rsidP="00BC4F96">
      <w:pPr>
        <w:spacing w:before="108" w:line="360" w:lineRule="auto"/>
        <w:ind w:right="72"/>
        <w:jc w:val="both"/>
        <w:rPr>
          <w:lang w:val="fr-FR"/>
        </w:rPr>
      </w:pPr>
      <w:r w:rsidRPr="00BC4F96">
        <w:rPr>
          <w:lang w:val="fr-FR"/>
        </w:rPr>
        <w:t xml:space="preserve">           - pentru colectoarele exterioare, montate ingropat in pamant se va prevedea tubulatura din PVC-KG (greu), cu mufe etansate cu garnituri din cauciuc.</w:t>
      </w:r>
    </w:p>
    <w:p w:rsidR="00BC4F96" w:rsidRPr="00BC4F96" w:rsidRDefault="00BC4F96" w:rsidP="00BC4F96">
      <w:pPr>
        <w:spacing w:line="360" w:lineRule="auto"/>
        <w:jc w:val="both"/>
        <w:rPr>
          <w:lang w:val="fr-FR"/>
        </w:rPr>
      </w:pPr>
      <w:r w:rsidRPr="00BC4F96">
        <w:rPr>
          <w:lang w:val="fr-FR"/>
        </w:rPr>
        <w:tab/>
        <w:t>Se vor efectua probele de presiune si de functionare la conductele de apa rece si de canalizare conform STAS 1478/90 , 1795/87 si a Normativului I9/96. Proba de presiune se va face la 1,5 x presiunea de regim dar nu mai mica de 6 bar , nu mai putin de 20 minute pentru a se putea verifica toate traseele si imbinarile. Pentru conductele montate sub pardoseala se vor face procese verbale de lucrari ascunse , dupa efectuarea probelor pentru aceste conducte.</w:t>
      </w:r>
    </w:p>
    <w:p w:rsidR="00BC4F96" w:rsidRPr="00BC4F96" w:rsidRDefault="00BC4F96" w:rsidP="00BC4F96">
      <w:pPr>
        <w:spacing w:before="108" w:line="360" w:lineRule="auto"/>
        <w:ind w:right="72" w:firstLine="648"/>
        <w:jc w:val="both"/>
        <w:rPr>
          <w:lang w:val="fr-FR"/>
        </w:rPr>
      </w:pPr>
      <w:r w:rsidRPr="00BC4F96">
        <w:rPr>
          <w:lang w:val="fr-FR"/>
        </w:rPr>
        <w:t>La executie se vor respecta pantele indicate in proiect, iar cand aceasta nu sunt precizate se vor respecta pantele indicate de STAS 1795-89.</w:t>
      </w:r>
    </w:p>
    <w:p w:rsidR="00BC4F96" w:rsidRPr="00BC4F96" w:rsidRDefault="00BC4F96" w:rsidP="00BC4F96">
      <w:pPr>
        <w:spacing w:line="360" w:lineRule="auto"/>
        <w:ind w:firstLine="720"/>
        <w:jc w:val="both"/>
      </w:pPr>
      <w:r w:rsidRPr="00BC4F96">
        <w:t xml:space="preserve">In proiectarea intregului ansamblu al instalatiilor sanitare interioare si exterioare, s-au avut in vedere, pe langa realizarea parametrilor de control si a cerintelor estetice si asigurarea unei bune exploatari. </w:t>
      </w:r>
    </w:p>
    <w:p w:rsidR="00BC4F96" w:rsidRPr="00BC4F96" w:rsidRDefault="00BC4F96" w:rsidP="00BC4F96">
      <w:pPr>
        <w:spacing w:line="360" w:lineRule="auto"/>
        <w:ind w:firstLine="720"/>
        <w:jc w:val="both"/>
      </w:pPr>
      <w:r w:rsidRPr="00BC4F96">
        <w:t>Traseele instalatiilor interioare de apa rece, apa calda  si canalizare s-au ales astfel incat sa se asigure lungimi minime de conducte si accesul in timpul exploatarii.</w:t>
      </w:r>
    </w:p>
    <w:p w:rsidR="00BC4F96" w:rsidRPr="00BC4F96" w:rsidRDefault="00BC4F96" w:rsidP="00BC4F96">
      <w:pPr>
        <w:spacing w:line="360" w:lineRule="auto"/>
        <w:ind w:firstLine="720"/>
        <w:jc w:val="both"/>
      </w:pPr>
      <w:r w:rsidRPr="00BC4F96">
        <w:t>La trecerea prin pereti si plansee, conductele aparente se monteaza in tuburi de protectie. In portiunile in care conductele traverseaza elemente de constructie nu se admit imbinari.</w:t>
      </w:r>
    </w:p>
    <w:p w:rsidR="00BC4F96" w:rsidRPr="00BC4F96" w:rsidRDefault="00BC4F96" w:rsidP="00BC4F96">
      <w:pPr>
        <w:spacing w:line="360" w:lineRule="auto"/>
        <w:ind w:firstLine="720"/>
        <w:jc w:val="both"/>
      </w:pPr>
      <w:r w:rsidRPr="00BC4F96">
        <w:t>Armaturile se vor monta astfel incat sa permita, cu usurinta, accesul si/sau demontarea in vederea intretinerii si reparatiilor</w:t>
      </w:r>
    </w:p>
    <w:p w:rsidR="00BC4F96" w:rsidRPr="00BC4F96" w:rsidRDefault="00BC4F96" w:rsidP="00BC4F96">
      <w:pPr>
        <w:spacing w:line="360" w:lineRule="auto"/>
        <w:ind w:firstLine="720"/>
        <w:jc w:val="both"/>
      </w:pPr>
      <w:r w:rsidRPr="00BC4F96">
        <w:t xml:space="preserve">Distantele de amplasare, precum si cotele de montaj ale obiectelor sanitare s-au </w:t>
      </w:r>
      <w:r w:rsidRPr="00BC4F96">
        <w:lastRenderedPageBreak/>
        <w:t>stabilit in conformitate cu STAS 1478-90.</w:t>
      </w:r>
    </w:p>
    <w:p w:rsidR="00BC4F96" w:rsidRPr="00BC4F96" w:rsidRDefault="00BC4F96" w:rsidP="00BC4F96">
      <w:pPr>
        <w:spacing w:line="360" w:lineRule="auto"/>
        <w:ind w:firstLine="720"/>
        <w:jc w:val="both"/>
      </w:pPr>
      <w:r w:rsidRPr="00BC4F96">
        <w:t>Distanta minima intre conductele paralele si neizolate, sau intre acestea si fetele finite ale elementelor de constructii adiacente, va fi de minimum 3 cm.</w:t>
      </w:r>
    </w:p>
    <w:p w:rsidR="00BC4F96" w:rsidRPr="00BC4F96" w:rsidRDefault="00BC4F96" w:rsidP="00BC4F96">
      <w:pPr>
        <w:spacing w:line="360" w:lineRule="auto"/>
        <w:ind w:firstLine="720"/>
        <w:jc w:val="both"/>
      </w:pPr>
      <w:r w:rsidRPr="00BC4F96">
        <w:t>Conform Normativului I7, conductele de apa se vor amplasa fata de instalatiile electrice, mai jos cu 30 cm.</w:t>
      </w:r>
    </w:p>
    <w:p w:rsidR="00BC4F96" w:rsidRPr="00BC4F96" w:rsidRDefault="00BC4F96" w:rsidP="00BC4F96">
      <w:pPr>
        <w:spacing w:line="360" w:lineRule="auto"/>
        <w:ind w:firstLine="720"/>
        <w:jc w:val="both"/>
        <w:rPr>
          <w:rStyle w:val="CharacterStyle2"/>
          <w:sz w:val="24"/>
          <w:szCs w:val="24"/>
        </w:rPr>
      </w:pPr>
      <w:r w:rsidRPr="00BC4F96">
        <w:t>Este obligatorie coordonarea proiectului de instalatii sanitare interioare cu cel de arhitectura si rezistenta, in vederea practicarii</w:t>
      </w:r>
      <w:r w:rsidRPr="009676F5">
        <w:t xml:space="preserve"> corecte a golurilor in plansee si fundatii pt. </w:t>
      </w:r>
      <w:r w:rsidRPr="00BC4F96">
        <w:t>trecerea conductelor de apa si canalizare.</w:t>
      </w:r>
    </w:p>
    <w:p w:rsidR="00BC4F96" w:rsidRPr="00BC4F96" w:rsidRDefault="00BC4F96" w:rsidP="00295297">
      <w:pPr>
        <w:pStyle w:val="Style1"/>
        <w:kinsoku w:val="0"/>
        <w:autoSpaceDE/>
        <w:autoSpaceDN/>
        <w:adjustRightInd/>
        <w:spacing w:line="276" w:lineRule="auto"/>
        <w:ind w:left="576" w:right="-772"/>
        <w:rPr>
          <w:rStyle w:val="CharacterStyle2"/>
          <w:i/>
          <w:spacing w:val="2"/>
          <w:sz w:val="24"/>
          <w:szCs w:val="24"/>
        </w:rPr>
      </w:pPr>
    </w:p>
    <w:p w:rsidR="009B227B" w:rsidRPr="00BC4F96" w:rsidRDefault="008034B0" w:rsidP="00295297">
      <w:pPr>
        <w:pStyle w:val="Style1"/>
        <w:kinsoku w:val="0"/>
        <w:autoSpaceDE/>
        <w:autoSpaceDN/>
        <w:adjustRightInd/>
        <w:spacing w:line="276" w:lineRule="auto"/>
        <w:ind w:left="576" w:right="-772"/>
        <w:rPr>
          <w:rStyle w:val="CharacterStyle2"/>
          <w:i/>
          <w:spacing w:val="2"/>
          <w:sz w:val="24"/>
          <w:szCs w:val="24"/>
        </w:rPr>
      </w:pPr>
      <w:r w:rsidRPr="00BC4F96">
        <w:rPr>
          <w:rStyle w:val="CharacterStyle2"/>
          <w:i/>
          <w:spacing w:val="2"/>
          <w:sz w:val="24"/>
          <w:szCs w:val="24"/>
        </w:rPr>
        <w:t>- descrierea lucrărilor de ref</w:t>
      </w:r>
      <w:r w:rsidR="00F02881" w:rsidRPr="00BC4F96">
        <w:rPr>
          <w:rStyle w:val="CharacterStyle2"/>
          <w:i/>
          <w:spacing w:val="2"/>
          <w:sz w:val="24"/>
          <w:szCs w:val="24"/>
        </w:rPr>
        <w:t xml:space="preserve">acere a amplasamentului în zon </w:t>
      </w:r>
      <w:r w:rsidRPr="00BC4F96">
        <w:rPr>
          <w:rStyle w:val="CharacterStyle2"/>
          <w:i/>
          <w:spacing w:val="2"/>
          <w:sz w:val="24"/>
          <w:szCs w:val="24"/>
        </w:rPr>
        <w:t>afec</w:t>
      </w:r>
      <w:r w:rsidR="00DD736F" w:rsidRPr="00BC4F96">
        <w:rPr>
          <w:rStyle w:val="CharacterStyle2"/>
          <w:i/>
          <w:spacing w:val="2"/>
          <w:sz w:val="24"/>
          <w:szCs w:val="24"/>
        </w:rPr>
        <w:t>tată de execuţia investiţiei; -</w:t>
      </w:r>
    </w:p>
    <w:p w:rsidR="00BC4F96" w:rsidRPr="00BC4F96" w:rsidRDefault="00BC4F96" w:rsidP="00BC4F96">
      <w:pPr>
        <w:jc w:val="both"/>
        <w:rPr>
          <w:rFonts w:eastAsia="Times New Roman"/>
          <w:lang w:val="it-IT"/>
        </w:rPr>
      </w:pPr>
      <w:r w:rsidRPr="00BC4F96">
        <w:rPr>
          <w:rFonts w:eastAsia="Times New Roman"/>
          <w:lang w:val="it-IT"/>
        </w:rPr>
        <w:t>Dupa finalizarea lucrarilor de constructie, antreprenorului îi revine obligativitatea refacerii mediului natural.</w:t>
      </w:r>
    </w:p>
    <w:p w:rsidR="00DD736F" w:rsidRPr="00BC4F96" w:rsidRDefault="00DD736F" w:rsidP="00295297">
      <w:pPr>
        <w:pStyle w:val="Style1"/>
        <w:kinsoku w:val="0"/>
        <w:autoSpaceDE/>
        <w:autoSpaceDN/>
        <w:adjustRightInd/>
        <w:spacing w:line="276" w:lineRule="auto"/>
        <w:ind w:right="-772"/>
        <w:rPr>
          <w:rStyle w:val="CharacterStyle2"/>
          <w:spacing w:val="2"/>
          <w:sz w:val="24"/>
          <w:szCs w:val="24"/>
        </w:rPr>
      </w:pPr>
    </w:p>
    <w:p w:rsidR="009B227B" w:rsidRPr="00BC4F96" w:rsidRDefault="008034B0" w:rsidP="00295297">
      <w:pPr>
        <w:pStyle w:val="Style1"/>
        <w:kinsoku w:val="0"/>
        <w:autoSpaceDE/>
        <w:autoSpaceDN/>
        <w:adjustRightInd/>
        <w:spacing w:line="276" w:lineRule="auto"/>
        <w:ind w:left="576" w:right="-772"/>
        <w:rPr>
          <w:rStyle w:val="CharacterStyle2"/>
          <w:i/>
          <w:spacing w:val="2"/>
          <w:sz w:val="24"/>
          <w:szCs w:val="24"/>
        </w:rPr>
      </w:pPr>
      <w:r w:rsidRPr="00BC4F96">
        <w:rPr>
          <w:rStyle w:val="CharacterStyle2"/>
          <w:i/>
          <w:spacing w:val="2"/>
          <w:sz w:val="24"/>
          <w:szCs w:val="24"/>
        </w:rPr>
        <w:t>- căi noi de acces sau schimbări ale celor existente;</w:t>
      </w:r>
    </w:p>
    <w:p w:rsidR="00BC4F96" w:rsidRPr="00BC4F96" w:rsidRDefault="00BC4F96" w:rsidP="00BC4F96">
      <w:pPr>
        <w:shd w:val="clear" w:color="auto" w:fill="FFFFFF"/>
        <w:tabs>
          <w:tab w:val="left" w:pos="1156"/>
          <w:tab w:val="left" w:pos="3532"/>
        </w:tabs>
        <w:rPr>
          <w:rFonts w:eastAsia="Times New Roman"/>
          <w:lang w:val="it-IT" w:eastAsia="ro-RO"/>
        </w:rPr>
      </w:pPr>
      <w:r w:rsidRPr="00BC4F96">
        <w:rPr>
          <w:rFonts w:eastAsia="Times New Roman"/>
          <w:lang w:val="it-IT" w:eastAsia="ro-RO"/>
        </w:rPr>
        <w:t xml:space="preserve">Nu se vor realiza cai noi de acces, si nu se vor schimba cele existente. </w:t>
      </w:r>
    </w:p>
    <w:p w:rsidR="008034B0" w:rsidRPr="00BC4F96" w:rsidRDefault="008034B0" w:rsidP="00295297">
      <w:pPr>
        <w:pStyle w:val="Style15"/>
        <w:kinsoku w:val="0"/>
        <w:autoSpaceDE/>
        <w:autoSpaceDN/>
        <w:spacing w:line="276" w:lineRule="auto"/>
        <w:ind w:left="576"/>
        <w:rPr>
          <w:rStyle w:val="CharacterStyle1"/>
          <w:rFonts w:ascii="Times New Roman" w:hAnsi="Times New Roman" w:cs="Times New Roman"/>
          <w:i/>
          <w:spacing w:val="2"/>
          <w:sz w:val="24"/>
          <w:szCs w:val="24"/>
        </w:rPr>
      </w:pPr>
      <w:r w:rsidRPr="00BC4F96">
        <w:rPr>
          <w:rStyle w:val="CharacterStyle1"/>
          <w:rFonts w:ascii="Times New Roman" w:hAnsi="Times New Roman" w:cs="Times New Roman"/>
          <w:i/>
          <w:spacing w:val="2"/>
          <w:sz w:val="24"/>
          <w:szCs w:val="24"/>
        </w:rPr>
        <w:t>- resursele naturale folosite în construcţie şi funcţionare;</w:t>
      </w:r>
    </w:p>
    <w:p w:rsidR="00DD736F" w:rsidRPr="00BC4F96" w:rsidRDefault="00DD736F" w:rsidP="00295297">
      <w:pPr>
        <w:pStyle w:val="Style15"/>
        <w:kinsoku w:val="0"/>
        <w:autoSpaceDE/>
        <w:autoSpaceDN/>
        <w:spacing w:line="276" w:lineRule="auto"/>
        <w:ind w:left="0"/>
        <w:rPr>
          <w:rStyle w:val="CharacterStyle1"/>
          <w:rFonts w:ascii="Times New Roman" w:hAnsi="Times New Roman" w:cs="Times New Roman"/>
          <w:spacing w:val="2"/>
          <w:sz w:val="24"/>
          <w:szCs w:val="24"/>
        </w:rPr>
      </w:pPr>
      <w:r w:rsidRPr="00BC4F96">
        <w:rPr>
          <w:rStyle w:val="CharacterStyle1"/>
          <w:rFonts w:ascii="Times New Roman" w:hAnsi="Times New Roman" w:cs="Times New Roman"/>
          <w:spacing w:val="2"/>
          <w:sz w:val="24"/>
          <w:szCs w:val="24"/>
        </w:rPr>
        <w:t>In faza de construire: piatra, balast, beton, apa</w:t>
      </w:r>
    </w:p>
    <w:p w:rsidR="00DD736F" w:rsidRPr="00BC4F96" w:rsidRDefault="00DD736F" w:rsidP="00295297">
      <w:pPr>
        <w:pStyle w:val="Style15"/>
        <w:kinsoku w:val="0"/>
        <w:autoSpaceDE/>
        <w:autoSpaceDN/>
        <w:spacing w:line="276" w:lineRule="auto"/>
        <w:ind w:left="0"/>
        <w:rPr>
          <w:rStyle w:val="CharacterStyle1"/>
          <w:rFonts w:ascii="Times New Roman" w:hAnsi="Times New Roman" w:cs="Times New Roman"/>
          <w:i/>
          <w:spacing w:val="2"/>
          <w:sz w:val="24"/>
          <w:szCs w:val="24"/>
        </w:rPr>
      </w:pPr>
    </w:p>
    <w:p w:rsidR="008034B0" w:rsidRPr="00BC4F96" w:rsidRDefault="008034B0" w:rsidP="00295297">
      <w:pPr>
        <w:pStyle w:val="Style15"/>
        <w:kinsoku w:val="0"/>
        <w:autoSpaceDE/>
        <w:autoSpaceDN/>
        <w:spacing w:line="276" w:lineRule="auto"/>
        <w:ind w:left="576"/>
        <w:rPr>
          <w:rStyle w:val="CharacterStyle1"/>
          <w:rFonts w:ascii="Times New Roman" w:hAnsi="Times New Roman" w:cs="Times New Roman"/>
          <w:i/>
          <w:spacing w:val="3"/>
          <w:sz w:val="24"/>
          <w:szCs w:val="24"/>
        </w:rPr>
      </w:pPr>
      <w:r w:rsidRPr="00BC4F96">
        <w:rPr>
          <w:rStyle w:val="CharacterStyle1"/>
          <w:rFonts w:ascii="Times New Roman" w:hAnsi="Times New Roman" w:cs="Times New Roman"/>
          <w:i/>
          <w:spacing w:val="3"/>
          <w:sz w:val="24"/>
          <w:szCs w:val="24"/>
        </w:rPr>
        <w:t>- metode folosite în construcţie/demolare;</w:t>
      </w:r>
    </w:p>
    <w:p w:rsidR="00CD5F7F" w:rsidRPr="00BC4F96" w:rsidRDefault="00CD5F7F" w:rsidP="00295297">
      <w:pPr>
        <w:pStyle w:val="Style15"/>
        <w:kinsoku w:val="0"/>
        <w:autoSpaceDE/>
        <w:autoSpaceDN/>
        <w:spacing w:line="276" w:lineRule="auto"/>
        <w:ind w:left="576"/>
        <w:rPr>
          <w:rStyle w:val="CharacterStyle1"/>
          <w:rFonts w:ascii="Times New Roman" w:hAnsi="Times New Roman" w:cs="Times New Roman"/>
          <w:i/>
          <w:spacing w:val="3"/>
          <w:sz w:val="24"/>
          <w:szCs w:val="24"/>
        </w:rPr>
      </w:pPr>
    </w:p>
    <w:p w:rsidR="00BC4F96" w:rsidRPr="00BC4F96" w:rsidRDefault="00BC4F96" w:rsidP="00BC4F96">
      <w:pPr>
        <w:rPr>
          <w:rFonts w:eastAsia="Times New Roman"/>
          <w:lang w:eastAsia="en-GB"/>
        </w:rPr>
      </w:pPr>
      <w:r w:rsidRPr="00BC4F96">
        <w:rPr>
          <w:rFonts w:eastAsia="Times New Roman"/>
          <w:lang w:eastAsia="en-GB"/>
        </w:rPr>
        <w:t>Metodele folosite in constructie sunt cele normale cu respectarea normativelor in vigoare. Prin proiect nu se propun constructii speciale.</w:t>
      </w:r>
    </w:p>
    <w:p w:rsidR="00BC4F96" w:rsidRPr="00BC4F96" w:rsidRDefault="00BC4F96" w:rsidP="00295297">
      <w:pPr>
        <w:pStyle w:val="Style1"/>
        <w:kinsoku w:val="0"/>
        <w:autoSpaceDE/>
        <w:autoSpaceDN/>
        <w:adjustRightInd/>
        <w:spacing w:line="276" w:lineRule="auto"/>
        <w:ind w:left="936" w:right="-322" w:hanging="360"/>
        <w:rPr>
          <w:rStyle w:val="CharacterStyle2"/>
          <w:i/>
          <w:spacing w:val="3"/>
          <w:sz w:val="24"/>
          <w:szCs w:val="24"/>
        </w:rPr>
      </w:pPr>
    </w:p>
    <w:p w:rsidR="008034B0" w:rsidRPr="00BC4F96" w:rsidRDefault="008034B0" w:rsidP="00295297">
      <w:pPr>
        <w:pStyle w:val="Style1"/>
        <w:kinsoku w:val="0"/>
        <w:autoSpaceDE/>
        <w:autoSpaceDN/>
        <w:adjustRightInd/>
        <w:spacing w:line="276" w:lineRule="auto"/>
        <w:ind w:left="936" w:right="-322" w:hanging="360"/>
        <w:rPr>
          <w:rStyle w:val="CharacterStyle2"/>
          <w:i/>
          <w:spacing w:val="-7"/>
          <w:sz w:val="24"/>
          <w:szCs w:val="24"/>
        </w:rPr>
      </w:pPr>
      <w:r w:rsidRPr="00BC4F96">
        <w:rPr>
          <w:rStyle w:val="CharacterStyle2"/>
          <w:i/>
          <w:spacing w:val="3"/>
          <w:sz w:val="24"/>
          <w:szCs w:val="24"/>
        </w:rPr>
        <w:t xml:space="preserve">- planul de execuţie, cuprinzând faza de construcţie, punerea în funcţiune, exploatare, refacere şi folosire </w:t>
      </w:r>
      <w:r w:rsidRPr="00BC4F96">
        <w:rPr>
          <w:rStyle w:val="CharacterStyle2"/>
          <w:i/>
          <w:spacing w:val="-7"/>
          <w:sz w:val="24"/>
          <w:szCs w:val="24"/>
        </w:rPr>
        <w:t>ulterioară;</w:t>
      </w:r>
    </w:p>
    <w:p w:rsidR="004D351A" w:rsidRPr="00BC4F96" w:rsidRDefault="004D351A" w:rsidP="00295297">
      <w:pPr>
        <w:pStyle w:val="Style15"/>
        <w:kinsoku w:val="0"/>
        <w:autoSpaceDE/>
        <w:autoSpaceDN/>
        <w:spacing w:line="276" w:lineRule="auto"/>
        <w:ind w:left="0"/>
        <w:rPr>
          <w:rStyle w:val="CharacterStyle1"/>
          <w:rFonts w:ascii="Times New Roman" w:hAnsi="Times New Roman" w:cs="Times New Roman"/>
          <w:spacing w:val="3"/>
          <w:sz w:val="24"/>
          <w:szCs w:val="24"/>
        </w:rPr>
      </w:pPr>
    </w:p>
    <w:p w:rsidR="009B227B" w:rsidRPr="00BC4F96" w:rsidRDefault="00E03E31" w:rsidP="00295297">
      <w:pPr>
        <w:pStyle w:val="Style15"/>
        <w:kinsoku w:val="0"/>
        <w:autoSpaceDE/>
        <w:autoSpaceDN/>
        <w:spacing w:line="276" w:lineRule="auto"/>
        <w:ind w:left="0"/>
        <w:rPr>
          <w:rStyle w:val="CharacterStyle1"/>
          <w:rFonts w:ascii="Times New Roman" w:hAnsi="Times New Roman" w:cs="Times New Roman"/>
          <w:spacing w:val="3"/>
          <w:sz w:val="24"/>
          <w:szCs w:val="24"/>
        </w:rPr>
      </w:pPr>
      <w:r w:rsidRPr="00BC4F96">
        <w:rPr>
          <w:rStyle w:val="CharacterStyle1"/>
          <w:rFonts w:ascii="Times New Roman" w:hAnsi="Times New Roman" w:cs="Times New Roman"/>
          <w:spacing w:val="3"/>
          <w:sz w:val="24"/>
          <w:szCs w:val="24"/>
        </w:rPr>
        <w:t xml:space="preserve">Durata estimata de executie a lucrarilor va fi de </w:t>
      </w:r>
      <w:r w:rsidR="004D351A" w:rsidRPr="00BC4F96">
        <w:rPr>
          <w:rStyle w:val="CharacterStyle1"/>
          <w:rFonts w:ascii="Times New Roman" w:hAnsi="Times New Roman" w:cs="Times New Roman"/>
          <w:spacing w:val="3"/>
          <w:sz w:val="24"/>
          <w:szCs w:val="24"/>
        </w:rPr>
        <w:t>2</w:t>
      </w:r>
      <w:r w:rsidRPr="00BC4F96">
        <w:rPr>
          <w:rStyle w:val="CharacterStyle1"/>
          <w:rFonts w:ascii="Times New Roman" w:hAnsi="Times New Roman" w:cs="Times New Roman"/>
          <w:spacing w:val="3"/>
          <w:sz w:val="24"/>
          <w:szCs w:val="24"/>
        </w:rPr>
        <w:t xml:space="preserve">4 luni. </w:t>
      </w:r>
    </w:p>
    <w:p w:rsidR="00E03E31" w:rsidRPr="00BC4F96" w:rsidRDefault="00E03E31" w:rsidP="00295297">
      <w:pPr>
        <w:pStyle w:val="Style15"/>
        <w:kinsoku w:val="0"/>
        <w:autoSpaceDE/>
        <w:autoSpaceDN/>
        <w:spacing w:line="276" w:lineRule="auto"/>
        <w:ind w:left="576"/>
        <w:rPr>
          <w:rStyle w:val="CharacterStyle1"/>
          <w:rFonts w:ascii="Times New Roman" w:hAnsi="Times New Roman" w:cs="Times New Roman"/>
          <w:spacing w:val="3"/>
          <w:sz w:val="24"/>
          <w:szCs w:val="24"/>
        </w:rPr>
      </w:pPr>
    </w:p>
    <w:p w:rsidR="008034B0" w:rsidRPr="00BC4F96" w:rsidRDefault="008034B0" w:rsidP="00295297">
      <w:pPr>
        <w:pStyle w:val="Style15"/>
        <w:kinsoku w:val="0"/>
        <w:autoSpaceDE/>
        <w:autoSpaceDN/>
        <w:spacing w:line="276" w:lineRule="auto"/>
        <w:ind w:left="576"/>
        <w:rPr>
          <w:rStyle w:val="CharacterStyle1"/>
          <w:rFonts w:ascii="Times New Roman" w:hAnsi="Times New Roman" w:cs="Times New Roman"/>
          <w:i/>
          <w:spacing w:val="3"/>
          <w:sz w:val="24"/>
          <w:szCs w:val="24"/>
        </w:rPr>
      </w:pPr>
      <w:r w:rsidRPr="00BC4F96">
        <w:rPr>
          <w:rStyle w:val="CharacterStyle1"/>
          <w:rFonts w:ascii="Times New Roman" w:hAnsi="Times New Roman" w:cs="Times New Roman"/>
          <w:i/>
          <w:spacing w:val="3"/>
          <w:sz w:val="24"/>
          <w:szCs w:val="24"/>
        </w:rPr>
        <w:t>- relaţia cu alte proiecte existente sau planificate</w:t>
      </w:r>
    </w:p>
    <w:p w:rsidR="009B227B" w:rsidRPr="00BC4F96" w:rsidRDefault="009B227B" w:rsidP="00295297">
      <w:pPr>
        <w:pStyle w:val="Style15"/>
        <w:kinsoku w:val="0"/>
        <w:autoSpaceDE/>
        <w:autoSpaceDN/>
        <w:spacing w:line="276" w:lineRule="auto"/>
        <w:ind w:left="576"/>
        <w:rPr>
          <w:rStyle w:val="CharacterStyle1"/>
          <w:rFonts w:ascii="Times New Roman" w:hAnsi="Times New Roman" w:cs="Times New Roman"/>
          <w:i/>
          <w:spacing w:val="3"/>
          <w:sz w:val="24"/>
          <w:szCs w:val="24"/>
        </w:rPr>
      </w:pPr>
    </w:p>
    <w:p w:rsidR="009B227B" w:rsidRPr="00BC4F96" w:rsidRDefault="009B227B" w:rsidP="00295297">
      <w:pPr>
        <w:pStyle w:val="Style15"/>
        <w:kinsoku w:val="0"/>
        <w:autoSpaceDE/>
        <w:autoSpaceDN/>
        <w:spacing w:line="276" w:lineRule="auto"/>
        <w:ind w:left="0"/>
        <w:rPr>
          <w:rStyle w:val="CharacterStyle1"/>
          <w:rFonts w:ascii="Times New Roman" w:hAnsi="Times New Roman" w:cs="Times New Roman"/>
          <w:spacing w:val="3"/>
          <w:sz w:val="24"/>
          <w:szCs w:val="24"/>
        </w:rPr>
      </w:pPr>
      <w:r w:rsidRPr="00BC4F96">
        <w:rPr>
          <w:rStyle w:val="CharacterStyle1"/>
          <w:rFonts w:ascii="Times New Roman" w:hAnsi="Times New Roman" w:cs="Times New Roman"/>
          <w:spacing w:val="3"/>
          <w:sz w:val="24"/>
          <w:szCs w:val="24"/>
        </w:rPr>
        <w:t>Nu este cazul.</w:t>
      </w:r>
    </w:p>
    <w:p w:rsidR="009B227B" w:rsidRPr="00BC4F96" w:rsidRDefault="009B227B" w:rsidP="00295297">
      <w:pPr>
        <w:pStyle w:val="Style15"/>
        <w:kinsoku w:val="0"/>
        <w:autoSpaceDE/>
        <w:autoSpaceDN/>
        <w:spacing w:line="276" w:lineRule="auto"/>
        <w:ind w:left="0"/>
        <w:rPr>
          <w:rStyle w:val="CharacterStyle1"/>
          <w:rFonts w:ascii="Times New Roman" w:hAnsi="Times New Roman" w:cs="Times New Roman"/>
          <w:i/>
          <w:spacing w:val="3"/>
          <w:sz w:val="24"/>
          <w:szCs w:val="24"/>
        </w:rPr>
      </w:pPr>
    </w:p>
    <w:p w:rsidR="008034B0" w:rsidRPr="00BC4F96" w:rsidRDefault="008034B0" w:rsidP="00295297">
      <w:pPr>
        <w:pStyle w:val="Style15"/>
        <w:kinsoku w:val="0"/>
        <w:autoSpaceDE/>
        <w:autoSpaceDN/>
        <w:spacing w:line="276" w:lineRule="auto"/>
        <w:ind w:left="576"/>
        <w:rPr>
          <w:rStyle w:val="CharacterStyle1"/>
          <w:rFonts w:ascii="Times New Roman" w:hAnsi="Times New Roman" w:cs="Times New Roman"/>
          <w:i/>
          <w:spacing w:val="2"/>
          <w:sz w:val="24"/>
          <w:szCs w:val="24"/>
        </w:rPr>
      </w:pPr>
      <w:r w:rsidRPr="00BC4F96">
        <w:rPr>
          <w:rStyle w:val="CharacterStyle1"/>
          <w:rFonts w:ascii="Times New Roman" w:hAnsi="Times New Roman" w:cs="Times New Roman"/>
          <w:i/>
          <w:spacing w:val="2"/>
          <w:sz w:val="24"/>
          <w:szCs w:val="24"/>
        </w:rPr>
        <w:t>- detalii privind alternativele care au fost luate în considerare;</w:t>
      </w:r>
    </w:p>
    <w:p w:rsidR="009B227B" w:rsidRPr="00BC4F96" w:rsidRDefault="009B227B" w:rsidP="00295297">
      <w:pPr>
        <w:pStyle w:val="Style15"/>
        <w:kinsoku w:val="0"/>
        <w:autoSpaceDE/>
        <w:autoSpaceDN/>
        <w:spacing w:line="276" w:lineRule="auto"/>
        <w:ind w:left="576"/>
        <w:rPr>
          <w:rStyle w:val="CharacterStyle1"/>
          <w:rFonts w:ascii="Times New Roman" w:hAnsi="Times New Roman" w:cs="Times New Roman"/>
          <w:i/>
          <w:spacing w:val="2"/>
          <w:sz w:val="24"/>
          <w:szCs w:val="24"/>
        </w:rPr>
      </w:pPr>
    </w:p>
    <w:p w:rsidR="009B227B" w:rsidRPr="00BC4F96" w:rsidRDefault="00BC4F96" w:rsidP="00295297">
      <w:pPr>
        <w:pStyle w:val="Style15"/>
        <w:kinsoku w:val="0"/>
        <w:autoSpaceDE/>
        <w:autoSpaceDN/>
        <w:spacing w:line="276" w:lineRule="auto"/>
        <w:ind w:left="576"/>
        <w:rPr>
          <w:rStyle w:val="CharacterStyle1"/>
          <w:rFonts w:ascii="Times New Roman" w:hAnsi="Times New Roman" w:cs="Times New Roman"/>
          <w:i/>
          <w:spacing w:val="2"/>
          <w:sz w:val="24"/>
          <w:szCs w:val="24"/>
        </w:rPr>
      </w:pPr>
      <w:r w:rsidRPr="00BC4F96">
        <w:rPr>
          <w:rStyle w:val="CharacterStyle1"/>
          <w:rFonts w:ascii="Times New Roman" w:hAnsi="Times New Roman" w:cs="Times New Roman"/>
          <w:i/>
          <w:spacing w:val="2"/>
          <w:sz w:val="24"/>
          <w:szCs w:val="24"/>
        </w:rPr>
        <w:t>Nu este cazul.</w:t>
      </w:r>
    </w:p>
    <w:p w:rsidR="00BC4F96" w:rsidRPr="00BC4F96" w:rsidRDefault="00BC4F96" w:rsidP="00295297">
      <w:pPr>
        <w:pStyle w:val="Style15"/>
        <w:kinsoku w:val="0"/>
        <w:autoSpaceDE/>
        <w:autoSpaceDN/>
        <w:spacing w:line="276" w:lineRule="auto"/>
        <w:ind w:left="576"/>
        <w:rPr>
          <w:rStyle w:val="CharacterStyle1"/>
          <w:rFonts w:ascii="Times New Roman" w:hAnsi="Times New Roman" w:cs="Times New Roman"/>
          <w:i/>
          <w:spacing w:val="2"/>
          <w:sz w:val="24"/>
          <w:szCs w:val="24"/>
        </w:rPr>
      </w:pPr>
    </w:p>
    <w:p w:rsidR="008034B0" w:rsidRPr="00BC4F96" w:rsidRDefault="008034B0" w:rsidP="00295297">
      <w:pPr>
        <w:pStyle w:val="Style1"/>
        <w:tabs>
          <w:tab w:val="left" w:pos="8966"/>
        </w:tabs>
        <w:kinsoku w:val="0"/>
        <w:autoSpaceDE/>
        <w:autoSpaceDN/>
        <w:adjustRightInd/>
        <w:spacing w:line="276" w:lineRule="auto"/>
        <w:ind w:left="936" w:right="72" w:hanging="360"/>
        <w:jc w:val="both"/>
        <w:rPr>
          <w:rStyle w:val="CharacterStyle2"/>
          <w:i/>
          <w:spacing w:val="-4"/>
          <w:sz w:val="24"/>
          <w:szCs w:val="24"/>
        </w:rPr>
      </w:pPr>
      <w:r w:rsidRPr="00BC4F96">
        <w:rPr>
          <w:rStyle w:val="CharacterStyle2"/>
          <w:i/>
          <w:spacing w:val="2"/>
          <w:sz w:val="24"/>
          <w:szCs w:val="24"/>
        </w:rPr>
        <w:t xml:space="preserve">- alte activităţi care pot apărea ca urmare a proiectului (de exemplu, extragerea de agregate, asigurarea unor </w:t>
      </w:r>
      <w:r w:rsidRPr="00BC4F96">
        <w:rPr>
          <w:rStyle w:val="CharacterStyle2"/>
          <w:i/>
          <w:sz w:val="24"/>
          <w:szCs w:val="24"/>
        </w:rPr>
        <w:t xml:space="preserve">noi surse de apă, surse sau linii de transport al energiei, creşterea numărului de locuinţe, eliminarea apelor </w:t>
      </w:r>
      <w:r w:rsidRPr="00BC4F96">
        <w:rPr>
          <w:rStyle w:val="CharacterStyle2"/>
          <w:i/>
          <w:spacing w:val="-4"/>
          <w:sz w:val="24"/>
          <w:szCs w:val="24"/>
        </w:rPr>
        <w:t>uzate şi a deşeurilor);</w:t>
      </w:r>
    </w:p>
    <w:p w:rsidR="000200CB" w:rsidRPr="00BC4F96" w:rsidRDefault="000200CB" w:rsidP="00295297">
      <w:pPr>
        <w:pStyle w:val="Style1"/>
        <w:tabs>
          <w:tab w:val="left" w:pos="8966"/>
        </w:tabs>
        <w:kinsoku w:val="0"/>
        <w:autoSpaceDE/>
        <w:autoSpaceDN/>
        <w:adjustRightInd/>
        <w:spacing w:line="276" w:lineRule="auto"/>
        <w:ind w:left="936" w:right="72" w:hanging="360"/>
        <w:jc w:val="both"/>
        <w:rPr>
          <w:rStyle w:val="CharacterStyle2"/>
          <w:i/>
          <w:spacing w:val="-4"/>
          <w:sz w:val="24"/>
          <w:szCs w:val="24"/>
        </w:rPr>
      </w:pPr>
    </w:p>
    <w:p w:rsidR="0033441C" w:rsidRPr="00BC4F96" w:rsidRDefault="004D351A" w:rsidP="00295297">
      <w:pPr>
        <w:widowControl/>
        <w:kinsoku/>
        <w:spacing w:line="276" w:lineRule="auto"/>
        <w:jc w:val="both"/>
        <w:rPr>
          <w:rStyle w:val="CharacterStyle2"/>
          <w:sz w:val="24"/>
          <w:szCs w:val="24"/>
        </w:rPr>
      </w:pPr>
      <w:r w:rsidRPr="00BC4F96">
        <w:t>Nu este cazul.</w:t>
      </w:r>
    </w:p>
    <w:p w:rsidR="008034B0" w:rsidRPr="00BC4F96" w:rsidRDefault="008034B0" w:rsidP="00295297">
      <w:pPr>
        <w:pStyle w:val="Style15"/>
        <w:kinsoku w:val="0"/>
        <w:autoSpaceDE/>
        <w:autoSpaceDN/>
        <w:spacing w:line="276" w:lineRule="auto"/>
        <w:ind w:left="576"/>
        <w:rPr>
          <w:rStyle w:val="CharacterStyle1"/>
          <w:rFonts w:ascii="Times New Roman" w:hAnsi="Times New Roman" w:cs="Times New Roman"/>
          <w:i/>
          <w:spacing w:val="4"/>
          <w:sz w:val="24"/>
          <w:szCs w:val="24"/>
        </w:rPr>
      </w:pPr>
      <w:r w:rsidRPr="00BC4F96">
        <w:rPr>
          <w:rStyle w:val="CharacterStyle1"/>
          <w:rFonts w:ascii="Times New Roman" w:hAnsi="Times New Roman" w:cs="Times New Roman"/>
          <w:i/>
          <w:spacing w:val="4"/>
          <w:sz w:val="24"/>
          <w:szCs w:val="24"/>
        </w:rPr>
        <w:t>- alte autorizaţii cerute pentru proiect.</w:t>
      </w:r>
    </w:p>
    <w:p w:rsidR="004114D3" w:rsidRPr="00BC4F96" w:rsidRDefault="0033441C" w:rsidP="00295297">
      <w:pPr>
        <w:pStyle w:val="Style1"/>
        <w:tabs>
          <w:tab w:val="right" w:pos="4435"/>
        </w:tabs>
        <w:kinsoku w:val="0"/>
        <w:autoSpaceDE/>
        <w:autoSpaceDN/>
        <w:adjustRightInd/>
        <w:spacing w:line="276" w:lineRule="auto"/>
        <w:jc w:val="both"/>
        <w:rPr>
          <w:rFonts w:eastAsia="Times New Roman"/>
          <w:sz w:val="24"/>
          <w:szCs w:val="24"/>
        </w:rPr>
      </w:pPr>
      <w:r w:rsidRPr="00BC4F96">
        <w:rPr>
          <w:rFonts w:eastAsia="Times New Roman"/>
          <w:sz w:val="24"/>
          <w:szCs w:val="24"/>
        </w:rPr>
        <w:lastRenderedPageBreak/>
        <w:t xml:space="preserve">In vederea obtinerii autorizatiei de construire au solicitat  prin certificat de urbvanism nr </w:t>
      </w:r>
      <w:r w:rsidR="00BC4F96" w:rsidRPr="00BC4F96">
        <w:rPr>
          <w:rFonts w:eastAsia="Times New Roman"/>
          <w:sz w:val="24"/>
          <w:szCs w:val="24"/>
        </w:rPr>
        <w:t>10</w:t>
      </w:r>
      <w:r w:rsidR="008A185D" w:rsidRPr="00BC4F96">
        <w:rPr>
          <w:rFonts w:eastAsia="Times New Roman"/>
          <w:sz w:val="24"/>
          <w:szCs w:val="24"/>
        </w:rPr>
        <w:t xml:space="preserve"> </w:t>
      </w:r>
      <w:r w:rsidR="004D351A" w:rsidRPr="00BC4F96">
        <w:rPr>
          <w:rFonts w:eastAsia="Times New Roman"/>
          <w:sz w:val="24"/>
          <w:szCs w:val="24"/>
        </w:rPr>
        <w:t xml:space="preserve">/ </w:t>
      </w:r>
      <w:r w:rsidR="00BC4F96" w:rsidRPr="00BC4F96">
        <w:rPr>
          <w:rFonts w:eastAsia="Times New Roman"/>
          <w:sz w:val="24"/>
          <w:szCs w:val="24"/>
        </w:rPr>
        <w:t>29.01.2020</w:t>
      </w:r>
      <w:r w:rsidR="008A185D" w:rsidRPr="00BC4F96">
        <w:rPr>
          <w:rFonts w:eastAsia="Times New Roman"/>
          <w:sz w:val="24"/>
          <w:szCs w:val="24"/>
        </w:rPr>
        <w:t>.</w:t>
      </w:r>
      <w:r w:rsidRPr="00BC4F96">
        <w:rPr>
          <w:rFonts w:eastAsia="Times New Roman"/>
          <w:sz w:val="24"/>
          <w:szCs w:val="24"/>
        </w:rPr>
        <w:t xml:space="preserve"> urmatoarele avize, acorduri:</w:t>
      </w:r>
    </w:p>
    <w:p w:rsidR="0033441C" w:rsidRPr="00BC4F96" w:rsidRDefault="0033441C" w:rsidP="00295297">
      <w:pPr>
        <w:pStyle w:val="Style1"/>
        <w:numPr>
          <w:ilvl w:val="0"/>
          <w:numId w:val="17"/>
        </w:numPr>
        <w:tabs>
          <w:tab w:val="right" w:pos="4435"/>
        </w:tabs>
        <w:kinsoku w:val="0"/>
        <w:autoSpaceDE/>
        <w:autoSpaceDN/>
        <w:adjustRightInd/>
        <w:spacing w:line="276" w:lineRule="auto"/>
        <w:jc w:val="both"/>
        <w:rPr>
          <w:rFonts w:eastAsia="Times New Roman"/>
          <w:sz w:val="24"/>
          <w:szCs w:val="24"/>
        </w:rPr>
      </w:pPr>
      <w:r w:rsidRPr="00BC4F96">
        <w:rPr>
          <w:rFonts w:eastAsia="Times New Roman"/>
          <w:sz w:val="24"/>
          <w:szCs w:val="24"/>
        </w:rPr>
        <w:t xml:space="preserve">Alimentare cu apa </w:t>
      </w:r>
      <w:r w:rsidR="00BC4F96" w:rsidRPr="00BC4F96">
        <w:rPr>
          <w:rFonts w:eastAsia="Times New Roman"/>
          <w:sz w:val="24"/>
          <w:szCs w:val="24"/>
        </w:rPr>
        <w:t xml:space="preserve"> si canalizare</w:t>
      </w:r>
    </w:p>
    <w:p w:rsidR="0033441C" w:rsidRPr="00BC4F96" w:rsidRDefault="0033441C" w:rsidP="00295297">
      <w:pPr>
        <w:pStyle w:val="Style1"/>
        <w:numPr>
          <w:ilvl w:val="0"/>
          <w:numId w:val="17"/>
        </w:numPr>
        <w:tabs>
          <w:tab w:val="right" w:pos="4435"/>
        </w:tabs>
        <w:kinsoku w:val="0"/>
        <w:autoSpaceDE/>
        <w:autoSpaceDN/>
        <w:adjustRightInd/>
        <w:spacing w:line="276" w:lineRule="auto"/>
        <w:jc w:val="both"/>
        <w:rPr>
          <w:rFonts w:eastAsia="Times New Roman"/>
          <w:sz w:val="24"/>
          <w:szCs w:val="24"/>
        </w:rPr>
      </w:pPr>
      <w:r w:rsidRPr="00BC4F96">
        <w:rPr>
          <w:rFonts w:eastAsia="Times New Roman"/>
          <w:sz w:val="24"/>
          <w:szCs w:val="24"/>
        </w:rPr>
        <w:t>Alimentare cu energie electrica</w:t>
      </w:r>
    </w:p>
    <w:p w:rsidR="008A185D" w:rsidRPr="00BC4F96" w:rsidRDefault="00BC4F96" w:rsidP="00295297">
      <w:pPr>
        <w:pStyle w:val="Style1"/>
        <w:numPr>
          <w:ilvl w:val="0"/>
          <w:numId w:val="17"/>
        </w:numPr>
        <w:tabs>
          <w:tab w:val="right" w:pos="4435"/>
        </w:tabs>
        <w:kinsoku w:val="0"/>
        <w:autoSpaceDE/>
        <w:autoSpaceDN/>
        <w:adjustRightInd/>
        <w:spacing w:line="276" w:lineRule="auto"/>
        <w:jc w:val="both"/>
        <w:rPr>
          <w:rFonts w:eastAsia="Times New Roman"/>
          <w:sz w:val="24"/>
          <w:szCs w:val="24"/>
        </w:rPr>
      </w:pPr>
      <w:r w:rsidRPr="00BC4F96">
        <w:rPr>
          <w:rFonts w:eastAsia="Times New Roman"/>
          <w:sz w:val="24"/>
          <w:szCs w:val="24"/>
        </w:rPr>
        <w:t>Sanatatea populatiei</w:t>
      </w:r>
    </w:p>
    <w:p w:rsidR="008A185D" w:rsidRPr="00BC4F96" w:rsidRDefault="00BC4F96" w:rsidP="00295297">
      <w:pPr>
        <w:pStyle w:val="Style1"/>
        <w:numPr>
          <w:ilvl w:val="0"/>
          <w:numId w:val="17"/>
        </w:numPr>
        <w:tabs>
          <w:tab w:val="right" w:pos="4435"/>
        </w:tabs>
        <w:kinsoku w:val="0"/>
        <w:autoSpaceDE/>
        <w:autoSpaceDN/>
        <w:adjustRightInd/>
        <w:spacing w:line="276" w:lineRule="auto"/>
        <w:jc w:val="both"/>
        <w:rPr>
          <w:rFonts w:eastAsia="Times New Roman"/>
          <w:sz w:val="24"/>
          <w:szCs w:val="24"/>
        </w:rPr>
      </w:pPr>
      <w:r w:rsidRPr="00BC4F96">
        <w:rPr>
          <w:rFonts w:eastAsia="Times New Roman"/>
          <w:sz w:val="24"/>
          <w:szCs w:val="24"/>
        </w:rPr>
        <w:t>ISU</w:t>
      </w:r>
    </w:p>
    <w:p w:rsidR="008A185D" w:rsidRPr="00BC4F96" w:rsidRDefault="00BC4F96" w:rsidP="00295297">
      <w:pPr>
        <w:pStyle w:val="Style1"/>
        <w:numPr>
          <w:ilvl w:val="0"/>
          <w:numId w:val="17"/>
        </w:numPr>
        <w:tabs>
          <w:tab w:val="right" w:pos="4435"/>
        </w:tabs>
        <w:kinsoku w:val="0"/>
        <w:autoSpaceDE/>
        <w:autoSpaceDN/>
        <w:adjustRightInd/>
        <w:spacing w:line="276" w:lineRule="auto"/>
        <w:jc w:val="both"/>
        <w:rPr>
          <w:rFonts w:eastAsia="Times New Roman"/>
          <w:sz w:val="24"/>
          <w:szCs w:val="24"/>
        </w:rPr>
      </w:pPr>
      <w:r w:rsidRPr="00BC4F96">
        <w:rPr>
          <w:rFonts w:eastAsia="Times New Roman"/>
          <w:sz w:val="24"/>
          <w:szCs w:val="24"/>
        </w:rPr>
        <w:t>Aviz de la ministerul turismului</w:t>
      </w:r>
    </w:p>
    <w:p w:rsidR="00BC4F96" w:rsidRPr="00FD7D84" w:rsidRDefault="00BC4F96" w:rsidP="00BC4F96">
      <w:pPr>
        <w:pStyle w:val="Style1"/>
        <w:tabs>
          <w:tab w:val="right" w:pos="4435"/>
        </w:tabs>
        <w:kinsoku w:val="0"/>
        <w:autoSpaceDE/>
        <w:autoSpaceDN/>
        <w:adjustRightInd/>
        <w:spacing w:line="276" w:lineRule="auto"/>
        <w:ind w:left="720"/>
        <w:jc w:val="both"/>
        <w:rPr>
          <w:rFonts w:eastAsia="Times New Roman"/>
          <w:color w:val="FF0000"/>
          <w:sz w:val="24"/>
          <w:szCs w:val="24"/>
        </w:rPr>
      </w:pPr>
    </w:p>
    <w:p w:rsidR="008034B0" w:rsidRPr="00BC4F96" w:rsidRDefault="008034B0" w:rsidP="00295297">
      <w:pPr>
        <w:pStyle w:val="Style1"/>
        <w:tabs>
          <w:tab w:val="right" w:pos="4435"/>
        </w:tabs>
        <w:kinsoku w:val="0"/>
        <w:autoSpaceDE/>
        <w:autoSpaceDN/>
        <w:adjustRightInd/>
        <w:spacing w:line="276" w:lineRule="auto"/>
        <w:rPr>
          <w:rStyle w:val="CharacterStyle2"/>
          <w:i/>
          <w:sz w:val="24"/>
          <w:szCs w:val="24"/>
        </w:rPr>
      </w:pPr>
      <w:r w:rsidRPr="00BC4F96">
        <w:rPr>
          <w:rStyle w:val="CharacterStyle2"/>
          <w:b/>
          <w:bCs/>
          <w:i/>
          <w:spacing w:val="-28"/>
          <w:sz w:val="24"/>
          <w:szCs w:val="24"/>
        </w:rPr>
        <w:t>IV.</w:t>
      </w:r>
      <w:r w:rsidRPr="00BC4F96">
        <w:rPr>
          <w:rStyle w:val="CharacterStyle2"/>
          <w:i/>
          <w:spacing w:val="-28"/>
          <w:sz w:val="24"/>
          <w:szCs w:val="24"/>
        </w:rPr>
        <w:tab/>
      </w:r>
      <w:r w:rsidRPr="00BC4F96">
        <w:rPr>
          <w:rStyle w:val="CharacterStyle2"/>
          <w:i/>
          <w:sz w:val="24"/>
          <w:szCs w:val="24"/>
        </w:rPr>
        <w:t>Descrierea lucrărilor de demolare necesare</w:t>
      </w:r>
    </w:p>
    <w:p w:rsidR="008034B0" w:rsidRPr="00BC4F96" w:rsidRDefault="008034B0" w:rsidP="00295297">
      <w:pPr>
        <w:pStyle w:val="Style15"/>
        <w:kinsoku w:val="0"/>
        <w:autoSpaceDE/>
        <w:autoSpaceDN/>
        <w:spacing w:line="276" w:lineRule="auto"/>
        <w:ind w:left="0" w:right="72"/>
        <w:rPr>
          <w:rStyle w:val="CharacterStyle1"/>
          <w:rFonts w:ascii="Times New Roman" w:hAnsi="Times New Roman" w:cs="Times New Roman"/>
          <w:i/>
          <w:spacing w:val="2"/>
          <w:sz w:val="24"/>
          <w:szCs w:val="24"/>
        </w:rPr>
      </w:pPr>
      <w:r w:rsidRPr="00BC4F96">
        <w:rPr>
          <w:rStyle w:val="CharacterStyle1"/>
          <w:rFonts w:ascii="Times New Roman" w:hAnsi="Times New Roman" w:cs="Times New Roman"/>
          <w:i/>
          <w:spacing w:val="2"/>
          <w:sz w:val="24"/>
          <w:szCs w:val="24"/>
        </w:rPr>
        <w:t>- planul de execuţie a lucrărilor de demolare, de refacere şi folosire ulterioară a terenului; - descrierea lucrărilor de refacere a amplasamentului;</w:t>
      </w:r>
    </w:p>
    <w:p w:rsidR="008034B0" w:rsidRPr="00BC4F96" w:rsidRDefault="008034B0" w:rsidP="00295297">
      <w:pPr>
        <w:pStyle w:val="Style15"/>
        <w:kinsoku w:val="0"/>
        <w:autoSpaceDE/>
        <w:autoSpaceDN/>
        <w:spacing w:line="276" w:lineRule="auto"/>
        <w:ind w:left="0"/>
        <w:rPr>
          <w:rStyle w:val="CharacterStyle1"/>
          <w:rFonts w:ascii="Times New Roman" w:hAnsi="Times New Roman" w:cs="Times New Roman"/>
          <w:i/>
          <w:spacing w:val="2"/>
          <w:sz w:val="24"/>
          <w:szCs w:val="24"/>
        </w:rPr>
      </w:pPr>
      <w:r w:rsidRPr="00BC4F96">
        <w:rPr>
          <w:rStyle w:val="CharacterStyle1"/>
          <w:rFonts w:ascii="Times New Roman" w:hAnsi="Times New Roman" w:cs="Times New Roman"/>
          <w:i/>
          <w:spacing w:val="2"/>
          <w:sz w:val="24"/>
          <w:szCs w:val="24"/>
        </w:rPr>
        <w:t>- căi noi de acces sau schimbări ale celor existente, după caz;</w:t>
      </w:r>
    </w:p>
    <w:p w:rsidR="008034B0" w:rsidRPr="00BC4F96" w:rsidRDefault="008034B0" w:rsidP="00295297">
      <w:pPr>
        <w:pStyle w:val="Style15"/>
        <w:kinsoku w:val="0"/>
        <w:autoSpaceDE/>
        <w:autoSpaceDN/>
        <w:spacing w:line="276" w:lineRule="auto"/>
        <w:ind w:left="0"/>
        <w:rPr>
          <w:rStyle w:val="CharacterStyle1"/>
          <w:rFonts w:ascii="Times New Roman" w:hAnsi="Times New Roman" w:cs="Times New Roman"/>
          <w:i/>
          <w:spacing w:val="4"/>
          <w:sz w:val="24"/>
          <w:szCs w:val="24"/>
        </w:rPr>
      </w:pPr>
      <w:r w:rsidRPr="00BC4F96">
        <w:rPr>
          <w:rStyle w:val="CharacterStyle1"/>
          <w:rFonts w:ascii="Times New Roman" w:hAnsi="Times New Roman" w:cs="Times New Roman"/>
          <w:i/>
          <w:spacing w:val="4"/>
          <w:sz w:val="24"/>
          <w:szCs w:val="24"/>
        </w:rPr>
        <w:t>- metode folosite în demolare;</w:t>
      </w:r>
    </w:p>
    <w:p w:rsidR="008034B0" w:rsidRPr="00BC4F96" w:rsidRDefault="008034B0" w:rsidP="00295297">
      <w:pPr>
        <w:pStyle w:val="Style15"/>
        <w:kinsoku w:val="0"/>
        <w:autoSpaceDE/>
        <w:autoSpaceDN/>
        <w:spacing w:line="276" w:lineRule="auto"/>
        <w:ind w:left="0"/>
        <w:rPr>
          <w:rStyle w:val="CharacterStyle1"/>
          <w:rFonts w:ascii="Times New Roman" w:hAnsi="Times New Roman" w:cs="Times New Roman"/>
          <w:i/>
          <w:spacing w:val="2"/>
          <w:sz w:val="24"/>
          <w:szCs w:val="24"/>
        </w:rPr>
      </w:pPr>
      <w:r w:rsidRPr="00BC4F96">
        <w:rPr>
          <w:rStyle w:val="CharacterStyle1"/>
          <w:rFonts w:ascii="Times New Roman" w:hAnsi="Times New Roman" w:cs="Times New Roman"/>
          <w:i/>
          <w:spacing w:val="2"/>
          <w:sz w:val="24"/>
          <w:szCs w:val="24"/>
        </w:rPr>
        <w:t>- detalii privind alternativele care au fost luate în considerare;</w:t>
      </w:r>
    </w:p>
    <w:p w:rsidR="008C49D3" w:rsidRPr="00BC4F96" w:rsidRDefault="008034B0" w:rsidP="00295297">
      <w:pPr>
        <w:pStyle w:val="Style15"/>
        <w:kinsoku w:val="0"/>
        <w:autoSpaceDE/>
        <w:autoSpaceDN/>
        <w:spacing w:line="276" w:lineRule="auto"/>
        <w:ind w:left="0"/>
        <w:rPr>
          <w:rFonts w:ascii="Times New Roman" w:hAnsi="Times New Roman" w:cs="Times New Roman"/>
          <w:i/>
          <w:spacing w:val="2"/>
          <w:sz w:val="24"/>
          <w:szCs w:val="24"/>
        </w:rPr>
      </w:pPr>
      <w:r w:rsidRPr="00BC4F96">
        <w:rPr>
          <w:rStyle w:val="CharacterStyle2"/>
          <w:rFonts w:ascii="Times New Roman" w:hAnsi="Times New Roman" w:cs="Times New Roman"/>
          <w:i/>
          <w:spacing w:val="2"/>
          <w:sz w:val="24"/>
          <w:szCs w:val="24"/>
        </w:rPr>
        <w:t>- alte activităţi care pot apărea ca urmare a demolării (de exemplu, eliminarea deşeurilor).</w:t>
      </w:r>
    </w:p>
    <w:p w:rsidR="003D52C5" w:rsidRPr="00BC4F96" w:rsidRDefault="003D52C5" w:rsidP="00295297">
      <w:pPr>
        <w:widowControl/>
        <w:kinsoku/>
        <w:autoSpaceDE w:val="0"/>
        <w:autoSpaceDN w:val="0"/>
        <w:adjustRightInd w:val="0"/>
        <w:spacing w:line="276" w:lineRule="auto"/>
      </w:pPr>
    </w:p>
    <w:p w:rsidR="008C49D3" w:rsidRPr="00BC4F96" w:rsidRDefault="003D52C5" w:rsidP="00295297">
      <w:pPr>
        <w:widowControl/>
        <w:kinsoku/>
        <w:autoSpaceDE w:val="0"/>
        <w:autoSpaceDN w:val="0"/>
        <w:adjustRightInd w:val="0"/>
        <w:spacing w:line="276" w:lineRule="auto"/>
      </w:pPr>
      <w:r w:rsidRPr="00BC4F96">
        <w:t>Nu este cazul. Prin proiect nu sunt prevazute lucrari de demolare.</w:t>
      </w:r>
    </w:p>
    <w:p w:rsidR="003D52C5" w:rsidRPr="00BC4F96" w:rsidRDefault="003D52C5" w:rsidP="00295297">
      <w:pPr>
        <w:widowControl/>
        <w:kinsoku/>
        <w:autoSpaceDE w:val="0"/>
        <w:autoSpaceDN w:val="0"/>
        <w:adjustRightInd w:val="0"/>
        <w:spacing w:line="276" w:lineRule="auto"/>
        <w:rPr>
          <w:i/>
        </w:rPr>
      </w:pPr>
    </w:p>
    <w:p w:rsidR="003D52C5" w:rsidRPr="00BC4F96" w:rsidRDefault="003D52C5" w:rsidP="00295297">
      <w:pPr>
        <w:widowControl/>
        <w:kinsoku/>
        <w:autoSpaceDE w:val="0"/>
        <w:autoSpaceDN w:val="0"/>
        <w:adjustRightInd w:val="0"/>
        <w:spacing w:line="276" w:lineRule="auto"/>
        <w:rPr>
          <w:i/>
        </w:rPr>
        <w:sectPr w:rsidR="003D52C5" w:rsidRPr="00BC4F96" w:rsidSect="008C49D3">
          <w:type w:val="continuous"/>
          <w:pgSz w:w="11918" w:h="16854"/>
          <w:pgMar w:top="1440" w:right="1440" w:bottom="1440" w:left="1440" w:header="720" w:footer="720" w:gutter="0"/>
          <w:cols w:space="720"/>
          <w:noEndnote/>
        </w:sectPr>
      </w:pPr>
    </w:p>
    <w:p w:rsidR="008034B0" w:rsidRPr="00BC4F96" w:rsidRDefault="008034B0" w:rsidP="00295297">
      <w:pPr>
        <w:pStyle w:val="Style1"/>
        <w:tabs>
          <w:tab w:val="right" w:pos="3727"/>
        </w:tabs>
        <w:kinsoku w:val="0"/>
        <w:autoSpaceDE/>
        <w:autoSpaceDN/>
        <w:adjustRightInd/>
        <w:spacing w:line="276" w:lineRule="auto"/>
        <w:ind w:left="72"/>
        <w:rPr>
          <w:rStyle w:val="CharacterStyle2"/>
          <w:i/>
          <w:spacing w:val="1"/>
          <w:sz w:val="24"/>
          <w:szCs w:val="24"/>
        </w:rPr>
      </w:pPr>
      <w:r w:rsidRPr="00BC4F96">
        <w:rPr>
          <w:rStyle w:val="CharacterStyle2"/>
          <w:b/>
          <w:bCs/>
          <w:i/>
          <w:sz w:val="24"/>
          <w:szCs w:val="24"/>
        </w:rPr>
        <w:t>V.</w:t>
      </w:r>
      <w:r w:rsidRPr="00BC4F96">
        <w:rPr>
          <w:rStyle w:val="CharacterStyle2"/>
          <w:i/>
          <w:sz w:val="24"/>
          <w:szCs w:val="24"/>
        </w:rPr>
        <w:tab/>
      </w:r>
      <w:r w:rsidRPr="00BC4F96">
        <w:rPr>
          <w:rStyle w:val="CharacterStyle2"/>
          <w:i/>
          <w:spacing w:val="1"/>
          <w:sz w:val="24"/>
          <w:szCs w:val="24"/>
        </w:rPr>
        <w:t>Descrierea amplasării proiectului :</w:t>
      </w:r>
    </w:p>
    <w:p w:rsidR="006130EA" w:rsidRPr="00BC4F96" w:rsidRDefault="006130EA" w:rsidP="00295297">
      <w:pPr>
        <w:pStyle w:val="Style1"/>
        <w:tabs>
          <w:tab w:val="right" w:pos="3727"/>
        </w:tabs>
        <w:kinsoku w:val="0"/>
        <w:autoSpaceDE/>
        <w:autoSpaceDN/>
        <w:adjustRightInd/>
        <w:spacing w:line="276" w:lineRule="auto"/>
        <w:ind w:left="72"/>
        <w:jc w:val="both"/>
        <w:rPr>
          <w:rStyle w:val="CharacterStyle2"/>
          <w:i/>
          <w:spacing w:val="1"/>
          <w:sz w:val="24"/>
          <w:szCs w:val="24"/>
        </w:rPr>
      </w:pPr>
    </w:p>
    <w:p w:rsidR="00BC4F96" w:rsidRPr="00BC4F96" w:rsidRDefault="00BC4F96" w:rsidP="00BC4F96">
      <w:pPr>
        <w:pStyle w:val="NormalWeb"/>
        <w:spacing w:before="0" w:beforeAutospacing="0" w:after="0" w:afterAutospacing="0" w:line="360" w:lineRule="auto"/>
        <w:ind w:firstLine="720"/>
        <w:jc w:val="both"/>
        <w:rPr>
          <w:rFonts w:eastAsia="SimSun"/>
          <w:b/>
          <w:kern w:val="1"/>
          <w:lang w:val="ro-RO" w:eastAsia="ar-SA"/>
        </w:rPr>
      </w:pPr>
      <w:r w:rsidRPr="00BC4F96">
        <w:rPr>
          <w:rFonts w:eastAsia="SimSun"/>
          <w:kern w:val="1"/>
          <w:lang w:eastAsia="ar-SA"/>
        </w:rPr>
        <w:t>Proprietatea luata in studi</w:t>
      </w:r>
      <w:r w:rsidRPr="00BC4F96">
        <w:rPr>
          <w:rFonts w:eastAsia="SimSun"/>
          <w:kern w:val="1"/>
          <w:lang w:val="ro-RO" w:eastAsia="ar-SA"/>
        </w:rPr>
        <w:t>u</w:t>
      </w:r>
      <w:r w:rsidRPr="00BC4F96">
        <w:rPr>
          <w:rFonts w:eastAsia="SimSun"/>
          <w:kern w:val="1"/>
          <w:lang w:eastAsia="ar-SA"/>
        </w:rPr>
        <w:t xml:space="preserve"> pentr</w:t>
      </w:r>
      <w:r w:rsidRPr="00BC4F96">
        <w:rPr>
          <w:rFonts w:eastAsia="SimSun"/>
          <w:kern w:val="1"/>
          <w:lang w:val="ro-RO" w:eastAsia="ar-SA"/>
        </w:rPr>
        <w:t>u</w:t>
      </w:r>
      <w:r w:rsidRPr="00BC4F96">
        <w:rPr>
          <w:rFonts w:eastAsia="SimSun"/>
          <w:kern w:val="1"/>
          <w:lang w:eastAsia="ar-SA"/>
        </w:rPr>
        <w:t xml:space="preserve"> obtinerea autorizatiilor de construire este amplasata in partea de nord a Romaniei, in nordul judetului Salaj, in</w:t>
      </w:r>
      <w:r w:rsidRPr="00BC4F96">
        <w:rPr>
          <w:rFonts w:eastAsia="SimSun"/>
          <w:kern w:val="1"/>
          <w:lang w:val="ro-RO" w:eastAsia="ar-SA"/>
        </w:rPr>
        <w:t xml:space="preserve"> comuna Pericei, sat Pericei. Terenul se afla pe </w:t>
      </w:r>
      <w:r w:rsidRPr="00BC4F96">
        <w:rPr>
          <w:rFonts w:eastAsia="SimSun"/>
          <w:b/>
          <w:kern w:val="1"/>
          <w:lang w:val="ro-RO" w:eastAsia="ar-SA"/>
        </w:rPr>
        <w:t>str. Suseni, nr. 634, jud. Salaj indentificat prin numarul cadastral 51510.</w:t>
      </w:r>
    </w:p>
    <w:p w:rsidR="00BC4F96" w:rsidRPr="00BC4F96" w:rsidRDefault="00BC4F96" w:rsidP="00BC4F96">
      <w:pPr>
        <w:spacing w:line="360" w:lineRule="auto"/>
        <w:ind w:firstLine="720"/>
      </w:pPr>
      <w:r w:rsidRPr="00BC4F96">
        <w:rPr>
          <w:lang w:val="ro-RO"/>
        </w:rPr>
        <w:t xml:space="preserve">Accesul pe teren se va face pe latura nordica a acesteia. </w:t>
      </w:r>
      <w:r w:rsidRPr="00BC4F96">
        <w:t>În temeiul reglementărilor documentației de urbanism cu nr. 14238 din 1995 faza PUG aprobată cu Hotărârea Consiliului Local pe baza avizului Consiliului Județean și în conformitate cu prevederile Legii nr. 50/1991, privind autorizarea executării lucrărilor de construcții, cu modificările și completările ulterioare.</w:t>
      </w:r>
    </w:p>
    <w:p w:rsidR="00BC4F96" w:rsidRPr="00BC4F96" w:rsidRDefault="00BC4F96" w:rsidP="00BC4F96">
      <w:pPr>
        <w:pStyle w:val="Bodytext21"/>
        <w:shd w:val="clear" w:color="auto" w:fill="auto"/>
        <w:spacing w:line="360" w:lineRule="auto"/>
        <w:ind w:firstLine="240"/>
        <w:rPr>
          <w:rFonts w:ascii="Times New Roman" w:hAnsi="Times New Roman" w:cs="Times New Roman"/>
          <w:sz w:val="24"/>
          <w:szCs w:val="24"/>
        </w:rPr>
      </w:pPr>
      <w:r w:rsidRPr="00BC4F96">
        <w:rPr>
          <w:rFonts w:ascii="Times New Roman" w:hAnsi="Times New Roman" w:cs="Times New Roman"/>
          <w:sz w:val="24"/>
          <w:szCs w:val="24"/>
          <w:lang w:val="fr-FR"/>
        </w:rPr>
        <w:t xml:space="preserve">Folosinta actuala a terenului – intravilan. Destinatia conform PUG– </w:t>
      </w:r>
      <w:r w:rsidRPr="00BC4F96">
        <w:rPr>
          <w:rFonts w:ascii="Times New Roman" w:hAnsi="Times New Roman" w:cs="Times New Roman"/>
          <w:sz w:val="24"/>
          <w:szCs w:val="24"/>
        </w:rPr>
        <w:t>Curţi, Construcţii rangul localităţii: rang V - sat component al comunei conform Legea nr. 351/2001</w:t>
      </w:r>
    </w:p>
    <w:p w:rsidR="00BC4F96" w:rsidRPr="00BC4F96" w:rsidRDefault="00BC4F96" w:rsidP="00BC4F96">
      <w:pPr>
        <w:pStyle w:val="NormalWeb"/>
        <w:spacing w:before="0" w:beforeAutospacing="0" w:after="0" w:afterAutospacing="0" w:line="360" w:lineRule="auto"/>
        <w:ind w:firstLine="720"/>
        <w:jc w:val="both"/>
        <w:rPr>
          <w:rFonts w:eastAsia="SimSun"/>
          <w:kern w:val="1"/>
          <w:lang w:eastAsia="ar-SA"/>
        </w:rPr>
      </w:pPr>
      <w:r w:rsidRPr="00BC4F96">
        <w:rPr>
          <w:rFonts w:eastAsia="SimSun"/>
          <w:kern w:val="1"/>
          <w:lang w:eastAsia="ar-SA"/>
        </w:rPr>
        <w:t>Se vor respecta prevederile legii 50/1991 actualizata si prevederile codului civil in cee ace priveste vecinatatile si picatura la streasina;</w:t>
      </w:r>
    </w:p>
    <w:p w:rsidR="00BC4F96" w:rsidRPr="00BC4F96" w:rsidRDefault="00BC4F96" w:rsidP="00BC4F96">
      <w:pPr>
        <w:spacing w:line="360" w:lineRule="auto"/>
        <w:jc w:val="both"/>
        <w:rPr>
          <w:rFonts w:eastAsia="Times New Roman"/>
          <w:lang w:val="ro-RO"/>
        </w:rPr>
      </w:pPr>
      <w:r w:rsidRPr="00BC4F96">
        <w:t xml:space="preserve">     </w:t>
      </w:r>
      <w:r w:rsidRPr="00BC4F96">
        <w:rPr>
          <w:bCs/>
        </w:rPr>
        <w:tab/>
      </w:r>
      <w:r w:rsidRPr="00BC4F96">
        <w:rPr>
          <w:rFonts w:eastAsia="Times New Roman"/>
          <w:lang w:val="ro-RO"/>
        </w:rPr>
        <w:t>Terenul studiat se afla in intravilanul comunei Pericei, sat Pericei, pe strada Suseni, nr.634.</w:t>
      </w:r>
    </w:p>
    <w:p w:rsidR="00BC4F96" w:rsidRPr="00BC4F96" w:rsidRDefault="00BC4F96" w:rsidP="00BC4F96">
      <w:pPr>
        <w:spacing w:line="360" w:lineRule="auto"/>
        <w:ind w:firstLine="720"/>
      </w:pPr>
      <w:r w:rsidRPr="00BC4F96">
        <w:t xml:space="preserve">Conform codului civil se vor respecta distantele minime și legale față de vecini sau se va prezenta actul Notarial care prezintă acordul vecinului pentru nerespectarea Articolului 615. care prevede o distanta minimă de 2.00 m pentru amplasarea ferestrelor spre proprietățile învecinate. </w:t>
      </w:r>
    </w:p>
    <w:p w:rsidR="00BC4F96" w:rsidRPr="00BC4F96" w:rsidRDefault="00BC4F96" w:rsidP="00BC4F96">
      <w:pPr>
        <w:pStyle w:val="Bodytext21"/>
        <w:shd w:val="clear" w:color="auto" w:fill="auto"/>
        <w:spacing w:line="360" w:lineRule="auto"/>
        <w:ind w:firstLine="0"/>
        <w:rPr>
          <w:rFonts w:ascii="Times New Roman" w:hAnsi="Times New Roman" w:cs="Times New Roman"/>
          <w:sz w:val="24"/>
          <w:szCs w:val="24"/>
        </w:rPr>
      </w:pPr>
      <w:r w:rsidRPr="00BC4F96">
        <w:rPr>
          <w:rFonts w:ascii="Times New Roman" w:eastAsia="SimSun" w:hAnsi="Times New Roman" w:cs="Times New Roman"/>
          <w:bCs/>
          <w:kern w:val="1"/>
          <w:sz w:val="24"/>
          <w:szCs w:val="24"/>
          <w:lang w:eastAsia="ar-SA"/>
        </w:rPr>
        <w:tab/>
      </w:r>
      <w:r w:rsidRPr="00BC4F96">
        <w:rPr>
          <w:rFonts w:ascii="Times New Roman" w:hAnsi="Times New Roman" w:cs="Times New Roman"/>
          <w:sz w:val="24"/>
          <w:szCs w:val="24"/>
        </w:rPr>
        <w:t>Retragerile laterale conform codului civil, minim 0,60 m intre constructie si limita de  proprietate la fatade fara ferestre si 2,00 in cazul fatadelor avand ferestre cu vedere;</w:t>
      </w:r>
    </w:p>
    <w:p w:rsidR="00BC4F96" w:rsidRPr="00BC4F96" w:rsidRDefault="00BC4F96" w:rsidP="00BC4F96">
      <w:pPr>
        <w:pStyle w:val="Bodytext21"/>
        <w:shd w:val="clear" w:color="auto" w:fill="auto"/>
        <w:spacing w:line="360" w:lineRule="auto"/>
        <w:ind w:firstLine="0"/>
        <w:rPr>
          <w:rFonts w:ascii="Times New Roman" w:hAnsi="Times New Roman" w:cs="Times New Roman"/>
          <w:sz w:val="24"/>
          <w:szCs w:val="24"/>
        </w:rPr>
      </w:pPr>
      <w:r w:rsidRPr="00BC4F96">
        <w:rPr>
          <w:rFonts w:ascii="Times New Roman" w:hAnsi="Times New Roman" w:cs="Times New Roman"/>
          <w:sz w:val="24"/>
          <w:szCs w:val="24"/>
        </w:rPr>
        <w:lastRenderedPageBreak/>
        <w:t>Se vor respecta prevederile legii 50/ 1991 actualizata si prevederile codului civil in ceea ce priveste vecinatatile si picatura la streasina;</w:t>
      </w:r>
    </w:p>
    <w:p w:rsidR="00BC4F96" w:rsidRPr="00BC4F96" w:rsidRDefault="00BC4F96" w:rsidP="00BC4F96">
      <w:pPr>
        <w:spacing w:line="360" w:lineRule="auto"/>
        <w:ind w:firstLine="720"/>
      </w:pPr>
      <w:r w:rsidRPr="00BC4F96">
        <w:t>Din punct de vedere al condițiilor de climă și al încadrării în hărțile climaterice ale României, terenul se află în zona III climatică, având o climă temperat-continentală cu influențe oceanice. Temperatura medie anuală în această zonă este de 11,6 grade, fiind o climă de câmpie. Din punct de vedere al zonării climatice pentru perioada de iarnă, terenul este situat în zona II climatică.</w:t>
      </w:r>
    </w:p>
    <w:p w:rsidR="008034B0" w:rsidRPr="00BC4F96" w:rsidRDefault="008034B0" w:rsidP="00295297">
      <w:pPr>
        <w:pStyle w:val="Style1"/>
        <w:kinsoku w:val="0"/>
        <w:autoSpaceDE/>
        <w:autoSpaceDN/>
        <w:adjustRightInd/>
        <w:spacing w:line="276" w:lineRule="auto"/>
        <w:ind w:left="1008" w:hanging="360"/>
        <w:jc w:val="both"/>
        <w:rPr>
          <w:rStyle w:val="CharacterStyle2"/>
          <w:i/>
          <w:spacing w:val="-2"/>
          <w:sz w:val="24"/>
          <w:szCs w:val="24"/>
          <w:u w:val="single"/>
        </w:rPr>
      </w:pPr>
      <w:r w:rsidRPr="00BC4F96">
        <w:rPr>
          <w:rStyle w:val="CharacterStyle2"/>
          <w:i/>
          <w:spacing w:val="3"/>
          <w:sz w:val="24"/>
          <w:szCs w:val="24"/>
        </w:rPr>
        <w:t xml:space="preserve">— distanţa faţă de graniţe pentru proiectele care cad sub incidenţa </w:t>
      </w:r>
      <w:r w:rsidRPr="00BC4F96">
        <w:rPr>
          <w:rStyle w:val="CharacterStyle2"/>
          <w:i/>
          <w:spacing w:val="3"/>
          <w:w w:val="110"/>
          <w:sz w:val="24"/>
          <w:szCs w:val="24"/>
          <w:u w:val="single"/>
        </w:rPr>
        <w:t>Convenţiei</w:t>
      </w:r>
      <w:r w:rsidRPr="00BC4F96">
        <w:rPr>
          <w:rStyle w:val="CharacterStyle2"/>
          <w:i/>
          <w:spacing w:val="3"/>
          <w:sz w:val="24"/>
          <w:szCs w:val="24"/>
        </w:rPr>
        <w:t xml:space="preserve"> privind evaluarea impactului </w:t>
      </w:r>
      <w:r w:rsidRPr="00BC4F96">
        <w:rPr>
          <w:rStyle w:val="CharacterStyle2"/>
          <w:i/>
          <w:sz w:val="24"/>
          <w:szCs w:val="24"/>
        </w:rPr>
        <w:t xml:space="preserve">asupra mediului în context transfrontieră, adoptată la Espoo la 25 februarie 1991, ratificată prin Legea </w:t>
      </w:r>
      <w:r w:rsidRPr="00BC4F96">
        <w:rPr>
          <w:rStyle w:val="CharacterStyle2"/>
          <w:i/>
          <w:sz w:val="24"/>
          <w:szCs w:val="24"/>
          <w:u w:val="single"/>
        </w:rPr>
        <w:t xml:space="preserve">nr. </w:t>
      </w:r>
      <w:r w:rsidRPr="00BC4F96">
        <w:rPr>
          <w:rStyle w:val="CharacterStyle2"/>
          <w:i/>
          <w:spacing w:val="-2"/>
          <w:w w:val="110"/>
          <w:sz w:val="24"/>
          <w:szCs w:val="24"/>
          <w:u w:val="single"/>
        </w:rPr>
        <w:t xml:space="preserve">22/2001 cu </w:t>
      </w:r>
      <w:r w:rsidRPr="00BC4F96">
        <w:rPr>
          <w:rStyle w:val="CharacterStyle2"/>
          <w:i/>
          <w:spacing w:val="-2"/>
          <w:sz w:val="24"/>
          <w:szCs w:val="24"/>
          <w:u w:val="single"/>
        </w:rPr>
        <w:t>modificarile si completarile ulterioare;</w:t>
      </w:r>
    </w:p>
    <w:p w:rsidR="003D52C5" w:rsidRPr="00BC4F96" w:rsidRDefault="003D52C5" w:rsidP="00295297">
      <w:pPr>
        <w:pStyle w:val="Style1"/>
        <w:kinsoku w:val="0"/>
        <w:autoSpaceDE/>
        <w:autoSpaceDN/>
        <w:adjustRightInd/>
        <w:spacing w:line="276" w:lineRule="auto"/>
        <w:jc w:val="both"/>
        <w:rPr>
          <w:rStyle w:val="CharacterStyle2"/>
          <w:i/>
          <w:spacing w:val="-2"/>
          <w:sz w:val="24"/>
          <w:szCs w:val="24"/>
          <w:u w:val="single"/>
        </w:rPr>
      </w:pPr>
    </w:p>
    <w:p w:rsidR="003D52C5" w:rsidRPr="00BC4F96" w:rsidRDefault="003D52C5" w:rsidP="00295297">
      <w:pPr>
        <w:pStyle w:val="Style1"/>
        <w:kinsoku w:val="0"/>
        <w:autoSpaceDE/>
        <w:autoSpaceDN/>
        <w:adjustRightInd/>
        <w:spacing w:line="276" w:lineRule="auto"/>
        <w:jc w:val="both"/>
        <w:rPr>
          <w:rStyle w:val="CharacterStyle2"/>
          <w:spacing w:val="-2"/>
          <w:sz w:val="24"/>
          <w:szCs w:val="24"/>
        </w:rPr>
      </w:pPr>
      <w:r w:rsidRPr="00BC4F96">
        <w:rPr>
          <w:rStyle w:val="CharacterStyle2"/>
          <w:spacing w:val="-2"/>
          <w:sz w:val="24"/>
          <w:szCs w:val="24"/>
        </w:rPr>
        <w:t>Nu este cazul.</w:t>
      </w:r>
    </w:p>
    <w:p w:rsidR="003D52C5" w:rsidRPr="00BC4F96" w:rsidRDefault="003D52C5" w:rsidP="00295297">
      <w:pPr>
        <w:pStyle w:val="Style1"/>
        <w:kinsoku w:val="0"/>
        <w:autoSpaceDE/>
        <w:autoSpaceDN/>
        <w:adjustRightInd/>
        <w:spacing w:line="276" w:lineRule="auto"/>
        <w:jc w:val="both"/>
        <w:rPr>
          <w:rStyle w:val="CharacterStyle2"/>
          <w:i/>
          <w:spacing w:val="-2"/>
          <w:sz w:val="24"/>
          <w:szCs w:val="24"/>
          <w:u w:val="single"/>
        </w:rPr>
      </w:pPr>
    </w:p>
    <w:p w:rsidR="008034B0" w:rsidRPr="00BC4F96" w:rsidRDefault="008034B0" w:rsidP="00295297">
      <w:pPr>
        <w:pStyle w:val="Style1"/>
        <w:kinsoku w:val="0"/>
        <w:autoSpaceDE/>
        <w:autoSpaceDN/>
        <w:adjustRightInd/>
        <w:spacing w:line="276" w:lineRule="auto"/>
        <w:ind w:left="1008" w:hanging="360"/>
        <w:jc w:val="both"/>
        <w:rPr>
          <w:rStyle w:val="CharacterStyle2"/>
          <w:i/>
          <w:sz w:val="24"/>
          <w:szCs w:val="24"/>
        </w:rPr>
      </w:pPr>
      <w:r w:rsidRPr="00BC4F96">
        <w:rPr>
          <w:rStyle w:val="CharacterStyle2"/>
          <w:i/>
          <w:spacing w:val="-1"/>
          <w:sz w:val="24"/>
          <w:szCs w:val="24"/>
        </w:rPr>
        <w:t xml:space="preserve">— localizarea amplasamentului in raport cu patrimoniul cultural potrivit Listei Monumentelor Istorice actualizata </w:t>
      </w:r>
      <w:r w:rsidRPr="00BC4F96">
        <w:rPr>
          <w:rStyle w:val="CharacterStyle2"/>
          <w:i/>
          <w:spacing w:val="-2"/>
          <w:sz w:val="24"/>
          <w:szCs w:val="24"/>
        </w:rPr>
        <w:t xml:space="preserve">periodic si publicata in Monitorul Oficial al Romaniei si a Repertoriului Arheologic National instituit prin OG nr.43/2000 privind protecția patrimoniului arheologic şi declararea unor situri arheologice ca zone de interes </w:t>
      </w:r>
      <w:r w:rsidRPr="00BC4F96">
        <w:rPr>
          <w:rStyle w:val="CharacterStyle2"/>
          <w:i/>
          <w:sz w:val="24"/>
          <w:szCs w:val="24"/>
        </w:rPr>
        <w:t>național, republicată, cu modificările şi completările ulterioare;</w:t>
      </w:r>
    </w:p>
    <w:p w:rsidR="003D52C5" w:rsidRPr="00BC4F96" w:rsidRDefault="003D52C5" w:rsidP="00295297">
      <w:pPr>
        <w:pStyle w:val="Style1"/>
        <w:kinsoku w:val="0"/>
        <w:autoSpaceDE/>
        <w:autoSpaceDN/>
        <w:adjustRightInd/>
        <w:spacing w:line="276" w:lineRule="auto"/>
        <w:jc w:val="both"/>
        <w:rPr>
          <w:rStyle w:val="CharacterStyle2"/>
          <w:i/>
          <w:sz w:val="24"/>
          <w:szCs w:val="24"/>
        </w:rPr>
      </w:pPr>
    </w:p>
    <w:p w:rsidR="003D52C5" w:rsidRPr="00BC4F96" w:rsidRDefault="003D52C5" w:rsidP="00295297">
      <w:pPr>
        <w:pStyle w:val="Style1"/>
        <w:kinsoku w:val="0"/>
        <w:autoSpaceDE/>
        <w:autoSpaceDN/>
        <w:adjustRightInd/>
        <w:spacing w:line="276" w:lineRule="auto"/>
        <w:jc w:val="both"/>
        <w:rPr>
          <w:rStyle w:val="CharacterStyle2"/>
          <w:i/>
          <w:sz w:val="24"/>
          <w:szCs w:val="24"/>
        </w:rPr>
      </w:pPr>
      <w:r w:rsidRPr="00BC4F96">
        <w:rPr>
          <w:rFonts w:eastAsia="Times New Roman"/>
          <w:sz w:val="24"/>
          <w:szCs w:val="24"/>
        </w:rPr>
        <w:t xml:space="preserve">Amplasamentul studiat nu are interferenta cu monumente istorice si de arhitectura, nu este amplasat in situri arheologice sau protejate. </w:t>
      </w:r>
    </w:p>
    <w:p w:rsidR="00D20863" w:rsidRPr="00BC4F96" w:rsidRDefault="008034B0" w:rsidP="00295297">
      <w:pPr>
        <w:pStyle w:val="Style1"/>
        <w:kinsoku w:val="0"/>
        <w:autoSpaceDE/>
        <w:autoSpaceDN/>
        <w:adjustRightInd/>
        <w:spacing w:line="276" w:lineRule="auto"/>
        <w:ind w:left="1008" w:hanging="360"/>
        <w:rPr>
          <w:rStyle w:val="CharacterStyle2"/>
          <w:i/>
          <w:sz w:val="24"/>
          <w:szCs w:val="24"/>
        </w:rPr>
      </w:pPr>
      <w:r w:rsidRPr="00BC4F96">
        <w:rPr>
          <w:rStyle w:val="CharacterStyle2"/>
          <w:i/>
          <w:spacing w:val="1"/>
          <w:sz w:val="24"/>
          <w:szCs w:val="24"/>
        </w:rPr>
        <w:t xml:space="preserve">— hărţi, fotografii ale amplasamentului care pot oferi informaţii privind caracteristicile fizice ale mediului, atât </w:t>
      </w:r>
      <w:r w:rsidRPr="00BC4F96">
        <w:rPr>
          <w:rStyle w:val="CharacterStyle2"/>
          <w:i/>
          <w:sz w:val="24"/>
          <w:szCs w:val="24"/>
        </w:rPr>
        <w:t>naturale, cât şi artificiale şi alte informaţii privind:</w:t>
      </w:r>
    </w:p>
    <w:p w:rsidR="00D20863" w:rsidRPr="00BC4F96" w:rsidRDefault="008034B0" w:rsidP="00295297">
      <w:pPr>
        <w:pStyle w:val="Style1"/>
        <w:numPr>
          <w:ilvl w:val="0"/>
          <w:numId w:val="1"/>
        </w:numPr>
        <w:tabs>
          <w:tab w:val="clear" w:pos="432"/>
          <w:tab w:val="num" w:pos="792"/>
        </w:tabs>
        <w:kinsoku w:val="0"/>
        <w:autoSpaceDE/>
        <w:autoSpaceDN/>
        <w:adjustRightInd/>
        <w:spacing w:line="276" w:lineRule="auto"/>
        <w:ind w:left="1296" w:firstLine="0"/>
        <w:rPr>
          <w:rStyle w:val="CharacterStyle2"/>
          <w:i/>
          <w:sz w:val="24"/>
          <w:szCs w:val="24"/>
        </w:rPr>
      </w:pPr>
      <w:r w:rsidRPr="00BC4F96">
        <w:rPr>
          <w:rStyle w:val="CharacterStyle2"/>
          <w:i/>
          <w:sz w:val="24"/>
          <w:szCs w:val="24"/>
        </w:rPr>
        <w:t>folosinţele actuale şi planificate ale terenului atât pe amplasament, cât şi pe zone adiacente acestuia;</w:t>
      </w:r>
    </w:p>
    <w:p w:rsidR="00D20863" w:rsidRPr="00BC4F96" w:rsidRDefault="00D20863" w:rsidP="00295297">
      <w:pPr>
        <w:pStyle w:val="Style1"/>
        <w:numPr>
          <w:ilvl w:val="0"/>
          <w:numId w:val="1"/>
        </w:numPr>
        <w:tabs>
          <w:tab w:val="clear" w:pos="432"/>
          <w:tab w:val="num" w:pos="792"/>
        </w:tabs>
        <w:kinsoku w:val="0"/>
        <w:autoSpaceDE/>
        <w:autoSpaceDN/>
        <w:adjustRightInd/>
        <w:spacing w:line="276" w:lineRule="auto"/>
        <w:ind w:left="1296" w:firstLine="0"/>
        <w:rPr>
          <w:rStyle w:val="CharacterStyle2"/>
          <w:i/>
          <w:sz w:val="24"/>
          <w:szCs w:val="24"/>
        </w:rPr>
      </w:pPr>
      <w:r w:rsidRPr="00BC4F96">
        <w:rPr>
          <w:rStyle w:val="CharacterStyle2"/>
          <w:i/>
          <w:spacing w:val="6"/>
          <w:sz w:val="24"/>
          <w:szCs w:val="24"/>
        </w:rPr>
        <w:t>politici de zonare şi de folosire a terenului;</w:t>
      </w:r>
    </w:p>
    <w:p w:rsidR="00D20863" w:rsidRPr="00BC4F96" w:rsidRDefault="00D20863" w:rsidP="00295297">
      <w:pPr>
        <w:pStyle w:val="Style1"/>
        <w:numPr>
          <w:ilvl w:val="0"/>
          <w:numId w:val="1"/>
        </w:numPr>
        <w:tabs>
          <w:tab w:val="clear" w:pos="432"/>
          <w:tab w:val="num" w:pos="792"/>
        </w:tabs>
        <w:kinsoku w:val="0"/>
        <w:autoSpaceDE/>
        <w:autoSpaceDN/>
        <w:adjustRightInd/>
        <w:spacing w:line="276" w:lineRule="auto"/>
        <w:ind w:left="1296" w:firstLine="0"/>
        <w:rPr>
          <w:rStyle w:val="CharacterStyle2"/>
          <w:i/>
          <w:sz w:val="24"/>
          <w:szCs w:val="24"/>
        </w:rPr>
      </w:pPr>
      <w:r w:rsidRPr="00BC4F96">
        <w:rPr>
          <w:rStyle w:val="CharacterStyle2"/>
          <w:i/>
          <w:spacing w:val="14"/>
          <w:sz w:val="24"/>
          <w:szCs w:val="24"/>
        </w:rPr>
        <w:t>arealele sensibile;</w:t>
      </w:r>
    </w:p>
    <w:p w:rsidR="00BC4F96" w:rsidRPr="00BC4F96" w:rsidRDefault="00BC4F96" w:rsidP="00295297">
      <w:pPr>
        <w:pStyle w:val="Style1"/>
        <w:kinsoku w:val="0"/>
        <w:autoSpaceDE/>
        <w:autoSpaceDN/>
        <w:adjustRightInd/>
        <w:spacing w:line="276" w:lineRule="auto"/>
        <w:ind w:left="1008" w:hanging="360"/>
        <w:rPr>
          <w:rStyle w:val="CharacterStyle2"/>
          <w:i/>
          <w:sz w:val="24"/>
          <w:szCs w:val="24"/>
        </w:rPr>
      </w:pPr>
    </w:p>
    <w:p w:rsidR="00BC4F96" w:rsidRPr="00BC4F96" w:rsidRDefault="00BC4F96" w:rsidP="00295297">
      <w:pPr>
        <w:pStyle w:val="Style1"/>
        <w:kinsoku w:val="0"/>
        <w:autoSpaceDE/>
        <w:autoSpaceDN/>
        <w:adjustRightInd/>
        <w:spacing w:line="276" w:lineRule="auto"/>
        <w:ind w:left="1008" w:hanging="360"/>
        <w:rPr>
          <w:rStyle w:val="CharacterStyle2"/>
          <w:i/>
          <w:sz w:val="24"/>
          <w:szCs w:val="24"/>
        </w:rPr>
      </w:pPr>
      <w:r w:rsidRPr="00BC4F96">
        <w:rPr>
          <w:rStyle w:val="CharacterStyle2"/>
          <w:i/>
          <w:sz w:val="24"/>
          <w:szCs w:val="24"/>
        </w:rPr>
        <w:t>Nu este cazul.</w:t>
      </w:r>
    </w:p>
    <w:p w:rsidR="00BC4F96" w:rsidRPr="00BC4F96" w:rsidRDefault="00BC4F96" w:rsidP="00295297">
      <w:pPr>
        <w:pStyle w:val="Style1"/>
        <w:kinsoku w:val="0"/>
        <w:autoSpaceDE/>
        <w:autoSpaceDN/>
        <w:adjustRightInd/>
        <w:spacing w:line="276" w:lineRule="auto"/>
        <w:ind w:left="1008" w:hanging="360"/>
        <w:rPr>
          <w:rStyle w:val="CharacterStyle2"/>
          <w:i/>
          <w:sz w:val="24"/>
          <w:szCs w:val="24"/>
        </w:rPr>
      </w:pPr>
    </w:p>
    <w:p w:rsidR="008034B0" w:rsidRPr="00BC4F96" w:rsidRDefault="008034B0" w:rsidP="00295297">
      <w:pPr>
        <w:pStyle w:val="Style1"/>
        <w:kinsoku w:val="0"/>
        <w:autoSpaceDE/>
        <w:autoSpaceDN/>
        <w:adjustRightInd/>
        <w:spacing w:line="276" w:lineRule="auto"/>
        <w:ind w:left="1008" w:hanging="360"/>
        <w:rPr>
          <w:rStyle w:val="CharacterStyle2"/>
          <w:i/>
          <w:sz w:val="24"/>
          <w:szCs w:val="24"/>
        </w:rPr>
      </w:pPr>
      <w:r w:rsidRPr="00BC4F96">
        <w:rPr>
          <w:rStyle w:val="CharacterStyle2"/>
          <w:i/>
          <w:sz w:val="24"/>
          <w:szCs w:val="24"/>
        </w:rPr>
        <w:t>— coordonatele geografice ale amplasamentului proiectului, care vor fi prezentate sub formă de vector în format digital cu referinţă geografică, în sistem de proiecţie naţională Stereo 1970.</w:t>
      </w:r>
    </w:p>
    <w:p w:rsidR="003D52C5" w:rsidRPr="00BC4F96" w:rsidRDefault="003D52C5" w:rsidP="00295297">
      <w:pPr>
        <w:pStyle w:val="Style1"/>
        <w:kinsoku w:val="0"/>
        <w:autoSpaceDE/>
        <w:autoSpaceDN/>
        <w:adjustRightInd/>
        <w:spacing w:line="276" w:lineRule="auto"/>
        <w:jc w:val="both"/>
        <w:rPr>
          <w:rStyle w:val="CharacterStyle2"/>
          <w:sz w:val="24"/>
          <w:szCs w:val="24"/>
        </w:rPr>
      </w:pPr>
    </w:p>
    <w:p w:rsidR="003D52C5" w:rsidRPr="00BC4F96" w:rsidRDefault="003D52C5" w:rsidP="00295297">
      <w:pPr>
        <w:pStyle w:val="Style1"/>
        <w:kinsoku w:val="0"/>
        <w:autoSpaceDE/>
        <w:autoSpaceDN/>
        <w:adjustRightInd/>
        <w:spacing w:line="276" w:lineRule="auto"/>
        <w:ind w:firstLine="648"/>
        <w:jc w:val="both"/>
        <w:rPr>
          <w:rStyle w:val="CharacterStyle2"/>
          <w:sz w:val="24"/>
          <w:szCs w:val="24"/>
        </w:rPr>
      </w:pPr>
      <w:r w:rsidRPr="00BC4F96">
        <w:rPr>
          <w:rStyle w:val="CharacterStyle2"/>
          <w:sz w:val="24"/>
          <w:szCs w:val="24"/>
        </w:rPr>
        <w:t>Coordonatele amplasamentului in sistem de proiectie Stereo 70 sunt atasat la memoriu.</w:t>
      </w:r>
    </w:p>
    <w:p w:rsidR="003D52C5" w:rsidRPr="00BC4F96" w:rsidRDefault="003D52C5" w:rsidP="00295297">
      <w:pPr>
        <w:pStyle w:val="Style1"/>
        <w:kinsoku w:val="0"/>
        <w:autoSpaceDE/>
        <w:autoSpaceDN/>
        <w:adjustRightInd/>
        <w:spacing w:line="276" w:lineRule="auto"/>
        <w:rPr>
          <w:rStyle w:val="CharacterStyle2"/>
          <w:i/>
          <w:sz w:val="24"/>
          <w:szCs w:val="24"/>
        </w:rPr>
      </w:pPr>
    </w:p>
    <w:p w:rsidR="008034B0" w:rsidRPr="004F7914" w:rsidRDefault="008034B0" w:rsidP="00295297">
      <w:pPr>
        <w:pStyle w:val="Style15"/>
        <w:kinsoku w:val="0"/>
        <w:autoSpaceDE/>
        <w:autoSpaceDN/>
        <w:spacing w:line="276" w:lineRule="auto"/>
        <w:ind w:left="648"/>
        <w:rPr>
          <w:rStyle w:val="CharacterStyle1"/>
          <w:rFonts w:ascii="Times New Roman" w:hAnsi="Times New Roman" w:cs="Times New Roman"/>
          <w:i/>
          <w:spacing w:val="2"/>
          <w:sz w:val="24"/>
          <w:szCs w:val="24"/>
        </w:rPr>
      </w:pPr>
      <w:r w:rsidRPr="004F7914">
        <w:rPr>
          <w:rStyle w:val="CharacterStyle1"/>
          <w:rFonts w:ascii="Times New Roman" w:hAnsi="Times New Roman" w:cs="Times New Roman"/>
          <w:i/>
          <w:spacing w:val="2"/>
          <w:sz w:val="24"/>
          <w:szCs w:val="24"/>
        </w:rPr>
        <w:t>— detalii privind orice variantă de amplasament care a fost luată în considerare.</w:t>
      </w:r>
    </w:p>
    <w:p w:rsidR="003D52C5" w:rsidRPr="004F7914" w:rsidRDefault="003D52C5" w:rsidP="00295297">
      <w:pPr>
        <w:pStyle w:val="Style1"/>
        <w:tabs>
          <w:tab w:val="right" w:pos="10764"/>
        </w:tabs>
        <w:kinsoku w:val="0"/>
        <w:autoSpaceDE/>
        <w:autoSpaceDN/>
        <w:adjustRightInd/>
        <w:spacing w:line="276" w:lineRule="auto"/>
        <w:rPr>
          <w:rStyle w:val="CharacterStyle2"/>
          <w:sz w:val="24"/>
          <w:szCs w:val="24"/>
        </w:rPr>
      </w:pPr>
      <w:r w:rsidRPr="004F7914">
        <w:rPr>
          <w:rStyle w:val="CharacterStyle2"/>
          <w:sz w:val="24"/>
          <w:szCs w:val="24"/>
        </w:rPr>
        <w:t>In cadrul studiului de fezabilitate si a proiectului tehnc nu a fost luat in considerare alta varianta de amplasament.</w:t>
      </w:r>
    </w:p>
    <w:p w:rsidR="008034B0" w:rsidRPr="004F7914" w:rsidRDefault="008034B0" w:rsidP="00295297">
      <w:pPr>
        <w:pStyle w:val="Style1"/>
        <w:tabs>
          <w:tab w:val="right" w:pos="10764"/>
        </w:tabs>
        <w:kinsoku w:val="0"/>
        <w:autoSpaceDE/>
        <w:autoSpaceDN/>
        <w:adjustRightInd/>
        <w:spacing w:line="276" w:lineRule="auto"/>
        <w:rPr>
          <w:rStyle w:val="CharacterStyle1"/>
          <w:rFonts w:ascii="Times New Roman" w:hAnsi="Times New Roman" w:cs="Times New Roman"/>
          <w:i/>
          <w:spacing w:val="7"/>
          <w:sz w:val="24"/>
          <w:szCs w:val="24"/>
        </w:rPr>
      </w:pPr>
      <w:r w:rsidRPr="004F7914">
        <w:rPr>
          <w:rStyle w:val="CharacterStyle2"/>
          <w:b/>
          <w:bCs/>
          <w:i/>
          <w:spacing w:val="-22"/>
          <w:sz w:val="24"/>
          <w:szCs w:val="24"/>
        </w:rPr>
        <w:t>VI.</w:t>
      </w:r>
      <w:r w:rsidRPr="004F7914">
        <w:rPr>
          <w:rStyle w:val="CharacterStyle2"/>
          <w:i/>
          <w:spacing w:val="-22"/>
          <w:sz w:val="24"/>
          <w:szCs w:val="24"/>
        </w:rPr>
        <w:tab/>
      </w:r>
      <w:r w:rsidRPr="004F7914">
        <w:rPr>
          <w:rStyle w:val="CharacterStyle2"/>
          <w:i/>
          <w:spacing w:val="7"/>
          <w:sz w:val="24"/>
          <w:szCs w:val="24"/>
        </w:rPr>
        <w:t>Descrierea tuturor efectelor semnificative posibile asupra mediului ale proie</w:t>
      </w:r>
      <w:r w:rsidR="00DD736F" w:rsidRPr="004F7914">
        <w:rPr>
          <w:rStyle w:val="CharacterStyle2"/>
          <w:i/>
          <w:spacing w:val="7"/>
          <w:sz w:val="24"/>
          <w:szCs w:val="24"/>
        </w:rPr>
        <w:t xml:space="preserve">ctului, în limita informațiilor </w:t>
      </w:r>
      <w:r w:rsidRPr="004F7914">
        <w:rPr>
          <w:rStyle w:val="CharacterStyle1"/>
          <w:rFonts w:ascii="Times New Roman" w:hAnsi="Times New Roman" w:cs="Times New Roman"/>
          <w:i/>
          <w:sz w:val="24"/>
          <w:szCs w:val="24"/>
        </w:rPr>
        <w:t>disponibile</w:t>
      </w:r>
    </w:p>
    <w:p w:rsidR="008034B0" w:rsidRPr="004F7914" w:rsidRDefault="008034B0" w:rsidP="00295297">
      <w:pPr>
        <w:pStyle w:val="Style15"/>
        <w:kinsoku w:val="0"/>
        <w:autoSpaceDE/>
        <w:autoSpaceDN/>
        <w:spacing w:line="276" w:lineRule="auto"/>
        <w:ind w:left="648"/>
        <w:rPr>
          <w:rStyle w:val="CharacterStyle1"/>
          <w:rFonts w:ascii="Times New Roman" w:hAnsi="Times New Roman" w:cs="Times New Roman"/>
          <w:i/>
          <w:spacing w:val="1"/>
          <w:sz w:val="24"/>
          <w:szCs w:val="24"/>
        </w:rPr>
      </w:pPr>
      <w:r w:rsidRPr="004F7914">
        <w:rPr>
          <w:rStyle w:val="CharacterStyle1"/>
          <w:rFonts w:ascii="Times New Roman" w:hAnsi="Times New Roman" w:cs="Times New Roman"/>
          <w:b/>
          <w:bCs/>
          <w:i/>
          <w:spacing w:val="1"/>
          <w:sz w:val="24"/>
          <w:szCs w:val="24"/>
        </w:rPr>
        <w:t>A.</w:t>
      </w:r>
      <w:r w:rsidRPr="004F7914">
        <w:rPr>
          <w:rStyle w:val="CharacterStyle1"/>
          <w:rFonts w:ascii="Times New Roman" w:hAnsi="Times New Roman" w:cs="Times New Roman"/>
          <w:i/>
          <w:spacing w:val="1"/>
          <w:sz w:val="24"/>
          <w:szCs w:val="24"/>
        </w:rPr>
        <w:t xml:space="preserve"> Surse de poluanţi şi instalaţii pentru reţinerea, evacuarea şi dispersia poluanţilor în </w:t>
      </w:r>
      <w:r w:rsidRPr="004F7914">
        <w:rPr>
          <w:rStyle w:val="CharacterStyle1"/>
          <w:rFonts w:ascii="Times New Roman" w:hAnsi="Times New Roman" w:cs="Times New Roman"/>
          <w:i/>
          <w:spacing w:val="1"/>
          <w:sz w:val="24"/>
          <w:szCs w:val="24"/>
        </w:rPr>
        <w:lastRenderedPageBreak/>
        <w:t>mediu</w:t>
      </w:r>
    </w:p>
    <w:p w:rsidR="008034B0" w:rsidRPr="004F7914" w:rsidRDefault="008034B0" w:rsidP="00295297">
      <w:pPr>
        <w:pStyle w:val="Style1"/>
        <w:numPr>
          <w:ilvl w:val="0"/>
          <w:numId w:val="7"/>
        </w:numPr>
        <w:tabs>
          <w:tab w:val="clear" w:pos="360"/>
          <w:tab w:val="num" w:pos="720"/>
        </w:tabs>
        <w:kinsoku w:val="0"/>
        <w:autoSpaceDE/>
        <w:autoSpaceDN/>
        <w:adjustRightInd/>
        <w:spacing w:line="276" w:lineRule="auto"/>
        <w:rPr>
          <w:rStyle w:val="CharacterStyle2"/>
          <w:i/>
          <w:spacing w:val="6"/>
          <w:sz w:val="24"/>
          <w:szCs w:val="24"/>
        </w:rPr>
      </w:pPr>
      <w:r w:rsidRPr="004F7914">
        <w:rPr>
          <w:rStyle w:val="CharacterStyle2"/>
          <w:i/>
          <w:spacing w:val="6"/>
          <w:sz w:val="24"/>
          <w:szCs w:val="24"/>
        </w:rPr>
        <w:t>Protecţia calităţii apelor:</w:t>
      </w:r>
    </w:p>
    <w:p w:rsidR="008034B0" w:rsidRPr="004F7914" w:rsidRDefault="008034B0" w:rsidP="00295297">
      <w:pPr>
        <w:pStyle w:val="Style15"/>
        <w:tabs>
          <w:tab w:val="right" w:pos="6626"/>
        </w:tabs>
        <w:kinsoku w:val="0"/>
        <w:autoSpaceDE/>
        <w:autoSpaceDN/>
        <w:spacing w:line="276" w:lineRule="auto"/>
        <w:ind w:left="648"/>
        <w:rPr>
          <w:rStyle w:val="CharacterStyle1"/>
          <w:rFonts w:ascii="Times New Roman" w:hAnsi="Times New Roman" w:cs="Times New Roman"/>
          <w:i/>
          <w:sz w:val="24"/>
          <w:szCs w:val="24"/>
        </w:rPr>
      </w:pPr>
      <w:r w:rsidRPr="004F7914">
        <w:rPr>
          <w:rStyle w:val="CharacterStyle1"/>
          <w:rFonts w:ascii="Times New Roman" w:hAnsi="Times New Roman" w:cs="Times New Roman"/>
          <w:i/>
          <w:sz w:val="24"/>
          <w:szCs w:val="24"/>
        </w:rPr>
        <w:t>-</w:t>
      </w:r>
      <w:r w:rsidRPr="004F7914">
        <w:rPr>
          <w:rStyle w:val="CharacterStyle1"/>
          <w:rFonts w:ascii="Times New Roman" w:hAnsi="Times New Roman" w:cs="Times New Roman"/>
          <w:i/>
          <w:sz w:val="24"/>
          <w:szCs w:val="24"/>
        </w:rPr>
        <w:tab/>
        <w:t>sursele de poluanţi pentru ape, locul de evacuare sau emisarul;</w:t>
      </w:r>
    </w:p>
    <w:p w:rsidR="006159AD" w:rsidRPr="004F7914" w:rsidRDefault="006159AD" w:rsidP="00295297">
      <w:pPr>
        <w:pStyle w:val="Style15"/>
        <w:tabs>
          <w:tab w:val="right" w:pos="6626"/>
        </w:tabs>
        <w:kinsoku w:val="0"/>
        <w:autoSpaceDE/>
        <w:autoSpaceDN/>
        <w:spacing w:line="276" w:lineRule="auto"/>
        <w:ind w:left="0"/>
        <w:rPr>
          <w:rStyle w:val="CharacterStyle1"/>
          <w:rFonts w:ascii="Times New Roman" w:hAnsi="Times New Roman" w:cs="Times New Roman"/>
          <w:i/>
          <w:sz w:val="24"/>
          <w:szCs w:val="24"/>
        </w:rPr>
      </w:pPr>
    </w:p>
    <w:p w:rsidR="00BC4F96" w:rsidRPr="004F7914" w:rsidRDefault="00BC4F96" w:rsidP="00195505">
      <w:pPr>
        <w:pStyle w:val="Heading5"/>
        <w:keepNext/>
        <w:numPr>
          <w:ilvl w:val="0"/>
          <w:numId w:val="30"/>
        </w:numPr>
        <w:spacing w:before="0" w:after="0" w:line="360" w:lineRule="auto"/>
        <w:jc w:val="both"/>
        <w:rPr>
          <w:rFonts w:ascii="Times New Roman" w:hAnsi="Times New Roman"/>
          <w:sz w:val="24"/>
          <w:szCs w:val="24"/>
        </w:rPr>
      </w:pPr>
      <w:r w:rsidRPr="004F7914">
        <w:rPr>
          <w:rFonts w:ascii="Times New Roman" w:hAnsi="Times New Roman"/>
          <w:b w:val="0"/>
          <w:sz w:val="24"/>
          <w:szCs w:val="24"/>
        </w:rPr>
        <w:t>În timpul execuţiei</w:t>
      </w:r>
    </w:p>
    <w:p w:rsidR="00BC4F96" w:rsidRPr="009676F5" w:rsidRDefault="00BC4F96" w:rsidP="00BC4F96">
      <w:pPr>
        <w:spacing w:line="360" w:lineRule="auto"/>
        <w:jc w:val="both"/>
      </w:pPr>
      <w:r w:rsidRPr="004F7914">
        <w:tab/>
        <w:t xml:space="preserve">O posibilă sursă de poluare </w:t>
      </w:r>
      <w:r w:rsidRPr="009676F5">
        <w:t>a apelor o constituie scurgerea accidentală de hidrocarburi de la maşinile şi utilajele utilizate pe şantier .</w:t>
      </w:r>
    </w:p>
    <w:p w:rsidR="00BC4F96" w:rsidRPr="009676F5" w:rsidRDefault="00BC4F96" w:rsidP="00195505">
      <w:pPr>
        <w:pStyle w:val="Heading5"/>
        <w:keepNext/>
        <w:numPr>
          <w:ilvl w:val="0"/>
          <w:numId w:val="30"/>
        </w:numPr>
        <w:spacing w:before="0" w:after="0" w:line="360" w:lineRule="auto"/>
        <w:jc w:val="both"/>
        <w:rPr>
          <w:rFonts w:ascii="Times New Roman" w:hAnsi="Times New Roman"/>
          <w:b w:val="0"/>
          <w:sz w:val="24"/>
          <w:szCs w:val="24"/>
        </w:rPr>
      </w:pPr>
      <w:r w:rsidRPr="009676F5">
        <w:rPr>
          <w:rFonts w:ascii="Times New Roman" w:hAnsi="Times New Roman"/>
          <w:b w:val="0"/>
          <w:sz w:val="24"/>
          <w:szCs w:val="24"/>
        </w:rPr>
        <w:t xml:space="preserve">În timpul exploatării </w:t>
      </w:r>
    </w:p>
    <w:p w:rsidR="00BC4F96" w:rsidRPr="009676F5" w:rsidRDefault="00BC4F96" w:rsidP="00BC4F96">
      <w:pPr>
        <w:spacing w:line="360" w:lineRule="auto"/>
        <w:ind w:firstLine="709"/>
        <w:jc w:val="both"/>
      </w:pPr>
      <w:r w:rsidRPr="009676F5">
        <w:t>Pânza freatică din zonă poate fi direct influenţată doar în cazul unor infiltraţii de debite mari, având ca efect ridicarea nivelului freaticului. Calitatea apelor subterane ar putea fi influenţată în urma unor eventuale neetanşeităţi ale construcţiilor ducând la infiltrarea de apă uzată .</w:t>
      </w:r>
    </w:p>
    <w:p w:rsidR="00BC4F96" w:rsidRPr="009676F5" w:rsidRDefault="00BC4F96" w:rsidP="00BC4F96">
      <w:pPr>
        <w:spacing w:line="360" w:lineRule="auto"/>
        <w:ind w:firstLine="709"/>
        <w:jc w:val="both"/>
      </w:pPr>
      <w:r w:rsidRPr="009676F5">
        <w:t>Apele subterane pot fi impurificate prin scurgerea şi infiltrarea în sol a apelor uzate, datorită efectuării necorespunzătoare a lucrărilor de întreţinere şi exploatare şi apariţia unor eventuale neetanşeităţi în sistem.</w:t>
      </w:r>
    </w:p>
    <w:p w:rsidR="00BC4F96" w:rsidRPr="009676F5" w:rsidRDefault="00BC4F96" w:rsidP="00BC4F96">
      <w:pPr>
        <w:spacing w:line="360" w:lineRule="auto"/>
        <w:ind w:firstLine="709"/>
        <w:jc w:val="both"/>
      </w:pPr>
      <w:r w:rsidRPr="009676F5">
        <w:t>Aceste neetanşeităţi pot apărea în următoarele situaţii:</w:t>
      </w:r>
    </w:p>
    <w:p w:rsidR="00BC4F96" w:rsidRPr="009676F5" w:rsidRDefault="00BC4F96" w:rsidP="00195505">
      <w:pPr>
        <w:widowControl/>
        <w:numPr>
          <w:ilvl w:val="0"/>
          <w:numId w:val="31"/>
        </w:numPr>
        <w:tabs>
          <w:tab w:val="num" w:pos="993"/>
        </w:tabs>
        <w:kinsoku/>
        <w:spacing w:line="360" w:lineRule="auto"/>
        <w:ind w:left="0" w:firstLine="720"/>
        <w:jc w:val="both"/>
      </w:pPr>
      <w:r w:rsidRPr="009676F5">
        <w:t>materiale de construcţie necorespunzătoare, neetanşe;</w:t>
      </w:r>
    </w:p>
    <w:p w:rsidR="00BC4F96" w:rsidRPr="009676F5" w:rsidRDefault="00BC4F96" w:rsidP="00195505">
      <w:pPr>
        <w:widowControl/>
        <w:numPr>
          <w:ilvl w:val="0"/>
          <w:numId w:val="31"/>
        </w:numPr>
        <w:tabs>
          <w:tab w:val="num" w:pos="993"/>
        </w:tabs>
        <w:kinsoku/>
        <w:spacing w:line="360" w:lineRule="auto"/>
        <w:ind w:left="0" w:firstLine="720"/>
        <w:jc w:val="both"/>
      </w:pPr>
      <w:r w:rsidRPr="009676F5">
        <w:t>tehnologie de execuţie neadecvată;</w:t>
      </w:r>
    </w:p>
    <w:p w:rsidR="00BC4F96" w:rsidRPr="00BC4F96" w:rsidRDefault="00BC4F96" w:rsidP="00BC4F96">
      <w:pPr>
        <w:spacing w:after="120" w:line="360" w:lineRule="auto"/>
        <w:jc w:val="both"/>
        <w:rPr>
          <w:rFonts w:eastAsia="Times New Roman"/>
        </w:rPr>
      </w:pPr>
      <w:r w:rsidRPr="00BC4F96">
        <w:rPr>
          <w:rFonts w:eastAsia="Times New Roman"/>
          <w:lang w:val="fr-FR"/>
        </w:rPr>
        <w:t xml:space="preserve">Sursa de poluanti pentru ape este apa uzata menajera, provenita de la grupurile sanitare. Aceasta se evacueaza in </w:t>
      </w:r>
      <w:r w:rsidRPr="00BC4F96">
        <w:rPr>
          <w:lang w:val="fr-FR"/>
        </w:rPr>
        <w:t>reteaia de canalizare a localitatii</w:t>
      </w:r>
    </w:p>
    <w:p w:rsidR="00BC4F96" w:rsidRPr="00BC4F96" w:rsidRDefault="00BC4F96" w:rsidP="00BC4F96">
      <w:pPr>
        <w:spacing w:after="120" w:line="360" w:lineRule="auto"/>
        <w:jc w:val="both"/>
        <w:rPr>
          <w:rStyle w:val="CharacterStyle1"/>
          <w:rFonts w:ascii="Times New Roman" w:eastAsia="Times New Roman" w:hAnsi="Times New Roman" w:cs="Times New Roman"/>
          <w:sz w:val="24"/>
          <w:szCs w:val="24"/>
          <w:lang w:val="fr-FR"/>
        </w:rPr>
      </w:pPr>
      <w:r w:rsidRPr="00BC4F96">
        <w:rPr>
          <w:rFonts w:eastAsia="Times New Roman"/>
          <w:lang w:val="fr-FR"/>
        </w:rPr>
        <w:t xml:space="preserve">Apele pluviale colectate de pe cladire, de pe platformele si caile de acces betonate vor       fi dirijate spre santurile existente. </w:t>
      </w:r>
    </w:p>
    <w:p w:rsidR="008034B0" w:rsidRPr="00BC4F96" w:rsidRDefault="008034B0" w:rsidP="00295297">
      <w:pPr>
        <w:pStyle w:val="Style15"/>
        <w:tabs>
          <w:tab w:val="right" w:pos="7788"/>
        </w:tabs>
        <w:kinsoku w:val="0"/>
        <w:autoSpaceDE/>
        <w:autoSpaceDN/>
        <w:spacing w:line="276" w:lineRule="auto"/>
        <w:ind w:left="648"/>
        <w:rPr>
          <w:rStyle w:val="CharacterStyle1"/>
          <w:rFonts w:ascii="Times New Roman" w:hAnsi="Times New Roman" w:cs="Times New Roman"/>
          <w:i/>
          <w:sz w:val="24"/>
          <w:szCs w:val="24"/>
        </w:rPr>
      </w:pPr>
      <w:r w:rsidRPr="00BC4F96">
        <w:rPr>
          <w:rStyle w:val="CharacterStyle1"/>
          <w:rFonts w:ascii="Times New Roman" w:hAnsi="Times New Roman" w:cs="Times New Roman"/>
          <w:i/>
          <w:sz w:val="24"/>
          <w:szCs w:val="24"/>
        </w:rPr>
        <w:t>-</w:t>
      </w:r>
      <w:r w:rsidRPr="00BC4F96">
        <w:rPr>
          <w:rStyle w:val="CharacterStyle1"/>
          <w:rFonts w:ascii="Times New Roman" w:hAnsi="Times New Roman" w:cs="Times New Roman"/>
          <w:i/>
          <w:sz w:val="24"/>
          <w:szCs w:val="24"/>
        </w:rPr>
        <w:tab/>
        <w:t>staţiile şi instalaţiile de epurare sau de preepurare a apelor uzate prevăzute.</w:t>
      </w:r>
    </w:p>
    <w:p w:rsidR="006159AD" w:rsidRPr="00BC4F96" w:rsidRDefault="006159AD" w:rsidP="00295297">
      <w:pPr>
        <w:pStyle w:val="Style15"/>
        <w:tabs>
          <w:tab w:val="right" w:pos="7788"/>
        </w:tabs>
        <w:kinsoku w:val="0"/>
        <w:autoSpaceDE/>
        <w:autoSpaceDN/>
        <w:spacing w:line="276" w:lineRule="auto"/>
        <w:ind w:left="0"/>
        <w:rPr>
          <w:rStyle w:val="CharacterStyle1"/>
          <w:rFonts w:ascii="Times New Roman" w:hAnsi="Times New Roman" w:cs="Times New Roman"/>
          <w:i/>
          <w:sz w:val="24"/>
          <w:szCs w:val="24"/>
        </w:rPr>
      </w:pPr>
    </w:p>
    <w:p w:rsidR="006159AD" w:rsidRPr="00BC4F96" w:rsidRDefault="006159AD" w:rsidP="00295297">
      <w:pPr>
        <w:pStyle w:val="Style15"/>
        <w:tabs>
          <w:tab w:val="right" w:pos="7788"/>
        </w:tabs>
        <w:kinsoku w:val="0"/>
        <w:autoSpaceDE/>
        <w:autoSpaceDN/>
        <w:spacing w:line="276" w:lineRule="auto"/>
        <w:ind w:left="0"/>
        <w:jc w:val="both"/>
        <w:rPr>
          <w:rStyle w:val="CharacterStyle1"/>
          <w:rFonts w:ascii="Times New Roman" w:hAnsi="Times New Roman" w:cs="Times New Roman"/>
          <w:sz w:val="24"/>
          <w:szCs w:val="24"/>
        </w:rPr>
      </w:pPr>
      <w:r w:rsidRPr="00BC4F96">
        <w:rPr>
          <w:rStyle w:val="CharacterStyle1"/>
          <w:rFonts w:ascii="Times New Roman" w:hAnsi="Times New Roman" w:cs="Times New Roman"/>
          <w:sz w:val="24"/>
          <w:szCs w:val="24"/>
        </w:rPr>
        <w:t>Prin proiect nu sunt prevazute statii si instalatii de epurare.</w:t>
      </w:r>
      <w:r w:rsidR="00BC4F96" w:rsidRPr="00BC4F96">
        <w:rPr>
          <w:rStyle w:val="CharacterStyle1"/>
          <w:rFonts w:ascii="Times New Roman" w:hAnsi="Times New Roman" w:cs="Times New Roman"/>
          <w:sz w:val="24"/>
          <w:szCs w:val="24"/>
        </w:rPr>
        <w:t xml:space="preserve"> In zona de bucatarie am prevazut un separator de grasimi.</w:t>
      </w:r>
    </w:p>
    <w:p w:rsidR="006159AD" w:rsidRPr="00BC4F96" w:rsidRDefault="006159AD" w:rsidP="00295297">
      <w:pPr>
        <w:pStyle w:val="Style15"/>
        <w:tabs>
          <w:tab w:val="right" w:pos="7788"/>
        </w:tabs>
        <w:kinsoku w:val="0"/>
        <w:autoSpaceDE/>
        <w:autoSpaceDN/>
        <w:spacing w:line="276" w:lineRule="auto"/>
        <w:ind w:left="648"/>
        <w:rPr>
          <w:rStyle w:val="CharacterStyle1"/>
          <w:rFonts w:ascii="Times New Roman" w:hAnsi="Times New Roman" w:cs="Times New Roman"/>
          <w:i/>
          <w:sz w:val="24"/>
          <w:szCs w:val="24"/>
        </w:rPr>
      </w:pPr>
    </w:p>
    <w:p w:rsidR="008034B0" w:rsidRPr="00BC4F96" w:rsidRDefault="008034B0" w:rsidP="00295297">
      <w:pPr>
        <w:pStyle w:val="Style15"/>
        <w:numPr>
          <w:ilvl w:val="0"/>
          <w:numId w:val="7"/>
        </w:numPr>
        <w:tabs>
          <w:tab w:val="clear" w:pos="360"/>
          <w:tab w:val="num" w:pos="720"/>
        </w:tabs>
        <w:kinsoku w:val="0"/>
        <w:autoSpaceDE/>
        <w:autoSpaceDN/>
        <w:spacing w:line="276" w:lineRule="auto"/>
        <w:ind w:left="360" w:firstLine="0"/>
        <w:rPr>
          <w:rStyle w:val="CharacterStyle1"/>
          <w:rFonts w:ascii="Times New Roman" w:hAnsi="Times New Roman" w:cs="Times New Roman"/>
          <w:i/>
          <w:spacing w:val="10"/>
          <w:sz w:val="24"/>
          <w:szCs w:val="24"/>
        </w:rPr>
      </w:pPr>
      <w:r w:rsidRPr="00BC4F96">
        <w:rPr>
          <w:rStyle w:val="CharacterStyle1"/>
          <w:rFonts w:ascii="Times New Roman" w:hAnsi="Times New Roman" w:cs="Times New Roman"/>
          <w:i/>
          <w:spacing w:val="10"/>
          <w:sz w:val="24"/>
          <w:szCs w:val="24"/>
        </w:rPr>
        <w:t>Protecţia aerului:</w:t>
      </w:r>
    </w:p>
    <w:p w:rsidR="008034B0" w:rsidRPr="00BC4F96" w:rsidRDefault="008034B0" w:rsidP="00295297">
      <w:pPr>
        <w:pStyle w:val="Style15"/>
        <w:tabs>
          <w:tab w:val="right" w:pos="6900"/>
        </w:tabs>
        <w:kinsoku w:val="0"/>
        <w:autoSpaceDE/>
        <w:autoSpaceDN/>
        <w:spacing w:line="276" w:lineRule="auto"/>
        <w:ind w:left="648"/>
        <w:rPr>
          <w:rStyle w:val="CharacterStyle1"/>
          <w:rFonts w:ascii="Times New Roman" w:hAnsi="Times New Roman" w:cs="Times New Roman"/>
          <w:i/>
          <w:sz w:val="24"/>
          <w:szCs w:val="24"/>
        </w:rPr>
      </w:pPr>
      <w:r w:rsidRPr="00BC4F96">
        <w:rPr>
          <w:rStyle w:val="CharacterStyle1"/>
          <w:rFonts w:ascii="Times New Roman" w:hAnsi="Times New Roman" w:cs="Times New Roman"/>
          <w:i/>
          <w:sz w:val="24"/>
          <w:szCs w:val="24"/>
        </w:rPr>
        <w:t>-</w:t>
      </w:r>
      <w:r w:rsidRPr="00BC4F96">
        <w:rPr>
          <w:rStyle w:val="CharacterStyle1"/>
          <w:rFonts w:ascii="Times New Roman" w:hAnsi="Times New Roman" w:cs="Times New Roman"/>
          <w:i/>
          <w:sz w:val="24"/>
          <w:szCs w:val="24"/>
        </w:rPr>
        <w:tab/>
        <w:t>sursele de poluanţi pentru aer, poluanţi, inclusiv surse de mirosuri</w:t>
      </w:r>
    </w:p>
    <w:p w:rsidR="004749F2" w:rsidRPr="00BC4F96" w:rsidRDefault="004749F2" w:rsidP="00295297">
      <w:pPr>
        <w:pStyle w:val="Style15"/>
        <w:tabs>
          <w:tab w:val="right" w:pos="6746"/>
        </w:tabs>
        <w:kinsoku w:val="0"/>
        <w:autoSpaceDE/>
        <w:autoSpaceDN/>
        <w:spacing w:line="276" w:lineRule="auto"/>
        <w:ind w:left="648"/>
        <w:rPr>
          <w:rStyle w:val="CharacterStyle1"/>
          <w:rFonts w:ascii="Times New Roman" w:hAnsi="Times New Roman" w:cs="Times New Roman"/>
          <w:i/>
          <w:sz w:val="24"/>
          <w:szCs w:val="24"/>
        </w:rPr>
      </w:pPr>
      <w:r w:rsidRPr="00BC4F96">
        <w:rPr>
          <w:rStyle w:val="CharacterStyle1"/>
          <w:rFonts w:ascii="Times New Roman" w:hAnsi="Times New Roman" w:cs="Times New Roman"/>
          <w:i/>
          <w:sz w:val="24"/>
          <w:szCs w:val="24"/>
        </w:rPr>
        <w:t>-</w:t>
      </w:r>
      <w:r w:rsidRPr="00BC4F96">
        <w:rPr>
          <w:rStyle w:val="CharacterStyle1"/>
          <w:rFonts w:ascii="Times New Roman" w:hAnsi="Times New Roman" w:cs="Times New Roman"/>
          <w:i/>
          <w:sz w:val="24"/>
          <w:szCs w:val="24"/>
        </w:rPr>
        <w:tab/>
        <w:t>instalaţiile pentru reţinerea şi dispersia poluanţilor în atmosferă.</w:t>
      </w:r>
    </w:p>
    <w:p w:rsidR="004749F2" w:rsidRPr="00BC4F96" w:rsidRDefault="004749F2" w:rsidP="00295297">
      <w:pPr>
        <w:pStyle w:val="Style15"/>
        <w:tabs>
          <w:tab w:val="right" w:pos="6900"/>
        </w:tabs>
        <w:kinsoku w:val="0"/>
        <w:autoSpaceDE/>
        <w:autoSpaceDN/>
        <w:spacing w:line="276" w:lineRule="auto"/>
        <w:ind w:left="648"/>
        <w:rPr>
          <w:rStyle w:val="CharacterStyle1"/>
          <w:rFonts w:ascii="Times New Roman" w:hAnsi="Times New Roman" w:cs="Times New Roman"/>
          <w:i/>
          <w:sz w:val="24"/>
          <w:szCs w:val="24"/>
        </w:rPr>
      </w:pPr>
    </w:p>
    <w:p w:rsidR="00BC4F96" w:rsidRPr="00BC4F96" w:rsidRDefault="00BC4F96" w:rsidP="00BC4F96">
      <w:pPr>
        <w:jc w:val="both"/>
        <w:rPr>
          <w:rFonts w:eastAsia="Times New Roman"/>
        </w:rPr>
      </w:pPr>
      <w:r w:rsidRPr="00BC4F96">
        <w:rPr>
          <w:rFonts w:eastAsia="Times New Roman"/>
        </w:rPr>
        <w:t>Perioada de constructie: impact negativ ca urmare a emisiilor de substante poluante de la traficul de santier.</w:t>
      </w:r>
    </w:p>
    <w:p w:rsidR="00BC4F96" w:rsidRPr="00BC4F96" w:rsidRDefault="00BC4F96" w:rsidP="00295297">
      <w:pPr>
        <w:spacing w:line="276" w:lineRule="auto"/>
        <w:rPr>
          <w:i/>
        </w:rPr>
      </w:pPr>
    </w:p>
    <w:p w:rsidR="004749F2" w:rsidRPr="00BC4F96" w:rsidRDefault="004749F2" w:rsidP="00295297">
      <w:pPr>
        <w:spacing w:line="276" w:lineRule="auto"/>
        <w:rPr>
          <w:i/>
        </w:rPr>
      </w:pPr>
      <w:r w:rsidRPr="00BC4F96">
        <w:rPr>
          <w:i/>
        </w:rPr>
        <w:t>În perioada de exploatare</w:t>
      </w:r>
      <w:r w:rsidR="002E1520" w:rsidRPr="00BC4F96">
        <w:rPr>
          <w:i/>
        </w:rPr>
        <w:t>/functionare</w:t>
      </w:r>
    </w:p>
    <w:p w:rsidR="004749F2" w:rsidRPr="00BC4F96" w:rsidRDefault="004749F2" w:rsidP="00295297">
      <w:pPr>
        <w:spacing w:line="276" w:lineRule="auto"/>
        <w:ind w:firstLine="720"/>
        <w:rPr>
          <w:rStyle w:val="CharacterStyle1"/>
          <w:rFonts w:ascii="Times New Roman" w:hAnsi="Times New Roman" w:cs="Times New Roman"/>
          <w:sz w:val="24"/>
          <w:szCs w:val="24"/>
        </w:rPr>
      </w:pPr>
      <w:r w:rsidRPr="00BC4F96">
        <w:t xml:space="preserve">Nu este cazul. </w:t>
      </w:r>
    </w:p>
    <w:p w:rsidR="00141227" w:rsidRPr="00BC4F96" w:rsidRDefault="00141227" w:rsidP="00295297">
      <w:pPr>
        <w:pStyle w:val="Style15"/>
        <w:tabs>
          <w:tab w:val="right" w:pos="6746"/>
        </w:tabs>
        <w:kinsoku w:val="0"/>
        <w:autoSpaceDE/>
        <w:autoSpaceDN/>
        <w:spacing w:line="276" w:lineRule="auto"/>
        <w:ind w:left="0"/>
        <w:rPr>
          <w:rStyle w:val="CharacterStyle1"/>
          <w:rFonts w:ascii="Times New Roman" w:hAnsi="Times New Roman" w:cs="Times New Roman"/>
          <w:i/>
          <w:sz w:val="24"/>
          <w:szCs w:val="24"/>
        </w:rPr>
      </w:pPr>
    </w:p>
    <w:p w:rsidR="008034B0" w:rsidRPr="00BC4F96" w:rsidRDefault="008034B0" w:rsidP="00295297">
      <w:pPr>
        <w:pStyle w:val="Style15"/>
        <w:numPr>
          <w:ilvl w:val="0"/>
          <w:numId w:val="7"/>
        </w:numPr>
        <w:tabs>
          <w:tab w:val="clear" w:pos="360"/>
          <w:tab w:val="num" w:pos="720"/>
        </w:tabs>
        <w:kinsoku w:val="0"/>
        <w:autoSpaceDE/>
        <w:autoSpaceDN/>
        <w:spacing w:line="276" w:lineRule="auto"/>
        <w:ind w:left="360" w:firstLine="0"/>
        <w:rPr>
          <w:rStyle w:val="CharacterStyle1"/>
          <w:rFonts w:ascii="Times New Roman" w:hAnsi="Times New Roman" w:cs="Times New Roman"/>
          <w:i/>
          <w:spacing w:val="4"/>
          <w:sz w:val="24"/>
          <w:szCs w:val="24"/>
        </w:rPr>
      </w:pPr>
      <w:r w:rsidRPr="00BC4F96">
        <w:rPr>
          <w:rStyle w:val="CharacterStyle1"/>
          <w:rFonts w:ascii="Times New Roman" w:hAnsi="Times New Roman" w:cs="Times New Roman"/>
          <w:i/>
          <w:spacing w:val="4"/>
          <w:sz w:val="24"/>
          <w:szCs w:val="24"/>
        </w:rPr>
        <w:t>Protecţia împotriva zgomotului şi vibraţiilor:</w:t>
      </w:r>
    </w:p>
    <w:p w:rsidR="008034B0" w:rsidRPr="00BC4F96" w:rsidRDefault="008034B0" w:rsidP="00295297">
      <w:pPr>
        <w:pStyle w:val="Style15"/>
        <w:tabs>
          <w:tab w:val="right" w:pos="3808"/>
        </w:tabs>
        <w:kinsoku w:val="0"/>
        <w:autoSpaceDE/>
        <w:autoSpaceDN/>
        <w:spacing w:line="276" w:lineRule="auto"/>
        <w:ind w:left="648"/>
        <w:rPr>
          <w:rStyle w:val="CharacterStyle1"/>
          <w:rFonts w:ascii="Times New Roman" w:hAnsi="Times New Roman" w:cs="Times New Roman"/>
          <w:i/>
          <w:sz w:val="24"/>
          <w:szCs w:val="24"/>
        </w:rPr>
      </w:pPr>
      <w:r w:rsidRPr="00BC4F96">
        <w:rPr>
          <w:rStyle w:val="CharacterStyle1"/>
          <w:rFonts w:ascii="Times New Roman" w:hAnsi="Times New Roman" w:cs="Times New Roman"/>
          <w:i/>
          <w:sz w:val="24"/>
          <w:szCs w:val="24"/>
        </w:rPr>
        <w:lastRenderedPageBreak/>
        <w:t>-</w:t>
      </w:r>
      <w:r w:rsidRPr="00BC4F96">
        <w:rPr>
          <w:rStyle w:val="CharacterStyle1"/>
          <w:rFonts w:ascii="Times New Roman" w:hAnsi="Times New Roman" w:cs="Times New Roman"/>
          <w:i/>
          <w:sz w:val="24"/>
          <w:szCs w:val="24"/>
        </w:rPr>
        <w:tab/>
        <w:t>sursele de zgomot şi de vibraţii;</w:t>
      </w:r>
    </w:p>
    <w:p w:rsidR="008034B0" w:rsidRPr="00BC4F96" w:rsidRDefault="008034B0" w:rsidP="00295297">
      <w:pPr>
        <w:pStyle w:val="Style15"/>
        <w:tabs>
          <w:tab w:val="right" w:pos="7620"/>
        </w:tabs>
        <w:kinsoku w:val="0"/>
        <w:autoSpaceDE/>
        <w:autoSpaceDN/>
        <w:spacing w:line="276" w:lineRule="auto"/>
        <w:ind w:left="648"/>
        <w:rPr>
          <w:rStyle w:val="CharacterStyle1"/>
          <w:rFonts w:ascii="Times New Roman" w:hAnsi="Times New Roman" w:cs="Times New Roman"/>
          <w:i/>
          <w:sz w:val="24"/>
          <w:szCs w:val="24"/>
        </w:rPr>
      </w:pPr>
      <w:r w:rsidRPr="00BC4F96">
        <w:rPr>
          <w:rStyle w:val="CharacterStyle1"/>
          <w:rFonts w:ascii="Times New Roman" w:hAnsi="Times New Roman" w:cs="Times New Roman"/>
          <w:i/>
          <w:sz w:val="24"/>
          <w:szCs w:val="24"/>
        </w:rPr>
        <w:t>-</w:t>
      </w:r>
      <w:r w:rsidRPr="00BC4F96">
        <w:rPr>
          <w:rStyle w:val="CharacterStyle1"/>
          <w:rFonts w:ascii="Times New Roman" w:hAnsi="Times New Roman" w:cs="Times New Roman"/>
          <w:i/>
          <w:sz w:val="24"/>
          <w:szCs w:val="24"/>
        </w:rPr>
        <w:tab/>
        <w:t>amenajările şi dotările pentru protecţia împotriva zgomotului şi vibraţiilor.</w:t>
      </w:r>
    </w:p>
    <w:p w:rsidR="00141227" w:rsidRPr="00BC4F96" w:rsidRDefault="00141227" w:rsidP="00295297">
      <w:pPr>
        <w:pStyle w:val="Style15"/>
        <w:tabs>
          <w:tab w:val="right" w:pos="7620"/>
        </w:tabs>
        <w:kinsoku w:val="0"/>
        <w:autoSpaceDE/>
        <w:autoSpaceDN/>
        <w:spacing w:line="276" w:lineRule="auto"/>
        <w:ind w:left="0"/>
        <w:rPr>
          <w:rStyle w:val="CharacterStyle1"/>
          <w:rFonts w:ascii="Times New Roman" w:hAnsi="Times New Roman" w:cs="Times New Roman"/>
          <w:i/>
          <w:sz w:val="24"/>
          <w:szCs w:val="24"/>
        </w:rPr>
      </w:pPr>
    </w:p>
    <w:p w:rsidR="00BC4F96" w:rsidRPr="00BC4F96" w:rsidRDefault="00BC4F96" w:rsidP="00BC4F96">
      <w:pPr>
        <w:spacing w:after="120"/>
        <w:jc w:val="both"/>
        <w:rPr>
          <w:rFonts w:eastAsia="Times New Roman"/>
        </w:rPr>
      </w:pPr>
      <w:r w:rsidRPr="00BC4F96">
        <w:rPr>
          <w:rFonts w:eastAsia="Times New Roman"/>
          <w:lang w:val="fr-FR"/>
        </w:rPr>
        <w:t>L</w:t>
      </w:r>
      <w:r w:rsidRPr="00BC4F96">
        <w:rPr>
          <w:rFonts w:eastAsia="Times New Roman"/>
          <w:vertAlign w:val="subscript"/>
          <w:lang w:val="fr-FR"/>
        </w:rPr>
        <w:t xml:space="preserve">admis </w:t>
      </w:r>
      <w:r w:rsidRPr="00BC4F96">
        <w:rPr>
          <w:rFonts w:eastAsia="Times New Roman"/>
          <w:lang w:val="fr-FR"/>
        </w:rPr>
        <w:t>= 50 dB</w:t>
      </w:r>
      <w:r w:rsidRPr="00BC4F96">
        <w:rPr>
          <w:rFonts w:eastAsia="Times New Roman"/>
          <w:vertAlign w:val="subscript"/>
          <w:lang w:val="fr-FR"/>
        </w:rPr>
        <w:t>A</w:t>
      </w:r>
      <w:r w:rsidRPr="00BC4F96">
        <w:rPr>
          <w:rFonts w:eastAsia="Times New Roman"/>
          <w:lang w:val="fr-FR"/>
        </w:rPr>
        <w:t xml:space="preserve"> pe timp de zi si 40 dB</w:t>
      </w:r>
      <w:r w:rsidRPr="00BC4F96">
        <w:rPr>
          <w:rFonts w:eastAsia="Times New Roman"/>
          <w:vertAlign w:val="subscript"/>
          <w:lang w:val="fr-FR"/>
        </w:rPr>
        <w:t>A</w:t>
      </w:r>
      <w:r w:rsidRPr="00BC4F96">
        <w:rPr>
          <w:rFonts w:eastAsia="Times New Roman"/>
          <w:lang w:val="fr-FR"/>
        </w:rPr>
        <w:t xml:space="preserve"> pe timp de noapte, conform OMS 536/1997</w:t>
      </w:r>
    </w:p>
    <w:p w:rsidR="00BC4F96" w:rsidRPr="009676F5" w:rsidRDefault="00BC4F96" w:rsidP="00BC4F96">
      <w:pPr>
        <w:spacing w:after="120"/>
        <w:ind w:left="283"/>
        <w:jc w:val="both"/>
        <w:rPr>
          <w:rFonts w:eastAsia="Times New Roman"/>
        </w:rPr>
      </w:pPr>
      <w:r w:rsidRPr="00BC4F96">
        <w:rPr>
          <w:rFonts w:eastAsia="Times New Roman"/>
          <w:lang w:val="fr-FR"/>
        </w:rPr>
        <w:t xml:space="preserve">Nivelul de zgomot si de vibratii este mic la limita zonelor protejate (cea mai apropiata locuinta este la aprox. 50m), nu depaseste </w:t>
      </w:r>
      <w:r w:rsidRPr="009676F5">
        <w:rPr>
          <w:rFonts w:eastAsia="Times New Roman"/>
          <w:lang w:val="fr-FR"/>
        </w:rPr>
        <w:t>valorile prevazute in STAS nr.10009/1988.</w:t>
      </w:r>
    </w:p>
    <w:p w:rsidR="00BC4F96" w:rsidRPr="009676F5" w:rsidRDefault="00BC4F96" w:rsidP="00BC4F96">
      <w:pPr>
        <w:spacing w:after="120"/>
        <w:ind w:left="283"/>
        <w:jc w:val="both"/>
        <w:rPr>
          <w:rFonts w:eastAsia="Times New Roman"/>
        </w:rPr>
      </w:pPr>
      <w:r w:rsidRPr="009676F5">
        <w:rPr>
          <w:rFonts w:eastAsia="Times New Roman"/>
          <w:lang w:val="fr-FR"/>
        </w:rPr>
        <w:t xml:space="preserve">Activitatile care se vor desfasura nu sunt considerate surse generatoare de zgomot si vibratii si ca atare nu s-au luat masuri speciale de atenuare a acestora. </w:t>
      </w:r>
    </w:p>
    <w:p w:rsidR="004749F2" w:rsidRPr="00195505" w:rsidRDefault="004749F2" w:rsidP="00295297">
      <w:pPr>
        <w:pStyle w:val="Style15"/>
        <w:tabs>
          <w:tab w:val="right" w:pos="7620"/>
        </w:tabs>
        <w:kinsoku w:val="0"/>
        <w:autoSpaceDE/>
        <w:autoSpaceDN/>
        <w:spacing w:line="276" w:lineRule="auto"/>
        <w:ind w:left="648"/>
        <w:rPr>
          <w:rStyle w:val="CharacterStyle1"/>
          <w:rFonts w:ascii="Times New Roman" w:hAnsi="Times New Roman" w:cs="Times New Roman"/>
          <w:i/>
          <w:sz w:val="24"/>
          <w:szCs w:val="24"/>
        </w:rPr>
      </w:pPr>
    </w:p>
    <w:p w:rsidR="008034B0" w:rsidRPr="00195505" w:rsidRDefault="008034B0" w:rsidP="00295297">
      <w:pPr>
        <w:pStyle w:val="Style15"/>
        <w:numPr>
          <w:ilvl w:val="0"/>
          <w:numId w:val="7"/>
        </w:numPr>
        <w:tabs>
          <w:tab w:val="clear" w:pos="360"/>
          <w:tab w:val="num" w:pos="720"/>
        </w:tabs>
        <w:kinsoku w:val="0"/>
        <w:autoSpaceDE/>
        <w:autoSpaceDN/>
        <w:spacing w:line="276" w:lineRule="auto"/>
        <w:ind w:left="360" w:firstLine="0"/>
        <w:rPr>
          <w:rStyle w:val="CharacterStyle1"/>
          <w:rFonts w:ascii="Times New Roman" w:hAnsi="Times New Roman" w:cs="Times New Roman"/>
          <w:i/>
          <w:spacing w:val="6"/>
          <w:sz w:val="24"/>
          <w:szCs w:val="24"/>
        </w:rPr>
      </w:pPr>
      <w:r w:rsidRPr="00195505">
        <w:rPr>
          <w:rStyle w:val="CharacterStyle1"/>
          <w:rFonts w:ascii="Times New Roman" w:hAnsi="Times New Roman" w:cs="Times New Roman"/>
          <w:i/>
          <w:spacing w:val="6"/>
          <w:sz w:val="24"/>
          <w:szCs w:val="24"/>
        </w:rPr>
        <w:t>Protecţia împotriva radiaţiilor:</w:t>
      </w:r>
    </w:p>
    <w:p w:rsidR="008034B0" w:rsidRPr="00195505" w:rsidRDefault="008034B0" w:rsidP="00295297">
      <w:pPr>
        <w:pStyle w:val="Style15"/>
        <w:tabs>
          <w:tab w:val="right" w:pos="2632"/>
        </w:tabs>
        <w:kinsoku w:val="0"/>
        <w:autoSpaceDE/>
        <w:autoSpaceDN/>
        <w:spacing w:line="276" w:lineRule="auto"/>
        <w:ind w:left="648"/>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t>sursele de radiaţii;</w:t>
      </w:r>
    </w:p>
    <w:p w:rsidR="008034B0" w:rsidRPr="00195505" w:rsidRDefault="008034B0" w:rsidP="00295297">
      <w:pPr>
        <w:pStyle w:val="Style15"/>
        <w:tabs>
          <w:tab w:val="right" w:pos="6381"/>
        </w:tabs>
        <w:kinsoku w:val="0"/>
        <w:autoSpaceDE/>
        <w:autoSpaceDN/>
        <w:spacing w:line="276" w:lineRule="auto"/>
        <w:ind w:left="648"/>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t>amenajările şi dotările pentru protecţia împotriva radiaţiilor.</w:t>
      </w:r>
    </w:p>
    <w:p w:rsidR="00141227" w:rsidRPr="00195505" w:rsidRDefault="00141227" w:rsidP="00295297">
      <w:pPr>
        <w:pStyle w:val="Style15"/>
        <w:tabs>
          <w:tab w:val="right" w:pos="6381"/>
        </w:tabs>
        <w:kinsoku w:val="0"/>
        <w:autoSpaceDE/>
        <w:autoSpaceDN/>
        <w:spacing w:line="276" w:lineRule="auto"/>
        <w:ind w:left="648"/>
        <w:rPr>
          <w:rStyle w:val="CharacterStyle1"/>
          <w:rFonts w:ascii="Times New Roman" w:hAnsi="Times New Roman" w:cs="Times New Roman"/>
          <w:i/>
          <w:sz w:val="24"/>
          <w:szCs w:val="24"/>
        </w:rPr>
      </w:pPr>
    </w:p>
    <w:p w:rsidR="004749F2" w:rsidRPr="00195505" w:rsidRDefault="004749F2" w:rsidP="00295297">
      <w:pPr>
        <w:spacing w:line="276" w:lineRule="auto"/>
        <w:jc w:val="both"/>
      </w:pPr>
      <w:r w:rsidRPr="00195505">
        <w:t xml:space="preserve">Obiectivul proiectat nu reprezintă o sursă de radiaţii. </w:t>
      </w:r>
    </w:p>
    <w:p w:rsidR="00141227" w:rsidRPr="00195505" w:rsidRDefault="004749F2" w:rsidP="00295297">
      <w:pPr>
        <w:spacing w:line="276" w:lineRule="auto"/>
        <w:jc w:val="both"/>
        <w:rPr>
          <w:rStyle w:val="CharacterStyle1"/>
          <w:rFonts w:ascii="Times New Roman" w:hAnsi="Times New Roman" w:cs="Times New Roman"/>
          <w:sz w:val="24"/>
          <w:szCs w:val="24"/>
        </w:rPr>
      </w:pPr>
      <w:r w:rsidRPr="00195505">
        <w:t>Lucrările propuse nu produc şi nu folosesc radiaţii în procesul tehnologic, deci n</w:t>
      </w:r>
      <w:r w:rsidR="00F643AC" w:rsidRPr="00195505">
        <w:t>u necesită măsuri de protecţie.</w:t>
      </w:r>
    </w:p>
    <w:p w:rsidR="008034B0" w:rsidRPr="00195505" w:rsidRDefault="008034B0" w:rsidP="00295297">
      <w:pPr>
        <w:pStyle w:val="Style15"/>
        <w:numPr>
          <w:ilvl w:val="0"/>
          <w:numId w:val="7"/>
        </w:numPr>
        <w:tabs>
          <w:tab w:val="clear" w:pos="360"/>
          <w:tab w:val="num" w:pos="720"/>
        </w:tabs>
        <w:kinsoku w:val="0"/>
        <w:autoSpaceDE/>
        <w:autoSpaceDN/>
        <w:spacing w:line="276" w:lineRule="auto"/>
        <w:ind w:left="360" w:firstLine="0"/>
        <w:rPr>
          <w:rStyle w:val="CharacterStyle1"/>
          <w:rFonts w:ascii="Times New Roman" w:hAnsi="Times New Roman" w:cs="Times New Roman"/>
          <w:i/>
          <w:spacing w:val="6"/>
          <w:sz w:val="24"/>
          <w:szCs w:val="24"/>
        </w:rPr>
      </w:pPr>
      <w:r w:rsidRPr="00195505">
        <w:rPr>
          <w:rStyle w:val="CharacterStyle1"/>
          <w:rFonts w:ascii="Times New Roman" w:hAnsi="Times New Roman" w:cs="Times New Roman"/>
          <w:i/>
          <w:spacing w:val="6"/>
          <w:sz w:val="24"/>
          <w:szCs w:val="24"/>
        </w:rPr>
        <w:t>Protecţia solului şi a subsolului:</w:t>
      </w:r>
    </w:p>
    <w:p w:rsidR="008034B0" w:rsidRPr="00195505" w:rsidRDefault="008034B0" w:rsidP="00295297">
      <w:pPr>
        <w:pStyle w:val="Style15"/>
        <w:tabs>
          <w:tab w:val="right" w:pos="6986"/>
        </w:tabs>
        <w:kinsoku w:val="0"/>
        <w:autoSpaceDE/>
        <w:autoSpaceDN/>
        <w:spacing w:line="276" w:lineRule="auto"/>
        <w:ind w:left="648"/>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t>sursele de poluanţi pentru sol, subsol, ape freatice şi de adâncime;;</w:t>
      </w:r>
    </w:p>
    <w:p w:rsidR="008034B0" w:rsidRPr="00195505" w:rsidRDefault="008034B0" w:rsidP="00295297">
      <w:pPr>
        <w:pStyle w:val="Style15"/>
        <w:tabs>
          <w:tab w:val="right" w:pos="6151"/>
        </w:tabs>
        <w:kinsoku w:val="0"/>
        <w:autoSpaceDE/>
        <w:autoSpaceDN/>
        <w:spacing w:line="276" w:lineRule="auto"/>
        <w:ind w:left="648"/>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t>lucrările şi dotările pentru protecţia solului şi a subsolului.</w:t>
      </w:r>
    </w:p>
    <w:p w:rsidR="001F6342" w:rsidRPr="00195505" w:rsidRDefault="001F6342" w:rsidP="00295297">
      <w:pPr>
        <w:pStyle w:val="Style15"/>
        <w:tabs>
          <w:tab w:val="right" w:pos="6151"/>
        </w:tabs>
        <w:kinsoku w:val="0"/>
        <w:autoSpaceDE/>
        <w:autoSpaceDN/>
        <w:spacing w:line="276" w:lineRule="auto"/>
        <w:ind w:left="0"/>
        <w:rPr>
          <w:rStyle w:val="CharacterStyle1"/>
          <w:rFonts w:ascii="Times New Roman" w:hAnsi="Times New Roman" w:cs="Times New Roman"/>
          <w:i/>
          <w:sz w:val="24"/>
          <w:szCs w:val="24"/>
        </w:rPr>
      </w:pPr>
    </w:p>
    <w:p w:rsidR="00195505" w:rsidRPr="00195505" w:rsidRDefault="00195505" w:rsidP="00195505">
      <w:pPr>
        <w:jc w:val="both"/>
        <w:rPr>
          <w:rFonts w:eastAsia="Times New Roman"/>
        </w:rPr>
      </w:pPr>
      <w:r w:rsidRPr="00195505">
        <w:rPr>
          <w:rFonts w:eastAsia="Times New Roman"/>
        </w:rPr>
        <w:t>Perioada de executie: solul si vegetatia pot fi afectate ca urmare a operatiilor de decopertare, depunerilor de substante poluante pe sol si pe plante. Executia lucrarilor nu va afecta arii protejate.</w:t>
      </w:r>
    </w:p>
    <w:p w:rsidR="00195505" w:rsidRPr="00195505" w:rsidRDefault="00195505" w:rsidP="00195505">
      <w:pPr>
        <w:jc w:val="both"/>
        <w:rPr>
          <w:rFonts w:eastAsia="Times New Roman"/>
        </w:rPr>
      </w:pPr>
      <w:r w:rsidRPr="00195505">
        <w:rPr>
          <w:rFonts w:eastAsia="Times New Roman"/>
        </w:rPr>
        <w:t>Perioada de exploatare: nu este cazul.</w:t>
      </w:r>
    </w:p>
    <w:p w:rsidR="00195505" w:rsidRPr="00195505" w:rsidRDefault="00195505" w:rsidP="00295297">
      <w:pPr>
        <w:spacing w:line="276" w:lineRule="auto"/>
        <w:jc w:val="both"/>
        <w:rPr>
          <w:rStyle w:val="CharacterStyle1"/>
          <w:rFonts w:ascii="Times New Roman" w:hAnsi="Times New Roman" w:cs="Times New Roman"/>
          <w:sz w:val="24"/>
          <w:szCs w:val="24"/>
        </w:rPr>
      </w:pPr>
    </w:p>
    <w:p w:rsidR="008034B0" w:rsidRPr="00195505" w:rsidRDefault="008034B0" w:rsidP="00295297">
      <w:pPr>
        <w:pStyle w:val="Style15"/>
        <w:numPr>
          <w:ilvl w:val="0"/>
          <w:numId w:val="7"/>
        </w:numPr>
        <w:tabs>
          <w:tab w:val="clear" w:pos="360"/>
          <w:tab w:val="num" w:pos="720"/>
        </w:tabs>
        <w:kinsoku w:val="0"/>
        <w:autoSpaceDE/>
        <w:autoSpaceDN/>
        <w:spacing w:line="276" w:lineRule="auto"/>
        <w:ind w:left="360" w:firstLine="0"/>
        <w:rPr>
          <w:rStyle w:val="CharacterStyle1"/>
          <w:rFonts w:ascii="Times New Roman" w:hAnsi="Times New Roman" w:cs="Times New Roman"/>
          <w:i/>
          <w:spacing w:val="4"/>
          <w:sz w:val="24"/>
          <w:szCs w:val="24"/>
        </w:rPr>
      </w:pPr>
      <w:r w:rsidRPr="00195505">
        <w:rPr>
          <w:rStyle w:val="CharacterStyle1"/>
          <w:rFonts w:ascii="Times New Roman" w:hAnsi="Times New Roman" w:cs="Times New Roman"/>
          <w:i/>
          <w:spacing w:val="4"/>
          <w:sz w:val="24"/>
          <w:szCs w:val="24"/>
        </w:rPr>
        <w:t>Protecţia ecosistemelor terestre şi acvatice:</w:t>
      </w:r>
    </w:p>
    <w:p w:rsidR="008034B0" w:rsidRPr="00195505" w:rsidRDefault="008034B0" w:rsidP="00295297">
      <w:pPr>
        <w:pStyle w:val="Style15"/>
        <w:tabs>
          <w:tab w:val="right" w:pos="6357"/>
        </w:tabs>
        <w:kinsoku w:val="0"/>
        <w:autoSpaceDE/>
        <w:autoSpaceDN/>
        <w:spacing w:line="276" w:lineRule="auto"/>
        <w:ind w:left="648"/>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t>identificarea arealelor sensibile ce pot fi afectate de proiect;</w:t>
      </w:r>
    </w:p>
    <w:p w:rsidR="008034B0" w:rsidRPr="00195505" w:rsidRDefault="008034B0" w:rsidP="00295297">
      <w:pPr>
        <w:pStyle w:val="Style15"/>
        <w:tabs>
          <w:tab w:val="right" w:pos="10111"/>
        </w:tabs>
        <w:kinsoku w:val="0"/>
        <w:autoSpaceDE/>
        <w:autoSpaceDN/>
        <w:spacing w:line="276" w:lineRule="auto"/>
        <w:ind w:left="648"/>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t>lucrările, dotările şi măsurile pentru protecţia biodiversităţii, monumentelor naturii şi ariilor protejate.</w:t>
      </w:r>
    </w:p>
    <w:p w:rsidR="00141227" w:rsidRPr="00195505" w:rsidRDefault="00141227" w:rsidP="00295297">
      <w:pPr>
        <w:pStyle w:val="Style15"/>
        <w:tabs>
          <w:tab w:val="right" w:pos="10111"/>
        </w:tabs>
        <w:kinsoku w:val="0"/>
        <w:autoSpaceDE/>
        <w:autoSpaceDN/>
        <w:spacing w:line="276" w:lineRule="auto"/>
        <w:ind w:left="648"/>
        <w:jc w:val="both"/>
        <w:rPr>
          <w:rStyle w:val="CharacterStyle1"/>
          <w:rFonts w:ascii="Times New Roman" w:hAnsi="Times New Roman" w:cs="Times New Roman"/>
          <w:i/>
          <w:sz w:val="24"/>
          <w:szCs w:val="24"/>
        </w:rPr>
      </w:pPr>
    </w:p>
    <w:p w:rsidR="002E1520" w:rsidRPr="00195505" w:rsidRDefault="002E1520" w:rsidP="00295297">
      <w:pPr>
        <w:pStyle w:val="Style15"/>
        <w:tabs>
          <w:tab w:val="right" w:pos="10111"/>
        </w:tabs>
        <w:kinsoku w:val="0"/>
        <w:autoSpaceDE/>
        <w:autoSpaceDN/>
        <w:spacing w:line="276" w:lineRule="auto"/>
        <w:ind w:left="0"/>
        <w:jc w:val="both"/>
        <w:rPr>
          <w:rStyle w:val="CharacterStyle1"/>
          <w:rFonts w:ascii="Times New Roman" w:hAnsi="Times New Roman" w:cs="Times New Roman"/>
          <w:sz w:val="24"/>
          <w:szCs w:val="24"/>
        </w:rPr>
      </w:pPr>
      <w:r w:rsidRPr="00195505">
        <w:rPr>
          <w:rStyle w:val="CharacterStyle1"/>
          <w:rFonts w:ascii="Times New Roman" w:hAnsi="Times New Roman" w:cs="Times New Roman"/>
          <w:sz w:val="24"/>
          <w:szCs w:val="24"/>
        </w:rPr>
        <w:t>Impactul proiectului asup</w:t>
      </w:r>
      <w:r w:rsidR="007B0B66" w:rsidRPr="00195505">
        <w:rPr>
          <w:rStyle w:val="CharacterStyle1"/>
          <w:rFonts w:ascii="Times New Roman" w:hAnsi="Times New Roman" w:cs="Times New Roman"/>
          <w:sz w:val="24"/>
          <w:szCs w:val="24"/>
        </w:rPr>
        <w:t>ra biodiversitatii</w:t>
      </w:r>
      <w:r w:rsidR="00295297" w:rsidRPr="00195505">
        <w:rPr>
          <w:rStyle w:val="CharacterStyle1"/>
          <w:rFonts w:ascii="Times New Roman" w:hAnsi="Times New Roman" w:cs="Times New Roman"/>
          <w:sz w:val="24"/>
          <w:szCs w:val="24"/>
        </w:rPr>
        <w:t xml:space="preserve">: terenul nu se afla amplasat in situl Natura 2000 </w:t>
      </w:r>
      <w:r w:rsidR="00195505" w:rsidRPr="00195505">
        <w:rPr>
          <w:rStyle w:val="CharacterStyle1"/>
          <w:rFonts w:ascii="Times New Roman" w:hAnsi="Times New Roman" w:cs="Times New Roman"/>
          <w:sz w:val="24"/>
          <w:szCs w:val="24"/>
        </w:rPr>
        <w:t xml:space="preserve">. </w:t>
      </w:r>
      <w:r w:rsidR="007B0B66" w:rsidRPr="00195505">
        <w:rPr>
          <w:rStyle w:val="CharacterStyle1"/>
          <w:rFonts w:ascii="Times New Roman" w:hAnsi="Times New Roman" w:cs="Times New Roman"/>
          <w:sz w:val="24"/>
          <w:szCs w:val="24"/>
        </w:rPr>
        <w:t>Nu se pune proble</w:t>
      </w:r>
      <w:r w:rsidR="00195505">
        <w:rPr>
          <w:rStyle w:val="CharacterStyle1"/>
          <w:rFonts w:ascii="Times New Roman" w:hAnsi="Times New Roman" w:cs="Times New Roman"/>
          <w:sz w:val="24"/>
          <w:szCs w:val="24"/>
        </w:rPr>
        <w:t>ma afectarii zonelor protejate.</w:t>
      </w:r>
    </w:p>
    <w:p w:rsidR="00295297" w:rsidRPr="00FD7D84" w:rsidRDefault="00295297" w:rsidP="00295297">
      <w:pPr>
        <w:pStyle w:val="Style15"/>
        <w:tabs>
          <w:tab w:val="right" w:pos="10111"/>
        </w:tabs>
        <w:kinsoku w:val="0"/>
        <w:autoSpaceDE/>
        <w:autoSpaceDN/>
        <w:spacing w:line="276" w:lineRule="auto"/>
        <w:ind w:left="0"/>
        <w:jc w:val="both"/>
        <w:rPr>
          <w:rStyle w:val="CharacterStyle1"/>
          <w:rFonts w:ascii="Times New Roman" w:hAnsi="Times New Roman" w:cs="Times New Roman"/>
          <w:color w:val="FF0000"/>
          <w:sz w:val="24"/>
          <w:szCs w:val="24"/>
        </w:rPr>
      </w:pPr>
    </w:p>
    <w:p w:rsidR="008034B0" w:rsidRPr="00195505" w:rsidRDefault="008034B0" w:rsidP="00295297">
      <w:pPr>
        <w:pStyle w:val="Style15"/>
        <w:numPr>
          <w:ilvl w:val="0"/>
          <w:numId w:val="7"/>
        </w:numPr>
        <w:tabs>
          <w:tab w:val="clear" w:pos="360"/>
          <w:tab w:val="num" w:pos="720"/>
        </w:tabs>
        <w:kinsoku w:val="0"/>
        <w:autoSpaceDE/>
        <w:autoSpaceDN/>
        <w:spacing w:line="276" w:lineRule="auto"/>
        <w:ind w:left="360" w:firstLine="0"/>
        <w:rPr>
          <w:rStyle w:val="CharacterStyle1"/>
          <w:rFonts w:ascii="Times New Roman" w:hAnsi="Times New Roman" w:cs="Times New Roman"/>
          <w:i/>
          <w:spacing w:val="3"/>
          <w:sz w:val="24"/>
          <w:szCs w:val="24"/>
        </w:rPr>
      </w:pPr>
      <w:r w:rsidRPr="00195505">
        <w:rPr>
          <w:rStyle w:val="CharacterStyle1"/>
          <w:rFonts w:ascii="Times New Roman" w:hAnsi="Times New Roman" w:cs="Times New Roman"/>
          <w:i/>
          <w:spacing w:val="3"/>
          <w:sz w:val="24"/>
          <w:szCs w:val="24"/>
        </w:rPr>
        <w:t>Protecţia aşezărilor umane şi a altor obiective de interes public:</w:t>
      </w:r>
    </w:p>
    <w:p w:rsidR="008034B0" w:rsidRPr="00195505" w:rsidRDefault="008034B0" w:rsidP="00295297">
      <w:pPr>
        <w:pStyle w:val="Style15"/>
        <w:tabs>
          <w:tab w:val="right" w:pos="10759"/>
        </w:tabs>
        <w:kinsoku w:val="0"/>
        <w:autoSpaceDE/>
        <w:autoSpaceDN/>
        <w:spacing w:line="276" w:lineRule="auto"/>
        <w:ind w:left="648"/>
        <w:rPr>
          <w:rStyle w:val="CharacterStyle2"/>
          <w:rFonts w:ascii="Times New Roman" w:hAnsi="Times New Roman" w:cs="Times New Roman"/>
          <w:i/>
          <w:spacing w:val="2"/>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r>
      <w:r w:rsidRPr="00195505">
        <w:rPr>
          <w:rStyle w:val="CharacterStyle1"/>
          <w:rFonts w:ascii="Times New Roman" w:hAnsi="Times New Roman" w:cs="Times New Roman"/>
          <w:i/>
          <w:spacing w:val="2"/>
          <w:sz w:val="24"/>
          <w:szCs w:val="24"/>
        </w:rPr>
        <w:t>identificarea obiectivelor de interes public, distanţa faţă de aşezările umane, respectiv faţă de monumente</w:t>
      </w:r>
      <w:r w:rsidR="001F6342" w:rsidRPr="00195505">
        <w:rPr>
          <w:rStyle w:val="CharacterStyle1"/>
          <w:rFonts w:ascii="Times New Roman" w:hAnsi="Times New Roman" w:cs="Times New Roman"/>
          <w:i/>
          <w:spacing w:val="2"/>
          <w:sz w:val="24"/>
          <w:szCs w:val="24"/>
        </w:rPr>
        <w:t xml:space="preserve"> </w:t>
      </w:r>
      <w:r w:rsidRPr="00195505">
        <w:rPr>
          <w:rStyle w:val="CharacterStyle2"/>
          <w:i/>
          <w:spacing w:val="2"/>
          <w:sz w:val="24"/>
          <w:szCs w:val="24"/>
        </w:rPr>
        <w:t xml:space="preserve">istorice şi de arhitectură, alte zone asupra cărora există instituit un regim de restricţie, zone de interes </w:t>
      </w:r>
      <w:r w:rsidRPr="00195505">
        <w:rPr>
          <w:rStyle w:val="CharacterStyle2"/>
          <w:i/>
          <w:sz w:val="24"/>
          <w:szCs w:val="24"/>
        </w:rPr>
        <w:t>tradiţional etc.;</w:t>
      </w:r>
    </w:p>
    <w:p w:rsidR="00294C07" w:rsidRPr="00195505" w:rsidRDefault="008034B0" w:rsidP="00295297">
      <w:pPr>
        <w:pStyle w:val="Style15"/>
        <w:tabs>
          <w:tab w:val="right" w:pos="10764"/>
        </w:tabs>
        <w:kinsoku w:val="0"/>
        <w:autoSpaceDE/>
        <w:autoSpaceDN/>
        <w:spacing w:line="276" w:lineRule="auto"/>
        <w:ind w:left="648"/>
        <w:rPr>
          <w:rFonts w:ascii="Times New Roman" w:hAnsi="Times New Roman" w:cs="Times New Roman"/>
          <w:i/>
          <w:spacing w:val="2"/>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r>
      <w:r w:rsidRPr="00195505">
        <w:rPr>
          <w:rStyle w:val="CharacterStyle1"/>
          <w:rFonts w:ascii="Times New Roman" w:hAnsi="Times New Roman" w:cs="Times New Roman"/>
          <w:i/>
          <w:spacing w:val="2"/>
          <w:sz w:val="24"/>
          <w:szCs w:val="24"/>
        </w:rPr>
        <w:t>lucrările, dotările şi măsurile pentru protecţia aşezărilor umane şi a obiectivelor protejate şi/sau de interes</w:t>
      </w:r>
      <w:r w:rsidR="001F6342" w:rsidRPr="00195505">
        <w:rPr>
          <w:rStyle w:val="CharacterStyle1"/>
          <w:rFonts w:ascii="Times New Roman" w:hAnsi="Times New Roman" w:cs="Times New Roman"/>
          <w:i/>
          <w:spacing w:val="2"/>
          <w:sz w:val="24"/>
          <w:szCs w:val="24"/>
        </w:rPr>
        <w:t xml:space="preserve"> </w:t>
      </w:r>
      <w:r w:rsidRPr="00195505">
        <w:rPr>
          <w:rStyle w:val="CharacterStyle2"/>
          <w:i/>
          <w:sz w:val="24"/>
          <w:szCs w:val="24"/>
        </w:rPr>
        <w:t>public.</w:t>
      </w:r>
    </w:p>
    <w:p w:rsidR="00294C07" w:rsidRPr="00195505" w:rsidRDefault="00195505" w:rsidP="00295297">
      <w:pPr>
        <w:spacing w:line="276" w:lineRule="auto"/>
        <w:jc w:val="both"/>
        <w:rPr>
          <w:rStyle w:val="CharacterStyle2"/>
          <w:sz w:val="24"/>
          <w:szCs w:val="24"/>
        </w:rPr>
      </w:pPr>
      <w:r w:rsidRPr="00195505">
        <w:t>Nu este cazul.</w:t>
      </w:r>
    </w:p>
    <w:p w:rsidR="008034B0" w:rsidRPr="00FD7D84" w:rsidRDefault="008034B0" w:rsidP="00295297">
      <w:pPr>
        <w:pStyle w:val="Style1"/>
        <w:numPr>
          <w:ilvl w:val="0"/>
          <w:numId w:val="7"/>
        </w:numPr>
        <w:tabs>
          <w:tab w:val="clear" w:pos="360"/>
          <w:tab w:val="num" w:pos="720"/>
        </w:tabs>
        <w:kinsoku w:val="0"/>
        <w:autoSpaceDE/>
        <w:autoSpaceDN/>
        <w:adjustRightInd/>
        <w:spacing w:line="276" w:lineRule="auto"/>
        <w:rPr>
          <w:rStyle w:val="CharacterStyle2"/>
          <w:i/>
          <w:color w:val="FF0000"/>
          <w:sz w:val="24"/>
          <w:szCs w:val="24"/>
        </w:rPr>
      </w:pPr>
      <w:r w:rsidRPr="00FD7D84">
        <w:rPr>
          <w:rStyle w:val="CharacterStyle2"/>
          <w:i/>
          <w:color w:val="FF0000"/>
          <w:spacing w:val="-3"/>
          <w:sz w:val="24"/>
          <w:szCs w:val="24"/>
        </w:rPr>
        <w:t xml:space="preserve">Prevenirea şi gestionarea deşeurilor generate pe amplasament în timpul realizării proiectului/în timpul exploatării, </w:t>
      </w:r>
      <w:r w:rsidRPr="00FD7D84">
        <w:rPr>
          <w:rStyle w:val="CharacterStyle2"/>
          <w:i/>
          <w:color w:val="FF0000"/>
          <w:sz w:val="24"/>
          <w:szCs w:val="24"/>
        </w:rPr>
        <w:t>inclusiv eliminarea:</w:t>
      </w:r>
    </w:p>
    <w:p w:rsidR="008034B0" w:rsidRPr="00FD7D84" w:rsidRDefault="008034B0" w:rsidP="00295297">
      <w:pPr>
        <w:pStyle w:val="Style15"/>
        <w:tabs>
          <w:tab w:val="right" w:pos="10754"/>
        </w:tabs>
        <w:kinsoku w:val="0"/>
        <w:autoSpaceDE/>
        <w:autoSpaceDN/>
        <w:spacing w:line="276" w:lineRule="auto"/>
        <w:ind w:left="648"/>
        <w:rPr>
          <w:rStyle w:val="CharacterStyle2"/>
          <w:rFonts w:ascii="Times New Roman" w:hAnsi="Times New Roman" w:cs="Times New Roman"/>
          <w:i/>
          <w:color w:val="FF0000"/>
          <w:sz w:val="24"/>
          <w:szCs w:val="24"/>
        </w:rPr>
      </w:pPr>
      <w:r w:rsidRPr="00FD7D84">
        <w:rPr>
          <w:rStyle w:val="CharacterStyle1"/>
          <w:rFonts w:ascii="Times New Roman" w:hAnsi="Times New Roman" w:cs="Times New Roman"/>
          <w:i/>
          <w:color w:val="FF0000"/>
          <w:sz w:val="24"/>
          <w:szCs w:val="24"/>
        </w:rPr>
        <w:t>-</w:t>
      </w:r>
      <w:r w:rsidRPr="00FD7D84">
        <w:rPr>
          <w:rStyle w:val="CharacterStyle1"/>
          <w:rFonts w:ascii="Times New Roman" w:hAnsi="Times New Roman" w:cs="Times New Roman"/>
          <w:i/>
          <w:color w:val="FF0000"/>
          <w:sz w:val="24"/>
          <w:szCs w:val="24"/>
        </w:rPr>
        <w:tab/>
        <w:t>lista deşeurilor (clasificate şi codificate în conformitate cu prevederile legislației europene şi naționale privind</w:t>
      </w:r>
      <w:r w:rsidR="001F6342" w:rsidRPr="00FD7D84">
        <w:rPr>
          <w:rStyle w:val="CharacterStyle1"/>
          <w:rFonts w:ascii="Times New Roman" w:hAnsi="Times New Roman" w:cs="Times New Roman"/>
          <w:i/>
          <w:color w:val="FF0000"/>
          <w:sz w:val="24"/>
          <w:szCs w:val="24"/>
        </w:rPr>
        <w:t xml:space="preserve"> </w:t>
      </w:r>
      <w:r w:rsidRPr="00FD7D84">
        <w:rPr>
          <w:rStyle w:val="CharacterStyle2"/>
          <w:i/>
          <w:color w:val="FF0000"/>
          <w:sz w:val="24"/>
          <w:szCs w:val="24"/>
        </w:rPr>
        <w:t>deşeurile), cantități de deşeuri generate;</w:t>
      </w:r>
    </w:p>
    <w:p w:rsidR="008034B0" w:rsidRPr="00FD7D84" w:rsidRDefault="008034B0" w:rsidP="00295297">
      <w:pPr>
        <w:pStyle w:val="Style15"/>
        <w:tabs>
          <w:tab w:val="right" w:pos="7288"/>
        </w:tabs>
        <w:kinsoku w:val="0"/>
        <w:autoSpaceDE/>
        <w:autoSpaceDN/>
        <w:spacing w:line="276" w:lineRule="auto"/>
        <w:ind w:left="648"/>
        <w:rPr>
          <w:rStyle w:val="CharacterStyle1"/>
          <w:rFonts w:ascii="Times New Roman" w:hAnsi="Times New Roman" w:cs="Times New Roman"/>
          <w:i/>
          <w:color w:val="FF0000"/>
          <w:sz w:val="24"/>
          <w:szCs w:val="24"/>
        </w:rPr>
      </w:pPr>
      <w:r w:rsidRPr="00FD7D84">
        <w:rPr>
          <w:rStyle w:val="CharacterStyle1"/>
          <w:rFonts w:ascii="Times New Roman" w:hAnsi="Times New Roman" w:cs="Times New Roman"/>
          <w:i/>
          <w:color w:val="FF0000"/>
          <w:sz w:val="24"/>
          <w:szCs w:val="24"/>
        </w:rPr>
        <w:t>-</w:t>
      </w:r>
      <w:r w:rsidRPr="00FD7D84">
        <w:rPr>
          <w:rStyle w:val="CharacterStyle1"/>
          <w:rFonts w:ascii="Times New Roman" w:hAnsi="Times New Roman" w:cs="Times New Roman"/>
          <w:i/>
          <w:color w:val="FF0000"/>
          <w:sz w:val="24"/>
          <w:szCs w:val="24"/>
        </w:rPr>
        <w:tab/>
        <w:t>programul de prevenire şi reducere a cantităților de deşeuri generate;</w:t>
      </w:r>
    </w:p>
    <w:p w:rsidR="008034B0" w:rsidRPr="00FD7D84" w:rsidRDefault="008034B0" w:rsidP="00295297">
      <w:pPr>
        <w:pStyle w:val="Style15"/>
        <w:tabs>
          <w:tab w:val="right" w:pos="3928"/>
        </w:tabs>
        <w:kinsoku w:val="0"/>
        <w:autoSpaceDE/>
        <w:autoSpaceDN/>
        <w:spacing w:line="276" w:lineRule="auto"/>
        <w:ind w:left="648"/>
        <w:rPr>
          <w:rStyle w:val="CharacterStyle1"/>
          <w:rFonts w:ascii="Times New Roman" w:hAnsi="Times New Roman" w:cs="Times New Roman"/>
          <w:i/>
          <w:color w:val="FF0000"/>
          <w:sz w:val="24"/>
          <w:szCs w:val="24"/>
        </w:rPr>
      </w:pPr>
      <w:r w:rsidRPr="00FD7D84">
        <w:rPr>
          <w:rStyle w:val="CharacterStyle1"/>
          <w:rFonts w:ascii="Times New Roman" w:hAnsi="Times New Roman" w:cs="Times New Roman"/>
          <w:i/>
          <w:color w:val="FF0000"/>
          <w:sz w:val="24"/>
          <w:szCs w:val="24"/>
        </w:rPr>
        <w:t>-</w:t>
      </w:r>
      <w:r w:rsidRPr="00FD7D84">
        <w:rPr>
          <w:rStyle w:val="CharacterStyle1"/>
          <w:rFonts w:ascii="Times New Roman" w:hAnsi="Times New Roman" w:cs="Times New Roman"/>
          <w:i/>
          <w:color w:val="FF0000"/>
          <w:sz w:val="24"/>
          <w:szCs w:val="24"/>
        </w:rPr>
        <w:tab/>
        <w:t>planul de gestionare a deşeurilor</w:t>
      </w:r>
    </w:p>
    <w:p w:rsidR="00F643AC" w:rsidRPr="00FD7D84" w:rsidRDefault="00F643AC" w:rsidP="00295297">
      <w:pPr>
        <w:pStyle w:val="Style15"/>
        <w:tabs>
          <w:tab w:val="right" w:pos="3928"/>
        </w:tabs>
        <w:kinsoku w:val="0"/>
        <w:autoSpaceDE/>
        <w:autoSpaceDN/>
        <w:spacing w:line="276" w:lineRule="auto"/>
        <w:ind w:left="0"/>
        <w:rPr>
          <w:rStyle w:val="CharacterStyle1"/>
          <w:rFonts w:ascii="Times New Roman" w:hAnsi="Times New Roman" w:cs="Times New Roman"/>
          <w:i/>
          <w:color w:val="FF0000"/>
          <w:sz w:val="24"/>
          <w:szCs w:val="24"/>
        </w:rPr>
      </w:pPr>
    </w:p>
    <w:p w:rsidR="00195505" w:rsidRDefault="00195505" w:rsidP="00295297">
      <w:pPr>
        <w:spacing w:line="276" w:lineRule="auto"/>
        <w:ind w:firstLine="567"/>
        <w:jc w:val="both"/>
        <w:rPr>
          <w:rFonts w:eastAsia="Times New Roman"/>
          <w:i/>
          <w:iCs/>
          <w:lang w:val="fr-FR"/>
        </w:rPr>
      </w:pPr>
      <w:r w:rsidRPr="009676F5">
        <w:rPr>
          <w:rFonts w:eastAsia="Times New Roman"/>
          <w:lang w:val="fr-FR"/>
        </w:rPr>
        <w:t>Deseurile menajere se vor colecta selectiv, ambalajele reciclabile vor fi colectate si expediate spre firmele furnizoare.</w:t>
      </w:r>
      <w:r w:rsidRPr="009676F5">
        <w:rPr>
          <w:rFonts w:eastAsia="Times New Roman"/>
          <w:i/>
          <w:iCs/>
          <w:lang w:val="fr-FR"/>
        </w:rPr>
        <w:t xml:space="preserve">         </w:t>
      </w:r>
    </w:p>
    <w:p w:rsidR="00F643AC" w:rsidRPr="00195505" w:rsidRDefault="00F643AC" w:rsidP="00295297">
      <w:pPr>
        <w:spacing w:line="276" w:lineRule="auto"/>
        <w:ind w:firstLine="567"/>
        <w:jc w:val="both"/>
      </w:pPr>
      <w:r w:rsidRPr="00195505">
        <w:lastRenderedPageBreak/>
        <w:t>Deşeurile rezultate din activitatea de execuţie a investiţiei sunt reprezentate prin:</w:t>
      </w:r>
    </w:p>
    <w:p w:rsidR="00F643AC" w:rsidRPr="00195505" w:rsidRDefault="00F643AC" w:rsidP="00295297">
      <w:pPr>
        <w:spacing w:line="276" w:lineRule="auto"/>
        <w:ind w:firstLine="567"/>
        <w:jc w:val="both"/>
        <w:rPr>
          <w:b/>
        </w:rPr>
      </w:pPr>
      <w:r w:rsidRPr="00195505">
        <w:rPr>
          <w:b/>
        </w:rPr>
        <w:t>Deşeuri menajere</w:t>
      </w:r>
    </w:p>
    <w:p w:rsidR="00F643AC" w:rsidRPr="00195505" w:rsidRDefault="00F643AC" w:rsidP="00295297">
      <w:pPr>
        <w:numPr>
          <w:ilvl w:val="0"/>
          <w:numId w:val="18"/>
        </w:numPr>
        <w:kinsoku/>
        <w:spacing w:line="276" w:lineRule="auto"/>
        <w:jc w:val="both"/>
      </w:pPr>
      <w:r w:rsidRPr="00195505">
        <w:t>Cod 20 01 01   hârtie şi carton</w:t>
      </w:r>
    </w:p>
    <w:p w:rsidR="00F643AC" w:rsidRPr="00195505" w:rsidRDefault="00F643AC" w:rsidP="00295297">
      <w:pPr>
        <w:spacing w:line="276" w:lineRule="auto"/>
        <w:ind w:firstLine="567"/>
        <w:jc w:val="both"/>
      </w:pPr>
      <w:r w:rsidRPr="00195505">
        <w:t>Aceste deseuri vor fi in cantitati reduse si nu prezinta un pericol pentru mediu sau pentru sanatatea oamenilor. Ele pot constitui o sursa de degradare a peisajului doar printr-o gospodarire neadecvata.</w:t>
      </w:r>
    </w:p>
    <w:p w:rsidR="00F643AC" w:rsidRPr="00195505" w:rsidRDefault="00F643AC" w:rsidP="00295297">
      <w:pPr>
        <w:spacing w:line="276" w:lineRule="auto"/>
        <w:ind w:firstLine="567"/>
        <w:jc w:val="both"/>
      </w:pPr>
    </w:p>
    <w:p w:rsidR="00F643AC" w:rsidRPr="00195505" w:rsidRDefault="00F643AC" w:rsidP="00295297">
      <w:pPr>
        <w:spacing w:line="276" w:lineRule="auto"/>
        <w:ind w:firstLine="567"/>
        <w:jc w:val="both"/>
        <w:rPr>
          <w:b/>
        </w:rPr>
      </w:pPr>
      <w:r w:rsidRPr="00195505">
        <w:rPr>
          <w:b/>
        </w:rPr>
        <w:t>Deşeuri tehnologice si deseurile din constructii</w:t>
      </w:r>
    </w:p>
    <w:p w:rsidR="00F643AC" w:rsidRPr="00195505" w:rsidRDefault="00F643AC" w:rsidP="00295297">
      <w:pPr>
        <w:numPr>
          <w:ilvl w:val="0"/>
          <w:numId w:val="18"/>
        </w:numPr>
        <w:kinsoku/>
        <w:spacing w:line="276" w:lineRule="auto"/>
        <w:jc w:val="both"/>
      </w:pPr>
      <w:r w:rsidRPr="00195505">
        <w:t>Cod 01 03 01   sol vegetal</w:t>
      </w:r>
    </w:p>
    <w:p w:rsidR="00F643AC" w:rsidRPr="00195505" w:rsidRDefault="00F643AC" w:rsidP="00295297">
      <w:pPr>
        <w:spacing w:line="276" w:lineRule="auto"/>
        <w:ind w:firstLine="567"/>
        <w:jc w:val="both"/>
      </w:pPr>
      <w:r w:rsidRPr="00195505">
        <w:t>-</w:t>
      </w:r>
      <w:r w:rsidRPr="00195505">
        <w:tab/>
        <w:t>Cod   7 05 00   pamant si material excavat</w:t>
      </w:r>
    </w:p>
    <w:p w:rsidR="00F643AC" w:rsidRPr="00195505" w:rsidRDefault="00F643AC" w:rsidP="00295297">
      <w:pPr>
        <w:spacing w:line="276" w:lineRule="auto"/>
        <w:ind w:firstLine="567"/>
        <w:jc w:val="both"/>
      </w:pPr>
      <w:r w:rsidRPr="00195505">
        <w:t>-</w:t>
      </w:r>
      <w:r w:rsidRPr="00195505">
        <w:tab/>
        <w:t>Cod 17 01 01   beton</w:t>
      </w:r>
    </w:p>
    <w:p w:rsidR="00F643AC" w:rsidRPr="00195505" w:rsidRDefault="00F643AC" w:rsidP="00295297">
      <w:pPr>
        <w:spacing w:line="276" w:lineRule="auto"/>
        <w:ind w:firstLine="567"/>
        <w:jc w:val="both"/>
      </w:pPr>
      <w:r w:rsidRPr="00195505">
        <w:t>-</w:t>
      </w:r>
      <w:r w:rsidRPr="00195505">
        <w:tab/>
        <w:t>Cod 17 09 04   amestecuri de deşeuri de la construcţii</w:t>
      </w:r>
    </w:p>
    <w:p w:rsidR="00F643AC" w:rsidRPr="00195505" w:rsidRDefault="00F643AC" w:rsidP="00295297">
      <w:pPr>
        <w:spacing w:line="276" w:lineRule="auto"/>
        <w:ind w:firstLine="567"/>
        <w:jc w:val="both"/>
        <w:rPr>
          <w:b/>
        </w:rPr>
      </w:pPr>
      <w:r w:rsidRPr="00195505">
        <w:rPr>
          <w:b/>
        </w:rPr>
        <w:t>Deşeuri din activitati conexe</w:t>
      </w:r>
    </w:p>
    <w:p w:rsidR="00F643AC" w:rsidRPr="00195505" w:rsidRDefault="00F643AC" w:rsidP="00295297">
      <w:pPr>
        <w:spacing w:line="276" w:lineRule="auto"/>
        <w:ind w:firstLine="567"/>
        <w:jc w:val="both"/>
      </w:pPr>
      <w:r w:rsidRPr="00195505">
        <w:t>-</w:t>
      </w:r>
      <w:r w:rsidRPr="00195505">
        <w:tab/>
        <w:t>Cod 13 02 00   uleiul de motor uzat, de transmisie si de degresare</w:t>
      </w:r>
    </w:p>
    <w:p w:rsidR="00F643AC" w:rsidRPr="00195505" w:rsidRDefault="00F643AC" w:rsidP="00295297">
      <w:pPr>
        <w:spacing w:line="276" w:lineRule="auto"/>
        <w:ind w:firstLine="567"/>
        <w:jc w:val="both"/>
      </w:pPr>
      <w:r w:rsidRPr="00195505">
        <w:t>-</w:t>
      </w:r>
      <w:r w:rsidRPr="00195505">
        <w:tab/>
        <w:t>Cod 16 06 00   baterii si acumulatori</w:t>
      </w:r>
    </w:p>
    <w:p w:rsidR="00F643AC" w:rsidRPr="00195505" w:rsidRDefault="00F643AC" w:rsidP="00295297">
      <w:pPr>
        <w:spacing w:line="276" w:lineRule="auto"/>
        <w:ind w:firstLine="567"/>
        <w:jc w:val="both"/>
      </w:pPr>
      <w:r w:rsidRPr="00195505">
        <w:t>-</w:t>
      </w:r>
      <w:r w:rsidRPr="00195505">
        <w:tab/>
        <w:t>Cod 16 01 03   anvelope uzate</w:t>
      </w:r>
    </w:p>
    <w:p w:rsidR="00F643AC" w:rsidRPr="00195505" w:rsidRDefault="00F643AC" w:rsidP="00295297">
      <w:pPr>
        <w:spacing w:line="276" w:lineRule="auto"/>
        <w:ind w:firstLine="567"/>
        <w:jc w:val="both"/>
      </w:pPr>
      <w:r w:rsidRPr="00195505">
        <w:t xml:space="preserve">Aceste deseuri rezulta de la utilajele si mijloacelor de transport folosite in timpul executiei. Combustibilii lichizi si uleiurile pot apare accidental si in cantitati nesemnificative. Ele pot constitui o sursa de poluare  a solului printr-o gospodarire neadecvata. </w:t>
      </w:r>
    </w:p>
    <w:p w:rsidR="00F643AC" w:rsidRPr="00195505" w:rsidRDefault="00F643AC" w:rsidP="00295297">
      <w:pPr>
        <w:spacing w:line="276" w:lineRule="auto"/>
        <w:ind w:firstLine="567"/>
        <w:jc w:val="both"/>
      </w:pPr>
      <w:r w:rsidRPr="00195505">
        <w:t xml:space="preserve">Deşeurile rezultate din activitatea de execuţie vor fi colectate corespunzător în pubele, iar acestea vor fi preluate de o societate autorizată, pe bază de contract. </w:t>
      </w:r>
    </w:p>
    <w:p w:rsidR="00F643AC" w:rsidRPr="00195505" w:rsidRDefault="00F643AC" w:rsidP="00295297">
      <w:pPr>
        <w:spacing w:line="276" w:lineRule="auto"/>
        <w:ind w:firstLine="567"/>
        <w:jc w:val="both"/>
      </w:pPr>
      <w:r w:rsidRPr="00195505">
        <w:t>Intretinerea si micile reparatii ale utilajelor care deservesc santierul se vor executa numai in incinta  administrativa, iar reparatiile capitale numai in unitati specializate.</w:t>
      </w:r>
    </w:p>
    <w:p w:rsidR="00F643AC" w:rsidRPr="00195505" w:rsidRDefault="00F643AC" w:rsidP="00295297">
      <w:pPr>
        <w:spacing w:line="276" w:lineRule="auto"/>
        <w:ind w:firstLine="567"/>
        <w:jc w:val="both"/>
      </w:pPr>
      <w:r w:rsidRPr="00195505">
        <w:t>Din punct de vedere al managementului deseurilor se recomanda inventarierea deseurilor ce pot fi valorificate si a celor rezultate si eliminate pe amplasament.</w:t>
      </w:r>
    </w:p>
    <w:p w:rsidR="00F643AC" w:rsidRPr="00195505" w:rsidRDefault="00F643AC" w:rsidP="00295297">
      <w:pPr>
        <w:pStyle w:val="Style15"/>
        <w:tabs>
          <w:tab w:val="right" w:pos="3928"/>
        </w:tabs>
        <w:kinsoku w:val="0"/>
        <w:autoSpaceDE/>
        <w:autoSpaceDN/>
        <w:spacing w:line="276" w:lineRule="auto"/>
        <w:ind w:left="0"/>
        <w:jc w:val="both"/>
        <w:rPr>
          <w:rStyle w:val="CharacterStyle1"/>
          <w:rFonts w:ascii="Times New Roman" w:hAnsi="Times New Roman" w:cs="Times New Roman"/>
          <w:i/>
          <w:sz w:val="24"/>
          <w:szCs w:val="24"/>
        </w:rPr>
      </w:pPr>
    </w:p>
    <w:p w:rsidR="00270405" w:rsidRPr="00195505" w:rsidRDefault="008034B0" w:rsidP="00295297">
      <w:pPr>
        <w:pStyle w:val="Style1"/>
        <w:numPr>
          <w:ilvl w:val="0"/>
          <w:numId w:val="7"/>
        </w:numPr>
        <w:tabs>
          <w:tab w:val="clear" w:pos="360"/>
          <w:tab w:val="num" w:pos="720"/>
          <w:tab w:val="right" w:pos="7312"/>
        </w:tabs>
        <w:kinsoku w:val="0"/>
        <w:autoSpaceDE/>
        <w:autoSpaceDN/>
        <w:adjustRightInd/>
        <w:spacing w:line="276" w:lineRule="auto"/>
        <w:ind w:right="128"/>
        <w:rPr>
          <w:rStyle w:val="CharacterStyle2"/>
          <w:i/>
          <w:sz w:val="24"/>
          <w:szCs w:val="24"/>
        </w:rPr>
      </w:pPr>
      <w:r w:rsidRPr="00195505">
        <w:rPr>
          <w:rStyle w:val="CharacterStyle2"/>
          <w:i/>
          <w:spacing w:val="8"/>
          <w:sz w:val="24"/>
          <w:szCs w:val="24"/>
        </w:rPr>
        <w:t xml:space="preserve">Gospodărirea substanţelor şi preparatelor chimice periculoase: </w:t>
      </w:r>
    </w:p>
    <w:p w:rsidR="008034B0" w:rsidRPr="00195505" w:rsidRDefault="008034B0" w:rsidP="00295297">
      <w:pPr>
        <w:pStyle w:val="Style1"/>
        <w:tabs>
          <w:tab w:val="right" w:pos="7312"/>
        </w:tabs>
        <w:kinsoku w:val="0"/>
        <w:autoSpaceDE/>
        <w:autoSpaceDN/>
        <w:adjustRightInd/>
        <w:spacing w:line="276" w:lineRule="auto"/>
        <w:ind w:left="720" w:right="128"/>
        <w:rPr>
          <w:rStyle w:val="CharacterStyle2"/>
          <w:i/>
          <w:sz w:val="24"/>
          <w:szCs w:val="24"/>
        </w:rPr>
      </w:pPr>
      <w:r w:rsidRPr="00195505">
        <w:rPr>
          <w:rStyle w:val="CharacterStyle2"/>
          <w:i/>
          <w:sz w:val="24"/>
          <w:szCs w:val="24"/>
        </w:rPr>
        <w:t>-</w:t>
      </w:r>
      <w:r w:rsidRPr="00195505">
        <w:rPr>
          <w:rStyle w:val="CharacterStyle2"/>
          <w:i/>
          <w:sz w:val="24"/>
          <w:szCs w:val="24"/>
        </w:rPr>
        <w:tab/>
        <w:t>substanţele şi preparatele chimice periculoase utilizate şi/sau produse;</w:t>
      </w:r>
    </w:p>
    <w:p w:rsidR="008034B0" w:rsidRPr="00195505" w:rsidRDefault="008034B0" w:rsidP="00295297">
      <w:pPr>
        <w:widowControl/>
        <w:kinsoku/>
        <w:autoSpaceDE w:val="0"/>
        <w:autoSpaceDN w:val="0"/>
        <w:adjustRightInd w:val="0"/>
        <w:spacing w:line="276" w:lineRule="auto"/>
        <w:rPr>
          <w:i/>
        </w:rPr>
        <w:sectPr w:rsidR="008034B0" w:rsidRPr="00195505" w:rsidSect="00DD736F">
          <w:type w:val="continuous"/>
          <w:pgSz w:w="11918" w:h="16854"/>
          <w:pgMar w:top="1440" w:right="1028" w:bottom="1440" w:left="1440" w:header="720" w:footer="720" w:gutter="0"/>
          <w:cols w:space="720"/>
          <w:noEndnote/>
        </w:sectPr>
      </w:pPr>
    </w:p>
    <w:p w:rsidR="008034B0" w:rsidRPr="00195505" w:rsidRDefault="00270405" w:rsidP="00295297">
      <w:pPr>
        <w:pStyle w:val="Style15"/>
        <w:tabs>
          <w:tab w:val="right" w:pos="10838"/>
        </w:tabs>
        <w:kinsoku w:val="0"/>
        <w:autoSpaceDE/>
        <w:autoSpaceDN/>
        <w:spacing w:line="276" w:lineRule="auto"/>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lastRenderedPageBreak/>
        <w:t>-</w:t>
      </w:r>
      <w:r w:rsidR="008034B0" w:rsidRPr="00195505">
        <w:rPr>
          <w:rStyle w:val="CharacterStyle1"/>
          <w:rFonts w:ascii="Times New Roman" w:hAnsi="Times New Roman" w:cs="Times New Roman"/>
          <w:i/>
          <w:sz w:val="24"/>
          <w:szCs w:val="24"/>
        </w:rPr>
        <w:t>modul de gospodărire a substanţelor şi preparatelor chimice periculoase şi asigurarea condiţiilor de protecţie</w:t>
      </w:r>
      <w:r w:rsidRPr="00195505">
        <w:rPr>
          <w:rStyle w:val="CharacterStyle1"/>
          <w:rFonts w:ascii="Times New Roman" w:hAnsi="Times New Roman" w:cs="Times New Roman"/>
          <w:i/>
          <w:sz w:val="24"/>
          <w:szCs w:val="24"/>
        </w:rPr>
        <w:t xml:space="preserve"> </w:t>
      </w:r>
      <w:r w:rsidR="008034B0" w:rsidRPr="00195505">
        <w:rPr>
          <w:rStyle w:val="CharacterStyle1"/>
          <w:rFonts w:ascii="Times New Roman" w:hAnsi="Times New Roman" w:cs="Times New Roman"/>
          <w:i/>
          <w:sz w:val="24"/>
          <w:szCs w:val="24"/>
        </w:rPr>
        <w:t>a factorilor de mediu şi a sănătăţii populaţiei.</w:t>
      </w:r>
    </w:p>
    <w:p w:rsidR="00270405" w:rsidRPr="00195505" w:rsidRDefault="00270405" w:rsidP="00295297">
      <w:pPr>
        <w:pStyle w:val="Style1"/>
        <w:kinsoku w:val="0"/>
        <w:autoSpaceDE/>
        <w:autoSpaceDN/>
        <w:adjustRightInd/>
        <w:spacing w:line="276" w:lineRule="auto"/>
        <w:jc w:val="both"/>
        <w:rPr>
          <w:rStyle w:val="CharacterStyle2"/>
          <w:b/>
          <w:bCs/>
          <w:i/>
          <w:sz w:val="24"/>
          <w:szCs w:val="24"/>
        </w:rPr>
      </w:pPr>
    </w:p>
    <w:p w:rsidR="00AF030D" w:rsidRPr="00195505" w:rsidRDefault="00AF030D" w:rsidP="00295297">
      <w:pPr>
        <w:pStyle w:val="Style1"/>
        <w:kinsoku w:val="0"/>
        <w:autoSpaceDE/>
        <w:autoSpaceDN/>
        <w:adjustRightInd/>
        <w:spacing w:line="276" w:lineRule="auto"/>
        <w:jc w:val="both"/>
        <w:rPr>
          <w:rStyle w:val="CharacterStyle2"/>
          <w:bCs/>
          <w:sz w:val="24"/>
          <w:szCs w:val="24"/>
        </w:rPr>
      </w:pPr>
      <w:r w:rsidRPr="00195505">
        <w:rPr>
          <w:rStyle w:val="CharacterStyle2"/>
          <w:bCs/>
          <w:sz w:val="24"/>
          <w:szCs w:val="24"/>
        </w:rPr>
        <w:t>Nu este cazul.</w:t>
      </w:r>
    </w:p>
    <w:p w:rsidR="008034B0" w:rsidRPr="00195505" w:rsidRDefault="008034B0" w:rsidP="00295297">
      <w:pPr>
        <w:pStyle w:val="Style1"/>
        <w:kinsoku w:val="0"/>
        <w:autoSpaceDE/>
        <w:autoSpaceDN/>
        <w:adjustRightInd/>
        <w:spacing w:line="276" w:lineRule="auto"/>
        <w:ind w:left="360"/>
        <w:rPr>
          <w:rStyle w:val="CharacterStyle2"/>
          <w:i/>
          <w:sz w:val="24"/>
          <w:szCs w:val="24"/>
        </w:rPr>
      </w:pPr>
      <w:r w:rsidRPr="00195505">
        <w:rPr>
          <w:rStyle w:val="CharacterStyle2"/>
          <w:b/>
          <w:bCs/>
          <w:i/>
          <w:sz w:val="24"/>
          <w:szCs w:val="24"/>
        </w:rPr>
        <w:t>B.</w:t>
      </w:r>
      <w:r w:rsidRPr="00195505">
        <w:rPr>
          <w:rStyle w:val="CharacterStyle2"/>
          <w:i/>
          <w:sz w:val="24"/>
          <w:szCs w:val="24"/>
        </w:rPr>
        <w:t xml:space="preserve"> Utilizarea resurselor naturale, in special a solului, a terenurilor, a apei si a biodiversitatii</w:t>
      </w:r>
    </w:p>
    <w:p w:rsidR="008034B0" w:rsidRPr="00195505" w:rsidRDefault="008034B0" w:rsidP="00295297">
      <w:pPr>
        <w:pStyle w:val="Style1"/>
        <w:numPr>
          <w:ilvl w:val="0"/>
          <w:numId w:val="8"/>
        </w:numPr>
        <w:tabs>
          <w:tab w:val="clear" w:pos="720"/>
          <w:tab w:val="num" w:pos="792"/>
        </w:tabs>
        <w:kinsoku w:val="0"/>
        <w:autoSpaceDE/>
        <w:autoSpaceDN/>
        <w:adjustRightInd/>
        <w:spacing w:line="276" w:lineRule="auto"/>
        <w:rPr>
          <w:rStyle w:val="CharacterStyle2"/>
          <w:i/>
          <w:spacing w:val="4"/>
          <w:sz w:val="24"/>
          <w:szCs w:val="24"/>
        </w:rPr>
      </w:pPr>
      <w:r w:rsidRPr="00195505">
        <w:rPr>
          <w:rStyle w:val="CharacterStyle2"/>
          <w:i/>
          <w:spacing w:val="4"/>
          <w:sz w:val="24"/>
          <w:szCs w:val="24"/>
        </w:rPr>
        <w:t>Descrierea aspectelor de mediu susceptibile a fi afectate în mod semnificativ de proiect:</w:t>
      </w:r>
    </w:p>
    <w:p w:rsidR="008034B0" w:rsidRPr="00195505" w:rsidRDefault="008034B0" w:rsidP="00295297">
      <w:pPr>
        <w:pStyle w:val="Style1"/>
        <w:kinsoku w:val="0"/>
        <w:autoSpaceDE/>
        <w:autoSpaceDN/>
        <w:adjustRightInd/>
        <w:spacing w:line="276" w:lineRule="auto"/>
        <w:jc w:val="both"/>
        <w:rPr>
          <w:rStyle w:val="CharacterStyle2"/>
          <w:i/>
          <w:sz w:val="24"/>
          <w:szCs w:val="24"/>
        </w:rPr>
      </w:pPr>
      <w:r w:rsidRPr="00195505">
        <w:rPr>
          <w:rStyle w:val="CharacterStyle2"/>
          <w:i/>
          <w:spacing w:val="-2"/>
          <w:sz w:val="24"/>
          <w:szCs w:val="24"/>
        </w:rPr>
        <w:t xml:space="preserve">- impactul asupra populaţiei, sănătăţii umane, biodiversității (acordând o atenție specială speciilor şi habitatelor </w:t>
      </w:r>
      <w:r w:rsidRPr="00195505">
        <w:rPr>
          <w:rStyle w:val="CharacterStyle2"/>
          <w:i/>
          <w:sz w:val="24"/>
          <w:szCs w:val="24"/>
        </w:rPr>
        <w:t xml:space="preserve">protejate), conservarea habitatelor naturale, a florei şi a faunei sălbatice, terenurilor, solului, folosinţelor, </w:t>
      </w:r>
      <w:r w:rsidRPr="00195505">
        <w:rPr>
          <w:rStyle w:val="CharacterStyle2"/>
          <w:i/>
          <w:spacing w:val="1"/>
          <w:sz w:val="24"/>
          <w:szCs w:val="24"/>
        </w:rPr>
        <w:t xml:space="preserve">bunurilor materiale, calităţii şi regimului cantitativ al apei, calităţii aerului, climei (de exemplu, natura şi </w:t>
      </w:r>
      <w:r w:rsidRPr="00195505">
        <w:rPr>
          <w:rStyle w:val="CharacterStyle2"/>
          <w:i/>
          <w:spacing w:val="4"/>
          <w:sz w:val="24"/>
          <w:szCs w:val="24"/>
        </w:rPr>
        <w:t xml:space="preserve">amploarea emisiilor de gaze cu efect de seră), zgomotelor şi vibraţiilor, peisajului şi mediului vizual, </w:t>
      </w:r>
      <w:r w:rsidRPr="00195505">
        <w:rPr>
          <w:rStyle w:val="CharacterStyle2"/>
          <w:i/>
          <w:spacing w:val="1"/>
          <w:sz w:val="24"/>
          <w:szCs w:val="24"/>
        </w:rPr>
        <w:t xml:space="preserve">patrimoniului istoric şi cultural şi asupra interacţiunilor dintre aceste elemente; natura impactului (adică </w:t>
      </w:r>
      <w:r w:rsidRPr="00195505">
        <w:rPr>
          <w:rStyle w:val="CharacterStyle2"/>
          <w:i/>
          <w:sz w:val="24"/>
          <w:szCs w:val="24"/>
        </w:rPr>
        <w:t>impactul direct, indirect, secundar, cumulativ, pe termen scurt, mediu şi lung, permanent şi temporar, pozitiv şi negativ);</w:t>
      </w:r>
    </w:p>
    <w:p w:rsidR="00302AC4" w:rsidRPr="00195505" w:rsidRDefault="00302AC4" w:rsidP="00295297">
      <w:pPr>
        <w:pStyle w:val="Style1"/>
        <w:tabs>
          <w:tab w:val="left" w:pos="8370"/>
        </w:tabs>
        <w:kinsoku w:val="0"/>
        <w:autoSpaceDE/>
        <w:autoSpaceDN/>
        <w:adjustRightInd/>
        <w:spacing w:line="276" w:lineRule="auto"/>
        <w:ind w:right="668"/>
        <w:rPr>
          <w:rStyle w:val="CharacterStyle2"/>
          <w:spacing w:val="3"/>
          <w:sz w:val="24"/>
          <w:szCs w:val="24"/>
        </w:rPr>
      </w:pPr>
    </w:p>
    <w:p w:rsidR="00302AC4" w:rsidRPr="00195505" w:rsidRDefault="00302AC4" w:rsidP="00302AC4">
      <w:pPr>
        <w:pStyle w:val="Style1"/>
        <w:tabs>
          <w:tab w:val="left" w:pos="8370"/>
        </w:tabs>
        <w:kinsoku w:val="0"/>
        <w:autoSpaceDE/>
        <w:autoSpaceDN/>
        <w:adjustRightInd/>
        <w:spacing w:line="276" w:lineRule="auto"/>
        <w:ind w:right="668"/>
        <w:jc w:val="both"/>
        <w:rPr>
          <w:rStyle w:val="CharacterStyle2"/>
          <w:spacing w:val="3"/>
          <w:sz w:val="24"/>
          <w:szCs w:val="24"/>
        </w:rPr>
      </w:pPr>
      <w:r w:rsidRPr="00195505">
        <w:rPr>
          <w:rStyle w:val="CharacterStyle2"/>
          <w:spacing w:val="3"/>
          <w:sz w:val="24"/>
          <w:szCs w:val="24"/>
        </w:rPr>
        <w:t>Realizarea investitiei va avea un impact pozitiv asupra populatiei prin crearea unor noi locuri de munca.</w:t>
      </w:r>
    </w:p>
    <w:p w:rsidR="00A16EB5" w:rsidRPr="00195505" w:rsidRDefault="00DD0B37" w:rsidP="00302AC4">
      <w:pPr>
        <w:pStyle w:val="Style1"/>
        <w:tabs>
          <w:tab w:val="left" w:pos="8370"/>
        </w:tabs>
        <w:kinsoku w:val="0"/>
        <w:autoSpaceDE/>
        <w:autoSpaceDN/>
        <w:adjustRightInd/>
        <w:spacing w:line="276" w:lineRule="auto"/>
        <w:ind w:right="668"/>
        <w:jc w:val="both"/>
        <w:rPr>
          <w:rStyle w:val="CharacterStyle2"/>
          <w:spacing w:val="3"/>
          <w:sz w:val="24"/>
          <w:szCs w:val="24"/>
        </w:rPr>
      </w:pPr>
      <w:r w:rsidRPr="00195505">
        <w:rPr>
          <w:rStyle w:val="CharacterStyle2"/>
          <w:spacing w:val="3"/>
          <w:sz w:val="24"/>
          <w:szCs w:val="24"/>
        </w:rPr>
        <w:t xml:space="preserve">Nu </w:t>
      </w:r>
      <w:r w:rsidR="00302AC4" w:rsidRPr="00195505">
        <w:rPr>
          <w:rStyle w:val="CharacterStyle2"/>
          <w:spacing w:val="3"/>
          <w:sz w:val="24"/>
          <w:szCs w:val="24"/>
        </w:rPr>
        <w:t>va avea impact asupra sitului protejat, deorece pe amplasament nu au fost inregistrate specii si habitate protejate.</w:t>
      </w:r>
    </w:p>
    <w:p w:rsidR="00A16EB5" w:rsidRPr="00195505" w:rsidRDefault="00A16EB5" w:rsidP="00295297">
      <w:pPr>
        <w:pStyle w:val="Style1"/>
        <w:tabs>
          <w:tab w:val="left" w:pos="8370"/>
        </w:tabs>
        <w:kinsoku w:val="0"/>
        <w:autoSpaceDE/>
        <w:autoSpaceDN/>
        <w:adjustRightInd/>
        <w:spacing w:line="276" w:lineRule="auto"/>
        <w:ind w:right="668"/>
        <w:rPr>
          <w:rStyle w:val="CharacterStyle2"/>
          <w:i/>
          <w:spacing w:val="3"/>
          <w:sz w:val="24"/>
          <w:szCs w:val="24"/>
        </w:rPr>
      </w:pPr>
    </w:p>
    <w:p w:rsidR="00270405" w:rsidRPr="00195505" w:rsidRDefault="008034B0" w:rsidP="00295297">
      <w:pPr>
        <w:pStyle w:val="Style1"/>
        <w:tabs>
          <w:tab w:val="left" w:pos="8370"/>
        </w:tabs>
        <w:kinsoku w:val="0"/>
        <w:autoSpaceDE/>
        <w:autoSpaceDN/>
        <w:adjustRightInd/>
        <w:spacing w:line="276" w:lineRule="auto"/>
        <w:ind w:right="668"/>
        <w:rPr>
          <w:rStyle w:val="CharacterStyle2"/>
          <w:i/>
          <w:spacing w:val="3"/>
          <w:sz w:val="24"/>
          <w:szCs w:val="24"/>
        </w:rPr>
      </w:pPr>
      <w:r w:rsidRPr="00195505">
        <w:rPr>
          <w:rStyle w:val="CharacterStyle2"/>
          <w:i/>
          <w:spacing w:val="3"/>
          <w:sz w:val="24"/>
          <w:szCs w:val="24"/>
        </w:rPr>
        <w:t>- extinderea impactului</w:t>
      </w:r>
      <w:r w:rsidR="00270405" w:rsidRPr="00195505">
        <w:rPr>
          <w:rStyle w:val="CharacterStyle2"/>
          <w:i/>
          <w:spacing w:val="3"/>
          <w:sz w:val="24"/>
          <w:szCs w:val="24"/>
        </w:rPr>
        <w:t xml:space="preserve"> (zona geografică, numărul </w:t>
      </w:r>
      <w:r w:rsidRPr="00195505">
        <w:rPr>
          <w:rStyle w:val="CharacterStyle2"/>
          <w:i/>
          <w:spacing w:val="3"/>
          <w:sz w:val="24"/>
          <w:szCs w:val="24"/>
        </w:rPr>
        <w:t xml:space="preserve">populaţiei/habitatelor/speciilor afectate); </w:t>
      </w:r>
    </w:p>
    <w:p w:rsidR="00331C2E" w:rsidRPr="00195505" w:rsidRDefault="00331C2E" w:rsidP="00295297">
      <w:pPr>
        <w:pStyle w:val="Style1"/>
        <w:tabs>
          <w:tab w:val="left" w:pos="8370"/>
        </w:tabs>
        <w:kinsoku w:val="0"/>
        <w:autoSpaceDE/>
        <w:autoSpaceDN/>
        <w:adjustRightInd/>
        <w:spacing w:line="276" w:lineRule="auto"/>
        <w:ind w:right="668"/>
        <w:rPr>
          <w:rStyle w:val="CharacterStyle2"/>
          <w:i/>
          <w:spacing w:val="3"/>
          <w:sz w:val="24"/>
          <w:szCs w:val="24"/>
        </w:rPr>
      </w:pPr>
    </w:p>
    <w:p w:rsidR="00331C2E" w:rsidRPr="00195505" w:rsidRDefault="006130EA" w:rsidP="00295297">
      <w:pPr>
        <w:pStyle w:val="Style1"/>
        <w:tabs>
          <w:tab w:val="left" w:pos="8370"/>
        </w:tabs>
        <w:kinsoku w:val="0"/>
        <w:autoSpaceDE/>
        <w:autoSpaceDN/>
        <w:adjustRightInd/>
        <w:spacing w:line="276" w:lineRule="auto"/>
        <w:ind w:right="668"/>
        <w:rPr>
          <w:rStyle w:val="CharacterStyle2"/>
          <w:spacing w:val="3"/>
          <w:sz w:val="24"/>
          <w:szCs w:val="24"/>
        </w:rPr>
      </w:pPr>
      <w:r w:rsidRPr="00195505">
        <w:rPr>
          <w:rStyle w:val="CharacterStyle2"/>
          <w:spacing w:val="3"/>
          <w:sz w:val="24"/>
          <w:szCs w:val="24"/>
        </w:rPr>
        <w:t xml:space="preserve">Nu exista riscul de </w:t>
      </w:r>
      <w:r w:rsidR="00C43473" w:rsidRPr="00195505">
        <w:rPr>
          <w:rStyle w:val="CharacterStyle2"/>
          <w:spacing w:val="3"/>
          <w:sz w:val="24"/>
          <w:szCs w:val="24"/>
        </w:rPr>
        <w:t>a afect</w:t>
      </w:r>
      <w:r w:rsidR="00C514E7" w:rsidRPr="00195505">
        <w:rPr>
          <w:rStyle w:val="CharacterStyle2"/>
          <w:spacing w:val="3"/>
          <w:sz w:val="24"/>
          <w:szCs w:val="24"/>
        </w:rPr>
        <w:t>a folosintele si bunurile materiale din vecinatate, cu atat mai mult nu exista riscul de extindere a impactului.</w:t>
      </w:r>
    </w:p>
    <w:p w:rsidR="00331C2E" w:rsidRPr="00195505" w:rsidRDefault="00331C2E" w:rsidP="00295297">
      <w:pPr>
        <w:pStyle w:val="Style1"/>
        <w:tabs>
          <w:tab w:val="left" w:pos="8370"/>
        </w:tabs>
        <w:kinsoku w:val="0"/>
        <w:autoSpaceDE/>
        <w:autoSpaceDN/>
        <w:adjustRightInd/>
        <w:spacing w:line="276" w:lineRule="auto"/>
        <w:ind w:right="668"/>
        <w:rPr>
          <w:rStyle w:val="CharacterStyle2"/>
          <w:spacing w:val="3"/>
          <w:sz w:val="24"/>
          <w:szCs w:val="24"/>
        </w:rPr>
      </w:pPr>
    </w:p>
    <w:p w:rsidR="008034B0" w:rsidRPr="00195505" w:rsidRDefault="008034B0" w:rsidP="00295297">
      <w:pPr>
        <w:pStyle w:val="Style1"/>
        <w:kinsoku w:val="0"/>
        <w:autoSpaceDE/>
        <w:autoSpaceDN/>
        <w:adjustRightInd/>
        <w:spacing w:line="276" w:lineRule="auto"/>
        <w:ind w:right="668"/>
        <w:rPr>
          <w:rStyle w:val="CharacterStyle2"/>
          <w:i/>
          <w:spacing w:val="5"/>
          <w:sz w:val="24"/>
          <w:szCs w:val="24"/>
        </w:rPr>
      </w:pPr>
      <w:r w:rsidRPr="00195505">
        <w:rPr>
          <w:rStyle w:val="CharacterStyle2"/>
          <w:i/>
          <w:spacing w:val="5"/>
          <w:sz w:val="24"/>
          <w:szCs w:val="24"/>
        </w:rPr>
        <w:t>- magnitudinea şi complexitatea impactului;</w:t>
      </w:r>
    </w:p>
    <w:p w:rsidR="00331C2E" w:rsidRPr="00195505" w:rsidRDefault="00331C2E" w:rsidP="00295297">
      <w:pPr>
        <w:pStyle w:val="Style1"/>
        <w:kinsoku w:val="0"/>
        <w:autoSpaceDE/>
        <w:autoSpaceDN/>
        <w:adjustRightInd/>
        <w:spacing w:line="276" w:lineRule="auto"/>
        <w:ind w:right="668"/>
        <w:rPr>
          <w:rStyle w:val="CharacterStyle2"/>
          <w:i/>
          <w:spacing w:val="5"/>
          <w:sz w:val="24"/>
          <w:szCs w:val="24"/>
        </w:rPr>
      </w:pPr>
    </w:p>
    <w:p w:rsidR="00331C2E" w:rsidRPr="00195505" w:rsidRDefault="00331C2E" w:rsidP="00295297">
      <w:pPr>
        <w:widowControl/>
        <w:kinsoku/>
        <w:spacing w:line="276" w:lineRule="auto"/>
        <w:jc w:val="both"/>
        <w:rPr>
          <w:rStyle w:val="CharacterStyle1"/>
          <w:rFonts w:ascii="Times New Roman" w:hAnsi="Times New Roman" w:cs="Times New Roman"/>
          <w:sz w:val="24"/>
          <w:szCs w:val="24"/>
        </w:rPr>
      </w:pPr>
      <w:r w:rsidRPr="00195505">
        <w:rPr>
          <w:rFonts w:eastAsia="Times New Roman"/>
        </w:rPr>
        <w:t xml:space="preserve">Proiectul nu are impact semnificativ asupra  mediului. </w:t>
      </w:r>
    </w:p>
    <w:p w:rsidR="008034B0" w:rsidRPr="00195505" w:rsidRDefault="008034B0" w:rsidP="00295297">
      <w:pPr>
        <w:pStyle w:val="Style15"/>
        <w:kinsoku w:val="0"/>
        <w:autoSpaceDE/>
        <w:autoSpaceDN/>
        <w:spacing w:line="276" w:lineRule="auto"/>
        <w:ind w:left="0"/>
        <w:rPr>
          <w:rStyle w:val="CharacterStyle1"/>
          <w:rFonts w:ascii="Times New Roman" w:hAnsi="Times New Roman" w:cs="Times New Roman"/>
          <w:i/>
          <w:spacing w:val="4"/>
          <w:sz w:val="24"/>
          <w:szCs w:val="24"/>
        </w:rPr>
      </w:pPr>
      <w:r w:rsidRPr="00195505">
        <w:rPr>
          <w:rStyle w:val="CharacterStyle1"/>
          <w:rFonts w:ascii="Times New Roman" w:hAnsi="Times New Roman" w:cs="Times New Roman"/>
          <w:i/>
          <w:spacing w:val="4"/>
          <w:sz w:val="24"/>
          <w:szCs w:val="24"/>
        </w:rPr>
        <w:t>- durata, frecvenţa şi reversibilitatea impactului;</w:t>
      </w:r>
    </w:p>
    <w:p w:rsidR="00331C2E" w:rsidRPr="00195505" w:rsidRDefault="00331C2E" w:rsidP="00295297">
      <w:pPr>
        <w:pStyle w:val="Style15"/>
        <w:kinsoku w:val="0"/>
        <w:autoSpaceDE/>
        <w:autoSpaceDN/>
        <w:spacing w:line="276" w:lineRule="auto"/>
        <w:ind w:left="0"/>
        <w:rPr>
          <w:rStyle w:val="CharacterStyle1"/>
          <w:rFonts w:ascii="Times New Roman" w:hAnsi="Times New Roman" w:cs="Times New Roman"/>
          <w:i/>
          <w:spacing w:val="4"/>
          <w:sz w:val="24"/>
          <w:szCs w:val="24"/>
        </w:rPr>
      </w:pPr>
    </w:p>
    <w:p w:rsidR="00331C2E" w:rsidRPr="00195505" w:rsidRDefault="00331C2E" w:rsidP="00295297">
      <w:pPr>
        <w:pStyle w:val="Style15"/>
        <w:kinsoku w:val="0"/>
        <w:autoSpaceDE/>
        <w:autoSpaceDN/>
        <w:spacing w:line="276" w:lineRule="auto"/>
        <w:ind w:left="0"/>
        <w:jc w:val="both"/>
        <w:rPr>
          <w:rStyle w:val="CharacterStyle1"/>
          <w:rFonts w:ascii="Times New Roman" w:hAnsi="Times New Roman" w:cs="Times New Roman"/>
          <w:spacing w:val="4"/>
          <w:sz w:val="24"/>
          <w:szCs w:val="24"/>
        </w:rPr>
      </w:pPr>
      <w:r w:rsidRPr="00195505">
        <w:rPr>
          <w:rStyle w:val="CharacterStyle1"/>
          <w:rFonts w:ascii="Times New Roman" w:hAnsi="Times New Roman" w:cs="Times New Roman"/>
          <w:spacing w:val="4"/>
          <w:sz w:val="24"/>
          <w:szCs w:val="24"/>
        </w:rPr>
        <w:t>Durata impa</w:t>
      </w:r>
      <w:r w:rsidR="008917CD" w:rsidRPr="00195505">
        <w:rPr>
          <w:rStyle w:val="CharacterStyle1"/>
          <w:rFonts w:ascii="Times New Roman" w:hAnsi="Times New Roman" w:cs="Times New Roman"/>
          <w:spacing w:val="4"/>
          <w:sz w:val="24"/>
          <w:szCs w:val="24"/>
        </w:rPr>
        <w:t>ctul: doar in faza de executie.</w:t>
      </w:r>
    </w:p>
    <w:p w:rsidR="008034B0" w:rsidRPr="00195505" w:rsidRDefault="008034B0" w:rsidP="00295297">
      <w:pPr>
        <w:pStyle w:val="Style15"/>
        <w:kinsoku w:val="0"/>
        <w:autoSpaceDE/>
        <w:autoSpaceDN/>
        <w:spacing w:line="276" w:lineRule="auto"/>
        <w:ind w:left="0"/>
        <w:rPr>
          <w:rStyle w:val="CharacterStyle1"/>
          <w:rFonts w:ascii="Times New Roman" w:hAnsi="Times New Roman" w:cs="Times New Roman"/>
          <w:i/>
          <w:spacing w:val="3"/>
          <w:sz w:val="24"/>
          <w:szCs w:val="24"/>
        </w:rPr>
      </w:pPr>
      <w:r w:rsidRPr="00195505">
        <w:rPr>
          <w:rStyle w:val="CharacterStyle1"/>
          <w:rFonts w:ascii="Times New Roman" w:hAnsi="Times New Roman" w:cs="Times New Roman"/>
          <w:i/>
          <w:spacing w:val="3"/>
          <w:sz w:val="24"/>
          <w:szCs w:val="24"/>
        </w:rPr>
        <w:t>- măsurile de evitare, reducere sau ameliorare a impactului semnificativ asupra mediului;</w:t>
      </w:r>
    </w:p>
    <w:p w:rsidR="00C514E7" w:rsidRPr="00195505" w:rsidRDefault="00C514E7" w:rsidP="00295297">
      <w:pPr>
        <w:pStyle w:val="Style15"/>
        <w:kinsoku w:val="0"/>
        <w:autoSpaceDE/>
        <w:autoSpaceDN/>
        <w:spacing w:line="276" w:lineRule="auto"/>
        <w:ind w:left="0"/>
        <w:jc w:val="both"/>
        <w:rPr>
          <w:rStyle w:val="CharacterStyle1"/>
          <w:rFonts w:ascii="Times New Roman" w:hAnsi="Times New Roman" w:cs="Times New Roman"/>
          <w:spacing w:val="3"/>
          <w:sz w:val="24"/>
          <w:szCs w:val="24"/>
        </w:rPr>
      </w:pPr>
    </w:p>
    <w:p w:rsidR="00331C2E" w:rsidRPr="00195505" w:rsidRDefault="00C514E7" w:rsidP="00295297">
      <w:pPr>
        <w:pStyle w:val="Style15"/>
        <w:kinsoku w:val="0"/>
        <w:autoSpaceDE/>
        <w:autoSpaceDN/>
        <w:spacing w:line="276" w:lineRule="auto"/>
        <w:ind w:left="0"/>
        <w:jc w:val="both"/>
        <w:rPr>
          <w:rStyle w:val="CharacterStyle1"/>
          <w:rFonts w:ascii="Times New Roman" w:hAnsi="Times New Roman" w:cs="Times New Roman"/>
          <w:spacing w:val="3"/>
          <w:sz w:val="24"/>
          <w:szCs w:val="24"/>
        </w:rPr>
      </w:pPr>
      <w:r w:rsidRPr="00195505">
        <w:rPr>
          <w:rStyle w:val="CharacterStyle1"/>
          <w:rFonts w:ascii="Times New Roman" w:hAnsi="Times New Roman" w:cs="Times New Roman"/>
          <w:spacing w:val="3"/>
          <w:sz w:val="24"/>
          <w:szCs w:val="24"/>
        </w:rPr>
        <w:t>In timpul executiei si exploatarii lucrarilor aferente proiectului se vor lua toate masurile necesare pentru a nu fi afectate folosintele si bunurile din zone</w:t>
      </w:r>
      <w:r w:rsidR="008A185D" w:rsidRPr="00195505">
        <w:rPr>
          <w:rStyle w:val="CharacterStyle1"/>
          <w:rFonts w:ascii="Times New Roman" w:hAnsi="Times New Roman" w:cs="Times New Roman"/>
          <w:spacing w:val="3"/>
          <w:sz w:val="24"/>
          <w:szCs w:val="24"/>
        </w:rPr>
        <w:t>l</w:t>
      </w:r>
      <w:r w:rsidRPr="00195505">
        <w:rPr>
          <w:rStyle w:val="CharacterStyle1"/>
          <w:rFonts w:ascii="Times New Roman" w:hAnsi="Times New Roman" w:cs="Times New Roman"/>
          <w:spacing w:val="3"/>
          <w:sz w:val="24"/>
          <w:szCs w:val="24"/>
        </w:rPr>
        <w:t>e adiacente.</w:t>
      </w:r>
    </w:p>
    <w:p w:rsidR="00C514E7" w:rsidRPr="00195505" w:rsidRDefault="00C514E7" w:rsidP="00295297">
      <w:pPr>
        <w:pStyle w:val="Style15"/>
        <w:kinsoku w:val="0"/>
        <w:autoSpaceDE/>
        <w:autoSpaceDN/>
        <w:spacing w:line="276" w:lineRule="auto"/>
        <w:ind w:left="0"/>
        <w:rPr>
          <w:rStyle w:val="CharacterStyle1"/>
          <w:rFonts w:ascii="Times New Roman" w:hAnsi="Times New Roman" w:cs="Times New Roman"/>
          <w:i/>
          <w:spacing w:val="3"/>
          <w:sz w:val="24"/>
          <w:szCs w:val="24"/>
        </w:rPr>
      </w:pPr>
    </w:p>
    <w:p w:rsidR="008034B0" w:rsidRPr="00195505" w:rsidRDefault="008034B0" w:rsidP="00295297">
      <w:pPr>
        <w:pStyle w:val="Style15"/>
        <w:kinsoku w:val="0"/>
        <w:autoSpaceDE/>
        <w:autoSpaceDN/>
        <w:spacing w:line="276" w:lineRule="auto"/>
        <w:ind w:left="0"/>
        <w:rPr>
          <w:rStyle w:val="CharacterStyle1"/>
          <w:rFonts w:ascii="Times New Roman" w:hAnsi="Times New Roman" w:cs="Times New Roman"/>
          <w:i/>
          <w:spacing w:val="7"/>
          <w:sz w:val="24"/>
          <w:szCs w:val="24"/>
        </w:rPr>
      </w:pPr>
      <w:r w:rsidRPr="00195505">
        <w:rPr>
          <w:rStyle w:val="CharacterStyle1"/>
          <w:rFonts w:ascii="Times New Roman" w:hAnsi="Times New Roman" w:cs="Times New Roman"/>
          <w:i/>
          <w:spacing w:val="7"/>
          <w:sz w:val="24"/>
          <w:szCs w:val="24"/>
        </w:rPr>
        <w:t>- natura transfrontieră a impactului.</w:t>
      </w:r>
    </w:p>
    <w:p w:rsidR="00331C2E" w:rsidRPr="00195505" w:rsidRDefault="00331C2E" w:rsidP="00295297">
      <w:pPr>
        <w:pStyle w:val="Style15"/>
        <w:kinsoku w:val="0"/>
        <w:autoSpaceDE/>
        <w:autoSpaceDN/>
        <w:spacing w:line="276" w:lineRule="auto"/>
        <w:ind w:left="0"/>
        <w:rPr>
          <w:rStyle w:val="CharacterStyle1"/>
          <w:rFonts w:ascii="Times New Roman" w:hAnsi="Times New Roman" w:cs="Times New Roman"/>
          <w:i/>
          <w:spacing w:val="7"/>
          <w:sz w:val="24"/>
          <w:szCs w:val="24"/>
        </w:rPr>
      </w:pPr>
    </w:p>
    <w:p w:rsidR="00331C2E" w:rsidRPr="00195505" w:rsidRDefault="008A185D" w:rsidP="00295297">
      <w:pPr>
        <w:pStyle w:val="Style1"/>
        <w:tabs>
          <w:tab w:val="left" w:pos="8370"/>
        </w:tabs>
        <w:kinsoku w:val="0"/>
        <w:autoSpaceDE/>
        <w:autoSpaceDN/>
        <w:adjustRightInd/>
        <w:spacing w:line="276" w:lineRule="auto"/>
        <w:ind w:right="668"/>
        <w:rPr>
          <w:rStyle w:val="CharacterStyle1"/>
          <w:rFonts w:ascii="Times New Roman" w:hAnsi="Times New Roman" w:cs="Times New Roman"/>
          <w:spacing w:val="3"/>
          <w:sz w:val="24"/>
          <w:szCs w:val="24"/>
        </w:rPr>
      </w:pPr>
      <w:r w:rsidRPr="00195505">
        <w:rPr>
          <w:rStyle w:val="CharacterStyle2"/>
          <w:spacing w:val="3"/>
          <w:sz w:val="24"/>
          <w:szCs w:val="24"/>
        </w:rPr>
        <w:lastRenderedPageBreak/>
        <w:t>Nu este cazul.</w:t>
      </w:r>
    </w:p>
    <w:p w:rsidR="00AF030D" w:rsidRPr="00195505" w:rsidRDefault="008034B0" w:rsidP="00295297">
      <w:pPr>
        <w:pStyle w:val="Style1"/>
        <w:numPr>
          <w:ilvl w:val="0"/>
          <w:numId w:val="8"/>
        </w:numPr>
        <w:tabs>
          <w:tab w:val="clear" w:pos="720"/>
          <w:tab w:val="num" w:pos="792"/>
        </w:tabs>
        <w:kinsoku w:val="0"/>
        <w:autoSpaceDE/>
        <w:autoSpaceDN/>
        <w:adjustRightInd/>
        <w:spacing w:line="276" w:lineRule="auto"/>
        <w:jc w:val="both"/>
        <w:rPr>
          <w:rStyle w:val="CharacterStyle2"/>
          <w:i/>
          <w:sz w:val="24"/>
          <w:szCs w:val="24"/>
        </w:rPr>
      </w:pPr>
      <w:r w:rsidRPr="00195505">
        <w:rPr>
          <w:rStyle w:val="CharacterStyle2"/>
          <w:i/>
          <w:sz w:val="24"/>
          <w:szCs w:val="24"/>
        </w:rPr>
        <w:t>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w:t>
      </w:r>
    </w:p>
    <w:p w:rsidR="00AF030D" w:rsidRPr="00195505" w:rsidRDefault="00AF030D" w:rsidP="00295297">
      <w:pPr>
        <w:pStyle w:val="Style1"/>
        <w:kinsoku w:val="0"/>
        <w:autoSpaceDE/>
        <w:autoSpaceDN/>
        <w:adjustRightInd/>
        <w:spacing w:line="276" w:lineRule="auto"/>
        <w:jc w:val="both"/>
        <w:rPr>
          <w:rStyle w:val="CharacterStyle2"/>
          <w:i/>
          <w:sz w:val="24"/>
          <w:szCs w:val="24"/>
        </w:rPr>
      </w:pPr>
      <w:r w:rsidRPr="00195505">
        <w:rPr>
          <w:sz w:val="24"/>
          <w:szCs w:val="24"/>
        </w:rPr>
        <w:t>Monitorizarea emisiilor in factorii de mediu se va face conform prevederilor legale si documentelor emise de autoritatea de mediu. La finalizarea investitiei beneficiarul va notifica autoritatile de mediu in vederea reglementarii lucrarilor din punct de vedere al protectiei mediului.</w:t>
      </w:r>
    </w:p>
    <w:p w:rsidR="008034B0" w:rsidRPr="00195505" w:rsidRDefault="008034B0" w:rsidP="00295297">
      <w:pPr>
        <w:pStyle w:val="Style1"/>
        <w:numPr>
          <w:ilvl w:val="0"/>
          <w:numId w:val="8"/>
        </w:numPr>
        <w:tabs>
          <w:tab w:val="clear" w:pos="720"/>
          <w:tab w:val="num" w:pos="792"/>
        </w:tabs>
        <w:kinsoku w:val="0"/>
        <w:autoSpaceDE/>
        <w:autoSpaceDN/>
        <w:adjustRightInd/>
        <w:spacing w:line="276" w:lineRule="auto"/>
        <w:jc w:val="both"/>
        <w:rPr>
          <w:rStyle w:val="CharacterStyle2"/>
          <w:i/>
          <w:spacing w:val="4"/>
          <w:sz w:val="24"/>
          <w:szCs w:val="24"/>
        </w:rPr>
      </w:pPr>
      <w:r w:rsidRPr="00195505">
        <w:rPr>
          <w:rStyle w:val="CharacterStyle2"/>
          <w:i/>
          <w:spacing w:val="4"/>
          <w:sz w:val="24"/>
          <w:szCs w:val="24"/>
        </w:rPr>
        <w:t>Legătura cu alte acte normative şi/sau planuri/programe/strategii/documente de planificare</w:t>
      </w:r>
    </w:p>
    <w:p w:rsidR="00271DF1" w:rsidRPr="00195505" w:rsidRDefault="008034B0" w:rsidP="00295297">
      <w:pPr>
        <w:pStyle w:val="Style15"/>
        <w:numPr>
          <w:ilvl w:val="0"/>
          <w:numId w:val="9"/>
        </w:numPr>
        <w:tabs>
          <w:tab w:val="clear" w:pos="288"/>
          <w:tab w:val="num" w:pos="1368"/>
        </w:tabs>
        <w:kinsoku w:val="0"/>
        <w:autoSpaceDE/>
        <w:autoSpaceDN/>
        <w:spacing w:line="276" w:lineRule="auto"/>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Justificarea încadrării proiectului, după caz, în prevederile altor acte normative naţionale care transpun legislaţia comunitară (IED, SEVESO, Directiva-cadru apă, Directiva-cadru aer, Directiva-cadru deşeuri etc.)</w:t>
      </w:r>
    </w:p>
    <w:p w:rsidR="008034B0" w:rsidRPr="00195505" w:rsidRDefault="008034B0" w:rsidP="00295297">
      <w:pPr>
        <w:pStyle w:val="Style15"/>
        <w:numPr>
          <w:ilvl w:val="0"/>
          <w:numId w:val="10"/>
        </w:numPr>
        <w:tabs>
          <w:tab w:val="clear" w:pos="216"/>
          <w:tab w:val="num" w:pos="1368"/>
        </w:tabs>
        <w:kinsoku w:val="0"/>
        <w:autoSpaceDE/>
        <w:autoSpaceDN/>
        <w:spacing w:line="276" w:lineRule="auto"/>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se va mentiona planul/programul/strategia/documentul de programare/planificare din care face proiectul, cu indicarea actului normativ prin care a fost aprobat</w:t>
      </w:r>
    </w:p>
    <w:p w:rsidR="008034B0" w:rsidRPr="00195505" w:rsidRDefault="008034B0" w:rsidP="00295297">
      <w:pPr>
        <w:pStyle w:val="Style1"/>
        <w:numPr>
          <w:ilvl w:val="0"/>
          <w:numId w:val="11"/>
        </w:numPr>
        <w:tabs>
          <w:tab w:val="clear" w:pos="720"/>
          <w:tab w:val="num" w:pos="792"/>
        </w:tabs>
        <w:kinsoku w:val="0"/>
        <w:autoSpaceDE/>
        <w:autoSpaceDN/>
        <w:adjustRightInd/>
        <w:spacing w:line="276" w:lineRule="auto"/>
        <w:rPr>
          <w:rStyle w:val="CharacterStyle2"/>
          <w:i/>
          <w:spacing w:val="9"/>
          <w:sz w:val="24"/>
          <w:szCs w:val="24"/>
        </w:rPr>
      </w:pPr>
      <w:r w:rsidRPr="00195505">
        <w:rPr>
          <w:rStyle w:val="CharacterStyle2"/>
          <w:i/>
          <w:spacing w:val="9"/>
          <w:sz w:val="24"/>
          <w:szCs w:val="24"/>
        </w:rPr>
        <w:t>Lucrări necesare organizării de şantier:</w:t>
      </w:r>
    </w:p>
    <w:p w:rsidR="008034B0" w:rsidRPr="00195505" w:rsidRDefault="00270405" w:rsidP="00295297">
      <w:pPr>
        <w:pStyle w:val="Style15"/>
        <w:tabs>
          <w:tab w:val="right" w:pos="5702"/>
        </w:tabs>
        <w:kinsoku w:val="0"/>
        <w:autoSpaceDE/>
        <w:autoSpaceDN/>
        <w:spacing w:line="276" w:lineRule="auto"/>
        <w:ind w:left="0"/>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008034B0" w:rsidRPr="00195505">
        <w:rPr>
          <w:rStyle w:val="CharacterStyle1"/>
          <w:rFonts w:ascii="Times New Roman" w:hAnsi="Times New Roman" w:cs="Times New Roman"/>
          <w:i/>
          <w:sz w:val="24"/>
          <w:szCs w:val="24"/>
        </w:rPr>
        <w:t>descrierea lucrărilor necesare organizării de şantier;</w:t>
      </w:r>
    </w:p>
    <w:p w:rsidR="00270405" w:rsidRPr="00195505" w:rsidRDefault="00270405" w:rsidP="00295297">
      <w:pPr>
        <w:pStyle w:val="Style15"/>
        <w:tabs>
          <w:tab w:val="right" w:pos="4003"/>
        </w:tabs>
        <w:kinsoku w:val="0"/>
        <w:autoSpaceDE/>
        <w:autoSpaceDN/>
        <w:spacing w:line="276" w:lineRule="auto"/>
        <w:ind w:left="0"/>
        <w:rPr>
          <w:rStyle w:val="CharacterStyle1"/>
          <w:rFonts w:ascii="Times New Roman" w:hAnsi="Times New Roman" w:cs="Times New Roman"/>
          <w:i/>
          <w:sz w:val="24"/>
          <w:szCs w:val="24"/>
        </w:rPr>
      </w:pPr>
    </w:p>
    <w:p w:rsidR="00B13202" w:rsidRPr="00195505" w:rsidRDefault="00B13202" w:rsidP="00295297">
      <w:pPr>
        <w:spacing w:line="276" w:lineRule="auto"/>
        <w:ind w:firstLine="630"/>
        <w:jc w:val="both"/>
        <w:rPr>
          <w:rFonts w:cs="Arial"/>
          <w:szCs w:val="22"/>
        </w:rPr>
      </w:pPr>
      <w:r w:rsidRPr="00195505">
        <w:rPr>
          <w:rFonts w:cs="Arial"/>
          <w:szCs w:val="22"/>
        </w:rPr>
        <w:t>Documentaţia tehnică pentru realizarea unei construcţii noi prevede</w:t>
      </w:r>
      <w:r w:rsidRPr="00195505">
        <w:rPr>
          <w:rFonts w:cs="Arial"/>
        </w:rPr>
        <w:t xml:space="preserve"> obligatoriu şi realizarea (în </w:t>
      </w:r>
      <w:r w:rsidRPr="00195505">
        <w:rPr>
          <w:rFonts w:cs="Arial"/>
          <w:szCs w:val="22"/>
        </w:rPr>
        <w:t>apropierea obiectivului) a unei organizări de</w:t>
      </w:r>
      <w:r w:rsidRPr="00195505">
        <w:rPr>
          <w:rFonts w:cs="Arial"/>
        </w:rPr>
        <w:t xml:space="preserve"> </w:t>
      </w:r>
      <w:r w:rsidRPr="00195505">
        <w:rPr>
          <w:rFonts w:cs="Arial"/>
          <w:szCs w:val="22"/>
        </w:rPr>
        <w:t>şantier care trebuie să cuprindă :</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căile de acces;</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unelte, scule, dispozitive, utilaje şi mijloace necesare ;</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sursele de energie ;</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vestiare, apă potabilă, grup sanitar ;</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grafice de execuţie a lucrărilor ;</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organizarea spaţiilor necesare depozitării temporare a materialelor, măsurile specifice pentru conservare pe timpul depozitării şi evitării degradărilor ;</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măsuri specifice privind protecţia şi securitatea muncii, precum şi de prevenire şi stingere a incendiilor, decurgând din natura operaţiilor şi tehnologiilor de construcţie cuprinse în documentaţia de execuţie a obiectivului;</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măsuri de protecţia vecinătăţilor (transmitere de vibraţii şi şocuri puternice, degajări mari de praf, asigurarea acceselor necesare).</w:t>
      </w:r>
    </w:p>
    <w:p w:rsidR="00B13202" w:rsidRPr="00195505" w:rsidRDefault="00B13202" w:rsidP="00295297">
      <w:pPr>
        <w:autoSpaceDE w:val="0"/>
        <w:autoSpaceDN w:val="0"/>
        <w:adjustRightInd w:val="0"/>
        <w:spacing w:line="276" w:lineRule="auto"/>
        <w:jc w:val="both"/>
      </w:pPr>
    </w:p>
    <w:p w:rsidR="008917CD" w:rsidRPr="00195505" w:rsidRDefault="00B13202" w:rsidP="00295297">
      <w:pPr>
        <w:spacing w:line="276" w:lineRule="auto"/>
        <w:ind w:firstLine="630"/>
        <w:jc w:val="both"/>
        <w:rPr>
          <w:rFonts w:cs="Arial"/>
          <w:szCs w:val="22"/>
        </w:rPr>
      </w:pPr>
      <w:r w:rsidRPr="00195505">
        <w:rPr>
          <w:rFonts w:cs="Arial"/>
          <w:szCs w:val="22"/>
        </w:rPr>
        <w:t xml:space="preserve">Lucrările provizorii necesare organizării incintei constau în împrejmuirea terenului aferent printr-un gard care se va desfiinta, după realizarea lucrărilor de construcţie. Accesul în incintă se va face </w:t>
      </w:r>
      <w:r w:rsidR="008917CD" w:rsidRPr="00195505">
        <w:rPr>
          <w:rFonts w:eastAsia="Times New Roman"/>
          <w:lang w:eastAsia="ro-RO"/>
        </w:rPr>
        <w:t>din drumul existent situat la partea de nord  a terenului</w:t>
      </w:r>
      <w:r w:rsidR="008917CD" w:rsidRPr="00195505">
        <w:rPr>
          <w:rFonts w:cs="Arial"/>
          <w:szCs w:val="22"/>
        </w:rPr>
        <w:t xml:space="preserve"> .</w:t>
      </w:r>
    </w:p>
    <w:p w:rsidR="00B13202" w:rsidRPr="00195505" w:rsidRDefault="00B13202" w:rsidP="00295297">
      <w:pPr>
        <w:spacing w:line="276" w:lineRule="auto"/>
        <w:ind w:firstLine="630"/>
        <w:jc w:val="both"/>
        <w:rPr>
          <w:rFonts w:cs="Arial"/>
          <w:szCs w:val="22"/>
        </w:rPr>
      </w:pPr>
      <w:r w:rsidRPr="00195505">
        <w:rPr>
          <w:rFonts w:cs="Arial"/>
          <w:szCs w:val="22"/>
        </w:rPr>
        <w:t xml:space="preserve">Materialele de construcţie </w:t>
      </w:r>
      <w:r w:rsidR="008917CD" w:rsidRPr="00195505">
        <w:rPr>
          <w:rFonts w:cs="Arial"/>
          <w:szCs w:val="22"/>
        </w:rPr>
        <w:t xml:space="preserve">se vor putea depozita </w:t>
      </w:r>
      <w:r w:rsidRPr="00195505">
        <w:rPr>
          <w:rFonts w:cs="Arial"/>
          <w:szCs w:val="22"/>
        </w:rPr>
        <w:t xml:space="preserve">în incinta proprietăţii, în aer liber, fără măsuri deosebite de protecţie. Materialele de construcţie care necesită protecţie contra intemperiilor se vor putea depozita pe timpul execuţiei lucrărilor de construcţie în incinta </w:t>
      </w:r>
      <w:r w:rsidRPr="00195505">
        <w:rPr>
          <w:rFonts w:cs="Arial"/>
          <w:szCs w:val="22"/>
        </w:rPr>
        <w:lastRenderedPageBreak/>
        <w:t>magaziei provizorii, care se va amplasa la început. În acest sens, pe terenul aferent se va organiza şantierul prin amplasarea unor obiecte provizorii :</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magazia provizorie cu rol de depozitare materiale, vestiar muncitori şi depozitare scule ;</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tablou electric ;</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punct PSI (în imediata apropiere a fântânii ori sursei de apă) ;</w:t>
      </w:r>
    </w:p>
    <w:p w:rsidR="00B13202" w:rsidRPr="00195505" w:rsidRDefault="00B13202" w:rsidP="00295297">
      <w:pPr>
        <w:widowControl/>
        <w:numPr>
          <w:ilvl w:val="0"/>
          <w:numId w:val="19"/>
        </w:numPr>
        <w:kinsoku/>
        <w:spacing w:line="276" w:lineRule="auto"/>
        <w:jc w:val="both"/>
        <w:rPr>
          <w:rFonts w:cs="Arial"/>
          <w:szCs w:val="22"/>
        </w:rPr>
      </w:pPr>
      <w:r w:rsidRPr="00195505">
        <w:rPr>
          <w:rFonts w:cs="Arial"/>
          <w:szCs w:val="22"/>
        </w:rPr>
        <w:t>platou depozitare materiale.</w:t>
      </w:r>
    </w:p>
    <w:p w:rsidR="00B13202" w:rsidRPr="00195505" w:rsidRDefault="00B13202" w:rsidP="00295297">
      <w:pPr>
        <w:spacing w:line="276" w:lineRule="auto"/>
        <w:ind w:firstLine="630"/>
        <w:jc w:val="both"/>
        <w:rPr>
          <w:rFonts w:cs="Arial"/>
          <w:szCs w:val="22"/>
        </w:rPr>
      </w:pPr>
      <w:r w:rsidRPr="00195505">
        <w:rPr>
          <w:rFonts w:cs="Arial"/>
          <w:szCs w:val="22"/>
        </w:rPr>
        <w:t>Nu sunt necesare măsuri de protecţie a vecinătăţilor.</w:t>
      </w:r>
    </w:p>
    <w:p w:rsidR="00B13202" w:rsidRPr="00195505" w:rsidRDefault="00B13202" w:rsidP="00295297">
      <w:pPr>
        <w:spacing w:line="276" w:lineRule="auto"/>
        <w:ind w:firstLine="630"/>
        <w:jc w:val="both"/>
        <w:rPr>
          <w:rFonts w:cs="Arial"/>
          <w:szCs w:val="22"/>
        </w:rPr>
      </w:pPr>
      <w:r w:rsidRPr="00195505">
        <w:rPr>
          <w:rFonts w:cs="Arial"/>
          <w:szCs w:val="22"/>
        </w:rPr>
        <w:t>Se vor lua măsuri preventive cu scopul de a evita producerea accidentelor de lucru sau a incendiilor.</w:t>
      </w:r>
    </w:p>
    <w:p w:rsidR="00B13202" w:rsidRPr="00195505" w:rsidRDefault="00B13202" w:rsidP="00295297">
      <w:pPr>
        <w:widowControl/>
        <w:spacing w:line="276" w:lineRule="auto"/>
        <w:ind w:firstLine="540"/>
        <w:jc w:val="both"/>
        <w:rPr>
          <w:rFonts w:cs="Arial"/>
          <w:szCs w:val="22"/>
        </w:rPr>
      </w:pPr>
      <w:r w:rsidRPr="00195505">
        <w:rPr>
          <w:rFonts w:cs="Arial"/>
          <w:szCs w:val="22"/>
        </w:rPr>
        <w:t>Pe amplasamentul organizarii de santier se vor amplasa toalete ecologice.</w:t>
      </w:r>
    </w:p>
    <w:p w:rsidR="00B13202" w:rsidRPr="00195505" w:rsidRDefault="00B13202" w:rsidP="00295297">
      <w:pPr>
        <w:widowControl/>
        <w:spacing w:line="276" w:lineRule="auto"/>
        <w:ind w:firstLine="540"/>
        <w:jc w:val="both"/>
        <w:rPr>
          <w:rFonts w:cs="Arial"/>
          <w:szCs w:val="22"/>
        </w:rPr>
      </w:pPr>
      <w:r w:rsidRPr="00195505">
        <w:rPr>
          <w:rFonts w:cs="Arial"/>
          <w:szCs w:val="22"/>
        </w:rPr>
        <w:t>Deseurile menajere rezultate din organizarea de santier vor fi depozitate in pubele ecologice, amplasate pe suprafete betonate. Acestea vor fi evacuate la groapa de gunoi.</w:t>
      </w:r>
    </w:p>
    <w:p w:rsidR="00B13202" w:rsidRPr="00195505" w:rsidRDefault="00B13202" w:rsidP="00295297">
      <w:pPr>
        <w:widowControl/>
        <w:spacing w:line="276" w:lineRule="auto"/>
        <w:ind w:firstLine="540"/>
        <w:jc w:val="both"/>
        <w:rPr>
          <w:rFonts w:cs="Arial"/>
          <w:szCs w:val="22"/>
        </w:rPr>
      </w:pPr>
      <w:r w:rsidRPr="00195505">
        <w:rPr>
          <w:rFonts w:cs="Arial"/>
          <w:szCs w:val="22"/>
        </w:rPr>
        <w:t>Trasarea si amplasarea obiectelor se va realiza in conformitate cu prevederile proiectului tehnic si a normelor in vigoare.</w:t>
      </w:r>
    </w:p>
    <w:p w:rsidR="00270405" w:rsidRPr="00195505" w:rsidRDefault="00270405" w:rsidP="00295297">
      <w:pPr>
        <w:pStyle w:val="Style15"/>
        <w:tabs>
          <w:tab w:val="right" w:pos="4003"/>
        </w:tabs>
        <w:kinsoku w:val="0"/>
        <w:autoSpaceDE/>
        <w:autoSpaceDN/>
        <w:spacing w:line="276" w:lineRule="auto"/>
        <w:ind w:left="0"/>
        <w:rPr>
          <w:rStyle w:val="CharacterStyle1"/>
          <w:rFonts w:ascii="Times New Roman" w:hAnsi="Times New Roman" w:cs="Times New Roman"/>
          <w:i/>
          <w:sz w:val="24"/>
          <w:szCs w:val="24"/>
        </w:rPr>
      </w:pPr>
    </w:p>
    <w:p w:rsidR="008034B0" w:rsidRPr="00195505" w:rsidRDefault="00270405" w:rsidP="00295297">
      <w:pPr>
        <w:pStyle w:val="Style15"/>
        <w:tabs>
          <w:tab w:val="right" w:pos="4003"/>
        </w:tabs>
        <w:kinsoku w:val="0"/>
        <w:autoSpaceDE/>
        <w:autoSpaceDN/>
        <w:spacing w:line="276" w:lineRule="auto"/>
        <w:ind w:left="0"/>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008034B0" w:rsidRPr="00195505">
        <w:rPr>
          <w:rStyle w:val="CharacterStyle1"/>
          <w:rFonts w:ascii="Times New Roman" w:hAnsi="Times New Roman" w:cs="Times New Roman"/>
          <w:i/>
          <w:sz w:val="24"/>
          <w:szCs w:val="24"/>
        </w:rPr>
        <w:t>localizarea organizării de şantier;</w:t>
      </w:r>
    </w:p>
    <w:p w:rsidR="00270405" w:rsidRPr="00195505" w:rsidRDefault="00270405" w:rsidP="00295297">
      <w:pPr>
        <w:pStyle w:val="Style15"/>
        <w:tabs>
          <w:tab w:val="right" w:pos="4003"/>
        </w:tabs>
        <w:kinsoku w:val="0"/>
        <w:autoSpaceDE/>
        <w:autoSpaceDN/>
        <w:spacing w:line="276" w:lineRule="auto"/>
        <w:ind w:left="0"/>
        <w:rPr>
          <w:rStyle w:val="CharacterStyle1"/>
          <w:rFonts w:ascii="Times New Roman" w:hAnsi="Times New Roman" w:cs="Times New Roman"/>
          <w:i/>
          <w:sz w:val="24"/>
          <w:szCs w:val="24"/>
        </w:rPr>
      </w:pPr>
    </w:p>
    <w:p w:rsidR="0001251F" w:rsidRPr="00195505" w:rsidRDefault="0001251F" w:rsidP="00295297">
      <w:pPr>
        <w:spacing w:line="276" w:lineRule="auto"/>
        <w:jc w:val="both"/>
        <w:rPr>
          <w:lang w:val="ro-RO"/>
        </w:rPr>
      </w:pPr>
      <w:r w:rsidRPr="00195505">
        <w:rPr>
          <w:lang w:val="ro-RO"/>
        </w:rPr>
        <w:t xml:space="preserve">Organizare de santier se va amplasa in limita terenului beneficiarului </w:t>
      </w:r>
    </w:p>
    <w:p w:rsidR="00270405" w:rsidRPr="00195505" w:rsidRDefault="00270405" w:rsidP="00295297">
      <w:pPr>
        <w:pStyle w:val="Style15"/>
        <w:tabs>
          <w:tab w:val="right" w:pos="4003"/>
        </w:tabs>
        <w:kinsoku w:val="0"/>
        <w:autoSpaceDE/>
        <w:autoSpaceDN/>
        <w:spacing w:line="276" w:lineRule="auto"/>
        <w:ind w:left="0"/>
        <w:rPr>
          <w:rStyle w:val="CharacterStyle1"/>
          <w:rFonts w:ascii="Times New Roman" w:hAnsi="Times New Roman" w:cs="Times New Roman"/>
          <w:i/>
          <w:sz w:val="24"/>
          <w:szCs w:val="24"/>
        </w:rPr>
      </w:pPr>
    </w:p>
    <w:p w:rsidR="008034B0" w:rsidRPr="00195505" w:rsidRDefault="00270405" w:rsidP="00295297">
      <w:pPr>
        <w:pStyle w:val="Style15"/>
        <w:tabs>
          <w:tab w:val="right" w:pos="7488"/>
        </w:tabs>
        <w:kinsoku w:val="0"/>
        <w:autoSpaceDE/>
        <w:autoSpaceDN/>
        <w:spacing w:line="276" w:lineRule="auto"/>
        <w:ind w:left="0"/>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008034B0" w:rsidRPr="00195505">
        <w:rPr>
          <w:rStyle w:val="CharacterStyle1"/>
          <w:rFonts w:ascii="Times New Roman" w:hAnsi="Times New Roman" w:cs="Times New Roman"/>
          <w:i/>
          <w:sz w:val="24"/>
          <w:szCs w:val="24"/>
        </w:rPr>
        <w:t>descrierea impactului asupra mediului a lucrărilor organizării de şantier;</w:t>
      </w:r>
    </w:p>
    <w:p w:rsidR="00270405" w:rsidRPr="00195505" w:rsidRDefault="00270405" w:rsidP="00295297">
      <w:pPr>
        <w:pStyle w:val="Style15"/>
        <w:tabs>
          <w:tab w:val="right" w:pos="10843"/>
        </w:tabs>
        <w:kinsoku w:val="0"/>
        <w:autoSpaceDE/>
        <w:autoSpaceDN/>
        <w:spacing w:line="276" w:lineRule="auto"/>
        <w:ind w:left="0"/>
        <w:rPr>
          <w:rStyle w:val="CharacterStyle1"/>
          <w:rFonts w:ascii="Times New Roman" w:hAnsi="Times New Roman" w:cs="Times New Roman"/>
          <w:i/>
          <w:sz w:val="24"/>
          <w:szCs w:val="24"/>
        </w:rPr>
      </w:pPr>
    </w:p>
    <w:p w:rsidR="00B13202" w:rsidRPr="00195505" w:rsidRDefault="00B13202" w:rsidP="00295297">
      <w:pPr>
        <w:widowControl/>
        <w:spacing w:line="276" w:lineRule="auto"/>
        <w:ind w:firstLine="540"/>
        <w:rPr>
          <w:rFonts w:cs="Arial"/>
          <w:webHidden/>
          <w:szCs w:val="22"/>
        </w:rPr>
      </w:pPr>
      <w:r w:rsidRPr="00195505">
        <w:rPr>
          <w:rFonts w:cs="Arial"/>
          <w:webHidden/>
          <w:szCs w:val="22"/>
        </w:rPr>
        <w:t xml:space="preserve">Avand in vedere modul de alcatuire si functionare a organizarii de santitier  consideram ca nu va exista un impact semnificativ asupra mediului </w:t>
      </w:r>
    </w:p>
    <w:p w:rsidR="00B13202" w:rsidRPr="00195505" w:rsidRDefault="00B13202" w:rsidP="00295297">
      <w:pPr>
        <w:pStyle w:val="Style15"/>
        <w:tabs>
          <w:tab w:val="right" w:pos="10843"/>
        </w:tabs>
        <w:kinsoku w:val="0"/>
        <w:autoSpaceDE/>
        <w:autoSpaceDN/>
        <w:spacing w:line="276" w:lineRule="auto"/>
        <w:ind w:left="0"/>
        <w:rPr>
          <w:rStyle w:val="CharacterStyle1"/>
          <w:rFonts w:ascii="Times New Roman" w:hAnsi="Times New Roman" w:cs="Times New Roman"/>
          <w:i/>
          <w:sz w:val="24"/>
          <w:szCs w:val="24"/>
        </w:rPr>
      </w:pPr>
    </w:p>
    <w:p w:rsidR="008034B0" w:rsidRPr="00195505" w:rsidRDefault="00270405" w:rsidP="00295297">
      <w:pPr>
        <w:pStyle w:val="Style15"/>
        <w:tabs>
          <w:tab w:val="right" w:pos="10843"/>
        </w:tabs>
        <w:kinsoku w:val="0"/>
        <w:autoSpaceDE/>
        <w:autoSpaceDN/>
        <w:spacing w:line="276" w:lineRule="auto"/>
        <w:ind w:left="0"/>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008034B0" w:rsidRPr="00195505">
        <w:rPr>
          <w:rStyle w:val="CharacterStyle1"/>
          <w:rFonts w:ascii="Times New Roman" w:hAnsi="Times New Roman" w:cs="Times New Roman"/>
          <w:i/>
          <w:sz w:val="24"/>
          <w:szCs w:val="24"/>
        </w:rPr>
        <w:t>surse de poluanţi şi instalaţii pentru reţinerea, evacuarea şi dispersia poluanţilor în mediu în timpul organizării</w:t>
      </w:r>
      <w:r w:rsidRPr="00195505">
        <w:rPr>
          <w:rStyle w:val="CharacterStyle1"/>
          <w:rFonts w:ascii="Times New Roman" w:hAnsi="Times New Roman" w:cs="Times New Roman"/>
          <w:i/>
          <w:sz w:val="24"/>
          <w:szCs w:val="24"/>
        </w:rPr>
        <w:t xml:space="preserve"> </w:t>
      </w:r>
      <w:r w:rsidR="008034B0" w:rsidRPr="00195505">
        <w:rPr>
          <w:rStyle w:val="CharacterStyle1"/>
          <w:rFonts w:ascii="Times New Roman" w:hAnsi="Times New Roman" w:cs="Times New Roman"/>
          <w:i/>
          <w:sz w:val="24"/>
          <w:szCs w:val="24"/>
        </w:rPr>
        <w:t>de şantier;</w:t>
      </w:r>
    </w:p>
    <w:p w:rsidR="00B13202" w:rsidRPr="00195505" w:rsidRDefault="00B13202" w:rsidP="00295297">
      <w:pPr>
        <w:pStyle w:val="Style15"/>
        <w:tabs>
          <w:tab w:val="right" w:pos="10843"/>
        </w:tabs>
        <w:kinsoku w:val="0"/>
        <w:autoSpaceDE/>
        <w:autoSpaceDN/>
        <w:spacing w:line="276" w:lineRule="auto"/>
        <w:ind w:left="0"/>
        <w:rPr>
          <w:rStyle w:val="CharacterStyle1"/>
          <w:rFonts w:ascii="Times New Roman" w:hAnsi="Times New Roman" w:cs="Times New Roman"/>
          <w:i/>
          <w:sz w:val="24"/>
          <w:szCs w:val="24"/>
        </w:rPr>
      </w:pPr>
    </w:p>
    <w:p w:rsidR="00B13202" w:rsidRPr="00195505" w:rsidRDefault="00B13202" w:rsidP="00295297">
      <w:pPr>
        <w:widowControl/>
        <w:spacing w:line="276" w:lineRule="auto"/>
        <w:ind w:firstLine="540"/>
        <w:jc w:val="both"/>
        <w:rPr>
          <w:rFonts w:cs="Arial"/>
          <w:szCs w:val="22"/>
        </w:rPr>
      </w:pPr>
      <w:r w:rsidRPr="00195505">
        <w:rPr>
          <w:rFonts w:cs="Arial"/>
          <w:szCs w:val="22"/>
        </w:rPr>
        <w:t>Pe amplasamentul organizarii de santier se vor amplasa toalete ecologice.</w:t>
      </w:r>
    </w:p>
    <w:p w:rsidR="00B13202" w:rsidRPr="00195505" w:rsidRDefault="00B13202" w:rsidP="00295297">
      <w:pPr>
        <w:widowControl/>
        <w:spacing w:line="276" w:lineRule="auto"/>
        <w:ind w:firstLine="540"/>
        <w:jc w:val="both"/>
        <w:rPr>
          <w:rStyle w:val="CharacterStyle1"/>
          <w:rFonts w:ascii="Times New Roman" w:hAnsi="Times New Roman" w:cs="Arial"/>
          <w:sz w:val="24"/>
        </w:rPr>
      </w:pPr>
      <w:r w:rsidRPr="00195505">
        <w:rPr>
          <w:rFonts w:cs="Arial"/>
          <w:szCs w:val="22"/>
        </w:rPr>
        <w:t>Deseurile menajere rezultate din organizarea de santier vor fi depozitate in pubele ecologice, amplasate pe suprafete betonate. Acestea vor fi evacuate la groapa de gunoi.</w:t>
      </w:r>
    </w:p>
    <w:p w:rsidR="008034B0" w:rsidRPr="00195505" w:rsidRDefault="00270405" w:rsidP="00295297">
      <w:pPr>
        <w:pStyle w:val="Style15"/>
        <w:tabs>
          <w:tab w:val="right" w:pos="7680"/>
        </w:tabs>
        <w:kinsoku w:val="0"/>
        <w:autoSpaceDE/>
        <w:autoSpaceDN/>
        <w:spacing w:line="276" w:lineRule="auto"/>
        <w:ind w:left="0"/>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008034B0" w:rsidRPr="00195505">
        <w:rPr>
          <w:rStyle w:val="CharacterStyle1"/>
          <w:rFonts w:ascii="Times New Roman" w:hAnsi="Times New Roman" w:cs="Times New Roman"/>
          <w:i/>
          <w:sz w:val="24"/>
          <w:szCs w:val="24"/>
        </w:rPr>
        <w:t>dotări şi măsuri prevăzute pentru controlul emisiilor de poluanţi în mediu.</w:t>
      </w:r>
    </w:p>
    <w:p w:rsidR="00B13202" w:rsidRPr="00195505" w:rsidRDefault="00B13202" w:rsidP="00295297">
      <w:pPr>
        <w:widowControl/>
        <w:spacing w:line="276" w:lineRule="auto"/>
        <w:ind w:firstLine="540"/>
        <w:rPr>
          <w:webHidden/>
          <w:lang w:bidi="he-IL"/>
        </w:rPr>
      </w:pPr>
    </w:p>
    <w:p w:rsidR="00270405" w:rsidRPr="00195505" w:rsidRDefault="00B13202" w:rsidP="00295297">
      <w:pPr>
        <w:widowControl/>
        <w:spacing w:line="276" w:lineRule="auto"/>
        <w:ind w:firstLine="540"/>
        <w:rPr>
          <w:rStyle w:val="CharacterStyle1"/>
          <w:rFonts w:ascii="Times New Roman" w:hAnsi="Times New Roman" w:cs="Times New Roman"/>
          <w:sz w:val="24"/>
          <w:szCs w:val="24"/>
          <w:lang w:bidi="he-IL"/>
        </w:rPr>
      </w:pPr>
      <w:r w:rsidRPr="00195505">
        <w:rPr>
          <w:webHidden/>
          <w:lang w:bidi="he-IL"/>
        </w:rPr>
        <w:t xml:space="preserve">Utilajele care vor fi folosite in executarea investitiei vor fi verificate pentru ca emisiile de noxe sa fie in parametri legali. </w:t>
      </w:r>
    </w:p>
    <w:p w:rsidR="008034B0" w:rsidRPr="00195505" w:rsidRDefault="008034B0" w:rsidP="00295297">
      <w:pPr>
        <w:pStyle w:val="Style1"/>
        <w:numPr>
          <w:ilvl w:val="0"/>
          <w:numId w:val="11"/>
        </w:numPr>
        <w:tabs>
          <w:tab w:val="clear" w:pos="720"/>
          <w:tab w:val="num" w:pos="792"/>
        </w:tabs>
        <w:kinsoku w:val="0"/>
        <w:autoSpaceDE/>
        <w:autoSpaceDN/>
        <w:adjustRightInd/>
        <w:spacing w:line="276" w:lineRule="auto"/>
        <w:rPr>
          <w:rStyle w:val="CharacterStyle2"/>
          <w:i/>
          <w:sz w:val="24"/>
          <w:szCs w:val="24"/>
        </w:rPr>
      </w:pPr>
      <w:r w:rsidRPr="00195505">
        <w:rPr>
          <w:rStyle w:val="CharacterStyle2"/>
          <w:i/>
          <w:spacing w:val="-2"/>
          <w:sz w:val="24"/>
          <w:szCs w:val="24"/>
        </w:rPr>
        <w:t xml:space="preserve">Lucrări de refacere a amplasamentului la finalizarea investiţiei, în caz de accidente şi/sau la încetarea activităţii, în </w:t>
      </w:r>
      <w:r w:rsidRPr="00195505">
        <w:rPr>
          <w:rStyle w:val="CharacterStyle2"/>
          <w:i/>
          <w:sz w:val="24"/>
          <w:szCs w:val="24"/>
        </w:rPr>
        <w:t>măsura în care aceste informaţii sunt disponibile:</w:t>
      </w:r>
    </w:p>
    <w:p w:rsidR="008034B0" w:rsidRPr="00195505" w:rsidRDefault="008034B0" w:rsidP="00295297">
      <w:pPr>
        <w:pStyle w:val="Style15"/>
        <w:tabs>
          <w:tab w:val="right" w:pos="10838"/>
        </w:tabs>
        <w:kinsoku w:val="0"/>
        <w:autoSpaceDE/>
        <w:autoSpaceDN/>
        <w:spacing w:line="276" w:lineRule="auto"/>
        <w:ind w:left="0"/>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r>
      <w:r w:rsidRPr="00195505">
        <w:rPr>
          <w:rStyle w:val="CharacterStyle1"/>
          <w:rFonts w:ascii="Times New Roman" w:hAnsi="Times New Roman" w:cs="Times New Roman"/>
          <w:i/>
          <w:spacing w:val="3"/>
          <w:sz w:val="24"/>
          <w:szCs w:val="24"/>
        </w:rPr>
        <w:t>lucrările propuse pentru refacerea amplasamentului la finalizarea investiţiei, în caz de accidente şi/sau la</w:t>
      </w:r>
      <w:r w:rsidR="00270405" w:rsidRPr="00195505">
        <w:rPr>
          <w:rStyle w:val="CharacterStyle1"/>
          <w:rFonts w:ascii="Times New Roman" w:hAnsi="Times New Roman" w:cs="Times New Roman"/>
          <w:i/>
          <w:spacing w:val="3"/>
          <w:sz w:val="24"/>
          <w:szCs w:val="24"/>
        </w:rPr>
        <w:t xml:space="preserve"> </w:t>
      </w:r>
      <w:r w:rsidRPr="00195505">
        <w:rPr>
          <w:rStyle w:val="CharacterStyle1"/>
          <w:rFonts w:ascii="Times New Roman" w:hAnsi="Times New Roman" w:cs="Times New Roman"/>
          <w:i/>
          <w:sz w:val="24"/>
          <w:szCs w:val="24"/>
        </w:rPr>
        <w:t>încetarea activităţii;</w:t>
      </w:r>
    </w:p>
    <w:p w:rsidR="00677427" w:rsidRPr="00195505" w:rsidRDefault="00677427" w:rsidP="00295297">
      <w:pPr>
        <w:pStyle w:val="Style15"/>
        <w:tabs>
          <w:tab w:val="right" w:pos="10838"/>
        </w:tabs>
        <w:kinsoku w:val="0"/>
        <w:autoSpaceDE/>
        <w:autoSpaceDN/>
        <w:spacing w:line="276" w:lineRule="auto"/>
        <w:ind w:left="0"/>
        <w:rPr>
          <w:rStyle w:val="CharacterStyle1"/>
          <w:rFonts w:ascii="Times New Roman" w:hAnsi="Times New Roman" w:cs="Times New Roman"/>
          <w:i/>
          <w:sz w:val="24"/>
          <w:szCs w:val="24"/>
        </w:rPr>
      </w:pPr>
    </w:p>
    <w:p w:rsidR="00677427" w:rsidRPr="00195505" w:rsidRDefault="00677427" w:rsidP="00295297">
      <w:pPr>
        <w:spacing w:line="276" w:lineRule="auto"/>
        <w:ind w:left="-142" w:firstLine="502"/>
        <w:rPr>
          <w:rFonts w:cs="Arial"/>
        </w:rPr>
      </w:pPr>
      <w:r w:rsidRPr="00195505">
        <w:rPr>
          <w:rFonts w:cs="Arial"/>
        </w:rPr>
        <w:t>La finalizarea lucrarilor recomandam urmatoarele:</w:t>
      </w:r>
    </w:p>
    <w:p w:rsidR="00677427" w:rsidRPr="00195505" w:rsidRDefault="00677427" w:rsidP="00295297">
      <w:pPr>
        <w:widowControl/>
        <w:numPr>
          <w:ilvl w:val="0"/>
          <w:numId w:val="19"/>
        </w:numPr>
        <w:kinsoku/>
        <w:spacing w:line="276" w:lineRule="auto"/>
        <w:jc w:val="both"/>
        <w:rPr>
          <w:rFonts w:cs="Arial"/>
          <w:szCs w:val="22"/>
        </w:rPr>
      </w:pPr>
      <w:r w:rsidRPr="00195505">
        <w:rPr>
          <w:rFonts w:cs="Arial"/>
          <w:szCs w:val="22"/>
        </w:rPr>
        <w:lastRenderedPageBreak/>
        <w:t>curatirea zonei aferente investitiei, prin evacuarea din amplasament a deseurilor menajere, precum si a deseurilor specifice si transportul acestora la cel mai apropriat  depozit de deseuri autorizate;</w:t>
      </w:r>
    </w:p>
    <w:p w:rsidR="00677427" w:rsidRPr="00195505" w:rsidRDefault="00677427" w:rsidP="00295297">
      <w:pPr>
        <w:widowControl/>
        <w:numPr>
          <w:ilvl w:val="0"/>
          <w:numId w:val="19"/>
        </w:numPr>
        <w:kinsoku/>
        <w:spacing w:line="276" w:lineRule="auto"/>
        <w:jc w:val="both"/>
        <w:rPr>
          <w:rFonts w:cs="Arial"/>
          <w:szCs w:val="22"/>
        </w:rPr>
      </w:pPr>
      <w:r w:rsidRPr="00195505">
        <w:rPr>
          <w:rFonts w:cs="Arial"/>
          <w:szCs w:val="22"/>
        </w:rPr>
        <w:t>evacuarea din amplasamente a tuturor utilajelor utilizate la executia investitiei.</w:t>
      </w:r>
    </w:p>
    <w:p w:rsidR="00677427" w:rsidRPr="00195505" w:rsidRDefault="00677427" w:rsidP="00295297">
      <w:pPr>
        <w:pStyle w:val="Style15"/>
        <w:tabs>
          <w:tab w:val="right" w:pos="10838"/>
        </w:tabs>
        <w:kinsoku w:val="0"/>
        <w:autoSpaceDE/>
        <w:autoSpaceDN/>
        <w:spacing w:line="276" w:lineRule="auto"/>
        <w:ind w:left="0"/>
        <w:rPr>
          <w:rStyle w:val="CharacterStyle1"/>
          <w:rFonts w:ascii="Times New Roman" w:hAnsi="Times New Roman" w:cs="Times New Roman"/>
          <w:i/>
          <w:spacing w:val="3"/>
          <w:sz w:val="24"/>
          <w:szCs w:val="24"/>
        </w:rPr>
      </w:pPr>
    </w:p>
    <w:p w:rsidR="00677427" w:rsidRPr="00195505" w:rsidRDefault="008034B0" w:rsidP="00295297">
      <w:pPr>
        <w:pStyle w:val="Style15"/>
        <w:tabs>
          <w:tab w:val="right" w:pos="9163"/>
        </w:tabs>
        <w:kinsoku w:val="0"/>
        <w:autoSpaceDE/>
        <w:autoSpaceDN/>
        <w:spacing w:line="276" w:lineRule="auto"/>
        <w:ind w:left="0"/>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t>aspecte referitoare la prevenirea şi modul de răspuns pentru</w:t>
      </w:r>
      <w:r w:rsidR="00AF030D" w:rsidRPr="00195505">
        <w:rPr>
          <w:rStyle w:val="CharacterStyle1"/>
          <w:rFonts w:ascii="Times New Roman" w:hAnsi="Times New Roman" w:cs="Times New Roman"/>
          <w:i/>
          <w:sz w:val="24"/>
          <w:szCs w:val="24"/>
        </w:rPr>
        <w:t xml:space="preserve"> cazuri de poluări accidentale;</w:t>
      </w:r>
    </w:p>
    <w:p w:rsidR="00677427" w:rsidRPr="00195505" w:rsidRDefault="00677427" w:rsidP="00295297">
      <w:pPr>
        <w:tabs>
          <w:tab w:val="left" w:pos="1005"/>
        </w:tabs>
        <w:spacing w:line="276" w:lineRule="auto"/>
        <w:rPr>
          <w:b/>
          <w:i/>
          <w:lang w:bidi="he-IL"/>
        </w:rPr>
      </w:pPr>
      <w:r w:rsidRPr="00195505">
        <w:rPr>
          <w:b/>
          <w:i/>
          <w:lang w:bidi="he-IL"/>
        </w:rPr>
        <w:t>ACCIDENTE POTENŢIALE</w:t>
      </w:r>
    </w:p>
    <w:p w:rsidR="00677427" w:rsidRPr="00195505" w:rsidRDefault="00677427" w:rsidP="00295297">
      <w:pPr>
        <w:spacing w:line="276" w:lineRule="auto"/>
        <w:ind w:left="-142" w:firstLine="862"/>
        <w:jc w:val="both"/>
        <w:rPr>
          <w:rFonts w:cs="Arial"/>
        </w:rPr>
      </w:pPr>
      <w:r w:rsidRPr="00195505">
        <w:rPr>
          <w:rFonts w:cs="Arial"/>
        </w:rPr>
        <w:t>Incidentele nedorite se produc, în general, datorită defectării unor utilaje sau a nerespectării Normelor de Protecţia Muncii şi /sau a disciplinei de producţie.</w:t>
      </w:r>
    </w:p>
    <w:p w:rsidR="00677427" w:rsidRPr="00195505" w:rsidRDefault="00677427" w:rsidP="00295297">
      <w:pPr>
        <w:spacing w:line="276" w:lineRule="auto"/>
        <w:ind w:left="-142" w:firstLine="862"/>
        <w:jc w:val="both"/>
        <w:rPr>
          <w:rFonts w:cs="Arial"/>
        </w:rPr>
      </w:pPr>
      <w:r w:rsidRPr="00195505">
        <w:rPr>
          <w:rFonts w:cs="Arial"/>
        </w:rPr>
        <w:t>Accidentele în funcţie natura acestora pot fi de mai multe tipuri:</w:t>
      </w:r>
    </w:p>
    <w:p w:rsidR="00677427" w:rsidRPr="00195505" w:rsidRDefault="00677427" w:rsidP="00295297">
      <w:pPr>
        <w:widowControl/>
        <w:numPr>
          <w:ilvl w:val="0"/>
          <w:numId w:val="19"/>
        </w:numPr>
        <w:kinsoku/>
        <w:spacing w:line="276" w:lineRule="auto"/>
        <w:jc w:val="both"/>
        <w:rPr>
          <w:rFonts w:cs="Arial"/>
          <w:szCs w:val="22"/>
        </w:rPr>
      </w:pPr>
      <w:r w:rsidRPr="00195505">
        <w:rPr>
          <w:rFonts w:cs="Arial"/>
          <w:szCs w:val="22"/>
        </w:rPr>
        <w:t>accidente de natură mecanică,</w:t>
      </w:r>
    </w:p>
    <w:p w:rsidR="00677427" w:rsidRPr="00195505" w:rsidRDefault="00677427" w:rsidP="00295297">
      <w:pPr>
        <w:widowControl/>
        <w:numPr>
          <w:ilvl w:val="0"/>
          <w:numId w:val="19"/>
        </w:numPr>
        <w:kinsoku/>
        <w:spacing w:line="276" w:lineRule="auto"/>
        <w:jc w:val="both"/>
        <w:rPr>
          <w:rFonts w:cs="Arial"/>
          <w:szCs w:val="22"/>
        </w:rPr>
      </w:pPr>
      <w:r w:rsidRPr="00195505">
        <w:rPr>
          <w:rFonts w:cs="Arial"/>
          <w:szCs w:val="22"/>
        </w:rPr>
        <w:t>accidente electrice,</w:t>
      </w:r>
    </w:p>
    <w:p w:rsidR="00677427" w:rsidRPr="00195505" w:rsidRDefault="00677427" w:rsidP="00295297">
      <w:pPr>
        <w:widowControl/>
        <w:numPr>
          <w:ilvl w:val="0"/>
          <w:numId w:val="19"/>
        </w:numPr>
        <w:kinsoku/>
        <w:spacing w:line="276" w:lineRule="auto"/>
        <w:jc w:val="both"/>
        <w:rPr>
          <w:rFonts w:cs="Arial"/>
          <w:szCs w:val="22"/>
        </w:rPr>
      </w:pPr>
      <w:r w:rsidRPr="00195505">
        <w:rPr>
          <w:rFonts w:cs="Arial"/>
          <w:szCs w:val="22"/>
        </w:rPr>
        <w:t>accidente chimice,</w:t>
      </w:r>
    </w:p>
    <w:p w:rsidR="00677427" w:rsidRPr="00195505" w:rsidRDefault="00677427" w:rsidP="00295297">
      <w:pPr>
        <w:widowControl/>
        <w:numPr>
          <w:ilvl w:val="0"/>
          <w:numId w:val="19"/>
        </w:numPr>
        <w:kinsoku/>
        <w:spacing w:line="276" w:lineRule="auto"/>
        <w:jc w:val="both"/>
        <w:rPr>
          <w:rFonts w:cs="Arial"/>
          <w:szCs w:val="22"/>
        </w:rPr>
      </w:pPr>
      <w:r w:rsidRPr="00195505">
        <w:rPr>
          <w:rFonts w:cs="Arial"/>
          <w:szCs w:val="22"/>
        </w:rPr>
        <w:t>pericole de incendiu,</w:t>
      </w:r>
    </w:p>
    <w:p w:rsidR="00677427" w:rsidRPr="00195505" w:rsidRDefault="00677427" w:rsidP="00295297">
      <w:pPr>
        <w:spacing w:line="276" w:lineRule="auto"/>
        <w:ind w:left="-142" w:firstLine="862"/>
        <w:jc w:val="both"/>
        <w:rPr>
          <w:rFonts w:cs="Arial"/>
        </w:rPr>
      </w:pPr>
      <w:r w:rsidRPr="00195505">
        <w:rPr>
          <w:rFonts w:cs="Arial"/>
        </w:rPr>
        <w:t>Accidentele de natură mecanică afectează în principal personalul direct implicat în aceste accidente.Sursele principale ale acestor accidente mecanice sunt:</w:t>
      </w:r>
    </w:p>
    <w:p w:rsidR="00677427" w:rsidRPr="00195505" w:rsidRDefault="00677427" w:rsidP="00295297">
      <w:pPr>
        <w:widowControl/>
        <w:numPr>
          <w:ilvl w:val="0"/>
          <w:numId w:val="19"/>
        </w:numPr>
        <w:kinsoku/>
        <w:spacing w:line="276" w:lineRule="auto"/>
        <w:jc w:val="both"/>
        <w:rPr>
          <w:rFonts w:cs="Arial"/>
          <w:szCs w:val="22"/>
        </w:rPr>
      </w:pPr>
      <w:r w:rsidRPr="00195505">
        <w:rPr>
          <w:rFonts w:cs="Arial"/>
          <w:szCs w:val="22"/>
        </w:rPr>
        <w:t>circulaţia autovehiculelor in zonele de lucru.</w:t>
      </w:r>
    </w:p>
    <w:p w:rsidR="00677427" w:rsidRPr="00195505" w:rsidRDefault="00677427" w:rsidP="00295297">
      <w:pPr>
        <w:widowControl/>
        <w:numPr>
          <w:ilvl w:val="0"/>
          <w:numId w:val="19"/>
        </w:numPr>
        <w:kinsoku/>
        <w:spacing w:line="276" w:lineRule="auto"/>
        <w:jc w:val="both"/>
        <w:rPr>
          <w:rFonts w:cs="Arial"/>
          <w:szCs w:val="22"/>
        </w:rPr>
      </w:pPr>
      <w:r w:rsidRPr="00195505">
        <w:rPr>
          <w:rFonts w:cs="Arial"/>
          <w:szCs w:val="22"/>
        </w:rPr>
        <w:t>-</w:t>
      </w:r>
      <w:r w:rsidRPr="00195505">
        <w:rPr>
          <w:rFonts w:cs="Arial"/>
          <w:szCs w:val="22"/>
        </w:rPr>
        <w:tab/>
        <w:t>utilajele în mişcare in zonele de lucru.</w:t>
      </w:r>
    </w:p>
    <w:p w:rsidR="00677427" w:rsidRPr="00195505" w:rsidRDefault="00677427" w:rsidP="00295297">
      <w:pPr>
        <w:spacing w:line="276" w:lineRule="auto"/>
        <w:ind w:left="-142" w:firstLine="862"/>
        <w:jc w:val="both"/>
        <w:rPr>
          <w:rFonts w:cs="Arial"/>
        </w:rPr>
      </w:pPr>
      <w:r w:rsidRPr="00195505">
        <w:rPr>
          <w:rFonts w:cs="Arial"/>
        </w:rPr>
        <w:t>Accidente de circulaţie datorate circulaţiei autovehiculelor în incinta zonelor de lucru se pot solda cu consecinţe grave asupra celor implicaţi.Limitarea vitezei de trafic poate reduce acest risc la un nivel minim.</w:t>
      </w:r>
    </w:p>
    <w:p w:rsidR="00677427" w:rsidRPr="00195505" w:rsidRDefault="00677427" w:rsidP="00295297">
      <w:pPr>
        <w:spacing w:line="276" w:lineRule="auto"/>
        <w:ind w:left="-142" w:firstLine="862"/>
        <w:jc w:val="both"/>
        <w:rPr>
          <w:rFonts w:cs="Arial"/>
        </w:rPr>
      </w:pPr>
      <w:r w:rsidRPr="00195505">
        <w:rPr>
          <w:rFonts w:cs="Arial"/>
        </w:rPr>
        <w:t>Accidentele de natură electrică sunt de fapt electrocutările. Ca sursă de accidente de natură electrică sunt toate utilajele acţionate de energia electrică, şi bineînţeles sistemul de distribuţie a energiei electrice.</w:t>
      </w:r>
    </w:p>
    <w:p w:rsidR="00677427" w:rsidRPr="00195505" w:rsidRDefault="00677427" w:rsidP="00295297">
      <w:pPr>
        <w:spacing w:line="276" w:lineRule="auto"/>
        <w:ind w:left="-142" w:firstLine="862"/>
        <w:jc w:val="both"/>
        <w:rPr>
          <w:rFonts w:cs="Arial"/>
        </w:rPr>
      </w:pPr>
      <w:r w:rsidRPr="00195505">
        <w:rPr>
          <w:rFonts w:cs="Arial"/>
        </w:rPr>
        <w:t>Riscurile unor electrocutări există în special în cazul personalului de întreţinere utilaje şi a personalului de întreţinere a instalaţiilor electrice.</w:t>
      </w:r>
    </w:p>
    <w:p w:rsidR="00677427" w:rsidRPr="00195505" w:rsidRDefault="00677427" w:rsidP="00295297">
      <w:pPr>
        <w:spacing w:line="276" w:lineRule="auto"/>
        <w:ind w:left="-142" w:firstLine="862"/>
        <w:jc w:val="both"/>
        <w:rPr>
          <w:rFonts w:cs="Arial"/>
        </w:rPr>
      </w:pPr>
      <w:r w:rsidRPr="00195505">
        <w:rPr>
          <w:rFonts w:cs="Arial"/>
        </w:rPr>
        <w:t>Evitarea aproape în totalitate a unor asemenea accidente se poate realiza prin angajarea unor oameni cu o bună calificare, responsabili şi conştienţi privind riscurile care există la instalaţiile electrice.Accidentele de natură electrică respectiv electrocutările, pot duce la arsuri foarte grave ale celor implicaţi sau la deces</w:t>
      </w:r>
    </w:p>
    <w:p w:rsidR="00677427" w:rsidRPr="00195505" w:rsidRDefault="00677427" w:rsidP="00295297">
      <w:pPr>
        <w:pStyle w:val="Style15"/>
        <w:tabs>
          <w:tab w:val="right" w:pos="9163"/>
        </w:tabs>
        <w:kinsoku w:val="0"/>
        <w:autoSpaceDE/>
        <w:autoSpaceDN/>
        <w:spacing w:line="276" w:lineRule="auto"/>
        <w:ind w:left="0"/>
        <w:rPr>
          <w:rStyle w:val="CharacterStyle1"/>
          <w:rFonts w:ascii="Times New Roman" w:hAnsi="Times New Roman" w:cs="Times New Roman"/>
          <w:i/>
          <w:sz w:val="24"/>
          <w:szCs w:val="24"/>
        </w:rPr>
      </w:pPr>
    </w:p>
    <w:p w:rsidR="00677427" w:rsidRPr="00195505" w:rsidRDefault="00677427" w:rsidP="00295297">
      <w:pPr>
        <w:spacing w:line="276" w:lineRule="auto"/>
        <w:ind w:left="-142" w:firstLine="862"/>
        <w:jc w:val="both"/>
        <w:rPr>
          <w:rFonts w:cs="Arial"/>
        </w:rPr>
      </w:pPr>
      <w:r w:rsidRPr="00195505">
        <w:rPr>
          <w:rFonts w:cs="Arial"/>
        </w:rPr>
        <w:t>Reducerea riscului producerii unor accidente care pot conduce la poluări ale mediului sau accidentarea personalului, va fi responsabilitatea antreprenorului,  care va prevede măsuri şi reguli de siguranţă.</w:t>
      </w:r>
    </w:p>
    <w:p w:rsidR="00677427" w:rsidRPr="00195505" w:rsidRDefault="00677427" w:rsidP="00295297">
      <w:pPr>
        <w:spacing w:line="276" w:lineRule="auto"/>
        <w:ind w:left="-142" w:firstLine="862"/>
        <w:jc w:val="both"/>
        <w:rPr>
          <w:rFonts w:cs="Arial"/>
        </w:rPr>
      </w:pPr>
      <w:r w:rsidRPr="00195505">
        <w:rPr>
          <w:rFonts w:cs="Arial"/>
        </w:rPr>
        <w:t>Principalele direcţii care sunt prevăzute la minimizarea riscului de accidente sunt următoarele:</w:t>
      </w:r>
    </w:p>
    <w:p w:rsidR="00677427" w:rsidRPr="00195505" w:rsidRDefault="00677427" w:rsidP="00295297">
      <w:pPr>
        <w:spacing w:line="276" w:lineRule="auto"/>
        <w:ind w:left="-142" w:firstLine="502"/>
        <w:jc w:val="both"/>
        <w:rPr>
          <w:rFonts w:cs="Arial"/>
        </w:rPr>
      </w:pPr>
      <w:r w:rsidRPr="00195505">
        <w:rPr>
          <w:rFonts w:cs="Arial"/>
        </w:rPr>
        <w:t>1.</w:t>
      </w:r>
      <w:r w:rsidRPr="00195505">
        <w:rPr>
          <w:rFonts w:cs="Arial"/>
        </w:rPr>
        <w:tab/>
        <w:t>Traficul autovehiculelor pe amplasament va fi strict reglementat de aşa-zisa politică de trafic uni-sens, traseul fiecărui vehicul fiind clar stabilit.</w:t>
      </w:r>
    </w:p>
    <w:p w:rsidR="00677427" w:rsidRPr="00195505" w:rsidRDefault="00677427" w:rsidP="00295297">
      <w:pPr>
        <w:spacing w:line="276" w:lineRule="auto"/>
        <w:ind w:left="-142" w:firstLine="502"/>
        <w:jc w:val="both"/>
        <w:rPr>
          <w:rFonts w:cs="Arial"/>
        </w:rPr>
      </w:pPr>
      <w:r w:rsidRPr="00195505">
        <w:rPr>
          <w:rFonts w:cs="Arial"/>
        </w:rPr>
        <w:t>2.</w:t>
      </w:r>
      <w:r w:rsidRPr="00195505">
        <w:rPr>
          <w:rFonts w:cs="Arial"/>
        </w:rPr>
        <w:tab/>
        <w:t>Muncitorii fiecărui loc de muncă vor fi calificaţi si instruiti pentru a cunoaste toate regulile referitoare la locul de muncă.</w:t>
      </w:r>
    </w:p>
    <w:p w:rsidR="00677427" w:rsidRPr="00195505" w:rsidRDefault="00677427" w:rsidP="00295297">
      <w:pPr>
        <w:spacing w:line="276" w:lineRule="auto"/>
        <w:ind w:left="-142" w:firstLine="502"/>
        <w:jc w:val="both"/>
        <w:rPr>
          <w:rFonts w:cs="Arial"/>
          <w:webHidden/>
        </w:rPr>
      </w:pPr>
      <w:r w:rsidRPr="00195505">
        <w:rPr>
          <w:rFonts w:cs="Arial"/>
        </w:rPr>
        <w:lastRenderedPageBreak/>
        <w:t xml:space="preserve"> Având în vedere cele de mai sus, pentru asigurarea condiţiilor de protecţie a mediului şi a sănătăţii  populaţiei, la realizarea proiectului antreprenorul va avea in vedere măsuri pentru prevenirea şi intervenţia, în cazul producerii unui incendiu ( echiparea zonelor de lucru cu stingătoare cu CO2 şi cu spumă chimica )</w:t>
      </w:r>
    </w:p>
    <w:p w:rsidR="00677427" w:rsidRPr="00195505" w:rsidRDefault="00677427" w:rsidP="00295297">
      <w:pPr>
        <w:pStyle w:val="Style15"/>
        <w:tabs>
          <w:tab w:val="right" w:pos="9163"/>
        </w:tabs>
        <w:kinsoku w:val="0"/>
        <w:autoSpaceDE/>
        <w:autoSpaceDN/>
        <w:spacing w:line="276" w:lineRule="auto"/>
        <w:ind w:left="0"/>
        <w:rPr>
          <w:rStyle w:val="CharacterStyle1"/>
          <w:rFonts w:ascii="Times New Roman" w:hAnsi="Times New Roman" w:cs="Times New Roman"/>
          <w:i/>
          <w:sz w:val="24"/>
          <w:szCs w:val="24"/>
        </w:rPr>
      </w:pPr>
    </w:p>
    <w:p w:rsidR="00BF39E1" w:rsidRPr="00195505" w:rsidRDefault="008034B0" w:rsidP="00295297">
      <w:pPr>
        <w:pStyle w:val="Style15"/>
        <w:tabs>
          <w:tab w:val="right" w:pos="7252"/>
        </w:tabs>
        <w:kinsoku w:val="0"/>
        <w:autoSpaceDE/>
        <w:autoSpaceDN/>
        <w:spacing w:line="276" w:lineRule="auto"/>
        <w:ind w:left="0"/>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t>aspecte referitoare la închiderea/dezafectarea/demolarea instalaţiei;</w:t>
      </w:r>
    </w:p>
    <w:p w:rsidR="00BF39E1" w:rsidRPr="00195505" w:rsidRDefault="00BF39E1" w:rsidP="00295297">
      <w:pPr>
        <w:pStyle w:val="Style15"/>
        <w:tabs>
          <w:tab w:val="right" w:pos="7252"/>
        </w:tabs>
        <w:kinsoku w:val="0"/>
        <w:autoSpaceDE/>
        <w:autoSpaceDN/>
        <w:spacing w:line="276" w:lineRule="auto"/>
        <w:ind w:left="0"/>
        <w:rPr>
          <w:rStyle w:val="CharacterStyle1"/>
          <w:rFonts w:ascii="Times New Roman" w:hAnsi="Times New Roman" w:cs="Times New Roman"/>
          <w:i/>
          <w:sz w:val="24"/>
          <w:szCs w:val="24"/>
        </w:rPr>
      </w:pPr>
    </w:p>
    <w:p w:rsidR="00BF39E1" w:rsidRPr="00195505" w:rsidRDefault="00BF39E1" w:rsidP="00295297">
      <w:pPr>
        <w:pStyle w:val="Style15"/>
        <w:tabs>
          <w:tab w:val="right" w:pos="7252"/>
        </w:tabs>
        <w:kinsoku w:val="0"/>
        <w:autoSpaceDE/>
        <w:autoSpaceDN/>
        <w:spacing w:line="276" w:lineRule="auto"/>
        <w:ind w:left="0"/>
        <w:rPr>
          <w:rStyle w:val="CharacterStyle1"/>
          <w:rFonts w:ascii="Times New Roman" w:hAnsi="Times New Roman" w:cs="Times New Roman"/>
          <w:sz w:val="24"/>
          <w:szCs w:val="24"/>
        </w:rPr>
      </w:pPr>
      <w:r w:rsidRPr="00195505">
        <w:rPr>
          <w:rStyle w:val="CharacterStyle1"/>
          <w:rFonts w:ascii="Times New Roman" w:hAnsi="Times New Roman" w:cs="Times New Roman"/>
          <w:sz w:val="24"/>
          <w:szCs w:val="24"/>
        </w:rPr>
        <w:t>Nu este cazul.</w:t>
      </w:r>
    </w:p>
    <w:p w:rsidR="00BF39E1" w:rsidRPr="00195505" w:rsidRDefault="00BF39E1" w:rsidP="00295297">
      <w:pPr>
        <w:pStyle w:val="Style15"/>
        <w:tabs>
          <w:tab w:val="right" w:pos="7252"/>
        </w:tabs>
        <w:kinsoku w:val="0"/>
        <w:autoSpaceDE/>
        <w:autoSpaceDN/>
        <w:spacing w:line="276" w:lineRule="auto"/>
        <w:ind w:left="0"/>
        <w:rPr>
          <w:rStyle w:val="CharacterStyle1"/>
          <w:rFonts w:ascii="Times New Roman" w:hAnsi="Times New Roman" w:cs="Times New Roman"/>
          <w:i/>
          <w:sz w:val="24"/>
          <w:szCs w:val="24"/>
        </w:rPr>
      </w:pPr>
    </w:p>
    <w:p w:rsidR="00270405" w:rsidRPr="00195505" w:rsidRDefault="008034B0" w:rsidP="00295297">
      <w:pPr>
        <w:pStyle w:val="Style15"/>
        <w:tabs>
          <w:tab w:val="right" w:pos="9139"/>
        </w:tabs>
        <w:kinsoku w:val="0"/>
        <w:autoSpaceDE/>
        <w:autoSpaceDN/>
        <w:spacing w:line="276" w:lineRule="auto"/>
        <w:ind w:left="0"/>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w:t>
      </w:r>
      <w:r w:rsidRPr="00195505">
        <w:rPr>
          <w:rStyle w:val="CharacterStyle1"/>
          <w:rFonts w:ascii="Times New Roman" w:hAnsi="Times New Roman" w:cs="Times New Roman"/>
          <w:i/>
          <w:sz w:val="24"/>
          <w:szCs w:val="24"/>
        </w:rPr>
        <w:tab/>
        <w:t>modalităţi de refacere a stării iniţiale/reabilitare în vederea uti</w:t>
      </w:r>
      <w:r w:rsidR="00BF39E1" w:rsidRPr="00195505">
        <w:rPr>
          <w:rStyle w:val="CharacterStyle1"/>
          <w:rFonts w:ascii="Times New Roman" w:hAnsi="Times New Roman" w:cs="Times New Roman"/>
          <w:i/>
          <w:sz w:val="24"/>
          <w:szCs w:val="24"/>
        </w:rPr>
        <w:t>lizării ulterioare a terenului.</w:t>
      </w:r>
    </w:p>
    <w:p w:rsidR="008034B0" w:rsidRPr="00195505" w:rsidRDefault="008034B0" w:rsidP="00295297">
      <w:pPr>
        <w:pStyle w:val="Style1"/>
        <w:numPr>
          <w:ilvl w:val="0"/>
          <w:numId w:val="11"/>
        </w:numPr>
        <w:tabs>
          <w:tab w:val="clear" w:pos="720"/>
          <w:tab w:val="num" w:pos="792"/>
        </w:tabs>
        <w:kinsoku w:val="0"/>
        <w:autoSpaceDE/>
        <w:autoSpaceDN/>
        <w:adjustRightInd/>
        <w:spacing w:line="276" w:lineRule="auto"/>
        <w:rPr>
          <w:rStyle w:val="CharacterStyle2"/>
          <w:i/>
          <w:spacing w:val="16"/>
          <w:sz w:val="24"/>
          <w:szCs w:val="24"/>
        </w:rPr>
      </w:pPr>
      <w:r w:rsidRPr="00195505">
        <w:rPr>
          <w:rStyle w:val="CharacterStyle2"/>
          <w:i/>
          <w:spacing w:val="16"/>
          <w:sz w:val="24"/>
          <w:szCs w:val="24"/>
        </w:rPr>
        <w:t>Anexe - piese desenate</w:t>
      </w:r>
    </w:p>
    <w:p w:rsidR="008034B0" w:rsidRPr="00195505" w:rsidRDefault="008034B0" w:rsidP="00295297">
      <w:pPr>
        <w:pStyle w:val="Style1"/>
        <w:numPr>
          <w:ilvl w:val="0"/>
          <w:numId w:val="12"/>
        </w:numPr>
        <w:tabs>
          <w:tab w:val="clear" w:pos="360"/>
          <w:tab w:val="num" w:pos="792"/>
        </w:tabs>
        <w:kinsoku w:val="0"/>
        <w:autoSpaceDE/>
        <w:autoSpaceDN/>
        <w:adjustRightInd/>
        <w:spacing w:line="276" w:lineRule="auto"/>
        <w:jc w:val="both"/>
        <w:rPr>
          <w:rStyle w:val="CharacterStyle2"/>
          <w:i/>
          <w:sz w:val="24"/>
          <w:szCs w:val="24"/>
        </w:rPr>
      </w:pPr>
      <w:r w:rsidRPr="00195505">
        <w:rPr>
          <w:rStyle w:val="CharacterStyle2"/>
          <w:i/>
          <w:sz w:val="24"/>
          <w:szCs w:val="24"/>
        </w:rPr>
        <w:t>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w:t>
      </w:r>
    </w:p>
    <w:p w:rsidR="008034B0" w:rsidRPr="00195505" w:rsidRDefault="008034B0" w:rsidP="00295297">
      <w:pPr>
        <w:pStyle w:val="Style1"/>
        <w:numPr>
          <w:ilvl w:val="0"/>
          <w:numId w:val="12"/>
        </w:numPr>
        <w:tabs>
          <w:tab w:val="clear" w:pos="360"/>
          <w:tab w:val="num" w:pos="792"/>
        </w:tabs>
        <w:kinsoku w:val="0"/>
        <w:autoSpaceDE/>
        <w:autoSpaceDN/>
        <w:adjustRightInd/>
        <w:spacing w:line="276" w:lineRule="auto"/>
        <w:jc w:val="both"/>
        <w:rPr>
          <w:rStyle w:val="CharacterStyle2"/>
          <w:i/>
          <w:spacing w:val="2"/>
          <w:sz w:val="24"/>
          <w:szCs w:val="24"/>
        </w:rPr>
      </w:pPr>
      <w:r w:rsidRPr="00195505">
        <w:rPr>
          <w:rStyle w:val="CharacterStyle2"/>
          <w:i/>
          <w:spacing w:val="2"/>
          <w:sz w:val="24"/>
          <w:szCs w:val="24"/>
        </w:rPr>
        <w:t>Schemele-flux pentru procesul tehnologic şi fazele activităţii, cu instalaţiile de depoluare.</w:t>
      </w:r>
    </w:p>
    <w:p w:rsidR="008034B0" w:rsidRPr="00195505" w:rsidRDefault="008034B0" w:rsidP="00295297">
      <w:pPr>
        <w:pStyle w:val="Style1"/>
        <w:numPr>
          <w:ilvl w:val="0"/>
          <w:numId w:val="13"/>
        </w:numPr>
        <w:tabs>
          <w:tab w:val="clear" w:pos="360"/>
          <w:tab w:val="num" w:pos="792"/>
        </w:tabs>
        <w:kinsoku w:val="0"/>
        <w:autoSpaceDE/>
        <w:autoSpaceDN/>
        <w:adjustRightInd/>
        <w:spacing w:line="276" w:lineRule="auto"/>
        <w:jc w:val="both"/>
        <w:rPr>
          <w:rStyle w:val="CharacterStyle2"/>
          <w:i/>
          <w:spacing w:val="5"/>
          <w:sz w:val="24"/>
          <w:szCs w:val="24"/>
        </w:rPr>
      </w:pPr>
      <w:r w:rsidRPr="00195505">
        <w:rPr>
          <w:rStyle w:val="CharacterStyle2"/>
          <w:i/>
          <w:spacing w:val="5"/>
          <w:sz w:val="24"/>
          <w:szCs w:val="24"/>
        </w:rPr>
        <w:t>Schema – flux a gestionării deşeurilor</w:t>
      </w:r>
    </w:p>
    <w:p w:rsidR="008034B0" w:rsidRPr="00195505" w:rsidRDefault="008034B0" w:rsidP="00295297">
      <w:pPr>
        <w:pStyle w:val="Style1"/>
        <w:numPr>
          <w:ilvl w:val="0"/>
          <w:numId w:val="12"/>
        </w:numPr>
        <w:tabs>
          <w:tab w:val="clear" w:pos="360"/>
          <w:tab w:val="num" w:pos="792"/>
        </w:tabs>
        <w:kinsoku w:val="0"/>
        <w:autoSpaceDE/>
        <w:autoSpaceDN/>
        <w:adjustRightInd/>
        <w:spacing w:line="276" w:lineRule="auto"/>
        <w:jc w:val="both"/>
        <w:rPr>
          <w:rStyle w:val="CharacterStyle2"/>
          <w:i/>
          <w:spacing w:val="2"/>
          <w:sz w:val="24"/>
          <w:szCs w:val="24"/>
        </w:rPr>
      </w:pPr>
      <w:r w:rsidRPr="00195505">
        <w:rPr>
          <w:rStyle w:val="CharacterStyle2"/>
          <w:i/>
          <w:spacing w:val="2"/>
          <w:sz w:val="24"/>
          <w:szCs w:val="24"/>
        </w:rPr>
        <w:t>Alte piese desenate, stabilite de autoritatea publică pentru protecţia mediului.</w:t>
      </w:r>
    </w:p>
    <w:p w:rsidR="00695316" w:rsidRPr="00195505" w:rsidRDefault="00695316" w:rsidP="00295297">
      <w:pPr>
        <w:widowControl/>
        <w:kinsoku/>
        <w:autoSpaceDE w:val="0"/>
        <w:autoSpaceDN w:val="0"/>
        <w:adjustRightInd w:val="0"/>
        <w:spacing w:line="276" w:lineRule="auto"/>
        <w:rPr>
          <w:i/>
        </w:rPr>
      </w:pPr>
    </w:p>
    <w:p w:rsidR="00A378D6" w:rsidRPr="00195505" w:rsidRDefault="00A378D6" w:rsidP="00295297">
      <w:pPr>
        <w:widowControl/>
        <w:kinsoku/>
        <w:autoSpaceDE w:val="0"/>
        <w:autoSpaceDN w:val="0"/>
        <w:adjustRightInd w:val="0"/>
        <w:spacing w:line="276" w:lineRule="auto"/>
      </w:pPr>
      <w:r w:rsidRPr="00195505">
        <w:t>Plan de amplasare in zona</w:t>
      </w:r>
    </w:p>
    <w:p w:rsidR="00A378D6" w:rsidRPr="00195505" w:rsidRDefault="00A378D6" w:rsidP="00295297">
      <w:pPr>
        <w:widowControl/>
        <w:kinsoku/>
        <w:autoSpaceDE w:val="0"/>
        <w:autoSpaceDN w:val="0"/>
        <w:adjustRightInd w:val="0"/>
        <w:spacing w:line="276" w:lineRule="auto"/>
      </w:pPr>
      <w:r w:rsidRPr="00195505">
        <w:t xml:space="preserve">Plan de situatie </w:t>
      </w:r>
    </w:p>
    <w:p w:rsidR="00195505" w:rsidRPr="00195505" w:rsidRDefault="00195505" w:rsidP="00295297">
      <w:pPr>
        <w:widowControl/>
        <w:kinsoku/>
        <w:autoSpaceDE w:val="0"/>
        <w:autoSpaceDN w:val="0"/>
        <w:adjustRightInd w:val="0"/>
        <w:spacing w:line="276" w:lineRule="auto"/>
      </w:pPr>
      <w:r w:rsidRPr="00195505">
        <w:t>Plan demisol</w:t>
      </w:r>
    </w:p>
    <w:p w:rsidR="00195505" w:rsidRPr="00195505" w:rsidRDefault="00195505" w:rsidP="00295297">
      <w:pPr>
        <w:widowControl/>
        <w:kinsoku/>
        <w:autoSpaceDE w:val="0"/>
        <w:autoSpaceDN w:val="0"/>
        <w:adjustRightInd w:val="0"/>
        <w:spacing w:line="276" w:lineRule="auto"/>
      </w:pPr>
      <w:r w:rsidRPr="00195505">
        <w:t>Plan parter</w:t>
      </w:r>
    </w:p>
    <w:p w:rsidR="00A6054E" w:rsidRPr="00195505" w:rsidRDefault="00A6054E" w:rsidP="00295297">
      <w:pPr>
        <w:widowControl/>
        <w:kinsoku/>
        <w:autoSpaceDE w:val="0"/>
        <w:autoSpaceDN w:val="0"/>
        <w:adjustRightInd w:val="0"/>
        <w:spacing w:line="276" w:lineRule="auto"/>
      </w:pPr>
      <w:r w:rsidRPr="00195505">
        <w:t xml:space="preserve">Plan </w:t>
      </w:r>
      <w:r w:rsidR="00195505" w:rsidRPr="00195505">
        <w:t>mansarda</w:t>
      </w:r>
    </w:p>
    <w:p w:rsidR="008034B0" w:rsidRPr="00195505" w:rsidRDefault="008034B0" w:rsidP="00295297">
      <w:pPr>
        <w:pStyle w:val="Style1"/>
        <w:tabs>
          <w:tab w:val="right" w:pos="10847"/>
        </w:tabs>
        <w:kinsoku w:val="0"/>
        <w:autoSpaceDE/>
        <w:autoSpaceDN/>
        <w:adjustRightInd/>
        <w:spacing w:line="276" w:lineRule="auto"/>
        <w:rPr>
          <w:rStyle w:val="CharacterStyle2"/>
          <w:i/>
          <w:sz w:val="24"/>
          <w:szCs w:val="24"/>
        </w:rPr>
      </w:pPr>
      <w:r w:rsidRPr="00195505">
        <w:rPr>
          <w:rStyle w:val="CharacterStyle2"/>
          <w:b/>
          <w:bCs/>
          <w:i/>
          <w:spacing w:val="-8"/>
          <w:sz w:val="24"/>
          <w:szCs w:val="24"/>
        </w:rPr>
        <w:t>XIII.</w:t>
      </w:r>
      <w:r w:rsidRPr="00195505">
        <w:rPr>
          <w:rStyle w:val="CharacterStyle2"/>
          <w:i/>
          <w:spacing w:val="-8"/>
          <w:sz w:val="24"/>
          <w:szCs w:val="24"/>
        </w:rPr>
        <w:tab/>
      </w:r>
      <w:r w:rsidRPr="00195505">
        <w:rPr>
          <w:rStyle w:val="CharacterStyle2"/>
          <w:i/>
          <w:sz w:val="24"/>
          <w:szCs w:val="24"/>
        </w:rPr>
        <w:t>Pentru proiectele care intră sub incidența prevederilor art. 28 din Ordonanţa de urgenţă a Guvernului nr. 57/2007</w:t>
      </w:r>
      <w:r w:rsidRPr="00195505">
        <w:rPr>
          <w:rStyle w:val="CharacterStyle2"/>
          <w:i/>
          <w:spacing w:val="-3"/>
          <w:sz w:val="24"/>
          <w:szCs w:val="24"/>
        </w:rPr>
        <w:t xml:space="preserve">privind regimul ariilor naturale protejate, conservarea habitatelor naturale, a florei şi faunei sălbatice, aprobată cu </w:t>
      </w:r>
      <w:r w:rsidRPr="00195505">
        <w:rPr>
          <w:rStyle w:val="CharacterStyle2"/>
          <w:i/>
          <w:spacing w:val="-1"/>
          <w:sz w:val="24"/>
          <w:szCs w:val="24"/>
        </w:rPr>
        <w:t xml:space="preserve">modificări şi completări prin Legea nr. 49/2011, cu modificările şi completările ulterioare, memoriul va fi completat </w:t>
      </w:r>
      <w:r w:rsidRPr="00195505">
        <w:rPr>
          <w:rStyle w:val="CharacterStyle2"/>
          <w:i/>
          <w:sz w:val="24"/>
          <w:szCs w:val="24"/>
        </w:rPr>
        <w:t>cu următoarele:</w:t>
      </w:r>
    </w:p>
    <w:p w:rsidR="008034B0" w:rsidRPr="004F7914" w:rsidRDefault="008034B0" w:rsidP="00295297">
      <w:pPr>
        <w:pStyle w:val="Style1"/>
        <w:numPr>
          <w:ilvl w:val="0"/>
          <w:numId w:val="14"/>
        </w:numPr>
        <w:tabs>
          <w:tab w:val="clear" w:pos="360"/>
          <w:tab w:val="num" w:pos="792"/>
        </w:tabs>
        <w:kinsoku w:val="0"/>
        <w:autoSpaceDE/>
        <w:autoSpaceDN/>
        <w:adjustRightInd/>
        <w:spacing w:line="276" w:lineRule="auto"/>
        <w:jc w:val="both"/>
        <w:rPr>
          <w:rStyle w:val="CharacterStyle2"/>
          <w:i/>
          <w:sz w:val="24"/>
          <w:szCs w:val="24"/>
        </w:rPr>
      </w:pPr>
      <w:r w:rsidRPr="00195505">
        <w:rPr>
          <w:rStyle w:val="CharacterStyle2"/>
          <w:i/>
          <w:sz w:val="24"/>
          <w:szCs w:val="24"/>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w:t>
      </w:r>
      <w:r w:rsidRPr="004F7914">
        <w:rPr>
          <w:rStyle w:val="CharacterStyle2"/>
          <w:i/>
          <w:sz w:val="24"/>
          <w:szCs w:val="24"/>
        </w:rPr>
        <w:t>referinţă geografică, în sistem de proiecţie naţională Stereo 1970 sau de un tabel în format electronic conţinând coordonatele conturului (X, Y) în sistem de proiecţie naţională Stereo 1970;</w:t>
      </w:r>
    </w:p>
    <w:p w:rsidR="00C43473" w:rsidRPr="00195505" w:rsidRDefault="00C43473" w:rsidP="00295297">
      <w:pPr>
        <w:pStyle w:val="Style1"/>
        <w:kinsoku w:val="0"/>
        <w:autoSpaceDE/>
        <w:autoSpaceDN/>
        <w:adjustRightInd/>
        <w:spacing w:line="276" w:lineRule="auto"/>
        <w:jc w:val="both"/>
        <w:rPr>
          <w:rStyle w:val="CharacterStyle2"/>
          <w:sz w:val="24"/>
          <w:szCs w:val="24"/>
        </w:rPr>
      </w:pPr>
      <w:r w:rsidRPr="004F7914">
        <w:rPr>
          <w:rStyle w:val="CharacterStyle2"/>
          <w:sz w:val="24"/>
          <w:szCs w:val="24"/>
        </w:rPr>
        <w:t>Coordonatele stereo sunt atasate la documentatie.</w:t>
      </w:r>
    </w:p>
    <w:p w:rsidR="00C43473" w:rsidRPr="00195505" w:rsidRDefault="00C43473" w:rsidP="00295297">
      <w:pPr>
        <w:pStyle w:val="Style1"/>
        <w:kinsoku w:val="0"/>
        <w:autoSpaceDE/>
        <w:autoSpaceDN/>
        <w:adjustRightInd/>
        <w:spacing w:line="276" w:lineRule="auto"/>
        <w:jc w:val="both"/>
        <w:rPr>
          <w:rStyle w:val="CharacterStyle2"/>
          <w:i/>
          <w:sz w:val="24"/>
          <w:szCs w:val="24"/>
        </w:rPr>
      </w:pPr>
    </w:p>
    <w:p w:rsidR="000A3553" w:rsidRPr="00195505" w:rsidRDefault="000A3553" w:rsidP="00295297">
      <w:pPr>
        <w:pStyle w:val="Style1"/>
        <w:kinsoku w:val="0"/>
        <w:autoSpaceDE/>
        <w:autoSpaceDN/>
        <w:adjustRightInd/>
        <w:spacing w:line="276" w:lineRule="auto"/>
        <w:jc w:val="both"/>
        <w:rPr>
          <w:rStyle w:val="CharacterStyle2"/>
          <w:i/>
          <w:sz w:val="24"/>
          <w:szCs w:val="24"/>
        </w:rPr>
      </w:pPr>
    </w:p>
    <w:p w:rsidR="008034B0" w:rsidRPr="00195505" w:rsidRDefault="008034B0" w:rsidP="00295297">
      <w:pPr>
        <w:pStyle w:val="Style1"/>
        <w:numPr>
          <w:ilvl w:val="0"/>
          <w:numId w:val="14"/>
        </w:numPr>
        <w:tabs>
          <w:tab w:val="clear" w:pos="360"/>
          <w:tab w:val="num" w:pos="792"/>
        </w:tabs>
        <w:kinsoku w:val="0"/>
        <w:autoSpaceDE/>
        <w:autoSpaceDN/>
        <w:adjustRightInd/>
        <w:spacing w:line="276" w:lineRule="auto"/>
        <w:jc w:val="both"/>
        <w:rPr>
          <w:rStyle w:val="CharacterStyle2"/>
          <w:i/>
          <w:spacing w:val="3"/>
          <w:sz w:val="24"/>
          <w:szCs w:val="24"/>
        </w:rPr>
      </w:pPr>
      <w:r w:rsidRPr="00195505">
        <w:rPr>
          <w:rStyle w:val="CharacterStyle2"/>
          <w:i/>
          <w:spacing w:val="3"/>
          <w:sz w:val="24"/>
          <w:szCs w:val="24"/>
        </w:rPr>
        <w:t>numele şi codul ariei naturale protejate de interes comunitar;</w:t>
      </w:r>
    </w:p>
    <w:p w:rsidR="00C43473" w:rsidRPr="00195505" w:rsidRDefault="00C43473" w:rsidP="00295297">
      <w:pPr>
        <w:pStyle w:val="Style1"/>
        <w:kinsoku w:val="0"/>
        <w:autoSpaceDE/>
        <w:autoSpaceDN/>
        <w:adjustRightInd/>
        <w:spacing w:line="276" w:lineRule="auto"/>
        <w:jc w:val="both"/>
        <w:rPr>
          <w:rStyle w:val="CharacterStyle2"/>
          <w:i/>
          <w:spacing w:val="3"/>
          <w:sz w:val="24"/>
          <w:szCs w:val="24"/>
        </w:rPr>
      </w:pPr>
    </w:p>
    <w:p w:rsidR="000A3553" w:rsidRPr="00195505" w:rsidRDefault="00195505" w:rsidP="00295297">
      <w:pPr>
        <w:pStyle w:val="BodyText2"/>
        <w:spacing w:after="0" w:line="276" w:lineRule="auto"/>
        <w:ind w:firstLine="720"/>
        <w:jc w:val="both"/>
        <w:rPr>
          <w:rFonts w:ascii="Times New Roman" w:hAnsi="Times New Roman" w:cs="Times New Roman"/>
          <w:sz w:val="24"/>
          <w:szCs w:val="24"/>
        </w:rPr>
      </w:pPr>
      <w:r w:rsidRPr="00195505">
        <w:rPr>
          <w:rFonts w:ascii="Times New Roman" w:hAnsi="Times New Roman" w:cs="Times New Roman"/>
          <w:sz w:val="24"/>
          <w:szCs w:val="24"/>
        </w:rPr>
        <w:t>nu este cazul.</w:t>
      </w:r>
    </w:p>
    <w:p w:rsidR="000A3553" w:rsidRPr="00195505" w:rsidRDefault="000A3553" w:rsidP="00295297">
      <w:pPr>
        <w:pStyle w:val="Style1"/>
        <w:kinsoku w:val="0"/>
        <w:autoSpaceDE/>
        <w:autoSpaceDN/>
        <w:adjustRightInd/>
        <w:spacing w:line="276" w:lineRule="auto"/>
        <w:jc w:val="both"/>
        <w:rPr>
          <w:rStyle w:val="CharacterStyle2"/>
          <w:i/>
          <w:spacing w:val="3"/>
          <w:sz w:val="24"/>
          <w:szCs w:val="24"/>
        </w:rPr>
      </w:pPr>
    </w:p>
    <w:p w:rsidR="008034B0" w:rsidRPr="00195505" w:rsidRDefault="008034B0" w:rsidP="00295297">
      <w:pPr>
        <w:pStyle w:val="Style1"/>
        <w:numPr>
          <w:ilvl w:val="0"/>
          <w:numId w:val="14"/>
        </w:numPr>
        <w:tabs>
          <w:tab w:val="clear" w:pos="360"/>
          <w:tab w:val="num" w:pos="792"/>
        </w:tabs>
        <w:kinsoku w:val="0"/>
        <w:autoSpaceDE/>
        <w:autoSpaceDN/>
        <w:adjustRightInd/>
        <w:spacing w:line="276" w:lineRule="auto"/>
        <w:jc w:val="both"/>
        <w:rPr>
          <w:rStyle w:val="CharacterStyle2"/>
          <w:i/>
          <w:spacing w:val="1"/>
          <w:sz w:val="24"/>
          <w:szCs w:val="24"/>
        </w:rPr>
      </w:pPr>
      <w:r w:rsidRPr="00195505">
        <w:rPr>
          <w:rStyle w:val="CharacterStyle2"/>
          <w:i/>
          <w:spacing w:val="1"/>
          <w:sz w:val="24"/>
          <w:szCs w:val="24"/>
        </w:rPr>
        <w:t>prezenţa şi efectivele/suprafeţele acoperite de specii şi habitate de interes comunitar în zona proiectului;</w:t>
      </w:r>
    </w:p>
    <w:p w:rsidR="000A3553" w:rsidRPr="00195505" w:rsidRDefault="000A3553" w:rsidP="00295297">
      <w:pPr>
        <w:pStyle w:val="ListParagraph"/>
        <w:spacing w:line="276" w:lineRule="auto"/>
        <w:rPr>
          <w:rStyle w:val="CharacterStyle2"/>
          <w:i/>
          <w:spacing w:val="1"/>
          <w:sz w:val="24"/>
          <w:szCs w:val="24"/>
        </w:rPr>
      </w:pPr>
    </w:p>
    <w:p w:rsidR="00195505" w:rsidRPr="00195505" w:rsidRDefault="00195505" w:rsidP="00195505">
      <w:pPr>
        <w:pStyle w:val="BodyText2"/>
        <w:spacing w:after="0" w:line="276" w:lineRule="auto"/>
        <w:ind w:firstLine="720"/>
        <w:jc w:val="both"/>
        <w:rPr>
          <w:rFonts w:ascii="Times New Roman" w:hAnsi="Times New Roman" w:cs="Times New Roman"/>
          <w:sz w:val="24"/>
          <w:szCs w:val="24"/>
        </w:rPr>
      </w:pPr>
      <w:r w:rsidRPr="00195505">
        <w:rPr>
          <w:rFonts w:ascii="Times New Roman" w:hAnsi="Times New Roman" w:cs="Times New Roman"/>
          <w:sz w:val="24"/>
          <w:szCs w:val="24"/>
        </w:rPr>
        <w:t>nu este cazul.</w:t>
      </w:r>
    </w:p>
    <w:p w:rsidR="000A3553" w:rsidRPr="00195505" w:rsidRDefault="000A3553" w:rsidP="00295297">
      <w:pPr>
        <w:pStyle w:val="Style1"/>
        <w:kinsoku w:val="0"/>
        <w:autoSpaceDE/>
        <w:autoSpaceDN/>
        <w:adjustRightInd/>
        <w:spacing w:line="276" w:lineRule="auto"/>
        <w:jc w:val="both"/>
        <w:rPr>
          <w:rStyle w:val="CharacterStyle2"/>
          <w:i/>
          <w:spacing w:val="1"/>
          <w:sz w:val="24"/>
          <w:szCs w:val="24"/>
        </w:rPr>
      </w:pPr>
    </w:p>
    <w:p w:rsidR="008034B0" w:rsidRPr="00195505" w:rsidRDefault="008034B0" w:rsidP="00295297">
      <w:pPr>
        <w:pStyle w:val="Style13"/>
        <w:numPr>
          <w:ilvl w:val="0"/>
          <w:numId w:val="15"/>
        </w:numPr>
        <w:tabs>
          <w:tab w:val="clear" w:pos="360"/>
          <w:tab w:val="num" w:pos="792"/>
        </w:tabs>
        <w:kinsoku w:val="0"/>
        <w:autoSpaceDE/>
        <w:autoSpaceDN/>
        <w:spacing w:line="276" w:lineRule="auto"/>
        <w:rPr>
          <w:rStyle w:val="CharacterStyle1"/>
          <w:rFonts w:ascii="Times New Roman" w:hAnsi="Times New Roman" w:cs="Times New Roman"/>
          <w:i/>
          <w:sz w:val="24"/>
          <w:szCs w:val="24"/>
        </w:rPr>
      </w:pPr>
      <w:r w:rsidRPr="00195505">
        <w:rPr>
          <w:rStyle w:val="CharacterStyle1"/>
          <w:rFonts w:ascii="Times New Roman" w:hAnsi="Times New Roman" w:cs="Times New Roman"/>
          <w:i/>
          <w:spacing w:val="2"/>
          <w:sz w:val="24"/>
          <w:szCs w:val="24"/>
        </w:rPr>
        <w:t xml:space="preserve">se va preciza dacă proiectul propus nu are legătură directă cu sau nu este necesar pentru managementul </w:t>
      </w:r>
      <w:r w:rsidRPr="00195505">
        <w:rPr>
          <w:rStyle w:val="CharacterStyle1"/>
          <w:rFonts w:ascii="Times New Roman" w:hAnsi="Times New Roman" w:cs="Times New Roman"/>
          <w:i/>
          <w:sz w:val="24"/>
          <w:szCs w:val="24"/>
        </w:rPr>
        <w:t>conservării ariei naturale protejate de interes comunitar;</w:t>
      </w:r>
    </w:p>
    <w:p w:rsidR="000A3553" w:rsidRPr="00195505" w:rsidRDefault="000A3553" w:rsidP="00295297">
      <w:pPr>
        <w:spacing w:line="276" w:lineRule="auto"/>
        <w:jc w:val="both"/>
        <w:rPr>
          <w:rFonts w:eastAsia="Times New Roman"/>
          <w:lang w:eastAsia="en-GB"/>
        </w:rPr>
      </w:pPr>
      <w:r w:rsidRPr="00195505">
        <w:rPr>
          <w:rFonts w:eastAsia="Times New Roman"/>
          <w:lang w:eastAsia="en-GB"/>
        </w:rPr>
        <w:t>Nu este cazul.</w:t>
      </w:r>
    </w:p>
    <w:p w:rsidR="000A3553" w:rsidRPr="00195505" w:rsidRDefault="000A3553" w:rsidP="00295297">
      <w:pPr>
        <w:pStyle w:val="Style13"/>
        <w:tabs>
          <w:tab w:val="num" w:pos="792"/>
        </w:tabs>
        <w:kinsoku w:val="0"/>
        <w:autoSpaceDE/>
        <w:autoSpaceDN/>
        <w:spacing w:line="276" w:lineRule="auto"/>
        <w:rPr>
          <w:rStyle w:val="CharacterStyle1"/>
          <w:rFonts w:ascii="Times New Roman" w:hAnsi="Times New Roman" w:cs="Times New Roman"/>
          <w:i/>
          <w:sz w:val="24"/>
          <w:szCs w:val="24"/>
        </w:rPr>
      </w:pPr>
    </w:p>
    <w:p w:rsidR="008034B0" w:rsidRPr="00195505" w:rsidRDefault="008034B0" w:rsidP="00295297">
      <w:pPr>
        <w:pStyle w:val="Style13"/>
        <w:numPr>
          <w:ilvl w:val="0"/>
          <w:numId w:val="15"/>
        </w:numPr>
        <w:tabs>
          <w:tab w:val="clear" w:pos="360"/>
          <w:tab w:val="num" w:pos="792"/>
        </w:tabs>
        <w:kinsoku w:val="0"/>
        <w:autoSpaceDE/>
        <w:autoSpaceDN/>
        <w:spacing w:line="276" w:lineRule="auto"/>
        <w:rPr>
          <w:rStyle w:val="CharacterStyle1"/>
          <w:rFonts w:ascii="Times New Roman" w:hAnsi="Times New Roman" w:cs="Times New Roman"/>
          <w:i/>
          <w:sz w:val="24"/>
          <w:szCs w:val="24"/>
        </w:rPr>
      </w:pPr>
      <w:r w:rsidRPr="00195505">
        <w:rPr>
          <w:rStyle w:val="CharacterStyle1"/>
          <w:rFonts w:ascii="Times New Roman" w:hAnsi="Times New Roman" w:cs="Times New Roman"/>
          <w:i/>
          <w:spacing w:val="-3"/>
          <w:sz w:val="24"/>
          <w:szCs w:val="24"/>
        </w:rPr>
        <w:t xml:space="preserve">se va estima impactul potenţial al proiectului asupra speciilor şi habitatelor din aria naturală protejată de interes </w:t>
      </w:r>
      <w:r w:rsidRPr="00195505">
        <w:rPr>
          <w:rStyle w:val="CharacterStyle1"/>
          <w:rFonts w:ascii="Times New Roman" w:hAnsi="Times New Roman" w:cs="Times New Roman"/>
          <w:i/>
          <w:sz w:val="24"/>
          <w:szCs w:val="24"/>
        </w:rPr>
        <w:t>comunitar;</w:t>
      </w:r>
    </w:p>
    <w:p w:rsidR="000A3553" w:rsidRPr="00195505" w:rsidRDefault="000A3553" w:rsidP="00295297">
      <w:pPr>
        <w:pStyle w:val="Style13"/>
        <w:kinsoku w:val="0"/>
        <w:autoSpaceDE/>
        <w:autoSpaceDN/>
        <w:spacing w:line="276" w:lineRule="auto"/>
        <w:rPr>
          <w:rStyle w:val="CharacterStyle1"/>
          <w:rFonts w:ascii="Times New Roman" w:hAnsi="Times New Roman" w:cs="Times New Roman"/>
          <w:i/>
          <w:sz w:val="24"/>
          <w:szCs w:val="24"/>
        </w:rPr>
      </w:pPr>
    </w:p>
    <w:p w:rsidR="00195505" w:rsidRPr="00195505" w:rsidRDefault="00195505" w:rsidP="00195505">
      <w:pPr>
        <w:pStyle w:val="BodyText2"/>
        <w:spacing w:after="0" w:line="276" w:lineRule="auto"/>
        <w:ind w:firstLine="720"/>
        <w:jc w:val="both"/>
        <w:rPr>
          <w:rFonts w:ascii="Times New Roman" w:hAnsi="Times New Roman" w:cs="Times New Roman"/>
          <w:sz w:val="24"/>
          <w:szCs w:val="24"/>
        </w:rPr>
      </w:pPr>
      <w:r w:rsidRPr="00195505">
        <w:rPr>
          <w:rFonts w:ascii="Times New Roman" w:hAnsi="Times New Roman" w:cs="Times New Roman"/>
          <w:sz w:val="24"/>
          <w:szCs w:val="24"/>
        </w:rPr>
        <w:t>nu este cazul.</w:t>
      </w:r>
    </w:p>
    <w:p w:rsidR="000A3553" w:rsidRPr="00195505" w:rsidRDefault="000A3553" w:rsidP="00295297">
      <w:pPr>
        <w:spacing w:line="276" w:lineRule="auto"/>
        <w:ind w:firstLine="720"/>
        <w:jc w:val="both"/>
        <w:rPr>
          <w:rStyle w:val="CharacterStyle1"/>
          <w:rFonts w:ascii="Times New Roman" w:hAnsi="Times New Roman" w:cs="Times New Roman"/>
          <w:i/>
          <w:sz w:val="24"/>
          <w:szCs w:val="24"/>
        </w:rPr>
      </w:pPr>
    </w:p>
    <w:p w:rsidR="008034B0" w:rsidRPr="00195505" w:rsidRDefault="008034B0" w:rsidP="00295297">
      <w:pPr>
        <w:pStyle w:val="Style13"/>
        <w:numPr>
          <w:ilvl w:val="0"/>
          <w:numId w:val="14"/>
        </w:numPr>
        <w:tabs>
          <w:tab w:val="clear" w:pos="360"/>
          <w:tab w:val="num" w:pos="792"/>
        </w:tabs>
        <w:kinsoku w:val="0"/>
        <w:autoSpaceDE/>
        <w:autoSpaceDN/>
        <w:spacing w:line="276" w:lineRule="auto"/>
        <w:rPr>
          <w:rStyle w:val="CharacterStyle1"/>
          <w:rFonts w:ascii="Times New Roman" w:hAnsi="Times New Roman" w:cs="Times New Roman"/>
          <w:i/>
          <w:spacing w:val="4"/>
          <w:sz w:val="24"/>
          <w:szCs w:val="24"/>
        </w:rPr>
      </w:pPr>
      <w:r w:rsidRPr="00195505">
        <w:rPr>
          <w:rStyle w:val="CharacterStyle1"/>
          <w:rFonts w:ascii="Times New Roman" w:hAnsi="Times New Roman" w:cs="Times New Roman"/>
          <w:i/>
          <w:spacing w:val="4"/>
          <w:sz w:val="24"/>
          <w:szCs w:val="24"/>
        </w:rPr>
        <w:t>alte informaţii prevăzute în legislatie in vigoare.</w:t>
      </w:r>
    </w:p>
    <w:p w:rsidR="00AF030D" w:rsidRPr="00195505" w:rsidRDefault="000A3553" w:rsidP="00295297">
      <w:pPr>
        <w:pStyle w:val="Style1"/>
        <w:tabs>
          <w:tab w:val="right" w:pos="738"/>
          <w:tab w:val="right" w:pos="10847"/>
        </w:tabs>
        <w:kinsoku w:val="0"/>
        <w:autoSpaceDE/>
        <w:autoSpaceDN/>
        <w:adjustRightInd/>
        <w:spacing w:line="276" w:lineRule="auto"/>
        <w:jc w:val="both"/>
        <w:rPr>
          <w:rStyle w:val="CharacterStyle2"/>
          <w:bCs/>
          <w:sz w:val="24"/>
          <w:szCs w:val="24"/>
        </w:rPr>
      </w:pPr>
      <w:r w:rsidRPr="00195505">
        <w:rPr>
          <w:rStyle w:val="CharacterStyle2"/>
          <w:bCs/>
          <w:sz w:val="24"/>
          <w:szCs w:val="24"/>
        </w:rPr>
        <w:t>Nu este cazul.</w:t>
      </w:r>
    </w:p>
    <w:p w:rsidR="008034B0" w:rsidRPr="00195505" w:rsidRDefault="008034B0" w:rsidP="00295297">
      <w:pPr>
        <w:pStyle w:val="Style1"/>
        <w:tabs>
          <w:tab w:val="right" w:pos="738"/>
          <w:tab w:val="right" w:pos="10847"/>
        </w:tabs>
        <w:kinsoku w:val="0"/>
        <w:autoSpaceDE/>
        <w:autoSpaceDN/>
        <w:adjustRightInd/>
        <w:spacing w:line="276" w:lineRule="auto"/>
        <w:ind w:left="360"/>
        <w:rPr>
          <w:rStyle w:val="CharacterStyle1"/>
          <w:rFonts w:ascii="Times New Roman" w:hAnsi="Times New Roman" w:cs="Times New Roman"/>
          <w:i/>
          <w:spacing w:val="-1"/>
          <w:sz w:val="24"/>
          <w:szCs w:val="24"/>
        </w:rPr>
      </w:pPr>
      <w:r w:rsidRPr="00195505">
        <w:rPr>
          <w:rStyle w:val="CharacterStyle2"/>
          <w:b/>
          <w:bCs/>
          <w:i/>
          <w:spacing w:val="-6"/>
          <w:sz w:val="24"/>
          <w:szCs w:val="24"/>
        </w:rPr>
        <w:t>XIV.</w:t>
      </w:r>
      <w:r w:rsidRPr="00195505">
        <w:rPr>
          <w:rStyle w:val="CharacterStyle2"/>
          <w:i/>
          <w:spacing w:val="-6"/>
          <w:sz w:val="24"/>
          <w:szCs w:val="24"/>
        </w:rPr>
        <w:tab/>
      </w:r>
      <w:r w:rsidRPr="00195505">
        <w:rPr>
          <w:rStyle w:val="CharacterStyle2"/>
          <w:i/>
          <w:spacing w:val="-1"/>
          <w:sz w:val="24"/>
          <w:szCs w:val="24"/>
        </w:rPr>
        <w:t>Pentru proiectele care se realizează pe ape sau au legătură cu apele, memoriul va fi completat cu următoarele</w:t>
      </w:r>
      <w:r w:rsidRPr="00195505">
        <w:rPr>
          <w:rStyle w:val="CharacterStyle2"/>
          <w:i/>
          <w:spacing w:val="-1"/>
          <w:sz w:val="24"/>
          <w:szCs w:val="24"/>
          <w:vertAlign w:val="superscript"/>
        </w:rPr>
        <w:t>,</w:t>
      </w:r>
      <w:r w:rsidR="00695316" w:rsidRPr="00195505">
        <w:rPr>
          <w:rStyle w:val="CharacterStyle2"/>
          <w:i/>
          <w:spacing w:val="-1"/>
          <w:sz w:val="24"/>
          <w:szCs w:val="24"/>
          <w:vertAlign w:val="superscript"/>
        </w:rPr>
        <w:t xml:space="preserve"> </w:t>
      </w:r>
      <w:r w:rsidRPr="00195505">
        <w:rPr>
          <w:rStyle w:val="CharacterStyle1"/>
          <w:rFonts w:ascii="Times New Roman" w:hAnsi="Times New Roman" w:cs="Times New Roman"/>
          <w:i/>
          <w:sz w:val="24"/>
          <w:szCs w:val="24"/>
        </w:rPr>
        <w:t>informații, preluate din Planurile de management bazinale, actualizate:</w:t>
      </w:r>
    </w:p>
    <w:p w:rsidR="008034B0" w:rsidRPr="00195505" w:rsidRDefault="008034B0" w:rsidP="00295297">
      <w:pPr>
        <w:pStyle w:val="Style13"/>
        <w:numPr>
          <w:ilvl w:val="0"/>
          <w:numId w:val="16"/>
        </w:numPr>
        <w:tabs>
          <w:tab w:val="clear" w:pos="288"/>
          <w:tab w:val="num" w:pos="864"/>
        </w:tabs>
        <w:kinsoku w:val="0"/>
        <w:autoSpaceDE/>
        <w:autoSpaceDN/>
        <w:spacing w:line="276" w:lineRule="auto"/>
        <w:rPr>
          <w:rStyle w:val="CharacterStyle1"/>
          <w:rFonts w:ascii="Times New Roman" w:hAnsi="Times New Roman" w:cs="Times New Roman"/>
          <w:i/>
          <w:spacing w:val="4"/>
          <w:sz w:val="24"/>
          <w:szCs w:val="24"/>
        </w:rPr>
      </w:pPr>
      <w:r w:rsidRPr="00195505">
        <w:rPr>
          <w:rStyle w:val="CharacterStyle1"/>
          <w:rFonts w:ascii="Times New Roman" w:hAnsi="Times New Roman" w:cs="Times New Roman"/>
          <w:i/>
          <w:spacing w:val="4"/>
          <w:sz w:val="24"/>
          <w:szCs w:val="24"/>
        </w:rPr>
        <w:t>Localizarea proiectului:</w:t>
      </w:r>
    </w:p>
    <w:p w:rsidR="00787ED7" w:rsidRPr="00195505" w:rsidRDefault="008034B0" w:rsidP="00295297">
      <w:pPr>
        <w:pStyle w:val="Style15"/>
        <w:tabs>
          <w:tab w:val="right" w:pos="738"/>
          <w:tab w:val="right" w:pos="2735"/>
        </w:tabs>
        <w:kinsoku w:val="0"/>
        <w:autoSpaceDE/>
        <w:autoSpaceDN/>
        <w:spacing w:line="276" w:lineRule="auto"/>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ab/>
        <w:t>-</w:t>
      </w:r>
      <w:r w:rsidRPr="00195505">
        <w:rPr>
          <w:rStyle w:val="CharacterStyle1"/>
          <w:rFonts w:ascii="Times New Roman" w:hAnsi="Times New Roman" w:cs="Times New Roman"/>
          <w:i/>
          <w:sz w:val="24"/>
          <w:szCs w:val="24"/>
        </w:rPr>
        <w:tab/>
        <w:t>bazinul hidrografic</w:t>
      </w:r>
      <w:r w:rsidR="00195505" w:rsidRPr="00195505">
        <w:rPr>
          <w:rStyle w:val="CharacterStyle1"/>
          <w:rFonts w:ascii="Times New Roman" w:hAnsi="Times New Roman" w:cs="Times New Roman"/>
          <w:i/>
          <w:sz w:val="24"/>
          <w:szCs w:val="24"/>
        </w:rPr>
        <w:t xml:space="preserve">: </w:t>
      </w:r>
    </w:p>
    <w:p w:rsidR="008034B0" w:rsidRPr="00195505" w:rsidRDefault="008034B0" w:rsidP="00295297">
      <w:pPr>
        <w:pStyle w:val="Style15"/>
        <w:tabs>
          <w:tab w:val="right" w:pos="738"/>
          <w:tab w:val="right" w:pos="4823"/>
        </w:tabs>
        <w:kinsoku w:val="0"/>
        <w:autoSpaceDE/>
        <w:autoSpaceDN/>
        <w:spacing w:line="276" w:lineRule="auto"/>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ab/>
        <w:t>-</w:t>
      </w:r>
      <w:r w:rsidRPr="00195505">
        <w:rPr>
          <w:rStyle w:val="CharacterStyle1"/>
          <w:rFonts w:ascii="Times New Roman" w:hAnsi="Times New Roman" w:cs="Times New Roman"/>
          <w:i/>
          <w:sz w:val="24"/>
          <w:szCs w:val="24"/>
        </w:rPr>
        <w:tab/>
        <w:t>cursul de apă: denumire şi codul cadastral</w:t>
      </w:r>
    </w:p>
    <w:p w:rsidR="008034B0" w:rsidRPr="00195505" w:rsidRDefault="008034B0" w:rsidP="00295297">
      <w:pPr>
        <w:pStyle w:val="Style15"/>
        <w:tabs>
          <w:tab w:val="right" w:pos="738"/>
          <w:tab w:val="right" w:pos="6560"/>
        </w:tabs>
        <w:kinsoku w:val="0"/>
        <w:autoSpaceDE/>
        <w:autoSpaceDN/>
        <w:spacing w:line="276" w:lineRule="auto"/>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ab/>
        <w:t>-</w:t>
      </w:r>
      <w:r w:rsidRPr="00195505">
        <w:rPr>
          <w:rStyle w:val="CharacterStyle1"/>
          <w:rFonts w:ascii="Times New Roman" w:hAnsi="Times New Roman" w:cs="Times New Roman"/>
          <w:i/>
          <w:sz w:val="24"/>
          <w:szCs w:val="24"/>
        </w:rPr>
        <w:tab/>
        <w:t>corpul de apă (de suprafață şi/sau subteran): denumire şi cod</w:t>
      </w:r>
    </w:p>
    <w:p w:rsidR="008034B0" w:rsidRPr="00195505" w:rsidRDefault="008034B0" w:rsidP="00295297">
      <w:pPr>
        <w:pStyle w:val="Style13"/>
        <w:numPr>
          <w:ilvl w:val="0"/>
          <w:numId w:val="16"/>
        </w:numPr>
        <w:tabs>
          <w:tab w:val="clear" w:pos="288"/>
          <w:tab w:val="num" w:pos="864"/>
        </w:tabs>
        <w:kinsoku w:val="0"/>
        <w:autoSpaceDE/>
        <w:autoSpaceDN/>
        <w:spacing w:line="276" w:lineRule="auto"/>
        <w:rPr>
          <w:rStyle w:val="CharacterStyle1"/>
          <w:rFonts w:ascii="Times New Roman" w:hAnsi="Times New Roman" w:cs="Times New Roman"/>
          <w:i/>
          <w:sz w:val="24"/>
          <w:szCs w:val="24"/>
        </w:rPr>
      </w:pPr>
      <w:r w:rsidRPr="00195505">
        <w:rPr>
          <w:rStyle w:val="CharacterStyle1"/>
          <w:rFonts w:ascii="Times New Roman" w:hAnsi="Times New Roman" w:cs="Times New Roman"/>
          <w:i/>
          <w:spacing w:val="-1"/>
          <w:sz w:val="24"/>
          <w:szCs w:val="24"/>
        </w:rPr>
        <w:t xml:space="preserve">Indicarea stării ecologice/potențialului ecologic şi starea chimică a corpului de apă de suprafață; pentru corpul de </w:t>
      </w:r>
      <w:r w:rsidRPr="00195505">
        <w:rPr>
          <w:rStyle w:val="CharacterStyle1"/>
          <w:rFonts w:ascii="Times New Roman" w:hAnsi="Times New Roman" w:cs="Times New Roman"/>
          <w:i/>
          <w:sz w:val="24"/>
          <w:szCs w:val="24"/>
        </w:rPr>
        <w:t>apă subteran se vor indica starea cantitativă şi starea chimică a corpului de apă.</w:t>
      </w:r>
    </w:p>
    <w:p w:rsidR="008034B0" w:rsidRPr="00195505" w:rsidRDefault="008034B0" w:rsidP="00295297">
      <w:pPr>
        <w:pStyle w:val="Style13"/>
        <w:numPr>
          <w:ilvl w:val="0"/>
          <w:numId w:val="16"/>
        </w:numPr>
        <w:tabs>
          <w:tab w:val="clear" w:pos="288"/>
          <w:tab w:val="num" w:pos="864"/>
        </w:tabs>
        <w:kinsoku w:val="0"/>
        <w:autoSpaceDE/>
        <w:autoSpaceDN/>
        <w:spacing w:line="276" w:lineRule="auto"/>
        <w:rPr>
          <w:rStyle w:val="CharacterStyle1"/>
          <w:rFonts w:ascii="Times New Roman" w:hAnsi="Times New Roman" w:cs="Times New Roman"/>
          <w:i/>
          <w:sz w:val="24"/>
          <w:szCs w:val="24"/>
        </w:rPr>
      </w:pPr>
      <w:r w:rsidRPr="00195505">
        <w:rPr>
          <w:rStyle w:val="CharacterStyle1"/>
          <w:rFonts w:ascii="Times New Roman" w:hAnsi="Times New Roman" w:cs="Times New Roman"/>
          <w:i/>
          <w:sz w:val="24"/>
          <w:szCs w:val="24"/>
        </w:rPr>
        <w:t>Indicarea obiectivului/obiectivelor de mediu pentru fiecare corp de apă identificat, cu precizarea excepţiilor aplicate şi a termenelor aferente, după caz.</w:t>
      </w:r>
    </w:p>
    <w:p w:rsidR="0058281C" w:rsidRPr="00195505" w:rsidRDefault="0058281C" w:rsidP="00295297">
      <w:pPr>
        <w:pStyle w:val="Style13"/>
        <w:kinsoku w:val="0"/>
        <w:autoSpaceDE/>
        <w:autoSpaceDN/>
        <w:spacing w:line="276" w:lineRule="auto"/>
        <w:ind w:left="0" w:firstLine="0"/>
        <w:rPr>
          <w:rStyle w:val="CharacterStyle1"/>
          <w:rFonts w:ascii="Times New Roman" w:hAnsi="Times New Roman" w:cs="Times New Roman"/>
          <w:sz w:val="24"/>
          <w:szCs w:val="24"/>
        </w:rPr>
      </w:pPr>
    </w:p>
    <w:p w:rsidR="008034B0" w:rsidRPr="00195505" w:rsidRDefault="008034B0" w:rsidP="00295297">
      <w:pPr>
        <w:pStyle w:val="Style1"/>
        <w:tabs>
          <w:tab w:val="right" w:pos="738"/>
          <w:tab w:val="right" w:pos="10847"/>
        </w:tabs>
        <w:kinsoku w:val="0"/>
        <w:autoSpaceDE/>
        <w:autoSpaceDN/>
        <w:adjustRightInd/>
        <w:spacing w:line="276" w:lineRule="auto"/>
        <w:ind w:left="360"/>
        <w:rPr>
          <w:i/>
          <w:sz w:val="24"/>
          <w:szCs w:val="24"/>
        </w:rPr>
      </w:pPr>
      <w:r w:rsidRPr="00195505">
        <w:rPr>
          <w:rStyle w:val="CharacterStyle2"/>
          <w:b/>
          <w:bCs/>
          <w:i/>
          <w:sz w:val="24"/>
          <w:szCs w:val="24"/>
        </w:rPr>
        <w:tab/>
        <w:t>XV.</w:t>
      </w:r>
      <w:r w:rsidRPr="00195505">
        <w:rPr>
          <w:rStyle w:val="CharacterStyle2"/>
          <w:i/>
          <w:sz w:val="24"/>
          <w:szCs w:val="24"/>
        </w:rPr>
        <w:tab/>
      </w:r>
      <w:r w:rsidRPr="00195505">
        <w:rPr>
          <w:rStyle w:val="CharacterStyle2"/>
          <w:i/>
          <w:spacing w:val="1"/>
          <w:sz w:val="24"/>
          <w:szCs w:val="24"/>
        </w:rPr>
        <w:t xml:space="preserve">Criteriile prevăzute în anexa nr. 3 se iau in considerare, dacă este cazul, în momentul compilării informațiilor </w:t>
      </w:r>
      <w:r w:rsidRPr="00195505">
        <w:rPr>
          <w:rStyle w:val="CharacterStyle1"/>
          <w:rFonts w:ascii="Times New Roman" w:hAnsi="Times New Roman" w:cs="Times New Roman"/>
          <w:i/>
          <w:sz w:val="24"/>
          <w:szCs w:val="24"/>
        </w:rPr>
        <w:t>în conformitate cu punctele III-XIV.</w:t>
      </w:r>
    </w:p>
    <w:p w:rsidR="008C49D3" w:rsidRPr="00195505" w:rsidRDefault="008034B0" w:rsidP="00295297">
      <w:pPr>
        <w:pStyle w:val="Style1"/>
        <w:tabs>
          <w:tab w:val="right" w:pos="738"/>
          <w:tab w:val="right" w:pos="10847"/>
        </w:tabs>
        <w:kinsoku w:val="0"/>
        <w:autoSpaceDE/>
        <w:autoSpaceDN/>
        <w:adjustRightInd/>
        <w:spacing w:line="276" w:lineRule="auto"/>
        <w:rPr>
          <w:i/>
          <w:spacing w:val="1"/>
          <w:sz w:val="24"/>
          <w:szCs w:val="24"/>
        </w:rPr>
      </w:pPr>
      <w:r w:rsidRPr="00195505">
        <w:rPr>
          <w:i/>
          <w:sz w:val="24"/>
          <w:szCs w:val="24"/>
        </w:rPr>
        <w:t>Semnatura si stampila titularului</w:t>
      </w:r>
    </w:p>
    <w:p w:rsidR="00273D71" w:rsidRPr="00195505" w:rsidRDefault="00273D71" w:rsidP="00295297">
      <w:pPr>
        <w:pStyle w:val="Style1"/>
        <w:tabs>
          <w:tab w:val="right" w:pos="738"/>
          <w:tab w:val="right" w:pos="10847"/>
        </w:tabs>
        <w:kinsoku w:val="0"/>
        <w:autoSpaceDE/>
        <w:autoSpaceDN/>
        <w:adjustRightInd/>
        <w:spacing w:line="276" w:lineRule="auto"/>
        <w:rPr>
          <w:i/>
          <w:spacing w:val="1"/>
          <w:sz w:val="24"/>
          <w:szCs w:val="24"/>
        </w:rPr>
      </w:pPr>
    </w:p>
    <w:sectPr w:rsidR="00273D71" w:rsidRPr="00195505" w:rsidSect="008C49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55_"/>
      </v:shape>
    </w:pict>
  </w:numPicBullet>
  <w:abstractNum w:abstractNumId="0" w15:restartNumberingAfterBreak="0">
    <w:nsid w:val="00000001"/>
    <w:multiLevelType w:val="singleLevel"/>
    <w:tmpl w:val="00000001"/>
    <w:name w:val="WW8Num1"/>
    <w:lvl w:ilvl="0">
      <w:start w:val="19"/>
      <w:numFmt w:val="bullet"/>
      <w:lvlText w:val="-"/>
      <w:lvlJc w:val="left"/>
      <w:pPr>
        <w:tabs>
          <w:tab w:val="num" w:pos="0"/>
        </w:tabs>
        <w:ind w:left="1080" w:hanging="360"/>
      </w:pPr>
      <w:rPr>
        <w:rFonts w:ascii="Arial" w:hAnsi="Arial" w:cs="Times New Roman"/>
        <w:color w:val="000000"/>
        <w:spacing w:val="2"/>
        <w:lang w:val="ro-RO"/>
      </w:rPr>
    </w:lvl>
  </w:abstractNum>
  <w:abstractNum w:abstractNumId="1" w15:restartNumberingAfterBreak="0">
    <w:nsid w:val="00000004"/>
    <w:multiLevelType w:val="singleLevel"/>
    <w:tmpl w:val="00000004"/>
    <w:name w:val="WW8Num4"/>
    <w:lvl w:ilvl="0">
      <w:start w:val="12"/>
      <w:numFmt w:val="bullet"/>
      <w:lvlText w:val="-"/>
      <w:lvlJc w:val="left"/>
      <w:pPr>
        <w:tabs>
          <w:tab w:val="num" w:pos="1440"/>
        </w:tabs>
        <w:ind w:left="1440" w:hanging="360"/>
      </w:pPr>
      <w:rPr>
        <w:rFonts w:ascii="Times New Roman" w:hAnsi="Times New Roman" w:cs="Times New Roman"/>
      </w:rPr>
    </w:lvl>
  </w:abstractNum>
  <w:abstractNum w:abstractNumId="2" w15:restartNumberingAfterBreak="0">
    <w:nsid w:val="0090EF4F"/>
    <w:multiLevelType w:val="singleLevel"/>
    <w:tmpl w:val="72ED98C6"/>
    <w:lvl w:ilvl="0">
      <w:numFmt w:val="bullet"/>
      <w:lvlText w:val="·"/>
      <w:lvlJc w:val="left"/>
      <w:pPr>
        <w:tabs>
          <w:tab w:val="num" w:pos="432"/>
        </w:tabs>
        <w:ind w:left="792" w:hanging="432"/>
      </w:pPr>
      <w:rPr>
        <w:rFonts w:ascii="Symbol" w:hAnsi="Symbol" w:cs="Symbol"/>
        <w:snapToGrid/>
        <w:sz w:val="22"/>
        <w:szCs w:val="22"/>
      </w:rPr>
    </w:lvl>
  </w:abstractNum>
  <w:abstractNum w:abstractNumId="3" w15:restartNumberingAfterBreak="0">
    <w:nsid w:val="01B6BF8D"/>
    <w:multiLevelType w:val="singleLevel"/>
    <w:tmpl w:val="0D2F1996"/>
    <w:lvl w:ilvl="0">
      <w:start w:val="1"/>
      <w:numFmt w:val="upperLetter"/>
      <w:lvlText w:val="%1."/>
      <w:lvlJc w:val="left"/>
      <w:pPr>
        <w:tabs>
          <w:tab w:val="num" w:pos="288"/>
        </w:tabs>
        <w:ind w:left="1080"/>
      </w:pPr>
      <w:rPr>
        <w:rFonts w:ascii="Calibri" w:hAnsi="Calibri" w:cs="Calibri"/>
        <w:snapToGrid/>
        <w:sz w:val="22"/>
        <w:szCs w:val="22"/>
      </w:rPr>
    </w:lvl>
  </w:abstractNum>
  <w:abstractNum w:abstractNumId="4" w15:restartNumberingAfterBreak="0">
    <w:nsid w:val="02703C72"/>
    <w:multiLevelType w:val="singleLevel"/>
    <w:tmpl w:val="75B402E4"/>
    <w:lvl w:ilvl="0">
      <w:start w:val="1"/>
      <w:numFmt w:val="lowerLetter"/>
      <w:lvlText w:val="%1)"/>
      <w:lvlJc w:val="left"/>
      <w:pPr>
        <w:tabs>
          <w:tab w:val="num" w:pos="360"/>
        </w:tabs>
        <w:ind w:left="792" w:hanging="360"/>
      </w:pPr>
      <w:rPr>
        <w:rFonts w:ascii="Calibri" w:hAnsi="Calibri" w:cs="Calibri"/>
        <w:snapToGrid/>
        <w:sz w:val="22"/>
        <w:szCs w:val="22"/>
      </w:rPr>
    </w:lvl>
  </w:abstractNum>
  <w:abstractNum w:abstractNumId="5" w15:restartNumberingAfterBreak="0">
    <w:nsid w:val="0276D6E9"/>
    <w:multiLevelType w:val="singleLevel"/>
    <w:tmpl w:val="510802E7"/>
    <w:lvl w:ilvl="0">
      <w:start w:val="10"/>
      <w:numFmt w:val="upperRoman"/>
      <w:lvlText w:val="%1."/>
      <w:lvlJc w:val="left"/>
      <w:pPr>
        <w:tabs>
          <w:tab w:val="num" w:pos="720"/>
        </w:tabs>
        <w:ind w:left="792" w:hanging="720"/>
      </w:pPr>
      <w:rPr>
        <w:rFonts w:ascii="Calibri" w:hAnsi="Calibri" w:cs="Calibri"/>
        <w:snapToGrid/>
        <w:spacing w:val="9"/>
        <w:sz w:val="22"/>
        <w:szCs w:val="22"/>
      </w:rPr>
    </w:lvl>
  </w:abstractNum>
  <w:abstractNum w:abstractNumId="6" w15:restartNumberingAfterBreak="0">
    <w:nsid w:val="03714CFD"/>
    <w:multiLevelType w:val="singleLevel"/>
    <w:tmpl w:val="107AA909"/>
    <w:lvl w:ilvl="0">
      <w:start w:val="7"/>
      <w:numFmt w:val="upperRoman"/>
      <w:lvlText w:val="%1."/>
      <w:lvlJc w:val="left"/>
      <w:pPr>
        <w:tabs>
          <w:tab w:val="num" w:pos="720"/>
        </w:tabs>
        <w:ind w:left="792" w:hanging="720"/>
      </w:pPr>
      <w:rPr>
        <w:rFonts w:ascii="Calibri" w:hAnsi="Calibri" w:cs="Calibri"/>
        <w:snapToGrid/>
        <w:spacing w:val="4"/>
        <w:sz w:val="22"/>
        <w:szCs w:val="22"/>
      </w:rPr>
    </w:lvl>
  </w:abstractNum>
  <w:abstractNum w:abstractNumId="7" w15:restartNumberingAfterBreak="0">
    <w:nsid w:val="04135DF7"/>
    <w:multiLevelType w:val="singleLevel"/>
    <w:tmpl w:val="6A01DFF3"/>
    <w:lvl w:ilvl="0">
      <w:start w:val="1"/>
      <w:numFmt w:val="decimal"/>
      <w:lvlText w:val="%1."/>
      <w:lvlJc w:val="left"/>
      <w:pPr>
        <w:tabs>
          <w:tab w:val="num" w:pos="288"/>
        </w:tabs>
        <w:ind w:left="864" w:hanging="288"/>
      </w:pPr>
      <w:rPr>
        <w:rFonts w:ascii="Calibri" w:hAnsi="Calibri" w:cs="Calibri"/>
        <w:snapToGrid/>
        <w:spacing w:val="4"/>
        <w:sz w:val="22"/>
        <w:szCs w:val="22"/>
      </w:rPr>
    </w:lvl>
  </w:abstractNum>
  <w:abstractNum w:abstractNumId="8" w15:restartNumberingAfterBreak="0">
    <w:nsid w:val="04828EF0"/>
    <w:multiLevelType w:val="singleLevel"/>
    <w:tmpl w:val="71F21788"/>
    <w:lvl w:ilvl="0">
      <w:start w:val="1"/>
      <w:numFmt w:val="decimal"/>
      <w:lvlText w:val="%1."/>
      <w:lvlJc w:val="left"/>
      <w:pPr>
        <w:tabs>
          <w:tab w:val="num" w:pos="360"/>
        </w:tabs>
        <w:ind w:left="792" w:hanging="360"/>
      </w:pPr>
      <w:rPr>
        <w:rFonts w:ascii="Calibri" w:hAnsi="Calibri" w:cs="Calibri"/>
        <w:snapToGrid/>
        <w:sz w:val="22"/>
        <w:szCs w:val="22"/>
      </w:rPr>
    </w:lvl>
  </w:abstractNum>
  <w:abstractNum w:abstractNumId="9" w15:restartNumberingAfterBreak="0">
    <w:nsid w:val="04D38ECF"/>
    <w:multiLevelType w:val="singleLevel"/>
    <w:tmpl w:val="7DB738D2"/>
    <w:lvl w:ilvl="0">
      <w:start w:val="1"/>
      <w:numFmt w:val="decimal"/>
      <w:lvlText w:val="%1."/>
      <w:lvlJc w:val="left"/>
      <w:pPr>
        <w:tabs>
          <w:tab w:val="num" w:pos="360"/>
        </w:tabs>
        <w:ind w:left="720" w:hanging="360"/>
      </w:pPr>
      <w:rPr>
        <w:rFonts w:ascii="Calibri" w:hAnsi="Calibri" w:cs="Calibri"/>
        <w:snapToGrid/>
        <w:spacing w:val="6"/>
        <w:sz w:val="22"/>
        <w:szCs w:val="22"/>
      </w:rPr>
    </w:lvl>
  </w:abstractNum>
  <w:abstractNum w:abstractNumId="10" w15:restartNumberingAfterBreak="0">
    <w:nsid w:val="0652D9B0"/>
    <w:multiLevelType w:val="singleLevel"/>
    <w:tmpl w:val="780C4F4A"/>
    <w:lvl w:ilvl="0">
      <w:start w:val="1"/>
      <w:numFmt w:val="lowerLetter"/>
      <w:lvlText w:val="%1)"/>
      <w:lvlJc w:val="left"/>
      <w:pPr>
        <w:tabs>
          <w:tab w:val="num" w:pos="342"/>
        </w:tabs>
        <w:ind w:left="630" w:hanging="360"/>
      </w:pPr>
      <w:rPr>
        <w:rFonts w:ascii="Calibri" w:hAnsi="Calibri" w:cs="Calibri"/>
        <w:snapToGrid/>
        <w:spacing w:val="-5"/>
        <w:sz w:val="22"/>
        <w:szCs w:val="22"/>
      </w:rPr>
    </w:lvl>
  </w:abstractNum>
  <w:abstractNum w:abstractNumId="11" w15:restartNumberingAfterBreak="0">
    <w:nsid w:val="068F21C0"/>
    <w:multiLevelType w:val="singleLevel"/>
    <w:tmpl w:val="777AF4E5"/>
    <w:lvl w:ilvl="0">
      <w:start w:val="1"/>
      <w:numFmt w:val="upperRoman"/>
      <w:lvlText w:val="%1."/>
      <w:lvlJc w:val="left"/>
      <w:pPr>
        <w:tabs>
          <w:tab w:val="num" w:pos="144"/>
        </w:tabs>
        <w:ind w:left="288"/>
      </w:pPr>
      <w:rPr>
        <w:rFonts w:ascii="Calibri" w:hAnsi="Calibri" w:cs="Calibri"/>
        <w:snapToGrid/>
        <w:spacing w:val="2"/>
        <w:sz w:val="22"/>
        <w:szCs w:val="22"/>
      </w:rPr>
    </w:lvl>
  </w:abstractNum>
  <w:abstractNum w:abstractNumId="12" w15:restartNumberingAfterBreak="0">
    <w:nsid w:val="0C54359C"/>
    <w:multiLevelType w:val="hybridMultilevel"/>
    <w:tmpl w:val="9C48E7CC"/>
    <w:lvl w:ilvl="0" w:tplc="0409000B">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1875641C"/>
    <w:multiLevelType w:val="hybridMultilevel"/>
    <w:tmpl w:val="591CE974"/>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4" w15:restartNumberingAfterBreak="0">
    <w:nsid w:val="28242E43"/>
    <w:multiLevelType w:val="hybridMultilevel"/>
    <w:tmpl w:val="88C0A592"/>
    <w:lvl w:ilvl="0" w:tplc="C7161F92">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90B08"/>
    <w:multiLevelType w:val="hybridMultilevel"/>
    <w:tmpl w:val="63B47382"/>
    <w:lvl w:ilvl="0" w:tplc="FD9AA44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E1D39"/>
    <w:multiLevelType w:val="hybridMultilevel"/>
    <w:tmpl w:val="88A81C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E57A7B"/>
    <w:multiLevelType w:val="hybridMultilevel"/>
    <w:tmpl w:val="484AC5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B87F25"/>
    <w:multiLevelType w:val="hybridMultilevel"/>
    <w:tmpl w:val="AE14C558"/>
    <w:lvl w:ilvl="0" w:tplc="941ED4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623B3"/>
    <w:multiLevelType w:val="hybridMultilevel"/>
    <w:tmpl w:val="7110EE12"/>
    <w:lvl w:ilvl="0" w:tplc="C38C4582">
      <w:start w:val="4"/>
      <w:numFmt w:val="bullet"/>
      <w:lvlText w:val="-"/>
      <w:lvlJc w:val="left"/>
      <w:pPr>
        <w:tabs>
          <w:tab w:val="num" w:pos="1080"/>
        </w:tabs>
        <w:ind w:left="108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991C73"/>
    <w:multiLevelType w:val="hybridMultilevel"/>
    <w:tmpl w:val="708E6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52C95"/>
    <w:multiLevelType w:val="singleLevel"/>
    <w:tmpl w:val="26224592"/>
    <w:lvl w:ilvl="0">
      <w:start w:val="1"/>
      <w:numFmt w:val="bullet"/>
      <w:lvlText w:val=""/>
      <w:lvlJc w:val="left"/>
      <w:pPr>
        <w:tabs>
          <w:tab w:val="num" w:pos="397"/>
        </w:tabs>
        <w:ind w:left="397" w:hanging="397"/>
      </w:pPr>
      <w:rPr>
        <w:rFonts w:ascii="Wingdings" w:hAnsi="Wingdings" w:hint="default"/>
      </w:rPr>
    </w:lvl>
  </w:abstractNum>
  <w:abstractNum w:abstractNumId="22" w15:restartNumberingAfterBreak="0">
    <w:nsid w:val="599270C7"/>
    <w:multiLevelType w:val="hybridMultilevel"/>
    <w:tmpl w:val="7D84A3F6"/>
    <w:lvl w:ilvl="0" w:tplc="46B28F6A">
      <w:start w:val="2"/>
      <w:numFmt w:val="bullet"/>
      <w:lvlText w:val="-"/>
      <w:lvlJc w:val="left"/>
      <w:pPr>
        <w:ind w:left="927" w:hanging="360"/>
      </w:pPr>
      <w:rPr>
        <w:rFonts w:ascii="Arial" w:eastAsia="Times New Roman"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3" w15:restartNumberingAfterBreak="0">
    <w:nsid w:val="5E5B0C91"/>
    <w:multiLevelType w:val="hybridMultilevel"/>
    <w:tmpl w:val="9CC0EE90"/>
    <w:name w:val="WW8Num21"/>
    <w:lvl w:ilvl="0" w:tplc="0000000B">
      <w:start w:val="1"/>
      <w:numFmt w:val="decimal"/>
      <w:lvlText w:val="%1."/>
      <w:lvlJc w:val="left"/>
      <w:pPr>
        <w:tabs>
          <w:tab w:val="num" w:pos="720"/>
        </w:tabs>
        <w:ind w:left="720" w:hanging="360"/>
      </w:p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A8BCE98C">
      <w:start w:val="1"/>
      <w:numFmt w:val="bullet"/>
      <w:lvlText w:val="o"/>
      <w:lvlJc w:val="left"/>
      <w:pPr>
        <w:tabs>
          <w:tab w:val="num" w:pos="360"/>
        </w:tabs>
      </w:pPr>
      <w:rPr>
        <w:rFonts w:ascii="Courier New" w:hAnsi="Courier New" w:cs="Courier New" w:hint="default"/>
        <w:color w:val="auto"/>
      </w:r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4" w15:restartNumberingAfterBreak="0">
    <w:nsid w:val="60642DAD"/>
    <w:multiLevelType w:val="hybridMultilevel"/>
    <w:tmpl w:val="23A854A4"/>
    <w:lvl w:ilvl="0" w:tplc="941ED4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70888"/>
    <w:multiLevelType w:val="hybridMultilevel"/>
    <w:tmpl w:val="ED70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21AA9"/>
    <w:multiLevelType w:val="hybridMultilevel"/>
    <w:tmpl w:val="0CD6E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1"/>
    <w:lvlOverride w:ilvl="0">
      <w:lvl w:ilvl="0">
        <w:numFmt w:val="upperRoman"/>
        <w:lvlText w:val="%1."/>
        <w:lvlJc w:val="left"/>
        <w:pPr>
          <w:tabs>
            <w:tab w:val="num" w:pos="144"/>
          </w:tabs>
          <w:ind w:left="288"/>
        </w:pPr>
        <w:rPr>
          <w:rFonts w:ascii="Calibri" w:hAnsi="Calibri" w:cs="Calibri"/>
          <w:snapToGrid/>
          <w:sz w:val="22"/>
          <w:szCs w:val="22"/>
        </w:rPr>
      </w:lvl>
    </w:lvlOverride>
  </w:num>
  <w:num w:numId="4">
    <w:abstractNumId w:val="2"/>
    <w:lvlOverride w:ilvl="0">
      <w:lvl w:ilvl="0">
        <w:numFmt w:val="bullet"/>
        <w:lvlText w:val="·"/>
        <w:lvlJc w:val="left"/>
        <w:pPr>
          <w:tabs>
            <w:tab w:val="num" w:pos="432"/>
          </w:tabs>
          <w:ind w:left="576"/>
        </w:pPr>
        <w:rPr>
          <w:rFonts w:ascii="Symbol" w:hAnsi="Symbol" w:cs="Symbol"/>
          <w:snapToGrid/>
          <w:spacing w:val="8"/>
          <w:sz w:val="22"/>
          <w:szCs w:val="22"/>
        </w:rPr>
      </w:lvl>
    </w:lvlOverride>
  </w:num>
  <w:num w:numId="5">
    <w:abstractNumId w:val="10"/>
  </w:num>
  <w:num w:numId="6">
    <w:abstractNumId w:val="10"/>
    <w:lvlOverride w:ilvl="0">
      <w:lvl w:ilvl="0">
        <w:numFmt w:val="lowerLetter"/>
        <w:lvlText w:val="%1)"/>
        <w:lvlJc w:val="left"/>
        <w:pPr>
          <w:tabs>
            <w:tab w:val="num" w:pos="360"/>
          </w:tabs>
          <w:ind w:left="648" w:hanging="360"/>
        </w:pPr>
        <w:rPr>
          <w:rFonts w:ascii="Calibri" w:hAnsi="Calibri" w:cs="Calibri"/>
          <w:snapToGrid/>
          <w:spacing w:val="2"/>
          <w:sz w:val="22"/>
          <w:szCs w:val="22"/>
        </w:rPr>
      </w:lvl>
    </w:lvlOverride>
  </w:num>
  <w:num w:numId="7">
    <w:abstractNumId w:val="9"/>
  </w:num>
  <w:num w:numId="8">
    <w:abstractNumId w:val="6"/>
  </w:num>
  <w:num w:numId="9">
    <w:abstractNumId w:val="3"/>
  </w:num>
  <w:num w:numId="10">
    <w:abstractNumId w:val="3"/>
    <w:lvlOverride w:ilvl="0">
      <w:lvl w:ilvl="0">
        <w:numFmt w:val="upperLetter"/>
        <w:lvlText w:val="%1."/>
        <w:lvlJc w:val="left"/>
        <w:pPr>
          <w:tabs>
            <w:tab w:val="num" w:pos="216"/>
          </w:tabs>
          <w:ind w:left="1080" w:firstLine="72"/>
        </w:pPr>
        <w:rPr>
          <w:rFonts w:ascii="Calibri" w:hAnsi="Calibri" w:cs="Calibri"/>
          <w:snapToGrid/>
          <w:sz w:val="22"/>
          <w:szCs w:val="22"/>
        </w:rPr>
      </w:lvl>
    </w:lvlOverride>
  </w:num>
  <w:num w:numId="11">
    <w:abstractNumId w:val="5"/>
  </w:num>
  <w:num w:numId="12">
    <w:abstractNumId w:val="8"/>
  </w:num>
  <w:num w:numId="13">
    <w:abstractNumId w:val="8"/>
    <w:lvlOverride w:ilvl="0">
      <w:lvl w:ilvl="0">
        <w:numFmt w:val="decimal"/>
        <w:lvlText w:val="%1."/>
        <w:lvlJc w:val="left"/>
        <w:pPr>
          <w:tabs>
            <w:tab w:val="num" w:pos="360"/>
          </w:tabs>
          <w:ind w:left="792" w:hanging="360"/>
        </w:pPr>
        <w:rPr>
          <w:rFonts w:ascii="Calibri" w:hAnsi="Calibri" w:cs="Calibri"/>
          <w:snapToGrid/>
          <w:spacing w:val="5"/>
          <w:sz w:val="22"/>
          <w:szCs w:val="22"/>
        </w:rPr>
      </w:lvl>
    </w:lvlOverride>
  </w:num>
  <w:num w:numId="14">
    <w:abstractNumId w:val="4"/>
  </w:num>
  <w:num w:numId="15">
    <w:abstractNumId w:val="4"/>
    <w:lvlOverride w:ilvl="0">
      <w:lvl w:ilvl="0">
        <w:numFmt w:val="lowerLetter"/>
        <w:lvlText w:val="%1)"/>
        <w:lvlJc w:val="left"/>
        <w:pPr>
          <w:tabs>
            <w:tab w:val="num" w:pos="360"/>
          </w:tabs>
          <w:ind w:left="792" w:hanging="360"/>
        </w:pPr>
        <w:rPr>
          <w:rFonts w:ascii="Calibri" w:hAnsi="Calibri" w:cs="Calibri"/>
          <w:snapToGrid/>
          <w:spacing w:val="2"/>
          <w:sz w:val="22"/>
          <w:szCs w:val="22"/>
        </w:rPr>
      </w:lvl>
    </w:lvlOverride>
  </w:num>
  <w:num w:numId="16">
    <w:abstractNumId w:val="7"/>
  </w:num>
  <w:num w:numId="17">
    <w:abstractNumId w:val="14"/>
  </w:num>
  <w:num w:numId="18">
    <w:abstractNumId w:val="22"/>
  </w:num>
  <w:num w:numId="19">
    <w:abstractNumId w:val="13"/>
  </w:num>
  <w:num w:numId="20">
    <w:abstractNumId w:val="20"/>
  </w:num>
  <w:num w:numId="21">
    <w:abstractNumId w:val="12"/>
  </w:num>
  <w:num w:numId="22">
    <w:abstractNumId w:val="15"/>
  </w:num>
  <w:num w:numId="23">
    <w:abstractNumId w:val="16"/>
  </w:num>
  <w:num w:numId="24">
    <w:abstractNumId w:val="26"/>
  </w:num>
  <w:num w:numId="25">
    <w:abstractNumId w:val="17"/>
  </w:num>
  <w:num w:numId="26">
    <w:abstractNumId w:val="25"/>
  </w:num>
  <w:num w:numId="27">
    <w:abstractNumId w:val="24"/>
  </w:num>
  <w:num w:numId="28">
    <w:abstractNumId w:val="18"/>
  </w:num>
  <w:num w:numId="29">
    <w:abstractNumId w:val="1"/>
  </w:num>
  <w:num w:numId="30">
    <w:abstractNumId w:val="21"/>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B0"/>
    <w:rsid w:val="00000278"/>
    <w:rsid w:val="00000A25"/>
    <w:rsid w:val="0001251F"/>
    <w:rsid w:val="000200CB"/>
    <w:rsid w:val="0007605A"/>
    <w:rsid w:val="000A3553"/>
    <w:rsid w:val="000A55DD"/>
    <w:rsid w:val="000C070D"/>
    <w:rsid w:val="000C432A"/>
    <w:rsid w:val="00141227"/>
    <w:rsid w:val="00176616"/>
    <w:rsid w:val="00195505"/>
    <w:rsid w:val="0019771D"/>
    <w:rsid w:val="001F6342"/>
    <w:rsid w:val="00270405"/>
    <w:rsid w:val="00271DF1"/>
    <w:rsid w:val="00273D71"/>
    <w:rsid w:val="0027573D"/>
    <w:rsid w:val="00282123"/>
    <w:rsid w:val="00294C07"/>
    <w:rsid w:val="00295297"/>
    <w:rsid w:val="002E1520"/>
    <w:rsid w:val="002E4E54"/>
    <w:rsid w:val="00302AC4"/>
    <w:rsid w:val="00310380"/>
    <w:rsid w:val="00331C2E"/>
    <w:rsid w:val="0033441C"/>
    <w:rsid w:val="003734D6"/>
    <w:rsid w:val="00396718"/>
    <w:rsid w:val="003D52C5"/>
    <w:rsid w:val="004114D3"/>
    <w:rsid w:val="004749F2"/>
    <w:rsid w:val="00496952"/>
    <w:rsid w:val="004A2D44"/>
    <w:rsid w:val="004D351A"/>
    <w:rsid w:val="004F7914"/>
    <w:rsid w:val="00535ECA"/>
    <w:rsid w:val="0058281C"/>
    <w:rsid w:val="006130EA"/>
    <w:rsid w:val="006159AD"/>
    <w:rsid w:val="00625765"/>
    <w:rsid w:val="006265D7"/>
    <w:rsid w:val="006353C2"/>
    <w:rsid w:val="00677427"/>
    <w:rsid w:val="00695316"/>
    <w:rsid w:val="006E36B6"/>
    <w:rsid w:val="006F34FA"/>
    <w:rsid w:val="00715E26"/>
    <w:rsid w:val="0073193A"/>
    <w:rsid w:val="0074359D"/>
    <w:rsid w:val="00772D81"/>
    <w:rsid w:val="00787ED7"/>
    <w:rsid w:val="00795D87"/>
    <w:rsid w:val="007B0B66"/>
    <w:rsid w:val="007C13CE"/>
    <w:rsid w:val="00800CEE"/>
    <w:rsid w:val="008034B0"/>
    <w:rsid w:val="0081797C"/>
    <w:rsid w:val="008240AB"/>
    <w:rsid w:val="00865A0F"/>
    <w:rsid w:val="0086739F"/>
    <w:rsid w:val="008917CD"/>
    <w:rsid w:val="008A185D"/>
    <w:rsid w:val="008A7CC4"/>
    <w:rsid w:val="008B3328"/>
    <w:rsid w:val="008C49D3"/>
    <w:rsid w:val="008F0E2E"/>
    <w:rsid w:val="008F2651"/>
    <w:rsid w:val="009736C1"/>
    <w:rsid w:val="009A7B33"/>
    <w:rsid w:val="009B227B"/>
    <w:rsid w:val="009C0161"/>
    <w:rsid w:val="009D6B3D"/>
    <w:rsid w:val="00A16EB5"/>
    <w:rsid w:val="00A173C7"/>
    <w:rsid w:val="00A24A94"/>
    <w:rsid w:val="00A378D6"/>
    <w:rsid w:val="00A6054E"/>
    <w:rsid w:val="00AF030D"/>
    <w:rsid w:val="00B1217E"/>
    <w:rsid w:val="00B13202"/>
    <w:rsid w:val="00B33924"/>
    <w:rsid w:val="00BA4AAA"/>
    <w:rsid w:val="00BC4F96"/>
    <w:rsid w:val="00BF39E1"/>
    <w:rsid w:val="00C271C9"/>
    <w:rsid w:val="00C43473"/>
    <w:rsid w:val="00C44449"/>
    <w:rsid w:val="00C514E7"/>
    <w:rsid w:val="00C61E04"/>
    <w:rsid w:val="00CC4FE2"/>
    <w:rsid w:val="00CD5F7F"/>
    <w:rsid w:val="00D20863"/>
    <w:rsid w:val="00D5676E"/>
    <w:rsid w:val="00D6651B"/>
    <w:rsid w:val="00D72D3F"/>
    <w:rsid w:val="00DC7963"/>
    <w:rsid w:val="00DD0B37"/>
    <w:rsid w:val="00DD2B47"/>
    <w:rsid w:val="00DD736F"/>
    <w:rsid w:val="00E03E31"/>
    <w:rsid w:val="00F02881"/>
    <w:rsid w:val="00F04DEE"/>
    <w:rsid w:val="00F067C4"/>
    <w:rsid w:val="00F643AC"/>
    <w:rsid w:val="00FD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E347-E582-4576-A31C-D2809091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4B0"/>
    <w:pPr>
      <w:widowControl w:val="0"/>
      <w:kinsoku w:val="0"/>
      <w:spacing w:after="0" w:line="240" w:lineRule="auto"/>
    </w:pPr>
    <w:rPr>
      <w:rFonts w:ascii="Times New Roman" w:eastAsiaTheme="minorEastAsia" w:hAnsi="Times New Roman" w:cs="Times New Roman"/>
      <w:sz w:val="24"/>
      <w:szCs w:val="24"/>
    </w:rPr>
  </w:style>
  <w:style w:type="paragraph" w:styleId="Heading5">
    <w:name w:val="heading 5"/>
    <w:basedOn w:val="Normal"/>
    <w:next w:val="Normal"/>
    <w:link w:val="Heading5Char"/>
    <w:uiPriority w:val="9"/>
    <w:semiHidden/>
    <w:unhideWhenUsed/>
    <w:qFormat/>
    <w:rsid w:val="00BC4F96"/>
    <w:pPr>
      <w:widowControl/>
      <w:kinsoku/>
      <w:spacing w:before="240" w:after="60" w:line="276"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 13"/>
    <w:basedOn w:val="Normal"/>
    <w:uiPriority w:val="99"/>
    <w:rsid w:val="008034B0"/>
    <w:pPr>
      <w:kinsoku/>
      <w:autoSpaceDE w:val="0"/>
      <w:autoSpaceDN w:val="0"/>
      <w:ind w:left="936" w:hanging="360"/>
    </w:pPr>
    <w:rPr>
      <w:rFonts w:ascii="Calibri" w:hAnsi="Calibri" w:cs="Calibri"/>
      <w:sz w:val="22"/>
      <w:szCs w:val="22"/>
    </w:rPr>
  </w:style>
  <w:style w:type="paragraph" w:customStyle="1" w:styleId="Style1">
    <w:name w:val="Style 1"/>
    <w:basedOn w:val="Normal"/>
    <w:uiPriority w:val="99"/>
    <w:rsid w:val="008034B0"/>
    <w:pPr>
      <w:kinsoku/>
      <w:autoSpaceDE w:val="0"/>
      <w:autoSpaceDN w:val="0"/>
      <w:adjustRightInd w:val="0"/>
    </w:pPr>
    <w:rPr>
      <w:sz w:val="20"/>
      <w:szCs w:val="20"/>
    </w:rPr>
  </w:style>
  <w:style w:type="paragraph" w:customStyle="1" w:styleId="Style15">
    <w:name w:val="Style 15"/>
    <w:basedOn w:val="Normal"/>
    <w:uiPriority w:val="99"/>
    <w:rsid w:val="008034B0"/>
    <w:pPr>
      <w:kinsoku/>
      <w:autoSpaceDE w:val="0"/>
      <w:autoSpaceDN w:val="0"/>
      <w:ind w:left="720"/>
    </w:pPr>
    <w:rPr>
      <w:rFonts w:ascii="Calibri" w:hAnsi="Calibri" w:cs="Calibri"/>
      <w:sz w:val="22"/>
      <w:szCs w:val="22"/>
    </w:rPr>
  </w:style>
  <w:style w:type="character" w:customStyle="1" w:styleId="CharacterStyle1">
    <w:name w:val="Character Style 1"/>
    <w:uiPriority w:val="99"/>
    <w:rsid w:val="008034B0"/>
    <w:rPr>
      <w:rFonts w:ascii="Calibri" w:hAnsi="Calibri" w:cs="Calibri"/>
      <w:sz w:val="22"/>
      <w:szCs w:val="22"/>
    </w:rPr>
  </w:style>
  <w:style w:type="character" w:customStyle="1" w:styleId="CharacterStyle2">
    <w:name w:val="Character Style 2"/>
    <w:uiPriority w:val="99"/>
    <w:rsid w:val="008034B0"/>
    <w:rPr>
      <w:sz w:val="20"/>
      <w:szCs w:val="20"/>
    </w:rPr>
  </w:style>
  <w:style w:type="paragraph" w:styleId="ListParagraph">
    <w:name w:val="List Paragraph"/>
    <w:aliases w:val="List_Paragraph,Multilevel para_II,Normal bullet 2"/>
    <w:basedOn w:val="Normal"/>
    <w:link w:val="ListParagraphChar"/>
    <w:uiPriority w:val="34"/>
    <w:qFormat/>
    <w:rsid w:val="0086739F"/>
    <w:pPr>
      <w:ind w:left="720"/>
      <w:contextualSpacing/>
    </w:pPr>
  </w:style>
  <w:style w:type="paragraph" w:customStyle="1" w:styleId="Style29">
    <w:name w:val="Style 29"/>
    <w:basedOn w:val="Normal"/>
    <w:uiPriority w:val="99"/>
    <w:rsid w:val="008C49D3"/>
    <w:pPr>
      <w:kinsoku/>
      <w:autoSpaceDE w:val="0"/>
      <w:autoSpaceDN w:val="0"/>
      <w:spacing w:before="36"/>
      <w:ind w:left="1656" w:right="144" w:hanging="504"/>
      <w:jc w:val="both"/>
    </w:pPr>
    <w:rPr>
      <w:rFonts w:ascii="Arial" w:hAnsi="Arial" w:cs="Arial"/>
      <w:sz w:val="26"/>
      <w:szCs w:val="26"/>
    </w:rPr>
  </w:style>
  <w:style w:type="character" w:customStyle="1" w:styleId="CharacterStyle18">
    <w:name w:val="Character Style 18"/>
    <w:uiPriority w:val="99"/>
    <w:rsid w:val="008C49D3"/>
    <w:rPr>
      <w:rFonts w:ascii="Arial" w:hAnsi="Arial"/>
      <w:sz w:val="26"/>
    </w:rPr>
  </w:style>
  <w:style w:type="character" w:customStyle="1" w:styleId="CharacterStyle22">
    <w:name w:val="Character Style 22"/>
    <w:uiPriority w:val="99"/>
    <w:rsid w:val="008C49D3"/>
    <w:rPr>
      <w:sz w:val="20"/>
    </w:rPr>
  </w:style>
  <w:style w:type="paragraph" w:customStyle="1" w:styleId="Style27">
    <w:name w:val="Style 27"/>
    <w:basedOn w:val="Normal"/>
    <w:uiPriority w:val="99"/>
    <w:rsid w:val="008C49D3"/>
    <w:pPr>
      <w:kinsoku/>
      <w:autoSpaceDE w:val="0"/>
      <w:autoSpaceDN w:val="0"/>
      <w:spacing w:before="360"/>
      <w:ind w:left="72" w:right="72"/>
      <w:jc w:val="both"/>
    </w:pPr>
    <w:rPr>
      <w:rFonts w:ascii="Arial" w:hAnsi="Arial" w:cs="Arial"/>
      <w:sz w:val="26"/>
      <w:szCs w:val="26"/>
    </w:rPr>
  </w:style>
  <w:style w:type="character" w:customStyle="1" w:styleId="ListParagraphChar">
    <w:name w:val="List Paragraph Char"/>
    <w:aliases w:val="List_Paragraph Char,Multilevel para_II Char,Normal bullet 2 Char"/>
    <w:link w:val="ListParagraph"/>
    <w:uiPriority w:val="34"/>
    <w:locked/>
    <w:rsid w:val="008C49D3"/>
    <w:rPr>
      <w:rFonts w:ascii="Times New Roman" w:eastAsiaTheme="minorEastAsia" w:hAnsi="Times New Roman" w:cs="Times New Roman"/>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3D52C5"/>
    <w:pPr>
      <w:widowControl/>
      <w:kinsoku/>
      <w:spacing w:after="200" w:line="276" w:lineRule="auto"/>
    </w:pPr>
    <w:rPr>
      <w:rFonts w:ascii="Calibri" w:eastAsia="Times New Roman" w:hAnsi="Calibri"/>
      <w:sz w:val="20"/>
      <w:szCs w:val="20"/>
      <w:lang w:bidi="en-US"/>
    </w:rPr>
  </w:style>
  <w:style w:type="character" w:customStyle="1" w:styleId="FootnoteTextChar">
    <w:name w:val="Footnote Text Char"/>
    <w:basedOn w:val="DefaultParagraphFont"/>
    <w:uiPriority w:val="99"/>
    <w:semiHidden/>
    <w:rsid w:val="003D52C5"/>
    <w:rPr>
      <w:rFonts w:ascii="Times New Roman" w:eastAsiaTheme="minorEastAsia" w:hAnsi="Times New Roman" w:cs="Times New Roman"/>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3D52C5"/>
    <w:rPr>
      <w:rFonts w:ascii="Calibri" w:eastAsia="Times New Roman" w:hAnsi="Calibri" w:cs="Times New Roman"/>
      <w:sz w:val="20"/>
      <w:szCs w:val="20"/>
      <w:lang w:bidi="en-US"/>
    </w:rPr>
  </w:style>
  <w:style w:type="paragraph" w:styleId="BodyText2">
    <w:name w:val="Body Text 2"/>
    <w:basedOn w:val="Normal"/>
    <w:link w:val="BodyText2Char"/>
    <w:uiPriority w:val="99"/>
    <w:unhideWhenUsed/>
    <w:rsid w:val="006E36B6"/>
    <w:pPr>
      <w:widowControl/>
      <w:kinsoku/>
      <w:spacing w:after="120" w:line="480" w:lineRule="auto"/>
    </w:pPr>
    <w:rPr>
      <w:rFonts w:asciiTheme="minorHAnsi" w:eastAsiaTheme="minorHAnsi" w:hAnsiTheme="minorHAnsi" w:cstheme="minorBidi"/>
      <w:sz w:val="22"/>
      <w:szCs w:val="22"/>
      <w:lang w:val="ro-RO"/>
    </w:rPr>
  </w:style>
  <w:style w:type="character" w:customStyle="1" w:styleId="BodyText2Char">
    <w:name w:val="Body Text 2 Char"/>
    <w:basedOn w:val="DefaultParagraphFont"/>
    <w:link w:val="BodyText2"/>
    <w:uiPriority w:val="99"/>
    <w:rsid w:val="006E36B6"/>
    <w:rPr>
      <w:lang w:val="ro-RO"/>
    </w:rPr>
  </w:style>
  <w:style w:type="character" w:customStyle="1" w:styleId="FontStyle89">
    <w:name w:val="Font Style89"/>
    <w:uiPriority w:val="99"/>
    <w:rsid w:val="006E36B6"/>
    <w:rPr>
      <w:rFonts w:ascii="Garamond" w:hAnsi="Garamond" w:cs="Garamond"/>
      <w:sz w:val="20"/>
      <w:szCs w:val="20"/>
    </w:rPr>
  </w:style>
  <w:style w:type="table" w:styleId="TableGrid">
    <w:name w:val="Table Grid"/>
    <w:basedOn w:val="TableNormal"/>
    <w:uiPriority w:val="59"/>
    <w:rsid w:val="006130E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orzs szoveg"/>
    <w:link w:val="NoSpacingChar"/>
    <w:uiPriority w:val="1"/>
    <w:qFormat/>
    <w:rsid w:val="00C61E04"/>
    <w:pPr>
      <w:spacing w:after="0" w:line="240" w:lineRule="auto"/>
    </w:pPr>
    <w:rPr>
      <w:rFonts w:ascii="Arial" w:eastAsia="Times New Roman" w:hAnsi="Arial" w:cs="Times New Roman"/>
      <w:sz w:val="28"/>
      <w:szCs w:val="28"/>
      <w:lang w:val="ro-RO"/>
    </w:rPr>
  </w:style>
  <w:style w:type="character" w:customStyle="1" w:styleId="NoSpacingChar">
    <w:name w:val="No Spacing Char"/>
    <w:aliases w:val="Torzs szoveg Char"/>
    <w:link w:val="NoSpacing"/>
    <w:uiPriority w:val="1"/>
    <w:rsid w:val="00C61E04"/>
    <w:rPr>
      <w:rFonts w:ascii="Arial" w:eastAsia="Times New Roman" w:hAnsi="Arial" w:cs="Times New Roman"/>
      <w:sz w:val="28"/>
      <w:szCs w:val="28"/>
      <w:lang w:val="ro-RO"/>
    </w:rPr>
  </w:style>
  <w:style w:type="paragraph" w:styleId="BodyTextIndent">
    <w:name w:val="Body Text Indent"/>
    <w:basedOn w:val="Normal"/>
    <w:link w:val="BodyTextIndentChar"/>
    <w:uiPriority w:val="99"/>
    <w:semiHidden/>
    <w:unhideWhenUsed/>
    <w:rsid w:val="00C61E04"/>
    <w:pPr>
      <w:widowControl/>
      <w:kinsoku/>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C61E04"/>
    <w:rPr>
      <w:rFonts w:ascii="Calibri" w:eastAsia="Calibri" w:hAnsi="Calibri" w:cs="Times New Roman"/>
    </w:rPr>
  </w:style>
  <w:style w:type="paragraph" w:customStyle="1" w:styleId="CaracterCaracter4CaracterCaracter">
    <w:name w:val="Caracter Caracter4 Caracter Caracter"/>
    <w:basedOn w:val="Normal"/>
    <w:rsid w:val="00787ED7"/>
    <w:pPr>
      <w:widowControl/>
      <w:kinsoku/>
    </w:pPr>
    <w:rPr>
      <w:rFonts w:eastAsia="Times New Roman"/>
      <w:lang w:val="pl-PL" w:eastAsia="pl-PL"/>
    </w:rPr>
  </w:style>
  <w:style w:type="character" w:customStyle="1" w:styleId="tpa1">
    <w:name w:val="tpa1"/>
    <w:rsid w:val="00FD7D84"/>
  </w:style>
  <w:style w:type="paragraph" w:styleId="NormalWeb">
    <w:name w:val="Normal (Web)"/>
    <w:basedOn w:val="Normal"/>
    <w:link w:val="NormalWebChar"/>
    <w:uiPriority w:val="99"/>
    <w:unhideWhenUsed/>
    <w:rsid w:val="00FD7D84"/>
    <w:pPr>
      <w:widowControl/>
      <w:kinsoku/>
      <w:spacing w:before="100" w:beforeAutospacing="1" w:after="100" w:afterAutospacing="1"/>
    </w:pPr>
    <w:rPr>
      <w:rFonts w:eastAsia="Times New Roman"/>
    </w:rPr>
  </w:style>
  <w:style w:type="character" w:customStyle="1" w:styleId="NormalWebChar">
    <w:name w:val="Normal (Web) Char"/>
    <w:link w:val="NormalWeb"/>
    <w:uiPriority w:val="99"/>
    <w:rsid w:val="00FD7D84"/>
    <w:rPr>
      <w:rFonts w:ascii="Times New Roman" w:eastAsia="Times New Roman" w:hAnsi="Times New Roman" w:cs="Times New Roman"/>
      <w:sz w:val="24"/>
      <w:szCs w:val="24"/>
    </w:rPr>
  </w:style>
  <w:style w:type="character" w:customStyle="1" w:styleId="Bodytext20">
    <w:name w:val="Body text (2)_"/>
    <w:link w:val="Bodytext21"/>
    <w:rsid w:val="00FD7D84"/>
    <w:rPr>
      <w:rFonts w:ascii="Arial" w:eastAsia="Arial" w:hAnsi="Arial" w:cs="Arial"/>
      <w:shd w:val="clear" w:color="auto" w:fill="FFFFFF"/>
    </w:rPr>
  </w:style>
  <w:style w:type="paragraph" w:customStyle="1" w:styleId="Bodytext21">
    <w:name w:val="Body text (2)"/>
    <w:basedOn w:val="Normal"/>
    <w:link w:val="Bodytext20"/>
    <w:rsid w:val="00FD7D84"/>
    <w:pPr>
      <w:shd w:val="clear" w:color="auto" w:fill="FFFFFF"/>
      <w:kinsoku/>
      <w:spacing w:line="451" w:lineRule="exact"/>
      <w:ind w:hanging="360"/>
      <w:jc w:val="both"/>
    </w:pPr>
    <w:rPr>
      <w:rFonts w:ascii="Arial" w:eastAsia="Arial" w:hAnsi="Arial" w:cs="Arial"/>
      <w:sz w:val="22"/>
      <w:szCs w:val="22"/>
    </w:rPr>
  </w:style>
  <w:style w:type="character" w:customStyle="1" w:styleId="a">
    <w:name w:val="a"/>
    <w:rsid w:val="00282123"/>
  </w:style>
  <w:style w:type="character" w:customStyle="1" w:styleId="Heading5Char">
    <w:name w:val="Heading 5 Char"/>
    <w:basedOn w:val="DefaultParagraphFont"/>
    <w:link w:val="Heading5"/>
    <w:uiPriority w:val="9"/>
    <w:semiHidden/>
    <w:rsid w:val="00BC4F96"/>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4F7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1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1266">
      <w:bodyDiv w:val="1"/>
      <w:marLeft w:val="0"/>
      <w:marRight w:val="0"/>
      <w:marTop w:val="0"/>
      <w:marBottom w:val="0"/>
      <w:divBdr>
        <w:top w:val="none" w:sz="0" w:space="0" w:color="auto"/>
        <w:left w:val="none" w:sz="0" w:space="0" w:color="auto"/>
        <w:bottom w:val="none" w:sz="0" w:space="0" w:color="auto"/>
        <w:right w:val="none" w:sz="0" w:space="0" w:color="auto"/>
      </w:divBdr>
      <w:divsChild>
        <w:div w:id="803738965">
          <w:marLeft w:val="0"/>
          <w:marRight w:val="0"/>
          <w:marTop w:val="0"/>
          <w:marBottom w:val="0"/>
          <w:divBdr>
            <w:top w:val="none" w:sz="0" w:space="0" w:color="auto"/>
            <w:left w:val="none" w:sz="0" w:space="0" w:color="auto"/>
            <w:bottom w:val="none" w:sz="0" w:space="0" w:color="auto"/>
            <w:right w:val="none" w:sz="0" w:space="0" w:color="auto"/>
          </w:divBdr>
        </w:div>
        <w:div w:id="1511218657">
          <w:marLeft w:val="0"/>
          <w:marRight w:val="0"/>
          <w:marTop w:val="0"/>
          <w:marBottom w:val="0"/>
          <w:divBdr>
            <w:top w:val="none" w:sz="0" w:space="0" w:color="auto"/>
            <w:left w:val="none" w:sz="0" w:space="0" w:color="auto"/>
            <w:bottom w:val="none" w:sz="0" w:space="0" w:color="auto"/>
            <w:right w:val="none" w:sz="0" w:space="0" w:color="auto"/>
          </w:divBdr>
        </w:div>
        <w:div w:id="616572191">
          <w:marLeft w:val="0"/>
          <w:marRight w:val="0"/>
          <w:marTop w:val="0"/>
          <w:marBottom w:val="0"/>
          <w:divBdr>
            <w:top w:val="none" w:sz="0" w:space="0" w:color="auto"/>
            <w:left w:val="none" w:sz="0" w:space="0" w:color="auto"/>
            <w:bottom w:val="none" w:sz="0" w:space="0" w:color="auto"/>
            <w:right w:val="none" w:sz="0" w:space="0" w:color="auto"/>
          </w:divBdr>
        </w:div>
        <w:div w:id="991828875">
          <w:marLeft w:val="0"/>
          <w:marRight w:val="0"/>
          <w:marTop w:val="0"/>
          <w:marBottom w:val="0"/>
          <w:divBdr>
            <w:top w:val="none" w:sz="0" w:space="0" w:color="auto"/>
            <w:left w:val="none" w:sz="0" w:space="0" w:color="auto"/>
            <w:bottom w:val="none" w:sz="0" w:space="0" w:color="auto"/>
            <w:right w:val="none" w:sz="0" w:space="0" w:color="auto"/>
          </w:divBdr>
        </w:div>
        <w:div w:id="745617544">
          <w:marLeft w:val="0"/>
          <w:marRight w:val="0"/>
          <w:marTop w:val="0"/>
          <w:marBottom w:val="0"/>
          <w:divBdr>
            <w:top w:val="none" w:sz="0" w:space="0" w:color="auto"/>
            <w:left w:val="none" w:sz="0" w:space="0" w:color="auto"/>
            <w:bottom w:val="none" w:sz="0" w:space="0" w:color="auto"/>
            <w:right w:val="none" w:sz="0" w:space="0" w:color="auto"/>
          </w:divBdr>
        </w:div>
        <w:div w:id="1469859465">
          <w:marLeft w:val="0"/>
          <w:marRight w:val="0"/>
          <w:marTop w:val="0"/>
          <w:marBottom w:val="0"/>
          <w:divBdr>
            <w:top w:val="none" w:sz="0" w:space="0" w:color="auto"/>
            <w:left w:val="none" w:sz="0" w:space="0" w:color="auto"/>
            <w:bottom w:val="none" w:sz="0" w:space="0" w:color="auto"/>
            <w:right w:val="none" w:sz="0" w:space="0" w:color="auto"/>
          </w:divBdr>
        </w:div>
        <w:div w:id="335959296">
          <w:marLeft w:val="0"/>
          <w:marRight w:val="0"/>
          <w:marTop w:val="0"/>
          <w:marBottom w:val="0"/>
          <w:divBdr>
            <w:top w:val="none" w:sz="0" w:space="0" w:color="auto"/>
            <w:left w:val="none" w:sz="0" w:space="0" w:color="auto"/>
            <w:bottom w:val="none" w:sz="0" w:space="0" w:color="auto"/>
            <w:right w:val="none" w:sz="0" w:space="0" w:color="auto"/>
          </w:divBdr>
        </w:div>
        <w:div w:id="1976442470">
          <w:marLeft w:val="0"/>
          <w:marRight w:val="0"/>
          <w:marTop w:val="0"/>
          <w:marBottom w:val="0"/>
          <w:divBdr>
            <w:top w:val="none" w:sz="0" w:space="0" w:color="auto"/>
            <w:left w:val="none" w:sz="0" w:space="0" w:color="auto"/>
            <w:bottom w:val="none" w:sz="0" w:space="0" w:color="auto"/>
            <w:right w:val="none" w:sz="0" w:space="0" w:color="auto"/>
          </w:divBdr>
        </w:div>
        <w:div w:id="1167095503">
          <w:marLeft w:val="0"/>
          <w:marRight w:val="0"/>
          <w:marTop w:val="0"/>
          <w:marBottom w:val="0"/>
          <w:divBdr>
            <w:top w:val="none" w:sz="0" w:space="0" w:color="auto"/>
            <w:left w:val="none" w:sz="0" w:space="0" w:color="auto"/>
            <w:bottom w:val="none" w:sz="0" w:space="0" w:color="auto"/>
            <w:right w:val="none" w:sz="0" w:space="0" w:color="auto"/>
          </w:divBdr>
        </w:div>
        <w:div w:id="2115400435">
          <w:marLeft w:val="0"/>
          <w:marRight w:val="0"/>
          <w:marTop w:val="0"/>
          <w:marBottom w:val="0"/>
          <w:divBdr>
            <w:top w:val="none" w:sz="0" w:space="0" w:color="auto"/>
            <w:left w:val="none" w:sz="0" w:space="0" w:color="auto"/>
            <w:bottom w:val="none" w:sz="0" w:space="0" w:color="auto"/>
            <w:right w:val="none" w:sz="0" w:space="0" w:color="auto"/>
          </w:divBdr>
        </w:div>
        <w:div w:id="2002734980">
          <w:marLeft w:val="0"/>
          <w:marRight w:val="0"/>
          <w:marTop w:val="0"/>
          <w:marBottom w:val="0"/>
          <w:divBdr>
            <w:top w:val="none" w:sz="0" w:space="0" w:color="auto"/>
            <w:left w:val="none" w:sz="0" w:space="0" w:color="auto"/>
            <w:bottom w:val="none" w:sz="0" w:space="0" w:color="auto"/>
            <w:right w:val="none" w:sz="0" w:space="0" w:color="auto"/>
          </w:divBdr>
        </w:div>
        <w:div w:id="559942416">
          <w:marLeft w:val="0"/>
          <w:marRight w:val="0"/>
          <w:marTop w:val="0"/>
          <w:marBottom w:val="0"/>
          <w:divBdr>
            <w:top w:val="none" w:sz="0" w:space="0" w:color="auto"/>
            <w:left w:val="none" w:sz="0" w:space="0" w:color="auto"/>
            <w:bottom w:val="none" w:sz="0" w:space="0" w:color="auto"/>
            <w:right w:val="none" w:sz="0" w:space="0" w:color="auto"/>
          </w:divBdr>
        </w:div>
        <w:div w:id="1993563404">
          <w:marLeft w:val="0"/>
          <w:marRight w:val="0"/>
          <w:marTop w:val="0"/>
          <w:marBottom w:val="0"/>
          <w:divBdr>
            <w:top w:val="none" w:sz="0" w:space="0" w:color="auto"/>
            <w:left w:val="none" w:sz="0" w:space="0" w:color="auto"/>
            <w:bottom w:val="none" w:sz="0" w:space="0" w:color="auto"/>
            <w:right w:val="none" w:sz="0" w:space="0" w:color="auto"/>
          </w:divBdr>
        </w:div>
        <w:div w:id="1099326395">
          <w:marLeft w:val="0"/>
          <w:marRight w:val="0"/>
          <w:marTop w:val="0"/>
          <w:marBottom w:val="0"/>
          <w:divBdr>
            <w:top w:val="none" w:sz="0" w:space="0" w:color="auto"/>
            <w:left w:val="none" w:sz="0" w:space="0" w:color="auto"/>
            <w:bottom w:val="none" w:sz="0" w:space="0" w:color="auto"/>
            <w:right w:val="none" w:sz="0" w:space="0" w:color="auto"/>
          </w:divBdr>
        </w:div>
        <w:div w:id="719330691">
          <w:marLeft w:val="0"/>
          <w:marRight w:val="0"/>
          <w:marTop w:val="0"/>
          <w:marBottom w:val="0"/>
          <w:divBdr>
            <w:top w:val="none" w:sz="0" w:space="0" w:color="auto"/>
            <w:left w:val="none" w:sz="0" w:space="0" w:color="auto"/>
            <w:bottom w:val="none" w:sz="0" w:space="0" w:color="auto"/>
            <w:right w:val="none" w:sz="0" w:space="0" w:color="auto"/>
          </w:divBdr>
        </w:div>
        <w:div w:id="1059666735">
          <w:marLeft w:val="0"/>
          <w:marRight w:val="0"/>
          <w:marTop w:val="0"/>
          <w:marBottom w:val="0"/>
          <w:divBdr>
            <w:top w:val="none" w:sz="0" w:space="0" w:color="auto"/>
            <w:left w:val="none" w:sz="0" w:space="0" w:color="auto"/>
            <w:bottom w:val="none" w:sz="0" w:space="0" w:color="auto"/>
            <w:right w:val="none" w:sz="0" w:space="0" w:color="auto"/>
          </w:divBdr>
        </w:div>
      </w:divsChild>
    </w:div>
    <w:div w:id="6780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9165</Words>
  <Characters>52247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Bogi</dc:creator>
  <cp:lastModifiedBy>POP FILOMELA</cp:lastModifiedBy>
  <cp:revision>2</cp:revision>
  <cp:lastPrinted>2020-03-30T15:40:00Z</cp:lastPrinted>
  <dcterms:created xsi:type="dcterms:W3CDTF">2020-04-06T10:58:00Z</dcterms:created>
  <dcterms:modified xsi:type="dcterms:W3CDTF">2020-04-06T10:58:00Z</dcterms:modified>
</cp:coreProperties>
</file>