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0A1B86" w:rsidRDefault="00A63D32" w:rsidP="00A63D32">
      <w:pPr>
        <w:pStyle w:val="Heading1"/>
        <w:spacing w:after="120"/>
        <w:jc w:val="center"/>
        <w:rPr>
          <w:rFonts w:ascii="Arial" w:hAnsi="Arial" w:cs="Arial"/>
          <w:b/>
          <w:bCs/>
          <w:strike/>
        </w:rPr>
      </w:pPr>
      <w:r w:rsidRPr="00813173">
        <w:rPr>
          <w:rFonts w:ascii="Arial" w:hAnsi="Arial" w:cs="Arial"/>
          <w:b/>
        </w:rPr>
        <w:t>DECIZIA  ETAPEI  DE  ÎNCADRARE</w:t>
      </w:r>
      <w:r>
        <w:rPr>
          <w:rFonts w:ascii="Arial" w:hAnsi="Arial" w:cs="Arial"/>
          <w:b/>
        </w:rPr>
        <w:t xml:space="preserve"> </w:t>
      </w:r>
      <w:r w:rsidR="006D3ACD">
        <w:rPr>
          <w:rFonts w:ascii="Arial" w:hAnsi="Arial" w:cs="Arial"/>
          <w:b/>
        </w:rPr>
        <w:t xml:space="preserve">( Proiect ) </w:t>
      </w:r>
    </w:p>
    <w:p w:rsidR="00A63D32" w:rsidRPr="000A1B86" w:rsidRDefault="00A63D32" w:rsidP="00A63D32">
      <w:pPr>
        <w:autoSpaceDE w:val="0"/>
        <w:spacing w:after="0" w:line="240" w:lineRule="auto"/>
        <w:rPr>
          <w:rFonts w:ascii="Arial" w:hAnsi="Arial" w:cs="Arial"/>
          <w:b/>
          <w:color w:val="FF0000"/>
          <w:sz w:val="28"/>
          <w:szCs w:val="28"/>
          <w:lang w:val="ro-RO"/>
        </w:rPr>
      </w:pPr>
      <w:r w:rsidRPr="000A1B86">
        <w:rPr>
          <w:rFonts w:ascii="Arial" w:hAnsi="Arial" w:cs="Arial"/>
          <w:color w:val="FF0000"/>
          <w:sz w:val="28"/>
          <w:szCs w:val="28"/>
          <w:lang w:val="ro-RO"/>
        </w:rPr>
        <w:t xml:space="preserve">                                            </w:t>
      </w:r>
      <w:r w:rsidR="00025C57" w:rsidRPr="000A1B86">
        <w:rPr>
          <w:rFonts w:ascii="Arial" w:hAnsi="Arial" w:cs="Arial"/>
          <w:color w:val="FF0000"/>
          <w:sz w:val="28"/>
          <w:szCs w:val="28"/>
          <w:lang w:val="ro-RO"/>
        </w:rPr>
        <w:t xml:space="preserve"> </w:t>
      </w:r>
      <w:r w:rsidRPr="004046B0">
        <w:rPr>
          <w:rFonts w:ascii="Arial" w:hAnsi="Arial" w:cs="Arial"/>
          <w:b/>
          <w:sz w:val="28"/>
          <w:szCs w:val="28"/>
          <w:lang w:val="ro-RO"/>
        </w:rPr>
        <w:t xml:space="preserve">Nr.  </w:t>
      </w:r>
      <w:r w:rsidR="00F3763B" w:rsidRPr="004046B0">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008D1CA8">
        <w:rPr>
          <w:rFonts w:ascii="Arial" w:hAnsi="Arial" w:cs="Arial"/>
          <w:b/>
          <w:sz w:val="28"/>
          <w:szCs w:val="28"/>
          <w:lang w:val="ro-RO"/>
        </w:rPr>
        <w:t xml:space="preserve"> </w:t>
      </w:r>
      <w:r w:rsidR="008C2F36">
        <w:rPr>
          <w:rFonts w:ascii="Arial" w:hAnsi="Arial" w:cs="Arial"/>
          <w:b/>
          <w:sz w:val="28"/>
          <w:szCs w:val="28"/>
          <w:lang w:val="ro-RO"/>
        </w:rPr>
        <w:t>00</w:t>
      </w:r>
      <w:r w:rsidRPr="004046B0">
        <w:rPr>
          <w:rFonts w:ascii="Arial" w:hAnsi="Arial" w:cs="Arial"/>
          <w:b/>
          <w:sz w:val="28"/>
          <w:szCs w:val="28"/>
          <w:lang w:val="ro-RO"/>
        </w:rPr>
        <w:t xml:space="preserve"> </w:t>
      </w:r>
      <w:r w:rsidR="006A6735" w:rsidRPr="004046B0">
        <w:rPr>
          <w:rFonts w:ascii="Arial" w:hAnsi="Arial" w:cs="Arial"/>
          <w:b/>
          <w:sz w:val="28"/>
          <w:szCs w:val="28"/>
          <w:lang w:val="ro-RO"/>
        </w:rPr>
        <w:t xml:space="preserve"> </w:t>
      </w:r>
      <w:r w:rsidR="00F3763B" w:rsidRPr="004046B0">
        <w:rPr>
          <w:rFonts w:ascii="Arial" w:hAnsi="Arial" w:cs="Arial"/>
          <w:b/>
          <w:sz w:val="28"/>
          <w:szCs w:val="28"/>
          <w:lang w:val="ro-RO"/>
        </w:rPr>
        <w:t xml:space="preserve"> </w:t>
      </w:r>
      <w:r w:rsidR="008D1CA8">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Pr="004046B0">
        <w:rPr>
          <w:rFonts w:ascii="Arial" w:hAnsi="Arial" w:cs="Arial"/>
          <w:b/>
          <w:sz w:val="28"/>
          <w:szCs w:val="28"/>
          <w:lang w:val="ro-RO"/>
        </w:rPr>
        <w:t xml:space="preserve">din   </w:t>
      </w:r>
      <w:r w:rsidR="00F3763B" w:rsidRPr="004046B0">
        <w:rPr>
          <w:rFonts w:ascii="Arial" w:hAnsi="Arial" w:cs="Arial"/>
          <w:b/>
          <w:sz w:val="28"/>
          <w:szCs w:val="28"/>
          <w:lang w:val="ro-RO"/>
        </w:rPr>
        <w:t xml:space="preserve"> </w:t>
      </w:r>
      <w:r w:rsidR="00F30493">
        <w:rPr>
          <w:rFonts w:ascii="Arial" w:hAnsi="Arial" w:cs="Arial"/>
          <w:b/>
          <w:sz w:val="28"/>
          <w:szCs w:val="28"/>
          <w:lang w:val="ro-RO"/>
        </w:rPr>
        <w:t>28</w:t>
      </w:r>
      <w:r w:rsidR="004913D2">
        <w:rPr>
          <w:rFonts w:ascii="Arial" w:hAnsi="Arial" w:cs="Arial"/>
          <w:b/>
          <w:sz w:val="28"/>
          <w:szCs w:val="28"/>
          <w:lang w:val="ro-RO"/>
        </w:rPr>
        <w:t>.06</w:t>
      </w:r>
      <w:r w:rsidR="006A6735" w:rsidRPr="004046B0">
        <w:rPr>
          <w:rFonts w:ascii="Arial" w:hAnsi="Arial" w:cs="Arial"/>
          <w:b/>
          <w:sz w:val="28"/>
          <w:szCs w:val="28"/>
          <w:lang w:val="ro-RO"/>
        </w:rPr>
        <w:t xml:space="preserve">.2022 </w:t>
      </w:r>
    </w:p>
    <w:p w:rsidR="00A63D32" w:rsidRPr="000A1B86" w:rsidRDefault="00A63D32" w:rsidP="00A63D32">
      <w:pPr>
        <w:autoSpaceDE w:val="0"/>
        <w:spacing w:after="0" w:line="240" w:lineRule="auto"/>
        <w:rPr>
          <w:rFonts w:ascii="Arial" w:hAnsi="Arial" w:cs="Arial"/>
          <w:b/>
          <w:color w:val="FF0000"/>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AD4143">
        <w:rPr>
          <w:rFonts w:ascii="Arial" w:hAnsi="Arial" w:cs="Arial"/>
          <w:b/>
          <w:sz w:val="24"/>
          <w:szCs w:val="24"/>
          <w:lang w:val="ro-RO"/>
        </w:rPr>
        <w:t xml:space="preserve">Apolzan Ionut – Adrian, in calitate de reprezentant al S.C </w:t>
      </w:r>
      <w:r w:rsidR="00F07E6F">
        <w:rPr>
          <w:rFonts w:ascii="Arial" w:hAnsi="Arial" w:cs="Arial"/>
          <w:b/>
          <w:sz w:val="24"/>
          <w:szCs w:val="24"/>
          <w:lang w:val="ro-RO"/>
        </w:rPr>
        <w:t xml:space="preserve"> </w:t>
      </w:r>
      <w:r w:rsidR="00AD4143">
        <w:rPr>
          <w:rFonts w:ascii="Arial" w:hAnsi="Arial" w:cs="Arial"/>
          <w:b/>
          <w:sz w:val="24"/>
          <w:szCs w:val="24"/>
          <w:lang w:val="ro-RO"/>
        </w:rPr>
        <w:t xml:space="preserve">Renewable </w:t>
      </w:r>
      <w:r w:rsidR="00F07E6F">
        <w:rPr>
          <w:rFonts w:ascii="Arial" w:hAnsi="Arial" w:cs="Arial"/>
          <w:b/>
          <w:sz w:val="24"/>
          <w:szCs w:val="24"/>
          <w:lang w:val="ro-RO"/>
        </w:rPr>
        <w:t xml:space="preserve"> </w:t>
      </w:r>
      <w:r w:rsidR="00AD4143">
        <w:rPr>
          <w:rFonts w:ascii="Arial" w:hAnsi="Arial" w:cs="Arial"/>
          <w:b/>
          <w:sz w:val="24"/>
          <w:szCs w:val="24"/>
          <w:lang w:val="ro-RO"/>
        </w:rPr>
        <w:t xml:space="preserve">Energy </w:t>
      </w:r>
      <w:r w:rsidR="00E141F9">
        <w:rPr>
          <w:rFonts w:ascii="Arial" w:hAnsi="Arial" w:cs="Arial"/>
          <w:b/>
          <w:sz w:val="24"/>
          <w:szCs w:val="24"/>
          <w:lang w:val="ro-RO"/>
        </w:rPr>
        <w:t xml:space="preserve"> </w:t>
      </w:r>
      <w:r w:rsidR="0008715B">
        <w:rPr>
          <w:rFonts w:ascii="Arial" w:hAnsi="Arial" w:cs="Arial"/>
          <w:b/>
          <w:sz w:val="24"/>
          <w:szCs w:val="24"/>
          <w:lang w:val="ro-RO"/>
        </w:rPr>
        <w:t xml:space="preserve"> </w:t>
      </w:r>
      <w:r w:rsidR="00E141F9">
        <w:rPr>
          <w:rFonts w:ascii="Arial" w:hAnsi="Arial" w:cs="Arial"/>
          <w:b/>
          <w:sz w:val="24"/>
          <w:szCs w:val="24"/>
          <w:lang w:val="ro-RO"/>
        </w:rPr>
        <w:t>S.R.L</w:t>
      </w:r>
      <w:r w:rsidRPr="006A6735">
        <w:rPr>
          <w:rFonts w:ascii="Arial" w:hAnsi="Arial" w:cs="Arial"/>
          <w:b/>
          <w:sz w:val="24"/>
          <w:szCs w:val="24"/>
          <w:lang w:val="ro-RO"/>
        </w:rPr>
        <w:t>,</w:t>
      </w:r>
      <w:r w:rsidR="00653B3E">
        <w:rPr>
          <w:rFonts w:ascii="Arial" w:hAnsi="Arial" w:cs="Arial"/>
          <w:sz w:val="24"/>
          <w:szCs w:val="24"/>
          <w:lang w:val="ro-RO"/>
        </w:rPr>
        <w:t xml:space="preserve"> cu domiciliul in comuna Ciurila, sat Salicea, jud. Cluj</w:t>
      </w:r>
      <w:r w:rsidR="00566E04">
        <w:rPr>
          <w:rFonts w:ascii="Arial" w:hAnsi="Arial" w:cs="Arial"/>
          <w:sz w:val="24"/>
          <w:szCs w:val="24"/>
          <w:lang w:val="ro-RO"/>
        </w:rPr>
        <w:t xml:space="preserve"> în loc. Somes Odorhei</w:t>
      </w:r>
      <w:r w:rsidR="00DA4437">
        <w:rPr>
          <w:rFonts w:ascii="Arial" w:hAnsi="Arial" w:cs="Arial"/>
          <w:sz w:val="24"/>
          <w:szCs w:val="24"/>
          <w:lang w:val="ro-RO"/>
        </w:rPr>
        <w:t xml:space="preserve">,  </w:t>
      </w:r>
      <w:r w:rsidR="00566E04">
        <w:rPr>
          <w:rFonts w:ascii="Arial" w:hAnsi="Arial" w:cs="Arial"/>
          <w:sz w:val="24"/>
          <w:szCs w:val="24"/>
          <w:lang w:val="ro-RO"/>
        </w:rPr>
        <w:t>com. Somes Odorhei</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nr.</w:t>
      </w:r>
      <w:r w:rsidR="00E141F9">
        <w:rPr>
          <w:rFonts w:ascii="Arial" w:hAnsi="Arial" w:cs="Arial"/>
          <w:sz w:val="24"/>
          <w:szCs w:val="24"/>
          <w:lang w:val="ro-RO"/>
        </w:rPr>
        <w:t xml:space="preserve"> </w:t>
      </w:r>
      <w:r w:rsidRPr="00C37A29">
        <w:rPr>
          <w:rFonts w:ascii="Arial" w:hAnsi="Arial" w:cs="Arial"/>
          <w:sz w:val="24"/>
          <w:szCs w:val="24"/>
          <w:lang w:val="ro-RO"/>
        </w:rPr>
        <w:t xml:space="preserve"> </w:t>
      </w:r>
      <w:r w:rsidR="00883780">
        <w:rPr>
          <w:rFonts w:ascii="Arial" w:hAnsi="Arial" w:cs="Arial"/>
          <w:sz w:val="24"/>
          <w:szCs w:val="24"/>
          <w:lang w:val="ro-RO"/>
        </w:rPr>
        <w:t>2564</w:t>
      </w:r>
      <w:r w:rsidR="00E141F9">
        <w:rPr>
          <w:rFonts w:ascii="Arial" w:hAnsi="Arial" w:cs="Arial"/>
          <w:sz w:val="24"/>
          <w:szCs w:val="24"/>
          <w:lang w:val="ro-RO"/>
        </w:rPr>
        <w:t xml:space="preserve"> </w:t>
      </w:r>
      <w:r w:rsidR="00F27779" w:rsidRPr="00CB696B">
        <w:rPr>
          <w:rFonts w:ascii="Arial" w:hAnsi="Arial" w:cs="Arial"/>
          <w:sz w:val="24"/>
          <w:szCs w:val="24"/>
          <w:lang w:val="ro-RO"/>
        </w:rPr>
        <w:t xml:space="preserve"> </w:t>
      </w:r>
      <w:r w:rsidR="00950329" w:rsidRPr="00CB696B">
        <w:rPr>
          <w:rFonts w:ascii="Arial" w:hAnsi="Arial" w:cs="Arial"/>
          <w:sz w:val="24"/>
          <w:szCs w:val="24"/>
          <w:lang w:val="ro-RO"/>
        </w:rPr>
        <w:t xml:space="preserve">din </w:t>
      </w:r>
      <w:r w:rsidR="00BD6408">
        <w:rPr>
          <w:rFonts w:ascii="Arial" w:hAnsi="Arial" w:cs="Arial"/>
          <w:sz w:val="24"/>
          <w:szCs w:val="24"/>
          <w:lang w:val="ro-RO"/>
        </w:rPr>
        <w:t xml:space="preserve"> </w:t>
      </w:r>
      <w:r w:rsidR="00883780">
        <w:rPr>
          <w:rFonts w:ascii="Arial" w:hAnsi="Arial" w:cs="Arial"/>
          <w:sz w:val="24"/>
          <w:szCs w:val="24"/>
          <w:lang w:val="ro-RO"/>
        </w:rPr>
        <w:t>05.04</w:t>
      </w:r>
      <w:r w:rsidR="00E141F9">
        <w:rPr>
          <w:rFonts w:ascii="Arial" w:hAnsi="Arial" w:cs="Arial"/>
          <w:sz w:val="24"/>
          <w:szCs w:val="24"/>
          <w:lang w:val="ro-RO"/>
        </w:rPr>
        <w:t>.2022</w:t>
      </w:r>
      <w:r w:rsidRPr="00CB696B">
        <w:rPr>
          <w:rFonts w:ascii="Arial" w:hAnsi="Arial" w:cs="Arial"/>
          <w:spacing w:val="-6"/>
          <w:sz w:val="24"/>
          <w:szCs w:val="24"/>
          <w:lang w:val="ro-RO"/>
        </w:rPr>
        <w:t>,</w:t>
      </w:r>
      <w:r w:rsidRPr="00CB696B">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7D0136">
        <w:rPr>
          <w:rFonts w:ascii="Arial" w:hAnsi="Arial" w:cs="Arial"/>
          <w:sz w:val="24"/>
          <w:szCs w:val="24"/>
          <w:lang w:val="ro-RO"/>
        </w:rPr>
        <w:t>16.06.2022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397BE7">
        <w:rPr>
          <w:rFonts w:ascii="Arial" w:hAnsi="Arial" w:cs="Arial"/>
          <w:b/>
          <w:sz w:val="24"/>
          <w:szCs w:val="24"/>
          <w:lang w:val="ro-RO"/>
        </w:rPr>
        <w:t xml:space="preserve"> C</w:t>
      </w:r>
      <w:r w:rsidR="00C67929">
        <w:rPr>
          <w:rFonts w:ascii="Arial" w:hAnsi="Arial" w:cs="Arial"/>
          <w:b/>
          <w:sz w:val="24"/>
          <w:szCs w:val="24"/>
          <w:lang w:val="ro-RO"/>
        </w:rPr>
        <w:t>onstruire parc fotovoltaic, î</w:t>
      </w:r>
      <w:bookmarkStart w:id="0" w:name="_GoBack"/>
      <w:bookmarkEnd w:id="0"/>
      <w:r w:rsidR="00397BE7">
        <w:rPr>
          <w:rFonts w:ascii="Arial" w:hAnsi="Arial" w:cs="Arial"/>
          <w:b/>
          <w:sz w:val="24"/>
          <w:szCs w:val="24"/>
          <w:lang w:val="ro-RO"/>
        </w:rPr>
        <w:t>mprejmuire, amenajari exterioare, racorduri si bransamente</w:t>
      </w:r>
      <w:r w:rsidR="001F1F60">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F43794">
        <w:rPr>
          <w:rFonts w:ascii="Arial" w:hAnsi="Arial" w:cs="Arial"/>
          <w:sz w:val="24"/>
          <w:szCs w:val="24"/>
          <w:lang w:val="ro-RO"/>
        </w:rPr>
        <w:t>loc. Somes Odorhei, com. Somes Odorhei</w:t>
      </w:r>
      <w:r w:rsidR="00E04BFD">
        <w:rPr>
          <w:rFonts w:ascii="Arial" w:hAnsi="Arial" w:cs="Arial"/>
          <w:sz w:val="24"/>
          <w:szCs w:val="24"/>
          <w:lang w:val="ro-RO"/>
        </w:rPr>
        <w:t>,</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F30264">
        <w:rPr>
          <w:rFonts w:ascii="Arial" w:hAnsi="Arial" w:cs="Arial"/>
          <w:b/>
          <w:sz w:val="24"/>
          <w:szCs w:val="24"/>
          <w:lang w:val="ro-RO"/>
        </w:rPr>
        <w:t xml:space="preserve">pct. </w:t>
      </w:r>
      <w:r>
        <w:rPr>
          <w:rFonts w:ascii="Arial" w:hAnsi="Arial" w:cs="Arial"/>
          <w:b/>
          <w:sz w:val="24"/>
          <w:szCs w:val="24"/>
          <w:lang w:val="ro-RO"/>
        </w:rPr>
        <w:t xml:space="preserve">3, lit. a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prin publicare anunţ în ziarul </w:t>
      </w:r>
      <w:r w:rsidR="00195E26">
        <w:rPr>
          <w:rFonts w:ascii="Arial" w:hAnsi="Arial" w:cs="Arial"/>
          <w:sz w:val="24"/>
          <w:szCs w:val="24"/>
          <w:lang w:val="ro-RO"/>
        </w:rPr>
        <w:t>Graiul Salajului</w:t>
      </w:r>
      <w:r w:rsidRPr="003143FD">
        <w:rPr>
          <w:rFonts w:ascii="Arial" w:hAnsi="Arial" w:cs="Arial"/>
          <w:sz w:val="24"/>
          <w:szCs w:val="24"/>
          <w:lang w:val="ro-RO"/>
        </w:rPr>
        <w:t>, afişare şi înregi</w:t>
      </w:r>
      <w:r w:rsidR="008431C0">
        <w:rPr>
          <w:rFonts w:ascii="Arial" w:hAnsi="Arial" w:cs="Arial"/>
          <w:sz w:val="24"/>
          <w:szCs w:val="24"/>
          <w:lang w:val="ro-RO"/>
        </w:rPr>
        <w:t>str</w:t>
      </w:r>
      <w:r w:rsidR="00E75DF2">
        <w:rPr>
          <w:rFonts w:ascii="Arial" w:hAnsi="Arial" w:cs="Arial"/>
          <w:sz w:val="24"/>
          <w:szCs w:val="24"/>
          <w:lang w:val="ro-RO"/>
        </w:rPr>
        <w:t>are anun</w:t>
      </w:r>
      <w:r w:rsidR="007449FF">
        <w:rPr>
          <w:rFonts w:ascii="Arial" w:hAnsi="Arial" w:cs="Arial"/>
          <w:sz w:val="24"/>
          <w:szCs w:val="24"/>
          <w:lang w:val="ro-RO"/>
        </w:rPr>
        <w:t>ţ la sediul Primăriei Somes Odorhei</w:t>
      </w:r>
      <w:r w:rsidR="00D712EC">
        <w:rPr>
          <w:rFonts w:ascii="Arial" w:hAnsi="Arial" w:cs="Arial"/>
          <w:sz w:val="24"/>
          <w:szCs w:val="24"/>
          <w:lang w:val="ro-RO"/>
        </w:rPr>
        <w:t xml:space="preserve">, </w:t>
      </w:r>
      <w:r w:rsidR="008431C0">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E04E9A"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p>
    <w:p w:rsidR="00F4089B" w:rsidRPr="00AD6440" w:rsidRDefault="00F4089B" w:rsidP="006802DE">
      <w:pPr>
        <w:spacing w:after="0" w:line="240" w:lineRule="auto"/>
        <w:ind w:firstLine="720"/>
        <w:jc w:val="both"/>
        <w:rPr>
          <w:rFonts w:ascii="Arial" w:hAnsi="Arial" w:cs="Arial"/>
          <w:sz w:val="24"/>
          <w:szCs w:val="24"/>
        </w:rPr>
      </w:pPr>
      <w:r w:rsidRPr="00AD6440">
        <w:rPr>
          <w:rFonts w:ascii="Arial" w:hAnsi="Arial" w:cs="Arial"/>
          <w:sz w:val="24"/>
          <w:szCs w:val="24"/>
        </w:rPr>
        <w:t xml:space="preserve">Proiectul prevede realizarea unui parc fotovoltaic cu puterea instalată de 7.5 MW, pe </w:t>
      </w:r>
      <w:proofErr w:type="gramStart"/>
      <w:r w:rsidRPr="00AD6440">
        <w:rPr>
          <w:rFonts w:ascii="Arial" w:hAnsi="Arial" w:cs="Arial"/>
          <w:sz w:val="24"/>
          <w:szCs w:val="24"/>
        </w:rPr>
        <w:t>un</w:t>
      </w:r>
      <w:proofErr w:type="gramEnd"/>
      <w:r w:rsidRPr="00AD6440">
        <w:rPr>
          <w:rFonts w:ascii="Arial" w:hAnsi="Arial" w:cs="Arial"/>
          <w:sz w:val="24"/>
          <w:szCs w:val="24"/>
        </w:rPr>
        <w:t xml:space="preserve"> teren în suprafață totală de 100000 mp situat în intravilanul comunei Someș – Odorhei, jud. Sălaj, pentru care titularul SC RENEWABLE ENERGY SERVICES SRL are drept de superficie în baza Contractului nr. 1894/03.09.2021 încheiat cu PAROHIA ORTODOXĂ ROMÂNĂ SOMEȘ – ODORHEI. Terenul </w:t>
      </w:r>
      <w:proofErr w:type="gramStart"/>
      <w:r w:rsidRPr="00AD6440">
        <w:rPr>
          <w:rFonts w:ascii="Arial" w:hAnsi="Arial" w:cs="Arial"/>
          <w:sz w:val="24"/>
          <w:szCs w:val="24"/>
        </w:rPr>
        <w:t>este</w:t>
      </w:r>
      <w:proofErr w:type="gramEnd"/>
      <w:r w:rsidRPr="00AD6440">
        <w:rPr>
          <w:rFonts w:ascii="Arial" w:hAnsi="Arial" w:cs="Arial"/>
          <w:sz w:val="24"/>
          <w:szCs w:val="24"/>
        </w:rPr>
        <w:t xml:space="preserve"> format din 2 parcele distincte: parcela cu nr. </w:t>
      </w:r>
      <w:proofErr w:type="gramStart"/>
      <w:r w:rsidRPr="00AD6440">
        <w:rPr>
          <w:rFonts w:ascii="Arial" w:hAnsi="Arial" w:cs="Arial"/>
          <w:sz w:val="24"/>
          <w:szCs w:val="24"/>
        </w:rPr>
        <w:t>cad</w:t>
      </w:r>
      <w:proofErr w:type="gramEnd"/>
      <w:r w:rsidRPr="00AD6440">
        <w:rPr>
          <w:rFonts w:ascii="Arial" w:hAnsi="Arial" w:cs="Arial"/>
          <w:sz w:val="24"/>
          <w:szCs w:val="24"/>
        </w:rPr>
        <w:t xml:space="preserve">. </w:t>
      </w:r>
      <w:proofErr w:type="gramStart"/>
      <w:r w:rsidRPr="00AD6440">
        <w:rPr>
          <w:rFonts w:ascii="Arial" w:hAnsi="Arial" w:cs="Arial"/>
          <w:sz w:val="24"/>
          <w:szCs w:val="24"/>
        </w:rPr>
        <w:t>50410</w:t>
      </w:r>
      <w:proofErr w:type="gramEnd"/>
      <w:r w:rsidRPr="00AD6440">
        <w:rPr>
          <w:rFonts w:ascii="Arial" w:hAnsi="Arial" w:cs="Arial"/>
          <w:sz w:val="24"/>
          <w:szCs w:val="24"/>
        </w:rPr>
        <w:t xml:space="preserve">; S = 50000 mp – cu folosință curți – construcții, teren agricol liber de construcții; și parcela cu nr. </w:t>
      </w:r>
      <w:proofErr w:type="gramStart"/>
      <w:r w:rsidRPr="00AD6440">
        <w:rPr>
          <w:rFonts w:ascii="Arial" w:hAnsi="Arial" w:cs="Arial"/>
          <w:sz w:val="24"/>
          <w:szCs w:val="24"/>
        </w:rPr>
        <w:t>cad</w:t>
      </w:r>
      <w:proofErr w:type="gramEnd"/>
      <w:r w:rsidRPr="00AD6440">
        <w:rPr>
          <w:rFonts w:ascii="Arial" w:hAnsi="Arial" w:cs="Arial"/>
          <w:sz w:val="24"/>
          <w:szCs w:val="24"/>
        </w:rPr>
        <w:t xml:space="preserve">. </w:t>
      </w:r>
      <w:proofErr w:type="gramStart"/>
      <w:r w:rsidRPr="00AD6440">
        <w:rPr>
          <w:rFonts w:ascii="Arial" w:hAnsi="Arial" w:cs="Arial"/>
          <w:sz w:val="24"/>
          <w:szCs w:val="24"/>
        </w:rPr>
        <w:t>50413</w:t>
      </w:r>
      <w:proofErr w:type="gramEnd"/>
      <w:r w:rsidRPr="00AD6440">
        <w:rPr>
          <w:rFonts w:ascii="Arial" w:hAnsi="Arial" w:cs="Arial"/>
          <w:sz w:val="24"/>
          <w:szCs w:val="24"/>
        </w:rPr>
        <w:t xml:space="preserve">, S = 50000 mp cu folosință curți – construcții, teren agricol pe care există o construcție C1, S = 1930 mp – </w:t>
      </w:r>
      <w:r w:rsidRPr="00B46803">
        <w:rPr>
          <w:rFonts w:ascii="Arial" w:hAnsi="Arial" w:cs="Arial"/>
          <w:sz w:val="24"/>
          <w:szCs w:val="24"/>
        </w:rPr>
        <w:t>stație de tratare/stație pompare/rezervor.</w:t>
      </w:r>
      <w:r w:rsidRPr="00AD6440">
        <w:rPr>
          <w:rFonts w:ascii="Arial" w:hAnsi="Arial" w:cs="Arial"/>
          <w:sz w:val="24"/>
          <w:szCs w:val="24"/>
        </w:rPr>
        <w:t xml:space="preserve"> Parcelele sunt situate pe partea stângă a DJ108A Jibou – Someș – Odorhei, la intrarea în localitatea Someș Odorhei. Distanța dintre cele 2 parcele </w:t>
      </w:r>
      <w:proofErr w:type="gramStart"/>
      <w:r w:rsidRPr="00AD6440">
        <w:rPr>
          <w:rFonts w:ascii="Arial" w:hAnsi="Arial" w:cs="Arial"/>
          <w:sz w:val="24"/>
          <w:szCs w:val="24"/>
        </w:rPr>
        <w:t>este</w:t>
      </w:r>
      <w:proofErr w:type="gramEnd"/>
      <w:r w:rsidRPr="00AD6440">
        <w:rPr>
          <w:rFonts w:ascii="Arial" w:hAnsi="Arial" w:cs="Arial"/>
          <w:sz w:val="24"/>
          <w:szCs w:val="24"/>
        </w:rPr>
        <w:t xml:space="preserve"> de 956 m. Terenul este reglementat prin PUZ aprobat cu HCL 27/29.09.2012.</w:t>
      </w:r>
    </w:p>
    <w:p w:rsidR="00BB0ECB" w:rsidRPr="00AD6440" w:rsidRDefault="00BB0ECB" w:rsidP="006802DE">
      <w:pPr>
        <w:spacing w:after="0" w:line="240" w:lineRule="auto"/>
        <w:ind w:firstLine="720"/>
        <w:jc w:val="both"/>
        <w:rPr>
          <w:rFonts w:ascii="Arial" w:hAnsi="Arial" w:cs="Arial"/>
          <w:sz w:val="24"/>
          <w:szCs w:val="24"/>
        </w:rPr>
      </w:pPr>
      <w:r w:rsidRPr="00AD6440">
        <w:rPr>
          <w:rFonts w:ascii="Arial" w:hAnsi="Arial" w:cs="Arial"/>
          <w:sz w:val="24"/>
          <w:szCs w:val="24"/>
        </w:rPr>
        <w:t xml:space="preserve">Parcul fotovoltaic </w:t>
      </w:r>
      <w:proofErr w:type="gramStart"/>
      <w:r w:rsidRPr="00AD6440">
        <w:rPr>
          <w:rFonts w:ascii="Arial" w:hAnsi="Arial" w:cs="Arial"/>
          <w:sz w:val="24"/>
          <w:szCs w:val="24"/>
        </w:rPr>
        <w:t>este</w:t>
      </w:r>
      <w:proofErr w:type="gramEnd"/>
      <w:r w:rsidRPr="00AD6440">
        <w:rPr>
          <w:rFonts w:ascii="Arial" w:hAnsi="Arial" w:cs="Arial"/>
          <w:sz w:val="24"/>
          <w:szCs w:val="24"/>
        </w:rPr>
        <w:t xml:space="preserve"> format din 13904 buc. </w:t>
      </w:r>
      <w:proofErr w:type="gramStart"/>
      <w:r w:rsidRPr="00AD6440">
        <w:rPr>
          <w:rFonts w:ascii="Arial" w:hAnsi="Arial" w:cs="Arial"/>
          <w:sz w:val="24"/>
          <w:szCs w:val="24"/>
        </w:rPr>
        <w:t>panouri</w:t>
      </w:r>
      <w:proofErr w:type="gramEnd"/>
      <w:r w:rsidRPr="00AD6440">
        <w:rPr>
          <w:rFonts w:ascii="Arial" w:hAnsi="Arial" w:cs="Arial"/>
          <w:sz w:val="24"/>
          <w:szCs w:val="24"/>
        </w:rPr>
        <w:t xml:space="preserve"> solare fotovoltaice monocristaline 550W și 43 invertoare. Energia produsă este introdusă în SEN în LEA 20 kV Jibou - Cehu Silvaniei care traversează parcela CAD50413 de la SV la NE, prin intermediul unui post de transformare prefabricat 20/04 KV. Rețelele electrice sunt subterane. </w:t>
      </w:r>
    </w:p>
    <w:p w:rsidR="00BB0ECB" w:rsidRPr="00AD6440" w:rsidRDefault="00BB0ECB" w:rsidP="006802DE">
      <w:pPr>
        <w:spacing w:after="0" w:line="240" w:lineRule="auto"/>
        <w:jc w:val="both"/>
        <w:rPr>
          <w:rFonts w:ascii="Arial" w:hAnsi="Arial" w:cs="Arial"/>
          <w:b/>
          <w:bCs/>
          <w:i/>
          <w:iCs/>
          <w:sz w:val="24"/>
          <w:szCs w:val="24"/>
          <w:u w:val="single"/>
        </w:rPr>
      </w:pPr>
      <w:r w:rsidRPr="00AD6440">
        <w:rPr>
          <w:rFonts w:ascii="Arial" w:hAnsi="Arial" w:cs="Arial"/>
          <w:b/>
          <w:bCs/>
          <w:i/>
          <w:iCs/>
          <w:sz w:val="24"/>
          <w:szCs w:val="24"/>
          <w:u w:val="single"/>
        </w:rPr>
        <w:t>Panouri fotovoltaice</w:t>
      </w:r>
    </w:p>
    <w:p w:rsidR="00BB0ECB" w:rsidRPr="00AD6440" w:rsidRDefault="00BB0ECB" w:rsidP="006802DE">
      <w:pPr>
        <w:spacing w:after="0" w:line="240" w:lineRule="auto"/>
        <w:jc w:val="both"/>
        <w:rPr>
          <w:rFonts w:ascii="Arial" w:hAnsi="Arial" w:cs="Arial"/>
          <w:sz w:val="24"/>
          <w:szCs w:val="24"/>
        </w:rPr>
      </w:pPr>
      <w:r w:rsidRPr="00AD6440">
        <w:rPr>
          <w:rFonts w:ascii="Arial" w:hAnsi="Arial" w:cs="Arial"/>
          <w:sz w:val="24"/>
          <w:szCs w:val="24"/>
        </w:rPr>
        <w:t xml:space="preserve">Parcul fotovoltaic </w:t>
      </w:r>
      <w:proofErr w:type="gramStart"/>
      <w:r w:rsidRPr="00AD6440">
        <w:rPr>
          <w:rFonts w:ascii="Arial" w:hAnsi="Arial" w:cs="Arial"/>
          <w:sz w:val="24"/>
          <w:szCs w:val="24"/>
        </w:rPr>
        <w:t>este</w:t>
      </w:r>
      <w:proofErr w:type="gramEnd"/>
      <w:r w:rsidRPr="00AD6440">
        <w:rPr>
          <w:rFonts w:ascii="Arial" w:hAnsi="Arial" w:cs="Arial"/>
          <w:sz w:val="24"/>
          <w:szCs w:val="24"/>
        </w:rPr>
        <w:t xml:space="preserve"> format din 13904 buc. </w:t>
      </w:r>
      <w:proofErr w:type="gramStart"/>
      <w:r w:rsidRPr="00AD6440">
        <w:rPr>
          <w:rFonts w:ascii="Arial" w:hAnsi="Arial" w:cs="Arial"/>
          <w:sz w:val="24"/>
          <w:szCs w:val="24"/>
        </w:rPr>
        <w:t>panouri</w:t>
      </w:r>
      <w:proofErr w:type="gramEnd"/>
      <w:r w:rsidRPr="00AD6440">
        <w:rPr>
          <w:rFonts w:ascii="Arial" w:hAnsi="Arial" w:cs="Arial"/>
          <w:sz w:val="24"/>
          <w:szCs w:val="24"/>
        </w:rPr>
        <w:t xml:space="preserve"> solare fotovoltaice monocristaline 550W și 43 invertoare. Se vor produce 3838 MWh /an energie regenerabilă din sursă solară. </w:t>
      </w:r>
    </w:p>
    <w:p w:rsidR="00BB0ECB" w:rsidRPr="00AD6440" w:rsidRDefault="00BB0ECB" w:rsidP="006802DE">
      <w:pPr>
        <w:spacing w:after="0" w:line="240" w:lineRule="auto"/>
        <w:jc w:val="both"/>
        <w:rPr>
          <w:rFonts w:ascii="Arial" w:hAnsi="Arial" w:cs="Arial"/>
          <w:sz w:val="24"/>
          <w:szCs w:val="24"/>
        </w:rPr>
      </w:pPr>
      <w:r w:rsidRPr="00AD6440">
        <w:rPr>
          <w:rFonts w:ascii="Arial" w:hAnsi="Arial" w:cs="Arial"/>
          <w:sz w:val="24"/>
          <w:szCs w:val="24"/>
        </w:rPr>
        <w:t xml:space="preserve">Modulele fotovoltaice vor fi instalate pe structură fixă, înclinată la 25º şi va fi compusă din grupuri de 1, 2 şi 5 serii, pentru a se adecva la caracteristicile terenului. Distanţa de separare între aceste grupuri </w:t>
      </w:r>
      <w:proofErr w:type="gramStart"/>
      <w:r w:rsidRPr="00AD6440">
        <w:rPr>
          <w:rFonts w:ascii="Arial" w:hAnsi="Arial" w:cs="Arial"/>
          <w:sz w:val="24"/>
          <w:szCs w:val="24"/>
        </w:rPr>
        <w:t>va</w:t>
      </w:r>
      <w:proofErr w:type="gramEnd"/>
      <w:r w:rsidRPr="00AD6440">
        <w:rPr>
          <w:rFonts w:ascii="Arial" w:hAnsi="Arial" w:cs="Arial"/>
          <w:sz w:val="24"/>
          <w:szCs w:val="24"/>
        </w:rPr>
        <w:t xml:space="preserve"> fi de 1 metru. Distanţa între ultimul dintr-un rând şi următorul (cu orientare Nord- Sud) va fi de 5</w:t>
      </w:r>
      <w:proofErr w:type="gramStart"/>
      <w:r w:rsidRPr="00AD6440">
        <w:rPr>
          <w:rFonts w:ascii="Arial" w:hAnsi="Arial" w:cs="Arial"/>
          <w:sz w:val="24"/>
          <w:szCs w:val="24"/>
        </w:rPr>
        <w:t>,21</w:t>
      </w:r>
      <w:proofErr w:type="gramEnd"/>
      <w:r w:rsidRPr="00AD6440">
        <w:rPr>
          <w:rFonts w:ascii="Arial" w:hAnsi="Arial" w:cs="Arial"/>
          <w:sz w:val="24"/>
          <w:szCs w:val="24"/>
        </w:rPr>
        <w:t xml:space="preserve"> metri. De asemenea se vor respecta distanţele adecvate faţă de limitele parcelei, respectându-se servituţile de trecere, conform reglementărilor în vigoare.</w:t>
      </w:r>
    </w:p>
    <w:p w:rsidR="00BB0ECB" w:rsidRPr="00AD6440" w:rsidRDefault="00BB0ECB" w:rsidP="006802DE">
      <w:pPr>
        <w:spacing w:after="0" w:line="240" w:lineRule="auto"/>
        <w:jc w:val="both"/>
        <w:rPr>
          <w:rFonts w:ascii="Arial" w:hAnsi="Arial" w:cs="Arial"/>
          <w:sz w:val="24"/>
          <w:szCs w:val="24"/>
        </w:rPr>
      </w:pPr>
      <w:r w:rsidRPr="00AD6440">
        <w:rPr>
          <w:rFonts w:ascii="Arial" w:hAnsi="Arial" w:cs="Arial"/>
          <w:sz w:val="24"/>
          <w:szCs w:val="24"/>
        </w:rPr>
        <w:t>Echipamentele principale ale parcului fotovoltaic sunt:</w:t>
      </w:r>
    </w:p>
    <w:p w:rsidR="00BB0ECB" w:rsidRPr="00AD6440" w:rsidRDefault="00BB0ECB" w:rsidP="006802DE">
      <w:pPr>
        <w:pStyle w:val="ListParagraph"/>
        <w:numPr>
          <w:ilvl w:val="0"/>
          <w:numId w:val="35"/>
        </w:numPr>
        <w:spacing w:after="0" w:line="240" w:lineRule="auto"/>
        <w:contextualSpacing/>
        <w:jc w:val="both"/>
        <w:rPr>
          <w:rFonts w:ascii="Arial" w:hAnsi="Arial" w:cs="Arial"/>
          <w:sz w:val="24"/>
          <w:szCs w:val="24"/>
        </w:rPr>
      </w:pPr>
      <w:r w:rsidRPr="00AD6440">
        <w:rPr>
          <w:rFonts w:ascii="Arial" w:hAnsi="Arial" w:cs="Arial"/>
          <w:sz w:val="24"/>
          <w:szCs w:val="24"/>
        </w:rPr>
        <w:t>Instalația fixă</w:t>
      </w:r>
    </w:p>
    <w:p w:rsidR="00BB0ECB" w:rsidRPr="00AD6440" w:rsidRDefault="00BB0ECB" w:rsidP="006802DE">
      <w:pPr>
        <w:pStyle w:val="ListParagraph"/>
        <w:numPr>
          <w:ilvl w:val="0"/>
          <w:numId w:val="35"/>
        </w:numPr>
        <w:spacing w:after="0" w:line="240" w:lineRule="auto"/>
        <w:contextualSpacing/>
        <w:jc w:val="both"/>
        <w:rPr>
          <w:rFonts w:ascii="Arial" w:hAnsi="Arial" w:cs="Arial"/>
          <w:sz w:val="24"/>
          <w:szCs w:val="24"/>
        </w:rPr>
      </w:pPr>
      <w:r w:rsidRPr="00AD6440">
        <w:rPr>
          <w:rFonts w:ascii="Arial" w:hAnsi="Arial" w:cs="Arial"/>
          <w:sz w:val="24"/>
          <w:szCs w:val="24"/>
        </w:rPr>
        <w:t>Modulul</w:t>
      </w:r>
    </w:p>
    <w:p w:rsidR="00BB0ECB" w:rsidRPr="00AD6440" w:rsidRDefault="00BB0ECB" w:rsidP="006802DE">
      <w:pPr>
        <w:pStyle w:val="ListParagraph"/>
        <w:numPr>
          <w:ilvl w:val="0"/>
          <w:numId w:val="35"/>
        </w:numPr>
        <w:spacing w:after="0" w:line="240" w:lineRule="auto"/>
        <w:contextualSpacing/>
        <w:jc w:val="both"/>
        <w:rPr>
          <w:rFonts w:ascii="Arial" w:hAnsi="Arial" w:cs="Arial"/>
          <w:sz w:val="24"/>
          <w:szCs w:val="24"/>
        </w:rPr>
      </w:pPr>
      <w:r w:rsidRPr="00AD6440">
        <w:rPr>
          <w:rFonts w:ascii="Arial" w:hAnsi="Arial" w:cs="Arial"/>
          <w:sz w:val="24"/>
          <w:szCs w:val="24"/>
        </w:rPr>
        <w:t>Invertorul</w:t>
      </w:r>
    </w:p>
    <w:p w:rsidR="00BB0ECB" w:rsidRPr="00E77F00" w:rsidRDefault="00BB0ECB" w:rsidP="006802DE">
      <w:pPr>
        <w:pStyle w:val="ListParagraph"/>
        <w:numPr>
          <w:ilvl w:val="0"/>
          <w:numId w:val="35"/>
        </w:numPr>
        <w:spacing w:after="0" w:line="240" w:lineRule="auto"/>
        <w:contextualSpacing/>
        <w:jc w:val="both"/>
        <w:rPr>
          <w:rFonts w:ascii="Arial" w:hAnsi="Arial" w:cs="Arial"/>
          <w:sz w:val="24"/>
          <w:szCs w:val="24"/>
        </w:rPr>
      </w:pPr>
      <w:r w:rsidRPr="00AD6440">
        <w:rPr>
          <w:rFonts w:ascii="Arial" w:hAnsi="Arial" w:cs="Arial"/>
          <w:sz w:val="24"/>
          <w:szCs w:val="24"/>
        </w:rPr>
        <w:t>Echipamente electrice</w:t>
      </w:r>
    </w:p>
    <w:p w:rsidR="00BB0ECB" w:rsidRPr="00AD6440" w:rsidRDefault="00BB0ECB" w:rsidP="00E77F00">
      <w:pPr>
        <w:spacing w:after="0" w:line="240" w:lineRule="auto"/>
        <w:ind w:firstLine="360"/>
        <w:jc w:val="both"/>
        <w:rPr>
          <w:rFonts w:ascii="Arial" w:hAnsi="Arial" w:cs="Arial"/>
          <w:sz w:val="24"/>
          <w:szCs w:val="24"/>
        </w:rPr>
      </w:pPr>
      <w:r w:rsidRPr="00AD6440">
        <w:rPr>
          <w:rFonts w:ascii="Arial" w:hAnsi="Arial" w:cs="Arial"/>
          <w:sz w:val="24"/>
          <w:szCs w:val="24"/>
        </w:rPr>
        <w:t xml:space="preserve">Modelul de structură fixă </w:t>
      </w:r>
      <w:proofErr w:type="gramStart"/>
      <w:r w:rsidRPr="00AD6440">
        <w:rPr>
          <w:rFonts w:ascii="Arial" w:hAnsi="Arial" w:cs="Arial"/>
          <w:sz w:val="24"/>
          <w:szCs w:val="24"/>
        </w:rPr>
        <w:t>este</w:t>
      </w:r>
      <w:proofErr w:type="gramEnd"/>
      <w:r w:rsidRPr="00AD6440">
        <w:rPr>
          <w:rFonts w:ascii="Arial" w:hAnsi="Arial" w:cs="Arial"/>
          <w:sz w:val="24"/>
          <w:szCs w:val="24"/>
        </w:rPr>
        <w:t xml:space="preserve"> în fapt o structură cu un singur stâlp de oţel galvanizat la cald, cu un sistem de ancorare cu profil de bază tubular. Unghiul de înclinare variază în jurul valorii </w:t>
      </w:r>
      <w:proofErr w:type="gramStart"/>
      <w:r w:rsidRPr="00AD6440">
        <w:rPr>
          <w:rFonts w:ascii="Arial" w:hAnsi="Arial" w:cs="Arial"/>
          <w:sz w:val="24"/>
          <w:szCs w:val="24"/>
        </w:rPr>
        <w:t>de  25</w:t>
      </w:r>
      <w:proofErr w:type="gramEnd"/>
      <w:r w:rsidRPr="00AD6440">
        <w:rPr>
          <w:rFonts w:ascii="Arial" w:hAnsi="Arial" w:cs="Arial"/>
          <w:sz w:val="24"/>
          <w:szCs w:val="24"/>
        </w:rPr>
        <w:t>º. Structura de fixare se va realiza direct în pământ cu o maşinărie perforatoare la o adâncime aproximată la 1</w:t>
      </w:r>
      <w:proofErr w:type="gramStart"/>
      <w:r w:rsidRPr="00AD6440">
        <w:rPr>
          <w:rFonts w:ascii="Arial" w:hAnsi="Arial" w:cs="Arial"/>
          <w:sz w:val="24"/>
          <w:szCs w:val="24"/>
        </w:rPr>
        <w:t>,70</w:t>
      </w:r>
      <w:proofErr w:type="gramEnd"/>
      <w:r w:rsidRPr="00AD6440">
        <w:rPr>
          <w:rFonts w:ascii="Arial" w:hAnsi="Arial" w:cs="Arial"/>
          <w:sz w:val="24"/>
          <w:szCs w:val="24"/>
        </w:rPr>
        <w:t xml:space="preserve"> metri, şi cu o distanţă de 4,40 m între stâlpi (Est-Vest). Echipamentul de conversie </w:t>
      </w:r>
      <w:proofErr w:type="gramStart"/>
      <w:r w:rsidRPr="00AD6440">
        <w:rPr>
          <w:rFonts w:ascii="Arial" w:hAnsi="Arial" w:cs="Arial"/>
          <w:sz w:val="24"/>
          <w:szCs w:val="24"/>
        </w:rPr>
        <w:t>este</w:t>
      </w:r>
      <w:proofErr w:type="gramEnd"/>
      <w:r w:rsidRPr="00AD6440">
        <w:rPr>
          <w:rFonts w:ascii="Arial" w:hAnsi="Arial" w:cs="Arial"/>
          <w:sz w:val="24"/>
          <w:szCs w:val="24"/>
        </w:rPr>
        <w:t xml:space="preserve"> compus dintr-un invertor care garantează o ieşire în curent alternativ trifazat în cele mai bune condiţii posibile. Instalaţia solară va dispune de următoarele echipamente electrice: Invertor; panou de protecţie instalaţii compus din: Protecţii de curent continuu (separator siguranţe, întrerupător manual şi descărcător de tensiuni); protecţii de curent alternativ (întrerupător magnetotermic şi întrerupător diferenţiat); conductoare flexibile pentru potenţial, pentru derivarea în pământ şi culoarul între cutia de conectare şi panoul de distribuţie; împământări; borne.</w:t>
      </w:r>
    </w:p>
    <w:p w:rsidR="00BB0ECB" w:rsidRPr="00AD6440" w:rsidRDefault="00BB0ECB" w:rsidP="006802DE">
      <w:pPr>
        <w:spacing w:after="0" w:line="240" w:lineRule="auto"/>
        <w:jc w:val="both"/>
        <w:rPr>
          <w:rFonts w:ascii="Arial" w:hAnsi="Arial" w:cs="Arial"/>
          <w:b/>
          <w:bCs/>
          <w:i/>
          <w:iCs/>
          <w:sz w:val="24"/>
          <w:szCs w:val="24"/>
          <w:u w:val="single"/>
        </w:rPr>
      </w:pPr>
      <w:r w:rsidRPr="00AD6440">
        <w:rPr>
          <w:rFonts w:ascii="Arial" w:hAnsi="Arial" w:cs="Arial"/>
          <w:b/>
          <w:bCs/>
          <w:i/>
          <w:iCs/>
          <w:sz w:val="24"/>
          <w:szCs w:val="24"/>
          <w:u w:val="single"/>
        </w:rPr>
        <w:t>Transformator</w:t>
      </w:r>
    </w:p>
    <w:p w:rsidR="00BB0ECB" w:rsidRPr="00AD6440" w:rsidRDefault="00BB0ECB" w:rsidP="006802DE">
      <w:pPr>
        <w:spacing w:after="0" w:line="240" w:lineRule="auto"/>
        <w:jc w:val="both"/>
        <w:rPr>
          <w:rFonts w:ascii="Arial" w:hAnsi="Arial" w:cs="Arial"/>
          <w:sz w:val="24"/>
          <w:szCs w:val="24"/>
        </w:rPr>
      </w:pPr>
      <w:r w:rsidRPr="00AD6440">
        <w:rPr>
          <w:rFonts w:ascii="Arial" w:hAnsi="Arial" w:cs="Arial"/>
          <w:sz w:val="24"/>
          <w:szCs w:val="24"/>
        </w:rPr>
        <w:t>Energia produsă este introdusă în SEN în LEA 20 kV Jibou - Cehu Silvaniei care traversează parcela CAD50413 de la SV la NE, prin intermediul unui post de transformare prefabricat 20/04 KV, cu dimensiunile: 4.77 x 2.68 x 2.805 m; Hmax. = 2.80 m.</w:t>
      </w:r>
    </w:p>
    <w:p w:rsidR="00BB0ECB" w:rsidRDefault="00BB0ECB" w:rsidP="006802DE">
      <w:pPr>
        <w:spacing w:after="0" w:line="240" w:lineRule="auto"/>
        <w:jc w:val="both"/>
        <w:rPr>
          <w:rFonts w:ascii="Arial" w:hAnsi="Arial" w:cs="Arial"/>
          <w:sz w:val="24"/>
          <w:szCs w:val="24"/>
        </w:rPr>
      </w:pPr>
    </w:p>
    <w:p w:rsidR="00E77F00" w:rsidRDefault="00E77F00" w:rsidP="006802DE">
      <w:pPr>
        <w:spacing w:after="0" w:line="240" w:lineRule="auto"/>
        <w:jc w:val="both"/>
        <w:rPr>
          <w:rFonts w:ascii="Arial" w:hAnsi="Arial" w:cs="Arial"/>
          <w:sz w:val="24"/>
          <w:szCs w:val="24"/>
        </w:rPr>
      </w:pPr>
    </w:p>
    <w:p w:rsidR="00E77F00" w:rsidRPr="00AD6440" w:rsidRDefault="00E77F00" w:rsidP="006802DE">
      <w:pPr>
        <w:spacing w:after="0" w:line="240" w:lineRule="auto"/>
        <w:jc w:val="both"/>
        <w:rPr>
          <w:rFonts w:ascii="Arial" w:hAnsi="Arial" w:cs="Arial"/>
          <w:sz w:val="24"/>
          <w:szCs w:val="24"/>
        </w:rPr>
      </w:pPr>
    </w:p>
    <w:p w:rsidR="00BB0ECB" w:rsidRPr="00AD6440" w:rsidRDefault="00BB0ECB" w:rsidP="006802DE">
      <w:pPr>
        <w:spacing w:after="0" w:line="240" w:lineRule="auto"/>
        <w:jc w:val="both"/>
        <w:rPr>
          <w:rFonts w:ascii="Arial" w:hAnsi="Arial" w:cs="Arial"/>
          <w:b/>
          <w:bCs/>
          <w:i/>
          <w:iCs/>
          <w:sz w:val="24"/>
          <w:szCs w:val="24"/>
          <w:u w:val="single"/>
        </w:rPr>
      </w:pPr>
      <w:r w:rsidRPr="00AD6440">
        <w:rPr>
          <w:rFonts w:ascii="Arial" w:hAnsi="Arial" w:cs="Arial"/>
          <w:b/>
          <w:bCs/>
          <w:i/>
          <w:iCs/>
          <w:sz w:val="24"/>
          <w:szCs w:val="24"/>
          <w:u w:val="single"/>
        </w:rPr>
        <w:lastRenderedPageBreak/>
        <w:t>Rețele electrice</w:t>
      </w:r>
    </w:p>
    <w:p w:rsidR="00BB0ECB" w:rsidRPr="00AD6440" w:rsidRDefault="00BB0ECB" w:rsidP="006802DE">
      <w:pPr>
        <w:spacing w:after="0" w:line="240" w:lineRule="auto"/>
        <w:jc w:val="both"/>
        <w:rPr>
          <w:rFonts w:ascii="Arial" w:hAnsi="Arial" w:cs="Arial"/>
          <w:sz w:val="24"/>
          <w:szCs w:val="24"/>
        </w:rPr>
      </w:pPr>
      <w:r w:rsidRPr="00AD6440">
        <w:rPr>
          <w:rFonts w:ascii="Arial" w:hAnsi="Arial" w:cs="Arial"/>
          <w:sz w:val="24"/>
          <w:szCs w:val="24"/>
        </w:rPr>
        <w:t xml:space="preserve">Rețelele electrice sunt subterane. Lungimea totală a rețelelor electrice subterane </w:t>
      </w:r>
      <w:proofErr w:type="gramStart"/>
      <w:r w:rsidRPr="00AD6440">
        <w:rPr>
          <w:rFonts w:ascii="Arial" w:hAnsi="Arial" w:cs="Arial"/>
          <w:sz w:val="24"/>
          <w:szCs w:val="24"/>
        </w:rPr>
        <w:t>este</w:t>
      </w:r>
      <w:proofErr w:type="gramEnd"/>
      <w:r w:rsidRPr="00AD6440">
        <w:rPr>
          <w:rFonts w:ascii="Arial" w:hAnsi="Arial" w:cs="Arial"/>
          <w:sz w:val="24"/>
          <w:szCs w:val="24"/>
        </w:rPr>
        <w:t xml:space="preserve"> de 1.3 km.</w:t>
      </w:r>
    </w:p>
    <w:p w:rsidR="00BB0ECB" w:rsidRPr="00AD6440" w:rsidRDefault="00BB0ECB" w:rsidP="006802DE">
      <w:pPr>
        <w:spacing w:after="0" w:line="240" w:lineRule="auto"/>
        <w:jc w:val="both"/>
        <w:rPr>
          <w:rFonts w:ascii="Arial" w:hAnsi="Arial" w:cs="Arial"/>
          <w:b/>
          <w:bCs/>
          <w:i/>
          <w:iCs/>
          <w:sz w:val="24"/>
          <w:szCs w:val="24"/>
          <w:u w:val="single"/>
        </w:rPr>
      </w:pPr>
      <w:r w:rsidRPr="00AD6440">
        <w:rPr>
          <w:rFonts w:ascii="Arial" w:hAnsi="Arial" w:cs="Arial"/>
          <w:b/>
          <w:bCs/>
          <w:i/>
          <w:iCs/>
          <w:sz w:val="24"/>
          <w:szCs w:val="24"/>
          <w:u w:val="single"/>
        </w:rPr>
        <w:t>Racord SEN</w:t>
      </w:r>
    </w:p>
    <w:p w:rsidR="00BB0ECB" w:rsidRPr="00AD6440" w:rsidRDefault="00BB0ECB" w:rsidP="006802DE">
      <w:pPr>
        <w:spacing w:after="0" w:line="240" w:lineRule="auto"/>
        <w:jc w:val="both"/>
        <w:rPr>
          <w:rFonts w:ascii="Arial" w:hAnsi="Arial" w:cs="Arial"/>
          <w:sz w:val="24"/>
          <w:szCs w:val="24"/>
        </w:rPr>
      </w:pPr>
      <w:r w:rsidRPr="00AD6440">
        <w:rPr>
          <w:rFonts w:ascii="Arial" w:hAnsi="Arial" w:cs="Arial"/>
          <w:sz w:val="24"/>
          <w:szCs w:val="24"/>
        </w:rPr>
        <w:t>Pentru racordarea la SEN, s-</w:t>
      </w:r>
      <w:proofErr w:type="gramStart"/>
      <w:r w:rsidRPr="00AD6440">
        <w:rPr>
          <w:rFonts w:ascii="Arial" w:hAnsi="Arial" w:cs="Arial"/>
          <w:sz w:val="24"/>
          <w:szCs w:val="24"/>
        </w:rPr>
        <w:t>a</w:t>
      </w:r>
      <w:proofErr w:type="gramEnd"/>
      <w:r w:rsidRPr="00AD6440">
        <w:rPr>
          <w:rFonts w:ascii="Arial" w:hAnsi="Arial" w:cs="Arial"/>
          <w:sz w:val="24"/>
          <w:szCs w:val="24"/>
        </w:rPr>
        <w:t xml:space="preserve"> întocmit un studiu de soluție în care sunt analizate trei soluţii de racordare, după cum urmează:</w:t>
      </w:r>
    </w:p>
    <w:p w:rsidR="00BB0ECB" w:rsidRPr="00AD6440" w:rsidRDefault="00BB0ECB" w:rsidP="006802DE">
      <w:pPr>
        <w:pStyle w:val="ListParagraph"/>
        <w:numPr>
          <w:ilvl w:val="0"/>
          <w:numId w:val="32"/>
        </w:numPr>
        <w:spacing w:after="0" w:line="240" w:lineRule="auto"/>
        <w:contextualSpacing/>
        <w:jc w:val="both"/>
        <w:rPr>
          <w:rFonts w:ascii="Arial" w:hAnsi="Arial" w:cs="Arial"/>
          <w:sz w:val="24"/>
          <w:szCs w:val="24"/>
        </w:rPr>
      </w:pPr>
      <w:r w:rsidRPr="00AD6440">
        <w:rPr>
          <w:rFonts w:ascii="Arial" w:hAnsi="Arial" w:cs="Arial"/>
          <w:sz w:val="24"/>
          <w:szCs w:val="24"/>
        </w:rPr>
        <w:t>Racordare intrare — ieșire în LEA 20 kV Jibou - Cehu Silvaniei - Soluția 1</w:t>
      </w:r>
    </w:p>
    <w:p w:rsidR="00BB0ECB" w:rsidRPr="00AD6440" w:rsidRDefault="00BB0ECB" w:rsidP="006802DE">
      <w:pPr>
        <w:pStyle w:val="ListParagraph"/>
        <w:numPr>
          <w:ilvl w:val="0"/>
          <w:numId w:val="32"/>
        </w:numPr>
        <w:spacing w:after="0" w:line="240" w:lineRule="auto"/>
        <w:contextualSpacing/>
        <w:jc w:val="both"/>
        <w:rPr>
          <w:rFonts w:ascii="Arial" w:hAnsi="Arial" w:cs="Arial"/>
          <w:sz w:val="24"/>
          <w:szCs w:val="24"/>
        </w:rPr>
      </w:pPr>
      <w:r w:rsidRPr="00AD6440">
        <w:rPr>
          <w:rFonts w:ascii="Arial" w:hAnsi="Arial" w:cs="Arial"/>
          <w:sz w:val="24"/>
          <w:szCs w:val="24"/>
        </w:rPr>
        <w:t>Racord în staţia de transformare 110/20 kV Jibou (localizată la o distanţă de cca. 8 km de amplasament), pe bara de 20 kV - Soluția 2</w:t>
      </w:r>
    </w:p>
    <w:p w:rsidR="00BB0ECB" w:rsidRPr="00AD6440" w:rsidRDefault="00BB0ECB" w:rsidP="006802DE">
      <w:pPr>
        <w:pStyle w:val="ListParagraph"/>
        <w:numPr>
          <w:ilvl w:val="0"/>
          <w:numId w:val="32"/>
        </w:numPr>
        <w:spacing w:after="0" w:line="240" w:lineRule="auto"/>
        <w:contextualSpacing/>
        <w:jc w:val="both"/>
        <w:rPr>
          <w:rFonts w:ascii="Arial" w:hAnsi="Arial" w:cs="Arial"/>
          <w:sz w:val="24"/>
          <w:szCs w:val="24"/>
        </w:rPr>
      </w:pPr>
      <w:r w:rsidRPr="00AD6440">
        <w:rPr>
          <w:rFonts w:ascii="Arial" w:hAnsi="Arial" w:cs="Arial"/>
          <w:sz w:val="24"/>
          <w:szCs w:val="24"/>
        </w:rPr>
        <w:t>Racord „agatat" in LEA 20kV Jibou - Cehui Silvaniei prin intermediul unui recloser telecomandat - Soluţia 3.</w:t>
      </w:r>
    </w:p>
    <w:p w:rsidR="00BB0ECB" w:rsidRPr="009617CA" w:rsidRDefault="00BB0ECB" w:rsidP="006802DE">
      <w:pPr>
        <w:spacing w:after="0" w:line="240" w:lineRule="auto"/>
        <w:jc w:val="both"/>
        <w:rPr>
          <w:rFonts w:ascii="Arial" w:hAnsi="Arial" w:cs="Arial"/>
          <w:sz w:val="24"/>
          <w:szCs w:val="24"/>
        </w:rPr>
      </w:pPr>
      <w:r w:rsidRPr="00AD6440">
        <w:rPr>
          <w:rFonts w:ascii="Arial" w:hAnsi="Arial" w:cs="Arial"/>
          <w:sz w:val="24"/>
          <w:szCs w:val="24"/>
        </w:rPr>
        <w:t xml:space="preserve">Soluția agreată </w:t>
      </w:r>
      <w:proofErr w:type="gramStart"/>
      <w:r w:rsidRPr="00AD6440">
        <w:rPr>
          <w:rFonts w:ascii="Arial" w:hAnsi="Arial" w:cs="Arial"/>
          <w:sz w:val="24"/>
          <w:szCs w:val="24"/>
        </w:rPr>
        <w:t>va</w:t>
      </w:r>
      <w:proofErr w:type="gramEnd"/>
      <w:r w:rsidRPr="00AD6440">
        <w:rPr>
          <w:rFonts w:ascii="Arial" w:hAnsi="Arial" w:cs="Arial"/>
          <w:sz w:val="24"/>
          <w:szCs w:val="24"/>
        </w:rPr>
        <w:t xml:space="preserve"> fi aleasă de operatorul rețelelor electrice, prin Avizul de racordare. Conform studiului de soluție, racordarea la rețea se </w:t>
      </w:r>
      <w:proofErr w:type="gramStart"/>
      <w:r w:rsidRPr="00AD6440">
        <w:rPr>
          <w:rFonts w:ascii="Arial" w:hAnsi="Arial" w:cs="Arial"/>
          <w:sz w:val="24"/>
          <w:szCs w:val="24"/>
        </w:rPr>
        <w:t>va</w:t>
      </w:r>
      <w:proofErr w:type="gramEnd"/>
      <w:r w:rsidRPr="00AD6440">
        <w:rPr>
          <w:rFonts w:ascii="Arial" w:hAnsi="Arial" w:cs="Arial"/>
          <w:sz w:val="24"/>
          <w:szCs w:val="24"/>
        </w:rPr>
        <w:t xml:space="preserve"> face pe terenul 50413 in zona LEA 20KV este un stâlp existent – soluția 1.</w:t>
      </w:r>
    </w:p>
    <w:p w:rsidR="00BB0ECB" w:rsidRPr="00AD6440" w:rsidRDefault="00BB0ECB" w:rsidP="006802DE">
      <w:pPr>
        <w:spacing w:after="0" w:line="240" w:lineRule="auto"/>
        <w:jc w:val="both"/>
        <w:rPr>
          <w:rFonts w:ascii="Arial" w:hAnsi="Arial" w:cs="Arial"/>
          <w:i/>
          <w:iCs/>
          <w:sz w:val="24"/>
          <w:szCs w:val="24"/>
          <w:u w:val="single"/>
        </w:rPr>
      </w:pPr>
      <w:r w:rsidRPr="00AD6440">
        <w:rPr>
          <w:rFonts w:ascii="Arial" w:hAnsi="Arial" w:cs="Arial"/>
          <w:i/>
          <w:iCs/>
          <w:sz w:val="24"/>
          <w:szCs w:val="24"/>
          <w:u w:val="single"/>
        </w:rPr>
        <w:t>Racordare intrare — ieşire în LEA 20 kV Jibou — Cehu Silvaniei — Soluţia 1</w:t>
      </w:r>
    </w:p>
    <w:p w:rsidR="00BB0ECB" w:rsidRPr="00AD6440" w:rsidRDefault="00BB0ECB" w:rsidP="006802DE">
      <w:pPr>
        <w:spacing w:after="0" w:line="240" w:lineRule="auto"/>
        <w:jc w:val="both"/>
        <w:rPr>
          <w:rFonts w:ascii="Arial" w:hAnsi="Arial" w:cs="Arial"/>
          <w:sz w:val="24"/>
          <w:szCs w:val="24"/>
        </w:rPr>
      </w:pPr>
      <w:r w:rsidRPr="00AD6440">
        <w:rPr>
          <w:rFonts w:ascii="Arial" w:hAnsi="Arial" w:cs="Arial"/>
          <w:sz w:val="24"/>
          <w:szCs w:val="24"/>
        </w:rPr>
        <w:t>Soluţia 1 presupune următoarele lucrări:</w:t>
      </w:r>
    </w:p>
    <w:p w:rsidR="00BB0ECB" w:rsidRPr="00AD6440" w:rsidRDefault="00BB0ECB" w:rsidP="006802DE">
      <w:pPr>
        <w:pStyle w:val="ListParagraph"/>
        <w:numPr>
          <w:ilvl w:val="0"/>
          <w:numId w:val="33"/>
        </w:numPr>
        <w:spacing w:after="0" w:line="240" w:lineRule="auto"/>
        <w:contextualSpacing/>
        <w:jc w:val="both"/>
        <w:rPr>
          <w:rFonts w:ascii="Arial" w:hAnsi="Arial" w:cs="Arial"/>
          <w:sz w:val="24"/>
          <w:szCs w:val="24"/>
        </w:rPr>
      </w:pPr>
      <w:r w:rsidRPr="00AD6440">
        <w:rPr>
          <w:rFonts w:ascii="Arial" w:hAnsi="Arial" w:cs="Arial"/>
          <w:sz w:val="24"/>
          <w:szCs w:val="24"/>
        </w:rPr>
        <w:t>Montare 2 stâlpi cu secționarea axului LEA 20 kV Jibou – Cehu Silvaniei;</w:t>
      </w:r>
    </w:p>
    <w:p w:rsidR="00BB0ECB" w:rsidRPr="00AD6440" w:rsidRDefault="00BB0ECB" w:rsidP="006802DE">
      <w:pPr>
        <w:pStyle w:val="ListParagraph"/>
        <w:numPr>
          <w:ilvl w:val="0"/>
          <w:numId w:val="33"/>
        </w:numPr>
        <w:spacing w:after="0" w:line="240" w:lineRule="auto"/>
        <w:contextualSpacing/>
        <w:jc w:val="both"/>
        <w:rPr>
          <w:rFonts w:ascii="Arial" w:hAnsi="Arial" w:cs="Arial"/>
          <w:sz w:val="24"/>
          <w:szCs w:val="24"/>
        </w:rPr>
      </w:pPr>
      <w:r w:rsidRPr="00AD6440">
        <w:rPr>
          <w:rFonts w:ascii="Arial" w:hAnsi="Arial" w:cs="Arial"/>
          <w:sz w:val="24"/>
          <w:szCs w:val="24"/>
        </w:rPr>
        <w:t xml:space="preserve">Montare cabluri LES 20 kV </w:t>
      </w:r>
      <w:proofErr w:type="gramStart"/>
      <w:r w:rsidRPr="00AD6440">
        <w:rPr>
          <w:rFonts w:ascii="Arial" w:hAnsi="Arial" w:cs="Arial"/>
          <w:sz w:val="24"/>
          <w:szCs w:val="24"/>
        </w:rPr>
        <w:t>2x(</w:t>
      </w:r>
      <w:proofErr w:type="gramEnd"/>
      <w:r w:rsidRPr="00AD6440">
        <w:rPr>
          <w:rFonts w:ascii="Arial" w:hAnsi="Arial" w:cs="Arial"/>
          <w:sz w:val="24"/>
          <w:szCs w:val="24"/>
        </w:rPr>
        <w:t>3x1x150 mmp) pe o distanţă de max. 0,05 km de la stâlpii proiectaţi (SC 15014), la noul punct de conexiune prevăzut;</w:t>
      </w:r>
    </w:p>
    <w:p w:rsidR="00BB0ECB" w:rsidRPr="00AD6440" w:rsidRDefault="00BB0ECB" w:rsidP="006802DE">
      <w:pPr>
        <w:pStyle w:val="ListParagraph"/>
        <w:numPr>
          <w:ilvl w:val="0"/>
          <w:numId w:val="33"/>
        </w:numPr>
        <w:spacing w:after="0" w:line="240" w:lineRule="auto"/>
        <w:contextualSpacing/>
        <w:jc w:val="both"/>
        <w:rPr>
          <w:rFonts w:ascii="Arial" w:hAnsi="Arial" w:cs="Arial"/>
          <w:sz w:val="24"/>
          <w:szCs w:val="24"/>
        </w:rPr>
      </w:pPr>
      <w:r w:rsidRPr="00AD6440">
        <w:rPr>
          <w:rFonts w:ascii="Arial" w:hAnsi="Arial" w:cs="Arial"/>
          <w:sz w:val="24"/>
          <w:szCs w:val="24"/>
        </w:rPr>
        <w:t>Amplasare şi montare punct de conexiune nou proiectat (pe un teren aflat în proprietatea investitorului);</w:t>
      </w:r>
    </w:p>
    <w:p w:rsidR="00BB0ECB" w:rsidRPr="00AD6440" w:rsidRDefault="00BB0ECB" w:rsidP="006802DE">
      <w:pPr>
        <w:pStyle w:val="ListParagraph"/>
        <w:numPr>
          <w:ilvl w:val="0"/>
          <w:numId w:val="33"/>
        </w:numPr>
        <w:spacing w:after="0" w:line="240" w:lineRule="auto"/>
        <w:contextualSpacing/>
        <w:jc w:val="both"/>
        <w:rPr>
          <w:rFonts w:ascii="Arial" w:hAnsi="Arial" w:cs="Arial"/>
          <w:sz w:val="24"/>
          <w:szCs w:val="24"/>
        </w:rPr>
      </w:pPr>
      <w:r w:rsidRPr="00AD6440">
        <w:rPr>
          <w:rFonts w:ascii="Arial" w:hAnsi="Arial" w:cs="Arial"/>
          <w:sz w:val="24"/>
          <w:szCs w:val="24"/>
        </w:rPr>
        <w:t>Montare cabluri LES 20 kV intrare în punctul de conexiune dinspre cele două parcele pe care se vor monta instalţiile CEF,</w:t>
      </w:r>
    </w:p>
    <w:p w:rsidR="00BB0ECB" w:rsidRPr="00AD6440" w:rsidRDefault="00BB0ECB" w:rsidP="006802DE">
      <w:pPr>
        <w:pStyle w:val="ListParagraph"/>
        <w:numPr>
          <w:ilvl w:val="0"/>
          <w:numId w:val="33"/>
        </w:numPr>
        <w:spacing w:after="0" w:line="240" w:lineRule="auto"/>
        <w:contextualSpacing/>
        <w:jc w:val="both"/>
        <w:rPr>
          <w:rFonts w:ascii="Arial" w:hAnsi="Arial" w:cs="Arial"/>
          <w:sz w:val="24"/>
          <w:szCs w:val="24"/>
        </w:rPr>
      </w:pPr>
      <w:r w:rsidRPr="00AD6440">
        <w:rPr>
          <w:rFonts w:ascii="Arial" w:hAnsi="Arial" w:cs="Arial"/>
          <w:sz w:val="24"/>
          <w:szCs w:val="24"/>
        </w:rPr>
        <w:t>Punctul de racordare: LEA 20 kV Jibou - Cehu Silvaniei;</w:t>
      </w:r>
    </w:p>
    <w:p w:rsidR="00BB0ECB" w:rsidRPr="00E77F00" w:rsidRDefault="00BB0ECB" w:rsidP="006802DE">
      <w:pPr>
        <w:pStyle w:val="ListParagraph"/>
        <w:numPr>
          <w:ilvl w:val="0"/>
          <w:numId w:val="33"/>
        </w:numPr>
        <w:spacing w:after="0" w:line="240" w:lineRule="auto"/>
        <w:contextualSpacing/>
        <w:jc w:val="both"/>
        <w:rPr>
          <w:rFonts w:ascii="Arial" w:hAnsi="Arial" w:cs="Arial"/>
          <w:sz w:val="24"/>
          <w:szCs w:val="24"/>
        </w:rPr>
      </w:pPr>
      <w:r w:rsidRPr="00AD6440">
        <w:rPr>
          <w:rFonts w:ascii="Arial" w:hAnsi="Arial" w:cs="Arial"/>
          <w:sz w:val="24"/>
          <w:szCs w:val="24"/>
        </w:rPr>
        <w:t>Punctul de delimitare: în punctul de conexiune la papucii cablului plecare de la celula de cupla/conectare din compartimentul D.E.E.R, spre compartimentul utilizatorului;</w:t>
      </w:r>
    </w:p>
    <w:p w:rsidR="00BB0ECB" w:rsidRPr="00AD6440" w:rsidRDefault="00BB0ECB" w:rsidP="006802DE">
      <w:pPr>
        <w:spacing w:after="0" w:line="240" w:lineRule="auto"/>
        <w:jc w:val="both"/>
        <w:rPr>
          <w:rFonts w:ascii="Arial" w:hAnsi="Arial" w:cs="Arial"/>
          <w:i/>
          <w:iCs/>
          <w:sz w:val="24"/>
          <w:szCs w:val="24"/>
          <w:u w:val="single"/>
        </w:rPr>
      </w:pPr>
      <w:r w:rsidRPr="00AD6440">
        <w:rPr>
          <w:rFonts w:ascii="Arial" w:hAnsi="Arial" w:cs="Arial"/>
          <w:i/>
          <w:iCs/>
          <w:sz w:val="24"/>
          <w:szCs w:val="24"/>
          <w:u w:val="single"/>
        </w:rPr>
        <w:t>Lucrări în regimul tarifului de racordare:</w:t>
      </w:r>
    </w:p>
    <w:p w:rsidR="00BB0ECB" w:rsidRPr="00AD6440" w:rsidRDefault="00BB0ECB" w:rsidP="006802DE">
      <w:pPr>
        <w:pStyle w:val="ListParagraph"/>
        <w:numPr>
          <w:ilvl w:val="0"/>
          <w:numId w:val="34"/>
        </w:numPr>
        <w:spacing w:after="0" w:line="240" w:lineRule="auto"/>
        <w:contextualSpacing/>
        <w:jc w:val="both"/>
        <w:rPr>
          <w:rFonts w:ascii="Arial" w:hAnsi="Arial" w:cs="Arial"/>
          <w:sz w:val="24"/>
          <w:szCs w:val="24"/>
        </w:rPr>
      </w:pPr>
      <w:r w:rsidRPr="00AD6440">
        <w:rPr>
          <w:rFonts w:ascii="Arial" w:hAnsi="Arial" w:cs="Arial"/>
          <w:sz w:val="24"/>
          <w:szCs w:val="24"/>
        </w:rPr>
        <w:t xml:space="preserve">Racordare în sistem intare-ieşire în LEA 20 kV Jibou — Cehu Silvaniei se </w:t>
      </w:r>
      <w:proofErr w:type="gramStart"/>
      <w:r w:rsidRPr="00AD6440">
        <w:rPr>
          <w:rFonts w:ascii="Arial" w:hAnsi="Arial" w:cs="Arial"/>
          <w:sz w:val="24"/>
          <w:szCs w:val="24"/>
        </w:rPr>
        <w:t>va</w:t>
      </w:r>
      <w:proofErr w:type="gramEnd"/>
      <w:r w:rsidRPr="00AD6440">
        <w:rPr>
          <w:rFonts w:ascii="Arial" w:hAnsi="Arial" w:cs="Arial"/>
          <w:sz w:val="24"/>
          <w:szCs w:val="24"/>
        </w:rPr>
        <w:t xml:space="preserve"> realiza prin secţionarea axului liniei, prin demontarea stâlp nr.106/91 şi montarea a doi stâlpi SC 15014 (106.1 si 106.2). Stâlpii proiectaţi se vor echipa cu consola CIT 140, lanţuri simple de întindere cu izolatori compoziţi, cadru cu descărcatori şi terminale de cablu de exterior, din care se va racorda LES 20 kV proiectat</w:t>
      </w:r>
    </w:p>
    <w:p w:rsidR="00BB0ECB" w:rsidRPr="00AD6440" w:rsidRDefault="00BB0ECB" w:rsidP="006802DE">
      <w:pPr>
        <w:pStyle w:val="ListParagraph"/>
        <w:numPr>
          <w:ilvl w:val="0"/>
          <w:numId w:val="34"/>
        </w:numPr>
        <w:spacing w:after="0" w:line="240" w:lineRule="auto"/>
        <w:contextualSpacing/>
        <w:jc w:val="both"/>
        <w:rPr>
          <w:rFonts w:ascii="Arial" w:hAnsi="Arial" w:cs="Arial"/>
          <w:sz w:val="24"/>
          <w:szCs w:val="24"/>
        </w:rPr>
      </w:pPr>
      <w:r w:rsidRPr="00AD6440">
        <w:rPr>
          <w:rFonts w:ascii="Arial" w:hAnsi="Arial" w:cs="Arial"/>
          <w:sz w:val="24"/>
          <w:szCs w:val="24"/>
        </w:rPr>
        <w:t>Pozare cablu de 2x(3x1x150 mmp), de la stâlpii proiectaţi până în punctului de conexiune nou proiectat, amplasat pe terenul CEF şi cu acces din drumul de exploatare existent, în lungime de aproximativ 2x0/05km (intrare-ieşire). Racordarea cablurilor de medie tensiune la celulele de linie în punctul de conexiune se va realiza prin montarea a două seturi de terminale 20 kV de interior;</w:t>
      </w:r>
    </w:p>
    <w:p w:rsidR="00BB0ECB" w:rsidRPr="00AD6440" w:rsidRDefault="00BB0ECB" w:rsidP="006802DE">
      <w:pPr>
        <w:pStyle w:val="ListParagraph"/>
        <w:numPr>
          <w:ilvl w:val="0"/>
          <w:numId w:val="34"/>
        </w:numPr>
        <w:spacing w:after="0" w:line="240" w:lineRule="auto"/>
        <w:contextualSpacing/>
        <w:jc w:val="both"/>
        <w:rPr>
          <w:rFonts w:ascii="Arial" w:hAnsi="Arial" w:cs="Arial"/>
          <w:sz w:val="24"/>
          <w:szCs w:val="24"/>
        </w:rPr>
      </w:pPr>
      <w:r w:rsidRPr="00AD6440">
        <w:rPr>
          <w:rFonts w:ascii="Arial" w:hAnsi="Arial" w:cs="Arial"/>
          <w:sz w:val="24"/>
          <w:szCs w:val="24"/>
        </w:rPr>
        <w:t>Montare punct de conexiune pe domeniul beneficiarului, la limita de proprietate cu acces din domeniul public ce va fi echipat cu un ansamblu de celule de medie tensiune modulare pentru distribuţie secundară, în următoarea configuraţie:</w:t>
      </w:r>
    </w:p>
    <w:p w:rsidR="00BB0ECB" w:rsidRPr="00AD6440" w:rsidRDefault="00BB0ECB" w:rsidP="006802DE">
      <w:pPr>
        <w:pStyle w:val="ListParagraph"/>
        <w:numPr>
          <w:ilvl w:val="0"/>
          <w:numId w:val="34"/>
        </w:numPr>
        <w:spacing w:after="0" w:line="240" w:lineRule="auto"/>
        <w:contextualSpacing/>
        <w:jc w:val="both"/>
        <w:rPr>
          <w:rFonts w:ascii="Arial" w:hAnsi="Arial" w:cs="Arial"/>
          <w:sz w:val="24"/>
          <w:szCs w:val="24"/>
        </w:rPr>
      </w:pPr>
      <w:r w:rsidRPr="00AD6440">
        <w:rPr>
          <w:rFonts w:ascii="Arial" w:hAnsi="Arial" w:cs="Arial"/>
          <w:sz w:val="24"/>
          <w:szCs w:val="24"/>
        </w:rPr>
        <w:t>Compartiment Distribuţie Energie Electrică România:</w:t>
      </w:r>
    </w:p>
    <w:p w:rsidR="00BB0ECB" w:rsidRPr="00AD6440" w:rsidRDefault="00BB0ECB" w:rsidP="006802DE">
      <w:pPr>
        <w:pStyle w:val="ListParagraph"/>
        <w:numPr>
          <w:ilvl w:val="1"/>
          <w:numId w:val="34"/>
        </w:numPr>
        <w:spacing w:after="0" w:line="240" w:lineRule="auto"/>
        <w:contextualSpacing/>
        <w:jc w:val="both"/>
        <w:rPr>
          <w:rFonts w:ascii="Arial" w:hAnsi="Arial" w:cs="Arial"/>
          <w:sz w:val="24"/>
          <w:szCs w:val="24"/>
        </w:rPr>
      </w:pPr>
      <w:r w:rsidRPr="00AD6440">
        <w:rPr>
          <w:rFonts w:ascii="Arial" w:hAnsi="Arial" w:cs="Arial"/>
          <w:sz w:val="24"/>
          <w:szCs w:val="24"/>
        </w:rPr>
        <w:t>1 celulă de linie MT echipată cu separator de sarcină motorizat cu acţionare manuală (sosire din LEA MT);</w:t>
      </w:r>
    </w:p>
    <w:p w:rsidR="00BB0ECB" w:rsidRPr="00AD6440" w:rsidRDefault="00BB0ECB" w:rsidP="006802DE">
      <w:pPr>
        <w:pStyle w:val="ListParagraph"/>
        <w:numPr>
          <w:ilvl w:val="1"/>
          <w:numId w:val="34"/>
        </w:numPr>
        <w:spacing w:after="0" w:line="240" w:lineRule="auto"/>
        <w:contextualSpacing/>
        <w:jc w:val="both"/>
        <w:rPr>
          <w:rFonts w:ascii="Arial" w:hAnsi="Arial" w:cs="Arial"/>
          <w:sz w:val="24"/>
          <w:szCs w:val="24"/>
        </w:rPr>
      </w:pPr>
      <w:r w:rsidRPr="00AD6440">
        <w:rPr>
          <w:rFonts w:ascii="Arial" w:hAnsi="Arial" w:cs="Arial"/>
          <w:sz w:val="24"/>
          <w:szCs w:val="24"/>
        </w:rPr>
        <w:t>1 celula de linie MT echipată cu separator de sarcină motorizat cu acţionare manuală (plecare spre LEA MT);</w:t>
      </w:r>
    </w:p>
    <w:p w:rsidR="00BB0ECB" w:rsidRPr="00AD6440" w:rsidRDefault="00BB0ECB" w:rsidP="006802DE">
      <w:pPr>
        <w:pStyle w:val="ListParagraph"/>
        <w:numPr>
          <w:ilvl w:val="1"/>
          <w:numId w:val="34"/>
        </w:numPr>
        <w:spacing w:after="0" w:line="240" w:lineRule="auto"/>
        <w:contextualSpacing/>
        <w:jc w:val="both"/>
        <w:rPr>
          <w:rFonts w:ascii="Arial" w:hAnsi="Arial" w:cs="Arial"/>
          <w:sz w:val="24"/>
          <w:szCs w:val="24"/>
        </w:rPr>
      </w:pPr>
      <w:r w:rsidRPr="00AD6440">
        <w:rPr>
          <w:rFonts w:ascii="Arial" w:hAnsi="Arial" w:cs="Arial"/>
          <w:sz w:val="24"/>
          <w:szCs w:val="24"/>
        </w:rPr>
        <w:t>1 celulă de măsură MT echipată cu transformatoare de măsură de curent şi de tensiune;</w:t>
      </w:r>
    </w:p>
    <w:p w:rsidR="00BB0ECB" w:rsidRPr="00AD6440" w:rsidRDefault="00BB0ECB" w:rsidP="006802DE">
      <w:pPr>
        <w:pStyle w:val="ListParagraph"/>
        <w:numPr>
          <w:ilvl w:val="1"/>
          <w:numId w:val="34"/>
        </w:numPr>
        <w:spacing w:after="0" w:line="240" w:lineRule="auto"/>
        <w:contextualSpacing/>
        <w:jc w:val="both"/>
        <w:rPr>
          <w:rFonts w:ascii="Arial" w:hAnsi="Arial" w:cs="Arial"/>
          <w:sz w:val="24"/>
          <w:szCs w:val="24"/>
        </w:rPr>
      </w:pPr>
      <w:r w:rsidRPr="00AD6440">
        <w:rPr>
          <w:rFonts w:ascii="Arial" w:hAnsi="Arial" w:cs="Arial"/>
          <w:sz w:val="24"/>
          <w:szCs w:val="24"/>
        </w:rPr>
        <w:t>1celulă de cuplă/conectare spre compartiment beneficiar;</w:t>
      </w:r>
    </w:p>
    <w:p w:rsidR="00BB0ECB" w:rsidRPr="006802DE" w:rsidRDefault="00BB0ECB" w:rsidP="006802DE">
      <w:pPr>
        <w:pStyle w:val="ListParagraph"/>
        <w:numPr>
          <w:ilvl w:val="1"/>
          <w:numId w:val="34"/>
        </w:numPr>
        <w:spacing w:after="0" w:line="240" w:lineRule="auto"/>
        <w:contextualSpacing/>
        <w:jc w:val="both"/>
        <w:rPr>
          <w:rFonts w:ascii="Arial" w:hAnsi="Arial" w:cs="Arial"/>
          <w:sz w:val="24"/>
          <w:szCs w:val="24"/>
        </w:rPr>
      </w:pPr>
      <w:r w:rsidRPr="00AD6440">
        <w:rPr>
          <w:rFonts w:ascii="Arial" w:hAnsi="Arial" w:cs="Arial"/>
          <w:sz w:val="24"/>
          <w:szCs w:val="24"/>
        </w:rPr>
        <w:t>Loc pentru o celulă de rezervă.</w:t>
      </w:r>
    </w:p>
    <w:p w:rsidR="00BB0ECB" w:rsidRPr="00AD6440" w:rsidRDefault="00BB0ECB" w:rsidP="006802DE">
      <w:pPr>
        <w:spacing w:after="0" w:line="240" w:lineRule="auto"/>
        <w:jc w:val="both"/>
        <w:rPr>
          <w:rFonts w:ascii="Arial" w:hAnsi="Arial" w:cs="Arial"/>
          <w:i/>
          <w:iCs/>
          <w:sz w:val="24"/>
          <w:szCs w:val="24"/>
          <w:u w:val="single"/>
        </w:rPr>
      </w:pPr>
      <w:r w:rsidRPr="00AD6440">
        <w:rPr>
          <w:rFonts w:ascii="Arial" w:hAnsi="Arial" w:cs="Arial"/>
          <w:i/>
          <w:iCs/>
          <w:sz w:val="24"/>
          <w:szCs w:val="24"/>
          <w:u w:val="single"/>
        </w:rPr>
        <w:lastRenderedPageBreak/>
        <w:t>Lucrări în regimul de investiţie proprie:</w:t>
      </w:r>
    </w:p>
    <w:p w:rsidR="00BB0ECB" w:rsidRPr="00AD6440" w:rsidRDefault="00BB0ECB" w:rsidP="006802DE">
      <w:pPr>
        <w:pStyle w:val="ListParagraph"/>
        <w:numPr>
          <w:ilvl w:val="0"/>
          <w:numId w:val="34"/>
        </w:numPr>
        <w:spacing w:after="0" w:line="240" w:lineRule="auto"/>
        <w:contextualSpacing/>
        <w:jc w:val="both"/>
        <w:rPr>
          <w:rFonts w:ascii="Arial" w:hAnsi="Arial" w:cs="Arial"/>
          <w:sz w:val="24"/>
          <w:szCs w:val="24"/>
        </w:rPr>
      </w:pPr>
      <w:r w:rsidRPr="00AD6440">
        <w:rPr>
          <w:rFonts w:ascii="Arial" w:hAnsi="Arial" w:cs="Arial"/>
          <w:sz w:val="24"/>
          <w:szCs w:val="24"/>
        </w:rPr>
        <w:t>Pozare cabluri 150mmp de la celula punctul de conexiune nou proiectat până la posturile de transformare de pe fiecare parcelă;</w:t>
      </w:r>
    </w:p>
    <w:p w:rsidR="00BB0ECB" w:rsidRPr="00AD6440" w:rsidRDefault="00BB0ECB" w:rsidP="006802DE">
      <w:pPr>
        <w:pStyle w:val="ListParagraph"/>
        <w:numPr>
          <w:ilvl w:val="0"/>
          <w:numId w:val="34"/>
        </w:numPr>
        <w:spacing w:after="0" w:line="240" w:lineRule="auto"/>
        <w:contextualSpacing/>
        <w:jc w:val="both"/>
        <w:rPr>
          <w:rFonts w:ascii="Arial" w:hAnsi="Arial" w:cs="Arial"/>
          <w:sz w:val="24"/>
          <w:szCs w:val="24"/>
        </w:rPr>
      </w:pPr>
      <w:r w:rsidRPr="00AD6440">
        <w:rPr>
          <w:rFonts w:ascii="Arial" w:hAnsi="Arial" w:cs="Arial"/>
          <w:sz w:val="24"/>
          <w:szCs w:val="24"/>
        </w:rPr>
        <w:t>Montare posturi de transformare şi conectarea lor la cablurile 20 kV;</w:t>
      </w:r>
    </w:p>
    <w:p w:rsidR="00BB0ECB" w:rsidRPr="00AD6440" w:rsidRDefault="00BB0ECB" w:rsidP="006802DE">
      <w:pPr>
        <w:pStyle w:val="ListParagraph"/>
        <w:numPr>
          <w:ilvl w:val="0"/>
          <w:numId w:val="34"/>
        </w:numPr>
        <w:spacing w:after="0" w:line="240" w:lineRule="auto"/>
        <w:contextualSpacing/>
        <w:jc w:val="both"/>
        <w:rPr>
          <w:rFonts w:ascii="Arial" w:hAnsi="Arial" w:cs="Arial"/>
          <w:sz w:val="24"/>
          <w:szCs w:val="24"/>
        </w:rPr>
      </w:pPr>
      <w:r w:rsidRPr="00AD6440">
        <w:rPr>
          <w:rFonts w:ascii="Arial" w:hAnsi="Arial" w:cs="Arial"/>
          <w:sz w:val="24"/>
          <w:szCs w:val="24"/>
        </w:rPr>
        <w:t>Realizare reţea electrică internă CEF;</w:t>
      </w:r>
    </w:p>
    <w:p w:rsidR="00BB0ECB" w:rsidRPr="00AD6440" w:rsidRDefault="00BB0ECB" w:rsidP="006802DE">
      <w:pPr>
        <w:pStyle w:val="ListParagraph"/>
        <w:numPr>
          <w:ilvl w:val="0"/>
          <w:numId w:val="34"/>
        </w:numPr>
        <w:spacing w:after="0" w:line="240" w:lineRule="auto"/>
        <w:contextualSpacing/>
        <w:jc w:val="both"/>
        <w:rPr>
          <w:rFonts w:ascii="Arial" w:hAnsi="Arial" w:cs="Arial"/>
          <w:sz w:val="24"/>
          <w:szCs w:val="24"/>
        </w:rPr>
      </w:pPr>
      <w:r w:rsidRPr="00AD6440">
        <w:rPr>
          <w:rFonts w:ascii="Arial" w:hAnsi="Arial" w:cs="Arial"/>
          <w:sz w:val="24"/>
          <w:szCs w:val="24"/>
        </w:rPr>
        <w:t>Montare punct de conexiune, compartiment beneficiar în următoarea confirguraţie</w:t>
      </w:r>
    </w:p>
    <w:p w:rsidR="00BB0ECB" w:rsidRPr="00AD6440" w:rsidRDefault="00BB0ECB" w:rsidP="006802DE">
      <w:pPr>
        <w:pStyle w:val="ListParagraph"/>
        <w:numPr>
          <w:ilvl w:val="1"/>
          <w:numId w:val="34"/>
        </w:numPr>
        <w:spacing w:after="0" w:line="240" w:lineRule="auto"/>
        <w:contextualSpacing/>
        <w:jc w:val="both"/>
        <w:rPr>
          <w:rFonts w:ascii="Arial" w:hAnsi="Arial" w:cs="Arial"/>
          <w:sz w:val="24"/>
          <w:szCs w:val="24"/>
        </w:rPr>
      </w:pPr>
      <w:r w:rsidRPr="00AD6440">
        <w:rPr>
          <w:rFonts w:ascii="Arial" w:hAnsi="Arial" w:cs="Arial"/>
          <w:sz w:val="24"/>
          <w:szCs w:val="24"/>
        </w:rPr>
        <w:t xml:space="preserve">1 celulă de cuplă/conectare MT echipată cu separator de sarcina motorizat cu acţionare manuală; </w:t>
      </w:r>
    </w:p>
    <w:p w:rsidR="00BB0ECB" w:rsidRPr="00AD6440" w:rsidRDefault="00BB0ECB" w:rsidP="006802DE">
      <w:pPr>
        <w:pStyle w:val="ListParagraph"/>
        <w:numPr>
          <w:ilvl w:val="1"/>
          <w:numId w:val="34"/>
        </w:numPr>
        <w:spacing w:after="0" w:line="240" w:lineRule="auto"/>
        <w:contextualSpacing/>
        <w:jc w:val="both"/>
        <w:rPr>
          <w:rFonts w:ascii="Arial" w:hAnsi="Arial" w:cs="Arial"/>
          <w:sz w:val="24"/>
          <w:szCs w:val="24"/>
        </w:rPr>
      </w:pPr>
      <w:r w:rsidRPr="00AD6440">
        <w:rPr>
          <w:rFonts w:ascii="Arial" w:hAnsi="Arial" w:cs="Arial"/>
          <w:sz w:val="24"/>
          <w:szCs w:val="24"/>
        </w:rPr>
        <w:t xml:space="preserve">2 celule de linie MT echipate cu separator (plecare spre cele două amplasamente CEF Someş Odorhei); </w:t>
      </w:r>
    </w:p>
    <w:p w:rsidR="00BB0ECB" w:rsidRPr="00AD6440" w:rsidRDefault="00BB0ECB" w:rsidP="006802DE">
      <w:pPr>
        <w:pStyle w:val="ListParagraph"/>
        <w:numPr>
          <w:ilvl w:val="1"/>
          <w:numId w:val="34"/>
        </w:numPr>
        <w:spacing w:after="0" w:line="240" w:lineRule="auto"/>
        <w:contextualSpacing/>
        <w:jc w:val="both"/>
        <w:rPr>
          <w:rFonts w:ascii="Arial" w:hAnsi="Arial" w:cs="Arial"/>
          <w:sz w:val="24"/>
          <w:szCs w:val="24"/>
        </w:rPr>
      </w:pPr>
      <w:r w:rsidRPr="00AD6440">
        <w:rPr>
          <w:rFonts w:ascii="Arial" w:hAnsi="Arial" w:cs="Arial"/>
          <w:sz w:val="24"/>
          <w:szCs w:val="24"/>
        </w:rPr>
        <w:t xml:space="preserve">1 Celula trafo servicii interne, echipat cu separator de sarcină motorizat, siguranţă fuzibilă </w:t>
      </w:r>
    </w:p>
    <w:p w:rsidR="00BB0ECB" w:rsidRPr="006802DE" w:rsidRDefault="00BB0ECB" w:rsidP="006802DE">
      <w:pPr>
        <w:pStyle w:val="ListParagraph"/>
        <w:numPr>
          <w:ilvl w:val="1"/>
          <w:numId w:val="34"/>
        </w:numPr>
        <w:spacing w:after="0" w:line="240" w:lineRule="auto"/>
        <w:contextualSpacing/>
        <w:jc w:val="both"/>
        <w:rPr>
          <w:rFonts w:ascii="Arial" w:hAnsi="Arial" w:cs="Arial"/>
          <w:sz w:val="24"/>
          <w:szCs w:val="24"/>
        </w:rPr>
      </w:pPr>
      <w:r w:rsidRPr="00AD6440">
        <w:rPr>
          <w:rFonts w:ascii="Arial" w:hAnsi="Arial" w:cs="Arial"/>
          <w:sz w:val="24"/>
          <w:szCs w:val="24"/>
        </w:rPr>
        <w:t>Transformator servicii interne 20/0,4kV.</w:t>
      </w:r>
    </w:p>
    <w:p w:rsidR="00BB0ECB" w:rsidRPr="00AD6440" w:rsidRDefault="00BB0ECB" w:rsidP="006802DE">
      <w:pPr>
        <w:spacing w:after="0" w:line="240" w:lineRule="auto"/>
        <w:jc w:val="both"/>
        <w:rPr>
          <w:rFonts w:ascii="Arial" w:hAnsi="Arial" w:cs="Arial"/>
          <w:b/>
          <w:bCs/>
          <w:i/>
          <w:iCs/>
          <w:sz w:val="24"/>
          <w:szCs w:val="24"/>
          <w:u w:val="single"/>
        </w:rPr>
      </w:pPr>
      <w:r w:rsidRPr="00AD6440">
        <w:rPr>
          <w:rFonts w:ascii="Arial" w:hAnsi="Arial" w:cs="Arial"/>
          <w:b/>
          <w:bCs/>
          <w:i/>
          <w:iCs/>
          <w:sz w:val="24"/>
          <w:szCs w:val="24"/>
          <w:u w:val="single"/>
        </w:rPr>
        <w:t>Împrejmuire</w:t>
      </w:r>
    </w:p>
    <w:p w:rsidR="00DE2463" w:rsidRPr="006E0EE7" w:rsidRDefault="00BB0ECB" w:rsidP="00E04E9A">
      <w:pPr>
        <w:spacing w:after="0" w:line="240" w:lineRule="auto"/>
        <w:jc w:val="both"/>
        <w:rPr>
          <w:rFonts w:ascii="Arial" w:hAnsi="Arial" w:cs="Arial"/>
          <w:sz w:val="24"/>
          <w:szCs w:val="24"/>
        </w:rPr>
      </w:pPr>
      <w:r w:rsidRPr="00AD6440">
        <w:rPr>
          <w:rFonts w:ascii="Arial" w:hAnsi="Arial" w:cs="Arial"/>
          <w:sz w:val="24"/>
          <w:szCs w:val="24"/>
        </w:rPr>
        <w:t>Se va amplasa un gard de 1,5 metri înălțime confecționat din plasă galvanizată, pe tot perimetrul centralei fotovoltaice şi se va amenaja câte o poartă de acces dublă, cu lățimea de 4 metri pentru fiecare parcelă.</w:t>
      </w:r>
    </w:p>
    <w:p w:rsidR="00A63D32" w:rsidRPr="00676404" w:rsidRDefault="00A63D32" w:rsidP="00A63D32">
      <w:pPr>
        <w:tabs>
          <w:tab w:val="left" w:pos="450"/>
        </w:tabs>
        <w:spacing w:after="0" w:line="240" w:lineRule="auto"/>
        <w:ind w:firstLine="555"/>
        <w:jc w:val="both"/>
        <w:rPr>
          <w:rFonts w:ascii="Arial" w:hAnsi="Arial" w:cs="Arial"/>
          <w:sz w:val="24"/>
          <w:szCs w:val="24"/>
          <w:lang w:val="ro-RO" w:eastAsia="ar-SA"/>
        </w:rPr>
      </w:pPr>
      <w:r w:rsidRPr="00F4089B">
        <w:rPr>
          <w:rFonts w:ascii="Arial" w:hAnsi="Arial" w:cs="Arial"/>
          <w:i/>
          <w:color w:val="FF0000"/>
          <w:sz w:val="24"/>
          <w:szCs w:val="24"/>
          <w:lang w:val="fr-FR" w:eastAsia="de-DE"/>
        </w:rPr>
        <w:t xml:space="preserve">   </w:t>
      </w:r>
      <w:r w:rsidRPr="006E0EE7">
        <w:rPr>
          <w:rFonts w:ascii="Arial" w:hAnsi="Arial" w:cs="Arial"/>
          <w:sz w:val="24"/>
          <w:szCs w:val="24"/>
          <w:lang w:val="fr-FR" w:eastAsia="de-DE"/>
        </w:rPr>
        <w:t>Alimentarea cu apă</w:t>
      </w:r>
      <w:r w:rsidRPr="006E0EE7">
        <w:rPr>
          <w:rFonts w:ascii="Arial" w:hAnsi="Arial" w:cs="Arial"/>
          <w:b/>
          <w:sz w:val="24"/>
          <w:szCs w:val="24"/>
          <w:lang w:val="fr-FR" w:eastAsia="de-DE"/>
        </w:rPr>
        <w:t xml:space="preserve">: </w:t>
      </w:r>
      <w:r w:rsidRPr="006E0EE7">
        <w:rPr>
          <w:rFonts w:ascii="Arial" w:hAnsi="Arial" w:cs="Arial"/>
          <w:sz w:val="24"/>
          <w:szCs w:val="24"/>
          <w:lang w:val="fr-FR" w:eastAsia="de-DE"/>
        </w:rPr>
        <w:t xml:space="preserve">- </w:t>
      </w:r>
      <w:r w:rsidR="006E0EE7" w:rsidRPr="006E0EE7">
        <w:rPr>
          <w:rFonts w:ascii="Arial" w:hAnsi="Arial" w:cs="Arial"/>
          <w:sz w:val="24"/>
          <w:szCs w:val="24"/>
        </w:rPr>
        <w:t xml:space="preserve"> </w:t>
      </w:r>
      <w:r w:rsidR="006E0EE7">
        <w:rPr>
          <w:rFonts w:ascii="Arial" w:hAnsi="Arial" w:cs="Arial"/>
          <w:sz w:val="24"/>
          <w:szCs w:val="24"/>
        </w:rPr>
        <w:t xml:space="preserve">nu este </w:t>
      </w:r>
      <w:proofErr w:type="gramStart"/>
      <w:r w:rsidR="006E0EE7">
        <w:rPr>
          <w:rFonts w:ascii="Arial" w:hAnsi="Arial" w:cs="Arial"/>
          <w:sz w:val="24"/>
          <w:szCs w:val="24"/>
        </w:rPr>
        <w:t xml:space="preserve">cazul </w:t>
      </w:r>
      <w:r w:rsidR="001A77D5" w:rsidRPr="00676404">
        <w:rPr>
          <w:rFonts w:ascii="Arial" w:hAnsi="Arial" w:cs="Arial"/>
          <w:sz w:val="24"/>
          <w:szCs w:val="24"/>
        </w:rPr>
        <w:t xml:space="preserve"> </w:t>
      </w:r>
      <w:r w:rsidR="001A77D5" w:rsidRPr="00676404">
        <w:rPr>
          <w:rFonts w:ascii="Arial" w:hAnsi="Arial" w:cs="Arial"/>
          <w:sz w:val="24"/>
          <w:szCs w:val="24"/>
          <w:lang w:eastAsia="ar-SA"/>
        </w:rPr>
        <w:t>;</w:t>
      </w:r>
      <w:proofErr w:type="gramEnd"/>
      <w:r w:rsidRPr="00676404">
        <w:rPr>
          <w:rFonts w:ascii="Arial" w:hAnsi="Arial" w:cs="Arial"/>
          <w:sz w:val="24"/>
          <w:szCs w:val="24"/>
          <w:lang w:val="ro-RO" w:eastAsia="ar-SA"/>
        </w:rPr>
        <w:t xml:space="preserve"> </w:t>
      </w:r>
    </w:p>
    <w:p w:rsidR="00A63D32" w:rsidRDefault="00743150" w:rsidP="00A63D32">
      <w:pPr>
        <w:spacing w:after="0" w:line="240" w:lineRule="auto"/>
        <w:ind w:firstLine="720"/>
        <w:jc w:val="both"/>
        <w:rPr>
          <w:rFonts w:ascii="Arial" w:hAnsi="Arial" w:cs="Arial"/>
          <w:sz w:val="24"/>
          <w:szCs w:val="24"/>
          <w:lang w:val="fr-FR" w:eastAsia="de-DE"/>
        </w:rPr>
      </w:pPr>
      <w:r>
        <w:rPr>
          <w:rFonts w:ascii="Arial" w:hAnsi="Arial" w:cs="Arial"/>
          <w:sz w:val="24"/>
          <w:szCs w:val="24"/>
          <w:lang w:val="fr-FR" w:eastAsia="de-DE"/>
        </w:rPr>
        <w:t>Canalizare</w:t>
      </w:r>
      <w:r w:rsidR="00A63D32" w:rsidRPr="005C00A0">
        <w:rPr>
          <w:rFonts w:ascii="Arial" w:hAnsi="Arial" w:cs="Arial"/>
          <w:sz w:val="24"/>
          <w:szCs w:val="24"/>
          <w:lang w:val="fr-FR" w:eastAsia="de-DE"/>
        </w:rPr>
        <w:t xml:space="preserve">: </w:t>
      </w:r>
      <w:r w:rsidR="00A63D32">
        <w:rPr>
          <w:rFonts w:ascii="Arial" w:hAnsi="Arial" w:cs="Arial"/>
          <w:sz w:val="24"/>
          <w:szCs w:val="24"/>
          <w:lang w:val="fr-FR" w:eastAsia="de-DE"/>
        </w:rPr>
        <w:t xml:space="preserve">- </w:t>
      </w:r>
      <w:r w:rsidR="006E0EE7">
        <w:rPr>
          <w:rFonts w:ascii="Arial" w:hAnsi="Arial" w:cs="Arial"/>
          <w:sz w:val="24"/>
          <w:szCs w:val="24"/>
          <w:lang w:val="fr-FR" w:eastAsia="de-DE"/>
        </w:rPr>
        <w:t xml:space="preserve">nu este </w:t>
      </w:r>
      <w:proofErr w:type="gramStart"/>
      <w:r w:rsidR="006E0EE7">
        <w:rPr>
          <w:rFonts w:ascii="Arial" w:hAnsi="Arial" w:cs="Arial"/>
          <w:sz w:val="24"/>
          <w:szCs w:val="24"/>
          <w:lang w:val="fr-FR" w:eastAsia="de-DE"/>
        </w:rPr>
        <w:t>cazul</w:t>
      </w:r>
      <w:r w:rsidR="00A87F5B">
        <w:rPr>
          <w:rFonts w:ascii="Arial" w:hAnsi="Arial" w:cs="Arial"/>
          <w:sz w:val="24"/>
          <w:szCs w:val="24"/>
          <w:lang w:val="fr-FR" w:eastAsia="de-DE"/>
        </w:rPr>
        <w:t xml:space="preserve"> </w:t>
      </w:r>
      <w:r w:rsidR="001A77D5">
        <w:rPr>
          <w:rFonts w:ascii="Arial" w:hAnsi="Arial" w:cs="Arial"/>
          <w:sz w:val="24"/>
          <w:szCs w:val="24"/>
          <w:lang w:val="fr-FR" w:eastAsia="de-DE"/>
        </w:rPr>
        <w:t> ;</w:t>
      </w:r>
      <w:proofErr w:type="gramEnd"/>
    </w:p>
    <w:p w:rsidR="00A63D32" w:rsidRPr="001A77D5" w:rsidRDefault="00A63D32" w:rsidP="001A77D5">
      <w:pPr>
        <w:spacing w:after="0" w:line="240" w:lineRule="auto"/>
        <w:ind w:firstLine="720"/>
        <w:jc w:val="both"/>
        <w:rPr>
          <w:rFonts w:ascii="Arial" w:hAnsi="Arial" w:cs="Arial"/>
          <w:sz w:val="24"/>
          <w:szCs w:val="24"/>
          <w:lang w:val="it-IT"/>
        </w:rPr>
      </w:pPr>
      <w:r>
        <w:rPr>
          <w:rFonts w:ascii="Arial" w:hAnsi="Arial" w:cs="Arial"/>
          <w:sz w:val="24"/>
          <w:szCs w:val="24"/>
          <w:lang w:val="it-IT"/>
        </w:rPr>
        <w:t>Alimentarea cu en</w:t>
      </w:r>
      <w:r w:rsidR="00AB2CC1">
        <w:rPr>
          <w:rFonts w:ascii="Arial" w:hAnsi="Arial" w:cs="Arial"/>
          <w:sz w:val="24"/>
          <w:szCs w:val="24"/>
          <w:lang w:val="it-IT"/>
        </w:rPr>
        <w:t xml:space="preserve">ergie termica: - </w:t>
      </w:r>
      <w:r w:rsidR="00FF2760">
        <w:rPr>
          <w:rFonts w:ascii="Arial" w:hAnsi="Arial" w:cs="Arial"/>
          <w:sz w:val="24"/>
          <w:szCs w:val="24"/>
          <w:lang w:val="it-IT"/>
        </w:rPr>
        <w:t xml:space="preserve"> nu este cazul</w:t>
      </w:r>
      <w:r w:rsidR="00AB2CC1">
        <w:rPr>
          <w:rFonts w:ascii="Arial" w:hAnsi="Arial" w:cs="Arial"/>
          <w:sz w:val="24"/>
          <w:szCs w:val="24"/>
          <w:lang w:val="it-IT"/>
        </w:rPr>
        <w:t xml:space="preserve"> </w:t>
      </w:r>
      <w:r w:rsidR="001A77D5">
        <w:rPr>
          <w:rFonts w:ascii="Arial" w:hAnsi="Arial" w:cs="Arial"/>
          <w:sz w:val="24"/>
          <w:szCs w:val="24"/>
          <w:lang w:val="it-IT"/>
        </w:rPr>
        <w:t xml:space="preserve"> </w:t>
      </w:r>
      <w:r w:rsidR="004B7448">
        <w:rPr>
          <w:rFonts w:ascii="Arial" w:hAnsi="Arial" w:cs="Arial"/>
          <w:sz w:val="24"/>
          <w:szCs w:val="24"/>
          <w:lang w:val="it-IT"/>
        </w:rPr>
        <w:t>;</w:t>
      </w:r>
    </w:p>
    <w:p w:rsidR="008302D6" w:rsidRPr="00D92216" w:rsidRDefault="001A77D5" w:rsidP="00A63D32">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7E56A5">
        <w:rPr>
          <w:rFonts w:ascii="Arial" w:hAnsi="Arial" w:cs="Arial"/>
          <w:sz w:val="24"/>
          <w:szCs w:val="24"/>
          <w:lang w:val="it-IT"/>
        </w:rPr>
        <w:t xml:space="preserve"> </w:t>
      </w:r>
      <w:r w:rsidR="00A63D32" w:rsidRPr="006E6CD4">
        <w:rPr>
          <w:rFonts w:ascii="Arial" w:hAnsi="Arial" w:cs="Arial"/>
          <w:sz w:val="24"/>
          <w:szCs w:val="24"/>
          <w:lang w:val="it-IT"/>
        </w:rPr>
        <w:t>Alimentarea cu energie electrica:</w:t>
      </w:r>
      <w:r w:rsidR="00A63D32">
        <w:rPr>
          <w:rFonts w:ascii="Arial" w:hAnsi="Arial" w:cs="Arial"/>
          <w:sz w:val="24"/>
          <w:szCs w:val="24"/>
          <w:lang w:val="it-IT"/>
        </w:rPr>
        <w:t xml:space="preserve"> - </w:t>
      </w:r>
      <w:r w:rsidR="00AB2CC1" w:rsidRPr="00FF2760">
        <w:rPr>
          <w:rFonts w:ascii="Arial" w:hAnsi="Arial" w:cs="Arial"/>
          <w:color w:val="FF0000"/>
          <w:sz w:val="24"/>
          <w:szCs w:val="24"/>
          <w:lang w:val="it-IT"/>
        </w:rPr>
        <w:t xml:space="preserve">de la reteaua orasului </w:t>
      </w:r>
      <w:r w:rsidR="00A63D32" w:rsidRPr="00FF2760">
        <w:rPr>
          <w:rFonts w:ascii="Arial" w:hAnsi="Arial" w:cs="Arial"/>
          <w:color w:val="FF0000"/>
          <w:sz w:val="24"/>
          <w:szCs w:val="24"/>
          <w:lang w:val="it-IT"/>
        </w:rPr>
        <w:t xml:space="preserve"> ;</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Pr="00087B0B">
        <w:rPr>
          <w:rFonts w:ascii="Arial" w:hAnsi="Arial" w:cs="Arial"/>
          <w:noProof/>
          <w:sz w:val="24"/>
          <w:szCs w:val="24"/>
          <w:lang w:val="ro-RO"/>
        </w:rPr>
        <w:t>lucrarile necesare</w:t>
      </w:r>
      <w:r w:rsidRPr="00087B0B">
        <w:rPr>
          <w:rFonts w:ascii="Arial" w:hAnsi="Arial" w:cs="Arial"/>
          <w:noProof/>
          <w:sz w:val="24"/>
          <w:szCs w:val="24"/>
        </w:rPr>
        <w:t xml:space="preserve">  realizarii proiectului nu se suprapun cu alta proiecte e</w:t>
      </w:r>
      <w:r w:rsidR="00FA1B5B">
        <w:rPr>
          <w:rFonts w:ascii="Arial" w:hAnsi="Arial" w:cs="Arial"/>
          <w:noProof/>
          <w:sz w:val="24"/>
          <w:szCs w:val="24"/>
        </w:rPr>
        <w:t>xistente sau planficate î</w:t>
      </w:r>
      <w:r>
        <w:rPr>
          <w:rFonts w:ascii="Arial" w:hAnsi="Arial" w:cs="Arial"/>
          <w:noProof/>
          <w:sz w:val="24"/>
          <w:szCs w:val="24"/>
        </w:rPr>
        <w:t>n zona ;</w:t>
      </w:r>
    </w:p>
    <w:p w:rsidR="00A63D32" w:rsidRPr="00C91F4C" w:rsidRDefault="00A63D32" w:rsidP="00A63D32">
      <w:pPr>
        <w:spacing w:after="0" w:line="240" w:lineRule="auto"/>
        <w:ind w:firstLine="720"/>
        <w:jc w:val="both"/>
        <w:rPr>
          <w:rFonts w:ascii="Arial" w:hAnsi="Arial" w:cs="Arial"/>
          <w:noProof/>
          <w:color w:val="FF0000"/>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sidRPr="00C91F4C">
        <w:rPr>
          <w:rFonts w:ascii="Arial" w:hAnsi="Arial" w:cs="Arial"/>
          <w:noProof/>
          <w:color w:val="FF0000"/>
          <w:sz w:val="24"/>
          <w:szCs w:val="24"/>
          <w:lang w:val="ro-RO"/>
        </w:rPr>
        <w:t>- în perioada de execuţie se vor folosi cantităţi de apă, nisip</w:t>
      </w:r>
      <w:r w:rsidR="00790A4C" w:rsidRPr="00C91F4C">
        <w:rPr>
          <w:rFonts w:ascii="Arial" w:hAnsi="Arial" w:cs="Arial"/>
          <w:noProof/>
          <w:color w:val="FF0000"/>
          <w:sz w:val="24"/>
          <w:szCs w:val="24"/>
          <w:lang w:val="ro-RO"/>
        </w:rPr>
        <w:t>, asfalt</w:t>
      </w:r>
      <w:r w:rsidR="006E46DF" w:rsidRPr="00C91F4C">
        <w:rPr>
          <w:rFonts w:ascii="Arial" w:hAnsi="Arial" w:cs="Arial"/>
          <w:noProof/>
          <w:color w:val="FF0000"/>
          <w:sz w:val="24"/>
          <w:szCs w:val="24"/>
          <w:lang w:val="ro-RO"/>
        </w:rPr>
        <w:t xml:space="preserve"> </w:t>
      </w:r>
      <w:r w:rsidR="00790A4C" w:rsidRPr="00C91F4C">
        <w:rPr>
          <w:rFonts w:ascii="Arial" w:hAnsi="Arial" w:cs="Arial"/>
          <w:noProof/>
          <w:color w:val="FF0000"/>
          <w:sz w:val="24"/>
          <w:szCs w:val="24"/>
          <w:lang w:val="ro-RO"/>
        </w:rPr>
        <w:t>(masă bituminoasă)</w:t>
      </w:r>
      <w:r w:rsidRPr="00C91F4C">
        <w:rPr>
          <w:rFonts w:ascii="Arial" w:hAnsi="Arial" w:cs="Arial"/>
          <w:noProof/>
          <w:color w:val="FF0000"/>
          <w:sz w:val="24"/>
          <w:szCs w:val="24"/>
          <w:lang w:val="ro-RO"/>
        </w:rPr>
        <w:t xml:space="preserve"> </w:t>
      </w:r>
      <w:r w:rsidRPr="00C91F4C">
        <w:rPr>
          <w:rFonts w:ascii="Arial" w:hAnsi="Arial" w:cs="Arial"/>
          <w:noProof/>
          <w:color w:val="FF0000"/>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Pr>
          <w:rFonts w:ascii="Arial" w:hAnsi="Arial" w:cs="Arial"/>
          <w:noProof/>
          <w:sz w:val="24"/>
          <w:szCs w:val="24"/>
          <w:lang w:val="ro-RO"/>
        </w:rPr>
        <w:t xml:space="preserve"> privind regimul deseurilor, acestea vor fi colectate selectiv si se vor valorifica/elimina numai prin operatori economici autorizati </w:t>
      </w:r>
      <w:r>
        <w:rPr>
          <w:rFonts w:ascii="Arial" w:hAnsi="Arial" w:cs="Arial"/>
          <w:sz w:val="24"/>
          <w:szCs w:val="24"/>
          <w:lang w:val="ro-RO"/>
        </w:rPr>
        <w:t>;</w:t>
      </w:r>
    </w:p>
    <w:p w:rsidR="00A63D32" w:rsidRPr="009C1735" w:rsidRDefault="00A63D32" w:rsidP="00A63D32">
      <w:pPr>
        <w:spacing w:after="0" w:line="240" w:lineRule="auto"/>
        <w:ind w:firstLine="720"/>
        <w:jc w:val="both"/>
        <w:rPr>
          <w:rFonts w:ascii="Arial" w:hAnsi="Arial" w:cs="Arial"/>
          <w:b/>
          <w:bCs/>
          <w:noProof/>
          <w:color w:val="FF0000"/>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Pr>
          <w:rFonts w:ascii="Arial" w:hAnsi="Arial" w:cs="Arial"/>
          <w:noProof/>
          <w:sz w:val="24"/>
          <w:szCs w:val="24"/>
          <w:lang w:val="ro-RO"/>
        </w:rPr>
        <w:t>- nu  exista posibilitatea aparitiei unor emisii  semnificative in niciun din factorii de mediu daca vor fi respectate urmatoarele masuri:</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A63D32"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A2740B" w:rsidRDefault="00A2740B" w:rsidP="00A63D32">
      <w:pPr>
        <w:spacing w:after="0" w:line="240" w:lineRule="auto"/>
        <w:jc w:val="both"/>
        <w:rPr>
          <w:rFonts w:ascii="Arial" w:hAnsi="Arial" w:cs="Arial"/>
          <w:bCs/>
          <w:noProof/>
          <w:color w:val="000000" w:themeColor="text1"/>
          <w:sz w:val="24"/>
          <w:szCs w:val="24"/>
        </w:rPr>
      </w:pPr>
      <w:r>
        <w:rPr>
          <w:rFonts w:ascii="Arial" w:hAnsi="Arial" w:cs="Arial"/>
          <w:b/>
          <w:bCs/>
          <w:noProof/>
          <w:color w:val="000000" w:themeColor="text1"/>
          <w:sz w:val="24"/>
          <w:szCs w:val="24"/>
          <w:lang w:val="ro-RO"/>
        </w:rPr>
        <w:t xml:space="preserve">-  </w:t>
      </w:r>
      <w:r w:rsidRPr="00A2740B">
        <w:rPr>
          <w:rFonts w:ascii="Arial" w:hAnsi="Arial" w:cs="Arial"/>
          <w:bCs/>
          <w:noProof/>
          <w:color w:val="000000" w:themeColor="text1"/>
          <w:sz w:val="24"/>
          <w:szCs w:val="24"/>
          <w:lang w:val="ro-RO"/>
        </w:rPr>
        <w:t xml:space="preserve">pentru </w:t>
      </w:r>
      <w:r>
        <w:rPr>
          <w:rFonts w:ascii="Arial" w:hAnsi="Arial" w:cs="Arial"/>
          <w:bCs/>
          <w:noProof/>
          <w:color w:val="000000" w:themeColor="text1"/>
          <w:sz w:val="24"/>
          <w:szCs w:val="24"/>
          <w:lang w:val="ro-RO"/>
        </w:rPr>
        <w:t xml:space="preserve">a evita producerea poluarii fonice, toate utilajele care produc zgomot si/sau vibratii vor fi mentinute in stare buna de functionare </w:t>
      </w:r>
      <w:r>
        <w:rPr>
          <w:rFonts w:ascii="Arial" w:hAnsi="Arial" w:cs="Arial"/>
          <w:bCs/>
          <w:noProof/>
          <w:color w:val="000000" w:themeColor="text1"/>
          <w:sz w:val="24"/>
          <w:szCs w:val="24"/>
        </w:rPr>
        <w:t>;</w:t>
      </w:r>
    </w:p>
    <w:p w:rsidR="00840510" w:rsidRPr="00A2740B" w:rsidRDefault="00840510"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producatoare de zgomot trebuie mentinute acoperite cu carcase antifonice;</w:t>
      </w:r>
    </w:p>
    <w:p w:rsidR="00C72260" w:rsidRPr="00064DAD" w:rsidRDefault="00A63D32" w:rsidP="00A63D32">
      <w:pPr>
        <w:spacing w:after="0" w:line="240" w:lineRule="auto"/>
        <w:jc w:val="both"/>
        <w:rPr>
          <w:rFonts w:ascii="Arial" w:hAnsi="Arial" w:cs="Arial"/>
          <w:bCs/>
          <w:noProof/>
          <w:sz w:val="24"/>
          <w:szCs w:val="24"/>
          <w:lang w:val="ro-RO"/>
        </w:rPr>
      </w:pPr>
      <w:r w:rsidRPr="003F13BF">
        <w:rPr>
          <w:rFonts w:ascii="Arial" w:hAnsi="Arial" w:cs="Arial"/>
          <w:bCs/>
          <w:noProof/>
          <w:color w:val="000000" w:themeColor="text1"/>
          <w:sz w:val="24"/>
          <w:szCs w:val="24"/>
          <w:lang w:val="ro-RO"/>
        </w:rPr>
        <w:t>-</w:t>
      </w:r>
      <w:r>
        <w:rPr>
          <w:rFonts w:ascii="Arial" w:hAnsi="Arial" w:cs="Arial"/>
          <w:b/>
          <w:bCs/>
          <w:noProof/>
          <w:color w:val="000000" w:themeColor="text1"/>
          <w:sz w:val="24"/>
          <w:szCs w:val="24"/>
          <w:lang w:val="ro-RO"/>
        </w:rPr>
        <w:t xml:space="preserve"> </w:t>
      </w:r>
      <w:r w:rsidR="00840510">
        <w:rPr>
          <w:rFonts w:ascii="Arial" w:hAnsi="Arial" w:cs="Arial"/>
          <w:bCs/>
          <w:noProof/>
          <w:sz w:val="24"/>
          <w:szCs w:val="24"/>
          <w:lang w:val="ro-RO"/>
        </w:rPr>
        <w:t>echipamentel</w:t>
      </w:r>
      <w:r w:rsidR="00D259EB">
        <w:rPr>
          <w:rFonts w:ascii="Arial" w:hAnsi="Arial" w:cs="Arial"/>
          <w:bCs/>
          <w:noProof/>
          <w:sz w:val="24"/>
          <w:szCs w:val="24"/>
          <w:lang w:val="ro-RO"/>
        </w:rPr>
        <w:t>e cu functionare intermitenta tr</w:t>
      </w:r>
      <w:r w:rsidR="00CB5A75">
        <w:rPr>
          <w:rFonts w:ascii="Arial" w:hAnsi="Arial" w:cs="Arial"/>
          <w:bCs/>
          <w:noProof/>
          <w:sz w:val="24"/>
          <w:szCs w:val="24"/>
          <w:lang w:val="ro-RO"/>
        </w:rPr>
        <w:t>ebuie oprite pe durata î</w:t>
      </w:r>
      <w:r w:rsidR="00840510">
        <w:rPr>
          <w:rFonts w:ascii="Arial" w:hAnsi="Arial" w:cs="Arial"/>
          <w:bCs/>
          <w:noProof/>
          <w:sz w:val="24"/>
          <w:szCs w:val="24"/>
          <w:lang w:val="ro-RO"/>
        </w:rPr>
        <w:t>n care</w:t>
      </w:r>
      <w:r w:rsidR="00D259EB">
        <w:rPr>
          <w:rFonts w:ascii="Arial" w:hAnsi="Arial" w:cs="Arial"/>
          <w:bCs/>
          <w:noProof/>
          <w:sz w:val="24"/>
          <w:szCs w:val="24"/>
          <w:lang w:val="ro-RO"/>
        </w:rPr>
        <w:t xml:space="preserve"> nu </w:t>
      </w:r>
      <w:r w:rsidR="004A2F1E">
        <w:rPr>
          <w:rFonts w:ascii="Arial" w:hAnsi="Arial" w:cs="Arial"/>
          <w:bCs/>
          <w:noProof/>
          <w:sz w:val="24"/>
          <w:szCs w:val="24"/>
          <w:lang w:val="ro-RO"/>
        </w:rPr>
        <w:t xml:space="preserve"> sunt utilizate ;</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lastRenderedPageBreak/>
        <w:t>- gestionarea deșeurilor în conformitate cu natura lor (vor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624FC5">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r w:rsidR="005E3172">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A63D32"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DB59E5" w:rsidRDefault="00A63D32" w:rsidP="0074097F">
      <w:pPr>
        <w:spacing w:after="0" w:line="240" w:lineRule="auto"/>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340C2F" w:rsidRPr="00783D2B" w:rsidRDefault="00A63D32" w:rsidP="006512D5">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11362B" w:rsidRPr="004D3EC8" w:rsidRDefault="00A63D32" w:rsidP="00593B5B">
      <w:pPr>
        <w:spacing w:after="0" w:line="240" w:lineRule="auto"/>
        <w:ind w:firstLine="720"/>
        <w:jc w:val="both"/>
        <w:rPr>
          <w:rFonts w:ascii="Arial" w:hAnsi="Arial" w:cs="Arial"/>
          <w:noProof/>
          <w:sz w:val="24"/>
          <w:szCs w:val="24"/>
          <w:lang w:val="ro-RO"/>
        </w:rPr>
      </w:pPr>
      <w:r w:rsidRPr="004D3EC8">
        <w:rPr>
          <w:rFonts w:ascii="Arial" w:hAnsi="Arial" w:cs="Arial"/>
          <w:b/>
          <w:bCs/>
          <w:noProof/>
          <w:sz w:val="24"/>
          <w:szCs w:val="24"/>
          <w:lang w:val="ro-RO"/>
        </w:rPr>
        <w:t>b</w:t>
      </w:r>
      <w:r w:rsidRPr="004D3EC8">
        <w:rPr>
          <w:rFonts w:ascii="Arial" w:hAnsi="Arial" w:cs="Arial"/>
          <w:b/>
          <w:bCs/>
          <w:noProof/>
          <w:sz w:val="24"/>
          <w:szCs w:val="24"/>
          <w:vertAlign w:val="subscript"/>
          <w:lang w:val="ro-RO"/>
        </w:rPr>
        <w:t>6</w:t>
      </w:r>
      <w:r w:rsidRPr="004D3EC8">
        <w:rPr>
          <w:rFonts w:ascii="Arial" w:hAnsi="Arial" w:cs="Arial"/>
          <w:b/>
          <w:bCs/>
          <w:noProof/>
          <w:sz w:val="24"/>
          <w:szCs w:val="24"/>
          <w:lang w:val="ro-RO"/>
        </w:rPr>
        <w:t>)</w:t>
      </w:r>
      <w:r w:rsidRPr="004D3EC8">
        <w:rPr>
          <w:rFonts w:ascii="Arial" w:hAnsi="Arial" w:cs="Arial"/>
          <w:noProof/>
          <w:sz w:val="24"/>
          <w:szCs w:val="24"/>
          <w:lang w:val="ro-RO"/>
        </w:rPr>
        <w:t> </w:t>
      </w:r>
      <w:r w:rsidRPr="004D3EC8">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Pr>
          <w:rFonts w:ascii="Arial" w:hAnsi="Arial" w:cs="Arial"/>
          <w:b/>
          <w:i/>
          <w:noProof/>
          <w:sz w:val="24"/>
          <w:szCs w:val="24"/>
          <w:lang w:val="ro-RO"/>
        </w:rPr>
        <w:t xml:space="preserve">  -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Default="00A63D32" w:rsidP="00A63D32">
      <w:pPr>
        <w:spacing w:after="0" w:line="240" w:lineRule="auto"/>
        <w:ind w:firstLine="720"/>
        <w:jc w:val="both"/>
        <w:rPr>
          <w:rFonts w:ascii="Arial" w:hAnsi="Arial" w:cs="Arial"/>
          <w:b/>
          <w:i/>
          <w:noProof/>
          <w:sz w:val="24"/>
          <w:szCs w:val="24"/>
          <w:lang w:val="ro-RO"/>
        </w:rPr>
      </w:pPr>
      <w:r w:rsidRPr="002C35A3">
        <w:rPr>
          <w:rFonts w:ascii="Arial" w:hAnsi="Arial" w:cs="Arial"/>
          <w:b/>
          <w:bCs/>
          <w:noProof/>
          <w:sz w:val="24"/>
          <w:szCs w:val="24"/>
          <w:lang w:val="ro-RO"/>
        </w:rPr>
        <w:t>b</w:t>
      </w:r>
      <w:r w:rsidRPr="002C35A3">
        <w:rPr>
          <w:rFonts w:ascii="Arial" w:hAnsi="Arial" w:cs="Arial"/>
          <w:b/>
          <w:bCs/>
          <w:noProof/>
          <w:sz w:val="24"/>
          <w:szCs w:val="24"/>
          <w:vertAlign w:val="subscript"/>
          <w:lang w:val="ro-RO"/>
        </w:rPr>
        <w:t>7</w:t>
      </w:r>
      <w:r w:rsidRPr="002C35A3">
        <w:rPr>
          <w:rFonts w:ascii="Arial" w:hAnsi="Arial" w:cs="Arial"/>
          <w:b/>
          <w:bCs/>
          <w:noProof/>
          <w:sz w:val="24"/>
          <w:szCs w:val="24"/>
          <w:lang w:val="ro-RO"/>
        </w:rPr>
        <w:t>)</w:t>
      </w:r>
      <w:r w:rsidRPr="002C35A3">
        <w:rPr>
          <w:rFonts w:ascii="Arial" w:hAnsi="Arial" w:cs="Arial"/>
          <w:b/>
          <w:i/>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7C5063" w:rsidRPr="00FE6320" w:rsidRDefault="00F356F2" w:rsidP="004A70E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EB2576" w:rsidRPr="006A326A" w:rsidRDefault="00A63D32" w:rsidP="006A326A">
      <w:pPr>
        <w:spacing w:after="0" w:line="240" w:lineRule="auto"/>
        <w:jc w:val="both"/>
        <w:rPr>
          <w:rStyle w:val="FontStyle44"/>
          <w:b/>
          <w:bCs/>
          <w:noProof/>
          <w:sz w:val="24"/>
          <w:szCs w:val="24"/>
          <w:lang w:val="ro-RO"/>
        </w:rPr>
      </w:pPr>
      <w:r w:rsidRPr="009E7277">
        <w:rPr>
          <w:rFonts w:ascii="Arial" w:hAnsi="Arial" w:cs="Arial"/>
          <w:b/>
          <w:bCs/>
          <w:noProof/>
          <w:sz w:val="24"/>
          <w:szCs w:val="24"/>
          <w:lang w:val="ro-RO"/>
        </w:rPr>
        <w:t>Lucrări</w:t>
      </w:r>
      <w:r w:rsidRPr="009E7277">
        <w:rPr>
          <w:rFonts w:ascii="Arial" w:hAnsi="Arial" w:cs="Arial"/>
          <w:bCs/>
          <w:noProof/>
          <w:sz w:val="24"/>
          <w:szCs w:val="24"/>
          <w:lang w:val="ro-RO"/>
        </w:rPr>
        <w:t xml:space="preserve"> </w:t>
      </w:r>
      <w:r w:rsidR="00EA6271">
        <w:rPr>
          <w:rFonts w:ascii="Arial" w:hAnsi="Arial" w:cs="Arial"/>
          <w:b/>
          <w:bCs/>
          <w:noProof/>
          <w:sz w:val="24"/>
          <w:szCs w:val="24"/>
          <w:lang w:val="ro-RO"/>
        </w:rPr>
        <w:t>organizare de șantier:</w:t>
      </w:r>
    </w:p>
    <w:p w:rsidR="00EB2576" w:rsidRDefault="00EB2576" w:rsidP="00017E31">
      <w:pPr>
        <w:spacing w:after="0" w:line="240" w:lineRule="auto"/>
        <w:jc w:val="both"/>
        <w:rPr>
          <w:rFonts w:ascii="Arial" w:hAnsi="Arial" w:cs="Arial"/>
          <w:b/>
          <w:sz w:val="24"/>
          <w:szCs w:val="24"/>
        </w:rPr>
      </w:pPr>
      <w:r w:rsidRPr="002D22E1">
        <w:rPr>
          <w:rFonts w:ascii="Arial" w:hAnsi="Arial" w:cs="Arial"/>
          <w:b/>
          <w:sz w:val="24"/>
          <w:szCs w:val="24"/>
        </w:rPr>
        <w:t xml:space="preserve">Organizarea de șantier </w:t>
      </w:r>
      <w:proofErr w:type="gramStart"/>
      <w:r w:rsidRPr="002D22E1">
        <w:rPr>
          <w:rFonts w:ascii="Arial" w:hAnsi="Arial" w:cs="Arial"/>
          <w:b/>
          <w:sz w:val="24"/>
          <w:szCs w:val="24"/>
        </w:rPr>
        <w:t>va</w:t>
      </w:r>
      <w:proofErr w:type="gramEnd"/>
      <w:r w:rsidRPr="002D22E1">
        <w:rPr>
          <w:rFonts w:ascii="Arial" w:hAnsi="Arial" w:cs="Arial"/>
          <w:b/>
          <w:sz w:val="24"/>
          <w:szCs w:val="24"/>
        </w:rPr>
        <w:t xml:space="preserve"> avea în vedere următoarele:</w:t>
      </w:r>
    </w:p>
    <w:p w:rsidR="00C334DE" w:rsidRPr="00027911" w:rsidRDefault="00C334DE" w:rsidP="00C334DE">
      <w:pPr>
        <w:pStyle w:val="ListParagraph"/>
        <w:numPr>
          <w:ilvl w:val="0"/>
          <w:numId w:val="36"/>
        </w:numPr>
        <w:spacing w:after="0" w:line="240" w:lineRule="auto"/>
        <w:ind w:left="360"/>
        <w:contextualSpacing/>
        <w:jc w:val="both"/>
        <w:rPr>
          <w:rFonts w:ascii="Arial" w:hAnsi="Arial" w:cs="Arial"/>
          <w:sz w:val="24"/>
          <w:szCs w:val="24"/>
        </w:rPr>
      </w:pPr>
      <w:r w:rsidRPr="00027911">
        <w:rPr>
          <w:rFonts w:ascii="Arial" w:hAnsi="Arial" w:cs="Arial"/>
          <w:sz w:val="24"/>
          <w:szCs w:val="24"/>
        </w:rPr>
        <w:t xml:space="preserve">Organizarea de șantier se </w:t>
      </w:r>
      <w:proofErr w:type="gramStart"/>
      <w:r w:rsidRPr="00027911">
        <w:rPr>
          <w:rFonts w:ascii="Arial" w:hAnsi="Arial" w:cs="Arial"/>
          <w:sz w:val="24"/>
          <w:szCs w:val="24"/>
        </w:rPr>
        <w:t>va</w:t>
      </w:r>
      <w:proofErr w:type="gramEnd"/>
      <w:r w:rsidRPr="00027911">
        <w:rPr>
          <w:rFonts w:ascii="Arial" w:hAnsi="Arial" w:cs="Arial"/>
          <w:sz w:val="24"/>
          <w:szCs w:val="24"/>
        </w:rPr>
        <w:t xml:space="preserve"> face pe cele 2 parcele. Se alocă o suprafață de teren de câte 200 - 500 mp pe care se </w:t>
      </w:r>
      <w:proofErr w:type="gramStart"/>
      <w:r w:rsidRPr="00027911">
        <w:rPr>
          <w:rFonts w:ascii="Arial" w:hAnsi="Arial" w:cs="Arial"/>
          <w:sz w:val="24"/>
          <w:szCs w:val="24"/>
        </w:rPr>
        <w:t>va</w:t>
      </w:r>
      <w:proofErr w:type="gramEnd"/>
      <w:r w:rsidRPr="00027911">
        <w:rPr>
          <w:rFonts w:ascii="Arial" w:hAnsi="Arial" w:cs="Arial"/>
          <w:sz w:val="24"/>
          <w:szCs w:val="24"/>
        </w:rPr>
        <w:t xml:space="preserve"> monta un container, WC ecologic, IBC apă potabilă, pichet PSI, zonă balastată pentru parcarea utilajelor și stocarea materialelor / echipamentelor.</w:t>
      </w:r>
    </w:p>
    <w:p w:rsidR="00C334DE" w:rsidRPr="00027911" w:rsidRDefault="00C334DE" w:rsidP="008A0751">
      <w:pPr>
        <w:spacing w:after="0" w:line="240" w:lineRule="auto"/>
        <w:rPr>
          <w:rFonts w:ascii="Arial" w:hAnsi="Arial" w:cs="Arial"/>
          <w:i/>
          <w:iCs/>
          <w:sz w:val="24"/>
          <w:szCs w:val="24"/>
          <w:u w:val="single"/>
        </w:rPr>
      </w:pPr>
      <w:r w:rsidRPr="00027911">
        <w:rPr>
          <w:rFonts w:ascii="Arial" w:hAnsi="Arial" w:cs="Arial"/>
          <w:i/>
          <w:iCs/>
          <w:sz w:val="24"/>
          <w:szCs w:val="24"/>
          <w:u w:val="single"/>
        </w:rPr>
        <w:t xml:space="preserve">Măsuri pentru protecția factorilor de mediu (sol, </w:t>
      </w:r>
      <w:proofErr w:type="gramStart"/>
      <w:r w:rsidRPr="00027911">
        <w:rPr>
          <w:rFonts w:ascii="Arial" w:hAnsi="Arial" w:cs="Arial"/>
          <w:i/>
          <w:iCs/>
          <w:sz w:val="24"/>
          <w:szCs w:val="24"/>
          <w:u w:val="single"/>
        </w:rPr>
        <w:t>apă</w:t>
      </w:r>
      <w:proofErr w:type="gramEnd"/>
      <w:r w:rsidRPr="00027911">
        <w:rPr>
          <w:rFonts w:ascii="Arial" w:hAnsi="Arial" w:cs="Arial"/>
          <w:i/>
          <w:iCs/>
          <w:sz w:val="24"/>
          <w:szCs w:val="24"/>
          <w:u w:val="single"/>
        </w:rPr>
        <w:t>, aer, zgomot) la organizarea de șantier</w:t>
      </w:r>
    </w:p>
    <w:p w:rsidR="00C334DE" w:rsidRPr="00027911" w:rsidRDefault="00C334DE" w:rsidP="008A0751">
      <w:pPr>
        <w:spacing w:after="0" w:line="240" w:lineRule="auto"/>
        <w:rPr>
          <w:rFonts w:ascii="Arial" w:hAnsi="Arial" w:cs="Arial"/>
          <w:sz w:val="24"/>
          <w:szCs w:val="24"/>
        </w:rPr>
      </w:pPr>
      <w:r w:rsidRPr="00027911">
        <w:rPr>
          <w:rFonts w:ascii="Arial" w:hAnsi="Arial" w:cs="Arial"/>
          <w:sz w:val="24"/>
          <w:szCs w:val="24"/>
        </w:rPr>
        <w:t>În cadrul organizării de șantier se vor aplica o serie de măsuri specifice pentru protecția factorilor de mediu, cum ar fi:</w:t>
      </w:r>
    </w:p>
    <w:p w:rsidR="00C334DE" w:rsidRPr="003E0251" w:rsidRDefault="00C334DE" w:rsidP="008A0751">
      <w:pPr>
        <w:spacing w:after="0" w:line="240" w:lineRule="auto"/>
        <w:rPr>
          <w:rFonts w:ascii="Arial" w:hAnsi="Arial" w:cs="Arial"/>
          <w:iCs/>
          <w:sz w:val="24"/>
          <w:szCs w:val="24"/>
        </w:rPr>
      </w:pPr>
      <w:r w:rsidRPr="003E0251">
        <w:rPr>
          <w:rFonts w:ascii="Arial" w:hAnsi="Arial" w:cs="Arial"/>
          <w:iCs/>
          <w:sz w:val="24"/>
          <w:szCs w:val="24"/>
        </w:rPr>
        <w:t>Reducerea emisiilor de zgomot:</w:t>
      </w:r>
    </w:p>
    <w:p w:rsidR="00C334DE" w:rsidRPr="00027911" w:rsidRDefault="00C334DE" w:rsidP="008A0751">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Impunerea unei limite de viteză corespunzătoare în organizarea de șantier.</w:t>
      </w:r>
    </w:p>
    <w:p w:rsidR="00C334DE" w:rsidRPr="00027911" w:rsidRDefault="00C334DE" w:rsidP="008A0751">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Adoptarea unui program de lucru flexibil, astfel încât să se asigure confortul locatarilor în perioada de linişte din timpul zilei şi pe timpul nopţii;</w:t>
      </w:r>
    </w:p>
    <w:p w:rsidR="00C334DE" w:rsidRPr="00027911" w:rsidRDefault="00C334DE" w:rsidP="008A0751">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Toate vehiculele vor opri motoarele - nici </w:t>
      </w:r>
      <w:proofErr w:type="gramStart"/>
      <w:r w:rsidRPr="00027911">
        <w:rPr>
          <w:rFonts w:ascii="Arial" w:hAnsi="Arial" w:cs="Arial"/>
          <w:sz w:val="24"/>
          <w:szCs w:val="24"/>
        </w:rPr>
        <w:t>un</w:t>
      </w:r>
      <w:proofErr w:type="gramEnd"/>
      <w:r w:rsidRPr="00027911">
        <w:rPr>
          <w:rFonts w:ascii="Arial" w:hAnsi="Arial" w:cs="Arial"/>
          <w:sz w:val="24"/>
          <w:szCs w:val="24"/>
        </w:rPr>
        <w:t xml:space="preserve"> vehicul nu va avea motorul pornit la staţionare.</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Toate echipamentele mecanice trebuie </w:t>
      </w:r>
      <w:proofErr w:type="gramStart"/>
      <w:r w:rsidRPr="00027911">
        <w:rPr>
          <w:rFonts w:ascii="Arial" w:hAnsi="Arial" w:cs="Arial"/>
          <w:sz w:val="24"/>
          <w:szCs w:val="24"/>
        </w:rPr>
        <w:t>să</w:t>
      </w:r>
      <w:proofErr w:type="gramEnd"/>
      <w:r w:rsidRPr="00027911">
        <w:rPr>
          <w:rFonts w:ascii="Arial" w:hAnsi="Arial" w:cs="Arial"/>
          <w:sz w:val="24"/>
          <w:szCs w:val="24"/>
        </w:rPr>
        <w:t xml:space="preserve"> respecte standardele referitoare la emisiile de zgomot conform HG 1756/2006 privind limitarea nivelului emisiilor de zgomot în mediu produs de echipamente destinate utilizării în exteriorul clădirilor.</w:t>
      </w:r>
    </w:p>
    <w:p w:rsidR="00C334DE" w:rsidRPr="00027911" w:rsidRDefault="00C334DE" w:rsidP="00C334DE">
      <w:pPr>
        <w:rPr>
          <w:rFonts w:ascii="Arial" w:hAnsi="Arial" w:cs="Arial"/>
          <w:i/>
          <w:iCs/>
          <w:sz w:val="24"/>
          <w:szCs w:val="24"/>
        </w:rPr>
      </w:pPr>
    </w:p>
    <w:p w:rsidR="00C334DE" w:rsidRPr="00F62223" w:rsidRDefault="00C334DE" w:rsidP="00F62223">
      <w:pPr>
        <w:spacing w:after="0" w:line="240" w:lineRule="auto"/>
        <w:rPr>
          <w:rFonts w:ascii="Arial" w:hAnsi="Arial" w:cs="Arial"/>
          <w:iCs/>
          <w:sz w:val="24"/>
          <w:szCs w:val="24"/>
        </w:rPr>
      </w:pPr>
      <w:r w:rsidRPr="00F62223">
        <w:rPr>
          <w:rFonts w:ascii="Arial" w:hAnsi="Arial" w:cs="Arial"/>
          <w:iCs/>
          <w:sz w:val="24"/>
          <w:szCs w:val="24"/>
        </w:rPr>
        <w:lastRenderedPageBreak/>
        <w:t>Reducerea emisiilor în aer:</w:t>
      </w:r>
    </w:p>
    <w:p w:rsidR="00C334DE" w:rsidRPr="00027911" w:rsidRDefault="00C334DE" w:rsidP="00F62223">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Împrejmuirea șantierului;</w:t>
      </w:r>
    </w:p>
    <w:p w:rsidR="00C334DE" w:rsidRPr="00027911" w:rsidRDefault="00C334DE" w:rsidP="00F62223">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La toate activităţile generatoare de praf se umezesc suprafeţele de lucru, în special in perioadele cu temperaturi ridicate şi umiditate redusă.</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Acoperirea temporară a materialelor generatoare de praf. </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Activităţile care generează mult praf vor fi sistate în perioadele cu vânt puternic.</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Toate vehiculele vor opri motoarele - nici </w:t>
      </w:r>
      <w:proofErr w:type="gramStart"/>
      <w:r w:rsidRPr="00027911">
        <w:rPr>
          <w:rFonts w:ascii="Arial" w:hAnsi="Arial" w:cs="Arial"/>
          <w:sz w:val="24"/>
          <w:szCs w:val="24"/>
        </w:rPr>
        <w:t>un</w:t>
      </w:r>
      <w:proofErr w:type="gramEnd"/>
      <w:r w:rsidRPr="00027911">
        <w:rPr>
          <w:rFonts w:ascii="Arial" w:hAnsi="Arial" w:cs="Arial"/>
          <w:sz w:val="24"/>
          <w:szCs w:val="24"/>
        </w:rPr>
        <w:t xml:space="preserve"> vehicul nu va avea motorul pornit la staţionare.</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În şantier toate traseele vor fi amenajate astfel încât </w:t>
      </w:r>
      <w:proofErr w:type="gramStart"/>
      <w:r w:rsidRPr="00027911">
        <w:rPr>
          <w:rFonts w:ascii="Arial" w:hAnsi="Arial" w:cs="Arial"/>
          <w:sz w:val="24"/>
          <w:szCs w:val="24"/>
        </w:rPr>
        <w:t>să</w:t>
      </w:r>
      <w:proofErr w:type="gramEnd"/>
      <w:r w:rsidRPr="00027911">
        <w:rPr>
          <w:rFonts w:ascii="Arial" w:hAnsi="Arial" w:cs="Arial"/>
          <w:sz w:val="24"/>
          <w:szCs w:val="24"/>
        </w:rPr>
        <w:t xml:space="preserve"> nu conducă la derapaje, să nu se producă noroi, băltire de apă, etc.</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Toate încărcăturile </w:t>
      </w:r>
      <w:proofErr w:type="gramStart"/>
      <w:r w:rsidRPr="00027911">
        <w:rPr>
          <w:rFonts w:ascii="Arial" w:hAnsi="Arial" w:cs="Arial"/>
          <w:sz w:val="24"/>
          <w:szCs w:val="24"/>
        </w:rPr>
        <w:t>ce</w:t>
      </w:r>
      <w:proofErr w:type="gramEnd"/>
      <w:r w:rsidRPr="00027911">
        <w:rPr>
          <w:rFonts w:ascii="Arial" w:hAnsi="Arial" w:cs="Arial"/>
          <w:sz w:val="24"/>
          <w:szCs w:val="24"/>
        </w:rPr>
        <w:t xml:space="preserve"> sunt transportate din sau în şantier/sit vor fi acoperite prin utilizarea de prelate sau materiale ce acoperă încărcătura corespunzător pe întreaga sa suprafaţă. Transportul trebuie realizat într- </w:t>
      </w:r>
      <w:proofErr w:type="gramStart"/>
      <w:r w:rsidRPr="00027911">
        <w:rPr>
          <w:rFonts w:ascii="Arial" w:hAnsi="Arial" w:cs="Arial"/>
          <w:sz w:val="24"/>
          <w:szCs w:val="24"/>
        </w:rPr>
        <w:t>un</w:t>
      </w:r>
      <w:proofErr w:type="gramEnd"/>
      <w:r w:rsidRPr="00027911">
        <w:rPr>
          <w:rFonts w:ascii="Arial" w:hAnsi="Arial" w:cs="Arial"/>
          <w:sz w:val="24"/>
          <w:szCs w:val="24"/>
        </w:rPr>
        <w:t xml:space="preserve"> mod cât mai curat posibil cu focus pe prevenirea scurgerilor din camion, pe lateral, în spatele remorcii sau pe la trapa de golire.</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Obligativitatea depozitării materialului fin, sub formă de pulbere, în incinte închise sau în containere, pe termen mediu sau lung.</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Utilajele tehnologice vor respecta prevederile HG 332/2007 privind stabilirea procedurilor pentru aprobarea tipului de motoare destinate a fi montate pe maşini mobile nerutiere şi a motoarelor destinate vehiculelor pentru transportul rutier de persoane sau marfă şi stabilirea măsurilor de limitare a emisiilor gazoase şi de particule poluante provenite de la acestea, în scopul protecţiei atmosferei.</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Nu se </w:t>
      </w:r>
      <w:proofErr w:type="gramStart"/>
      <w:r w:rsidRPr="00027911">
        <w:rPr>
          <w:rFonts w:ascii="Arial" w:hAnsi="Arial" w:cs="Arial"/>
          <w:sz w:val="24"/>
          <w:szCs w:val="24"/>
        </w:rPr>
        <w:t>va</w:t>
      </w:r>
      <w:proofErr w:type="gramEnd"/>
      <w:r w:rsidRPr="00027911">
        <w:rPr>
          <w:rFonts w:ascii="Arial" w:hAnsi="Arial" w:cs="Arial"/>
          <w:sz w:val="24"/>
          <w:szCs w:val="24"/>
        </w:rPr>
        <w:t xml:space="preserve"> arde în aer liber nici un fel de material sau deseu.</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Se </w:t>
      </w:r>
      <w:proofErr w:type="gramStart"/>
      <w:r w:rsidRPr="00027911">
        <w:rPr>
          <w:rFonts w:ascii="Arial" w:hAnsi="Arial" w:cs="Arial"/>
          <w:sz w:val="24"/>
          <w:szCs w:val="24"/>
        </w:rPr>
        <w:t>va</w:t>
      </w:r>
      <w:proofErr w:type="gramEnd"/>
      <w:r w:rsidRPr="00027911">
        <w:rPr>
          <w:rFonts w:ascii="Arial" w:hAnsi="Arial" w:cs="Arial"/>
          <w:sz w:val="24"/>
          <w:szCs w:val="24"/>
        </w:rPr>
        <w:t xml:space="preserve"> respecta legislaţia în vigoare, privind paza şi stingerea incendiilor.</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Mijloacele de transport </w:t>
      </w:r>
      <w:proofErr w:type="gramStart"/>
      <w:r w:rsidRPr="00027911">
        <w:rPr>
          <w:rFonts w:ascii="Arial" w:hAnsi="Arial" w:cs="Arial"/>
          <w:sz w:val="24"/>
          <w:szCs w:val="24"/>
        </w:rPr>
        <w:t>ce</w:t>
      </w:r>
      <w:proofErr w:type="gramEnd"/>
      <w:r w:rsidRPr="00027911">
        <w:rPr>
          <w:rFonts w:ascii="Arial" w:hAnsi="Arial" w:cs="Arial"/>
          <w:sz w:val="24"/>
          <w:szCs w:val="24"/>
        </w:rPr>
        <w:t xml:space="preserve"> vor prelua deşeurile în vederea evacuării vor fi acoperite cu prelate sau meşe pentru prevenirea împrăştierii acestora.</w:t>
      </w:r>
    </w:p>
    <w:p w:rsidR="00C334DE" w:rsidRPr="009C59AA" w:rsidRDefault="00C334DE" w:rsidP="00E6233B">
      <w:pPr>
        <w:spacing w:after="0" w:line="240" w:lineRule="auto"/>
        <w:rPr>
          <w:rFonts w:ascii="Arial" w:hAnsi="Arial" w:cs="Arial"/>
          <w:iCs/>
          <w:sz w:val="24"/>
          <w:szCs w:val="24"/>
        </w:rPr>
      </w:pPr>
      <w:r w:rsidRPr="009C59AA">
        <w:rPr>
          <w:rFonts w:ascii="Arial" w:hAnsi="Arial" w:cs="Arial"/>
          <w:iCs/>
          <w:sz w:val="24"/>
          <w:szCs w:val="24"/>
        </w:rPr>
        <w:t>Gestiunea corectă a deșeurilor</w:t>
      </w:r>
    </w:p>
    <w:p w:rsidR="00C334DE" w:rsidRPr="00027911" w:rsidRDefault="00C334DE" w:rsidP="00E6233B">
      <w:pPr>
        <w:pStyle w:val="ListParagraph"/>
        <w:numPr>
          <w:ilvl w:val="0"/>
          <w:numId w:val="37"/>
        </w:numPr>
        <w:spacing w:after="0" w:line="240" w:lineRule="auto"/>
        <w:contextualSpacing/>
        <w:rPr>
          <w:rFonts w:ascii="Arial" w:hAnsi="Arial" w:cs="Arial"/>
          <w:sz w:val="24"/>
          <w:szCs w:val="24"/>
        </w:rPr>
      </w:pPr>
      <w:r w:rsidRPr="00027911">
        <w:rPr>
          <w:rFonts w:ascii="Arial" w:hAnsi="Arial" w:cs="Arial"/>
          <w:sz w:val="24"/>
          <w:szCs w:val="24"/>
        </w:rPr>
        <w:t xml:space="preserve">Toate deșeurile vor fi colectate pe categorii, fără a se amesteca. Fiecare categorie de deșeu </w:t>
      </w:r>
      <w:proofErr w:type="gramStart"/>
      <w:r w:rsidRPr="00027911">
        <w:rPr>
          <w:rFonts w:ascii="Arial" w:hAnsi="Arial" w:cs="Arial"/>
          <w:sz w:val="24"/>
          <w:szCs w:val="24"/>
        </w:rPr>
        <w:t>va</w:t>
      </w:r>
      <w:proofErr w:type="gramEnd"/>
      <w:r w:rsidRPr="00027911">
        <w:rPr>
          <w:rFonts w:ascii="Arial" w:hAnsi="Arial" w:cs="Arial"/>
          <w:sz w:val="24"/>
          <w:szCs w:val="24"/>
        </w:rPr>
        <w:t xml:space="preserve"> fi preluată de un operator autorizat, cu respectarea cerințelor legale. Se </w:t>
      </w:r>
      <w:proofErr w:type="gramStart"/>
      <w:r w:rsidRPr="00027911">
        <w:rPr>
          <w:rFonts w:ascii="Arial" w:hAnsi="Arial" w:cs="Arial"/>
          <w:sz w:val="24"/>
          <w:szCs w:val="24"/>
        </w:rPr>
        <w:t>va</w:t>
      </w:r>
      <w:proofErr w:type="gramEnd"/>
      <w:r w:rsidRPr="00027911">
        <w:rPr>
          <w:rFonts w:ascii="Arial" w:hAnsi="Arial" w:cs="Arial"/>
          <w:sz w:val="24"/>
          <w:szCs w:val="24"/>
        </w:rPr>
        <w:t xml:space="preserve"> asigura trasabilitatea deșeurilor.</w:t>
      </w:r>
    </w:p>
    <w:p w:rsidR="00C334DE" w:rsidRPr="00027911" w:rsidRDefault="00C334DE" w:rsidP="00E6233B">
      <w:pPr>
        <w:pStyle w:val="ListParagraph"/>
        <w:numPr>
          <w:ilvl w:val="0"/>
          <w:numId w:val="37"/>
        </w:numPr>
        <w:spacing w:after="0" w:line="240" w:lineRule="auto"/>
        <w:contextualSpacing/>
        <w:rPr>
          <w:rFonts w:ascii="Arial" w:hAnsi="Arial" w:cs="Arial"/>
          <w:sz w:val="24"/>
          <w:szCs w:val="24"/>
        </w:rPr>
      </w:pPr>
      <w:r w:rsidRPr="00027911">
        <w:rPr>
          <w:rFonts w:ascii="Arial" w:hAnsi="Arial" w:cs="Arial"/>
          <w:sz w:val="24"/>
          <w:szCs w:val="24"/>
        </w:rPr>
        <w:t xml:space="preserve">Existenţa unui registru de evidenţa deşeurilor </w:t>
      </w:r>
    </w:p>
    <w:p w:rsidR="00C334DE" w:rsidRPr="00027911" w:rsidRDefault="00C334DE" w:rsidP="00C334DE">
      <w:pPr>
        <w:pStyle w:val="ListParagraph"/>
        <w:numPr>
          <w:ilvl w:val="0"/>
          <w:numId w:val="37"/>
        </w:numPr>
        <w:spacing w:after="0" w:line="240" w:lineRule="auto"/>
        <w:contextualSpacing/>
        <w:rPr>
          <w:rFonts w:ascii="Arial" w:hAnsi="Arial" w:cs="Arial"/>
          <w:sz w:val="24"/>
          <w:szCs w:val="24"/>
        </w:rPr>
      </w:pPr>
      <w:r w:rsidRPr="00027911">
        <w:rPr>
          <w:rFonts w:ascii="Arial" w:hAnsi="Arial" w:cs="Arial"/>
          <w:sz w:val="24"/>
          <w:szCs w:val="24"/>
        </w:rPr>
        <w:t>Asigurarea spaţiilor necesare şi dotarea acestora cu containere diferite pentru colectarea separată a deşeurilor pe cel puţin patru tipuri, dintre care menţionăm următoarele în funcţie de tipul de deşeuri generate pe şantier: metal, deşeuri care pot fi concasate (beton, cărămida, BCA, ceramică etc), deşeuri de ambalaje (carton, plastic - folie polietilină, PET etc.), deşeuri mixte, etc.</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Deşeurile sortate vor fi preluate de către firme de reciclare autorizate, în vederea reciclării materiale;</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Deşeurile din excavaţii vor fi depozitate şi transportate separat în locații autorizate; în nici </w:t>
      </w:r>
      <w:proofErr w:type="gramStart"/>
      <w:r w:rsidRPr="00027911">
        <w:rPr>
          <w:rFonts w:ascii="Arial" w:hAnsi="Arial" w:cs="Arial"/>
          <w:sz w:val="24"/>
          <w:szCs w:val="24"/>
        </w:rPr>
        <w:t>un</w:t>
      </w:r>
      <w:proofErr w:type="gramEnd"/>
      <w:r w:rsidRPr="00027911">
        <w:rPr>
          <w:rFonts w:ascii="Arial" w:hAnsi="Arial" w:cs="Arial"/>
          <w:sz w:val="24"/>
          <w:szCs w:val="24"/>
        </w:rPr>
        <w:t xml:space="preserve"> caz nu vor fi depozitate în recipienţi destinaţi deşeurilor menajere.</w:t>
      </w:r>
    </w:p>
    <w:p w:rsidR="00F42E4C" w:rsidRPr="00DD6244" w:rsidRDefault="00C334DE" w:rsidP="00DD6244">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Este interzisă incinerarea cu sau fără recuperare de energie a deşeurilor generate pe şantier.</w:t>
      </w:r>
    </w:p>
    <w:p w:rsidR="00C334DE" w:rsidRPr="00037C73" w:rsidRDefault="00C334DE" w:rsidP="00037C73">
      <w:pPr>
        <w:spacing w:after="0" w:line="240" w:lineRule="auto"/>
        <w:rPr>
          <w:rFonts w:ascii="Arial" w:hAnsi="Arial" w:cs="Arial"/>
          <w:iCs/>
          <w:sz w:val="24"/>
          <w:szCs w:val="24"/>
        </w:rPr>
      </w:pPr>
      <w:r w:rsidRPr="00037C73">
        <w:rPr>
          <w:rFonts w:ascii="Arial" w:hAnsi="Arial" w:cs="Arial"/>
          <w:iCs/>
          <w:sz w:val="24"/>
          <w:szCs w:val="24"/>
        </w:rPr>
        <w:t>Reducerea emisiilor în apă/sol.</w:t>
      </w:r>
    </w:p>
    <w:p w:rsidR="00C334DE" w:rsidRPr="00027911" w:rsidRDefault="00C334DE" w:rsidP="00037C73">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Echipamentele aduse în interiorul şantierelor vor fi mentinute în condiţii tehnice corespunzătoare, nu se admite prezenţa utilajelor şi echipamentelor la care există scurgeri de carburant, lubrifiant sau lichid hidraulic.</w:t>
      </w:r>
    </w:p>
    <w:p w:rsidR="00C334DE" w:rsidRPr="00027911" w:rsidRDefault="00C334DE" w:rsidP="00037C73">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Organizarea de şantier </w:t>
      </w:r>
      <w:proofErr w:type="gramStart"/>
      <w:r w:rsidRPr="00027911">
        <w:rPr>
          <w:rFonts w:ascii="Arial" w:hAnsi="Arial" w:cs="Arial"/>
          <w:sz w:val="24"/>
          <w:szCs w:val="24"/>
        </w:rPr>
        <w:t>va</w:t>
      </w:r>
      <w:proofErr w:type="gramEnd"/>
      <w:r w:rsidRPr="00027911">
        <w:rPr>
          <w:rFonts w:ascii="Arial" w:hAnsi="Arial" w:cs="Arial"/>
          <w:sz w:val="24"/>
          <w:szCs w:val="24"/>
        </w:rPr>
        <w:t xml:space="preserve"> fi prevăzută cu toalete ecologice.</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Respectarea legislaţiei în vigoare privind poluările accidentale, informarea autorităților relevante în caz de poluare accidentală (APM, GNM, ISU, Apele Române etc.)</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lastRenderedPageBreak/>
        <w:t>Fişele de securitate a substanţelor toxice şi periculoase vor fi disponibile în şantier, iar măsurile prevăzute în aceste fişe, implementate. Pentru orice eveniment (poluare accidentală) se vor semnala reprezentanţii autorităților relevante.</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Obligativitatea existenţei unor puncte cu materiale de intervenţie în cazul poluării accidentale</w:t>
      </w:r>
    </w:p>
    <w:p w:rsidR="00C334DE" w:rsidRPr="00027911" w:rsidRDefault="00C334DE" w:rsidP="00C334DE">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Depozitarea stocurilor de materiale de construcţii în spaţii special amenajate, îngrădite, în şantier.</w:t>
      </w:r>
    </w:p>
    <w:p w:rsidR="003E566D" w:rsidRPr="00044E36" w:rsidRDefault="00C334DE" w:rsidP="00017E31">
      <w:pPr>
        <w:pStyle w:val="ListParagraph"/>
        <w:numPr>
          <w:ilvl w:val="0"/>
          <w:numId w:val="37"/>
        </w:numPr>
        <w:spacing w:after="0" w:line="240" w:lineRule="auto"/>
        <w:contextualSpacing/>
        <w:jc w:val="both"/>
        <w:rPr>
          <w:rFonts w:ascii="Arial" w:hAnsi="Arial" w:cs="Arial"/>
          <w:sz w:val="24"/>
          <w:szCs w:val="24"/>
        </w:rPr>
      </w:pPr>
      <w:r w:rsidRPr="00027911">
        <w:rPr>
          <w:rFonts w:ascii="Arial" w:hAnsi="Arial" w:cs="Arial"/>
          <w:sz w:val="24"/>
          <w:szCs w:val="24"/>
        </w:rPr>
        <w:t xml:space="preserve">Folosirea de suprafeţe impermeabile pentru alimentarea cu combustibili </w:t>
      </w:r>
      <w:proofErr w:type="gramStart"/>
      <w:r w:rsidRPr="00027911">
        <w:rPr>
          <w:rFonts w:ascii="Arial" w:hAnsi="Arial" w:cs="Arial"/>
          <w:sz w:val="24"/>
          <w:szCs w:val="24"/>
        </w:rPr>
        <w:t>a</w:t>
      </w:r>
      <w:proofErr w:type="gramEnd"/>
      <w:r w:rsidRPr="00027911">
        <w:rPr>
          <w:rFonts w:ascii="Arial" w:hAnsi="Arial" w:cs="Arial"/>
          <w:sz w:val="24"/>
          <w:szCs w:val="24"/>
        </w:rPr>
        <w:t xml:space="preserve"> utilajelor / echipamentelor de pe şantier.</w:t>
      </w: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Pr="00DF64F7">
        <w:rPr>
          <w:rFonts w:ascii="Arial" w:hAnsi="Arial" w:cs="Arial"/>
          <w:b/>
          <w:noProof/>
          <w:sz w:val="24"/>
          <w:szCs w:val="24"/>
          <w:lang w:val="ro-RO"/>
        </w:rPr>
        <w:t>Amplasarea proiectelor:</w:t>
      </w:r>
    </w:p>
    <w:p w:rsidR="00A63D32" w:rsidRPr="006E7522" w:rsidRDefault="00A63D32" w:rsidP="00143557">
      <w:pPr>
        <w:spacing w:after="0" w:line="240" w:lineRule="auto"/>
        <w:jc w:val="both"/>
        <w:rPr>
          <w:rFonts w:ascii="Arial" w:hAnsi="Arial" w:cs="Arial"/>
          <w:sz w:val="24"/>
          <w:szCs w:val="24"/>
          <w:lang w:val="ro-RO"/>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 xml:space="preserve">conform certificatului de urbanism nr. </w:t>
      </w:r>
      <w:r w:rsidR="00EF7901">
        <w:rPr>
          <w:rFonts w:ascii="Arial" w:hAnsi="Arial" w:cs="Arial"/>
          <w:sz w:val="24"/>
          <w:szCs w:val="24"/>
          <w:lang w:val="ro-RO"/>
        </w:rPr>
        <w:t>26 din 02.11.2021</w:t>
      </w:r>
      <w:r w:rsidR="00B60389">
        <w:rPr>
          <w:rFonts w:ascii="Arial" w:hAnsi="Arial" w:cs="Arial"/>
          <w:sz w:val="24"/>
          <w:szCs w:val="24"/>
          <w:lang w:val="ro-RO"/>
        </w:rPr>
        <w:t>,</w:t>
      </w:r>
      <w:r w:rsidRPr="00D03DBD">
        <w:rPr>
          <w:rFonts w:ascii="Arial" w:hAnsi="Arial" w:cs="Arial"/>
          <w:sz w:val="24"/>
          <w:szCs w:val="24"/>
          <w:lang w:val="ro-RO"/>
        </w:rPr>
        <w:t xml:space="preserve"> emis de </w:t>
      </w:r>
      <w:r w:rsidR="00EF7901">
        <w:rPr>
          <w:rFonts w:ascii="Arial" w:hAnsi="Arial" w:cs="Arial"/>
          <w:sz w:val="24"/>
          <w:szCs w:val="24"/>
          <w:lang w:val="ro-RO"/>
        </w:rPr>
        <w:t>Prim</w:t>
      </w:r>
      <w:r w:rsidR="006A0EC5">
        <w:rPr>
          <w:rFonts w:ascii="Arial" w:hAnsi="Arial" w:cs="Arial"/>
          <w:sz w:val="24"/>
          <w:szCs w:val="24"/>
          <w:lang w:val="ro-RO"/>
        </w:rPr>
        <w:t>a</w:t>
      </w:r>
      <w:r w:rsidR="00EF7901">
        <w:rPr>
          <w:rFonts w:ascii="Arial" w:hAnsi="Arial" w:cs="Arial"/>
          <w:sz w:val="24"/>
          <w:szCs w:val="24"/>
          <w:lang w:val="ro-RO"/>
        </w:rPr>
        <w:t>ria Somes Odorhei</w:t>
      </w:r>
      <w:r w:rsidRPr="00D03DBD">
        <w:rPr>
          <w:rFonts w:ascii="Arial" w:hAnsi="Arial" w:cs="Arial"/>
          <w:sz w:val="24"/>
          <w:szCs w:val="24"/>
          <w:lang w:val="ro-RO"/>
        </w:rPr>
        <w:t>,</w:t>
      </w:r>
      <w:r w:rsidR="00BB1BA8">
        <w:rPr>
          <w:rFonts w:ascii="Arial" w:hAnsi="Arial" w:cs="Arial"/>
          <w:sz w:val="24"/>
          <w:szCs w:val="24"/>
          <w:lang w:val="ro-RO"/>
        </w:rPr>
        <w:t xml:space="preserve"> </w:t>
      </w:r>
      <w:r w:rsidR="006A0EC5">
        <w:rPr>
          <w:rFonts w:ascii="Arial" w:hAnsi="Arial" w:cs="Arial"/>
          <w:sz w:val="24"/>
          <w:szCs w:val="24"/>
          <w:lang w:val="ro-RO"/>
        </w:rPr>
        <w:t>terenul este reglementat prin CF 50410 Somes Odorhei si CF 50413 Somes Odorhei si al inscrierii privind dezmembramintele dreptului de proprietate, drepturi reale de garantie si sarcini nr. 39496/07.09.2021 si 39509/07.09.2021 si al contractului de constituire a dreptului de superficie, incheiere de autentificare nr. 1894/03.09.2021</w:t>
      </w:r>
      <w:r w:rsidR="00BB1BA8">
        <w:rPr>
          <w:rFonts w:ascii="Arial" w:hAnsi="Arial" w:cs="Arial"/>
          <w:sz w:val="24"/>
          <w:szCs w:val="24"/>
          <w:lang w:val="ro-RO"/>
        </w:rPr>
        <w:t xml:space="preserve"> </w:t>
      </w:r>
      <w:r w:rsidR="005D6CDC">
        <w:rPr>
          <w:rFonts w:ascii="Arial" w:hAnsi="Arial" w:cs="Arial"/>
          <w:sz w:val="24"/>
          <w:szCs w:val="24"/>
          <w:lang w:val="ro-RO"/>
        </w:rPr>
        <w:t xml:space="preserve"> </w:t>
      </w:r>
      <w:r>
        <w:rPr>
          <w:rFonts w:ascii="Arial" w:hAnsi="Arial" w:cs="Arial"/>
          <w:sz w:val="24"/>
          <w:szCs w:val="24"/>
          <w:lang w:val="ro-RO"/>
        </w:rPr>
        <w:t xml:space="preserve">; </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325E1" w:rsidRPr="00A325E1" w:rsidRDefault="00A63D32" w:rsidP="00A325E1">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280FFD" w:rsidRDefault="00A63D32" w:rsidP="0097552C">
      <w:pPr>
        <w:pStyle w:val="ListParagraph"/>
        <w:numPr>
          <w:ilvl w:val="0"/>
          <w:numId w:val="3"/>
        </w:numPr>
        <w:spacing w:after="0" w:line="240" w:lineRule="auto"/>
        <w:jc w:val="both"/>
        <w:rPr>
          <w:rFonts w:ascii="Arial" w:hAnsi="Arial" w:cs="Arial"/>
          <w:noProof/>
          <w:sz w:val="24"/>
          <w:szCs w:val="24"/>
          <w:u w:val="single"/>
          <w:lang w:val="ro-RO"/>
        </w:rPr>
      </w:pPr>
      <w:r w:rsidRPr="0097552C">
        <w:rPr>
          <w:rFonts w:ascii="Arial" w:hAnsi="Arial" w:cs="Arial"/>
          <w:noProof/>
          <w:sz w:val="24"/>
          <w:szCs w:val="24"/>
          <w:lang w:val="ro-RO"/>
        </w:rPr>
        <w:t>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w:t>
      </w:r>
      <w:r w:rsidR="00C55D71" w:rsidRPr="0097552C">
        <w:rPr>
          <w:rFonts w:ascii="Arial" w:hAnsi="Arial" w:cs="Arial"/>
          <w:noProof/>
          <w:sz w:val="24"/>
          <w:szCs w:val="24"/>
          <w:lang w:val="ro-RO"/>
        </w:rPr>
        <w:t xml:space="preserve">  </w:t>
      </w:r>
      <w:r w:rsidRPr="0097552C">
        <w:rPr>
          <w:rFonts w:ascii="Arial" w:hAnsi="Arial" w:cs="Arial"/>
          <w:noProof/>
          <w:sz w:val="24"/>
          <w:szCs w:val="24"/>
          <w:lang w:val="ro-RO"/>
        </w:rPr>
        <w:t>a - zone protejate, zonele de protecţie instituite conform prevederilor legislaţiei din domeniul apelor, precum şi a celei privind caracterul şi mărimea zonelor de protecţie sanitară ş</w:t>
      </w:r>
      <w:r w:rsidR="00280FFD">
        <w:rPr>
          <w:rFonts w:ascii="Arial" w:hAnsi="Arial" w:cs="Arial"/>
          <w:noProof/>
          <w:sz w:val="24"/>
          <w:szCs w:val="24"/>
          <w:lang w:val="ro-RO"/>
        </w:rPr>
        <w:t xml:space="preserve">i hidrogeologică: </w:t>
      </w:r>
      <w:r w:rsidR="00280FFD" w:rsidRPr="00280FFD">
        <w:rPr>
          <w:rFonts w:ascii="Arial" w:hAnsi="Arial" w:cs="Arial"/>
          <w:noProof/>
          <w:sz w:val="24"/>
          <w:szCs w:val="24"/>
          <w:u w:val="single"/>
          <w:lang w:val="ro-RO"/>
        </w:rPr>
        <w:t xml:space="preserve">amplasamentul proiectului se afla pe suprafata ariei naturale protejate ROSPA0114 </w:t>
      </w:r>
      <w:r w:rsidR="00451942">
        <w:rPr>
          <w:rFonts w:ascii="Arial" w:hAnsi="Arial" w:cs="Arial"/>
          <w:noProof/>
          <w:sz w:val="24"/>
          <w:szCs w:val="24"/>
          <w:u w:val="single"/>
          <w:lang w:val="ro-RO"/>
        </w:rPr>
        <w:t xml:space="preserve"> </w:t>
      </w:r>
      <w:r w:rsidR="00280FFD" w:rsidRPr="00280FFD">
        <w:rPr>
          <w:rFonts w:ascii="Arial" w:hAnsi="Arial" w:cs="Arial"/>
          <w:noProof/>
          <w:sz w:val="24"/>
          <w:szCs w:val="24"/>
          <w:u w:val="single"/>
          <w:lang w:val="ro-RO"/>
        </w:rPr>
        <w:t>Cursul Mijlociu al Somesului ....</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A63D32" w:rsidRPr="00AA26C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472220" w:rsidRPr="00A66C5C" w:rsidRDefault="00A63D32" w:rsidP="00A66C5C">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xml:space="preserve">- punctual pe perioada de execuţie. Conform criteriilor </w:t>
      </w:r>
      <w:r w:rsidRPr="00E126DF">
        <w:rPr>
          <w:rFonts w:ascii="Arial" w:hAnsi="Arial" w:cs="Arial"/>
          <w:sz w:val="24"/>
          <w:szCs w:val="24"/>
          <w:lang w:val="ro-RO"/>
        </w:rPr>
        <w:t>stabilite</w:t>
      </w:r>
      <w:r w:rsidRPr="004626EA">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0E4D86" w:rsidRPr="00DA1000" w:rsidRDefault="00A63D32" w:rsidP="002F5CC0">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77D9B"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lastRenderedPageBreak/>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00626FE4">
        <w:rPr>
          <w:rFonts w:ascii="Arial" w:hAnsi="Arial" w:cs="Arial"/>
          <w:sz w:val="24"/>
          <w:szCs w:val="24"/>
          <w:lang w:val="ro-RO"/>
        </w:rPr>
        <w:t xml:space="preserve">) </w:t>
      </w:r>
      <w:r w:rsidRPr="005E4CB2">
        <w:rPr>
          <w:rFonts w:ascii="Arial" w:hAnsi="Arial" w:cs="Arial"/>
          <w:sz w:val="24"/>
          <w:szCs w:val="24"/>
          <w:lang w:val="ro-RO"/>
        </w:rPr>
        <w:t>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C92D61" w:rsidRDefault="00A63D32" w:rsidP="00515199">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106C9B" w:rsidRPr="00760066" w:rsidRDefault="00106C9B" w:rsidP="00515199">
      <w:pPr>
        <w:spacing w:after="0" w:line="240" w:lineRule="auto"/>
        <w:ind w:firstLine="720"/>
        <w:jc w:val="both"/>
        <w:rPr>
          <w:rFonts w:ascii="Arial" w:hAnsi="Arial" w:cs="Arial"/>
          <w:noProof/>
          <w:sz w:val="24"/>
          <w:szCs w:val="24"/>
          <w:lang w:val="ro-RO"/>
        </w:rPr>
      </w:pP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F657F5">
        <w:rPr>
          <w:rFonts w:ascii="Arial" w:hAnsi="Arial" w:cs="Arial"/>
          <w:b/>
          <w:noProof/>
          <w:sz w:val="24"/>
          <w:szCs w:val="24"/>
          <w:lang w:val="ro-RO"/>
        </w:rPr>
        <w:t>evaluării adecvate</w:t>
      </w:r>
      <w:r w:rsidRPr="004135AE">
        <w:rPr>
          <w:rFonts w:ascii="Arial" w:hAnsi="Arial" w:cs="Arial"/>
          <w:b/>
          <w:noProof/>
          <w:sz w:val="24"/>
          <w:szCs w:val="24"/>
          <w:lang w:val="ro-RO"/>
        </w:rPr>
        <w:t xml:space="preserve"> sunt următoarele:</w:t>
      </w:r>
    </w:p>
    <w:p w:rsidR="00A63D32" w:rsidRDefault="00A63D32" w:rsidP="004135AE">
      <w:pPr>
        <w:autoSpaceDE w:val="0"/>
        <w:autoSpaceDN w:val="0"/>
        <w:adjustRightInd w:val="0"/>
        <w:spacing w:after="0" w:line="240" w:lineRule="auto"/>
        <w:ind w:firstLine="720"/>
        <w:jc w:val="both"/>
        <w:rPr>
          <w:rFonts w:ascii="Arial" w:hAnsi="Arial" w:cs="Arial"/>
          <w:sz w:val="24"/>
          <w:szCs w:val="24"/>
          <w:u w:val="single"/>
          <w:lang w:val="ro-RO"/>
        </w:rPr>
      </w:pP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 xml:space="preserve">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w:t>
      </w:r>
      <w:r w:rsidR="005C18D0">
        <w:rPr>
          <w:rFonts w:ascii="Arial" w:hAnsi="Arial" w:cs="Arial"/>
          <w:sz w:val="24"/>
          <w:szCs w:val="24"/>
          <w:lang w:val="ro-RO"/>
        </w:rPr>
        <w:t>ece amplasamentul proiectului</w:t>
      </w:r>
      <w:r w:rsidRPr="00054E6A">
        <w:rPr>
          <w:rFonts w:ascii="Arial" w:hAnsi="Arial" w:cs="Arial"/>
          <w:sz w:val="24"/>
          <w:szCs w:val="24"/>
          <w:lang w:val="ro-RO"/>
        </w:rPr>
        <w:t xml:space="preserve"> este situat ȋ</w:t>
      </w:r>
      <w:r w:rsidR="000A4996">
        <w:rPr>
          <w:rFonts w:ascii="Arial" w:hAnsi="Arial" w:cs="Arial"/>
          <w:sz w:val="24"/>
          <w:szCs w:val="24"/>
          <w:lang w:val="ro-RO"/>
        </w:rPr>
        <w:t xml:space="preserve">n </w:t>
      </w:r>
      <w:r w:rsidR="000A4996" w:rsidRPr="000A4996">
        <w:rPr>
          <w:rFonts w:ascii="Arial" w:hAnsi="Arial" w:cs="Arial"/>
          <w:sz w:val="24"/>
          <w:szCs w:val="24"/>
          <w:u w:val="single"/>
          <w:lang w:val="ro-RO"/>
        </w:rPr>
        <w:t>Aria Speciala de Protectie A</w:t>
      </w:r>
      <w:r w:rsidR="006A1EAD">
        <w:rPr>
          <w:rFonts w:ascii="Arial" w:hAnsi="Arial" w:cs="Arial"/>
          <w:sz w:val="24"/>
          <w:szCs w:val="24"/>
          <w:u w:val="single"/>
          <w:lang w:val="ro-RO"/>
        </w:rPr>
        <w:t>vifaunistIca</w:t>
      </w:r>
      <w:r w:rsidR="000A4996" w:rsidRPr="000A4996">
        <w:rPr>
          <w:rFonts w:ascii="Arial" w:hAnsi="Arial" w:cs="Arial"/>
          <w:sz w:val="24"/>
          <w:szCs w:val="24"/>
          <w:u w:val="single"/>
          <w:lang w:val="ro-RO"/>
        </w:rPr>
        <w:t xml:space="preserve"> – Cursul Mijlociu al Somesului ROSPA0114 </w:t>
      </w:r>
      <w:r w:rsidRPr="000A4996">
        <w:rPr>
          <w:rFonts w:ascii="Arial" w:hAnsi="Arial" w:cs="Arial"/>
          <w:sz w:val="24"/>
          <w:szCs w:val="24"/>
          <w:u w:val="single"/>
          <w:lang w:val="ro-RO"/>
        </w:rPr>
        <w:t>;</w:t>
      </w:r>
    </w:p>
    <w:p w:rsidR="00853665" w:rsidRDefault="00853665" w:rsidP="004135AE">
      <w:pPr>
        <w:autoSpaceDE w:val="0"/>
        <w:autoSpaceDN w:val="0"/>
        <w:adjustRightInd w:val="0"/>
        <w:spacing w:after="0" w:line="240" w:lineRule="auto"/>
        <w:ind w:firstLine="720"/>
        <w:jc w:val="both"/>
        <w:rPr>
          <w:rFonts w:ascii="Arial" w:hAnsi="Arial" w:cs="Arial"/>
          <w:sz w:val="24"/>
          <w:szCs w:val="24"/>
          <w:u w:val="single"/>
          <w:lang w:val="ro-RO"/>
        </w:rPr>
      </w:pPr>
      <w:r>
        <w:rPr>
          <w:rFonts w:ascii="Arial" w:hAnsi="Arial" w:cs="Arial"/>
          <w:sz w:val="24"/>
          <w:szCs w:val="24"/>
          <w:u w:val="single"/>
          <w:lang w:val="ro-RO"/>
        </w:rPr>
        <w:t xml:space="preserve">Conditii </w:t>
      </w:r>
      <w:r w:rsidR="00380486">
        <w:rPr>
          <w:rFonts w:ascii="Arial" w:hAnsi="Arial" w:cs="Arial"/>
          <w:sz w:val="24"/>
          <w:szCs w:val="24"/>
          <w:u w:val="single"/>
          <w:lang w:val="ro-RO"/>
        </w:rPr>
        <w:t xml:space="preserve"> </w:t>
      </w:r>
      <w:r>
        <w:rPr>
          <w:rFonts w:ascii="Arial" w:hAnsi="Arial" w:cs="Arial"/>
          <w:sz w:val="24"/>
          <w:szCs w:val="24"/>
          <w:u w:val="single"/>
          <w:lang w:val="ro-RO"/>
        </w:rPr>
        <w:t>aviz</w:t>
      </w:r>
      <w:r w:rsidR="00380486">
        <w:rPr>
          <w:rFonts w:ascii="Arial" w:hAnsi="Arial" w:cs="Arial"/>
          <w:sz w:val="24"/>
          <w:szCs w:val="24"/>
          <w:u w:val="single"/>
          <w:lang w:val="ro-RO"/>
        </w:rPr>
        <w:t xml:space="preserve"> </w:t>
      </w:r>
      <w:r>
        <w:rPr>
          <w:rFonts w:ascii="Arial" w:hAnsi="Arial" w:cs="Arial"/>
          <w:sz w:val="24"/>
          <w:szCs w:val="24"/>
          <w:u w:val="single"/>
          <w:lang w:val="ro-RO"/>
        </w:rPr>
        <w:t xml:space="preserve"> A.N.AN.P.....</w:t>
      </w:r>
    </w:p>
    <w:p w:rsidR="00853665" w:rsidRDefault="00853665" w:rsidP="004135AE">
      <w:pPr>
        <w:autoSpaceDE w:val="0"/>
        <w:autoSpaceDN w:val="0"/>
        <w:adjustRightInd w:val="0"/>
        <w:spacing w:after="0" w:line="240" w:lineRule="auto"/>
        <w:ind w:firstLine="720"/>
        <w:jc w:val="both"/>
        <w:rPr>
          <w:rFonts w:ascii="Arial" w:hAnsi="Arial" w:cs="Arial"/>
          <w:sz w:val="24"/>
          <w:szCs w:val="24"/>
          <w:u w:val="single"/>
          <w:lang w:val="ro-RO"/>
        </w:rPr>
      </w:pPr>
    </w:p>
    <w:p w:rsidR="00853665" w:rsidRPr="000A4996" w:rsidRDefault="00853665" w:rsidP="004135AE">
      <w:pPr>
        <w:autoSpaceDE w:val="0"/>
        <w:autoSpaceDN w:val="0"/>
        <w:adjustRightInd w:val="0"/>
        <w:spacing w:after="0" w:line="240" w:lineRule="auto"/>
        <w:ind w:firstLine="720"/>
        <w:jc w:val="both"/>
        <w:rPr>
          <w:rFonts w:ascii="Arial" w:hAnsi="Arial" w:cs="Arial"/>
          <w:sz w:val="24"/>
          <w:szCs w:val="24"/>
          <w:u w:val="single"/>
          <w:lang w:val="ro-RO"/>
        </w:rPr>
      </w:pPr>
    </w:p>
    <w:p w:rsidR="00A63D32" w:rsidRPr="002A5355"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2A5355">
        <w:rPr>
          <w:rFonts w:ascii="Arial" w:hAnsi="Arial" w:cs="Arial"/>
          <w:b/>
          <w:noProof/>
          <w:sz w:val="24"/>
          <w:szCs w:val="24"/>
          <w:lang w:val="ro-RO"/>
        </w:rPr>
        <w:t>evaluării impactului asupra corpurilor de apă sunt următoarele:</w:t>
      </w:r>
    </w:p>
    <w:p w:rsidR="00325254" w:rsidRPr="0032525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325254">
        <w:rPr>
          <w:rFonts w:ascii="Arial" w:hAnsi="Arial" w:cs="Arial"/>
          <w:sz w:val="24"/>
          <w:szCs w:val="24"/>
          <w:lang w:val="ro-RO"/>
        </w:rPr>
        <w:t xml:space="preserve">- proiectul propus </w:t>
      </w:r>
      <w:r w:rsidR="00110406" w:rsidRPr="00110406">
        <w:rPr>
          <w:rFonts w:ascii="Arial" w:hAnsi="Arial" w:cs="Arial"/>
          <w:b/>
          <w:sz w:val="24"/>
          <w:szCs w:val="24"/>
          <w:u w:val="single"/>
          <w:lang w:val="ro-RO"/>
        </w:rPr>
        <w:t xml:space="preserve">nu </w:t>
      </w:r>
      <w:r w:rsidRPr="00110406">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modificările şi completările ulterioare ;</w:t>
      </w:r>
    </w:p>
    <w:p w:rsidR="00B51BCE" w:rsidRDefault="00325254" w:rsidP="00D70A1A">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w:t>
      </w:r>
    </w:p>
    <w:p w:rsidR="00D70A1A" w:rsidRDefault="00D70A1A" w:rsidP="00D70A1A">
      <w:pPr>
        <w:spacing w:after="0" w:line="240" w:lineRule="auto"/>
        <w:jc w:val="both"/>
        <w:rPr>
          <w:rFonts w:ascii="Arial" w:eastAsia="Times New Roman" w:hAnsi="Arial" w:cs="Arial"/>
          <w:bCs/>
          <w:color w:val="000000"/>
          <w:sz w:val="24"/>
          <w:szCs w:val="24"/>
          <w:lang w:val="ro-RO"/>
        </w:rPr>
      </w:pPr>
    </w:p>
    <w:p w:rsidR="00D70A1A" w:rsidRPr="00533692" w:rsidRDefault="00D70A1A" w:rsidP="00D70A1A">
      <w:pPr>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t>Caracteristicile proiectului şi/sau condiţiile de realizare a proiectului</w:t>
      </w:r>
      <w:r w:rsidRPr="00533692">
        <w:rPr>
          <w:rFonts w:ascii="Arial" w:hAnsi="Arial" w:cs="Arial"/>
          <w:b/>
          <w:noProof/>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Respectarea prevederilor art. 20 alin</w:t>
      </w:r>
      <w:r w:rsidRPr="00054E6A">
        <w:rPr>
          <w:rFonts w:ascii="Arial" w:hAnsi="Arial" w:cs="Arial"/>
          <w:sz w:val="24"/>
          <w:szCs w:val="24"/>
          <w:lang w:val="ro-RO"/>
        </w:rPr>
        <w:t xml:space="preserve">. (1) din </w:t>
      </w:r>
      <w:r w:rsidRPr="00054E6A">
        <w:rPr>
          <w:rFonts w:ascii="Arial" w:hAnsi="Arial" w:cs="Arial"/>
          <w:sz w:val="24"/>
          <w:szCs w:val="24"/>
          <w:lang w:val="ro-RO" w:eastAsia="ro-RO"/>
        </w:rPr>
        <w:t>Legea nr. 292/2018</w:t>
      </w:r>
      <w:r w:rsidRPr="00054E6A">
        <w:rPr>
          <w:rFonts w:ascii="Arial" w:hAnsi="Arial" w:cs="Arial"/>
          <w:sz w:val="24"/>
          <w:szCs w:val="24"/>
          <w:lang w:val="ro-RO"/>
        </w:rPr>
        <w:t>: "</w:t>
      </w:r>
      <w:r w:rsidRPr="00054E6A">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Pr>
          <w:rFonts w:ascii="Arial" w:hAnsi="Arial" w:cs="Arial"/>
          <w:sz w:val="24"/>
          <w:szCs w:val="24"/>
          <w:lang w:val="ro-RO"/>
        </w:rPr>
        <w:t>egimul deseurilor</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actelor/avizelor emise de alte autorităţi pentru prezentul proiect.</w:t>
      </w:r>
    </w:p>
    <w:p w:rsidR="00A63D32"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416CC0" w:rsidRPr="00351004" w:rsidRDefault="00416CC0" w:rsidP="00351004">
      <w:pPr>
        <w:autoSpaceDE w:val="0"/>
        <w:autoSpaceDN w:val="0"/>
        <w:adjustRightInd w:val="0"/>
        <w:spacing w:after="0" w:line="240" w:lineRule="auto"/>
        <w:jc w:val="both"/>
        <w:rPr>
          <w:rFonts w:ascii="Arial" w:hAnsi="Arial" w:cs="Arial"/>
          <w:b/>
          <w:noProof/>
          <w:sz w:val="24"/>
          <w:szCs w:val="24"/>
          <w:lang w:val="ro-RO"/>
        </w:rPr>
      </w:pPr>
      <w:r>
        <w:rPr>
          <w:rFonts w:ascii="Arial" w:hAnsi="Arial" w:cs="Arial"/>
          <w:b/>
          <w:noProof/>
          <w:sz w:val="24"/>
          <w:szCs w:val="24"/>
          <w:lang w:val="ro-RO"/>
        </w:rPr>
        <w:t xml:space="preserve">         </w:t>
      </w:r>
      <w:r w:rsidRPr="00416CC0">
        <w:rPr>
          <w:rFonts w:ascii="Arial" w:hAnsi="Arial" w:cs="Arial"/>
          <w:b/>
          <w:noProof/>
          <w:sz w:val="24"/>
          <w:szCs w:val="24"/>
          <w:lang w:val="ro-RO"/>
        </w:rPr>
        <w:t>- Conform prevederilor Ord. nr. 1798/2007 cu modificarile ulterioare, titularul are obligatia ca la finalizarea investitiei si la punerea în functiune a obiectivului sa solicite si sa obtina autorizatiei de mediu.</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lastRenderedPageBreak/>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A63D32" w:rsidRPr="00ED054C"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C66663" w:rsidRPr="00AE18D4"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C63EBE" w:rsidRPr="00054E6A" w:rsidRDefault="00A63D32" w:rsidP="00D36D99">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1E0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lastRenderedPageBreak/>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715601"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715601">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3E764E" w:rsidRDefault="003E764E" w:rsidP="00A63D32">
      <w:pPr>
        <w:spacing w:after="0" w:line="240" w:lineRule="auto"/>
        <w:jc w:val="both"/>
        <w:rPr>
          <w:rFonts w:ascii="Arial" w:hAnsi="Arial" w:cs="Arial"/>
          <w:bCs/>
          <w:sz w:val="20"/>
          <w:szCs w:val="20"/>
          <w:lang w:val="ro-RO"/>
        </w:rPr>
      </w:pPr>
    </w:p>
    <w:p w:rsidR="003E764E" w:rsidRDefault="003E764E" w:rsidP="00A63D32">
      <w:pPr>
        <w:spacing w:after="0" w:line="240" w:lineRule="auto"/>
        <w:jc w:val="both"/>
        <w:rPr>
          <w:rFonts w:ascii="Arial" w:hAnsi="Arial" w:cs="Arial"/>
          <w:bCs/>
          <w:sz w:val="20"/>
          <w:szCs w:val="20"/>
          <w:lang w:val="ro-RO"/>
        </w:rPr>
      </w:pPr>
    </w:p>
    <w:p w:rsidR="003E764E" w:rsidRDefault="003E764E"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5C075B" w:rsidRDefault="005C075B"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3E764E" w:rsidRDefault="003E764E" w:rsidP="00A63D32">
      <w:pPr>
        <w:spacing w:after="0" w:line="240" w:lineRule="auto"/>
        <w:jc w:val="both"/>
        <w:outlineLvl w:val="0"/>
        <w:rPr>
          <w:rFonts w:ascii="Arial" w:hAnsi="Arial" w:cs="Arial"/>
          <w:b/>
          <w:bCs/>
          <w:sz w:val="24"/>
          <w:szCs w:val="24"/>
          <w:lang w:val="ro-RO"/>
        </w:rPr>
      </w:pPr>
    </w:p>
    <w:p w:rsidR="005C075B" w:rsidRDefault="005C075B" w:rsidP="00A63D32">
      <w:pPr>
        <w:spacing w:after="0" w:line="240" w:lineRule="auto"/>
        <w:jc w:val="both"/>
        <w:outlineLvl w:val="0"/>
        <w:rPr>
          <w:rFonts w:ascii="Arial" w:hAnsi="Arial" w:cs="Arial"/>
          <w:b/>
          <w:bCs/>
          <w:sz w:val="24"/>
          <w:szCs w:val="24"/>
          <w:lang w:val="ro-RO"/>
        </w:rPr>
      </w:pPr>
    </w:p>
    <w:p w:rsidR="005C075B" w:rsidRDefault="005C075B" w:rsidP="00A63D32">
      <w:pPr>
        <w:spacing w:after="0" w:line="240" w:lineRule="auto"/>
        <w:jc w:val="both"/>
        <w:outlineLvl w:val="0"/>
        <w:rPr>
          <w:rFonts w:ascii="Arial" w:hAnsi="Arial" w:cs="Arial"/>
          <w:b/>
          <w:bCs/>
          <w:sz w:val="24"/>
          <w:szCs w:val="24"/>
          <w:lang w:val="ro-RO"/>
        </w:rPr>
      </w:pPr>
    </w:p>
    <w:p w:rsidR="003E764E" w:rsidRDefault="003E764E" w:rsidP="00A63D32">
      <w:pPr>
        <w:spacing w:after="0" w:line="240" w:lineRule="auto"/>
        <w:jc w:val="both"/>
        <w:outlineLvl w:val="0"/>
        <w:rPr>
          <w:rFonts w:ascii="Arial" w:hAnsi="Arial" w:cs="Arial"/>
          <w:b/>
          <w:bCs/>
          <w:sz w:val="24"/>
          <w:szCs w:val="24"/>
          <w:lang w:val="ro-RO"/>
        </w:rPr>
      </w:pPr>
    </w:p>
    <w:p w:rsidR="003E764E" w:rsidRDefault="003E764E" w:rsidP="00A63D32">
      <w:pPr>
        <w:spacing w:after="0" w:line="240" w:lineRule="auto"/>
        <w:jc w:val="both"/>
        <w:outlineLvl w:val="0"/>
        <w:rPr>
          <w:rFonts w:ascii="Arial" w:hAnsi="Arial" w:cs="Arial"/>
          <w:b/>
          <w:bCs/>
          <w:sz w:val="24"/>
          <w:szCs w:val="24"/>
          <w:lang w:val="ro-RO"/>
        </w:rPr>
      </w:pPr>
    </w:p>
    <w:p w:rsidR="003E764E" w:rsidRDefault="003E764E" w:rsidP="00A63D32">
      <w:pPr>
        <w:spacing w:after="0" w:line="240" w:lineRule="auto"/>
        <w:jc w:val="both"/>
        <w:outlineLvl w:val="0"/>
        <w:rPr>
          <w:rFonts w:ascii="Arial" w:hAnsi="Arial" w:cs="Arial"/>
          <w:b/>
          <w:bCs/>
          <w:sz w:val="24"/>
          <w:szCs w:val="24"/>
          <w:lang w:val="ro-RO"/>
        </w:rPr>
      </w:pPr>
    </w:p>
    <w:p w:rsidR="003E764E" w:rsidRDefault="003E764E"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CD17B1">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91" w:rsidRDefault="00377891">
      <w:pPr>
        <w:spacing w:after="0" w:line="240" w:lineRule="auto"/>
      </w:pPr>
      <w:r>
        <w:separator/>
      </w:r>
    </w:p>
  </w:endnote>
  <w:endnote w:type="continuationSeparator" w:id="0">
    <w:p w:rsidR="00377891" w:rsidRDefault="0037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CD17B1" w:rsidP="00CD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17B1" w:rsidRDefault="00CD17B1" w:rsidP="00CD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CD17B1" w:rsidRPr="002367AC" w:rsidRDefault="00CD17B1"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377891">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17916883"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CD17B1" w:rsidRPr="002367AC" w:rsidRDefault="00CD17B1"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D17B1" w:rsidRDefault="00CD17B1"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17B1" w:rsidRPr="003D79F6" w:rsidTr="00CD17B1">
          <w:tc>
            <w:tcPr>
              <w:tcW w:w="8370" w:type="dxa"/>
              <w:shd w:val="clear" w:color="auto" w:fill="auto"/>
            </w:tcPr>
            <w:p w:rsidR="00CD17B1" w:rsidRPr="003D79F6" w:rsidRDefault="00CD17B1"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17B1" w:rsidRPr="00E674E1" w:rsidRDefault="00CD17B1" w:rsidP="00CD17B1">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67929">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CD17B1" w:rsidRPr="002367AC" w:rsidRDefault="00CD17B1"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377891">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17916885"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CD17B1" w:rsidRPr="002367AC" w:rsidRDefault="00CD17B1"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D17B1" w:rsidRDefault="00CD17B1"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17B1" w:rsidRPr="003D79F6" w:rsidTr="00CD17B1">
          <w:tc>
            <w:tcPr>
              <w:tcW w:w="8370" w:type="dxa"/>
              <w:shd w:val="clear" w:color="auto" w:fill="auto"/>
            </w:tcPr>
            <w:p w:rsidR="00CD17B1" w:rsidRPr="003D79F6" w:rsidRDefault="00CD17B1"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17B1" w:rsidRPr="00E674E1" w:rsidRDefault="00377891" w:rsidP="00CD17B1">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91" w:rsidRDefault="00377891">
      <w:pPr>
        <w:spacing w:after="0" w:line="240" w:lineRule="auto"/>
      </w:pPr>
      <w:r>
        <w:separator/>
      </w:r>
    </w:p>
  </w:footnote>
  <w:footnote w:type="continuationSeparator" w:id="0">
    <w:p w:rsidR="00377891" w:rsidRDefault="00377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CD17B1">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D17B1" w:rsidRDefault="00CD17B1"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D17B1" w:rsidRDefault="00CD17B1"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377891" w:rsidP="00CD17B1">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17916884" r:id="rId2"/>
      </w:object>
    </w:r>
    <w:r w:rsidR="00CD17B1">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CD17B1" w:rsidRPr="00110204" w:rsidRDefault="00CD17B1" w:rsidP="00CD17B1">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CD17B1" w:rsidRPr="00375765" w:rsidRDefault="00CD17B1" w:rsidP="00CD17B1">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CD17B1" w:rsidRPr="00F41EE3" w:rsidTr="00CD17B1">
      <w:trPr>
        <w:trHeight w:val="226"/>
        <w:jc w:val="center"/>
      </w:trPr>
      <w:tc>
        <w:tcPr>
          <w:tcW w:w="9676" w:type="dxa"/>
          <w:shd w:val="clear" w:color="auto" w:fill="auto"/>
        </w:tcPr>
        <w:p w:rsidR="00CD17B1" w:rsidRPr="00C63F5E" w:rsidRDefault="00CD17B1" w:rsidP="00CD17B1">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CD17B1" w:rsidRPr="0090788F" w:rsidRDefault="00CD17B1" w:rsidP="00CD17B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BD17CF"/>
    <w:multiLevelType w:val="hybridMultilevel"/>
    <w:tmpl w:val="2886296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A53A73"/>
    <w:multiLevelType w:val="hybridMultilevel"/>
    <w:tmpl w:val="11565CD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51D1378"/>
    <w:multiLevelType w:val="hybridMultilevel"/>
    <w:tmpl w:val="3FDAF80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3"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8"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9"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0" w15:restartNumberingAfterBreak="0">
    <w:nsid w:val="3C0139C2"/>
    <w:multiLevelType w:val="hybridMultilevel"/>
    <w:tmpl w:val="256E730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5"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0558BB"/>
    <w:multiLevelType w:val="hybridMultilevel"/>
    <w:tmpl w:val="A5A09E66"/>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A4FAE"/>
    <w:multiLevelType w:val="hybridMultilevel"/>
    <w:tmpl w:val="0CB6199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22"/>
  </w:num>
  <w:num w:numId="4">
    <w:abstractNumId w:val="17"/>
  </w:num>
  <w:num w:numId="5">
    <w:abstractNumId w:val="29"/>
  </w:num>
  <w:num w:numId="6">
    <w:abstractNumId w:val="2"/>
  </w:num>
  <w:num w:numId="7">
    <w:abstractNumId w:val="31"/>
  </w:num>
  <w:num w:numId="8">
    <w:abstractNumId w:val="1"/>
  </w:num>
  <w:num w:numId="9">
    <w:abstractNumId w:val="21"/>
  </w:num>
  <w:num w:numId="10">
    <w:abstractNumId w:val="16"/>
  </w:num>
  <w:num w:numId="11">
    <w:abstractNumId w:val="13"/>
  </w:num>
  <w:num w:numId="12">
    <w:abstractNumId w:val="0"/>
  </w:num>
  <w:num w:numId="13">
    <w:abstractNumId w:val="34"/>
  </w:num>
  <w:num w:numId="14">
    <w:abstractNumId w:val="27"/>
  </w:num>
  <w:num w:numId="15">
    <w:abstractNumId w:val="7"/>
  </w:num>
  <w:num w:numId="16">
    <w:abstractNumId w:val="23"/>
  </w:num>
  <w:num w:numId="17">
    <w:abstractNumId w:val="3"/>
  </w:num>
  <w:num w:numId="18">
    <w:abstractNumId w:val="5"/>
  </w:num>
  <w:num w:numId="19">
    <w:abstractNumId w:val="28"/>
  </w:num>
  <w:num w:numId="20">
    <w:abstractNumId w:val="35"/>
  </w:num>
  <w:num w:numId="21">
    <w:abstractNumId w:val="25"/>
  </w:num>
  <w:num w:numId="22">
    <w:abstractNumId w:val="32"/>
  </w:num>
  <w:num w:numId="23">
    <w:abstractNumId w:val="12"/>
  </w:num>
  <w:num w:numId="24">
    <w:abstractNumId w:val="24"/>
  </w:num>
  <w:num w:numId="25">
    <w:abstractNumId w:val="18"/>
  </w:num>
  <w:num w:numId="26">
    <w:abstractNumId w:val="4"/>
  </w:num>
  <w:num w:numId="27">
    <w:abstractNumId w:val="26"/>
  </w:num>
  <w:num w:numId="28">
    <w:abstractNumId w:val="33"/>
  </w:num>
  <w:num w:numId="29">
    <w:abstractNumId w:val="19"/>
  </w:num>
  <w:num w:numId="30">
    <w:abstractNumId w:val="14"/>
  </w:num>
  <w:num w:numId="31">
    <w:abstractNumId w:val="6"/>
  </w:num>
  <w:num w:numId="32">
    <w:abstractNumId w:val="20"/>
  </w:num>
  <w:num w:numId="33">
    <w:abstractNumId w:val="9"/>
  </w:num>
  <w:num w:numId="34">
    <w:abstractNumId w:val="10"/>
  </w:num>
  <w:num w:numId="35">
    <w:abstractNumId w:val="30"/>
  </w:num>
  <w:num w:numId="36">
    <w:abstractNumId w:val="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03823"/>
    <w:rsid w:val="00006D52"/>
    <w:rsid w:val="00012978"/>
    <w:rsid w:val="00013492"/>
    <w:rsid w:val="00015B23"/>
    <w:rsid w:val="00016205"/>
    <w:rsid w:val="000163BD"/>
    <w:rsid w:val="00017E31"/>
    <w:rsid w:val="000239A6"/>
    <w:rsid w:val="00025173"/>
    <w:rsid w:val="00025700"/>
    <w:rsid w:val="00025C57"/>
    <w:rsid w:val="00026D7B"/>
    <w:rsid w:val="00027911"/>
    <w:rsid w:val="00030F56"/>
    <w:rsid w:val="00036F33"/>
    <w:rsid w:val="00037C73"/>
    <w:rsid w:val="00044E36"/>
    <w:rsid w:val="000461C4"/>
    <w:rsid w:val="00046DAA"/>
    <w:rsid w:val="000474D0"/>
    <w:rsid w:val="000506DA"/>
    <w:rsid w:val="00051664"/>
    <w:rsid w:val="000519AC"/>
    <w:rsid w:val="00054751"/>
    <w:rsid w:val="00055C6A"/>
    <w:rsid w:val="00057122"/>
    <w:rsid w:val="0006253A"/>
    <w:rsid w:val="00062F02"/>
    <w:rsid w:val="00066881"/>
    <w:rsid w:val="00066E6C"/>
    <w:rsid w:val="000672FC"/>
    <w:rsid w:val="00072323"/>
    <w:rsid w:val="000744E8"/>
    <w:rsid w:val="00076404"/>
    <w:rsid w:val="000770DF"/>
    <w:rsid w:val="0007712C"/>
    <w:rsid w:val="000819DB"/>
    <w:rsid w:val="00086CFC"/>
    <w:rsid w:val="0008715B"/>
    <w:rsid w:val="00090882"/>
    <w:rsid w:val="00092717"/>
    <w:rsid w:val="0009296E"/>
    <w:rsid w:val="00092FBB"/>
    <w:rsid w:val="00094060"/>
    <w:rsid w:val="00095511"/>
    <w:rsid w:val="00095F84"/>
    <w:rsid w:val="0009649A"/>
    <w:rsid w:val="0009651E"/>
    <w:rsid w:val="00096D1B"/>
    <w:rsid w:val="00096F0A"/>
    <w:rsid w:val="000A0372"/>
    <w:rsid w:val="000A1B86"/>
    <w:rsid w:val="000A3C18"/>
    <w:rsid w:val="000A4091"/>
    <w:rsid w:val="000A4996"/>
    <w:rsid w:val="000A4BF1"/>
    <w:rsid w:val="000A51A6"/>
    <w:rsid w:val="000A70DC"/>
    <w:rsid w:val="000A7902"/>
    <w:rsid w:val="000B2C56"/>
    <w:rsid w:val="000B2ED2"/>
    <w:rsid w:val="000B3D18"/>
    <w:rsid w:val="000B5C56"/>
    <w:rsid w:val="000B70E9"/>
    <w:rsid w:val="000B740E"/>
    <w:rsid w:val="000C2A42"/>
    <w:rsid w:val="000C2F6D"/>
    <w:rsid w:val="000C30BB"/>
    <w:rsid w:val="000C37A9"/>
    <w:rsid w:val="000C3AD6"/>
    <w:rsid w:val="000C42E9"/>
    <w:rsid w:val="000C49D2"/>
    <w:rsid w:val="000C6688"/>
    <w:rsid w:val="000C7B7B"/>
    <w:rsid w:val="000D11C0"/>
    <w:rsid w:val="000D3DB3"/>
    <w:rsid w:val="000D6C72"/>
    <w:rsid w:val="000E0331"/>
    <w:rsid w:val="000E1B00"/>
    <w:rsid w:val="000E4695"/>
    <w:rsid w:val="000E4D86"/>
    <w:rsid w:val="000F0681"/>
    <w:rsid w:val="000F22FA"/>
    <w:rsid w:val="000F237D"/>
    <w:rsid w:val="000F2BC8"/>
    <w:rsid w:val="00106C9B"/>
    <w:rsid w:val="001071C2"/>
    <w:rsid w:val="001077D2"/>
    <w:rsid w:val="00110406"/>
    <w:rsid w:val="00110DBB"/>
    <w:rsid w:val="001117E7"/>
    <w:rsid w:val="00111F73"/>
    <w:rsid w:val="00113473"/>
    <w:rsid w:val="0011362B"/>
    <w:rsid w:val="00114F38"/>
    <w:rsid w:val="00116B27"/>
    <w:rsid w:val="00121A9F"/>
    <w:rsid w:val="001228A3"/>
    <w:rsid w:val="00124C50"/>
    <w:rsid w:val="00125466"/>
    <w:rsid w:val="00127A10"/>
    <w:rsid w:val="00132A49"/>
    <w:rsid w:val="00133C0B"/>
    <w:rsid w:val="001351AF"/>
    <w:rsid w:val="0014237F"/>
    <w:rsid w:val="00142CF0"/>
    <w:rsid w:val="00143557"/>
    <w:rsid w:val="001459B5"/>
    <w:rsid w:val="00145EC7"/>
    <w:rsid w:val="00146770"/>
    <w:rsid w:val="0014713A"/>
    <w:rsid w:val="00150968"/>
    <w:rsid w:val="001532A4"/>
    <w:rsid w:val="0015365C"/>
    <w:rsid w:val="001536BB"/>
    <w:rsid w:val="001557C1"/>
    <w:rsid w:val="0016007F"/>
    <w:rsid w:val="001615EB"/>
    <w:rsid w:val="00163310"/>
    <w:rsid w:val="00163E9B"/>
    <w:rsid w:val="0016403F"/>
    <w:rsid w:val="00164D11"/>
    <w:rsid w:val="0016522F"/>
    <w:rsid w:val="00167D5D"/>
    <w:rsid w:val="00170766"/>
    <w:rsid w:val="001725EA"/>
    <w:rsid w:val="00173074"/>
    <w:rsid w:val="00182D5A"/>
    <w:rsid w:val="00183209"/>
    <w:rsid w:val="00184678"/>
    <w:rsid w:val="001859BD"/>
    <w:rsid w:val="00187820"/>
    <w:rsid w:val="00187E2E"/>
    <w:rsid w:val="00191B43"/>
    <w:rsid w:val="00191F3B"/>
    <w:rsid w:val="00195E26"/>
    <w:rsid w:val="001964FD"/>
    <w:rsid w:val="001A1E12"/>
    <w:rsid w:val="001A1E4A"/>
    <w:rsid w:val="001A1F62"/>
    <w:rsid w:val="001A2BAC"/>
    <w:rsid w:val="001A44ED"/>
    <w:rsid w:val="001A6624"/>
    <w:rsid w:val="001A77D5"/>
    <w:rsid w:val="001A7EB6"/>
    <w:rsid w:val="001B0553"/>
    <w:rsid w:val="001B539A"/>
    <w:rsid w:val="001C09A6"/>
    <w:rsid w:val="001C2E0E"/>
    <w:rsid w:val="001C5A5C"/>
    <w:rsid w:val="001C5BAA"/>
    <w:rsid w:val="001C5ED4"/>
    <w:rsid w:val="001C6585"/>
    <w:rsid w:val="001D082D"/>
    <w:rsid w:val="001D2679"/>
    <w:rsid w:val="001D2EC8"/>
    <w:rsid w:val="001D3473"/>
    <w:rsid w:val="001D5221"/>
    <w:rsid w:val="001D5F74"/>
    <w:rsid w:val="001D6890"/>
    <w:rsid w:val="001E280E"/>
    <w:rsid w:val="001E389E"/>
    <w:rsid w:val="001E448A"/>
    <w:rsid w:val="001E624B"/>
    <w:rsid w:val="001E688D"/>
    <w:rsid w:val="001F1F60"/>
    <w:rsid w:val="001F4F19"/>
    <w:rsid w:val="001F6674"/>
    <w:rsid w:val="001F6DCB"/>
    <w:rsid w:val="00201949"/>
    <w:rsid w:val="00201CA0"/>
    <w:rsid w:val="00201CF8"/>
    <w:rsid w:val="00205066"/>
    <w:rsid w:val="0020533E"/>
    <w:rsid w:val="00210630"/>
    <w:rsid w:val="00213BD8"/>
    <w:rsid w:val="00215B0F"/>
    <w:rsid w:val="00216294"/>
    <w:rsid w:val="002173A2"/>
    <w:rsid w:val="002200EC"/>
    <w:rsid w:val="002202D9"/>
    <w:rsid w:val="00220433"/>
    <w:rsid w:val="00220BEA"/>
    <w:rsid w:val="00222CE8"/>
    <w:rsid w:val="002245E6"/>
    <w:rsid w:val="0022615F"/>
    <w:rsid w:val="00227770"/>
    <w:rsid w:val="00231E03"/>
    <w:rsid w:val="00231F85"/>
    <w:rsid w:val="002331F9"/>
    <w:rsid w:val="002343A7"/>
    <w:rsid w:val="00236A36"/>
    <w:rsid w:val="00240056"/>
    <w:rsid w:val="00241162"/>
    <w:rsid w:val="0024246F"/>
    <w:rsid w:val="00242FB3"/>
    <w:rsid w:val="00243533"/>
    <w:rsid w:val="0024354E"/>
    <w:rsid w:val="0025056C"/>
    <w:rsid w:val="00253355"/>
    <w:rsid w:val="0025400F"/>
    <w:rsid w:val="002545FF"/>
    <w:rsid w:val="002616DB"/>
    <w:rsid w:val="002617F9"/>
    <w:rsid w:val="0026357D"/>
    <w:rsid w:val="00264FD0"/>
    <w:rsid w:val="00266992"/>
    <w:rsid w:val="002669F8"/>
    <w:rsid w:val="0026727F"/>
    <w:rsid w:val="002700AF"/>
    <w:rsid w:val="00270861"/>
    <w:rsid w:val="00270928"/>
    <w:rsid w:val="00274BBB"/>
    <w:rsid w:val="0027567E"/>
    <w:rsid w:val="002772B6"/>
    <w:rsid w:val="0027743A"/>
    <w:rsid w:val="00280FFD"/>
    <w:rsid w:val="00282EEE"/>
    <w:rsid w:val="002878C6"/>
    <w:rsid w:val="00296203"/>
    <w:rsid w:val="00297C3B"/>
    <w:rsid w:val="00297D1C"/>
    <w:rsid w:val="002A1094"/>
    <w:rsid w:val="002A13CA"/>
    <w:rsid w:val="002A4AC8"/>
    <w:rsid w:val="002A5355"/>
    <w:rsid w:val="002A579C"/>
    <w:rsid w:val="002A6C1C"/>
    <w:rsid w:val="002B1758"/>
    <w:rsid w:val="002B2CD6"/>
    <w:rsid w:val="002B38D6"/>
    <w:rsid w:val="002B5168"/>
    <w:rsid w:val="002B752A"/>
    <w:rsid w:val="002C002C"/>
    <w:rsid w:val="002C0712"/>
    <w:rsid w:val="002C31AB"/>
    <w:rsid w:val="002C416A"/>
    <w:rsid w:val="002C5E2F"/>
    <w:rsid w:val="002C6E4E"/>
    <w:rsid w:val="002C7A4B"/>
    <w:rsid w:val="002D05AB"/>
    <w:rsid w:val="002D1D8D"/>
    <w:rsid w:val="002D22E1"/>
    <w:rsid w:val="002D3BDC"/>
    <w:rsid w:val="002D49C4"/>
    <w:rsid w:val="002D6E31"/>
    <w:rsid w:val="002D7275"/>
    <w:rsid w:val="002E0E0A"/>
    <w:rsid w:val="002E1BE3"/>
    <w:rsid w:val="002E7A77"/>
    <w:rsid w:val="002F3864"/>
    <w:rsid w:val="002F3970"/>
    <w:rsid w:val="002F448E"/>
    <w:rsid w:val="002F4EAA"/>
    <w:rsid w:val="002F5BDE"/>
    <w:rsid w:val="002F5CC0"/>
    <w:rsid w:val="00306163"/>
    <w:rsid w:val="00310F54"/>
    <w:rsid w:val="003125C7"/>
    <w:rsid w:val="00313914"/>
    <w:rsid w:val="003139A1"/>
    <w:rsid w:val="00314110"/>
    <w:rsid w:val="00317385"/>
    <w:rsid w:val="003229D0"/>
    <w:rsid w:val="00325254"/>
    <w:rsid w:val="00327ED4"/>
    <w:rsid w:val="00330A87"/>
    <w:rsid w:val="00330F46"/>
    <w:rsid w:val="003339DF"/>
    <w:rsid w:val="003352E3"/>
    <w:rsid w:val="00336292"/>
    <w:rsid w:val="003368A0"/>
    <w:rsid w:val="0033704E"/>
    <w:rsid w:val="00340C2F"/>
    <w:rsid w:val="003469E1"/>
    <w:rsid w:val="00350DF9"/>
    <w:rsid w:val="00350E22"/>
    <w:rsid w:val="00351004"/>
    <w:rsid w:val="00356DD2"/>
    <w:rsid w:val="00360671"/>
    <w:rsid w:val="00360D8E"/>
    <w:rsid w:val="00365715"/>
    <w:rsid w:val="00367396"/>
    <w:rsid w:val="00367711"/>
    <w:rsid w:val="00371225"/>
    <w:rsid w:val="003716F6"/>
    <w:rsid w:val="003720BF"/>
    <w:rsid w:val="00372AA5"/>
    <w:rsid w:val="00373BF4"/>
    <w:rsid w:val="00374394"/>
    <w:rsid w:val="00377165"/>
    <w:rsid w:val="00377891"/>
    <w:rsid w:val="00380486"/>
    <w:rsid w:val="00380920"/>
    <w:rsid w:val="0038100D"/>
    <w:rsid w:val="0038280C"/>
    <w:rsid w:val="00390754"/>
    <w:rsid w:val="00391C2F"/>
    <w:rsid w:val="00391DB5"/>
    <w:rsid w:val="0039401E"/>
    <w:rsid w:val="00397BE7"/>
    <w:rsid w:val="00397D60"/>
    <w:rsid w:val="003A3116"/>
    <w:rsid w:val="003A42BD"/>
    <w:rsid w:val="003B40E9"/>
    <w:rsid w:val="003B64E3"/>
    <w:rsid w:val="003B6500"/>
    <w:rsid w:val="003B6FD5"/>
    <w:rsid w:val="003C15D0"/>
    <w:rsid w:val="003C16CC"/>
    <w:rsid w:val="003C1FE6"/>
    <w:rsid w:val="003C30C4"/>
    <w:rsid w:val="003C3A43"/>
    <w:rsid w:val="003C4953"/>
    <w:rsid w:val="003D359D"/>
    <w:rsid w:val="003D3D54"/>
    <w:rsid w:val="003D49DF"/>
    <w:rsid w:val="003D4B61"/>
    <w:rsid w:val="003D523A"/>
    <w:rsid w:val="003D58AB"/>
    <w:rsid w:val="003D7BB2"/>
    <w:rsid w:val="003E0215"/>
    <w:rsid w:val="003E0251"/>
    <w:rsid w:val="003E04E3"/>
    <w:rsid w:val="003E1B04"/>
    <w:rsid w:val="003E1BA9"/>
    <w:rsid w:val="003E23EE"/>
    <w:rsid w:val="003E566D"/>
    <w:rsid w:val="003E764E"/>
    <w:rsid w:val="003F05C4"/>
    <w:rsid w:val="003F076B"/>
    <w:rsid w:val="003F13BF"/>
    <w:rsid w:val="003F246A"/>
    <w:rsid w:val="003F4BC2"/>
    <w:rsid w:val="003F69E2"/>
    <w:rsid w:val="003F6E0B"/>
    <w:rsid w:val="0040199E"/>
    <w:rsid w:val="004046B0"/>
    <w:rsid w:val="004070C3"/>
    <w:rsid w:val="00410E41"/>
    <w:rsid w:val="004135AE"/>
    <w:rsid w:val="0041517D"/>
    <w:rsid w:val="00415C4E"/>
    <w:rsid w:val="00416CC0"/>
    <w:rsid w:val="0042029F"/>
    <w:rsid w:val="00420C09"/>
    <w:rsid w:val="004213E3"/>
    <w:rsid w:val="00422518"/>
    <w:rsid w:val="004273B9"/>
    <w:rsid w:val="00432A6D"/>
    <w:rsid w:val="00433786"/>
    <w:rsid w:val="00433F94"/>
    <w:rsid w:val="00435788"/>
    <w:rsid w:val="0043596C"/>
    <w:rsid w:val="00437A27"/>
    <w:rsid w:val="00437BF4"/>
    <w:rsid w:val="004406DA"/>
    <w:rsid w:val="00440B25"/>
    <w:rsid w:val="00441EF7"/>
    <w:rsid w:val="00442CB4"/>
    <w:rsid w:val="0044647E"/>
    <w:rsid w:val="004500DD"/>
    <w:rsid w:val="00451942"/>
    <w:rsid w:val="0045600D"/>
    <w:rsid w:val="004606B4"/>
    <w:rsid w:val="00460967"/>
    <w:rsid w:val="00461C72"/>
    <w:rsid w:val="00462A9C"/>
    <w:rsid w:val="00462EE5"/>
    <w:rsid w:val="004636DE"/>
    <w:rsid w:val="004657DD"/>
    <w:rsid w:val="00465FF7"/>
    <w:rsid w:val="00466DB6"/>
    <w:rsid w:val="00467A6C"/>
    <w:rsid w:val="004702AA"/>
    <w:rsid w:val="00472220"/>
    <w:rsid w:val="00473AAE"/>
    <w:rsid w:val="004772FB"/>
    <w:rsid w:val="004802B1"/>
    <w:rsid w:val="00483490"/>
    <w:rsid w:val="004855E9"/>
    <w:rsid w:val="00487315"/>
    <w:rsid w:val="00487DA8"/>
    <w:rsid w:val="004902F8"/>
    <w:rsid w:val="004913D2"/>
    <w:rsid w:val="004922F9"/>
    <w:rsid w:val="00493AA9"/>
    <w:rsid w:val="00495254"/>
    <w:rsid w:val="00495319"/>
    <w:rsid w:val="00497446"/>
    <w:rsid w:val="0049760E"/>
    <w:rsid w:val="00497B02"/>
    <w:rsid w:val="004A1C4A"/>
    <w:rsid w:val="004A2F1E"/>
    <w:rsid w:val="004A70EB"/>
    <w:rsid w:val="004B14C2"/>
    <w:rsid w:val="004B2F6B"/>
    <w:rsid w:val="004B4980"/>
    <w:rsid w:val="004B6CBA"/>
    <w:rsid w:val="004B7448"/>
    <w:rsid w:val="004C1D29"/>
    <w:rsid w:val="004C4259"/>
    <w:rsid w:val="004C5887"/>
    <w:rsid w:val="004C5E0B"/>
    <w:rsid w:val="004C7A7E"/>
    <w:rsid w:val="004C7DDE"/>
    <w:rsid w:val="004D1322"/>
    <w:rsid w:val="004D3AAD"/>
    <w:rsid w:val="004D7935"/>
    <w:rsid w:val="004E0D72"/>
    <w:rsid w:val="004E25FC"/>
    <w:rsid w:val="004E439A"/>
    <w:rsid w:val="004E6B41"/>
    <w:rsid w:val="004E7A62"/>
    <w:rsid w:val="004F5C4D"/>
    <w:rsid w:val="004F6563"/>
    <w:rsid w:val="00502DFD"/>
    <w:rsid w:val="00504948"/>
    <w:rsid w:val="005056EB"/>
    <w:rsid w:val="005060B2"/>
    <w:rsid w:val="00507E4D"/>
    <w:rsid w:val="00515199"/>
    <w:rsid w:val="00521BC8"/>
    <w:rsid w:val="00522910"/>
    <w:rsid w:val="00524349"/>
    <w:rsid w:val="0052569B"/>
    <w:rsid w:val="005273B3"/>
    <w:rsid w:val="00530332"/>
    <w:rsid w:val="005334EB"/>
    <w:rsid w:val="00533692"/>
    <w:rsid w:val="00537551"/>
    <w:rsid w:val="00540862"/>
    <w:rsid w:val="005426D2"/>
    <w:rsid w:val="00546E11"/>
    <w:rsid w:val="005470F5"/>
    <w:rsid w:val="00552ED8"/>
    <w:rsid w:val="00553420"/>
    <w:rsid w:val="00554549"/>
    <w:rsid w:val="00562E91"/>
    <w:rsid w:val="00564EBF"/>
    <w:rsid w:val="00565661"/>
    <w:rsid w:val="00566E04"/>
    <w:rsid w:val="00567A52"/>
    <w:rsid w:val="005710B9"/>
    <w:rsid w:val="005756EE"/>
    <w:rsid w:val="0057701D"/>
    <w:rsid w:val="0058009E"/>
    <w:rsid w:val="005832C0"/>
    <w:rsid w:val="0058453B"/>
    <w:rsid w:val="005849AE"/>
    <w:rsid w:val="00585785"/>
    <w:rsid w:val="00587114"/>
    <w:rsid w:val="005904FF"/>
    <w:rsid w:val="00593B5B"/>
    <w:rsid w:val="005940A3"/>
    <w:rsid w:val="005A0A32"/>
    <w:rsid w:val="005A112A"/>
    <w:rsid w:val="005A21D4"/>
    <w:rsid w:val="005A5E42"/>
    <w:rsid w:val="005A61FD"/>
    <w:rsid w:val="005A7A36"/>
    <w:rsid w:val="005B2588"/>
    <w:rsid w:val="005B46CA"/>
    <w:rsid w:val="005B4903"/>
    <w:rsid w:val="005C0557"/>
    <w:rsid w:val="005C075B"/>
    <w:rsid w:val="005C114B"/>
    <w:rsid w:val="005C18D0"/>
    <w:rsid w:val="005C4926"/>
    <w:rsid w:val="005C576D"/>
    <w:rsid w:val="005C7393"/>
    <w:rsid w:val="005D1C78"/>
    <w:rsid w:val="005D296D"/>
    <w:rsid w:val="005D6CDC"/>
    <w:rsid w:val="005E07E7"/>
    <w:rsid w:val="005E29C6"/>
    <w:rsid w:val="005E2A4B"/>
    <w:rsid w:val="005E3172"/>
    <w:rsid w:val="005E5B8E"/>
    <w:rsid w:val="005F190D"/>
    <w:rsid w:val="005F4C78"/>
    <w:rsid w:val="005F58EA"/>
    <w:rsid w:val="005F5A5D"/>
    <w:rsid w:val="005F60EE"/>
    <w:rsid w:val="006031B1"/>
    <w:rsid w:val="00603705"/>
    <w:rsid w:val="00605B13"/>
    <w:rsid w:val="00605DD3"/>
    <w:rsid w:val="006062C1"/>
    <w:rsid w:val="00610327"/>
    <w:rsid w:val="0061081B"/>
    <w:rsid w:val="00611577"/>
    <w:rsid w:val="0061183E"/>
    <w:rsid w:val="00613750"/>
    <w:rsid w:val="00613D68"/>
    <w:rsid w:val="00617B1C"/>
    <w:rsid w:val="00620096"/>
    <w:rsid w:val="00621856"/>
    <w:rsid w:val="006220C1"/>
    <w:rsid w:val="00622AD8"/>
    <w:rsid w:val="00623DF4"/>
    <w:rsid w:val="00623E73"/>
    <w:rsid w:val="00624DEC"/>
    <w:rsid w:val="00624FC5"/>
    <w:rsid w:val="0062515B"/>
    <w:rsid w:val="00625C55"/>
    <w:rsid w:val="00626FE4"/>
    <w:rsid w:val="006300FC"/>
    <w:rsid w:val="0063190D"/>
    <w:rsid w:val="00634282"/>
    <w:rsid w:val="00635261"/>
    <w:rsid w:val="00635310"/>
    <w:rsid w:val="00642740"/>
    <w:rsid w:val="00642BC2"/>
    <w:rsid w:val="00645057"/>
    <w:rsid w:val="006452DF"/>
    <w:rsid w:val="006466E5"/>
    <w:rsid w:val="00650BE8"/>
    <w:rsid w:val="006512D5"/>
    <w:rsid w:val="00651AC0"/>
    <w:rsid w:val="006523BA"/>
    <w:rsid w:val="00652E8A"/>
    <w:rsid w:val="0065392F"/>
    <w:rsid w:val="00653B3E"/>
    <w:rsid w:val="00655F2D"/>
    <w:rsid w:val="00656459"/>
    <w:rsid w:val="00656CC4"/>
    <w:rsid w:val="006639AD"/>
    <w:rsid w:val="006643C4"/>
    <w:rsid w:val="00665524"/>
    <w:rsid w:val="00665E4D"/>
    <w:rsid w:val="00667221"/>
    <w:rsid w:val="00667888"/>
    <w:rsid w:val="00667A5B"/>
    <w:rsid w:val="0067348A"/>
    <w:rsid w:val="006744DC"/>
    <w:rsid w:val="0067451A"/>
    <w:rsid w:val="00676404"/>
    <w:rsid w:val="00676709"/>
    <w:rsid w:val="00677171"/>
    <w:rsid w:val="00677610"/>
    <w:rsid w:val="006802DE"/>
    <w:rsid w:val="00681881"/>
    <w:rsid w:val="006941C6"/>
    <w:rsid w:val="0069539F"/>
    <w:rsid w:val="0069794E"/>
    <w:rsid w:val="006A0EC5"/>
    <w:rsid w:val="006A1EAD"/>
    <w:rsid w:val="006A326A"/>
    <w:rsid w:val="006A5F34"/>
    <w:rsid w:val="006A6735"/>
    <w:rsid w:val="006B24CD"/>
    <w:rsid w:val="006B6F43"/>
    <w:rsid w:val="006C01B9"/>
    <w:rsid w:val="006C033F"/>
    <w:rsid w:val="006C0524"/>
    <w:rsid w:val="006C0E72"/>
    <w:rsid w:val="006C384C"/>
    <w:rsid w:val="006C5D9D"/>
    <w:rsid w:val="006D09A4"/>
    <w:rsid w:val="006D0F25"/>
    <w:rsid w:val="006D106A"/>
    <w:rsid w:val="006D128F"/>
    <w:rsid w:val="006D187A"/>
    <w:rsid w:val="006D1F20"/>
    <w:rsid w:val="006D22B5"/>
    <w:rsid w:val="006D3ACD"/>
    <w:rsid w:val="006D676D"/>
    <w:rsid w:val="006E07A2"/>
    <w:rsid w:val="006E0EE7"/>
    <w:rsid w:val="006E1F08"/>
    <w:rsid w:val="006E2010"/>
    <w:rsid w:val="006E349A"/>
    <w:rsid w:val="006E4324"/>
    <w:rsid w:val="006E46DF"/>
    <w:rsid w:val="006E7687"/>
    <w:rsid w:val="006F0F0A"/>
    <w:rsid w:val="006F2033"/>
    <w:rsid w:val="006F3DCC"/>
    <w:rsid w:val="006F3F97"/>
    <w:rsid w:val="006F57EB"/>
    <w:rsid w:val="006F584F"/>
    <w:rsid w:val="006F659D"/>
    <w:rsid w:val="007006E5"/>
    <w:rsid w:val="00701809"/>
    <w:rsid w:val="00704B38"/>
    <w:rsid w:val="007069E0"/>
    <w:rsid w:val="007075B0"/>
    <w:rsid w:val="00710F51"/>
    <w:rsid w:val="007133F8"/>
    <w:rsid w:val="00713509"/>
    <w:rsid w:val="00715483"/>
    <w:rsid w:val="00715601"/>
    <w:rsid w:val="0072378C"/>
    <w:rsid w:val="007237A7"/>
    <w:rsid w:val="00727A4C"/>
    <w:rsid w:val="00730948"/>
    <w:rsid w:val="00731C67"/>
    <w:rsid w:val="00733781"/>
    <w:rsid w:val="0073405E"/>
    <w:rsid w:val="007344C8"/>
    <w:rsid w:val="0073542B"/>
    <w:rsid w:val="0074097F"/>
    <w:rsid w:val="007420B2"/>
    <w:rsid w:val="00742A2C"/>
    <w:rsid w:val="00743150"/>
    <w:rsid w:val="007449FF"/>
    <w:rsid w:val="00746B96"/>
    <w:rsid w:val="00750753"/>
    <w:rsid w:val="00752890"/>
    <w:rsid w:val="00756184"/>
    <w:rsid w:val="007563FB"/>
    <w:rsid w:val="00757EE8"/>
    <w:rsid w:val="0076182E"/>
    <w:rsid w:val="00761B80"/>
    <w:rsid w:val="00763561"/>
    <w:rsid w:val="007640C8"/>
    <w:rsid w:val="0076745C"/>
    <w:rsid w:val="00767737"/>
    <w:rsid w:val="00772027"/>
    <w:rsid w:val="007731BB"/>
    <w:rsid w:val="00775BFE"/>
    <w:rsid w:val="0077624A"/>
    <w:rsid w:val="007769A3"/>
    <w:rsid w:val="00780E20"/>
    <w:rsid w:val="0078226B"/>
    <w:rsid w:val="0078289F"/>
    <w:rsid w:val="00783F67"/>
    <w:rsid w:val="00784893"/>
    <w:rsid w:val="00786884"/>
    <w:rsid w:val="0078719A"/>
    <w:rsid w:val="007902BF"/>
    <w:rsid w:val="00790A4C"/>
    <w:rsid w:val="00792C6C"/>
    <w:rsid w:val="0079372D"/>
    <w:rsid w:val="0079437B"/>
    <w:rsid w:val="00795287"/>
    <w:rsid w:val="00797F5C"/>
    <w:rsid w:val="007A3E5F"/>
    <w:rsid w:val="007A4908"/>
    <w:rsid w:val="007A76D6"/>
    <w:rsid w:val="007B08D0"/>
    <w:rsid w:val="007B0B78"/>
    <w:rsid w:val="007B0C6A"/>
    <w:rsid w:val="007B341A"/>
    <w:rsid w:val="007B405D"/>
    <w:rsid w:val="007B4466"/>
    <w:rsid w:val="007B4E3D"/>
    <w:rsid w:val="007B5E2C"/>
    <w:rsid w:val="007C0D92"/>
    <w:rsid w:val="007C0EBF"/>
    <w:rsid w:val="007C241F"/>
    <w:rsid w:val="007C2A95"/>
    <w:rsid w:val="007C2B41"/>
    <w:rsid w:val="007C4A1F"/>
    <w:rsid w:val="007C4D5B"/>
    <w:rsid w:val="007C5063"/>
    <w:rsid w:val="007D0136"/>
    <w:rsid w:val="007D0350"/>
    <w:rsid w:val="007D0992"/>
    <w:rsid w:val="007D1629"/>
    <w:rsid w:val="007D2116"/>
    <w:rsid w:val="007D2C80"/>
    <w:rsid w:val="007D4CD8"/>
    <w:rsid w:val="007D5383"/>
    <w:rsid w:val="007D67D8"/>
    <w:rsid w:val="007D7B52"/>
    <w:rsid w:val="007E1FC6"/>
    <w:rsid w:val="007E23A3"/>
    <w:rsid w:val="007E2435"/>
    <w:rsid w:val="007E45EA"/>
    <w:rsid w:val="007E49E8"/>
    <w:rsid w:val="007E56A5"/>
    <w:rsid w:val="007E65E4"/>
    <w:rsid w:val="007E6BC4"/>
    <w:rsid w:val="007F3039"/>
    <w:rsid w:val="007F383D"/>
    <w:rsid w:val="007F6FFA"/>
    <w:rsid w:val="00806AB9"/>
    <w:rsid w:val="00807B98"/>
    <w:rsid w:val="00813294"/>
    <w:rsid w:val="00814493"/>
    <w:rsid w:val="00817049"/>
    <w:rsid w:val="008222B9"/>
    <w:rsid w:val="0082282E"/>
    <w:rsid w:val="0083027B"/>
    <w:rsid w:val="008302D6"/>
    <w:rsid w:val="00830895"/>
    <w:rsid w:val="008325CC"/>
    <w:rsid w:val="00833697"/>
    <w:rsid w:val="008347E6"/>
    <w:rsid w:val="00834BB5"/>
    <w:rsid w:val="00840510"/>
    <w:rsid w:val="008406FD"/>
    <w:rsid w:val="0084178C"/>
    <w:rsid w:val="00841E1C"/>
    <w:rsid w:val="008431C0"/>
    <w:rsid w:val="00843B14"/>
    <w:rsid w:val="00851344"/>
    <w:rsid w:val="008516D7"/>
    <w:rsid w:val="00853665"/>
    <w:rsid w:val="0085475B"/>
    <w:rsid w:val="00855546"/>
    <w:rsid w:val="00855997"/>
    <w:rsid w:val="00855DAD"/>
    <w:rsid w:val="00860AE1"/>
    <w:rsid w:val="0086116B"/>
    <w:rsid w:val="00861F13"/>
    <w:rsid w:val="008640E8"/>
    <w:rsid w:val="00871107"/>
    <w:rsid w:val="008715F7"/>
    <w:rsid w:val="0087291C"/>
    <w:rsid w:val="008757F1"/>
    <w:rsid w:val="0088109F"/>
    <w:rsid w:val="00883780"/>
    <w:rsid w:val="0088719E"/>
    <w:rsid w:val="008930F1"/>
    <w:rsid w:val="00894C31"/>
    <w:rsid w:val="00895893"/>
    <w:rsid w:val="008A06B9"/>
    <w:rsid w:val="008A0751"/>
    <w:rsid w:val="008A087A"/>
    <w:rsid w:val="008A1F24"/>
    <w:rsid w:val="008A275F"/>
    <w:rsid w:val="008A5113"/>
    <w:rsid w:val="008A790D"/>
    <w:rsid w:val="008B159E"/>
    <w:rsid w:val="008B3769"/>
    <w:rsid w:val="008B4FD7"/>
    <w:rsid w:val="008B6202"/>
    <w:rsid w:val="008B65E9"/>
    <w:rsid w:val="008B6AA9"/>
    <w:rsid w:val="008C2F36"/>
    <w:rsid w:val="008C3993"/>
    <w:rsid w:val="008C3B76"/>
    <w:rsid w:val="008C5D39"/>
    <w:rsid w:val="008C6969"/>
    <w:rsid w:val="008C7754"/>
    <w:rsid w:val="008D053C"/>
    <w:rsid w:val="008D1CA8"/>
    <w:rsid w:val="008D2698"/>
    <w:rsid w:val="008D39A6"/>
    <w:rsid w:val="008D4934"/>
    <w:rsid w:val="008E02CC"/>
    <w:rsid w:val="008E1B08"/>
    <w:rsid w:val="008E1E9A"/>
    <w:rsid w:val="008E2907"/>
    <w:rsid w:val="008E5FFD"/>
    <w:rsid w:val="008F04E2"/>
    <w:rsid w:val="008F120B"/>
    <w:rsid w:val="008F24B7"/>
    <w:rsid w:val="00901D8A"/>
    <w:rsid w:val="00903A3B"/>
    <w:rsid w:val="009113CF"/>
    <w:rsid w:val="009114DC"/>
    <w:rsid w:val="00913819"/>
    <w:rsid w:val="009146B0"/>
    <w:rsid w:val="00914B9C"/>
    <w:rsid w:val="009150B8"/>
    <w:rsid w:val="00920BAF"/>
    <w:rsid w:val="00923824"/>
    <w:rsid w:val="0093079D"/>
    <w:rsid w:val="0093127C"/>
    <w:rsid w:val="0093184C"/>
    <w:rsid w:val="00941419"/>
    <w:rsid w:val="00942EED"/>
    <w:rsid w:val="00943F68"/>
    <w:rsid w:val="00945D08"/>
    <w:rsid w:val="0094641A"/>
    <w:rsid w:val="00950329"/>
    <w:rsid w:val="00950AFC"/>
    <w:rsid w:val="00951D45"/>
    <w:rsid w:val="00952F58"/>
    <w:rsid w:val="00955FD3"/>
    <w:rsid w:val="00961441"/>
    <w:rsid w:val="009617CA"/>
    <w:rsid w:val="00963DCD"/>
    <w:rsid w:val="00965EFB"/>
    <w:rsid w:val="00967D97"/>
    <w:rsid w:val="00973B01"/>
    <w:rsid w:val="0097552C"/>
    <w:rsid w:val="0098434D"/>
    <w:rsid w:val="0098583C"/>
    <w:rsid w:val="0099084E"/>
    <w:rsid w:val="00991138"/>
    <w:rsid w:val="0099171D"/>
    <w:rsid w:val="009917C1"/>
    <w:rsid w:val="00992D14"/>
    <w:rsid w:val="009937BA"/>
    <w:rsid w:val="00995E2B"/>
    <w:rsid w:val="009A0BA4"/>
    <w:rsid w:val="009A4313"/>
    <w:rsid w:val="009A58FD"/>
    <w:rsid w:val="009A5BE4"/>
    <w:rsid w:val="009B0149"/>
    <w:rsid w:val="009B1126"/>
    <w:rsid w:val="009B43B4"/>
    <w:rsid w:val="009B63EA"/>
    <w:rsid w:val="009C0379"/>
    <w:rsid w:val="009C3D45"/>
    <w:rsid w:val="009C44F1"/>
    <w:rsid w:val="009C57A7"/>
    <w:rsid w:val="009C59AA"/>
    <w:rsid w:val="009C697D"/>
    <w:rsid w:val="009D1C4C"/>
    <w:rsid w:val="009D1D45"/>
    <w:rsid w:val="009D56B4"/>
    <w:rsid w:val="009D655A"/>
    <w:rsid w:val="009E39E0"/>
    <w:rsid w:val="009E6403"/>
    <w:rsid w:val="009E6A11"/>
    <w:rsid w:val="009E7277"/>
    <w:rsid w:val="009F290E"/>
    <w:rsid w:val="009F6066"/>
    <w:rsid w:val="009F79B8"/>
    <w:rsid w:val="00A004FA"/>
    <w:rsid w:val="00A0277B"/>
    <w:rsid w:val="00A0292B"/>
    <w:rsid w:val="00A041A8"/>
    <w:rsid w:val="00A05E1F"/>
    <w:rsid w:val="00A07F9F"/>
    <w:rsid w:val="00A1266B"/>
    <w:rsid w:val="00A1378B"/>
    <w:rsid w:val="00A1424E"/>
    <w:rsid w:val="00A14E11"/>
    <w:rsid w:val="00A1527C"/>
    <w:rsid w:val="00A21283"/>
    <w:rsid w:val="00A21FA1"/>
    <w:rsid w:val="00A23535"/>
    <w:rsid w:val="00A2740B"/>
    <w:rsid w:val="00A27E85"/>
    <w:rsid w:val="00A30B25"/>
    <w:rsid w:val="00A30F48"/>
    <w:rsid w:val="00A3121E"/>
    <w:rsid w:val="00A325E1"/>
    <w:rsid w:val="00A426FD"/>
    <w:rsid w:val="00A501AC"/>
    <w:rsid w:val="00A5023A"/>
    <w:rsid w:val="00A548F1"/>
    <w:rsid w:val="00A57B28"/>
    <w:rsid w:val="00A601EE"/>
    <w:rsid w:val="00A6179A"/>
    <w:rsid w:val="00A61F0E"/>
    <w:rsid w:val="00A63D32"/>
    <w:rsid w:val="00A647A4"/>
    <w:rsid w:val="00A66C5C"/>
    <w:rsid w:val="00A67DC5"/>
    <w:rsid w:val="00A71EF2"/>
    <w:rsid w:val="00A75406"/>
    <w:rsid w:val="00A758AC"/>
    <w:rsid w:val="00A813E8"/>
    <w:rsid w:val="00A82044"/>
    <w:rsid w:val="00A82A1D"/>
    <w:rsid w:val="00A86472"/>
    <w:rsid w:val="00A8659B"/>
    <w:rsid w:val="00A868C9"/>
    <w:rsid w:val="00A87F5B"/>
    <w:rsid w:val="00A91628"/>
    <w:rsid w:val="00A92DB8"/>
    <w:rsid w:val="00A93568"/>
    <w:rsid w:val="00A97745"/>
    <w:rsid w:val="00AA06AE"/>
    <w:rsid w:val="00AA4349"/>
    <w:rsid w:val="00AA5102"/>
    <w:rsid w:val="00AA5619"/>
    <w:rsid w:val="00AA6053"/>
    <w:rsid w:val="00AB166F"/>
    <w:rsid w:val="00AB2CC1"/>
    <w:rsid w:val="00AB41FB"/>
    <w:rsid w:val="00AB4223"/>
    <w:rsid w:val="00AB4A81"/>
    <w:rsid w:val="00AC2217"/>
    <w:rsid w:val="00AC22B9"/>
    <w:rsid w:val="00AC23DA"/>
    <w:rsid w:val="00AC33CF"/>
    <w:rsid w:val="00AC3D44"/>
    <w:rsid w:val="00AC3E4B"/>
    <w:rsid w:val="00AC4A5E"/>
    <w:rsid w:val="00AC75D0"/>
    <w:rsid w:val="00AC7B3E"/>
    <w:rsid w:val="00AD0694"/>
    <w:rsid w:val="00AD106A"/>
    <w:rsid w:val="00AD4143"/>
    <w:rsid w:val="00AD6440"/>
    <w:rsid w:val="00AD69F6"/>
    <w:rsid w:val="00AD70E3"/>
    <w:rsid w:val="00AD7BC5"/>
    <w:rsid w:val="00AE02C7"/>
    <w:rsid w:val="00AE08AA"/>
    <w:rsid w:val="00AE18D4"/>
    <w:rsid w:val="00AE2165"/>
    <w:rsid w:val="00AE4E43"/>
    <w:rsid w:val="00AF29B7"/>
    <w:rsid w:val="00AF605C"/>
    <w:rsid w:val="00AF6DA3"/>
    <w:rsid w:val="00AF7151"/>
    <w:rsid w:val="00B01223"/>
    <w:rsid w:val="00B02CA3"/>
    <w:rsid w:val="00B03942"/>
    <w:rsid w:val="00B03E9E"/>
    <w:rsid w:val="00B045BD"/>
    <w:rsid w:val="00B067EB"/>
    <w:rsid w:val="00B072D8"/>
    <w:rsid w:val="00B07A75"/>
    <w:rsid w:val="00B1050F"/>
    <w:rsid w:val="00B11581"/>
    <w:rsid w:val="00B11AD2"/>
    <w:rsid w:val="00B126EA"/>
    <w:rsid w:val="00B1290F"/>
    <w:rsid w:val="00B13B57"/>
    <w:rsid w:val="00B13E2B"/>
    <w:rsid w:val="00B13E97"/>
    <w:rsid w:val="00B14469"/>
    <w:rsid w:val="00B217A3"/>
    <w:rsid w:val="00B21942"/>
    <w:rsid w:val="00B224B9"/>
    <w:rsid w:val="00B22B28"/>
    <w:rsid w:val="00B22C37"/>
    <w:rsid w:val="00B23D4E"/>
    <w:rsid w:val="00B24DB2"/>
    <w:rsid w:val="00B25967"/>
    <w:rsid w:val="00B269AC"/>
    <w:rsid w:val="00B31C28"/>
    <w:rsid w:val="00B32318"/>
    <w:rsid w:val="00B3353F"/>
    <w:rsid w:val="00B34010"/>
    <w:rsid w:val="00B35671"/>
    <w:rsid w:val="00B35B22"/>
    <w:rsid w:val="00B3725C"/>
    <w:rsid w:val="00B41495"/>
    <w:rsid w:val="00B422FA"/>
    <w:rsid w:val="00B4391B"/>
    <w:rsid w:val="00B44C7E"/>
    <w:rsid w:val="00B45D9F"/>
    <w:rsid w:val="00B46803"/>
    <w:rsid w:val="00B47A21"/>
    <w:rsid w:val="00B51331"/>
    <w:rsid w:val="00B518DE"/>
    <w:rsid w:val="00B51BCE"/>
    <w:rsid w:val="00B60389"/>
    <w:rsid w:val="00B63E79"/>
    <w:rsid w:val="00B67B4B"/>
    <w:rsid w:val="00B7386D"/>
    <w:rsid w:val="00B75463"/>
    <w:rsid w:val="00B755AB"/>
    <w:rsid w:val="00B76C43"/>
    <w:rsid w:val="00B80E0C"/>
    <w:rsid w:val="00B84749"/>
    <w:rsid w:val="00B86061"/>
    <w:rsid w:val="00B8734C"/>
    <w:rsid w:val="00B924FA"/>
    <w:rsid w:val="00B92969"/>
    <w:rsid w:val="00B946EE"/>
    <w:rsid w:val="00B948BD"/>
    <w:rsid w:val="00BA373C"/>
    <w:rsid w:val="00BA5349"/>
    <w:rsid w:val="00BA7C65"/>
    <w:rsid w:val="00BB0ECB"/>
    <w:rsid w:val="00BB16D0"/>
    <w:rsid w:val="00BB1BA8"/>
    <w:rsid w:val="00BB3125"/>
    <w:rsid w:val="00BB4423"/>
    <w:rsid w:val="00BB5490"/>
    <w:rsid w:val="00BB7891"/>
    <w:rsid w:val="00BC0001"/>
    <w:rsid w:val="00BC1E91"/>
    <w:rsid w:val="00BC42C4"/>
    <w:rsid w:val="00BC5ABF"/>
    <w:rsid w:val="00BC63C1"/>
    <w:rsid w:val="00BD19E6"/>
    <w:rsid w:val="00BD2641"/>
    <w:rsid w:val="00BD2E65"/>
    <w:rsid w:val="00BD2F13"/>
    <w:rsid w:val="00BD42CD"/>
    <w:rsid w:val="00BD4639"/>
    <w:rsid w:val="00BD46A6"/>
    <w:rsid w:val="00BD5E4E"/>
    <w:rsid w:val="00BD6408"/>
    <w:rsid w:val="00BE0D2D"/>
    <w:rsid w:val="00BE5179"/>
    <w:rsid w:val="00BE66D0"/>
    <w:rsid w:val="00BE728D"/>
    <w:rsid w:val="00BF043A"/>
    <w:rsid w:val="00BF071F"/>
    <w:rsid w:val="00BF2211"/>
    <w:rsid w:val="00BF34DC"/>
    <w:rsid w:val="00BF4130"/>
    <w:rsid w:val="00C006C5"/>
    <w:rsid w:val="00C0088A"/>
    <w:rsid w:val="00C07CE6"/>
    <w:rsid w:val="00C134F8"/>
    <w:rsid w:val="00C15301"/>
    <w:rsid w:val="00C210C7"/>
    <w:rsid w:val="00C232BA"/>
    <w:rsid w:val="00C234FB"/>
    <w:rsid w:val="00C23F09"/>
    <w:rsid w:val="00C248B4"/>
    <w:rsid w:val="00C27FFA"/>
    <w:rsid w:val="00C3091D"/>
    <w:rsid w:val="00C31F14"/>
    <w:rsid w:val="00C334DE"/>
    <w:rsid w:val="00C353EE"/>
    <w:rsid w:val="00C36733"/>
    <w:rsid w:val="00C40ECC"/>
    <w:rsid w:val="00C42B48"/>
    <w:rsid w:val="00C43B8D"/>
    <w:rsid w:val="00C52323"/>
    <w:rsid w:val="00C55D71"/>
    <w:rsid w:val="00C56A19"/>
    <w:rsid w:val="00C57F76"/>
    <w:rsid w:val="00C60185"/>
    <w:rsid w:val="00C620D0"/>
    <w:rsid w:val="00C63EBE"/>
    <w:rsid w:val="00C66663"/>
    <w:rsid w:val="00C67369"/>
    <w:rsid w:val="00C67517"/>
    <w:rsid w:val="00C67929"/>
    <w:rsid w:val="00C72260"/>
    <w:rsid w:val="00C7273C"/>
    <w:rsid w:val="00C827C4"/>
    <w:rsid w:val="00C8467F"/>
    <w:rsid w:val="00C87F6E"/>
    <w:rsid w:val="00C90681"/>
    <w:rsid w:val="00C90944"/>
    <w:rsid w:val="00C91464"/>
    <w:rsid w:val="00C91F4C"/>
    <w:rsid w:val="00C92276"/>
    <w:rsid w:val="00C924AF"/>
    <w:rsid w:val="00C92D61"/>
    <w:rsid w:val="00C92DA1"/>
    <w:rsid w:val="00C935D5"/>
    <w:rsid w:val="00C95686"/>
    <w:rsid w:val="00C95F42"/>
    <w:rsid w:val="00C963AF"/>
    <w:rsid w:val="00C965C1"/>
    <w:rsid w:val="00CA7673"/>
    <w:rsid w:val="00CA7C8A"/>
    <w:rsid w:val="00CA7CFA"/>
    <w:rsid w:val="00CB58CB"/>
    <w:rsid w:val="00CB5A75"/>
    <w:rsid w:val="00CB696B"/>
    <w:rsid w:val="00CB6DAB"/>
    <w:rsid w:val="00CC0F92"/>
    <w:rsid w:val="00CC27E5"/>
    <w:rsid w:val="00CC634B"/>
    <w:rsid w:val="00CC7768"/>
    <w:rsid w:val="00CD00EA"/>
    <w:rsid w:val="00CD0408"/>
    <w:rsid w:val="00CD05F7"/>
    <w:rsid w:val="00CD17B1"/>
    <w:rsid w:val="00CD2F0B"/>
    <w:rsid w:val="00CD591A"/>
    <w:rsid w:val="00CD6D18"/>
    <w:rsid w:val="00CE0624"/>
    <w:rsid w:val="00CE2AEC"/>
    <w:rsid w:val="00CE54CB"/>
    <w:rsid w:val="00CE7A41"/>
    <w:rsid w:val="00CF173D"/>
    <w:rsid w:val="00CF3201"/>
    <w:rsid w:val="00D00C41"/>
    <w:rsid w:val="00D02540"/>
    <w:rsid w:val="00D03534"/>
    <w:rsid w:val="00D05937"/>
    <w:rsid w:val="00D11A98"/>
    <w:rsid w:val="00D11CE2"/>
    <w:rsid w:val="00D12CC6"/>
    <w:rsid w:val="00D14FF4"/>
    <w:rsid w:val="00D151B3"/>
    <w:rsid w:val="00D15C3E"/>
    <w:rsid w:val="00D15FB7"/>
    <w:rsid w:val="00D1614F"/>
    <w:rsid w:val="00D16499"/>
    <w:rsid w:val="00D17B7C"/>
    <w:rsid w:val="00D2090B"/>
    <w:rsid w:val="00D20E86"/>
    <w:rsid w:val="00D22590"/>
    <w:rsid w:val="00D23B4B"/>
    <w:rsid w:val="00D259EB"/>
    <w:rsid w:val="00D32DC2"/>
    <w:rsid w:val="00D36D99"/>
    <w:rsid w:val="00D40A33"/>
    <w:rsid w:val="00D423CF"/>
    <w:rsid w:val="00D4472C"/>
    <w:rsid w:val="00D47521"/>
    <w:rsid w:val="00D47E99"/>
    <w:rsid w:val="00D5231B"/>
    <w:rsid w:val="00D57BD4"/>
    <w:rsid w:val="00D6132C"/>
    <w:rsid w:val="00D61A8A"/>
    <w:rsid w:val="00D63D64"/>
    <w:rsid w:val="00D64FA3"/>
    <w:rsid w:val="00D67D23"/>
    <w:rsid w:val="00D70A1A"/>
    <w:rsid w:val="00D70DE0"/>
    <w:rsid w:val="00D712EC"/>
    <w:rsid w:val="00D716D4"/>
    <w:rsid w:val="00D75CE8"/>
    <w:rsid w:val="00D8156C"/>
    <w:rsid w:val="00D8222D"/>
    <w:rsid w:val="00D83492"/>
    <w:rsid w:val="00D8675D"/>
    <w:rsid w:val="00D97657"/>
    <w:rsid w:val="00D9785E"/>
    <w:rsid w:val="00DA0FB0"/>
    <w:rsid w:val="00DA254A"/>
    <w:rsid w:val="00DA3B6F"/>
    <w:rsid w:val="00DA3C1E"/>
    <w:rsid w:val="00DA3F82"/>
    <w:rsid w:val="00DA4437"/>
    <w:rsid w:val="00DA4E34"/>
    <w:rsid w:val="00DA6BE7"/>
    <w:rsid w:val="00DB14F4"/>
    <w:rsid w:val="00DB358D"/>
    <w:rsid w:val="00DB3E71"/>
    <w:rsid w:val="00DB4EA6"/>
    <w:rsid w:val="00DB700D"/>
    <w:rsid w:val="00DB76EF"/>
    <w:rsid w:val="00DC0D4D"/>
    <w:rsid w:val="00DC2FA5"/>
    <w:rsid w:val="00DC41BD"/>
    <w:rsid w:val="00DC74A9"/>
    <w:rsid w:val="00DD12D9"/>
    <w:rsid w:val="00DD288C"/>
    <w:rsid w:val="00DD2F20"/>
    <w:rsid w:val="00DD2F3A"/>
    <w:rsid w:val="00DD35E8"/>
    <w:rsid w:val="00DD48CA"/>
    <w:rsid w:val="00DD6244"/>
    <w:rsid w:val="00DD79EF"/>
    <w:rsid w:val="00DD7D88"/>
    <w:rsid w:val="00DE1C43"/>
    <w:rsid w:val="00DE23C6"/>
    <w:rsid w:val="00DE2463"/>
    <w:rsid w:val="00DE49C3"/>
    <w:rsid w:val="00DE5C25"/>
    <w:rsid w:val="00DF06F8"/>
    <w:rsid w:val="00DF586A"/>
    <w:rsid w:val="00DF5E48"/>
    <w:rsid w:val="00DF6290"/>
    <w:rsid w:val="00DF6293"/>
    <w:rsid w:val="00E01783"/>
    <w:rsid w:val="00E02585"/>
    <w:rsid w:val="00E04BFD"/>
    <w:rsid w:val="00E04E9A"/>
    <w:rsid w:val="00E04F46"/>
    <w:rsid w:val="00E10CE2"/>
    <w:rsid w:val="00E1192F"/>
    <w:rsid w:val="00E119EE"/>
    <w:rsid w:val="00E126DF"/>
    <w:rsid w:val="00E13FC9"/>
    <w:rsid w:val="00E141F9"/>
    <w:rsid w:val="00E15B29"/>
    <w:rsid w:val="00E162FC"/>
    <w:rsid w:val="00E16851"/>
    <w:rsid w:val="00E169A5"/>
    <w:rsid w:val="00E16DF4"/>
    <w:rsid w:val="00E17910"/>
    <w:rsid w:val="00E21350"/>
    <w:rsid w:val="00E21827"/>
    <w:rsid w:val="00E219D7"/>
    <w:rsid w:val="00E21A92"/>
    <w:rsid w:val="00E242CB"/>
    <w:rsid w:val="00E269BF"/>
    <w:rsid w:val="00E302F4"/>
    <w:rsid w:val="00E320A6"/>
    <w:rsid w:val="00E33D7E"/>
    <w:rsid w:val="00E47418"/>
    <w:rsid w:val="00E47802"/>
    <w:rsid w:val="00E512D6"/>
    <w:rsid w:val="00E521C7"/>
    <w:rsid w:val="00E553CC"/>
    <w:rsid w:val="00E55BBC"/>
    <w:rsid w:val="00E6142C"/>
    <w:rsid w:val="00E61A9D"/>
    <w:rsid w:val="00E6220D"/>
    <w:rsid w:val="00E6233B"/>
    <w:rsid w:val="00E634AB"/>
    <w:rsid w:val="00E63CD1"/>
    <w:rsid w:val="00E7148D"/>
    <w:rsid w:val="00E71531"/>
    <w:rsid w:val="00E720CD"/>
    <w:rsid w:val="00E7389A"/>
    <w:rsid w:val="00E75DF2"/>
    <w:rsid w:val="00E7768C"/>
    <w:rsid w:val="00E77758"/>
    <w:rsid w:val="00E77F00"/>
    <w:rsid w:val="00E84BF9"/>
    <w:rsid w:val="00E85105"/>
    <w:rsid w:val="00E86BDD"/>
    <w:rsid w:val="00E87D03"/>
    <w:rsid w:val="00E90AB5"/>
    <w:rsid w:val="00E91C9A"/>
    <w:rsid w:val="00E93354"/>
    <w:rsid w:val="00E936C7"/>
    <w:rsid w:val="00E959A9"/>
    <w:rsid w:val="00E962D4"/>
    <w:rsid w:val="00EA0CB6"/>
    <w:rsid w:val="00EA32D2"/>
    <w:rsid w:val="00EA3706"/>
    <w:rsid w:val="00EA6271"/>
    <w:rsid w:val="00EB200E"/>
    <w:rsid w:val="00EB2576"/>
    <w:rsid w:val="00EB4CA7"/>
    <w:rsid w:val="00EB4F3F"/>
    <w:rsid w:val="00EB5751"/>
    <w:rsid w:val="00EB5AFD"/>
    <w:rsid w:val="00EB6A1B"/>
    <w:rsid w:val="00EC00A2"/>
    <w:rsid w:val="00EC1686"/>
    <w:rsid w:val="00EC2D47"/>
    <w:rsid w:val="00EC31B1"/>
    <w:rsid w:val="00EC74B1"/>
    <w:rsid w:val="00EC77F1"/>
    <w:rsid w:val="00EC7FF2"/>
    <w:rsid w:val="00ED0757"/>
    <w:rsid w:val="00ED0BA2"/>
    <w:rsid w:val="00ED1913"/>
    <w:rsid w:val="00ED2259"/>
    <w:rsid w:val="00ED3111"/>
    <w:rsid w:val="00ED49F7"/>
    <w:rsid w:val="00ED7A32"/>
    <w:rsid w:val="00EE1B20"/>
    <w:rsid w:val="00EE7B82"/>
    <w:rsid w:val="00EF115E"/>
    <w:rsid w:val="00EF1D21"/>
    <w:rsid w:val="00EF4A08"/>
    <w:rsid w:val="00EF69E3"/>
    <w:rsid w:val="00EF7901"/>
    <w:rsid w:val="00F019FF"/>
    <w:rsid w:val="00F022B0"/>
    <w:rsid w:val="00F06C89"/>
    <w:rsid w:val="00F07012"/>
    <w:rsid w:val="00F07C19"/>
    <w:rsid w:val="00F07E6F"/>
    <w:rsid w:val="00F11622"/>
    <w:rsid w:val="00F12735"/>
    <w:rsid w:val="00F165FB"/>
    <w:rsid w:val="00F20059"/>
    <w:rsid w:val="00F23B15"/>
    <w:rsid w:val="00F23B31"/>
    <w:rsid w:val="00F24A18"/>
    <w:rsid w:val="00F2676D"/>
    <w:rsid w:val="00F27779"/>
    <w:rsid w:val="00F30264"/>
    <w:rsid w:val="00F30493"/>
    <w:rsid w:val="00F310E7"/>
    <w:rsid w:val="00F31FA5"/>
    <w:rsid w:val="00F32C63"/>
    <w:rsid w:val="00F356F2"/>
    <w:rsid w:val="00F3674F"/>
    <w:rsid w:val="00F36E70"/>
    <w:rsid w:val="00F3763B"/>
    <w:rsid w:val="00F4089B"/>
    <w:rsid w:val="00F42D17"/>
    <w:rsid w:val="00F42E4C"/>
    <w:rsid w:val="00F43029"/>
    <w:rsid w:val="00F43794"/>
    <w:rsid w:val="00F43886"/>
    <w:rsid w:val="00F4394E"/>
    <w:rsid w:val="00F43BEC"/>
    <w:rsid w:val="00F44143"/>
    <w:rsid w:val="00F4611F"/>
    <w:rsid w:val="00F46A8E"/>
    <w:rsid w:val="00F5273F"/>
    <w:rsid w:val="00F62223"/>
    <w:rsid w:val="00F62F98"/>
    <w:rsid w:val="00F63D80"/>
    <w:rsid w:val="00F64CA2"/>
    <w:rsid w:val="00F657F5"/>
    <w:rsid w:val="00F658F0"/>
    <w:rsid w:val="00F65CCE"/>
    <w:rsid w:val="00F70DE3"/>
    <w:rsid w:val="00F71670"/>
    <w:rsid w:val="00F71CDC"/>
    <w:rsid w:val="00F72C90"/>
    <w:rsid w:val="00F75332"/>
    <w:rsid w:val="00F759AB"/>
    <w:rsid w:val="00F75B11"/>
    <w:rsid w:val="00F81DF8"/>
    <w:rsid w:val="00F83C74"/>
    <w:rsid w:val="00F83D89"/>
    <w:rsid w:val="00F843CD"/>
    <w:rsid w:val="00F8510F"/>
    <w:rsid w:val="00F865B4"/>
    <w:rsid w:val="00F918D6"/>
    <w:rsid w:val="00F94214"/>
    <w:rsid w:val="00FA0AA7"/>
    <w:rsid w:val="00FA1B5B"/>
    <w:rsid w:val="00FA2424"/>
    <w:rsid w:val="00FA2442"/>
    <w:rsid w:val="00FA6CFB"/>
    <w:rsid w:val="00FB16A9"/>
    <w:rsid w:val="00FB348B"/>
    <w:rsid w:val="00FB408B"/>
    <w:rsid w:val="00FB44F1"/>
    <w:rsid w:val="00FB4584"/>
    <w:rsid w:val="00FB5E46"/>
    <w:rsid w:val="00FB6136"/>
    <w:rsid w:val="00FB658A"/>
    <w:rsid w:val="00FB7AB6"/>
    <w:rsid w:val="00FC003C"/>
    <w:rsid w:val="00FC2B8E"/>
    <w:rsid w:val="00FC3457"/>
    <w:rsid w:val="00FC5A74"/>
    <w:rsid w:val="00FC6E4D"/>
    <w:rsid w:val="00FC6EB3"/>
    <w:rsid w:val="00FC74E2"/>
    <w:rsid w:val="00FD0492"/>
    <w:rsid w:val="00FD0CE1"/>
    <w:rsid w:val="00FD5971"/>
    <w:rsid w:val="00FD5D68"/>
    <w:rsid w:val="00FD64D0"/>
    <w:rsid w:val="00FD7BE3"/>
    <w:rsid w:val="00FE0E19"/>
    <w:rsid w:val="00FE14AC"/>
    <w:rsid w:val="00FE1576"/>
    <w:rsid w:val="00FE711E"/>
    <w:rsid w:val="00FF2760"/>
    <w:rsid w:val="00FF3E2E"/>
    <w:rsid w:val="00FF4D18"/>
    <w:rsid w:val="00FF4D48"/>
    <w:rsid w:val="00FF5186"/>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159ED6"/>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3">
    <w:name w:val="heading 3"/>
    <w:basedOn w:val="Normal"/>
    <w:next w:val="Normal"/>
    <w:link w:val="Heading3Char"/>
    <w:uiPriority w:val="9"/>
    <w:unhideWhenUsed/>
    <w:qFormat/>
    <w:rsid w:val="00BB0E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b"/>
    <w:basedOn w:val="Normal"/>
    <w:link w:val="ListParagraphChar"/>
    <w:uiPriority w:val="99"/>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99"/>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 w:type="character" w:customStyle="1" w:styleId="Heading3Char">
    <w:name w:val="Heading 3 Char"/>
    <w:basedOn w:val="DefaultParagraphFont"/>
    <w:link w:val="Heading3"/>
    <w:uiPriority w:val="9"/>
    <w:rsid w:val="00BB0ECB"/>
    <w:rPr>
      <w:rFonts w:asciiTheme="majorHAnsi" w:eastAsiaTheme="majorEastAsia" w:hAnsiTheme="majorHAnsi" w:cstheme="majorBidi"/>
      <w:color w:val="1F4D78" w:themeColor="accent1" w:themeShade="7F"/>
      <w:sz w:val="24"/>
      <w:szCs w:val="24"/>
    </w:rPr>
  </w:style>
  <w:style w:type="paragraph" w:styleId="Caption">
    <w:name w:val="caption"/>
    <w:aliases w:val="Caracter Caracter Caracter,Caracter Caracter Caracter Char Char Char,Caracter Caracter Caracter Char Char Char Char Char,Caracter Caracter Caracter Char,Top caption"/>
    <w:basedOn w:val="Normal"/>
    <w:next w:val="Normal"/>
    <w:link w:val="CaptionChar"/>
    <w:qFormat/>
    <w:rsid w:val="00BB0ECB"/>
    <w:pPr>
      <w:widowControl w:val="0"/>
      <w:spacing w:after="0" w:line="240" w:lineRule="auto"/>
      <w:jc w:val="center"/>
    </w:pPr>
    <w:rPr>
      <w:rFonts w:eastAsia="Times New Roman"/>
      <w:b/>
      <w:snapToGrid w:val="0"/>
      <w:color w:val="943634"/>
      <w:sz w:val="20"/>
      <w:szCs w:val="20"/>
    </w:rPr>
  </w:style>
  <w:style w:type="character" w:styleId="IntenseEmphasis">
    <w:name w:val="Intense Emphasis"/>
    <w:uiPriority w:val="21"/>
    <w:qFormat/>
    <w:rsid w:val="00BB0ECB"/>
    <w:rPr>
      <w:b/>
      <w:bCs/>
    </w:rPr>
  </w:style>
  <w:style w:type="character" w:customStyle="1" w:styleId="CaptionChar">
    <w:name w:val="Caption Char"/>
    <w:aliases w:val="Caracter Caracter Caracter Char1,Caracter Caracter Caracter Char Char Char Char,Caracter Caracter Caracter Char Char Char Char Char Char,Caracter Caracter Caracter Char Char,Top caption Char"/>
    <w:basedOn w:val="DefaultParagraphFont"/>
    <w:link w:val="Caption"/>
    <w:rsid w:val="00BB0ECB"/>
    <w:rPr>
      <w:rFonts w:ascii="Calibri" w:eastAsia="Times New Roman" w:hAnsi="Calibri" w:cs="Times New Roman"/>
      <w:b/>
      <w:snapToGrid w:val="0"/>
      <w:color w:val="94363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10</Pages>
  <Words>4575</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3099</cp:revision>
  <cp:lastPrinted>2021-11-18T08:38:00Z</cp:lastPrinted>
  <dcterms:created xsi:type="dcterms:W3CDTF">2021-11-16T13:29:00Z</dcterms:created>
  <dcterms:modified xsi:type="dcterms:W3CDTF">2022-06-28T07:19:00Z</dcterms:modified>
</cp:coreProperties>
</file>