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35" w:rsidRDefault="00530A35" w:rsidP="00530A35">
      <w:pPr>
        <w:spacing w:after="0"/>
        <w:rPr>
          <w:rFonts w:ascii="Arial" w:hAnsi="Arial" w:cs="Arial"/>
          <w:sz w:val="24"/>
          <w:szCs w:val="24"/>
        </w:rPr>
      </w:pPr>
    </w:p>
    <w:p w:rsidR="00530A35" w:rsidRDefault="00530A35" w:rsidP="00530A3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30A35" w:rsidRDefault="00530A35" w:rsidP="00530A3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530A35" w:rsidRDefault="004176A0" w:rsidP="00530A35">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530A35" w:rsidRDefault="00530A35" w:rsidP="00530A3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30A35" w:rsidRDefault="00530A35" w:rsidP="00530A35">
      <w:pPr>
        <w:spacing w:after="0"/>
        <w:rPr>
          <w:rFonts w:ascii="Arial" w:hAnsi="Arial" w:cs="Arial"/>
          <w:b/>
          <w:sz w:val="24"/>
          <w:szCs w:val="24"/>
        </w:rPr>
      </w:pPr>
    </w:p>
    <w:p w:rsidR="00530A35" w:rsidRDefault="00530A35" w:rsidP="00530A3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7E385F">
            <w:rPr>
              <w:rFonts w:ascii="Arial" w:hAnsi="Arial" w:cs="Arial"/>
              <w:b/>
              <w:sz w:val="24"/>
              <w:szCs w:val="24"/>
            </w:rPr>
            <w:t>SC IZOTIN SERVICE SRL</w:t>
          </w:r>
        </w:sdtContent>
      </w:sdt>
    </w:p>
    <w:p w:rsidR="00530A35" w:rsidRDefault="00530A35" w:rsidP="00530A3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7E385F">
            <w:rPr>
              <w:rFonts w:ascii="Arial" w:hAnsi="Arial" w:cs="Arial"/>
              <w:b/>
              <w:sz w:val="24"/>
              <w:szCs w:val="24"/>
            </w:rPr>
            <w:t>Str. Campului nr. 52, Nr. 52, Sibiu , Judetul Sibiu</w:t>
          </w:r>
        </w:sdtContent>
      </w:sdt>
      <w:r>
        <w:rPr>
          <w:rFonts w:ascii="Arial" w:hAnsi="Arial" w:cs="Arial"/>
          <w:b/>
          <w:sz w:val="24"/>
          <w:szCs w:val="24"/>
        </w:rPr>
        <w:t xml:space="preserve"> </w:t>
      </w:r>
      <w:r>
        <w:rPr>
          <w:rFonts w:ascii="Arial" w:hAnsi="Arial" w:cs="Arial"/>
          <w:b/>
          <w:sz w:val="24"/>
          <w:szCs w:val="24"/>
        </w:rPr>
        <w:tab/>
      </w:r>
    </w:p>
    <w:p w:rsidR="00530A35" w:rsidRDefault="00530A35" w:rsidP="00530A3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7E385F">
            <w:rPr>
              <w:rFonts w:ascii="Arial" w:hAnsi="Arial" w:cs="Arial"/>
              <w:b/>
              <w:sz w:val="24"/>
              <w:szCs w:val="24"/>
            </w:rPr>
            <w:t>SC IZOTIN SERVICE SRL</w:t>
          </w:r>
        </w:sdtContent>
      </w:sdt>
    </w:p>
    <w:p w:rsidR="00530A35" w:rsidRDefault="00530A35" w:rsidP="00530A3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7E385F">
            <w:rPr>
              <w:rFonts w:ascii="Arial" w:hAnsi="Arial" w:cs="Arial"/>
              <w:b/>
              <w:sz w:val="24"/>
              <w:szCs w:val="24"/>
            </w:rPr>
            <w:t>Str. Frigoriderului , Nr. 27, Sibiu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530A35" w:rsidRDefault="005B372C" w:rsidP="00530A3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530A35" w:rsidRPr="0086562F">
                <w:rPr>
                  <w:rFonts w:ascii="Arial" w:hAnsi="Arial" w:cs="Arial"/>
                  <w:b/>
                  <w:sz w:val="24"/>
                  <w:szCs w:val="24"/>
                  <w:lang w:val="ro-RO"/>
                </w:rPr>
                <w:t>Activitatea/Activită</w:t>
              </w:r>
              <w:r w:rsidR="00530A35">
                <w:rPr>
                  <w:rFonts w:ascii="Arial" w:hAnsi="Arial" w:cs="Arial"/>
                  <w:b/>
                  <w:sz w:val="24"/>
                  <w:szCs w:val="24"/>
                  <w:lang w:val="ro-RO"/>
                </w:rPr>
                <w:t>ț</w:t>
              </w:r>
              <w:r w:rsidR="00530A35" w:rsidRPr="0086562F">
                <w:rPr>
                  <w:rFonts w:ascii="Arial" w:hAnsi="Arial" w:cs="Arial"/>
                  <w:b/>
                  <w:sz w:val="24"/>
                  <w:szCs w:val="24"/>
                  <w:lang w:val="ro-RO"/>
                </w:rPr>
                <w:t>ile</w:t>
              </w:r>
              <w:r w:rsidR="00530A3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530A35" w:rsidRPr="00B81806" w:rsidRDefault="00530A35" w:rsidP="00530A3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7E385F" w:rsidRPr="007E385F" w:rsidTr="007E385F">
            <w:tblPrEx>
              <w:tblCellMar>
                <w:top w:w="0" w:type="dxa"/>
                <w:bottom w:w="0" w:type="dxa"/>
              </w:tblCellMar>
            </w:tblPrEx>
            <w:tc>
              <w:tcPr>
                <w:tcW w:w="791"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Cod CAEN Rev.2</w:t>
                </w:r>
              </w:p>
            </w:tc>
            <w:tc>
              <w:tcPr>
                <w:tcW w:w="2372"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Denumire activitate CAEN Rev. 2</w:t>
                </w:r>
              </w:p>
            </w:tc>
            <w:tc>
              <w:tcPr>
                <w:tcW w:w="1212"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Poziţie Anexa 1 din OM 1798/2007</w:t>
                </w:r>
              </w:p>
            </w:tc>
            <w:tc>
              <w:tcPr>
                <w:tcW w:w="791"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Cod CAEN Rev.1</w:t>
                </w:r>
              </w:p>
            </w:tc>
            <w:tc>
              <w:tcPr>
                <w:tcW w:w="2372"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Denumire activitate CAEN Rev.1</w:t>
                </w:r>
              </w:p>
            </w:tc>
            <w:tc>
              <w:tcPr>
                <w:tcW w:w="1054"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NFR</w:t>
                </w:r>
              </w:p>
            </w:tc>
            <w:tc>
              <w:tcPr>
                <w:tcW w:w="1054" w:type="dxa"/>
                <w:shd w:val="clear" w:color="auto" w:fill="C0C0C0"/>
                <w:vAlign w:val="center"/>
              </w:tcPr>
              <w:p w:rsidR="007E385F" w:rsidRPr="007E385F" w:rsidRDefault="007E385F" w:rsidP="007E385F">
                <w:pPr>
                  <w:spacing w:before="40" w:after="0" w:line="240" w:lineRule="auto"/>
                  <w:jc w:val="center"/>
                  <w:rPr>
                    <w:rFonts w:ascii="Arial" w:hAnsi="Arial" w:cs="Arial"/>
                    <w:b/>
                    <w:sz w:val="20"/>
                    <w:szCs w:val="24"/>
                  </w:rPr>
                </w:pPr>
                <w:r w:rsidRPr="007E385F">
                  <w:rPr>
                    <w:rFonts w:ascii="Arial" w:hAnsi="Arial" w:cs="Arial"/>
                    <w:b/>
                    <w:sz w:val="20"/>
                    <w:szCs w:val="24"/>
                  </w:rPr>
                  <w:t>SNAP</w:t>
                </w:r>
              </w:p>
            </w:tc>
          </w:tr>
          <w:tr w:rsidR="007E385F" w:rsidRPr="007E385F" w:rsidTr="007E385F">
            <w:tblPrEx>
              <w:tblCellMar>
                <w:top w:w="0" w:type="dxa"/>
                <w:bottom w:w="0" w:type="dxa"/>
              </w:tblCellMar>
            </w:tblPrEx>
            <w:tc>
              <w:tcPr>
                <w:tcW w:w="791" w:type="dxa"/>
                <w:shd w:val="clear" w:color="auto" w:fill="auto"/>
              </w:tcPr>
              <w:p w:rsidR="007E385F" w:rsidRPr="007E385F" w:rsidRDefault="007E385F" w:rsidP="007E385F">
                <w:pPr>
                  <w:spacing w:before="40" w:after="0" w:line="240" w:lineRule="auto"/>
                  <w:jc w:val="center"/>
                  <w:rPr>
                    <w:rFonts w:ascii="Arial" w:hAnsi="Arial" w:cs="Arial"/>
                    <w:sz w:val="20"/>
                    <w:szCs w:val="24"/>
                  </w:rPr>
                </w:pPr>
                <w:r w:rsidRPr="007E385F">
                  <w:rPr>
                    <w:rFonts w:ascii="Arial" w:hAnsi="Arial" w:cs="Arial"/>
                    <w:sz w:val="20"/>
                    <w:szCs w:val="24"/>
                  </w:rPr>
                  <w:t>2511</w:t>
                </w:r>
              </w:p>
            </w:tc>
            <w:tc>
              <w:tcPr>
                <w:tcW w:w="2372" w:type="dxa"/>
                <w:shd w:val="clear" w:color="auto" w:fill="auto"/>
              </w:tcPr>
              <w:p w:rsidR="007E385F" w:rsidRPr="007E385F" w:rsidRDefault="007E385F" w:rsidP="007E385F">
                <w:pPr>
                  <w:spacing w:before="40" w:after="0" w:line="240" w:lineRule="auto"/>
                  <w:jc w:val="center"/>
                  <w:rPr>
                    <w:rFonts w:ascii="Arial" w:hAnsi="Arial" w:cs="Arial"/>
                    <w:sz w:val="20"/>
                    <w:szCs w:val="24"/>
                  </w:rPr>
                </w:pPr>
                <w:r w:rsidRPr="007E385F">
                  <w:rPr>
                    <w:rFonts w:ascii="Arial" w:hAnsi="Arial" w:cs="Arial"/>
                    <w:sz w:val="20"/>
                    <w:szCs w:val="24"/>
                  </w:rPr>
                  <w:t>Fabricarea de constructii metalice si parti componente ale structurilor metalice</w:t>
                </w:r>
              </w:p>
            </w:tc>
            <w:tc>
              <w:tcPr>
                <w:tcW w:w="1212" w:type="dxa"/>
                <w:shd w:val="clear" w:color="auto" w:fill="auto"/>
              </w:tcPr>
              <w:p w:rsidR="007E385F" w:rsidRPr="007E385F" w:rsidRDefault="007E385F" w:rsidP="007E385F">
                <w:pPr>
                  <w:spacing w:before="40" w:after="0" w:line="240" w:lineRule="auto"/>
                  <w:jc w:val="center"/>
                  <w:rPr>
                    <w:rFonts w:ascii="Arial" w:hAnsi="Arial" w:cs="Arial"/>
                    <w:sz w:val="20"/>
                    <w:szCs w:val="24"/>
                  </w:rPr>
                </w:pPr>
                <w:r w:rsidRPr="007E385F">
                  <w:rPr>
                    <w:rFonts w:ascii="Arial" w:hAnsi="Arial" w:cs="Arial"/>
                    <w:sz w:val="20"/>
                    <w:szCs w:val="24"/>
                  </w:rPr>
                  <w:t>172</w:t>
                </w:r>
              </w:p>
            </w:tc>
            <w:tc>
              <w:tcPr>
                <w:tcW w:w="791" w:type="dxa"/>
                <w:shd w:val="clear" w:color="auto" w:fill="auto"/>
              </w:tcPr>
              <w:p w:rsidR="007E385F" w:rsidRPr="007E385F" w:rsidRDefault="007E385F" w:rsidP="007E385F">
                <w:pPr>
                  <w:spacing w:before="40" w:after="0" w:line="240" w:lineRule="auto"/>
                  <w:jc w:val="center"/>
                  <w:rPr>
                    <w:rFonts w:ascii="Arial" w:hAnsi="Arial" w:cs="Arial"/>
                    <w:sz w:val="20"/>
                    <w:szCs w:val="24"/>
                  </w:rPr>
                </w:pPr>
                <w:r w:rsidRPr="007E385F">
                  <w:rPr>
                    <w:rFonts w:ascii="Arial" w:hAnsi="Arial" w:cs="Arial"/>
                    <w:sz w:val="20"/>
                    <w:szCs w:val="24"/>
                  </w:rPr>
                  <w:t>2811</w:t>
                </w:r>
              </w:p>
            </w:tc>
            <w:tc>
              <w:tcPr>
                <w:tcW w:w="2372" w:type="dxa"/>
                <w:shd w:val="clear" w:color="auto" w:fill="auto"/>
              </w:tcPr>
              <w:p w:rsidR="007E385F" w:rsidRPr="007E385F" w:rsidRDefault="007E385F" w:rsidP="007E385F">
                <w:pPr>
                  <w:spacing w:before="40" w:after="0" w:line="240" w:lineRule="auto"/>
                  <w:jc w:val="center"/>
                  <w:rPr>
                    <w:rFonts w:ascii="Arial" w:hAnsi="Arial" w:cs="Arial"/>
                    <w:sz w:val="20"/>
                    <w:szCs w:val="24"/>
                  </w:rPr>
                </w:pPr>
                <w:r w:rsidRPr="007E385F">
                  <w:rPr>
                    <w:rFonts w:ascii="Arial" w:hAnsi="Arial" w:cs="Arial"/>
                    <w:sz w:val="20"/>
                    <w:szCs w:val="24"/>
                  </w:rPr>
                  <w:t>Fabricarea de constructii metalice si parti componente ale structurilor metalice</w:t>
                </w:r>
              </w:p>
            </w:tc>
            <w:tc>
              <w:tcPr>
                <w:tcW w:w="1054" w:type="dxa"/>
                <w:shd w:val="clear" w:color="auto" w:fill="auto"/>
              </w:tcPr>
              <w:p w:rsidR="007E385F" w:rsidRPr="007E385F" w:rsidRDefault="007E385F" w:rsidP="007E385F">
                <w:pPr>
                  <w:spacing w:before="40" w:after="0" w:line="240" w:lineRule="auto"/>
                  <w:jc w:val="center"/>
                  <w:rPr>
                    <w:rFonts w:ascii="Arial" w:hAnsi="Arial" w:cs="Arial"/>
                    <w:sz w:val="20"/>
                    <w:szCs w:val="24"/>
                  </w:rPr>
                </w:pPr>
              </w:p>
            </w:tc>
            <w:tc>
              <w:tcPr>
                <w:tcW w:w="1054" w:type="dxa"/>
                <w:shd w:val="clear" w:color="auto" w:fill="auto"/>
              </w:tcPr>
              <w:p w:rsidR="007E385F" w:rsidRPr="007E385F" w:rsidRDefault="007E385F" w:rsidP="007E385F">
                <w:pPr>
                  <w:spacing w:before="40" w:after="0" w:line="240" w:lineRule="auto"/>
                  <w:jc w:val="center"/>
                  <w:rPr>
                    <w:rFonts w:ascii="Arial" w:hAnsi="Arial" w:cs="Arial"/>
                    <w:sz w:val="20"/>
                    <w:szCs w:val="24"/>
                  </w:rPr>
                </w:pPr>
              </w:p>
            </w:tc>
          </w:tr>
        </w:tbl>
        <w:p w:rsidR="00530A35" w:rsidRDefault="005B372C" w:rsidP="007E385F">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530A35" w:rsidRPr="00B81806" w:rsidRDefault="004176A0" w:rsidP="00530A35">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30A35" w:rsidRPr="00FB4B1E" w:rsidTr="00530A35">
            <w:tc>
              <w:tcPr>
                <w:tcW w:w="4002" w:type="dxa"/>
                <w:shd w:val="clear" w:color="auto" w:fill="C0C0C0"/>
              </w:tcPr>
              <w:p w:rsidR="00530A35" w:rsidRPr="00FB4B1E" w:rsidRDefault="00530A35" w:rsidP="00530A3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30A35" w:rsidRPr="00FB4B1E" w:rsidRDefault="00530A35" w:rsidP="00530A3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30A35" w:rsidRPr="00FB4B1E" w:rsidTr="00530A35">
            <w:tc>
              <w:tcPr>
                <w:tcW w:w="4002" w:type="dxa"/>
                <w:shd w:val="clear" w:color="auto" w:fill="auto"/>
              </w:tcPr>
              <w:p w:rsidR="00530A35" w:rsidRPr="00FB4B1E" w:rsidRDefault="00530A35" w:rsidP="00530A35">
                <w:pPr>
                  <w:spacing w:before="40" w:after="0"/>
                  <w:jc w:val="center"/>
                  <w:rPr>
                    <w:rFonts w:ascii="Arial" w:hAnsi="Arial" w:cs="Arial"/>
                    <w:sz w:val="20"/>
                    <w:szCs w:val="24"/>
                  </w:rPr>
                </w:pPr>
              </w:p>
            </w:tc>
            <w:tc>
              <w:tcPr>
                <w:tcW w:w="6004" w:type="dxa"/>
                <w:shd w:val="clear" w:color="auto" w:fill="auto"/>
              </w:tcPr>
              <w:p w:rsidR="00530A35" w:rsidRPr="00FB4B1E" w:rsidRDefault="00530A35" w:rsidP="00530A35">
                <w:pPr>
                  <w:spacing w:before="40" w:after="0"/>
                  <w:jc w:val="center"/>
                  <w:rPr>
                    <w:rFonts w:ascii="Arial" w:hAnsi="Arial" w:cs="Arial"/>
                    <w:sz w:val="20"/>
                    <w:szCs w:val="24"/>
                  </w:rPr>
                </w:pPr>
              </w:p>
            </w:tc>
          </w:tr>
        </w:tbl>
        <w:p w:rsidR="00530A35" w:rsidRDefault="005B372C" w:rsidP="00530A3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530A35" w:rsidRDefault="004176A0" w:rsidP="00530A35">
          <w:pPr>
            <w:spacing w:after="0"/>
            <w:rPr>
              <w:rFonts w:ascii="Arial" w:hAnsi="Arial" w:cs="Arial"/>
              <w:sz w:val="24"/>
              <w:szCs w:val="24"/>
            </w:rPr>
          </w:pPr>
          <w:r>
            <w:rPr>
              <w:rFonts w:ascii="Arial" w:hAnsi="Arial" w:cs="Arial"/>
              <w:sz w:val="24"/>
              <w:szCs w:val="24"/>
            </w:rPr>
            <w:t xml:space="preserve"> </w:t>
          </w:r>
        </w:p>
      </w:sdtContent>
    </w:sdt>
    <w:p w:rsidR="00530A35" w:rsidRDefault="00530A35" w:rsidP="00530A3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4176A0">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530A35" w:rsidRDefault="00530A35" w:rsidP="00530A3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530A35" w:rsidRDefault="005B372C" w:rsidP="00530A3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530A35">
            <w:rPr>
              <w:rFonts w:ascii="Arial" w:hAnsi="Arial" w:cs="Arial"/>
              <w:b/>
              <w:sz w:val="24"/>
              <w:szCs w:val="24"/>
              <w:lang w:val="ro-RO"/>
            </w:rPr>
            <w:t>Prezenta autorizație este valabilă 5 ani.</w:t>
          </w:r>
        </w:sdtContent>
      </w:sdt>
      <w:r w:rsidR="00530A35">
        <w:rPr>
          <w:rFonts w:ascii="Arial" w:hAnsi="Arial" w:cs="Arial"/>
          <w:b/>
          <w:sz w:val="24"/>
          <w:szCs w:val="24"/>
          <w:lang w:val="ro-RO"/>
        </w:rPr>
        <w:t xml:space="preserve">  </w:t>
      </w:r>
    </w:p>
    <w:p w:rsidR="00530A35" w:rsidRDefault="00530A35" w:rsidP="00530A3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530A35" w:rsidRDefault="00530A35" w:rsidP="00530A3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530A35" w:rsidRPr="002F5235" w:rsidRDefault="00530A35" w:rsidP="00530A35">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530A35" w:rsidRDefault="00530A35" w:rsidP="00530A3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30A35" w:rsidRDefault="00530A35" w:rsidP="00530A3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7E385F">
            <w:rPr>
              <w:rFonts w:ascii="Arial" w:hAnsi="Arial" w:cs="Arial"/>
              <w:noProof/>
              <w:sz w:val="24"/>
              <w:szCs w:val="24"/>
              <w:lang w:val="ro-RO"/>
            </w:rPr>
            <w:t>SC IZOTIN SERVICE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7E385F">
            <w:rPr>
              <w:rFonts w:ascii="Arial" w:hAnsi="Arial" w:cs="Arial"/>
              <w:noProof/>
              <w:sz w:val="24"/>
              <w:szCs w:val="24"/>
              <w:lang w:val="ro-RO"/>
            </w:rPr>
            <w:t>Str. Frigoriderului , Nr. 27, Sibiu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7E385F">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7E385F">
            <w:rPr>
              <w:rFonts w:ascii="Arial" w:hAnsi="Arial" w:cs="Arial"/>
              <w:noProof/>
              <w:sz w:val="24"/>
              <w:szCs w:val="24"/>
              <w:lang w:val="ro-RO"/>
            </w:rPr>
            <w:t>22523</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1-17T00:00:00Z">
            <w:dateFormat w:val="dd.MM.yyyy"/>
            <w:lid w:val="ro-RO"/>
            <w:storeMappedDataAs w:val="dateTime"/>
            <w:calendar w:val="gregorian"/>
          </w:date>
        </w:sdtPr>
        <w:sdtEndPr/>
        <w:sdtContent>
          <w:r w:rsidR="007E385F">
            <w:rPr>
              <w:rFonts w:ascii="Arial" w:hAnsi="Arial" w:cs="Arial"/>
              <w:noProof/>
              <w:sz w:val="24"/>
              <w:szCs w:val="24"/>
              <w:lang w:val="ro-RO"/>
            </w:rPr>
            <w:t>17.11.2016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 xml:space="preserve">şi a completărilor înregistrate la nr. 4330 din 03.03.2017, a analizării în cadrul CIA din data de </w:t>
          </w:r>
          <w:r w:rsidR="005F2BE5">
            <w:rPr>
              <w:rFonts w:ascii="Arial" w:hAnsi="Arial" w:cs="Arial"/>
              <w:noProof/>
              <w:sz w:val="24"/>
              <w:szCs w:val="24"/>
              <w:lang w:val="ro-RO"/>
            </w:rPr>
            <w:t>22</w:t>
          </w:r>
          <w:r>
            <w:rPr>
              <w:rFonts w:ascii="Arial" w:hAnsi="Arial" w:cs="Arial"/>
              <w:noProof/>
              <w:sz w:val="24"/>
              <w:szCs w:val="24"/>
              <w:lang w:val="ro-RO"/>
            </w:rPr>
            <w:t>.03.2017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w:t>
          </w:r>
          <w:r>
            <w:rPr>
              <w:rFonts w:ascii="Arial" w:hAnsi="Arial" w:cs="Arial"/>
              <w:sz w:val="24"/>
              <w:szCs w:val="24"/>
              <w:lang w:val="ro-RO"/>
            </w:rPr>
            <w:t>.</w:t>
          </w:r>
          <w:r w:rsidRPr="005F1F57">
            <w:rPr>
              <w:rFonts w:ascii="Arial" w:hAnsi="Arial" w:cs="Arial"/>
              <w:sz w:val="24"/>
              <w:szCs w:val="24"/>
              <w:lang w:val="ro-RO"/>
            </w:rPr>
            <w:t>G</w:t>
          </w:r>
          <w:r>
            <w:rPr>
              <w:rFonts w:ascii="Arial" w:hAnsi="Arial" w:cs="Arial"/>
              <w:sz w:val="24"/>
              <w:szCs w:val="24"/>
              <w:lang w:val="ro-RO"/>
            </w:rPr>
            <w:t>.</w:t>
          </w:r>
          <w:r w:rsidRPr="005F1F57">
            <w:rPr>
              <w:rFonts w:ascii="Arial" w:hAnsi="Arial" w:cs="Arial"/>
              <w:sz w:val="24"/>
              <w:szCs w:val="24"/>
              <w:lang w:val="ro-RO"/>
            </w:rPr>
            <w:t xml:space="preserve">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O</w:t>
          </w:r>
          <w:r>
            <w:rPr>
              <w:rFonts w:ascii="Arial" w:hAnsi="Arial" w:cs="Arial"/>
              <w:sz w:val="24"/>
              <w:szCs w:val="24"/>
              <w:lang w:val="pt-BR"/>
            </w:rPr>
            <w:t>.</w:t>
          </w:r>
          <w:r w:rsidRPr="00790799">
            <w:rPr>
              <w:rFonts w:ascii="Arial" w:hAnsi="Arial" w:cs="Arial"/>
              <w:sz w:val="24"/>
              <w:szCs w:val="24"/>
              <w:lang w:val="pt-BR"/>
            </w:rPr>
            <w:t>U</w:t>
          </w:r>
          <w:r>
            <w:rPr>
              <w:rFonts w:ascii="Arial" w:hAnsi="Arial" w:cs="Arial"/>
              <w:sz w:val="24"/>
              <w:szCs w:val="24"/>
              <w:lang w:val="pt-BR"/>
            </w:rPr>
            <w:t>.</w:t>
          </w:r>
          <w:r w:rsidRPr="00790799">
            <w:rPr>
              <w:rFonts w:ascii="Arial" w:hAnsi="Arial" w:cs="Arial"/>
              <w:sz w:val="24"/>
              <w:szCs w:val="24"/>
              <w:lang w:val="pt-BR"/>
            </w:rPr>
            <w:t>G</w:t>
          </w:r>
          <w:r>
            <w:rPr>
              <w:rFonts w:ascii="Arial" w:hAnsi="Arial" w:cs="Arial"/>
              <w:sz w:val="24"/>
              <w:szCs w:val="24"/>
              <w:lang w:val="pt-BR"/>
            </w:rPr>
            <w:t>.</w:t>
          </w:r>
          <w:r w:rsidRPr="00790799">
            <w:rPr>
              <w:rFonts w:ascii="Arial" w:hAnsi="Arial" w:cs="Arial"/>
              <w:sz w:val="24"/>
              <w:szCs w:val="24"/>
              <w:lang w:val="pt-BR"/>
            </w:rPr>
            <w:t xml:space="preserve">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30A35" w:rsidRPr="00FB4B1E" w:rsidRDefault="00530A35" w:rsidP="00530A3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530A35" w:rsidRDefault="00530A35" w:rsidP="00530A35">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530A35" w:rsidRDefault="00530A35" w:rsidP="00530A35">
      <w:pPr>
        <w:pStyle w:val="Default"/>
        <w:jc w:val="both"/>
        <w:rPr>
          <w:rFonts w:ascii="Arial" w:eastAsia="Calibri" w:hAnsi="Arial" w:cs="Arial"/>
          <w:b/>
          <w:noProof/>
          <w:color w:val="auto"/>
          <w:sz w:val="22"/>
          <w:szCs w:val="22"/>
          <w:lang w:val="ro-RO"/>
        </w:rPr>
      </w:pPr>
    </w:p>
    <w:p w:rsidR="00530A35" w:rsidRPr="0022638F" w:rsidRDefault="00530A35" w:rsidP="00530A3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30A35" w:rsidRPr="0022638F" w:rsidRDefault="00530A35" w:rsidP="00530A3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30A35" w:rsidRPr="0022638F" w:rsidRDefault="00530A35" w:rsidP="00530A35">
      <w:pPr>
        <w:pStyle w:val="Default"/>
        <w:jc w:val="both"/>
        <w:rPr>
          <w:rFonts w:ascii="Arial" w:eastAsia="Calibri" w:hAnsi="Arial" w:cs="Arial"/>
          <w:b/>
          <w:noProof/>
          <w:color w:val="auto"/>
          <w:lang w:val="ro-RO"/>
        </w:rPr>
      </w:pPr>
    </w:p>
    <w:p w:rsidR="00530A35" w:rsidRDefault="00530A35" w:rsidP="00530A3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7E385F">
            <w:rPr>
              <w:rFonts w:ascii="Arial" w:eastAsia="Calibri" w:hAnsi="Arial" w:cs="Arial"/>
              <w:b/>
              <w:noProof/>
              <w:color w:val="auto"/>
              <w:lang w:val="ro-RO"/>
            </w:rPr>
            <w:t>SC IZOTIN SERVICE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7E385F">
            <w:rPr>
              <w:rFonts w:ascii="Arial" w:eastAsia="Calibri" w:hAnsi="Arial" w:cs="Arial"/>
              <w:b/>
              <w:noProof/>
              <w:color w:val="auto"/>
              <w:lang w:val="ro-RO"/>
            </w:rPr>
            <w:t>Str. Frigoriderului , Nr. 27, Sibiu , Judetul Sibiu</w:t>
          </w:r>
        </w:sdtContent>
      </w:sdt>
      <w:r>
        <w:rPr>
          <w:rFonts w:ascii="Arial" w:eastAsia="Calibri" w:hAnsi="Arial" w:cs="Arial"/>
          <w:b/>
          <w:noProof/>
          <w:color w:val="auto"/>
          <w:lang w:val="ro-RO"/>
        </w:rPr>
        <w:t>,</w:t>
      </w:r>
    </w:p>
    <w:p w:rsidR="00530A35" w:rsidRDefault="00530A35" w:rsidP="00530A35">
      <w:pPr>
        <w:pStyle w:val="Default"/>
        <w:jc w:val="both"/>
        <w:rPr>
          <w:rFonts w:ascii="Arial" w:eastAsia="Calibri" w:hAnsi="Arial" w:cs="Arial"/>
          <w:b/>
          <w:noProof/>
          <w:color w:val="auto"/>
          <w:lang w:val="ro-RO"/>
        </w:rPr>
      </w:pPr>
    </w:p>
    <w:p w:rsidR="00530A35" w:rsidRDefault="00530A35" w:rsidP="00530A3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sdtContent>
        <w:sdt>
          <w:sdtPr>
            <w:rPr>
              <w:rFonts w:ascii="Arial" w:eastAsia="Calibri" w:hAnsi="Arial" w:cs="Arial"/>
              <w:i/>
              <w:noProof/>
              <w:color w:val="000000"/>
              <w:sz w:val="24"/>
              <w:szCs w:val="24"/>
              <w:lang w:val="ro-RO"/>
            </w:rPr>
            <w:alias w:val="Câmp editabil text"/>
            <w:tag w:val="CampEditabil"/>
            <w:id w:val="1307049337"/>
            <w:placeholder>
              <w:docPart w:val="0FBF5B0C54EE4239AC8704ABDA17F89C"/>
            </w:placeholder>
          </w:sdtPr>
          <w:sdtEndPr>
            <w:rPr>
              <w:color w:val="auto"/>
              <w:sz w:val="22"/>
              <w:szCs w:val="22"/>
            </w:rPr>
          </w:sdtEndPr>
          <w:sdtContent>
            <w:p w:rsidR="00530A35" w:rsidRPr="005F2BE5" w:rsidRDefault="005F2BE5" w:rsidP="005F2BE5">
              <w:pPr>
                <w:spacing w:after="0" w:line="240" w:lineRule="auto"/>
                <w:jc w:val="both"/>
                <w:rPr>
                  <w:rFonts w:ascii="Arial" w:eastAsia="Times New Roman" w:hAnsi="Arial" w:cs="Arial"/>
                  <w:sz w:val="24"/>
                  <w:szCs w:val="24"/>
                  <w:lang w:val="ro-RO"/>
                </w:rPr>
              </w:pPr>
              <w:r w:rsidRPr="00E97EA0">
                <w:rPr>
                  <w:rFonts w:ascii="Arial" w:eastAsia="Calibri" w:hAnsi="Arial" w:cs="Arial"/>
                  <w:sz w:val="24"/>
                  <w:szCs w:val="24"/>
                  <w:lang w:val="ro-RO"/>
                </w:rPr>
                <w:t xml:space="preserve">cerere înregistrată cu nr. </w:t>
              </w:r>
              <w:r>
                <w:rPr>
                  <w:rFonts w:ascii="Arial" w:eastAsia="Calibri" w:hAnsi="Arial" w:cs="Arial"/>
                  <w:sz w:val="24"/>
                  <w:szCs w:val="24"/>
                  <w:lang w:val="ro-RO"/>
                </w:rPr>
                <w:t>22523</w:t>
              </w:r>
              <w:r w:rsidRPr="00E97EA0">
                <w:rPr>
                  <w:rFonts w:ascii="Arial" w:eastAsia="Calibri" w:hAnsi="Arial" w:cs="Arial"/>
                  <w:sz w:val="24"/>
                  <w:szCs w:val="24"/>
                  <w:lang w:val="ro-RO"/>
                </w:rPr>
                <w:t>/</w:t>
              </w:r>
              <w:r>
                <w:rPr>
                  <w:rFonts w:ascii="Arial" w:eastAsia="Calibri" w:hAnsi="Arial" w:cs="Arial"/>
                  <w:sz w:val="24"/>
                  <w:szCs w:val="24"/>
                  <w:lang w:val="ro-RO"/>
                </w:rPr>
                <w:t>17</w:t>
              </w:r>
              <w:r w:rsidRPr="00E97EA0">
                <w:rPr>
                  <w:rFonts w:ascii="Arial" w:eastAsia="Calibri" w:hAnsi="Arial" w:cs="Arial"/>
                  <w:sz w:val="24"/>
                  <w:szCs w:val="24"/>
                  <w:lang w:val="ro-RO"/>
                </w:rPr>
                <w:t>.</w:t>
              </w:r>
              <w:r>
                <w:rPr>
                  <w:rFonts w:ascii="Arial" w:eastAsia="Calibri" w:hAnsi="Arial" w:cs="Arial"/>
                  <w:sz w:val="24"/>
                  <w:szCs w:val="24"/>
                  <w:lang w:val="ro-RO"/>
                </w:rPr>
                <w:t>11</w:t>
              </w:r>
              <w:r w:rsidRPr="00E97EA0">
                <w:rPr>
                  <w:rFonts w:ascii="Arial" w:eastAsia="Calibri" w:hAnsi="Arial" w:cs="Arial"/>
                  <w:sz w:val="24"/>
                  <w:szCs w:val="24"/>
                  <w:lang w:val="ro-RO"/>
                </w:rPr>
                <w:t xml:space="preserve">.2016; fișa de prezentare și declarație; </w:t>
              </w:r>
              <w:r>
                <w:rPr>
                  <w:rFonts w:ascii="Arial" w:eastAsia="Calibri" w:hAnsi="Arial" w:cs="Arial"/>
                  <w:sz w:val="24"/>
                  <w:szCs w:val="24"/>
                  <w:lang w:val="ro-RO"/>
                </w:rPr>
                <w:t xml:space="preserve">chitanţa </w:t>
              </w:r>
              <w:r w:rsidRPr="000B2A48">
                <w:rPr>
                  <w:rFonts w:ascii="Arial" w:eastAsia="Calibri" w:hAnsi="Arial" w:cs="Arial"/>
                  <w:sz w:val="24"/>
                  <w:szCs w:val="24"/>
                  <w:lang w:val="ro-RO"/>
                </w:rPr>
                <w:t xml:space="preserve">nr. </w:t>
              </w:r>
              <w:r>
                <w:rPr>
                  <w:rFonts w:ascii="Arial" w:eastAsia="Calibri" w:hAnsi="Arial" w:cs="Arial"/>
                  <w:sz w:val="24"/>
                  <w:szCs w:val="24"/>
                  <w:lang w:val="ro-RO"/>
                </w:rPr>
                <w:t>18293</w:t>
              </w:r>
              <w:r w:rsidRPr="000B2A48">
                <w:rPr>
                  <w:rFonts w:ascii="Arial" w:eastAsia="Calibri" w:hAnsi="Arial" w:cs="Arial"/>
                  <w:sz w:val="24"/>
                  <w:szCs w:val="24"/>
                  <w:lang w:val="ro-RO"/>
                </w:rPr>
                <w:t xml:space="preserve"> din </w:t>
              </w:r>
              <w:r>
                <w:rPr>
                  <w:rFonts w:ascii="Arial" w:eastAsia="Calibri" w:hAnsi="Arial" w:cs="Arial"/>
                  <w:sz w:val="24"/>
                  <w:szCs w:val="24"/>
                  <w:lang w:val="ro-RO"/>
                </w:rPr>
                <w:t>17.11.2016</w:t>
              </w:r>
              <w:r w:rsidRPr="000B2A48">
                <w:rPr>
                  <w:rFonts w:ascii="Arial" w:eastAsia="Calibri" w:hAnsi="Arial" w:cs="Arial"/>
                  <w:sz w:val="24"/>
                  <w:szCs w:val="24"/>
                  <w:lang w:val="ro-RO"/>
                </w:rPr>
                <w:t xml:space="preserve"> (500 l</w:t>
              </w:r>
              <w:r w:rsidRPr="00E97EA0">
                <w:rPr>
                  <w:rFonts w:ascii="Arial" w:eastAsia="Calibri" w:hAnsi="Arial" w:cs="Arial"/>
                  <w:sz w:val="24"/>
                  <w:szCs w:val="24"/>
                  <w:lang w:val="ro-RO"/>
                </w:rPr>
                <w:t xml:space="preserve">ei); proces verbal cuprinzând concluziile evaluării obiectivului din </w:t>
              </w:r>
              <w:r>
                <w:rPr>
                  <w:rFonts w:ascii="Arial" w:eastAsia="Calibri" w:hAnsi="Arial" w:cs="Arial"/>
                  <w:sz w:val="24"/>
                  <w:szCs w:val="24"/>
                  <w:lang w:val="ro-RO"/>
                </w:rPr>
                <w:t>05</w:t>
              </w:r>
              <w:r w:rsidRPr="003E6B03">
                <w:rPr>
                  <w:rFonts w:ascii="Arial" w:eastAsia="Calibri" w:hAnsi="Arial" w:cs="Arial"/>
                  <w:sz w:val="24"/>
                  <w:szCs w:val="24"/>
                  <w:lang w:val="ro-RO"/>
                </w:rPr>
                <w:t>.</w:t>
              </w:r>
              <w:r>
                <w:rPr>
                  <w:rFonts w:ascii="Arial" w:eastAsia="Calibri" w:hAnsi="Arial" w:cs="Arial"/>
                  <w:sz w:val="24"/>
                  <w:szCs w:val="24"/>
                  <w:lang w:val="ro-RO"/>
                </w:rPr>
                <w:t>1</w:t>
              </w:r>
              <w:r w:rsidRPr="003E6B03">
                <w:rPr>
                  <w:rFonts w:ascii="Arial" w:eastAsia="Calibri" w:hAnsi="Arial" w:cs="Arial"/>
                  <w:sz w:val="24"/>
                  <w:szCs w:val="24"/>
                  <w:lang w:val="ro-RO"/>
                </w:rPr>
                <w:t>2.201</w:t>
              </w:r>
              <w:r>
                <w:rPr>
                  <w:rFonts w:ascii="Arial" w:eastAsia="Calibri" w:hAnsi="Arial" w:cs="Arial"/>
                  <w:sz w:val="24"/>
                  <w:szCs w:val="24"/>
                  <w:lang w:val="ro-RO"/>
                </w:rPr>
                <w:t>6 şi 15.03.2017</w:t>
              </w:r>
              <w:r w:rsidRPr="003E6B03">
                <w:rPr>
                  <w:rFonts w:ascii="Arial" w:eastAsia="Calibri" w:hAnsi="Arial" w:cs="Arial"/>
                  <w:sz w:val="24"/>
                  <w:szCs w:val="24"/>
                  <w:lang w:val="ro-RO"/>
                </w:rPr>
                <w:t xml:space="preserve">; </w:t>
              </w:r>
              <w:r w:rsidRPr="003E6B03">
                <w:rPr>
                  <w:rFonts w:ascii="Arial" w:eastAsia="Calibri" w:hAnsi="Arial" w:cs="Arial"/>
                  <w:bCs/>
                  <w:sz w:val="24"/>
                  <w:szCs w:val="24"/>
                  <w:lang w:val="ro-RO"/>
                </w:rPr>
                <w:t xml:space="preserve">fişe cu date de securitate; </w:t>
              </w:r>
              <w:r>
                <w:rPr>
                  <w:rFonts w:ascii="Arial" w:eastAsia="Calibri" w:hAnsi="Arial" w:cs="Arial"/>
                  <w:bCs/>
                  <w:sz w:val="24"/>
                  <w:szCs w:val="24"/>
                  <w:lang w:val="ro-RO"/>
                </w:rPr>
                <w:t>piese desenate.</w:t>
              </w:r>
            </w:p>
          </w:sdtContent>
        </w:sdt>
      </w:sdtContent>
    </w:sdt>
    <w:p w:rsidR="00530A35" w:rsidRDefault="00530A35" w:rsidP="00530A3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530A35" w:rsidRDefault="005F2BE5" w:rsidP="00530A35">
          <w:pPr>
            <w:pStyle w:val="Default"/>
            <w:jc w:val="both"/>
            <w:rPr>
              <w:rFonts w:ascii="Arial" w:eastAsia="Calibri" w:hAnsi="Arial" w:cs="Arial"/>
              <w:i/>
              <w:noProof/>
              <w:color w:val="auto"/>
              <w:lang w:val="ro-RO"/>
            </w:rPr>
          </w:pPr>
          <w:r w:rsidRPr="00E97EA0">
            <w:rPr>
              <w:rFonts w:ascii="Arial" w:eastAsia="Calibri" w:hAnsi="Arial" w:cs="Arial"/>
              <w:lang w:val="ro-RO"/>
            </w:rPr>
            <w:t>c</w:t>
          </w:r>
          <w:r w:rsidRPr="00E97EA0">
            <w:rPr>
              <w:rFonts w:ascii="Arial" w:eastAsia="Calibri" w:hAnsi="Arial" w:cs="Arial"/>
              <w:bCs/>
              <w:lang w:val="ro-RO"/>
            </w:rPr>
            <w:t xml:space="preserve">ertificat de înregistrare seria B, nr. </w:t>
          </w:r>
          <w:r>
            <w:rPr>
              <w:rFonts w:ascii="Arial" w:eastAsia="Calibri" w:hAnsi="Arial" w:cs="Arial"/>
              <w:bCs/>
              <w:lang w:val="ro-RO"/>
            </w:rPr>
            <w:t>1564467</w:t>
          </w:r>
          <w:r w:rsidRPr="00E97EA0">
            <w:rPr>
              <w:rFonts w:ascii="Arial" w:eastAsia="Calibri" w:hAnsi="Arial" w:cs="Arial"/>
              <w:bCs/>
              <w:lang w:val="ro-RO"/>
            </w:rPr>
            <w:t xml:space="preserve"> (J </w:t>
          </w:r>
          <w:r>
            <w:rPr>
              <w:rFonts w:ascii="Arial" w:eastAsia="Calibri" w:hAnsi="Arial" w:cs="Arial"/>
              <w:bCs/>
              <w:lang w:val="ro-RO"/>
            </w:rPr>
            <w:t>32/914/09.07.1991</w:t>
          </w:r>
          <w:r w:rsidRPr="00E97EA0">
            <w:rPr>
              <w:rFonts w:ascii="Arial" w:eastAsia="Calibri" w:hAnsi="Arial" w:cs="Arial"/>
              <w:bCs/>
              <w:lang w:val="ro-RO"/>
            </w:rPr>
            <w:t xml:space="preserve">, CUI </w:t>
          </w:r>
          <w:r>
            <w:rPr>
              <w:rFonts w:ascii="Arial" w:eastAsia="Calibri" w:hAnsi="Arial" w:cs="Arial"/>
              <w:bCs/>
              <w:lang w:val="ro-RO"/>
            </w:rPr>
            <w:t>786723</w:t>
          </w:r>
          <w:r w:rsidRPr="00E97EA0">
            <w:rPr>
              <w:rFonts w:ascii="Arial" w:eastAsia="Calibri" w:hAnsi="Arial" w:cs="Arial"/>
              <w:bCs/>
              <w:lang w:val="ro-RO"/>
            </w:rPr>
            <w:t xml:space="preserve">); certificat constatator; </w:t>
          </w:r>
          <w:r w:rsidRPr="00DD518E">
            <w:rPr>
              <w:rFonts w:ascii="Arial" w:eastAsia="Calibri" w:hAnsi="Arial" w:cs="Arial"/>
              <w:bCs/>
              <w:color w:val="auto"/>
              <w:lang w:val="ro-RO"/>
            </w:rPr>
            <w:t>contract de închiriere</w:t>
          </w:r>
          <w:r w:rsidRPr="00E97EA0">
            <w:rPr>
              <w:rFonts w:ascii="Arial" w:eastAsia="Calibri" w:hAnsi="Arial" w:cs="Arial"/>
              <w:bCs/>
              <w:lang w:val="ro-RO"/>
            </w:rPr>
            <w:t>;</w:t>
          </w:r>
          <w:r>
            <w:rPr>
              <w:rFonts w:ascii="Arial" w:eastAsia="Calibri" w:hAnsi="Arial" w:cs="Arial"/>
              <w:bCs/>
              <w:lang w:val="ro-RO"/>
            </w:rPr>
            <w:t xml:space="preserve"> contract de furnizare a energiei electrice la micii consumatori finali, industriali şi similari nr. 10000528 din data de 06.02.2001, încheiat cu S.C. ELECTRICA S.A. Sucursala Sibiu</w:t>
          </w:r>
          <w:r>
            <w:rPr>
              <w:rFonts w:ascii="Arial" w:eastAsia="Calibri" w:hAnsi="Arial" w:cs="Arial"/>
              <w:bCs/>
            </w:rPr>
            <w:t xml:space="preserve">; </w:t>
          </w:r>
          <w:r>
            <w:rPr>
              <w:rFonts w:ascii="Arial" w:eastAsia="Calibri" w:hAnsi="Arial" w:cs="Arial"/>
              <w:bCs/>
              <w:lang w:val="ro-RO"/>
            </w:rPr>
            <w:t>contract de branşare/racordare şi utilizare a serviciilor publice de alimentare cu apă şi de canalizare nr. 1498U din 30.11.2007</w:t>
          </w:r>
          <w:r>
            <w:rPr>
              <w:rFonts w:ascii="Arial" w:eastAsia="Calibri" w:hAnsi="Arial" w:cs="Arial"/>
              <w:bCs/>
            </w:rPr>
            <w:t xml:space="preserve">; contract de servicii de colectare, transport, procesare şi/sau eliminare finală a deşeurilor industrial nr. 1902 din 28.10.2016 </w:t>
          </w:r>
          <w:r w:rsidR="000F650C">
            <w:rPr>
              <w:rFonts w:ascii="Arial" w:eastAsia="Calibri" w:hAnsi="Arial" w:cs="Arial"/>
              <w:bCs/>
            </w:rPr>
            <w:t>(</w:t>
          </w:r>
          <w:r>
            <w:rPr>
              <w:rFonts w:ascii="Arial" w:eastAsia="Calibri" w:hAnsi="Arial" w:cs="Arial"/>
              <w:bCs/>
              <w:lang w:val="ro-RO"/>
            </w:rPr>
            <w:t xml:space="preserve">anexa </w:t>
          </w:r>
          <w:r w:rsidR="000F650C">
            <w:rPr>
              <w:rFonts w:ascii="Arial" w:eastAsia="Calibri" w:hAnsi="Arial" w:cs="Arial"/>
              <w:bCs/>
              <w:lang w:val="ro-RO"/>
            </w:rPr>
            <w:t>1 din 2</w:t>
          </w:r>
          <w:r>
            <w:rPr>
              <w:rFonts w:ascii="Arial" w:eastAsia="Calibri" w:hAnsi="Arial" w:cs="Arial"/>
              <w:bCs/>
              <w:lang w:val="ro-RO"/>
            </w:rPr>
            <w:t>8.</w:t>
          </w:r>
          <w:r w:rsidR="000F650C">
            <w:rPr>
              <w:rFonts w:ascii="Arial" w:eastAsia="Calibri" w:hAnsi="Arial" w:cs="Arial"/>
              <w:bCs/>
              <w:lang w:val="ro-RO"/>
            </w:rPr>
            <w:t>10</w:t>
          </w:r>
          <w:r>
            <w:rPr>
              <w:rFonts w:ascii="Arial" w:eastAsia="Calibri" w:hAnsi="Arial" w:cs="Arial"/>
              <w:bCs/>
              <w:lang w:val="ro-RO"/>
            </w:rPr>
            <w:t>.2016</w:t>
          </w:r>
          <w:r w:rsidR="000F650C">
            <w:rPr>
              <w:rFonts w:ascii="Arial" w:eastAsia="Calibri" w:hAnsi="Arial" w:cs="Arial"/>
              <w:bCs/>
              <w:lang w:val="ro-RO"/>
            </w:rPr>
            <w:t>, anexa 2 din 28.10.2016)</w:t>
          </w:r>
          <w:r>
            <w:rPr>
              <w:rFonts w:ascii="Arial" w:eastAsia="Calibri" w:hAnsi="Arial" w:cs="Arial"/>
              <w:bCs/>
              <w:lang w:val="ro-RO"/>
            </w:rPr>
            <w:t xml:space="preserve"> încheiat cu SC Jifa SRL</w:t>
          </w:r>
          <w:r w:rsidR="000F650C">
            <w:rPr>
              <w:rFonts w:ascii="Arial" w:eastAsia="Calibri" w:hAnsi="Arial" w:cs="Arial"/>
              <w:bCs/>
              <w:lang w:val="ro-RO"/>
            </w:rPr>
            <w:t>, contract de vânzare-cumpărare (deşeuri feroase şi deşeuri neferoase) nr. 156 din 04.03.2011, încheiat cu S.C. ROMRECYCLING S.R.L.</w:t>
          </w:r>
        </w:p>
      </w:sdtContent>
    </w:sdt>
    <w:p w:rsidR="00530A35" w:rsidRDefault="00530A35" w:rsidP="00530A3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respectarea legislației de mediu în vigoare în România;</w:t>
          </w:r>
        </w:p>
        <w:p w:rsidR="000F650C"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titularul a</w:t>
          </w:r>
          <w:r w:rsidRPr="00E97EA0">
            <w:rPr>
              <w:rFonts w:ascii="Arial" w:eastAsia="Calibri" w:hAnsi="Arial" w:cs="Arial"/>
              <w:bCs/>
              <w:iCs/>
              <w:sz w:val="24"/>
              <w:szCs w:val="24"/>
              <w:lang w:val="ro-RO"/>
            </w:rPr>
            <w:t>utorizaţiei este obligat să deţină contracte valabile pentru valorificarea/ eliminarea deşeurilor, pe toată valabilitatea autorizaţiei de mediu;</w:t>
          </w:r>
        </w:p>
        <w:p w:rsidR="000F650C"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bCs/>
              <w:iCs/>
              <w:noProof/>
              <w:sz w:val="24"/>
              <w:szCs w:val="24"/>
              <w:lang w:val="ro-RO"/>
            </w:rPr>
            <w:t>gestionarea substanțelor periculoase se va realiza conform instrucțiunilor din fișele de securitate;</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bCs/>
              <w:iCs/>
              <w:noProof/>
              <w:sz w:val="24"/>
              <w:szCs w:val="24"/>
              <w:lang w:val="ro-RO"/>
            </w:rPr>
            <w:t>în cazul producerii unui prejudiciu, titularul activităţi suportă costul pentru repararea prejudiciului şi înlătură urmările produse de acesta, restabilind condiţiile anterioare producerii prejudiciului, potrivit principiului ”poluatorul plăteşte”;</w:t>
          </w:r>
        </w:p>
        <w:p w:rsidR="000F650C" w:rsidRPr="00124EE7"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Pr>
              <w:rFonts w:ascii="Arial" w:eastAsia="Calibri" w:hAnsi="Arial" w:cs="Arial"/>
              <w:sz w:val="24"/>
              <w:szCs w:val="24"/>
              <w:lang w:val="ro-RO"/>
            </w:rPr>
            <w:t>p</w:t>
          </w:r>
          <w:r w:rsidRPr="00E97EA0">
            <w:rPr>
              <w:rFonts w:ascii="Arial" w:eastAsia="Calibri" w:hAnsi="Arial" w:cs="Arial"/>
              <w:sz w:val="24"/>
              <w:szCs w:val="24"/>
              <w:lang w:val="ro-RO"/>
            </w:rPr>
            <w:t>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w:t>
          </w:r>
          <w:r>
            <w:rPr>
              <w:rFonts w:ascii="Arial" w:eastAsia="Calibri" w:hAnsi="Arial" w:cs="Arial"/>
              <w:sz w:val="24"/>
              <w:szCs w:val="24"/>
              <w:lang w:val="ro-RO"/>
            </w:rPr>
            <w:t>, metal, plastic şi sticlă.</w:t>
          </w:r>
        </w:p>
        <w:p w:rsidR="00530A35" w:rsidRDefault="005B372C" w:rsidP="00530A35">
          <w:pPr>
            <w:pStyle w:val="Default"/>
            <w:jc w:val="both"/>
            <w:rPr>
              <w:rFonts w:ascii="Arial" w:eastAsia="Calibri" w:hAnsi="Arial" w:cs="Arial"/>
              <w:i/>
              <w:noProof/>
              <w:color w:val="auto"/>
              <w:lang w:val="ro-RO"/>
            </w:rPr>
          </w:pPr>
        </w:p>
      </w:sdtContent>
    </w:sdt>
    <w:p w:rsidR="00530A35" w:rsidRDefault="00530A35" w:rsidP="00530A35">
      <w:pPr>
        <w:pStyle w:val="Default"/>
        <w:jc w:val="both"/>
        <w:rPr>
          <w:rFonts w:ascii="Arial" w:hAnsi="Arial" w:cs="Arial"/>
          <w:b/>
          <w:noProof/>
          <w:lang w:val="ro-RO"/>
        </w:rPr>
      </w:pPr>
      <w:r w:rsidRPr="002514FC">
        <w:rPr>
          <w:rFonts w:ascii="Arial" w:hAnsi="Arial" w:cs="Arial"/>
          <w:b/>
          <w:noProof/>
          <w:lang w:val="ro-RO"/>
        </w:rPr>
        <w:lastRenderedPageBreak/>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EndPr>
        <w:rPr>
          <w:rFonts w:asciiTheme="minorHAnsi" w:eastAsiaTheme="minorHAnsi" w:hAnsiTheme="minorHAnsi" w:cstheme="minorBidi"/>
          <w:i w:val="0"/>
        </w:rPr>
      </w:sdtEndPr>
      <w:sdtContent>
        <w:sdt>
          <w:sdtPr>
            <w:rPr>
              <w:rFonts w:ascii="Arial" w:eastAsia="Calibri" w:hAnsi="Arial" w:cs="Arial"/>
              <w:i/>
              <w:noProof/>
              <w:color w:val="000000"/>
              <w:sz w:val="24"/>
              <w:szCs w:val="24"/>
              <w:lang w:val="ro-RO"/>
            </w:rPr>
            <w:alias w:val="Câmp editabil text"/>
            <w:tag w:val="CampEditabil"/>
            <w:id w:val="819387134"/>
            <w:placeholder>
              <w:docPart w:val="E4ED293429D841DF9B97BD500AAE9091"/>
            </w:placeholder>
          </w:sdtPr>
          <w:sdtEndPr>
            <w:rPr>
              <w:rFonts w:asciiTheme="minorHAnsi" w:eastAsiaTheme="minorHAnsi" w:hAnsiTheme="minorHAnsi" w:cstheme="minorBidi"/>
              <w:i w:val="0"/>
              <w:color w:val="auto"/>
              <w:sz w:val="22"/>
              <w:szCs w:val="22"/>
            </w:rPr>
          </w:sdtEndPr>
          <w:sdtContent>
            <w:p w:rsidR="000F650C" w:rsidRPr="009B1A72"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9B1A72">
                <w:rPr>
                  <w:rFonts w:ascii="Arial" w:eastAsia="Calibri" w:hAnsi="Arial" w:cs="Arial"/>
                  <w:bCs/>
                  <w:sz w:val="24"/>
                  <w:szCs w:val="24"/>
                  <w:lang w:val="ro-RO"/>
                </w:rPr>
                <w:t>O.U.G. nr. 195/2005</w:t>
              </w:r>
              <w:r w:rsidRPr="009B1A72">
                <w:rPr>
                  <w:rFonts w:ascii="Arial" w:eastAsia="Calibri" w:hAnsi="Arial" w:cs="Arial"/>
                  <w:sz w:val="24"/>
                  <w:szCs w:val="24"/>
                  <w:lang w:val="ro-RO"/>
                </w:rPr>
                <w:t xml:space="preserve"> privind protecţia mediului, aprobată cu modificări şi completări prin </w:t>
              </w:r>
              <w:r w:rsidRPr="009B1A72">
                <w:rPr>
                  <w:rFonts w:ascii="Arial" w:eastAsia="Calibri" w:hAnsi="Arial" w:cs="Arial"/>
                  <w:bCs/>
                  <w:sz w:val="24"/>
                  <w:szCs w:val="24"/>
                  <w:lang w:val="ro-RO"/>
                </w:rPr>
                <w:t xml:space="preserve">Legea nr. 265/2006, </w:t>
              </w:r>
              <w:r w:rsidRPr="009B1A72">
                <w:rPr>
                  <w:rFonts w:ascii="Arial" w:eastAsia="Calibri" w:hAnsi="Arial" w:cs="Arial"/>
                  <w:sz w:val="24"/>
                  <w:szCs w:val="24"/>
                  <w:lang w:val="ro-RO"/>
                </w:rPr>
                <w:t>cu modificările şi completările ulterioare</w:t>
              </w:r>
              <w:r w:rsidRPr="009B1A72">
                <w:rPr>
                  <w:rFonts w:ascii="Arial" w:eastAsia="Calibri" w:hAnsi="Arial" w:cs="Arial"/>
                  <w:bCs/>
                  <w:iCs/>
                  <w:sz w:val="24"/>
                  <w:szCs w:val="24"/>
                  <w:lang w:val="ro-RO"/>
                </w:rPr>
                <w:t>;</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 xml:space="preserve">O.U.G. nr. 196/2005 privind Fondul pentru mediu, modificată, completată şi aprobată prin Legea nr. 105/2006, cu modificările şi completările ulterioare; </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bCs/>
                  <w:iCs/>
                  <w:noProof/>
                  <w:sz w:val="24"/>
                  <w:szCs w:val="24"/>
                  <w:lang w:val="ro-RO"/>
                </w:rPr>
                <w:t>O.U.G. nr. 68/2007 privind răspunderea de mediu cu  referire la prevenirea şi repararea prejudiciului asupra mediului, aprobată de Legea nr. 19/2008, cu modificările şi completările ulterioare;</w:t>
              </w:r>
            </w:p>
            <w:p w:rsidR="000F650C"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H.G. nr. 856/2002 privind evidenţa gestiunii deşeurilor și pentru aprobarea listei cuprinzând deșeurile, inclusiv deșeurile periculoase</w:t>
              </w:r>
              <w:r w:rsidRPr="00E97EA0">
                <w:rPr>
                  <w:rFonts w:ascii="Arial" w:eastAsia="Calibri" w:hAnsi="Arial" w:cs="Arial"/>
                  <w:bCs/>
                  <w:iCs/>
                  <w:sz w:val="24"/>
                  <w:szCs w:val="24"/>
                  <w:lang w:val="ro-RO"/>
                </w:rPr>
                <w:t>;</w:t>
              </w:r>
            </w:p>
            <w:p w:rsidR="000F650C" w:rsidRPr="00222B2E"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Pr>
                  <w:rFonts w:ascii="Arial" w:hAnsi="Arial" w:cs="Arial"/>
                  <w:sz w:val="24"/>
                  <w:szCs w:val="24"/>
                  <w:lang w:val="ro-RO"/>
                </w:rPr>
                <w:t>Legea</w:t>
              </w:r>
              <w:r w:rsidRPr="00222B2E">
                <w:rPr>
                  <w:rFonts w:ascii="Arial" w:hAnsi="Arial" w:cs="Arial"/>
                  <w:sz w:val="24"/>
                  <w:szCs w:val="24"/>
                  <w:lang w:val="ro-RO"/>
                </w:rPr>
                <w:t xml:space="preserve"> nr. 211/2011 (r1) cu privire la regimul deşeurilor, cu modificările și completările ulterioare;</w:t>
              </w:r>
            </w:p>
            <w:p w:rsidR="000F650C"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bCs/>
                  <w:iCs/>
                  <w:sz w:val="24"/>
                  <w:szCs w:val="24"/>
                  <w:lang w:val="ro-RO"/>
                </w:rPr>
                <w:t>H.G. nr. 1061/2008 privind transportul deşeurilor periculoase şi nepericuloase pe teritoriul României;</w:t>
              </w:r>
            </w:p>
            <w:p w:rsidR="000F650C" w:rsidRPr="00C32CC1"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C32CC1">
                <w:rPr>
                  <w:rFonts w:ascii="Arial" w:eastAsia="Calibri" w:hAnsi="Arial" w:cs="Arial"/>
                  <w:bCs/>
                  <w:iCs/>
                  <w:sz w:val="24"/>
                  <w:szCs w:val="24"/>
                  <w:lang w:val="ro-RO"/>
                </w:rPr>
                <w:t>Leg</w:t>
              </w:r>
              <w:r>
                <w:rPr>
                  <w:rFonts w:ascii="Arial" w:eastAsia="Calibri" w:hAnsi="Arial" w:cs="Arial"/>
                  <w:bCs/>
                  <w:iCs/>
                  <w:sz w:val="24"/>
                  <w:szCs w:val="24"/>
                  <w:lang w:val="ro-RO"/>
                </w:rPr>
                <w:t>ea</w:t>
              </w:r>
              <w:r w:rsidRPr="00C32CC1">
                <w:rPr>
                  <w:rFonts w:ascii="Arial" w:eastAsia="Calibri" w:hAnsi="Arial" w:cs="Arial"/>
                  <w:bCs/>
                  <w:iCs/>
                  <w:sz w:val="24"/>
                  <w:szCs w:val="24"/>
                  <w:lang w:val="ro-RO"/>
                </w:rPr>
                <w:t xml:space="preserve"> nr. 249/2015 privind modalitatea de gestionare a ambalajelor și a deșeurilor de ambalaje;</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bCs/>
                  <w:iCs/>
                  <w:sz w:val="24"/>
                  <w:szCs w:val="24"/>
                  <w:lang w:val="ro-RO"/>
                </w:rPr>
                <w:t>Ordinul nr. 462/1993 pentru aprobarea condițiilor tehnice privind protecția atmosferei și a normelor metodologice privind determinarea emisiilor de poluanți atmosferici produși de sursele staționare;</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Leg</w:t>
              </w:r>
              <w:r>
                <w:rPr>
                  <w:rFonts w:ascii="Arial" w:eastAsia="Calibri" w:hAnsi="Arial" w:cs="Arial"/>
                  <w:sz w:val="24"/>
                  <w:szCs w:val="24"/>
                  <w:lang w:val="ro-RO"/>
                </w:rPr>
                <w:t>ea</w:t>
              </w:r>
              <w:r w:rsidRPr="00E97EA0">
                <w:rPr>
                  <w:rFonts w:ascii="Arial" w:eastAsia="Calibri" w:hAnsi="Arial" w:cs="Arial"/>
                  <w:sz w:val="24"/>
                  <w:szCs w:val="24"/>
                  <w:lang w:val="ro-RO"/>
                </w:rPr>
                <w:t xml:space="preserve"> nr. 360/2003 (r1) privind regimul substanţelor şi preparatelor chimice periculoase;</w:t>
              </w:r>
              <w:r w:rsidRPr="00E97EA0">
                <w:rPr>
                  <w:rFonts w:ascii="Calibri" w:eastAsia="Calibri" w:hAnsi="Calibri" w:cs="Times New Roman"/>
                  <w:lang w:val="ro-RO"/>
                </w:rPr>
                <w:t xml:space="preserve"> </w:t>
              </w:r>
            </w:p>
            <w:p w:rsidR="000F650C" w:rsidRPr="00E97EA0" w:rsidRDefault="000F650C" w:rsidP="000F650C">
              <w:pPr>
                <w:numPr>
                  <w:ilvl w:val="0"/>
                  <w:numId w:val="3"/>
                </w:numPr>
                <w:spacing w:after="0" w:line="240" w:lineRule="auto"/>
                <w:ind w:left="284" w:hanging="284"/>
                <w:jc w:val="both"/>
                <w:rPr>
                  <w:rFonts w:ascii="Arial" w:eastAsia="Calibri" w:hAnsi="Arial" w:cs="Arial"/>
                  <w:bCs/>
                  <w:iCs/>
                  <w:sz w:val="24"/>
                  <w:szCs w:val="24"/>
                  <w:lang w:val="ro-RO"/>
                </w:rPr>
              </w:pPr>
              <w:r w:rsidRPr="00E97EA0">
                <w:rPr>
                  <w:rFonts w:ascii="Arial" w:eastAsia="Calibri" w:hAnsi="Arial" w:cs="Arial"/>
                  <w:sz w:val="24"/>
                  <w:szCs w:val="24"/>
                  <w:lang w:val="ro-RO"/>
                </w:rPr>
                <w:t>Regulamentul (CE) nr. 1907/2006 privind înregistrarea, evaluarea, autorizarea şi restricţionarea substanţelor chimice (REACH) cu modificările şi completările ulterioare;</w:t>
              </w:r>
            </w:p>
            <w:p w:rsidR="00530A35" w:rsidRPr="000F650C" w:rsidRDefault="000F650C" w:rsidP="00530A35">
              <w:pPr>
                <w:numPr>
                  <w:ilvl w:val="0"/>
                  <w:numId w:val="3"/>
                </w:numPr>
                <w:spacing w:after="0" w:line="240" w:lineRule="auto"/>
                <w:ind w:left="284" w:hanging="284"/>
                <w:jc w:val="both"/>
                <w:rPr>
                  <w:rFonts w:ascii="Arial" w:eastAsia="Calibri" w:hAnsi="Arial" w:cs="Arial"/>
                  <w:bCs/>
                  <w:iCs/>
                  <w:sz w:val="24"/>
                  <w:szCs w:val="24"/>
                  <w:lang w:val="ro-RO"/>
                </w:rPr>
              </w:pPr>
              <w:r>
                <w:rPr>
                  <w:rFonts w:ascii="Arial" w:eastAsia="Calibri" w:hAnsi="Arial" w:cs="Arial"/>
                  <w:sz w:val="24"/>
                  <w:szCs w:val="24"/>
                  <w:lang w:val="ro-RO"/>
                </w:rPr>
                <w:t>Regulamentul</w:t>
              </w:r>
              <w:r w:rsidRPr="00E97EA0">
                <w:rPr>
                  <w:rFonts w:ascii="Arial" w:eastAsia="Calibri" w:hAnsi="Arial" w:cs="Arial"/>
                  <w:sz w:val="24"/>
                  <w:szCs w:val="24"/>
                  <w:lang w:val="ro-RO"/>
                </w:rPr>
                <w:t xml:space="preserve"> (CE) nr. 1272/2008 (CLP) privind clasificarea, etichetarea şi ambalarea substanţelor şi a amestecurilor, de modificare şi abrogare a Directivelor 67/548/CEE şi 1999/45/CE, precum şi de modificare a Regulamentului CE nr. 1907/2006</w:t>
              </w:r>
              <w:r>
                <w:rPr>
                  <w:rFonts w:ascii="Arial" w:eastAsia="Calibri" w:hAnsi="Arial" w:cs="Arial"/>
                  <w:sz w:val="24"/>
                  <w:szCs w:val="24"/>
                  <w:lang w:val="ro-RO"/>
                </w:rPr>
                <w:t>.</w:t>
              </w:r>
            </w:p>
          </w:sdtContent>
        </w:sdt>
      </w:sdtContent>
    </w:sdt>
    <w:p w:rsidR="00530A35" w:rsidRDefault="00530A35" w:rsidP="00530A3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0F650C" w:rsidRDefault="000F650C" w:rsidP="000F650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
          <w:sdtPr>
            <w:rPr>
              <w:rFonts w:ascii="Arial" w:eastAsia="Calibri" w:hAnsi="Arial" w:cs="Arial"/>
              <w:noProof/>
              <w:color w:val="auto"/>
              <w:lang w:val="ro-RO"/>
            </w:rPr>
            <w:alias w:val="Câmp editabil text"/>
            <w:tag w:val="CampEditabil"/>
            <w:id w:val="-1693835621"/>
            <w:placeholder>
              <w:docPart w:val="2B5A79811B1543F097767091E54148F3"/>
            </w:placeholder>
          </w:sdtPr>
          <w:sdtEndPr/>
          <w:sdtContent>
            <w:p w:rsidR="00530A35" w:rsidRDefault="000F650C" w:rsidP="00530A35">
              <w:pPr>
                <w:pStyle w:val="Default"/>
                <w:jc w:val="both"/>
                <w:rPr>
                  <w:rFonts w:ascii="Arial" w:eastAsia="Calibri" w:hAnsi="Arial" w:cs="Arial"/>
                  <w:noProof/>
                  <w:color w:val="auto"/>
                  <w:lang w:val="ro-RO"/>
                </w:rPr>
              </w:pPr>
              <w:r w:rsidRPr="000B22A0">
                <w:rPr>
                  <w:rFonts w:ascii="Arial" w:hAnsi="Arial" w:cs="Arial"/>
                  <w:b/>
                  <w:lang w:val="ro-RO"/>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p>
          </w:sdtContent>
        </w:sdt>
      </w:sdtContent>
    </w:sdt>
    <w:p w:rsidR="00530A35" w:rsidRPr="008A1439" w:rsidRDefault="00530A35" w:rsidP="00530A3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30A35" w:rsidRDefault="00530A35" w:rsidP="00530A3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530A35" w:rsidRDefault="000F650C" w:rsidP="00530A35">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30A35" w:rsidRPr="007F6189" w:rsidRDefault="00530A35" w:rsidP="00530A35">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sdtContent>
        <w:p w:rsidR="00530A35" w:rsidRDefault="000F650C" w:rsidP="00530A35">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EndPr>
        <w:rPr>
          <w:rStyle w:val="StyleHiddenCaracter"/>
        </w:rPr>
      </w:sdtEndPr>
      <w:sdtContent>
        <w:p w:rsidR="00530A35" w:rsidRPr="00420C4E" w:rsidRDefault="00DD518E" w:rsidP="00DD518E">
          <w:pPr>
            <w:spacing w:after="0" w:line="240" w:lineRule="auto"/>
            <w:jc w:val="both"/>
            <w:rPr>
              <w:rFonts w:ascii="Arial" w:hAnsi="Arial" w:cs="Arial"/>
              <w:noProof/>
              <w:sz w:val="24"/>
              <w:szCs w:val="24"/>
              <w:lang w:val="ro-RO"/>
            </w:rPr>
          </w:pPr>
          <w:r w:rsidRPr="00DD518E">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EndPr/>
      <w:sdtContent>
        <w:sdt>
          <w:sdtPr>
            <w:rPr>
              <w:rFonts w:ascii="Arial" w:eastAsia="Calibri" w:hAnsi="Arial" w:cs="Arial"/>
              <w:sz w:val="24"/>
              <w:szCs w:val="24"/>
              <w:lang w:val="ro-RO" w:eastAsia="ro-RO"/>
            </w:rPr>
            <w:alias w:val="Câmp editabil text"/>
            <w:tag w:val="CampEditabil"/>
            <w:id w:val="906876552"/>
            <w:placeholder>
              <w:docPart w:val="223EB852B6104FC2B7BB0FDC70923A60"/>
            </w:placeholder>
          </w:sdtPr>
          <w:sdtEndPr>
            <w:rPr>
              <w:rFonts w:asciiTheme="minorHAnsi" w:eastAsiaTheme="minorHAnsi" w:hAnsiTheme="minorHAnsi" w:cstheme="minorBidi"/>
              <w:sz w:val="22"/>
              <w:szCs w:val="22"/>
              <w:lang w:eastAsia="en-US"/>
            </w:rPr>
          </w:sdtEndPr>
          <w:sdtContent>
            <w:p w:rsidR="000F650C" w:rsidRPr="00A07EB8" w:rsidRDefault="000F650C" w:rsidP="000F650C">
              <w:pPr>
                <w:spacing w:after="0"/>
                <w:rPr>
                  <w:rFonts w:ascii="Arial" w:hAnsi="Arial" w:cs="Arial"/>
                  <w:sz w:val="24"/>
                  <w:szCs w:val="24"/>
                  <w:lang w:eastAsia="ro-RO"/>
                </w:rPr>
              </w:pPr>
              <w:r w:rsidRPr="00A07EB8">
                <w:rPr>
                  <w:rFonts w:ascii="Arial" w:hAnsi="Arial" w:cs="Arial"/>
                  <w:sz w:val="24"/>
                  <w:szCs w:val="24"/>
                  <w:lang w:val="ro-RO" w:eastAsia="ro-RO"/>
                </w:rPr>
                <w:t>Activitatea  se desfășoară pe un teren</w:t>
              </w:r>
              <w:r>
                <w:rPr>
                  <w:rFonts w:ascii="Arial" w:hAnsi="Arial" w:cs="Arial"/>
                  <w:sz w:val="24"/>
                  <w:szCs w:val="24"/>
                  <w:lang w:val="ro-RO" w:eastAsia="ro-RO"/>
                </w:rPr>
                <w:t xml:space="preserve"> în suprafață de 2000 mp,</w:t>
              </w:r>
              <w:r w:rsidRPr="00A07EB8">
                <w:rPr>
                  <w:rFonts w:ascii="Arial" w:hAnsi="Arial" w:cs="Arial"/>
                  <w:sz w:val="24"/>
                  <w:szCs w:val="24"/>
                  <w:lang w:val="ro-RO" w:eastAsia="ro-RO"/>
                </w:rPr>
                <w:t xml:space="preserve"> sistematizat astfel</w:t>
              </w:r>
              <w:r w:rsidRPr="00A07EB8">
                <w:rPr>
                  <w:rFonts w:ascii="Arial" w:hAnsi="Arial" w:cs="Arial"/>
                  <w:sz w:val="24"/>
                  <w:szCs w:val="24"/>
                  <w:lang w:eastAsia="ro-RO"/>
                </w:rPr>
                <w:t>:</w:t>
              </w:r>
            </w:p>
            <w:p w:rsidR="00FF1017" w:rsidRPr="00FF1017" w:rsidRDefault="000F650C" w:rsidP="00FF1017">
              <w:pPr>
                <w:spacing w:after="0"/>
                <w:rPr>
                  <w:rFonts w:ascii="Arial" w:hAnsi="Arial" w:cs="Arial"/>
                  <w:sz w:val="24"/>
                  <w:szCs w:val="24"/>
                  <w:lang w:val="ro-RO" w:eastAsia="ro-RO"/>
                </w:rPr>
              </w:pPr>
              <w:r w:rsidRPr="00FF1017">
                <w:rPr>
                  <w:rFonts w:ascii="Arial" w:hAnsi="Arial" w:cs="Arial"/>
                  <w:sz w:val="24"/>
                  <w:szCs w:val="24"/>
                  <w:lang w:val="ro-RO" w:eastAsia="ro-RO"/>
                </w:rPr>
                <w:t>Hala 1 – 620 mp</w:t>
              </w:r>
            </w:p>
            <w:p w:rsidR="000F650C" w:rsidRDefault="00FF1017" w:rsidP="000F650C">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lastRenderedPageBreak/>
                <w:t>P</w:t>
              </w:r>
              <w:r w:rsidR="008F19CC">
                <w:rPr>
                  <w:rFonts w:ascii="Arial" w:hAnsi="Arial" w:cs="Arial"/>
                  <w:sz w:val="24"/>
                  <w:szCs w:val="24"/>
                  <w:lang w:val="ro-RO" w:eastAsia="ro-RO"/>
                </w:rPr>
                <w:t>arter:</w:t>
              </w:r>
              <w:r>
                <w:rPr>
                  <w:rFonts w:ascii="Arial" w:hAnsi="Arial" w:cs="Arial"/>
                  <w:sz w:val="24"/>
                  <w:szCs w:val="24"/>
                  <w:lang w:val="ro-RO" w:eastAsia="ro-RO"/>
                </w:rPr>
                <w:t xml:space="preserve"> spaţiu producţie – 240 mp; hol – 4 mp, birou – 12 mp, cameră centrală termică – 6 mp, vestiar – 23 mp, toalete – 23 mp.</w:t>
              </w:r>
            </w:p>
            <w:p w:rsidR="00FF1017" w:rsidRDefault="00FF1017" w:rsidP="000F650C">
              <w:pPr>
                <w:pStyle w:val="Listparagraf"/>
                <w:numPr>
                  <w:ilvl w:val="0"/>
                  <w:numId w:val="5"/>
                </w:numPr>
                <w:spacing w:after="0"/>
                <w:rPr>
                  <w:rFonts w:ascii="Arial" w:hAnsi="Arial" w:cs="Arial"/>
                  <w:sz w:val="24"/>
                  <w:szCs w:val="24"/>
                  <w:lang w:val="ro-RO" w:eastAsia="ro-RO"/>
                </w:rPr>
              </w:pPr>
              <w:r>
                <w:rPr>
                  <w:rFonts w:ascii="Arial" w:hAnsi="Arial" w:cs="Arial"/>
                  <w:sz w:val="24"/>
                  <w:szCs w:val="24"/>
                  <w:lang w:val="ro-RO" w:eastAsia="ro-RO"/>
                </w:rPr>
                <w:t>Etaj 1+ mansardă: spaţii neutilizate în prezent (175mp, respectiv 137 mp).</w:t>
              </w:r>
            </w:p>
            <w:p w:rsidR="00530A35" w:rsidRPr="004E524D" w:rsidRDefault="00FF1017" w:rsidP="00530A35">
              <w:pPr>
                <w:spacing w:after="0"/>
                <w:rPr>
                  <w:rFonts w:ascii="Arial" w:hAnsi="Arial" w:cs="Arial"/>
                  <w:sz w:val="24"/>
                  <w:szCs w:val="24"/>
                  <w:lang w:val="ro-RO" w:eastAsia="ro-RO"/>
                </w:rPr>
              </w:pPr>
              <w:r>
                <w:rPr>
                  <w:rFonts w:ascii="Arial" w:hAnsi="Arial" w:cs="Arial"/>
                  <w:sz w:val="24"/>
                  <w:szCs w:val="24"/>
                  <w:lang w:val="ro-RO" w:eastAsia="ro-RO"/>
                </w:rPr>
                <w:t>Hala 2 – spaţiu de producţie şi depozitare – 504 mp</w:t>
              </w:r>
              <w:r w:rsidR="004E524D">
                <w:rPr>
                  <w:rFonts w:ascii="Arial" w:hAnsi="Arial" w:cs="Arial"/>
                  <w:sz w:val="24"/>
                  <w:szCs w:val="24"/>
                  <w:lang w:val="ro-RO" w:eastAsia="ro-RO"/>
                </w:rPr>
                <w:t>.</w:t>
              </w:r>
            </w:p>
          </w:sdtContent>
        </w:sdt>
      </w:sdtContent>
    </w:sdt>
    <w:p w:rsidR="00530A35" w:rsidRPr="00CB2B4B" w:rsidRDefault="00530A35" w:rsidP="00530A35">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eastAsia="ar-SA"/>
        </w:rPr>
        <w:alias w:val="Câmp editabil text"/>
        <w:tag w:val="CampEditabil"/>
        <w:id w:val="1982107361"/>
        <w:placeholder>
          <w:docPart w:val="E6CDC1138CCF4DBCB9630889E0D68F4B"/>
        </w:placeholder>
      </w:sdtPr>
      <w:sdtEndPr>
        <w:rPr>
          <w:rFonts w:asciiTheme="minorHAnsi" w:eastAsiaTheme="minorHAnsi" w:hAnsiTheme="minorHAnsi" w:cstheme="minorBidi"/>
          <w:sz w:val="22"/>
          <w:szCs w:val="22"/>
          <w:lang w:eastAsia="en-US"/>
        </w:rPr>
      </w:sdtEndPr>
      <w:sdtContent>
        <w:p w:rsidR="00FF1017" w:rsidRDefault="00FF1017" w:rsidP="00530A3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este dotată cu următoarele echipamente:</w:t>
          </w:r>
        </w:p>
        <w:p w:rsidR="00FF1017" w:rsidRDefault="00FF1017" w:rsidP="00FF1017">
          <w:pPr>
            <w:pStyle w:val="Listparagraf"/>
            <w:numPr>
              <w:ilvl w:val="0"/>
              <w:numId w:val="6"/>
            </w:numPr>
            <w:spacing w:after="0" w:line="240" w:lineRule="auto"/>
            <w:jc w:val="both"/>
            <w:rPr>
              <w:rFonts w:ascii="Arial" w:eastAsia="Times New Roman" w:hAnsi="Arial" w:cs="Arial"/>
              <w:sz w:val="24"/>
              <w:szCs w:val="24"/>
              <w:lang w:val="ro-RO"/>
            </w:rPr>
          </w:pPr>
          <w:r w:rsidRPr="00FF1017">
            <w:rPr>
              <w:rFonts w:ascii="Arial" w:eastAsia="Times New Roman" w:hAnsi="Arial" w:cs="Arial"/>
              <w:sz w:val="24"/>
              <w:szCs w:val="24"/>
              <w:lang w:val="ro-RO"/>
            </w:rPr>
            <w:t>Ghilotină</w:t>
          </w:r>
          <w:r>
            <w:rPr>
              <w:rFonts w:ascii="Arial" w:eastAsia="Times New Roman" w:hAnsi="Arial" w:cs="Arial"/>
              <w:sz w:val="24"/>
              <w:szCs w:val="24"/>
              <w:lang w:val="ro-RO"/>
            </w:rPr>
            <w:t xml:space="preserve"> – 3 buc.;</w:t>
          </w:r>
        </w:p>
        <w:p w:rsidR="00FF1017" w:rsidRDefault="00FF1017"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Motostivuitor – 1 buc.;</w:t>
          </w:r>
        </w:p>
        <w:p w:rsidR="00FF1017" w:rsidRDefault="00FF1017"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Abkanturi – 3 buc.;</w:t>
          </w:r>
        </w:p>
        <w:p w:rsidR="00FF1017" w:rsidRDefault="00FF1017"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Plasmă – 1 buc.</w:t>
          </w:r>
          <w:r w:rsidR="004E524D">
            <w:rPr>
              <w:rFonts w:ascii="Arial" w:eastAsia="Times New Roman" w:hAnsi="Arial" w:cs="Arial"/>
              <w:sz w:val="24"/>
              <w:szCs w:val="24"/>
              <w:lang w:val="ro-RO"/>
            </w:rPr>
            <w:t>;</w:t>
          </w:r>
        </w:p>
        <w:p w:rsidR="00FF1017" w:rsidRDefault="00FF1017"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Maşină rolat tablă – 3 buc.</w:t>
          </w:r>
          <w:r w:rsidR="004E524D">
            <w:rPr>
              <w:rFonts w:ascii="Arial" w:eastAsia="Times New Roman" w:hAnsi="Arial" w:cs="Arial"/>
              <w:sz w:val="24"/>
              <w:szCs w:val="24"/>
              <w:lang w:val="ro-RO"/>
            </w:rPr>
            <w:t>;</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Maşină rolat ţeavă – 2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Maşină de fălţuit – 2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Maşină de găurit – 3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Compresor aer – 1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Flexuri – 12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Aparat de sudură mig mag – 3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Aparat de sudură wig – 3 buc.;</w:t>
          </w:r>
        </w:p>
        <w:p w:rsidR="004E524D" w:rsidRDefault="004E524D" w:rsidP="00FF1017">
          <w:pPr>
            <w:pStyle w:val="Listparagraf"/>
            <w:numPr>
              <w:ilvl w:val="0"/>
              <w:numId w:val="6"/>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Aparat de sudură cu electrod – 2 buc.;</w:t>
          </w:r>
        </w:p>
        <w:p w:rsidR="00530A35" w:rsidRPr="004E524D" w:rsidRDefault="004E524D" w:rsidP="004E524D">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Mijloace de transport: autoturisme – 3 buc.</w:t>
          </w:r>
        </w:p>
      </w:sdtContent>
    </w:sdt>
    <w:p w:rsidR="00530A35" w:rsidRDefault="00530A35" w:rsidP="00530A35">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Arial" w:eastAsia="Calibri" w:hAnsi="Arial" w:cs="Arial"/>
          <w:sz w:val="24"/>
          <w:szCs w:val="24"/>
          <w:lang w:val="ro-RO" w:eastAsia="ro-RO"/>
        </w:rPr>
        <w:alias w:val="Câmp editabil text"/>
        <w:tag w:val="CampEditabil"/>
        <w:id w:val="1868098818"/>
        <w:placeholder>
          <w:docPart w:val="37538E2149AC40F09ACC4C1D3E60A7B6"/>
        </w:placeholder>
      </w:sdtPr>
      <w:sdtEndPr>
        <w:rPr>
          <w:rFonts w:ascii="Calibri" w:hAnsi="Calibri" w:cs="Calibri"/>
          <w:sz w:val="22"/>
          <w:szCs w:val="22"/>
          <w:lang w:eastAsia="ar-SA"/>
        </w:rPr>
      </w:sdtEndPr>
      <w:sdtContent>
        <w:p w:rsidR="004E524D" w:rsidRDefault="004E524D" w:rsidP="00530A35">
          <w:pPr>
            <w:spacing w:after="0"/>
            <w:rPr>
              <w:rFonts w:ascii="Arial" w:hAnsi="Arial" w:cs="Arial"/>
              <w:sz w:val="24"/>
              <w:szCs w:val="24"/>
              <w:lang w:val="ro-RO" w:eastAsia="ro-RO"/>
            </w:rPr>
          </w:pPr>
          <w:r w:rsidRPr="004E524D">
            <w:rPr>
              <w:rFonts w:ascii="Arial" w:hAnsi="Arial" w:cs="Arial"/>
              <w:sz w:val="24"/>
              <w:szCs w:val="24"/>
              <w:lang w:val="ro-RO" w:eastAsia="ro-RO"/>
            </w:rPr>
            <w:t>Materiile prime utilizate în procesul tehnologic sunt:</w:t>
          </w:r>
        </w:p>
        <w:p w:rsidR="004E524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Ţeavă, tablă, oţel – cca. 25 t/lună;</w:t>
          </w:r>
        </w:p>
        <w:p w:rsidR="004E524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Electrozi, sârmă sudura – cca. t/lună;</w:t>
          </w:r>
        </w:p>
        <w:p w:rsidR="004E524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Acetilenă – 12 butelii/an;</w:t>
          </w:r>
        </w:p>
        <w:p w:rsidR="004E524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Argon – 40 buc/an;</w:t>
          </w:r>
        </w:p>
        <w:p w:rsidR="004E524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Feroline – 60 buc. an</w:t>
          </w:r>
        </w:p>
        <w:p w:rsidR="000C0B1D" w:rsidRDefault="004E524D" w:rsidP="004E524D">
          <w:pPr>
            <w:pStyle w:val="Listparagraf"/>
            <w:numPr>
              <w:ilvl w:val="0"/>
              <w:numId w:val="7"/>
            </w:numPr>
            <w:spacing w:after="0"/>
            <w:rPr>
              <w:rFonts w:ascii="Arial" w:hAnsi="Arial" w:cs="Arial"/>
              <w:sz w:val="24"/>
              <w:szCs w:val="24"/>
              <w:lang w:val="ro-RO" w:eastAsia="ro-RO"/>
            </w:rPr>
          </w:pPr>
          <w:r>
            <w:rPr>
              <w:rFonts w:ascii="Arial" w:hAnsi="Arial" w:cs="Arial"/>
              <w:sz w:val="24"/>
              <w:szCs w:val="24"/>
              <w:lang w:val="ro-RO" w:eastAsia="ro-RO"/>
            </w:rPr>
            <w:t>Oxigen – cca 20 buc./an.</w:t>
          </w:r>
        </w:p>
        <w:p w:rsidR="000C0B1D" w:rsidRDefault="000C0B1D" w:rsidP="000C0B1D">
          <w:pPr>
            <w:spacing w:after="0"/>
            <w:rPr>
              <w:rFonts w:ascii="Arial" w:hAnsi="Arial" w:cs="Arial"/>
              <w:sz w:val="24"/>
              <w:szCs w:val="24"/>
              <w:lang w:val="ro-RO" w:eastAsia="ro-RO"/>
            </w:rPr>
          </w:pPr>
          <w:r>
            <w:rPr>
              <w:rFonts w:ascii="Arial" w:hAnsi="Arial" w:cs="Arial"/>
              <w:sz w:val="24"/>
              <w:szCs w:val="24"/>
              <w:lang w:val="ro-RO" w:eastAsia="ro-RO"/>
            </w:rPr>
            <w:t>Materii auxiliare - substanţe chimice utilizate în procesul de producţie:</w:t>
          </w:r>
        </w:p>
        <w:p w:rsidR="000C0B1D" w:rsidRDefault="000C0B1D" w:rsidP="000C0B1D">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Diluant – cca. 60 kg/an;</w:t>
          </w:r>
        </w:p>
        <w:p w:rsidR="000C0B1D" w:rsidRDefault="000C0B1D" w:rsidP="000C0B1D">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Ulei – cca 100 l/an;</w:t>
          </w:r>
        </w:p>
        <w:p w:rsidR="000C0B1D" w:rsidRDefault="000C0B1D" w:rsidP="000C0B1D">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Grund – cca. 200 kg/an;</w:t>
          </w:r>
        </w:p>
        <w:p w:rsidR="00530A35" w:rsidRPr="000C0B1D" w:rsidRDefault="000C0B1D" w:rsidP="000C0B1D">
          <w:pPr>
            <w:pStyle w:val="Listparagraf"/>
            <w:numPr>
              <w:ilvl w:val="0"/>
              <w:numId w:val="8"/>
            </w:numPr>
            <w:spacing w:after="0"/>
            <w:rPr>
              <w:rFonts w:ascii="Arial" w:hAnsi="Arial" w:cs="Arial"/>
              <w:sz w:val="24"/>
              <w:szCs w:val="24"/>
              <w:lang w:val="ro-RO" w:eastAsia="ro-RO"/>
            </w:rPr>
          </w:pPr>
          <w:r>
            <w:rPr>
              <w:rFonts w:ascii="Arial" w:hAnsi="Arial" w:cs="Arial"/>
              <w:sz w:val="24"/>
              <w:szCs w:val="24"/>
              <w:lang w:val="ro-RO" w:eastAsia="ro-RO"/>
            </w:rPr>
            <w:t>Email – 1400 kg/an.</w:t>
          </w:r>
        </w:p>
      </w:sdtContent>
    </w:sdt>
    <w:p w:rsidR="00530A35" w:rsidRDefault="00530A35" w:rsidP="00530A35">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530A35" w:rsidRDefault="004E524D" w:rsidP="004E524D">
          <w:pPr>
            <w:spacing w:after="0" w:line="240" w:lineRule="auto"/>
            <w:rPr>
              <w:lang w:val="ro-RO" w:eastAsia="ro-RO"/>
            </w:rPr>
          </w:pPr>
          <w:r w:rsidRPr="004E524D">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530A35" w:rsidRDefault="00DD518E" w:rsidP="00DD518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Pr="00CB2B4B" w:rsidRDefault="00530A35" w:rsidP="00530A35">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530A35" w:rsidRPr="00FC5AAA" w:rsidRDefault="000C7348" w:rsidP="00530A35">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0C0B1D" w:rsidRPr="000C0B1D" w:rsidTr="000C0B1D">
            <w:tc>
              <w:tcPr>
                <w:tcW w:w="1206" w:type="dxa"/>
                <w:shd w:val="clear" w:color="auto" w:fill="C0C0C0"/>
                <w:vAlign w:val="center"/>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b/>
                    <w:sz w:val="20"/>
                    <w:szCs w:val="24"/>
                    <w:lang w:val="ro-RO"/>
                  </w:rPr>
                </w:pPr>
                <w:r w:rsidRPr="000C0B1D">
                  <w:rPr>
                    <w:rFonts w:ascii="Arial" w:eastAsia="Times New Roman" w:hAnsi="Arial" w:cs="Arial"/>
                    <w:b/>
                    <w:sz w:val="20"/>
                    <w:szCs w:val="24"/>
                    <w:lang w:val="ro-RO"/>
                  </w:rPr>
                  <w:t>Tip utilitate</w:t>
                </w:r>
              </w:p>
            </w:tc>
            <w:tc>
              <w:tcPr>
                <w:tcW w:w="3617" w:type="dxa"/>
                <w:shd w:val="clear" w:color="auto" w:fill="C0C0C0"/>
                <w:vAlign w:val="center"/>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b/>
                    <w:sz w:val="20"/>
                    <w:szCs w:val="24"/>
                    <w:lang w:val="ro-RO"/>
                  </w:rPr>
                </w:pPr>
                <w:r w:rsidRPr="000C0B1D">
                  <w:rPr>
                    <w:rFonts w:ascii="Arial" w:eastAsia="Times New Roman" w:hAnsi="Arial" w:cs="Arial"/>
                    <w:b/>
                    <w:sz w:val="20"/>
                    <w:szCs w:val="24"/>
                    <w:lang w:val="ro-RO"/>
                  </w:rPr>
                  <w:t>Descriere</w:t>
                </w:r>
              </w:p>
            </w:tc>
            <w:tc>
              <w:tcPr>
                <w:tcW w:w="3617" w:type="dxa"/>
                <w:shd w:val="clear" w:color="auto" w:fill="C0C0C0"/>
                <w:vAlign w:val="center"/>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b/>
                    <w:sz w:val="20"/>
                    <w:szCs w:val="24"/>
                    <w:lang w:val="ro-RO"/>
                  </w:rPr>
                </w:pPr>
                <w:r w:rsidRPr="000C0B1D">
                  <w:rPr>
                    <w:rFonts w:ascii="Arial" w:eastAsia="Times New Roman" w:hAnsi="Arial" w:cs="Arial"/>
                    <w:b/>
                    <w:sz w:val="20"/>
                    <w:szCs w:val="24"/>
                    <w:lang w:val="ro-RO"/>
                  </w:rPr>
                  <w:t>Cantitate</w:t>
                </w:r>
              </w:p>
            </w:tc>
            <w:tc>
              <w:tcPr>
                <w:tcW w:w="1206" w:type="dxa"/>
                <w:shd w:val="clear" w:color="auto" w:fill="C0C0C0"/>
                <w:vAlign w:val="center"/>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b/>
                    <w:sz w:val="20"/>
                    <w:szCs w:val="24"/>
                    <w:lang w:val="ro-RO"/>
                  </w:rPr>
                </w:pPr>
                <w:r w:rsidRPr="000C0B1D">
                  <w:rPr>
                    <w:rFonts w:ascii="Arial" w:eastAsia="Times New Roman" w:hAnsi="Arial" w:cs="Arial"/>
                    <w:b/>
                    <w:sz w:val="20"/>
                    <w:szCs w:val="24"/>
                    <w:lang w:val="ro-RO"/>
                  </w:rPr>
                  <w:t>UM</w:t>
                </w:r>
              </w:p>
            </w:tc>
          </w:tr>
          <w:tr w:rsidR="000C0B1D" w:rsidRPr="000C0B1D" w:rsidTr="000C0B1D">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Apa</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racord la reeaua de alimentare cu apa a localitatii Sibiu</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450,00</w:t>
                </w:r>
              </w:p>
            </w:tc>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Metri cubi/an</w:t>
                </w:r>
              </w:p>
            </w:tc>
          </w:tr>
          <w:tr w:rsidR="000C0B1D" w:rsidRPr="000C0B1D" w:rsidTr="000C0B1D">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Canalizare</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racord la reeaua de alimentare cu apa  a localitatii Sibiu</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450,00</w:t>
                </w:r>
              </w:p>
            </w:tc>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Metri cubi/an</w:t>
                </w:r>
              </w:p>
            </w:tc>
          </w:tr>
          <w:tr w:rsidR="000C0B1D" w:rsidRPr="000C0B1D" w:rsidTr="000C0B1D">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lastRenderedPageBreak/>
                  <w:t>Energie</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curent electric-racord la reteaua localitatii Sibiu</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20000,00</w:t>
                </w:r>
              </w:p>
            </w:tc>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KiloWatt ora/an</w:t>
                </w:r>
              </w:p>
            </w:tc>
          </w:tr>
          <w:tr w:rsidR="000C0B1D" w:rsidRPr="000C0B1D" w:rsidTr="000C0B1D">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Altele</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gaz metan - racord la reteaua localitatii</w:t>
                </w:r>
              </w:p>
            </w:tc>
            <w:tc>
              <w:tcPr>
                <w:tcW w:w="3617"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2400,00</w:t>
                </w:r>
              </w:p>
            </w:tc>
            <w:tc>
              <w:tcPr>
                <w:tcW w:w="1206" w:type="dxa"/>
                <w:shd w:val="clear" w:color="auto" w:fill="auto"/>
              </w:tcPr>
              <w:p w:rsidR="000C0B1D" w:rsidRPr="000C0B1D" w:rsidRDefault="000C0B1D" w:rsidP="000C0B1D">
                <w:pPr>
                  <w:autoSpaceDE w:val="0"/>
                  <w:autoSpaceDN w:val="0"/>
                  <w:adjustRightInd w:val="0"/>
                  <w:spacing w:before="40" w:after="0" w:line="240" w:lineRule="auto"/>
                  <w:jc w:val="center"/>
                  <w:rPr>
                    <w:rFonts w:ascii="Arial" w:eastAsia="Times New Roman" w:hAnsi="Arial" w:cs="Arial"/>
                    <w:sz w:val="20"/>
                    <w:szCs w:val="24"/>
                    <w:lang w:val="ro-RO"/>
                  </w:rPr>
                </w:pPr>
                <w:r w:rsidRPr="000C0B1D">
                  <w:rPr>
                    <w:rFonts w:ascii="Arial" w:eastAsia="Times New Roman" w:hAnsi="Arial" w:cs="Arial"/>
                    <w:sz w:val="20"/>
                    <w:szCs w:val="24"/>
                    <w:lang w:val="ro-RO"/>
                  </w:rPr>
                  <w:t>Metri cubi/an</w:t>
                </w:r>
              </w:p>
            </w:tc>
          </w:tr>
        </w:tbl>
        <w:p w:rsidR="00530A35" w:rsidRDefault="005B372C" w:rsidP="000C0B1D">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530A35" w:rsidRPr="00FC5AAA" w:rsidRDefault="007E20B7" w:rsidP="00530A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Default="00530A35" w:rsidP="00530A35">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rPr>
        <w:alias w:val="Câmp editabil text"/>
        <w:tag w:val="CampEditabil"/>
        <w:id w:val="-152216856"/>
        <w:placeholder>
          <w:docPart w:val="2D08DADC44954A4FB2C2875E4D39CCAA"/>
        </w:placeholder>
      </w:sdtPr>
      <w:sdtEndPr/>
      <w:sdtContent>
        <w:p w:rsidR="007E20B7" w:rsidRDefault="007E20B7" w:rsidP="007E20B7">
          <w:pPr>
            <w:pStyle w:val="Listparagraf"/>
            <w:numPr>
              <w:ilvl w:val="0"/>
              <w:numId w:val="9"/>
            </w:numPr>
            <w:spacing w:after="0"/>
            <w:rPr>
              <w:rFonts w:ascii="Arial" w:hAnsi="Arial" w:cs="Arial"/>
              <w:sz w:val="24"/>
              <w:szCs w:val="24"/>
              <w:lang w:val="ro-RO" w:eastAsia="ro-RO"/>
            </w:rPr>
          </w:pPr>
          <w:r w:rsidRPr="007E20B7">
            <w:rPr>
              <w:rFonts w:ascii="Arial" w:hAnsi="Arial" w:cs="Arial"/>
              <w:sz w:val="24"/>
              <w:szCs w:val="24"/>
              <w:lang w:val="ro-RO" w:eastAsia="ro-RO"/>
            </w:rPr>
            <w:t>Recepţie materie primă;</w:t>
          </w:r>
        </w:p>
        <w:p w:rsidR="007E20B7" w:rsidRDefault="007E20B7" w:rsidP="007E20B7">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Debitare;</w:t>
          </w:r>
        </w:p>
        <w:p w:rsidR="007E20B7" w:rsidRDefault="007E20B7" w:rsidP="007E20B7">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Fălțuire;</w:t>
          </w:r>
        </w:p>
        <w:p w:rsidR="007E20B7" w:rsidRDefault="007E20B7" w:rsidP="007E20B7">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Rolare/îndoire;</w:t>
          </w:r>
        </w:p>
        <w:p w:rsidR="007E20B7" w:rsidRDefault="007E20B7" w:rsidP="007E20B7">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Încheierea sau sudare;</w:t>
          </w:r>
        </w:p>
        <w:p w:rsidR="007E20B7" w:rsidRDefault="007E20B7" w:rsidP="007E20B7">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Vopsire (manual) – doar la structurile metalice;</w:t>
          </w:r>
        </w:p>
        <w:p w:rsidR="00530A35" w:rsidRPr="007B7211" w:rsidRDefault="007E20B7" w:rsidP="00530A35">
          <w:pPr>
            <w:pStyle w:val="Listparagraf"/>
            <w:numPr>
              <w:ilvl w:val="0"/>
              <w:numId w:val="9"/>
            </w:numPr>
            <w:spacing w:after="0"/>
            <w:rPr>
              <w:rFonts w:ascii="Arial" w:hAnsi="Arial" w:cs="Arial"/>
              <w:sz w:val="24"/>
              <w:szCs w:val="24"/>
              <w:lang w:val="ro-RO" w:eastAsia="ro-RO"/>
            </w:rPr>
          </w:pPr>
          <w:r>
            <w:rPr>
              <w:rFonts w:ascii="Arial" w:hAnsi="Arial" w:cs="Arial"/>
              <w:sz w:val="24"/>
              <w:szCs w:val="24"/>
              <w:lang w:val="ro-RO" w:eastAsia="ro-RO"/>
            </w:rPr>
            <w:t>Asamblar</w:t>
          </w:r>
          <w:r w:rsidR="007B7211">
            <w:rPr>
              <w:rFonts w:ascii="Arial" w:hAnsi="Arial" w:cs="Arial"/>
              <w:sz w:val="24"/>
              <w:szCs w:val="24"/>
              <w:lang w:val="ro-RO" w:eastAsia="ro-RO"/>
            </w:rPr>
            <w:t>e.</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530A35" w:rsidRDefault="00530A35" w:rsidP="007B7211">
          <w:pPr>
            <w:spacing w:after="0" w:line="240" w:lineRule="auto"/>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7E20B7">
            <w:rPr>
              <w:rFonts w:ascii="Arial" w:hAnsi="Arial" w:cs="Arial"/>
              <w:b/>
              <w:sz w:val="24"/>
              <w:szCs w:val="24"/>
              <w:lang w:val="ro-RO"/>
            </w:rPr>
            <w:t>:</w:t>
          </w:r>
        </w:p>
        <w:p w:rsidR="007E20B7" w:rsidRPr="007E20B7" w:rsidRDefault="007E20B7" w:rsidP="00530A35">
          <w:pPr>
            <w:spacing w:after="0" w:line="240" w:lineRule="auto"/>
            <w:ind w:firstLine="360"/>
            <w:jc w:val="both"/>
            <w:rPr>
              <w:rFonts w:ascii="Arial" w:hAnsi="Arial" w:cs="Arial"/>
              <w:sz w:val="24"/>
              <w:szCs w:val="24"/>
              <w:lang w:val="ro-RO"/>
            </w:rPr>
          </w:pPr>
          <w:r w:rsidRPr="007E20B7">
            <w:rPr>
              <w:rFonts w:ascii="Arial" w:hAnsi="Arial" w:cs="Arial"/>
              <w:sz w:val="24"/>
              <w:szCs w:val="24"/>
              <w:lang w:val="ro-RO"/>
            </w:rPr>
            <w:t>Nu este cazul.</w:t>
          </w:r>
        </w:p>
        <w:p w:rsidR="00530A35" w:rsidRPr="00670CA3" w:rsidRDefault="005B372C" w:rsidP="00530A35">
          <w:pPr>
            <w:spacing w:after="0" w:line="240" w:lineRule="auto"/>
            <w:ind w:firstLine="360"/>
            <w:jc w:val="both"/>
            <w:rPr>
              <w:rFonts w:ascii="Arial" w:eastAsia="Times New Roman" w:hAnsi="Arial" w:cs="Arial"/>
              <w:sz w:val="24"/>
              <w:szCs w:val="24"/>
              <w:lang w:val="ro-RO"/>
            </w:rPr>
          </w:pPr>
        </w:p>
      </w:sdtContent>
    </w:sdt>
    <w:sdt>
      <w:sdtPr>
        <w:rPr>
          <w:rStyle w:val="StyleHiddenCaracter"/>
        </w:rPr>
        <w:alias w:val="Arii protejate"/>
        <w:tag w:val="AriiProtejateModel"/>
        <w:id w:val="1191638493"/>
        <w:lock w:val="sdtContentLocked"/>
        <w:placeholder>
          <w:docPart w:val="DefaultPlaceholder_1082065158"/>
        </w:placeholder>
      </w:sdtPr>
      <w:sdtEndPr>
        <w:rPr>
          <w:rStyle w:val="StyleHiddenCaracter"/>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7E385F" w:rsidRPr="007E385F" w:rsidTr="007E385F">
            <w:tblPrEx>
              <w:tblCellMar>
                <w:top w:w="0" w:type="dxa"/>
                <w:bottom w:w="0" w:type="dxa"/>
              </w:tblCellMar>
            </w:tblPrEx>
            <w:tc>
              <w:tcPr>
                <w:tcW w:w="1378" w:type="dxa"/>
                <w:shd w:val="clear" w:color="auto" w:fill="C0C0C0"/>
                <w:vAlign w:val="center"/>
              </w:tcPr>
              <w:p w:rsidR="007E385F" w:rsidRPr="007E385F" w:rsidRDefault="007E385F" w:rsidP="007E385F">
                <w:pPr>
                  <w:spacing w:before="40" w:after="0" w:line="240" w:lineRule="auto"/>
                  <w:jc w:val="center"/>
                  <w:rPr>
                    <w:rStyle w:val="StyleHiddenCaracter"/>
                    <w:rFonts w:ascii="Arial" w:hAnsi="Arial" w:cs="Arial"/>
                    <w:b/>
                    <w:sz w:val="20"/>
                  </w:rPr>
                </w:pPr>
                <w:r w:rsidRPr="007E385F">
                  <w:rPr>
                    <w:rStyle w:val="StyleHiddenCaracter"/>
                    <w:rFonts w:ascii="Arial" w:hAnsi="Arial" w:cs="Arial"/>
                    <w:b/>
                    <w:sz w:val="20"/>
                  </w:rPr>
                  <w:t>Tip arie</w:t>
                </w:r>
              </w:p>
            </w:tc>
            <w:tc>
              <w:tcPr>
                <w:tcW w:w="4134" w:type="dxa"/>
                <w:shd w:val="clear" w:color="auto" w:fill="C0C0C0"/>
                <w:vAlign w:val="center"/>
              </w:tcPr>
              <w:p w:rsidR="007E385F" w:rsidRPr="007E385F" w:rsidRDefault="007E385F" w:rsidP="007E385F">
                <w:pPr>
                  <w:spacing w:before="40" w:after="0" w:line="240" w:lineRule="auto"/>
                  <w:jc w:val="center"/>
                  <w:rPr>
                    <w:rStyle w:val="StyleHiddenCaracter"/>
                    <w:rFonts w:ascii="Arial" w:hAnsi="Arial" w:cs="Arial"/>
                    <w:b/>
                    <w:sz w:val="20"/>
                  </w:rPr>
                </w:pPr>
                <w:r w:rsidRPr="007E385F">
                  <w:rPr>
                    <w:rStyle w:val="StyleHiddenCaracter"/>
                    <w:rFonts w:ascii="Arial" w:hAnsi="Arial" w:cs="Arial"/>
                    <w:b/>
                    <w:sz w:val="20"/>
                  </w:rPr>
                  <w:t>Cod</w:t>
                </w:r>
              </w:p>
            </w:tc>
            <w:tc>
              <w:tcPr>
                <w:tcW w:w="4134" w:type="dxa"/>
                <w:shd w:val="clear" w:color="auto" w:fill="C0C0C0"/>
                <w:vAlign w:val="center"/>
              </w:tcPr>
              <w:p w:rsidR="007E385F" w:rsidRPr="007E385F" w:rsidRDefault="007E385F" w:rsidP="007E385F">
                <w:pPr>
                  <w:spacing w:before="40" w:after="0" w:line="240" w:lineRule="auto"/>
                  <w:jc w:val="center"/>
                  <w:rPr>
                    <w:rStyle w:val="StyleHiddenCaracter"/>
                    <w:rFonts w:ascii="Arial" w:hAnsi="Arial" w:cs="Arial"/>
                    <w:b/>
                    <w:sz w:val="20"/>
                  </w:rPr>
                </w:pPr>
                <w:r w:rsidRPr="007E385F">
                  <w:rPr>
                    <w:rStyle w:val="StyleHiddenCaracter"/>
                    <w:rFonts w:ascii="Arial" w:hAnsi="Arial" w:cs="Arial"/>
                    <w:b/>
                    <w:sz w:val="20"/>
                  </w:rPr>
                  <w:t>Arie protejată</w:t>
                </w:r>
              </w:p>
            </w:tc>
          </w:tr>
          <w:tr w:rsidR="007E385F" w:rsidRPr="007E385F" w:rsidTr="007E385F">
            <w:tblPrEx>
              <w:tblCellMar>
                <w:top w:w="0" w:type="dxa"/>
                <w:bottom w:w="0" w:type="dxa"/>
              </w:tblCellMar>
            </w:tblPrEx>
            <w:tc>
              <w:tcPr>
                <w:tcW w:w="1378" w:type="dxa"/>
                <w:shd w:val="clear" w:color="auto" w:fill="auto"/>
              </w:tcPr>
              <w:p w:rsidR="007E385F" w:rsidRPr="007E385F" w:rsidRDefault="007E385F" w:rsidP="007E385F">
                <w:pPr>
                  <w:spacing w:before="40" w:after="0" w:line="240" w:lineRule="auto"/>
                  <w:jc w:val="center"/>
                  <w:rPr>
                    <w:rStyle w:val="StyleHiddenCaracter"/>
                    <w:rFonts w:ascii="Arial" w:hAnsi="Arial" w:cs="Arial"/>
                    <w:sz w:val="20"/>
                  </w:rPr>
                </w:pPr>
              </w:p>
            </w:tc>
            <w:tc>
              <w:tcPr>
                <w:tcW w:w="4134" w:type="dxa"/>
                <w:shd w:val="clear" w:color="auto" w:fill="auto"/>
              </w:tcPr>
              <w:p w:rsidR="007E385F" w:rsidRPr="007E385F" w:rsidRDefault="007E385F" w:rsidP="007E385F">
                <w:pPr>
                  <w:spacing w:before="40" w:after="0" w:line="240" w:lineRule="auto"/>
                  <w:jc w:val="center"/>
                  <w:rPr>
                    <w:rStyle w:val="StyleHiddenCaracter"/>
                    <w:rFonts w:ascii="Arial" w:hAnsi="Arial" w:cs="Arial"/>
                    <w:sz w:val="20"/>
                  </w:rPr>
                </w:pPr>
              </w:p>
            </w:tc>
            <w:tc>
              <w:tcPr>
                <w:tcW w:w="4134" w:type="dxa"/>
                <w:shd w:val="clear" w:color="auto" w:fill="auto"/>
              </w:tcPr>
              <w:p w:rsidR="007E385F" w:rsidRPr="007E385F" w:rsidRDefault="007E385F" w:rsidP="007E385F">
                <w:pPr>
                  <w:spacing w:before="40" w:after="0" w:line="240" w:lineRule="auto"/>
                  <w:jc w:val="center"/>
                  <w:rPr>
                    <w:rFonts w:ascii="Arial" w:hAnsi="Arial" w:cs="Arial"/>
                    <w:sz w:val="20"/>
                    <w:szCs w:val="24"/>
                    <w:lang w:val="ro-RO"/>
                  </w:rPr>
                </w:pPr>
              </w:p>
            </w:tc>
          </w:tr>
        </w:tbl>
        <w:p w:rsidR="00530A35" w:rsidRDefault="005B372C" w:rsidP="007E385F">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530A35" w:rsidRPr="00BD4EA0" w:rsidRDefault="007B7211" w:rsidP="00530A35">
          <w:pPr>
            <w:spacing w:after="0"/>
            <w:rPr>
              <w:rFonts w:ascii="Arial" w:hAnsi="Arial" w:cs="Arial"/>
              <w:sz w:val="24"/>
              <w:szCs w:val="24"/>
              <w:lang w:val="ro-RO"/>
            </w:rPr>
          </w:pPr>
          <w:r>
            <w:rPr>
              <w:rFonts w:ascii="Arial" w:hAnsi="Arial" w:cs="Arial"/>
              <w:sz w:val="24"/>
              <w:szCs w:val="24"/>
              <w:lang w:val="ro-RO"/>
            </w:rPr>
            <w:t xml:space="preserve"> </w:t>
          </w:r>
        </w:p>
      </w:sdtContent>
    </w:sdt>
    <w:p w:rsidR="00530A35" w:rsidRPr="000A2FF6" w:rsidRDefault="00530A35" w:rsidP="00530A35">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530A35" w:rsidRDefault="007B7211" w:rsidP="00530A3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7E20B7" w:rsidRPr="007E20B7" w:rsidTr="007E20B7">
            <w:tc>
              <w:tcPr>
                <w:tcW w:w="2097" w:type="dxa"/>
                <w:shd w:val="clear" w:color="auto" w:fill="C0C0C0"/>
                <w:vAlign w:val="center"/>
              </w:tcPr>
              <w:p w:rsidR="007E20B7" w:rsidRPr="007E20B7" w:rsidRDefault="007E20B7" w:rsidP="007E20B7">
                <w:pPr>
                  <w:autoSpaceDE w:val="0"/>
                  <w:autoSpaceDN w:val="0"/>
                  <w:adjustRightInd w:val="0"/>
                  <w:spacing w:before="40" w:after="0" w:line="240" w:lineRule="auto"/>
                  <w:jc w:val="center"/>
                  <w:rPr>
                    <w:rFonts w:ascii="Arial" w:hAnsi="Arial" w:cs="Arial"/>
                    <w:b/>
                    <w:sz w:val="20"/>
                    <w:szCs w:val="24"/>
                    <w:lang w:val="ro-RO"/>
                  </w:rPr>
                </w:pPr>
                <w:r w:rsidRPr="007E20B7">
                  <w:rPr>
                    <w:rFonts w:ascii="Arial" w:hAnsi="Arial" w:cs="Arial"/>
                    <w:b/>
                    <w:sz w:val="20"/>
                    <w:szCs w:val="24"/>
                    <w:lang w:val="ro-RO"/>
                  </w:rPr>
                  <w:t>Tip produs/subprodus</w:t>
                </w:r>
              </w:p>
            </w:tc>
            <w:tc>
              <w:tcPr>
                <w:tcW w:w="3431" w:type="dxa"/>
                <w:shd w:val="clear" w:color="auto" w:fill="C0C0C0"/>
                <w:vAlign w:val="center"/>
              </w:tcPr>
              <w:p w:rsidR="007E20B7" w:rsidRPr="007E20B7" w:rsidRDefault="007E20B7" w:rsidP="007E20B7">
                <w:pPr>
                  <w:autoSpaceDE w:val="0"/>
                  <w:autoSpaceDN w:val="0"/>
                  <w:adjustRightInd w:val="0"/>
                  <w:spacing w:before="40" w:after="0" w:line="240" w:lineRule="auto"/>
                  <w:jc w:val="center"/>
                  <w:rPr>
                    <w:rFonts w:ascii="Arial" w:hAnsi="Arial" w:cs="Arial"/>
                    <w:b/>
                    <w:sz w:val="20"/>
                    <w:szCs w:val="24"/>
                    <w:lang w:val="ro-RO"/>
                  </w:rPr>
                </w:pPr>
                <w:r w:rsidRPr="007E20B7">
                  <w:rPr>
                    <w:rFonts w:ascii="Arial" w:hAnsi="Arial" w:cs="Arial"/>
                    <w:b/>
                    <w:sz w:val="20"/>
                    <w:szCs w:val="24"/>
                    <w:lang w:val="ro-RO"/>
                  </w:rPr>
                  <w:t>Denumire produs/subprodus</w:t>
                </w:r>
              </w:p>
            </w:tc>
            <w:tc>
              <w:tcPr>
                <w:tcW w:w="1068" w:type="dxa"/>
                <w:shd w:val="clear" w:color="auto" w:fill="C0C0C0"/>
                <w:vAlign w:val="center"/>
              </w:tcPr>
              <w:p w:rsidR="007E20B7" w:rsidRPr="007E20B7" w:rsidRDefault="007E20B7" w:rsidP="007E20B7">
                <w:pPr>
                  <w:autoSpaceDE w:val="0"/>
                  <w:autoSpaceDN w:val="0"/>
                  <w:adjustRightInd w:val="0"/>
                  <w:spacing w:before="40" w:after="0" w:line="240" w:lineRule="auto"/>
                  <w:jc w:val="center"/>
                  <w:rPr>
                    <w:rFonts w:ascii="Arial" w:hAnsi="Arial" w:cs="Arial"/>
                    <w:b/>
                    <w:sz w:val="20"/>
                    <w:szCs w:val="24"/>
                    <w:lang w:val="ro-RO"/>
                  </w:rPr>
                </w:pPr>
                <w:r w:rsidRPr="007E20B7">
                  <w:rPr>
                    <w:rFonts w:ascii="Arial" w:hAnsi="Arial" w:cs="Arial"/>
                    <w:b/>
                    <w:sz w:val="20"/>
                    <w:szCs w:val="24"/>
                    <w:lang w:val="ro-RO"/>
                  </w:rPr>
                  <w:t>Cantitate</w:t>
                </w:r>
              </w:p>
            </w:tc>
            <w:tc>
              <w:tcPr>
                <w:tcW w:w="1144" w:type="dxa"/>
                <w:shd w:val="clear" w:color="auto" w:fill="C0C0C0"/>
                <w:vAlign w:val="center"/>
              </w:tcPr>
              <w:p w:rsidR="007E20B7" w:rsidRPr="007E20B7" w:rsidRDefault="007E20B7" w:rsidP="007E20B7">
                <w:pPr>
                  <w:autoSpaceDE w:val="0"/>
                  <w:autoSpaceDN w:val="0"/>
                  <w:adjustRightInd w:val="0"/>
                  <w:spacing w:before="40" w:after="0" w:line="240" w:lineRule="auto"/>
                  <w:jc w:val="center"/>
                  <w:rPr>
                    <w:rFonts w:ascii="Arial" w:hAnsi="Arial" w:cs="Arial"/>
                    <w:b/>
                    <w:sz w:val="20"/>
                    <w:szCs w:val="24"/>
                    <w:lang w:val="ro-RO"/>
                  </w:rPr>
                </w:pPr>
                <w:r w:rsidRPr="007E20B7">
                  <w:rPr>
                    <w:rFonts w:ascii="Arial" w:hAnsi="Arial" w:cs="Arial"/>
                    <w:b/>
                    <w:sz w:val="20"/>
                    <w:szCs w:val="24"/>
                    <w:lang w:val="ro-RO"/>
                  </w:rPr>
                  <w:t>UM</w:t>
                </w:r>
              </w:p>
            </w:tc>
            <w:tc>
              <w:tcPr>
                <w:tcW w:w="1906" w:type="dxa"/>
                <w:shd w:val="clear" w:color="auto" w:fill="C0C0C0"/>
                <w:vAlign w:val="center"/>
              </w:tcPr>
              <w:p w:rsidR="007E20B7" w:rsidRPr="007E20B7" w:rsidRDefault="007E20B7" w:rsidP="007E20B7">
                <w:pPr>
                  <w:autoSpaceDE w:val="0"/>
                  <w:autoSpaceDN w:val="0"/>
                  <w:adjustRightInd w:val="0"/>
                  <w:spacing w:before="40" w:after="0" w:line="240" w:lineRule="auto"/>
                  <w:jc w:val="center"/>
                  <w:rPr>
                    <w:rFonts w:ascii="Arial" w:hAnsi="Arial" w:cs="Arial"/>
                    <w:b/>
                    <w:sz w:val="20"/>
                    <w:szCs w:val="24"/>
                    <w:lang w:val="ro-RO"/>
                  </w:rPr>
                </w:pPr>
                <w:r w:rsidRPr="007E20B7">
                  <w:rPr>
                    <w:rFonts w:ascii="Arial" w:hAnsi="Arial" w:cs="Arial"/>
                    <w:b/>
                    <w:sz w:val="20"/>
                    <w:szCs w:val="24"/>
                    <w:lang w:val="ro-RO"/>
                  </w:rPr>
                  <w:t>Destinație</w:t>
                </w:r>
              </w:p>
            </w:tc>
          </w:tr>
          <w:tr w:rsidR="007E20B7" w:rsidRPr="007E20B7" w:rsidTr="007E20B7">
            <w:tc>
              <w:tcPr>
                <w:tcW w:w="2097"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Alte produse</w:t>
                </w:r>
              </w:p>
            </w:tc>
            <w:tc>
              <w:tcPr>
                <w:tcW w:w="3431"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tuburi de ventilatie</w:t>
                </w:r>
              </w:p>
            </w:tc>
            <w:tc>
              <w:tcPr>
                <w:tcW w:w="1068"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300,00</w:t>
                </w:r>
              </w:p>
            </w:tc>
            <w:tc>
              <w:tcPr>
                <w:tcW w:w="1144"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Metri liniari/an</w:t>
                </w:r>
              </w:p>
            </w:tc>
            <w:tc>
              <w:tcPr>
                <w:tcW w:w="1906"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comert</w:t>
                </w:r>
              </w:p>
            </w:tc>
          </w:tr>
          <w:tr w:rsidR="007E20B7" w:rsidRPr="007E20B7" w:rsidTr="007E20B7">
            <w:tc>
              <w:tcPr>
                <w:tcW w:w="2097"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Alte produse</w:t>
                </w:r>
              </w:p>
            </w:tc>
            <w:tc>
              <w:tcPr>
                <w:tcW w:w="3431"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cos fum preizolat</w:t>
                </w:r>
              </w:p>
            </w:tc>
            <w:tc>
              <w:tcPr>
                <w:tcW w:w="1068"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200,00</w:t>
                </w:r>
              </w:p>
            </w:tc>
            <w:tc>
              <w:tcPr>
                <w:tcW w:w="1144"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Metri liniari/an</w:t>
                </w:r>
              </w:p>
            </w:tc>
            <w:tc>
              <w:tcPr>
                <w:tcW w:w="1906"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comert</w:t>
                </w:r>
              </w:p>
            </w:tc>
          </w:tr>
          <w:tr w:rsidR="007E20B7" w:rsidRPr="007E20B7" w:rsidTr="007E20B7">
            <w:tc>
              <w:tcPr>
                <w:tcW w:w="2097"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Alte produse</w:t>
                </w:r>
              </w:p>
            </w:tc>
            <w:tc>
              <w:tcPr>
                <w:tcW w:w="3431"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stalpi metalici</w:t>
                </w:r>
              </w:p>
            </w:tc>
            <w:tc>
              <w:tcPr>
                <w:tcW w:w="1068"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200,00</w:t>
                </w:r>
              </w:p>
            </w:tc>
            <w:tc>
              <w:tcPr>
                <w:tcW w:w="1144"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Tone/an</w:t>
                </w:r>
              </w:p>
            </w:tc>
            <w:tc>
              <w:tcPr>
                <w:tcW w:w="1906"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comert</w:t>
                </w:r>
              </w:p>
            </w:tc>
          </w:tr>
          <w:tr w:rsidR="007E20B7" w:rsidRPr="007E20B7" w:rsidTr="007E20B7">
            <w:tc>
              <w:tcPr>
                <w:tcW w:w="2097"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Alte produse</w:t>
                </w:r>
              </w:p>
            </w:tc>
            <w:tc>
              <w:tcPr>
                <w:tcW w:w="3431"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structuri metalice</w:t>
                </w:r>
              </w:p>
            </w:tc>
            <w:tc>
              <w:tcPr>
                <w:tcW w:w="1068"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400,00</w:t>
                </w:r>
              </w:p>
            </w:tc>
            <w:tc>
              <w:tcPr>
                <w:tcW w:w="1144"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Tone/an</w:t>
                </w:r>
              </w:p>
            </w:tc>
            <w:tc>
              <w:tcPr>
                <w:tcW w:w="1906" w:type="dxa"/>
                <w:shd w:val="clear" w:color="auto" w:fill="auto"/>
              </w:tcPr>
              <w:p w:rsidR="007E20B7" w:rsidRPr="007E20B7" w:rsidRDefault="007E20B7" w:rsidP="007E20B7">
                <w:pPr>
                  <w:autoSpaceDE w:val="0"/>
                  <w:autoSpaceDN w:val="0"/>
                  <w:adjustRightInd w:val="0"/>
                  <w:spacing w:before="40" w:after="0" w:line="240" w:lineRule="auto"/>
                  <w:jc w:val="center"/>
                  <w:rPr>
                    <w:rFonts w:ascii="Arial" w:hAnsi="Arial" w:cs="Arial"/>
                    <w:sz w:val="20"/>
                    <w:szCs w:val="24"/>
                    <w:lang w:val="ro-RO"/>
                  </w:rPr>
                </w:pPr>
                <w:r w:rsidRPr="007E20B7">
                  <w:rPr>
                    <w:rFonts w:ascii="Arial" w:hAnsi="Arial" w:cs="Arial"/>
                    <w:sz w:val="20"/>
                    <w:szCs w:val="24"/>
                    <w:lang w:val="ro-RO"/>
                  </w:rPr>
                  <w:t>comert</w:t>
                </w:r>
              </w:p>
            </w:tc>
          </w:tr>
        </w:tbl>
        <w:p w:rsidR="00530A35" w:rsidRPr="001447ED" w:rsidRDefault="005B372C" w:rsidP="007E20B7">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530A35" w:rsidRPr="00590B4D" w:rsidRDefault="007B7211" w:rsidP="00530A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30A35" w:rsidRPr="000A2FF6" w:rsidRDefault="00530A35" w:rsidP="00530A35">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530A35" w:rsidRDefault="007B7211" w:rsidP="00530A3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7B7211" w:rsidRPr="007B7211" w:rsidTr="007B7211">
            <w:trPr>
              <w:cantSplit/>
              <w:trHeight w:val="1701"/>
            </w:trPr>
            <w:tc>
              <w:tcPr>
                <w:tcW w:w="2052" w:type="dxa"/>
                <w:shd w:val="clear" w:color="auto" w:fill="C0C0C0"/>
                <w:vAlign w:val="center"/>
              </w:tcPr>
              <w:p w:rsidR="007B7211" w:rsidRPr="007B7211" w:rsidRDefault="007B7211" w:rsidP="007B7211">
                <w:pPr>
                  <w:autoSpaceDE w:val="0"/>
                  <w:autoSpaceDN w:val="0"/>
                  <w:adjustRightInd w:val="0"/>
                  <w:spacing w:before="40" w:after="0" w:line="240" w:lineRule="auto"/>
                  <w:jc w:val="center"/>
                  <w:rPr>
                    <w:rFonts w:ascii="Arial" w:hAnsi="Arial" w:cs="Arial"/>
                    <w:b/>
                    <w:sz w:val="20"/>
                    <w:szCs w:val="24"/>
                    <w:lang w:val="ro-RO"/>
                  </w:rPr>
                </w:pPr>
                <w:r w:rsidRPr="007B7211">
                  <w:rPr>
                    <w:rFonts w:ascii="Arial" w:hAnsi="Arial" w:cs="Arial"/>
                    <w:b/>
                    <w:sz w:val="20"/>
                    <w:szCs w:val="24"/>
                    <w:lang w:val="ro-RO"/>
                  </w:rPr>
                  <w:t>Tip combustibil</w:t>
                </w:r>
              </w:p>
            </w:tc>
            <w:tc>
              <w:tcPr>
                <w:tcW w:w="2052" w:type="dxa"/>
                <w:shd w:val="clear" w:color="auto" w:fill="C0C0C0"/>
                <w:vAlign w:val="center"/>
              </w:tcPr>
              <w:p w:rsidR="007B7211" w:rsidRPr="007B7211" w:rsidRDefault="007B7211" w:rsidP="007B7211">
                <w:pPr>
                  <w:autoSpaceDE w:val="0"/>
                  <w:autoSpaceDN w:val="0"/>
                  <w:adjustRightInd w:val="0"/>
                  <w:spacing w:before="40" w:after="0" w:line="240" w:lineRule="auto"/>
                  <w:jc w:val="center"/>
                  <w:rPr>
                    <w:rFonts w:ascii="Arial" w:hAnsi="Arial" w:cs="Arial"/>
                    <w:b/>
                    <w:sz w:val="20"/>
                    <w:szCs w:val="24"/>
                    <w:lang w:val="ro-RO"/>
                  </w:rPr>
                </w:pPr>
                <w:r w:rsidRPr="007B7211">
                  <w:rPr>
                    <w:rFonts w:ascii="Arial" w:hAnsi="Arial" w:cs="Arial"/>
                    <w:b/>
                    <w:sz w:val="20"/>
                    <w:szCs w:val="24"/>
                    <w:lang w:val="ro-RO"/>
                  </w:rPr>
                  <w:t>Combustibil</w:t>
                </w:r>
              </w:p>
            </w:tc>
            <w:tc>
              <w:tcPr>
                <w:tcW w:w="821" w:type="dxa"/>
                <w:shd w:val="clear" w:color="auto" w:fill="C0C0C0"/>
                <w:textDirection w:val="btLr"/>
                <w:vAlign w:val="center"/>
              </w:tcPr>
              <w:p w:rsidR="007B7211" w:rsidRPr="007B7211" w:rsidRDefault="007B7211" w:rsidP="007B7211">
                <w:pPr>
                  <w:autoSpaceDE w:val="0"/>
                  <w:autoSpaceDN w:val="0"/>
                  <w:adjustRightInd w:val="0"/>
                  <w:spacing w:before="40" w:after="0" w:line="240" w:lineRule="auto"/>
                  <w:ind w:left="113" w:right="113"/>
                  <w:jc w:val="center"/>
                  <w:rPr>
                    <w:rFonts w:ascii="Arial" w:hAnsi="Arial" w:cs="Arial"/>
                    <w:b/>
                    <w:sz w:val="20"/>
                    <w:szCs w:val="24"/>
                    <w:lang w:val="ro-RO"/>
                  </w:rPr>
                </w:pPr>
                <w:r w:rsidRPr="007B7211">
                  <w:rPr>
                    <w:rFonts w:ascii="Arial" w:hAnsi="Arial" w:cs="Arial"/>
                    <w:b/>
                    <w:sz w:val="20"/>
                    <w:szCs w:val="24"/>
                    <w:lang w:val="ro-RO"/>
                  </w:rPr>
                  <w:t>Cantitate</w:t>
                </w:r>
              </w:p>
            </w:tc>
            <w:tc>
              <w:tcPr>
                <w:tcW w:w="1642" w:type="dxa"/>
                <w:shd w:val="clear" w:color="auto" w:fill="C0C0C0"/>
                <w:vAlign w:val="center"/>
              </w:tcPr>
              <w:p w:rsidR="007B7211" w:rsidRPr="007B7211" w:rsidRDefault="007B7211" w:rsidP="007B7211">
                <w:pPr>
                  <w:autoSpaceDE w:val="0"/>
                  <w:autoSpaceDN w:val="0"/>
                  <w:adjustRightInd w:val="0"/>
                  <w:spacing w:before="40" w:after="0" w:line="240" w:lineRule="auto"/>
                  <w:jc w:val="center"/>
                  <w:rPr>
                    <w:rFonts w:ascii="Arial" w:hAnsi="Arial" w:cs="Arial"/>
                    <w:b/>
                    <w:sz w:val="20"/>
                    <w:szCs w:val="24"/>
                    <w:lang w:val="ro-RO"/>
                  </w:rPr>
                </w:pPr>
                <w:r w:rsidRPr="007B7211">
                  <w:rPr>
                    <w:rFonts w:ascii="Arial" w:hAnsi="Arial" w:cs="Arial"/>
                    <w:b/>
                    <w:sz w:val="20"/>
                    <w:szCs w:val="24"/>
                    <w:lang w:val="ro-RO"/>
                  </w:rPr>
                  <w:t>UM</w:t>
                </w:r>
              </w:p>
            </w:tc>
            <w:tc>
              <w:tcPr>
                <w:tcW w:w="1642" w:type="dxa"/>
                <w:shd w:val="clear" w:color="auto" w:fill="C0C0C0"/>
                <w:vAlign w:val="center"/>
              </w:tcPr>
              <w:p w:rsidR="007B7211" w:rsidRPr="007B7211" w:rsidRDefault="007B7211" w:rsidP="007B7211">
                <w:pPr>
                  <w:autoSpaceDE w:val="0"/>
                  <w:autoSpaceDN w:val="0"/>
                  <w:adjustRightInd w:val="0"/>
                  <w:spacing w:before="40" w:after="0" w:line="240" w:lineRule="auto"/>
                  <w:jc w:val="center"/>
                  <w:rPr>
                    <w:rFonts w:ascii="Arial" w:hAnsi="Arial" w:cs="Arial"/>
                    <w:b/>
                    <w:sz w:val="20"/>
                    <w:szCs w:val="24"/>
                    <w:lang w:val="ro-RO"/>
                  </w:rPr>
                </w:pPr>
                <w:r w:rsidRPr="007B7211">
                  <w:rPr>
                    <w:rFonts w:ascii="Arial" w:hAnsi="Arial" w:cs="Arial"/>
                    <w:b/>
                    <w:sz w:val="20"/>
                    <w:szCs w:val="24"/>
                    <w:lang w:val="ro-RO"/>
                  </w:rPr>
                  <w:t>Tipul centralei</w:t>
                </w:r>
              </w:p>
            </w:tc>
            <w:tc>
              <w:tcPr>
                <w:tcW w:w="1437" w:type="dxa"/>
                <w:shd w:val="clear" w:color="auto" w:fill="C0C0C0"/>
                <w:textDirection w:val="btLr"/>
                <w:vAlign w:val="center"/>
              </w:tcPr>
              <w:p w:rsidR="007B7211" w:rsidRPr="007B7211" w:rsidRDefault="007B7211" w:rsidP="007B7211">
                <w:pPr>
                  <w:autoSpaceDE w:val="0"/>
                  <w:autoSpaceDN w:val="0"/>
                  <w:adjustRightInd w:val="0"/>
                  <w:spacing w:before="40" w:after="0" w:line="240" w:lineRule="auto"/>
                  <w:ind w:left="113" w:right="113"/>
                  <w:jc w:val="center"/>
                  <w:rPr>
                    <w:rFonts w:ascii="Arial" w:hAnsi="Arial" w:cs="Arial"/>
                    <w:b/>
                    <w:sz w:val="20"/>
                    <w:szCs w:val="24"/>
                    <w:lang w:val="ro-RO"/>
                  </w:rPr>
                </w:pPr>
                <w:r w:rsidRPr="007B7211">
                  <w:rPr>
                    <w:rFonts w:ascii="Arial" w:hAnsi="Arial" w:cs="Arial"/>
                    <w:b/>
                    <w:sz w:val="20"/>
                    <w:szCs w:val="24"/>
                    <w:lang w:val="ro-RO"/>
                  </w:rPr>
                  <w:t>Puterea nominală a centralei (MW)</w:t>
                </w:r>
              </w:p>
            </w:tc>
          </w:tr>
          <w:tr w:rsidR="007B7211" w:rsidRPr="007B7211" w:rsidTr="007B7211">
            <w:tc>
              <w:tcPr>
                <w:tcW w:w="2052"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Alti combustibili</w:t>
                </w:r>
              </w:p>
            </w:tc>
            <w:tc>
              <w:tcPr>
                <w:tcW w:w="2052"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gaz metan</w:t>
                </w:r>
              </w:p>
            </w:tc>
            <w:tc>
              <w:tcPr>
                <w:tcW w:w="821"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2400,00</w:t>
                </w:r>
              </w:p>
            </w:tc>
            <w:tc>
              <w:tcPr>
                <w:tcW w:w="1642"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Metri cubi/an</w:t>
                </w:r>
              </w:p>
            </w:tc>
            <w:tc>
              <w:tcPr>
                <w:tcW w:w="1642"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viessmann</w:t>
                </w:r>
              </w:p>
            </w:tc>
            <w:tc>
              <w:tcPr>
                <w:tcW w:w="1437" w:type="dxa"/>
                <w:shd w:val="clear" w:color="auto" w:fill="auto"/>
              </w:tcPr>
              <w:p w:rsidR="007B7211" w:rsidRPr="007B7211" w:rsidRDefault="007B7211" w:rsidP="007B7211">
                <w:pPr>
                  <w:autoSpaceDE w:val="0"/>
                  <w:autoSpaceDN w:val="0"/>
                  <w:adjustRightInd w:val="0"/>
                  <w:spacing w:before="40" w:after="0" w:line="240" w:lineRule="auto"/>
                  <w:jc w:val="center"/>
                  <w:rPr>
                    <w:rFonts w:ascii="Arial" w:hAnsi="Arial" w:cs="Arial"/>
                    <w:sz w:val="20"/>
                    <w:szCs w:val="24"/>
                    <w:lang w:val="ro-RO"/>
                  </w:rPr>
                </w:pPr>
                <w:r w:rsidRPr="007B7211">
                  <w:rPr>
                    <w:rFonts w:ascii="Arial" w:hAnsi="Arial" w:cs="Arial"/>
                    <w:sz w:val="20"/>
                    <w:szCs w:val="24"/>
                    <w:lang w:val="ro-RO"/>
                  </w:rPr>
                  <w:t>0,024</w:t>
                </w:r>
              </w:p>
            </w:tc>
          </w:tr>
        </w:tbl>
        <w:p w:rsidR="00530A35" w:rsidRDefault="005B372C" w:rsidP="007B721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530A35" w:rsidRPr="001D03CA" w:rsidRDefault="007B7211" w:rsidP="00530A35">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Centrala termică are sistem de evacuare forţat a gazelor arse.</w:t>
          </w:r>
        </w:p>
      </w:sdtContent>
    </w:sdt>
    <w:p w:rsidR="00530A35" w:rsidRPr="000A2FF6" w:rsidRDefault="00530A35" w:rsidP="00530A35">
      <w:pPr>
        <w:pStyle w:val="Titlu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530A35" w:rsidRDefault="007B7211" w:rsidP="00530A3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B7211" w:rsidRPr="007B7211" w:rsidTr="007B7211">
            <w:tc>
              <w:tcPr>
                <w:tcW w:w="1378" w:type="dxa"/>
                <w:shd w:val="clear" w:color="auto" w:fill="C0C0C0"/>
                <w:vAlign w:val="center"/>
              </w:tcPr>
              <w:p w:rsidR="007B7211" w:rsidRPr="007B7211" w:rsidRDefault="007B7211" w:rsidP="007B7211">
                <w:pPr>
                  <w:spacing w:before="40" w:after="0" w:line="240" w:lineRule="auto"/>
                  <w:jc w:val="center"/>
                  <w:rPr>
                    <w:rFonts w:ascii="Arial" w:eastAsia="Times New Roman" w:hAnsi="Arial" w:cs="Arial"/>
                    <w:b/>
                    <w:sz w:val="20"/>
                    <w:szCs w:val="24"/>
                    <w:lang w:val="ro-RO"/>
                  </w:rPr>
                </w:pPr>
                <w:r w:rsidRPr="007B7211">
                  <w:rPr>
                    <w:rFonts w:ascii="Arial" w:eastAsia="Times New Roman" w:hAnsi="Arial" w:cs="Arial"/>
                    <w:b/>
                    <w:sz w:val="20"/>
                    <w:szCs w:val="24"/>
                    <w:lang w:val="ro-RO"/>
                  </w:rPr>
                  <w:t>Cod CAEN Rev.2</w:t>
                </w:r>
              </w:p>
            </w:tc>
            <w:tc>
              <w:tcPr>
                <w:tcW w:w="8268" w:type="dxa"/>
                <w:shd w:val="clear" w:color="auto" w:fill="C0C0C0"/>
                <w:vAlign w:val="center"/>
              </w:tcPr>
              <w:p w:rsidR="007B7211" w:rsidRPr="007B7211" w:rsidRDefault="007B7211" w:rsidP="007B7211">
                <w:pPr>
                  <w:spacing w:before="40" w:after="0" w:line="240" w:lineRule="auto"/>
                  <w:jc w:val="center"/>
                  <w:rPr>
                    <w:rFonts w:ascii="Arial" w:eastAsia="Times New Roman" w:hAnsi="Arial" w:cs="Arial"/>
                    <w:b/>
                    <w:sz w:val="20"/>
                    <w:szCs w:val="24"/>
                    <w:lang w:val="ro-RO"/>
                  </w:rPr>
                </w:pPr>
                <w:r w:rsidRPr="007B7211">
                  <w:rPr>
                    <w:rFonts w:ascii="Arial" w:eastAsia="Times New Roman" w:hAnsi="Arial" w:cs="Arial"/>
                    <w:b/>
                    <w:sz w:val="20"/>
                    <w:szCs w:val="24"/>
                    <w:lang w:val="ro-RO"/>
                  </w:rPr>
                  <w:t>Denumire activitate CAEN Rev.2</w:t>
                </w:r>
              </w:p>
            </w:tc>
          </w:tr>
          <w:tr w:rsidR="007B7211" w:rsidRPr="007B7211" w:rsidTr="007B7211">
            <w:tc>
              <w:tcPr>
                <w:tcW w:w="1378" w:type="dxa"/>
                <w:shd w:val="clear" w:color="auto" w:fill="auto"/>
              </w:tcPr>
              <w:p w:rsidR="007B7211" w:rsidRPr="007B7211" w:rsidRDefault="007B7211" w:rsidP="007B7211">
                <w:pPr>
                  <w:spacing w:before="40" w:after="0" w:line="240" w:lineRule="auto"/>
                  <w:jc w:val="center"/>
                  <w:rPr>
                    <w:rFonts w:ascii="Arial" w:eastAsia="Times New Roman" w:hAnsi="Arial" w:cs="Arial"/>
                    <w:sz w:val="20"/>
                    <w:szCs w:val="24"/>
                    <w:lang w:val="ro-RO"/>
                  </w:rPr>
                </w:pPr>
                <w:r w:rsidRPr="007B7211">
                  <w:rPr>
                    <w:rFonts w:ascii="Arial" w:eastAsia="Times New Roman" w:hAnsi="Arial" w:cs="Arial"/>
                    <w:sz w:val="20"/>
                    <w:szCs w:val="24"/>
                    <w:lang w:val="ro-RO"/>
                  </w:rPr>
                  <w:t>4322</w:t>
                </w:r>
              </w:p>
            </w:tc>
            <w:tc>
              <w:tcPr>
                <w:tcW w:w="8268" w:type="dxa"/>
                <w:shd w:val="clear" w:color="auto" w:fill="auto"/>
              </w:tcPr>
              <w:p w:rsidR="007B7211" w:rsidRPr="007B7211" w:rsidRDefault="007B7211" w:rsidP="007B7211">
                <w:pPr>
                  <w:spacing w:before="40" w:after="0" w:line="240" w:lineRule="auto"/>
                  <w:jc w:val="center"/>
                  <w:rPr>
                    <w:rFonts w:ascii="Arial" w:eastAsia="Times New Roman" w:hAnsi="Arial" w:cs="Arial"/>
                    <w:sz w:val="20"/>
                    <w:szCs w:val="24"/>
                    <w:lang w:val="ro-RO"/>
                  </w:rPr>
                </w:pPr>
                <w:r w:rsidRPr="007B7211">
                  <w:rPr>
                    <w:rFonts w:ascii="Arial" w:eastAsia="Times New Roman" w:hAnsi="Arial" w:cs="Arial"/>
                    <w:sz w:val="20"/>
                    <w:szCs w:val="24"/>
                    <w:lang w:val="ro-RO"/>
                  </w:rPr>
                  <w:t>Lucrari de instalatii sanitare, de încalzire si de aer conditionat</w:t>
                </w:r>
              </w:p>
            </w:tc>
          </w:tr>
          <w:tr w:rsidR="007B7211" w:rsidRPr="007B7211" w:rsidTr="007B7211">
            <w:tc>
              <w:tcPr>
                <w:tcW w:w="1378" w:type="dxa"/>
                <w:shd w:val="clear" w:color="auto" w:fill="auto"/>
              </w:tcPr>
              <w:p w:rsidR="007B7211" w:rsidRPr="007B7211" w:rsidRDefault="007B7211" w:rsidP="007B7211">
                <w:pPr>
                  <w:spacing w:before="40" w:after="0" w:line="240" w:lineRule="auto"/>
                  <w:jc w:val="center"/>
                  <w:rPr>
                    <w:rFonts w:ascii="Arial" w:eastAsia="Times New Roman" w:hAnsi="Arial" w:cs="Arial"/>
                    <w:sz w:val="20"/>
                    <w:szCs w:val="24"/>
                    <w:lang w:val="ro-RO"/>
                  </w:rPr>
                </w:pPr>
                <w:r w:rsidRPr="007B7211">
                  <w:rPr>
                    <w:rFonts w:ascii="Arial" w:eastAsia="Times New Roman" w:hAnsi="Arial" w:cs="Arial"/>
                    <w:sz w:val="20"/>
                    <w:szCs w:val="24"/>
                    <w:lang w:val="ro-RO"/>
                  </w:rPr>
                  <w:t>4391</w:t>
                </w:r>
              </w:p>
            </w:tc>
            <w:tc>
              <w:tcPr>
                <w:tcW w:w="8268" w:type="dxa"/>
                <w:shd w:val="clear" w:color="auto" w:fill="auto"/>
              </w:tcPr>
              <w:p w:rsidR="007B7211" w:rsidRPr="007B7211" w:rsidRDefault="007B7211" w:rsidP="007B7211">
                <w:pPr>
                  <w:spacing w:before="40" w:after="0" w:line="240" w:lineRule="auto"/>
                  <w:jc w:val="center"/>
                  <w:rPr>
                    <w:rFonts w:ascii="Arial" w:eastAsia="Times New Roman" w:hAnsi="Arial" w:cs="Arial"/>
                    <w:sz w:val="20"/>
                    <w:szCs w:val="24"/>
                    <w:lang w:val="ro-RO"/>
                  </w:rPr>
                </w:pPr>
                <w:r w:rsidRPr="007B7211">
                  <w:rPr>
                    <w:rFonts w:ascii="Arial" w:eastAsia="Times New Roman" w:hAnsi="Arial" w:cs="Arial"/>
                    <w:sz w:val="20"/>
                    <w:szCs w:val="24"/>
                    <w:lang w:val="ro-RO"/>
                  </w:rPr>
                  <w:t>Lucrari de învelitori, sarpante si terase la constructii</w:t>
                </w:r>
              </w:p>
            </w:tc>
          </w:tr>
        </w:tbl>
        <w:p w:rsidR="00530A35" w:rsidRPr="00A4776B" w:rsidRDefault="005B372C" w:rsidP="007B721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530A35" w:rsidRPr="00A4776B" w:rsidRDefault="007B7211" w:rsidP="00530A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Pr="000A2FF6" w:rsidRDefault="00530A35" w:rsidP="00530A35">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7B7211" w:rsidRDefault="007B7211" w:rsidP="00530A35">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8 ore/zi, 5 zile/săptămână, 240 zile/an.</w:t>
          </w:r>
        </w:p>
        <w:p w:rsidR="00530A35" w:rsidRDefault="007B7211" w:rsidP="00530A35">
          <w:pPr>
            <w:spacing w:after="0" w:line="240" w:lineRule="auto"/>
            <w:ind w:firstLine="360"/>
            <w:jc w:val="both"/>
            <w:rPr>
              <w:rFonts w:ascii="Arial" w:hAnsi="Arial" w:cs="Arial"/>
              <w:sz w:val="24"/>
              <w:szCs w:val="24"/>
              <w:lang w:val="ro-RO"/>
            </w:rPr>
          </w:pPr>
          <w:r>
            <w:rPr>
              <w:rFonts w:ascii="Arial" w:hAnsi="Arial" w:cs="Arial"/>
              <w:sz w:val="24"/>
              <w:szCs w:val="24"/>
              <w:lang w:val="ro-RO"/>
            </w:rPr>
            <w:t>Se va respecta programul de funcţionare stabilit de Primăria municipiului Sibiu.</w:t>
          </w:r>
        </w:p>
      </w:sdtContent>
    </w:sdt>
    <w:p w:rsidR="00530A35" w:rsidRPr="007F6189" w:rsidRDefault="00530A35" w:rsidP="00530A35">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530A35" w:rsidRPr="00FC5AAA" w:rsidRDefault="007B7211" w:rsidP="00530A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Pr="00FE6A36" w:rsidRDefault="00530A35" w:rsidP="00530A35">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530A35" w:rsidRPr="00FC5AAA" w:rsidRDefault="007B7211" w:rsidP="00530A35">
          <w:pPr>
            <w:spacing w:after="0"/>
            <w:ind w:firstLine="360"/>
            <w:rPr>
              <w:rFonts w:ascii="Arial" w:hAnsi="Arial" w:cs="Arial"/>
              <w:lang w:val="ro-RO"/>
            </w:rPr>
          </w:pPr>
          <w:r>
            <w:rPr>
              <w:rFonts w:ascii="Arial" w:hAnsi="Arial" w:cs="Arial"/>
              <w:lang w:val="ro-RO"/>
            </w:rPr>
            <w:t xml:space="preserve"> </w:t>
          </w:r>
        </w:p>
      </w:sdtContent>
    </w:sdt>
    <w:p w:rsidR="00530A35" w:rsidRDefault="00530A35" w:rsidP="00530A3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530A35" w:rsidRPr="00FC5AAA" w:rsidRDefault="007B7211" w:rsidP="00530A3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530A35" w:rsidRDefault="007B7211" w:rsidP="007B7211">
          <w:pPr>
            <w:spacing w:after="0" w:line="240" w:lineRule="auto"/>
            <w:jc w:val="both"/>
            <w:rPr>
              <w:rFonts w:ascii="Arial" w:eastAsia="Times New Roman" w:hAnsi="Arial" w:cs="Arial"/>
              <w:sz w:val="24"/>
              <w:szCs w:val="24"/>
              <w:lang w:val="ro-RO"/>
            </w:rPr>
          </w:pPr>
          <w:r w:rsidRPr="007B7211">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530A35" w:rsidRDefault="007B7211" w:rsidP="00530A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Default="00530A35" w:rsidP="00530A3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530A35" w:rsidRPr="00E732D1" w:rsidRDefault="007B7211" w:rsidP="00530A35">
          <w:pPr>
            <w:spacing w:after="0"/>
            <w:ind w:left="720"/>
            <w:rPr>
              <w:rFonts w:ascii="Arial" w:hAnsi="Arial" w:cs="Arial"/>
              <w:sz w:val="24"/>
              <w:szCs w:val="24"/>
              <w:lang w:val="ro-RO"/>
            </w:rPr>
          </w:pPr>
          <w:r w:rsidRPr="00E732D1">
            <w:rPr>
              <w:rFonts w:ascii="Arial" w:hAnsi="Arial" w:cs="Arial"/>
              <w:sz w:val="24"/>
              <w:szCs w:val="24"/>
              <w:lang w:val="ro-RO"/>
            </w:rPr>
            <w:t xml:space="preserve"> </w:t>
          </w:r>
          <w:r w:rsidR="00E732D1" w:rsidRPr="00E732D1">
            <w:rPr>
              <w:rFonts w:ascii="Arial" w:hAnsi="Arial" w:cs="Arial"/>
              <w:sz w:val="24"/>
              <w:szCs w:val="24"/>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530A35" w:rsidRDefault="00E732D1" w:rsidP="00E732D1">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E732D1">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530A35" w:rsidRPr="00FC5AAA" w:rsidRDefault="00E732D1" w:rsidP="00530A35">
          <w:pPr>
            <w:spacing w:after="0"/>
            <w:rPr>
              <w:rFonts w:ascii="Arial" w:hAnsi="Arial" w:cs="Arial"/>
              <w:sz w:val="24"/>
              <w:szCs w:val="24"/>
              <w:lang w:val="ro-RO"/>
            </w:rPr>
          </w:pPr>
          <w:r>
            <w:rPr>
              <w:rFonts w:ascii="Arial" w:hAnsi="Arial" w:cs="Arial"/>
              <w:sz w:val="24"/>
              <w:szCs w:val="24"/>
              <w:lang w:val="ro-RO"/>
            </w:rPr>
            <w:t xml:space="preserve"> </w:t>
          </w:r>
        </w:p>
      </w:sdtContent>
    </w:sdt>
    <w:p w:rsidR="00530A35" w:rsidRDefault="00530A35" w:rsidP="00530A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530A35" w:rsidRPr="00FC5AAA" w:rsidRDefault="00E732D1" w:rsidP="00530A3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30A35" w:rsidRDefault="00530A35" w:rsidP="00530A3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530A35" w:rsidRPr="00F72643" w:rsidRDefault="00E732D1" w:rsidP="00530A3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530A35" w:rsidRPr="00F97095" w:rsidRDefault="00E732D1" w:rsidP="00E732D1">
          <w:pPr>
            <w:spacing w:after="0" w:line="240" w:lineRule="auto"/>
            <w:ind w:left="690"/>
            <w:jc w:val="both"/>
            <w:rPr>
              <w:rFonts w:ascii="Arial" w:eastAsia="Times New Roman" w:hAnsi="Arial" w:cs="Arial"/>
              <w:sz w:val="24"/>
              <w:szCs w:val="24"/>
              <w:lang w:val="ro-RO"/>
            </w:rPr>
          </w:pPr>
          <w:r w:rsidRPr="00E732D1">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530A35" w:rsidRPr="00F97095" w:rsidRDefault="00E732D1" w:rsidP="00530A35">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30A35" w:rsidRPr="00F97095" w:rsidRDefault="00530A35" w:rsidP="00530A3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EndPr>
        <w:rPr>
          <w:sz w:val="22"/>
          <w:szCs w:val="22"/>
        </w:rPr>
      </w:sdtEndPr>
      <w:sdtContent>
        <w:p w:rsidR="00530A35" w:rsidRPr="00B82BD7" w:rsidRDefault="00E732D1" w:rsidP="00530A35">
          <w:pPr>
            <w:spacing w:after="0"/>
            <w:ind w:firstLine="720"/>
            <w:rPr>
              <w:rFonts w:ascii="Arial" w:hAnsi="Arial" w:cs="Arial"/>
              <w:lang w:val="ro-RO"/>
            </w:rPr>
          </w:pPr>
          <w:r w:rsidRPr="00E732D1">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530A35" w:rsidRPr="00F97095" w:rsidRDefault="00E732D1" w:rsidP="00E732D1">
          <w:pPr>
            <w:spacing w:after="0" w:line="240" w:lineRule="auto"/>
            <w:jc w:val="both"/>
            <w:rPr>
              <w:rFonts w:ascii="Arial" w:eastAsia="Times New Roman" w:hAnsi="Arial" w:cs="Arial"/>
              <w:sz w:val="24"/>
              <w:szCs w:val="24"/>
              <w:lang w:val="ro-RO"/>
            </w:rPr>
          </w:pPr>
          <w:r w:rsidRPr="00E732D1">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530A35" w:rsidRPr="00BD4EA0" w:rsidRDefault="00E732D1" w:rsidP="00530A35">
          <w:pPr>
            <w:spacing w:after="0"/>
            <w:rPr>
              <w:rFonts w:ascii="Arial" w:hAnsi="Arial" w:cs="Arial"/>
              <w:sz w:val="24"/>
              <w:szCs w:val="24"/>
              <w:lang w:val="ro-RO"/>
            </w:rPr>
          </w:pPr>
          <w:r>
            <w:rPr>
              <w:rFonts w:ascii="Arial" w:hAnsi="Arial" w:cs="Arial"/>
              <w:sz w:val="24"/>
              <w:szCs w:val="24"/>
              <w:lang w:val="ro-RO"/>
            </w:rPr>
            <w:t xml:space="preserve"> </w:t>
          </w:r>
        </w:p>
      </w:sdtContent>
    </w:sdt>
    <w:p w:rsidR="00530A35" w:rsidRDefault="00530A35" w:rsidP="00530A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rFonts w:ascii="Calibri" w:hAnsi="Calibri" w:cs="Calibri"/>
        </w:rPr>
      </w:sdtEndPr>
      <w:sdtContent>
        <w:p w:rsidR="00E732D1" w:rsidRDefault="00E732D1" w:rsidP="001F5E09">
          <w:pPr>
            <w:pStyle w:val="Listparagraf"/>
            <w:numPr>
              <w:ilvl w:val="0"/>
              <w:numId w:val="10"/>
            </w:numPr>
            <w:spacing w:after="0" w:line="240" w:lineRule="auto"/>
            <w:ind w:left="714" w:hanging="357"/>
            <w:jc w:val="both"/>
            <w:rPr>
              <w:rFonts w:ascii="Arial" w:hAnsi="Arial" w:cs="Arial"/>
              <w:sz w:val="24"/>
              <w:szCs w:val="24"/>
              <w:lang w:val="ro-RO"/>
            </w:rPr>
          </w:pPr>
          <w:r w:rsidRPr="00057171">
            <w:rPr>
              <w:rFonts w:ascii="Arial" w:hAnsi="Arial" w:cs="Arial"/>
              <w:sz w:val="24"/>
              <w:szCs w:val="24"/>
              <w:lang w:val="ro-RO"/>
            </w:rPr>
            <w:t>Suprafețele de lucru, platformele exterioare, drumuri de acces sunt în totalitate betonate.</w:t>
          </w:r>
        </w:p>
        <w:p w:rsidR="00530A35" w:rsidRPr="00E732D1" w:rsidRDefault="00E732D1" w:rsidP="001F5E09">
          <w:pPr>
            <w:pStyle w:val="Listparagraf"/>
            <w:numPr>
              <w:ilvl w:val="0"/>
              <w:numId w:val="10"/>
            </w:numPr>
            <w:spacing w:after="0" w:line="240" w:lineRule="auto"/>
            <w:ind w:left="714" w:hanging="357"/>
            <w:jc w:val="both"/>
            <w:rPr>
              <w:rFonts w:ascii="Arial" w:hAnsi="Arial" w:cs="Arial"/>
              <w:sz w:val="24"/>
              <w:szCs w:val="24"/>
              <w:lang w:val="ro-RO"/>
            </w:rPr>
          </w:pPr>
          <w:r w:rsidRPr="00057171">
            <w:rPr>
              <w:rFonts w:ascii="Arial" w:hAnsi="Arial" w:cs="Arial"/>
              <w:sz w:val="24"/>
              <w:szCs w:val="24"/>
              <w:lang w:val="ro-RO"/>
            </w:rPr>
            <w:t>spații de depozitare deșeuri amenajate corespunzător</w:t>
          </w:r>
          <w:r>
            <w:rPr>
              <w:rFonts w:ascii="Arial" w:hAnsi="Arial" w:cs="Arial"/>
              <w:sz w:val="24"/>
              <w:szCs w:val="24"/>
              <w:lang w:val="ro-RO"/>
            </w:rPr>
            <w:t>.</w:t>
          </w:r>
        </w:p>
      </w:sdtContent>
    </w:sdt>
    <w:p w:rsidR="00530A35" w:rsidRDefault="00530A35" w:rsidP="00530A3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rPr>
          <w:sz w:val="24"/>
          <w:szCs w:val="24"/>
        </w:rPr>
      </w:sdtEndPr>
      <w:sdtContent>
        <w:p w:rsidR="00530A35" w:rsidRPr="00BD4EA0" w:rsidRDefault="00E732D1" w:rsidP="00530A35">
          <w:pPr>
            <w:spacing w:after="0"/>
            <w:ind w:left="720"/>
            <w:rPr>
              <w:rFonts w:ascii="Arial" w:hAnsi="Arial" w:cs="Arial"/>
              <w:lang w:val="ro-RO"/>
            </w:rPr>
          </w:pPr>
          <w:r w:rsidRPr="00E732D1">
            <w:rPr>
              <w:rFonts w:ascii="Arial" w:hAnsi="Arial" w:cs="Arial"/>
              <w:sz w:val="24"/>
              <w:szCs w:val="24"/>
              <w:lang w:val="ro-RO"/>
            </w:rPr>
            <w:t>Nu este cazul.</w:t>
          </w:r>
        </w:p>
      </w:sdtContent>
    </w:sdt>
    <w:p w:rsidR="00530A35" w:rsidRPr="00FE6A36" w:rsidRDefault="00530A35" w:rsidP="00530A35">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lang w:val="ro-RO"/>
        </w:rPr>
        <w:alias w:val="Câmp editabil text"/>
        <w:tag w:val="CampEditabil"/>
        <w:id w:val="-415867160"/>
        <w:placeholder>
          <w:docPart w:val="BA0C4486A7AF42509B11CB432C9F6EE8"/>
        </w:placeholder>
      </w:sdtPr>
      <w:sdtEndPr/>
      <w:sdtContent>
        <w:sdt>
          <w:sdtPr>
            <w:rPr>
              <w:rFonts w:ascii="Arial" w:hAnsi="Arial" w:cs="Arial"/>
              <w:sz w:val="24"/>
              <w:szCs w:val="24"/>
              <w:lang w:val="ro-RO"/>
            </w:rPr>
            <w:alias w:val="Câmp editabil text"/>
            <w:tag w:val="CampEditabil"/>
            <w:id w:val="-992491600"/>
            <w:placeholder>
              <w:docPart w:val="6F9752303A6F4E209B514D49CA604E14"/>
            </w:placeholder>
          </w:sdtPr>
          <w:sdtEndPr/>
          <w:sdtContent>
            <w:p w:rsidR="00530A35" w:rsidRPr="001F5E09" w:rsidRDefault="001F5E09" w:rsidP="001F5E09">
              <w:pPr>
                <w:spacing w:after="0"/>
                <w:ind w:firstLine="360"/>
                <w:rPr>
                  <w:rFonts w:ascii="Arial" w:hAnsi="Arial" w:cs="Arial"/>
                  <w:sz w:val="24"/>
                  <w:szCs w:val="24"/>
                  <w:lang w:val="ro-RO"/>
                </w:rPr>
              </w:pPr>
              <w:r w:rsidRPr="00B17B00">
                <w:rPr>
                  <w:rFonts w:ascii="Arial" w:hAnsi="Arial" w:cs="Arial"/>
                  <w:sz w:val="24"/>
                  <w:szCs w:val="24"/>
                  <w:lang w:val="ro-RO"/>
                </w:rPr>
                <w:t>Deşeurile vor fi colectate selectiv şi predate societăţilor autorizate în acest sens.</w:t>
              </w:r>
            </w:p>
          </w:sdtContent>
        </w:sdt>
      </w:sdtContent>
    </w:sdt>
    <w:p w:rsidR="00530A35" w:rsidRPr="00FE6A36" w:rsidRDefault="00530A35" w:rsidP="00530A35">
      <w:pPr>
        <w:pStyle w:val="Titlu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530A35" w:rsidRPr="00BD4EA0" w:rsidRDefault="001F5E09" w:rsidP="00530A35">
          <w:pPr>
            <w:spacing w:after="0"/>
            <w:ind w:left="360"/>
            <w:rPr>
              <w:rFonts w:ascii="Arial" w:hAnsi="Arial" w:cs="Arial"/>
              <w:lang w:val="ro-RO"/>
            </w:rPr>
          </w:pPr>
          <w:r>
            <w:rPr>
              <w:rFonts w:ascii="Arial" w:hAnsi="Arial" w:cs="Arial"/>
              <w:lang w:val="ro-RO"/>
            </w:rPr>
            <w:t xml:space="preserve">- </w:t>
          </w:r>
          <w:r w:rsidRPr="00E919BD">
            <w:rPr>
              <w:rFonts w:ascii="Arial" w:hAnsi="Arial" w:cs="Arial"/>
              <w:sz w:val="24"/>
              <w:szCs w:val="24"/>
              <w:lang w:val="ro-RO"/>
            </w:rPr>
            <w:t>NAEC exterior incintei nu va putea depăşi 65 dB (A), conform STAS 10009/88</w:t>
          </w:r>
        </w:p>
      </w:sdtContent>
    </w:sdt>
    <w:p w:rsidR="00530A35" w:rsidRPr="00F72643" w:rsidRDefault="00530A35" w:rsidP="00530A3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530A35" w:rsidRPr="00F72643" w:rsidRDefault="00DD518E" w:rsidP="00530A35">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530A35" w:rsidRDefault="00DD518E" w:rsidP="00DD518E">
          <w:pPr>
            <w:pStyle w:val="Frspaiere"/>
            <w:ind w:left="426"/>
            <w:rPr>
              <w:rFonts w:ascii="Arial" w:hAnsi="Arial" w:cs="Arial"/>
              <w:b/>
              <w:sz w:val="24"/>
              <w:szCs w:val="24"/>
            </w:rPr>
          </w:pPr>
          <w:r w:rsidRPr="00DD518E">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530A35" w:rsidRPr="00513C71" w:rsidRDefault="00530A35" w:rsidP="00530A3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30A35" w:rsidRPr="00513C71" w:rsidRDefault="00530A35" w:rsidP="00530A35">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30A35" w:rsidRPr="00513C71" w:rsidRDefault="00530A35" w:rsidP="00530A35">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30A35" w:rsidRPr="001F5E09" w:rsidRDefault="00530A35" w:rsidP="001F5E0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530A35" w:rsidRDefault="00530A35" w:rsidP="00530A35">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p w:rsidR="00530A35" w:rsidRDefault="00530A35" w:rsidP="00530A35">
          <w:pPr>
            <w:pStyle w:val="Frspaiere"/>
            <w:ind w:firstLine="720"/>
            <w:rPr>
              <w:rFonts w:ascii="Arial" w:hAnsi="Arial" w:cs="Arial"/>
              <w:sz w:val="24"/>
              <w:szCs w:val="24"/>
            </w:rPr>
          </w:pPr>
        </w:p>
        <w:p w:rsidR="00530A35" w:rsidRDefault="001F5E09" w:rsidP="00530A35">
          <w:pPr>
            <w:pStyle w:val="Frspaiere"/>
            <w:ind w:firstLine="720"/>
            <w:rPr>
              <w:rFonts w:ascii="Arial" w:eastAsiaTheme="minorHAnsi" w:hAnsi="Arial" w:cs="Arial"/>
              <w:sz w:val="24"/>
              <w:szCs w:val="24"/>
              <w:lang w:eastAsia="en-US"/>
            </w:rPr>
          </w:pPr>
          <w:r>
            <w:rPr>
              <w:rFonts w:ascii="Arial" w:hAnsi="Arial" w:cs="Arial"/>
              <w:sz w:val="24"/>
              <w:szCs w:val="24"/>
            </w:rPr>
            <w:t>Nu este cazul.</w:t>
          </w:r>
          <w:r w:rsidR="00530A35">
            <w:rPr>
              <w:rFonts w:ascii="Arial" w:hAnsi="Arial" w:cs="Arial"/>
              <w:sz w:val="24"/>
              <w:szCs w:val="24"/>
            </w:rPr>
            <w:t>.</w:t>
          </w:r>
        </w:p>
      </w:sdtContent>
    </w:sdt>
    <w:p w:rsidR="00530A35" w:rsidRDefault="00530A35" w:rsidP="00530A35">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530A35" w:rsidRDefault="001F5E09" w:rsidP="001F5E09">
          <w:pPr>
            <w:pStyle w:val="Frspaiere"/>
            <w:ind w:firstLine="426"/>
            <w:rPr>
              <w:rFonts w:ascii="Arial" w:hAnsi="Arial" w:cs="Arial"/>
              <w:b/>
              <w:color w:val="808080"/>
              <w:sz w:val="24"/>
              <w:szCs w:val="24"/>
            </w:rPr>
          </w:pPr>
          <w:r w:rsidRPr="001F5E09">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530A35" w:rsidRDefault="00530A35" w:rsidP="00530A35">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30A35" w:rsidRDefault="001F5E09" w:rsidP="00530A35">
          <w:pPr>
            <w:pStyle w:val="Frspaiere"/>
            <w:ind w:firstLine="720"/>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530A35" w:rsidRPr="0019563E" w:rsidRDefault="001F5E09" w:rsidP="001F5E09">
          <w:pPr>
            <w:pStyle w:val="Frspaiere"/>
            <w:rPr>
              <w:rFonts w:ascii="Arial" w:hAnsi="Arial" w:cs="Arial"/>
              <w:sz w:val="24"/>
              <w:szCs w:val="24"/>
            </w:rPr>
          </w:pPr>
          <w:r w:rsidRPr="001F5E09">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530A35" w:rsidRDefault="00530A35" w:rsidP="00530A35">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530A35" w:rsidRDefault="001F5E09" w:rsidP="001F5E09">
          <w:pPr>
            <w:pStyle w:val="Frspaiere"/>
            <w:rPr>
              <w:rFonts w:ascii="Arial" w:hAnsi="Arial" w:cs="Arial"/>
              <w:b/>
              <w:sz w:val="24"/>
              <w:szCs w:val="24"/>
            </w:rPr>
          </w:pPr>
          <w:r w:rsidRPr="001F5E09">
            <w:rPr>
              <w:rStyle w:val="StyleHiddenCaracter"/>
            </w:rPr>
            <w:t xml:space="preserve"> </w:t>
          </w:r>
        </w:p>
      </w:sdtContent>
    </w:sdt>
    <w:sdt>
      <w:sdtPr>
        <w:rPr>
          <w:rFonts w:ascii="Arial" w:hAnsi="Arial" w:cs="Arial"/>
          <w:sz w:val="24"/>
          <w:szCs w:val="24"/>
        </w:rPr>
        <w:alias w:val="Câmp editabil text"/>
        <w:tag w:val="CampEditabil"/>
        <w:id w:val="-221214201"/>
        <w:placeholder>
          <w:docPart w:val="953923AB1565410AAF8DAF9BF84F3712"/>
        </w:placeholder>
      </w:sdtPr>
      <w:sdtEndPr/>
      <w:sdtContent>
        <w:p w:rsidR="00530A35" w:rsidRPr="001F5E09" w:rsidRDefault="001F5E09" w:rsidP="00530A35">
          <w:pPr>
            <w:pStyle w:val="Frspaiere"/>
            <w:rPr>
              <w:rFonts w:ascii="Arial" w:hAnsi="Arial" w:cs="Arial"/>
              <w:sz w:val="24"/>
              <w:szCs w:val="24"/>
            </w:rPr>
          </w:pPr>
          <w:r w:rsidRPr="001F5E09">
            <w:rPr>
              <w:rFonts w:ascii="Arial" w:hAnsi="Arial" w:cs="Arial"/>
              <w:sz w:val="24"/>
              <w:szCs w:val="24"/>
            </w:rPr>
            <w:t xml:space="preserve"> Nu este cazul.</w:t>
          </w:r>
        </w:p>
      </w:sdtContent>
    </w:sdt>
    <w:p w:rsidR="00530A35" w:rsidRPr="00FE6A36" w:rsidRDefault="00530A35" w:rsidP="00530A35">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530A35" w:rsidRPr="001F5E09" w:rsidRDefault="001F5E09" w:rsidP="001F5E09">
          <w:pPr>
            <w:autoSpaceDE w:val="0"/>
            <w:autoSpaceDN w:val="0"/>
            <w:adjustRightInd w:val="0"/>
            <w:spacing w:after="0" w:line="240" w:lineRule="auto"/>
            <w:ind w:left="720"/>
            <w:jc w:val="both"/>
            <w:rPr>
              <w:rFonts w:ascii="Arial" w:hAnsi="Arial" w:cs="Arial"/>
              <w:sz w:val="24"/>
              <w:szCs w:val="24"/>
              <w:lang w:val="ro-RO"/>
            </w:rPr>
          </w:pPr>
          <w:r>
            <w:rPr>
              <w:rFonts w:ascii="Arial" w:eastAsia="Times New Roman" w:hAnsi="Arial" w:cs="Arial"/>
              <w:sz w:val="24"/>
              <w:szCs w:val="24"/>
              <w:lang w:val="ro-RO"/>
            </w:rPr>
            <w:t xml:space="preserve"> </w:t>
          </w:r>
          <w:sdt>
            <w:sdtPr>
              <w:rPr>
                <w:rFonts w:ascii="Arial" w:hAnsi="Arial" w:cs="Arial"/>
                <w:sz w:val="24"/>
                <w:szCs w:val="24"/>
                <w:lang w:val="ro-RO"/>
              </w:rPr>
              <w:alias w:val="Câmp editabil text"/>
              <w:tag w:val="CampEditabil"/>
              <w:id w:val="1065995335"/>
              <w:placeholder>
                <w:docPart w:val="3BF6900978F84B5AB2A2CEE0684642DD"/>
              </w:placeholder>
            </w:sdtPr>
            <w:sdtEndPr/>
            <w:sdtContent>
              <w:sdt>
                <w:sdtPr>
                  <w:rPr>
                    <w:rFonts w:ascii="Arial" w:hAnsi="Arial" w:cs="Arial"/>
                    <w:sz w:val="24"/>
                    <w:szCs w:val="24"/>
                    <w:lang w:val="ro-RO"/>
                  </w:rPr>
                  <w:alias w:val="Câmp editabil text"/>
                  <w:tag w:val="CampEditabil"/>
                  <w:id w:val="-175971312"/>
                  <w:placeholder>
                    <w:docPart w:val="B30A30124D22473D8088C8EBD002A5E7"/>
                  </w:placeholder>
                </w:sdtPr>
                <w:sdtEndPr/>
                <w:sdtContent>
                  <w:r w:rsidRPr="00032D42">
                    <w:rPr>
                      <w:rFonts w:ascii="Arial" w:hAnsi="Arial" w:cs="Arial"/>
                      <w:sz w:val="24"/>
                      <w:szCs w:val="24"/>
                      <w:lang w:val="ro-RO"/>
                    </w:rPr>
                    <w:t>Monitorizarea indicatorilor precizaţi la punctul II. 3. se realizează prin laboratoare abilitate, costurile monitorizării revenind titularului de activitate. Monitorizarea se va realiza la solicitarea autorităţii de mediu, prin sondaj, în cazul unor sesizări sau poluări accidentale</w:t>
                  </w:r>
                </w:sdtContent>
              </w:sdt>
            </w:sdtContent>
          </w:sdt>
        </w:p>
      </w:sdtContent>
    </w:sdt>
    <w:p w:rsidR="00530A35" w:rsidRPr="00FE6A36" w:rsidRDefault="00530A35" w:rsidP="00530A35">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530A35" w:rsidRPr="00B82BD7" w:rsidRDefault="001F5E09" w:rsidP="00530A3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530A35" w:rsidRDefault="00530A35" w:rsidP="00530A35">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sdtContent>
        <w:p w:rsidR="00530A35" w:rsidRPr="001F5E09" w:rsidRDefault="001F5E09" w:rsidP="00530A35">
          <w:pPr>
            <w:spacing w:after="0"/>
            <w:ind w:firstLine="720"/>
            <w:rPr>
              <w:rFonts w:ascii="Arial" w:hAnsi="Arial" w:cs="Arial"/>
              <w:sz w:val="24"/>
              <w:szCs w:val="24"/>
            </w:rPr>
          </w:pPr>
          <w:r w:rsidRPr="001F5E09">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530A35" w:rsidRPr="00FF731C" w:rsidRDefault="001F5E09" w:rsidP="001F5E09">
          <w:pPr>
            <w:pStyle w:val="Frspaiere"/>
            <w:tabs>
              <w:tab w:val="left" w:pos="851"/>
            </w:tabs>
            <w:ind w:left="720" w:hanging="294"/>
            <w:rPr>
              <w:rFonts w:ascii="Arial" w:hAnsi="Arial" w:cs="Arial"/>
              <w:b/>
              <w:sz w:val="24"/>
              <w:szCs w:val="24"/>
            </w:rPr>
          </w:pPr>
          <w:r w:rsidRPr="001F5E09">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1F5E09" w:rsidRDefault="001F5E09" w:rsidP="00530A35">
          <w:pPr>
            <w:pStyle w:val="Frspaiere"/>
            <w:rPr>
              <w:rFonts w:ascii="Arial" w:hAnsi="Arial" w:cs="Arial"/>
              <w:sz w:val="24"/>
              <w:szCs w:val="24"/>
            </w:rPr>
          </w:pPr>
          <w:r>
            <w:rPr>
              <w:rFonts w:ascii="Arial" w:hAnsi="Arial" w:cs="Arial"/>
              <w:sz w:val="24"/>
              <w:szCs w:val="24"/>
            </w:rPr>
            <w:t xml:space="preserve"> </w:t>
          </w:r>
        </w:p>
        <w:p w:rsidR="00530A35" w:rsidRPr="00B82BD7" w:rsidRDefault="005B372C" w:rsidP="00530A35">
          <w:pPr>
            <w:pStyle w:val="Frspaiere"/>
            <w:rPr>
              <w:rFonts w:ascii="Arial" w:hAnsi="Arial" w:cs="Arial"/>
              <w:sz w:val="24"/>
              <w:szCs w:val="24"/>
            </w:rPr>
          </w:pPr>
        </w:p>
      </w:sdtContent>
    </w:sdt>
    <w:p w:rsidR="00530A35" w:rsidRDefault="00530A35" w:rsidP="00530A35">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530A35" w:rsidRPr="00B82BD7" w:rsidRDefault="001F5E09" w:rsidP="00530A35">
          <w:pPr>
            <w:pStyle w:val="Frspaiere"/>
            <w:ind w:left="720"/>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530A35" w:rsidRDefault="001F5E09" w:rsidP="001F5E09">
          <w:pPr>
            <w:pStyle w:val="Frspaiere"/>
            <w:ind w:left="720"/>
            <w:rPr>
              <w:rFonts w:ascii="Arial" w:hAnsi="Arial" w:cs="Arial"/>
              <w:b/>
              <w:sz w:val="24"/>
              <w:szCs w:val="24"/>
            </w:rPr>
          </w:pPr>
          <w:r w:rsidRPr="001F5E09">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530A35" w:rsidRDefault="00530A35" w:rsidP="00530A35">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530A35" w:rsidRPr="00010A8C" w:rsidRDefault="001F5E09" w:rsidP="00530A35">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530A35" w:rsidRDefault="001F5E09" w:rsidP="001F5E09">
          <w:pPr>
            <w:pStyle w:val="Frspaiere"/>
            <w:ind w:left="720"/>
            <w:rPr>
              <w:rFonts w:ascii="Arial" w:hAnsi="Arial" w:cs="Arial"/>
              <w:b/>
              <w:sz w:val="24"/>
              <w:szCs w:val="24"/>
            </w:rPr>
          </w:pPr>
          <w:r w:rsidRPr="001F5E09">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530A35" w:rsidRDefault="00530A35" w:rsidP="00530A35">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530A35" w:rsidRPr="00010A8C" w:rsidRDefault="005B372C" w:rsidP="00530A35">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530A35" w:rsidRDefault="001F5E09" w:rsidP="001F5E09">
          <w:pPr>
            <w:pStyle w:val="Frspaiere"/>
            <w:ind w:left="426"/>
            <w:rPr>
              <w:rFonts w:ascii="Arial" w:hAnsi="Arial" w:cs="Arial"/>
              <w:b/>
              <w:sz w:val="24"/>
              <w:szCs w:val="24"/>
            </w:rPr>
          </w:pPr>
          <w:r w:rsidRPr="001F5E09">
            <w:rPr>
              <w:rStyle w:val="StyleHiddenCaracter"/>
            </w:rPr>
            <w:t xml:space="preserve"> </w:t>
          </w:r>
        </w:p>
      </w:sdtContent>
    </w:sdt>
    <w:sdt>
      <w:sdtPr>
        <w:rPr>
          <w:rFonts w:ascii="Arial" w:hAnsi="Arial" w:cs="Arial"/>
          <w:sz w:val="24"/>
          <w:szCs w:val="24"/>
          <w:lang w:val="ro-RO"/>
        </w:rPr>
        <w:alias w:val="Câmp editabil text"/>
        <w:tag w:val="CampEditabil"/>
        <w:id w:val="418146659"/>
        <w:placeholder>
          <w:docPart w:val="6BC009B9CFBB47B490D21C5539F1C4B5"/>
        </w:placeholder>
      </w:sdtPr>
      <w:sdtEndPr/>
      <w:sdtContent>
        <w:p w:rsidR="00530A35" w:rsidRPr="001F5E09" w:rsidRDefault="001F5E09" w:rsidP="00530A35">
          <w:pPr>
            <w:spacing w:after="0"/>
            <w:rPr>
              <w:rFonts w:ascii="Arial" w:hAnsi="Arial" w:cs="Arial"/>
              <w:sz w:val="24"/>
              <w:szCs w:val="24"/>
              <w:lang w:val="ro-RO"/>
            </w:rPr>
          </w:pPr>
          <w:r w:rsidRPr="001F5E09">
            <w:rPr>
              <w:rFonts w:ascii="Arial" w:hAnsi="Arial" w:cs="Arial"/>
              <w:sz w:val="24"/>
              <w:szCs w:val="24"/>
              <w:lang w:val="ro-RO"/>
            </w:rPr>
            <w:t>Nu este cazul.</w:t>
          </w:r>
        </w:p>
      </w:sdtContent>
    </w:sdt>
    <w:p w:rsidR="00530A35" w:rsidRDefault="00530A35" w:rsidP="00530A35">
      <w:pPr>
        <w:spacing w:after="0"/>
        <w:rPr>
          <w:rFonts w:ascii="Arial" w:hAnsi="Arial" w:cs="Arial"/>
          <w:lang w:val="ro-RO"/>
        </w:rPr>
      </w:pPr>
    </w:p>
    <w:p w:rsidR="00530A35" w:rsidRDefault="00530A35" w:rsidP="00530A35">
      <w:pPr>
        <w:spacing w:after="0"/>
        <w:rPr>
          <w:rFonts w:ascii="Arial" w:hAnsi="Arial" w:cs="Arial"/>
          <w:lang w:val="ro-RO"/>
        </w:rPr>
      </w:pPr>
    </w:p>
    <w:p w:rsidR="00530A35" w:rsidRPr="005B0C50" w:rsidRDefault="00530A35" w:rsidP="00530A35">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530A35" w:rsidRPr="00010A8C" w:rsidRDefault="001F5E09" w:rsidP="00530A35">
          <w:pPr>
            <w:spacing w:after="0"/>
            <w:rPr>
              <w:rFonts w:ascii="Arial" w:hAnsi="Arial" w:cs="Arial"/>
              <w:lang w:val="ro-RO"/>
            </w:rPr>
          </w:pPr>
          <w:r>
            <w:rPr>
              <w:rFonts w:ascii="Arial" w:hAnsi="Arial" w:cs="Arial"/>
              <w:lang w:val="ro-RO"/>
            </w:rPr>
            <w:t xml:space="preserve"> </w:t>
          </w:r>
        </w:p>
      </w:sdtContent>
    </w:sdt>
    <w:p w:rsidR="00530A35" w:rsidRPr="00FE6A36" w:rsidRDefault="00530A35" w:rsidP="00530A35">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530A35" w:rsidRPr="00010A8C" w:rsidRDefault="001F5E09" w:rsidP="00530A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Default="00530A35" w:rsidP="00530A35">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530A35" w:rsidRPr="00010A8C" w:rsidRDefault="001F5E09" w:rsidP="00530A35">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1F5E09" w:rsidRPr="001F5E09" w:rsidTr="001F5E09">
            <w:trPr>
              <w:cantSplit/>
              <w:trHeight w:val="1701"/>
            </w:trPr>
            <w:tc>
              <w:tcPr>
                <w:tcW w:w="839"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Cod deșeu</w:t>
                </w:r>
              </w:p>
            </w:tc>
            <w:tc>
              <w:tcPr>
                <w:tcW w:w="2307"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Denumire deșeu</w:t>
                </w:r>
              </w:p>
            </w:tc>
            <w:tc>
              <w:tcPr>
                <w:tcW w:w="1258"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F5E09" w:rsidRPr="001F5E09" w:rsidRDefault="001F5E09" w:rsidP="001F5E0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F5E09">
                  <w:rPr>
                    <w:rFonts w:ascii="Arial" w:eastAsia="Times New Roman" w:hAnsi="Arial" w:cs="Arial"/>
                    <w:b/>
                    <w:sz w:val="20"/>
                    <w:szCs w:val="24"/>
                    <w:lang w:val="ro-RO"/>
                  </w:rPr>
                  <w:t>Cantitate</w:t>
                </w:r>
              </w:p>
            </w:tc>
            <w:tc>
              <w:tcPr>
                <w:tcW w:w="1048"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UM</w:t>
                </w:r>
              </w:p>
            </w:tc>
            <w:tc>
              <w:tcPr>
                <w:tcW w:w="1153"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F5E09" w:rsidRPr="001F5E09" w:rsidRDefault="001F5E09" w:rsidP="001F5E09">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1F5E09">
                  <w:rPr>
                    <w:rFonts w:ascii="Arial" w:eastAsia="Times New Roman" w:hAnsi="Arial" w:cs="Arial"/>
                    <w:b/>
                    <w:sz w:val="20"/>
                    <w:szCs w:val="24"/>
                    <w:lang w:val="ro-RO"/>
                  </w:rPr>
                  <w:t>Cod operațiune</w:t>
                </w:r>
              </w:p>
            </w:tc>
            <w:tc>
              <w:tcPr>
                <w:tcW w:w="1468" w:type="dxa"/>
                <w:shd w:val="clear" w:color="auto" w:fill="C0C0C0"/>
                <w:vAlign w:val="center"/>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b/>
                    <w:sz w:val="20"/>
                    <w:szCs w:val="24"/>
                    <w:lang w:val="ro-RO"/>
                  </w:rPr>
                </w:pPr>
                <w:r w:rsidRPr="001F5E09">
                  <w:rPr>
                    <w:rFonts w:ascii="Arial" w:eastAsia="Times New Roman" w:hAnsi="Arial" w:cs="Arial"/>
                    <w:b/>
                    <w:sz w:val="20"/>
                    <w:szCs w:val="24"/>
                    <w:lang w:val="ro-RO"/>
                  </w:rPr>
                  <w:t>Denumire operațiune</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20 03 01</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deseuri municipale amestecate</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din activitate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12,00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Metri cubi/an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Eliminare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 5</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16 01 18</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metale neferoase</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din procesul de productie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1,50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Tone/an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Schimb de deseuri in vederea efectuarii oricareia dintre operatiile numerotate de la R1 la R11</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12 01 01</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pilitura si span feros</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din procesul de productie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Tone/an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Schimb de deseuri in vederea efectuarii oricareia dintre operatiile numerotate de la R1 la R11</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15 01 01</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 xml:space="preserve">ambalaje ele hârtie si </w:t>
                </w:r>
                <w:r w:rsidRPr="001F5E09">
                  <w:rPr>
                    <w:rFonts w:ascii="Arial" w:eastAsia="Times New Roman" w:hAnsi="Arial" w:cs="Arial"/>
                    <w:sz w:val="20"/>
                    <w:szCs w:val="24"/>
                    <w:lang w:val="ro-RO"/>
                  </w:rPr>
                  <w:lastRenderedPageBreak/>
                  <w:t>carton</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lastRenderedPageBreak/>
                  <w:t>din activitate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200,00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Kilogram/a</w:t>
                </w:r>
                <w:r w:rsidRPr="001F5E09">
                  <w:rPr>
                    <w:rFonts w:ascii="Arial" w:eastAsia="Times New Roman" w:hAnsi="Arial" w:cs="Arial"/>
                    <w:sz w:val="20"/>
                    <w:szCs w:val="24"/>
                    <w:lang w:val="ro-RO"/>
                  </w:rPr>
                  <w:lastRenderedPageBreak/>
                  <w:t>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lastRenderedPageBreak/>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 xml:space="preserve">Schimb de </w:t>
                </w:r>
                <w:r w:rsidRPr="001F5E09">
                  <w:rPr>
                    <w:rFonts w:ascii="Arial" w:eastAsia="Times New Roman" w:hAnsi="Arial" w:cs="Arial"/>
                    <w:sz w:val="20"/>
                    <w:szCs w:val="24"/>
                    <w:lang w:val="ro-RO"/>
                  </w:rPr>
                  <w:lastRenderedPageBreak/>
                  <w:t>deseuri in vederea efectuarii oricareia dintre operatiile numerotate de la R1 la R11</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lastRenderedPageBreak/>
                  <w:t>15 01 10*</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de la materiile auxiliare utilizate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20,00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Kilogram/an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Schimb de deseuri in vederea efectuarii oricareia dintre operatiile numerotate de la R1 la R11</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16 01 17</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metale feroase</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din procesul de productie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15,00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Tone/an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Schimb de deseuri in vederea efectuarii oricareia dintre operatiile numerotate de la R1 la R11</w:t>
                </w:r>
              </w:p>
            </w:tc>
          </w:tr>
          <w:tr w:rsidR="001F5E09" w:rsidRPr="001F5E09" w:rsidTr="001F5E09">
            <w:tc>
              <w:tcPr>
                <w:tcW w:w="83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15 02 02*</w:t>
                </w:r>
              </w:p>
            </w:tc>
            <w:tc>
              <w:tcPr>
                <w:tcW w:w="2307"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din procesul de productie</w:t>
                </w:r>
              </w:p>
            </w:tc>
            <w:tc>
              <w:tcPr>
                <w:tcW w:w="944"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3,00</w:t>
                </w:r>
              </w:p>
            </w:tc>
            <w:tc>
              <w:tcPr>
                <w:tcW w:w="104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Kilogram/an</w:t>
                </w:r>
              </w:p>
            </w:tc>
            <w:tc>
              <w:tcPr>
                <w:tcW w:w="1153"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Valorificare</w:t>
                </w:r>
              </w:p>
            </w:tc>
            <w:tc>
              <w:tcPr>
                <w:tcW w:w="629"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R 12</w:t>
                </w:r>
              </w:p>
            </w:tc>
            <w:tc>
              <w:tcPr>
                <w:tcW w:w="1468" w:type="dxa"/>
                <w:shd w:val="clear" w:color="auto" w:fill="auto"/>
              </w:tcPr>
              <w:p w:rsidR="001F5E09" w:rsidRPr="001F5E09" w:rsidRDefault="001F5E09" w:rsidP="001F5E09">
                <w:pPr>
                  <w:autoSpaceDE w:val="0"/>
                  <w:autoSpaceDN w:val="0"/>
                  <w:adjustRightInd w:val="0"/>
                  <w:spacing w:before="40" w:after="0" w:line="240" w:lineRule="auto"/>
                  <w:jc w:val="center"/>
                  <w:rPr>
                    <w:rFonts w:ascii="Arial" w:eastAsia="Times New Roman" w:hAnsi="Arial" w:cs="Arial"/>
                    <w:sz w:val="20"/>
                    <w:szCs w:val="24"/>
                    <w:lang w:val="ro-RO"/>
                  </w:rPr>
                </w:pPr>
                <w:r w:rsidRPr="001F5E09">
                  <w:rPr>
                    <w:rFonts w:ascii="Arial" w:eastAsia="Times New Roman" w:hAnsi="Arial" w:cs="Arial"/>
                    <w:sz w:val="20"/>
                    <w:szCs w:val="24"/>
                    <w:lang w:val="ro-RO"/>
                  </w:rPr>
                  <w:t>Schimb de deseuri in vederea efectuarii oricareia dintre operatiile numerotate de la R1 la R11</w:t>
                </w:r>
              </w:p>
            </w:tc>
          </w:tr>
        </w:tbl>
        <w:p w:rsidR="00530A35" w:rsidRPr="004D6388" w:rsidRDefault="005B372C" w:rsidP="001F5E09">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Calibri" w:hAnsi="Arial" w:cs="Arial"/>
          <w:sz w:val="24"/>
          <w:szCs w:val="24"/>
          <w:lang w:val="ro-RO" w:eastAsia="ar-SA"/>
        </w:rPr>
        <w:alias w:val="Câmp editabil text"/>
        <w:tag w:val="CampEditabil"/>
        <w:id w:val="483363292"/>
        <w:placeholder>
          <w:docPart w:val="8C5437579D094B8A8330912C38416724"/>
        </w:placeholder>
      </w:sdtPr>
      <w:sdtEndPr>
        <w:rPr>
          <w:rFonts w:ascii="Calibri" w:hAnsi="Calibri" w:cs="Calibri"/>
          <w:sz w:val="22"/>
          <w:szCs w:val="22"/>
        </w:rPr>
      </w:sdtEndPr>
      <w:sdtContent>
        <w:p w:rsidR="001F5E09" w:rsidRPr="000E4613" w:rsidRDefault="001F5E09" w:rsidP="001F5E09">
          <w:pPr>
            <w:pStyle w:val="Corptext"/>
            <w:numPr>
              <w:ilvl w:val="0"/>
              <w:numId w:val="13"/>
            </w:numPr>
            <w:spacing w:after="0" w:line="240" w:lineRule="auto"/>
            <w:jc w:val="both"/>
            <w:rPr>
              <w:rFonts w:ascii="Arial" w:hAnsi="Arial" w:cs="Arial"/>
              <w:sz w:val="24"/>
              <w:szCs w:val="24"/>
              <w:lang w:val="ro-RO"/>
            </w:rPr>
          </w:pPr>
          <w:r w:rsidRPr="000E4613">
            <w:rPr>
              <w:rFonts w:ascii="Arial" w:hAnsi="Arial" w:cs="Arial"/>
              <w:sz w:val="24"/>
              <w:szCs w:val="24"/>
              <w:lang w:val="ro-RO"/>
            </w:rPr>
            <w:t>deşeurile vor fi colectate selectiv şi depozitate temporar în spaţiu acoperit, până la preluarea acestora de către societăți autorizate;</w:t>
          </w:r>
        </w:p>
        <w:p w:rsidR="00530A35" w:rsidRPr="001F5E09" w:rsidRDefault="001F5E09" w:rsidP="001F5E09">
          <w:pPr>
            <w:pStyle w:val="Listparagraf"/>
            <w:numPr>
              <w:ilvl w:val="0"/>
              <w:numId w:val="14"/>
            </w:numPr>
            <w:autoSpaceDE w:val="0"/>
            <w:autoSpaceDN w:val="0"/>
            <w:adjustRightInd w:val="0"/>
            <w:spacing w:after="0" w:line="240" w:lineRule="auto"/>
            <w:jc w:val="both"/>
            <w:rPr>
              <w:rFonts w:ascii="Arial" w:eastAsia="Times New Roman" w:hAnsi="Arial" w:cs="Arial"/>
              <w:sz w:val="24"/>
              <w:szCs w:val="24"/>
              <w:lang w:val="ro-RO"/>
            </w:rPr>
          </w:pPr>
          <w:r w:rsidRPr="001F5E09">
            <w:rPr>
              <w:rFonts w:ascii="Arial" w:hAnsi="Arial" w:cs="Arial"/>
              <w:sz w:val="24"/>
              <w:szCs w:val="24"/>
              <w:lang w:val="ro-RO"/>
            </w:rPr>
            <w:t>deşeurile cu conţinut de substanţă periculoasă vor fi colectate în recipiente amplasate pe suprafeţe betonate şi acoperite</w:t>
          </w:r>
          <w:r>
            <w:rPr>
              <w:rFonts w:ascii="Arial" w:hAnsi="Arial" w:cs="Arial"/>
              <w:sz w:val="24"/>
              <w:szCs w:val="24"/>
              <w:lang w:val="ro-RO"/>
            </w:rPr>
            <w:t>.</w:t>
          </w:r>
        </w:p>
      </w:sdtContent>
    </w:sdt>
    <w:p w:rsidR="00530A35" w:rsidRPr="00CB2B4B" w:rsidRDefault="00530A35" w:rsidP="00530A35">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530A35" w:rsidRDefault="001F5E09" w:rsidP="00530A3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530A35" w:rsidRPr="007466E3" w:rsidRDefault="001F5E09" w:rsidP="001F5E09">
          <w:pPr>
            <w:autoSpaceDE w:val="0"/>
            <w:autoSpaceDN w:val="0"/>
            <w:adjustRightInd w:val="0"/>
            <w:spacing w:after="0" w:line="240" w:lineRule="auto"/>
            <w:jc w:val="both"/>
            <w:rPr>
              <w:rFonts w:ascii="Arial" w:hAnsi="Arial" w:cs="Arial"/>
              <w:lang w:val="es-ES"/>
            </w:rPr>
          </w:pPr>
          <w:r w:rsidRPr="001F5E09">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1F5E09" w:rsidRDefault="00530A35" w:rsidP="00530A3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1F5E09">
            <w:rPr>
              <w:rFonts w:ascii="Arial" w:hAnsi="Arial" w:cs="Arial"/>
              <w:b/>
              <w:sz w:val="24"/>
              <w:szCs w:val="24"/>
            </w:rPr>
            <w:t>:</w:t>
          </w:r>
        </w:p>
        <w:p w:rsidR="00530A35" w:rsidRPr="001F5E09" w:rsidRDefault="001F5E09" w:rsidP="00530A35">
          <w:pPr>
            <w:autoSpaceDE w:val="0"/>
            <w:autoSpaceDN w:val="0"/>
            <w:adjustRightInd w:val="0"/>
            <w:spacing w:after="0" w:line="240" w:lineRule="auto"/>
            <w:ind w:firstLine="720"/>
            <w:jc w:val="both"/>
            <w:rPr>
              <w:rFonts w:ascii="Arial" w:hAnsi="Arial" w:cs="Arial"/>
              <w:sz w:val="24"/>
              <w:szCs w:val="24"/>
              <w:lang w:val="es-ES"/>
            </w:rPr>
          </w:pPr>
          <w:r w:rsidRPr="001F5E09">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530A35" w:rsidRPr="000D07FE" w:rsidRDefault="001F5E09" w:rsidP="001F5E09">
          <w:pPr>
            <w:autoSpaceDE w:val="0"/>
            <w:autoSpaceDN w:val="0"/>
            <w:adjustRightInd w:val="0"/>
            <w:spacing w:after="0" w:line="240" w:lineRule="auto"/>
            <w:jc w:val="both"/>
            <w:rPr>
              <w:rFonts w:ascii="Arial" w:hAnsi="Arial" w:cs="Arial"/>
              <w:b/>
              <w:sz w:val="24"/>
              <w:szCs w:val="24"/>
              <w:lang w:val="es-ES"/>
            </w:rPr>
          </w:pPr>
          <w:r w:rsidRPr="001F5E09">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7947F4" w:rsidRDefault="00530A35" w:rsidP="00530A3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530A35" w:rsidRPr="000D07FE" w:rsidRDefault="007947F4" w:rsidP="00530A35">
          <w:pPr>
            <w:autoSpaceDE w:val="0"/>
            <w:autoSpaceDN w:val="0"/>
            <w:adjustRightInd w:val="0"/>
            <w:spacing w:after="0" w:line="240" w:lineRule="auto"/>
            <w:ind w:firstLine="720"/>
            <w:jc w:val="both"/>
            <w:rPr>
              <w:rFonts w:ascii="Arial" w:hAnsi="Arial" w:cs="Arial"/>
              <w:b/>
              <w:sz w:val="24"/>
              <w:szCs w:val="24"/>
              <w:lang w:val="es-ES"/>
            </w:rPr>
          </w:pPr>
          <w:r w:rsidRPr="007947F4">
            <w:rPr>
              <w:rFonts w:ascii="Arial" w:hAnsi="Arial" w:cs="Arial"/>
              <w:sz w:val="24"/>
              <w:szCs w:val="24"/>
            </w:rPr>
            <w:t>Nu este</w:t>
          </w:r>
          <w:r>
            <w:rPr>
              <w:rFonts w:ascii="Arial" w:hAnsi="Arial" w:cs="Arial"/>
              <w:b/>
              <w:sz w:val="24"/>
              <w:szCs w:val="24"/>
            </w:rPr>
            <w:t xml:space="preserve"> </w:t>
          </w:r>
          <w:r w:rsidRPr="007947F4">
            <w:rPr>
              <w:rFonts w:ascii="Arial" w:hAnsi="Arial" w:cs="Arial"/>
              <w:sz w:val="24"/>
              <w:szCs w:val="24"/>
            </w:rPr>
            <w:t>cazul.</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530A35" w:rsidRDefault="007947F4" w:rsidP="007947F4">
          <w:pPr>
            <w:autoSpaceDE w:val="0"/>
            <w:autoSpaceDN w:val="0"/>
            <w:adjustRightInd w:val="0"/>
            <w:spacing w:after="0" w:line="240" w:lineRule="auto"/>
            <w:jc w:val="both"/>
            <w:rPr>
              <w:rFonts w:ascii="Arial" w:hAnsi="Arial" w:cs="Arial"/>
              <w:lang w:val="es-ES"/>
            </w:rPr>
          </w:pPr>
          <w:r w:rsidRPr="007947F4">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7947F4" w:rsidRDefault="00530A35" w:rsidP="00530A3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530A35" w:rsidRDefault="007947F4" w:rsidP="00530A35">
          <w:pPr>
            <w:autoSpaceDE w:val="0"/>
            <w:autoSpaceDN w:val="0"/>
            <w:adjustRightInd w:val="0"/>
            <w:spacing w:after="0" w:line="240" w:lineRule="auto"/>
            <w:ind w:firstLine="720"/>
            <w:jc w:val="both"/>
            <w:rPr>
              <w:rFonts w:ascii="Arial" w:hAnsi="Arial" w:cs="Arial"/>
              <w:b/>
              <w:sz w:val="24"/>
              <w:szCs w:val="24"/>
              <w:lang w:val="es-ES"/>
            </w:rPr>
          </w:pPr>
          <w:r w:rsidRPr="007947F4">
            <w:rPr>
              <w:rFonts w:ascii="Arial" w:hAnsi="Arial" w:cs="Arial"/>
              <w:sz w:val="24"/>
              <w:szCs w:val="24"/>
            </w:rPr>
            <w:t>Nu este cazul.</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530A35" w:rsidRDefault="007947F4" w:rsidP="007947F4">
          <w:pPr>
            <w:autoSpaceDE w:val="0"/>
            <w:autoSpaceDN w:val="0"/>
            <w:adjustRightInd w:val="0"/>
            <w:spacing w:after="0" w:line="240" w:lineRule="auto"/>
            <w:jc w:val="both"/>
            <w:rPr>
              <w:rFonts w:ascii="Arial" w:hAnsi="Arial" w:cs="Arial"/>
              <w:lang w:val="es-ES"/>
            </w:rPr>
          </w:pPr>
          <w:r w:rsidRPr="007947F4">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530A35" w:rsidRPr="00C329F1" w:rsidRDefault="001F5E09" w:rsidP="00530A35">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530A35" w:rsidRPr="00CB2B4B" w:rsidRDefault="00530A35" w:rsidP="00530A35">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530A35" w:rsidRPr="00903EAE" w:rsidRDefault="007947F4" w:rsidP="00530A35">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530A35" w:rsidRPr="00D712BB" w:rsidRDefault="007947F4" w:rsidP="007947F4">
          <w:pPr>
            <w:autoSpaceDE w:val="0"/>
            <w:autoSpaceDN w:val="0"/>
            <w:adjustRightInd w:val="0"/>
            <w:spacing w:after="0" w:line="240" w:lineRule="auto"/>
            <w:jc w:val="both"/>
            <w:rPr>
              <w:rFonts w:ascii="Arial" w:hAnsi="Arial" w:cs="Arial"/>
              <w:sz w:val="24"/>
              <w:szCs w:val="24"/>
              <w:lang w:val="ro-RO"/>
            </w:rPr>
          </w:pPr>
          <w:r w:rsidRPr="007947F4">
            <w:rPr>
              <w:rStyle w:val="StyleHiddenCaracter"/>
            </w:rPr>
            <w:t xml:space="preserve"> </w:t>
          </w:r>
        </w:p>
      </w:sdtContent>
    </w:sdt>
    <w:sdt>
      <w:sdtPr>
        <w:rPr>
          <w:rFonts w:ascii="Arial" w:hAnsi="Arial" w:cs="Arial"/>
          <w:sz w:val="24"/>
          <w:szCs w:val="24"/>
        </w:rPr>
        <w:alias w:val="Câmp editabil text"/>
        <w:tag w:val="CampEditabil"/>
        <w:id w:val="773218676"/>
        <w:placeholder>
          <w:docPart w:val="69EC4B4B02044FD4812C378ED716B453"/>
        </w:placeholder>
      </w:sdtPr>
      <w:sdtEndPr/>
      <w:sdtContent>
        <w:p w:rsidR="00530A35" w:rsidRPr="007947F4" w:rsidRDefault="007947F4" w:rsidP="00530A35">
          <w:pPr>
            <w:spacing w:after="0"/>
            <w:rPr>
              <w:rFonts w:ascii="Arial" w:hAnsi="Arial" w:cs="Arial"/>
              <w:sz w:val="24"/>
              <w:szCs w:val="24"/>
            </w:rPr>
          </w:pPr>
          <w:r w:rsidRPr="007947F4">
            <w:rPr>
              <w:rFonts w:ascii="Arial" w:hAnsi="Arial" w:cs="Arial"/>
              <w:sz w:val="24"/>
              <w:szCs w:val="24"/>
            </w:rPr>
            <w:t>Nu este cazul.</w:t>
          </w:r>
        </w:p>
      </w:sdtContent>
    </w:sdt>
    <w:p w:rsidR="00530A35" w:rsidRPr="00CB2B4B" w:rsidRDefault="00530A35" w:rsidP="00530A35">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EndPr/>
      <w:sdtContent>
        <w:p w:rsidR="00530A35" w:rsidRPr="007947F4" w:rsidRDefault="007947F4" w:rsidP="00530A35">
          <w:pPr>
            <w:spacing w:after="0"/>
            <w:ind w:left="360"/>
            <w:rPr>
              <w:rFonts w:ascii="Arial" w:hAnsi="Arial" w:cs="Arial"/>
              <w:sz w:val="24"/>
              <w:szCs w:val="24"/>
              <w:lang w:val="ro-RO"/>
            </w:rPr>
          </w:pPr>
          <w:r w:rsidRPr="007947F4">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530A35" w:rsidRPr="00D712BB" w:rsidRDefault="007947F4" w:rsidP="007947F4">
          <w:pPr>
            <w:spacing w:after="0" w:line="240" w:lineRule="auto"/>
            <w:rPr>
              <w:rFonts w:ascii="Arial" w:hAnsi="Arial" w:cs="Arial"/>
              <w:lang w:val="ro-RO"/>
            </w:rPr>
          </w:pPr>
          <w:r w:rsidRPr="007947F4">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530A35" w:rsidRDefault="007947F4" w:rsidP="007947F4">
          <w:pPr>
            <w:autoSpaceDE w:val="0"/>
            <w:autoSpaceDN w:val="0"/>
            <w:adjustRightInd w:val="0"/>
            <w:spacing w:after="0" w:line="240" w:lineRule="auto"/>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530A35" w:rsidRPr="0038326F" w:rsidRDefault="007947F4" w:rsidP="007947F4">
          <w:pPr>
            <w:spacing w:after="0" w:line="240" w:lineRule="auto"/>
            <w:rPr>
              <w:rFonts w:ascii="Arial" w:hAnsi="Arial" w:cs="Arial"/>
              <w:lang w:val="ro-RO"/>
            </w:rPr>
          </w:pPr>
          <w:r w:rsidRPr="007947F4">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530A35" w:rsidRDefault="007947F4" w:rsidP="00530A3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530A35" w:rsidRDefault="007947F4" w:rsidP="007947F4">
          <w:pPr>
            <w:spacing w:after="0" w:line="240" w:lineRule="auto"/>
            <w:rPr>
              <w:lang w:val="ro-RO" w:eastAsia="ro-RO"/>
            </w:rPr>
          </w:pPr>
          <w:r w:rsidRPr="007947F4">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530A35" w:rsidRPr="004C11CE" w:rsidRDefault="007947F4" w:rsidP="00530A35">
          <w:pPr>
            <w:spacing w:after="0"/>
            <w:rPr>
              <w:lang w:val="ro-RO" w:eastAsia="ro-RO"/>
            </w:rPr>
          </w:pPr>
          <w:r>
            <w:rPr>
              <w:lang w:val="ro-RO" w:eastAsia="ro-RO"/>
            </w:rPr>
            <w:t xml:space="preserve"> </w:t>
          </w:r>
        </w:p>
      </w:sdtContent>
    </w:sdt>
    <w:p w:rsidR="00530A35" w:rsidRPr="00CB2B4B" w:rsidRDefault="00530A35" w:rsidP="00530A35">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7947F4" w:rsidRDefault="00530A35" w:rsidP="00530A3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7947F4">
            <w:rPr>
              <w:rFonts w:ascii="Arial" w:eastAsia="Times New Roman" w:hAnsi="Arial" w:cs="Arial"/>
              <w:b/>
              <w:bCs/>
              <w:sz w:val="24"/>
              <w:szCs w:val="24"/>
              <w:lang w:val="ro-RO" w:eastAsia="ro-RO"/>
            </w:rPr>
            <w:t xml:space="preserve">: </w:t>
          </w:r>
        </w:p>
        <w:p w:rsidR="00530A35" w:rsidRPr="0075375E" w:rsidRDefault="007947F4" w:rsidP="00530A3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E476C3">
            <w:rPr>
              <w:rFonts w:ascii="Arial" w:eastAsia="Times New Roman" w:hAnsi="Arial" w:cs="Arial"/>
              <w:color w:val="000000"/>
              <w:sz w:val="24"/>
              <w:szCs w:val="24"/>
              <w:lang w:val="ro-RO"/>
            </w:rPr>
            <w:t xml:space="preserve">Transportul deşeurilor se va realiza cu respectarea dispoziţiilor </w:t>
          </w:r>
          <w:r w:rsidRPr="00E476C3">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r>
            <w:rPr>
              <w:rFonts w:ascii="Arial" w:eastAsia="Times New Roman" w:hAnsi="Arial" w:cs="Arial"/>
              <w:sz w:val="24"/>
              <w:szCs w:val="24"/>
              <w:lang w:val="ro-RO"/>
            </w:rPr>
            <w:t>.</w:t>
          </w: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530A35" w:rsidRDefault="007947F4" w:rsidP="007947F4">
          <w:pPr>
            <w:spacing w:after="0" w:line="240" w:lineRule="auto"/>
          </w:pPr>
          <w:r w:rsidRPr="007947F4">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530A35" w:rsidRPr="0075375E" w:rsidRDefault="007947F4" w:rsidP="00530A35">
          <w:pPr>
            <w:spacing w:after="0"/>
            <w:rPr>
              <w:lang w:val="ro-RO" w:eastAsia="ro-RO"/>
            </w:rPr>
          </w:pPr>
          <w:r>
            <w:rPr>
              <w:lang w:val="ro-RO" w:eastAsia="ro-RO"/>
            </w:rPr>
            <w:t xml:space="preserve">  </w:t>
          </w:r>
        </w:p>
      </w:sdtContent>
    </w:sdt>
    <w:p w:rsidR="00530A35" w:rsidRPr="00CB2B4B" w:rsidRDefault="00530A35" w:rsidP="00530A35">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7947F4" w:rsidRPr="007A3FBC" w:rsidRDefault="007947F4" w:rsidP="007947F4">
          <w:pPr>
            <w:numPr>
              <w:ilvl w:val="0"/>
              <w:numId w:val="15"/>
            </w:numPr>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evidenţa gestiunii deşeurilor rezultate in urma activităţii desfăşurate, se va realiza în conformitate cu H.G. nr. 856/2002;</w:t>
          </w:r>
        </w:p>
        <w:p w:rsidR="007947F4" w:rsidRPr="007A3FBC" w:rsidRDefault="007947F4" w:rsidP="007947F4">
          <w:pPr>
            <w:numPr>
              <w:ilvl w:val="0"/>
              <w:numId w:val="15"/>
            </w:numPr>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respectarea prevederilor Legii nr. 211/2011 (r1) privind regimul deşeurilor;</w:t>
          </w:r>
        </w:p>
        <w:p w:rsidR="007947F4" w:rsidRPr="007A3FBC" w:rsidRDefault="007947F4" w:rsidP="007947F4">
          <w:pPr>
            <w:numPr>
              <w:ilvl w:val="0"/>
              <w:numId w:val="15"/>
            </w:numPr>
            <w:tabs>
              <w:tab w:val="left" w:pos="284"/>
            </w:tabs>
            <w:autoSpaceDE w:val="0"/>
            <w:autoSpaceDN w:val="0"/>
            <w:adjustRightInd w:val="0"/>
            <w:spacing w:after="0" w:line="240" w:lineRule="auto"/>
            <w:ind w:left="284" w:hanging="284"/>
            <w:jc w:val="both"/>
            <w:rPr>
              <w:rFonts w:ascii="Arial" w:hAnsi="Arial" w:cs="Arial"/>
              <w:sz w:val="24"/>
              <w:szCs w:val="24"/>
            </w:rPr>
          </w:pPr>
          <w:r w:rsidRPr="007A3FBC">
            <w:rPr>
              <w:rFonts w:ascii="Arial" w:hAnsi="Arial" w:cs="Arial"/>
              <w:sz w:val="24"/>
              <w:szCs w:val="24"/>
            </w:rPr>
            <w:t xml:space="preserve">gestionarea deşeurilor trebuie să se realizeze fără a pune în pericol sănătatea umană şi fără a dăuna mediului, în special: </w:t>
          </w:r>
        </w:p>
        <w:p w:rsidR="007947F4" w:rsidRPr="007A3FBC" w:rsidRDefault="007947F4" w:rsidP="007947F4">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a) fără a genera riscuri pentru aer, apă, sol, faună sau floră; </w:t>
          </w:r>
        </w:p>
        <w:p w:rsidR="007947F4" w:rsidRPr="007A3FBC" w:rsidRDefault="007947F4" w:rsidP="007947F4">
          <w:pPr>
            <w:autoSpaceDE w:val="0"/>
            <w:autoSpaceDN w:val="0"/>
            <w:adjustRightInd w:val="0"/>
            <w:spacing w:after="0" w:line="240" w:lineRule="auto"/>
            <w:ind w:left="567"/>
            <w:jc w:val="both"/>
            <w:rPr>
              <w:rFonts w:ascii="Arial" w:hAnsi="Arial" w:cs="Arial"/>
              <w:sz w:val="24"/>
              <w:szCs w:val="24"/>
            </w:rPr>
          </w:pPr>
          <w:r w:rsidRPr="007A3FBC">
            <w:rPr>
              <w:rFonts w:ascii="Arial" w:hAnsi="Arial" w:cs="Arial"/>
              <w:sz w:val="24"/>
              <w:szCs w:val="24"/>
            </w:rPr>
            <w:t xml:space="preserve">   b) fără a crea disconfort din cauza zgomotului sau a mirosurilor; </w:t>
          </w:r>
        </w:p>
        <w:p w:rsidR="00530A35" w:rsidRPr="00BD4EA0" w:rsidRDefault="007947F4" w:rsidP="007947F4">
          <w:pPr>
            <w:spacing w:after="0"/>
            <w:ind w:left="360"/>
            <w:rPr>
              <w:rFonts w:ascii="Arial" w:hAnsi="Arial" w:cs="Arial"/>
              <w:lang w:val="ro-RO"/>
            </w:rPr>
          </w:pPr>
          <w:r w:rsidRPr="007A3FBC">
            <w:rPr>
              <w:rFonts w:ascii="Arial" w:hAnsi="Arial" w:cs="Arial"/>
              <w:sz w:val="24"/>
              <w:szCs w:val="24"/>
            </w:rPr>
            <w:t xml:space="preserve">   </w:t>
          </w:r>
          <w:r>
            <w:rPr>
              <w:rFonts w:ascii="Arial" w:hAnsi="Arial" w:cs="Arial"/>
              <w:sz w:val="24"/>
              <w:szCs w:val="24"/>
            </w:rPr>
            <w:t xml:space="preserve">   </w:t>
          </w:r>
          <w:r w:rsidRPr="007A3FBC">
            <w:rPr>
              <w:rFonts w:ascii="Arial" w:hAnsi="Arial" w:cs="Arial"/>
              <w:sz w:val="24"/>
              <w:szCs w:val="24"/>
            </w:rPr>
            <w:t>c) fără a afecta negativ peisajul sau zonele de interes special</w:t>
          </w:r>
        </w:p>
      </w:sdtContent>
    </w:sdt>
    <w:p w:rsidR="00530A35" w:rsidRPr="00CB2B4B" w:rsidRDefault="00530A35" w:rsidP="00530A35">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530A35" w:rsidRDefault="007947F4" w:rsidP="00530A3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530A35" w:rsidRDefault="007947F4" w:rsidP="007947F4">
          <w:pPr>
            <w:autoSpaceDE w:val="0"/>
            <w:autoSpaceDN w:val="0"/>
            <w:adjustRightInd w:val="0"/>
            <w:spacing w:after="0" w:line="240" w:lineRule="auto"/>
            <w:jc w:val="both"/>
            <w:rPr>
              <w:rFonts w:ascii="Times New Roman" w:hAnsi="Times New Roman"/>
              <w:sz w:val="20"/>
              <w:szCs w:val="20"/>
              <w:lang w:val="ro-RO"/>
            </w:rPr>
          </w:pPr>
          <w:r w:rsidRPr="007947F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530A35" w:rsidRDefault="007947F4" w:rsidP="00530A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Pr="00CB2B4B" w:rsidRDefault="00530A35" w:rsidP="00530A35">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530A35" w:rsidRPr="00010A8C" w:rsidRDefault="007947F4" w:rsidP="00530A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30A35" w:rsidRPr="00FE6A36" w:rsidRDefault="00530A35" w:rsidP="00530A35">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530A35" w:rsidRPr="00010A8C" w:rsidRDefault="007947F4" w:rsidP="00530A3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30A35" w:rsidRPr="00122506" w:rsidRDefault="00530A35" w:rsidP="00530A35">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530A35" w:rsidRPr="00010A8C" w:rsidRDefault="007947F4" w:rsidP="00530A3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530A35" w:rsidRDefault="007947F4" w:rsidP="007947F4">
          <w:pPr>
            <w:snapToGrid w:val="0"/>
            <w:spacing w:after="0" w:line="240" w:lineRule="auto"/>
            <w:ind w:left="720"/>
            <w:jc w:val="both"/>
            <w:rPr>
              <w:rFonts w:ascii="Arial" w:eastAsia="Times New Roman" w:hAnsi="Arial" w:cs="Arial"/>
              <w:b/>
              <w:sz w:val="24"/>
              <w:szCs w:val="24"/>
              <w:lang w:val="ro-RO"/>
            </w:rPr>
          </w:pPr>
          <w:r w:rsidRPr="007947F4">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7947F4" w:rsidRDefault="007947F4" w:rsidP="00530A35">
          <w:pPr>
            <w:snapToGrid w:val="0"/>
            <w:spacing w:after="0" w:line="240" w:lineRule="auto"/>
            <w:jc w:val="both"/>
            <w:rPr>
              <w:rFonts w:ascii="Arial" w:eastAsia="Times New Roman" w:hAnsi="Arial" w:cs="Arial"/>
              <w:sz w:val="24"/>
              <w:szCs w:val="24"/>
              <w:lang w:val="ro-RO"/>
            </w:rPr>
          </w:pPr>
        </w:p>
        <w:p w:rsidR="007947F4" w:rsidRDefault="007947F4" w:rsidP="00530A35">
          <w:pPr>
            <w:snapToGrid w:val="0"/>
            <w:spacing w:after="0" w:line="240" w:lineRule="auto"/>
            <w:jc w:val="both"/>
            <w:rPr>
              <w:rFonts w:ascii="Arial" w:eastAsia="Times New Roman" w:hAnsi="Arial" w:cs="Arial"/>
              <w:sz w:val="24"/>
              <w:szCs w:val="24"/>
              <w:lang w:val="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7947F4" w:rsidRPr="001C6955" w:rsidTr="009A0A51">
            <w:tc>
              <w:tcPr>
                <w:tcW w:w="1501"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Tip</w:t>
                </w:r>
              </w:p>
            </w:tc>
            <w:tc>
              <w:tcPr>
                <w:tcW w:w="3002"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Substanță chimică periculoasă/ Categorie de amestec</w:t>
                </w:r>
              </w:p>
            </w:tc>
            <w:tc>
              <w:tcPr>
                <w:tcW w:w="1501"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Cantitate</w:t>
                </w:r>
              </w:p>
            </w:tc>
            <w:tc>
              <w:tcPr>
                <w:tcW w:w="1001"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UM</w:t>
                </w:r>
              </w:p>
            </w:tc>
            <w:tc>
              <w:tcPr>
                <w:tcW w:w="1501"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Categoria - Fraza de risc</w:t>
                </w:r>
              </w:p>
            </w:tc>
            <w:tc>
              <w:tcPr>
                <w:tcW w:w="1501" w:type="dxa"/>
                <w:shd w:val="clear" w:color="auto" w:fill="C0C0C0"/>
                <w:vAlign w:val="center"/>
              </w:tcPr>
              <w:p w:rsidR="007947F4" w:rsidRPr="001C6955" w:rsidRDefault="007947F4" w:rsidP="009A0A51">
                <w:pPr>
                  <w:snapToGrid w:val="0"/>
                  <w:spacing w:before="40" w:after="0" w:line="240" w:lineRule="auto"/>
                  <w:jc w:val="center"/>
                  <w:rPr>
                    <w:rFonts w:ascii="Arial" w:eastAsia="Times New Roman" w:hAnsi="Arial" w:cs="Arial"/>
                    <w:b/>
                    <w:sz w:val="24"/>
                    <w:szCs w:val="24"/>
                    <w:lang w:val="ro-RO"/>
                  </w:rPr>
                </w:pPr>
                <w:r w:rsidRPr="001C6955">
                  <w:rPr>
                    <w:rFonts w:ascii="Arial" w:eastAsia="Times New Roman" w:hAnsi="Arial" w:cs="Arial"/>
                    <w:b/>
                    <w:sz w:val="24"/>
                    <w:szCs w:val="24"/>
                    <w:lang w:val="ro-RO"/>
                  </w:rPr>
                  <w:t>Fraza de pericol</w:t>
                </w:r>
              </w:p>
            </w:tc>
          </w:tr>
          <w:tr w:rsidR="007947F4" w:rsidRPr="001C6955" w:rsidTr="009A0A51">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7947F4" w:rsidRPr="001C6955" w:rsidRDefault="007947F4" w:rsidP="007947F4">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 xml:space="preserve">diluant </w:t>
                </w:r>
                <w:r>
                  <w:rPr>
                    <w:rFonts w:ascii="Arial" w:eastAsia="Times New Roman" w:hAnsi="Arial" w:cs="Arial"/>
                    <w:sz w:val="24"/>
                    <w:szCs w:val="24"/>
                    <w:lang w:val="ro-RO"/>
                  </w:rPr>
                  <w:t>universal D 001-5</w:t>
                </w:r>
              </w:p>
            </w:tc>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60</w:t>
                </w:r>
              </w:p>
            </w:tc>
            <w:tc>
              <w:tcPr>
                <w:tcW w:w="10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kg/an</w:t>
                </w:r>
              </w:p>
            </w:tc>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w:t>
                </w:r>
              </w:p>
            </w:tc>
            <w:tc>
              <w:tcPr>
                <w:tcW w:w="1501" w:type="dxa"/>
                <w:shd w:val="clear" w:color="auto" w:fill="auto"/>
              </w:tcPr>
              <w:p w:rsidR="007947F4" w:rsidRPr="001C6955" w:rsidRDefault="007947F4" w:rsidP="009C1172">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 xml:space="preserve">H 226, H </w:t>
                </w:r>
                <w:r w:rsidR="009C1172">
                  <w:rPr>
                    <w:rFonts w:ascii="Arial" w:eastAsia="Times New Roman" w:hAnsi="Arial" w:cs="Arial"/>
                    <w:sz w:val="24"/>
                    <w:szCs w:val="24"/>
                    <w:lang w:val="ro-RO"/>
                  </w:rPr>
                  <w:t>312, H315, h319, H 332</w:t>
                </w:r>
              </w:p>
            </w:tc>
          </w:tr>
          <w:tr w:rsidR="007947F4" w:rsidRPr="001C6955" w:rsidTr="009A0A51">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lastRenderedPageBreak/>
                  <w:t>Amestecuri</w:t>
                </w:r>
              </w:p>
            </w:tc>
            <w:tc>
              <w:tcPr>
                <w:tcW w:w="3002"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email EM 1005-1</w:t>
                </w:r>
              </w:p>
            </w:tc>
            <w:tc>
              <w:tcPr>
                <w:tcW w:w="15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1400</w:t>
                </w:r>
              </w:p>
            </w:tc>
            <w:tc>
              <w:tcPr>
                <w:tcW w:w="10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kg/an</w:t>
                </w:r>
              </w:p>
            </w:tc>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w:t>
                </w:r>
              </w:p>
            </w:tc>
            <w:tc>
              <w:tcPr>
                <w:tcW w:w="15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H304, H312, H315, H332, H335, H336, H361</w:t>
                </w:r>
              </w:p>
            </w:tc>
          </w:tr>
          <w:tr w:rsidR="007947F4" w:rsidRPr="001C6955" w:rsidTr="009A0A51">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Ulei – lubrifin H46A</w:t>
                </w:r>
              </w:p>
            </w:tc>
            <w:tc>
              <w:tcPr>
                <w:tcW w:w="15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100</w:t>
                </w:r>
              </w:p>
            </w:tc>
            <w:tc>
              <w:tcPr>
                <w:tcW w:w="10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kg/an</w:t>
                </w:r>
              </w:p>
            </w:tc>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w:t>
                </w:r>
              </w:p>
            </w:tc>
            <w:tc>
              <w:tcPr>
                <w:tcW w:w="15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H210</w:t>
                </w:r>
              </w:p>
            </w:tc>
          </w:tr>
          <w:tr w:rsidR="007947F4" w:rsidRPr="001C6955" w:rsidTr="009A0A51">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Amestecuri</w:t>
                </w:r>
              </w:p>
            </w:tc>
            <w:tc>
              <w:tcPr>
                <w:tcW w:w="3002"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Grund – anticoroziv GM 005-1</w:t>
                </w:r>
              </w:p>
            </w:tc>
            <w:tc>
              <w:tcPr>
                <w:tcW w:w="15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200</w:t>
                </w:r>
              </w:p>
            </w:tc>
            <w:tc>
              <w:tcPr>
                <w:tcW w:w="1001" w:type="dxa"/>
                <w:shd w:val="clear" w:color="auto" w:fill="auto"/>
              </w:tcPr>
              <w:p w:rsidR="007947F4" w:rsidRPr="001C6955" w:rsidRDefault="009C1172" w:rsidP="009A0A51">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kg/an</w:t>
                </w:r>
              </w:p>
            </w:tc>
            <w:tc>
              <w:tcPr>
                <w:tcW w:w="1501" w:type="dxa"/>
                <w:shd w:val="clear" w:color="auto" w:fill="auto"/>
              </w:tcPr>
              <w:p w:rsidR="007947F4" w:rsidRPr="001C6955" w:rsidRDefault="007947F4" w:rsidP="009A0A51">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w:t>
                </w:r>
              </w:p>
            </w:tc>
            <w:tc>
              <w:tcPr>
                <w:tcW w:w="1501" w:type="dxa"/>
                <w:shd w:val="clear" w:color="auto" w:fill="auto"/>
              </w:tcPr>
              <w:p w:rsidR="007947F4" w:rsidRPr="001C6955" w:rsidRDefault="007947F4" w:rsidP="009C1172">
                <w:pPr>
                  <w:snapToGrid w:val="0"/>
                  <w:spacing w:before="40" w:after="0" w:line="240" w:lineRule="auto"/>
                  <w:jc w:val="center"/>
                  <w:rPr>
                    <w:rFonts w:ascii="Arial" w:eastAsia="Times New Roman" w:hAnsi="Arial" w:cs="Arial"/>
                    <w:sz w:val="24"/>
                    <w:szCs w:val="24"/>
                    <w:lang w:val="ro-RO"/>
                  </w:rPr>
                </w:pPr>
                <w:r w:rsidRPr="001C6955">
                  <w:rPr>
                    <w:rFonts w:ascii="Arial" w:eastAsia="Times New Roman" w:hAnsi="Arial" w:cs="Arial"/>
                    <w:sz w:val="24"/>
                    <w:szCs w:val="24"/>
                    <w:lang w:val="ro-RO"/>
                  </w:rPr>
                  <w:t xml:space="preserve">H </w:t>
                </w:r>
                <w:r w:rsidR="009C1172">
                  <w:rPr>
                    <w:rFonts w:ascii="Arial" w:eastAsia="Times New Roman" w:hAnsi="Arial" w:cs="Arial"/>
                    <w:sz w:val="24"/>
                    <w:szCs w:val="24"/>
                    <w:lang w:val="ro-RO"/>
                  </w:rPr>
                  <w:t>304, H315, H335, H336, H400,H410</w:t>
                </w:r>
              </w:p>
            </w:tc>
          </w:tr>
        </w:tbl>
        <w:p w:rsidR="00530A35" w:rsidRPr="00010A8C" w:rsidRDefault="005B372C" w:rsidP="00530A35">
          <w:pPr>
            <w:snapToGrid w:val="0"/>
            <w:spacing w:after="0" w:line="240" w:lineRule="auto"/>
            <w:jc w:val="both"/>
            <w:rPr>
              <w:rFonts w:ascii="Arial" w:eastAsia="Times New Roman" w:hAnsi="Arial" w:cs="Arial"/>
              <w:sz w:val="24"/>
              <w:szCs w:val="24"/>
              <w:lang w:val="ro-RO"/>
            </w:rPr>
          </w:pPr>
        </w:p>
      </w:sdtContent>
    </w:sdt>
    <w:p w:rsidR="00530A35" w:rsidRPr="00122506" w:rsidRDefault="00530A35" w:rsidP="00530A35">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9C1172" w:rsidRDefault="009C1172" w:rsidP="009C1172">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sdt>
            <w:sdtPr>
              <w:rPr>
                <w:rFonts w:ascii="Arial" w:eastAsia="Times New Roman" w:hAnsi="Arial" w:cs="Arial"/>
                <w:sz w:val="24"/>
                <w:szCs w:val="24"/>
                <w:lang w:val="ro-RO"/>
              </w:rPr>
              <w:alias w:val="Câmp editabil text"/>
              <w:tag w:val="CampEditabil"/>
              <w:id w:val="-756369499"/>
              <w:placeholder>
                <w:docPart w:val="211C494D16DC40358516D008466AF2D5"/>
              </w:placeholder>
            </w:sdtPr>
            <w:sdtEndPr/>
            <w:sdtContent>
              <w:r>
                <w:rPr>
                  <w:rFonts w:ascii="Arial" w:eastAsia="Times New Roman" w:hAnsi="Arial" w:cs="Arial"/>
                  <w:sz w:val="24"/>
                  <w:szCs w:val="24"/>
                  <w:lang w:val="ro-RO"/>
                </w:rPr>
                <w:t>- conform prescripţiilor din fişa de securitate.</w:t>
              </w:r>
            </w:sdtContent>
          </w:sdt>
        </w:p>
        <w:p w:rsidR="00530A35" w:rsidRPr="00010A8C" w:rsidRDefault="005B372C" w:rsidP="00530A35">
          <w:pPr>
            <w:snapToGrid w:val="0"/>
            <w:spacing w:after="0" w:line="240" w:lineRule="auto"/>
            <w:ind w:left="360"/>
            <w:jc w:val="both"/>
            <w:rPr>
              <w:rFonts w:ascii="Arial" w:eastAsia="Times New Roman" w:hAnsi="Arial" w:cs="Arial"/>
              <w:sz w:val="24"/>
              <w:szCs w:val="24"/>
              <w:lang w:val="ro-RO"/>
            </w:rPr>
          </w:pPr>
        </w:p>
      </w:sdtContent>
    </w:sdt>
    <w:p w:rsidR="00530A35" w:rsidRDefault="00530A35" w:rsidP="00530A35">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9C1172" w:rsidRPr="00367001">
            <w:rPr>
              <w:rFonts w:ascii="Arial" w:eastAsia="Times New Roman" w:hAnsi="Arial" w:cs="Arial"/>
              <w:sz w:val="24"/>
              <w:szCs w:val="24"/>
              <w:lang w:val="ro-RO"/>
            </w:rPr>
            <w:t>ambalaje originale: cutii plastic/metal</w:t>
          </w:r>
          <w:r w:rsidR="009C1172">
            <w:rPr>
              <w:rFonts w:ascii="Arial" w:eastAsia="Times New Roman" w:hAnsi="Arial" w:cs="Arial"/>
              <w:sz w:val="24"/>
              <w:szCs w:val="24"/>
              <w:lang w:val="ro-RO"/>
            </w:rPr>
            <w:t>;</w:t>
          </w:r>
        </w:sdtContent>
      </w:sdt>
    </w:p>
    <w:p w:rsidR="00530A35" w:rsidRDefault="00530A35" w:rsidP="00530A35">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9C1172" w:rsidRPr="00367001">
            <w:rPr>
              <w:rFonts w:ascii="Arial" w:eastAsia="Times New Roman" w:hAnsi="Arial" w:cs="Arial"/>
              <w:sz w:val="24"/>
              <w:szCs w:val="24"/>
              <w:lang w:val="ro-RO"/>
            </w:rPr>
            <w:t>cu mijloace auto ale furnizorilor</w:t>
          </w:r>
          <w:r w:rsidR="009C1172">
            <w:rPr>
              <w:rFonts w:ascii="Arial" w:eastAsia="Times New Roman" w:hAnsi="Arial" w:cs="Arial"/>
              <w:sz w:val="24"/>
              <w:szCs w:val="24"/>
              <w:lang w:val="ro-RO"/>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530A35" w:rsidRDefault="00530A35" w:rsidP="00530A35">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9C1172" w:rsidRPr="00367001">
            <w:rPr>
              <w:rFonts w:ascii="Arial" w:eastAsia="Times New Roman" w:hAnsi="Arial" w:cs="Arial"/>
              <w:sz w:val="24"/>
              <w:szCs w:val="24"/>
              <w:lang w:val="ro-RO"/>
            </w:rPr>
            <w:t>în spaţii special amenajate, în rasteluri</w:t>
          </w:r>
          <w:r w:rsidR="009C1172">
            <w:rPr>
              <w:rFonts w:ascii="Arial" w:eastAsia="Times New Roman" w:hAnsi="Arial" w:cs="Arial"/>
              <w:sz w:val="24"/>
              <w:szCs w:val="24"/>
              <w:lang w:val="ro-RO"/>
            </w:rPr>
            <w:t>;</w:t>
          </w:r>
        </w:sdtContent>
      </w:sdt>
    </w:p>
    <w:p w:rsidR="00530A35" w:rsidRDefault="00530A35" w:rsidP="00530A35">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9C1172" w:rsidRPr="009C1172">
            <w:rPr>
              <w:rFonts w:ascii="Arial" w:eastAsia="Times New Roman" w:hAnsi="Arial" w:cs="Arial"/>
              <w:sz w:val="24"/>
              <w:szCs w:val="24"/>
              <w:lang w:val="ro-RO"/>
            </w:rPr>
            <w:t>în activitate</w:t>
          </w:r>
          <w:r w:rsidR="009C1172">
            <w:rPr>
              <w:rFonts w:ascii="Arial" w:eastAsia="Times New Roman" w:hAnsi="Arial" w:cs="Arial"/>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530A35" w:rsidRPr="00BD4EA0" w:rsidRDefault="009C1172" w:rsidP="00530A35">
          <w:pPr>
            <w:spacing w:after="0"/>
            <w:ind w:left="360"/>
            <w:rPr>
              <w:rFonts w:ascii="Arial" w:hAnsi="Arial" w:cs="Arial"/>
              <w:lang w:val="ro-RO"/>
            </w:rPr>
          </w:pPr>
          <w:r>
            <w:rPr>
              <w:rFonts w:ascii="Arial" w:hAnsi="Arial" w:cs="Arial"/>
              <w:color w:val="808080"/>
              <w:lang w:val="ro-RO"/>
            </w:rPr>
            <w:t xml:space="preserve"> </w:t>
          </w:r>
        </w:p>
      </w:sdtContent>
    </w:sdt>
    <w:p w:rsidR="00530A35" w:rsidRPr="00122506" w:rsidRDefault="00530A35" w:rsidP="00530A35">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530A35" w:rsidRPr="00122506" w:rsidRDefault="009C1172" w:rsidP="00530A3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conform prescripţiilor din fişa de securitate</w:t>
          </w:r>
        </w:p>
      </w:sdtContent>
    </w:sdt>
    <w:p w:rsidR="00530A35" w:rsidRPr="00122506" w:rsidRDefault="00530A35" w:rsidP="00530A35">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530A35" w:rsidRDefault="00530A35" w:rsidP="00530A35">
          <w:pPr>
            <w:spacing w:after="0" w:line="240" w:lineRule="auto"/>
            <w:jc w:val="both"/>
            <w:rPr>
              <w:rFonts w:ascii="Arial" w:eastAsia="Times New Roman" w:hAnsi="Arial" w:cs="Arial"/>
              <w:b/>
              <w:sz w:val="24"/>
              <w:szCs w:val="24"/>
              <w:lang w:val="ro-RO"/>
            </w:rPr>
          </w:pPr>
        </w:p>
        <w:p w:rsidR="00530A35" w:rsidRPr="00853234" w:rsidRDefault="00530A35" w:rsidP="00530A3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9C1172">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w:t>
          </w:r>
          <w:r w:rsidR="009C1172">
            <w:rPr>
              <w:rFonts w:ascii="Arial" w:hAnsi="Arial" w:cs="Arial"/>
              <w:b/>
              <w:sz w:val="24"/>
              <w:szCs w:val="24"/>
              <w:lang w:val="ro-RO"/>
            </w:rPr>
            <w:t>.</w:t>
          </w:r>
        </w:p>
        <w:p w:rsidR="00530A35" w:rsidRDefault="00530A35" w:rsidP="00530A35">
          <w:pPr>
            <w:spacing w:after="0" w:line="240" w:lineRule="auto"/>
            <w:jc w:val="both"/>
            <w:rPr>
              <w:rFonts w:ascii="Arial" w:hAnsi="Arial" w:cs="Arial"/>
              <w:b/>
              <w:sz w:val="24"/>
              <w:szCs w:val="24"/>
              <w:lang w:val="ro-RO"/>
            </w:rPr>
          </w:pPr>
        </w:p>
        <w:p w:rsidR="00530A35" w:rsidRDefault="005B372C" w:rsidP="00530A35">
          <w:pPr>
            <w:spacing w:after="0" w:line="240" w:lineRule="auto"/>
            <w:jc w:val="both"/>
            <w:rPr>
              <w:rFonts w:ascii="Arial" w:eastAsia="Times New Roman" w:hAnsi="Arial" w:cs="Arial"/>
              <w:b/>
              <w:sz w:val="24"/>
              <w:szCs w:val="24"/>
              <w:lang w:val="ro-RO"/>
            </w:rPr>
          </w:pPr>
        </w:p>
      </w:sdtContent>
    </w:sdt>
    <w:p w:rsidR="00530A35" w:rsidRDefault="00530A35" w:rsidP="00530A35">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530A35" w:rsidRDefault="009C1172" w:rsidP="009C1172">
          <w:pPr>
            <w:spacing w:after="0" w:line="240" w:lineRule="auto"/>
            <w:jc w:val="both"/>
            <w:rPr>
              <w:rFonts w:ascii="Arial" w:eastAsia="Times New Roman" w:hAnsi="Arial" w:cs="Arial"/>
              <w:b/>
              <w:sz w:val="24"/>
              <w:szCs w:val="24"/>
              <w:lang w:val="ro-RO"/>
            </w:rPr>
          </w:pPr>
          <w:r w:rsidRPr="009C1172">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530A35" w:rsidRPr="00853234" w:rsidRDefault="00530A35" w:rsidP="00530A3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9C1172" w:rsidRDefault="00530A35" w:rsidP="00530A35">
          <w:pPr>
            <w:pStyle w:val="Corp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530A35" w:rsidRPr="009C1172" w:rsidRDefault="009C1172" w:rsidP="00530A35">
          <w:pPr>
            <w:pStyle w:val="Corptext"/>
            <w:spacing w:after="0" w:line="240" w:lineRule="auto"/>
            <w:rPr>
              <w:rFonts w:ascii="Arial" w:hAnsi="Arial" w:cs="Arial"/>
              <w:noProof/>
              <w:sz w:val="24"/>
              <w:szCs w:val="24"/>
              <w:lang w:val="ro-RO"/>
            </w:rPr>
          </w:pPr>
          <w:r w:rsidRPr="009C1172">
            <w:rPr>
              <w:rFonts w:ascii="Arial" w:hAnsi="Arial" w:cs="Arial"/>
              <w:sz w:val="24"/>
              <w:szCs w:val="24"/>
              <w:lang w:val="it-IT"/>
            </w:rPr>
            <w:t>Nu este cazul.</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530A35" w:rsidRDefault="009C1172" w:rsidP="009C1172">
          <w:pPr>
            <w:spacing w:after="0" w:line="240" w:lineRule="auto"/>
            <w:jc w:val="both"/>
            <w:rPr>
              <w:rFonts w:ascii="Arial" w:hAnsi="Arial" w:cs="Arial"/>
              <w:noProof/>
              <w:sz w:val="24"/>
              <w:szCs w:val="24"/>
              <w:lang w:val="ro-RO"/>
            </w:rPr>
          </w:pPr>
          <w:r w:rsidRPr="009C1172">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530A35" w:rsidRDefault="00530A35" w:rsidP="00530A3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530A35" w:rsidRDefault="009C1172" w:rsidP="009C1172">
          <w:pPr>
            <w:spacing w:after="0" w:line="240" w:lineRule="auto"/>
            <w:jc w:val="both"/>
            <w:rPr>
              <w:rFonts w:ascii="Arial" w:hAnsi="Arial" w:cs="Arial"/>
              <w:noProof/>
              <w:sz w:val="24"/>
              <w:szCs w:val="24"/>
              <w:lang w:val="ro-RO"/>
            </w:rPr>
          </w:pPr>
          <w:r w:rsidRPr="009C1172">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530A35" w:rsidRDefault="009C1172" w:rsidP="00530A35">
          <w:pPr>
            <w:spacing w:after="0" w:line="240" w:lineRule="auto"/>
            <w:jc w:val="both"/>
            <w:rPr>
              <w:rFonts w:ascii="Arial" w:hAnsi="Arial" w:cs="Arial"/>
              <w:noProof/>
              <w:sz w:val="24"/>
              <w:szCs w:val="24"/>
              <w:lang w:val="ro-RO"/>
            </w:rPr>
          </w:pPr>
          <w:r>
            <w:rPr>
              <w:rFonts w:ascii="Arial" w:hAnsi="Arial" w:cs="Arial"/>
              <w:noProof/>
              <w:sz w:val="24"/>
              <w:szCs w:val="24"/>
              <w:lang w:val="ro-RO"/>
            </w:rPr>
            <w:t>Nu este cazul.</w:t>
          </w:r>
        </w:p>
      </w:sdtContent>
    </w:sdt>
    <w:p w:rsidR="00530A35" w:rsidRPr="00122506" w:rsidRDefault="00530A35" w:rsidP="00530A35">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eastAsia="ar-SA"/>
        </w:rPr>
        <w:alias w:val="Câmp editabil text"/>
        <w:tag w:val="CampEditabil"/>
        <w:id w:val="968932784"/>
        <w:placeholder>
          <w:docPart w:val="E80D8AE8308140E7B78C1E4278170037"/>
        </w:placeholder>
      </w:sdtPr>
      <w:sdtEndPr>
        <w:rPr>
          <w:rFonts w:ascii="Calibri" w:eastAsia="Calibri" w:hAnsi="Calibri" w:cs="Calibri"/>
          <w:sz w:val="22"/>
          <w:szCs w:val="22"/>
        </w:rPr>
      </w:sdtEndPr>
      <w:sdtContent>
        <w:p w:rsidR="009C1172" w:rsidRPr="00230F67" w:rsidRDefault="009C1172" w:rsidP="009C1172">
          <w:pPr>
            <w:spacing w:after="0" w:line="240" w:lineRule="auto"/>
            <w:jc w:val="both"/>
            <w:rPr>
              <w:rFonts w:ascii="Arial" w:eastAsia="Times New Roman" w:hAnsi="Arial" w:cs="Arial"/>
              <w:sz w:val="24"/>
              <w:szCs w:val="24"/>
              <w:lang w:val="ro-RO"/>
            </w:rPr>
          </w:pPr>
          <w:r w:rsidRPr="00230F67">
            <w:rPr>
              <w:rFonts w:ascii="Arial" w:eastAsia="Times New Roman" w:hAnsi="Arial" w:cs="Arial"/>
              <w:sz w:val="24"/>
              <w:szCs w:val="24"/>
              <w:lang w:val="ro-RO"/>
            </w:rPr>
            <w:t xml:space="preserve">conform prevederilor art. 28 din OUG nr. 195/2005 privind protecţia mediului, </w:t>
          </w:r>
          <w:r w:rsidRPr="00230F67">
            <w:rPr>
              <w:rFonts w:ascii="Arial" w:eastAsia="Times New Roman" w:hAnsi="Arial" w:cs="Arial"/>
              <w:bCs/>
              <w:sz w:val="24"/>
              <w:szCs w:val="24"/>
              <w:lang w:val="ro-RO"/>
            </w:rPr>
            <w:t>aprobată cu modificări şi completări prin Legea nr. 265/2006, cu modificările şi completările ulterioare</w:t>
          </w:r>
          <w:r w:rsidRPr="00230F67">
            <w:rPr>
              <w:rFonts w:ascii="Arial" w:eastAsia="Times New Roman" w:hAnsi="Arial" w:cs="Arial"/>
              <w:sz w:val="24"/>
              <w:szCs w:val="24"/>
              <w:lang w:val="ro-RO"/>
            </w:rPr>
            <w:t xml:space="preserve">, persoanele fizice şi juridice care gestionează substanţe şi preparate periculoase au următoarele obligaţii: </w:t>
          </w:r>
        </w:p>
        <w:p w:rsidR="009C1172" w:rsidRPr="00230F67" w:rsidRDefault="009C1172" w:rsidP="009C1172">
          <w:pPr>
            <w:numPr>
              <w:ilvl w:val="0"/>
              <w:numId w:val="16"/>
            </w:numPr>
            <w:spacing w:after="0" w:line="240" w:lineRule="auto"/>
            <w:jc w:val="both"/>
            <w:rPr>
              <w:rFonts w:ascii="Arial" w:eastAsia="Times New Roman" w:hAnsi="Arial" w:cs="Arial"/>
              <w:sz w:val="24"/>
              <w:szCs w:val="24"/>
              <w:lang w:val="ro-RO"/>
            </w:rPr>
          </w:pPr>
          <w:r w:rsidRPr="00230F67">
            <w:rPr>
              <w:rFonts w:ascii="Arial" w:eastAsia="Times New Roman" w:hAnsi="Arial" w:cs="Arial"/>
              <w:sz w:val="24"/>
              <w:szCs w:val="24"/>
              <w:lang w:val="ro-RO"/>
            </w:rPr>
            <w:t>să respecte prevederile art. 24 privind substanţele şi preparatele periculoase, şi anume: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9C1172" w:rsidRPr="00230F67" w:rsidRDefault="009C1172" w:rsidP="009C1172">
          <w:pPr>
            <w:numPr>
              <w:ilvl w:val="0"/>
              <w:numId w:val="16"/>
            </w:numPr>
            <w:spacing w:after="0" w:line="240" w:lineRule="auto"/>
            <w:jc w:val="both"/>
            <w:rPr>
              <w:rFonts w:ascii="Arial" w:eastAsia="Times New Roman" w:hAnsi="Arial" w:cs="Arial"/>
              <w:sz w:val="24"/>
              <w:szCs w:val="24"/>
              <w:lang w:val="ro-RO"/>
            </w:rPr>
          </w:pPr>
          <w:r w:rsidRPr="00230F67">
            <w:rPr>
              <w:rFonts w:ascii="Arial" w:eastAsia="Times New Roman" w:hAnsi="Arial" w:cs="Arial"/>
              <w:sz w:val="24"/>
              <w:szCs w:val="24"/>
              <w:lang w:val="ro-RO"/>
            </w:rPr>
            <w:lastRenderedPageBreak/>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9C1172" w:rsidRPr="00230F67" w:rsidRDefault="009C1172" w:rsidP="009C1172">
          <w:pPr>
            <w:numPr>
              <w:ilvl w:val="0"/>
              <w:numId w:val="16"/>
            </w:numPr>
            <w:spacing w:after="0" w:line="240" w:lineRule="auto"/>
            <w:jc w:val="both"/>
            <w:rPr>
              <w:rFonts w:ascii="Arial" w:eastAsia="Times New Roman" w:hAnsi="Arial" w:cs="Arial"/>
              <w:sz w:val="24"/>
              <w:szCs w:val="24"/>
              <w:lang w:val="ro-RO"/>
            </w:rPr>
          </w:pPr>
          <w:r w:rsidRPr="00230F67">
            <w:rPr>
              <w:rFonts w:ascii="Arial" w:eastAsia="Times New Roman" w:hAnsi="Arial" w:cs="Arial"/>
              <w:sz w:val="24"/>
              <w:szCs w:val="24"/>
              <w:lang w:val="ro-RO"/>
            </w:rPr>
            <w:t xml:space="preserve">să elimine, în condiţii de siguranţă pentru sănătatea populaţiei şi pentru mediu, substanţele şi preparatele periculoase care au devenit deşeuri şi sunt reglementate în conformitate cu legislaţia specifică. </w:t>
          </w:r>
        </w:p>
        <w:p w:rsidR="00530A35" w:rsidRPr="009C1172" w:rsidRDefault="009C1172" w:rsidP="009C1172">
          <w:pPr>
            <w:pStyle w:val="Listparagraf"/>
            <w:numPr>
              <w:ilvl w:val="0"/>
              <w:numId w:val="16"/>
            </w:numPr>
            <w:snapToGrid w:val="0"/>
            <w:spacing w:after="0" w:line="240" w:lineRule="auto"/>
            <w:jc w:val="both"/>
            <w:rPr>
              <w:rFonts w:ascii="Arial" w:eastAsia="Times New Roman" w:hAnsi="Arial" w:cs="Arial"/>
              <w:sz w:val="24"/>
              <w:szCs w:val="24"/>
              <w:lang w:val="ro-RO"/>
            </w:rPr>
          </w:pPr>
          <w:r w:rsidRPr="009C1172">
            <w:rPr>
              <w:rFonts w:ascii="Arial" w:eastAsia="Times New Roman" w:hAnsi="Arial" w:cs="Arial"/>
              <w:sz w:val="24"/>
              <w:szCs w:val="24"/>
              <w:lang w:val="ro-RO"/>
            </w:rPr>
            <w:t xml:space="preserve">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p w:rsidR="00530A35" w:rsidRDefault="00530A35" w:rsidP="00530A3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530A35" w:rsidRDefault="009C1172" w:rsidP="00530A3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530A35" w:rsidRDefault="00530A35" w:rsidP="00530A3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530A35" w:rsidRDefault="009C1172" w:rsidP="00530A35">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Raportări aplicaţii SIM: </w:t>
          </w:r>
          <w:r w:rsidRPr="00FC5E51">
            <w:rPr>
              <w:rFonts w:ascii="Arial" w:eastAsia="Times New Roman" w:hAnsi="Arial" w:cs="Arial"/>
              <w:bCs/>
              <w:sz w:val="24"/>
              <w:szCs w:val="24"/>
              <w:lang w:val="ro-RO" w:eastAsia="ro-RO"/>
            </w:rPr>
            <w:t>nu este cazul</w:t>
          </w:r>
          <w:r>
            <w:rPr>
              <w:rFonts w:ascii="Arial" w:eastAsia="Times New Roman" w:hAnsi="Arial" w:cs="Arial"/>
              <w:bCs/>
              <w:sz w:val="24"/>
              <w:szCs w:val="24"/>
              <w:lang w:val="ro-RO" w:eastAsia="ro-RO"/>
            </w:rPr>
            <w:t>.</w:t>
          </w:r>
        </w:p>
      </w:sdtContent>
    </w:sdt>
    <w:sdt>
      <w:sdtPr>
        <w:rPr>
          <w:rStyle w:val="StyleHiddenCaracter"/>
        </w:rPr>
        <w:alias w:val="Obligații raportare"/>
        <w:tag w:val="ObligatiiRaportareModel"/>
        <w:id w:val="2015337809"/>
        <w:lock w:val="sdtContentLocked"/>
        <w:placeholder>
          <w:docPart w:val="DefaultPlaceholder_1082065158"/>
        </w:placeholder>
      </w:sdtPr>
      <w:sdtEndPr>
        <w:rPr>
          <w:rStyle w:val="StyleHiddenCaracter"/>
        </w:rPr>
      </w:sdtEndPr>
      <w:sdtContent>
        <w:p w:rsidR="00530A35" w:rsidRPr="001E7F70" w:rsidRDefault="009C1172" w:rsidP="009C1172">
          <w:pPr>
            <w:spacing w:after="0" w:line="240" w:lineRule="auto"/>
            <w:jc w:val="both"/>
            <w:rPr>
              <w:rFonts w:ascii="Arial" w:eastAsia="Times New Roman" w:hAnsi="Arial" w:cs="Arial"/>
              <w:b/>
              <w:bCs/>
              <w:sz w:val="24"/>
              <w:szCs w:val="24"/>
              <w:lang w:val="ro-RO" w:eastAsia="ro-RO"/>
            </w:rPr>
          </w:pPr>
          <w:r w:rsidRPr="009C1172">
            <w:rPr>
              <w:rStyle w:val="StyleHiddenCaracte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9C1172" w:rsidRDefault="009C1172" w:rsidP="009C1172">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9C1172" w:rsidRPr="00C245B2" w:rsidTr="009A0A51">
            <w:tc>
              <w:tcPr>
                <w:tcW w:w="559" w:type="dxa"/>
                <w:shd w:val="clear" w:color="auto" w:fill="BFBFBF" w:themeFill="background1" w:themeFillShade="BF"/>
                <w:vAlign w:val="center"/>
              </w:tcPr>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Nr. crt.</w:t>
                </w:r>
              </w:p>
            </w:tc>
            <w:tc>
              <w:tcPr>
                <w:tcW w:w="3377" w:type="dxa"/>
                <w:shd w:val="clear" w:color="auto" w:fill="BFBFBF" w:themeFill="background1" w:themeFillShade="BF"/>
                <w:tcMar>
                  <w:left w:w="57" w:type="dxa"/>
                  <w:right w:w="57" w:type="dxa"/>
                </w:tcMar>
                <w:vAlign w:val="center"/>
              </w:tcPr>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p>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Denumire raport</w:t>
                </w:r>
              </w:p>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p>
            </w:tc>
            <w:tc>
              <w:tcPr>
                <w:tcW w:w="1417" w:type="dxa"/>
                <w:shd w:val="clear" w:color="auto" w:fill="BFBFBF" w:themeFill="background1" w:themeFillShade="BF"/>
                <w:tcMar>
                  <w:left w:w="57" w:type="dxa"/>
                  <w:right w:w="57" w:type="dxa"/>
                </w:tcMar>
                <w:vAlign w:val="center"/>
              </w:tcPr>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Frecvenţa</w:t>
                </w:r>
              </w:p>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de raportare</w:t>
                </w:r>
              </w:p>
            </w:tc>
            <w:tc>
              <w:tcPr>
                <w:tcW w:w="1985" w:type="dxa"/>
                <w:shd w:val="clear" w:color="auto" w:fill="BFBFBF" w:themeFill="background1" w:themeFillShade="BF"/>
                <w:tcMar>
                  <w:left w:w="57" w:type="dxa"/>
                  <w:right w:w="57" w:type="dxa"/>
                </w:tcMar>
                <w:vAlign w:val="center"/>
              </w:tcPr>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Perioada depunerii raportului</w:t>
                </w:r>
              </w:p>
            </w:tc>
            <w:tc>
              <w:tcPr>
                <w:tcW w:w="2693" w:type="dxa"/>
                <w:shd w:val="clear" w:color="auto" w:fill="BFBFBF" w:themeFill="background1" w:themeFillShade="BF"/>
                <w:tcMar>
                  <w:left w:w="57" w:type="dxa"/>
                  <w:right w:w="57" w:type="dxa"/>
                </w:tcMar>
                <w:vAlign w:val="center"/>
              </w:tcPr>
              <w:p w:rsidR="009C1172" w:rsidRPr="00C245B2" w:rsidRDefault="009C1172" w:rsidP="009A0A51">
                <w:pPr>
                  <w:pStyle w:val="Corptext"/>
                  <w:tabs>
                    <w:tab w:val="left" w:pos="180"/>
                    <w:tab w:val="left" w:pos="360"/>
                  </w:tabs>
                  <w:spacing w:after="0" w:line="240" w:lineRule="auto"/>
                  <w:jc w:val="center"/>
                  <w:rPr>
                    <w:rFonts w:ascii="Arial" w:hAnsi="Arial" w:cs="Arial"/>
                    <w:b/>
                    <w:sz w:val="24"/>
                    <w:szCs w:val="24"/>
                    <w:lang w:val="ro-RO"/>
                  </w:rPr>
                </w:pPr>
                <w:r w:rsidRPr="00C245B2">
                  <w:rPr>
                    <w:rFonts w:ascii="Arial" w:hAnsi="Arial" w:cs="Arial"/>
                    <w:b/>
                    <w:sz w:val="24"/>
                    <w:szCs w:val="24"/>
                    <w:lang w:val="ro-RO"/>
                  </w:rPr>
                  <w:t>Autoritatea competentă la care se face raportarea</w:t>
                </w:r>
              </w:p>
            </w:tc>
          </w:tr>
          <w:tr w:rsidR="009C1172" w:rsidRPr="00C245B2" w:rsidTr="009A0A51">
            <w:tc>
              <w:tcPr>
                <w:tcW w:w="559" w:type="dxa"/>
              </w:tcPr>
              <w:p w:rsidR="009C1172" w:rsidRPr="00C245B2" w:rsidRDefault="009C1172" w:rsidP="009A0A51">
                <w:pPr>
                  <w:spacing w:after="0" w:line="240" w:lineRule="auto"/>
                  <w:rPr>
                    <w:rFonts w:ascii="Arial" w:hAnsi="Arial" w:cs="Arial"/>
                    <w:sz w:val="24"/>
                    <w:szCs w:val="24"/>
                    <w:lang w:val="ro-RO"/>
                  </w:rPr>
                </w:pPr>
                <w:r w:rsidRPr="00C245B2">
                  <w:rPr>
                    <w:rFonts w:ascii="Arial" w:hAnsi="Arial" w:cs="Arial"/>
                    <w:sz w:val="24"/>
                    <w:szCs w:val="24"/>
                    <w:lang w:val="ro-RO"/>
                  </w:rPr>
                  <w:t>1.</w:t>
                </w:r>
              </w:p>
            </w:tc>
            <w:tc>
              <w:tcPr>
                <w:tcW w:w="3377" w:type="dxa"/>
                <w:tcMar>
                  <w:left w:w="57" w:type="dxa"/>
                  <w:right w:w="57" w:type="dxa"/>
                </w:tcMar>
              </w:tcPr>
              <w:p w:rsidR="009C1172" w:rsidRPr="00C245B2" w:rsidRDefault="009C1172" w:rsidP="009A0A51">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 xml:space="preserve">Orice poluare semnificativă se va anunţa telefonic </w:t>
                </w:r>
              </w:p>
            </w:tc>
            <w:tc>
              <w:tcPr>
                <w:tcW w:w="1417"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când se produce</w:t>
                </w:r>
              </w:p>
            </w:tc>
            <w:tc>
              <w:tcPr>
                <w:tcW w:w="1985"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în cel mai scurt timp posibil</w:t>
                </w:r>
              </w:p>
            </w:tc>
            <w:tc>
              <w:tcPr>
                <w:tcW w:w="2693"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A. P.M. Sibiu  şi </w:t>
                </w:r>
              </w:p>
              <w:p w:rsidR="009C1172" w:rsidRPr="00C245B2" w:rsidRDefault="009C1172" w:rsidP="009A0A51">
                <w:pPr>
                  <w:pStyle w:val="Corptext"/>
                  <w:tabs>
                    <w:tab w:val="left" w:pos="180"/>
                    <w:tab w:val="left" w:pos="360"/>
                  </w:tabs>
                  <w:spacing w:after="0" w:line="240" w:lineRule="auto"/>
                  <w:rPr>
                    <w:rFonts w:ascii="Arial" w:hAnsi="Arial" w:cs="Arial"/>
                    <w:bCs/>
                    <w:sz w:val="24"/>
                    <w:szCs w:val="24"/>
                    <w:lang w:val="ro-RO"/>
                  </w:rPr>
                </w:pPr>
                <w:r w:rsidRPr="00C245B2">
                  <w:rPr>
                    <w:rFonts w:ascii="Arial" w:hAnsi="Arial" w:cs="Arial"/>
                    <w:sz w:val="24"/>
                    <w:szCs w:val="24"/>
                    <w:lang w:val="ro-RO"/>
                  </w:rPr>
                  <w:t>G.N.M. – C.J. Sibiu</w:t>
                </w:r>
              </w:p>
            </w:tc>
          </w:tr>
          <w:tr w:rsidR="009C1172" w:rsidRPr="00C245B2" w:rsidTr="009A0A51">
            <w:trPr>
              <w:trHeight w:val="823"/>
            </w:trPr>
            <w:tc>
              <w:tcPr>
                <w:tcW w:w="559" w:type="dxa"/>
              </w:tcPr>
              <w:p w:rsidR="009C1172" w:rsidRPr="00C245B2" w:rsidRDefault="009C1172" w:rsidP="009A0A51">
                <w:pPr>
                  <w:spacing w:after="0" w:line="240" w:lineRule="auto"/>
                  <w:rPr>
                    <w:rFonts w:ascii="Arial" w:hAnsi="Arial" w:cs="Arial"/>
                    <w:sz w:val="24"/>
                    <w:szCs w:val="24"/>
                    <w:lang w:val="ro-RO"/>
                  </w:rPr>
                </w:pPr>
                <w:r w:rsidRPr="00C245B2">
                  <w:rPr>
                    <w:rFonts w:ascii="Arial" w:hAnsi="Arial" w:cs="Arial"/>
                    <w:sz w:val="24"/>
                    <w:szCs w:val="24"/>
                    <w:lang w:val="ro-RO"/>
                  </w:rPr>
                  <w:t>2.</w:t>
                </w:r>
              </w:p>
            </w:tc>
            <w:tc>
              <w:tcPr>
                <w:tcW w:w="3377" w:type="dxa"/>
                <w:tcMar>
                  <w:left w:w="57" w:type="dxa"/>
                  <w:right w:w="57" w:type="dxa"/>
                </w:tcMar>
              </w:tcPr>
              <w:p w:rsidR="009C1172" w:rsidRPr="00C245B2" w:rsidRDefault="009C1172" w:rsidP="009A0A51">
                <w:pPr>
                  <w:spacing w:after="0" w:line="240" w:lineRule="auto"/>
                  <w:rPr>
                    <w:rFonts w:ascii="Arial" w:hAnsi="Arial" w:cs="Arial"/>
                    <w:sz w:val="24"/>
                    <w:szCs w:val="24"/>
                    <w:lang w:val="ro-RO"/>
                  </w:rPr>
                </w:pPr>
                <w:r w:rsidRPr="00C245B2">
                  <w:rPr>
                    <w:rFonts w:ascii="Arial" w:hAnsi="Arial" w:cs="Arial"/>
                    <w:sz w:val="24"/>
                    <w:szCs w:val="24"/>
                    <w:lang w:val="ro-RO"/>
                  </w:rPr>
                  <w:t>Datele centralizate privind evidenţa gestiunii deşeurilor conform prevederilor H.G. nr. 856/2002.</w:t>
                </w:r>
              </w:p>
              <w:p w:rsidR="009C1172" w:rsidRPr="00C245B2" w:rsidRDefault="009C1172" w:rsidP="009A0A51">
                <w:pPr>
                  <w:spacing w:after="0" w:line="240" w:lineRule="auto"/>
                  <w:rPr>
                    <w:rFonts w:ascii="Arial" w:eastAsia="Times New Roman" w:hAnsi="Arial" w:cs="Arial"/>
                    <w:color w:val="000000"/>
                    <w:sz w:val="24"/>
                    <w:szCs w:val="24"/>
                    <w:lang w:val="ro-RO"/>
                  </w:rPr>
                </w:pPr>
                <w:r w:rsidRPr="00C245B2">
                  <w:rPr>
                    <w:rFonts w:ascii="Arial" w:hAnsi="Arial" w:cs="Arial"/>
                    <w:sz w:val="24"/>
                    <w:szCs w:val="24"/>
                    <w:lang w:val="ro-RO"/>
                  </w:rPr>
                  <w:t>Datele de raportare se transmit în format electronic sau pe suport de hârtie</w:t>
                </w:r>
              </w:p>
            </w:tc>
            <w:tc>
              <w:tcPr>
                <w:tcW w:w="1417"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anual, pe toată durata valabilităţii autorizaţiei de mediu</w:t>
                </w:r>
              </w:p>
            </w:tc>
            <w:tc>
              <w:tcPr>
                <w:tcW w:w="1985"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până la data de </w:t>
                </w:r>
              </w:p>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 xml:space="preserve">31 martie </w:t>
                </w:r>
                <w:r w:rsidRPr="00C245B2">
                  <w:rPr>
                    <w:rFonts w:ascii="Arial"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tc>
          </w:tr>
          <w:tr w:rsidR="009C1172" w:rsidRPr="00C245B2" w:rsidTr="009A0A51">
            <w:trPr>
              <w:trHeight w:val="480"/>
            </w:trPr>
            <w:tc>
              <w:tcPr>
                <w:tcW w:w="559" w:type="dxa"/>
              </w:tcPr>
              <w:p w:rsidR="009C1172" w:rsidRPr="00C245B2" w:rsidRDefault="009C1172" w:rsidP="009A0A51">
                <w:pPr>
                  <w:spacing w:after="0" w:line="240" w:lineRule="auto"/>
                  <w:rPr>
                    <w:rFonts w:ascii="Arial" w:hAnsi="Arial" w:cs="Arial"/>
                    <w:sz w:val="24"/>
                    <w:szCs w:val="24"/>
                    <w:lang w:val="ro-RO"/>
                  </w:rPr>
                </w:pPr>
                <w:r w:rsidRPr="00C245B2">
                  <w:rPr>
                    <w:rFonts w:ascii="Arial" w:hAnsi="Arial" w:cs="Arial"/>
                    <w:sz w:val="24"/>
                    <w:szCs w:val="24"/>
                    <w:lang w:val="ro-RO"/>
                  </w:rPr>
                  <w:t>3.</w:t>
                </w:r>
              </w:p>
            </w:tc>
            <w:tc>
              <w:tcPr>
                <w:tcW w:w="3377" w:type="dxa"/>
                <w:tcMar>
                  <w:left w:w="57" w:type="dxa"/>
                  <w:right w:w="57" w:type="dxa"/>
                </w:tcMar>
              </w:tcPr>
              <w:p w:rsidR="009C1172" w:rsidRPr="00C245B2" w:rsidRDefault="009C1172" w:rsidP="009A0A51">
                <w:pPr>
                  <w:spacing w:after="0" w:line="240" w:lineRule="auto"/>
                  <w:rPr>
                    <w:rFonts w:ascii="Arial" w:hAnsi="Arial" w:cs="Arial"/>
                    <w:sz w:val="24"/>
                    <w:szCs w:val="24"/>
                    <w:lang w:val="ro-RO"/>
                  </w:rPr>
                </w:pPr>
                <w:r w:rsidRPr="00C245B2">
                  <w:rPr>
                    <w:rFonts w:ascii="Arial" w:hAnsi="Arial" w:cs="Arial"/>
                    <w:sz w:val="24"/>
                    <w:szCs w:val="24"/>
                    <w:lang w:val="ro-RO"/>
                  </w:rPr>
                  <w:t>Orice date solicitate cu privire la calitatea factorilor de mediu din zonă</w:t>
                </w:r>
              </w:p>
            </w:tc>
            <w:tc>
              <w:tcPr>
                <w:tcW w:w="1417"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color w:val="000000"/>
                    <w:sz w:val="24"/>
                    <w:szCs w:val="24"/>
                    <w:lang w:val="ro-RO"/>
                  </w:rPr>
                  <w:t xml:space="preserve">la solicitarea </w:t>
                </w:r>
                <w:r w:rsidRPr="00C245B2">
                  <w:rPr>
                    <w:rFonts w:ascii="Arial" w:hAnsi="Arial" w:cs="Arial"/>
                    <w:sz w:val="24"/>
                    <w:szCs w:val="24"/>
                    <w:lang w:val="ro-RO"/>
                  </w:rPr>
                  <w:t>A.P.M. Sibiu</w:t>
                </w:r>
              </w:p>
            </w:tc>
            <w:tc>
              <w:tcPr>
                <w:tcW w:w="1985"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p>
            </w:tc>
            <w:tc>
              <w:tcPr>
                <w:tcW w:w="2693" w:type="dxa"/>
                <w:tcMar>
                  <w:left w:w="57" w:type="dxa"/>
                  <w:right w:w="57" w:type="dxa"/>
                </w:tcMar>
              </w:tcPr>
              <w:p w:rsidR="009C1172" w:rsidRPr="00C245B2" w:rsidRDefault="009C1172" w:rsidP="009A0A51">
                <w:pPr>
                  <w:pStyle w:val="Corptext"/>
                  <w:tabs>
                    <w:tab w:val="left" w:pos="180"/>
                    <w:tab w:val="left" w:pos="360"/>
                  </w:tabs>
                  <w:spacing w:after="0" w:line="240" w:lineRule="auto"/>
                  <w:rPr>
                    <w:rFonts w:ascii="Arial" w:hAnsi="Arial" w:cs="Arial"/>
                    <w:sz w:val="24"/>
                    <w:szCs w:val="24"/>
                    <w:lang w:val="ro-RO"/>
                  </w:rPr>
                </w:pPr>
                <w:r w:rsidRPr="00C245B2">
                  <w:rPr>
                    <w:rFonts w:ascii="Arial" w:hAnsi="Arial" w:cs="Arial"/>
                    <w:sz w:val="24"/>
                    <w:szCs w:val="24"/>
                    <w:lang w:val="ro-RO"/>
                  </w:rPr>
                  <w:t>A.P.M. Sibiu</w:t>
                </w:r>
              </w:p>
            </w:tc>
          </w:tr>
        </w:tbl>
        <w:p w:rsidR="009C1172" w:rsidRPr="000E4613" w:rsidRDefault="009C1172" w:rsidP="009C1172">
          <w:pPr>
            <w:spacing w:after="0" w:line="240" w:lineRule="auto"/>
            <w:rPr>
              <w:rFonts w:ascii="Arial" w:hAnsi="Arial" w:cs="Arial"/>
              <w:sz w:val="24"/>
              <w:szCs w:val="24"/>
              <w:lang w:val="ro-RO"/>
            </w:rPr>
          </w:pPr>
          <w:r w:rsidRPr="000E4613">
            <w:rPr>
              <w:rFonts w:ascii="Arial" w:hAnsi="Arial" w:cs="Arial"/>
              <w:b/>
              <w:sz w:val="24"/>
              <w:szCs w:val="24"/>
              <w:lang w:val="ro-RO"/>
            </w:rPr>
            <w:t>Notă:</w:t>
          </w:r>
          <w:r w:rsidRPr="000E4613">
            <w:rPr>
              <w:rFonts w:ascii="Arial" w:hAnsi="Arial" w:cs="Arial"/>
              <w:sz w:val="24"/>
              <w:szCs w:val="24"/>
              <w:lang w:val="ro-RO"/>
            </w:rPr>
            <w:t xml:space="preserve"> A.P.M. Sibiu -  Agenţia pentru Protecţia Mediului Sibiu </w:t>
          </w:r>
        </w:p>
        <w:p w:rsidR="00530A35" w:rsidRPr="009C1172" w:rsidRDefault="009C1172" w:rsidP="00530A35">
          <w:pPr>
            <w:autoSpaceDE w:val="0"/>
            <w:autoSpaceDN w:val="0"/>
            <w:adjustRightInd w:val="0"/>
            <w:spacing w:after="0" w:line="240" w:lineRule="auto"/>
            <w:jc w:val="both"/>
            <w:rPr>
              <w:rFonts w:ascii="Arial" w:hAnsi="Arial" w:cs="Arial"/>
              <w:sz w:val="24"/>
              <w:szCs w:val="24"/>
              <w:lang w:val="ro-RO"/>
            </w:rPr>
          </w:pPr>
          <w:r w:rsidRPr="000E4613">
            <w:rPr>
              <w:rFonts w:ascii="Arial" w:hAnsi="Arial" w:cs="Arial"/>
              <w:sz w:val="24"/>
              <w:szCs w:val="24"/>
              <w:lang w:val="ro-RO"/>
            </w:rPr>
            <w:t>G.N.M. – C.J. Sibiu - Garda Naţională de Mediu – Comisariatul Judeţean Sibiu</w:t>
          </w:r>
          <w:r>
            <w:rPr>
              <w:rFonts w:ascii="Arial" w:hAnsi="Arial" w:cs="Arial"/>
              <w:sz w:val="24"/>
              <w:szCs w:val="24"/>
              <w:lang w:val="ro-RO"/>
            </w:rPr>
            <w:t>.</w:t>
          </w:r>
        </w:p>
      </w:sdtContent>
    </w:sdt>
    <w:p w:rsidR="00530A35" w:rsidRPr="008A1439" w:rsidRDefault="00530A35" w:rsidP="00530A3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9C1172">
            <w:rPr>
              <w:rFonts w:ascii="Arial" w:eastAsia="Times New Roman" w:hAnsi="Arial" w:cs="Arial"/>
              <w:b/>
              <w:sz w:val="24"/>
              <w:szCs w:val="24"/>
              <w:lang w:val="ro-RO"/>
            </w:rPr>
            <w:t xml:space="preserve">13 </w:t>
          </w:r>
          <w:r>
            <w:rPr>
              <w:rFonts w:ascii="Arial" w:eastAsia="Times New Roman" w:hAnsi="Arial" w:cs="Arial"/>
              <w:b/>
              <w:sz w:val="24"/>
              <w:szCs w:val="24"/>
              <w:lang w:val="ro-RO"/>
            </w:rPr>
            <w:t>(</w:t>
          </w:r>
          <w:r w:rsidR="009C1172">
            <w:rPr>
              <w:rFonts w:ascii="Arial" w:eastAsia="Times New Roman" w:hAnsi="Arial" w:cs="Arial"/>
              <w:b/>
              <w:sz w:val="24"/>
              <w:szCs w:val="24"/>
              <w:lang w:val="ro-RO"/>
            </w:rPr>
            <w:t>treisprezece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9C1172">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530A35" w:rsidRDefault="009C1172" w:rsidP="00530A35">
          <w:pPr>
            <w:spacing w:after="0" w:line="240" w:lineRule="auto"/>
            <w:rPr>
              <w:rFonts w:ascii="Arial" w:hAnsi="Arial" w:cs="Arial"/>
              <w:bCs/>
              <w:noProof/>
              <w:sz w:val="24"/>
              <w:szCs w:val="24"/>
              <w:lang w:val="ro-RO"/>
            </w:rPr>
          </w:pPr>
          <w:r w:rsidRPr="00643F56">
            <w:rPr>
              <w:rFonts w:ascii="Arial" w:hAnsi="Arial" w:cs="Arial"/>
              <w:b/>
              <w:bCs/>
              <w:noProof/>
              <w:sz w:val="24"/>
              <w:szCs w:val="24"/>
              <w:lang w:val="ro-RO"/>
            </w:rPr>
            <w:t>1 exemplar pentru solicitant, 2 exemplare se arhivează la A.P.M. Sibiu</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530A35" w:rsidRPr="00122506" w:rsidRDefault="00530A35" w:rsidP="00530A35">
          <w:pPr>
            <w:spacing w:after="0" w:line="240" w:lineRule="auto"/>
            <w:jc w:val="center"/>
            <w:rPr>
              <w:rFonts w:ascii="Arial" w:hAnsi="Arial" w:cs="Arial"/>
              <w:sz w:val="24"/>
              <w:szCs w:val="24"/>
              <w:lang w:val="ro-RO"/>
            </w:rPr>
          </w:pPr>
        </w:p>
        <w:p w:rsidR="00530A35" w:rsidRPr="00122506" w:rsidRDefault="00530A35" w:rsidP="00530A35">
          <w:pPr>
            <w:spacing w:after="0" w:line="240" w:lineRule="auto"/>
            <w:jc w:val="center"/>
            <w:rPr>
              <w:rFonts w:ascii="Arial" w:hAnsi="Arial" w:cs="Arial"/>
              <w:sz w:val="24"/>
              <w:szCs w:val="24"/>
              <w:lang w:val="ro-RO"/>
            </w:rPr>
          </w:pPr>
        </w:p>
        <w:p w:rsidR="00530A35" w:rsidRPr="00851033" w:rsidRDefault="00530A35" w:rsidP="00530A35">
          <w:pPr>
            <w:spacing w:after="0" w:line="240" w:lineRule="auto"/>
            <w:jc w:val="both"/>
            <w:rPr>
              <w:rFonts w:ascii="Arial" w:hAnsi="Arial" w:cs="Arial"/>
              <w:b/>
              <w:sz w:val="24"/>
              <w:szCs w:val="24"/>
              <w:lang w:val="ro-RO"/>
            </w:rPr>
          </w:pPr>
          <w:bookmarkStart w:id="0" w:name="_GoBack"/>
          <w:bookmarkEnd w:id="0"/>
        </w:p>
        <w:p w:rsidR="00530A35" w:rsidRDefault="005B372C" w:rsidP="00530A35">
          <w:pPr>
            <w:rPr>
              <w:rFonts w:ascii="Arial" w:hAnsi="Arial" w:cs="Arial"/>
              <w:i/>
              <w:color w:val="808080"/>
              <w:sz w:val="24"/>
              <w:szCs w:val="24"/>
              <w:lang w:val="ro-RO"/>
            </w:rPr>
          </w:pPr>
        </w:p>
      </w:sdtContent>
    </w:sdt>
    <w:p w:rsidR="00530A35" w:rsidRDefault="00530A35" w:rsidP="00530A35">
      <w:pPr>
        <w:rPr>
          <w:rFonts w:ascii="Arial" w:hAnsi="Arial" w:cs="Arial"/>
          <w:i/>
          <w:color w:val="808080"/>
          <w:sz w:val="24"/>
          <w:szCs w:val="24"/>
          <w:lang w:val="ro-RO"/>
        </w:rPr>
      </w:pPr>
    </w:p>
    <w:p w:rsidR="00530A35" w:rsidRPr="00A6127A" w:rsidRDefault="00530A35" w:rsidP="00530A35">
      <w:pPr>
        <w:spacing w:after="0"/>
        <w:rPr>
          <w:rFonts w:ascii="Arial" w:hAnsi="Arial" w:cs="Arial"/>
          <w:color w:val="808080"/>
          <w:sz w:val="24"/>
          <w:szCs w:val="24"/>
          <w:lang w:val="ro-RO"/>
        </w:rPr>
      </w:pPr>
    </w:p>
    <w:sectPr w:rsidR="00530A35" w:rsidRPr="00A6127A" w:rsidSect="00530A35">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4D" w:rsidRDefault="004E524D">
      <w:pPr>
        <w:spacing w:after="0" w:line="240" w:lineRule="auto"/>
      </w:pPr>
      <w:r>
        <w:separator/>
      </w:r>
    </w:p>
  </w:endnote>
  <w:endnote w:type="continuationSeparator" w:id="0">
    <w:p w:rsidR="004E524D" w:rsidRDefault="004E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4E524D" w:rsidRPr="0062190F" w:rsidRDefault="005B372C" w:rsidP="00530A35">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2" DrawAspect="Content" ObjectID="_1551246920" r:id="rId2"/>
          </w:pict>
        </w:r>
        <w:r w:rsidR="004E524D" w:rsidRPr="0062190F">
          <w:rPr>
            <w:rFonts w:ascii="Arial" w:eastAsia="Calibri" w:hAnsi="Arial" w:cs="Arial"/>
            <w:b/>
            <w:noProof/>
            <w:sz w:val="24"/>
            <w:szCs w:val="24"/>
            <w:lang w:val="ro-RO" w:eastAsia="ro-RO"/>
          </w:rPr>
          <mc:AlternateContent>
            <mc:Choice Requires="wps">
              <w:drawing>
                <wp:anchor distT="0" distB="0" distL="114300" distR="114300" simplePos="0" relativeHeight="251657216" behindDoc="0" locked="0" layoutInCell="1" allowOverlap="1" wp14:anchorId="5020041E" wp14:editId="774AD9B2">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4E524D" w:rsidRPr="0062190F">
          <w:rPr>
            <w:rFonts w:ascii="Arial" w:eastAsia="Calibri" w:hAnsi="Arial" w:cs="Arial"/>
            <w:b/>
            <w:color w:val="00214E"/>
            <w:sz w:val="24"/>
            <w:szCs w:val="24"/>
            <w:lang w:val="pt-BR"/>
          </w:rPr>
          <w:t>AGEN</w:t>
        </w:r>
        <w:r w:rsidR="004E524D" w:rsidRPr="0062190F">
          <w:rPr>
            <w:rFonts w:ascii="Arial" w:eastAsia="Calibri" w:hAnsi="Arial" w:cs="Arial"/>
            <w:b/>
            <w:color w:val="00214E"/>
            <w:sz w:val="24"/>
            <w:szCs w:val="24"/>
            <w:lang w:val="ro-RO"/>
          </w:rPr>
          <w:t>ŢIA PENTRU PROTECŢIA MEDIULUI SIBIU</w:t>
        </w:r>
      </w:p>
      <w:p w:rsidR="004E524D" w:rsidRPr="0062190F" w:rsidRDefault="004E524D" w:rsidP="00530A35">
        <w:pPr>
          <w:tabs>
            <w:tab w:val="right" w:pos="9360"/>
          </w:tabs>
          <w:spacing w:after="0" w:line="240" w:lineRule="auto"/>
          <w:ind w:right="-1074"/>
          <w:jc w:val="center"/>
          <w:rPr>
            <w:rFonts w:ascii="Arial" w:eastAsia="Calibri" w:hAnsi="Arial" w:cs="Arial"/>
            <w:color w:val="00214E"/>
            <w:lang w:val="ro-RO"/>
          </w:rPr>
        </w:pPr>
        <w:r w:rsidRPr="0062190F">
          <w:rPr>
            <w:rFonts w:ascii="Arial" w:eastAsia="Calibri" w:hAnsi="Arial" w:cs="Arial"/>
            <w:color w:val="00214E"/>
            <w:lang w:val="ro-RO"/>
          </w:rPr>
          <w:t>Str. Hipodromului, nr. 2A; Tel: 0269.256.545; 0269.422.653; Serviciul Autorizări 0269.256.547;</w:t>
        </w:r>
      </w:p>
      <w:p w:rsidR="004E524D" w:rsidRDefault="004E524D" w:rsidP="00530A35">
        <w:pPr>
          <w:pStyle w:val="Subsol"/>
          <w:jc w:val="center"/>
        </w:pPr>
        <w:r w:rsidRPr="0062190F">
          <w:rPr>
            <w:rFonts w:ascii="Arial" w:eastAsia="Calibri" w:hAnsi="Arial" w:cs="Arial"/>
            <w:color w:val="00214E"/>
            <w:lang w:val="ro-RO"/>
          </w:rPr>
          <w:t xml:space="preserve">Fax: 0269.444.145; </w:t>
        </w:r>
        <w:r w:rsidRPr="0062190F">
          <w:rPr>
            <w:rFonts w:ascii="Arial" w:eastAsia="Calibri" w:hAnsi="Arial" w:cs="Arial"/>
            <w:lang w:val="ro-RO"/>
          </w:rPr>
          <w:t xml:space="preserve">e-mail: </w:t>
        </w:r>
        <w:hyperlink r:id="rId3" w:history="1">
          <w:r w:rsidRPr="0062190F">
            <w:rPr>
              <w:rFonts w:ascii="Arial" w:eastAsia="Calibri" w:hAnsi="Arial" w:cs="Arial"/>
              <w:color w:val="0000FF"/>
              <w:u w:val="single"/>
              <w:lang w:val="ro-RO"/>
            </w:rPr>
            <w:t>office@apmsb.anpm.ro</w:t>
          </w:r>
        </w:hyperlink>
        <w:r w:rsidRPr="0062190F">
          <w:rPr>
            <w:rFonts w:ascii="Arial" w:eastAsia="Calibri" w:hAnsi="Arial" w:cs="Arial"/>
            <w:lang w:val="ro-RO"/>
          </w:rPr>
          <w:t xml:space="preserve">; </w:t>
        </w:r>
        <w:hyperlink r:id="rId4" w:history="1">
          <w:r w:rsidRPr="0062190F">
            <w:rPr>
              <w:rFonts w:ascii="Arial" w:eastAsia="Calibri" w:hAnsi="Arial" w:cs="Arial"/>
              <w:color w:val="0000FF"/>
              <w:u w:val="single"/>
              <w:lang w:val="ro-RO"/>
            </w:rPr>
            <w:t>http://apmsb.anpm.ro</w:t>
          </w:r>
        </w:hyperlink>
        <w:r>
          <w:t xml:space="preserve"> </w:t>
        </w:r>
      </w:p>
      <w:p w:rsidR="004E524D" w:rsidRDefault="004E524D" w:rsidP="00530A35">
        <w:pPr>
          <w:pStyle w:val="Subsol"/>
          <w:jc w:val="center"/>
        </w:pPr>
        <w:r>
          <w:fldChar w:fldCharType="begin"/>
        </w:r>
        <w:r>
          <w:instrText xml:space="preserve"> PAGE   \* MERGEFORMAT </w:instrText>
        </w:r>
        <w:r>
          <w:fldChar w:fldCharType="separate"/>
        </w:r>
        <w:r w:rsidR="005B372C">
          <w:rPr>
            <w:noProof/>
          </w:rPr>
          <w:t>12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4E524D" w:rsidRPr="0062190F" w:rsidRDefault="005B372C" w:rsidP="00530A35">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51246922" r:id="rId2"/>
          </w:pict>
        </w:r>
        <w:r w:rsidR="004E524D" w:rsidRPr="0062190F">
          <w:rPr>
            <w:rFonts w:ascii="Arial" w:eastAsia="Calibri" w:hAnsi="Arial" w:cs="Arial"/>
            <w:b/>
            <w:noProof/>
            <w:sz w:val="24"/>
            <w:szCs w:val="24"/>
            <w:lang w:val="ro-RO" w:eastAsia="ro-RO"/>
          </w:rPr>
          <mc:AlternateContent>
            <mc:Choice Requires="wps">
              <w:drawing>
                <wp:anchor distT="0" distB="0" distL="114300" distR="114300" simplePos="0" relativeHeight="251656192" behindDoc="0" locked="0" layoutInCell="1" allowOverlap="1" wp14:anchorId="1E65EED0" wp14:editId="478767B2">
                  <wp:simplePos x="0" y="0"/>
                  <wp:positionH relativeFrom="column">
                    <wp:posOffset>-142875</wp:posOffset>
                  </wp:positionH>
                  <wp:positionV relativeFrom="paragraph">
                    <wp:posOffset>-34925</wp:posOffset>
                  </wp:positionV>
                  <wp:extent cx="6248400" cy="635"/>
                  <wp:effectExtent l="9525" t="12700" r="9525" b="1524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4E524D" w:rsidRPr="0062190F">
          <w:rPr>
            <w:rFonts w:ascii="Arial" w:eastAsia="Calibri" w:hAnsi="Arial" w:cs="Arial"/>
            <w:b/>
            <w:color w:val="00214E"/>
            <w:sz w:val="24"/>
            <w:szCs w:val="24"/>
            <w:lang w:val="pt-BR"/>
          </w:rPr>
          <w:t>AGEN</w:t>
        </w:r>
        <w:r w:rsidR="004E524D" w:rsidRPr="0062190F">
          <w:rPr>
            <w:rFonts w:ascii="Arial" w:eastAsia="Calibri" w:hAnsi="Arial" w:cs="Arial"/>
            <w:b/>
            <w:color w:val="00214E"/>
            <w:sz w:val="24"/>
            <w:szCs w:val="24"/>
            <w:lang w:val="ro-RO"/>
          </w:rPr>
          <w:t>ŢIA PENTRU PROTECŢIA MEDIULUI SIBIU</w:t>
        </w:r>
      </w:p>
      <w:p w:rsidR="004E524D" w:rsidRPr="0062190F" w:rsidRDefault="004E524D" w:rsidP="00530A35">
        <w:pPr>
          <w:tabs>
            <w:tab w:val="right" w:pos="9360"/>
          </w:tabs>
          <w:spacing w:after="0" w:line="240" w:lineRule="auto"/>
          <w:ind w:right="-1074"/>
          <w:jc w:val="center"/>
          <w:rPr>
            <w:rFonts w:ascii="Arial" w:eastAsia="Calibri" w:hAnsi="Arial" w:cs="Arial"/>
            <w:color w:val="00214E"/>
            <w:lang w:val="ro-RO"/>
          </w:rPr>
        </w:pPr>
        <w:r w:rsidRPr="0062190F">
          <w:rPr>
            <w:rFonts w:ascii="Arial" w:eastAsia="Calibri" w:hAnsi="Arial" w:cs="Arial"/>
            <w:color w:val="00214E"/>
            <w:lang w:val="ro-RO"/>
          </w:rPr>
          <w:t>Str. Hipodromului, nr. 2A; Tel: 0269.256.545; 0269.422.653; Serviciul Autorizări 0269.256.547;</w:t>
        </w:r>
      </w:p>
      <w:p w:rsidR="004E524D" w:rsidRPr="00A50C45" w:rsidRDefault="004E524D" w:rsidP="00530A35">
        <w:pPr>
          <w:pStyle w:val="Subsol"/>
          <w:jc w:val="center"/>
          <w:rPr>
            <w:rFonts w:ascii="Arial" w:hAnsi="Arial" w:cs="Arial"/>
            <w:color w:val="00214E"/>
            <w:sz w:val="20"/>
            <w:szCs w:val="20"/>
            <w:lang w:val="ro-RO"/>
          </w:rPr>
        </w:pPr>
        <w:r w:rsidRPr="0062190F">
          <w:rPr>
            <w:rFonts w:ascii="Arial" w:eastAsia="Calibri" w:hAnsi="Arial" w:cs="Arial"/>
            <w:color w:val="00214E"/>
            <w:lang w:val="ro-RO"/>
          </w:rPr>
          <w:t xml:space="preserve">Fax: 0269.444.145; </w:t>
        </w:r>
        <w:r w:rsidRPr="0062190F">
          <w:rPr>
            <w:rFonts w:ascii="Arial" w:eastAsia="Calibri" w:hAnsi="Arial" w:cs="Arial"/>
            <w:lang w:val="ro-RO"/>
          </w:rPr>
          <w:t xml:space="preserve">e-mail: </w:t>
        </w:r>
        <w:hyperlink r:id="rId3" w:history="1">
          <w:r w:rsidRPr="0062190F">
            <w:rPr>
              <w:rFonts w:ascii="Arial" w:eastAsia="Calibri" w:hAnsi="Arial" w:cs="Arial"/>
              <w:color w:val="0000FF"/>
              <w:u w:val="single"/>
              <w:lang w:val="ro-RO"/>
            </w:rPr>
            <w:t>office@apmsb.anpm.ro</w:t>
          </w:r>
        </w:hyperlink>
        <w:r w:rsidRPr="0062190F">
          <w:rPr>
            <w:rFonts w:ascii="Arial" w:eastAsia="Calibri" w:hAnsi="Arial" w:cs="Arial"/>
            <w:lang w:val="ro-RO"/>
          </w:rPr>
          <w:t xml:space="preserve">; </w:t>
        </w:r>
        <w:hyperlink r:id="rId4" w:history="1">
          <w:r w:rsidRPr="0062190F">
            <w:rPr>
              <w:rFonts w:ascii="Arial" w:eastAsia="Calibri" w:hAnsi="Arial" w:cs="Arial"/>
              <w:color w:val="0000FF"/>
              <w:u w:val="single"/>
              <w:lang w:val="ro-RO"/>
            </w:rPr>
            <w:t>http://apmsb.anpm.ro</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4D" w:rsidRDefault="004E524D">
      <w:pPr>
        <w:spacing w:after="0" w:line="240" w:lineRule="auto"/>
      </w:pPr>
      <w:r>
        <w:separator/>
      </w:r>
    </w:p>
  </w:footnote>
  <w:footnote w:type="continuationSeparator" w:id="0">
    <w:p w:rsidR="004E524D" w:rsidRDefault="004E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4D" w:rsidRPr="00DC47F7" w:rsidRDefault="004E524D" w:rsidP="00530A35">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5168"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B372C">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7216;mso-position-horizontal-relative:text;mso-position-vertical-relative:text">
          <v:imagedata r:id="rId2" o:title=""/>
        </v:shape>
        <o:OLEObject Type="Embed" ProgID="CorelDRAW.Graphic.13" ShapeID="_x0000_s2050" DrawAspect="Content" ObjectID="_1551246921"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E524D" w:rsidRPr="00DC47F7" w:rsidRDefault="005B372C" w:rsidP="00530A3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4E524D" w:rsidRPr="00DC47F7">
          <w:rPr>
            <w:rFonts w:ascii="Arial" w:hAnsi="Arial" w:cs="Arial"/>
            <w:b/>
            <w:color w:val="00214E"/>
            <w:sz w:val="36"/>
            <w:szCs w:val="36"/>
            <w:lang w:val="ro-RO"/>
          </w:rPr>
          <w:t>Agenția Națională pentru Protecția Mediului</w:t>
        </w:r>
      </w:sdtContent>
    </w:sdt>
  </w:p>
  <w:p w:rsidR="004E524D" w:rsidRDefault="004E524D" w:rsidP="00530A35">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sidR="005B372C">
          <w:rPr>
            <w:rFonts w:ascii="Arial" w:hAnsi="Arial" w:cs="Arial"/>
            <w:b/>
            <w:bCs/>
            <w:color w:val="000000" w:themeColor="text1"/>
            <w:sz w:val="28"/>
            <w:szCs w:val="28"/>
            <w:lang w:val="ro-RO"/>
          </w:rPr>
          <w:t>ENȚIA PENTRU PROTECȚIA MEDIULUI SIBIU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8310B"/>
    <w:multiLevelType w:val="hybridMultilevel"/>
    <w:tmpl w:val="5A608E1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7F2F"/>
    <w:multiLevelType w:val="hybridMultilevel"/>
    <w:tmpl w:val="DED2BF7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A0D6324"/>
    <w:multiLevelType w:val="hybridMultilevel"/>
    <w:tmpl w:val="63D0C0E2"/>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2EEC6188"/>
    <w:multiLevelType w:val="hybridMultilevel"/>
    <w:tmpl w:val="F980475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2C57436"/>
    <w:multiLevelType w:val="hybridMultilevel"/>
    <w:tmpl w:val="1896B94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02DB6"/>
    <w:multiLevelType w:val="hybridMultilevel"/>
    <w:tmpl w:val="DB2A643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73931F8"/>
    <w:multiLevelType w:val="hybridMultilevel"/>
    <w:tmpl w:val="2E3E80FC"/>
    <w:lvl w:ilvl="0" w:tplc="B8669E5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CB75E7"/>
    <w:multiLevelType w:val="hybridMultilevel"/>
    <w:tmpl w:val="83D61C40"/>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00F0374"/>
    <w:multiLevelType w:val="hybridMultilevel"/>
    <w:tmpl w:val="491C3792"/>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4BD30C9"/>
    <w:multiLevelType w:val="hybridMultilevel"/>
    <w:tmpl w:val="AF307A84"/>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B34F19"/>
    <w:multiLevelType w:val="hybridMultilevel"/>
    <w:tmpl w:val="CB46EC0A"/>
    <w:lvl w:ilvl="0" w:tplc="FBB6308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2CE520D"/>
    <w:multiLevelType w:val="hybridMultilevel"/>
    <w:tmpl w:val="0DC47E8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B0C7BC3"/>
    <w:multiLevelType w:val="hybridMultilevel"/>
    <w:tmpl w:val="977AA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F9C560C"/>
    <w:multiLevelType w:val="hybridMultilevel"/>
    <w:tmpl w:val="7F22DDF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2"/>
  </w:num>
  <w:num w:numId="5">
    <w:abstractNumId w:val="2"/>
  </w:num>
  <w:num w:numId="6">
    <w:abstractNumId w:val="3"/>
  </w:num>
  <w:num w:numId="7">
    <w:abstractNumId w:val="10"/>
  </w:num>
  <w:num w:numId="8">
    <w:abstractNumId w:val="13"/>
  </w:num>
  <w:num w:numId="9">
    <w:abstractNumId w:val="4"/>
  </w:num>
  <w:num w:numId="10">
    <w:abstractNumId w:val="6"/>
  </w:num>
  <w:num w:numId="11">
    <w:abstractNumId w:val="1"/>
  </w:num>
  <w:num w:numId="12">
    <w:abstractNumId w:val="9"/>
  </w:num>
  <w:num w:numId="13">
    <w:abstractNumId w:val="5"/>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1va07pxDeGnxU8yuLxBU06ZuTKo=" w:salt="tFREumo3ecdg9kc1Axm3U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4176A0"/>
    <w:rsid w:val="000C0B1D"/>
    <w:rsid w:val="000C7348"/>
    <w:rsid w:val="000F650C"/>
    <w:rsid w:val="001F5E09"/>
    <w:rsid w:val="004176A0"/>
    <w:rsid w:val="00437804"/>
    <w:rsid w:val="004E524D"/>
    <w:rsid w:val="00530A35"/>
    <w:rsid w:val="005B372C"/>
    <w:rsid w:val="005F2BE5"/>
    <w:rsid w:val="007947F4"/>
    <w:rsid w:val="007B7211"/>
    <w:rsid w:val="007E20B7"/>
    <w:rsid w:val="007E385F"/>
    <w:rsid w:val="008F19CC"/>
    <w:rsid w:val="009C1172"/>
    <w:rsid w:val="00DD518E"/>
    <w:rsid w:val="00E732D1"/>
    <w:rsid w:val="00F94C74"/>
    <w:rsid w:val="00FF10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4E524D"/>
    <w:pPr>
      <w:spacing w:after="120" w:line="240" w:lineRule="auto"/>
    </w:pPr>
    <w:rPr>
      <w:sz w:val="2"/>
      <w:lang w:val="ro-RO" w:eastAsia="ro-RO"/>
    </w:rPr>
  </w:style>
  <w:style w:type="character" w:customStyle="1" w:styleId="StyleHiddenCaracter">
    <w:name w:val="StyleHidden Caracter"/>
    <w:basedOn w:val="Fontdeparagrafimplicit"/>
    <w:link w:val="StyleHidden"/>
    <w:rsid w:val="004E524D"/>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4E524D"/>
    <w:pPr>
      <w:spacing w:after="120" w:line="240" w:lineRule="auto"/>
    </w:pPr>
    <w:rPr>
      <w:sz w:val="2"/>
      <w:lang w:val="ro-RO" w:eastAsia="ro-RO"/>
    </w:rPr>
  </w:style>
  <w:style w:type="character" w:customStyle="1" w:styleId="StyleHiddenCaracter">
    <w:name w:val="StyleHidden Caracter"/>
    <w:basedOn w:val="Fontdeparagrafimplicit"/>
    <w:link w:val="StyleHidden"/>
    <w:rsid w:val="004E524D"/>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0FBF5B0C54EE4239AC8704ABDA17F89C"/>
        <w:category>
          <w:name w:val="General"/>
          <w:gallery w:val="placeholder"/>
        </w:category>
        <w:types>
          <w:type w:val="bbPlcHdr"/>
        </w:types>
        <w:behaviors>
          <w:behavior w:val="content"/>
        </w:behaviors>
        <w:guid w:val="{7E911EE8-03BD-442B-9947-A8EC207AE318}"/>
      </w:docPartPr>
      <w:docPartBody>
        <w:p w:rsidR="00E642C3" w:rsidRDefault="00860CCE" w:rsidP="00860CCE">
          <w:pPr>
            <w:pStyle w:val="0FBF5B0C54EE4239AC8704ABDA17F89C"/>
          </w:pPr>
          <w:r w:rsidRPr="0022638F">
            <w:rPr>
              <w:rStyle w:val="Textsubstituent"/>
              <w:rFonts w:ascii="Arial" w:hAnsi="Arial" w:cs="Arial"/>
            </w:rPr>
            <w:t>....</w:t>
          </w:r>
        </w:p>
      </w:docPartBody>
    </w:docPart>
    <w:docPart>
      <w:docPartPr>
        <w:name w:val="E4ED293429D841DF9B97BD500AAE9091"/>
        <w:category>
          <w:name w:val="General"/>
          <w:gallery w:val="placeholder"/>
        </w:category>
        <w:types>
          <w:type w:val="bbPlcHdr"/>
        </w:types>
        <w:behaviors>
          <w:behavior w:val="content"/>
        </w:behaviors>
        <w:guid w:val="{ABE2E2D4-539A-47EF-90B2-50D8ADCE87EB}"/>
      </w:docPartPr>
      <w:docPartBody>
        <w:p w:rsidR="00E642C3" w:rsidRDefault="00860CCE" w:rsidP="00860CCE">
          <w:pPr>
            <w:pStyle w:val="E4ED293429D841DF9B97BD500AAE9091"/>
          </w:pPr>
          <w:r w:rsidRPr="0022638F">
            <w:rPr>
              <w:rStyle w:val="Textsubstituent"/>
              <w:rFonts w:ascii="Arial" w:hAnsi="Arial" w:cs="Arial"/>
            </w:rPr>
            <w:t>....</w:t>
          </w:r>
        </w:p>
      </w:docPartBody>
    </w:docPart>
    <w:docPart>
      <w:docPartPr>
        <w:name w:val="2B5A79811B1543F097767091E54148F3"/>
        <w:category>
          <w:name w:val="General"/>
          <w:gallery w:val="placeholder"/>
        </w:category>
        <w:types>
          <w:type w:val="bbPlcHdr"/>
        </w:types>
        <w:behaviors>
          <w:behavior w:val="content"/>
        </w:behaviors>
        <w:guid w:val="{E6CAFAB8-1844-4560-B17F-5F37736EEDF4}"/>
      </w:docPartPr>
      <w:docPartBody>
        <w:p w:rsidR="00E642C3" w:rsidRDefault="00860CCE" w:rsidP="00860CCE">
          <w:pPr>
            <w:pStyle w:val="2B5A79811B1543F097767091E54148F3"/>
          </w:pPr>
          <w:r w:rsidRPr="0022638F">
            <w:rPr>
              <w:rStyle w:val="Textsubstituent"/>
              <w:rFonts w:ascii="Arial" w:hAnsi="Arial" w:cs="Arial"/>
            </w:rPr>
            <w:t>....</w:t>
          </w:r>
        </w:p>
      </w:docPartBody>
    </w:docPart>
    <w:docPart>
      <w:docPartPr>
        <w:name w:val="223EB852B6104FC2B7BB0FDC70923A60"/>
        <w:category>
          <w:name w:val="General"/>
          <w:gallery w:val="placeholder"/>
        </w:category>
        <w:types>
          <w:type w:val="bbPlcHdr"/>
        </w:types>
        <w:behaviors>
          <w:behavior w:val="content"/>
        </w:behaviors>
        <w:guid w:val="{EFDC29D8-4DB4-4439-A1B9-1142488F7522}"/>
      </w:docPartPr>
      <w:docPartBody>
        <w:p w:rsidR="00E642C3" w:rsidRDefault="00860CCE" w:rsidP="00860CCE">
          <w:pPr>
            <w:pStyle w:val="223EB852B6104FC2B7BB0FDC70923A60"/>
          </w:pPr>
          <w:r w:rsidRPr="0038326F">
            <w:rPr>
              <w:rStyle w:val="Textsubstituent"/>
              <w:rFonts w:ascii="Calibri" w:hAnsi="Calibri" w:cs="Calibri"/>
            </w:rPr>
            <w:t>....</w:t>
          </w:r>
        </w:p>
      </w:docPartBody>
    </w:docPart>
    <w:docPart>
      <w:docPartPr>
        <w:name w:val="6F9752303A6F4E209B514D49CA604E14"/>
        <w:category>
          <w:name w:val="General"/>
          <w:gallery w:val="placeholder"/>
        </w:category>
        <w:types>
          <w:type w:val="bbPlcHdr"/>
        </w:types>
        <w:behaviors>
          <w:behavior w:val="content"/>
        </w:behaviors>
        <w:guid w:val="{3C3D8FDE-0E8C-4E82-8752-A0651D8066ED}"/>
      </w:docPartPr>
      <w:docPartBody>
        <w:p w:rsidR="00C641CE" w:rsidRDefault="00E642C3" w:rsidP="00E642C3">
          <w:pPr>
            <w:pStyle w:val="6F9752303A6F4E209B514D49CA604E14"/>
          </w:pPr>
          <w:r w:rsidRPr="00420C4E">
            <w:rPr>
              <w:rStyle w:val="Textsubstituent"/>
              <w:rFonts w:ascii="Arial" w:hAnsi="Arial" w:cs="Arial"/>
            </w:rPr>
            <w:t>....</w:t>
          </w:r>
        </w:p>
      </w:docPartBody>
    </w:docPart>
    <w:docPart>
      <w:docPartPr>
        <w:name w:val="3BF6900978F84B5AB2A2CEE0684642DD"/>
        <w:category>
          <w:name w:val="General"/>
          <w:gallery w:val="placeholder"/>
        </w:category>
        <w:types>
          <w:type w:val="bbPlcHdr"/>
        </w:types>
        <w:behaviors>
          <w:behavior w:val="content"/>
        </w:behaviors>
        <w:guid w:val="{E18CBF9E-568E-4718-AACC-03C1705279DF}"/>
      </w:docPartPr>
      <w:docPartBody>
        <w:p w:rsidR="00C641CE" w:rsidRDefault="00E642C3" w:rsidP="00E642C3">
          <w:pPr>
            <w:pStyle w:val="3BF6900978F84B5AB2A2CEE0684642DD"/>
          </w:pPr>
          <w:r w:rsidRPr="00B82BD7">
            <w:rPr>
              <w:rStyle w:val="Textsubstituent"/>
              <w:rFonts w:ascii="Arial" w:hAnsi="Arial" w:cs="Arial"/>
            </w:rPr>
            <w:t>....</w:t>
          </w:r>
        </w:p>
      </w:docPartBody>
    </w:docPart>
    <w:docPart>
      <w:docPartPr>
        <w:name w:val="B30A30124D22473D8088C8EBD002A5E7"/>
        <w:category>
          <w:name w:val="General"/>
          <w:gallery w:val="placeholder"/>
        </w:category>
        <w:types>
          <w:type w:val="bbPlcHdr"/>
        </w:types>
        <w:behaviors>
          <w:behavior w:val="content"/>
        </w:behaviors>
        <w:guid w:val="{FF181F6C-B70F-4EF8-84A4-6CCF3660044A}"/>
      </w:docPartPr>
      <w:docPartBody>
        <w:p w:rsidR="00C641CE" w:rsidRDefault="00E642C3" w:rsidP="00E642C3">
          <w:pPr>
            <w:pStyle w:val="B30A30124D22473D8088C8EBD002A5E7"/>
          </w:pPr>
          <w:r w:rsidRPr="00B82BD7">
            <w:rPr>
              <w:rStyle w:val="Textsubstituent"/>
              <w:rFonts w:ascii="Arial" w:hAnsi="Arial" w:cs="Arial"/>
            </w:rPr>
            <w:t>....</w:t>
          </w:r>
        </w:p>
      </w:docPartBody>
    </w:docPart>
    <w:docPart>
      <w:docPartPr>
        <w:name w:val="211C494D16DC40358516D008466AF2D5"/>
        <w:category>
          <w:name w:val="General"/>
          <w:gallery w:val="placeholder"/>
        </w:category>
        <w:types>
          <w:type w:val="bbPlcHdr"/>
        </w:types>
        <w:behaviors>
          <w:behavior w:val="content"/>
        </w:behaviors>
        <w:guid w:val="{6FF9D854-D045-4765-ADC2-632ED5D406A8}"/>
      </w:docPartPr>
      <w:docPartBody>
        <w:p w:rsidR="00C641CE" w:rsidRDefault="00E642C3" w:rsidP="00E642C3">
          <w:pPr>
            <w:pStyle w:val="211C494D16DC40358516D008466AF2D5"/>
          </w:pPr>
          <w:r w:rsidRPr="00010A8C">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0CCE"/>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641CE"/>
    <w:rsid w:val="00C7669D"/>
    <w:rsid w:val="00C84549"/>
    <w:rsid w:val="00CB62ED"/>
    <w:rsid w:val="00CD0C9F"/>
    <w:rsid w:val="00CD23AF"/>
    <w:rsid w:val="00D025EE"/>
    <w:rsid w:val="00D03B8D"/>
    <w:rsid w:val="00D07846"/>
    <w:rsid w:val="00D45913"/>
    <w:rsid w:val="00DE7A0D"/>
    <w:rsid w:val="00E45EEF"/>
    <w:rsid w:val="00E642C3"/>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642C3"/>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0FBF5B0C54EE4239AC8704ABDA17F89C">
    <w:name w:val="0FBF5B0C54EE4239AC8704ABDA17F89C"/>
    <w:rsid w:val="00860CCE"/>
    <w:pPr>
      <w:spacing w:after="200" w:line="276" w:lineRule="auto"/>
    </w:pPr>
    <w:rPr>
      <w:lang w:val="ro-RO" w:eastAsia="ro-RO"/>
    </w:rPr>
  </w:style>
  <w:style w:type="paragraph" w:customStyle="1" w:styleId="E4ED293429D841DF9B97BD500AAE9091">
    <w:name w:val="E4ED293429D841DF9B97BD500AAE9091"/>
    <w:rsid w:val="00860CCE"/>
    <w:pPr>
      <w:spacing w:after="200" w:line="276" w:lineRule="auto"/>
    </w:pPr>
    <w:rPr>
      <w:lang w:val="ro-RO" w:eastAsia="ro-RO"/>
    </w:rPr>
  </w:style>
  <w:style w:type="paragraph" w:customStyle="1" w:styleId="2B5A79811B1543F097767091E54148F3">
    <w:name w:val="2B5A79811B1543F097767091E54148F3"/>
    <w:rsid w:val="00860CCE"/>
    <w:pPr>
      <w:spacing w:after="200" w:line="276" w:lineRule="auto"/>
    </w:pPr>
    <w:rPr>
      <w:lang w:val="ro-RO" w:eastAsia="ro-RO"/>
    </w:rPr>
  </w:style>
  <w:style w:type="paragraph" w:customStyle="1" w:styleId="223EB852B6104FC2B7BB0FDC70923A60">
    <w:name w:val="223EB852B6104FC2B7BB0FDC70923A60"/>
    <w:rsid w:val="00860CCE"/>
    <w:pPr>
      <w:spacing w:after="200" w:line="276" w:lineRule="auto"/>
    </w:pPr>
    <w:rPr>
      <w:lang w:val="ro-RO" w:eastAsia="ro-RO"/>
    </w:rPr>
  </w:style>
  <w:style w:type="paragraph" w:customStyle="1" w:styleId="6F9752303A6F4E209B514D49CA604E14">
    <w:name w:val="6F9752303A6F4E209B514D49CA604E14"/>
    <w:rsid w:val="00E642C3"/>
    <w:pPr>
      <w:spacing w:after="200" w:line="276" w:lineRule="auto"/>
    </w:pPr>
    <w:rPr>
      <w:lang w:val="ro-RO" w:eastAsia="ro-RO"/>
    </w:rPr>
  </w:style>
  <w:style w:type="paragraph" w:customStyle="1" w:styleId="3BF6900978F84B5AB2A2CEE0684642DD">
    <w:name w:val="3BF6900978F84B5AB2A2CEE0684642DD"/>
    <w:rsid w:val="00E642C3"/>
    <w:pPr>
      <w:spacing w:after="200" w:line="276" w:lineRule="auto"/>
    </w:pPr>
    <w:rPr>
      <w:lang w:val="ro-RO" w:eastAsia="ro-RO"/>
    </w:rPr>
  </w:style>
  <w:style w:type="paragraph" w:customStyle="1" w:styleId="B30A30124D22473D8088C8EBD002A5E7">
    <w:name w:val="B30A30124D22473D8088C8EBD002A5E7"/>
    <w:rsid w:val="00E642C3"/>
    <w:pPr>
      <w:spacing w:after="200" w:line="276" w:lineRule="auto"/>
    </w:pPr>
    <w:rPr>
      <w:lang w:val="ro-RO" w:eastAsia="ro-RO"/>
    </w:rPr>
  </w:style>
  <w:style w:type="paragraph" w:customStyle="1" w:styleId="211C494D16DC40358516D008466AF2D5">
    <w:name w:val="211C494D16DC40358516D008466AF2D5"/>
    <w:rsid w:val="00E642C3"/>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retratareApeModel, SIM.Reglementari.Model, Version=1.0.0.0, Culture=neutral, PublicKeyToken=null]]">[]</value>
</file>

<file path=customXml/item10.xml><?xml version="1.0" encoding="utf-8"?><value xmlns="System.Collections.Generic.List`1[[SIM.Reglementari.Model.Entities.DeseuriDeeeColectateModel, SIM.Reglementari.Model, Version=1.0.0.0, Culture=neutral, PublicKeyToken=null]]">[]</value>
</file>

<file path=customXml/item11.xml><?xml version="1.0" encoding="utf-8"?><value xmlns="System.Collections.Generic.List`1[[SIM.Reglementari.Model.Entities.SubstantePericuloaseModel, SIM.Reglementari.Model, Version=1.0.0.0, Culture=neutral, PublicKeyToken=null]]">[]</value>
</file>

<file path=customXml/item12.xml><?xml version="1.0" encoding="utf-8"?><value xmlns="System.Collections.Generic.List`1[[SIM.Reglementari.Model.Entities.CapacitateMaximaProiectataModel, SIM.Reglementari.Model, Version=1.0.0.0, Culture=neutral, PublicKeyToken=null]]">[]</value>
</file>

<file path=customXml/item13.xml><?xml version="1.0" encoding="utf-8"?><value xmlns="System.Collections.Generic.List`1[[SIM.Reglementari.Model.Entities.RevizuiriModel, SIM.Reglementari.Model, Version=1.0.0.0, Culture=neutral, PublicKeyToken=null]]">[]</value>
</file>

<file path=customXml/item14.xml><?xml version="1.0" encoding="utf-8"?><value xmlns="System.Collections.Generic.List`1[[SIM.Reglementari.Model.Entities.ConcentratieMaximaApaSubteranaModel, SIM.Reglementari.Model, Version=1.0.0.0, Culture=neutral, PublicKeyToken=null]]">[]</value>
</file>

<file path=customXml/item15.xml><?xml version="1.0" encoding="utf-8"?><value xmlns="System.Collections.Generic.List`1[[SIM.Reglementari.Model.Entities.MonitorizareApaSubteranaModel, SIM.Reglementari.Model, Version=1.0.0.0, Culture=neutral, PublicKeyToken=null]]">[]</value>
</file>

<file path=customXml/item16.xml><?xml version="1.0" encoding="utf-8"?><value xmlns="System.Collections.Generic.List`1[[SIM.Reglementari.Model.Entities.DeseuriDeee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[{"TipUtilitateId":1,"TipUtilitate":"Apa","Descriere":"racord la reeaua de alimentare cu apa a localitatii Sibiu","Cantitate":450.0,"UnitateMasuraId":133,"UnitateMasura":"Metri cubi/an","Id":"6c524438-7a98-4e21-bcab-c6c1208ee293","DetailId":"00000000-0000-0000-0000-000000000000","ActReglementareId":"31fbb536-23de-4251-b9d1-b347309dbd2e"},{"TipUtilitateId":2,"TipUtilitate":"Canalizare","Descriere":"racord la reeaua de alimentare cu apa  a localitatii Sibiu","Cantitate":450.0,"UnitateMasuraId":133,"UnitateMasura":"Metri cubi/an","Id":"58637289-7d8d-46b7-acfa-f3e3c38ea75c","DetailId":"00000000-0000-0000-0000-000000000000","ActReglementareId":"31fbb536-23de-4251-b9d1-b347309dbd2e"},{"TipUtilitateId":3,"TipUtilitate":"Energie","Descriere":"curent electric-racord la reteaua localitatii Sibiu","Cantitate":20000.0,"UnitateMasuraId":119,"UnitateMasura":"KiloWatt ora/an","Id":"121c8239-5c6b-4cf5-90e5-e88aeeddcccc","DetailId":"00000000-0000-0000-0000-000000000000","ActReglementareId":"31fbb536-23de-4251-b9d1-b347309dbd2e"},{"TipUtilitateId":4,"TipUtilitate":"Altele","Descriere":"gaz metan - racord la reteaua localitatii","Cantitate":2400.0,"UnitateMasuraId":133,"UnitateMasura":"Metri cubi/an","Id":"70c89c78-5398-45b4-aca1-1d9ce7d31e1b","DetailId":"00000000-0000-0000-0000-000000000000","ActReglementareId":"31fbb536-23de-4251-b9d1-b347309dbd2e"}]</value>
</file>

<file path=customXml/item18.xml><?xml version="1.0" encoding="utf-8"?><value xmlns="System.Collections.Generic.List`1[[SIM.Reglementari.Model.Entities.CosuriModel, SIM.Reglementari.Model, Version=1.0.0.0, Culture=neutral, PublicKeyToken=null]]">[]</value>
</file>

<file path=customXml/item19.xml><?xml version="1.0" encoding="utf-8"?><value xmlns="System.Collections.Generic.List`1[[SIM.Reglementari.Model.Entities.DeseuriComercializateModel, SIM.Reglementari.Model, Version=1.0.0.0, Culture=neutral, PublicKeyToken=null]]">[]</value>
</file>

<file path=customXml/item2.xml><?xml version="1.0" encoding="utf-8"?><value xmlns="System.Collections.Generic.List`1[[SIM.Reglementari.Model.Entities.MonitorizareAerModel, SIM.Reglementari.Model, Version=1.0.0.0, Culture=neutral, PublicKeyToken=null]]">[]</value>
</file>

<file path=customXml/item20.xml><?xml version="1.0" encoding="utf-8"?><value xmlns="System.Collections.Generic.List`1[[SIM.Reglementari.Model.Entities.GospodarireAmbalajeModel, SIM.Reglementari.Model, Version=1.0.0.0, Culture=neutral, PublicKeyToken=null]]">[]</value>
</file>

<file path=customXml/item21.xml><?xml version="1.0" encoding="utf-8"?><value xmlns="System.Collections.Generic.List`1[[SIM.Reglementari.Model.Entities.ObligatiiRaportareModel, SIM.Reglementari.Model, Version=1.0.0.0, Culture=neutral, PublicKeyToken=null]]">[]</value>
</file>

<file path=customXml/item22.xml><?xml version="1.0" encoding="utf-8"?><value xmlns="System.Collections.Generic.List`1[[SIM.Reglementari.Model.Entities.MateriePrimaModel, SIM.Reglementari.Model, Version=1.0.0.0, Culture=neutral, PublicKeyToken=null]]">[]</value>
</file>

<file path=customXml/item23.xml><?xml version="1.0" encoding="utf-8"?><value xmlns="System.Collections.Generic.List`1[[SIM.Reglementari.Model.Entities.ConcentratieMaximaApaModel, SIM.Reglementari.Model, Version=1.0.0.0, Culture=neutral, PublicKeyToken=null]]">[]</value>
</file>

<file path=customXml/item24.xml><?xml version="1.0" encoding="utf-8"?><value xmlns="System.Collections.Generic.List`1[[SIM.Reglementari.Model.Entities.DeseuriColectateModel, SIM.Reglementari.Model, Version=1.0.0.0, Culture=neutral, PublicKeyToken=null]]">[]</value>
</file>

<file path=customXml/item25.xml><?xml version="1.0" encoding="utf-8"?><value xmlns="System.Collections.Generic.List`1[[SIM.Reglementari.Model.Entities.DeseuriTratateModel, SIM.Reglementari.Model, Version=1.0.0.0, Culture=neutral, PublicKeyToken=null]]">[]</value>
</file>

<file path=customXml/item26.xml><?xml version="1.0" encoding="utf-8"?><value xmlns="System.Collections.Generic.List`1[[SIM.Reglementari.Model.Entities.SistemeSigurantaModel, SIM.Reglementari.Model, Version=1.0.0.0, Culture=neutral, PublicKeyToken=null]]">[]</value>
</file>

<file path=customXml/item27.xml><?xml version="1.0" encoding="utf-8"?><value xmlns="System.Collections.Generic.List`1[[SIM.Reglementari.Model.Entities.AlteActivitatiModel, SIM.Reglementari.Model, Version=1.0.0.0, Culture=neutral, PublicKeyToken=null]]">[{"CodCaen":"4322","CodCaenId":2320,"DenumireActivitate":"Lucrari de instalatii sanitare, de încalzire si de aer conditionat","Id":"abfcaa14-053a-47c9-9d56-3d95816d4571","DetailId":"00000000-0000-0000-0000-000000000000","ActReglementareId":"31fbb536-23de-4251-b9d1-b347309dbd2e"},{"CodCaen":"4391","CodCaenId":2329,"DenumireActivitate":"Lucrari de învelitori, sarpante si terase la constructii","Id":"37cc0586-87d6-4627-8c4e-014fb6a103d0","DetailId":"00000000-0000-0000-0000-000000000000","ActReglementareId":"31fbb536-23de-4251-b9d1-b347309dbd2e"}]</value>
</file>

<file path=customXml/item28.xml><?xml version="1.0" encoding="utf-8"?><value xmlns="System.Collections.Generic.List`1[[SIM.Reglementari.Model.Entities.MonitorizareApaModel, SIM.Reglementari.Model, Version=1.0.0.0, Culture=neutral, PublicKeyToken=null]]">[]</value>
</file>

<file path=customXml/item29.xml><?xml version="1.0" encoding="utf-8"?><value xmlns="System.Collections.Generic.List`1[[SIM.Reglementari.Model.Entities.DeseuriTransportateModel, SIM.Reglementari.Model, Version=1.0.0.0, Culture=neutral, PublicKeyToken=null]]">[]</value>
</file>

<file path=customXml/item3.xml><?xml version="1.0" encoding="utf-8"?><value xmlns="System.Collections.Generic.List`1[[SIM.Reglementari.Model.Entities.DeseuriBateriiColectateModel, SIM.Reglementari.Model, Version=1.0.0.0, Culture=neutral, PublicKeyToken=null]]">[]</value>
</file>

<file path=customXml/item30.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metan","Cantitate":2400.0,"UnitateMasuraId":133,"UnitateMasura":"Metri cubi/an","PutereArzatoare":null,"TipCentrala":"viessmann","PutereCentrala":0.024,"Id":"85f216aa-0af4-42e7-a4b9-830a56ba5c88","DetailId":"00000000-0000-0000-0000-000000000000","ActReglementareId":"31fbb536-23de-4251-b9d1-b347309dbd2e"}]</value>
</file>

<file path=customXml/item31.xml><?xml version="1.0" encoding="utf-8"?><value xmlns="System.Collections.Generic.List`1[[SIM.Reglementari.Model.Entities.TratareApeModel, SIM.Reglementari.Model, Version=1.0.0.0, Culture=neutral, PublicKeyToken=null]]">[]</value>
</file>

<file path=customXml/item32.xml><?xml version="1.0" encoding="utf-8"?><value xmlns="System.Collections.Generic.List`1[[SIM.Reglementari.Model.Entities.DeseuriProduseModel, SIM.Reglementari.Model, Version=1.0.0.0, Culture=neutral, PublicKeyToken=null]]">[{"CodDeseu":"20 03 01","Deseu":"deseuri municipale amestecate","DeseuId":944,"SursaGeneratoare":"din activitate","Cantitate":12.0,"UnitateMasuraId":133,"UnitateMasura":"Metri cubi/an","TipOperatiuneId":2,"TipOperatiune":"Eliminare","CodOperatiune":"D 5","DenumireOperatiune":"Depozitarea in depozite special amenajate (de exemplu, dispunerea in celule etanse separate, care sunt acoperite si izolate unele fata de celelalte si fata de mediu si altele asemenea)","OperatiuneId":5,"Id":"138faaaa-783e-4264-836d-6939f91f0488","DetailId":"00000000-0000-0000-0000-000000000000","ActReglementareId":"31fbb536-23de-4251-b9d1-b347309dbd2e"},{"CodDeseu":"16 01 18","Deseu":"metale neferoase","DeseuId":666,"SursaGeneratoare":"din procesul de productie","Cantitate":1.5,"UnitateMasuraId":15,"UnitateMasura":"Tone/an","TipOperatiuneId":1,"TipOperatiune":"Valorificare","CodOperatiune":"R 12","DenumireOperatiune":"Schimb de deseuri in vederea efectuarii oricareia dintre operatiile numerotate de la R1 la R11","OperatiuneId":12,"Id":"9dd2a286-9129-4f5e-8067-ff3793b2cf5c","DetailId":"00000000-0000-0000-0000-000000000000","ActReglementareId":"31fbb536-23de-4251-b9d1-b347309dbd2e"},{"CodDeseu":"12 01 01","Deseu":"pilitura si span feros","DeseuId":566,"SursaGeneratoare":"din procesul de productie","Cantitate":1.0,"UnitateMasuraId":15,"UnitateMasura":"Tone/an","TipOperatiuneId":1,"TipOperatiune":"Valorificare","CodOperatiune":"R 12","DenumireOperatiune":"Schimb de deseuri in vederea efectuarii oricareia dintre operatiile numerotate de la R1 la R11","OperatiuneId":12,"Id":"60d46ce7-e553-4955-b306-a1b1b2cf73a1","DetailId":"00000000-0000-0000-0000-000000000000","ActReglementareId":"31fbb536-23de-4251-b9d1-b347309dbd2e"},{"CodDeseu":"15 01 01","Deseu":"ambalaje ele hârtie si carton","DeseuId":638,"SursaGeneratoare":"din activitate","Cantitate":200.0,"UnitateMasuraId":138,"UnitateMasura":"Kilogram/an","TipOperatiuneId":1,"TipOperatiune":"Valorificare","CodOperatiune":"R 12","DenumireOperatiune":"Schimb de deseuri in vederea efectuarii oricareia dintre operatiile numerotate de la R1 la R11","OperatiuneId":12,"Id":"6f2e4d60-af1f-49d3-8f95-ee04a910b43b","DetailId":"00000000-0000-0000-0000-000000000000","ActReglementareId":"31fbb536-23de-4251-b9d1-b347309dbd2e"},{"CodDeseu":"15 01 10*","Deseu":"ambalaje care contin reziduuri sau sunt contaminate cu substante periculoase","DeseuId":646,"SursaGeneratoare":"de la materiile auxiliare utilizate","Cantitate":20.0,"UnitateMasuraId":138,"UnitateMasura":"Kilogram/an","TipOperatiuneId":1,"TipOperatiune":"Valorificare","CodOperatiune":"R 12","DenumireOperatiune":"Schimb de deseuri in vederea efectuarii oricareia dintre operatiile numerotate de la R1 la R11","OperatiuneId":12,"Id":"f36a94ad-88de-4e4e-89b6-94eba03a9e9f","DetailId":"00000000-0000-0000-0000-000000000000","ActReglementareId":"31fbb536-23de-4251-b9d1-b347309dbd2e"},{"CodDeseu":"16 01 17","Deseu":"metale feroase","DeseuId":665,"SursaGeneratoare":"din procesul de productie","Cantitate":15.0,"UnitateMasuraId":15,"UnitateMasura":"Tone/an","TipOperatiuneId":1,"TipOperatiune":"Valorificare","CodOperatiune":"R 12","DenumireOperatiune":"Schimb de deseuri in vederea efectuarii oricareia dintre operatiile numerotate de la R1 la R11","OperatiuneId":12,"Id":"7143c5e4-7599-4ffd-9fc0-904c4d7f739d","DetailId":"00000000-0000-0000-0000-000000000000","ActReglementareId":"31fbb536-23de-4251-b9d1-b347309dbd2e"},{"CodDeseu":"15 02 02*","Deseu":"absorbanti, materiale filtrante (inclusiv filtre de ulei fara alta specificatie), materiale de lustruire, îmbracaminte de protectie contaminata cu substante periculoase","DeseuId":649,"SursaGeneratoare":"din procesul de productie","Cantitate":3.0,"UnitateMasuraId":138,"UnitateMasura":"Kilogram/an","TipOperatiuneId":1,"TipOperatiune":"Valorificare","CodOperatiune":"R 12","DenumireOperatiune":"Schimb de deseuri in vederea efectuarii oricareia dintre operatiile numerotate de la R1 la R11","OperatiuneId":12,"Id":"aecb3c30-0d44-410b-9f7e-a701e6a83feb","DetailId":"00000000-0000-0000-0000-000000000000","ActReglementareId":"31fbb536-23de-4251-b9d1-b347309dbd2e"}]</value>
</file>

<file path=customXml/item33.xml><?xml version="1.0" encoding="utf-8"?><value xmlns="System.Collections.Generic.List`1[[SIM.Reglementari.Model.Entities.DeseuriStocateModel, SIM.Reglementari.Model, Version=1.0.0.0, Culture=neutral, PublicKeyToken=null]]">[]</value>
</file>

<file path=customXml/item34.xml><?xml version="1.0" encoding="utf-8"?><value xmlns="System.Collections.Generic.List`1[[SIM.Reglementari.Model.Entities.DeseuriBateriiModel, SIM.Reglementari.Model, Version=1.0.0.0, Culture=neutral, PublicKeyToken=null]]">[]</value>
</file>

<file path=customXml/item35.xml><?xml version="1.0" encoding="utf-8"?><value xmlns="System.Collections.Generic.List`1[[SIM.Reglementari.Model.Entities.PericoleAccidenteMajoreModel, SIM.Reglementari.Model, Version=1.0.0.0, Culture=neutral, PublicKeyToken=null]]">[]</value>
</file>

<file path=customXml/item36.xml><?xml version="1.0" encoding="utf-8"?><value xmlns="System.Collections.Generic.List`1[[SIM.Reglementari.Model.Entities.ValoriLimitaAerSpecialeModel, SIM.Reglementari.Model, Version=1.0.0.0, Culture=neutral, PublicKeyToken=null]]">[]</value>
</file>

<file path=customXml/item37.xml><?xml version="1.0" encoding="utf-8"?><value xmlns="System.Collections.Generic.List`1[[SIM.Reglementari.Model.Entities.AriiProtejateModel, SIM.Reglementari.Model, Version=1.0.0.0, Culture=neutral, PublicKeyToken=null]]">[]</value>
</file>

<file path=customXml/item38.xml><?xml version="1.0" encoding="utf-8"?>
<value xmlns="SIM.Reglementari.Model.Entities.ActReglementareModel">{"Id":"31fbb536-23de-4251-b9d1-b347309dbd2e","Numar":null,"Data":null,"NumarActReglementareInitial":null,"DataActReglementareInitial":null,"DataInceput":null,"DataSfarsit":null,"Durata":null,"PunctLucruId":388366.0,"TipActId":1.0,"NumarCerere":null,"DataCerere":null,"NumarCerereScriptic":"22523","DataCerereScriptic":"2016-11-17T00:00:00","CodFiscal":null,"SordId":"(D2CA823B-E3EC-C214-7B44-AE8CC7A6C36A)","SablonSordId":"(738F7EB3-80B4-CBEA-D1C3-EA3241074D8D)","DosarSordId":"4029342","LatitudineWgs84":null,"LongitudineWgs84":null,"LatitudineStereo70":null,"LongitudineStereo70":null,"NumarAutorizatieGospodarireApe":null,"DataAutorizatieGospodarireApe":null,"DurataAutorizatieGospodarireApe":null,"Aba":null,"Sga":null,"AdresaSediuSocial":"Str. Campului nr. 52, Nr. 52, Sibiu , Judetul Sibiu","AdresaPunctLucru":"Str. Frigoriderului , Nr. 27, Sibiu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9.xml><?xml version="1.0" encoding="utf-8"?><value xmlns="System.Collections.Generic.List`1[[SIM.Reglementari.Model.Entities.CodActivitateModel, SIM.Reglementari.Model, Version=1.0.0.0, Culture=neutral, PublicKeyToken=null]]">[{"CodRev2":"2511","DenumireRev2":"Fabricarea de constructii metalice si parti componente ale structurilor metalice","IdRev2":2123,"PozitieRev1":"172","CodRev1":"2811","DenumireRev1":"Fabricarea de constructii metalice si parti componente ale structurilor metalice","IdRev1":279,"CodNfr":null,"IdNfr":null,"CodSnap":null,"IdSnap":null,"Id":"e7461dcb-5411-4183-a0cb-a11d74634a2a","DetailId":"00000000-0000-0000-0000-000000000000","ActReglementareId":"31fbb536-23de-4251-b9d1-b347309dbd2e"}]</value>
</file>

<file path=customXml/item4.xml><?xml version="1.0" encoding="utf-8"?><value xmlns="System.Collections.Generic.List`1[[SIM.Reglementari.Model.Entities.ValoriLimitaAerNormaleModel, SIM.Reglementari.Model, Version=1.0.0.0, Culture=neutral, PublicKeyToken=null]]">[]</value>
</file>

<file path=customXml/item40.xml><?xml version="1.0" encoding="utf-8"?>
<value xmlns="TableDependencies">[]</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MonitorizareSol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ProduseModel, SIM.Reglementari.Model, Version=1.0.0.0, Culture=neutral, PublicKeyToken=null]]">[{"TipProdusId":3,"TipProdus":"Alte produse","ValoareLookup":"tuburi de ventilatie","ValoareLookupHidden":"tuburi de ventilatie","Cantitate":300.0,"UnitateMasuraId":175,"UnitateMasura":"Metri liniari/an","Destinatie":"comert","Id":"56600e22-5903-4ba1-a62c-ec6e50c5538f","DetailId":"00000000-0000-0000-0000-000000000000","ActReglementareId":"31fbb536-23de-4251-b9d1-b347309dbd2e"},{"TipProdusId":3,"TipProdus":"Alte produse","ValoareLookup":"cos fum preizolat","ValoareLookupHidden":"cos fum preizolat","Cantitate":200.0,"UnitateMasuraId":175,"UnitateMasura":"Metri liniari/an","Destinatie":"comert","Id":"562d14b7-c196-4951-82fc-3c15b0c28c3e","DetailId":"00000000-0000-0000-0000-000000000000","ActReglementareId":"31fbb536-23de-4251-b9d1-b347309dbd2e"},{"TipProdusId":3,"TipProdus":"Alte produse","ValoareLookup":"stalpi metalici","ValoareLookupHidden":"stalpi metalici","Cantitate":200.0,"UnitateMasuraId":15,"UnitateMasura":"Tone/an","Destinatie":"comert","Id":"fb1bda0f-6fa7-4dae-b4e3-1db631bcafb9","DetailId":"00000000-0000-0000-0000-000000000000","ActReglementareId":"31fbb536-23de-4251-b9d1-b347309dbd2e"},{"TipProdusId":3,"TipProdus":"Alte produse","ValoareLookup":"structuri metalice","ValoareLookupHidden":"structuri metalice","Cantitate":400.0,"UnitateMasuraId":15,"UnitateMasura":"Tone/an","Destinatie":"comert","Id":"428325fb-4c36-4dbc-b24a-119b8bc3fb89","DetailId":"00000000-0000-0000-0000-000000000000","ActReglementareId":"31fbb536-23de-4251-b9d1-b347309dbd2e"}]</value>
</file>

<file path=customXml/item8.xml><?xml version="1.0" encoding="utf-8"?><value xmlns="System.Collections.Generic.List`1[[SIM.Reglementari.Model.Entities.AlteSurseModel, SIM.Reglementari.Model, Version=1.0.0.0, Culture=neutral, PublicKeyToken=null]]">[]</value>
</file>

<file path=customXml/item9.xml><?xml version="1.0" encoding="utf-8"?><value xmlns="System.Collections.Generic.List`1[[SIM.Reglementari.Model.Entities.ValoriAdmiseSolModel, SIM.Reglementari.Model, Version=1.0.0.0, Culture=neutral, PublicKeyToken=null]]">[]</value>
</file>

<file path=customXml/itemProps1.xml><?xml version="1.0" encoding="utf-8"?>
<ds:datastoreItem xmlns:ds="http://schemas.openxmlformats.org/officeDocument/2006/customXml" ds:itemID="{E7A718E8-861D-4E09-81AB-EAB5085B8AE2}">
  <ds:schemaRefs>
    <ds:schemaRef ds:uri="System.Collections.Generic.List`1[[SIM.Reglementari.Model.Entities.PretratareApeModel, SIM.Reglementari.Model, Version=1.0.0.0, Culture=neutral, PublicKeyToken=null]]"/>
  </ds:schemaRefs>
</ds:datastoreItem>
</file>

<file path=customXml/itemProps10.xml><?xml version="1.0" encoding="utf-8"?>
<ds:datastoreItem xmlns:ds="http://schemas.openxmlformats.org/officeDocument/2006/customXml" ds:itemID="{67A8E895-31AF-452A-A6B5-6C1F9CEAB64F}">
  <ds:schemaRefs>
    <ds:schemaRef ds:uri="System.Collections.Generic.List`1[[SIM.Reglementari.Model.Entities.DeseuriDeeeColectateModel, SIM.Reglementari.Model, Version=1.0.0.0, Culture=neutral, PublicKeyToken=null]]"/>
  </ds:schemaRefs>
</ds:datastoreItem>
</file>

<file path=customXml/itemProps11.xml><?xml version="1.0" encoding="utf-8"?>
<ds:datastoreItem xmlns:ds="http://schemas.openxmlformats.org/officeDocument/2006/customXml" ds:itemID="{CA0E40BA-24AF-4656-99C4-1970F13A4DE2}">
  <ds:schemaRefs>
    <ds:schemaRef ds:uri="System.Collections.Generic.List`1[[SIM.Reglementari.Model.Entities.SubstantePericuloaseModel, SIM.Reglementari.Model, Version=1.0.0.0, Culture=neutral, PublicKeyToken=null]]"/>
  </ds:schemaRefs>
</ds:datastoreItem>
</file>

<file path=customXml/itemProps12.xml><?xml version="1.0" encoding="utf-8"?>
<ds:datastoreItem xmlns:ds="http://schemas.openxmlformats.org/officeDocument/2006/customXml" ds:itemID="{297935D7-AAAB-4DBC-BAAF-736B21808235}">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4.xml><?xml version="1.0" encoding="utf-8"?>
<ds:datastoreItem xmlns:ds="http://schemas.openxmlformats.org/officeDocument/2006/customXml" ds:itemID="{59C53322-E72A-4825-8687-241E607B5336}">
  <ds:schemaRefs>
    <ds:schemaRef ds:uri="System.Collections.Generic.List`1[[SIM.Reglementari.Model.Entities.ConcentratieMaximaApaSubteranaModel, SIM.Reglementari.Model, Version=1.0.0.0, Culture=neutral, PublicKeyToken=null]]"/>
  </ds:schemaRefs>
</ds:datastoreItem>
</file>

<file path=customXml/itemProps15.xml><?xml version="1.0" encoding="utf-8"?>
<ds:datastoreItem xmlns:ds="http://schemas.openxmlformats.org/officeDocument/2006/customXml" ds:itemID="{0C349170-29B1-4463-BD7F-83AEB74C2802}">
  <ds:schemaRefs>
    <ds:schemaRef ds:uri="System.Collections.Generic.List`1[[SIM.Reglementari.Model.Entities.MonitorizareApaSubteranaModel, SIM.Reglementari.Model, Version=1.0.0.0, Culture=neutral, PublicKeyToken=null]]"/>
  </ds:schemaRefs>
</ds:datastoreItem>
</file>

<file path=customXml/itemProps16.xml><?xml version="1.0" encoding="utf-8"?>
<ds:datastoreItem xmlns:ds="http://schemas.openxmlformats.org/officeDocument/2006/customXml" ds:itemID="{28122E2B-2F84-4F37-931F-98E82715A72E}">
  <ds:schemaRefs>
    <ds:schemaRef ds:uri="System.Collections.Generic.List`1[[SIM.Reglementari.Model.Entities.DeseuriDeeeModel, SIM.Reglementari.Model, Version=1.0.0.0, Culture=neutral, PublicKeyToken=null]]"/>
  </ds:schemaRefs>
</ds:datastoreItem>
</file>

<file path=customXml/itemProps17.xml><?xml version="1.0" encoding="utf-8"?>
<ds:datastoreItem xmlns:ds="http://schemas.openxmlformats.org/officeDocument/2006/customXml" ds:itemID="{5F3163B3-7D17-41F7-AF57-08DB5158498D}">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6421C5F1-31C6-4A28-8393-BBE902579DEA}">
  <ds:schemaRefs>
    <ds:schemaRef ds:uri="System.Collections.Generic.List`1[[SIM.Reglementari.Model.Entities.CosuriModel, SIM.Reglementari.Model, Version=1.0.0.0, Culture=neutral, PublicKeyToken=null]]"/>
  </ds:schemaRefs>
</ds:datastoreItem>
</file>

<file path=customXml/itemProps19.xml><?xml version="1.0" encoding="utf-8"?>
<ds:datastoreItem xmlns:ds="http://schemas.openxmlformats.org/officeDocument/2006/customXml" ds:itemID="{19CF5925-0258-4B19-BCB9-97FC34D5961B}">
  <ds:schemaRefs>
    <ds:schemaRef ds:uri="System.Collections.Generic.List`1[[SIM.Reglementari.Model.Entities.DeseuriComercializateModel, SIM.Reglementari.Model, Version=1.0.0.0, Culture=neutral, PublicKeyToken=null]]"/>
  </ds:schemaRefs>
</ds:datastoreItem>
</file>

<file path=customXml/itemProps2.xml><?xml version="1.0" encoding="utf-8"?>
<ds:datastoreItem xmlns:ds="http://schemas.openxmlformats.org/officeDocument/2006/customXml" ds:itemID="{686F5389-F900-491A-A11D-2300F2DCF465}">
  <ds:schemaRefs>
    <ds:schemaRef ds:uri="System.Collections.Generic.List`1[[SIM.Reglementari.Model.Entities.MonitorizareAerModel, SIM.Reglementari.Model, Version=1.0.0.0, Culture=neutral, PublicKeyToken=null]]"/>
  </ds:schemaRefs>
</ds:datastoreItem>
</file>

<file path=customXml/itemProps20.xml><?xml version="1.0" encoding="utf-8"?>
<ds:datastoreItem xmlns:ds="http://schemas.openxmlformats.org/officeDocument/2006/customXml" ds:itemID="{B371E587-958B-4FD5-B6EA-D11F06CA295A}">
  <ds:schemaRefs>
    <ds:schemaRef ds:uri="System.Collections.Generic.List`1[[SIM.Reglementari.Model.Entities.GospodarireAmbalajeModel, SIM.Reglementari.Model, Version=1.0.0.0, Culture=neutral, PublicKeyToken=null]]"/>
  </ds:schemaRefs>
</ds:datastoreItem>
</file>

<file path=customXml/itemProps21.xml><?xml version="1.0" encoding="utf-8"?>
<ds:datastoreItem xmlns:ds="http://schemas.openxmlformats.org/officeDocument/2006/customXml" ds:itemID="{69DEEE3C-CAAF-4A58-9C70-428C11F3511B}">
  <ds:schemaRefs>
    <ds:schemaRef ds:uri="System.Collections.Generic.List`1[[SIM.Reglementari.Model.Entities.ObligatiiRaportareModel, SIM.Reglementari.Model, Version=1.0.0.0, Culture=neutral, PublicKeyToken=null]]"/>
  </ds:schemaRefs>
</ds:datastoreItem>
</file>

<file path=customXml/itemProps22.xml><?xml version="1.0" encoding="utf-8"?>
<ds:datastoreItem xmlns:ds="http://schemas.openxmlformats.org/officeDocument/2006/customXml" ds:itemID="{97BD763D-F4A2-4340-A1DD-01C588E2B8D5}">
  <ds:schemaRefs>
    <ds:schemaRef ds:uri="System.Collections.Generic.List`1[[SIM.Reglementari.Model.Entities.MateriePrimaModel, SIM.Reglementari.Model, Version=1.0.0.0, Culture=neutral, PublicKeyToken=null]]"/>
  </ds:schemaRefs>
</ds:datastoreItem>
</file>

<file path=customXml/itemProps23.xml><?xml version="1.0" encoding="utf-8"?>
<ds:datastoreItem xmlns:ds="http://schemas.openxmlformats.org/officeDocument/2006/customXml" ds:itemID="{C52F8B89-D05F-4BCD-8814-7214FC2273B7}">
  <ds:schemaRefs>
    <ds:schemaRef ds:uri="System.Collections.Generic.List`1[[SIM.Reglementari.Model.Entities.ConcentratieMaximaApaModel, SIM.Reglementari.Model, Version=1.0.0.0, Culture=neutral, PublicKeyToken=null]]"/>
  </ds:schemaRefs>
</ds:datastoreItem>
</file>

<file path=customXml/itemProps24.xml><?xml version="1.0" encoding="utf-8"?>
<ds:datastoreItem xmlns:ds="http://schemas.openxmlformats.org/officeDocument/2006/customXml" ds:itemID="{B5E29331-1594-48F9-82E2-F313331A94B8}">
  <ds:schemaRefs>
    <ds:schemaRef ds:uri="System.Collections.Generic.List`1[[SIM.Reglementari.Model.Entities.DeseuriColectateModel, SIM.Reglementari.Model, Version=1.0.0.0, Culture=neutral, PublicKeyToken=null]]"/>
  </ds:schemaRefs>
</ds:datastoreItem>
</file>

<file path=customXml/itemProps25.xml><?xml version="1.0" encoding="utf-8"?>
<ds:datastoreItem xmlns:ds="http://schemas.openxmlformats.org/officeDocument/2006/customXml" ds:itemID="{1A04E987-37FD-44A0-9AE4-88DCF57D2811}">
  <ds:schemaRefs>
    <ds:schemaRef ds:uri="System.Collections.Generic.List`1[[SIM.Reglementari.Model.Entities.DeseuriTratateModel, SIM.Reglementari.Model, Version=1.0.0.0, Culture=neutral, PublicKeyToken=null]]"/>
  </ds:schemaRefs>
</ds:datastoreItem>
</file>

<file path=customXml/itemProps26.xml><?xml version="1.0" encoding="utf-8"?>
<ds:datastoreItem xmlns:ds="http://schemas.openxmlformats.org/officeDocument/2006/customXml" ds:itemID="{916B72B1-9AC7-4464-871B-CF0CA60EEAAC}">
  <ds:schemaRefs>
    <ds:schemaRef ds:uri="System.Collections.Generic.List`1[[SIM.Reglementari.Model.Entities.SistemeSigurantaModel, SIM.Reglementari.Model, Version=1.0.0.0, Culture=neutral, PublicKeyToken=null]]"/>
  </ds:schemaRefs>
</ds:datastoreItem>
</file>

<file path=customXml/itemProps27.xml><?xml version="1.0" encoding="utf-8"?>
<ds:datastoreItem xmlns:ds="http://schemas.openxmlformats.org/officeDocument/2006/customXml" ds:itemID="{1CDB7B13-0212-4011-9B4C-1D5650FFA514}">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82122D62-2B90-4581-A085-D8D75179CA58}">
  <ds:schemaRefs>
    <ds:schemaRef ds:uri="System.Collections.Generic.List`1[[SIM.Reglementari.Model.Entities.MonitorizareApaModel, SIM.Reglementari.Model, Version=1.0.0.0, Culture=neutral, PublicKeyToken=null]]"/>
  </ds:schemaRefs>
</ds:datastoreItem>
</file>

<file path=customXml/itemProps29.xml><?xml version="1.0" encoding="utf-8"?>
<ds:datastoreItem xmlns:ds="http://schemas.openxmlformats.org/officeDocument/2006/customXml" ds:itemID="{183C06DE-C0BD-4A1B-B6EE-43A7855916FF}">
  <ds:schemaRefs>
    <ds:schemaRef ds:uri="System.Collections.Generic.List`1[[SIM.Reglementari.Model.Entities.DeseuriTransportateModel, SIM.Reglementari.Model, Version=1.0.0.0, Culture=neutral, PublicKeyToken=null]]"/>
  </ds:schemaRefs>
</ds:datastoreItem>
</file>

<file path=customXml/itemProps3.xml><?xml version="1.0" encoding="utf-8"?>
<ds:datastoreItem xmlns:ds="http://schemas.openxmlformats.org/officeDocument/2006/customXml" ds:itemID="{443A1B1B-3452-4993-8BAD-932CE5D1C905}">
  <ds:schemaRefs>
    <ds:schemaRef ds:uri="System.Collections.Generic.List`1[[SIM.Reglementari.Model.Entities.DeseuriBateriiColectateModel, SIM.Reglementari.Model, Version=1.0.0.0, Culture=neutral, PublicKeyToken=null]]"/>
  </ds:schemaRefs>
</ds:datastoreItem>
</file>

<file path=customXml/itemProps30.xml><?xml version="1.0" encoding="utf-8"?>
<ds:datastoreItem xmlns:ds="http://schemas.openxmlformats.org/officeDocument/2006/customXml" ds:itemID="{B00F8098-F932-4711-82F4-9AA70BD7704F}">
  <ds:schemaRefs>
    <ds:schemaRef ds:uri="System.Collections.Generic.List`1[[SIM.Reglementari.Model.Entities.CentralaTermicaModel, SIM.Reglementari.Model, Version=1.0.0.0, Culture=neutral, PublicKeyToken=null]]"/>
  </ds:schemaRefs>
</ds:datastoreItem>
</file>

<file path=customXml/itemProps31.xml><?xml version="1.0" encoding="utf-8"?>
<ds:datastoreItem xmlns:ds="http://schemas.openxmlformats.org/officeDocument/2006/customXml" ds:itemID="{9EE1F723-D0C4-4A29-9FCE-0704906044C1}">
  <ds:schemaRefs>
    <ds:schemaRef ds:uri="System.Collections.Generic.List`1[[SIM.Reglementari.Model.Entities.TratareApeModel, SIM.Reglementari.Model, Version=1.0.0.0, Culture=neutral, PublicKeyToken=null]]"/>
  </ds:schemaRefs>
</ds:datastoreItem>
</file>

<file path=customXml/itemProps32.xml><?xml version="1.0" encoding="utf-8"?>
<ds:datastoreItem xmlns:ds="http://schemas.openxmlformats.org/officeDocument/2006/customXml" ds:itemID="{9F68864B-60F0-45C3-B6F9-E895DA8EDD86}">
  <ds:schemaRefs>
    <ds:schemaRef ds:uri="System.Collections.Generic.List`1[[SIM.Reglementari.Model.Entities.DeseuriProduseModel, SIM.Reglementari.Model, Version=1.0.0.0, Culture=neutral, PublicKeyToken=null]]"/>
  </ds:schemaRefs>
</ds:datastoreItem>
</file>

<file path=customXml/itemProps33.xml><?xml version="1.0" encoding="utf-8"?>
<ds:datastoreItem xmlns:ds="http://schemas.openxmlformats.org/officeDocument/2006/customXml" ds:itemID="{16FF9380-AC04-40A2-8F0E-F150A0D893CE}">
  <ds:schemaRefs>
    <ds:schemaRef ds:uri="System.Collections.Generic.List`1[[SIM.Reglementari.Model.Entities.DeseuriStocateModel, SIM.Reglementari.Model, Version=1.0.0.0, Culture=neutral, PublicKeyToken=null]]"/>
  </ds:schemaRefs>
</ds:datastoreItem>
</file>

<file path=customXml/itemProps34.xml><?xml version="1.0" encoding="utf-8"?>
<ds:datastoreItem xmlns:ds="http://schemas.openxmlformats.org/officeDocument/2006/customXml" ds:itemID="{EFB24EFA-2426-48A0-A760-1AC1FD0ED6E4}">
  <ds:schemaRefs>
    <ds:schemaRef ds:uri="System.Collections.Generic.List`1[[SIM.Reglementari.Model.Entities.DeseuriBateriiModel, SIM.Reglementari.Model, Version=1.0.0.0, Culture=neutral, PublicKeyToken=null]]"/>
  </ds:schemaRefs>
</ds:datastoreItem>
</file>

<file path=customXml/itemProps35.xml><?xml version="1.0" encoding="utf-8"?>
<ds:datastoreItem xmlns:ds="http://schemas.openxmlformats.org/officeDocument/2006/customXml" ds:itemID="{3C889202-CEF4-4A58-942F-24D472ED4182}">
  <ds:schemaRefs>
    <ds:schemaRef ds:uri="System.Collections.Generic.List`1[[SIM.Reglementari.Model.Entities.PericoleAccidenteMajoreModel, SIM.Reglementari.Model, Version=1.0.0.0, Culture=neutral, PublicKeyToken=null]]"/>
  </ds:schemaRefs>
</ds:datastoreItem>
</file>

<file path=customXml/itemProps36.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7.xml><?xml version="1.0" encoding="utf-8"?>
<ds:datastoreItem xmlns:ds="http://schemas.openxmlformats.org/officeDocument/2006/customXml" ds:itemID="{7CA48EDD-6988-4EAD-A53E-4A3371A3171B}">
  <ds:schemaRefs>
    <ds:schemaRef ds:uri="System.Collections.Generic.List`1[[SIM.Reglementari.Model.Entities.AriiProtejateModel, SIM.Reglementari.Model, Version=1.0.0.0, Culture=neutral, PublicKeyToken=null]]"/>
  </ds:schemaRefs>
</ds:datastoreItem>
</file>

<file path=customXml/itemProps38.xml><?xml version="1.0" encoding="utf-8"?>
<ds:datastoreItem xmlns:ds="http://schemas.openxmlformats.org/officeDocument/2006/customXml" ds:itemID="{4A77CB2E-8B72-40AE-9571-2987424613E1}">
  <ds:schemaRefs>
    <ds:schemaRef ds:uri="SIM.Reglementari.Model.Entities.ActReglementareModel"/>
  </ds:schemaRefs>
</ds:datastoreItem>
</file>

<file path=customXml/itemProps39.xml><?xml version="1.0" encoding="utf-8"?>
<ds:datastoreItem xmlns:ds="http://schemas.openxmlformats.org/officeDocument/2006/customXml" ds:itemID="{C60CDF25-F56F-4515-880A-FAACA9BA5BFB}">
  <ds:schemaRefs>
    <ds:schemaRef ds:uri="System.Collections.Generic.List`1[[SIM.Reglementari.Model.Entities.CodActivitateModel, SIM.Reglementari.Model, Version=1.0.0.0, Culture=neutral, PublicKeyToken=null]]"/>
  </ds:schemaRefs>
</ds:datastoreItem>
</file>

<file path=customXml/itemProps4.xml><?xml version="1.0" encoding="utf-8"?>
<ds:datastoreItem xmlns:ds="http://schemas.openxmlformats.org/officeDocument/2006/customXml" ds:itemID="{9B656B13-1C8D-4524-80BD-CC23A4E977E4}">
  <ds:schemaRefs>
    <ds:schemaRef ds:uri="System.Collections.Generic.List`1[[SIM.Reglementari.Model.Entities.ValoriLimitaAerNormaleModel, SIM.Reglementari.Model, Version=1.0.0.0, Culture=neutral, PublicKeyToken=null]]"/>
  </ds:schemaRefs>
</ds:datastoreItem>
</file>

<file path=customXml/itemProps40.xml><?xml version="1.0" encoding="utf-8"?>
<ds:datastoreItem xmlns:ds="http://schemas.openxmlformats.org/officeDocument/2006/customXml" ds:itemID="{C1166C27-1DF5-4D61-B903-CF44A5D52E8D}">
  <ds:schemaRefs>
    <ds:schemaRef ds:uri="TableDependencies"/>
  </ds:schemaRefs>
</ds:datastoreItem>
</file>

<file path=customXml/itemProps41.xml><?xml version="1.0" encoding="utf-8"?>
<ds:datastoreItem xmlns:ds="http://schemas.openxmlformats.org/officeDocument/2006/customXml" ds:itemID="{F7A98B27-23A4-4F9B-BF66-49E1B8060B47}">
  <ds:schemaRefs>
    <ds:schemaRef ds:uri="http://schemas.openxmlformats.org/officeDocument/2006/bibliography"/>
  </ds:schemaRefs>
</ds:datastoreItem>
</file>

<file path=customXml/itemProps5.xml><?xml version="1.0" encoding="utf-8"?>
<ds:datastoreItem xmlns:ds="http://schemas.openxmlformats.org/officeDocument/2006/customXml" ds:itemID="{3BE397A2-FC91-40A9-817A-8DDDFBBB3237}">
  <ds:schemaRefs>
    <ds:schemaRef ds:uri="System.Collections.Generic.List`1[[SIM.Reglementari.Model.Entities.MonitorizareSolModel, SIM.Reglementari.Model, Version=1.0.0.0, Culture=neutral, PublicKeyToken=null]]"/>
  </ds:schemaRefs>
</ds:datastoreItem>
</file>

<file path=customXml/itemProps6.xml><?xml version="1.0" encoding="utf-8"?>
<ds:datastoreItem xmlns:ds="http://schemas.openxmlformats.org/officeDocument/2006/customXml" ds:itemID="{5179DF8F-D05E-40D8-B95D-31CC42340743}">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44AF977A-1597-4D36-878E-E10D720077AC}">
  <ds:schemaRefs>
    <ds:schemaRef ds:uri="System.Collections.Generic.List`1[[SIM.Reglementari.Model.Entities.ProduseModel, SIM.Reglementari.Model, Version=1.0.0.0, Culture=neutral, PublicKeyToken=null]]"/>
  </ds:schemaRefs>
</ds:datastoreItem>
</file>

<file path=customXml/itemProps8.xml><?xml version="1.0" encoding="utf-8"?>
<ds:datastoreItem xmlns:ds="http://schemas.openxmlformats.org/officeDocument/2006/customXml" ds:itemID="{CD5A1E60-E479-4301-ADB0-C6D1937702F5}">
  <ds:schemaRefs>
    <ds:schemaRef ds:uri="System.Collections.Generic.List`1[[SIM.Reglementari.Model.Entities.AlteSurseModel, SIM.Reglementari.Model, Version=1.0.0.0, Culture=neutral, PublicKeyToken=null]]"/>
  </ds:schemaRefs>
</ds:datastoreItem>
</file>

<file path=customXml/itemProps9.xml><?xml version="1.0" encoding="utf-8"?>
<ds:datastoreItem xmlns:ds="http://schemas.openxmlformats.org/officeDocument/2006/customXml" ds:itemID="{D18DEAED-BF10-410B-88CA-E695CE4D68C9}">
  <ds:schemaRefs>
    <ds:schemaRef ds:uri="System.Collections.Generic.List`1[[SIM.Reglementari.Model.Entities.ValoriAdmiseSol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3130</Words>
  <Characters>18158</Characters>
  <Application>Microsoft Office Word</Application>
  <DocSecurity>8</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Mariana Suciu</cp:lastModifiedBy>
  <cp:revision>15</cp:revision>
  <cp:lastPrinted>2017-03-17T07:03:00Z</cp:lastPrinted>
  <dcterms:created xsi:type="dcterms:W3CDTF">2015-10-26T07:45:00Z</dcterms:created>
  <dcterms:modified xsi:type="dcterms:W3CDTF">2017-03-17T07:09:00Z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IZOTIN SERVICE SRL - Hala prelucrari metalice</vt:lpwstr>
  </property>
  <property fmtid="{D5CDD505-2E9C-101B-9397-08002B2CF9AE}" pid="5" name="VersiuneDocument">
    <vt:lpwstr>7</vt:lpwstr>
  </property>
  <property fmtid="{D5CDD505-2E9C-101B-9397-08002B2CF9AE}" pid="6" name="SordId">
    <vt:lpwstr>(D2CA823B-E3EC-C214-7B44-AE8CC7A6C36A)</vt:lpwstr>
  </property>
  <property fmtid="{D5CDD505-2E9C-101B-9397-08002B2CF9AE}" pid="7" name="RuntimeGuid">
    <vt:lpwstr>e4f9aee8-2435-44b8-abad-8a40e201faa2</vt:lpwstr>
  </property>
  <property fmtid="{D5CDD505-2E9C-101B-9397-08002B2CF9AE}" pid="8" name="PunctLucruId">
    <vt:lpwstr>388366</vt:lpwstr>
  </property>
  <property fmtid="{D5CDD505-2E9C-101B-9397-08002B2CF9AE}" pid="9" name="SablonSordId">
    <vt:lpwstr>(738F7EB3-80B4-CBEA-D1C3-EA3241074D8D)</vt:lpwstr>
  </property>
  <property fmtid="{D5CDD505-2E9C-101B-9397-08002B2CF9AE}" pid="10" name="DosarSordId">
    <vt:lpwstr>4029342</vt:lpwstr>
  </property>
  <property fmtid="{D5CDD505-2E9C-101B-9397-08002B2CF9AE}" pid="11" name="DosarCerereSordId">
    <vt:lpwstr>3766527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31fbb536-23de-4251-b9d1-b347309dbd2e</vt:lpwstr>
  </property>
  <property fmtid="{D5CDD505-2E9C-101B-9397-08002B2CF9AE}" pid="16" name="CommitRoles">
    <vt:lpwstr>false</vt:lpwstr>
  </property>
</Properties>
</file>