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492" w:rsidRPr="00EC7CA6" w:rsidRDefault="00616492" w:rsidP="00616492">
      <w:pPr>
        <w:widowControl w:val="0"/>
        <w:spacing w:after="0" w:line="240" w:lineRule="auto"/>
        <w:rPr>
          <w:rFonts w:ascii="Arial" w:hAnsi="Arial" w:cs="Arial"/>
          <w:bCs/>
          <w:sz w:val="24"/>
          <w:szCs w:val="24"/>
        </w:rPr>
      </w:pPr>
      <w:r w:rsidRPr="00EC7CA6">
        <w:rPr>
          <w:rFonts w:ascii="Arial" w:hAnsi="Arial" w:cs="Arial"/>
          <w:bCs/>
        </w:rPr>
        <w:t xml:space="preserve">Referitor dosar </w:t>
      </w:r>
      <w:r w:rsidR="00B848DC" w:rsidRPr="00EC7CA6">
        <w:rPr>
          <w:rFonts w:ascii="Arial" w:hAnsi="Arial" w:cs="Arial"/>
          <w:bCs/>
        </w:rPr>
        <w:t>11635/05.11.2013</w:t>
      </w:r>
    </w:p>
    <w:p w:rsidR="00616492" w:rsidRPr="00EC7CA6" w:rsidRDefault="00616492" w:rsidP="00616492">
      <w:pPr>
        <w:widowControl w:val="0"/>
        <w:spacing w:after="0" w:line="240" w:lineRule="auto"/>
        <w:rPr>
          <w:rFonts w:ascii="Times New Roman" w:hAnsi="Times New Roman"/>
          <w:b/>
          <w:bCs/>
          <w:sz w:val="24"/>
          <w:szCs w:val="24"/>
        </w:rPr>
      </w:pPr>
    </w:p>
    <w:p w:rsidR="00616492" w:rsidRPr="00EC7CA6" w:rsidRDefault="00616492" w:rsidP="00616492">
      <w:pPr>
        <w:widowControl w:val="0"/>
        <w:spacing w:after="0" w:line="240" w:lineRule="auto"/>
        <w:jc w:val="center"/>
        <w:rPr>
          <w:rFonts w:ascii="Arial" w:hAnsi="Arial" w:cs="Arial"/>
          <w:b/>
          <w:bCs/>
          <w:sz w:val="24"/>
          <w:szCs w:val="24"/>
        </w:rPr>
      </w:pPr>
      <w:bookmarkStart w:id="0" w:name="_GoBack"/>
      <w:bookmarkEnd w:id="0"/>
    </w:p>
    <w:p w:rsidR="00616492" w:rsidRPr="00EC7CA6" w:rsidRDefault="00616492" w:rsidP="00616492">
      <w:pPr>
        <w:widowControl w:val="0"/>
        <w:spacing w:after="120" w:line="240" w:lineRule="auto"/>
        <w:jc w:val="center"/>
        <w:rPr>
          <w:rFonts w:ascii="Arial" w:hAnsi="Arial" w:cs="Arial"/>
          <w:b/>
          <w:bCs/>
          <w:sz w:val="24"/>
          <w:szCs w:val="24"/>
        </w:rPr>
      </w:pPr>
      <w:r w:rsidRPr="00EC7CA6">
        <w:rPr>
          <w:rFonts w:ascii="Arial" w:hAnsi="Arial" w:cs="Arial"/>
          <w:b/>
          <w:bCs/>
          <w:sz w:val="24"/>
          <w:szCs w:val="24"/>
        </w:rPr>
        <w:t>DECIZIE DE ÎNCADRARE</w:t>
      </w:r>
    </w:p>
    <w:p w:rsidR="00616492" w:rsidRPr="00EC7CA6" w:rsidRDefault="00EC7CA6" w:rsidP="00616492">
      <w:pPr>
        <w:widowControl w:val="0"/>
        <w:spacing w:after="0" w:line="240" w:lineRule="auto"/>
        <w:jc w:val="center"/>
        <w:rPr>
          <w:rFonts w:ascii="Arial" w:hAnsi="Arial" w:cs="Arial"/>
          <w:b/>
          <w:bCs/>
          <w:sz w:val="24"/>
          <w:szCs w:val="24"/>
        </w:rPr>
      </w:pPr>
      <w:r>
        <w:rPr>
          <w:rFonts w:ascii="Arial" w:hAnsi="Arial" w:cs="Arial"/>
          <w:b/>
          <w:bCs/>
          <w:sz w:val="24"/>
          <w:szCs w:val="24"/>
        </w:rPr>
        <w:t>DRAFT</w:t>
      </w:r>
    </w:p>
    <w:p w:rsidR="00616492" w:rsidRPr="00EC7CA6" w:rsidRDefault="00616492" w:rsidP="00616492">
      <w:pPr>
        <w:widowControl w:val="0"/>
        <w:spacing w:after="0" w:line="240" w:lineRule="auto"/>
        <w:rPr>
          <w:rFonts w:ascii="Arial" w:hAnsi="Arial" w:cs="Arial"/>
          <w:b/>
          <w:bCs/>
          <w:sz w:val="24"/>
          <w:szCs w:val="24"/>
        </w:rPr>
      </w:pPr>
    </w:p>
    <w:p w:rsidR="00616492" w:rsidRPr="00EC7CA6" w:rsidRDefault="00616492" w:rsidP="00616492">
      <w:pPr>
        <w:widowControl w:val="0"/>
        <w:spacing w:after="0" w:line="240" w:lineRule="auto"/>
        <w:jc w:val="both"/>
        <w:rPr>
          <w:rFonts w:ascii="Arial" w:eastAsia="Times New Roman" w:hAnsi="Arial" w:cs="Arial"/>
          <w:color w:val="000000"/>
          <w:sz w:val="24"/>
          <w:szCs w:val="24"/>
        </w:rPr>
      </w:pPr>
    </w:p>
    <w:p w:rsidR="00616492" w:rsidRPr="00EC7CA6" w:rsidRDefault="00616492" w:rsidP="00616492">
      <w:pPr>
        <w:widowControl w:val="0"/>
        <w:spacing w:after="0" w:line="240" w:lineRule="auto"/>
        <w:ind w:firstLine="426"/>
        <w:jc w:val="both"/>
        <w:rPr>
          <w:rFonts w:ascii="Arial" w:eastAsia="Times New Roman" w:hAnsi="Arial" w:cs="Arial"/>
          <w:sz w:val="24"/>
          <w:szCs w:val="24"/>
        </w:rPr>
      </w:pPr>
      <w:r w:rsidRPr="00EC7CA6">
        <w:rPr>
          <w:rFonts w:ascii="Arial" w:eastAsia="Times New Roman" w:hAnsi="Arial" w:cs="Arial"/>
          <w:sz w:val="24"/>
          <w:szCs w:val="24"/>
        </w:rPr>
        <w:t xml:space="preserve">Ca urmare a notificării depuse de </w:t>
      </w:r>
      <w:r w:rsidR="00B848DC" w:rsidRPr="00EC7CA6">
        <w:rPr>
          <w:rFonts w:ascii="Arial" w:eastAsia="Times New Roman" w:hAnsi="Arial" w:cs="Arial"/>
          <w:b/>
          <w:sz w:val="24"/>
          <w:szCs w:val="24"/>
        </w:rPr>
        <w:t xml:space="preserve">DIRECȚIA SILVICĂ SIBIU, cu sediul în municipiul Sibiu, str. Calea Dumbrăvii, nr. 40, județul Sibiu, </w:t>
      </w:r>
      <w:r w:rsidRPr="00EC7CA6">
        <w:rPr>
          <w:rFonts w:ascii="Arial" w:eastAsia="Times New Roman" w:hAnsi="Arial" w:cs="Arial"/>
          <w:sz w:val="24"/>
          <w:szCs w:val="24"/>
        </w:rPr>
        <w:t>înregistrată la Agenţia pentru Protecţia Mediului Sibiu cu nr.</w:t>
      </w:r>
      <w:r w:rsidR="00F00F3B" w:rsidRPr="00EC7CA6">
        <w:t xml:space="preserve"> </w:t>
      </w:r>
      <w:r w:rsidR="00B848DC" w:rsidRPr="00EC7CA6">
        <w:rPr>
          <w:rFonts w:ascii="Arial" w:eastAsia="Times New Roman" w:hAnsi="Arial" w:cs="Arial"/>
          <w:sz w:val="24"/>
          <w:szCs w:val="24"/>
        </w:rPr>
        <w:t>11635</w:t>
      </w:r>
      <w:r w:rsidR="00F00F3B" w:rsidRPr="00EC7CA6">
        <w:rPr>
          <w:rFonts w:ascii="Arial" w:eastAsia="Times New Roman" w:hAnsi="Arial" w:cs="Arial"/>
          <w:sz w:val="24"/>
          <w:szCs w:val="24"/>
        </w:rPr>
        <w:t>/</w:t>
      </w:r>
      <w:r w:rsidR="00B848DC" w:rsidRPr="00EC7CA6">
        <w:rPr>
          <w:rFonts w:ascii="Arial" w:eastAsia="Times New Roman" w:hAnsi="Arial" w:cs="Arial"/>
          <w:sz w:val="24"/>
          <w:szCs w:val="24"/>
        </w:rPr>
        <w:t>05.11.2013 și a completărilor ulterioare</w:t>
      </w:r>
      <w:r w:rsidRPr="00EC7CA6">
        <w:rPr>
          <w:rFonts w:ascii="Arial" w:eastAsia="Times New Roman" w:hAnsi="Arial" w:cs="Arial"/>
          <w:sz w:val="24"/>
          <w:szCs w:val="24"/>
        </w:rPr>
        <w:t xml:space="preserve">, în baza </w:t>
      </w:r>
      <w:r w:rsidRPr="00EC7CA6">
        <w:rPr>
          <w:rFonts w:ascii="Arial" w:hAnsi="Arial" w:cs="Arial"/>
          <w:sz w:val="24"/>
          <w:szCs w:val="24"/>
        </w:rPr>
        <w:t>Hotărârii Guvernului nr. 1076/2004 privind stabilirea procedurii de realizare a evaluării de mediu pentru planuri şi programe,</w:t>
      </w:r>
      <w:r w:rsidR="0054697E" w:rsidRPr="00EC7CA6">
        <w:rPr>
          <w:rFonts w:ascii="Arial" w:hAnsi="Arial" w:cs="Arial"/>
          <w:sz w:val="24"/>
          <w:szCs w:val="24"/>
        </w:rPr>
        <w:t xml:space="preserve"> </w:t>
      </w:r>
    </w:p>
    <w:p w:rsidR="00616492" w:rsidRPr="00EC7CA6" w:rsidRDefault="00616492" w:rsidP="00F00F3B">
      <w:pPr>
        <w:widowControl w:val="0"/>
        <w:spacing w:after="0" w:line="240" w:lineRule="auto"/>
        <w:ind w:firstLine="426"/>
        <w:jc w:val="both"/>
        <w:rPr>
          <w:rFonts w:ascii="Arial" w:hAnsi="Arial" w:cs="Arial"/>
          <w:b/>
          <w:bCs/>
          <w:sz w:val="24"/>
          <w:szCs w:val="24"/>
        </w:rPr>
      </w:pPr>
      <w:r w:rsidRPr="00EC7CA6">
        <w:rPr>
          <w:rFonts w:ascii="Arial" w:hAnsi="Arial" w:cs="Arial"/>
          <w:b/>
          <w:sz w:val="24"/>
          <w:szCs w:val="24"/>
        </w:rPr>
        <w:t xml:space="preserve">Agenţia pentru Protecţia Mediului </w:t>
      </w:r>
      <w:r w:rsidRPr="00EC7CA6">
        <w:rPr>
          <w:rFonts w:ascii="Arial" w:eastAsia="Times New Roman" w:hAnsi="Arial" w:cs="Arial"/>
          <w:b/>
          <w:sz w:val="24"/>
          <w:szCs w:val="24"/>
        </w:rPr>
        <w:t>decide</w:t>
      </w:r>
      <w:r w:rsidRPr="00EC7CA6">
        <w:rPr>
          <w:rFonts w:ascii="Arial" w:eastAsia="Times New Roman" w:hAnsi="Arial" w:cs="Arial"/>
          <w:sz w:val="24"/>
          <w:szCs w:val="24"/>
        </w:rPr>
        <w:t xml:space="preserve">, ca urmare a consultărilor desfăşurate în cadrul Comitetului </w:t>
      </w:r>
      <w:r w:rsidR="00441979" w:rsidRPr="00EC7CA6">
        <w:rPr>
          <w:rFonts w:ascii="Arial" w:eastAsia="Times New Roman" w:hAnsi="Arial" w:cs="Arial"/>
          <w:sz w:val="24"/>
          <w:szCs w:val="24"/>
        </w:rPr>
        <w:t xml:space="preserve">Special Constituit din data de </w:t>
      </w:r>
      <w:r w:rsidR="00B848DC" w:rsidRPr="00EC7CA6">
        <w:rPr>
          <w:rFonts w:ascii="Arial" w:eastAsia="Times New Roman" w:hAnsi="Arial" w:cs="Arial"/>
          <w:sz w:val="24"/>
          <w:szCs w:val="24"/>
        </w:rPr>
        <w:t>16.08.2017</w:t>
      </w:r>
      <w:r w:rsidRPr="00EC7CA6">
        <w:rPr>
          <w:rFonts w:ascii="Arial" w:eastAsia="Times New Roman" w:hAnsi="Arial" w:cs="Arial"/>
          <w:sz w:val="24"/>
          <w:szCs w:val="24"/>
        </w:rPr>
        <w:t xml:space="preserve">, că </w:t>
      </w:r>
      <w:r w:rsidR="00441979" w:rsidRPr="00EC7CA6">
        <w:rPr>
          <w:rFonts w:ascii="Arial" w:eastAsia="Times New Roman" w:hAnsi="Arial" w:cs="Arial"/>
          <w:b/>
          <w:sz w:val="24"/>
          <w:szCs w:val="24"/>
        </w:rPr>
        <w:t>Planul de management</w:t>
      </w:r>
      <w:r w:rsidR="00B848DC" w:rsidRPr="00EC7CA6">
        <w:rPr>
          <w:rFonts w:ascii="Arial" w:eastAsia="Times New Roman" w:hAnsi="Arial" w:cs="Arial"/>
          <w:b/>
          <w:sz w:val="24"/>
          <w:szCs w:val="24"/>
        </w:rPr>
        <w:t xml:space="preserve"> Rezervația “Parcul Natural </w:t>
      </w:r>
      <w:r w:rsidR="00B67094" w:rsidRPr="00EC7CA6">
        <w:rPr>
          <w:rFonts w:ascii="Arial" w:eastAsia="Times New Roman" w:hAnsi="Arial" w:cs="Arial"/>
          <w:b/>
          <w:sz w:val="24"/>
          <w:szCs w:val="24"/>
        </w:rPr>
        <w:t>Dumbrava Sibiului</w:t>
      </w:r>
      <w:r w:rsidR="00B848DC" w:rsidRPr="00EC7CA6">
        <w:rPr>
          <w:rFonts w:ascii="Arial" w:eastAsia="Times New Roman" w:hAnsi="Arial" w:cs="Arial"/>
          <w:b/>
          <w:sz w:val="24"/>
          <w:szCs w:val="24"/>
        </w:rPr>
        <w:t>”</w:t>
      </w:r>
      <w:r w:rsidR="00F00F3B" w:rsidRPr="00EC7CA6">
        <w:rPr>
          <w:rFonts w:ascii="Arial" w:eastAsia="Times New Roman" w:hAnsi="Arial" w:cs="Arial"/>
          <w:b/>
          <w:sz w:val="24"/>
          <w:szCs w:val="24"/>
        </w:rPr>
        <w:t xml:space="preserve">, </w:t>
      </w:r>
      <w:r w:rsidR="00F00F3B" w:rsidRPr="00EC7CA6">
        <w:rPr>
          <w:rFonts w:ascii="Arial" w:eastAsia="Times New Roman" w:hAnsi="Arial" w:cs="Arial"/>
          <w:sz w:val="24"/>
          <w:szCs w:val="24"/>
        </w:rPr>
        <w:t>amplasat pe teritoriul administrativ al</w:t>
      </w:r>
      <w:r w:rsidR="00F00F3B" w:rsidRPr="00EC7CA6">
        <w:rPr>
          <w:rFonts w:ascii="Arial" w:eastAsia="Times New Roman" w:hAnsi="Arial" w:cs="Arial"/>
          <w:b/>
          <w:sz w:val="24"/>
          <w:szCs w:val="24"/>
        </w:rPr>
        <w:t xml:space="preserve"> </w:t>
      </w:r>
      <w:r w:rsidRPr="00EC7CA6">
        <w:rPr>
          <w:rFonts w:ascii="Arial" w:eastAsia="Times New Roman" w:hAnsi="Arial" w:cs="Arial"/>
          <w:sz w:val="24"/>
          <w:szCs w:val="24"/>
        </w:rPr>
        <w:t>jud</w:t>
      </w:r>
      <w:r w:rsidR="00B848DC" w:rsidRPr="00EC7CA6">
        <w:rPr>
          <w:rFonts w:ascii="Arial" w:eastAsia="Times New Roman" w:hAnsi="Arial" w:cs="Arial"/>
          <w:sz w:val="24"/>
          <w:szCs w:val="24"/>
        </w:rPr>
        <w:t>ețului Sibiu</w:t>
      </w:r>
      <w:r w:rsidR="00B67094" w:rsidRPr="00EC7CA6">
        <w:rPr>
          <w:rFonts w:ascii="Arial" w:eastAsia="Times New Roman" w:hAnsi="Arial" w:cs="Arial"/>
          <w:sz w:val="24"/>
          <w:szCs w:val="24"/>
        </w:rPr>
        <w:t xml:space="preserve">, </w:t>
      </w:r>
      <w:r w:rsidR="00441979" w:rsidRPr="00EC7CA6">
        <w:rPr>
          <w:rFonts w:ascii="Arial" w:eastAsia="Times New Roman" w:hAnsi="Arial" w:cs="Arial"/>
          <w:b/>
          <w:sz w:val="24"/>
          <w:szCs w:val="24"/>
        </w:rPr>
        <w:t>nu</w:t>
      </w:r>
      <w:r w:rsidRPr="00EC7CA6">
        <w:rPr>
          <w:rFonts w:ascii="Arial" w:eastAsia="Times New Roman" w:hAnsi="Arial" w:cs="Arial"/>
          <w:b/>
          <w:sz w:val="24"/>
          <w:szCs w:val="24"/>
        </w:rPr>
        <w:t xml:space="preserve"> </w:t>
      </w:r>
      <w:r w:rsidRPr="00EC7CA6">
        <w:rPr>
          <w:rFonts w:ascii="Arial" w:hAnsi="Arial" w:cs="Arial"/>
          <w:b/>
          <w:sz w:val="24"/>
          <w:szCs w:val="24"/>
        </w:rPr>
        <w:t xml:space="preserve">are efect semnificativ asupra mediului, </w:t>
      </w:r>
      <w:r w:rsidR="00441979" w:rsidRPr="00EC7CA6">
        <w:rPr>
          <w:rFonts w:ascii="Arial" w:hAnsi="Arial" w:cs="Arial"/>
          <w:b/>
          <w:sz w:val="24"/>
          <w:szCs w:val="24"/>
        </w:rPr>
        <w:t xml:space="preserve">prin urmare nu este necesară efectuarea evaluării de mediu </w:t>
      </w:r>
      <w:r w:rsidRPr="00EC7CA6">
        <w:rPr>
          <w:rFonts w:ascii="Arial" w:hAnsi="Arial" w:cs="Arial"/>
          <w:b/>
          <w:sz w:val="24"/>
          <w:szCs w:val="24"/>
        </w:rPr>
        <w:t>și evaluării adecvate.</w:t>
      </w:r>
      <w:r w:rsidRPr="00EC7CA6">
        <w:rPr>
          <w:rFonts w:ascii="Arial" w:hAnsi="Arial" w:cs="Arial"/>
          <w:b/>
          <w:bCs/>
          <w:sz w:val="24"/>
          <w:szCs w:val="24"/>
        </w:rPr>
        <w:t xml:space="preserve"> </w:t>
      </w:r>
    </w:p>
    <w:p w:rsidR="00616492" w:rsidRPr="00EC7CA6" w:rsidRDefault="00616492" w:rsidP="00616492">
      <w:pPr>
        <w:widowControl w:val="0"/>
        <w:spacing w:after="0" w:line="240" w:lineRule="auto"/>
        <w:rPr>
          <w:rFonts w:ascii="Arial" w:eastAsia="Times New Roman" w:hAnsi="Arial" w:cs="Arial"/>
          <w:b/>
          <w:color w:val="FF0000"/>
          <w:sz w:val="24"/>
          <w:szCs w:val="24"/>
        </w:rPr>
      </w:pPr>
    </w:p>
    <w:p w:rsidR="00616492" w:rsidRPr="00EC7CA6" w:rsidRDefault="00616492" w:rsidP="00616492">
      <w:pPr>
        <w:widowControl w:val="0"/>
        <w:spacing w:after="0" w:line="240" w:lineRule="auto"/>
        <w:rPr>
          <w:rFonts w:ascii="Arial" w:eastAsia="Times New Roman" w:hAnsi="Arial" w:cs="Arial"/>
          <w:b/>
          <w:sz w:val="24"/>
          <w:szCs w:val="24"/>
        </w:rPr>
      </w:pPr>
      <w:r w:rsidRPr="00EC7CA6">
        <w:rPr>
          <w:rFonts w:ascii="Arial" w:eastAsia="Times New Roman" w:hAnsi="Arial" w:cs="Arial"/>
          <w:b/>
          <w:sz w:val="24"/>
          <w:szCs w:val="24"/>
        </w:rPr>
        <w:t xml:space="preserve">Justificarea prezentei decizii: </w:t>
      </w:r>
    </w:p>
    <w:p w:rsidR="00390DBA" w:rsidRPr="00EC7CA6" w:rsidRDefault="00351E06" w:rsidP="00390DBA">
      <w:pPr>
        <w:spacing w:after="0" w:line="240" w:lineRule="auto"/>
        <w:ind w:right="-93"/>
        <w:jc w:val="both"/>
        <w:rPr>
          <w:rFonts w:ascii="Arial" w:hAnsi="Arial" w:cs="Arial"/>
          <w:color w:val="000000" w:themeColor="text1"/>
          <w:sz w:val="24"/>
        </w:rPr>
      </w:pPr>
      <w:r w:rsidRPr="00EC7CA6">
        <w:rPr>
          <w:rFonts w:ascii="Arial" w:eastAsia="Times New Roman" w:hAnsi="Arial" w:cs="Arial"/>
          <w:sz w:val="24"/>
          <w:szCs w:val="24"/>
        </w:rPr>
        <w:t>Planul de management descrie și evaluează situația prezentă a</w:t>
      </w:r>
      <w:r w:rsidRPr="00EC7CA6">
        <w:rPr>
          <w:rFonts w:ascii="Arial" w:hAnsi="Arial" w:cs="Arial"/>
          <w:sz w:val="24"/>
          <w:szCs w:val="24"/>
        </w:rPr>
        <w:t xml:space="preserve"> </w:t>
      </w:r>
      <w:r w:rsidR="00B848DC" w:rsidRPr="00EC7CA6">
        <w:rPr>
          <w:rFonts w:ascii="Arial" w:hAnsi="Arial" w:cs="Arial"/>
          <w:bCs/>
          <w:sz w:val="24"/>
          <w:szCs w:val="24"/>
        </w:rPr>
        <w:t>Rezerva</w:t>
      </w:r>
      <w:r w:rsidR="00B67094" w:rsidRPr="00EC7CA6">
        <w:rPr>
          <w:rFonts w:ascii="Arial" w:hAnsi="Arial" w:cs="Arial"/>
          <w:bCs/>
          <w:sz w:val="24"/>
          <w:szCs w:val="24"/>
        </w:rPr>
        <w:t>ț</w:t>
      </w:r>
      <w:r w:rsidR="00B848DC" w:rsidRPr="00EC7CA6">
        <w:rPr>
          <w:rFonts w:ascii="Arial" w:hAnsi="Arial" w:cs="Arial"/>
          <w:bCs/>
          <w:sz w:val="24"/>
          <w:szCs w:val="24"/>
        </w:rPr>
        <w:t xml:space="preserve">iei </w:t>
      </w:r>
      <w:r w:rsidR="00B67094" w:rsidRPr="00EC7CA6">
        <w:rPr>
          <w:rFonts w:ascii="Arial" w:hAnsi="Arial" w:cs="Arial"/>
          <w:bCs/>
          <w:sz w:val="24"/>
          <w:szCs w:val="24"/>
        </w:rPr>
        <w:t>„Parcul Natural Dumbrava Sibiului”</w:t>
      </w:r>
      <w:r w:rsidRPr="00EC7CA6">
        <w:rPr>
          <w:rFonts w:ascii="Arial" w:eastAsia="Times New Roman" w:hAnsi="Arial" w:cs="Arial"/>
          <w:sz w:val="24"/>
          <w:szCs w:val="24"/>
        </w:rPr>
        <w:t xml:space="preserve">, definește obiectivele, precizează acțiunile de conservare necesare și reglementează activitățile care se pot desfășura pe teritoriul </w:t>
      </w:r>
      <w:r w:rsidR="00B67094" w:rsidRPr="00EC7CA6">
        <w:rPr>
          <w:rFonts w:ascii="Arial" w:eastAsia="Times New Roman" w:hAnsi="Arial" w:cs="Arial"/>
          <w:sz w:val="24"/>
          <w:szCs w:val="24"/>
        </w:rPr>
        <w:t>rezervației</w:t>
      </w:r>
      <w:r w:rsidRPr="00EC7CA6">
        <w:rPr>
          <w:rFonts w:ascii="Arial" w:eastAsia="Times New Roman" w:hAnsi="Arial" w:cs="Arial"/>
          <w:sz w:val="24"/>
          <w:szCs w:val="24"/>
        </w:rPr>
        <w:t>, în conformitate cu obiectivele de management, în vederea asigurării unui statut de conservare favorabil</w:t>
      </w:r>
      <w:r w:rsidR="00EC7CA6">
        <w:rPr>
          <w:rFonts w:ascii="Arial" w:eastAsia="Times New Roman" w:hAnsi="Arial" w:cs="Arial"/>
          <w:sz w:val="24"/>
          <w:szCs w:val="24"/>
        </w:rPr>
        <w:t xml:space="preserve">. al </w:t>
      </w:r>
      <w:r w:rsidR="00EC7CA6">
        <w:rPr>
          <w:rFonts w:ascii="Arial" w:hAnsi="Arial" w:cs="Arial"/>
          <w:color w:val="000000" w:themeColor="text1"/>
          <w:sz w:val="24"/>
        </w:rPr>
        <w:t>p</w:t>
      </w:r>
      <w:r w:rsidR="00390DBA" w:rsidRPr="00EC7CA6">
        <w:rPr>
          <w:rFonts w:ascii="Arial" w:hAnsi="Arial" w:cs="Arial"/>
          <w:color w:val="000000" w:themeColor="text1"/>
          <w:sz w:val="24"/>
        </w:rPr>
        <w:t>rotecţi</w:t>
      </w:r>
      <w:r w:rsidR="00EC7CA6">
        <w:rPr>
          <w:rFonts w:ascii="Arial" w:hAnsi="Arial" w:cs="Arial"/>
          <w:color w:val="000000" w:themeColor="text1"/>
          <w:sz w:val="24"/>
        </w:rPr>
        <w:t>ei</w:t>
      </w:r>
      <w:r w:rsidR="00390DBA" w:rsidRPr="00EC7CA6">
        <w:rPr>
          <w:rFonts w:ascii="Arial" w:hAnsi="Arial" w:cs="Arial"/>
          <w:color w:val="000000" w:themeColor="text1"/>
          <w:sz w:val="24"/>
        </w:rPr>
        <w:t xml:space="preserve"> şi conservarea habitatelor naturale şi a speciilor din flora şi fauna sălbatică.</w:t>
      </w:r>
    </w:p>
    <w:p w:rsidR="00B67094" w:rsidRPr="00EC7CA6" w:rsidRDefault="00B67094" w:rsidP="00351E06">
      <w:pPr>
        <w:pStyle w:val="NoSpacing1"/>
        <w:jc w:val="both"/>
        <w:rPr>
          <w:rFonts w:ascii="Arial" w:hAnsi="Arial" w:cs="Arial"/>
          <w:bCs/>
          <w:sz w:val="24"/>
          <w:szCs w:val="24"/>
        </w:rPr>
      </w:pPr>
      <w:r w:rsidRPr="00EC7CA6">
        <w:rPr>
          <w:rFonts w:ascii="Arial" w:hAnsi="Arial" w:cs="Arial"/>
          <w:bCs/>
          <w:sz w:val="24"/>
          <w:szCs w:val="24"/>
        </w:rPr>
        <w:t xml:space="preserve">Rezervația „ Parcul Natural Dumbrava Sibiului” </w:t>
      </w:r>
      <w:r w:rsidR="00351E06" w:rsidRPr="00EC7CA6">
        <w:rPr>
          <w:rFonts w:ascii="Arial" w:hAnsi="Arial" w:cs="Arial"/>
          <w:bCs/>
          <w:sz w:val="24"/>
          <w:szCs w:val="24"/>
        </w:rPr>
        <w:t xml:space="preserve">în suprafață de </w:t>
      </w:r>
      <w:r w:rsidRPr="00EC7CA6">
        <w:rPr>
          <w:rFonts w:ascii="Arial" w:hAnsi="Arial" w:cs="Arial"/>
          <w:bCs/>
          <w:sz w:val="24"/>
          <w:szCs w:val="24"/>
        </w:rPr>
        <w:t xml:space="preserve">993, </w:t>
      </w:r>
      <w:r w:rsidR="009E071C" w:rsidRPr="00EC7CA6">
        <w:rPr>
          <w:rFonts w:ascii="Arial" w:hAnsi="Arial" w:cs="Arial"/>
          <w:bCs/>
          <w:sz w:val="24"/>
          <w:szCs w:val="24"/>
        </w:rPr>
        <w:t>0</w:t>
      </w:r>
      <w:r w:rsidRPr="00EC7CA6">
        <w:rPr>
          <w:rFonts w:ascii="Arial" w:hAnsi="Arial" w:cs="Arial"/>
          <w:bCs/>
          <w:sz w:val="24"/>
          <w:szCs w:val="24"/>
        </w:rPr>
        <w:t xml:space="preserve">0 </w:t>
      </w:r>
      <w:r w:rsidR="00351E06" w:rsidRPr="00EC7CA6">
        <w:rPr>
          <w:rFonts w:ascii="Arial" w:hAnsi="Arial" w:cs="Arial"/>
          <w:bCs/>
          <w:sz w:val="24"/>
          <w:szCs w:val="24"/>
        </w:rPr>
        <w:t xml:space="preserve">ha, </w:t>
      </w:r>
      <w:r w:rsidRPr="00EC7CA6">
        <w:rPr>
          <w:rFonts w:ascii="Arial" w:hAnsi="Arial" w:cs="Arial"/>
          <w:bCs/>
          <w:sz w:val="24"/>
          <w:szCs w:val="24"/>
        </w:rPr>
        <w:t xml:space="preserve">este </w:t>
      </w:r>
      <w:r w:rsidR="00351E06" w:rsidRPr="00EC7CA6">
        <w:rPr>
          <w:rFonts w:ascii="Arial" w:hAnsi="Arial" w:cs="Arial"/>
          <w:bCs/>
          <w:sz w:val="24"/>
          <w:szCs w:val="24"/>
        </w:rPr>
        <w:t>situat</w:t>
      </w:r>
      <w:r w:rsidRPr="00EC7CA6">
        <w:rPr>
          <w:rFonts w:ascii="Arial" w:hAnsi="Arial" w:cs="Arial"/>
          <w:bCs/>
          <w:sz w:val="24"/>
          <w:szCs w:val="24"/>
        </w:rPr>
        <w:t>ă</w:t>
      </w:r>
      <w:r w:rsidR="00351E06" w:rsidRPr="00EC7CA6">
        <w:rPr>
          <w:rFonts w:ascii="Arial" w:hAnsi="Arial" w:cs="Arial"/>
          <w:bCs/>
          <w:sz w:val="24"/>
          <w:szCs w:val="24"/>
        </w:rPr>
        <w:t xml:space="preserve"> în </w:t>
      </w:r>
      <w:r w:rsidRPr="00EC7CA6">
        <w:rPr>
          <w:rFonts w:ascii="Arial" w:hAnsi="Arial" w:cs="Arial"/>
          <w:bCs/>
          <w:sz w:val="24"/>
          <w:szCs w:val="24"/>
        </w:rPr>
        <w:t>centrul Depresiunii Sibiului, la marginea sudică a Podișului Transilvaniei, pe ve</w:t>
      </w:r>
      <w:r w:rsidR="009E071C" w:rsidRPr="00EC7CA6">
        <w:rPr>
          <w:rFonts w:ascii="Arial" w:hAnsi="Arial" w:cs="Arial"/>
          <w:bCs/>
          <w:sz w:val="24"/>
          <w:szCs w:val="24"/>
        </w:rPr>
        <w:t xml:space="preserve">rsantul drept al Văii Cibinului pe teritoriul administrativ al județului Sibiu în </w:t>
      </w:r>
      <w:r w:rsidRPr="00EC7CA6">
        <w:rPr>
          <w:rFonts w:ascii="Arial" w:hAnsi="Arial" w:cs="Arial"/>
          <w:bCs/>
          <w:sz w:val="24"/>
          <w:szCs w:val="24"/>
        </w:rPr>
        <w:t xml:space="preserve">partea de Sud – Vest a municipiului Sibiu astfel:  </w:t>
      </w:r>
    </w:p>
    <w:p w:rsidR="00B67094" w:rsidRPr="00EC7CA6" w:rsidRDefault="00B67094" w:rsidP="00B67094">
      <w:pPr>
        <w:pStyle w:val="NoSpacing1"/>
        <w:numPr>
          <w:ilvl w:val="0"/>
          <w:numId w:val="7"/>
        </w:numPr>
        <w:jc w:val="both"/>
        <w:rPr>
          <w:rFonts w:ascii="Arial" w:hAnsi="Arial" w:cs="Arial"/>
          <w:bCs/>
          <w:sz w:val="24"/>
          <w:szCs w:val="24"/>
        </w:rPr>
      </w:pPr>
      <w:r w:rsidRPr="00EC7CA6">
        <w:rPr>
          <w:rFonts w:ascii="Arial" w:hAnsi="Arial" w:cs="Arial"/>
          <w:bCs/>
          <w:sz w:val="24"/>
          <w:szCs w:val="24"/>
        </w:rPr>
        <w:t>în partea de Est se învecinează cu str. Privighetorii din municipiul Sibiu;</w:t>
      </w:r>
    </w:p>
    <w:p w:rsidR="00B67094" w:rsidRPr="00EC7CA6" w:rsidRDefault="00B67094" w:rsidP="00B67094">
      <w:pPr>
        <w:pStyle w:val="NoSpacing1"/>
        <w:numPr>
          <w:ilvl w:val="0"/>
          <w:numId w:val="7"/>
        </w:numPr>
        <w:jc w:val="both"/>
        <w:rPr>
          <w:rFonts w:ascii="Arial" w:hAnsi="Arial" w:cs="Arial"/>
          <w:bCs/>
          <w:sz w:val="24"/>
          <w:szCs w:val="24"/>
        </w:rPr>
      </w:pPr>
      <w:r w:rsidRPr="00EC7CA6">
        <w:rPr>
          <w:rFonts w:ascii="Arial" w:hAnsi="Arial" w:cs="Arial"/>
          <w:bCs/>
          <w:sz w:val="24"/>
          <w:szCs w:val="24"/>
        </w:rPr>
        <w:t>în partea de Vest se învecinează cu Pășunea Poplăcii;</w:t>
      </w:r>
    </w:p>
    <w:p w:rsidR="00B67094" w:rsidRPr="00EC7CA6" w:rsidRDefault="00B67094" w:rsidP="00B67094">
      <w:pPr>
        <w:pStyle w:val="NoSpacing1"/>
        <w:numPr>
          <w:ilvl w:val="0"/>
          <w:numId w:val="7"/>
        </w:numPr>
        <w:jc w:val="both"/>
        <w:rPr>
          <w:rFonts w:ascii="Arial" w:hAnsi="Arial" w:cs="Arial"/>
          <w:bCs/>
          <w:sz w:val="24"/>
          <w:szCs w:val="24"/>
        </w:rPr>
      </w:pPr>
      <w:r w:rsidRPr="00EC7CA6">
        <w:rPr>
          <w:rFonts w:ascii="Arial" w:hAnsi="Arial" w:cs="Arial"/>
          <w:bCs/>
          <w:sz w:val="24"/>
          <w:szCs w:val="24"/>
        </w:rPr>
        <w:t>la Nord se învecinează cu Șoseaua Poplăcii;</w:t>
      </w:r>
    </w:p>
    <w:p w:rsidR="00B67094" w:rsidRPr="00EC7CA6" w:rsidRDefault="00B67094" w:rsidP="00B67094">
      <w:pPr>
        <w:pStyle w:val="NoSpacing1"/>
        <w:numPr>
          <w:ilvl w:val="0"/>
          <w:numId w:val="7"/>
        </w:numPr>
        <w:jc w:val="both"/>
        <w:rPr>
          <w:rFonts w:ascii="Arial" w:hAnsi="Arial" w:cs="Arial"/>
          <w:bCs/>
          <w:sz w:val="24"/>
          <w:szCs w:val="24"/>
        </w:rPr>
      </w:pPr>
      <w:r w:rsidRPr="00EC7CA6">
        <w:rPr>
          <w:rFonts w:ascii="Arial" w:hAnsi="Arial" w:cs="Arial"/>
          <w:bCs/>
          <w:sz w:val="24"/>
          <w:szCs w:val="24"/>
        </w:rPr>
        <w:t>la Sud se învecinează cu Trupul Dumbrava II.</w:t>
      </w:r>
    </w:p>
    <w:p w:rsidR="00207BF8" w:rsidRPr="00EC7CA6" w:rsidRDefault="009E071C" w:rsidP="00207BF8">
      <w:pPr>
        <w:pStyle w:val="NoSpacing1"/>
        <w:jc w:val="both"/>
        <w:rPr>
          <w:rFonts w:ascii="Arial" w:hAnsi="Arial" w:cs="Arial"/>
          <w:bCs/>
          <w:sz w:val="24"/>
          <w:szCs w:val="24"/>
        </w:rPr>
      </w:pPr>
      <w:r w:rsidRPr="00EC7CA6">
        <w:rPr>
          <w:rFonts w:ascii="Arial" w:hAnsi="Arial" w:cs="Arial"/>
          <w:bCs/>
          <w:sz w:val="24"/>
          <w:szCs w:val="24"/>
        </w:rPr>
        <w:t>Suprafața de 993,0 ha este înscrisă în limitele de 45</w:t>
      </w:r>
      <w:r w:rsidRPr="00EC7CA6">
        <w:rPr>
          <w:rFonts w:ascii="Arial" w:hAnsi="Arial" w:cs="Arial"/>
          <w:bCs/>
          <w:sz w:val="24"/>
          <w:szCs w:val="24"/>
          <w:vertAlign w:val="superscript"/>
        </w:rPr>
        <w:t xml:space="preserve">0 </w:t>
      </w:r>
      <w:r w:rsidRPr="00EC7CA6">
        <w:rPr>
          <w:rFonts w:ascii="Arial" w:hAnsi="Arial" w:cs="Arial"/>
          <w:bCs/>
          <w:sz w:val="24"/>
          <w:szCs w:val="24"/>
        </w:rPr>
        <w:t>43</w:t>
      </w:r>
      <w:r w:rsidRPr="00EC7CA6">
        <w:rPr>
          <w:rFonts w:ascii="Arial" w:hAnsi="Arial" w:cs="Arial"/>
          <w:bCs/>
          <w:sz w:val="24"/>
          <w:szCs w:val="24"/>
          <w:vertAlign w:val="superscript"/>
        </w:rPr>
        <w:t xml:space="preserve">ʹ </w:t>
      </w:r>
      <w:r w:rsidRPr="00EC7CA6">
        <w:rPr>
          <w:rFonts w:ascii="Arial" w:hAnsi="Arial" w:cs="Arial"/>
          <w:bCs/>
          <w:sz w:val="24"/>
          <w:szCs w:val="24"/>
        </w:rPr>
        <w:t>42</w:t>
      </w:r>
      <w:r w:rsidRPr="00EC7CA6">
        <w:rPr>
          <w:rFonts w:ascii="Arial" w:hAnsi="Arial" w:cs="Arial"/>
          <w:bCs/>
          <w:sz w:val="24"/>
          <w:szCs w:val="24"/>
          <w:vertAlign w:val="superscript"/>
        </w:rPr>
        <w:t>”</w:t>
      </w:r>
      <w:r w:rsidRPr="00EC7CA6">
        <w:rPr>
          <w:rFonts w:ascii="Arial" w:hAnsi="Arial" w:cs="Arial"/>
          <w:bCs/>
          <w:sz w:val="24"/>
          <w:szCs w:val="24"/>
        </w:rPr>
        <w:t xml:space="preserve"> și 45</w:t>
      </w:r>
      <w:r w:rsidRPr="00EC7CA6">
        <w:rPr>
          <w:rFonts w:ascii="Arial" w:hAnsi="Arial" w:cs="Arial"/>
          <w:bCs/>
          <w:sz w:val="24"/>
          <w:szCs w:val="24"/>
          <w:vertAlign w:val="superscript"/>
        </w:rPr>
        <w:t>0</w:t>
      </w:r>
      <w:r w:rsidRPr="00EC7CA6">
        <w:rPr>
          <w:rFonts w:ascii="Arial" w:hAnsi="Arial" w:cs="Arial"/>
          <w:bCs/>
          <w:sz w:val="24"/>
          <w:szCs w:val="24"/>
        </w:rPr>
        <w:t xml:space="preserve"> 46</w:t>
      </w:r>
      <w:r w:rsidRPr="00EC7CA6">
        <w:rPr>
          <w:rFonts w:ascii="Arial" w:hAnsi="Arial" w:cs="Arial"/>
          <w:bCs/>
          <w:sz w:val="24"/>
          <w:szCs w:val="24"/>
          <w:vertAlign w:val="superscript"/>
        </w:rPr>
        <w:t>ˈ</w:t>
      </w:r>
      <w:r w:rsidR="00D13355" w:rsidRPr="00EC7CA6">
        <w:rPr>
          <w:rFonts w:ascii="Arial" w:hAnsi="Arial" w:cs="Arial"/>
          <w:bCs/>
          <w:sz w:val="24"/>
          <w:szCs w:val="24"/>
        </w:rPr>
        <w:t xml:space="preserve"> 9</w:t>
      </w:r>
      <w:r w:rsidR="00D13355" w:rsidRPr="00EC7CA6">
        <w:rPr>
          <w:rFonts w:ascii="Arial" w:hAnsi="Arial" w:cs="Arial"/>
          <w:bCs/>
          <w:sz w:val="24"/>
          <w:szCs w:val="24"/>
          <w:vertAlign w:val="superscript"/>
        </w:rPr>
        <w:t>”</w:t>
      </w:r>
      <w:r w:rsidR="00D13355" w:rsidRPr="00EC7CA6">
        <w:rPr>
          <w:rFonts w:ascii="Arial" w:hAnsi="Arial" w:cs="Arial"/>
          <w:bCs/>
          <w:sz w:val="24"/>
          <w:szCs w:val="24"/>
        </w:rPr>
        <w:t xml:space="preserve"> latitudine nordică și 24</w:t>
      </w:r>
      <w:r w:rsidR="00D13355" w:rsidRPr="00EC7CA6">
        <w:rPr>
          <w:rFonts w:ascii="Arial" w:hAnsi="Arial" w:cs="Arial"/>
          <w:bCs/>
          <w:sz w:val="24"/>
          <w:szCs w:val="24"/>
          <w:vertAlign w:val="superscript"/>
        </w:rPr>
        <w:t>0</w:t>
      </w:r>
      <w:r w:rsidR="00D13355" w:rsidRPr="00EC7CA6">
        <w:rPr>
          <w:rFonts w:ascii="Arial" w:hAnsi="Arial" w:cs="Arial"/>
          <w:bCs/>
          <w:sz w:val="24"/>
          <w:szCs w:val="24"/>
        </w:rPr>
        <w:t xml:space="preserve"> </w:t>
      </w:r>
      <w:r w:rsidR="005E6ACE" w:rsidRPr="00EC7CA6">
        <w:rPr>
          <w:rFonts w:ascii="Arial" w:hAnsi="Arial" w:cs="Arial"/>
          <w:bCs/>
          <w:sz w:val="24"/>
          <w:szCs w:val="24"/>
        </w:rPr>
        <w:t>4</w:t>
      </w:r>
      <w:r w:rsidR="005E6ACE" w:rsidRPr="00EC7CA6">
        <w:rPr>
          <w:rFonts w:ascii="Arial" w:hAnsi="Arial" w:cs="Arial"/>
          <w:bCs/>
          <w:sz w:val="24"/>
          <w:szCs w:val="24"/>
          <w:vertAlign w:val="superscript"/>
        </w:rPr>
        <w:t xml:space="preserve">ˈ </w:t>
      </w:r>
      <w:r w:rsidR="005E6ACE" w:rsidRPr="00EC7CA6">
        <w:rPr>
          <w:rFonts w:ascii="Arial" w:hAnsi="Arial" w:cs="Arial"/>
          <w:bCs/>
          <w:sz w:val="24"/>
          <w:szCs w:val="24"/>
        </w:rPr>
        <w:t>41</w:t>
      </w:r>
      <w:r w:rsidR="005E6ACE" w:rsidRPr="00EC7CA6">
        <w:rPr>
          <w:rFonts w:ascii="Arial" w:hAnsi="Arial" w:cs="Arial"/>
          <w:bCs/>
          <w:sz w:val="24"/>
          <w:szCs w:val="24"/>
          <w:vertAlign w:val="superscript"/>
        </w:rPr>
        <w:t>”</w:t>
      </w:r>
      <w:r w:rsidR="00DB5C8F" w:rsidRPr="00EC7CA6">
        <w:rPr>
          <w:rFonts w:ascii="Arial" w:hAnsi="Arial" w:cs="Arial"/>
          <w:bCs/>
          <w:sz w:val="24"/>
          <w:szCs w:val="24"/>
        </w:rPr>
        <w:t xml:space="preserve"> ;I 24</w:t>
      </w:r>
      <w:r w:rsidR="00DB5C8F" w:rsidRPr="00EC7CA6">
        <w:rPr>
          <w:rFonts w:ascii="Arial" w:hAnsi="Arial" w:cs="Arial"/>
          <w:bCs/>
          <w:sz w:val="24"/>
          <w:szCs w:val="24"/>
          <w:vertAlign w:val="superscript"/>
        </w:rPr>
        <w:t>0</w:t>
      </w:r>
      <w:r w:rsidR="00DB5C8F" w:rsidRPr="00EC7CA6">
        <w:rPr>
          <w:rFonts w:ascii="Arial" w:hAnsi="Arial" w:cs="Arial"/>
          <w:bCs/>
          <w:sz w:val="24"/>
          <w:szCs w:val="24"/>
        </w:rPr>
        <w:t xml:space="preserve"> 8</w:t>
      </w:r>
      <w:r w:rsidR="00DB5C8F" w:rsidRPr="00EC7CA6">
        <w:rPr>
          <w:rFonts w:ascii="Arial" w:hAnsi="Arial" w:cs="Arial"/>
          <w:bCs/>
          <w:sz w:val="24"/>
          <w:szCs w:val="24"/>
          <w:vertAlign w:val="superscript"/>
        </w:rPr>
        <w:t>ˈ</w:t>
      </w:r>
      <w:r w:rsidR="00DB5C8F" w:rsidRPr="00EC7CA6">
        <w:rPr>
          <w:rFonts w:ascii="Arial" w:hAnsi="Arial" w:cs="Arial"/>
          <w:bCs/>
          <w:sz w:val="24"/>
          <w:szCs w:val="24"/>
        </w:rPr>
        <w:t xml:space="preserve"> 34</w:t>
      </w:r>
      <w:r w:rsidR="00DB5C8F" w:rsidRPr="00EC7CA6">
        <w:rPr>
          <w:rFonts w:ascii="Arial" w:hAnsi="Arial" w:cs="Arial"/>
          <w:bCs/>
          <w:sz w:val="24"/>
          <w:szCs w:val="24"/>
          <w:vertAlign w:val="superscript"/>
        </w:rPr>
        <w:t>”</w:t>
      </w:r>
      <w:r w:rsidR="00DB5C8F" w:rsidRPr="00EC7CA6">
        <w:rPr>
          <w:rFonts w:ascii="Arial" w:hAnsi="Arial" w:cs="Arial"/>
          <w:bCs/>
          <w:sz w:val="24"/>
          <w:szCs w:val="24"/>
        </w:rPr>
        <w:t xml:space="preserve"> longitudine estică. Teritoriul pădurii Dumbrava Sibiului este cantonat pe partea terminală a glacisului piemontan al Rășinarilor, acoperind bazinul hidrografic al Pârâului Valea Aurie și cele două interfluvii ce separă cartierul Valea Aurie de Râul Cibin și de Pârâul </w:t>
      </w:r>
      <w:proofErr w:type="spellStart"/>
      <w:r w:rsidR="00DB5C8F" w:rsidRPr="00EC7CA6">
        <w:rPr>
          <w:rFonts w:ascii="Arial" w:hAnsi="Arial" w:cs="Arial"/>
          <w:bCs/>
          <w:sz w:val="24"/>
          <w:szCs w:val="24"/>
        </w:rPr>
        <w:t>Seviș</w:t>
      </w:r>
      <w:proofErr w:type="spellEnd"/>
      <w:r w:rsidR="00DB5C8F" w:rsidRPr="00EC7CA6">
        <w:rPr>
          <w:rFonts w:ascii="Arial" w:hAnsi="Arial" w:cs="Arial"/>
          <w:bCs/>
          <w:sz w:val="24"/>
          <w:szCs w:val="24"/>
        </w:rPr>
        <w:t>.</w:t>
      </w:r>
    </w:p>
    <w:p w:rsidR="00616492" w:rsidRPr="00EC7CA6" w:rsidRDefault="00616492" w:rsidP="00DB5C8F">
      <w:pPr>
        <w:pStyle w:val="NoSpacing1"/>
        <w:jc w:val="both"/>
        <w:rPr>
          <w:rFonts w:ascii="Arial" w:eastAsia="Times New Roman" w:hAnsi="Arial" w:cs="Arial"/>
          <w:b/>
          <w:sz w:val="24"/>
          <w:szCs w:val="24"/>
          <w:lang w:eastAsia="ro-RO"/>
        </w:rPr>
      </w:pPr>
      <w:r w:rsidRPr="00EC7CA6">
        <w:rPr>
          <w:rFonts w:ascii="Arial" w:eastAsia="Times New Roman" w:hAnsi="Arial" w:cs="Arial"/>
          <w:b/>
          <w:bCs/>
          <w:sz w:val="24"/>
          <w:szCs w:val="24"/>
          <w:lang w:eastAsia="ro-RO"/>
        </w:rPr>
        <w:t>1.</w:t>
      </w:r>
      <w:r w:rsidRPr="00EC7CA6">
        <w:rPr>
          <w:rFonts w:ascii="Arial" w:eastAsia="Times New Roman" w:hAnsi="Arial" w:cs="Arial"/>
          <w:b/>
          <w:sz w:val="24"/>
          <w:szCs w:val="24"/>
          <w:lang w:eastAsia="ro-RO"/>
        </w:rPr>
        <w:t xml:space="preserve"> Caracteristicile planurilor şi programelor cu privire, în special, la: </w:t>
      </w:r>
    </w:p>
    <w:p w:rsidR="00616492" w:rsidRPr="00EC7CA6" w:rsidRDefault="00616492" w:rsidP="00616492">
      <w:pPr>
        <w:widowControl w:val="0"/>
        <w:spacing w:after="0" w:line="240" w:lineRule="auto"/>
        <w:jc w:val="both"/>
        <w:rPr>
          <w:rFonts w:ascii="Arial" w:eastAsia="Times New Roman" w:hAnsi="Arial" w:cs="Arial"/>
          <w:sz w:val="24"/>
          <w:szCs w:val="24"/>
          <w:lang w:eastAsia="ro-RO"/>
        </w:rPr>
      </w:pPr>
      <w:r w:rsidRPr="00EC7CA6">
        <w:rPr>
          <w:rFonts w:ascii="Arial" w:eastAsia="Times New Roman" w:hAnsi="Arial" w:cs="Arial"/>
          <w:b/>
          <w:bCs/>
          <w:sz w:val="24"/>
          <w:szCs w:val="24"/>
          <w:lang w:eastAsia="ro-RO"/>
        </w:rPr>
        <w:t>a)</w:t>
      </w:r>
      <w:r w:rsidRPr="00EC7CA6">
        <w:rPr>
          <w:rFonts w:ascii="Arial" w:eastAsia="Times New Roman" w:hAnsi="Arial" w:cs="Arial"/>
          <w:bCs/>
          <w:sz w:val="24"/>
          <w:szCs w:val="24"/>
          <w:lang w:eastAsia="ro-RO"/>
        </w:rPr>
        <w:t xml:space="preserve"> </w:t>
      </w:r>
      <w:r w:rsidRPr="00EC7CA6">
        <w:rPr>
          <w:rFonts w:ascii="Arial" w:eastAsia="Times New Roman" w:hAnsi="Arial" w:cs="Arial"/>
          <w:sz w:val="24"/>
          <w:szCs w:val="24"/>
          <w:lang w:eastAsia="ro-RO"/>
        </w:rPr>
        <w:t>gradul în care planul sau programul creează un cadru pentru proiecte şi alte activităţi viitoare fie în ceea ce priveşte amplasamentul, natura, mărimea şi condiţiile de funcţionare, fie în privinţa alocării resurselor:</w:t>
      </w:r>
      <w:r w:rsidR="00351E06" w:rsidRPr="00EC7CA6">
        <w:rPr>
          <w:rFonts w:ascii="Arial" w:eastAsia="Times New Roman" w:hAnsi="Arial" w:cs="Arial"/>
          <w:sz w:val="24"/>
          <w:szCs w:val="24"/>
          <w:lang w:eastAsia="ro-RO"/>
        </w:rPr>
        <w:t xml:space="preserve"> </w:t>
      </w:r>
      <w:r w:rsidR="0091051A" w:rsidRPr="00EC7CA6">
        <w:rPr>
          <w:rFonts w:ascii="Arial" w:eastAsia="Times New Roman" w:hAnsi="Arial" w:cs="Arial"/>
          <w:sz w:val="24"/>
          <w:szCs w:val="24"/>
          <w:lang w:eastAsia="ro-RO"/>
        </w:rPr>
        <w:t xml:space="preserve"> </w:t>
      </w:r>
    </w:p>
    <w:p w:rsidR="007956B5" w:rsidRPr="00EC7CA6" w:rsidRDefault="00351E06" w:rsidP="007956B5">
      <w:pPr>
        <w:pStyle w:val="NoSpacing1"/>
        <w:jc w:val="both"/>
        <w:rPr>
          <w:rFonts w:ascii="Arial" w:hAnsi="Arial" w:cs="Arial"/>
          <w:bCs/>
          <w:sz w:val="24"/>
          <w:szCs w:val="24"/>
        </w:rPr>
      </w:pPr>
      <w:r w:rsidRPr="00EC7CA6">
        <w:rPr>
          <w:rFonts w:ascii="Arial" w:hAnsi="Arial" w:cs="Arial"/>
          <w:bCs/>
          <w:sz w:val="24"/>
          <w:szCs w:val="24"/>
        </w:rPr>
        <w:lastRenderedPageBreak/>
        <w:t xml:space="preserve">Planul de management este necesar pentru managementul conservării </w:t>
      </w:r>
      <w:r w:rsidR="00DB5C8F" w:rsidRPr="00EC7CA6">
        <w:rPr>
          <w:rFonts w:ascii="Arial" w:hAnsi="Arial" w:cs="Arial"/>
          <w:bCs/>
          <w:sz w:val="24"/>
          <w:szCs w:val="24"/>
        </w:rPr>
        <w:t xml:space="preserve">Rezervația „ Parcul Natural Dumbrava Sibiului”.   </w:t>
      </w:r>
    </w:p>
    <w:p w:rsidR="00616492" w:rsidRPr="00EC7CA6" w:rsidRDefault="00616492" w:rsidP="00616492">
      <w:pPr>
        <w:widowControl w:val="0"/>
        <w:spacing w:after="0" w:line="240" w:lineRule="auto"/>
        <w:jc w:val="both"/>
        <w:rPr>
          <w:rFonts w:ascii="Arial" w:eastAsia="Times New Roman" w:hAnsi="Arial" w:cs="Arial"/>
          <w:sz w:val="24"/>
          <w:szCs w:val="24"/>
          <w:lang w:eastAsia="ro-RO"/>
        </w:rPr>
      </w:pPr>
      <w:r w:rsidRPr="00EC7CA6">
        <w:rPr>
          <w:rFonts w:ascii="Arial" w:eastAsia="Times New Roman" w:hAnsi="Arial" w:cs="Arial"/>
          <w:b/>
          <w:bCs/>
          <w:sz w:val="24"/>
          <w:szCs w:val="24"/>
          <w:lang w:eastAsia="ro-RO"/>
        </w:rPr>
        <w:t>b)</w:t>
      </w:r>
      <w:r w:rsidRPr="00EC7CA6">
        <w:rPr>
          <w:rFonts w:ascii="Arial" w:eastAsia="Times New Roman" w:hAnsi="Arial" w:cs="Arial"/>
          <w:sz w:val="24"/>
          <w:szCs w:val="24"/>
          <w:lang w:eastAsia="ro-RO"/>
        </w:rPr>
        <w:t xml:space="preserve"> gradul în care planul sau programul influenţează alte planuri şi programe, inclusiv pe cele în care se integrează sau care derivă din ele: </w:t>
      </w:r>
    </w:p>
    <w:p w:rsidR="00616492" w:rsidRPr="00EC7CA6" w:rsidRDefault="00B56C25" w:rsidP="00616492">
      <w:pPr>
        <w:widowControl w:val="0"/>
        <w:spacing w:after="0" w:line="240" w:lineRule="auto"/>
        <w:jc w:val="both"/>
        <w:rPr>
          <w:rFonts w:ascii="Arial" w:eastAsia="Times New Roman" w:hAnsi="Arial" w:cs="Arial"/>
          <w:sz w:val="24"/>
          <w:szCs w:val="24"/>
          <w:lang w:eastAsia="ro-RO"/>
        </w:rPr>
      </w:pPr>
      <w:r w:rsidRPr="00EC7CA6">
        <w:rPr>
          <w:rFonts w:ascii="Arial" w:eastAsia="Times New Roman" w:hAnsi="Arial" w:cs="Arial"/>
          <w:sz w:val="24"/>
          <w:szCs w:val="24"/>
          <w:lang w:eastAsia="ro-RO"/>
        </w:rPr>
        <w:t>În conformitate cu prevederile O.U.G. nr. 57/2007</w:t>
      </w:r>
      <w:r w:rsidRPr="00EC7CA6">
        <w:rPr>
          <w:rFonts w:ascii="Arial" w:eastAsia="Times New Roman" w:hAnsi="Arial" w:cs="Arial"/>
          <w:color w:val="000000"/>
          <w:sz w:val="24"/>
          <w:szCs w:val="24"/>
          <w:lang w:eastAsia="ro-RO"/>
        </w:rPr>
        <w:t xml:space="preserve"> privind regimul ariilor naturale protejate, conservarea habitatelor naturale, a florei şi faunei sălbatice</w:t>
      </w:r>
      <w:r w:rsidR="00AA262D" w:rsidRPr="00EC7CA6">
        <w:rPr>
          <w:rFonts w:ascii="Arial" w:eastAsia="Times New Roman" w:hAnsi="Arial" w:cs="Arial"/>
          <w:color w:val="000000"/>
          <w:sz w:val="24"/>
          <w:szCs w:val="24"/>
          <w:lang w:eastAsia="ro-RO"/>
        </w:rPr>
        <w:t>, cu modific</w:t>
      </w:r>
      <w:r w:rsidR="0091051A" w:rsidRPr="00EC7CA6">
        <w:rPr>
          <w:rFonts w:ascii="Arial" w:eastAsia="Times New Roman" w:hAnsi="Arial" w:cs="Arial"/>
          <w:color w:val="000000"/>
          <w:sz w:val="24"/>
          <w:szCs w:val="24"/>
          <w:lang w:eastAsia="ro-RO"/>
        </w:rPr>
        <w:t>ă</w:t>
      </w:r>
      <w:r w:rsidR="00AA262D" w:rsidRPr="00EC7CA6">
        <w:rPr>
          <w:rFonts w:ascii="Arial" w:eastAsia="Times New Roman" w:hAnsi="Arial" w:cs="Arial"/>
          <w:color w:val="000000"/>
          <w:sz w:val="24"/>
          <w:szCs w:val="24"/>
          <w:lang w:eastAsia="ro-RO"/>
        </w:rPr>
        <w:t xml:space="preserve">rile </w:t>
      </w:r>
      <w:r w:rsidR="0091051A" w:rsidRPr="00EC7CA6">
        <w:rPr>
          <w:rFonts w:ascii="Arial" w:eastAsia="Times New Roman" w:hAnsi="Arial" w:cs="Arial"/>
          <w:color w:val="000000"/>
          <w:sz w:val="24"/>
          <w:szCs w:val="24"/>
          <w:lang w:eastAsia="ro-RO"/>
        </w:rPr>
        <w:t>ş</w:t>
      </w:r>
      <w:r w:rsidR="00AA262D" w:rsidRPr="00EC7CA6">
        <w:rPr>
          <w:rFonts w:ascii="Arial" w:eastAsia="Times New Roman" w:hAnsi="Arial" w:cs="Arial"/>
          <w:color w:val="000000"/>
          <w:sz w:val="24"/>
          <w:szCs w:val="24"/>
          <w:lang w:eastAsia="ro-RO"/>
        </w:rPr>
        <w:t>i complet</w:t>
      </w:r>
      <w:r w:rsidR="0091051A" w:rsidRPr="00EC7CA6">
        <w:rPr>
          <w:rFonts w:ascii="Arial" w:eastAsia="Times New Roman" w:hAnsi="Arial" w:cs="Arial"/>
          <w:color w:val="000000"/>
          <w:sz w:val="24"/>
          <w:szCs w:val="24"/>
          <w:lang w:eastAsia="ro-RO"/>
        </w:rPr>
        <w:t>ă</w:t>
      </w:r>
      <w:r w:rsidR="00AA262D" w:rsidRPr="00EC7CA6">
        <w:rPr>
          <w:rFonts w:ascii="Arial" w:eastAsia="Times New Roman" w:hAnsi="Arial" w:cs="Arial"/>
          <w:color w:val="000000"/>
          <w:sz w:val="24"/>
          <w:szCs w:val="24"/>
          <w:lang w:eastAsia="ro-RO"/>
        </w:rPr>
        <w:t>rile ulterioare</w:t>
      </w:r>
      <w:r w:rsidRPr="00EC7CA6">
        <w:rPr>
          <w:rFonts w:ascii="Arial" w:eastAsia="Times New Roman" w:hAnsi="Arial" w:cs="Arial"/>
          <w:color w:val="000000"/>
          <w:sz w:val="24"/>
          <w:szCs w:val="24"/>
          <w:lang w:eastAsia="ro-RO"/>
        </w:rPr>
        <w:t>:</w:t>
      </w:r>
      <w:r w:rsidR="00616492" w:rsidRPr="00EC7CA6">
        <w:rPr>
          <w:rFonts w:ascii="Arial" w:eastAsia="Times New Roman" w:hAnsi="Arial" w:cs="Arial"/>
          <w:sz w:val="24"/>
          <w:szCs w:val="24"/>
          <w:lang w:eastAsia="ro-RO"/>
        </w:rPr>
        <w:t xml:space="preserve"> </w:t>
      </w:r>
    </w:p>
    <w:p w:rsidR="00AA262D" w:rsidRPr="00EC7CA6" w:rsidRDefault="0091051A" w:rsidP="00AA262D">
      <w:pPr>
        <w:pStyle w:val="Listparagraf"/>
        <w:widowControl w:val="0"/>
        <w:numPr>
          <w:ilvl w:val="0"/>
          <w:numId w:val="6"/>
        </w:numPr>
        <w:spacing w:after="0" w:line="240" w:lineRule="auto"/>
        <w:jc w:val="both"/>
        <w:rPr>
          <w:rFonts w:ascii="Arial" w:eastAsia="Times New Roman" w:hAnsi="Arial" w:cs="Arial"/>
          <w:bCs/>
          <w:sz w:val="24"/>
          <w:szCs w:val="24"/>
          <w:lang w:eastAsia="ro-RO"/>
        </w:rPr>
      </w:pPr>
      <w:r w:rsidRPr="00EC7CA6">
        <w:rPr>
          <w:rFonts w:ascii="Arial" w:eastAsia="Times New Roman" w:hAnsi="Arial" w:cs="Arial"/>
          <w:bCs/>
          <w:sz w:val="24"/>
          <w:szCs w:val="24"/>
          <w:lang w:eastAsia="ro-RO"/>
        </w:rPr>
        <w:t>a</w:t>
      </w:r>
      <w:r w:rsidR="00AA262D" w:rsidRPr="00EC7CA6">
        <w:rPr>
          <w:rFonts w:ascii="Arial" w:eastAsia="Times New Roman" w:hAnsi="Arial" w:cs="Arial"/>
          <w:bCs/>
          <w:sz w:val="24"/>
          <w:szCs w:val="24"/>
          <w:lang w:eastAsia="ro-RO"/>
        </w:rPr>
        <w:t>rt. 21 alin.</w:t>
      </w:r>
      <w:r w:rsidRPr="00EC7CA6">
        <w:rPr>
          <w:rFonts w:ascii="Arial" w:eastAsia="Times New Roman" w:hAnsi="Arial" w:cs="Arial"/>
          <w:bCs/>
          <w:sz w:val="24"/>
          <w:szCs w:val="24"/>
          <w:lang w:eastAsia="ro-RO"/>
        </w:rPr>
        <w:t xml:space="preserve"> </w:t>
      </w:r>
      <w:r w:rsidR="00AA262D" w:rsidRPr="00EC7CA6">
        <w:rPr>
          <w:rFonts w:ascii="Arial" w:eastAsia="Times New Roman" w:hAnsi="Arial" w:cs="Arial"/>
          <w:b/>
          <w:bCs/>
          <w:sz w:val="24"/>
          <w:szCs w:val="24"/>
          <w:lang w:eastAsia="ro-RO"/>
        </w:rPr>
        <w:t>(</w:t>
      </w:r>
      <w:r w:rsidR="00AA262D" w:rsidRPr="00EC7CA6">
        <w:rPr>
          <w:rFonts w:ascii="Arial" w:eastAsia="Times New Roman" w:hAnsi="Arial" w:cs="Arial"/>
          <w:bCs/>
          <w:sz w:val="24"/>
          <w:szCs w:val="24"/>
          <w:lang w:eastAsia="ro-RO"/>
        </w:rPr>
        <w:t xml:space="preserve">4) “Respectarea planurilor de management şi a regulamentelor este obligatorie pentru administratorii ariilor naturale protejate, pentru autorităţile care reglementează activităţi pe teritoriul ariilor naturale protejate, precum şi pentru persoanele fizice şi juridice care deţin sau care administrează terenuri şi alte bunuri şi/sau care desfăşoară activităţi în perimetrul şi în vecinătatea ariei naturale protejate.” </w:t>
      </w:r>
    </w:p>
    <w:p w:rsidR="00AA262D" w:rsidRPr="00EC7CA6" w:rsidRDefault="0091051A" w:rsidP="00AA262D">
      <w:pPr>
        <w:pStyle w:val="Listparagraf"/>
        <w:widowControl w:val="0"/>
        <w:numPr>
          <w:ilvl w:val="0"/>
          <w:numId w:val="6"/>
        </w:numPr>
        <w:spacing w:after="0" w:line="240" w:lineRule="auto"/>
        <w:jc w:val="both"/>
        <w:rPr>
          <w:rFonts w:ascii="Arial" w:eastAsia="Times New Roman" w:hAnsi="Arial" w:cs="Arial"/>
          <w:bCs/>
          <w:sz w:val="24"/>
          <w:szCs w:val="24"/>
          <w:lang w:eastAsia="ro-RO"/>
        </w:rPr>
      </w:pPr>
      <w:r w:rsidRPr="00EC7CA6">
        <w:rPr>
          <w:rFonts w:ascii="Arial" w:eastAsia="Times New Roman" w:hAnsi="Arial" w:cs="Arial"/>
          <w:bCs/>
          <w:sz w:val="24"/>
          <w:szCs w:val="24"/>
          <w:lang w:eastAsia="ro-RO"/>
        </w:rPr>
        <w:t>a</w:t>
      </w:r>
      <w:r w:rsidR="00AA262D" w:rsidRPr="00EC7CA6">
        <w:rPr>
          <w:rFonts w:ascii="Arial" w:eastAsia="Times New Roman" w:hAnsi="Arial" w:cs="Arial"/>
          <w:bCs/>
          <w:sz w:val="24"/>
          <w:szCs w:val="24"/>
          <w:lang w:eastAsia="ro-RO"/>
        </w:rPr>
        <w:t xml:space="preserve">rt. 21 alin. (5) „Planurile de amenajare a teritoriului, cele de dezvoltare locală şi naţională, precum şi orice alte planuri de exploatare/utilizare a resurselor naturale din aria naturală protejată vor fi armonizate de către autorităţile emitente cu prevederile planului de management.” </w:t>
      </w:r>
    </w:p>
    <w:p w:rsidR="00AA262D" w:rsidRPr="00EC7CA6" w:rsidRDefault="0091051A" w:rsidP="00AA262D">
      <w:pPr>
        <w:pStyle w:val="Listparagraf"/>
        <w:widowControl w:val="0"/>
        <w:numPr>
          <w:ilvl w:val="0"/>
          <w:numId w:val="6"/>
        </w:numPr>
        <w:spacing w:after="0" w:line="240" w:lineRule="auto"/>
        <w:jc w:val="both"/>
        <w:rPr>
          <w:rFonts w:ascii="Arial" w:eastAsia="Times New Roman" w:hAnsi="Arial" w:cs="Arial"/>
          <w:bCs/>
          <w:sz w:val="24"/>
          <w:szCs w:val="24"/>
          <w:lang w:eastAsia="ro-RO"/>
        </w:rPr>
      </w:pPr>
      <w:r w:rsidRPr="00EC7CA6">
        <w:rPr>
          <w:rFonts w:ascii="Arial" w:eastAsia="Times New Roman" w:hAnsi="Arial" w:cs="Arial"/>
          <w:bCs/>
          <w:sz w:val="24"/>
          <w:szCs w:val="24"/>
          <w:lang w:eastAsia="ro-RO"/>
        </w:rPr>
        <w:t>a</w:t>
      </w:r>
      <w:r w:rsidR="00AA262D" w:rsidRPr="00EC7CA6">
        <w:rPr>
          <w:rFonts w:ascii="Arial" w:eastAsia="Times New Roman" w:hAnsi="Arial" w:cs="Arial"/>
          <w:bCs/>
          <w:sz w:val="24"/>
          <w:szCs w:val="24"/>
          <w:lang w:eastAsia="ro-RO"/>
        </w:rPr>
        <w:t xml:space="preserve">rt. 21 alin. (6) „Autorităţile locale şi naţionale cu competenţe şi responsabilităţi în reglementarea activităţilor din ariile naturale protejate sunt obligate să instituie, de comun acord cu administratorii ariilor naturale protejate şi, după caz, cu autoritatea publică centrală pentru protecţia mediului şi pădurilor, măsuri speciale pentru conservarea sau utilizarea durabilă a resurselor naturale din ariile naturale protejate, conform prevederilor planurilor de management.” </w:t>
      </w:r>
    </w:p>
    <w:p w:rsidR="00616492" w:rsidRPr="00EC7CA6" w:rsidRDefault="00616492" w:rsidP="00616492">
      <w:pPr>
        <w:widowControl w:val="0"/>
        <w:spacing w:after="0" w:line="240" w:lineRule="auto"/>
        <w:jc w:val="both"/>
        <w:rPr>
          <w:rFonts w:ascii="Arial" w:eastAsia="Times New Roman" w:hAnsi="Arial" w:cs="Arial"/>
          <w:sz w:val="24"/>
          <w:szCs w:val="24"/>
          <w:lang w:eastAsia="ro-RO"/>
        </w:rPr>
      </w:pPr>
      <w:r w:rsidRPr="00EC7CA6">
        <w:rPr>
          <w:rFonts w:ascii="Arial" w:eastAsia="Times New Roman" w:hAnsi="Arial" w:cs="Arial"/>
          <w:b/>
          <w:bCs/>
          <w:sz w:val="24"/>
          <w:szCs w:val="24"/>
          <w:lang w:eastAsia="ro-RO"/>
        </w:rPr>
        <w:t>c)</w:t>
      </w:r>
      <w:r w:rsidRPr="00EC7CA6">
        <w:rPr>
          <w:rFonts w:ascii="Arial" w:eastAsia="Times New Roman" w:hAnsi="Arial" w:cs="Arial"/>
          <w:sz w:val="24"/>
          <w:szCs w:val="24"/>
          <w:lang w:eastAsia="ro-RO"/>
        </w:rPr>
        <w:t xml:space="preserve"> relevanţa planului sau programului în/pentru integrarea consideraţiilor de mediu, mai ales din perspectiva promovării dezvoltării durabile: </w:t>
      </w:r>
    </w:p>
    <w:p w:rsidR="00616492" w:rsidRPr="00EC7CA6" w:rsidRDefault="00616492" w:rsidP="00390DBA">
      <w:pPr>
        <w:spacing w:after="0" w:line="240" w:lineRule="auto"/>
        <w:jc w:val="both"/>
        <w:rPr>
          <w:rFonts w:ascii="Arial" w:hAnsi="Arial" w:cs="Arial"/>
          <w:bCs/>
          <w:iCs/>
          <w:sz w:val="24"/>
          <w:szCs w:val="24"/>
        </w:rPr>
      </w:pPr>
      <w:r w:rsidRPr="00EC7CA6">
        <w:rPr>
          <w:rFonts w:ascii="Arial" w:hAnsi="Arial" w:cs="Arial"/>
          <w:sz w:val="24"/>
          <w:szCs w:val="24"/>
        </w:rPr>
        <w:t>Scopul Planului de Management este de a asigura m</w:t>
      </w:r>
      <w:r w:rsidRPr="00EC7CA6">
        <w:rPr>
          <w:rFonts w:ascii="Arial" w:hAnsi="Arial" w:cs="Arial"/>
          <w:bCs/>
          <w:iCs/>
          <w:spacing w:val="-1"/>
          <w:sz w:val="24"/>
          <w:szCs w:val="24"/>
        </w:rPr>
        <w:t xml:space="preserve">enţinerea stării de conservare favorabilă a </w:t>
      </w:r>
      <w:r w:rsidR="00390DBA" w:rsidRPr="00EC7CA6">
        <w:rPr>
          <w:rFonts w:ascii="Arial" w:hAnsi="Arial" w:cs="Arial"/>
          <w:color w:val="000000" w:themeColor="text1"/>
          <w:sz w:val="24"/>
        </w:rPr>
        <w:t xml:space="preserve">  habitatelor naturale şi a speciilor din flora şi fauna sălbatică, </w:t>
      </w:r>
      <w:r w:rsidR="00390DBA" w:rsidRPr="00EC7CA6">
        <w:rPr>
          <w:rFonts w:ascii="Arial" w:hAnsi="Arial" w:cs="Arial"/>
          <w:bCs/>
          <w:iCs/>
          <w:spacing w:val="-1"/>
          <w:sz w:val="24"/>
          <w:szCs w:val="24"/>
        </w:rPr>
        <w:t xml:space="preserve"> </w:t>
      </w:r>
      <w:r w:rsidR="00DB5C8F" w:rsidRPr="00EC7CA6">
        <w:rPr>
          <w:rFonts w:ascii="Arial" w:hAnsi="Arial" w:cs="Arial"/>
          <w:bCs/>
          <w:iCs/>
          <w:spacing w:val="-1"/>
          <w:sz w:val="24"/>
          <w:szCs w:val="24"/>
        </w:rPr>
        <w:t>din</w:t>
      </w:r>
      <w:r w:rsidRPr="00EC7CA6">
        <w:rPr>
          <w:rFonts w:ascii="Arial" w:hAnsi="Arial" w:cs="Arial"/>
          <w:bCs/>
          <w:iCs/>
          <w:spacing w:val="-1"/>
          <w:sz w:val="24"/>
          <w:szCs w:val="24"/>
        </w:rPr>
        <w:t xml:space="preserve"> </w:t>
      </w:r>
      <w:r w:rsidR="00DB5C8F" w:rsidRPr="00EC7CA6">
        <w:rPr>
          <w:rFonts w:ascii="Arial" w:hAnsi="Arial" w:cs="Arial"/>
          <w:bCs/>
          <w:sz w:val="24"/>
          <w:szCs w:val="24"/>
        </w:rPr>
        <w:t xml:space="preserve">Rezervația </w:t>
      </w:r>
      <w:r w:rsidR="00390DBA" w:rsidRPr="00EC7CA6">
        <w:rPr>
          <w:rFonts w:ascii="Arial" w:hAnsi="Arial" w:cs="Arial"/>
          <w:bCs/>
          <w:sz w:val="24"/>
          <w:szCs w:val="24"/>
        </w:rPr>
        <w:t xml:space="preserve">         „</w:t>
      </w:r>
      <w:r w:rsidR="00DB5C8F" w:rsidRPr="00EC7CA6">
        <w:rPr>
          <w:rFonts w:ascii="Arial" w:hAnsi="Arial" w:cs="Arial"/>
          <w:bCs/>
          <w:sz w:val="24"/>
          <w:szCs w:val="24"/>
        </w:rPr>
        <w:t>Parcul Natural Dumbrava Sibiului”</w:t>
      </w:r>
      <w:r w:rsidRPr="00EC7CA6">
        <w:rPr>
          <w:rFonts w:ascii="Arial" w:hAnsi="Arial" w:cs="Arial"/>
          <w:bCs/>
          <w:iCs/>
          <w:color w:val="000000" w:themeColor="text1"/>
          <w:sz w:val="24"/>
          <w:szCs w:val="24"/>
        </w:rPr>
        <w:t xml:space="preserve">, </w:t>
      </w:r>
      <w:r w:rsidRPr="00EC7CA6">
        <w:rPr>
          <w:rFonts w:ascii="Arial" w:hAnsi="Arial" w:cs="Arial"/>
          <w:bCs/>
          <w:iCs/>
          <w:sz w:val="24"/>
          <w:szCs w:val="24"/>
        </w:rPr>
        <w:t xml:space="preserve">în contextul dezvoltării durabile a comunităţilor locale ce se găsesc pe teritoriul </w:t>
      </w:r>
      <w:r w:rsidR="00390DBA" w:rsidRPr="00EC7CA6">
        <w:rPr>
          <w:rFonts w:ascii="Arial" w:hAnsi="Arial" w:cs="Arial"/>
          <w:bCs/>
          <w:iCs/>
          <w:sz w:val="24"/>
          <w:szCs w:val="24"/>
        </w:rPr>
        <w:t>rezervației</w:t>
      </w:r>
      <w:r w:rsidRPr="00EC7CA6">
        <w:rPr>
          <w:rFonts w:ascii="Arial" w:hAnsi="Arial" w:cs="Arial"/>
          <w:bCs/>
          <w:iCs/>
          <w:sz w:val="24"/>
          <w:szCs w:val="24"/>
        </w:rPr>
        <w:t xml:space="preserve">. </w:t>
      </w:r>
    </w:p>
    <w:p w:rsidR="00616492" w:rsidRPr="00EC7CA6" w:rsidRDefault="00616492" w:rsidP="00890E46">
      <w:pPr>
        <w:widowControl w:val="0"/>
        <w:tabs>
          <w:tab w:val="left" w:pos="720"/>
        </w:tabs>
        <w:autoSpaceDE w:val="0"/>
        <w:autoSpaceDN w:val="0"/>
        <w:adjustRightInd w:val="0"/>
        <w:spacing w:after="0" w:line="240" w:lineRule="auto"/>
        <w:jc w:val="both"/>
        <w:rPr>
          <w:rFonts w:ascii="Arial" w:hAnsi="Arial" w:cs="Arial"/>
          <w:bCs/>
          <w:sz w:val="24"/>
          <w:szCs w:val="24"/>
        </w:rPr>
      </w:pPr>
      <w:r w:rsidRPr="00EC7CA6">
        <w:rPr>
          <w:rFonts w:ascii="Arial" w:hAnsi="Arial" w:cs="Arial"/>
          <w:bCs/>
          <w:sz w:val="24"/>
          <w:szCs w:val="24"/>
        </w:rPr>
        <w:t>Obiectivele generale ale planului sunt:</w:t>
      </w:r>
    </w:p>
    <w:p w:rsidR="00E91458" w:rsidRPr="00EC7CA6" w:rsidRDefault="00890E46" w:rsidP="00890E46">
      <w:pPr>
        <w:pStyle w:val="Listparagraf"/>
        <w:numPr>
          <w:ilvl w:val="0"/>
          <w:numId w:val="5"/>
        </w:numPr>
        <w:spacing w:after="0" w:line="240" w:lineRule="auto"/>
        <w:ind w:left="357" w:hanging="357"/>
        <w:jc w:val="both"/>
        <w:rPr>
          <w:rFonts w:ascii="Arial" w:hAnsi="Arial" w:cs="Arial"/>
          <w:sz w:val="24"/>
          <w:szCs w:val="24"/>
        </w:rPr>
      </w:pPr>
      <w:r w:rsidRPr="00EC7CA6">
        <w:rPr>
          <w:rFonts w:ascii="Arial" w:hAnsi="Arial" w:cs="Arial"/>
          <w:sz w:val="24"/>
          <w:szCs w:val="24"/>
        </w:rPr>
        <w:t>i</w:t>
      </w:r>
      <w:r w:rsidR="00E91458" w:rsidRPr="00EC7CA6">
        <w:rPr>
          <w:rFonts w:ascii="Arial" w:hAnsi="Arial" w:cs="Arial"/>
          <w:sz w:val="24"/>
          <w:szCs w:val="24"/>
        </w:rPr>
        <w:t>nventarierea florei şi faunei şi elaborarea pe această bază a unei hărţi care să conţină speciile, habitatele endemice, rare şi vulnerabile. Ulterior se vor aplica planuri de acțiune care să permită menținerea răspândiri actuale a acestor specii, sau chiar extinderea teritoriului ocupat. Această activitate se va realiza de către oameni de știință și de către voluntari, cu sprijinul custodelui. Scopul acestei acțiuni este reprezentat de acumularea de noi informații științifice referitoare la biodiversitatea ariei protejate. Aceste informații vor contribui la eficacitatea managementului acestei arii protejate. Se intenționează încurajarea realizării și publicării de articole științifice și de rapoarte științifice asupra speciilor de plante și animale specifice ariei protejate și se va încuraja protejarea lor continuă pe plan local. Acțiunea se va realiza cu ajutorul cercetătorilor, a oamenilor de știință din universități, a centrelor de cercetare sau alte instituții, cu sprijinul logistic al custodelui. Se preconizează acțiuni vizând inventarierea speciilor importante din aria protejata. În acest fel va fi aprofundată cunoașterea florei și faunei ariei naturale protejate, ca suport pentru managementul efectiv ale acesteia.</w:t>
      </w:r>
    </w:p>
    <w:p w:rsidR="00E91458" w:rsidRPr="00EC7CA6" w:rsidRDefault="00890E46" w:rsidP="00890E46">
      <w:pPr>
        <w:pStyle w:val="Listparagraf"/>
        <w:numPr>
          <w:ilvl w:val="0"/>
          <w:numId w:val="5"/>
        </w:numPr>
        <w:spacing w:after="0" w:line="240" w:lineRule="auto"/>
        <w:ind w:left="357" w:hanging="357"/>
        <w:jc w:val="both"/>
        <w:rPr>
          <w:rFonts w:ascii="Arial" w:hAnsi="Arial" w:cs="Arial"/>
          <w:sz w:val="24"/>
          <w:szCs w:val="24"/>
        </w:rPr>
      </w:pPr>
      <w:r w:rsidRPr="00EC7CA6">
        <w:rPr>
          <w:rFonts w:ascii="Arial" w:hAnsi="Arial" w:cs="Arial"/>
          <w:sz w:val="24"/>
          <w:szCs w:val="24"/>
        </w:rPr>
        <w:t>d</w:t>
      </w:r>
      <w:r w:rsidR="00E91458" w:rsidRPr="00EC7CA6">
        <w:rPr>
          <w:rFonts w:ascii="Arial" w:hAnsi="Arial" w:cs="Arial"/>
          <w:sz w:val="24"/>
          <w:szCs w:val="24"/>
        </w:rPr>
        <w:t xml:space="preserve">elimitarea punctuală a zonelor parcurse de căile rutiere, poteci, drumuri de care, din arealul parcului şi a zonelor de agrement. Se va reglementa turismul în aria naturală protejată vizându-se stabilirea unor zone în care turiștii să aibă acces, stabilirea unor trasee pentru turismul ecologic din regiune și a unor sectoare țintă care să fie reprezentative pentru particularitățile ariei, dar care să nu fie perturbate semnificativ de afluxul de turiști. Totodată, turiștilor li se va permite accesul doar în zona în care acest </w:t>
      </w:r>
      <w:r w:rsidR="00E91458" w:rsidRPr="00EC7CA6">
        <w:rPr>
          <w:rFonts w:ascii="Arial" w:hAnsi="Arial" w:cs="Arial"/>
          <w:sz w:val="24"/>
          <w:szCs w:val="24"/>
        </w:rPr>
        <w:lastRenderedPageBreak/>
        <w:t xml:space="preserve">fapt are loc masiv și în prezent, zona deja afectată din acest punct de vedere, dar se va ține seama de conservarea zonei respective așa cum este ea, împiedicându-se orice altă formă de degradare. Ca urmare, se vor amenaja locuri pentru odihnă și repaus, dotate cu bănci și puncte de colectare a deșeurilor. În acest scop se va realiza un cod de conduită a prestatorilor de servicii turistice și a turiștilor care vizitează aria naturală protejată și împrejurimile acesteia. Înființarea sau permiterea înființării unor puncte de informare și a unor trasee turistice în aria protejată în colaborare cu prestatorii de servicii turistice de aici. Elaborarea unor materiale de promovare a turismului ecologic în aria protejată și distribuirea și expunerea acestora la primării, gări, sau în alte puncte de impact. Prin aceste acțiuni vom viza reducerea la minim ajungând la absența oricărui impact negativ al turiștilor asupra ariei protejate. Această acțiune se va realiza cu ajutorul custodelui, a voluntarilor și în colaborare cu prestatorii de servicii turistice din aria naturală protejată și în colaborare cu administrațiile locale.  </w:t>
      </w:r>
    </w:p>
    <w:p w:rsidR="00E91458" w:rsidRPr="00EC7CA6" w:rsidRDefault="00E91458" w:rsidP="00890E46">
      <w:pPr>
        <w:pStyle w:val="Listparagraf"/>
        <w:numPr>
          <w:ilvl w:val="0"/>
          <w:numId w:val="5"/>
        </w:numPr>
        <w:spacing w:after="0" w:line="240" w:lineRule="auto"/>
        <w:ind w:left="357" w:hanging="357"/>
        <w:jc w:val="both"/>
        <w:rPr>
          <w:rFonts w:ascii="Arial" w:hAnsi="Arial" w:cs="Arial"/>
          <w:sz w:val="24"/>
          <w:szCs w:val="24"/>
        </w:rPr>
      </w:pPr>
      <w:r w:rsidRPr="00EC7CA6">
        <w:rPr>
          <w:rFonts w:ascii="Arial" w:hAnsi="Arial" w:cs="Arial"/>
          <w:sz w:val="24"/>
          <w:szCs w:val="24"/>
        </w:rPr>
        <w:t xml:space="preserve">marcarea conform normelor prezente prevăzute de Hotărârea de Guvern nr.230/2003 a  conturului rezervației şi amplasarea în punctele intens circulate de panouri de avertizare şi de popularizare a normelor de protecţie a mediului natural. Această acțiune va avea ca scop menținerea nealterată a pădurilor incluse în zona ariei protejate, iar acțiunile silvice organizate de către ocoalele silvice sau de către localnici vor fi atent monitorizate, în scopul menținerii acestora la un nivel care să nu afecteze aria protejată și să mențină suprafața împădurită în limitele actuale. Acțiunea va fi realizată de custode în colaborare cu proprietarii de pădure, cu ocoalele silvice și cu ajutorul voluntarilor. </w:t>
      </w:r>
    </w:p>
    <w:p w:rsidR="00E91458" w:rsidRPr="00EC7CA6" w:rsidRDefault="00E91458" w:rsidP="00890E46">
      <w:pPr>
        <w:pStyle w:val="Listparagraf"/>
        <w:numPr>
          <w:ilvl w:val="0"/>
          <w:numId w:val="5"/>
        </w:numPr>
        <w:spacing w:after="0" w:line="240" w:lineRule="auto"/>
        <w:ind w:left="357" w:hanging="357"/>
        <w:jc w:val="both"/>
        <w:rPr>
          <w:rFonts w:ascii="Arial" w:hAnsi="Arial" w:cs="Arial"/>
          <w:sz w:val="24"/>
          <w:szCs w:val="24"/>
        </w:rPr>
      </w:pPr>
      <w:r w:rsidRPr="00EC7CA6">
        <w:rPr>
          <w:rFonts w:ascii="Arial" w:hAnsi="Arial" w:cs="Arial"/>
          <w:sz w:val="24"/>
          <w:szCs w:val="24"/>
        </w:rPr>
        <w:t>instituirea patrulărilor de prevenire a poluării parcului.</w:t>
      </w:r>
    </w:p>
    <w:p w:rsidR="00E91458" w:rsidRPr="00EC7CA6" w:rsidRDefault="00E91458" w:rsidP="00890E46">
      <w:pPr>
        <w:pStyle w:val="Listparagraf"/>
        <w:numPr>
          <w:ilvl w:val="0"/>
          <w:numId w:val="5"/>
        </w:numPr>
        <w:spacing w:after="0" w:line="240" w:lineRule="auto"/>
        <w:ind w:left="357" w:hanging="357"/>
        <w:jc w:val="both"/>
        <w:rPr>
          <w:rFonts w:ascii="Arial" w:hAnsi="Arial" w:cs="Arial"/>
          <w:sz w:val="24"/>
          <w:szCs w:val="24"/>
        </w:rPr>
      </w:pPr>
      <w:r w:rsidRPr="00EC7CA6">
        <w:rPr>
          <w:rFonts w:ascii="Arial" w:hAnsi="Arial" w:cs="Arial"/>
          <w:sz w:val="24"/>
          <w:szCs w:val="24"/>
        </w:rPr>
        <w:t>instituirea unor acţiuni de igienizare a zonelor tranzitate public în fiecare lună a sezonului estival.</w:t>
      </w:r>
    </w:p>
    <w:p w:rsidR="00E91458" w:rsidRPr="00EC7CA6" w:rsidRDefault="00E91458" w:rsidP="00890E46">
      <w:pPr>
        <w:pStyle w:val="Listparagraf"/>
        <w:numPr>
          <w:ilvl w:val="0"/>
          <w:numId w:val="5"/>
        </w:numPr>
        <w:spacing w:after="0" w:line="240" w:lineRule="auto"/>
        <w:ind w:left="357" w:hanging="357"/>
        <w:jc w:val="both"/>
        <w:rPr>
          <w:rFonts w:ascii="Arial" w:hAnsi="Arial" w:cs="Arial"/>
          <w:sz w:val="24"/>
          <w:szCs w:val="24"/>
        </w:rPr>
      </w:pPr>
      <w:r w:rsidRPr="00EC7CA6">
        <w:rPr>
          <w:rFonts w:ascii="Arial" w:hAnsi="Arial" w:cs="Arial"/>
          <w:sz w:val="24"/>
          <w:szCs w:val="24"/>
        </w:rPr>
        <w:t>marcarea conform normelor Hotărârea de Guvern nr.77/ 2003 a traseelor de agrement turistic din cadrul parcului.</w:t>
      </w:r>
    </w:p>
    <w:p w:rsidR="00616492" w:rsidRPr="00EC7CA6" w:rsidRDefault="00E91458" w:rsidP="00890E46">
      <w:pPr>
        <w:pStyle w:val="Listparagraf"/>
        <w:numPr>
          <w:ilvl w:val="0"/>
          <w:numId w:val="5"/>
        </w:numPr>
        <w:suppressAutoHyphens/>
        <w:spacing w:after="0" w:line="240" w:lineRule="auto"/>
        <w:ind w:left="357" w:hanging="357"/>
        <w:jc w:val="both"/>
        <w:rPr>
          <w:rFonts w:ascii="Arial" w:hAnsi="Arial" w:cs="Arial"/>
          <w:sz w:val="24"/>
          <w:szCs w:val="24"/>
        </w:rPr>
      </w:pPr>
      <w:r w:rsidRPr="00EC7CA6">
        <w:rPr>
          <w:rFonts w:ascii="Arial" w:hAnsi="Arial" w:cs="Arial"/>
          <w:color w:val="000000" w:themeColor="text1"/>
          <w:sz w:val="24"/>
          <w:szCs w:val="24"/>
        </w:rPr>
        <w:t>în conformitate cu prevederile Regulamentului de administrare a Rezervației „Parcul Natural Dumbrava Sibiului”, a Hotărârii Consiliului Judeţean Sibiu nr. 64/2004 şi a Ordonanței de Urgență nr. 236/2000, articolul 23, se va introduce un sistem de tarife pentru persoanele fizice şi juridice care beneficiază de bunuri, servicii şi activităţi specifice, desfăşurate în arealul parcului;</w:t>
      </w:r>
    </w:p>
    <w:p w:rsidR="00E91458" w:rsidRPr="00EC7CA6" w:rsidRDefault="00E91458" w:rsidP="00890E46">
      <w:pPr>
        <w:pStyle w:val="Listparagraf"/>
        <w:numPr>
          <w:ilvl w:val="0"/>
          <w:numId w:val="5"/>
        </w:numPr>
        <w:spacing w:after="0" w:line="240" w:lineRule="auto"/>
        <w:ind w:left="357" w:hanging="357"/>
        <w:jc w:val="both"/>
        <w:rPr>
          <w:rFonts w:ascii="Arial" w:hAnsi="Arial" w:cs="Arial"/>
          <w:sz w:val="24"/>
          <w:szCs w:val="24"/>
        </w:rPr>
      </w:pPr>
      <w:r w:rsidRPr="00EC7CA6">
        <w:rPr>
          <w:rFonts w:ascii="Arial" w:hAnsi="Arial" w:cs="Arial"/>
          <w:sz w:val="24"/>
          <w:szCs w:val="24"/>
        </w:rPr>
        <w:t>se vor face demersuri de informare și educare a populației locale cu privire la situația ariei protejate, importanța acesteia și utilitatea pentru comunitate. Populația va fi informată și asupra importanței habitatelor conservate în această arie protejată, asupra restricțiilor și limitelor impuse de existența ariei protejate, dar și referitor la oportunitățile pentru comunitățile locale pe care le poate oferi aria protejată. Acțiunile vor fi realizate de voluntari în colaborare cu unitățile de învățământ și administrație locală din localitățile învecinate ariei protejate, prin discuții directe dar și prin elaborarea de pliante și materiale informative.</w:t>
      </w:r>
    </w:p>
    <w:p w:rsidR="00E91458" w:rsidRPr="00EC7CA6" w:rsidRDefault="00E91458" w:rsidP="00890E46">
      <w:pPr>
        <w:pStyle w:val="Listparagraf"/>
        <w:numPr>
          <w:ilvl w:val="0"/>
          <w:numId w:val="5"/>
        </w:numPr>
        <w:spacing w:after="0" w:line="240" w:lineRule="auto"/>
        <w:ind w:left="357" w:hanging="357"/>
        <w:jc w:val="both"/>
        <w:rPr>
          <w:rFonts w:ascii="Arial" w:hAnsi="Arial" w:cs="Arial"/>
          <w:sz w:val="24"/>
          <w:szCs w:val="24"/>
        </w:rPr>
      </w:pPr>
      <w:r w:rsidRPr="00EC7CA6">
        <w:rPr>
          <w:rFonts w:ascii="Arial" w:hAnsi="Arial" w:cs="Arial"/>
          <w:sz w:val="24"/>
          <w:szCs w:val="24"/>
        </w:rPr>
        <w:t xml:space="preserve">identificarea unor activități tradiționale legate de turismul ecologic, care să poată fi realizate de comunitățile locale și care să contribuie la conservarea ariei protejate, dar să și poată aduce beneficii comunităților locale, asigurând conviețuirea armonioasă dintre aria protejată și oamenii din vecinătatea acesteia. Aceste activități tradiționale se pot promova de către custode prin intermediul unor materiale informative, crescând astfel valoarea ariei protejate, iar acțiunile ce au loc să se realizeze prin colaborarea custodelui cu comunitățile locale.  </w:t>
      </w:r>
    </w:p>
    <w:p w:rsidR="00E91458" w:rsidRPr="00EC7CA6" w:rsidRDefault="00E91458" w:rsidP="00890E46">
      <w:pPr>
        <w:pStyle w:val="Listparagraf"/>
        <w:numPr>
          <w:ilvl w:val="0"/>
          <w:numId w:val="5"/>
        </w:numPr>
        <w:spacing w:after="0" w:line="240" w:lineRule="auto"/>
        <w:ind w:left="357" w:hanging="357"/>
        <w:jc w:val="both"/>
        <w:rPr>
          <w:rFonts w:ascii="Arial" w:hAnsi="Arial" w:cs="Arial"/>
          <w:sz w:val="24"/>
          <w:szCs w:val="24"/>
        </w:rPr>
      </w:pPr>
      <w:r w:rsidRPr="00EC7CA6">
        <w:rPr>
          <w:rFonts w:ascii="Arial" w:hAnsi="Arial" w:cs="Arial"/>
          <w:sz w:val="24"/>
          <w:szCs w:val="24"/>
        </w:rPr>
        <w:t>întocmirea unui inventar general al speciilor arboricole pe specii şi vârste şi reliefarea acestuia într-o hartă cadastrală;</w:t>
      </w:r>
    </w:p>
    <w:p w:rsidR="00E91458" w:rsidRPr="00EC7CA6" w:rsidRDefault="00E91458" w:rsidP="00890E46">
      <w:pPr>
        <w:pStyle w:val="Listparagraf"/>
        <w:numPr>
          <w:ilvl w:val="0"/>
          <w:numId w:val="5"/>
        </w:numPr>
        <w:spacing w:after="0" w:line="240" w:lineRule="auto"/>
        <w:ind w:left="357" w:hanging="357"/>
        <w:jc w:val="both"/>
        <w:rPr>
          <w:rFonts w:ascii="Arial" w:hAnsi="Arial" w:cs="Arial"/>
          <w:sz w:val="24"/>
          <w:szCs w:val="24"/>
        </w:rPr>
      </w:pPr>
      <w:r w:rsidRPr="00EC7CA6">
        <w:rPr>
          <w:rFonts w:ascii="Arial" w:hAnsi="Arial" w:cs="Arial"/>
          <w:sz w:val="24"/>
          <w:szCs w:val="24"/>
        </w:rPr>
        <w:lastRenderedPageBreak/>
        <w:t>verificarea oricărui proiect care se dorește a fi realizat în aria naturală din punct de vedere al respectării legislației în vigoare și avizarea sa în funcție de situația reală din teren și de impactul potențial asupra conservării ariei. Această acțiune se va realiza de către custode în colaborare cu consiliul științific consultativ, cu oamenii de știință, dar și cu voluntari.</w:t>
      </w:r>
    </w:p>
    <w:p w:rsidR="00E91458" w:rsidRPr="00EC7CA6" w:rsidRDefault="00E91458" w:rsidP="00890E46">
      <w:pPr>
        <w:pStyle w:val="Listparagraf"/>
        <w:numPr>
          <w:ilvl w:val="0"/>
          <w:numId w:val="5"/>
        </w:numPr>
        <w:spacing w:after="0" w:line="240" w:lineRule="auto"/>
        <w:ind w:left="357" w:hanging="357"/>
        <w:jc w:val="both"/>
        <w:rPr>
          <w:rFonts w:ascii="Arial" w:hAnsi="Arial" w:cs="Arial"/>
          <w:sz w:val="24"/>
          <w:szCs w:val="24"/>
        </w:rPr>
      </w:pPr>
      <w:r w:rsidRPr="00EC7CA6">
        <w:rPr>
          <w:rFonts w:ascii="Arial" w:hAnsi="Arial" w:cs="Arial"/>
          <w:sz w:val="24"/>
          <w:szCs w:val="24"/>
        </w:rPr>
        <w:t xml:space="preserve">efectuarea demersurilor necesare către reprezentanții autorității publice centrale din acest domeniu, pentru reglementarea situației în ceea ce privește obiectivitatea rămânerii în Rezervația „Parcul Natural Dumbrava Sibiului” a unor suprafețe care nu îndeplinesc condițiile pentru care a fost constituită rezervația și includerea altor suprafețe care au fost exceptate și care îndeplinesc condițiile de bază pentru a fi integrate în această rezervație. </w:t>
      </w:r>
    </w:p>
    <w:p w:rsidR="00616492" w:rsidRPr="00EC7CA6" w:rsidRDefault="00616492" w:rsidP="00616492">
      <w:pPr>
        <w:widowControl w:val="0"/>
        <w:spacing w:after="0" w:line="240" w:lineRule="auto"/>
        <w:rPr>
          <w:rFonts w:ascii="Arial" w:eastAsia="Times New Roman" w:hAnsi="Arial" w:cs="Arial"/>
          <w:sz w:val="24"/>
          <w:szCs w:val="24"/>
          <w:lang w:eastAsia="ro-RO"/>
        </w:rPr>
      </w:pPr>
      <w:r w:rsidRPr="00EC7CA6">
        <w:rPr>
          <w:rFonts w:ascii="Arial" w:eastAsia="Times New Roman" w:hAnsi="Arial" w:cs="Arial"/>
          <w:b/>
          <w:bCs/>
          <w:sz w:val="24"/>
          <w:szCs w:val="24"/>
          <w:lang w:eastAsia="ro-RO"/>
        </w:rPr>
        <w:t>d)</w:t>
      </w:r>
      <w:r w:rsidRPr="00EC7CA6">
        <w:rPr>
          <w:rFonts w:ascii="Arial" w:eastAsia="Times New Roman" w:hAnsi="Arial" w:cs="Arial"/>
          <w:sz w:val="24"/>
          <w:szCs w:val="24"/>
          <w:lang w:eastAsia="ro-RO"/>
        </w:rPr>
        <w:t xml:space="preserve"> problemele de mediu relevante pentru plan sau program: </w:t>
      </w:r>
    </w:p>
    <w:p w:rsidR="00616492" w:rsidRPr="00EC7CA6" w:rsidRDefault="00616492" w:rsidP="00616492">
      <w:pPr>
        <w:widowControl w:val="0"/>
        <w:spacing w:after="0" w:line="240" w:lineRule="auto"/>
        <w:ind w:hanging="34"/>
        <w:jc w:val="both"/>
        <w:rPr>
          <w:rFonts w:ascii="Arial" w:hAnsi="Arial" w:cs="Arial"/>
          <w:sz w:val="24"/>
          <w:szCs w:val="24"/>
        </w:rPr>
      </w:pPr>
      <w:r w:rsidRPr="00EC7CA6">
        <w:rPr>
          <w:rFonts w:ascii="Arial" w:hAnsi="Arial" w:cs="Arial"/>
          <w:sz w:val="24"/>
          <w:szCs w:val="24"/>
        </w:rPr>
        <w:t>Măsurile prevăzute în planul de management trebuie să ţină cont de condiţiile economice, sociale şi culturale ale comunităţilor locale, precum şi de particularităţile regionale şi locale ale zone</w:t>
      </w:r>
      <w:r w:rsidR="00F1285A" w:rsidRPr="00EC7CA6">
        <w:rPr>
          <w:rFonts w:ascii="Arial" w:hAnsi="Arial" w:cs="Arial"/>
          <w:sz w:val="24"/>
          <w:szCs w:val="24"/>
        </w:rPr>
        <w:t>lor</w:t>
      </w:r>
      <w:r w:rsidRPr="00EC7CA6">
        <w:rPr>
          <w:rFonts w:ascii="Arial" w:hAnsi="Arial" w:cs="Arial"/>
          <w:sz w:val="24"/>
          <w:szCs w:val="24"/>
        </w:rPr>
        <w:t xml:space="preserve">, prioritate având însă obiectivele de management ale ariei naturale protejate. </w:t>
      </w:r>
    </w:p>
    <w:p w:rsidR="00616492" w:rsidRPr="00EC7CA6" w:rsidRDefault="00616492" w:rsidP="00616492">
      <w:pPr>
        <w:widowControl w:val="0"/>
        <w:spacing w:after="0" w:line="240" w:lineRule="auto"/>
        <w:jc w:val="both"/>
        <w:rPr>
          <w:rFonts w:ascii="Arial" w:eastAsia="Times New Roman" w:hAnsi="Arial" w:cs="Arial"/>
          <w:sz w:val="24"/>
          <w:szCs w:val="24"/>
          <w:lang w:eastAsia="ro-RO"/>
        </w:rPr>
      </w:pPr>
      <w:r w:rsidRPr="00EC7CA6">
        <w:rPr>
          <w:rFonts w:ascii="Arial" w:eastAsia="Times New Roman" w:hAnsi="Arial" w:cs="Arial"/>
          <w:b/>
          <w:bCs/>
          <w:sz w:val="24"/>
          <w:szCs w:val="24"/>
          <w:lang w:eastAsia="ro-RO"/>
        </w:rPr>
        <w:t>e)</w:t>
      </w:r>
      <w:r w:rsidRPr="00EC7CA6">
        <w:rPr>
          <w:rFonts w:ascii="Arial" w:eastAsia="Times New Roman" w:hAnsi="Arial" w:cs="Arial"/>
          <w:sz w:val="24"/>
          <w:szCs w:val="24"/>
          <w:lang w:eastAsia="ro-RO"/>
        </w:rPr>
        <w:t xml:space="preserve"> relevanţa planului sau programului pentru implementarea legislaţiei naţionale şi comunitare de mediu (de exemplu, planurile şi programele legate de gospodărirea deşeurilor sau de gospodărirea apelor):</w:t>
      </w:r>
    </w:p>
    <w:p w:rsidR="009254B4" w:rsidRPr="00EC7CA6" w:rsidRDefault="00E91458" w:rsidP="00616492">
      <w:pPr>
        <w:widowControl w:val="0"/>
        <w:spacing w:after="0" w:line="240" w:lineRule="auto"/>
        <w:rPr>
          <w:rFonts w:ascii="Arial" w:eastAsia="Times New Roman" w:hAnsi="Arial" w:cs="Arial"/>
          <w:b/>
          <w:bCs/>
          <w:color w:val="FF0000"/>
          <w:sz w:val="24"/>
          <w:szCs w:val="24"/>
          <w:lang w:eastAsia="ro-RO"/>
        </w:rPr>
      </w:pPr>
      <w:r w:rsidRPr="00EC7CA6">
        <w:rPr>
          <w:rFonts w:ascii="Arial" w:hAnsi="Arial" w:cs="Arial"/>
          <w:sz w:val="24"/>
          <w:szCs w:val="24"/>
        </w:rPr>
        <w:t xml:space="preserve">Rezervația „Parcul Natural Dumbrava Sibiului” a fost declarată prin Legea nr. 5/2000 privind aprobarea Planului de amenajare a teritoriului național – Secțiunea a – III – a, Zone protejate; </w:t>
      </w:r>
    </w:p>
    <w:p w:rsidR="00616492" w:rsidRPr="00EC7CA6" w:rsidRDefault="00616492" w:rsidP="00616492">
      <w:pPr>
        <w:widowControl w:val="0"/>
        <w:spacing w:after="0" w:line="240" w:lineRule="auto"/>
        <w:rPr>
          <w:rFonts w:ascii="Arial" w:eastAsia="Times New Roman" w:hAnsi="Arial" w:cs="Arial"/>
          <w:sz w:val="24"/>
          <w:szCs w:val="24"/>
          <w:lang w:eastAsia="ro-RO"/>
        </w:rPr>
      </w:pPr>
      <w:r w:rsidRPr="00EC7CA6">
        <w:rPr>
          <w:rFonts w:ascii="Arial" w:eastAsia="Times New Roman" w:hAnsi="Arial" w:cs="Arial"/>
          <w:b/>
          <w:bCs/>
          <w:sz w:val="24"/>
          <w:szCs w:val="24"/>
          <w:lang w:eastAsia="ro-RO"/>
        </w:rPr>
        <w:t>2.</w:t>
      </w:r>
      <w:r w:rsidRPr="00EC7CA6">
        <w:rPr>
          <w:rFonts w:ascii="Arial" w:eastAsia="Times New Roman" w:hAnsi="Arial" w:cs="Arial"/>
          <w:sz w:val="24"/>
          <w:szCs w:val="24"/>
          <w:lang w:eastAsia="ro-RO"/>
        </w:rPr>
        <w:t xml:space="preserve"> Caracteristicile efectelor şi ale zonei posibil a fi afectate cu privire, în special, la: </w:t>
      </w:r>
    </w:p>
    <w:p w:rsidR="00616492" w:rsidRPr="00EC7CA6" w:rsidRDefault="00616492" w:rsidP="00390DBA">
      <w:pPr>
        <w:spacing w:after="0" w:line="240" w:lineRule="auto"/>
        <w:jc w:val="both"/>
        <w:rPr>
          <w:rFonts w:ascii="Arial" w:eastAsia="Times New Roman" w:hAnsi="Arial" w:cs="Arial"/>
          <w:sz w:val="24"/>
          <w:szCs w:val="24"/>
          <w:lang w:eastAsia="ro-RO"/>
        </w:rPr>
      </w:pPr>
      <w:r w:rsidRPr="00EC7CA6">
        <w:rPr>
          <w:rFonts w:ascii="Arial" w:eastAsia="Times New Roman" w:hAnsi="Arial" w:cs="Arial"/>
          <w:b/>
          <w:bCs/>
          <w:sz w:val="24"/>
          <w:szCs w:val="24"/>
          <w:lang w:eastAsia="ro-RO"/>
        </w:rPr>
        <w:t>a)</w:t>
      </w:r>
      <w:r w:rsidRPr="00EC7CA6">
        <w:rPr>
          <w:rFonts w:ascii="Arial" w:eastAsia="Times New Roman" w:hAnsi="Arial" w:cs="Arial"/>
          <w:sz w:val="24"/>
          <w:szCs w:val="24"/>
          <w:lang w:eastAsia="ro-RO"/>
        </w:rPr>
        <w:t xml:space="preserve"> probabilitatea, durata, frecvenţa şi reversibilitatea efectelor: </w:t>
      </w:r>
      <w:r w:rsidR="009254B4" w:rsidRPr="00EC7CA6">
        <w:rPr>
          <w:rFonts w:ascii="Arial" w:eastAsia="Times New Roman" w:hAnsi="Arial" w:cs="Arial"/>
          <w:sz w:val="24"/>
          <w:szCs w:val="24"/>
          <w:lang w:eastAsia="ro-RO"/>
        </w:rPr>
        <w:t xml:space="preserve">nu </w:t>
      </w:r>
      <w:r w:rsidRPr="00EC7CA6">
        <w:rPr>
          <w:rFonts w:ascii="Arial" w:eastAsia="Times New Roman" w:hAnsi="Arial" w:cs="Arial"/>
          <w:sz w:val="24"/>
          <w:szCs w:val="24"/>
          <w:lang w:eastAsia="ro-RO"/>
        </w:rPr>
        <w:t xml:space="preserve">necesită evaluare </w:t>
      </w:r>
      <w:r w:rsidR="009254B4" w:rsidRPr="00EC7CA6">
        <w:rPr>
          <w:rFonts w:ascii="Arial" w:eastAsia="Times New Roman" w:hAnsi="Arial" w:cs="Arial"/>
          <w:sz w:val="24"/>
          <w:szCs w:val="24"/>
          <w:lang w:eastAsia="ro-RO"/>
        </w:rPr>
        <w:t xml:space="preserve">de mediu </w:t>
      </w:r>
      <w:r w:rsidRPr="00EC7CA6">
        <w:rPr>
          <w:rFonts w:ascii="Arial" w:eastAsia="Times New Roman" w:hAnsi="Arial" w:cs="Arial"/>
          <w:sz w:val="24"/>
          <w:szCs w:val="24"/>
          <w:lang w:eastAsia="ro-RO"/>
        </w:rPr>
        <w:t xml:space="preserve">având în vedere </w:t>
      </w:r>
      <w:r w:rsidR="009254B4" w:rsidRPr="00EC7CA6">
        <w:rPr>
          <w:rFonts w:ascii="Arial" w:eastAsia="Times New Roman" w:hAnsi="Arial" w:cs="Arial"/>
          <w:sz w:val="24"/>
          <w:szCs w:val="24"/>
          <w:lang w:eastAsia="ro-RO"/>
        </w:rPr>
        <w:t xml:space="preserve">că </w:t>
      </w:r>
      <w:r w:rsidR="00F44811" w:rsidRPr="00EC7CA6">
        <w:rPr>
          <w:rFonts w:ascii="Arial" w:eastAsia="Times New Roman" w:hAnsi="Arial" w:cs="Arial"/>
          <w:sz w:val="24"/>
          <w:szCs w:val="24"/>
          <w:lang w:eastAsia="ro-RO"/>
        </w:rPr>
        <w:t xml:space="preserve">obiectivele </w:t>
      </w:r>
      <w:r w:rsidR="00B93576" w:rsidRPr="00EC7CA6">
        <w:rPr>
          <w:rFonts w:ascii="Arial" w:eastAsia="Times New Roman" w:hAnsi="Arial" w:cs="Arial"/>
          <w:sz w:val="24"/>
          <w:szCs w:val="24"/>
          <w:lang w:eastAsia="ro-RO"/>
        </w:rPr>
        <w:t xml:space="preserve">și măsurile </w:t>
      </w:r>
      <w:r w:rsidR="00F44811" w:rsidRPr="00EC7CA6">
        <w:rPr>
          <w:rFonts w:ascii="Arial" w:eastAsia="Times New Roman" w:hAnsi="Arial" w:cs="Arial"/>
          <w:sz w:val="24"/>
          <w:szCs w:val="24"/>
          <w:lang w:eastAsia="ro-RO"/>
        </w:rPr>
        <w:t xml:space="preserve">planului de management sunt stabilite pentru </w:t>
      </w:r>
      <w:r w:rsidR="00390DBA" w:rsidRPr="00EC7CA6">
        <w:rPr>
          <w:rFonts w:ascii="Arial" w:eastAsia="Times New Roman" w:hAnsi="Arial" w:cs="Arial"/>
          <w:sz w:val="24"/>
          <w:szCs w:val="24"/>
          <w:lang w:eastAsia="ro-RO"/>
        </w:rPr>
        <w:t xml:space="preserve">menținerii </w:t>
      </w:r>
      <w:r w:rsidR="00992EF7" w:rsidRPr="00EC7CA6">
        <w:rPr>
          <w:rFonts w:ascii="Arial" w:eastAsia="Times New Roman" w:hAnsi="Arial" w:cs="Arial"/>
          <w:sz w:val="24"/>
          <w:szCs w:val="24"/>
          <w:lang w:eastAsia="ro-RO"/>
        </w:rPr>
        <w:t xml:space="preserve">stării de conservare favorabilă </w:t>
      </w:r>
      <w:r w:rsidR="00390DBA" w:rsidRPr="00EC7CA6">
        <w:rPr>
          <w:rFonts w:ascii="Arial" w:hAnsi="Arial" w:cs="Arial"/>
          <w:color w:val="000000" w:themeColor="text1"/>
          <w:sz w:val="24"/>
        </w:rPr>
        <w:t xml:space="preserve">a habitatelor naturale şi a speciilor din flora şi fauna sălbatică, </w:t>
      </w:r>
      <w:r w:rsidR="00992EF7" w:rsidRPr="00EC7CA6">
        <w:rPr>
          <w:rFonts w:ascii="Arial" w:eastAsia="Times New Roman" w:hAnsi="Arial" w:cs="Arial"/>
          <w:sz w:val="24"/>
          <w:szCs w:val="24"/>
          <w:lang w:eastAsia="ro-RO"/>
        </w:rPr>
        <w:t>în condițiile dezvoltării durabile.</w:t>
      </w:r>
      <w:r w:rsidRPr="00EC7CA6">
        <w:rPr>
          <w:rFonts w:ascii="Arial" w:eastAsia="Times New Roman" w:hAnsi="Arial" w:cs="Arial"/>
          <w:sz w:val="24"/>
          <w:szCs w:val="24"/>
          <w:lang w:eastAsia="ro-RO"/>
        </w:rPr>
        <w:t xml:space="preserve"> </w:t>
      </w:r>
    </w:p>
    <w:p w:rsidR="00616492" w:rsidRPr="00EC7CA6" w:rsidRDefault="00616492" w:rsidP="00616492">
      <w:pPr>
        <w:widowControl w:val="0"/>
        <w:spacing w:after="0" w:line="240" w:lineRule="auto"/>
        <w:rPr>
          <w:rFonts w:ascii="Arial" w:eastAsia="Times New Roman" w:hAnsi="Arial" w:cs="Arial"/>
          <w:sz w:val="24"/>
          <w:szCs w:val="24"/>
          <w:lang w:eastAsia="ro-RO"/>
        </w:rPr>
      </w:pPr>
      <w:r w:rsidRPr="00EC7CA6">
        <w:rPr>
          <w:rFonts w:ascii="Arial" w:eastAsia="Times New Roman" w:hAnsi="Arial" w:cs="Arial"/>
          <w:b/>
          <w:bCs/>
          <w:sz w:val="24"/>
          <w:szCs w:val="24"/>
          <w:lang w:eastAsia="ro-RO"/>
        </w:rPr>
        <w:t>b)</w:t>
      </w:r>
      <w:r w:rsidRPr="00EC7CA6">
        <w:rPr>
          <w:rFonts w:ascii="Arial" w:eastAsia="Times New Roman" w:hAnsi="Arial" w:cs="Arial"/>
          <w:sz w:val="24"/>
          <w:szCs w:val="24"/>
          <w:lang w:eastAsia="ro-RO"/>
        </w:rPr>
        <w:t xml:space="preserve"> natura cumulativă a efectelor: nu este cazul; </w:t>
      </w:r>
    </w:p>
    <w:p w:rsidR="00616492" w:rsidRPr="00EC7CA6" w:rsidRDefault="00616492" w:rsidP="00616492">
      <w:pPr>
        <w:widowControl w:val="0"/>
        <w:spacing w:after="0" w:line="240" w:lineRule="auto"/>
        <w:rPr>
          <w:rFonts w:ascii="Arial" w:eastAsia="Times New Roman" w:hAnsi="Arial" w:cs="Arial"/>
          <w:sz w:val="24"/>
          <w:szCs w:val="24"/>
          <w:lang w:eastAsia="ro-RO"/>
        </w:rPr>
      </w:pPr>
      <w:r w:rsidRPr="00EC7CA6">
        <w:rPr>
          <w:rFonts w:ascii="Arial" w:eastAsia="Times New Roman" w:hAnsi="Arial" w:cs="Arial"/>
          <w:b/>
          <w:bCs/>
          <w:sz w:val="24"/>
          <w:szCs w:val="24"/>
          <w:lang w:eastAsia="ro-RO"/>
        </w:rPr>
        <w:t>c)</w:t>
      </w:r>
      <w:r w:rsidRPr="00EC7CA6">
        <w:rPr>
          <w:rFonts w:ascii="Arial" w:eastAsia="Times New Roman" w:hAnsi="Arial" w:cs="Arial"/>
          <w:sz w:val="24"/>
          <w:szCs w:val="24"/>
          <w:lang w:eastAsia="ro-RO"/>
        </w:rPr>
        <w:t xml:space="preserve"> natura transfront</w:t>
      </w:r>
      <w:r w:rsidR="00992EF7" w:rsidRPr="00EC7CA6">
        <w:rPr>
          <w:rFonts w:ascii="Arial" w:eastAsia="Times New Roman" w:hAnsi="Arial" w:cs="Arial"/>
          <w:sz w:val="24"/>
          <w:szCs w:val="24"/>
          <w:lang w:eastAsia="ro-RO"/>
        </w:rPr>
        <w:t>al</w:t>
      </w:r>
      <w:r w:rsidRPr="00EC7CA6">
        <w:rPr>
          <w:rFonts w:ascii="Arial" w:eastAsia="Times New Roman" w:hAnsi="Arial" w:cs="Arial"/>
          <w:sz w:val="24"/>
          <w:szCs w:val="24"/>
          <w:lang w:eastAsia="ro-RO"/>
        </w:rPr>
        <w:t>ieră a efectelor: nu este cazul;</w:t>
      </w:r>
    </w:p>
    <w:p w:rsidR="00616492" w:rsidRPr="00EC7CA6" w:rsidRDefault="00616492" w:rsidP="00616492">
      <w:pPr>
        <w:widowControl w:val="0"/>
        <w:spacing w:after="0" w:line="240" w:lineRule="auto"/>
        <w:jc w:val="both"/>
        <w:rPr>
          <w:rFonts w:ascii="Arial" w:eastAsia="Times New Roman" w:hAnsi="Arial" w:cs="Arial"/>
          <w:sz w:val="24"/>
          <w:szCs w:val="24"/>
          <w:lang w:eastAsia="ro-RO"/>
        </w:rPr>
      </w:pPr>
      <w:r w:rsidRPr="00EC7CA6">
        <w:rPr>
          <w:rFonts w:ascii="Arial" w:eastAsia="Times New Roman" w:hAnsi="Arial" w:cs="Arial"/>
          <w:b/>
          <w:bCs/>
          <w:sz w:val="24"/>
          <w:szCs w:val="24"/>
          <w:lang w:eastAsia="ro-RO"/>
        </w:rPr>
        <w:t>d)</w:t>
      </w:r>
      <w:r w:rsidRPr="00EC7CA6">
        <w:rPr>
          <w:rFonts w:ascii="Arial" w:eastAsia="Times New Roman" w:hAnsi="Arial" w:cs="Arial"/>
          <w:sz w:val="24"/>
          <w:szCs w:val="24"/>
          <w:lang w:eastAsia="ro-RO"/>
        </w:rPr>
        <w:t xml:space="preserve"> riscul pentru sănătatea umană sau pentru mediu (de exemplu, datorită accidentelor): nu este cazul;</w:t>
      </w:r>
    </w:p>
    <w:p w:rsidR="00616492" w:rsidRPr="00EC7CA6" w:rsidRDefault="00616492" w:rsidP="00616492">
      <w:pPr>
        <w:widowControl w:val="0"/>
        <w:spacing w:after="0" w:line="240" w:lineRule="auto"/>
        <w:jc w:val="both"/>
        <w:rPr>
          <w:rFonts w:ascii="Arial" w:hAnsi="Arial" w:cs="Arial"/>
          <w:sz w:val="24"/>
          <w:szCs w:val="24"/>
        </w:rPr>
      </w:pPr>
      <w:r w:rsidRPr="00EC7CA6">
        <w:rPr>
          <w:rFonts w:ascii="Arial" w:eastAsia="Times New Roman" w:hAnsi="Arial" w:cs="Arial"/>
          <w:b/>
          <w:bCs/>
          <w:sz w:val="24"/>
          <w:szCs w:val="24"/>
          <w:lang w:eastAsia="ro-RO"/>
        </w:rPr>
        <w:t>e)</w:t>
      </w:r>
      <w:r w:rsidRPr="00EC7CA6">
        <w:rPr>
          <w:rFonts w:ascii="Arial" w:eastAsia="Times New Roman" w:hAnsi="Arial" w:cs="Arial"/>
          <w:sz w:val="24"/>
          <w:szCs w:val="24"/>
          <w:lang w:eastAsia="ro-RO"/>
        </w:rPr>
        <w:t xml:space="preserve"> mărimea şi spaţialitatea efectelor (zona geografică şi mărimea p</w:t>
      </w:r>
      <w:r w:rsidR="00992EF7" w:rsidRPr="00EC7CA6">
        <w:rPr>
          <w:rFonts w:ascii="Arial" w:eastAsia="Times New Roman" w:hAnsi="Arial" w:cs="Arial"/>
          <w:sz w:val="24"/>
          <w:szCs w:val="24"/>
          <w:lang w:eastAsia="ro-RO"/>
        </w:rPr>
        <w:t xml:space="preserve">opulaţiei potenţial afectate): </w:t>
      </w:r>
      <w:r w:rsidR="00B93576" w:rsidRPr="00EC7CA6">
        <w:rPr>
          <w:rFonts w:ascii="Arial" w:eastAsia="Times New Roman" w:hAnsi="Arial" w:cs="Arial"/>
          <w:sz w:val="24"/>
          <w:szCs w:val="24"/>
          <w:lang w:eastAsia="ro-RO"/>
        </w:rPr>
        <w:t>efectele pozitive asupra mediului;</w:t>
      </w:r>
      <w:r w:rsidR="00992EF7" w:rsidRPr="00EC7CA6">
        <w:rPr>
          <w:rFonts w:ascii="Arial" w:eastAsia="Times New Roman" w:hAnsi="Arial" w:cs="Arial"/>
          <w:sz w:val="24"/>
          <w:szCs w:val="24"/>
          <w:lang w:eastAsia="ro-RO"/>
        </w:rPr>
        <w:t xml:space="preserve"> </w:t>
      </w:r>
      <w:r w:rsidR="00390DBA" w:rsidRPr="00EC7CA6">
        <w:rPr>
          <w:rFonts w:ascii="Arial" w:eastAsia="Times New Roman" w:hAnsi="Arial" w:cs="Arial"/>
          <w:sz w:val="24"/>
          <w:szCs w:val="24"/>
          <w:lang w:eastAsia="ro-RO"/>
        </w:rPr>
        <w:t xml:space="preserve"> </w:t>
      </w:r>
      <w:r w:rsidR="00390DBA" w:rsidRPr="00EC7CA6">
        <w:rPr>
          <w:rFonts w:ascii="Arial" w:eastAsia="MS Mincho" w:hAnsi="Arial" w:cs="Arial"/>
          <w:bCs/>
          <w:sz w:val="24"/>
          <w:szCs w:val="24"/>
          <w:lang w:eastAsia="x-none"/>
        </w:rPr>
        <w:t xml:space="preserve"> </w:t>
      </w:r>
    </w:p>
    <w:p w:rsidR="00616492" w:rsidRPr="00EC7CA6" w:rsidRDefault="00616492" w:rsidP="00616492">
      <w:pPr>
        <w:widowControl w:val="0"/>
        <w:spacing w:after="0" w:line="240" w:lineRule="auto"/>
        <w:jc w:val="both"/>
        <w:rPr>
          <w:rFonts w:ascii="Arial" w:eastAsia="Times New Roman" w:hAnsi="Arial" w:cs="Arial"/>
          <w:color w:val="000000" w:themeColor="text1"/>
          <w:sz w:val="24"/>
          <w:szCs w:val="24"/>
          <w:lang w:eastAsia="ro-RO"/>
        </w:rPr>
      </w:pPr>
      <w:r w:rsidRPr="00EC7CA6">
        <w:rPr>
          <w:rFonts w:ascii="Arial" w:eastAsia="Times New Roman" w:hAnsi="Arial" w:cs="Arial"/>
          <w:b/>
          <w:bCs/>
          <w:color w:val="000000" w:themeColor="text1"/>
          <w:sz w:val="24"/>
          <w:szCs w:val="24"/>
          <w:lang w:eastAsia="ro-RO"/>
        </w:rPr>
        <w:t>f)</w:t>
      </w:r>
      <w:r w:rsidRPr="00EC7CA6">
        <w:rPr>
          <w:rFonts w:ascii="Arial" w:eastAsia="Times New Roman" w:hAnsi="Arial" w:cs="Arial"/>
          <w:color w:val="000000" w:themeColor="text1"/>
          <w:sz w:val="24"/>
          <w:szCs w:val="24"/>
          <w:lang w:eastAsia="ro-RO"/>
        </w:rPr>
        <w:t xml:space="preserve"> valoarea şi vulnerabilitatea arealului posibil a fi afectat, date de: </w:t>
      </w:r>
    </w:p>
    <w:p w:rsidR="00616492" w:rsidRPr="00EC7CA6" w:rsidRDefault="00616492" w:rsidP="00616492">
      <w:pPr>
        <w:widowControl w:val="0"/>
        <w:spacing w:after="0" w:line="240" w:lineRule="auto"/>
        <w:ind w:left="426"/>
        <w:jc w:val="both"/>
        <w:rPr>
          <w:rFonts w:ascii="Arial" w:eastAsia="Times New Roman" w:hAnsi="Arial" w:cs="Arial"/>
          <w:color w:val="000000" w:themeColor="text1"/>
          <w:sz w:val="24"/>
          <w:szCs w:val="24"/>
          <w:lang w:eastAsia="ro-RO"/>
        </w:rPr>
      </w:pPr>
      <w:r w:rsidRPr="00EC7CA6">
        <w:rPr>
          <w:rFonts w:ascii="Arial" w:eastAsia="Times New Roman" w:hAnsi="Arial" w:cs="Arial"/>
          <w:b/>
          <w:bCs/>
          <w:color w:val="000000" w:themeColor="text1"/>
          <w:sz w:val="24"/>
          <w:szCs w:val="24"/>
          <w:lang w:eastAsia="ro-RO"/>
        </w:rPr>
        <w:t>(i)</w:t>
      </w:r>
      <w:r w:rsidRPr="00EC7CA6">
        <w:rPr>
          <w:rFonts w:ascii="Arial" w:eastAsia="Times New Roman" w:hAnsi="Arial" w:cs="Arial"/>
          <w:color w:val="000000" w:themeColor="text1"/>
          <w:sz w:val="24"/>
          <w:szCs w:val="24"/>
          <w:lang w:eastAsia="ro-RO"/>
        </w:rPr>
        <w:t xml:space="preserve"> caracteristicile naturale speciale sau patrimoniul cultural:</w:t>
      </w:r>
      <w:r w:rsidR="00C87C5C" w:rsidRPr="00EC7CA6">
        <w:rPr>
          <w:rFonts w:ascii="Arial" w:eastAsia="Times New Roman" w:hAnsi="Arial" w:cs="Arial"/>
          <w:color w:val="000000" w:themeColor="text1"/>
          <w:sz w:val="24"/>
          <w:szCs w:val="24"/>
          <w:lang w:eastAsia="ro-RO"/>
        </w:rPr>
        <w:t xml:space="preserve"> </w:t>
      </w:r>
      <w:r w:rsidR="0008424C" w:rsidRPr="00EC7CA6">
        <w:rPr>
          <w:rFonts w:ascii="Arial" w:eastAsia="Times New Roman" w:hAnsi="Arial" w:cs="Arial"/>
          <w:color w:val="000000" w:themeColor="text1"/>
          <w:sz w:val="24"/>
          <w:szCs w:val="24"/>
          <w:lang w:eastAsia="ro-RO"/>
        </w:rPr>
        <w:t>p</w:t>
      </w:r>
      <w:r w:rsidR="00C87C5C" w:rsidRPr="00EC7CA6">
        <w:rPr>
          <w:rFonts w:ascii="Arial" w:eastAsia="Times New Roman" w:hAnsi="Arial" w:cs="Arial"/>
          <w:color w:val="000000" w:themeColor="text1"/>
          <w:sz w:val="24"/>
          <w:szCs w:val="24"/>
          <w:lang w:eastAsia="ro-RO"/>
        </w:rPr>
        <w:t xml:space="preserve">rin implementarea planului se urmăreşte îndepărtarea posibilelor vulnerabilităţi </w:t>
      </w:r>
      <w:r w:rsidR="00390DBA" w:rsidRPr="00EC7CA6">
        <w:rPr>
          <w:rFonts w:ascii="Arial" w:eastAsia="Times New Roman" w:hAnsi="Arial" w:cs="Arial"/>
          <w:color w:val="000000" w:themeColor="text1"/>
          <w:sz w:val="24"/>
          <w:szCs w:val="24"/>
          <w:lang w:eastAsia="ro-RO"/>
        </w:rPr>
        <w:t xml:space="preserve">şi impacturi ce pot să apară în </w:t>
      </w:r>
      <w:r w:rsidR="00390DBA" w:rsidRPr="00EC7CA6">
        <w:rPr>
          <w:rFonts w:ascii="Arial" w:hAnsi="Arial" w:cs="Arial"/>
          <w:sz w:val="24"/>
          <w:szCs w:val="24"/>
        </w:rPr>
        <w:t>Rezervația „Parcul Natural Dumbrava Sibiului”</w:t>
      </w:r>
      <w:r w:rsidRPr="00EC7CA6">
        <w:rPr>
          <w:rFonts w:ascii="Arial" w:hAnsi="Arial" w:cs="Arial"/>
          <w:color w:val="000000" w:themeColor="text1"/>
          <w:sz w:val="24"/>
          <w:szCs w:val="24"/>
        </w:rPr>
        <w:t>;</w:t>
      </w:r>
    </w:p>
    <w:p w:rsidR="00616492" w:rsidRPr="00EC7CA6" w:rsidRDefault="00616492" w:rsidP="00616492">
      <w:pPr>
        <w:widowControl w:val="0"/>
        <w:spacing w:after="0" w:line="240" w:lineRule="auto"/>
        <w:ind w:left="426"/>
        <w:jc w:val="both"/>
        <w:rPr>
          <w:rFonts w:ascii="Arial" w:eastAsia="Times New Roman" w:hAnsi="Arial" w:cs="Arial"/>
          <w:sz w:val="24"/>
          <w:szCs w:val="24"/>
          <w:lang w:eastAsia="ro-RO"/>
        </w:rPr>
      </w:pPr>
      <w:r w:rsidRPr="00EC7CA6">
        <w:rPr>
          <w:rFonts w:ascii="Arial" w:eastAsia="Times New Roman" w:hAnsi="Arial" w:cs="Arial"/>
          <w:b/>
          <w:bCs/>
          <w:sz w:val="24"/>
          <w:szCs w:val="24"/>
          <w:lang w:eastAsia="ro-RO"/>
        </w:rPr>
        <w:t>(ii)</w:t>
      </w:r>
      <w:r w:rsidRPr="00EC7CA6">
        <w:rPr>
          <w:rFonts w:ascii="Arial" w:eastAsia="Times New Roman" w:hAnsi="Arial" w:cs="Arial"/>
          <w:sz w:val="24"/>
          <w:szCs w:val="24"/>
          <w:lang w:eastAsia="ro-RO"/>
        </w:rPr>
        <w:t xml:space="preserve"> depăşirea standardelor sau a valorilor limită de calitate a mediului: nu este cazul; </w:t>
      </w:r>
    </w:p>
    <w:p w:rsidR="00616492" w:rsidRPr="00EC7CA6" w:rsidRDefault="00616492" w:rsidP="00616492">
      <w:pPr>
        <w:widowControl w:val="0"/>
        <w:spacing w:after="0" w:line="240" w:lineRule="auto"/>
        <w:ind w:left="426"/>
        <w:jc w:val="both"/>
        <w:rPr>
          <w:rFonts w:ascii="Arial" w:eastAsia="Times New Roman" w:hAnsi="Arial" w:cs="Arial"/>
          <w:sz w:val="24"/>
          <w:szCs w:val="24"/>
          <w:lang w:eastAsia="ro-RO"/>
        </w:rPr>
      </w:pPr>
      <w:r w:rsidRPr="00EC7CA6">
        <w:rPr>
          <w:rFonts w:ascii="Arial" w:eastAsia="Times New Roman" w:hAnsi="Arial" w:cs="Arial"/>
          <w:b/>
          <w:bCs/>
          <w:sz w:val="24"/>
          <w:szCs w:val="24"/>
          <w:lang w:eastAsia="ro-RO"/>
        </w:rPr>
        <w:t>(</w:t>
      </w:r>
      <w:proofErr w:type="spellStart"/>
      <w:r w:rsidRPr="00EC7CA6">
        <w:rPr>
          <w:rFonts w:ascii="Arial" w:eastAsia="Times New Roman" w:hAnsi="Arial" w:cs="Arial"/>
          <w:b/>
          <w:bCs/>
          <w:sz w:val="24"/>
          <w:szCs w:val="24"/>
          <w:lang w:eastAsia="ro-RO"/>
        </w:rPr>
        <w:t>iii</w:t>
      </w:r>
      <w:proofErr w:type="spellEnd"/>
      <w:r w:rsidRPr="00EC7CA6">
        <w:rPr>
          <w:rFonts w:ascii="Arial" w:eastAsia="Times New Roman" w:hAnsi="Arial" w:cs="Arial"/>
          <w:b/>
          <w:bCs/>
          <w:sz w:val="24"/>
          <w:szCs w:val="24"/>
          <w:lang w:eastAsia="ro-RO"/>
        </w:rPr>
        <w:t>)</w:t>
      </w:r>
      <w:r w:rsidRPr="00EC7CA6">
        <w:rPr>
          <w:rFonts w:ascii="Arial" w:eastAsia="Times New Roman" w:hAnsi="Arial" w:cs="Arial"/>
          <w:sz w:val="24"/>
          <w:szCs w:val="24"/>
          <w:lang w:eastAsia="ro-RO"/>
        </w:rPr>
        <w:t xml:space="preserve"> folosirea terenului în mod intensiv: nu este cazul;</w:t>
      </w:r>
    </w:p>
    <w:p w:rsidR="00616492" w:rsidRPr="00EC7CA6" w:rsidRDefault="00616492" w:rsidP="00616492">
      <w:pPr>
        <w:widowControl w:val="0"/>
        <w:spacing w:after="0" w:line="240" w:lineRule="auto"/>
        <w:jc w:val="both"/>
        <w:rPr>
          <w:rFonts w:ascii="Arial" w:eastAsia="Times New Roman" w:hAnsi="Arial" w:cs="Arial"/>
          <w:sz w:val="24"/>
          <w:szCs w:val="24"/>
          <w:lang w:eastAsia="ro-RO"/>
        </w:rPr>
      </w:pPr>
      <w:r w:rsidRPr="00EC7CA6">
        <w:rPr>
          <w:rFonts w:ascii="Arial" w:eastAsia="Times New Roman" w:hAnsi="Arial" w:cs="Arial"/>
          <w:b/>
          <w:bCs/>
          <w:sz w:val="24"/>
          <w:szCs w:val="24"/>
          <w:lang w:eastAsia="ro-RO"/>
        </w:rPr>
        <w:t>g)</w:t>
      </w:r>
      <w:r w:rsidRPr="00EC7CA6">
        <w:rPr>
          <w:rFonts w:ascii="Arial" w:eastAsia="Times New Roman" w:hAnsi="Arial" w:cs="Arial"/>
          <w:sz w:val="24"/>
          <w:szCs w:val="24"/>
          <w:lang w:eastAsia="ro-RO"/>
        </w:rPr>
        <w:t xml:space="preserve"> efectele asupra zonelor sau peisajelor care au un statut de protejare recunoscut pe plan naţional, comunitar sau internaţional:planul este elaborat pentru managementul </w:t>
      </w:r>
      <w:r w:rsidR="00390DBA" w:rsidRPr="00EC7CA6">
        <w:rPr>
          <w:rFonts w:ascii="Arial" w:hAnsi="Arial" w:cs="Arial"/>
          <w:sz w:val="24"/>
          <w:szCs w:val="24"/>
        </w:rPr>
        <w:t>Rezervația „Parcul Natural Dumbrava Sibiului”</w:t>
      </w:r>
      <w:r w:rsidR="0008424C" w:rsidRPr="00EC7CA6">
        <w:rPr>
          <w:rFonts w:ascii="Arial" w:eastAsia="Times New Roman" w:hAnsi="Arial" w:cs="Arial"/>
          <w:sz w:val="24"/>
          <w:szCs w:val="24"/>
          <w:lang w:eastAsia="ro-RO"/>
        </w:rPr>
        <w:t>.</w:t>
      </w:r>
      <w:r w:rsidR="00AA262D" w:rsidRPr="00EC7CA6">
        <w:rPr>
          <w:rFonts w:ascii="Arial" w:eastAsia="Times New Roman" w:hAnsi="Arial" w:cs="Arial"/>
          <w:sz w:val="24"/>
          <w:szCs w:val="24"/>
          <w:lang w:eastAsia="ro-RO"/>
        </w:rPr>
        <w:t xml:space="preserve"> </w:t>
      </w:r>
    </w:p>
    <w:p w:rsidR="00616492" w:rsidRPr="00EC7CA6" w:rsidRDefault="00616492" w:rsidP="00616492">
      <w:pPr>
        <w:spacing w:after="0" w:line="240" w:lineRule="auto"/>
        <w:jc w:val="both"/>
        <w:rPr>
          <w:rFonts w:ascii="Arial" w:eastAsia="Calibri" w:hAnsi="Arial" w:cs="Arial"/>
          <w:b/>
          <w:sz w:val="24"/>
          <w:szCs w:val="24"/>
        </w:rPr>
      </w:pPr>
    </w:p>
    <w:p w:rsidR="00616492" w:rsidRPr="00EC7CA6" w:rsidRDefault="00616492" w:rsidP="00616492">
      <w:pPr>
        <w:shd w:val="clear" w:color="auto" w:fill="FFFFFF"/>
        <w:spacing w:after="0" w:line="240" w:lineRule="auto"/>
        <w:jc w:val="both"/>
        <w:rPr>
          <w:rFonts w:ascii="Arial" w:eastAsia="Calibri" w:hAnsi="Arial" w:cs="Arial"/>
          <w:sz w:val="24"/>
          <w:szCs w:val="24"/>
        </w:rPr>
      </w:pPr>
      <w:r w:rsidRPr="00EC7CA6">
        <w:rPr>
          <w:rFonts w:ascii="Arial" w:eastAsia="Calibri" w:hAnsi="Arial" w:cs="Arial"/>
          <w:b/>
          <w:bCs/>
          <w:sz w:val="24"/>
          <w:szCs w:val="24"/>
        </w:rPr>
        <w:t xml:space="preserve">Planul urmează sa fie supus procedurii de adoptare </w:t>
      </w:r>
      <w:r w:rsidR="00B93576" w:rsidRPr="00EC7CA6">
        <w:rPr>
          <w:rFonts w:ascii="Arial" w:eastAsia="Calibri" w:hAnsi="Arial" w:cs="Arial"/>
          <w:b/>
          <w:bCs/>
          <w:sz w:val="24"/>
          <w:szCs w:val="24"/>
        </w:rPr>
        <w:t xml:space="preserve">fără </w:t>
      </w:r>
      <w:r w:rsidRPr="00EC7CA6">
        <w:rPr>
          <w:rFonts w:ascii="Arial" w:eastAsia="Calibri" w:hAnsi="Arial" w:cs="Arial"/>
          <w:b/>
          <w:bCs/>
          <w:sz w:val="24"/>
          <w:szCs w:val="24"/>
        </w:rPr>
        <w:t>aviz de mediu</w:t>
      </w:r>
      <w:r w:rsidRPr="00EC7CA6">
        <w:rPr>
          <w:rFonts w:ascii="Arial" w:eastAsia="Calibri" w:hAnsi="Arial" w:cs="Arial"/>
          <w:sz w:val="24"/>
          <w:szCs w:val="24"/>
        </w:rPr>
        <w:t xml:space="preserve">.    </w:t>
      </w:r>
    </w:p>
    <w:p w:rsidR="004F24B9" w:rsidRPr="00EC7CA6" w:rsidRDefault="004F24B9" w:rsidP="004F24B9">
      <w:pPr>
        <w:autoSpaceDE w:val="0"/>
        <w:autoSpaceDN w:val="0"/>
        <w:adjustRightInd w:val="0"/>
        <w:spacing w:after="0" w:line="240" w:lineRule="auto"/>
        <w:jc w:val="both"/>
        <w:rPr>
          <w:rFonts w:ascii="Arial" w:eastAsia="Calibri" w:hAnsi="Arial" w:cs="Arial"/>
          <w:color w:val="000000"/>
          <w:sz w:val="24"/>
          <w:szCs w:val="24"/>
        </w:rPr>
      </w:pPr>
      <w:r w:rsidRPr="00EC7CA6">
        <w:rPr>
          <w:rFonts w:ascii="Arial" w:eastAsia="Calibri" w:hAnsi="Arial" w:cs="Arial"/>
          <w:b/>
          <w:color w:val="000000"/>
          <w:sz w:val="24"/>
          <w:szCs w:val="24"/>
        </w:rPr>
        <w:t xml:space="preserve">Informarea şi participarea publicului la procedura de evaluare de mediu: </w:t>
      </w:r>
      <w:r w:rsidRPr="00EC7CA6">
        <w:rPr>
          <w:rFonts w:ascii="Arial" w:eastAsia="Calibri" w:hAnsi="Arial" w:cs="Arial"/>
          <w:color w:val="000000"/>
          <w:sz w:val="24"/>
          <w:szCs w:val="24"/>
        </w:rPr>
        <w:t xml:space="preserve">elaborarea primei versiuni a planului a fost mediatizată de titular în mass media (publicații ziar: </w:t>
      </w:r>
      <w:r w:rsidR="00890E46" w:rsidRPr="00EC7CA6">
        <w:rPr>
          <w:rFonts w:ascii="Arial" w:eastAsia="Calibri" w:hAnsi="Arial" w:cs="Arial"/>
          <w:color w:val="000000"/>
          <w:sz w:val="24"/>
          <w:szCs w:val="24"/>
        </w:rPr>
        <w:t>07.11.2013</w:t>
      </w:r>
      <w:r w:rsidRPr="00EC7CA6">
        <w:rPr>
          <w:rFonts w:ascii="Arial" w:eastAsia="Calibri" w:hAnsi="Arial" w:cs="Arial"/>
          <w:color w:val="000000"/>
          <w:sz w:val="24"/>
          <w:szCs w:val="24"/>
        </w:rPr>
        <w:t xml:space="preserve"> și </w:t>
      </w:r>
      <w:r w:rsidR="00890E46" w:rsidRPr="00EC7CA6">
        <w:rPr>
          <w:rFonts w:ascii="Arial" w:eastAsia="Calibri" w:hAnsi="Arial" w:cs="Arial"/>
          <w:color w:val="000000"/>
          <w:sz w:val="24"/>
          <w:szCs w:val="24"/>
        </w:rPr>
        <w:t>11.11.2013</w:t>
      </w:r>
      <w:r w:rsidRPr="00EC7CA6">
        <w:rPr>
          <w:rFonts w:ascii="Arial" w:eastAsia="Calibri" w:hAnsi="Arial" w:cs="Arial"/>
          <w:color w:val="000000"/>
          <w:sz w:val="24"/>
          <w:szCs w:val="24"/>
        </w:rPr>
        <w:t xml:space="preserve">); anunțul deciziei etapei de încadrare a fost publicat în mass media de titular (ziar </w:t>
      </w:r>
      <w:proofErr w:type="spellStart"/>
      <w:r w:rsidR="00890E46" w:rsidRPr="00EC7CA6">
        <w:rPr>
          <w:rFonts w:ascii="Arial" w:eastAsia="Calibri" w:hAnsi="Arial" w:cs="Arial"/>
          <w:color w:val="000000"/>
          <w:sz w:val="24"/>
          <w:szCs w:val="24"/>
        </w:rPr>
        <w:t>xxxxxxxx</w:t>
      </w:r>
      <w:proofErr w:type="spellEnd"/>
      <w:r w:rsidRPr="00EC7CA6">
        <w:rPr>
          <w:rFonts w:ascii="Arial" w:eastAsia="Calibri" w:hAnsi="Arial" w:cs="Arial"/>
          <w:color w:val="000000"/>
          <w:sz w:val="24"/>
          <w:szCs w:val="24"/>
        </w:rPr>
        <w:t xml:space="preserve">) și pe site site-ul A.P.M. Sibiu în </w:t>
      </w:r>
      <w:proofErr w:type="spellStart"/>
      <w:r w:rsidR="00890E46" w:rsidRPr="00EC7CA6">
        <w:rPr>
          <w:rFonts w:ascii="Arial" w:eastAsia="Calibri" w:hAnsi="Arial" w:cs="Arial"/>
          <w:color w:val="000000"/>
          <w:sz w:val="24"/>
          <w:szCs w:val="24"/>
        </w:rPr>
        <w:t>xxxxxx</w:t>
      </w:r>
      <w:proofErr w:type="spellEnd"/>
      <w:r w:rsidR="00890E46" w:rsidRPr="00EC7CA6">
        <w:rPr>
          <w:rFonts w:ascii="Arial" w:eastAsia="Calibri" w:hAnsi="Arial" w:cs="Arial"/>
          <w:color w:val="000000"/>
          <w:sz w:val="24"/>
          <w:szCs w:val="24"/>
        </w:rPr>
        <w:t>.</w:t>
      </w:r>
    </w:p>
    <w:p w:rsidR="004F24B9" w:rsidRPr="00EC7CA6" w:rsidRDefault="004F24B9" w:rsidP="004F24B9">
      <w:pPr>
        <w:autoSpaceDE w:val="0"/>
        <w:autoSpaceDN w:val="0"/>
        <w:adjustRightInd w:val="0"/>
        <w:spacing w:after="0" w:line="240" w:lineRule="auto"/>
        <w:jc w:val="both"/>
        <w:rPr>
          <w:rFonts w:ascii="Arial" w:eastAsia="Calibri" w:hAnsi="Arial" w:cs="Arial"/>
          <w:color w:val="000000"/>
          <w:sz w:val="24"/>
          <w:szCs w:val="24"/>
        </w:rPr>
      </w:pPr>
    </w:p>
    <w:p w:rsidR="004F24B9" w:rsidRPr="00EC7CA6" w:rsidRDefault="004F24B9" w:rsidP="004F24B9">
      <w:pPr>
        <w:autoSpaceDE w:val="0"/>
        <w:autoSpaceDN w:val="0"/>
        <w:adjustRightInd w:val="0"/>
        <w:spacing w:after="0" w:line="240" w:lineRule="auto"/>
        <w:jc w:val="both"/>
        <w:rPr>
          <w:rFonts w:ascii="Arial" w:eastAsia="Calibri" w:hAnsi="Arial" w:cs="Arial"/>
          <w:color w:val="000000"/>
          <w:sz w:val="24"/>
          <w:szCs w:val="24"/>
        </w:rPr>
      </w:pPr>
      <w:r w:rsidRPr="00EC7CA6">
        <w:rPr>
          <w:rFonts w:ascii="Arial" w:eastAsia="Calibri" w:hAnsi="Arial" w:cs="Arial"/>
          <w:color w:val="000000"/>
          <w:sz w:val="24"/>
          <w:szCs w:val="24"/>
        </w:rPr>
        <w:lastRenderedPageBreak/>
        <w:t xml:space="preserve">Prezenta decizie poate fi contestată în conformitate cu prevederile </w:t>
      </w:r>
      <w:sdt>
        <w:sdtPr>
          <w:rPr>
            <w:rFonts w:ascii="Arial" w:eastAsia="Calibri" w:hAnsi="Arial" w:cs="Arial"/>
            <w:color w:val="000000"/>
            <w:sz w:val="24"/>
            <w:szCs w:val="24"/>
          </w:rPr>
          <w:alias w:val="Câmp editabil text"/>
          <w:tag w:val="CampEditabil"/>
          <w:id w:val="-1876917345"/>
          <w:placeholder>
            <w:docPart w:val="E6BAC192BF124A0AAF21E86E990D8B7C"/>
          </w:placeholder>
        </w:sdtPr>
        <w:sdtEndPr/>
        <w:sdtContent>
          <w:r w:rsidRPr="00EC7CA6">
            <w:rPr>
              <w:rFonts w:ascii="Arial" w:eastAsia="Calibri" w:hAnsi="Arial" w:cs="Arial"/>
              <w:b/>
              <w:color w:val="000000"/>
              <w:sz w:val="24"/>
              <w:szCs w:val="24"/>
            </w:rPr>
            <w:t>Legii contenciosului administrativ nr. 554/2004</w:t>
          </w:r>
          <w:r w:rsidRPr="00EC7CA6">
            <w:rPr>
              <w:rFonts w:ascii="Arial" w:eastAsia="Calibri" w:hAnsi="Arial" w:cs="Arial"/>
              <w:color w:val="000000"/>
              <w:sz w:val="24"/>
              <w:szCs w:val="24"/>
            </w:rPr>
            <w:t xml:space="preserve"> cu modificările şi completările ulterioare. </w:t>
          </w:r>
        </w:sdtContent>
      </w:sdt>
      <w:r w:rsidRPr="00EC7CA6">
        <w:rPr>
          <w:rFonts w:ascii="Arial" w:eastAsia="Calibri" w:hAnsi="Arial" w:cs="Arial"/>
          <w:color w:val="000000"/>
          <w:sz w:val="24"/>
          <w:szCs w:val="24"/>
        </w:rPr>
        <w:t xml:space="preserve"> </w:t>
      </w:r>
    </w:p>
    <w:p w:rsidR="00616492" w:rsidRPr="00EC7CA6" w:rsidRDefault="00616492" w:rsidP="00616492">
      <w:pPr>
        <w:spacing w:after="0" w:line="240" w:lineRule="auto"/>
        <w:ind w:firstLine="720"/>
        <w:jc w:val="both"/>
        <w:rPr>
          <w:rFonts w:ascii="Arial" w:eastAsia="Calibri" w:hAnsi="Arial" w:cs="Arial"/>
          <w:b/>
          <w:sz w:val="24"/>
          <w:szCs w:val="24"/>
        </w:rPr>
      </w:pPr>
    </w:p>
    <w:p w:rsidR="00616492" w:rsidRPr="00EC7CA6" w:rsidRDefault="00AA262D" w:rsidP="00AA262D">
      <w:pPr>
        <w:spacing w:after="0" w:line="240" w:lineRule="auto"/>
        <w:ind w:firstLine="720"/>
        <w:jc w:val="both"/>
        <w:rPr>
          <w:rFonts w:ascii="Arial" w:eastAsia="Calibri" w:hAnsi="Arial" w:cs="Arial"/>
          <w:b/>
          <w:color w:val="FF0000"/>
          <w:sz w:val="24"/>
          <w:szCs w:val="24"/>
        </w:rPr>
      </w:pPr>
      <w:r w:rsidRPr="00EC7CA6">
        <w:rPr>
          <w:rFonts w:ascii="Arial" w:eastAsia="Calibri" w:hAnsi="Arial" w:cs="Arial"/>
          <w:b/>
          <w:bCs/>
          <w:color w:val="000000"/>
        </w:rPr>
        <w:t xml:space="preserve">Prezenta decizie a fost emisă în 3 (trei) exemplare originale, fiecare având un număr de </w:t>
      </w:r>
      <w:r w:rsidR="00890E46" w:rsidRPr="00EC7CA6">
        <w:rPr>
          <w:rFonts w:ascii="Arial" w:eastAsia="Calibri" w:hAnsi="Arial" w:cs="Arial"/>
          <w:b/>
          <w:bCs/>
          <w:color w:val="000000"/>
        </w:rPr>
        <w:t xml:space="preserve">5 </w:t>
      </w:r>
      <w:r w:rsidR="00D21223" w:rsidRPr="00EC7CA6">
        <w:rPr>
          <w:rFonts w:ascii="Arial" w:eastAsia="Calibri" w:hAnsi="Arial" w:cs="Arial"/>
          <w:b/>
          <w:bCs/>
          <w:color w:val="000000"/>
        </w:rPr>
        <w:t>„</w:t>
      </w:r>
      <w:r w:rsidR="00D21223" w:rsidRPr="00EC7CA6">
        <w:rPr>
          <w:rFonts w:ascii="Arial" w:eastAsia="Calibri" w:hAnsi="Arial" w:cs="Arial"/>
          <w:b/>
          <w:bCs/>
          <w:color w:val="000000"/>
        </w:rPr>
        <w:tab/>
      </w:r>
      <w:r w:rsidRPr="00EC7CA6">
        <w:rPr>
          <w:rFonts w:ascii="Arial" w:eastAsia="Calibri" w:hAnsi="Arial" w:cs="Arial"/>
          <w:b/>
          <w:bCs/>
          <w:color w:val="000000"/>
        </w:rPr>
        <w:t>pagini, semnate şi ştampilate: 1 ex. pentru solicitant, 2 ex. se arhivează la A.P.M. Sibiu.</w:t>
      </w:r>
    </w:p>
    <w:p w:rsidR="00890E46" w:rsidRPr="00EC7CA6" w:rsidRDefault="00890E46" w:rsidP="00890E46">
      <w:pPr>
        <w:spacing w:after="0" w:line="240" w:lineRule="auto"/>
        <w:ind w:left="57"/>
        <w:jc w:val="both"/>
        <w:rPr>
          <w:rFonts w:ascii="Arial" w:eastAsia="Calibri" w:hAnsi="Arial" w:cs="Arial"/>
          <w:b/>
          <w:sz w:val="24"/>
          <w:szCs w:val="24"/>
        </w:rPr>
      </w:pPr>
    </w:p>
    <w:p w:rsidR="00890E46" w:rsidRPr="00EC7CA6" w:rsidRDefault="00890E46" w:rsidP="00890E46">
      <w:pPr>
        <w:spacing w:after="0" w:line="240" w:lineRule="auto"/>
        <w:ind w:left="57"/>
        <w:jc w:val="both"/>
        <w:rPr>
          <w:rFonts w:ascii="Arial" w:eastAsia="Calibri" w:hAnsi="Arial" w:cs="Arial"/>
          <w:b/>
          <w:sz w:val="24"/>
          <w:szCs w:val="24"/>
        </w:rPr>
      </w:pPr>
      <w:r w:rsidRPr="00EC7CA6">
        <w:rPr>
          <w:rFonts w:ascii="Arial" w:eastAsia="Calibri" w:hAnsi="Arial" w:cs="Arial"/>
          <w:b/>
          <w:sz w:val="24"/>
          <w:szCs w:val="24"/>
        </w:rPr>
        <w:t xml:space="preserve">p. DIRECTOR EXECUTIV,                                                     p. ŞEF SERVICIU AVIZE, </w:t>
      </w:r>
    </w:p>
    <w:p w:rsidR="00890E46" w:rsidRPr="00EC7CA6" w:rsidRDefault="00890E46" w:rsidP="00890E46">
      <w:pPr>
        <w:spacing w:after="0" w:line="240" w:lineRule="auto"/>
        <w:ind w:left="57"/>
        <w:jc w:val="both"/>
        <w:rPr>
          <w:rFonts w:ascii="Arial" w:eastAsia="Calibri" w:hAnsi="Arial" w:cs="Arial"/>
          <w:b/>
          <w:sz w:val="24"/>
          <w:szCs w:val="24"/>
        </w:rPr>
      </w:pPr>
      <w:r w:rsidRPr="00EC7CA6">
        <w:rPr>
          <w:rFonts w:ascii="Arial" w:eastAsia="Calibri" w:hAnsi="Arial" w:cs="Arial"/>
          <w:b/>
          <w:sz w:val="24"/>
          <w:szCs w:val="24"/>
        </w:rPr>
        <w:t xml:space="preserve">     Ionel Stelian NAICU                                                        ACORDURI AUTORIZAŢII,  </w:t>
      </w:r>
    </w:p>
    <w:p w:rsidR="00890E46" w:rsidRPr="00EC7CA6" w:rsidRDefault="00890E46" w:rsidP="00890E46">
      <w:pPr>
        <w:spacing w:after="0" w:line="240" w:lineRule="auto"/>
        <w:ind w:left="57"/>
        <w:jc w:val="both"/>
        <w:rPr>
          <w:rFonts w:ascii="Arial" w:eastAsia="Calibri" w:hAnsi="Arial" w:cs="Arial"/>
          <w:b/>
          <w:sz w:val="24"/>
          <w:szCs w:val="24"/>
        </w:rPr>
      </w:pPr>
      <w:r w:rsidRPr="00EC7CA6">
        <w:rPr>
          <w:rFonts w:ascii="Arial" w:eastAsia="Calibri" w:hAnsi="Arial" w:cs="Arial"/>
          <w:b/>
          <w:bCs/>
          <w:iCs/>
          <w:sz w:val="24"/>
          <w:szCs w:val="24"/>
        </w:rPr>
        <w:t xml:space="preserve">Şef Serviciu Monitorizare şi Laboratoare                </w:t>
      </w:r>
      <w:r w:rsidRPr="00EC7CA6">
        <w:rPr>
          <w:rFonts w:ascii="Arial" w:eastAsia="Calibri" w:hAnsi="Arial" w:cs="Arial"/>
          <w:bCs/>
          <w:iCs/>
          <w:sz w:val="24"/>
          <w:szCs w:val="24"/>
        </w:rPr>
        <w:t xml:space="preserve">                 </w:t>
      </w:r>
      <w:r w:rsidRPr="00EC7CA6">
        <w:rPr>
          <w:rFonts w:ascii="Arial" w:eastAsia="Calibri" w:hAnsi="Arial" w:cs="Arial"/>
          <w:b/>
          <w:sz w:val="24"/>
          <w:szCs w:val="24"/>
        </w:rPr>
        <w:t xml:space="preserve"> ing. Livia MITEA</w:t>
      </w:r>
    </w:p>
    <w:p w:rsidR="00890E46" w:rsidRPr="00EC7CA6" w:rsidRDefault="00890E46" w:rsidP="00890E46">
      <w:pPr>
        <w:spacing w:after="0" w:line="240" w:lineRule="auto"/>
        <w:ind w:left="57"/>
        <w:jc w:val="both"/>
        <w:rPr>
          <w:rFonts w:ascii="Arial" w:eastAsia="Calibri" w:hAnsi="Arial" w:cs="Arial"/>
          <w:b/>
          <w:sz w:val="24"/>
          <w:szCs w:val="24"/>
        </w:rPr>
      </w:pPr>
    </w:p>
    <w:p w:rsidR="00890E46" w:rsidRPr="00EC7CA6" w:rsidRDefault="00890E46" w:rsidP="00890E46">
      <w:pPr>
        <w:spacing w:after="0" w:line="240" w:lineRule="auto"/>
        <w:ind w:left="57"/>
        <w:jc w:val="both"/>
        <w:rPr>
          <w:rFonts w:ascii="Arial" w:eastAsia="Calibri" w:hAnsi="Arial" w:cs="Arial"/>
          <w:b/>
          <w:sz w:val="24"/>
          <w:szCs w:val="24"/>
        </w:rPr>
      </w:pPr>
    </w:p>
    <w:p w:rsidR="00890E46" w:rsidRPr="00EC7CA6" w:rsidRDefault="00890E46" w:rsidP="00890E46">
      <w:pPr>
        <w:keepNext/>
        <w:spacing w:before="240" w:after="60"/>
        <w:ind w:left="57"/>
        <w:jc w:val="both"/>
        <w:outlineLvl w:val="2"/>
        <w:rPr>
          <w:rFonts w:ascii="Cambria" w:eastAsia="Times New Roman" w:hAnsi="Cambria" w:cs="Times New Roman"/>
          <w:b/>
          <w:bCs/>
          <w:sz w:val="24"/>
          <w:szCs w:val="24"/>
        </w:rPr>
      </w:pPr>
      <w:r w:rsidRPr="00EC7CA6">
        <w:rPr>
          <w:rFonts w:ascii="Cambria" w:eastAsia="Times New Roman" w:hAnsi="Cambria" w:cs="Times New Roman"/>
          <w:b/>
          <w:bCs/>
          <w:sz w:val="24"/>
          <w:szCs w:val="24"/>
        </w:rPr>
        <w:t xml:space="preserve">                                                                                               </w:t>
      </w:r>
      <w:r w:rsidRPr="00EC7CA6">
        <w:rPr>
          <w:rFonts w:ascii="Cambria" w:eastAsia="Times New Roman" w:hAnsi="Cambria" w:cs="Times New Roman"/>
          <w:b/>
          <w:bCs/>
          <w:sz w:val="24"/>
          <w:szCs w:val="24"/>
        </w:rPr>
        <w:tab/>
      </w:r>
      <w:r w:rsidRPr="00EC7CA6">
        <w:rPr>
          <w:rFonts w:ascii="Cambria" w:eastAsia="Times New Roman" w:hAnsi="Cambria" w:cs="Times New Roman"/>
          <w:b/>
          <w:bCs/>
          <w:sz w:val="24"/>
          <w:szCs w:val="24"/>
        </w:rPr>
        <w:tab/>
      </w:r>
      <w:r w:rsidRPr="00EC7CA6">
        <w:rPr>
          <w:rFonts w:ascii="Cambria" w:eastAsia="Times New Roman" w:hAnsi="Cambria" w:cs="Times New Roman"/>
          <w:b/>
          <w:bCs/>
          <w:sz w:val="24"/>
          <w:szCs w:val="24"/>
        </w:rPr>
        <w:tab/>
      </w:r>
      <w:r w:rsidRPr="00EC7CA6">
        <w:rPr>
          <w:rFonts w:ascii="Cambria" w:eastAsia="Times New Roman" w:hAnsi="Cambria" w:cs="Times New Roman"/>
          <w:b/>
          <w:bCs/>
          <w:sz w:val="24"/>
          <w:szCs w:val="24"/>
        </w:rPr>
        <w:tab/>
        <w:t xml:space="preserve">                                                                                          </w:t>
      </w:r>
    </w:p>
    <w:p w:rsidR="00890E46" w:rsidRPr="00EC7CA6" w:rsidRDefault="00890E46" w:rsidP="00890E46">
      <w:pPr>
        <w:tabs>
          <w:tab w:val="left" w:pos="5812"/>
          <w:tab w:val="left" w:pos="5954"/>
        </w:tabs>
        <w:spacing w:after="0" w:line="240" w:lineRule="auto"/>
        <w:ind w:left="426" w:firstLine="368"/>
        <w:jc w:val="right"/>
        <w:rPr>
          <w:rFonts w:ascii="Arial" w:eastAsia="Calibri" w:hAnsi="Arial" w:cs="Arial"/>
          <w:b/>
          <w:sz w:val="24"/>
          <w:szCs w:val="24"/>
        </w:rPr>
      </w:pPr>
      <w:r w:rsidRPr="00EC7CA6">
        <w:rPr>
          <w:rFonts w:ascii="Arial" w:eastAsia="Calibri" w:hAnsi="Arial" w:cs="Arial"/>
          <w:b/>
          <w:sz w:val="24"/>
          <w:szCs w:val="24"/>
        </w:rPr>
        <w:t xml:space="preserve">                                                                                                                                                                                                      Întocmit,</w:t>
      </w:r>
    </w:p>
    <w:p w:rsidR="00890E46" w:rsidRPr="00EC7CA6" w:rsidRDefault="00890E46" w:rsidP="00890E46">
      <w:pPr>
        <w:tabs>
          <w:tab w:val="left" w:pos="5812"/>
          <w:tab w:val="left" w:pos="5954"/>
        </w:tabs>
        <w:spacing w:after="0" w:line="240" w:lineRule="auto"/>
        <w:jc w:val="right"/>
        <w:rPr>
          <w:rFonts w:ascii="Arial" w:eastAsia="Calibri" w:hAnsi="Arial" w:cs="Arial"/>
          <w:b/>
          <w:sz w:val="24"/>
          <w:szCs w:val="24"/>
        </w:rPr>
      </w:pPr>
      <w:r w:rsidRPr="00EC7CA6">
        <w:rPr>
          <w:rFonts w:ascii="Arial" w:eastAsia="Calibri" w:hAnsi="Arial" w:cs="Arial"/>
          <w:b/>
          <w:sz w:val="24"/>
          <w:szCs w:val="24"/>
        </w:rPr>
        <w:t xml:space="preserve"> Ing. Mihaela CERCIU</w:t>
      </w:r>
    </w:p>
    <w:p w:rsidR="00616492" w:rsidRPr="00EC7CA6" w:rsidRDefault="00616492" w:rsidP="00616492">
      <w:pPr>
        <w:spacing w:after="0" w:line="240" w:lineRule="auto"/>
        <w:ind w:firstLine="720"/>
        <w:jc w:val="both"/>
        <w:rPr>
          <w:rFonts w:ascii="Times New Roman" w:eastAsia="Calibri" w:hAnsi="Times New Roman" w:cs="Times New Roman"/>
          <w:b/>
          <w:sz w:val="24"/>
          <w:szCs w:val="24"/>
        </w:rPr>
      </w:pPr>
    </w:p>
    <w:sectPr w:rsidR="00616492" w:rsidRPr="00EC7CA6" w:rsidSect="001E0077">
      <w:footerReference w:type="default" r:id="rId8"/>
      <w:headerReference w:type="first" r:id="rId9"/>
      <w:footerReference w:type="first" r:id="rId10"/>
      <w:pgSz w:w="12240" w:h="15840" w:code="1"/>
      <w:pgMar w:top="501" w:right="1134" w:bottom="680" w:left="1418" w:header="0" w:footer="5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2A6" w:rsidRDefault="00DC02A6" w:rsidP="00616492">
      <w:pPr>
        <w:spacing w:after="0" w:line="240" w:lineRule="auto"/>
      </w:pPr>
      <w:r>
        <w:separator/>
      </w:r>
    </w:p>
  </w:endnote>
  <w:endnote w:type="continuationSeparator" w:id="0">
    <w:p w:rsidR="00DC02A6" w:rsidRDefault="00DC02A6" w:rsidP="00616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076" w:rsidRDefault="00EC7CA6" w:rsidP="00C22158">
    <w:pPr>
      <w:tabs>
        <w:tab w:val="right" w:pos="9360"/>
      </w:tabs>
      <w:spacing w:after="0" w:line="240" w:lineRule="auto"/>
      <w:rPr>
        <w:rFonts w:ascii="Times New Roman" w:eastAsia="Calibri" w:hAnsi="Times New Roman" w:cs="Times New Roman"/>
        <w:b/>
        <w:color w:val="00214E"/>
        <w:sz w:val="24"/>
        <w:szCs w:val="24"/>
        <w:lang w:val="pt-BR"/>
      </w:rPr>
    </w:pPr>
  </w:p>
  <w:p w:rsidR="00C22158" w:rsidRDefault="00EC7CA6" w:rsidP="00C22158">
    <w:pPr>
      <w:tabs>
        <w:tab w:val="right" w:pos="9360"/>
      </w:tabs>
      <w:spacing w:after="0" w:line="240" w:lineRule="auto"/>
      <w:rPr>
        <w:rFonts w:ascii="Times New Roman" w:eastAsia="Calibri" w:hAnsi="Times New Roman" w:cs="Times New Roman"/>
        <w:b/>
        <w:color w:val="00214E"/>
        <w:sz w:val="24"/>
        <w:szCs w:val="24"/>
        <w:lang w:val="pt-BR"/>
      </w:rPr>
    </w:pPr>
  </w:p>
  <w:p w:rsidR="00EE44A6" w:rsidRPr="00616492" w:rsidRDefault="00616492" w:rsidP="00D40ADA">
    <w:pPr>
      <w:tabs>
        <w:tab w:val="right" w:pos="9360"/>
      </w:tabs>
      <w:spacing w:after="0" w:line="240" w:lineRule="auto"/>
      <w:jc w:val="center"/>
      <w:rPr>
        <w:rFonts w:ascii="Arial" w:eastAsia="Calibri" w:hAnsi="Arial" w:cs="Arial"/>
        <w:b/>
        <w:color w:val="00214E"/>
      </w:rPr>
    </w:pPr>
    <w:r w:rsidRPr="00616492">
      <w:rPr>
        <w:rFonts w:ascii="Arial" w:eastAsia="Calibri" w:hAnsi="Arial" w:cs="Arial"/>
        <w:noProof/>
        <w:lang w:eastAsia="ro-RO"/>
      </w:rPr>
      <mc:AlternateContent>
        <mc:Choice Requires="wps">
          <w:drawing>
            <wp:anchor distT="0" distB="0" distL="114300" distR="114300" simplePos="0" relativeHeight="251662336" behindDoc="0" locked="0" layoutInCell="1" allowOverlap="1" wp14:anchorId="03A80FCC" wp14:editId="6172BAFB">
              <wp:simplePos x="0" y="0"/>
              <wp:positionH relativeFrom="column">
                <wp:posOffset>-60325</wp:posOffset>
              </wp:positionH>
              <wp:positionV relativeFrom="paragraph">
                <wp:posOffset>-194310</wp:posOffset>
              </wp:positionV>
              <wp:extent cx="6248400" cy="635"/>
              <wp:effectExtent l="0" t="0" r="19050" b="37465"/>
              <wp:wrapNone/>
              <wp:docPr id="3" name="Conector drept cu săgeată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rept cu săgeată 3" o:spid="_x0000_s1026" type="#_x0000_t32" style="position:absolute;margin-left:-4.75pt;margin-top:-15.3pt;width:492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" strokecolor="#00214e" strokeweight="1.5pt"/>
          </w:pict>
        </mc:Fallback>
      </mc:AlternateContent>
    </w:r>
    <w:r w:rsidR="00EC7CA6">
      <w:rPr>
        <w:rFonts w:ascii="Arial" w:eastAsia="Calibri" w:hAnsi="Arial" w:cs="Arial"/>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6.65pt;margin-top:-37.2pt;width:41.9pt;height:34.45pt;z-index:-251655168;mso-position-horizontal-relative:text;mso-position-vertical-relative:text">
          <v:imagedata r:id="rId1" o:title=""/>
        </v:shape>
        <o:OLEObject Type="Embed" ProgID="CorelDRAW.Graphic.13" ShapeID="_x0000_s2050" DrawAspect="Content" ObjectID="_1564399668" r:id="rId2"/>
      </w:pict>
    </w:r>
    <w:r w:rsidR="00655833" w:rsidRPr="00616492">
      <w:rPr>
        <w:rFonts w:ascii="Arial" w:eastAsia="Calibri" w:hAnsi="Arial" w:cs="Arial"/>
        <w:b/>
        <w:color w:val="00214E"/>
        <w:lang w:val="pt-BR"/>
      </w:rPr>
      <w:t>AGEN</w:t>
    </w:r>
    <w:r w:rsidR="00655833" w:rsidRPr="00616492">
      <w:rPr>
        <w:rFonts w:ascii="Arial" w:eastAsia="Calibri" w:hAnsi="Arial" w:cs="Arial"/>
        <w:b/>
        <w:color w:val="00214E"/>
      </w:rPr>
      <w:t>ŢIA PENTRU PROTECŢIA MEDIULUI SIBIU</w:t>
    </w:r>
  </w:p>
  <w:p w:rsidR="00EE44A6" w:rsidRPr="00616492" w:rsidRDefault="00655833" w:rsidP="00D40ADA">
    <w:pPr>
      <w:tabs>
        <w:tab w:val="right" w:pos="9360"/>
      </w:tabs>
      <w:spacing w:after="0" w:line="240" w:lineRule="auto"/>
      <w:ind w:right="-1074"/>
      <w:rPr>
        <w:rFonts w:ascii="Arial" w:eastAsia="Calibri" w:hAnsi="Arial" w:cs="Arial"/>
        <w:color w:val="00214E"/>
      </w:rPr>
    </w:pPr>
    <w:r w:rsidRPr="00616492">
      <w:rPr>
        <w:rFonts w:ascii="Arial" w:eastAsia="Calibri" w:hAnsi="Arial" w:cs="Arial"/>
        <w:color w:val="00214E"/>
      </w:rPr>
      <w:t>Str. Hipodromului nr. 2A . Tel: 0269.256.545; 0269.422.653; Serviciul Autorizări 0269.256.547</w:t>
    </w:r>
  </w:p>
  <w:p w:rsidR="00C22158" w:rsidRDefault="00655833" w:rsidP="00EE1577">
    <w:pPr>
      <w:tabs>
        <w:tab w:val="right" w:pos="9360"/>
      </w:tabs>
      <w:spacing w:after="0" w:line="240" w:lineRule="auto"/>
      <w:ind w:right="-1074"/>
    </w:pPr>
    <w:r w:rsidRPr="00616492">
      <w:rPr>
        <w:rFonts w:ascii="Arial" w:eastAsia="Calibri" w:hAnsi="Arial" w:cs="Arial"/>
        <w:color w:val="00214E"/>
      </w:rPr>
      <w:t xml:space="preserve">                    Fax : 0269. 444.145; </w:t>
    </w:r>
    <w:r w:rsidRPr="00616492">
      <w:rPr>
        <w:rFonts w:ascii="Arial" w:eastAsia="Calibri" w:hAnsi="Arial" w:cs="Arial"/>
      </w:rPr>
      <w:t xml:space="preserve">e-mail : </w:t>
    </w:r>
    <w:hyperlink r:id="rId3" w:history="1">
      <w:r w:rsidRPr="00616492">
        <w:rPr>
          <w:rFonts w:ascii="Arial" w:eastAsia="Calibri" w:hAnsi="Arial" w:cs="Arial"/>
          <w:color w:val="0000FF"/>
          <w:u w:val="single"/>
        </w:rPr>
        <w:t>office@apmsb.anpm.ro</w:t>
      </w:r>
    </w:hyperlink>
    <w:r w:rsidRPr="00616492">
      <w:rPr>
        <w:rFonts w:ascii="Arial" w:eastAsia="Calibri" w:hAnsi="Arial" w:cs="Arial"/>
      </w:rPr>
      <w:t xml:space="preserve">; </w:t>
    </w:r>
    <w:hyperlink r:id="rId4" w:history="1">
      <w:r w:rsidRPr="00616492">
        <w:rPr>
          <w:rFonts w:ascii="Arial" w:eastAsia="Calibri" w:hAnsi="Arial" w:cs="Arial"/>
          <w:color w:val="0000FF"/>
          <w:u w:val="single"/>
        </w:rPr>
        <w:t>http://apmsb.anpm.ro</w:t>
      </w:r>
    </w:hyperlink>
    <w:r>
      <w:tab/>
    </w:r>
    <w:r>
      <w:fldChar w:fldCharType="begin"/>
    </w:r>
    <w:r>
      <w:instrText>PAGE   \* MERGEFORMAT</w:instrText>
    </w:r>
    <w:r>
      <w:fldChar w:fldCharType="separate"/>
    </w:r>
    <w:r w:rsidR="00EC7CA6">
      <w:rPr>
        <w:noProof/>
      </w:rPr>
      <w:t>2</w:t>
    </w:r>
    <w:r>
      <w:rPr>
        <w:noProof/>
      </w:rPr>
      <w:fldChar w:fldCharType="end"/>
    </w:r>
  </w:p>
  <w:p w:rsidR="00EE44A6" w:rsidRPr="00EE1577" w:rsidRDefault="00655833" w:rsidP="00EE1577">
    <w:pPr>
      <w:tabs>
        <w:tab w:val="right" w:pos="9360"/>
      </w:tabs>
      <w:spacing w:after="0" w:line="240" w:lineRule="auto"/>
      <w:ind w:right="-1074"/>
      <w:rPr>
        <w:rFonts w:ascii="Times New Roman" w:eastAsia="Calibri" w:hAnsi="Times New Roman" w:cs="Times New Roman"/>
      </w:rP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DD0" w:rsidRDefault="00EC7CA6" w:rsidP="00BB7AE6">
    <w:pPr>
      <w:tabs>
        <w:tab w:val="right" w:pos="9360"/>
      </w:tabs>
      <w:spacing w:after="0" w:line="240" w:lineRule="auto"/>
      <w:jc w:val="center"/>
      <w:rPr>
        <w:rFonts w:ascii="Times New Roman" w:eastAsia="Calibri" w:hAnsi="Times New Roman" w:cs="Times New Roman"/>
        <w:b/>
        <w:color w:val="00214E"/>
        <w:sz w:val="24"/>
        <w:szCs w:val="24"/>
        <w:lang w:val="pt-BR"/>
      </w:rPr>
    </w:pPr>
  </w:p>
  <w:p w:rsidR="00EE44A6" w:rsidRPr="00616492" w:rsidRDefault="00EC7CA6" w:rsidP="00BB7AE6">
    <w:pPr>
      <w:tabs>
        <w:tab w:val="right" w:pos="9360"/>
      </w:tabs>
      <w:spacing w:after="0" w:line="240" w:lineRule="auto"/>
      <w:jc w:val="center"/>
      <w:rPr>
        <w:rFonts w:ascii="Arial" w:eastAsia="Calibri" w:hAnsi="Arial" w:cs="Arial"/>
        <w:b/>
        <w:color w:val="00214E"/>
      </w:rPr>
    </w:pPr>
    <w:r>
      <w:rPr>
        <w:rFonts w:ascii="Arial" w:eastAsia="Calibri" w:hAnsi="Arial" w:cs="Arial"/>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6.65pt;margin-top:-37.2pt;width:41.9pt;height:34.45pt;z-index:-251653120">
          <v:imagedata r:id="rId1" o:title=""/>
        </v:shape>
        <o:OLEObject Type="Embed" ProgID="CorelDRAW.Graphic.13" ShapeID="_x0000_s2052" DrawAspect="Content" ObjectID="_1564399670" r:id="rId2"/>
      </w:pict>
    </w:r>
    <w:r w:rsidR="00616492" w:rsidRPr="00616492">
      <w:rPr>
        <w:rFonts w:ascii="Arial" w:eastAsia="Calibri" w:hAnsi="Arial" w:cs="Arial"/>
        <w:noProof/>
        <w:lang w:eastAsia="ro-RO"/>
      </w:rPr>
      <mc:AlternateContent>
        <mc:Choice Requires="wps">
          <w:drawing>
            <wp:anchor distT="0" distB="0" distL="114300" distR="114300" simplePos="0" relativeHeight="251664384" behindDoc="0" locked="0" layoutInCell="1" allowOverlap="1" wp14:anchorId="72CC0D04" wp14:editId="191C46F8">
              <wp:simplePos x="0" y="0"/>
              <wp:positionH relativeFrom="column">
                <wp:posOffset>-142875</wp:posOffset>
              </wp:positionH>
              <wp:positionV relativeFrom="paragraph">
                <wp:posOffset>-34925</wp:posOffset>
              </wp:positionV>
              <wp:extent cx="6248400" cy="635"/>
              <wp:effectExtent l="0" t="0" r="19050" b="37465"/>
              <wp:wrapNone/>
              <wp:docPr id="2" name="Conector drept cu săgeată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rept cu săgeată 2" o:spid="_x0000_s1026" type="#_x0000_t32" style="position:absolute;margin-left:-11.25pt;margin-top:-2.75pt;width:49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" strokecolor="#00214e" strokeweight="1.5pt"/>
          </w:pict>
        </mc:Fallback>
      </mc:AlternateContent>
    </w:r>
    <w:r w:rsidR="00655833" w:rsidRPr="00616492">
      <w:rPr>
        <w:rFonts w:ascii="Arial" w:eastAsia="Calibri" w:hAnsi="Arial" w:cs="Arial"/>
        <w:b/>
        <w:color w:val="00214E"/>
        <w:lang w:val="pt-BR"/>
      </w:rPr>
      <w:t>AGEN</w:t>
    </w:r>
    <w:r w:rsidR="00655833" w:rsidRPr="00616492">
      <w:rPr>
        <w:rFonts w:ascii="Arial" w:eastAsia="Calibri" w:hAnsi="Arial" w:cs="Arial"/>
        <w:b/>
        <w:color w:val="00214E"/>
      </w:rPr>
      <w:t>ŢIA PENTRU PROTECŢIA MEDIULUI SIBIU</w:t>
    </w:r>
  </w:p>
  <w:p w:rsidR="00EE44A6" w:rsidRPr="00616492" w:rsidRDefault="00655833" w:rsidP="00BB7AE6">
    <w:pPr>
      <w:tabs>
        <w:tab w:val="right" w:pos="9360"/>
      </w:tabs>
      <w:spacing w:after="0" w:line="240" w:lineRule="auto"/>
      <w:ind w:right="-1074"/>
      <w:rPr>
        <w:rFonts w:ascii="Arial" w:eastAsia="Calibri" w:hAnsi="Arial" w:cs="Arial"/>
        <w:color w:val="00214E"/>
      </w:rPr>
    </w:pPr>
    <w:r w:rsidRPr="00616492">
      <w:rPr>
        <w:rFonts w:ascii="Arial" w:eastAsia="Calibri" w:hAnsi="Arial" w:cs="Arial"/>
        <w:color w:val="00214E"/>
      </w:rPr>
      <w:t>Str. Hipodromului nr. 2A . Tel: 0269.256.545; 0269.422.653; Serviciul Autorizări 0269.256.547</w:t>
    </w:r>
  </w:p>
  <w:p w:rsidR="00EE44A6" w:rsidRPr="00616492" w:rsidRDefault="00655833" w:rsidP="00BB7AE6">
    <w:pPr>
      <w:tabs>
        <w:tab w:val="right" w:pos="9360"/>
      </w:tabs>
      <w:spacing w:after="0" w:line="240" w:lineRule="auto"/>
      <w:ind w:right="-1074"/>
      <w:rPr>
        <w:rFonts w:ascii="Arial" w:eastAsia="Calibri" w:hAnsi="Arial" w:cs="Arial"/>
      </w:rPr>
    </w:pPr>
    <w:r w:rsidRPr="00616492">
      <w:rPr>
        <w:rFonts w:ascii="Arial" w:eastAsia="Calibri" w:hAnsi="Arial" w:cs="Arial"/>
        <w:color w:val="00214E"/>
      </w:rPr>
      <w:t xml:space="preserve">                    Fax : 0269. 444.145; </w:t>
    </w:r>
    <w:r w:rsidRPr="00616492">
      <w:rPr>
        <w:rFonts w:ascii="Arial" w:eastAsia="Calibri" w:hAnsi="Arial" w:cs="Arial"/>
      </w:rPr>
      <w:t xml:space="preserve">e-mail : </w:t>
    </w:r>
    <w:hyperlink r:id="rId3" w:history="1">
      <w:r w:rsidRPr="00616492">
        <w:rPr>
          <w:rFonts w:ascii="Arial" w:eastAsia="Calibri" w:hAnsi="Arial" w:cs="Arial"/>
          <w:color w:val="0000FF"/>
          <w:u w:val="single"/>
        </w:rPr>
        <w:t>office@apmsb.anpm.ro</w:t>
      </w:r>
    </w:hyperlink>
    <w:r w:rsidRPr="00616492">
      <w:rPr>
        <w:rFonts w:ascii="Arial" w:eastAsia="Calibri" w:hAnsi="Arial" w:cs="Arial"/>
      </w:rPr>
      <w:t xml:space="preserve">; </w:t>
    </w:r>
    <w:hyperlink r:id="rId4" w:history="1">
      <w:r w:rsidRPr="00616492">
        <w:rPr>
          <w:rFonts w:ascii="Arial" w:eastAsia="Calibri" w:hAnsi="Arial" w:cs="Arial"/>
          <w:color w:val="0000FF"/>
          <w:u w:val="single"/>
        </w:rPr>
        <w:t>http://apmsb.anpm.ro</w:t>
      </w:r>
    </w:hyperlink>
  </w:p>
  <w:p w:rsidR="00EE44A6" w:rsidRDefault="00EC7CA6">
    <w:pPr>
      <w:pStyle w:val="Subsol"/>
      <w:rPr>
        <w:lang w:val="it-IT"/>
      </w:rPr>
    </w:pPr>
  </w:p>
  <w:p w:rsidR="00C22158" w:rsidRPr="00DA58D1" w:rsidRDefault="00EC7CA6">
    <w:pPr>
      <w:pStyle w:val="Subsol"/>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2A6" w:rsidRDefault="00DC02A6" w:rsidP="00616492">
      <w:pPr>
        <w:spacing w:after="0" w:line="240" w:lineRule="auto"/>
      </w:pPr>
      <w:r>
        <w:separator/>
      </w:r>
    </w:p>
  </w:footnote>
  <w:footnote w:type="continuationSeparator" w:id="0">
    <w:p w:rsidR="00DC02A6" w:rsidRDefault="00DC02A6" w:rsidP="006164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4A6" w:rsidRDefault="00EC7CA6" w:rsidP="004E2E54">
    <w:pPr>
      <w:pStyle w:val="Antet"/>
    </w:pPr>
  </w:p>
  <w:p w:rsidR="00EE44A6" w:rsidRDefault="00655833" w:rsidP="004E2E54">
    <w:pPr>
      <w:pStyle w:val="Antet"/>
      <w:jc w:val="center"/>
      <w:rPr>
        <w:rFonts w:cs="Calibri"/>
        <w:lang w:eastAsia="ar-SA"/>
      </w:rPr>
    </w:pPr>
    <w:r>
      <w:rPr>
        <w:rFonts w:cs="Calibri"/>
        <w:noProof/>
        <w:lang w:eastAsia="ro-RO"/>
      </w:rPr>
      <w:drawing>
        <wp:anchor distT="0" distB="0" distL="114300" distR="114300" simplePos="0" relativeHeight="251659264" behindDoc="0" locked="0" layoutInCell="1" allowOverlap="1" wp14:anchorId="097C2007" wp14:editId="79E57525">
          <wp:simplePos x="0" y="0"/>
          <wp:positionH relativeFrom="column">
            <wp:posOffset>-60325</wp:posOffset>
          </wp:positionH>
          <wp:positionV relativeFrom="paragraph">
            <wp:posOffset>149225</wp:posOffset>
          </wp:positionV>
          <wp:extent cx="612775" cy="628015"/>
          <wp:effectExtent l="0" t="0" r="0" b="635"/>
          <wp:wrapNone/>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anchor>
      </w:drawing>
    </w:r>
    <w:r w:rsidR="00EC7CA6">
      <w:rPr>
        <w:rFonts w:ascii="Garamond" w:hAnsi="Garamond"/>
        <w:b/>
        <w:noProof/>
        <w:color w:val="00214E"/>
        <w:sz w:val="36"/>
        <w:szCs w:val="36"/>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2.5pt;margin-top:11.75pt;width:47.9pt;height:39.4pt;z-index:-251656192;mso-position-horizontal-relative:text;mso-position-vertical-relative:text">
          <v:imagedata r:id="rId2" o:title=""/>
        </v:shape>
        <o:OLEObject Type="Embed" ProgID="CorelDRAW.Graphic.13" ShapeID="_x0000_s2049" DrawAspect="Content" ObjectID="_1564399669" r:id="rId3"/>
      </w:pict>
    </w:r>
  </w:p>
  <w:p w:rsidR="00EE44A6" w:rsidRPr="00616492" w:rsidRDefault="00655833" w:rsidP="004E2E54">
    <w:pPr>
      <w:pStyle w:val="Antet"/>
      <w:tabs>
        <w:tab w:val="left" w:pos="9000"/>
      </w:tabs>
      <w:jc w:val="center"/>
      <w:rPr>
        <w:rFonts w:ascii="Arial" w:hAnsi="Arial" w:cs="Arial"/>
        <w:color w:val="00214E"/>
        <w:sz w:val="32"/>
        <w:szCs w:val="32"/>
      </w:rPr>
    </w:pPr>
    <w:r w:rsidRPr="00616492">
      <w:rPr>
        <w:rFonts w:ascii="Arial" w:hAnsi="Arial" w:cs="Arial"/>
        <w:b/>
        <w:color w:val="00214E"/>
        <w:sz w:val="32"/>
        <w:szCs w:val="32"/>
      </w:rPr>
      <w:t xml:space="preserve">Ministerul Mediului </w:t>
    </w:r>
    <w:r w:rsidR="004B39D9">
      <w:rPr>
        <w:rFonts w:ascii="Arial" w:hAnsi="Arial" w:cs="Arial"/>
        <w:b/>
        <w:color w:val="00214E"/>
        <w:sz w:val="32"/>
        <w:szCs w:val="32"/>
      </w:rPr>
      <w:t xml:space="preserve"> </w:t>
    </w:r>
  </w:p>
  <w:p w:rsidR="00EE44A6" w:rsidRPr="00616492" w:rsidRDefault="00655833" w:rsidP="004E2E54">
    <w:pPr>
      <w:pStyle w:val="Antet"/>
      <w:jc w:val="center"/>
      <w:rPr>
        <w:rFonts w:ascii="Arial" w:hAnsi="Arial" w:cs="Arial"/>
        <w:b/>
        <w:sz w:val="36"/>
        <w:szCs w:val="36"/>
        <w:lang w:eastAsia="ar-SA"/>
      </w:rPr>
    </w:pPr>
    <w:r w:rsidRPr="00616492">
      <w:rPr>
        <w:rFonts w:ascii="Arial" w:hAnsi="Arial" w:cs="Arial"/>
        <w:b/>
        <w:color w:val="00214E"/>
        <w:sz w:val="36"/>
        <w:szCs w:val="36"/>
      </w:rPr>
      <w:t>Agenţia Naţională pentru Protecţia Mediului</w:t>
    </w: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571"/>
    </w:tblGrid>
    <w:tr w:rsidR="00EE44A6" w:rsidRPr="00616492" w:rsidTr="00616492">
      <w:tc>
        <w:tcPr>
          <w:tcW w:w="9571" w:type="dxa"/>
          <w:tcBorders>
            <w:top w:val="single" w:sz="8" w:space="0" w:color="000000"/>
            <w:bottom w:val="single" w:sz="8" w:space="0" w:color="000000"/>
          </w:tcBorders>
          <w:shd w:val="clear" w:color="auto" w:fill="DBE5F1"/>
        </w:tcPr>
        <w:p w:rsidR="00EE44A6" w:rsidRPr="00616492" w:rsidRDefault="00655833" w:rsidP="004E2E54">
          <w:pPr>
            <w:pStyle w:val="Antet"/>
            <w:spacing w:before="120"/>
            <w:jc w:val="center"/>
            <w:rPr>
              <w:rFonts w:ascii="Arial" w:hAnsi="Arial" w:cs="Arial"/>
              <w:b/>
              <w:bCs/>
              <w:color w:val="00214E"/>
              <w:sz w:val="36"/>
              <w:szCs w:val="36"/>
            </w:rPr>
          </w:pPr>
          <w:r w:rsidRPr="00616492">
            <w:rPr>
              <w:rFonts w:ascii="Arial" w:hAnsi="Arial" w:cs="Arial"/>
              <w:b/>
              <w:bCs/>
              <w:color w:val="00214E"/>
              <w:sz w:val="36"/>
              <w:szCs w:val="36"/>
            </w:rPr>
            <w:t>Agenţia  pentru Protecţia Mediului Sibiu</w:t>
          </w:r>
        </w:p>
      </w:tc>
    </w:tr>
  </w:tbl>
  <w:p w:rsidR="00EE44A6" w:rsidRPr="00616492" w:rsidRDefault="00616492" w:rsidP="004E2E54">
    <w:pPr>
      <w:pStyle w:val="Antet"/>
      <w:tabs>
        <w:tab w:val="left" w:pos="1920"/>
        <w:tab w:val="left" w:pos="4395"/>
      </w:tabs>
      <w:rPr>
        <w:rFonts w:ascii="Arial" w:hAnsi="Arial" w:cs="Arial"/>
        <w:lang w:val="it-IT"/>
      </w:rPr>
    </w:pPr>
    <w:r w:rsidRPr="00616492">
      <w:rPr>
        <w:rFonts w:ascii="Arial" w:hAnsi="Arial" w:cs="Arial"/>
        <w:lang w:val="it-IT"/>
      </w:rPr>
      <w:t xml:space="preserve">Nr.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A0DB5"/>
    <w:multiLevelType w:val="hybridMultilevel"/>
    <w:tmpl w:val="8B2C7740"/>
    <w:lvl w:ilvl="0" w:tplc="9E6CFCD2">
      <w:start w:val="1"/>
      <w:numFmt w:val="bullet"/>
      <w:lvlText w:val="-"/>
      <w:lvlJc w:val="left"/>
      <w:pPr>
        <w:ind w:left="360" w:hanging="360"/>
      </w:pPr>
      <w:rPr>
        <w:rFonts w:ascii="Times New Roman" w:eastAsia="Calibri" w:hAnsi="Times New Roman" w:cs="Times New Roman" w:hint="default"/>
        <w:b/>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nsid w:val="1B861088"/>
    <w:multiLevelType w:val="hybridMultilevel"/>
    <w:tmpl w:val="A9466F88"/>
    <w:lvl w:ilvl="0" w:tplc="ACC46822">
      <w:start w:val="1"/>
      <w:numFmt w:val="bullet"/>
      <w:lvlText w:val="-"/>
      <w:lvlJc w:val="left"/>
      <w:pPr>
        <w:ind w:left="360" w:hanging="360"/>
      </w:pPr>
      <w:rPr>
        <w:rFonts w:ascii="Sylfaen" w:hAnsi="Sylfae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nsid w:val="2C3821E5"/>
    <w:multiLevelType w:val="hybridMultilevel"/>
    <w:tmpl w:val="16CE62CE"/>
    <w:lvl w:ilvl="0" w:tplc="04180017">
      <w:start w:val="1"/>
      <w:numFmt w:val="lowerLetter"/>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3">
    <w:nsid w:val="336F6DE4"/>
    <w:multiLevelType w:val="hybridMultilevel"/>
    <w:tmpl w:val="3AFC45D4"/>
    <w:lvl w:ilvl="0" w:tplc="B96E5250">
      <w:start w:val="3"/>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37F43A99"/>
    <w:multiLevelType w:val="hybridMultilevel"/>
    <w:tmpl w:val="7EB2153A"/>
    <w:lvl w:ilvl="0" w:tplc="9E6CFCD2">
      <w:start w:val="1"/>
      <w:numFmt w:val="bullet"/>
      <w:lvlText w:val="-"/>
      <w:lvlJc w:val="left"/>
      <w:pPr>
        <w:ind w:left="360" w:hanging="360"/>
      </w:pPr>
      <w:rPr>
        <w:rFonts w:ascii="Times New Roman" w:eastAsia="Calibri" w:hAnsi="Times New Roman" w:cs="Times New Roman" w:hint="default"/>
        <w:b/>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
    <w:nsid w:val="4FAE06DA"/>
    <w:multiLevelType w:val="hybridMultilevel"/>
    <w:tmpl w:val="1D2A17CA"/>
    <w:lvl w:ilvl="0" w:tplc="9E6CFCD2">
      <w:start w:val="1"/>
      <w:numFmt w:val="bullet"/>
      <w:lvlText w:val="-"/>
      <w:lvlJc w:val="left"/>
      <w:pPr>
        <w:ind w:left="360" w:hanging="360"/>
      </w:pPr>
      <w:rPr>
        <w:rFonts w:ascii="Times New Roman" w:eastAsia="Calibri" w:hAnsi="Times New Roman" w:cs="Times New Roman" w:hint="default"/>
        <w:b/>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
    <w:nsid w:val="7880281B"/>
    <w:multiLevelType w:val="hybridMultilevel"/>
    <w:tmpl w:val="A4501F70"/>
    <w:lvl w:ilvl="0" w:tplc="9E6CFCD2">
      <w:start w:val="1"/>
      <w:numFmt w:val="bullet"/>
      <w:lvlText w:val="-"/>
      <w:lvlJc w:val="left"/>
      <w:pPr>
        <w:ind w:left="720" w:hanging="360"/>
      </w:pPr>
      <w:rPr>
        <w:rFonts w:ascii="Times New Roman" w:eastAsia="Calibri"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BF3"/>
    <w:rsid w:val="00001878"/>
    <w:rsid w:val="0000320A"/>
    <w:rsid w:val="00012D19"/>
    <w:rsid w:val="00015B77"/>
    <w:rsid w:val="00017A53"/>
    <w:rsid w:val="00021233"/>
    <w:rsid w:val="00022316"/>
    <w:rsid w:val="000227E8"/>
    <w:rsid w:val="00023792"/>
    <w:rsid w:val="000314EF"/>
    <w:rsid w:val="00032E0A"/>
    <w:rsid w:val="000334E8"/>
    <w:rsid w:val="00034D99"/>
    <w:rsid w:val="00062634"/>
    <w:rsid w:val="00074F7B"/>
    <w:rsid w:val="000755BE"/>
    <w:rsid w:val="000775BB"/>
    <w:rsid w:val="00083C53"/>
    <w:rsid w:val="0008424C"/>
    <w:rsid w:val="00084B5F"/>
    <w:rsid w:val="000877BA"/>
    <w:rsid w:val="00087FEE"/>
    <w:rsid w:val="000906AD"/>
    <w:rsid w:val="00097EDB"/>
    <w:rsid w:val="000A1E68"/>
    <w:rsid w:val="000A5E55"/>
    <w:rsid w:val="000A6ED1"/>
    <w:rsid w:val="000D27F7"/>
    <w:rsid w:val="000D64AE"/>
    <w:rsid w:val="000E50DC"/>
    <w:rsid w:val="000E55CF"/>
    <w:rsid w:val="000F139D"/>
    <w:rsid w:val="000F1C78"/>
    <w:rsid w:val="000F515E"/>
    <w:rsid w:val="000F52CD"/>
    <w:rsid w:val="000F551A"/>
    <w:rsid w:val="001108F3"/>
    <w:rsid w:val="00112C89"/>
    <w:rsid w:val="001210BD"/>
    <w:rsid w:val="0014026C"/>
    <w:rsid w:val="00144874"/>
    <w:rsid w:val="00144C7E"/>
    <w:rsid w:val="00145085"/>
    <w:rsid w:val="00152463"/>
    <w:rsid w:val="0016418A"/>
    <w:rsid w:val="00166BB8"/>
    <w:rsid w:val="00170653"/>
    <w:rsid w:val="00172877"/>
    <w:rsid w:val="001763F8"/>
    <w:rsid w:val="00187976"/>
    <w:rsid w:val="001946E5"/>
    <w:rsid w:val="001B2988"/>
    <w:rsid w:val="001B5615"/>
    <w:rsid w:val="001B5E15"/>
    <w:rsid w:val="001B656C"/>
    <w:rsid w:val="001C61A3"/>
    <w:rsid w:val="001D2AD6"/>
    <w:rsid w:val="001D3A63"/>
    <w:rsid w:val="001D5105"/>
    <w:rsid w:val="001D7808"/>
    <w:rsid w:val="001E0077"/>
    <w:rsid w:val="001E6559"/>
    <w:rsid w:val="001F2846"/>
    <w:rsid w:val="002020C9"/>
    <w:rsid w:val="00207BF8"/>
    <w:rsid w:val="002103F3"/>
    <w:rsid w:val="002125A8"/>
    <w:rsid w:val="002136F3"/>
    <w:rsid w:val="002163BA"/>
    <w:rsid w:val="00217BC9"/>
    <w:rsid w:val="00220D38"/>
    <w:rsid w:val="00232002"/>
    <w:rsid w:val="00234792"/>
    <w:rsid w:val="00235E41"/>
    <w:rsid w:val="00236D21"/>
    <w:rsid w:val="0023778E"/>
    <w:rsid w:val="00241179"/>
    <w:rsid w:val="00241DCE"/>
    <w:rsid w:val="00244512"/>
    <w:rsid w:val="00245C92"/>
    <w:rsid w:val="00246216"/>
    <w:rsid w:val="0025479F"/>
    <w:rsid w:val="00254ABD"/>
    <w:rsid w:val="002551E2"/>
    <w:rsid w:val="00257149"/>
    <w:rsid w:val="002619D6"/>
    <w:rsid w:val="002723A5"/>
    <w:rsid w:val="00284871"/>
    <w:rsid w:val="00286B5F"/>
    <w:rsid w:val="002871DA"/>
    <w:rsid w:val="00291D15"/>
    <w:rsid w:val="002A031E"/>
    <w:rsid w:val="002A122F"/>
    <w:rsid w:val="002A7FAB"/>
    <w:rsid w:val="002B209F"/>
    <w:rsid w:val="002C75D9"/>
    <w:rsid w:val="002D0CD8"/>
    <w:rsid w:val="002D2F2F"/>
    <w:rsid w:val="002D3CEA"/>
    <w:rsid w:val="002D7EF5"/>
    <w:rsid w:val="002E343D"/>
    <w:rsid w:val="002E4870"/>
    <w:rsid w:val="002E6EDC"/>
    <w:rsid w:val="00302849"/>
    <w:rsid w:val="00305AB5"/>
    <w:rsid w:val="003203B7"/>
    <w:rsid w:val="003279EB"/>
    <w:rsid w:val="00351E06"/>
    <w:rsid w:val="00354912"/>
    <w:rsid w:val="00373141"/>
    <w:rsid w:val="00376F95"/>
    <w:rsid w:val="00380E86"/>
    <w:rsid w:val="003855EF"/>
    <w:rsid w:val="00387C6B"/>
    <w:rsid w:val="00390DBA"/>
    <w:rsid w:val="00393DBB"/>
    <w:rsid w:val="00393F36"/>
    <w:rsid w:val="00397AE9"/>
    <w:rsid w:val="003A00BF"/>
    <w:rsid w:val="003A24F7"/>
    <w:rsid w:val="003A6411"/>
    <w:rsid w:val="003A6D08"/>
    <w:rsid w:val="003B0E13"/>
    <w:rsid w:val="003B107A"/>
    <w:rsid w:val="003B5B99"/>
    <w:rsid w:val="003C1BC0"/>
    <w:rsid w:val="003C1CE0"/>
    <w:rsid w:val="003C4084"/>
    <w:rsid w:val="003D302C"/>
    <w:rsid w:val="003D3D14"/>
    <w:rsid w:val="003D6BAC"/>
    <w:rsid w:val="003E294B"/>
    <w:rsid w:val="003E411A"/>
    <w:rsid w:val="003E5BC2"/>
    <w:rsid w:val="003E7B8C"/>
    <w:rsid w:val="003F06DB"/>
    <w:rsid w:val="003F0CC7"/>
    <w:rsid w:val="003F11BC"/>
    <w:rsid w:val="003F3948"/>
    <w:rsid w:val="003F5A62"/>
    <w:rsid w:val="003F7BB4"/>
    <w:rsid w:val="00404EAF"/>
    <w:rsid w:val="00404FA4"/>
    <w:rsid w:val="00407EBB"/>
    <w:rsid w:val="004163B5"/>
    <w:rsid w:val="00422DAC"/>
    <w:rsid w:val="00430BC9"/>
    <w:rsid w:val="004331ED"/>
    <w:rsid w:val="00441979"/>
    <w:rsid w:val="00443BB5"/>
    <w:rsid w:val="00445ED5"/>
    <w:rsid w:val="00451DC3"/>
    <w:rsid w:val="00453DA0"/>
    <w:rsid w:val="00454227"/>
    <w:rsid w:val="00480405"/>
    <w:rsid w:val="00481120"/>
    <w:rsid w:val="004814BA"/>
    <w:rsid w:val="004846E2"/>
    <w:rsid w:val="004877B3"/>
    <w:rsid w:val="00490973"/>
    <w:rsid w:val="00492483"/>
    <w:rsid w:val="0049324E"/>
    <w:rsid w:val="0049564F"/>
    <w:rsid w:val="004A0B07"/>
    <w:rsid w:val="004A2026"/>
    <w:rsid w:val="004A37E6"/>
    <w:rsid w:val="004A4600"/>
    <w:rsid w:val="004B39D9"/>
    <w:rsid w:val="004B40E1"/>
    <w:rsid w:val="004B46C0"/>
    <w:rsid w:val="004C423D"/>
    <w:rsid w:val="004C55D3"/>
    <w:rsid w:val="004C6765"/>
    <w:rsid w:val="004E19F5"/>
    <w:rsid w:val="004E38E1"/>
    <w:rsid w:val="004F24B9"/>
    <w:rsid w:val="004F7280"/>
    <w:rsid w:val="004F7645"/>
    <w:rsid w:val="00513B19"/>
    <w:rsid w:val="00515D35"/>
    <w:rsid w:val="005219AF"/>
    <w:rsid w:val="00523D1E"/>
    <w:rsid w:val="005333B1"/>
    <w:rsid w:val="0054697E"/>
    <w:rsid w:val="00547D60"/>
    <w:rsid w:val="00547ED4"/>
    <w:rsid w:val="005564B8"/>
    <w:rsid w:val="00562E98"/>
    <w:rsid w:val="00566483"/>
    <w:rsid w:val="00577799"/>
    <w:rsid w:val="005871A0"/>
    <w:rsid w:val="00593B1B"/>
    <w:rsid w:val="005A4491"/>
    <w:rsid w:val="005A493D"/>
    <w:rsid w:val="005B458D"/>
    <w:rsid w:val="005C0514"/>
    <w:rsid w:val="005C208F"/>
    <w:rsid w:val="005C614A"/>
    <w:rsid w:val="005C690B"/>
    <w:rsid w:val="005D330C"/>
    <w:rsid w:val="005E29AA"/>
    <w:rsid w:val="005E6ACE"/>
    <w:rsid w:val="005F0B6B"/>
    <w:rsid w:val="005F6B27"/>
    <w:rsid w:val="005F72A7"/>
    <w:rsid w:val="00601D72"/>
    <w:rsid w:val="00602F08"/>
    <w:rsid w:val="00607F1C"/>
    <w:rsid w:val="00616492"/>
    <w:rsid w:val="00617F98"/>
    <w:rsid w:val="006231A3"/>
    <w:rsid w:val="00627921"/>
    <w:rsid w:val="006343EB"/>
    <w:rsid w:val="006344C5"/>
    <w:rsid w:val="006426C4"/>
    <w:rsid w:val="00655833"/>
    <w:rsid w:val="00663636"/>
    <w:rsid w:val="0067047A"/>
    <w:rsid w:val="00674C6B"/>
    <w:rsid w:val="00675055"/>
    <w:rsid w:val="006809AE"/>
    <w:rsid w:val="00686167"/>
    <w:rsid w:val="0068673F"/>
    <w:rsid w:val="006A1F37"/>
    <w:rsid w:val="006A33EF"/>
    <w:rsid w:val="006A5639"/>
    <w:rsid w:val="006B0E81"/>
    <w:rsid w:val="006B5DA0"/>
    <w:rsid w:val="006B6B4E"/>
    <w:rsid w:val="006D2304"/>
    <w:rsid w:val="006E5DB9"/>
    <w:rsid w:val="006F3D75"/>
    <w:rsid w:val="00700C14"/>
    <w:rsid w:val="007034C3"/>
    <w:rsid w:val="00707DC2"/>
    <w:rsid w:val="00712835"/>
    <w:rsid w:val="00717C4F"/>
    <w:rsid w:val="00720622"/>
    <w:rsid w:val="00723E59"/>
    <w:rsid w:val="00731924"/>
    <w:rsid w:val="00740234"/>
    <w:rsid w:val="0074143D"/>
    <w:rsid w:val="00744134"/>
    <w:rsid w:val="00752326"/>
    <w:rsid w:val="0076334E"/>
    <w:rsid w:val="00764244"/>
    <w:rsid w:val="0079231A"/>
    <w:rsid w:val="007956B5"/>
    <w:rsid w:val="00796241"/>
    <w:rsid w:val="0079798F"/>
    <w:rsid w:val="007A1B5D"/>
    <w:rsid w:val="007A6111"/>
    <w:rsid w:val="007A7495"/>
    <w:rsid w:val="007B0AA6"/>
    <w:rsid w:val="007B2352"/>
    <w:rsid w:val="007B6508"/>
    <w:rsid w:val="007B7A5F"/>
    <w:rsid w:val="007C1780"/>
    <w:rsid w:val="007C62E0"/>
    <w:rsid w:val="007D0199"/>
    <w:rsid w:val="007D70B8"/>
    <w:rsid w:val="007D7F6D"/>
    <w:rsid w:val="007E1E8B"/>
    <w:rsid w:val="007F26EE"/>
    <w:rsid w:val="0080576B"/>
    <w:rsid w:val="00814FC9"/>
    <w:rsid w:val="008248B9"/>
    <w:rsid w:val="00824DAC"/>
    <w:rsid w:val="0083138E"/>
    <w:rsid w:val="008455ED"/>
    <w:rsid w:val="00847851"/>
    <w:rsid w:val="0085252A"/>
    <w:rsid w:val="008525B0"/>
    <w:rsid w:val="00852838"/>
    <w:rsid w:val="00853053"/>
    <w:rsid w:val="008625D6"/>
    <w:rsid w:val="00865ABD"/>
    <w:rsid w:val="00870B71"/>
    <w:rsid w:val="0087176A"/>
    <w:rsid w:val="00872BF3"/>
    <w:rsid w:val="00876FA4"/>
    <w:rsid w:val="008832B7"/>
    <w:rsid w:val="00890E46"/>
    <w:rsid w:val="00892EB4"/>
    <w:rsid w:val="008A1274"/>
    <w:rsid w:val="008A1D5F"/>
    <w:rsid w:val="008A663F"/>
    <w:rsid w:val="008B370E"/>
    <w:rsid w:val="008D2259"/>
    <w:rsid w:val="008D4F72"/>
    <w:rsid w:val="008D6617"/>
    <w:rsid w:val="008E1858"/>
    <w:rsid w:val="008E4EED"/>
    <w:rsid w:val="008F0E84"/>
    <w:rsid w:val="008F602D"/>
    <w:rsid w:val="008F76F4"/>
    <w:rsid w:val="008F7F25"/>
    <w:rsid w:val="00905AEF"/>
    <w:rsid w:val="0091051A"/>
    <w:rsid w:val="00916D50"/>
    <w:rsid w:val="00922E02"/>
    <w:rsid w:val="009230E8"/>
    <w:rsid w:val="009254B4"/>
    <w:rsid w:val="0093156F"/>
    <w:rsid w:val="00934800"/>
    <w:rsid w:val="00937A31"/>
    <w:rsid w:val="00940BEF"/>
    <w:rsid w:val="009412E8"/>
    <w:rsid w:val="009447A0"/>
    <w:rsid w:val="0094508A"/>
    <w:rsid w:val="009463D7"/>
    <w:rsid w:val="00951B49"/>
    <w:rsid w:val="009547E7"/>
    <w:rsid w:val="0095496C"/>
    <w:rsid w:val="00956B95"/>
    <w:rsid w:val="00957E01"/>
    <w:rsid w:val="00960D78"/>
    <w:rsid w:val="009614DC"/>
    <w:rsid w:val="0096230D"/>
    <w:rsid w:val="0096517A"/>
    <w:rsid w:val="00966347"/>
    <w:rsid w:val="00967260"/>
    <w:rsid w:val="00992EF7"/>
    <w:rsid w:val="0099482A"/>
    <w:rsid w:val="00995151"/>
    <w:rsid w:val="009A2304"/>
    <w:rsid w:val="009A657C"/>
    <w:rsid w:val="009B7A64"/>
    <w:rsid w:val="009C1A7E"/>
    <w:rsid w:val="009C4922"/>
    <w:rsid w:val="009C76B2"/>
    <w:rsid w:val="009D736D"/>
    <w:rsid w:val="009E05E1"/>
    <w:rsid w:val="009E071C"/>
    <w:rsid w:val="00A038AD"/>
    <w:rsid w:val="00A1355F"/>
    <w:rsid w:val="00A13BC4"/>
    <w:rsid w:val="00A15CC6"/>
    <w:rsid w:val="00A2376E"/>
    <w:rsid w:val="00A2492F"/>
    <w:rsid w:val="00A27345"/>
    <w:rsid w:val="00A30B76"/>
    <w:rsid w:val="00A30BE9"/>
    <w:rsid w:val="00A577AD"/>
    <w:rsid w:val="00A578E2"/>
    <w:rsid w:val="00A60AA6"/>
    <w:rsid w:val="00A61A3A"/>
    <w:rsid w:val="00A65CF1"/>
    <w:rsid w:val="00A6785F"/>
    <w:rsid w:val="00A7228B"/>
    <w:rsid w:val="00A739D2"/>
    <w:rsid w:val="00A75AFB"/>
    <w:rsid w:val="00A7787F"/>
    <w:rsid w:val="00A83656"/>
    <w:rsid w:val="00A8596A"/>
    <w:rsid w:val="00AA262D"/>
    <w:rsid w:val="00AA359E"/>
    <w:rsid w:val="00AB0D91"/>
    <w:rsid w:val="00AB6FF5"/>
    <w:rsid w:val="00AB71B8"/>
    <w:rsid w:val="00AC2C12"/>
    <w:rsid w:val="00AC3B05"/>
    <w:rsid w:val="00AC6B78"/>
    <w:rsid w:val="00AD1A0D"/>
    <w:rsid w:val="00AD4DC6"/>
    <w:rsid w:val="00AE491A"/>
    <w:rsid w:val="00AF22E9"/>
    <w:rsid w:val="00AF58C2"/>
    <w:rsid w:val="00B00CCB"/>
    <w:rsid w:val="00B01827"/>
    <w:rsid w:val="00B0426B"/>
    <w:rsid w:val="00B10A4A"/>
    <w:rsid w:val="00B13E7B"/>
    <w:rsid w:val="00B23B45"/>
    <w:rsid w:val="00B23E01"/>
    <w:rsid w:val="00B30B7F"/>
    <w:rsid w:val="00B33A51"/>
    <w:rsid w:val="00B43118"/>
    <w:rsid w:val="00B452C7"/>
    <w:rsid w:val="00B456B5"/>
    <w:rsid w:val="00B461A8"/>
    <w:rsid w:val="00B50EB7"/>
    <w:rsid w:val="00B5193B"/>
    <w:rsid w:val="00B56C25"/>
    <w:rsid w:val="00B6099C"/>
    <w:rsid w:val="00B67094"/>
    <w:rsid w:val="00B74C21"/>
    <w:rsid w:val="00B848DC"/>
    <w:rsid w:val="00B85E7C"/>
    <w:rsid w:val="00B93576"/>
    <w:rsid w:val="00B95A22"/>
    <w:rsid w:val="00BA04A9"/>
    <w:rsid w:val="00BA4F5F"/>
    <w:rsid w:val="00BA5181"/>
    <w:rsid w:val="00BA6106"/>
    <w:rsid w:val="00BB5438"/>
    <w:rsid w:val="00BC34F5"/>
    <w:rsid w:val="00BD209E"/>
    <w:rsid w:val="00BD29DC"/>
    <w:rsid w:val="00BE1BB5"/>
    <w:rsid w:val="00BE4F2E"/>
    <w:rsid w:val="00BF41D7"/>
    <w:rsid w:val="00BF670A"/>
    <w:rsid w:val="00C1420E"/>
    <w:rsid w:val="00C22731"/>
    <w:rsid w:val="00C26200"/>
    <w:rsid w:val="00C2620B"/>
    <w:rsid w:val="00C342C7"/>
    <w:rsid w:val="00C36CB2"/>
    <w:rsid w:val="00C440AC"/>
    <w:rsid w:val="00C468DF"/>
    <w:rsid w:val="00C62A4A"/>
    <w:rsid w:val="00C66CEA"/>
    <w:rsid w:val="00C87C5C"/>
    <w:rsid w:val="00C926F5"/>
    <w:rsid w:val="00C96227"/>
    <w:rsid w:val="00CA1A9E"/>
    <w:rsid w:val="00CA632A"/>
    <w:rsid w:val="00CB2985"/>
    <w:rsid w:val="00CB49C4"/>
    <w:rsid w:val="00CB4AA2"/>
    <w:rsid w:val="00CB5590"/>
    <w:rsid w:val="00CC064E"/>
    <w:rsid w:val="00CC1AB2"/>
    <w:rsid w:val="00CD05FC"/>
    <w:rsid w:val="00CD1ACC"/>
    <w:rsid w:val="00CE7E18"/>
    <w:rsid w:val="00CF112E"/>
    <w:rsid w:val="00CF79C2"/>
    <w:rsid w:val="00D018CE"/>
    <w:rsid w:val="00D02C1C"/>
    <w:rsid w:val="00D0397A"/>
    <w:rsid w:val="00D05C3D"/>
    <w:rsid w:val="00D13355"/>
    <w:rsid w:val="00D15870"/>
    <w:rsid w:val="00D16C8D"/>
    <w:rsid w:val="00D21223"/>
    <w:rsid w:val="00D3309E"/>
    <w:rsid w:val="00D34516"/>
    <w:rsid w:val="00D35435"/>
    <w:rsid w:val="00D36474"/>
    <w:rsid w:val="00D464A2"/>
    <w:rsid w:val="00D645CF"/>
    <w:rsid w:val="00D74B4B"/>
    <w:rsid w:val="00D7799A"/>
    <w:rsid w:val="00D90712"/>
    <w:rsid w:val="00D9071B"/>
    <w:rsid w:val="00D90953"/>
    <w:rsid w:val="00D9156D"/>
    <w:rsid w:val="00D955DB"/>
    <w:rsid w:val="00D95DDC"/>
    <w:rsid w:val="00DA015C"/>
    <w:rsid w:val="00DB2AF0"/>
    <w:rsid w:val="00DB5C8F"/>
    <w:rsid w:val="00DB684B"/>
    <w:rsid w:val="00DC02A6"/>
    <w:rsid w:val="00DC3784"/>
    <w:rsid w:val="00DC3CCC"/>
    <w:rsid w:val="00DC72C5"/>
    <w:rsid w:val="00DC7D77"/>
    <w:rsid w:val="00DD3273"/>
    <w:rsid w:val="00DE3AC9"/>
    <w:rsid w:val="00DE72C3"/>
    <w:rsid w:val="00DF276E"/>
    <w:rsid w:val="00DF46DE"/>
    <w:rsid w:val="00DF5888"/>
    <w:rsid w:val="00E01F03"/>
    <w:rsid w:val="00E15BD7"/>
    <w:rsid w:val="00E17976"/>
    <w:rsid w:val="00E20C24"/>
    <w:rsid w:val="00E251C7"/>
    <w:rsid w:val="00E4198D"/>
    <w:rsid w:val="00E41BB2"/>
    <w:rsid w:val="00E43D61"/>
    <w:rsid w:val="00E44ED0"/>
    <w:rsid w:val="00E51ACA"/>
    <w:rsid w:val="00E538BB"/>
    <w:rsid w:val="00E579B2"/>
    <w:rsid w:val="00E61477"/>
    <w:rsid w:val="00E64154"/>
    <w:rsid w:val="00E80D3B"/>
    <w:rsid w:val="00E83111"/>
    <w:rsid w:val="00E846CA"/>
    <w:rsid w:val="00E91458"/>
    <w:rsid w:val="00E937B8"/>
    <w:rsid w:val="00E9500C"/>
    <w:rsid w:val="00EA1494"/>
    <w:rsid w:val="00EA77E2"/>
    <w:rsid w:val="00EB24B6"/>
    <w:rsid w:val="00EC0AD1"/>
    <w:rsid w:val="00EC2111"/>
    <w:rsid w:val="00EC29C9"/>
    <w:rsid w:val="00EC673B"/>
    <w:rsid w:val="00EC739E"/>
    <w:rsid w:val="00EC75E1"/>
    <w:rsid w:val="00EC79EA"/>
    <w:rsid w:val="00EC7CA6"/>
    <w:rsid w:val="00ED0183"/>
    <w:rsid w:val="00ED3F02"/>
    <w:rsid w:val="00ED558F"/>
    <w:rsid w:val="00ED66AE"/>
    <w:rsid w:val="00EF5D0D"/>
    <w:rsid w:val="00EF7698"/>
    <w:rsid w:val="00EF7C00"/>
    <w:rsid w:val="00F00F3B"/>
    <w:rsid w:val="00F05F42"/>
    <w:rsid w:val="00F07EAB"/>
    <w:rsid w:val="00F11037"/>
    <w:rsid w:val="00F11C78"/>
    <w:rsid w:val="00F1285A"/>
    <w:rsid w:val="00F15CAD"/>
    <w:rsid w:val="00F21C49"/>
    <w:rsid w:val="00F22E82"/>
    <w:rsid w:val="00F23C11"/>
    <w:rsid w:val="00F301E2"/>
    <w:rsid w:val="00F326FB"/>
    <w:rsid w:val="00F332EA"/>
    <w:rsid w:val="00F40092"/>
    <w:rsid w:val="00F41AC7"/>
    <w:rsid w:val="00F43024"/>
    <w:rsid w:val="00F44811"/>
    <w:rsid w:val="00F4522E"/>
    <w:rsid w:val="00F45B65"/>
    <w:rsid w:val="00F47806"/>
    <w:rsid w:val="00F526EE"/>
    <w:rsid w:val="00F74B50"/>
    <w:rsid w:val="00F80869"/>
    <w:rsid w:val="00F84163"/>
    <w:rsid w:val="00F850A8"/>
    <w:rsid w:val="00F878C0"/>
    <w:rsid w:val="00F87A05"/>
    <w:rsid w:val="00F90C0C"/>
    <w:rsid w:val="00F91289"/>
    <w:rsid w:val="00F91335"/>
    <w:rsid w:val="00F97E16"/>
    <w:rsid w:val="00F97FD1"/>
    <w:rsid w:val="00FA6AD9"/>
    <w:rsid w:val="00FB210F"/>
    <w:rsid w:val="00FB256D"/>
    <w:rsid w:val="00FB25F6"/>
    <w:rsid w:val="00FB2AC9"/>
    <w:rsid w:val="00FB33A1"/>
    <w:rsid w:val="00FB43AA"/>
    <w:rsid w:val="00FB4996"/>
    <w:rsid w:val="00FC4923"/>
    <w:rsid w:val="00FC7D64"/>
    <w:rsid w:val="00FD0D3E"/>
    <w:rsid w:val="00FD2B7B"/>
    <w:rsid w:val="00FE069C"/>
    <w:rsid w:val="00FE144E"/>
    <w:rsid w:val="00FE254E"/>
    <w:rsid w:val="00FE2D31"/>
    <w:rsid w:val="00FE404F"/>
    <w:rsid w:val="00FE63B2"/>
    <w:rsid w:val="00FE766F"/>
    <w:rsid w:val="00FF0BF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492"/>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616492"/>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616492"/>
  </w:style>
  <w:style w:type="paragraph" w:styleId="Subsol">
    <w:name w:val="footer"/>
    <w:basedOn w:val="Normal"/>
    <w:link w:val="SubsolCaracter"/>
    <w:uiPriority w:val="99"/>
    <w:unhideWhenUsed/>
    <w:rsid w:val="00616492"/>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616492"/>
  </w:style>
  <w:style w:type="paragraph" w:customStyle="1" w:styleId="NoSpacing1">
    <w:name w:val="No Spacing1"/>
    <w:qFormat/>
    <w:rsid w:val="00616492"/>
    <w:pPr>
      <w:spacing w:after="0" w:line="240" w:lineRule="auto"/>
    </w:pPr>
    <w:rPr>
      <w:rFonts w:ascii="Calibri" w:eastAsia="Calibri" w:hAnsi="Calibri" w:cs="Times New Roman"/>
    </w:rPr>
  </w:style>
  <w:style w:type="paragraph" w:styleId="Listparagraf">
    <w:name w:val="List Paragraph"/>
    <w:basedOn w:val="Normal"/>
    <w:uiPriority w:val="34"/>
    <w:qFormat/>
    <w:rsid w:val="00F1285A"/>
    <w:pPr>
      <w:ind w:left="720"/>
      <w:contextualSpacing/>
    </w:pPr>
  </w:style>
  <w:style w:type="paragraph" w:styleId="TextnBalon">
    <w:name w:val="Balloon Text"/>
    <w:basedOn w:val="Normal"/>
    <w:link w:val="TextnBalonCaracter"/>
    <w:uiPriority w:val="99"/>
    <w:semiHidden/>
    <w:unhideWhenUsed/>
    <w:rsid w:val="004F24B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F24B9"/>
    <w:rPr>
      <w:rFonts w:ascii="Tahoma" w:hAnsi="Tahoma" w:cs="Tahoma"/>
      <w:sz w:val="16"/>
      <w:szCs w:val="16"/>
    </w:rPr>
  </w:style>
  <w:style w:type="paragraph" w:styleId="Corptext3">
    <w:name w:val="Body Text 3"/>
    <w:basedOn w:val="Normal"/>
    <w:link w:val="Corptext3Caracter"/>
    <w:semiHidden/>
    <w:rsid w:val="00390DBA"/>
    <w:pPr>
      <w:spacing w:after="0" w:line="240" w:lineRule="auto"/>
      <w:jc w:val="both"/>
    </w:pPr>
    <w:rPr>
      <w:rFonts w:ascii="Times New Roman" w:eastAsia="Times New Roman" w:hAnsi="Times New Roman" w:cs="Times New Roman"/>
      <w:sz w:val="28"/>
      <w:szCs w:val="24"/>
    </w:rPr>
  </w:style>
  <w:style w:type="character" w:customStyle="1" w:styleId="Corptext3Caracter">
    <w:name w:val="Corp text 3 Caracter"/>
    <w:basedOn w:val="Fontdeparagrafimplicit"/>
    <w:link w:val="Corptext3"/>
    <w:semiHidden/>
    <w:rsid w:val="00390DBA"/>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492"/>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616492"/>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616492"/>
  </w:style>
  <w:style w:type="paragraph" w:styleId="Subsol">
    <w:name w:val="footer"/>
    <w:basedOn w:val="Normal"/>
    <w:link w:val="SubsolCaracter"/>
    <w:uiPriority w:val="99"/>
    <w:unhideWhenUsed/>
    <w:rsid w:val="00616492"/>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616492"/>
  </w:style>
  <w:style w:type="paragraph" w:customStyle="1" w:styleId="NoSpacing1">
    <w:name w:val="No Spacing1"/>
    <w:qFormat/>
    <w:rsid w:val="00616492"/>
    <w:pPr>
      <w:spacing w:after="0" w:line="240" w:lineRule="auto"/>
    </w:pPr>
    <w:rPr>
      <w:rFonts w:ascii="Calibri" w:eastAsia="Calibri" w:hAnsi="Calibri" w:cs="Times New Roman"/>
    </w:rPr>
  </w:style>
  <w:style w:type="paragraph" w:styleId="Listparagraf">
    <w:name w:val="List Paragraph"/>
    <w:basedOn w:val="Normal"/>
    <w:uiPriority w:val="34"/>
    <w:qFormat/>
    <w:rsid w:val="00F1285A"/>
    <w:pPr>
      <w:ind w:left="720"/>
      <w:contextualSpacing/>
    </w:pPr>
  </w:style>
  <w:style w:type="paragraph" w:styleId="TextnBalon">
    <w:name w:val="Balloon Text"/>
    <w:basedOn w:val="Normal"/>
    <w:link w:val="TextnBalonCaracter"/>
    <w:uiPriority w:val="99"/>
    <w:semiHidden/>
    <w:unhideWhenUsed/>
    <w:rsid w:val="004F24B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F24B9"/>
    <w:rPr>
      <w:rFonts w:ascii="Tahoma" w:hAnsi="Tahoma" w:cs="Tahoma"/>
      <w:sz w:val="16"/>
      <w:szCs w:val="16"/>
    </w:rPr>
  </w:style>
  <w:style w:type="paragraph" w:styleId="Corptext3">
    <w:name w:val="Body Text 3"/>
    <w:basedOn w:val="Normal"/>
    <w:link w:val="Corptext3Caracter"/>
    <w:semiHidden/>
    <w:rsid w:val="00390DBA"/>
    <w:pPr>
      <w:spacing w:after="0" w:line="240" w:lineRule="auto"/>
      <w:jc w:val="both"/>
    </w:pPr>
    <w:rPr>
      <w:rFonts w:ascii="Times New Roman" w:eastAsia="Times New Roman" w:hAnsi="Times New Roman" w:cs="Times New Roman"/>
      <w:sz w:val="28"/>
      <w:szCs w:val="24"/>
    </w:rPr>
  </w:style>
  <w:style w:type="character" w:customStyle="1" w:styleId="Corptext3Caracter">
    <w:name w:val="Corp text 3 Caracter"/>
    <w:basedOn w:val="Fontdeparagrafimplicit"/>
    <w:link w:val="Corptext3"/>
    <w:semiHidden/>
    <w:rsid w:val="00390DBA"/>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780568">
      <w:bodyDiv w:val="1"/>
      <w:marLeft w:val="0"/>
      <w:marRight w:val="0"/>
      <w:marTop w:val="0"/>
      <w:marBottom w:val="0"/>
      <w:divBdr>
        <w:top w:val="none" w:sz="0" w:space="0" w:color="auto"/>
        <w:left w:val="none" w:sz="0" w:space="0" w:color="auto"/>
        <w:bottom w:val="none" w:sz="0" w:space="0" w:color="auto"/>
        <w:right w:val="none" w:sz="0" w:space="0" w:color="auto"/>
      </w:divBdr>
      <w:divsChild>
        <w:div w:id="1943368751">
          <w:marLeft w:val="0"/>
          <w:marRight w:val="0"/>
          <w:marTop w:val="0"/>
          <w:marBottom w:val="0"/>
          <w:divBdr>
            <w:top w:val="none" w:sz="0" w:space="0" w:color="auto"/>
            <w:left w:val="none" w:sz="0" w:space="0" w:color="auto"/>
            <w:bottom w:val="none" w:sz="0" w:space="0" w:color="auto"/>
            <w:right w:val="none" w:sz="0" w:space="0" w:color="auto"/>
          </w:divBdr>
        </w:div>
        <w:div w:id="1351030043">
          <w:marLeft w:val="0"/>
          <w:marRight w:val="0"/>
          <w:marTop w:val="0"/>
          <w:marBottom w:val="0"/>
          <w:divBdr>
            <w:top w:val="none" w:sz="0" w:space="0" w:color="auto"/>
            <w:left w:val="none" w:sz="0" w:space="0" w:color="auto"/>
            <w:bottom w:val="none" w:sz="0" w:space="0" w:color="auto"/>
            <w:right w:val="none" w:sz="0" w:space="0" w:color="auto"/>
          </w:divBdr>
        </w:div>
        <w:div w:id="942877023">
          <w:marLeft w:val="0"/>
          <w:marRight w:val="0"/>
          <w:marTop w:val="0"/>
          <w:marBottom w:val="0"/>
          <w:divBdr>
            <w:top w:val="none" w:sz="0" w:space="0" w:color="auto"/>
            <w:left w:val="none" w:sz="0" w:space="0" w:color="auto"/>
            <w:bottom w:val="none" w:sz="0" w:space="0" w:color="auto"/>
            <w:right w:val="none" w:sz="0" w:space="0" w:color="auto"/>
          </w:divBdr>
        </w:div>
      </w:divsChild>
    </w:div>
    <w:div w:id="877670836">
      <w:bodyDiv w:val="1"/>
      <w:marLeft w:val="0"/>
      <w:marRight w:val="0"/>
      <w:marTop w:val="0"/>
      <w:marBottom w:val="0"/>
      <w:divBdr>
        <w:top w:val="none" w:sz="0" w:space="0" w:color="auto"/>
        <w:left w:val="none" w:sz="0" w:space="0" w:color="auto"/>
        <w:bottom w:val="none" w:sz="0" w:space="0" w:color="auto"/>
        <w:right w:val="none" w:sz="0" w:space="0" w:color="auto"/>
      </w:divBdr>
      <w:divsChild>
        <w:div w:id="309024850">
          <w:marLeft w:val="0"/>
          <w:marRight w:val="0"/>
          <w:marTop w:val="0"/>
          <w:marBottom w:val="0"/>
          <w:divBdr>
            <w:top w:val="none" w:sz="0" w:space="0" w:color="auto"/>
            <w:left w:val="none" w:sz="0" w:space="0" w:color="auto"/>
            <w:bottom w:val="none" w:sz="0" w:space="0" w:color="auto"/>
            <w:right w:val="none" w:sz="0" w:space="0" w:color="auto"/>
          </w:divBdr>
        </w:div>
        <w:div w:id="1788163557">
          <w:marLeft w:val="0"/>
          <w:marRight w:val="0"/>
          <w:marTop w:val="0"/>
          <w:marBottom w:val="0"/>
          <w:divBdr>
            <w:top w:val="none" w:sz="0" w:space="0" w:color="auto"/>
            <w:left w:val="none" w:sz="0" w:space="0" w:color="auto"/>
            <w:bottom w:val="none" w:sz="0" w:space="0" w:color="auto"/>
            <w:right w:val="none" w:sz="0" w:space="0" w:color="auto"/>
          </w:divBdr>
        </w:div>
        <w:div w:id="659188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b.anpm.ro/"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3.bin"/><Relationship Id="rId1" Type="http://schemas.openxmlformats.org/officeDocument/2006/relationships/image" Target="media/image1.wmf"/><Relationship Id="rId4" Type="http://schemas.openxmlformats.org/officeDocument/2006/relationships/hyperlink" Target="http://apmsb.anpm.ro/"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6BAC192BF124A0AAF21E86E990D8B7C"/>
        <w:category>
          <w:name w:val="General"/>
          <w:gallery w:val="placeholder"/>
        </w:category>
        <w:types>
          <w:type w:val="bbPlcHdr"/>
        </w:types>
        <w:behaviors>
          <w:behavior w:val="content"/>
        </w:behaviors>
        <w:guid w:val="{68CFBDC1-1AB1-4810-A17F-184DB4335791}"/>
      </w:docPartPr>
      <w:docPartBody>
        <w:p w:rsidR="00746B6F" w:rsidRDefault="00D5584D" w:rsidP="00D5584D">
          <w:pPr>
            <w:pStyle w:val="E6BAC192BF124A0AAF21E86E990D8B7C"/>
          </w:pPr>
          <w:r w:rsidRPr="00302E0D">
            <w:rPr>
              <w:rStyle w:val="Textsubstituen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84D"/>
    <w:rsid w:val="004A08CB"/>
    <w:rsid w:val="00746B6F"/>
    <w:rsid w:val="009F49CE"/>
    <w:rsid w:val="00D5584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D5584D"/>
    <w:rPr>
      <w:color w:val="808080"/>
    </w:rPr>
  </w:style>
  <w:style w:type="paragraph" w:customStyle="1" w:styleId="E6BAC192BF124A0AAF21E86E990D8B7C">
    <w:name w:val="E6BAC192BF124A0AAF21E86E990D8B7C"/>
    <w:rsid w:val="00D558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D5584D"/>
    <w:rPr>
      <w:color w:val="808080"/>
    </w:rPr>
  </w:style>
  <w:style w:type="paragraph" w:customStyle="1" w:styleId="E6BAC192BF124A0AAF21E86E990D8B7C">
    <w:name w:val="E6BAC192BF124A0AAF21E86E990D8B7C"/>
    <w:rsid w:val="00D558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2183</Words>
  <Characters>12667</Characters>
  <Application>Microsoft Office Word</Application>
  <DocSecurity>0</DocSecurity>
  <Lines>105</Lines>
  <Paragraphs>29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Zambori Simona</dc:creator>
  <cp:lastModifiedBy>Mihaela Cerciu</cp:lastModifiedBy>
  <cp:revision>2</cp:revision>
  <cp:lastPrinted>2017-08-11T09:11:00Z</cp:lastPrinted>
  <dcterms:created xsi:type="dcterms:W3CDTF">2017-08-16T11:41:00Z</dcterms:created>
  <dcterms:modified xsi:type="dcterms:W3CDTF">2017-08-16T11:41:00Z</dcterms:modified>
</cp:coreProperties>
</file>