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13" w:rsidRPr="00345898" w:rsidRDefault="00032513" w:rsidP="00032513">
      <w:pPr>
        <w:spacing w:after="0" w:line="240" w:lineRule="auto"/>
        <w:rPr>
          <w:rFonts w:ascii="Arial" w:hAnsi="Arial" w:cs="Arial"/>
          <w:bCs/>
          <w:noProof/>
          <w:sz w:val="24"/>
          <w:szCs w:val="24"/>
          <w:lang w:eastAsia="ro-RO"/>
        </w:rPr>
      </w:pPr>
      <w:r w:rsidRPr="00345898">
        <w:rPr>
          <w:rFonts w:ascii="Arial" w:hAnsi="Arial" w:cs="Arial"/>
          <w:bCs/>
          <w:noProof/>
          <w:sz w:val="24"/>
          <w:szCs w:val="24"/>
          <w:lang w:eastAsia="ro-RO"/>
        </w:rPr>
        <w:t>Nr. ………….</w:t>
      </w:r>
    </w:p>
    <w:p w:rsidR="00032513" w:rsidRPr="00345898" w:rsidRDefault="006806B3" w:rsidP="00032513">
      <w:pPr>
        <w:spacing w:after="0" w:line="240" w:lineRule="auto"/>
        <w:rPr>
          <w:rFonts w:ascii="Arial" w:hAnsi="Arial" w:cs="Arial"/>
          <w:noProof/>
          <w:sz w:val="24"/>
          <w:szCs w:val="24"/>
          <w:lang w:eastAsia="ro-RO"/>
        </w:rPr>
      </w:pPr>
      <w:r w:rsidRPr="00345898">
        <w:rPr>
          <w:rFonts w:ascii="Arial" w:hAnsi="Arial" w:cs="Arial"/>
          <w:bCs/>
          <w:noProof/>
          <w:sz w:val="24"/>
          <w:szCs w:val="24"/>
          <w:lang w:eastAsia="ro-RO"/>
        </w:rPr>
        <w:t>Referitor dosar 6234</w:t>
      </w:r>
      <w:r w:rsidR="00032513" w:rsidRPr="00345898">
        <w:rPr>
          <w:rFonts w:ascii="Arial" w:hAnsi="Arial" w:cs="Arial"/>
          <w:bCs/>
          <w:noProof/>
          <w:sz w:val="24"/>
          <w:szCs w:val="24"/>
          <w:lang w:eastAsia="ro-RO"/>
        </w:rPr>
        <w:t>/2</w:t>
      </w:r>
      <w:r w:rsidRPr="00345898">
        <w:rPr>
          <w:rFonts w:ascii="Arial" w:hAnsi="Arial" w:cs="Arial"/>
          <w:bCs/>
          <w:noProof/>
          <w:sz w:val="24"/>
          <w:szCs w:val="24"/>
          <w:lang w:eastAsia="ro-RO"/>
        </w:rPr>
        <w:t>8</w:t>
      </w:r>
      <w:r w:rsidR="00032513" w:rsidRPr="00345898">
        <w:rPr>
          <w:rFonts w:ascii="Arial" w:hAnsi="Arial" w:cs="Arial"/>
          <w:bCs/>
          <w:noProof/>
          <w:sz w:val="24"/>
          <w:szCs w:val="24"/>
          <w:lang w:eastAsia="ro-RO"/>
        </w:rPr>
        <w:t>.0</w:t>
      </w:r>
      <w:r w:rsidRPr="00345898">
        <w:rPr>
          <w:rFonts w:ascii="Arial" w:hAnsi="Arial" w:cs="Arial"/>
          <w:bCs/>
          <w:noProof/>
          <w:sz w:val="24"/>
          <w:szCs w:val="24"/>
          <w:lang w:eastAsia="ro-RO"/>
        </w:rPr>
        <w:t>3</w:t>
      </w:r>
      <w:r w:rsidR="00032513" w:rsidRPr="00345898">
        <w:rPr>
          <w:rFonts w:ascii="Arial" w:hAnsi="Arial" w:cs="Arial"/>
          <w:bCs/>
          <w:noProof/>
          <w:sz w:val="24"/>
          <w:szCs w:val="24"/>
          <w:lang w:eastAsia="ro-RO"/>
        </w:rPr>
        <w:t>.2017</w:t>
      </w:r>
    </w:p>
    <w:p w:rsidR="00032513" w:rsidRPr="00345898" w:rsidRDefault="00032513" w:rsidP="00032513">
      <w:pPr>
        <w:keepNext/>
        <w:spacing w:after="0" w:line="240" w:lineRule="auto"/>
        <w:jc w:val="center"/>
        <w:outlineLvl w:val="2"/>
        <w:rPr>
          <w:rFonts w:ascii="Arial" w:eastAsia="Times New Roman" w:hAnsi="Arial" w:cs="Arial"/>
          <w:b/>
          <w:bCs/>
          <w:noProof/>
          <w:sz w:val="28"/>
          <w:szCs w:val="28"/>
          <w:lang w:eastAsia="ro-RO"/>
        </w:rPr>
      </w:pPr>
    </w:p>
    <w:p w:rsidR="00032513" w:rsidRPr="00345898" w:rsidRDefault="00032513" w:rsidP="00032513">
      <w:pPr>
        <w:keepNext/>
        <w:spacing w:after="0" w:line="240" w:lineRule="auto"/>
        <w:jc w:val="center"/>
        <w:outlineLvl w:val="2"/>
        <w:rPr>
          <w:rFonts w:ascii="Arial" w:eastAsia="Times New Roman" w:hAnsi="Arial" w:cs="Arial"/>
          <w:b/>
          <w:bCs/>
          <w:noProof/>
          <w:sz w:val="28"/>
          <w:szCs w:val="28"/>
          <w:lang w:eastAsia="ro-RO"/>
        </w:rPr>
      </w:pPr>
      <w:r w:rsidRPr="00345898">
        <w:rPr>
          <w:rFonts w:ascii="Arial" w:eastAsia="Times New Roman" w:hAnsi="Arial" w:cs="Arial"/>
          <w:b/>
          <w:bCs/>
          <w:noProof/>
          <w:sz w:val="28"/>
          <w:szCs w:val="28"/>
          <w:lang w:eastAsia="ro-RO"/>
        </w:rPr>
        <w:t>AUTORIZATIE  DE MEDIU</w:t>
      </w:r>
    </w:p>
    <w:p w:rsidR="00032513" w:rsidRPr="00345898" w:rsidRDefault="00032513" w:rsidP="00032513">
      <w:pPr>
        <w:spacing w:after="0" w:line="240" w:lineRule="auto"/>
        <w:jc w:val="center"/>
        <w:rPr>
          <w:rFonts w:ascii="Arial" w:eastAsia="SimSun" w:hAnsi="Arial" w:cs="Arial"/>
          <w:bCs/>
          <w:noProof/>
          <w:color w:val="FF0000"/>
          <w:sz w:val="24"/>
          <w:szCs w:val="24"/>
          <w:u w:val="single"/>
        </w:rPr>
      </w:pPr>
      <w:r w:rsidRPr="00345898">
        <w:rPr>
          <w:rFonts w:ascii="Arial" w:eastAsia="SimSun" w:hAnsi="Arial" w:cs="Arial"/>
          <w:bCs/>
          <w:noProof/>
          <w:color w:val="FF0000"/>
          <w:sz w:val="24"/>
          <w:szCs w:val="24"/>
        </w:rPr>
        <w:t xml:space="preserve">Nr.  SB    din  </w:t>
      </w:r>
      <w:r w:rsidR="002D3840" w:rsidRPr="00345898">
        <w:rPr>
          <w:rFonts w:ascii="Arial" w:eastAsia="SimSun" w:hAnsi="Arial" w:cs="Arial"/>
          <w:bCs/>
          <w:noProof/>
          <w:color w:val="FF0000"/>
          <w:sz w:val="24"/>
          <w:szCs w:val="24"/>
        </w:rPr>
        <w:t xml:space="preserve"> 01</w:t>
      </w:r>
      <w:r w:rsidRPr="00345898">
        <w:rPr>
          <w:rFonts w:ascii="Arial" w:eastAsia="SimSun" w:hAnsi="Arial" w:cs="Arial"/>
          <w:bCs/>
          <w:noProof/>
          <w:color w:val="FF0000"/>
          <w:sz w:val="24"/>
          <w:szCs w:val="24"/>
        </w:rPr>
        <w:t>.201</w:t>
      </w:r>
      <w:r w:rsidR="002D3840" w:rsidRPr="00345898">
        <w:rPr>
          <w:rFonts w:ascii="Arial" w:eastAsia="SimSun" w:hAnsi="Arial" w:cs="Arial"/>
          <w:bCs/>
          <w:noProof/>
          <w:color w:val="FF0000"/>
          <w:sz w:val="24"/>
          <w:szCs w:val="24"/>
        </w:rPr>
        <w:t>8</w:t>
      </w:r>
    </w:p>
    <w:p w:rsidR="00032513" w:rsidRPr="00345898" w:rsidRDefault="00032513" w:rsidP="00032513">
      <w:pPr>
        <w:spacing w:after="0" w:line="240" w:lineRule="auto"/>
        <w:rPr>
          <w:rFonts w:ascii="Arial" w:eastAsia="SimSun" w:hAnsi="Arial" w:cs="Arial"/>
          <w:noProof/>
          <w:sz w:val="24"/>
          <w:szCs w:val="24"/>
        </w:rPr>
      </w:pPr>
      <w:r w:rsidRPr="00345898">
        <w:rPr>
          <w:rFonts w:ascii="Arial" w:eastAsia="SimSun" w:hAnsi="Arial" w:cs="Arial"/>
          <w:bCs/>
          <w:noProof/>
          <w:sz w:val="24"/>
          <w:szCs w:val="24"/>
        </w:rPr>
        <w:t xml:space="preserve">                  </w:t>
      </w:r>
      <w:r w:rsidRPr="00345898">
        <w:rPr>
          <w:rFonts w:ascii="Arial" w:eastAsia="SimSun" w:hAnsi="Arial" w:cs="Arial"/>
          <w:noProof/>
          <w:sz w:val="24"/>
          <w:szCs w:val="24"/>
        </w:rPr>
        <w:tab/>
        <w:t xml:space="preserve"> </w:t>
      </w:r>
    </w:p>
    <w:p w:rsidR="00032513" w:rsidRPr="00345898" w:rsidRDefault="00032513" w:rsidP="00032513">
      <w:pPr>
        <w:spacing w:after="0" w:line="240" w:lineRule="auto"/>
        <w:jc w:val="both"/>
        <w:rPr>
          <w:rFonts w:ascii="Arial" w:eastAsia="Times New Roman" w:hAnsi="Arial" w:cs="Arial"/>
          <w:noProof/>
          <w:sz w:val="24"/>
          <w:szCs w:val="24"/>
          <w:lang w:eastAsia="ro-RO"/>
        </w:rPr>
      </w:pPr>
      <w:r w:rsidRPr="00345898">
        <w:rPr>
          <w:rFonts w:ascii="Arial" w:eastAsia="SimSun" w:hAnsi="Arial" w:cs="Arial"/>
          <w:b/>
          <w:noProof/>
          <w:sz w:val="24"/>
          <w:szCs w:val="24"/>
        </w:rPr>
        <w:t xml:space="preserve">Ca urmare a cererii adresate </w:t>
      </w:r>
      <w:r w:rsidRPr="00345898">
        <w:rPr>
          <w:rFonts w:ascii="Arial" w:eastAsia="SimSun" w:hAnsi="Arial" w:cs="Arial"/>
          <w:noProof/>
          <w:sz w:val="24"/>
          <w:szCs w:val="24"/>
        </w:rPr>
        <w:t xml:space="preserve">de PRIME TIME RESORT SRL </w:t>
      </w:r>
      <w:r w:rsidRPr="00345898">
        <w:rPr>
          <w:rFonts w:ascii="Arial" w:eastAsia="SimSun" w:hAnsi="Arial" w:cs="Arial"/>
          <w:b/>
          <w:noProof/>
          <w:sz w:val="24"/>
          <w:szCs w:val="24"/>
        </w:rPr>
        <w:t xml:space="preserve">cu sediul în municipiul </w:t>
      </w:r>
      <w:r w:rsidRPr="00345898">
        <w:rPr>
          <w:rFonts w:ascii="Arial" w:eastAsia="SimSun" w:hAnsi="Arial" w:cs="Arial"/>
          <w:noProof/>
          <w:sz w:val="24"/>
          <w:szCs w:val="24"/>
        </w:rPr>
        <w:t xml:space="preserve">București, </w:t>
      </w:r>
      <w:r w:rsidRPr="00345898">
        <w:rPr>
          <w:rFonts w:ascii="Arial" w:eastAsia="SimSun" w:hAnsi="Arial" w:cs="Arial"/>
          <w:b/>
          <w:noProof/>
          <w:sz w:val="24"/>
          <w:szCs w:val="24"/>
        </w:rPr>
        <w:t>str.</w:t>
      </w:r>
      <w:r w:rsidR="006806B3" w:rsidRPr="00345898">
        <w:rPr>
          <w:rFonts w:ascii="Arial" w:eastAsia="SimSun" w:hAnsi="Arial" w:cs="Arial"/>
          <w:b/>
          <w:noProof/>
          <w:sz w:val="24"/>
          <w:szCs w:val="24"/>
        </w:rPr>
        <w:t xml:space="preserve"> </w:t>
      </w:r>
      <w:r w:rsidRPr="00345898">
        <w:rPr>
          <w:rFonts w:ascii="Arial" w:eastAsia="SimSun" w:hAnsi="Arial" w:cs="Arial"/>
          <w:noProof/>
          <w:sz w:val="24"/>
          <w:szCs w:val="24"/>
        </w:rPr>
        <w:t xml:space="preserve">Cireșilor, </w:t>
      </w:r>
      <w:r w:rsidRPr="00345898">
        <w:rPr>
          <w:rFonts w:ascii="Arial" w:eastAsia="SimSun" w:hAnsi="Arial" w:cs="Arial"/>
          <w:b/>
          <w:noProof/>
          <w:sz w:val="24"/>
          <w:szCs w:val="24"/>
        </w:rPr>
        <w:t>nr.</w:t>
      </w:r>
      <w:r w:rsidRPr="00345898">
        <w:rPr>
          <w:rFonts w:ascii="Arial" w:eastAsia="SimSun" w:hAnsi="Arial" w:cs="Arial"/>
          <w:noProof/>
          <w:sz w:val="24"/>
          <w:szCs w:val="24"/>
        </w:rPr>
        <w:t xml:space="preserve"> 2,</w:t>
      </w:r>
      <w:r w:rsidR="00C730E1" w:rsidRPr="00345898">
        <w:rPr>
          <w:rFonts w:ascii="Arial" w:eastAsia="SimSun" w:hAnsi="Arial" w:cs="Arial"/>
          <w:noProof/>
          <w:sz w:val="24"/>
          <w:szCs w:val="24"/>
        </w:rPr>
        <w:t xml:space="preserve"> </w:t>
      </w:r>
      <w:r w:rsidR="00C730E1" w:rsidRPr="00345898">
        <w:rPr>
          <w:rFonts w:ascii="Arial" w:eastAsia="SimSun" w:hAnsi="Arial" w:cs="Arial"/>
          <w:b/>
          <w:noProof/>
          <w:sz w:val="24"/>
          <w:szCs w:val="24"/>
        </w:rPr>
        <w:t>ap. 2</w:t>
      </w:r>
      <w:r w:rsidR="00C730E1" w:rsidRPr="00345898">
        <w:rPr>
          <w:rFonts w:ascii="Arial" w:eastAsia="SimSun" w:hAnsi="Arial" w:cs="Arial"/>
          <w:noProof/>
          <w:sz w:val="24"/>
          <w:szCs w:val="24"/>
        </w:rPr>
        <w:t xml:space="preserve">, </w:t>
      </w:r>
      <w:r w:rsidRPr="00345898">
        <w:rPr>
          <w:rFonts w:ascii="Arial" w:eastAsia="SimSun" w:hAnsi="Arial" w:cs="Arial"/>
          <w:b/>
          <w:noProof/>
          <w:sz w:val="24"/>
          <w:szCs w:val="24"/>
        </w:rPr>
        <w:t xml:space="preserve">sector </w:t>
      </w:r>
      <w:r w:rsidRPr="00345898">
        <w:rPr>
          <w:rFonts w:ascii="Arial" w:eastAsia="SimSun" w:hAnsi="Arial" w:cs="Arial"/>
          <w:noProof/>
          <w:sz w:val="24"/>
          <w:szCs w:val="24"/>
        </w:rPr>
        <w:t>2</w:t>
      </w:r>
      <w:r w:rsidRPr="00345898">
        <w:rPr>
          <w:rFonts w:ascii="Arial" w:eastAsia="Times New Roman" w:hAnsi="Arial" w:cs="Arial"/>
          <w:noProof/>
          <w:sz w:val="24"/>
          <w:szCs w:val="24"/>
          <w:lang w:eastAsia="ro-RO"/>
        </w:rPr>
        <w:t>,</w:t>
      </w:r>
      <w:r w:rsidRPr="00345898">
        <w:rPr>
          <w:rFonts w:ascii="Arial" w:eastAsia="Times New Roman" w:hAnsi="Arial" w:cs="Arial"/>
          <w:b/>
          <w:noProof/>
          <w:sz w:val="24"/>
          <w:szCs w:val="24"/>
          <w:lang w:eastAsia="ro-RO"/>
        </w:rPr>
        <w:t xml:space="preserve"> </w:t>
      </w:r>
      <w:r w:rsidRPr="00345898">
        <w:rPr>
          <w:rFonts w:ascii="Arial" w:eastAsia="SimSun" w:hAnsi="Arial" w:cs="Arial"/>
          <w:b/>
          <w:noProof/>
          <w:sz w:val="24"/>
          <w:szCs w:val="24"/>
        </w:rPr>
        <w:t>înregistrată la nr.</w:t>
      </w:r>
      <w:r w:rsidRPr="00345898">
        <w:rPr>
          <w:rFonts w:ascii="Arial" w:eastAsia="Times New Roman" w:hAnsi="Arial" w:cs="Arial"/>
          <w:bCs/>
          <w:noProof/>
          <w:sz w:val="24"/>
          <w:szCs w:val="24"/>
          <w:lang w:eastAsia="ro-RO"/>
        </w:rPr>
        <w:t xml:space="preserve">, </w:t>
      </w:r>
      <w:r w:rsidR="006806B3" w:rsidRPr="00345898">
        <w:rPr>
          <w:rFonts w:ascii="Arial" w:eastAsia="Times New Roman" w:hAnsi="Arial" w:cs="Arial"/>
          <w:bCs/>
          <w:noProof/>
          <w:sz w:val="24"/>
          <w:szCs w:val="24"/>
          <w:lang w:eastAsia="ro-RO"/>
        </w:rPr>
        <w:t xml:space="preserve">6234/28.03.2017 </w:t>
      </w:r>
      <w:r w:rsidRPr="00345898">
        <w:rPr>
          <w:rFonts w:ascii="Arial" w:eastAsia="Times New Roman" w:hAnsi="Arial" w:cs="Arial"/>
          <w:b/>
          <w:noProof/>
          <w:sz w:val="24"/>
          <w:szCs w:val="24"/>
          <w:lang w:eastAsia="ro-RO"/>
        </w:rPr>
        <w:t xml:space="preserve">în urma alizării documentelor transmise, a completărilor înregistrate cu nr. </w:t>
      </w:r>
      <w:r w:rsidR="006806B3" w:rsidRPr="00345898">
        <w:rPr>
          <w:rFonts w:ascii="Arial" w:hAnsi="Arial" w:cs="Arial"/>
          <w:bCs/>
          <w:noProof/>
          <w:sz w:val="24"/>
          <w:szCs w:val="24"/>
          <w:lang w:eastAsia="ro-RO"/>
        </w:rPr>
        <w:t>14190/25.07.2017</w:t>
      </w:r>
      <w:r w:rsidRPr="00345898">
        <w:rPr>
          <w:rFonts w:ascii="Arial" w:eastAsia="Times New Roman" w:hAnsi="Arial" w:cs="Arial"/>
          <w:b/>
          <w:noProof/>
          <w:sz w:val="24"/>
          <w:szCs w:val="24"/>
          <w:lang w:eastAsia="ro-RO"/>
        </w:rPr>
        <w:t xml:space="preserve">, </w:t>
      </w:r>
      <w:r w:rsidR="00345898">
        <w:rPr>
          <w:rFonts w:ascii="Arial" w:eastAsia="Times New Roman" w:hAnsi="Arial" w:cs="Arial"/>
          <w:b/>
          <w:noProof/>
          <w:sz w:val="24"/>
          <w:szCs w:val="24"/>
          <w:lang w:eastAsia="ro-RO"/>
        </w:rPr>
        <w:t xml:space="preserve">și respectiv nr. 21960/28.11.2017, </w:t>
      </w:r>
      <w:r w:rsidRPr="00345898">
        <w:rPr>
          <w:rFonts w:ascii="Arial" w:eastAsia="Times New Roman" w:hAnsi="Arial" w:cs="Arial"/>
          <w:b/>
          <w:noProof/>
          <w:sz w:val="24"/>
          <w:szCs w:val="24"/>
          <w:lang w:eastAsia="ro-RO"/>
        </w:rPr>
        <w:t>a analizării în cadrul ședințe</w:t>
      </w:r>
      <w:r w:rsidR="00345898">
        <w:rPr>
          <w:rFonts w:ascii="Arial" w:eastAsia="Times New Roman" w:hAnsi="Arial" w:cs="Arial"/>
          <w:b/>
          <w:noProof/>
          <w:sz w:val="24"/>
          <w:szCs w:val="24"/>
          <w:lang w:eastAsia="ro-RO"/>
        </w:rPr>
        <w:t>lor</w:t>
      </w:r>
      <w:r w:rsidRPr="00345898">
        <w:rPr>
          <w:rFonts w:ascii="Arial" w:eastAsia="Times New Roman" w:hAnsi="Arial" w:cs="Arial"/>
          <w:b/>
          <w:noProof/>
          <w:sz w:val="24"/>
          <w:szCs w:val="24"/>
          <w:lang w:eastAsia="ro-RO"/>
        </w:rPr>
        <w:t xml:space="preserve"> CAT din 16.08.2017</w:t>
      </w:r>
      <w:r w:rsidR="00345898">
        <w:rPr>
          <w:rFonts w:ascii="Arial" w:eastAsia="Times New Roman" w:hAnsi="Arial" w:cs="Arial"/>
          <w:b/>
          <w:noProof/>
          <w:sz w:val="24"/>
          <w:szCs w:val="24"/>
          <w:lang w:eastAsia="ro-RO"/>
        </w:rPr>
        <w:t xml:space="preserve"> și 06.12.2017</w:t>
      </w:r>
      <w:r w:rsidRPr="00345898">
        <w:rPr>
          <w:rFonts w:ascii="Arial" w:eastAsia="Times New Roman" w:hAnsi="Arial" w:cs="Arial"/>
          <w:b/>
          <w:noProof/>
          <w:sz w:val="24"/>
          <w:szCs w:val="24"/>
          <w:lang w:eastAsia="ro-RO"/>
        </w:rPr>
        <w:t xml:space="preserve"> şi a verificării efectuate de către</w:t>
      </w:r>
      <w:r w:rsidRPr="00345898">
        <w:rPr>
          <w:rFonts w:ascii="Arial" w:eastAsia="Times New Roman" w:hAnsi="Arial" w:cs="Arial"/>
          <w:bCs/>
          <w:noProof/>
          <w:sz w:val="24"/>
          <w:szCs w:val="24"/>
          <w:lang w:eastAsia="ro-RO"/>
        </w:rPr>
        <w:t xml:space="preserve"> ecolog Simona Zambori</w:t>
      </w:r>
      <w:r w:rsidRPr="00345898">
        <w:rPr>
          <w:rFonts w:ascii="Arial" w:eastAsia="Times New Roman" w:hAnsi="Arial" w:cs="Arial"/>
          <w:noProof/>
          <w:sz w:val="24"/>
          <w:szCs w:val="24"/>
          <w:lang w:eastAsia="ro-RO"/>
        </w:rPr>
        <w:t xml:space="preserve"> și inginer Marioara Goga </w:t>
      </w:r>
    </w:p>
    <w:p w:rsidR="00032513" w:rsidRPr="00345898" w:rsidRDefault="00032513" w:rsidP="00032513">
      <w:pPr>
        <w:spacing w:after="0" w:line="240" w:lineRule="auto"/>
        <w:jc w:val="both"/>
        <w:rPr>
          <w:rFonts w:ascii="Arial" w:eastAsia="SimSun" w:hAnsi="Arial" w:cs="Arial"/>
          <w:b/>
          <w:noProof/>
          <w:sz w:val="24"/>
          <w:szCs w:val="24"/>
        </w:rPr>
      </w:pPr>
      <w:r w:rsidRPr="00345898">
        <w:rPr>
          <w:rFonts w:ascii="Arial" w:eastAsia="Times New Roman" w:hAnsi="Arial" w:cs="Arial"/>
          <w:b/>
          <w:noProof/>
          <w:sz w:val="24"/>
          <w:szCs w:val="24"/>
          <w:lang w:eastAsia="ro-RO"/>
        </w:rPr>
        <w:t>în baza</w:t>
      </w:r>
      <w:r w:rsidRPr="00345898">
        <w:rPr>
          <w:rFonts w:ascii="Arial" w:hAnsi="Arial" w:cs="Arial"/>
          <w:sz w:val="24"/>
          <w:szCs w:val="24"/>
        </w:rPr>
        <w:t xml:space="preserve"> </w:t>
      </w:r>
      <w:r w:rsidRPr="00345898">
        <w:rPr>
          <w:rFonts w:ascii="Arial" w:hAnsi="Arial" w:cs="Arial"/>
          <w:b/>
          <w:sz w:val="24"/>
          <w:szCs w:val="24"/>
        </w:rPr>
        <w:t>H</w:t>
      </w:r>
      <w:r w:rsidRPr="00345898">
        <w:rPr>
          <w:rFonts w:ascii="Arial" w:eastAsia="Times New Roman" w:hAnsi="Arial" w:cs="Arial"/>
          <w:b/>
          <w:noProof/>
          <w:sz w:val="24"/>
          <w:szCs w:val="24"/>
          <w:lang w:eastAsia="ro-RO"/>
        </w:rPr>
        <w:t>.G. nr. 19/2017 privind organizare și funcționarea Ministerul Mediului,</w:t>
      </w:r>
      <w:r w:rsidRPr="00345898">
        <w:rPr>
          <w:rFonts w:ascii="Arial" w:hAnsi="Arial" w:cs="Arial"/>
          <w:sz w:val="24"/>
          <w:szCs w:val="24"/>
        </w:rPr>
        <w:t xml:space="preserve"> </w:t>
      </w:r>
      <w:r w:rsidRPr="00345898">
        <w:rPr>
          <w:rFonts w:ascii="Arial" w:eastAsia="Times New Roman" w:hAnsi="Arial" w:cs="Arial"/>
          <w:b/>
          <w:noProof/>
          <w:sz w:val="24"/>
          <w:szCs w:val="24"/>
          <w:lang w:eastAsia="ro-RO"/>
        </w:rPr>
        <w:t>a H.G. nr. 1000/2012 privind reorganizarea și funcționarea Agenției Naționale pentru Protecția Mediului și a instituțiilor publice aflate în subordinea acesteia,</w:t>
      </w:r>
      <w:r w:rsidRPr="00345898">
        <w:rPr>
          <w:rFonts w:ascii="Arial" w:eastAsia="SimSun" w:hAnsi="Arial" w:cs="Arial"/>
          <w:bCs/>
          <w:noProof/>
          <w:sz w:val="24"/>
          <w:szCs w:val="24"/>
        </w:rPr>
        <w:t xml:space="preserve"> </w:t>
      </w:r>
      <w:r w:rsidRPr="00345898">
        <w:rPr>
          <w:rFonts w:ascii="Arial" w:eastAsia="SimSun" w:hAnsi="Arial" w:cs="Arial"/>
          <w:b/>
          <w:noProof/>
          <w:sz w:val="24"/>
          <w:szCs w:val="24"/>
        </w:rPr>
        <w:t xml:space="preserve">a </w:t>
      </w:r>
      <w:r w:rsidRPr="00345898">
        <w:rPr>
          <w:rFonts w:ascii="Arial" w:eastAsia="SimSun" w:hAnsi="Arial" w:cs="Arial"/>
          <w:b/>
          <w:bCs/>
          <w:noProof/>
          <w:sz w:val="24"/>
          <w:szCs w:val="24"/>
        </w:rPr>
        <w:t xml:space="preserve">O.U.G. nr. 195/2005 </w:t>
      </w:r>
      <w:r w:rsidRPr="00345898">
        <w:rPr>
          <w:rFonts w:ascii="Arial" w:eastAsia="SimSun" w:hAnsi="Arial" w:cs="Arial"/>
          <w:b/>
          <w:noProof/>
          <w:sz w:val="24"/>
          <w:szCs w:val="24"/>
        </w:rPr>
        <w:t xml:space="preserve">privind protecţia mediului, aprobată cu modificări şi completări prin </w:t>
      </w:r>
      <w:r w:rsidRPr="00345898">
        <w:rPr>
          <w:rFonts w:ascii="Arial" w:eastAsia="SimSun" w:hAnsi="Arial" w:cs="Arial"/>
          <w:b/>
          <w:bCs/>
          <w:noProof/>
          <w:sz w:val="24"/>
          <w:szCs w:val="24"/>
        </w:rPr>
        <w:t xml:space="preserve">Legea nr. 265/2006, </w:t>
      </w:r>
      <w:r w:rsidRPr="00345898">
        <w:rPr>
          <w:rFonts w:ascii="Arial" w:eastAsia="SimSun" w:hAnsi="Arial" w:cs="Arial"/>
          <w:b/>
          <w:noProof/>
          <w:sz w:val="24"/>
          <w:szCs w:val="24"/>
        </w:rPr>
        <w:t>cu modificările şi completările ulterioare,</w:t>
      </w:r>
      <w:r w:rsidRPr="00345898">
        <w:rPr>
          <w:sz w:val="24"/>
          <w:szCs w:val="24"/>
        </w:rPr>
        <w:t xml:space="preserve"> </w:t>
      </w:r>
      <w:r w:rsidRPr="00345898">
        <w:rPr>
          <w:rFonts w:ascii="Arial" w:eastAsia="SimSun" w:hAnsi="Arial" w:cs="Arial"/>
          <w:b/>
          <w:noProof/>
          <w:sz w:val="24"/>
          <w:szCs w:val="24"/>
        </w:rPr>
        <w:t>în conformitate cu prevederile Ordinului nr. 1798/2007 pentru aprobarea Procedurii de emitere a autorizaţiei de mediu, cu completările şi modificările ulterioare,</w:t>
      </w:r>
      <w:r w:rsidRPr="00345898">
        <w:rPr>
          <w:rFonts w:ascii="Arial" w:eastAsia="SimSun" w:hAnsi="Arial" w:cs="Arial"/>
          <w:b/>
          <w:bCs/>
          <w:noProof/>
          <w:sz w:val="24"/>
          <w:szCs w:val="24"/>
        </w:rPr>
        <w:t xml:space="preserve"> </w:t>
      </w:r>
      <w:r w:rsidRPr="00345898">
        <w:rPr>
          <w:rFonts w:ascii="Arial" w:eastAsia="SimSun" w:hAnsi="Arial" w:cs="Arial"/>
          <w:b/>
          <w:noProof/>
          <w:sz w:val="24"/>
          <w:szCs w:val="24"/>
        </w:rPr>
        <w:t>se emite:</w:t>
      </w:r>
    </w:p>
    <w:p w:rsidR="00032513" w:rsidRPr="00345898" w:rsidRDefault="00032513" w:rsidP="00032513">
      <w:pPr>
        <w:keepNext/>
        <w:widowControl w:val="0"/>
        <w:autoSpaceDE w:val="0"/>
        <w:autoSpaceDN w:val="0"/>
        <w:adjustRightInd w:val="0"/>
        <w:spacing w:after="0" w:line="240" w:lineRule="auto"/>
        <w:jc w:val="center"/>
        <w:outlineLvl w:val="0"/>
        <w:rPr>
          <w:rFonts w:ascii="Arial" w:eastAsia="Times New Roman" w:hAnsi="Arial" w:cs="Arial"/>
          <w:bCs/>
          <w:noProof/>
          <w:sz w:val="24"/>
          <w:szCs w:val="24"/>
          <w14:shadow w14:blurRad="50800" w14:dist="38100" w14:dir="2700000" w14:sx="100000" w14:sy="100000" w14:kx="0" w14:ky="0" w14:algn="tl">
            <w14:srgbClr w14:val="000000">
              <w14:alpha w14:val="60000"/>
            </w14:srgbClr>
          </w14:shadow>
        </w:rPr>
      </w:pPr>
    </w:p>
    <w:p w:rsidR="00032513" w:rsidRPr="00345898" w:rsidRDefault="00032513" w:rsidP="00032513">
      <w:pPr>
        <w:keepNext/>
        <w:widowControl w:val="0"/>
        <w:autoSpaceDE w:val="0"/>
        <w:autoSpaceDN w:val="0"/>
        <w:adjustRightInd w:val="0"/>
        <w:spacing w:after="0" w:line="240" w:lineRule="auto"/>
        <w:jc w:val="center"/>
        <w:outlineLvl w:val="0"/>
        <w:rPr>
          <w:rFonts w:ascii="Arial" w:eastAsia="Times New Roman" w:hAnsi="Arial" w:cs="Arial"/>
          <w:bCs/>
          <w:noProof/>
          <w:sz w:val="24"/>
          <w:szCs w:val="24"/>
          <w14:shadow w14:blurRad="50800" w14:dist="38100" w14:dir="2700000" w14:sx="100000" w14:sy="100000" w14:kx="0" w14:ky="0" w14:algn="tl">
            <w14:srgbClr w14:val="000000">
              <w14:alpha w14:val="60000"/>
            </w14:srgbClr>
          </w14:shadow>
        </w:rPr>
      </w:pPr>
      <w:r w:rsidRPr="00345898">
        <w:rPr>
          <w:rFonts w:ascii="Arial" w:eastAsia="Times New Roman" w:hAnsi="Arial" w:cs="Arial"/>
          <w:bCs/>
          <w:noProof/>
          <w:sz w:val="24"/>
          <w:szCs w:val="24"/>
          <w14:shadow w14:blurRad="50800" w14:dist="38100" w14:dir="2700000" w14:sx="100000" w14:sy="100000" w14:kx="0" w14:ky="0" w14:algn="tl">
            <w14:srgbClr w14:val="000000">
              <w14:alpha w14:val="60000"/>
            </w14:srgbClr>
          </w14:shadow>
        </w:rPr>
        <w:t>AUTORIZAŢIA DE MEDIU</w:t>
      </w:r>
    </w:p>
    <w:p w:rsidR="00032513" w:rsidRPr="00345898" w:rsidRDefault="00032513" w:rsidP="00032513">
      <w:pPr>
        <w:keepNext/>
        <w:widowControl w:val="0"/>
        <w:autoSpaceDE w:val="0"/>
        <w:autoSpaceDN w:val="0"/>
        <w:adjustRightInd w:val="0"/>
        <w:spacing w:after="0" w:line="240" w:lineRule="auto"/>
        <w:jc w:val="center"/>
        <w:outlineLvl w:val="0"/>
        <w:rPr>
          <w:rFonts w:ascii="Arial" w:eastAsia="Times New Roman" w:hAnsi="Arial" w:cs="Arial"/>
          <w:bCs/>
          <w:noProof/>
          <w:sz w:val="24"/>
          <w:szCs w:val="24"/>
          <w14:shadow w14:blurRad="50800" w14:dist="38100" w14:dir="2700000" w14:sx="100000" w14:sy="100000" w14:kx="0" w14:ky="0" w14:algn="tl">
            <w14:srgbClr w14:val="000000">
              <w14:alpha w14:val="60000"/>
            </w14:srgbClr>
          </w14:shadow>
        </w:rPr>
      </w:pPr>
    </w:p>
    <w:p w:rsidR="00032513" w:rsidRPr="00345898" w:rsidRDefault="00032513" w:rsidP="00032513">
      <w:pPr>
        <w:spacing w:after="0" w:line="240" w:lineRule="auto"/>
        <w:jc w:val="both"/>
        <w:rPr>
          <w:rFonts w:ascii="Arial" w:eastAsia="SimSun" w:hAnsi="Arial" w:cs="Arial"/>
          <w:b/>
          <w:noProof/>
          <w:sz w:val="24"/>
          <w:szCs w:val="24"/>
        </w:rPr>
      </w:pPr>
      <w:r w:rsidRPr="00345898">
        <w:rPr>
          <w:rFonts w:ascii="Arial" w:eastAsia="SimSun" w:hAnsi="Arial" w:cs="Arial"/>
          <w:b/>
          <w:noProof/>
          <w:sz w:val="24"/>
          <w:szCs w:val="24"/>
        </w:rPr>
        <w:t xml:space="preserve">pentru: </w:t>
      </w:r>
      <w:r w:rsidRPr="00345898">
        <w:rPr>
          <w:rFonts w:ascii="Arial" w:eastAsia="SimSun" w:hAnsi="Arial" w:cs="Arial"/>
          <w:noProof/>
          <w:sz w:val="24"/>
          <w:szCs w:val="24"/>
        </w:rPr>
        <w:t xml:space="preserve">Hotel cu restaurant </w:t>
      </w:r>
      <w:r w:rsidR="00C730E1" w:rsidRPr="00345898">
        <w:rPr>
          <w:rFonts w:ascii="Arial" w:eastAsia="SimSun" w:hAnsi="Arial" w:cs="Arial"/>
          <w:noProof/>
          <w:sz w:val="24"/>
          <w:szCs w:val="24"/>
        </w:rPr>
        <w:t>și zonă de relaxare</w:t>
      </w:r>
      <w:r w:rsidR="00A82C1B" w:rsidRPr="00345898">
        <w:rPr>
          <w:rFonts w:ascii="Arial" w:eastAsia="SimSun" w:hAnsi="Arial" w:cs="Arial"/>
          <w:noProof/>
          <w:sz w:val="24"/>
          <w:szCs w:val="24"/>
        </w:rPr>
        <w:t xml:space="preserve"> (centru de</w:t>
      </w:r>
      <w:r w:rsidR="00A82C1B" w:rsidRPr="00345898">
        <w:t xml:space="preserve"> </w:t>
      </w:r>
      <w:r w:rsidR="00A82C1B" w:rsidRPr="00345898">
        <w:rPr>
          <w:rFonts w:ascii="Arial" w:eastAsia="SimSun" w:hAnsi="Arial" w:cs="Arial"/>
          <w:noProof/>
          <w:sz w:val="24"/>
          <w:szCs w:val="24"/>
        </w:rPr>
        <w:t>pregătire și perfecționare profesională)</w:t>
      </w:r>
    </w:p>
    <w:p w:rsidR="00032513" w:rsidRPr="00345898" w:rsidRDefault="00032513" w:rsidP="00032513">
      <w:pPr>
        <w:spacing w:after="0" w:line="240" w:lineRule="auto"/>
        <w:jc w:val="both"/>
        <w:rPr>
          <w:rFonts w:ascii="Arial" w:eastAsia="SimSun" w:hAnsi="Arial" w:cs="Arial"/>
          <w:noProof/>
          <w:sz w:val="24"/>
          <w:szCs w:val="24"/>
        </w:rPr>
      </w:pPr>
      <w:r w:rsidRPr="00345898">
        <w:rPr>
          <w:rFonts w:ascii="Arial" w:eastAsia="SimSun" w:hAnsi="Arial" w:cs="Arial"/>
          <w:b/>
          <w:noProof/>
          <w:sz w:val="24"/>
          <w:szCs w:val="24"/>
        </w:rPr>
        <w:t xml:space="preserve">situat în </w:t>
      </w:r>
      <w:r w:rsidR="00C730E1" w:rsidRPr="00345898">
        <w:rPr>
          <w:rFonts w:ascii="Arial" w:eastAsia="SimSun" w:hAnsi="Arial" w:cs="Arial"/>
          <w:b/>
          <w:noProof/>
          <w:sz w:val="24"/>
          <w:szCs w:val="24"/>
        </w:rPr>
        <w:t xml:space="preserve">comuna </w:t>
      </w:r>
      <w:r w:rsidR="00C730E1" w:rsidRPr="00345898">
        <w:rPr>
          <w:rFonts w:ascii="Arial" w:eastAsia="SimSun" w:hAnsi="Arial" w:cs="Arial"/>
          <w:noProof/>
          <w:sz w:val="24"/>
          <w:szCs w:val="24"/>
        </w:rPr>
        <w:t>Gura Râului</w:t>
      </w:r>
      <w:r w:rsidRPr="00345898">
        <w:rPr>
          <w:rFonts w:ascii="Arial" w:eastAsia="SimSun" w:hAnsi="Arial" w:cs="Arial"/>
          <w:noProof/>
          <w:sz w:val="24"/>
          <w:szCs w:val="24"/>
        </w:rPr>
        <w:t xml:space="preserve">, </w:t>
      </w:r>
      <w:r w:rsidR="00C730E1" w:rsidRPr="00345898">
        <w:rPr>
          <w:rFonts w:ascii="Arial" w:eastAsia="SimSun" w:hAnsi="Arial" w:cs="Arial"/>
          <w:noProof/>
          <w:sz w:val="24"/>
          <w:szCs w:val="24"/>
        </w:rPr>
        <w:t xml:space="preserve">f.n, nr cad. 102178-C1, zona Vălari – Păltiniș, </w:t>
      </w:r>
      <w:r w:rsidRPr="00345898">
        <w:rPr>
          <w:rFonts w:ascii="Arial" w:eastAsia="SimSun" w:hAnsi="Arial" w:cs="Arial"/>
          <w:b/>
          <w:noProof/>
          <w:sz w:val="24"/>
          <w:szCs w:val="24"/>
        </w:rPr>
        <w:t>jud.</w:t>
      </w:r>
      <w:r w:rsidRPr="00345898">
        <w:rPr>
          <w:rFonts w:ascii="Arial" w:eastAsia="SimSun" w:hAnsi="Arial" w:cs="Arial"/>
          <w:noProof/>
          <w:sz w:val="24"/>
          <w:szCs w:val="24"/>
        </w:rPr>
        <w:t xml:space="preserve"> Sibiu</w:t>
      </w:r>
    </w:p>
    <w:p w:rsidR="0033485E" w:rsidRPr="00345898" w:rsidRDefault="00032513" w:rsidP="0033485E">
      <w:pPr>
        <w:widowControl w:val="0"/>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b/>
          <w:noProof/>
          <w:sz w:val="24"/>
          <w:szCs w:val="24"/>
        </w:rPr>
        <w:t>care prevede</w:t>
      </w:r>
      <w:r w:rsidR="0033485E" w:rsidRPr="00345898">
        <w:rPr>
          <w:rFonts w:ascii="Arial" w:eastAsia="SimSun" w:hAnsi="Arial" w:cs="Arial"/>
          <w:noProof/>
          <w:sz w:val="24"/>
          <w:szCs w:val="24"/>
        </w:rPr>
        <w:t>: Activitatea se desfășoară într-o clădire formată din două corpuri:</w:t>
      </w:r>
    </w:p>
    <w:p w:rsidR="0033485E" w:rsidRPr="00345898" w:rsidRDefault="0033485E" w:rsidP="0033485E">
      <w:pPr>
        <w:widowControl w:val="0"/>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Corp Administrativ – CORP A (D1+P+2M) Suprafața construită = 750 mp, suprafața desfășurată = 2850 mp</w:t>
      </w:r>
    </w:p>
    <w:p w:rsidR="0033485E" w:rsidRPr="00345898" w:rsidRDefault="0033485E" w:rsidP="0033485E">
      <w:pPr>
        <w:widowControl w:val="0"/>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Parterul, cuprinde:</w:t>
      </w:r>
      <w:r w:rsidR="006806B3" w:rsidRPr="00345898">
        <w:rPr>
          <w:rFonts w:ascii="Arial" w:eastAsia="SimSun" w:hAnsi="Arial" w:cs="Arial"/>
          <w:noProof/>
          <w:sz w:val="24"/>
          <w:szCs w:val="24"/>
        </w:rPr>
        <w:t xml:space="preserve"> </w:t>
      </w:r>
      <w:r w:rsidRPr="00345898">
        <w:rPr>
          <w:rFonts w:ascii="Arial" w:eastAsia="SimSun" w:hAnsi="Arial" w:cs="Arial"/>
          <w:noProof/>
          <w:sz w:val="24"/>
          <w:szCs w:val="24"/>
        </w:rPr>
        <w:t>recepție, 13 camere de cazare cu baie proprie, bar de zi, birou, grupuri sanitare;</w:t>
      </w:r>
    </w:p>
    <w:p w:rsidR="0033485E" w:rsidRPr="00345898" w:rsidRDefault="0033485E" w:rsidP="0033485E">
      <w:pPr>
        <w:widowControl w:val="0"/>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 xml:space="preserve">Demisolul cuprinde: restaurant (130 de locuri), cramă (35 de locuri), bucătărie cu spații anexe, grupuri sanitare, spălătorie rufe, </w:t>
      </w:r>
      <w:r w:rsidRPr="00345898">
        <w:rPr>
          <w:rFonts w:ascii="Arial" w:eastAsia="SimSun" w:hAnsi="Arial" w:cs="Arial"/>
          <w:noProof/>
          <w:sz w:val="24"/>
          <w:szCs w:val="24"/>
        </w:rPr>
        <w:tab/>
        <w:t>vestiare și camere personal, sală de conferințe;</w:t>
      </w:r>
    </w:p>
    <w:p w:rsidR="0033485E" w:rsidRPr="00345898" w:rsidRDefault="0033485E" w:rsidP="0033485E">
      <w:pPr>
        <w:widowControl w:val="0"/>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Mansarda 1 cuprinde: 13 camere de cazare cu baie proprie;</w:t>
      </w:r>
    </w:p>
    <w:p w:rsidR="0033485E" w:rsidRPr="00345898" w:rsidRDefault="0033485E" w:rsidP="0033485E">
      <w:pPr>
        <w:widowControl w:val="0"/>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Mansarda 2, cuprinde: 5 camere de cazare cu baie proprie.</w:t>
      </w:r>
    </w:p>
    <w:p w:rsidR="00032513" w:rsidRPr="00345898" w:rsidRDefault="0033485E" w:rsidP="0033485E">
      <w:pPr>
        <w:widowControl w:val="0"/>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Centru de recreere - CORP B (D2 + supantă) Suprafața construită = 735 mp, suprafața desfășurată = 845 mp, și cuprinde: piscine cu grupuri sanitare, saună, salină, hamam, sală fitness, camere masaj cu grup sanitar, zonă bar, vestiare clienti cu dușuri, birou, 2 grupuri sanitare, zonă de relaxare, CT cu spații tehnice. Supanta cuprinde: zona de relaxare.</w:t>
      </w:r>
    </w:p>
    <w:p w:rsidR="00032513" w:rsidRPr="00345898" w:rsidRDefault="00032513" w:rsidP="00032513">
      <w:pPr>
        <w:widowControl w:val="0"/>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b/>
          <w:noProof/>
          <w:sz w:val="24"/>
          <w:szCs w:val="24"/>
        </w:rPr>
        <w:t>în scopul desfăşurării următoarelor activităţi (conform cod CAEN):</w:t>
      </w:r>
      <w:r w:rsidRPr="00345898">
        <w:rPr>
          <w:rFonts w:ascii="Arial" w:eastAsia="SimSun" w:hAnsi="Arial" w:cs="Arial"/>
          <w:noProof/>
          <w:sz w:val="24"/>
          <w:szCs w:val="24"/>
        </w:rPr>
        <w:t xml:space="preserve"> </w:t>
      </w:r>
    </w:p>
    <w:p w:rsidR="0033485E" w:rsidRPr="00345898" w:rsidRDefault="0033485E" w:rsidP="0033485E">
      <w:pPr>
        <w:spacing w:after="0" w:line="240" w:lineRule="auto"/>
        <w:contextualSpacing/>
        <w:jc w:val="both"/>
        <w:rPr>
          <w:rFonts w:ascii="Calibri" w:eastAsia="Calibri" w:hAnsi="Calibri" w:cs="Times New Roman"/>
          <w:sz w:val="26"/>
          <w:szCs w:val="26"/>
        </w:rPr>
      </w:pPr>
      <w:r w:rsidRPr="00345898">
        <w:rPr>
          <w:rFonts w:ascii="Calibri" w:eastAsia="Calibri" w:hAnsi="Calibri" w:cs="Times New Roman"/>
          <w:sz w:val="26"/>
          <w:szCs w:val="26"/>
        </w:rPr>
        <w:t>5510 - Hoteluri şi alte facilităţi de cazare similare; 5610 – Restaurante;</w:t>
      </w:r>
    </w:p>
    <w:p w:rsidR="00032513" w:rsidRPr="00345898" w:rsidRDefault="00032513" w:rsidP="00032513">
      <w:pPr>
        <w:spacing w:after="0" w:line="240" w:lineRule="auto"/>
        <w:jc w:val="both"/>
        <w:rPr>
          <w:rFonts w:ascii="Arial" w:eastAsia="SimSun" w:hAnsi="Arial" w:cs="Arial"/>
          <w:noProof/>
          <w:sz w:val="24"/>
          <w:szCs w:val="24"/>
        </w:rPr>
      </w:pPr>
      <w:r w:rsidRPr="00345898">
        <w:rPr>
          <w:rFonts w:ascii="Arial" w:eastAsia="SimSun" w:hAnsi="Arial" w:cs="Arial"/>
          <w:b/>
          <w:noProof/>
          <w:sz w:val="24"/>
          <w:szCs w:val="24"/>
        </w:rPr>
        <w:t xml:space="preserve">Documentaţia conţine: </w:t>
      </w:r>
      <w:r w:rsidRPr="00345898">
        <w:rPr>
          <w:rFonts w:ascii="Arial" w:eastAsia="SimSun" w:hAnsi="Arial" w:cs="Arial"/>
          <w:noProof/>
          <w:sz w:val="24"/>
          <w:szCs w:val="24"/>
        </w:rPr>
        <w:t xml:space="preserve">cerere; fişa de prezentare </w:t>
      </w:r>
      <w:r w:rsidRPr="00345898">
        <w:rPr>
          <w:rFonts w:ascii="Arial" w:eastAsia="Times New Roman" w:hAnsi="Arial" w:cs="Arial"/>
          <w:sz w:val="24"/>
          <w:szCs w:val="24"/>
          <w:lang w:eastAsia="ro-RO"/>
        </w:rPr>
        <w:t>şi declaraţie</w:t>
      </w:r>
      <w:r w:rsidRPr="00345898">
        <w:rPr>
          <w:rFonts w:ascii="Arial" w:eastAsia="SimSun" w:hAnsi="Arial" w:cs="Arial"/>
          <w:noProof/>
          <w:sz w:val="24"/>
          <w:szCs w:val="24"/>
        </w:rPr>
        <w:t>; piese desenate; chitanța nr. 19</w:t>
      </w:r>
      <w:r w:rsidR="00C86B83" w:rsidRPr="00345898">
        <w:rPr>
          <w:rFonts w:ascii="Arial" w:eastAsia="SimSun" w:hAnsi="Arial" w:cs="Arial"/>
          <w:noProof/>
          <w:sz w:val="24"/>
          <w:szCs w:val="24"/>
        </w:rPr>
        <w:t>110</w:t>
      </w:r>
      <w:r w:rsidRPr="00345898">
        <w:rPr>
          <w:rFonts w:ascii="Arial" w:eastAsia="SimSun" w:hAnsi="Arial" w:cs="Arial"/>
          <w:noProof/>
          <w:sz w:val="24"/>
          <w:szCs w:val="24"/>
        </w:rPr>
        <w:t>/</w:t>
      </w:r>
      <w:r w:rsidR="00C86B83" w:rsidRPr="00345898">
        <w:rPr>
          <w:rFonts w:ascii="Arial" w:eastAsia="SimSun" w:hAnsi="Arial" w:cs="Arial"/>
          <w:noProof/>
          <w:sz w:val="24"/>
          <w:szCs w:val="24"/>
        </w:rPr>
        <w:t>28</w:t>
      </w:r>
      <w:r w:rsidRPr="00345898">
        <w:rPr>
          <w:rFonts w:ascii="Arial" w:eastAsia="SimSun" w:hAnsi="Arial" w:cs="Arial"/>
          <w:noProof/>
          <w:sz w:val="24"/>
          <w:szCs w:val="24"/>
        </w:rPr>
        <w:t>.0</w:t>
      </w:r>
      <w:r w:rsidR="00C86B83" w:rsidRPr="00345898">
        <w:rPr>
          <w:rFonts w:ascii="Arial" w:eastAsia="SimSun" w:hAnsi="Arial" w:cs="Arial"/>
          <w:noProof/>
          <w:sz w:val="24"/>
          <w:szCs w:val="24"/>
        </w:rPr>
        <w:t>3</w:t>
      </w:r>
      <w:r w:rsidRPr="00345898">
        <w:rPr>
          <w:rFonts w:ascii="Arial" w:eastAsia="SimSun" w:hAnsi="Arial" w:cs="Arial"/>
          <w:noProof/>
          <w:sz w:val="24"/>
          <w:szCs w:val="24"/>
        </w:rPr>
        <w:t xml:space="preserve">.2017 – </w:t>
      </w:r>
      <w:r w:rsidR="00C86B83" w:rsidRPr="00345898">
        <w:rPr>
          <w:rFonts w:ascii="Arial" w:eastAsia="SimSun" w:hAnsi="Arial" w:cs="Arial"/>
          <w:noProof/>
          <w:sz w:val="24"/>
          <w:szCs w:val="24"/>
        </w:rPr>
        <w:t>50</w:t>
      </w:r>
      <w:r w:rsidRPr="00345898">
        <w:rPr>
          <w:rFonts w:ascii="Arial" w:eastAsia="SimSun" w:hAnsi="Arial" w:cs="Arial"/>
          <w:noProof/>
          <w:sz w:val="24"/>
          <w:szCs w:val="24"/>
        </w:rPr>
        <w:t>0 lei; dovada mediatizare ziar Tribuna din 2</w:t>
      </w:r>
      <w:r w:rsidR="00C86B83" w:rsidRPr="00345898">
        <w:rPr>
          <w:rFonts w:ascii="Arial" w:eastAsia="SimSun" w:hAnsi="Arial" w:cs="Arial"/>
          <w:noProof/>
          <w:sz w:val="24"/>
          <w:szCs w:val="24"/>
        </w:rPr>
        <w:t>8</w:t>
      </w:r>
      <w:r w:rsidRPr="00345898">
        <w:rPr>
          <w:rFonts w:ascii="Arial" w:eastAsia="SimSun" w:hAnsi="Arial" w:cs="Arial"/>
          <w:noProof/>
          <w:sz w:val="24"/>
          <w:szCs w:val="24"/>
        </w:rPr>
        <w:t>.0</w:t>
      </w:r>
      <w:r w:rsidR="00C86B83" w:rsidRPr="00345898">
        <w:rPr>
          <w:rFonts w:ascii="Arial" w:eastAsia="SimSun" w:hAnsi="Arial" w:cs="Arial"/>
          <w:noProof/>
          <w:sz w:val="24"/>
          <w:szCs w:val="24"/>
        </w:rPr>
        <w:t>3</w:t>
      </w:r>
      <w:r w:rsidRPr="00345898">
        <w:rPr>
          <w:rFonts w:ascii="Arial" w:eastAsia="SimSun" w:hAnsi="Arial" w:cs="Arial"/>
          <w:noProof/>
          <w:sz w:val="24"/>
          <w:szCs w:val="24"/>
        </w:rPr>
        <w:t>.2017;</w:t>
      </w:r>
      <w:r w:rsidR="00656BBA" w:rsidRPr="00345898">
        <w:rPr>
          <w:rFonts w:ascii="Arial" w:eastAsia="SimSun" w:hAnsi="Arial" w:cs="Arial"/>
          <w:bCs/>
          <w:noProof/>
          <w:sz w:val="24"/>
          <w:szCs w:val="24"/>
        </w:rPr>
        <w:t xml:space="preserve"> Proces </w:t>
      </w:r>
      <w:r w:rsidR="00656BBA" w:rsidRPr="00345898">
        <w:rPr>
          <w:rFonts w:ascii="Arial" w:eastAsia="SimSun" w:hAnsi="Arial" w:cs="Arial"/>
          <w:bCs/>
          <w:noProof/>
          <w:sz w:val="24"/>
          <w:szCs w:val="24"/>
        </w:rPr>
        <w:lastRenderedPageBreak/>
        <w:t xml:space="preserve">verbal de privind verificarea documentelor depuse din 25.04.2017; Proces verbal privind respectarea prevederii acordului de mediu; </w:t>
      </w:r>
      <w:r w:rsidRPr="00345898">
        <w:rPr>
          <w:rFonts w:ascii="Arial" w:eastAsia="SimSun" w:hAnsi="Arial" w:cs="Arial"/>
          <w:bCs/>
          <w:noProof/>
          <w:sz w:val="24"/>
          <w:szCs w:val="24"/>
        </w:rPr>
        <w:t xml:space="preserve">proces - verbal cuprinzând concluziile evaluării obiectivului din </w:t>
      </w:r>
      <w:r w:rsidR="00A83FFA" w:rsidRPr="00345898">
        <w:rPr>
          <w:rFonts w:ascii="Arial" w:eastAsia="SimSun" w:hAnsi="Arial" w:cs="Arial"/>
          <w:bCs/>
          <w:noProof/>
          <w:sz w:val="24"/>
          <w:szCs w:val="24"/>
        </w:rPr>
        <w:t>11</w:t>
      </w:r>
      <w:r w:rsidRPr="00345898">
        <w:rPr>
          <w:rFonts w:ascii="Arial" w:eastAsia="SimSun" w:hAnsi="Arial" w:cs="Arial"/>
          <w:bCs/>
          <w:noProof/>
          <w:sz w:val="24"/>
          <w:szCs w:val="24"/>
        </w:rPr>
        <w:t>.0</w:t>
      </w:r>
      <w:r w:rsidR="00A83FFA" w:rsidRPr="00345898">
        <w:rPr>
          <w:rFonts w:ascii="Arial" w:eastAsia="SimSun" w:hAnsi="Arial" w:cs="Arial"/>
          <w:bCs/>
          <w:noProof/>
          <w:sz w:val="24"/>
          <w:szCs w:val="24"/>
        </w:rPr>
        <w:t>8</w:t>
      </w:r>
      <w:r w:rsidRPr="00345898">
        <w:rPr>
          <w:rFonts w:ascii="Arial" w:eastAsia="SimSun" w:hAnsi="Arial" w:cs="Arial"/>
          <w:bCs/>
          <w:noProof/>
          <w:sz w:val="24"/>
          <w:szCs w:val="24"/>
        </w:rPr>
        <w:t>.2017;</w:t>
      </w:r>
      <w:r w:rsidR="00C86B83" w:rsidRPr="00345898">
        <w:rPr>
          <w:rFonts w:ascii="Arial" w:eastAsia="SimSun" w:hAnsi="Arial" w:cs="Arial"/>
          <w:bCs/>
          <w:noProof/>
          <w:sz w:val="24"/>
          <w:szCs w:val="24"/>
        </w:rPr>
        <w:t xml:space="preserve"> Decizia etapei de încadrare nr. 235/07.09.2012; Decizia etapei de încadrare nr. 168/01.10.2013; Clasarea notificării nr. 8375/07.04.2016; Clasarea notificării nr. 8376/07.04.2016; </w:t>
      </w:r>
      <w:r w:rsidRPr="00345898">
        <w:t xml:space="preserve"> </w:t>
      </w:r>
      <w:r w:rsidRPr="00345898">
        <w:rPr>
          <w:rFonts w:ascii="Arial" w:eastAsia="SimSun" w:hAnsi="Arial" w:cs="Arial"/>
          <w:bCs/>
          <w:noProof/>
          <w:sz w:val="24"/>
          <w:szCs w:val="24"/>
        </w:rPr>
        <w:t>fișele cu date de securitate;</w:t>
      </w:r>
    </w:p>
    <w:p w:rsidR="00032513" w:rsidRPr="00345898" w:rsidRDefault="00032513" w:rsidP="00032513">
      <w:pPr>
        <w:spacing w:after="0" w:line="240" w:lineRule="auto"/>
        <w:jc w:val="both"/>
        <w:rPr>
          <w:rFonts w:ascii="Arial" w:eastAsia="SimSun" w:hAnsi="Arial" w:cs="Arial"/>
          <w:noProof/>
          <w:sz w:val="24"/>
          <w:szCs w:val="24"/>
        </w:rPr>
      </w:pPr>
      <w:r w:rsidRPr="00345898">
        <w:rPr>
          <w:rFonts w:ascii="Arial" w:eastAsia="SimSun" w:hAnsi="Arial" w:cs="Arial"/>
          <w:b/>
          <w:noProof/>
          <w:sz w:val="24"/>
          <w:szCs w:val="24"/>
        </w:rPr>
        <w:t>elaborată de:</w:t>
      </w:r>
      <w:r w:rsidR="00F362BB" w:rsidRPr="00345898">
        <w:rPr>
          <w:rFonts w:ascii="Arial" w:eastAsia="SimSun" w:hAnsi="Arial" w:cs="Arial"/>
          <w:b/>
          <w:noProof/>
          <w:sz w:val="24"/>
          <w:szCs w:val="24"/>
        </w:rPr>
        <w:t xml:space="preserve"> Gabriela Munteanu </w:t>
      </w:r>
      <w:r w:rsidRPr="00345898">
        <w:rPr>
          <w:rFonts w:ascii="Arial" w:eastAsia="SimSun" w:hAnsi="Arial" w:cs="Arial"/>
          <w:noProof/>
          <w:sz w:val="24"/>
          <w:szCs w:val="24"/>
        </w:rPr>
        <w:t xml:space="preserve">– </w:t>
      </w:r>
      <w:r w:rsidR="00D769AC" w:rsidRPr="00345898">
        <w:rPr>
          <w:rFonts w:ascii="Arial" w:eastAsia="SimSun" w:hAnsi="Arial" w:cs="Arial"/>
          <w:noProof/>
          <w:sz w:val="24"/>
          <w:szCs w:val="24"/>
        </w:rPr>
        <w:t>reprezentant</w:t>
      </w:r>
    </w:p>
    <w:p w:rsidR="00032513" w:rsidRPr="00345898" w:rsidRDefault="00032513" w:rsidP="00032513">
      <w:pPr>
        <w:spacing w:after="0" w:line="240" w:lineRule="auto"/>
        <w:jc w:val="both"/>
        <w:rPr>
          <w:rFonts w:ascii="Arial" w:eastAsia="SimSun" w:hAnsi="Arial" w:cs="Arial"/>
          <w:noProof/>
          <w:sz w:val="24"/>
          <w:szCs w:val="24"/>
        </w:rPr>
      </w:pPr>
      <w:r w:rsidRPr="00345898">
        <w:rPr>
          <w:rFonts w:ascii="Arial" w:eastAsia="SimSun" w:hAnsi="Arial" w:cs="Arial"/>
          <w:b/>
          <w:noProof/>
          <w:sz w:val="24"/>
          <w:szCs w:val="24"/>
        </w:rPr>
        <w:t>şi următoarele acte de reglementare emise de alte autorităţi:</w:t>
      </w:r>
      <w:r w:rsidRPr="00345898">
        <w:rPr>
          <w:rFonts w:ascii="Arial" w:eastAsia="SimSun" w:hAnsi="Arial" w:cs="Arial"/>
          <w:noProof/>
          <w:sz w:val="24"/>
          <w:szCs w:val="24"/>
        </w:rPr>
        <w:t>.</w:t>
      </w:r>
    </w:p>
    <w:p w:rsidR="00032513" w:rsidRPr="00345898" w:rsidRDefault="00032513" w:rsidP="00032513">
      <w:pPr>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Certificat de înregistrare seria B nr.</w:t>
      </w:r>
      <w:r w:rsidR="00627D8E" w:rsidRPr="00345898">
        <w:rPr>
          <w:rFonts w:ascii="Arial" w:eastAsia="SimSun" w:hAnsi="Arial" w:cs="Arial"/>
          <w:noProof/>
          <w:sz w:val="24"/>
          <w:szCs w:val="24"/>
        </w:rPr>
        <w:t>3207124</w:t>
      </w:r>
      <w:r w:rsidRPr="00345898">
        <w:rPr>
          <w:rFonts w:ascii="Arial" w:eastAsia="SimSun" w:hAnsi="Arial" w:cs="Arial"/>
          <w:noProof/>
          <w:sz w:val="24"/>
          <w:szCs w:val="24"/>
        </w:rPr>
        <w:t>, J</w:t>
      </w:r>
      <w:r w:rsidR="00627D8E" w:rsidRPr="00345898">
        <w:rPr>
          <w:rFonts w:ascii="Arial" w:eastAsia="SimSun" w:hAnsi="Arial" w:cs="Arial"/>
          <w:noProof/>
          <w:sz w:val="24"/>
          <w:szCs w:val="24"/>
        </w:rPr>
        <w:t>40</w:t>
      </w:r>
      <w:r w:rsidRPr="00345898">
        <w:rPr>
          <w:rFonts w:ascii="Arial" w:eastAsia="SimSun" w:hAnsi="Arial" w:cs="Arial"/>
          <w:noProof/>
          <w:sz w:val="24"/>
          <w:szCs w:val="24"/>
        </w:rPr>
        <w:t>/9</w:t>
      </w:r>
      <w:r w:rsidR="00627D8E" w:rsidRPr="00345898">
        <w:rPr>
          <w:rFonts w:ascii="Arial" w:eastAsia="SimSun" w:hAnsi="Arial" w:cs="Arial"/>
          <w:noProof/>
          <w:sz w:val="24"/>
          <w:szCs w:val="24"/>
        </w:rPr>
        <w:t>742/2016</w:t>
      </w:r>
      <w:r w:rsidRPr="00345898">
        <w:rPr>
          <w:rFonts w:ascii="Arial" w:eastAsia="SimSun" w:hAnsi="Arial" w:cs="Arial"/>
          <w:noProof/>
          <w:sz w:val="24"/>
          <w:szCs w:val="24"/>
        </w:rPr>
        <w:t xml:space="preserve">, CUI </w:t>
      </w:r>
      <w:r w:rsidR="00627D8E" w:rsidRPr="00345898">
        <w:rPr>
          <w:rFonts w:ascii="Arial" w:eastAsia="SimSun" w:hAnsi="Arial" w:cs="Arial"/>
          <w:noProof/>
          <w:sz w:val="24"/>
          <w:szCs w:val="24"/>
        </w:rPr>
        <w:t>36331730 din 2016</w:t>
      </w:r>
      <w:r w:rsidRPr="00345898">
        <w:rPr>
          <w:rFonts w:ascii="Arial" w:eastAsia="SimSun" w:hAnsi="Arial" w:cs="Arial"/>
          <w:noProof/>
          <w:sz w:val="24"/>
          <w:szCs w:val="24"/>
        </w:rPr>
        <w:t>, emis de O.R.C.</w:t>
      </w:r>
      <w:r w:rsidR="00627D8E" w:rsidRPr="00345898">
        <w:rPr>
          <w:rFonts w:ascii="Arial" w:eastAsia="SimSun" w:hAnsi="Arial" w:cs="Arial"/>
          <w:noProof/>
          <w:sz w:val="24"/>
          <w:szCs w:val="24"/>
        </w:rPr>
        <w:t>București</w:t>
      </w:r>
      <w:r w:rsidRPr="00345898">
        <w:rPr>
          <w:rFonts w:ascii="Arial" w:eastAsia="SimSun" w:hAnsi="Arial" w:cs="Arial"/>
          <w:noProof/>
          <w:sz w:val="24"/>
          <w:szCs w:val="24"/>
        </w:rPr>
        <w:t xml:space="preserve">; Certificat Constatator nr. </w:t>
      </w:r>
      <w:r w:rsidR="00627D8E" w:rsidRPr="00345898">
        <w:rPr>
          <w:rFonts w:ascii="Arial" w:eastAsia="SimSun" w:hAnsi="Arial" w:cs="Arial"/>
          <w:noProof/>
          <w:sz w:val="24"/>
          <w:szCs w:val="24"/>
        </w:rPr>
        <w:t>9</w:t>
      </w:r>
      <w:r w:rsidRPr="00345898">
        <w:rPr>
          <w:rFonts w:ascii="Arial" w:eastAsia="SimSun" w:hAnsi="Arial" w:cs="Arial"/>
          <w:noProof/>
          <w:sz w:val="24"/>
          <w:szCs w:val="24"/>
        </w:rPr>
        <w:t>76</w:t>
      </w:r>
      <w:r w:rsidR="00627D8E" w:rsidRPr="00345898">
        <w:rPr>
          <w:rFonts w:ascii="Arial" w:eastAsia="SimSun" w:hAnsi="Arial" w:cs="Arial"/>
          <w:noProof/>
          <w:sz w:val="24"/>
          <w:szCs w:val="24"/>
        </w:rPr>
        <w:t>56</w:t>
      </w:r>
      <w:r w:rsidRPr="00345898">
        <w:rPr>
          <w:rFonts w:ascii="Arial" w:eastAsia="SimSun" w:hAnsi="Arial" w:cs="Arial"/>
          <w:noProof/>
          <w:sz w:val="24"/>
          <w:szCs w:val="24"/>
        </w:rPr>
        <w:t>/</w:t>
      </w:r>
      <w:r w:rsidR="00627D8E" w:rsidRPr="00345898">
        <w:rPr>
          <w:rFonts w:ascii="Arial" w:eastAsia="SimSun" w:hAnsi="Arial" w:cs="Arial"/>
          <w:noProof/>
          <w:sz w:val="24"/>
          <w:szCs w:val="24"/>
        </w:rPr>
        <w:t>03</w:t>
      </w:r>
      <w:r w:rsidRPr="00345898">
        <w:rPr>
          <w:rFonts w:ascii="Arial" w:eastAsia="SimSun" w:hAnsi="Arial" w:cs="Arial"/>
          <w:noProof/>
          <w:sz w:val="24"/>
          <w:szCs w:val="24"/>
        </w:rPr>
        <w:t>.0</w:t>
      </w:r>
      <w:r w:rsidR="00627D8E" w:rsidRPr="00345898">
        <w:rPr>
          <w:rFonts w:ascii="Arial" w:eastAsia="SimSun" w:hAnsi="Arial" w:cs="Arial"/>
          <w:noProof/>
          <w:sz w:val="24"/>
          <w:szCs w:val="24"/>
        </w:rPr>
        <w:t>3</w:t>
      </w:r>
      <w:r w:rsidRPr="00345898">
        <w:rPr>
          <w:rFonts w:ascii="Arial" w:eastAsia="SimSun" w:hAnsi="Arial" w:cs="Arial"/>
          <w:noProof/>
          <w:sz w:val="24"/>
          <w:szCs w:val="24"/>
        </w:rPr>
        <w:t xml:space="preserve">.2017; Contract </w:t>
      </w:r>
      <w:r w:rsidR="00627D8E" w:rsidRPr="00345898">
        <w:rPr>
          <w:rFonts w:ascii="Arial" w:eastAsia="SimSun" w:hAnsi="Arial" w:cs="Arial"/>
          <w:noProof/>
          <w:sz w:val="24"/>
          <w:szCs w:val="24"/>
        </w:rPr>
        <w:t>de comodat cu SC AXEL SOFT IT GROUP SRL</w:t>
      </w:r>
      <w:r w:rsidRPr="00345898">
        <w:rPr>
          <w:rFonts w:ascii="Arial" w:eastAsia="SimSun" w:hAnsi="Arial" w:cs="Arial"/>
          <w:noProof/>
          <w:sz w:val="24"/>
          <w:szCs w:val="24"/>
        </w:rPr>
        <w:t xml:space="preserve">, </w:t>
      </w:r>
      <w:r w:rsidR="00627D8E" w:rsidRPr="00345898">
        <w:rPr>
          <w:rFonts w:ascii="Arial" w:eastAsia="SimSun" w:hAnsi="Arial" w:cs="Arial"/>
          <w:noProof/>
          <w:sz w:val="24"/>
          <w:szCs w:val="24"/>
        </w:rPr>
        <w:t xml:space="preserve">din </w:t>
      </w:r>
      <w:r w:rsidRPr="00345898">
        <w:rPr>
          <w:rFonts w:ascii="Arial" w:eastAsia="SimSun" w:hAnsi="Arial" w:cs="Arial"/>
          <w:noProof/>
          <w:sz w:val="24"/>
          <w:szCs w:val="24"/>
        </w:rPr>
        <w:t>0</w:t>
      </w:r>
      <w:r w:rsidR="00627D8E" w:rsidRPr="00345898">
        <w:rPr>
          <w:rFonts w:ascii="Arial" w:eastAsia="SimSun" w:hAnsi="Arial" w:cs="Arial"/>
          <w:noProof/>
          <w:sz w:val="24"/>
          <w:szCs w:val="24"/>
        </w:rPr>
        <w:t>2</w:t>
      </w:r>
      <w:r w:rsidRPr="00345898">
        <w:rPr>
          <w:rFonts w:ascii="Arial" w:eastAsia="SimSun" w:hAnsi="Arial" w:cs="Arial"/>
          <w:noProof/>
          <w:sz w:val="24"/>
          <w:szCs w:val="24"/>
        </w:rPr>
        <w:t>.0</w:t>
      </w:r>
      <w:r w:rsidR="00627D8E" w:rsidRPr="00345898">
        <w:rPr>
          <w:rFonts w:ascii="Arial" w:eastAsia="SimSun" w:hAnsi="Arial" w:cs="Arial"/>
          <w:noProof/>
          <w:sz w:val="24"/>
          <w:szCs w:val="24"/>
        </w:rPr>
        <w:t>3</w:t>
      </w:r>
      <w:r w:rsidRPr="00345898">
        <w:rPr>
          <w:rFonts w:ascii="Arial" w:eastAsia="SimSun" w:hAnsi="Arial" w:cs="Arial"/>
          <w:noProof/>
          <w:sz w:val="24"/>
          <w:szCs w:val="24"/>
        </w:rPr>
        <w:t>.201</w:t>
      </w:r>
      <w:r w:rsidR="00B105C4" w:rsidRPr="00345898">
        <w:rPr>
          <w:rFonts w:ascii="Arial" w:eastAsia="SimSun" w:hAnsi="Arial" w:cs="Arial"/>
          <w:noProof/>
          <w:sz w:val="24"/>
          <w:szCs w:val="24"/>
        </w:rPr>
        <w:t>7</w:t>
      </w:r>
      <w:r w:rsidRPr="00345898">
        <w:rPr>
          <w:rFonts w:ascii="Arial" w:eastAsia="SimSun" w:hAnsi="Arial" w:cs="Arial"/>
          <w:noProof/>
          <w:sz w:val="24"/>
          <w:szCs w:val="24"/>
        </w:rPr>
        <w:t xml:space="preserve">; </w:t>
      </w:r>
      <w:r w:rsidR="009F2CCD" w:rsidRPr="00345898">
        <w:rPr>
          <w:rFonts w:ascii="Arial" w:eastAsia="SimSun" w:hAnsi="Arial" w:cs="Arial"/>
          <w:noProof/>
          <w:sz w:val="24"/>
          <w:szCs w:val="24"/>
        </w:rPr>
        <w:t xml:space="preserve">Autorizație de gospodărire a apelor nr. 38/10.04.2017, emisă de S.G.A. Sibiu; </w:t>
      </w:r>
      <w:r w:rsidR="00F35F6E" w:rsidRPr="00345898">
        <w:rPr>
          <w:rFonts w:ascii="Arial" w:eastAsia="SimSun" w:hAnsi="Arial" w:cs="Arial"/>
          <w:noProof/>
          <w:sz w:val="24"/>
          <w:szCs w:val="24"/>
        </w:rPr>
        <w:t xml:space="preserve">Notificarea de certificarea conformității nr. 903/24.11.2017, emisă de D.S.P. Sibiu; </w:t>
      </w:r>
      <w:r w:rsidR="00B105C4" w:rsidRPr="00345898">
        <w:rPr>
          <w:rFonts w:ascii="Arial" w:eastAsia="SimSun" w:hAnsi="Arial" w:cs="Arial"/>
          <w:noProof/>
          <w:sz w:val="24"/>
          <w:szCs w:val="24"/>
        </w:rPr>
        <w:t xml:space="preserve">Declarație de impunere înregistrată la primăria Gura Râului cu nr. 2031/27.03.2017; Contract colectare deșeuri cu SC JIFA SRL, nr. 1973/07.03.2017, cu anexe, </w:t>
      </w:r>
      <w:r w:rsidRPr="00345898">
        <w:rPr>
          <w:rFonts w:ascii="Arial" w:eastAsia="SimSun" w:hAnsi="Arial" w:cs="Arial"/>
          <w:noProof/>
          <w:sz w:val="24"/>
          <w:szCs w:val="24"/>
        </w:rPr>
        <w:t xml:space="preserve">Contract preluare deșeuri </w:t>
      </w:r>
      <w:r w:rsidR="00B105C4" w:rsidRPr="00345898">
        <w:rPr>
          <w:rFonts w:ascii="Arial" w:eastAsia="SimSun" w:hAnsi="Arial" w:cs="Arial"/>
          <w:noProof/>
          <w:sz w:val="24"/>
          <w:szCs w:val="24"/>
        </w:rPr>
        <w:t xml:space="preserve">alimentare </w:t>
      </w:r>
      <w:r w:rsidRPr="00345898">
        <w:rPr>
          <w:rFonts w:ascii="Arial" w:eastAsia="SimSun" w:hAnsi="Arial" w:cs="Arial"/>
          <w:noProof/>
          <w:sz w:val="24"/>
          <w:szCs w:val="24"/>
        </w:rPr>
        <w:t xml:space="preserve">cu SC </w:t>
      </w:r>
      <w:r w:rsidR="00B105C4" w:rsidRPr="00345898">
        <w:rPr>
          <w:rFonts w:ascii="Arial" w:eastAsia="SimSun" w:hAnsi="Arial" w:cs="Arial"/>
          <w:noProof/>
          <w:sz w:val="24"/>
          <w:szCs w:val="24"/>
        </w:rPr>
        <w:t xml:space="preserve">IGIENA SERV </w:t>
      </w:r>
      <w:r w:rsidRPr="00345898">
        <w:rPr>
          <w:rFonts w:ascii="Arial" w:eastAsia="SimSun" w:hAnsi="Arial" w:cs="Arial"/>
          <w:noProof/>
          <w:sz w:val="24"/>
          <w:szCs w:val="24"/>
        </w:rPr>
        <w:t xml:space="preserve">SRL nr. </w:t>
      </w:r>
      <w:r w:rsidR="009F2CCD" w:rsidRPr="00345898">
        <w:rPr>
          <w:rFonts w:ascii="Arial" w:eastAsia="SimSun" w:hAnsi="Arial" w:cs="Arial"/>
          <w:noProof/>
          <w:sz w:val="24"/>
          <w:szCs w:val="24"/>
        </w:rPr>
        <w:t>1817</w:t>
      </w:r>
      <w:r w:rsidRPr="00345898">
        <w:rPr>
          <w:rFonts w:ascii="Arial" w:eastAsia="SimSun" w:hAnsi="Arial" w:cs="Arial"/>
          <w:noProof/>
          <w:sz w:val="24"/>
          <w:szCs w:val="24"/>
        </w:rPr>
        <w:t>/21.0</w:t>
      </w:r>
      <w:r w:rsidR="009F2CCD" w:rsidRPr="00345898">
        <w:rPr>
          <w:rFonts w:ascii="Arial" w:eastAsia="SimSun" w:hAnsi="Arial" w:cs="Arial"/>
          <w:noProof/>
          <w:sz w:val="24"/>
          <w:szCs w:val="24"/>
        </w:rPr>
        <w:t>3</w:t>
      </w:r>
      <w:r w:rsidRPr="00345898">
        <w:rPr>
          <w:rFonts w:ascii="Arial" w:eastAsia="SimSun" w:hAnsi="Arial" w:cs="Arial"/>
          <w:noProof/>
          <w:sz w:val="24"/>
          <w:szCs w:val="24"/>
        </w:rPr>
        <w:t>.201</w:t>
      </w:r>
      <w:r w:rsidR="009F2CCD" w:rsidRPr="00345898">
        <w:rPr>
          <w:rFonts w:ascii="Arial" w:eastAsia="SimSun" w:hAnsi="Arial" w:cs="Arial"/>
          <w:noProof/>
          <w:sz w:val="24"/>
          <w:szCs w:val="24"/>
        </w:rPr>
        <w:t>7</w:t>
      </w:r>
      <w:r w:rsidRPr="00345898">
        <w:rPr>
          <w:rFonts w:ascii="Arial" w:eastAsia="SimSun" w:hAnsi="Arial" w:cs="Arial"/>
          <w:noProof/>
          <w:sz w:val="24"/>
          <w:szCs w:val="24"/>
        </w:rPr>
        <w:t>, cu</w:t>
      </w:r>
      <w:r w:rsidR="009F2CCD" w:rsidRPr="00345898">
        <w:rPr>
          <w:rFonts w:ascii="Arial" w:eastAsia="SimSun" w:hAnsi="Arial" w:cs="Arial"/>
          <w:noProof/>
          <w:sz w:val="24"/>
          <w:szCs w:val="24"/>
        </w:rPr>
        <w:t xml:space="preserve"> anexă</w:t>
      </w:r>
      <w:r w:rsidRPr="00345898">
        <w:rPr>
          <w:rFonts w:ascii="Arial" w:eastAsia="SimSun" w:hAnsi="Arial" w:cs="Arial"/>
          <w:noProof/>
          <w:sz w:val="24"/>
          <w:szCs w:val="24"/>
        </w:rPr>
        <w:t>;</w:t>
      </w:r>
      <w:r w:rsidR="00293841" w:rsidRPr="00345898">
        <w:t xml:space="preserve"> </w:t>
      </w:r>
      <w:r w:rsidR="00293841" w:rsidRPr="00345898">
        <w:rPr>
          <w:rFonts w:ascii="Arial" w:hAnsi="Arial" w:cs="Arial"/>
        </w:rPr>
        <w:t>C</w:t>
      </w:r>
      <w:r w:rsidR="00293841" w:rsidRPr="00345898">
        <w:rPr>
          <w:rFonts w:ascii="Arial" w:eastAsia="SimSun" w:hAnsi="Arial" w:cs="Arial"/>
          <w:noProof/>
          <w:sz w:val="24"/>
          <w:szCs w:val="24"/>
        </w:rPr>
        <w:t>ontract furnizare energie electrică cu Societatea Electrica Furnizare SA nr. 8052484-1/15.11.2012.</w:t>
      </w:r>
    </w:p>
    <w:p w:rsidR="009F2CCD" w:rsidRPr="00345898" w:rsidRDefault="009F2CCD" w:rsidP="00032513">
      <w:pPr>
        <w:spacing w:after="0" w:line="240" w:lineRule="auto"/>
        <w:jc w:val="both"/>
        <w:rPr>
          <w:rFonts w:ascii="Arial" w:eastAsia="SimSun" w:hAnsi="Arial" w:cs="Arial"/>
          <w:noProof/>
          <w:color w:val="FF0000"/>
          <w:sz w:val="24"/>
          <w:szCs w:val="24"/>
        </w:rPr>
      </w:pPr>
    </w:p>
    <w:p w:rsidR="00032513" w:rsidRPr="00345898" w:rsidRDefault="00032513" w:rsidP="00032513">
      <w:pPr>
        <w:spacing w:after="0" w:line="240" w:lineRule="auto"/>
        <w:jc w:val="both"/>
        <w:rPr>
          <w:rFonts w:ascii="Arial" w:eastAsia="SimSun" w:hAnsi="Arial" w:cs="Arial"/>
          <w:b/>
          <w:noProof/>
          <w:sz w:val="24"/>
          <w:szCs w:val="24"/>
        </w:rPr>
      </w:pPr>
      <w:r w:rsidRPr="00345898">
        <w:rPr>
          <w:rFonts w:ascii="Arial" w:eastAsia="SimSun" w:hAnsi="Arial" w:cs="Arial"/>
          <w:b/>
          <w:noProof/>
          <w:sz w:val="24"/>
          <w:szCs w:val="24"/>
        </w:rPr>
        <w:t xml:space="preserve">Prezenta autorizaţie se emite cu următoarele condiţii speciale impuse: </w:t>
      </w:r>
    </w:p>
    <w:p w:rsidR="00032513" w:rsidRPr="00345898" w:rsidRDefault="00032513" w:rsidP="00032513">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respectarea prevederilor O.U.G. nr.195/2005 privind protecţia mediului, aprobată cu modificări şi completări prin Legea nr. 265/2006, cu modificările şi completările ulterioare;</w:t>
      </w:r>
    </w:p>
    <w:p w:rsidR="00032513" w:rsidRPr="00345898" w:rsidRDefault="00032513" w:rsidP="00032513">
      <w:pPr>
        <w:pStyle w:val="Listparagraf"/>
        <w:numPr>
          <w:ilvl w:val="0"/>
          <w:numId w:val="7"/>
        </w:numPr>
        <w:jc w:val="both"/>
        <w:rPr>
          <w:rFonts w:ascii="Arial" w:eastAsia="SimSun" w:hAnsi="Arial" w:cs="Arial"/>
          <w:noProof/>
          <w:sz w:val="24"/>
          <w:szCs w:val="24"/>
        </w:rPr>
      </w:pPr>
      <w:r w:rsidRPr="00345898">
        <w:rPr>
          <w:rFonts w:ascii="Arial" w:eastAsia="SimSun" w:hAnsi="Arial" w:cs="Arial"/>
          <w:noProof/>
          <w:sz w:val="24"/>
          <w:szCs w:val="24"/>
        </w:rPr>
        <w:t xml:space="preserve">respectarea prevederilor O.U.G. nr. 196/2005 privind Fondul pentru mediu, modificată, completată şi aprobată prin Legea nr. 105/2006, cu modificările şi completările ulterioare;   </w:t>
      </w:r>
    </w:p>
    <w:p w:rsidR="00032513" w:rsidRPr="00345898" w:rsidRDefault="00032513" w:rsidP="00032513">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respectarea prevederilor H.G. nr. 856/2002 privind privind evidenţa gestiunii deşeurilor şi pentru aprobarea listei cuprinzând deşeurile, inclusiv deşeurile periculoase;</w:t>
      </w:r>
    </w:p>
    <w:p w:rsidR="00032513" w:rsidRPr="00345898" w:rsidRDefault="00032513" w:rsidP="00032513">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respectarea prevederilor Legii nr. 211/2011(r1) privind regimul deşeurilor. 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211/2011(r1) privind regimul deşeurilor, pentru asigurarea unui grad înalt de valorificare, producătorii de deşeuri şi deţinătorii de deşeuri sunt obligaţi să colecteze separat cel puţin următoarele categorii de deşeuri: hârtie, metal, plastic şi sticlă;</w:t>
      </w:r>
    </w:p>
    <w:p w:rsidR="00032513" w:rsidRPr="00345898" w:rsidRDefault="00032513" w:rsidP="00032513">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titularul autorizaţiei este obligat să deţină contracte valabile pentru valorificarea/eliminarea deşeurilor pe toată perioada de valabilitate a autorizaţiei de mediu;</w:t>
      </w:r>
    </w:p>
    <w:p w:rsidR="00032513" w:rsidRPr="00345898" w:rsidRDefault="00032513" w:rsidP="00032513">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respectarea prevederilor Regulamentului (CE) nr. 1907/2006 privind înregistrarea, evaluarea, autorizarea şi restricţionarea substanţelor chimice (REACH) cu modificările şi completările ulterioare;</w:t>
      </w:r>
    </w:p>
    <w:p w:rsidR="00032513" w:rsidRPr="00345898" w:rsidRDefault="00032513" w:rsidP="00032513">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respectarea prevederilor Regulamentului (CE) nr. 1272/2008 (CLP) privind clasificarea, etichetarea şi ambalarea substanţelor şi a amestecurilor, de modificare şi abrogare a Directivelor 67/548/CEE şi 1999/45/CE, precum şi de modificare a Regulamentului CE nr.1907/2006;</w:t>
      </w:r>
    </w:p>
    <w:p w:rsidR="00032513" w:rsidRPr="00345898" w:rsidRDefault="00032513" w:rsidP="00032513">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lastRenderedPageBreak/>
        <w:t>respectarea prevederilor Legii nr. 360/2003(r1) privind regimul substanţelor şi preparatelor chimice periculoase;</w:t>
      </w:r>
    </w:p>
    <w:p w:rsidR="00032513" w:rsidRPr="00345898" w:rsidRDefault="00032513" w:rsidP="00032513">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respectarea prevederilor H.G. nr. 1061/2008 privind transportul deşeurilor periculoase şi nepericuloase pe teritoriul României;</w:t>
      </w:r>
    </w:p>
    <w:p w:rsidR="00032513" w:rsidRPr="00345898" w:rsidRDefault="00032513" w:rsidP="00032513">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se vor respecta prevederile O.U.G. nr. 68/2007 privind răspunderea de mediu cu referire la prevenirea şi repararea prejudiciului asupra mediului, aprobată de Legea nr. 19/2008, cu modificările şi completările ulterioare;</w:t>
      </w:r>
    </w:p>
    <w:p w:rsidR="00032513" w:rsidRPr="00345898" w:rsidRDefault="00032513" w:rsidP="00032513">
      <w:pPr>
        <w:pStyle w:val="Listparagraf"/>
        <w:numPr>
          <w:ilvl w:val="0"/>
          <w:numId w:val="7"/>
        </w:numPr>
        <w:rPr>
          <w:rFonts w:ascii="Arial" w:eastAsia="SimSun" w:hAnsi="Arial" w:cs="Arial"/>
          <w:noProof/>
          <w:sz w:val="24"/>
          <w:szCs w:val="24"/>
        </w:rPr>
      </w:pPr>
      <w:r w:rsidRPr="00345898">
        <w:rPr>
          <w:rFonts w:ascii="Arial" w:eastAsia="SimSun" w:hAnsi="Arial" w:cs="Arial"/>
          <w:noProof/>
          <w:sz w:val="24"/>
          <w:szCs w:val="24"/>
        </w:rPr>
        <w:t>respectarea prevederilor O.M. 3299/2012 pentru aprobarea metodologiei de realizare şi raportare a inventarelor privind emisiile de poluanţi în atmosferă;</w:t>
      </w:r>
    </w:p>
    <w:p w:rsidR="00032513" w:rsidRPr="00345898" w:rsidRDefault="00032513" w:rsidP="00032513">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în cazul producerii unui prejudiciu, titularul activităţii suportă costul pentru repararea prejudiciului şi înlătură urmările produse de acesta, restabilind condiţiile anterioare producerii prejudiciului, potrivit principiului „poluatorul plăteşte”;</w:t>
      </w:r>
    </w:p>
    <w:p w:rsidR="00032513" w:rsidRPr="00345898" w:rsidRDefault="00032513" w:rsidP="00032513">
      <w:pPr>
        <w:pStyle w:val="Listparagraf"/>
        <w:autoSpaceDE w:val="0"/>
        <w:autoSpaceDN w:val="0"/>
        <w:adjustRightInd w:val="0"/>
        <w:spacing w:after="0" w:line="240" w:lineRule="auto"/>
        <w:ind w:left="360"/>
        <w:jc w:val="both"/>
        <w:rPr>
          <w:rFonts w:ascii="Arial" w:eastAsia="SimSun" w:hAnsi="Arial" w:cs="Arial"/>
          <w:noProof/>
          <w:sz w:val="24"/>
          <w:szCs w:val="24"/>
        </w:rPr>
      </w:pPr>
    </w:p>
    <w:p w:rsidR="00032513" w:rsidRPr="00345898" w:rsidRDefault="00032513" w:rsidP="00032513">
      <w:pPr>
        <w:spacing w:after="0" w:line="240" w:lineRule="auto"/>
        <w:jc w:val="both"/>
        <w:rPr>
          <w:rFonts w:ascii="Arial" w:eastAsia="SimSun" w:hAnsi="Arial" w:cs="Arial"/>
          <w:b/>
          <w:bCs/>
          <w:iCs/>
          <w:noProof/>
          <w:sz w:val="24"/>
          <w:szCs w:val="24"/>
        </w:rPr>
      </w:pPr>
      <w:r w:rsidRPr="00345898">
        <w:rPr>
          <w:rFonts w:ascii="Arial" w:eastAsia="SimSun" w:hAnsi="Arial" w:cs="Arial"/>
          <w:b/>
          <w:bCs/>
          <w:iCs/>
          <w:noProof/>
          <w:sz w:val="24"/>
          <w:szCs w:val="24"/>
        </w:rPr>
        <w:t>Titularul autorizaţiei este obligat să respecte legislaţia de mediu în vigoare, cu toate modificările/completările intervenite ulterior emiterii actului de reglementare, până la expirarea valabilităţii acestuia.</w:t>
      </w:r>
    </w:p>
    <w:p w:rsidR="00032513" w:rsidRPr="00345898" w:rsidRDefault="00032513" w:rsidP="00032513">
      <w:pPr>
        <w:spacing w:after="0" w:line="240" w:lineRule="auto"/>
        <w:jc w:val="both"/>
        <w:rPr>
          <w:rFonts w:ascii="Arial" w:eastAsia="SimSun" w:hAnsi="Arial" w:cs="Arial"/>
          <w:b/>
          <w:bCs/>
          <w:noProof/>
          <w:sz w:val="24"/>
          <w:szCs w:val="24"/>
        </w:rPr>
      </w:pPr>
    </w:p>
    <w:p w:rsidR="00032513" w:rsidRPr="00345898" w:rsidRDefault="00032513" w:rsidP="00032513">
      <w:pPr>
        <w:spacing w:after="0" w:line="240" w:lineRule="auto"/>
        <w:jc w:val="both"/>
        <w:rPr>
          <w:rFonts w:ascii="Arial" w:eastAsia="SimSun" w:hAnsi="Arial" w:cs="Arial"/>
          <w:b/>
          <w:noProof/>
          <w:sz w:val="24"/>
          <w:szCs w:val="24"/>
        </w:rPr>
      </w:pPr>
      <w:r w:rsidRPr="00345898">
        <w:rPr>
          <w:rFonts w:ascii="Arial" w:eastAsia="SimSun" w:hAnsi="Arial" w:cs="Arial"/>
          <w:b/>
          <w:bCs/>
          <w:noProof/>
          <w:sz w:val="24"/>
          <w:szCs w:val="24"/>
        </w:rPr>
        <w:t>Conform art. 16, alin</w:t>
      </w:r>
      <w:r w:rsidRPr="00345898">
        <w:rPr>
          <w:rFonts w:ascii="Arial" w:eastAsia="SimSun" w:hAnsi="Arial" w:cs="Arial"/>
          <w:noProof/>
          <w:sz w:val="24"/>
          <w:szCs w:val="24"/>
        </w:rPr>
        <w:t xml:space="preserve"> </w:t>
      </w:r>
      <w:r w:rsidRPr="00345898">
        <w:rPr>
          <w:rFonts w:ascii="Arial" w:eastAsia="SimSun" w:hAnsi="Arial" w:cs="Arial"/>
          <w:b/>
          <w:bCs/>
          <w:noProof/>
          <w:sz w:val="24"/>
          <w:szCs w:val="24"/>
        </w:rPr>
        <w:t>(4)</w:t>
      </w:r>
      <w:r w:rsidRPr="00345898">
        <w:rPr>
          <w:rFonts w:ascii="Arial" w:eastAsia="SimSun" w:hAnsi="Arial" w:cs="Arial"/>
          <w:noProof/>
          <w:sz w:val="24"/>
          <w:szCs w:val="24"/>
        </w:rPr>
        <w:t xml:space="preserve"> </w:t>
      </w:r>
      <w:r w:rsidRPr="00345898">
        <w:rPr>
          <w:rFonts w:ascii="Arial" w:eastAsia="SimSun" w:hAnsi="Arial" w:cs="Arial"/>
          <w:b/>
          <w:noProof/>
          <w:sz w:val="24"/>
          <w:szCs w:val="24"/>
        </w:rPr>
        <w:t xml:space="preserve">din </w:t>
      </w:r>
      <w:r w:rsidRPr="00345898">
        <w:rPr>
          <w:rFonts w:ascii="Arial" w:eastAsia="SimSun" w:hAnsi="Arial" w:cs="Arial"/>
          <w:b/>
          <w:bCs/>
          <w:noProof/>
          <w:sz w:val="24"/>
          <w:szCs w:val="24"/>
        </w:rPr>
        <w:t>OUG nr. 195/2005</w:t>
      </w:r>
      <w:r w:rsidRPr="00345898">
        <w:rPr>
          <w:rFonts w:ascii="Arial" w:eastAsia="SimSun" w:hAnsi="Arial" w:cs="Arial"/>
          <w:b/>
          <w:noProof/>
          <w:sz w:val="24"/>
          <w:szCs w:val="24"/>
        </w:rPr>
        <w:t xml:space="preserve"> privind protecţia mediului, aprobată cu modificări şi completări prin </w:t>
      </w:r>
      <w:r w:rsidRPr="00345898">
        <w:rPr>
          <w:rFonts w:ascii="Arial" w:eastAsia="SimSun" w:hAnsi="Arial" w:cs="Arial"/>
          <w:b/>
          <w:bCs/>
          <w:noProof/>
          <w:sz w:val="24"/>
          <w:szCs w:val="24"/>
        </w:rPr>
        <w:t xml:space="preserve">Legea nr. 265/2006, </w:t>
      </w:r>
      <w:r w:rsidRPr="00345898">
        <w:rPr>
          <w:rFonts w:ascii="Arial" w:eastAsia="SimSun" w:hAnsi="Arial" w:cs="Arial"/>
          <w:b/>
          <w:noProof/>
          <w:sz w:val="24"/>
          <w:szCs w:val="24"/>
        </w:rPr>
        <w:t>cu modificările şi completările ulterioare, autorizaţia de mediu se revizuieşte ori de câte ori apar elemente noi cu impact asupra mediului, necunoscute la data emiterii.</w:t>
      </w:r>
    </w:p>
    <w:p w:rsidR="00032513" w:rsidRPr="00345898" w:rsidRDefault="00032513" w:rsidP="00032513">
      <w:pPr>
        <w:spacing w:after="0" w:line="240" w:lineRule="auto"/>
        <w:jc w:val="both"/>
        <w:rPr>
          <w:rFonts w:ascii="Arial" w:eastAsia="SimSun" w:hAnsi="Arial" w:cs="Arial"/>
          <w:b/>
          <w:noProof/>
          <w:sz w:val="24"/>
          <w:szCs w:val="24"/>
        </w:rPr>
      </w:pPr>
    </w:p>
    <w:p w:rsidR="00032513" w:rsidRPr="00345898" w:rsidRDefault="00032513" w:rsidP="00032513">
      <w:pPr>
        <w:spacing w:after="0" w:line="240" w:lineRule="auto"/>
        <w:jc w:val="both"/>
        <w:rPr>
          <w:rFonts w:ascii="Arial" w:eastAsia="SimSun" w:hAnsi="Arial" w:cs="Arial"/>
          <w:bCs/>
          <w:noProof/>
          <w:color w:val="FF0000"/>
          <w:sz w:val="24"/>
          <w:szCs w:val="24"/>
        </w:rPr>
      </w:pPr>
      <w:r w:rsidRPr="00345898">
        <w:rPr>
          <w:rFonts w:ascii="Arial" w:eastAsia="SimSun" w:hAnsi="Arial" w:cs="Arial"/>
          <w:b/>
          <w:noProof/>
          <w:color w:val="FF0000"/>
          <w:sz w:val="24"/>
          <w:szCs w:val="24"/>
        </w:rPr>
        <w:t>Prezenta autorizaţie este valabilă 5 ani,</w:t>
      </w:r>
      <w:r w:rsidRPr="00345898">
        <w:rPr>
          <w:rFonts w:ascii="Arial" w:eastAsia="SimSun" w:hAnsi="Arial" w:cs="Arial"/>
          <w:b/>
          <w:bCs/>
          <w:noProof/>
          <w:color w:val="FF0000"/>
          <w:sz w:val="24"/>
          <w:szCs w:val="24"/>
        </w:rPr>
        <w:t xml:space="preserve"> de la  </w:t>
      </w:r>
      <w:r w:rsidRPr="00345898">
        <w:rPr>
          <w:rFonts w:ascii="Arial" w:eastAsia="SimSun" w:hAnsi="Arial" w:cs="Arial"/>
          <w:bCs/>
          <w:noProof/>
          <w:color w:val="FF0000"/>
          <w:sz w:val="24"/>
          <w:szCs w:val="24"/>
        </w:rPr>
        <w:t>0.0</w:t>
      </w:r>
      <w:r w:rsidR="00F35F6E" w:rsidRPr="00345898">
        <w:rPr>
          <w:rFonts w:ascii="Arial" w:eastAsia="SimSun" w:hAnsi="Arial" w:cs="Arial"/>
          <w:bCs/>
          <w:noProof/>
          <w:color w:val="FF0000"/>
          <w:sz w:val="24"/>
          <w:szCs w:val="24"/>
        </w:rPr>
        <w:t>1</w:t>
      </w:r>
      <w:r w:rsidRPr="00345898">
        <w:rPr>
          <w:rFonts w:ascii="Arial" w:eastAsia="SimSun" w:hAnsi="Arial" w:cs="Arial"/>
          <w:bCs/>
          <w:noProof/>
          <w:color w:val="FF0000"/>
          <w:sz w:val="24"/>
          <w:szCs w:val="24"/>
        </w:rPr>
        <w:t>.201</w:t>
      </w:r>
      <w:r w:rsidR="00F35F6E" w:rsidRPr="00345898">
        <w:rPr>
          <w:rFonts w:ascii="Arial" w:eastAsia="SimSun" w:hAnsi="Arial" w:cs="Arial"/>
          <w:bCs/>
          <w:noProof/>
          <w:color w:val="FF0000"/>
          <w:sz w:val="24"/>
          <w:szCs w:val="24"/>
        </w:rPr>
        <w:t>8</w:t>
      </w:r>
      <w:r w:rsidRPr="00345898">
        <w:rPr>
          <w:rFonts w:ascii="Arial" w:eastAsia="SimSun" w:hAnsi="Arial" w:cs="Arial"/>
          <w:b/>
          <w:bCs/>
          <w:noProof/>
          <w:color w:val="FF0000"/>
          <w:sz w:val="24"/>
          <w:szCs w:val="24"/>
        </w:rPr>
        <w:t xml:space="preserve">, </w:t>
      </w:r>
      <w:r w:rsidRPr="00345898">
        <w:rPr>
          <w:rFonts w:ascii="Arial" w:eastAsia="SimSun" w:hAnsi="Arial" w:cs="Arial"/>
          <w:b/>
          <w:noProof/>
          <w:color w:val="FF0000"/>
          <w:sz w:val="24"/>
          <w:szCs w:val="24"/>
        </w:rPr>
        <w:t xml:space="preserve">până la  </w:t>
      </w:r>
      <w:r w:rsidRPr="00345898">
        <w:rPr>
          <w:rFonts w:ascii="Arial" w:eastAsia="SimSun" w:hAnsi="Arial" w:cs="Arial"/>
          <w:noProof/>
          <w:color w:val="FF0000"/>
          <w:sz w:val="24"/>
          <w:szCs w:val="24"/>
        </w:rPr>
        <w:t>0.0</w:t>
      </w:r>
      <w:r w:rsidR="00F35F6E" w:rsidRPr="00345898">
        <w:rPr>
          <w:rFonts w:ascii="Arial" w:eastAsia="SimSun" w:hAnsi="Arial" w:cs="Arial"/>
          <w:noProof/>
          <w:color w:val="FF0000"/>
          <w:sz w:val="24"/>
          <w:szCs w:val="24"/>
        </w:rPr>
        <w:t>1</w:t>
      </w:r>
      <w:r w:rsidRPr="00345898">
        <w:rPr>
          <w:rFonts w:ascii="Arial" w:eastAsia="SimSun" w:hAnsi="Arial" w:cs="Arial"/>
          <w:noProof/>
          <w:color w:val="FF0000"/>
          <w:sz w:val="24"/>
          <w:szCs w:val="24"/>
        </w:rPr>
        <w:t>.202</w:t>
      </w:r>
      <w:r w:rsidR="00F35F6E" w:rsidRPr="00345898">
        <w:rPr>
          <w:rFonts w:ascii="Arial" w:eastAsia="SimSun" w:hAnsi="Arial" w:cs="Arial"/>
          <w:noProof/>
          <w:color w:val="FF0000"/>
          <w:sz w:val="24"/>
          <w:szCs w:val="24"/>
        </w:rPr>
        <w:t>3</w:t>
      </w:r>
      <w:r w:rsidRPr="00345898">
        <w:rPr>
          <w:rFonts w:ascii="Arial" w:eastAsia="SimSun" w:hAnsi="Arial" w:cs="Arial"/>
          <w:noProof/>
          <w:color w:val="FF0000"/>
          <w:sz w:val="24"/>
          <w:szCs w:val="24"/>
        </w:rPr>
        <w:t xml:space="preserve">, </w:t>
      </w:r>
      <w:r w:rsidRPr="00345898">
        <w:rPr>
          <w:rFonts w:ascii="Arial" w:eastAsia="SimSun" w:hAnsi="Arial" w:cs="Arial"/>
          <w:b/>
          <w:noProof/>
          <w:color w:val="FF0000"/>
          <w:sz w:val="24"/>
          <w:szCs w:val="24"/>
        </w:rPr>
        <w:t>data expirării</w:t>
      </w:r>
      <w:r w:rsidRPr="00345898">
        <w:rPr>
          <w:rFonts w:ascii="Arial" w:eastAsia="SimSun" w:hAnsi="Arial" w:cs="Arial"/>
          <w:b/>
          <w:bCs/>
          <w:noProof/>
          <w:color w:val="FF0000"/>
          <w:sz w:val="24"/>
          <w:szCs w:val="24"/>
        </w:rPr>
        <w:t>.</w:t>
      </w:r>
    </w:p>
    <w:p w:rsidR="00032513" w:rsidRPr="00345898" w:rsidRDefault="00032513" w:rsidP="00032513">
      <w:pPr>
        <w:spacing w:after="0" w:line="240" w:lineRule="auto"/>
        <w:jc w:val="both"/>
        <w:rPr>
          <w:rFonts w:ascii="Arial" w:eastAsia="Calibri" w:hAnsi="Arial" w:cs="Arial"/>
          <w:b/>
          <w:color w:val="FF0000"/>
          <w:sz w:val="24"/>
          <w:szCs w:val="24"/>
        </w:rPr>
      </w:pPr>
    </w:p>
    <w:p w:rsidR="00032513" w:rsidRPr="00345898" w:rsidRDefault="00032513" w:rsidP="00032513">
      <w:pPr>
        <w:spacing w:after="0" w:line="240" w:lineRule="auto"/>
        <w:jc w:val="both"/>
        <w:rPr>
          <w:rFonts w:ascii="Arial" w:eastAsia="Calibri" w:hAnsi="Arial" w:cs="Arial"/>
          <w:b/>
          <w:sz w:val="24"/>
          <w:szCs w:val="24"/>
        </w:rPr>
      </w:pPr>
      <w:r w:rsidRPr="00345898">
        <w:rPr>
          <w:rFonts w:ascii="Arial" w:eastAsia="Calibri" w:hAnsi="Arial" w:cs="Arial"/>
          <w:b/>
          <w:sz w:val="24"/>
          <w:szCs w:val="24"/>
        </w:rPr>
        <w:t xml:space="preserve">Titularul are obligaţia de a solicita şi obţine o nouă autorizaţie de mediu anterior expirării valabilităţii prezentei autorizaţii. Termenul de eliberare a autorizaţiei de mediu este de maximum 90 de zile lucrătoare de la data depunerii documentaţiei complete. </w:t>
      </w:r>
    </w:p>
    <w:p w:rsidR="00032513" w:rsidRPr="00345898" w:rsidRDefault="00032513" w:rsidP="00032513">
      <w:pPr>
        <w:autoSpaceDN w:val="0"/>
        <w:spacing w:after="0" w:line="240" w:lineRule="auto"/>
        <w:jc w:val="both"/>
        <w:rPr>
          <w:rFonts w:ascii="Arial" w:eastAsia="SimSun" w:hAnsi="Arial" w:cs="Arial"/>
          <w:b/>
          <w:bCs/>
          <w:noProof/>
          <w:sz w:val="24"/>
          <w:szCs w:val="24"/>
        </w:rPr>
      </w:pPr>
      <w:r w:rsidRPr="00345898">
        <w:rPr>
          <w:rFonts w:ascii="Arial" w:eastAsia="SimSun" w:hAnsi="Arial" w:cs="Arial"/>
          <w:b/>
          <w:bCs/>
          <w:noProof/>
          <w:sz w:val="24"/>
          <w:szCs w:val="24"/>
        </w:rPr>
        <w:t>Nerespectarea prevederilor autorizaţiei se sancționează conform prevederilor legale în vigoare.</w:t>
      </w:r>
    </w:p>
    <w:p w:rsidR="00032513" w:rsidRPr="00345898" w:rsidRDefault="00032513" w:rsidP="00032513">
      <w:pPr>
        <w:autoSpaceDN w:val="0"/>
        <w:spacing w:after="0" w:line="240" w:lineRule="auto"/>
        <w:jc w:val="both"/>
        <w:rPr>
          <w:rFonts w:ascii="Arial" w:eastAsia="SimSun" w:hAnsi="Arial" w:cs="Arial"/>
          <w:b/>
          <w:bCs/>
          <w:noProof/>
          <w:color w:val="FF0000"/>
          <w:sz w:val="24"/>
          <w:szCs w:val="24"/>
        </w:rPr>
      </w:pPr>
    </w:p>
    <w:p w:rsidR="00032513" w:rsidRPr="00345898" w:rsidRDefault="00032513" w:rsidP="00032513">
      <w:pPr>
        <w:spacing w:after="0" w:line="240" w:lineRule="auto"/>
        <w:jc w:val="both"/>
        <w:rPr>
          <w:rFonts w:ascii="Arial" w:eastAsia="SimSun" w:hAnsi="Arial" w:cs="Arial"/>
          <w:b/>
          <w:iCs/>
          <w:noProof/>
          <w:sz w:val="24"/>
          <w:szCs w:val="24"/>
        </w:rPr>
      </w:pPr>
      <w:r w:rsidRPr="00345898">
        <w:rPr>
          <w:rFonts w:ascii="Arial" w:eastAsia="SimSun" w:hAnsi="Arial" w:cs="Arial"/>
          <w:b/>
          <w:iCs/>
          <w:noProof/>
          <w:sz w:val="24"/>
          <w:szCs w:val="24"/>
        </w:rPr>
        <w:t>I.  Activitatea  autorizată</w:t>
      </w:r>
    </w:p>
    <w:p w:rsidR="00032513" w:rsidRPr="00345898" w:rsidRDefault="00032513" w:rsidP="00032513">
      <w:pPr>
        <w:autoSpaceDN w:val="0"/>
        <w:spacing w:after="0" w:line="240" w:lineRule="auto"/>
        <w:jc w:val="both"/>
        <w:rPr>
          <w:rFonts w:ascii="Arial" w:eastAsia="Times New Roman" w:hAnsi="Arial" w:cs="Arial"/>
          <w:b/>
          <w:noProof/>
          <w:sz w:val="24"/>
          <w:szCs w:val="24"/>
          <w:lang w:eastAsia="ro-RO"/>
        </w:rPr>
      </w:pPr>
      <w:r w:rsidRPr="00345898">
        <w:rPr>
          <w:rFonts w:ascii="Arial" w:eastAsia="Times New Roman" w:hAnsi="Arial" w:cs="Arial"/>
          <w:b/>
          <w:noProof/>
          <w:sz w:val="24"/>
          <w:szCs w:val="24"/>
          <w:lang w:eastAsia="ro-RO"/>
        </w:rPr>
        <w:t>1. Dotări (instalaţii, utilaje, mijloace de transport utilizate în activitate):</w:t>
      </w:r>
    </w:p>
    <w:p w:rsidR="0033485E" w:rsidRPr="00345898" w:rsidRDefault="0033485E" w:rsidP="0033485E">
      <w:pPr>
        <w:widowControl w:val="0"/>
        <w:autoSpaceDE w:val="0"/>
        <w:autoSpaceDN w:val="0"/>
        <w:adjustRightInd w:val="0"/>
        <w:spacing w:after="0" w:line="240" w:lineRule="auto"/>
        <w:jc w:val="both"/>
        <w:rPr>
          <w:rFonts w:ascii="Arial" w:eastAsia="SimSun" w:hAnsi="Arial" w:cs="Arial"/>
          <w:b/>
          <w:noProof/>
          <w:sz w:val="24"/>
          <w:szCs w:val="24"/>
        </w:rPr>
      </w:pPr>
      <w:r w:rsidRPr="00345898">
        <w:rPr>
          <w:rFonts w:ascii="Arial" w:eastAsia="SimSun" w:hAnsi="Arial" w:cs="Arial"/>
          <w:b/>
          <w:noProof/>
          <w:sz w:val="24"/>
          <w:szCs w:val="24"/>
        </w:rPr>
        <w:t>Dotări specifice bucătăriei:</w:t>
      </w:r>
    </w:p>
    <w:p w:rsidR="0033485E" w:rsidRPr="00345898" w:rsidRDefault="00DC1CFA"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plită</w:t>
      </w:r>
      <w:r w:rsidR="0033485E" w:rsidRPr="00345898">
        <w:rPr>
          <w:rFonts w:ascii="Arial" w:eastAsia="SimSun" w:hAnsi="Arial" w:cs="Arial"/>
          <w:noProof/>
          <w:sz w:val="24"/>
          <w:szCs w:val="24"/>
        </w:rPr>
        <w:t xml:space="preserve"> cu 6 ochiuri și cuptor</w:t>
      </w:r>
    </w:p>
    <w:p w:rsidR="0033485E"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plit</w:t>
      </w:r>
      <w:r w:rsidR="00DC1CFA" w:rsidRPr="00345898">
        <w:rPr>
          <w:rFonts w:ascii="Arial" w:eastAsia="SimSun" w:hAnsi="Arial" w:cs="Arial"/>
          <w:noProof/>
          <w:sz w:val="24"/>
          <w:szCs w:val="24"/>
        </w:rPr>
        <w:t>ă</w:t>
      </w:r>
      <w:r w:rsidRPr="00345898">
        <w:rPr>
          <w:rFonts w:ascii="Arial" w:eastAsia="SimSun" w:hAnsi="Arial" w:cs="Arial"/>
          <w:noProof/>
          <w:sz w:val="24"/>
          <w:szCs w:val="24"/>
        </w:rPr>
        <w:t xml:space="preserve"> cu 4 ochiuri</w:t>
      </w:r>
    </w:p>
    <w:p w:rsidR="0033485E"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friteu</w:t>
      </w:r>
      <w:r w:rsidR="00DC1CFA" w:rsidRPr="00345898">
        <w:rPr>
          <w:rFonts w:ascii="Arial" w:eastAsia="SimSun" w:hAnsi="Arial" w:cs="Arial"/>
          <w:noProof/>
          <w:sz w:val="24"/>
          <w:szCs w:val="24"/>
        </w:rPr>
        <w:t>ză</w:t>
      </w:r>
    </w:p>
    <w:p w:rsidR="0033485E"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gr</w:t>
      </w:r>
      <w:r w:rsidR="00DC1CFA" w:rsidRPr="00345898">
        <w:rPr>
          <w:rFonts w:ascii="Arial" w:eastAsia="SimSun" w:hAnsi="Arial" w:cs="Arial"/>
          <w:noProof/>
          <w:sz w:val="24"/>
          <w:szCs w:val="24"/>
        </w:rPr>
        <w:t>ă</w:t>
      </w:r>
      <w:r w:rsidRPr="00345898">
        <w:rPr>
          <w:rFonts w:ascii="Arial" w:eastAsia="SimSun" w:hAnsi="Arial" w:cs="Arial"/>
          <w:noProof/>
          <w:sz w:val="24"/>
          <w:szCs w:val="24"/>
        </w:rPr>
        <w:t>tar</w:t>
      </w:r>
    </w:p>
    <w:p w:rsidR="0033485E"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cuptor cu convec</w:t>
      </w:r>
      <w:r w:rsidR="00DC1CFA" w:rsidRPr="00345898">
        <w:rPr>
          <w:rFonts w:ascii="Arial" w:eastAsia="SimSun" w:hAnsi="Arial" w:cs="Arial"/>
          <w:noProof/>
          <w:sz w:val="24"/>
          <w:szCs w:val="24"/>
        </w:rPr>
        <w:t>ț</w:t>
      </w:r>
      <w:r w:rsidRPr="00345898">
        <w:rPr>
          <w:rFonts w:ascii="Arial" w:eastAsia="SimSun" w:hAnsi="Arial" w:cs="Arial"/>
          <w:noProof/>
          <w:sz w:val="24"/>
          <w:szCs w:val="24"/>
        </w:rPr>
        <w:t>ie</w:t>
      </w:r>
    </w:p>
    <w:p w:rsidR="0033485E"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5 frigidere</w:t>
      </w:r>
    </w:p>
    <w:p w:rsidR="0033485E"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5 congelatoare</w:t>
      </w:r>
    </w:p>
    <w:p w:rsidR="0033485E"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r</w:t>
      </w:r>
      <w:r w:rsidR="00DC1CFA" w:rsidRPr="00345898">
        <w:rPr>
          <w:rFonts w:ascii="Arial" w:eastAsia="SimSun" w:hAnsi="Arial" w:cs="Arial"/>
          <w:noProof/>
          <w:sz w:val="24"/>
          <w:szCs w:val="24"/>
        </w:rPr>
        <w:t>ă</w:t>
      </w:r>
      <w:r w:rsidRPr="00345898">
        <w:rPr>
          <w:rFonts w:ascii="Arial" w:eastAsia="SimSun" w:hAnsi="Arial" w:cs="Arial"/>
          <w:noProof/>
          <w:sz w:val="24"/>
          <w:szCs w:val="24"/>
        </w:rPr>
        <w:t>citor rapid</w:t>
      </w:r>
    </w:p>
    <w:p w:rsidR="0033485E"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 xml:space="preserve">vitrine bar </w:t>
      </w:r>
      <w:r w:rsidR="00DC1CFA" w:rsidRPr="00345898">
        <w:rPr>
          <w:rFonts w:ascii="Arial" w:eastAsia="SimSun" w:hAnsi="Arial" w:cs="Arial"/>
          <w:noProof/>
          <w:sz w:val="24"/>
          <w:szCs w:val="24"/>
        </w:rPr>
        <w:t>ș</w:t>
      </w:r>
      <w:r w:rsidRPr="00345898">
        <w:rPr>
          <w:rFonts w:ascii="Arial" w:eastAsia="SimSun" w:hAnsi="Arial" w:cs="Arial"/>
          <w:noProof/>
          <w:sz w:val="24"/>
          <w:szCs w:val="24"/>
        </w:rPr>
        <w:t>i tort</w:t>
      </w:r>
    </w:p>
    <w:p w:rsidR="0033485E"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mas</w:t>
      </w:r>
      <w:r w:rsidR="00DC1CFA" w:rsidRPr="00345898">
        <w:rPr>
          <w:rFonts w:ascii="Arial" w:eastAsia="SimSun" w:hAnsi="Arial" w:cs="Arial"/>
          <w:noProof/>
          <w:sz w:val="24"/>
          <w:szCs w:val="24"/>
        </w:rPr>
        <w:t>ă</w:t>
      </w:r>
      <w:r w:rsidRPr="00345898">
        <w:rPr>
          <w:rFonts w:ascii="Arial" w:eastAsia="SimSun" w:hAnsi="Arial" w:cs="Arial"/>
          <w:noProof/>
          <w:sz w:val="24"/>
          <w:szCs w:val="24"/>
        </w:rPr>
        <w:t xml:space="preserve"> rece</w:t>
      </w:r>
    </w:p>
    <w:p w:rsidR="0033485E" w:rsidRPr="00345898" w:rsidRDefault="00DC1CFA"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masă caldă</w:t>
      </w:r>
    </w:p>
    <w:p w:rsidR="0033485E"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ma</w:t>
      </w:r>
      <w:r w:rsidR="00DC1CFA" w:rsidRPr="00345898">
        <w:rPr>
          <w:rFonts w:ascii="Arial" w:eastAsia="SimSun" w:hAnsi="Arial" w:cs="Arial"/>
          <w:noProof/>
          <w:sz w:val="24"/>
          <w:szCs w:val="24"/>
        </w:rPr>
        <w:t>ș</w:t>
      </w:r>
      <w:r w:rsidRPr="00345898">
        <w:rPr>
          <w:rFonts w:ascii="Arial" w:eastAsia="SimSun" w:hAnsi="Arial" w:cs="Arial"/>
          <w:noProof/>
          <w:sz w:val="24"/>
          <w:szCs w:val="24"/>
        </w:rPr>
        <w:t>in</w:t>
      </w:r>
      <w:r w:rsidR="00DC1CFA" w:rsidRPr="00345898">
        <w:rPr>
          <w:rFonts w:ascii="Arial" w:eastAsia="SimSun" w:hAnsi="Arial" w:cs="Arial"/>
          <w:noProof/>
          <w:sz w:val="24"/>
          <w:szCs w:val="24"/>
        </w:rPr>
        <w:t>ă</w:t>
      </w:r>
      <w:r w:rsidRPr="00345898">
        <w:rPr>
          <w:rFonts w:ascii="Arial" w:eastAsia="SimSun" w:hAnsi="Arial" w:cs="Arial"/>
          <w:noProof/>
          <w:sz w:val="24"/>
          <w:szCs w:val="24"/>
        </w:rPr>
        <w:t xml:space="preserve"> de sp</w:t>
      </w:r>
      <w:r w:rsidR="00DC1CFA" w:rsidRPr="00345898">
        <w:rPr>
          <w:rFonts w:ascii="Arial" w:eastAsia="SimSun" w:hAnsi="Arial" w:cs="Arial"/>
          <w:noProof/>
          <w:sz w:val="24"/>
          <w:szCs w:val="24"/>
        </w:rPr>
        <w:t>ă</w:t>
      </w:r>
      <w:r w:rsidRPr="00345898">
        <w:rPr>
          <w:rFonts w:ascii="Arial" w:eastAsia="SimSun" w:hAnsi="Arial" w:cs="Arial"/>
          <w:noProof/>
          <w:sz w:val="24"/>
          <w:szCs w:val="24"/>
        </w:rPr>
        <w:t>lat vase</w:t>
      </w:r>
    </w:p>
    <w:p w:rsidR="0033485E" w:rsidRPr="00345898" w:rsidRDefault="00DC1CFA"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maș</w:t>
      </w:r>
      <w:r w:rsidR="0033485E" w:rsidRPr="00345898">
        <w:rPr>
          <w:rFonts w:ascii="Arial" w:eastAsia="SimSun" w:hAnsi="Arial" w:cs="Arial"/>
          <w:noProof/>
          <w:sz w:val="24"/>
          <w:szCs w:val="24"/>
        </w:rPr>
        <w:t>in</w:t>
      </w:r>
      <w:r w:rsidRPr="00345898">
        <w:rPr>
          <w:rFonts w:ascii="Arial" w:eastAsia="SimSun" w:hAnsi="Arial" w:cs="Arial"/>
          <w:noProof/>
          <w:sz w:val="24"/>
          <w:szCs w:val="24"/>
        </w:rPr>
        <w:t>ă</w:t>
      </w:r>
      <w:r w:rsidR="0033485E" w:rsidRPr="00345898">
        <w:rPr>
          <w:rFonts w:ascii="Arial" w:eastAsia="SimSun" w:hAnsi="Arial" w:cs="Arial"/>
          <w:noProof/>
          <w:sz w:val="24"/>
          <w:szCs w:val="24"/>
        </w:rPr>
        <w:t xml:space="preserve"> de </w:t>
      </w:r>
      <w:r w:rsidRPr="00345898">
        <w:rPr>
          <w:rFonts w:ascii="Arial" w:eastAsia="SimSun" w:hAnsi="Arial" w:cs="Arial"/>
          <w:noProof/>
          <w:sz w:val="24"/>
          <w:szCs w:val="24"/>
        </w:rPr>
        <w:t>spălat</w:t>
      </w:r>
      <w:r w:rsidR="0033485E" w:rsidRPr="00345898">
        <w:rPr>
          <w:rFonts w:ascii="Arial" w:eastAsia="SimSun" w:hAnsi="Arial" w:cs="Arial"/>
          <w:noProof/>
          <w:sz w:val="24"/>
          <w:szCs w:val="24"/>
        </w:rPr>
        <w:t xml:space="preserve"> pahare</w:t>
      </w:r>
    </w:p>
    <w:p w:rsidR="0033485E" w:rsidRPr="00345898" w:rsidRDefault="00DC1CFA"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mașina</w:t>
      </w:r>
      <w:r w:rsidR="0033485E" w:rsidRPr="00345898">
        <w:rPr>
          <w:rFonts w:ascii="Arial" w:eastAsia="SimSun" w:hAnsi="Arial" w:cs="Arial"/>
          <w:noProof/>
          <w:sz w:val="24"/>
          <w:szCs w:val="24"/>
        </w:rPr>
        <w:t xml:space="preserve"> de cur</w:t>
      </w:r>
      <w:r w:rsidRPr="00345898">
        <w:rPr>
          <w:rFonts w:ascii="Arial" w:eastAsia="SimSun" w:hAnsi="Arial" w:cs="Arial"/>
          <w:noProof/>
          <w:sz w:val="24"/>
          <w:szCs w:val="24"/>
        </w:rPr>
        <w:t>ăț</w:t>
      </w:r>
      <w:r w:rsidR="0033485E" w:rsidRPr="00345898">
        <w:rPr>
          <w:rFonts w:ascii="Arial" w:eastAsia="SimSun" w:hAnsi="Arial" w:cs="Arial"/>
          <w:noProof/>
          <w:sz w:val="24"/>
          <w:szCs w:val="24"/>
        </w:rPr>
        <w:t>at legume</w:t>
      </w:r>
    </w:p>
    <w:p w:rsidR="0033485E" w:rsidRPr="00345898" w:rsidRDefault="00DC1CFA"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lastRenderedPageBreak/>
        <w:t>mașină</w:t>
      </w:r>
      <w:r w:rsidR="0033485E" w:rsidRPr="00345898">
        <w:rPr>
          <w:rFonts w:ascii="Arial" w:eastAsia="SimSun" w:hAnsi="Arial" w:cs="Arial"/>
          <w:noProof/>
          <w:sz w:val="24"/>
          <w:szCs w:val="24"/>
        </w:rPr>
        <w:t xml:space="preserve"> de tocat carne</w:t>
      </w:r>
    </w:p>
    <w:p w:rsidR="0033485E"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mixer</w:t>
      </w:r>
    </w:p>
    <w:p w:rsidR="0033485E"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sterilizator cu</w:t>
      </w:r>
      <w:r w:rsidR="00DC1CFA" w:rsidRPr="00345898">
        <w:rPr>
          <w:rFonts w:ascii="Arial" w:eastAsia="SimSun" w:hAnsi="Arial" w:cs="Arial"/>
          <w:noProof/>
          <w:sz w:val="24"/>
          <w:szCs w:val="24"/>
        </w:rPr>
        <w:t>ț</w:t>
      </w:r>
      <w:r w:rsidRPr="00345898">
        <w:rPr>
          <w:rFonts w:ascii="Arial" w:eastAsia="SimSun" w:hAnsi="Arial" w:cs="Arial"/>
          <w:noProof/>
          <w:sz w:val="24"/>
          <w:szCs w:val="24"/>
        </w:rPr>
        <w:t>ite</w:t>
      </w:r>
    </w:p>
    <w:p w:rsidR="0033485E" w:rsidRPr="00345898" w:rsidRDefault="00DC1CFA"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câ</w:t>
      </w:r>
      <w:r w:rsidR="0033485E" w:rsidRPr="00345898">
        <w:rPr>
          <w:rFonts w:ascii="Arial" w:eastAsia="SimSun" w:hAnsi="Arial" w:cs="Arial"/>
          <w:noProof/>
          <w:sz w:val="24"/>
          <w:szCs w:val="24"/>
        </w:rPr>
        <w:t>ntare de buc</w:t>
      </w:r>
      <w:r w:rsidRPr="00345898">
        <w:rPr>
          <w:rFonts w:ascii="Arial" w:eastAsia="SimSun" w:hAnsi="Arial" w:cs="Arial"/>
          <w:noProof/>
          <w:sz w:val="24"/>
          <w:szCs w:val="24"/>
        </w:rPr>
        <w:t>ătă</w:t>
      </w:r>
      <w:r w:rsidR="0033485E" w:rsidRPr="00345898">
        <w:rPr>
          <w:rFonts w:ascii="Arial" w:eastAsia="SimSun" w:hAnsi="Arial" w:cs="Arial"/>
          <w:noProof/>
          <w:sz w:val="24"/>
          <w:szCs w:val="24"/>
        </w:rPr>
        <w:t>rie</w:t>
      </w:r>
    </w:p>
    <w:p w:rsidR="0033485E"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salamandra</w:t>
      </w:r>
    </w:p>
    <w:p w:rsidR="0033485E" w:rsidRPr="00345898" w:rsidRDefault="00DC1CFA"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prăjitor pâ</w:t>
      </w:r>
      <w:r w:rsidR="0033485E" w:rsidRPr="00345898">
        <w:rPr>
          <w:rFonts w:ascii="Arial" w:eastAsia="SimSun" w:hAnsi="Arial" w:cs="Arial"/>
          <w:noProof/>
          <w:sz w:val="24"/>
          <w:szCs w:val="24"/>
        </w:rPr>
        <w:t>ine</w:t>
      </w:r>
    </w:p>
    <w:p w:rsidR="0033485E"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expresor cafea</w:t>
      </w:r>
    </w:p>
    <w:p w:rsidR="0033485E"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ma</w:t>
      </w:r>
      <w:r w:rsidR="00DC1CFA" w:rsidRPr="00345898">
        <w:rPr>
          <w:rFonts w:ascii="Arial" w:eastAsia="SimSun" w:hAnsi="Arial" w:cs="Arial"/>
          <w:noProof/>
          <w:sz w:val="24"/>
          <w:szCs w:val="24"/>
        </w:rPr>
        <w:t>ș</w:t>
      </w:r>
      <w:r w:rsidRPr="00345898">
        <w:rPr>
          <w:rFonts w:ascii="Arial" w:eastAsia="SimSun" w:hAnsi="Arial" w:cs="Arial"/>
          <w:noProof/>
          <w:sz w:val="24"/>
          <w:szCs w:val="24"/>
        </w:rPr>
        <w:t>ina de ghea</w:t>
      </w:r>
      <w:r w:rsidR="00DC1CFA" w:rsidRPr="00345898">
        <w:rPr>
          <w:rFonts w:ascii="Arial" w:eastAsia="SimSun" w:hAnsi="Arial" w:cs="Arial"/>
          <w:noProof/>
          <w:sz w:val="24"/>
          <w:szCs w:val="24"/>
        </w:rPr>
        <w:t>ță</w:t>
      </w:r>
    </w:p>
    <w:p w:rsidR="0033485E"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robot universal de buc</w:t>
      </w:r>
      <w:r w:rsidR="00DC1CFA" w:rsidRPr="00345898">
        <w:rPr>
          <w:rFonts w:ascii="Arial" w:eastAsia="SimSun" w:hAnsi="Arial" w:cs="Arial"/>
          <w:noProof/>
          <w:sz w:val="24"/>
          <w:szCs w:val="24"/>
        </w:rPr>
        <w:t>ă</w:t>
      </w:r>
      <w:r w:rsidRPr="00345898">
        <w:rPr>
          <w:rFonts w:ascii="Arial" w:eastAsia="SimSun" w:hAnsi="Arial" w:cs="Arial"/>
          <w:noProof/>
          <w:sz w:val="24"/>
          <w:szCs w:val="24"/>
        </w:rPr>
        <w:t>t</w:t>
      </w:r>
      <w:r w:rsidR="00DC1CFA" w:rsidRPr="00345898">
        <w:rPr>
          <w:rFonts w:ascii="Arial" w:eastAsia="SimSun" w:hAnsi="Arial" w:cs="Arial"/>
          <w:noProof/>
          <w:sz w:val="24"/>
          <w:szCs w:val="24"/>
        </w:rPr>
        <w:t>ă</w:t>
      </w:r>
      <w:r w:rsidRPr="00345898">
        <w:rPr>
          <w:rFonts w:ascii="Arial" w:eastAsia="SimSun" w:hAnsi="Arial" w:cs="Arial"/>
          <w:noProof/>
          <w:sz w:val="24"/>
          <w:szCs w:val="24"/>
        </w:rPr>
        <w:t>rie</w:t>
      </w:r>
    </w:p>
    <w:p w:rsidR="0033485E"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storc</w:t>
      </w:r>
      <w:r w:rsidR="00DC1CFA" w:rsidRPr="00345898">
        <w:rPr>
          <w:rFonts w:ascii="Arial" w:eastAsia="SimSun" w:hAnsi="Arial" w:cs="Arial"/>
          <w:noProof/>
          <w:sz w:val="24"/>
          <w:szCs w:val="24"/>
        </w:rPr>
        <w:t>ă</w:t>
      </w:r>
      <w:r w:rsidRPr="00345898">
        <w:rPr>
          <w:rFonts w:ascii="Arial" w:eastAsia="SimSun" w:hAnsi="Arial" w:cs="Arial"/>
          <w:noProof/>
          <w:sz w:val="24"/>
          <w:szCs w:val="24"/>
        </w:rPr>
        <w:t>tor de fructe</w:t>
      </w:r>
    </w:p>
    <w:p w:rsidR="00D035A5" w:rsidRPr="00345898" w:rsidRDefault="0033485E"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blender</w:t>
      </w:r>
      <w:r w:rsidR="00DC1CFA" w:rsidRPr="00345898">
        <w:rPr>
          <w:rFonts w:ascii="Arial" w:eastAsia="SimSun" w:hAnsi="Arial" w:cs="Arial"/>
          <w:noProof/>
          <w:sz w:val="24"/>
          <w:szCs w:val="24"/>
        </w:rPr>
        <w:t>.</w:t>
      </w:r>
    </w:p>
    <w:p w:rsidR="00D035A5" w:rsidRPr="00345898" w:rsidRDefault="00D035A5"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4 hote pentru captarea mirosurilor.</w:t>
      </w:r>
    </w:p>
    <w:p w:rsidR="00DC1CFA" w:rsidRPr="00345898" w:rsidRDefault="00DC1CFA" w:rsidP="00DC1CFA">
      <w:pPr>
        <w:widowControl w:val="0"/>
        <w:autoSpaceDE w:val="0"/>
        <w:autoSpaceDN w:val="0"/>
        <w:adjustRightInd w:val="0"/>
        <w:spacing w:after="0" w:line="240" w:lineRule="auto"/>
        <w:jc w:val="both"/>
        <w:rPr>
          <w:rFonts w:ascii="Arial" w:eastAsia="SimSun" w:hAnsi="Arial" w:cs="Arial"/>
          <w:sz w:val="24"/>
          <w:szCs w:val="24"/>
        </w:rPr>
      </w:pPr>
      <w:r w:rsidRPr="00345898">
        <w:rPr>
          <w:rFonts w:ascii="Arial" w:eastAsia="SimSun" w:hAnsi="Arial" w:cs="Arial"/>
          <w:sz w:val="24"/>
          <w:szCs w:val="24"/>
        </w:rPr>
        <w:t>Spălătoria deţine următoarele dotări specifice:</w:t>
      </w:r>
    </w:p>
    <w:p w:rsidR="00DC1CFA" w:rsidRPr="00345898" w:rsidRDefault="00DC1CFA"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mașină de spălat rufe</w:t>
      </w:r>
    </w:p>
    <w:p w:rsidR="00DC1CFA" w:rsidRPr="00345898" w:rsidRDefault="00D035A5"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uscător</w:t>
      </w:r>
      <w:r w:rsidR="00DC1CFA" w:rsidRPr="00345898">
        <w:rPr>
          <w:rFonts w:ascii="Arial" w:eastAsia="SimSun" w:hAnsi="Arial" w:cs="Arial"/>
          <w:noProof/>
          <w:sz w:val="24"/>
          <w:szCs w:val="24"/>
        </w:rPr>
        <w:t xml:space="preserve"> de rufe</w:t>
      </w:r>
    </w:p>
    <w:p w:rsidR="00DC1CFA" w:rsidRPr="00345898" w:rsidRDefault="00DC1CFA"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calandru</w:t>
      </w:r>
    </w:p>
    <w:p w:rsidR="00DC1CFA" w:rsidRPr="00345898" w:rsidRDefault="00DC1CFA"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mas</w:t>
      </w:r>
      <w:r w:rsidR="00D035A5" w:rsidRPr="00345898">
        <w:rPr>
          <w:rFonts w:ascii="Arial" w:eastAsia="SimSun" w:hAnsi="Arial" w:cs="Arial"/>
          <w:noProof/>
          <w:sz w:val="24"/>
          <w:szCs w:val="24"/>
        </w:rPr>
        <w:t>ă</w:t>
      </w:r>
      <w:r w:rsidRPr="00345898">
        <w:rPr>
          <w:rFonts w:ascii="Arial" w:eastAsia="SimSun" w:hAnsi="Arial" w:cs="Arial"/>
          <w:noProof/>
          <w:sz w:val="24"/>
          <w:szCs w:val="24"/>
        </w:rPr>
        <w:t xml:space="preserve"> de c</w:t>
      </w:r>
      <w:r w:rsidR="00D035A5" w:rsidRPr="00345898">
        <w:rPr>
          <w:rFonts w:ascii="Arial" w:eastAsia="SimSun" w:hAnsi="Arial" w:cs="Arial"/>
          <w:noProof/>
          <w:sz w:val="24"/>
          <w:szCs w:val="24"/>
        </w:rPr>
        <w:t>ă</w:t>
      </w:r>
      <w:r w:rsidRPr="00345898">
        <w:rPr>
          <w:rFonts w:ascii="Arial" w:eastAsia="SimSun" w:hAnsi="Arial" w:cs="Arial"/>
          <w:noProof/>
          <w:sz w:val="24"/>
          <w:szCs w:val="24"/>
        </w:rPr>
        <w:t xml:space="preserve">lcat </w:t>
      </w:r>
    </w:p>
    <w:p w:rsidR="00DC1CFA" w:rsidRPr="00345898" w:rsidRDefault="00DC1CFA"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aspirator</w:t>
      </w:r>
      <w:r w:rsidR="00D035A5" w:rsidRPr="00345898">
        <w:rPr>
          <w:rFonts w:ascii="Arial" w:eastAsia="SimSun" w:hAnsi="Arial" w:cs="Arial"/>
          <w:noProof/>
          <w:sz w:val="24"/>
          <w:szCs w:val="24"/>
        </w:rPr>
        <w:t>.</w:t>
      </w:r>
    </w:p>
    <w:p w:rsidR="00DC1CFA" w:rsidRPr="00345898" w:rsidRDefault="00D035A5" w:rsidP="00DC1CFA">
      <w:pPr>
        <w:widowControl w:val="0"/>
        <w:autoSpaceDE w:val="0"/>
        <w:autoSpaceDN w:val="0"/>
        <w:adjustRightInd w:val="0"/>
        <w:spacing w:after="0" w:line="240" w:lineRule="auto"/>
        <w:jc w:val="both"/>
        <w:rPr>
          <w:rFonts w:ascii="Arial" w:eastAsia="SimSun" w:hAnsi="Arial" w:cs="Arial"/>
          <w:sz w:val="24"/>
          <w:szCs w:val="24"/>
        </w:rPr>
      </w:pPr>
      <w:r w:rsidRPr="00345898">
        <w:rPr>
          <w:rFonts w:ascii="Arial" w:eastAsia="SimSun" w:hAnsi="Arial" w:cs="Arial"/>
          <w:sz w:val="24"/>
          <w:szCs w:val="24"/>
        </w:rPr>
        <w:t>Î</w:t>
      </w:r>
      <w:r w:rsidR="00DC1CFA" w:rsidRPr="00345898">
        <w:rPr>
          <w:rFonts w:ascii="Arial" w:eastAsia="SimSun" w:hAnsi="Arial" w:cs="Arial"/>
          <w:sz w:val="24"/>
          <w:szCs w:val="24"/>
        </w:rPr>
        <w:t xml:space="preserve">n camerele de cazare se </w:t>
      </w:r>
      <w:r w:rsidRPr="00345898">
        <w:rPr>
          <w:rFonts w:ascii="Arial" w:eastAsia="SimSun" w:hAnsi="Arial" w:cs="Arial"/>
          <w:sz w:val="24"/>
          <w:szCs w:val="24"/>
        </w:rPr>
        <w:t>regăsesc</w:t>
      </w:r>
      <w:r w:rsidR="00DC1CFA" w:rsidRPr="00345898">
        <w:rPr>
          <w:rFonts w:ascii="Arial" w:eastAsia="SimSun" w:hAnsi="Arial" w:cs="Arial"/>
          <w:sz w:val="24"/>
          <w:szCs w:val="24"/>
        </w:rPr>
        <w:t>:</w:t>
      </w:r>
    </w:p>
    <w:p w:rsidR="00DC1CFA" w:rsidRPr="00345898" w:rsidRDefault="00DC1CFA"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minibar</w:t>
      </w:r>
    </w:p>
    <w:p w:rsidR="00DC1CFA" w:rsidRPr="00345898" w:rsidRDefault="00DC1CFA" w:rsidP="00A83FFA">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televizor</w:t>
      </w:r>
      <w:r w:rsidR="00D035A5" w:rsidRPr="00345898">
        <w:rPr>
          <w:rFonts w:ascii="Arial" w:eastAsia="SimSun" w:hAnsi="Arial" w:cs="Arial"/>
          <w:noProof/>
          <w:sz w:val="24"/>
          <w:szCs w:val="24"/>
        </w:rPr>
        <w:t>.</w:t>
      </w:r>
    </w:p>
    <w:p w:rsidR="00A83FFA" w:rsidRPr="00345898" w:rsidRDefault="00A83FFA" w:rsidP="00A83FFA">
      <w:pPr>
        <w:autoSpaceDE w:val="0"/>
        <w:autoSpaceDN w:val="0"/>
        <w:adjustRightInd w:val="0"/>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 xml:space="preserve">Dotări exterioare: </w:t>
      </w:r>
      <w:r w:rsidRPr="00345898">
        <w:rPr>
          <w:rFonts w:ascii="Arial" w:eastAsia="Calibri" w:hAnsi="Arial" w:cs="Arial"/>
          <w:sz w:val="24"/>
          <w:szCs w:val="24"/>
        </w:rPr>
        <w:t>stație de epurare, separator de grăsimi, separator de hidrocarburi.</w:t>
      </w:r>
    </w:p>
    <w:p w:rsidR="00032513" w:rsidRPr="00345898" w:rsidRDefault="00032513" w:rsidP="00032513">
      <w:pPr>
        <w:widowControl w:val="0"/>
        <w:autoSpaceDE w:val="0"/>
        <w:autoSpaceDN w:val="0"/>
        <w:adjustRightInd w:val="0"/>
        <w:spacing w:after="0" w:line="240" w:lineRule="auto"/>
        <w:jc w:val="both"/>
        <w:rPr>
          <w:rFonts w:ascii="Arial" w:eastAsia="SimSun" w:hAnsi="Arial" w:cs="Arial"/>
          <w:b/>
          <w:noProof/>
          <w:sz w:val="24"/>
          <w:szCs w:val="24"/>
        </w:rPr>
      </w:pPr>
      <w:r w:rsidRPr="00345898">
        <w:rPr>
          <w:rFonts w:ascii="Arial" w:eastAsia="SimSun" w:hAnsi="Arial" w:cs="Arial"/>
          <w:b/>
          <w:noProof/>
          <w:sz w:val="24"/>
          <w:szCs w:val="24"/>
        </w:rPr>
        <w:t xml:space="preserve">2. Materiile prime, auxiliare, combustibilii și ambalajele folosite - mod de ambalare, de depozitare, cantităţi: </w:t>
      </w:r>
    </w:p>
    <w:p w:rsidR="00A83FFA" w:rsidRPr="00345898" w:rsidRDefault="00A83FFA" w:rsidP="00A83FFA">
      <w:pPr>
        <w:widowControl w:val="0"/>
        <w:autoSpaceDE w:val="0"/>
        <w:autoSpaceDN w:val="0"/>
        <w:adjustRightInd w:val="0"/>
        <w:spacing w:after="0" w:line="240" w:lineRule="auto"/>
        <w:jc w:val="both"/>
        <w:rPr>
          <w:rFonts w:ascii="Arial" w:eastAsia="SimSun" w:hAnsi="Arial" w:cs="Arial"/>
          <w:sz w:val="24"/>
          <w:szCs w:val="24"/>
        </w:rPr>
      </w:pPr>
      <w:r w:rsidRPr="00345898">
        <w:rPr>
          <w:rFonts w:ascii="Arial" w:eastAsia="SimSun" w:hAnsi="Arial" w:cs="Arial"/>
          <w:sz w:val="24"/>
          <w:szCs w:val="24"/>
        </w:rPr>
        <w:t>Materiile prime utilizate: produse alimentar, agroalimentare, băuturi necesare servirii clienților.</w:t>
      </w:r>
    </w:p>
    <w:p w:rsidR="00A83FFA" w:rsidRPr="00345898" w:rsidRDefault="00A83FFA" w:rsidP="00A83FFA">
      <w:pPr>
        <w:widowControl w:val="0"/>
        <w:autoSpaceDE w:val="0"/>
        <w:autoSpaceDN w:val="0"/>
        <w:adjustRightInd w:val="0"/>
        <w:spacing w:after="0" w:line="240" w:lineRule="auto"/>
        <w:jc w:val="both"/>
        <w:rPr>
          <w:rFonts w:ascii="Arial" w:eastAsia="SimSun" w:hAnsi="Arial" w:cs="Arial"/>
          <w:sz w:val="24"/>
          <w:szCs w:val="24"/>
        </w:rPr>
      </w:pPr>
      <w:r w:rsidRPr="00345898">
        <w:rPr>
          <w:rFonts w:ascii="Arial" w:eastAsia="SimSun" w:hAnsi="Arial" w:cs="Arial"/>
          <w:sz w:val="24"/>
          <w:szCs w:val="24"/>
        </w:rPr>
        <w:t>În procesul de fabricație a produselor culinare se folosesc următoarele materii prime (cantitate pentru o lună de zile – cu aproximație): carne - 220kg, pește - 60kg, paste făinoase - 250kg, conserve legume - 25</w:t>
      </w:r>
      <w:r w:rsidRPr="00345898">
        <w:rPr>
          <w:rFonts w:ascii="Arial" w:eastAsia="SimSun" w:hAnsi="Arial" w:cs="Arial"/>
          <w:sz w:val="24"/>
          <w:szCs w:val="24"/>
        </w:rPr>
        <w:tab/>
        <w:t>kg, legume - 40kg, smântână - 10kg, untură - 10kg, ulei – 20 kg, unt, margarină – 5 kg, cacao - 3kg, esențe - 1kg, lapte praf – 5 kg,lapte dulce – 10 kg, amidon - 5kg, ouă - 25kg, drojdie - 1kg, apă - 300kg.</w:t>
      </w:r>
    </w:p>
    <w:p w:rsidR="00A83FFA" w:rsidRPr="00345898" w:rsidRDefault="00A83FFA" w:rsidP="00A83FFA">
      <w:pPr>
        <w:widowControl w:val="0"/>
        <w:autoSpaceDE w:val="0"/>
        <w:autoSpaceDN w:val="0"/>
        <w:adjustRightInd w:val="0"/>
        <w:spacing w:after="0" w:line="240" w:lineRule="auto"/>
        <w:jc w:val="both"/>
        <w:rPr>
          <w:rFonts w:ascii="Arial" w:eastAsia="SimSun" w:hAnsi="Arial" w:cs="Arial"/>
          <w:sz w:val="24"/>
          <w:szCs w:val="24"/>
        </w:rPr>
      </w:pPr>
      <w:r w:rsidRPr="00345898">
        <w:rPr>
          <w:rFonts w:ascii="Arial" w:eastAsia="SimSun" w:hAnsi="Arial" w:cs="Arial"/>
          <w:sz w:val="24"/>
          <w:szCs w:val="24"/>
        </w:rPr>
        <w:t>Materiile auxiliare utilizate la curățenie și igienizarea: detergenți (30 kg/lună), săpun lichid (3 kg/lună).</w:t>
      </w:r>
    </w:p>
    <w:p w:rsidR="00032513" w:rsidRPr="00345898" w:rsidRDefault="00032513" w:rsidP="00032513">
      <w:pPr>
        <w:autoSpaceDN w:val="0"/>
        <w:spacing w:after="0" w:line="240" w:lineRule="auto"/>
        <w:jc w:val="both"/>
        <w:rPr>
          <w:rFonts w:ascii="Arial" w:eastAsia="Times New Roman" w:hAnsi="Arial" w:cs="Arial"/>
          <w:b/>
          <w:noProof/>
          <w:sz w:val="24"/>
          <w:szCs w:val="24"/>
          <w:lang w:eastAsia="ro-RO"/>
        </w:rPr>
      </w:pPr>
      <w:r w:rsidRPr="00345898">
        <w:rPr>
          <w:rFonts w:ascii="Arial" w:eastAsia="Times New Roman" w:hAnsi="Arial" w:cs="Arial"/>
          <w:b/>
          <w:noProof/>
          <w:sz w:val="24"/>
          <w:szCs w:val="24"/>
          <w:lang w:eastAsia="ro-RO"/>
        </w:rPr>
        <w:t>3. Utilităţi - apă, canalizare, energie (surse, cantităţi, volume):</w:t>
      </w:r>
    </w:p>
    <w:p w:rsidR="00032513" w:rsidRPr="00345898" w:rsidRDefault="003A126C" w:rsidP="00293841">
      <w:pPr>
        <w:spacing w:after="0" w:line="240" w:lineRule="auto"/>
        <w:jc w:val="both"/>
        <w:rPr>
          <w:rFonts w:ascii="Arial" w:eastAsia="SimSun" w:hAnsi="Arial" w:cs="Arial"/>
          <w:sz w:val="24"/>
          <w:szCs w:val="24"/>
        </w:rPr>
      </w:pPr>
      <w:r w:rsidRPr="00345898">
        <w:rPr>
          <w:rFonts w:ascii="Arial" w:eastAsia="SimSun" w:hAnsi="Arial" w:cs="Arial"/>
          <w:sz w:val="24"/>
          <w:szCs w:val="24"/>
        </w:rPr>
        <w:t>Unitatea</w:t>
      </w:r>
      <w:r w:rsidR="00C74BD8" w:rsidRPr="00345898">
        <w:rPr>
          <w:rFonts w:ascii="Arial" w:eastAsia="SimSun" w:hAnsi="Arial" w:cs="Arial"/>
          <w:sz w:val="24"/>
          <w:szCs w:val="24"/>
        </w:rPr>
        <w:t xml:space="preserve"> </w:t>
      </w:r>
      <w:r w:rsidRPr="00345898">
        <w:rPr>
          <w:rFonts w:ascii="Arial" w:eastAsia="SimSun" w:hAnsi="Arial" w:cs="Arial"/>
          <w:sz w:val="24"/>
          <w:szCs w:val="24"/>
        </w:rPr>
        <w:t xml:space="preserve">este racordată la </w:t>
      </w:r>
      <w:r w:rsidR="00453F0B" w:rsidRPr="00345898">
        <w:rPr>
          <w:rFonts w:ascii="Arial" w:eastAsia="SimSun" w:hAnsi="Arial" w:cs="Arial"/>
          <w:sz w:val="24"/>
          <w:szCs w:val="24"/>
        </w:rPr>
        <w:t>rețeaua</w:t>
      </w:r>
      <w:r w:rsidRPr="00345898">
        <w:rPr>
          <w:rFonts w:ascii="Arial" w:eastAsia="SimSun" w:hAnsi="Arial" w:cs="Arial"/>
          <w:sz w:val="24"/>
          <w:szCs w:val="24"/>
        </w:rPr>
        <w:t xml:space="preserve"> de energie electrică din zonă. </w:t>
      </w:r>
      <w:r w:rsidR="00293841" w:rsidRPr="00345898">
        <w:rPr>
          <w:rFonts w:ascii="Arial" w:eastAsia="SimSun" w:hAnsi="Arial" w:cs="Arial"/>
          <w:sz w:val="24"/>
          <w:szCs w:val="24"/>
        </w:rPr>
        <w:t>Consumul mediu de energie</w:t>
      </w:r>
      <w:r w:rsidRPr="00345898">
        <w:rPr>
          <w:rFonts w:ascii="Arial" w:eastAsia="SimSun" w:hAnsi="Arial" w:cs="Arial"/>
          <w:sz w:val="24"/>
          <w:szCs w:val="24"/>
        </w:rPr>
        <w:t xml:space="preserve"> electrica al obiectivului este de cca. 30 </w:t>
      </w:r>
      <w:proofErr w:type="spellStart"/>
      <w:r w:rsidRPr="00345898">
        <w:rPr>
          <w:rFonts w:ascii="Arial" w:eastAsia="SimSun" w:hAnsi="Arial" w:cs="Arial"/>
          <w:sz w:val="24"/>
          <w:szCs w:val="24"/>
        </w:rPr>
        <w:t>Mwh</w:t>
      </w:r>
      <w:proofErr w:type="spellEnd"/>
      <w:r w:rsidRPr="00345898">
        <w:rPr>
          <w:rFonts w:ascii="Arial" w:eastAsia="SimSun" w:hAnsi="Arial" w:cs="Arial"/>
          <w:sz w:val="24"/>
          <w:szCs w:val="24"/>
        </w:rPr>
        <w:t>/lună (</w:t>
      </w:r>
      <w:r w:rsidR="00293841" w:rsidRPr="00345898">
        <w:rPr>
          <w:rFonts w:ascii="Arial" w:eastAsia="SimSun" w:hAnsi="Arial" w:cs="Arial"/>
          <w:sz w:val="24"/>
          <w:szCs w:val="24"/>
        </w:rPr>
        <w:t>360 MWh/an</w:t>
      </w:r>
      <w:r w:rsidRPr="00345898">
        <w:rPr>
          <w:rFonts w:ascii="Arial" w:eastAsia="SimSun" w:hAnsi="Arial" w:cs="Arial"/>
          <w:sz w:val="24"/>
          <w:szCs w:val="24"/>
        </w:rPr>
        <w:t>)</w:t>
      </w:r>
      <w:r w:rsidR="00293841" w:rsidRPr="00345898">
        <w:rPr>
          <w:rFonts w:ascii="Arial" w:eastAsia="SimSun" w:hAnsi="Arial" w:cs="Arial"/>
          <w:sz w:val="24"/>
          <w:szCs w:val="24"/>
        </w:rPr>
        <w:t>.</w:t>
      </w:r>
    </w:p>
    <w:p w:rsidR="00C74BD8" w:rsidRPr="00345898" w:rsidRDefault="00C74BD8" w:rsidP="00C74BD8">
      <w:pPr>
        <w:spacing w:after="0" w:line="240" w:lineRule="auto"/>
        <w:jc w:val="both"/>
        <w:rPr>
          <w:rFonts w:ascii="Arial" w:eastAsia="SimSun" w:hAnsi="Arial" w:cs="Arial"/>
          <w:sz w:val="24"/>
          <w:szCs w:val="24"/>
        </w:rPr>
      </w:pPr>
      <w:r w:rsidRPr="00345898">
        <w:rPr>
          <w:rFonts w:ascii="Arial" w:eastAsia="SimSun" w:hAnsi="Arial" w:cs="Arial"/>
          <w:sz w:val="24"/>
          <w:szCs w:val="24"/>
          <w:u w:val="single"/>
        </w:rPr>
        <w:t>Sursa de apă</w:t>
      </w:r>
      <w:r w:rsidRPr="00345898">
        <w:rPr>
          <w:rFonts w:ascii="Arial" w:eastAsia="SimSun" w:hAnsi="Arial" w:cs="Arial"/>
          <w:sz w:val="24"/>
          <w:szCs w:val="24"/>
        </w:rPr>
        <w:t xml:space="preserve"> este un puț forat de adâncime (22</w:t>
      </w:r>
      <w:r w:rsidR="009808BC" w:rsidRPr="00345898">
        <w:rPr>
          <w:rFonts w:ascii="Arial" w:eastAsia="SimSun" w:hAnsi="Arial" w:cs="Arial"/>
          <w:sz w:val="24"/>
          <w:szCs w:val="24"/>
        </w:rPr>
        <w:t xml:space="preserve"> </w:t>
      </w:r>
      <w:r w:rsidRPr="00345898">
        <w:rPr>
          <w:rFonts w:ascii="Arial" w:eastAsia="SimSun" w:hAnsi="Arial" w:cs="Arial"/>
          <w:sz w:val="24"/>
          <w:szCs w:val="24"/>
        </w:rPr>
        <w:t>m) pe</w:t>
      </w:r>
      <w:r w:rsidR="009808BC" w:rsidRPr="00345898">
        <w:rPr>
          <w:rFonts w:ascii="Arial" w:eastAsia="SimSun" w:hAnsi="Arial" w:cs="Arial"/>
          <w:sz w:val="24"/>
          <w:szCs w:val="24"/>
        </w:rPr>
        <w:t>ste</w:t>
      </w:r>
      <w:r w:rsidRPr="00345898">
        <w:rPr>
          <w:rFonts w:ascii="Arial" w:eastAsia="SimSun" w:hAnsi="Arial" w:cs="Arial"/>
          <w:sz w:val="24"/>
          <w:szCs w:val="24"/>
        </w:rPr>
        <w:t xml:space="preserve"> care s-a  construit o cabină din beton armat în care s-a montat pompa de absorbție a apei </w:t>
      </w:r>
      <w:r w:rsidR="009808BC" w:rsidRPr="00345898">
        <w:rPr>
          <w:rFonts w:ascii="Arial" w:eastAsia="SimSun" w:hAnsi="Arial" w:cs="Arial"/>
          <w:sz w:val="24"/>
          <w:szCs w:val="24"/>
        </w:rPr>
        <w:t xml:space="preserve">tip </w:t>
      </w:r>
      <w:proofErr w:type="spellStart"/>
      <w:r w:rsidR="009808BC" w:rsidRPr="00345898">
        <w:rPr>
          <w:rFonts w:ascii="Arial" w:eastAsia="SimSun" w:hAnsi="Arial" w:cs="Arial"/>
          <w:sz w:val="24"/>
          <w:szCs w:val="24"/>
        </w:rPr>
        <w:t>Wilo</w:t>
      </w:r>
      <w:proofErr w:type="spellEnd"/>
      <w:r w:rsidR="009808BC" w:rsidRPr="00345898">
        <w:rPr>
          <w:rFonts w:ascii="Arial" w:eastAsia="SimSun" w:hAnsi="Arial" w:cs="Arial"/>
          <w:sz w:val="24"/>
          <w:szCs w:val="24"/>
        </w:rPr>
        <w:t xml:space="preserve"> </w:t>
      </w:r>
      <w:proofErr w:type="spellStart"/>
      <w:r w:rsidR="009808BC" w:rsidRPr="00345898">
        <w:rPr>
          <w:rFonts w:ascii="Arial" w:eastAsia="SimSun" w:hAnsi="Arial" w:cs="Arial"/>
          <w:sz w:val="24"/>
          <w:szCs w:val="24"/>
        </w:rPr>
        <w:t>Economy</w:t>
      </w:r>
      <w:proofErr w:type="spellEnd"/>
      <w:r w:rsidR="009808BC" w:rsidRPr="00345898">
        <w:rPr>
          <w:rFonts w:ascii="Arial" w:eastAsia="SimSun" w:hAnsi="Arial" w:cs="Arial"/>
          <w:sz w:val="24"/>
          <w:szCs w:val="24"/>
        </w:rPr>
        <w:t xml:space="preserve"> (Q=5 mc/h) </w:t>
      </w:r>
      <w:r w:rsidRPr="00345898">
        <w:rPr>
          <w:rFonts w:ascii="Arial" w:eastAsia="SimSun" w:hAnsi="Arial" w:cs="Arial"/>
          <w:sz w:val="24"/>
          <w:szCs w:val="24"/>
        </w:rPr>
        <w:t xml:space="preserve"> și un rezervor</w:t>
      </w:r>
      <w:r w:rsidR="004E461C" w:rsidRPr="00345898">
        <w:rPr>
          <w:rFonts w:ascii="Arial" w:eastAsia="SimSun" w:hAnsi="Arial" w:cs="Arial"/>
          <w:sz w:val="24"/>
          <w:szCs w:val="24"/>
        </w:rPr>
        <w:t xml:space="preserve"> de 5000 l. Stocarea apei se face și în 3 rezervoare circulare la subsolul clădirii de 6500 l. </w:t>
      </w:r>
      <w:r w:rsidR="009808BC" w:rsidRPr="00345898">
        <w:rPr>
          <w:rFonts w:ascii="Arial" w:eastAsia="SimSun" w:hAnsi="Arial" w:cs="Arial"/>
          <w:sz w:val="24"/>
          <w:szCs w:val="24"/>
        </w:rPr>
        <w:t xml:space="preserve">Apa este tratată printr-o stație tip </w:t>
      </w:r>
      <w:proofErr w:type="spellStart"/>
      <w:r w:rsidR="009808BC" w:rsidRPr="00345898">
        <w:rPr>
          <w:rFonts w:ascii="Arial" w:eastAsia="SimSun" w:hAnsi="Arial" w:cs="Arial"/>
          <w:sz w:val="24"/>
          <w:szCs w:val="24"/>
        </w:rPr>
        <w:t>Purator</w:t>
      </w:r>
      <w:proofErr w:type="spellEnd"/>
      <w:r w:rsidR="009808BC" w:rsidRPr="00345898">
        <w:rPr>
          <w:rFonts w:ascii="Arial" w:eastAsia="SimSun" w:hAnsi="Arial" w:cs="Arial"/>
          <w:sz w:val="24"/>
          <w:szCs w:val="24"/>
        </w:rPr>
        <w:t xml:space="preserve"> SK-9,</w:t>
      </w:r>
      <w:r w:rsidR="004E461C" w:rsidRPr="00345898">
        <w:rPr>
          <w:rFonts w:ascii="Arial" w:eastAsia="SimSun" w:hAnsi="Arial" w:cs="Arial"/>
          <w:sz w:val="24"/>
          <w:szCs w:val="24"/>
        </w:rPr>
        <w:t xml:space="preserve"> precum și prin filtrul mecanic </w:t>
      </w:r>
      <w:r w:rsidR="009808BC" w:rsidRPr="00345898">
        <w:rPr>
          <w:rFonts w:ascii="Arial" w:eastAsia="SimSun" w:hAnsi="Arial" w:cs="Arial"/>
          <w:sz w:val="24"/>
          <w:szCs w:val="24"/>
        </w:rPr>
        <w:t xml:space="preserve">cu ultraviolete montat pe conducta de </w:t>
      </w:r>
      <w:r w:rsidR="004E461C" w:rsidRPr="00345898">
        <w:rPr>
          <w:rFonts w:ascii="Arial" w:eastAsia="SimSun" w:hAnsi="Arial" w:cs="Arial"/>
          <w:sz w:val="24"/>
          <w:szCs w:val="24"/>
        </w:rPr>
        <w:t>distribuție</w:t>
      </w:r>
      <w:r w:rsidRPr="00345898">
        <w:rPr>
          <w:rFonts w:ascii="Arial" w:eastAsia="SimSun" w:hAnsi="Arial" w:cs="Arial"/>
          <w:sz w:val="24"/>
          <w:szCs w:val="24"/>
        </w:rPr>
        <w:t xml:space="preserve">. </w:t>
      </w:r>
      <w:r w:rsidR="004E461C" w:rsidRPr="00345898">
        <w:rPr>
          <w:rFonts w:ascii="Arial" w:eastAsia="SimSun" w:hAnsi="Arial" w:cs="Arial"/>
          <w:sz w:val="24"/>
          <w:szCs w:val="24"/>
        </w:rPr>
        <w:t>Rețeaua</w:t>
      </w:r>
      <w:r w:rsidRPr="00345898">
        <w:rPr>
          <w:rFonts w:ascii="Arial" w:eastAsia="SimSun" w:hAnsi="Arial" w:cs="Arial"/>
          <w:sz w:val="24"/>
          <w:szCs w:val="24"/>
        </w:rPr>
        <w:t xml:space="preserve"> de </w:t>
      </w:r>
      <w:r w:rsidR="004E461C" w:rsidRPr="00345898">
        <w:rPr>
          <w:rFonts w:ascii="Arial" w:eastAsia="SimSun" w:hAnsi="Arial" w:cs="Arial"/>
          <w:sz w:val="24"/>
          <w:szCs w:val="24"/>
        </w:rPr>
        <w:t>distribuție</w:t>
      </w:r>
      <w:r w:rsidRPr="00345898">
        <w:rPr>
          <w:rFonts w:ascii="Arial" w:eastAsia="SimSun" w:hAnsi="Arial" w:cs="Arial"/>
          <w:sz w:val="24"/>
          <w:szCs w:val="24"/>
        </w:rPr>
        <w:t xml:space="preserve"> </w:t>
      </w:r>
      <w:r w:rsidR="004E461C" w:rsidRPr="00345898">
        <w:rPr>
          <w:rFonts w:ascii="Arial" w:eastAsia="SimSun" w:hAnsi="Arial" w:cs="Arial"/>
          <w:sz w:val="24"/>
          <w:szCs w:val="24"/>
        </w:rPr>
        <w:t>înglobează:</w:t>
      </w:r>
      <w:r w:rsidRPr="00345898">
        <w:rPr>
          <w:rFonts w:ascii="Arial" w:eastAsia="SimSun" w:hAnsi="Arial" w:cs="Arial"/>
          <w:sz w:val="24"/>
          <w:szCs w:val="24"/>
        </w:rPr>
        <w:t xml:space="preserve"> agregatul hidrofor </w:t>
      </w:r>
      <w:r w:rsidR="004E461C" w:rsidRPr="00345898">
        <w:rPr>
          <w:rFonts w:ascii="Arial" w:eastAsia="SimSun" w:hAnsi="Arial" w:cs="Arial"/>
          <w:sz w:val="24"/>
          <w:szCs w:val="24"/>
        </w:rPr>
        <w:t>(</w:t>
      </w:r>
      <w:proofErr w:type="spellStart"/>
      <w:r w:rsidR="004E461C" w:rsidRPr="00345898">
        <w:rPr>
          <w:rFonts w:ascii="Arial" w:eastAsia="SimSun" w:hAnsi="Arial" w:cs="Arial"/>
          <w:sz w:val="24"/>
          <w:szCs w:val="24"/>
        </w:rPr>
        <w:t>Qmax</w:t>
      </w:r>
      <w:proofErr w:type="spellEnd"/>
      <w:r w:rsidR="004E461C" w:rsidRPr="00345898">
        <w:rPr>
          <w:rFonts w:ascii="Arial" w:eastAsia="SimSun" w:hAnsi="Arial" w:cs="Arial"/>
          <w:sz w:val="24"/>
          <w:szCs w:val="24"/>
        </w:rPr>
        <w:t xml:space="preserve"> =4mc/h) </w:t>
      </w:r>
      <w:r w:rsidRPr="00345898">
        <w:rPr>
          <w:rFonts w:ascii="Arial" w:eastAsia="SimSun" w:hAnsi="Arial" w:cs="Arial"/>
          <w:sz w:val="24"/>
          <w:szCs w:val="24"/>
        </w:rPr>
        <w:t>de la demisolul  c</w:t>
      </w:r>
      <w:r w:rsidR="004E461C" w:rsidRPr="00345898">
        <w:rPr>
          <w:rFonts w:ascii="Arial" w:eastAsia="SimSun" w:hAnsi="Arial" w:cs="Arial"/>
          <w:sz w:val="24"/>
          <w:szCs w:val="24"/>
        </w:rPr>
        <w:t>lădiri</w:t>
      </w:r>
      <w:r w:rsidRPr="00345898">
        <w:rPr>
          <w:rFonts w:ascii="Arial" w:eastAsia="SimSun" w:hAnsi="Arial" w:cs="Arial"/>
          <w:sz w:val="24"/>
          <w:szCs w:val="24"/>
        </w:rPr>
        <w:t xml:space="preserve">i </w:t>
      </w:r>
      <w:r w:rsidR="004E461C" w:rsidRPr="00345898">
        <w:rPr>
          <w:rFonts w:ascii="Arial" w:eastAsia="SimSun" w:hAnsi="Arial" w:cs="Arial"/>
          <w:sz w:val="24"/>
          <w:szCs w:val="24"/>
        </w:rPr>
        <w:t>ș</w:t>
      </w:r>
      <w:r w:rsidRPr="00345898">
        <w:rPr>
          <w:rFonts w:ascii="Arial" w:eastAsia="SimSun" w:hAnsi="Arial" w:cs="Arial"/>
          <w:sz w:val="24"/>
          <w:szCs w:val="24"/>
        </w:rPr>
        <w:t xml:space="preserve">i boilerul montat </w:t>
      </w:r>
      <w:r w:rsidR="004E461C" w:rsidRPr="00345898">
        <w:rPr>
          <w:rFonts w:ascii="Arial" w:eastAsia="SimSun" w:hAnsi="Arial" w:cs="Arial"/>
          <w:sz w:val="24"/>
          <w:szCs w:val="24"/>
        </w:rPr>
        <w:t>î</w:t>
      </w:r>
      <w:r w:rsidRPr="00345898">
        <w:rPr>
          <w:rFonts w:ascii="Arial" w:eastAsia="SimSun" w:hAnsi="Arial" w:cs="Arial"/>
          <w:sz w:val="24"/>
          <w:szCs w:val="24"/>
        </w:rPr>
        <w:t>n camera centralei termice</w:t>
      </w:r>
      <w:r w:rsidR="004E461C" w:rsidRPr="00345898">
        <w:rPr>
          <w:rFonts w:ascii="Arial" w:eastAsia="SimSun" w:hAnsi="Arial" w:cs="Arial"/>
          <w:sz w:val="24"/>
          <w:szCs w:val="24"/>
        </w:rPr>
        <w:t xml:space="preserve"> cu capacitatea de 1500 l</w:t>
      </w:r>
      <w:r w:rsidRPr="00345898">
        <w:rPr>
          <w:rFonts w:ascii="Arial" w:eastAsia="SimSun" w:hAnsi="Arial" w:cs="Arial"/>
          <w:sz w:val="24"/>
          <w:szCs w:val="24"/>
        </w:rPr>
        <w:t>.</w:t>
      </w:r>
    </w:p>
    <w:p w:rsidR="004F3FD0" w:rsidRPr="00345898" w:rsidRDefault="004F3FD0" w:rsidP="00C74BD8">
      <w:pPr>
        <w:spacing w:after="0" w:line="240" w:lineRule="auto"/>
        <w:jc w:val="both"/>
        <w:rPr>
          <w:rFonts w:ascii="Arial" w:eastAsia="SimSun" w:hAnsi="Arial" w:cs="Arial"/>
          <w:sz w:val="24"/>
          <w:szCs w:val="24"/>
        </w:rPr>
      </w:pPr>
      <w:r w:rsidRPr="00345898">
        <w:rPr>
          <w:rFonts w:ascii="Arial" w:eastAsia="SimSun" w:hAnsi="Arial" w:cs="Arial"/>
          <w:sz w:val="24"/>
          <w:szCs w:val="24"/>
          <w:u w:val="single"/>
        </w:rPr>
        <w:t xml:space="preserve">Apele uzate menajere </w:t>
      </w:r>
      <w:r w:rsidRPr="00345898">
        <w:rPr>
          <w:rFonts w:ascii="Arial" w:eastAsia="SimSun" w:hAnsi="Arial" w:cs="Arial"/>
          <w:sz w:val="24"/>
          <w:szCs w:val="24"/>
        </w:rPr>
        <w:t xml:space="preserve">sunt epurate prin stația de epurare </w:t>
      </w:r>
      <w:proofErr w:type="spellStart"/>
      <w:r w:rsidRPr="00345898">
        <w:rPr>
          <w:rFonts w:ascii="Arial" w:eastAsia="SimSun" w:hAnsi="Arial" w:cs="Arial"/>
          <w:sz w:val="24"/>
          <w:szCs w:val="24"/>
        </w:rPr>
        <w:t>AquaMax</w:t>
      </w:r>
      <w:proofErr w:type="spellEnd"/>
      <w:r w:rsidRPr="00345898">
        <w:rPr>
          <w:rFonts w:ascii="Arial" w:eastAsia="SimSun" w:hAnsi="Arial" w:cs="Arial"/>
          <w:sz w:val="24"/>
          <w:szCs w:val="24"/>
        </w:rPr>
        <w:t xml:space="preserve"> Professional GZ – 17-50 (agrementată tehnic) – pentru 50 echivalenți locuitori, cu debit maxim 10,6 mc/zi, -  sunt pompate în emisar</w:t>
      </w:r>
      <w:r w:rsidR="005D3003" w:rsidRPr="00345898">
        <w:rPr>
          <w:rFonts w:ascii="Arial" w:eastAsia="SimSun" w:hAnsi="Arial" w:cs="Arial"/>
          <w:sz w:val="24"/>
          <w:szCs w:val="24"/>
        </w:rPr>
        <w:t xml:space="preserve">, printr-o conductă îngropată. Apele uzate de la bucătărie vor fi trecute printr-un separator de grăsimi tip </w:t>
      </w:r>
      <w:proofErr w:type="spellStart"/>
      <w:r w:rsidR="005D3003" w:rsidRPr="00345898">
        <w:rPr>
          <w:rFonts w:ascii="Arial" w:eastAsia="SimSun" w:hAnsi="Arial" w:cs="Arial"/>
          <w:sz w:val="24"/>
          <w:szCs w:val="24"/>
        </w:rPr>
        <w:t>Aquaclean</w:t>
      </w:r>
      <w:proofErr w:type="spellEnd"/>
      <w:r w:rsidR="005D3003" w:rsidRPr="00345898">
        <w:rPr>
          <w:rFonts w:ascii="Arial" w:eastAsia="SimSun" w:hAnsi="Arial" w:cs="Arial"/>
          <w:sz w:val="24"/>
          <w:szCs w:val="24"/>
        </w:rPr>
        <w:t xml:space="preserve"> V-PEHD cu debit 0,3l/s, înainte de deversarea la rețeaua de canalizare menajeră.</w:t>
      </w:r>
    </w:p>
    <w:p w:rsidR="00C74BD8" w:rsidRPr="00345898" w:rsidRDefault="00C74BD8" w:rsidP="00C74BD8">
      <w:pPr>
        <w:spacing w:after="0" w:line="240" w:lineRule="auto"/>
        <w:jc w:val="both"/>
        <w:rPr>
          <w:rFonts w:ascii="Arial" w:eastAsia="SimSun" w:hAnsi="Arial" w:cs="Arial"/>
          <w:sz w:val="24"/>
          <w:szCs w:val="24"/>
        </w:rPr>
      </w:pPr>
      <w:r w:rsidRPr="00345898">
        <w:rPr>
          <w:rFonts w:ascii="Arial" w:eastAsia="SimSun" w:hAnsi="Arial" w:cs="Arial"/>
          <w:sz w:val="24"/>
          <w:szCs w:val="24"/>
          <w:u w:val="single"/>
        </w:rPr>
        <w:lastRenderedPageBreak/>
        <w:t>Apele pluviale</w:t>
      </w:r>
      <w:r w:rsidRPr="00345898">
        <w:rPr>
          <w:rFonts w:ascii="Arial" w:eastAsia="SimSun" w:hAnsi="Arial" w:cs="Arial"/>
          <w:sz w:val="24"/>
          <w:szCs w:val="24"/>
        </w:rPr>
        <w:t xml:space="preserve"> d</w:t>
      </w:r>
      <w:r w:rsidR="00BD27AB" w:rsidRPr="00345898">
        <w:rPr>
          <w:rFonts w:ascii="Arial" w:eastAsia="SimSun" w:hAnsi="Arial" w:cs="Arial"/>
          <w:sz w:val="24"/>
          <w:szCs w:val="24"/>
        </w:rPr>
        <w:t xml:space="preserve">e pe suprafața </w:t>
      </w:r>
      <w:r w:rsidR="00A240E8" w:rsidRPr="00345898">
        <w:rPr>
          <w:rFonts w:ascii="Arial" w:eastAsia="SimSun" w:hAnsi="Arial" w:cs="Arial"/>
          <w:sz w:val="24"/>
          <w:szCs w:val="24"/>
        </w:rPr>
        <w:t>parcărilor și aleilor de acces sunt colectate prin rigole și șanțuri de scurgere</w:t>
      </w:r>
      <w:r w:rsidRPr="00345898">
        <w:rPr>
          <w:rFonts w:ascii="Arial" w:eastAsia="SimSun" w:hAnsi="Arial" w:cs="Arial"/>
          <w:sz w:val="24"/>
          <w:szCs w:val="24"/>
        </w:rPr>
        <w:t xml:space="preserve"> </w:t>
      </w:r>
      <w:r w:rsidR="00A240E8" w:rsidRPr="00345898">
        <w:rPr>
          <w:rFonts w:ascii="Arial" w:eastAsia="SimSun" w:hAnsi="Arial" w:cs="Arial"/>
          <w:sz w:val="24"/>
          <w:szCs w:val="24"/>
        </w:rPr>
        <w:t xml:space="preserve">și dirijate către </w:t>
      </w:r>
      <w:r w:rsidRPr="00345898">
        <w:rPr>
          <w:rFonts w:ascii="Arial" w:eastAsia="SimSun" w:hAnsi="Arial" w:cs="Arial"/>
          <w:sz w:val="24"/>
          <w:szCs w:val="24"/>
        </w:rPr>
        <w:t xml:space="preserve">separatorul de hidrocarburi </w:t>
      </w:r>
      <w:r w:rsidR="00A240E8" w:rsidRPr="00345898">
        <w:rPr>
          <w:rFonts w:ascii="Arial" w:eastAsia="SimSun" w:hAnsi="Arial" w:cs="Arial"/>
          <w:sz w:val="24"/>
          <w:szCs w:val="24"/>
        </w:rPr>
        <w:t>cu debit 3l/s</w:t>
      </w:r>
      <w:r w:rsidR="00453F0B" w:rsidRPr="00345898">
        <w:rPr>
          <w:rFonts w:ascii="Arial" w:eastAsia="SimSun" w:hAnsi="Arial" w:cs="Arial"/>
          <w:sz w:val="24"/>
          <w:szCs w:val="24"/>
        </w:rPr>
        <w:t xml:space="preserve"> (V = 3000 l/s)</w:t>
      </w:r>
      <w:r w:rsidR="00A240E8" w:rsidRPr="00345898">
        <w:rPr>
          <w:rFonts w:ascii="Arial" w:eastAsia="SimSun" w:hAnsi="Arial" w:cs="Arial"/>
          <w:sz w:val="24"/>
          <w:szCs w:val="24"/>
        </w:rPr>
        <w:t xml:space="preserve">, </w:t>
      </w:r>
      <w:r w:rsidR="00BD27AB" w:rsidRPr="00345898">
        <w:rPr>
          <w:rFonts w:ascii="Arial" w:eastAsia="SimSun" w:hAnsi="Arial" w:cs="Arial"/>
          <w:sz w:val="24"/>
          <w:szCs w:val="24"/>
        </w:rPr>
        <w:t>după</w:t>
      </w:r>
      <w:r w:rsidRPr="00345898">
        <w:rPr>
          <w:rFonts w:ascii="Arial" w:eastAsia="SimSun" w:hAnsi="Arial" w:cs="Arial"/>
          <w:sz w:val="24"/>
          <w:szCs w:val="24"/>
        </w:rPr>
        <w:t xml:space="preserve"> care intr</w:t>
      </w:r>
      <w:r w:rsidR="00A240E8" w:rsidRPr="00345898">
        <w:rPr>
          <w:rFonts w:ascii="Arial" w:eastAsia="SimSun" w:hAnsi="Arial" w:cs="Arial"/>
          <w:sz w:val="24"/>
          <w:szCs w:val="24"/>
        </w:rPr>
        <w:t>ă</w:t>
      </w:r>
      <w:r w:rsidRPr="00345898">
        <w:rPr>
          <w:rFonts w:ascii="Arial" w:eastAsia="SimSun" w:hAnsi="Arial" w:cs="Arial"/>
          <w:sz w:val="24"/>
          <w:szCs w:val="24"/>
        </w:rPr>
        <w:t xml:space="preserve"> </w:t>
      </w:r>
      <w:r w:rsidR="00A240E8" w:rsidRPr="00345898">
        <w:rPr>
          <w:rFonts w:ascii="Arial" w:eastAsia="SimSun" w:hAnsi="Arial" w:cs="Arial"/>
          <w:sz w:val="24"/>
          <w:szCs w:val="24"/>
        </w:rPr>
        <w:t>î</w:t>
      </w:r>
      <w:r w:rsidRPr="00345898">
        <w:rPr>
          <w:rFonts w:ascii="Arial" w:eastAsia="SimSun" w:hAnsi="Arial" w:cs="Arial"/>
          <w:sz w:val="24"/>
          <w:szCs w:val="24"/>
        </w:rPr>
        <w:t xml:space="preserve">n rigola care </w:t>
      </w:r>
      <w:r w:rsidR="00453F0B" w:rsidRPr="00345898">
        <w:rPr>
          <w:rFonts w:ascii="Arial" w:eastAsia="SimSun" w:hAnsi="Arial" w:cs="Arial"/>
          <w:sz w:val="24"/>
          <w:szCs w:val="24"/>
        </w:rPr>
        <w:t>transportă</w:t>
      </w:r>
      <w:r w:rsidRPr="00345898">
        <w:rPr>
          <w:rFonts w:ascii="Arial" w:eastAsia="SimSun" w:hAnsi="Arial" w:cs="Arial"/>
          <w:sz w:val="24"/>
          <w:szCs w:val="24"/>
        </w:rPr>
        <w:t xml:space="preserve"> apele pluviale spre un </w:t>
      </w:r>
      <w:r w:rsidR="00A240E8" w:rsidRPr="00345898">
        <w:rPr>
          <w:rFonts w:ascii="Arial" w:eastAsia="SimSun" w:hAnsi="Arial" w:cs="Arial"/>
          <w:sz w:val="24"/>
          <w:szCs w:val="24"/>
        </w:rPr>
        <w:t>cămin</w:t>
      </w:r>
      <w:r w:rsidRPr="00345898">
        <w:rPr>
          <w:rFonts w:ascii="Arial" w:eastAsia="SimSun" w:hAnsi="Arial" w:cs="Arial"/>
          <w:sz w:val="24"/>
          <w:szCs w:val="24"/>
        </w:rPr>
        <w:t xml:space="preserve"> colector </w:t>
      </w:r>
      <w:r w:rsidR="00A240E8" w:rsidRPr="00345898">
        <w:rPr>
          <w:rFonts w:ascii="Arial" w:eastAsia="SimSun" w:hAnsi="Arial" w:cs="Arial"/>
          <w:sz w:val="24"/>
          <w:szCs w:val="24"/>
        </w:rPr>
        <w:t>ș</w:t>
      </w:r>
      <w:r w:rsidRPr="00345898">
        <w:rPr>
          <w:rFonts w:ascii="Arial" w:eastAsia="SimSun" w:hAnsi="Arial" w:cs="Arial"/>
          <w:sz w:val="24"/>
          <w:szCs w:val="24"/>
        </w:rPr>
        <w:t xml:space="preserve">i de acolo </w:t>
      </w:r>
      <w:r w:rsidR="00A240E8" w:rsidRPr="00345898">
        <w:rPr>
          <w:rFonts w:ascii="Arial" w:eastAsia="SimSun" w:hAnsi="Arial" w:cs="Arial"/>
          <w:sz w:val="24"/>
          <w:szCs w:val="24"/>
        </w:rPr>
        <w:t>î</w:t>
      </w:r>
      <w:r w:rsidRPr="00345898">
        <w:rPr>
          <w:rFonts w:ascii="Arial" w:eastAsia="SimSun" w:hAnsi="Arial" w:cs="Arial"/>
          <w:sz w:val="24"/>
          <w:szCs w:val="24"/>
        </w:rPr>
        <w:t>n emisar</w:t>
      </w:r>
      <w:r w:rsidR="00453F0B" w:rsidRPr="00345898">
        <w:rPr>
          <w:rFonts w:ascii="Arial" w:eastAsia="SimSun" w:hAnsi="Arial" w:cs="Arial"/>
          <w:sz w:val="24"/>
          <w:szCs w:val="24"/>
        </w:rPr>
        <w:t xml:space="preserve"> (pârâul Valea Lupului – </w:t>
      </w:r>
      <w:proofErr w:type="spellStart"/>
      <w:r w:rsidR="00453F0B" w:rsidRPr="00345898">
        <w:rPr>
          <w:rFonts w:ascii="Arial" w:eastAsia="SimSun" w:hAnsi="Arial" w:cs="Arial"/>
          <w:sz w:val="24"/>
          <w:szCs w:val="24"/>
        </w:rPr>
        <w:t>Mărăjdie</w:t>
      </w:r>
      <w:proofErr w:type="spellEnd"/>
      <w:r w:rsidR="00453F0B" w:rsidRPr="00345898">
        <w:rPr>
          <w:rFonts w:ascii="Arial" w:eastAsia="SimSun" w:hAnsi="Arial" w:cs="Arial"/>
          <w:sz w:val="24"/>
          <w:szCs w:val="24"/>
        </w:rPr>
        <w:t>).</w:t>
      </w:r>
      <w:r w:rsidRPr="00345898">
        <w:rPr>
          <w:rFonts w:ascii="Arial" w:eastAsia="SimSun" w:hAnsi="Arial" w:cs="Arial"/>
          <w:sz w:val="24"/>
          <w:szCs w:val="24"/>
        </w:rPr>
        <w:t xml:space="preserve"> Apele pluviale de pe toat</w:t>
      </w:r>
      <w:r w:rsidR="00453F0B" w:rsidRPr="00345898">
        <w:rPr>
          <w:rFonts w:ascii="Arial" w:eastAsia="SimSun" w:hAnsi="Arial" w:cs="Arial"/>
          <w:sz w:val="24"/>
          <w:szCs w:val="24"/>
        </w:rPr>
        <w:t>ă</w:t>
      </w:r>
      <w:r w:rsidRPr="00345898">
        <w:rPr>
          <w:rFonts w:ascii="Arial" w:eastAsia="SimSun" w:hAnsi="Arial" w:cs="Arial"/>
          <w:sz w:val="24"/>
          <w:szCs w:val="24"/>
        </w:rPr>
        <w:t xml:space="preserve"> </w:t>
      </w:r>
      <w:r w:rsidR="00453F0B" w:rsidRPr="00345898">
        <w:rPr>
          <w:rFonts w:ascii="Arial" w:eastAsia="SimSun" w:hAnsi="Arial" w:cs="Arial"/>
          <w:sz w:val="24"/>
          <w:szCs w:val="24"/>
        </w:rPr>
        <w:t>suprafața</w:t>
      </w:r>
      <w:r w:rsidRPr="00345898">
        <w:rPr>
          <w:rFonts w:ascii="Arial" w:eastAsia="SimSun" w:hAnsi="Arial" w:cs="Arial"/>
          <w:sz w:val="24"/>
          <w:szCs w:val="24"/>
        </w:rPr>
        <w:t xml:space="preserve"> construit</w:t>
      </w:r>
      <w:r w:rsidR="00453F0B" w:rsidRPr="00345898">
        <w:rPr>
          <w:rFonts w:ascii="Arial" w:eastAsia="SimSun" w:hAnsi="Arial" w:cs="Arial"/>
          <w:sz w:val="24"/>
          <w:szCs w:val="24"/>
        </w:rPr>
        <w:t>ă</w:t>
      </w:r>
      <w:r w:rsidRPr="00345898">
        <w:rPr>
          <w:rFonts w:ascii="Arial" w:eastAsia="SimSun" w:hAnsi="Arial" w:cs="Arial"/>
          <w:sz w:val="24"/>
          <w:szCs w:val="24"/>
        </w:rPr>
        <w:t xml:space="preserve"> sunt dirijate prin rigole de </w:t>
      </w:r>
      <w:r w:rsidR="00453F0B" w:rsidRPr="00345898">
        <w:rPr>
          <w:rFonts w:ascii="Arial" w:eastAsia="SimSun" w:hAnsi="Arial" w:cs="Arial"/>
          <w:sz w:val="24"/>
          <w:szCs w:val="24"/>
        </w:rPr>
        <w:t>suprafață</w:t>
      </w:r>
      <w:r w:rsidRPr="00345898">
        <w:rPr>
          <w:rFonts w:ascii="Arial" w:eastAsia="SimSun" w:hAnsi="Arial" w:cs="Arial"/>
          <w:sz w:val="24"/>
          <w:szCs w:val="24"/>
        </w:rPr>
        <w:t xml:space="preserve"> spre </w:t>
      </w:r>
      <w:r w:rsidR="00453F0B" w:rsidRPr="00345898">
        <w:rPr>
          <w:rFonts w:ascii="Arial" w:eastAsia="SimSun" w:hAnsi="Arial" w:cs="Arial"/>
          <w:sz w:val="24"/>
          <w:szCs w:val="24"/>
        </w:rPr>
        <w:t>același</w:t>
      </w:r>
      <w:r w:rsidRPr="00345898">
        <w:rPr>
          <w:rFonts w:ascii="Arial" w:eastAsia="SimSun" w:hAnsi="Arial" w:cs="Arial"/>
          <w:sz w:val="24"/>
          <w:szCs w:val="24"/>
        </w:rPr>
        <w:t xml:space="preserve"> c</w:t>
      </w:r>
      <w:r w:rsidR="00453F0B" w:rsidRPr="00345898">
        <w:rPr>
          <w:rFonts w:ascii="Arial" w:eastAsia="SimSun" w:hAnsi="Arial" w:cs="Arial"/>
          <w:sz w:val="24"/>
          <w:szCs w:val="24"/>
        </w:rPr>
        <w:t>ă</w:t>
      </w:r>
      <w:r w:rsidRPr="00345898">
        <w:rPr>
          <w:rFonts w:ascii="Arial" w:eastAsia="SimSun" w:hAnsi="Arial" w:cs="Arial"/>
          <w:sz w:val="24"/>
          <w:szCs w:val="24"/>
        </w:rPr>
        <w:t>min colector.</w:t>
      </w:r>
    </w:p>
    <w:p w:rsidR="00032513" w:rsidRPr="00345898" w:rsidRDefault="00032513" w:rsidP="00032513">
      <w:pPr>
        <w:numPr>
          <w:ilvl w:val="12"/>
          <w:numId w:val="0"/>
        </w:numPr>
        <w:spacing w:after="0" w:line="240" w:lineRule="auto"/>
        <w:jc w:val="both"/>
        <w:rPr>
          <w:rFonts w:ascii="Arial" w:eastAsia="SimSun" w:hAnsi="Arial" w:cs="Arial"/>
          <w:b/>
          <w:noProof/>
          <w:sz w:val="24"/>
          <w:szCs w:val="24"/>
        </w:rPr>
      </w:pPr>
      <w:r w:rsidRPr="00345898">
        <w:rPr>
          <w:rFonts w:ascii="Arial" w:eastAsia="SimSun" w:hAnsi="Arial" w:cs="Arial"/>
          <w:b/>
          <w:noProof/>
          <w:sz w:val="24"/>
          <w:szCs w:val="24"/>
        </w:rPr>
        <w:t>4. Descrierea principalelor faze ale procesului tehnologic sau ale activităţii:</w:t>
      </w:r>
    </w:p>
    <w:p w:rsidR="003C5D56" w:rsidRPr="00345898" w:rsidRDefault="003C5D56" w:rsidP="003C5D56">
      <w:pPr>
        <w:numPr>
          <w:ilvl w:val="0"/>
          <w:numId w:val="10"/>
        </w:numPr>
        <w:autoSpaceDN w:val="0"/>
        <w:spacing w:after="0" w:line="240" w:lineRule="auto"/>
        <w:contextualSpacing/>
        <w:jc w:val="both"/>
        <w:rPr>
          <w:rFonts w:ascii="Arial" w:eastAsia="Calibri" w:hAnsi="Arial" w:cs="Arial"/>
          <w:sz w:val="24"/>
          <w:szCs w:val="24"/>
          <w:lang w:eastAsia="ro-RO"/>
        </w:rPr>
      </w:pPr>
      <w:r w:rsidRPr="00345898">
        <w:rPr>
          <w:rFonts w:ascii="Arial" w:eastAsia="Calibri" w:hAnsi="Arial" w:cs="Arial"/>
          <w:sz w:val="24"/>
          <w:szCs w:val="24"/>
          <w:lang w:eastAsia="ro-RO"/>
        </w:rPr>
        <w:t>activități specifice de cazare;</w:t>
      </w:r>
    </w:p>
    <w:p w:rsidR="003C5D56" w:rsidRPr="00345898" w:rsidRDefault="003C5D56" w:rsidP="003C5D56">
      <w:pPr>
        <w:numPr>
          <w:ilvl w:val="0"/>
          <w:numId w:val="10"/>
        </w:numPr>
        <w:autoSpaceDN w:val="0"/>
        <w:spacing w:after="0" w:line="240" w:lineRule="auto"/>
        <w:contextualSpacing/>
        <w:jc w:val="both"/>
        <w:rPr>
          <w:rFonts w:ascii="Arial" w:eastAsia="Calibri" w:hAnsi="Arial" w:cs="Arial"/>
          <w:sz w:val="24"/>
          <w:szCs w:val="24"/>
          <w:lang w:eastAsia="ro-RO"/>
        </w:rPr>
      </w:pPr>
      <w:r w:rsidRPr="00345898">
        <w:rPr>
          <w:rFonts w:ascii="Arial" w:eastAsia="Calibri" w:hAnsi="Arial" w:cs="Arial"/>
          <w:sz w:val="24"/>
          <w:szCs w:val="24"/>
          <w:lang w:eastAsia="ro-RO"/>
        </w:rPr>
        <w:t>prestarea de servicii de alimentație publică: aprovizionare materii prime şi auxiliare, depozitare materii prime, preparare produse culinare, servire la clienţi</w:t>
      </w:r>
    </w:p>
    <w:p w:rsidR="003C5D56" w:rsidRPr="00345898" w:rsidRDefault="003C5D56" w:rsidP="003C5D56">
      <w:pPr>
        <w:numPr>
          <w:ilvl w:val="0"/>
          <w:numId w:val="10"/>
        </w:numPr>
        <w:autoSpaceDN w:val="0"/>
        <w:spacing w:after="0" w:line="240" w:lineRule="auto"/>
        <w:contextualSpacing/>
        <w:jc w:val="both"/>
        <w:rPr>
          <w:rFonts w:ascii="Arial" w:eastAsia="Calibri" w:hAnsi="Arial" w:cs="Arial"/>
          <w:sz w:val="24"/>
          <w:szCs w:val="24"/>
          <w:lang w:eastAsia="ro-RO"/>
        </w:rPr>
      </w:pPr>
      <w:r w:rsidRPr="00345898">
        <w:rPr>
          <w:rFonts w:ascii="Arial" w:eastAsia="Calibri" w:hAnsi="Arial" w:cs="Arial"/>
          <w:sz w:val="24"/>
          <w:szCs w:val="24"/>
          <w:lang w:eastAsia="ro-RO"/>
        </w:rPr>
        <w:t>activități specifice de relaxare: acces la piscine, sauna, salina, sala fitness, etc.</w:t>
      </w:r>
    </w:p>
    <w:p w:rsidR="00032513" w:rsidRPr="00345898" w:rsidRDefault="003C5D56" w:rsidP="00032513">
      <w:pPr>
        <w:numPr>
          <w:ilvl w:val="0"/>
          <w:numId w:val="10"/>
        </w:numPr>
        <w:autoSpaceDN w:val="0"/>
        <w:spacing w:after="0" w:line="240" w:lineRule="auto"/>
        <w:contextualSpacing/>
        <w:jc w:val="both"/>
        <w:rPr>
          <w:rFonts w:ascii="Arial" w:eastAsia="Calibri" w:hAnsi="Arial" w:cs="Arial"/>
          <w:sz w:val="24"/>
          <w:szCs w:val="24"/>
          <w:lang w:eastAsia="ro-RO"/>
        </w:rPr>
      </w:pPr>
      <w:r w:rsidRPr="00345898">
        <w:rPr>
          <w:rFonts w:ascii="Arial" w:eastAsia="Calibri" w:hAnsi="Arial" w:cs="Arial"/>
          <w:sz w:val="24"/>
          <w:szCs w:val="24"/>
          <w:lang w:eastAsia="ro-RO"/>
        </w:rPr>
        <w:t>activități în sala de conferințe(pregătire și perfecționare profesională)</w:t>
      </w:r>
      <w:r w:rsidR="00032513" w:rsidRPr="00345898">
        <w:rPr>
          <w:rFonts w:ascii="Arial" w:eastAsia="Calibri" w:hAnsi="Arial" w:cs="Arial"/>
          <w:sz w:val="24"/>
          <w:szCs w:val="24"/>
          <w:lang w:eastAsia="ro-RO"/>
        </w:rPr>
        <w:t>.</w:t>
      </w:r>
    </w:p>
    <w:p w:rsidR="00032513" w:rsidRPr="00345898" w:rsidRDefault="00032513" w:rsidP="00032513">
      <w:pPr>
        <w:widowControl w:val="0"/>
        <w:autoSpaceDE w:val="0"/>
        <w:autoSpaceDN w:val="0"/>
        <w:adjustRightInd w:val="0"/>
        <w:spacing w:after="0" w:line="240" w:lineRule="auto"/>
        <w:jc w:val="both"/>
        <w:rPr>
          <w:rFonts w:ascii="Arial" w:eastAsia="Times New Roman" w:hAnsi="Arial" w:cs="Arial"/>
          <w:b/>
          <w:noProof/>
          <w:sz w:val="24"/>
          <w:szCs w:val="24"/>
          <w:lang w:eastAsia="ro-RO"/>
        </w:rPr>
      </w:pPr>
      <w:r w:rsidRPr="00345898">
        <w:rPr>
          <w:rFonts w:ascii="Arial" w:eastAsia="Times New Roman" w:hAnsi="Arial" w:cs="Arial"/>
          <w:b/>
          <w:noProof/>
          <w:sz w:val="24"/>
          <w:szCs w:val="24"/>
          <w:lang w:eastAsia="ro-RO"/>
        </w:rPr>
        <w:t xml:space="preserve">5.  Produsele și subprodusele obţinute - cantităţi, destinaţie: </w:t>
      </w:r>
    </w:p>
    <w:p w:rsidR="009A2D58" w:rsidRPr="00345898" w:rsidRDefault="009A2D58" w:rsidP="00032513">
      <w:pPr>
        <w:pStyle w:val="Listparagraf"/>
        <w:numPr>
          <w:ilvl w:val="12"/>
          <w:numId w:val="0"/>
        </w:numPr>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Preparate culinare - 830</w:t>
      </w:r>
      <w:r w:rsidRPr="00345898">
        <w:rPr>
          <w:rFonts w:ascii="Arial" w:eastAsia="SimSun" w:hAnsi="Arial" w:cs="Arial"/>
          <w:noProof/>
          <w:sz w:val="24"/>
          <w:szCs w:val="24"/>
        </w:rPr>
        <w:tab/>
        <w:t>kg/lună.</w:t>
      </w:r>
    </w:p>
    <w:p w:rsidR="00CB29F5" w:rsidRPr="00345898" w:rsidRDefault="00032513" w:rsidP="00CB29F5">
      <w:pPr>
        <w:pStyle w:val="Listparagraf"/>
        <w:numPr>
          <w:ilvl w:val="12"/>
          <w:numId w:val="0"/>
        </w:numPr>
        <w:spacing w:after="0" w:line="240" w:lineRule="auto"/>
        <w:jc w:val="both"/>
        <w:rPr>
          <w:rFonts w:ascii="Arial" w:eastAsia="SimSun" w:hAnsi="Arial" w:cs="Arial"/>
          <w:noProof/>
          <w:color w:val="000000" w:themeColor="text1"/>
          <w:sz w:val="24"/>
          <w:szCs w:val="24"/>
        </w:rPr>
      </w:pPr>
      <w:r w:rsidRPr="00345898">
        <w:rPr>
          <w:rFonts w:ascii="Arial" w:eastAsia="SimSun" w:hAnsi="Arial" w:cs="Arial"/>
          <w:b/>
          <w:noProof/>
          <w:color w:val="000000" w:themeColor="text1"/>
          <w:sz w:val="24"/>
          <w:szCs w:val="24"/>
        </w:rPr>
        <w:t>6.Datele referitoare la centrala termică proprie - dotare, combustibili utilizaţi (compoziţie, cantităţi):</w:t>
      </w:r>
      <w:r w:rsidR="00CB29F5" w:rsidRPr="00345898">
        <w:rPr>
          <w:rFonts w:ascii="Arial" w:eastAsia="SimSun" w:hAnsi="Arial" w:cs="Arial"/>
          <w:b/>
          <w:noProof/>
          <w:color w:val="000000" w:themeColor="text1"/>
          <w:sz w:val="24"/>
          <w:szCs w:val="24"/>
        </w:rPr>
        <w:t xml:space="preserve"> Corp A -</w:t>
      </w:r>
      <w:r w:rsidRPr="00345898">
        <w:rPr>
          <w:rFonts w:ascii="Arial" w:eastAsia="SimSun" w:hAnsi="Arial" w:cs="Arial"/>
          <w:b/>
          <w:noProof/>
          <w:color w:val="000000" w:themeColor="text1"/>
          <w:sz w:val="24"/>
          <w:szCs w:val="24"/>
        </w:rPr>
        <w:t xml:space="preserve"> </w:t>
      </w:r>
      <w:r w:rsidR="00CB29F5" w:rsidRPr="00345898">
        <w:rPr>
          <w:rFonts w:ascii="Arial" w:eastAsia="SimSun" w:hAnsi="Arial" w:cs="Arial"/>
          <w:noProof/>
          <w:color w:val="000000" w:themeColor="text1"/>
          <w:sz w:val="24"/>
          <w:szCs w:val="24"/>
        </w:rPr>
        <w:t>Cazan din oţel 162</w:t>
      </w:r>
      <w:r w:rsidR="00F35F6E" w:rsidRPr="00345898">
        <w:rPr>
          <w:rFonts w:ascii="Arial" w:eastAsia="SimSun" w:hAnsi="Arial" w:cs="Arial"/>
          <w:noProof/>
          <w:color w:val="000000" w:themeColor="text1"/>
          <w:sz w:val="24"/>
          <w:szCs w:val="24"/>
        </w:rPr>
        <w:t xml:space="preserve"> </w:t>
      </w:r>
      <w:r w:rsidR="00CB29F5" w:rsidRPr="00345898">
        <w:rPr>
          <w:rFonts w:ascii="Arial" w:eastAsia="SimSun" w:hAnsi="Arial" w:cs="Arial"/>
          <w:noProof/>
          <w:color w:val="000000" w:themeColor="text1"/>
          <w:sz w:val="24"/>
          <w:szCs w:val="24"/>
        </w:rPr>
        <w:t>kW pt. apă caldă cu funcţionare pe pellet /biomasă – 2 buc., cu coș de fum Dn</w:t>
      </w:r>
      <w:r w:rsidR="00F35F6E" w:rsidRPr="00345898">
        <w:rPr>
          <w:rFonts w:ascii="Arial" w:eastAsia="SimSun" w:hAnsi="Arial" w:cs="Arial"/>
          <w:noProof/>
          <w:color w:val="000000" w:themeColor="text1"/>
          <w:sz w:val="24"/>
          <w:szCs w:val="24"/>
        </w:rPr>
        <w:t xml:space="preserve"> </w:t>
      </w:r>
      <w:r w:rsidR="00CB29F5" w:rsidRPr="00345898">
        <w:rPr>
          <w:rFonts w:ascii="Arial" w:eastAsia="SimSun" w:hAnsi="Arial" w:cs="Arial"/>
          <w:noProof/>
          <w:color w:val="000000" w:themeColor="text1"/>
          <w:sz w:val="24"/>
          <w:szCs w:val="24"/>
        </w:rPr>
        <w:t>450 mm  -  H= 18</w:t>
      </w:r>
      <w:r w:rsidR="00F35F6E" w:rsidRPr="00345898">
        <w:rPr>
          <w:rFonts w:ascii="Arial" w:eastAsia="SimSun" w:hAnsi="Arial" w:cs="Arial"/>
          <w:noProof/>
          <w:color w:val="000000" w:themeColor="text1"/>
          <w:sz w:val="24"/>
          <w:szCs w:val="24"/>
        </w:rPr>
        <w:t xml:space="preserve"> </w:t>
      </w:r>
      <w:r w:rsidR="00CB29F5" w:rsidRPr="00345898">
        <w:rPr>
          <w:rFonts w:ascii="Arial" w:eastAsia="SimSun" w:hAnsi="Arial" w:cs="Arial"/>
          <w:noProof/>
          <w:color w:val="000000" w:themeColor="text1"/>
          <w:sz w:val="24"/>
          <w:szCs w:val="24"/>
        </w:rPr>
        <w:t xml:space="preserve">ml-  inox/inox, termoizolat (cos comun pentru ambele cazane); </w:t>
      </w:r>
    </w:p>
    <w:p w:rsidR="00CB29F5" w:rsidRPr="00345898" w:rsidRDefault="00CB29F5" w:rsidP="00CB29F5">
      <w:pPr>
        <w:pStyle w:val="Listparagraf"/>
        <w:numPr>
          <w:ilvl w:val="12"/>
          <w:numId w:val="0"/>
        </w:numPr>
        <w:spacing w:after="0" w:line="240" w:lineRule="auto"/>
        <w:jc w:val="both"/>
        <w:rPr>
          <w:rFonts w:ascii="Arial" w:eastAsia="SimSun" w:hAnsi="Arial" w:cs="Arial"/>
          <w:bCs/>
          <w:noProof/>
          <w:color w:val="000000" w:themeColor="text1"/>
          <w:sz w:val="24"/>
          <w:szCs w:val="24"/>
        </w:rPr>
      </w:pPr>
      <w:r w:rsidRPr="00345898">
        <w:rPr>
          <w:rFonts w:ascii="Arial" w:eastAsia="SimSun" w:hAnsi="Arial" w:cs="Arial"/>
          <w:b/>
          <w:noProof/>
          <w:color w:val="000000" w:themeColor="text1"/>
          <w:sz w:val="24"/>
          <w:szCs w:val="24"/>
        </w:rPr>
        <w:t>Corp B</w:t>
      </w:r>
      <w:r w:rsidRPr="00345898">
        <w:rPr>
          <w:rFonts w:ascii="Arial" w:eastAsia="SimSun" w:hAnsi="Arial" w:cs="Arial"/>
          <w:noProof/>
          <w:color w:val="000000" w:themeColor="text1"/>
          <w:sz w:val="24"/>
          <w:szCs w:val="24"/>
        </w:rPr>
        <w:t xml:space="preserve"> - </w:t>
      </w:r>
      <w:r w:rsidRPr="00345898">
        <w:rPr>
          <w:rFonts w:ascii="Arial" w:eastAsia="SimSun" w:hAnsi="Arial" w:cs="Arial"/>
          <w:bCs/>
          <w:noProof/>
          <w:color w:val="000000" w:themeColor="text1"/>
          <w:sz w:val="24"/>
          <w:szCs w:val="24"/>
        </w:rPr>
        <w:t>Cazan din oţel</w:t>
      </w:r>
      <w:r w:rsidRPr="00345898">
        <w:rPr>
          <w:rFonts w:ascii="Arial" w:eastAsia="SimSun" w:hAnsi="Arial" w:cs="Arial"/>
          <w:noProof/>
          <w:color w:val="000000" w:themeColor="text1"/>
          <w:sz w:val="24"/>
          <w:szCs w:val="24"/>
        </w:rPr>
        <w:t xml:space="preserve"> </w:t>
      </w:r>
      <w:r w:rsidRPr="00345898">
        <w:rPr>
          <w:rFonts w:ascii="Arial" w:eastAsia="SimSun" w:hAnsi="Arial" w:cs="Arial"/>
          <w:bCs/>
          <w:noProof/>
          <w:color w:val="000000" w:themeColor="text1"/>
          <w:sz w:val="24"/>
          <w:szCs w:val="24"/>
        </w:rPr>
        <w:t>174</w:t>
      </w:r>
      <w:r w:rsidR="00F35F6E" w:rsidRPr="00345898">
        <w:rPr>
          <w:rFonts w:ascii="Arial" w:eastAsia="SimSun" w:hAnsi="Arial" w:cs="Arial"/>
          <w:bCs/>
          <w:noProof/>
          <w:color w:val="000000" w:themeColor="text1"/>
          <w:sz w:val="24"/>
          <w:szCs w:val="24"/>
        </w:rPr>
        <w:t xml:space="preserve"> </w:t>
      </w:r>
      <w:r w:rsidRPr="00345898">
        <w:rPr>
          <w:rFonts w:ascii="Arial" w:eastAsia="SimSun" w:hAnsi="Arial" w:cs="Arial"/>
          <w:bCs/>
          <w:noProof/>
          <w:color w:val="000000" w:themeColor="text1"/>
          <w:sz w:val="24"/>
          <w:szCs w:val="24"/>
        </w:rPr>
        <w:t>kW</w:t>
      </w:r>
      <w:r w:rsidRPr="00345898">
        <w:rPr>
          <w:rFonts w:ascii="Arial" w:eastAsia="SimSun" w:hAnsi="Arial" w:cs="Arial"/>
          <w:noProof/>
          <w:color w:val="000000" w:themeColor="text1"/>
          <w:sz w:val="24"/>
          <w:szCs w:val="24"/>
        </w:rPr>
        <w:t xml:space="preserve"> pt. apă caldă cu funcţionare pe pellet/biomasă, cu c</w:t>
      </w:r>
      <w:r w:rsidRPr="00345898">
        <w:rPr>
          <w:rFonts w:ascii="Arial" w:eastAsia="SimSun" w:hAnsi="Arial" w:cs="Arial"/>
          <w:bCs/>
          <w:noProof/>
          <w:color w:val="000000" w:themeColor="text1"/>
          <w:sz w:val="24"/>
          <w:szCs w:val="24"/>
        </w:rPr>
        <w:t>oș de fum Dn</w:t>
      </w:r>
      <w:r w:rsidR="00F35F6E" w:rsidRPr="00345898">
        <w:rPr>
          <w:rFonts w:ascii="Arial" w:eastAsia="SimSun" w:hAnsi="Arial" w:cs="Arial"/>
          <w:bCs/>
          <w:noProof/>
          <w:color w:val="000000" w:themeColor="text1"/>
          <w:sz w:val="24"/>
          <w:szCs w:val="24"/>
        </w:rPr>
        <w:t xml:space="preserve"> </w:t>
      </w:r>
      <w:r w:rsidRPr="00345898">
        <w:rPr>
          <w:rFonts w:ascii="Arial" w:eastAsia="SimSun" w:hAnsi="Arial" w:cs="Arial"/>
          <w:bCs/>
          <w:noProof/>
          <w:color w:val="000000" w:themeColor="text1"/>
          <w:sz w:val="24"/>
          <w:szCs w:val="24"/>
        </w:rPr>
        <w:t>300mm,H=11,5 ml-inox/inox-termoizolat;</w:t>
      </w:r>
    </w:p>
    <w:p w:rsidR="00CB29F5" w:rsidRPr="00345898" w:rsidRDefault="00CB29F5" w:rsidP="00CB29F5">
      <w:pPr>
        <w:pStyle w:val="Listparagraf"/>
        <w:numPr>
          <w:ilvl w:val="12"/>
          <w:numId w:val="0"/>
        </w:numPr>
        <w:spacing w:after="0" w:line="240" w:lineRule="auto"/>
        <w:jc w:val="both"/>
        <w:rPr>
          <w:rFonts w:ascii="Arial" w:eastAsia="SimSun" w:hAnsi="Arial" w:cs="Arial"/>
          <w:noProof/>
          <w:color w:val="000000" w:themeColor="text1"/>
          <w:sz w:val="24"/>
          <w:szCs w:val="24"/>
        </w:rPr>
      </w:pPr>
      <w:r w:rsidRPr="00345898">
        <w:rPr>
          <w:rFonts w:ascii="Arial" w:eastAsia="SimSun" w:hAnsi="Arial" w:cs="Arial"/>
          <w:bCs/>
          <w:noProof/>
          <w:color w:val="000000" w:themeColor="text1"/>
          <w:sz w:val="24"/>
          <w:szCs w:val="24"/>
        </w:rPr>
        <w:t>Cazan din oţel</w:t>
      </w:r>
      <w:r w:rsidRPr="00345898">
        <w:rPr>
          <w:rFonts w:ascii="Arial" w:eastAsia="SimSun" w:hAnsi="Arial" w:cs="Arial"/>
          <w:noProof/>
          <w:color w:val="000000" w:themeColor="text1"/>
          <w:sz w:val="24"/>
          <w:szCs w:val="24"/>
        </w:rPr>
        <w:t xml:space="preserve"> </w:t>
      </w:r>
      <w:r w:rsidRPr="00345898">
        <w:rPr>
          <w:rFonts w:ascii="Arial" w:eastAsia="SimSun" w:hAnsi="Arial" w:cs="Arial"/>
          <w:bCs/>
          <w:noProof/>
          <w:color w:val="000000" w:themeColor="text1"/>
          <w:sz w:val="24"/>
          <w:szCs w:val="24"/>
        </w:rPr>
        <w:t>465</w:t>
      </w:r>
      <w:r w:rsidR="00F35F6E" w:rsidRPr="00345898">
        <w:rPr>
          <w:rFonts w:ascii="Arial" w:eastAsia="SimSun" w:hAnsi="Arial" w:cs="Arial"/>
          <w:bCs/>
          <w:noProof/>
          <w:color w:val="000000" w:themeColor="text1"/>
          <w:sz w:val="24"/>
          <w:szCs w:val="24"/>
        </w:rPr>
        <w:t xml:space="preserve"> </w:t>
      </w:r>
      <w:r w:rsidRPr="00345898">
        <w:rPr>
          <w:rFonts w:ascii="Arial" w:eastAsia="SimSun" w:hAnsi="Arial" w:cs="Arial"/>
          <w:bCs/>
          <w:noProof/>
          <w:color w:val="000000" w:themeColor="text1"/>
          <w:sz w:val="24"/>
          <w:szCs w:val="24"/>
        </w:rPr>
        <w:t>kW</w:t>
      </w:r>
      <w:r w:rsidRPr="00345898">
        <w:rPr>
          <w:rFonts w:ascii="Arial" w:eastAsia="SimSun" w:hAnsi="Arial" w:cs="Arial"/>
          <w:noProof/>
          <w:color w:val="000000" w:themeColor="text1"/>
          <w:sz w:val="24"/>
          <w:szCs w:val="24"/>
        </w:rPr>
        <w:t xml:space="preserve"> pt. apă caldă cu funcţionare pe pellet /biomasă. </w:t>
      </w:r>
      <w:r w:rsidRPr="00345898">
        <w:rPr>
          <w:rFonts w:ascii="Arial" w:eastAsia="SimSun" w:hAnsi="Arial" w:cs="Arial"/>
          <w:bCs/>
          <w:noProof/>
          <w:color w:val="000000" w:themeColor="text1"/>
          <w:sz w:val="24"/>
          <w:szCs w:val="24"/>
        </w:rPr>
        <w:t>Coș de fum Dn</w:t>
      </w:r>
      <w:r w:rsidR="00F35F6E" w:rsidRPr="00345898">
        <w:rPr>
          <w:rFonts w:ascii="Arial" w:eastAsia="SimSun" w:hAnsi="Arial" w:cs="Arial"/>
          <w:bCs/>
          <w:noProof/>
          <w:color w:val="000000" w:themeColor="text1"/>
          <w:sz w:val="24"/>
          <w:szCs w:val="24"/>
        </w:rPr>
        <w:t xml:space="preserve"> </w:t>
      </w:r>
      <w:r w:rsidRPr="00345898">
        <w:rPr>
          <w:rFonts w:ascii="Arial" w:eastAsia="SimSun" w:hAnsi="Arial" w:cs="Arial"/>
          <w:bCs/>
          <w:noProof/>
          <w:color w:val="000000" w:themeColor="text1"/>
          <w:sz w:val="24"/>
          <w:szCs w:val="24"/>
        </w:rPr>
        <w:t>400</w:t>
      </w:r>
      <w:r w:rsidR="00F35F6E" w:rsidRPr="00345898">
        <w:rPr>
          <w:rFonts w:ascii="Arial" w:eastAsia="SimSun" w:hAnsi="Arial" w:cs="Arial"/>
          <w:bCs/>
          <w:noProof/>
          <w:color w:val="000000" w:themeColor="text1"/>
          <w:sz w:val="24"/>
          <w:szCs w:val="24"/>
        </w:rPr>
        <w:t xml:space="preserve"> </w:t>
      </w:r>
      <w:r w:rsidRPr="00345898">
        <w:rPr>
          <w:rFonts w:ascii="Arial" w:eastAsia="SimSun" w:hAnsi="Arial" w:cs="Arial"/>
          <w:bCs/>
          <w:noProof/>
          <w:color w:val="000000" w:themeColor="text1"/>
          <w:sz w:val="24"/>
          <w:szCs w:val="24"/>
        </w:rPr>
        <w:t>mm,H=11,5 ml-inox/inox-termoizolat.</w:t>
      </w:r>
    </w:p>
    <w:p w:rsidR="00032513" w:rsidRPr="00345898" w:rsidRDefault="00032513" w:rsidP="00CB29F5">
      <w:pPr>
        <w:spacing w:after="0" w:line="240" w:lineRule="auto"/>
        <w:jc w:val="both"/>
        <w:rPr>
          <w:rFonts w:ascii="Arial" w:eastAsia="SimSun" w:hAnsi="Arial" w:cs="Arial"/>
          <w:b/>
          <w:noProof/>
          <w:sz w:val="24"/>
          <w:szCs w:val="24"/>
        </w:rPr>
      </w:pPr>
      <w:r w:rsidRPr="00345898">
        <w:rPr>
          <w:rFonts w:ascii="Arial" w:eastAsia="SimSun" w:hAnsi="Arial" w:cs="Arial"/>
          <w:b/>
          <w:noProof/>
          <w:color w:val="000000" w:themeColor="text1"/>
          <w:sz w:val="24"/>
          <w:szCs w:val="24"/>
        </w:rPr>
        <w:t xml:space="preserve">7. Alte date specifice activităţii (cod-uri CAEN </w:t>
      </w:r>
      <w:r w:rsidRPr="00345898">
        <w:rPr>
          <w:rFonts w:ascii="Arial" w:eastAsia="SimSun" w:hAnsi="Arial" w:cs="Arial"/>
          <w:b/>
          <w:noProof/>
          <w:sz w:val="24"/>
          <w:szCs w:val="24"/>
        </w:rPr>
        <w:t xml:space="preserve">care se desfăşoară pe amplasament, dar nu intră pe procedura de autorizare):  </w:t>
      </w:r>
    </w:p>
    <w:p w:rsidR="00B469FC" w:rsidRPr="00345898" w:rsidRDefault="00B6563D" w:rsidP="00B469FC">
      <w:pPr>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4725 – Comerț cu amănuntul al băuturilor în magazine nespecializate; 4726 – Comerț cu amănuntul al produselor din tutun, în magazine specializate; 4762 - Comerț cu amănuntul al ziarelor și articolelor de papetărie, în magazine specializate; 5221 – Activități de servicii ane</w:t>
      </w:r>
      <w:r w:rsidR="00B469FC" w:rsidRPr="00345898">
        <w:rPr>
          <w:rFonts w:ascii="Arial" w:eastAsia="SimSun" w:hAnsi="Arial" w:cs="Arial"/>
          <w:noProof/>
          <w:sz w:val="24"/>
          <w:szCs w:val="24"/>
        </w:rPr>
        <w:t>xe pentru transporturi terestre; 5621 – Activități de alimentație (catering) pentru evenimente; 5630 – Baruri și alte activități de servire a băuturilor</w:t>
      </w:r>
      <w:r w:rsidRPr="00345898">
        <w:rPr>
          <w:rFonts w:ascii="Arial" w:eastAsia="SimSun" w:hAnsi="Arial" w:cs="Arial"/>
          <w:noProof/>
          <w:sz w:val="24"/>
          <w:szCs w:val="24"/>
        </w:rPr>
        <w:t>;</w:t>
      </w:r>
      <w:r w:rsidR="00B469FC" w:rsidRPr="00345898">
        <w:rPr>
          <w:rFonts w:ascii="Arial" w:eastAsia="SimSun" w:hAnsi="Arial" w:cs="Arial"/>
          <w:noProof/>
          <w:sz w:val="24"/>
          <w:szCs w:val="24"/>
        </w:rPr>
        <w:t xml:space="preserve"> 6820 – Închirierea și subînchirierea bunurilor imobiliare proprii sau închiriate; 7721 - Activități de închirierea și leazing cu bunuri recreaționale și echipament sportiv; 7990 – Alte servicii de rezervare și asistență turistică; 8230 – activități de organizare a expozițiilor, târgurilor și congreselor; </w:t>
      </w:r>
    </w:p>
    <w:p w:rsidR="00B469FC" w:rsidRPr="00345898" w:rsidRDefault="00B469FC" w:rsidP="00B469FC">
      <w:pPr>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 xml:space="preserve">9311 – Activități ale bazelor sportive; 9602 – Coafură și alte actiități de înfrumusețare; 9604 - Activități de întreținere corporală; 9609 - Alte </w:t>
      </w:r>
      <w:r w:rsidR="006806B3" w:rsidRPr="00345898">
        <w:rPr>
          <w:rFonts w:ascii="Arial" w:eastAsia="SimSun" w:hAnsi="Arial" w:cs="Arial"/>
          <w:noProof/>
          <w:sz w:val="24"/>
          <w:szCs w:val="24"/>
        </w:rPr>
        <w:t>activități de servicii n.c.a..</w:t>
      </w:r>
    </w:p>
    <w:p w:rsidR="00032513" w:rsidRPr="00345898" w:rsidRDefault="00032513" w:rsidP="00032513">
      <w:pPr>
        <w:spacing w:after="0" w:line="240" w:lineRule="auto"/>
        <w:rPr>
          <w:rFonts w:ascii="Arial" w:eastAsia="Times New Roman" w:hAnsi="Arial" w:cs="Arial"/>
          <w:iCs/>
          <w:sz w:val="24"/>
          <w:szCs w:val="24"/>
        </w:rPr>
      </w:pPr>
      <w:r w:rsidRPr="00345898">
        <w:rPr>
          <w:rFonts w:ascii="Arial" w:eastAsia="Times New Roman" w:hAnsi="Arial" w:cs="Arial"/>
          <w:b/>
          <w:iCs/>
          <w:sz w:val="24"/>
          <w:szCs w:val="24"/>
        </w:rPr>
        <w:t>8. Program de funcţionare</w:t>
      </w:r>
      <w:r w:rsidRPr="00345898">
        <w:rPr>
          <w:rFonts w:ascii="Arial" w:eastAsia="Times New Roman" w:hAnsi="Arial" w:cs="Arial"/>
          <w:iCs/>
          <w:sz w:val="24"/>
          <w:szCs w:val="24"/>
        </w:rPr>
        <w:t xml:space="preserve"> :  </w:t>
      </w:r>
      <w:r w:rsidR="009A2D58" w:rsidRPr="00345898">
        <w:rPr>
          <w:rFonts w:ascii="Arial" w:eastAsia="Times New Roman" w:hAnsi="Arial" w:cs="Arial"/>
          <w:iCs/>
          <w:sz w:val="24"/>
          <w:szCs w:val="24"/>
        </w:rPr>
        <w:t>24</w:t>
      </w:r>
      <w:r w:rsidRPr="00345898">
        <w:rPr>
          <w:rFonts w:ascii="Arial" w:hAnsi="Arial" w:cs="Arial"/>
          <w:sz w:val="24"/>
          <w:szCs w:val="24"/>
        </w:rPr>
        <w:t xml:space="preserve"> ore/zi, </w:t>
      </w:r>
      <w:r w:rsidR="009A2D58" w:rsidRPr="00345898">
        <w:rPr>
          <w:rFonts w:ascii="Arial" w:hAnsi="Arial" w:cs="Arial"/>
          <w:sz w:val="24"/>
          <w:szCs w:val="24"/>
        </w:rPr>
        <w:t>7</w:t>
      </w:r>
      <w:r w:rsidRPr="00345898">
        <w:rPr>
          <w:rFonts w:ascii="Arial" w:hAnsi="Arial" w:cs="Arial"/>
          <w:sz w:val="24"/>
          <w:szCs w:val="24"/>
        </w:rPr>
        <w:t xml:space="preserve"> zile/săptămână, </w:t>
      </w:r>
      <w:r w:rsidR="009A2D58" w:rsidRPr="00345898">
        <w:rPr>
          <w:rFonts w:ascii="Arial" w:hAnsi="Arial" w:cs="Arial"/>
          <w:sz w:val="24"/>
          <w:szCs w:val="24"/>
        </w:rPr>
        <w:t>365</w:t>
      </w:r>
      <w:r w:rsidRPr="00345898">
        <w:rPr>
          <w:rFonts w:ascii="Arial" w:hAnsi="Arial" w:cs="Arial"/>
          <w:sz w:val="24"/>
          <w:szCs w:val="24"/>
        </w:rPr>
        <w:t xml:space="preserve"> zile/an.</w:t>
      </w:r>
    </w:p>
    <w:p w:rsidR="00032513" w:rsidRPr="00345898" w:rsidRDefault="00032513" w:rsidP="00032513">
      <w:pPr>
        <w:spacing w:after="0" w:line="240" w:lineRule="auto"/>
        <w:rPr>
          <w:rFonts w:ascii="Arial" w:eastAsia="Times New Roman" w:hAnsi="Arial" w:cs="Arial"/>
          <w:iCs/>
          <w:sz w:val="24"/>
          <w:szCs w:val="24"/>
        </w:rPr>
      </w:pPr>
      <w:r w:rsidRPr="00345898">
        <w:rPr>
          <w:rFonts w:ascii="Arial" w:eastAsia="Times New Roman" w:hAnsi="Arial" w:cs="Arial"/>
          <w:iCs/>
          <w:sz w:val="24"/>
          <w:szCs w:val="24"/>
        </w:rPr>
        <w:t>Se va respecta programul de funcționare stabilit de Primăria</w:t>
      </w:r>
      <w:r w:rsidR="009A2D58" w:rsidRPr="00345898">
        <w:rPr>
          <w:rFonts w:ascii="Arial" w:eastAsia="Times New Roman" w:hAnsi="Arial" w:cs="Arial"/>
          <w:iCs/>
          <w:sz w:val="24"/>
          <w:szCs w:val="24"/>
        </w:rPr>
        <w:t xml:space="preserve"> Gura Râului</w:t>
      </w:r>
      <w:r w:rsidRPr="00345898">
        <w:rPr>
          <w:rFonts w:ascii="Arial" w:eastAsia="Times New Roman" w:hAnsi="Arial" w:cs="Arial"/>
          <w:iCs/>
          <w:sz w:val="24"/>
          <w:szCs w:val="24"/>
        </w:rPr>
        <w:t>.</w:t>
      </w:r>
    </w:p>
    <w:p w:rsidR="00032513" w:rsidRPr="00345898" w:rsidRDefault="00032513" w:rsidP="00032513">
      <w:pPr>
        <w:spacing w:after="0" w:line="240" w:lineRule="auto"/>
        <w:rPr>
          <w:rFonts w:ascii="Arial" w:eastAsia="Times New Roman" w:hAnsi="Arial" w:cs="Arial"/>
          <w:iCs/>
          <w:color w:val="FF0000"/>
          <w:sz w:val="24"/>
          <w:szCs w:val="24"/>
        </w:rPr>
      </w:pPr>
    </w:p>
    <w:p w:rsidR="00032513" w:rsidRPr="00345898" w:rsidRDefault="00032513" w:rsidP="00032513">
      <w:pPr>
        <w:keepNext/>
        <w:numPr>
          <w:ilvl w:val="12"/>
          <w:numId w:val="0"/>
        </w:numPr>
        <w:autoSpaceDN w:val="0"/>
        <w:spacing w:after="0" w:line="240" w:lineRule="auto"/>
        <w:jc w:val="both"/>
        <w:outlineLvl w:val="1"/>
        <w:rPr>
          <w:rFonts w:ascii="Arial" w:eastAsia="Times New Roman" w:hAnsi="Arial" w:cs="Arial"/>
          <w:b/>
          <w:iCs/>
          <w:noProof/>
          <w:sz w:val="24"/>
          <w:szCs w:val="24"/>
          <w:lang w:eastAsia="ro-RO"/>
        </w:rPr>
      </w:pPr>
      <w:r w:rsidRPr="00345898">
        <w:rPr>
          <w:rFonts w:ascii="Arial" w:eastAsia="Times New Roman" w:hAnsi="Arial" w:cs="Arial"/>
          <w:b/>
          <w:iCs/>
          <w:noProof/>
          <w:sz w:val="24"/>
          <w:szCs w:val="24"/>
          <w:lang w:eastAsia="ro-RO"/>
        </w:rPr>
        <w:t xml:space="preserve">II. Instalaţiile, măsurile și condiţiile de protecţie a mediului        </w:t>
      </w:r>
    </w:p>
    <w:p w:rsidR="00032513" w:rsidRPr="00345898" w:rsidRDefault="00032513" w:rsidP="00032513">
      <w:pPr>
        <w:spacing w:after="0" w:line="240" w:lineRule="auto"/>
        <w:jc w:val="both"/>
        <w:rPr>
          <w:rFonts w:ascii="Arial" w:eastAsia="SimSun" w:hAnsi="Arial" w:cs="Arial"/>
          <w:noProof/>
          <w:sz w:val="24"/>
          <w:szCs w:val="24"/>
        </w:rPr>
      </w:pPr>
      <w:r w:rsidRPr="00345898">
        <w:rPr>
          <w:rFonts w:ascii="Arial" w:eastAsia="SimSun" w:hAnsi="Arial" w:cs="Arial"/>
          <w:b/>
          <w:noProof/>
          <w:sz w:val="24"/>
          <w:szCs w:val="24"/>
        </w:rPr>
        <w:t xml:space="preserve">1. Staţiile și instalaţiile pentru reţinerea, evacuarea și dispersia poluanţilor în mediu, din dotare (pe factori de mediu): </w:t>
      </w:r>
      <w:r w:rsidRPr="00345898">
        <w:rPr>
          <w:rFonts w:ascii="Arial" w:eastAsia="SimSun" w:hAnsi="Arial" w:cs="Arial"/>
          <w:noProof/>
          <w:sz w:val="24"/>
          <w:szCs w:val="24"/>
        </w:rPr>
        <w:t xml:space="preserve"> </w:t>
      </w:r>
    </w:p>
    <w:p w:rsidR="00032513" w:rsidRPr="00345898" w:rsidRDefault="00032513" w:rsidP="00032513">
      <w:pPr>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SOL:</w:t>
      </w:r>
      <w:r w:rsidR="004829FA" w:rsidRPr="00345898">
        <w:rPr>
          <w:rFonts w:ascii="Arial" w:eastAsia="SimSun" w:hAnsi="Arial" w:cs="Arial"/>
          <w:noProof/>
          <w:sz w:val="24"/>
          <w:szCs w:val="24"/>
        </w:rPr>
        <w:t xml:space="preserve"> Căile de acces și parcările dalate cu dale din beton;</w:t>
      </w:r>
      <w:r w:rsidRPr="00345898">
        <w:rPr>
          <w:rFonts w:ascii="Arial" w:eastAsia="SimSun" w:hAnsi="Arial" w:cs="Arial"/>
          <w:noProof/>
          <w:sz w:val="24"/>
          <w:szCs w:val="24"/>
        </w:rPr>
        <w:t>.</w:t>
      </w:r>
    </w:p>
    <w:p w:rsidR="00032513" w:rsidRPr="00345898" w:rsidRDefault="00032513" w:rsidP="00032513">
      <w:pPr>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 xml:space="preserve">AER: </w:t>
      </w:r>
      <w:r w:rsidR="004829FA" w:rsidRPr="00345898">
        <w:rPr>
          <w:rFonts w:ascii="Arial" w:eastAsia="SimSun" w:hAnsi="Arial" w:cs="Arial"/>
          <w:noProof/>
          <w:sz w:val="24"/>
          <w:szCs w:val="24"/>
        </w:rPr>
        <w:t>Coșuri de vacuare gaze arse de la centralele termice:</w:t>
      </w:r>
    </w:p>
    <w:p w:rsidR="004829FA" w:rsidRPr="00345898" w:rsidRDefault="004829FA" w:rsidP="00032513">
      <w:pPr>
        <w:spacing w:after="0" w:line="240" w:lineRule="auto"/>
        <w:jc w:val="both"/>
        <w:rPr>
          <w:rFonts w:ascii="Arial" w:eastAsia="SimSun" w:hAnsi="Arial" w:cs="Arial"/>
          <w:noProof/>
          <w:sz w:val="24"/>
          <w:szCs w:val="24"/>
        </w:rPr>
      </w:pPr>
      <w:r w:rsidRPr="00345898">
        <w:rPr>
          <w:rFonts w:ascii="Arial" w:eastAsia="SimSun" w:hAnsi="Arial" w:cs="Arial"/>
          <w:noProof/>
          <w:sz w:val="24"/>
          <w:szCs w:val="24"/>
        </w:rPr>
        <w:t xml:space="preserve">APĂ: </w:t>
      </w:r>
      <w:r w:rsidR="00C5085A" w:rsidRPr="00345898">
        <w:rPr>
          <w:rFonts w:ascii="Arial" w:eastAsia="SimSun" w:hAnsi="Arial" w:cs="Arial"/>
          <w:noProof/>
          <w:sz w:val="24"/>
          <w:szCs w:val="24"/>
        </w:rPr>
        <w:t>Stație de epurare ape uzate menajere tip AquaMax Professional GZ – 17-50 (agrementată tehnic) – pentru 50 echivalenți locuitori, cu debit maxim 10,6 mc/zi;</w:t>
      </w:r>
      <w:r w:rsidR="00C5085A" w:rsidRPr="00345898">
        <w:rPr>
          <w:rFonts w:ascii="Arial" w:eastAsia="SimSun" w:hAnsi="Arial" w:cs="Arial"/>
          <w:sz w:val="24"/>
          <w:szCs w:val="24"/>
        </w:rPr>
        <w:t xml:space="preserve"> separator de grăsimi tip </w:t>
      </w:r>
      <w:proofErr w:type="spellStart"/>
      <w:r w:rsidR="00C5085A" w:rsidRPr="00345898">
        <w:rPr>
          <w:rFonts w:ascii="Arial" w:eastAsia="SimSun" w:hAnsi="Arial" w:cs="Arial"/>
          <w:sz w:val="24"/>
          <w:szCs w:val="24"/>
        </w:rPr>
        <w:t>Aquaclean</w:t>
      </w:r>
      <w:proofErr w:type="spellEnd"/>
      <w:r w:rsidR="00C5085A" w:rsidRPr="00345898">
        <w:rPr>
          <w:rFonts w:ascii="Arial" w:eastAsia="SimSun" w:hAnsi="Arial" w:cs="Arial"/>
          <w:sz w:val="24"/>
          <w:szCs w:val="24"/>
        </w:rPr>
        <w:t xml:space="preserve"> V-PEHD cu debit 0,3l/s – pentru </w:t>
      </w:r>
      <w:proofErr w:type="spellStart"/>
      <w:r w:rsidR="00C5085A" w:rsidRPr="00345898">
        <w:rPr>
          <w:rFonts w:ascii="Arial" w:eastAsia="SimSun" w:hAnsi="Arial" w:cs="Arial"/>
          <w:sz w:val="24"/>
          <w:szCs w:val="24"/>
        </w:rPr>
        <w:t>pretratarea</w:t>
      </w:r>
      <w:proofErr w:type="spellEnd"/>
      <w:r w:rsidR="00C5085A" w:rsidRPr="00345898">
        <w:rPr>
          <w:rFonts w:ascii="Arial" w:eastAsia="SimSun" w:hAnsi="Arial" w:cs="Arial"/>
          <w:sz w:val="24"/>
          <w:szCs w:val="24"/>
        </w:rPr>
        <w:t xml:space="preserve"> apelor uzate provenite de la bucătărie; separator de hidrocarburi cu debit 3l/s (V = 3000 l/s), pentru tratarea apelor pluviale provenite de pe spațiile carosabile.</w:t>
      </w:r>
    </w:p>
    <w:p w:rsidR="00032513" w:rsidRPr="00345898" w:rsidRDefault="00032513" w:rsidP="00032513">
      <w:pPr>
        <w:autoSpaceDN w:val="0"/>
        <w:spacing w:after="0" w:line="240" w:lineRule="auto"/>
        <w:jc w:val="both"/>
        <w:rPr>
          <w:rFonts w:ascii="Arial" w:eastAsia="Times New Roman" w:hAnsi="Arial" w:cs="Arial"/>
          <w:b/>
          <w:noProof/>
          <w:sz w:val="24"/>
          <w:szCs w:val="24"/>
          <w:lang w:eastAsia="ro-RO"/>
        </w:rPr>
      </w:pPr>
      <w:r w:rsidRPr="00345898">
        <w:rPr>
          <w:rFonts w:ascii="Arial" w:eastAsia="Times New Roman" w:hAnsi="Arial" w:cs="Arial"/>
          <w:b/>
          <w:noProof/>
          <w:sz w:val="24"/>
          <w:szCs w:val="24"/>
          <w:lang w:eastAsia="ro-RO"/>
        </w:rPr>
        <w:t>2. Alte amenajări speciale, dotări și măsuri pentru protecţia mediului:</w:t>
      </w:r>
    </w:p>
    <w:p w:rsidR="004829FA" w:rsidRPr="00345898" w:rsidRDefault="00032513" w:rsidP="00032513">
      <w:pPr>
        <w:pStyle w:val="Listparagraf"/>
        <w:numPr>
          <w:ilvl w:val="0"/>
          <w:numId w:val="7"/>
        </w:numPr>
        <w:autoSpaceDE w:val="0"/>
        <w:autoSpaceDN w:val="0"/>
        <w:adjustRightInd w:val="0"/>
        <w:spacing w:after="0" w:line="240" w:lineRule="auto"/>
        <w:jc w:val="both"/>
        <w:rPr>
          <w:rFonts w:ascii="Arial" w:eastAsia="Times New Roman" w:hAnsi="Arial" w:cs="Arial"/>
          <w:b/>
          <w:noProof/>
          <w:sz w:val="24"/>
          <w:szCs w:val="24"/>
          <w:lang w:eastAsia="ro-RO"/>
        </w:rPr>
      </w:pPr>
      <w:r w:rsidRPr="00345898">
        <w:rPr>
          <w:rFonts w:ascii="Arial" w:eastAsia="SimSun" w:hAnsi="Arial" w:cs="Arial"/>
          <w:noProof/>
          <w:sz w:val="24"/>
          <w:szCs w:val="24"/>
        </w:rPr>
        <w:t>Spațiu special amenajat</w:t>
      </w:r>
      <w:r w:rsidR="004829FA" w:rsidRPr="00345898">
        <w:rPr>
          <w:rFonts w:ascii="Arial" w:eastAsia="SimSun" w:hAnsi="Arial" w:cs="Arial"/>
          <w:noProof/>
          <w:sz w:val="24"/>
          <w:szCs w:val="24"/>
        </w:rPr>
        <w:t>, acoperit</w:t>
      </w:r>
      <w:r w:rsidRPr="00345898">
        <w:rPr>
          <w:rFonts w:ascii="Arial" w:eastAsia="SimSun" w:hAnsi="Arial" w:cs="Arial"/>
          <w:noProof/>
          <w:sz w:val="24"/>
          <w:szCs w:val="24"/>
        </w:rPr>
        <w:t xml:space="preserve"> pentru stocarea tempo</w:t>
      </w:r>
      <w:r w:rsidR="004829FA" w:rsidRPr="00345898">
        <w:rPr>
          <w:rFonts w:ascii="Arial" w:eastAsia="SimSun" w:hAnsi="Arial" w:cs="Arial"/>
          <w:noProof/>
          <w:sz w:val="24"/>
          <w:szCs w:val="24"/>
        </w:rPr>
        <w:t>rară a deșeurilor pe categorii</w:t>
      </w:r>
    </w:p>
    <w:p w:rsidR="00032513" w:rsidRPr="00345898" w:rsidRDefault="00032513" w:rsidP="004829FA">
      <w:pPr>
        <w:autoSpaceDE w:val="0"/>
        <w:autoSpaceDN w:val="0"/>
        <w:adjustRightInd w:val="0"/>
        <w:spacing w:after="0" w:line="240" w:lineRule="auto"/>
        <w:jc w:val="both"/>
        <w:rPr>
          <w:rFonts w:ascii="Arial" w:eastAsia="Times New Roman" w:hAnsi="Arial" w:cs="Arial"/>
          <w:b/>
          <w:noProof/>
          <w:sz w:val="24"/>
          <w:szCs w:val="24"/>
          <w:lang w:eastAsia="ro-RO"/>
        </w:rPr>
      </w:pPr>
      <w:r w:rsidRPr="00345898">
        <w:rPr>
          <w:rFonts w:ascii="Arial" w:eastAsia="Times New Roman" w:hAnsi="Arial" w:cs="Arial"/>
          <w:b/>
          <w:noProof/>
          <w:sz w:val="24"/>
          <w:szCs w:val="24"/>
          <w:lang w:eastAsia="ro-RO"/>
        </w:rPr>
        <w:lastRenderedPageBreak/>
        <w:t>3. Concentraţiile și debitele masice de poluanţi, nivelul de zgomot, de radiaţii admise la evacuarea în mediul înconjurător, depăşiri permise şi în ce condiţii:</w:t>
      </w:r>
    </w:p>
    <w:p w:rsidR="00830A6F" w:rsidRPr="00345898" w:rsidRDefault="00830A6F" w:rsidP="00830A6F">
      <w:pPr>
        <w:pStyle w:val="Listparagraf"/>
        <w:numPr>
          <w:ilvl w:val="0"/>
          <w:numId w:val="11"/>
        </w:numPr>
        <w:spacing w:after="0" w:line="240" w:lineRule="auto"/>
        <w:jc w:val="both"/>
        <w:rPr>
          <w:rFonts w:ascii="Arial" w:eastAsia="SimSun" w:hAnsi="Arial" w:cs="Arial"/>
          <w:sz w:val="24"/>
          <w:szCs w:val="24"/>
        </w:rPr>
      </w:pPr>
      <w:r w:rsidRPr="00345898">
        <w:rPr>
          <w:rFonts w:ascii="Arial" w:eastAsia="SimSun" w:hAnsi="Arial" w:cs="Arial"/>
          <w:sz w:val="24"/>
          <w:szCs w:val="24"/>
        </w:rPr>
        <w:t xml:space="preserve">Indicatorii de calitate ai apelor uzate menajere epurate evacuate se vor încadra obligatoriu în limitele impuse de H.G. nr. 352/2005, normativul NTPA 001, după cum urmează: </w:t>
      </w:r>
    </w:p>
    <w:tbl>
      <w:tblPr>
        <w:tblW w:w="0" w:type="auto"/>
        <w:tblInd w:w="40" w:type="dxa"/>
        <w:tblLayout w:type="fixed"/>
        <w:tblCellMar>
          <w:left w:w="40" w:type="dxa"/>
          <w:right w:w="40" w:type="dxa"/>
        </w:tblCellMar>
        <w:tblLook w:val="0000" w:firstRow="0" w:lastRow="0" w:firstColumn="0" w:lastColumn="0" w:noHBand="0" w:noVBand="0"/>
      </w:tblPr>
      <w:tblGrid>
        <w:gridCol w:w="586"/>
        <w:gridCol w:w="1555"/>
        <w:gridCol w:w="1603"/>
        <w:gridCol w:w="1488"/>
        <w:gridCol w:w="2848"/>
        <w:gridCol w:w="1242"/>
      </w:tblGrid>
      <w:tr w:rsidR="00830A6F" w:rsidRPr="00345898" w:rsidTr="00830A6F">
        <w:trPr>
          <w:trHeight w:hRule="exact" w:val="57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830A6F" w:rsidRPr="00345898" w:rsidRDefault="00830A6F" w:rsidP="00830A6F">
            <w:pPr>
              <w:spacing w:after="0" w:line="240" w:lineRule="auto"/>
              <w:jc w:val="both"/>
              <w:rPr>
                <w:rFonts w:ascii="Arial" w:eastAsia="SimSun" w:hAnsi="Arial" w:cs="Arial"/>
                <w:sz w:val="24"/>
                <w:szCs w:val="24"/>
              </w:rPr>
            </w:pPr>
            <w:r w:rsidRPr="00345898">
              <w:rPr>
                <w:rFonts w:ascii="Arial" w:eastAsia="SimSun" w:hAnsi="Arial" w:cs="Arial"/>
                <w:sz w:val="24"/>
                <w:szCs w:val="24"/>
              </w:rPr>
              <w:t>Nr. crt.</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30A6F" w:rsidRPr="00345898" w:rsidRDefault="00830A6F" w:rsidP="00051CED">
            <w:pPr>
              <w:spacing w:after="0" w:line="240" w:lineRule="auto"/>
              <w:rPr>
                <w:rFonts w:ascii="Arial" w:eastAsia="SimSun" w:hAnsi="Arial" w:cs="Arial"/>
                <w:sz w:val="24"/>
                <w:szCs w:val="24"/>
              </w:rPr>
            </w:pPr>
            <w:r w:rsidRPr="00345898">
              <w:rPr>
                <w:rFonts w:ascii="Arial" w:eastAsia="SimSun" w:hAnsi="Arial" w:cs="Arial"/>
                <w:sz w:val="24"/>
                <w:szCs w:val="24"/>
              </w:rPr>
              <w:t>Categoria apei</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30A6F" w:rsidRPr="00345898" w:rsidRDefault="00830A6F" w:rsidP="00051CED">
            <w:pPr>
              <w:spacing w:after="0" w:line="240" w:lineRule="auto"/>
              <w:rPr>
                <w:rFonts w:ascii="Arial" w:eastAsia="SimSun" w:hAnsi="Arial" w:cs="Arial"/>
                <w:sz w:val="24"/>
                <w:szCs w:val="24"/>
              </w:rPr>
            </w:pPr>
            <w:r w:rsidRPr="00345898">
              <w:rPr>
                <w:rFonts w:ascii="Arial" w:eastAsia="SimSun" w:hAnsi="Arial" w:cs="Arial"/>
                <w:sz w:val="24"/>
                <w:szCs w:val="24"/>
              </w:rPr>
              <w:t>Indicatorii de calitate</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830A6F" w:rsidRPr="00345898" w:rsidRDefault="00830A6F" w:rsidP="00051CED">
            <w:pPr>
              <w:spacing w:after="0" w:line="240" w:lineRule="auto"/>
              <w:rPr>
                <w:rFonts w:ascii="Arial" w:eastAsia="SimSun" w:hAnsi="Arial" w:cs="Arial"/>
                <w:sz w:val="24"/>
                <w:szCs w:val="24"/>
              </w:rPr>
            </w:pPr>
            <w:r w:rsidRPr="00345898">
              <w:rPr>
                <w:rFonts w:ascii="Arial" w:eastAsia="SimSun" w:hAnsi="Arial" w:cs="Arial"/>
                <w:sz w:val="24"/>
                <w:szCs w:val="24"/>
              </w:rPr>
              <w:t>Valori admise</w:t>
            </w:r>
          </w:p>
        </w:tc>
        <w:tc>
          <w:tcPr>
            <w:tcW w:w="2848" w:type="dxa"/>
            <w:tcBorders>
              <w:top w:val="single" w:sz="6" w:space="0" w:color="auto"/>
              <w:left w:val="single" w:sz="6" w:space="0" w:color="auto"/>
              <w:bottom w:val="single" w:sz="6" w:space="0" w:color="auto"/>
              <w:right w:val="single" w:sz="6" w:space="0" w:color="auto"/>
            </w:tcBorders>
            <w:shd w:val="clear" w:color="auto" w:fill="FFFFFF"/>
          </w:tcPr>
          <w:p w:rsidR="00830A6F" w:rsidRPr="00345898" w:rsidRDefault="00830A6F" w:rsidP="00051CED">
            <w:pPr>
              <w:spacing w:after="0" w:line="240" w:lineRule="auto"/>
              <w:jc w:val="both"/>
              <w:rPr>
                <w:rFonts w:ascii="Arial" w:eastAsia="SimSun" w:hAnsi="Arial" w:cs="Arial"/>
                <w:sz w:val="24"/>
                <w:szCs w:val="24"/>
              </w:rPr>
            </w:pPr>
            <w:r w:rsidRPr="00345898">
              <w:rPr>
                <w:rFonts w:ascii="Arial" w:eastAsia="SimSun" w:hAnsi="Arial" w:cs="Arial"/>
                <w:sz w:val="24"/>
                <w:szCs w:val="24"/>
              </w:rPr>
              <w:t>Indicatorii de calitate</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30A6F" w:rsidRPr="00345898" w:rsidRDefault="00830A6F" w:rsidP="00051CED">
            <w:pPr>
              <w:spacing w:after="0" w:line="240" w:lineRule="auto"/>
              <w:rPr>
                <w:rFonts w:ascii="Arial" w:eastAsia="SimSun" w:hAnsi="Arial" w:cs="Arial"/>
                <w:sz w:val="24"/>
                <w:szCs w:val="24"/>
              </w:rPr>
            </w:pPr>
            <w:r w:rsidRPr="00345898">
              <w:rPr>
                <w:rFonts w:ascii="Arial" w:eastAsia="SimSun" w:hAnsi="Arial" w:cs="Arial"/>
                <w:sz w:val="24"/>
                <w:szCs w:val="24"/>
              </w:rPr>
              <w:t>Valori admise</w:t>
            </w:r>
          </w:p>
        </w:tc>
      </w:tr>
      <w:tr w:rsidR="00830A6F" w:rsidRPr="00345898" w:rsidTr="00830A6F">
        <w:trPr>
          <w:trHeight w:hRule="exact" w:val="288"/>
        </w:trPr>
        <w:tc>
          <w:tcPr>
            <w:tcW w:w="586" w:type="dxa"/>
            <w:tcBorders>
              <w:top w:val="single" w:sz="6" w:space="0" w:color="auto"/>
              <w:left w:val="single" w:sz="6" w:space="0" w:color="auto"/>
              <w:bottom w:val="nil"/>
              <w:right w:val="single" w:sz="6" w:space="0" w:color="auto"/>
            </w:tcBorders>
            <w:shd w:val="clear" w:color="auto" w:fill="FFFFFF"/>
          </w:tcPr>
          <w:p w:rsidR="00830A6F" w:rsidRPr="00345898" w:rsidRDefault="00830A6F" w:rsidP="00830A6F">
            <w:pPr>
              <w:spacing w:after="0" w:line="240" w:lineRule="auto"/>
              <w:jc w:val="both"/>
              <w:rPr>
                <w:rFonts w:ascii="Arial" w:eastAsia="SimSun" w:hAnsi="Arial" w:cs="Arial"/>
                <w:sz w:val="24"/>
                <w:szCs w:val="24"/>
              </w:rPr>
            </w:pPr>
            <w:r w:rsidRPr="00345898">
              <w:rPr>
                <w:rFonts w:ascii="Arial" w:eastAsia="SimSun" w:hAnsi="Arial" w:cs="Arial"/>
                <w:sz w:val="24"/>
                <w:szCs w:val="24"/>
              </w:rPr>
              <w:t>1</w:t>
            </w:r>
          </w:p>
        </w:tc>
        <w:tc>
          <w:tcPr>
            <w:tcW w:w="1555" w:type="dxa"/>
            <w:tcBorders>
              <w:top w:val="single" w:sz="6" w:space="0" w:color="auto"/>
              <w:left w:val="single" w:sz="6" w:space="0" w:color="auto"/>
              <w:bottom w:val="nil"/>
              <w:right w:val="single" w:sz="6" w:space="0" w:color="auto"/>
            </w:tcBorders>
            <w:shd w:val="clear" w:color="auto" w:fill="FFFFFF"/>
          </w:tcPr>
          <w:p w:rsidR="00830A6F" w:rsidRPr="00345898" w:rsidRDefault="00830A6F" w:rsidP="00051CED">
            <w:pPr>
              <w:spacing w:after="0" w:line="240" w:lineRule="auto"/>
              <w:rPr>
                <w:rFonts w:ascii="Arial" w:eastAsia="SimSun" w:hAnsi="Arial" w:cs="Arial"/>
                <w:sz w:val="24"/>
                <w:szCs w:val="24"/>
              </w:rPr>
            </w:pPr>
            <w:r w:rsidRPr="00345898">
              <w:rPr>
                <w:rFonts w:ascii="Arial" w:eastAsia="SimSun" w:hAnsi="Arial" w:cs="Arial"/>
                <w:sz w:val="24"/>
                <w:szCs w:val="24"/>
              </w:rPr>
              <w:t>Efluent SEAU</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30A6F" w:rsidRPr="00345898" w:rsidRDefault="00830A6F" w:rsidP="00051CED">
            <w:pPr>
              <w:spacing w:after="0" w:line="240" w:lineRule="auto"/>
              <w:rPr>
                <w:rFonts w:ascii="Arial" w:eastAsia="SimSun" w:hAnsi="Arial" w:cs="Arial"/>
                <w:sz w:val="24"/>
                <w:szCs w:val="24"/>
              </w:rPr>
            </w:pPr>
            <w:r w:rsidRPr="00345898">
              <w:rPr>
                <w:rFonts w:ascii="Arial" w:eastAsia="SimSun" w:hAnsi="Arial" w:cs="Arial"/>
                <w:sz w:val="24"/>
                <w:szCs w:val="24"/>
              </w:rPr>
              <w:t>pH</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830A6F" w:rsidRPr="00345898" w:rsidRDefault="00830A6F" w:rsidP="00051CED">
            <w:pPr>
              <w:spacing w:after="0" w:line="240" w:lineRule="auto"/>
              <w:rPr>
                <w:rFonts w:ascii="Arial" w:eastAsia="SimSun" w:hAnsi="Arial" w:cs="Arial"/>
                <w:sz w:val="24"/>
                <w:szCs w:val="24"/>
              </w:rPr>
            </w:pPr>
            <w:r w:rsidRPr="00345898">
              <w:rPr>
                <w:rFonts w:ascii="Arial" w:eastAsia="SimSun" w:hAnsi="Arial" w:cs="Arial"/>
                <w:sz w:val="24"/>
                <w:szCs w:val="24"/>
              </w:rPr>
              <w:t>6,5-8,5</w:t>
            </w:r>
          </w:p>
        </w:tc>
        <w:tc>
          <w:tcPr>
            <w:tcW w:w="2848" w:type="dxa"/>
            <w:tcBorders>
              <w:top w:val="single" w:sz="6" w:space="0" w:color="auto"/>
              <w:left w:val="single" w:sz="6" w:space="0" w:color="auto"/>
              <w:bottom w:val="single" w:sz="6" w:space="0" w:color="auto"/>
              <w:right w:val="single" w:sz="6" w:space="0" w:color="auto"/>
            </w:tcBorders>
            <w:shd w:val="clear" w:color="auto" w:fill="FFFFFF"/>
          </w:tcPr>
          <w:p w:rsidR="00830A6F" w:rsidRPr="00345898" w:rsidRDefault="00830A6F" w:rsidP="00051CED">
            <w:pPr>
              <w:spacing w:after="0" w:line="240" w:lineRule="auto"/>
              <w:jc w:val="both"/>
              <w:rPr>
                <w:rFonts w:ascii="Arial" w:eastAsia="SimSun" w:hAnsi="Arial" w:cs="Arial"/>
                <w:sz w:val="24"/>
                <w:szCs w:val="24"/>
              </w:rPr>
            </w:pPr>
            <w:r w:rsidRPr="00345898">
              <w:rPr>
                <w:rFonts w:ascii="Arial" w:eastAsia="SimSun" w:hAnsi="Arial" w:cs="Arial"/>
                <w:sz w:val="24"/>
                <w:szCs w:val="24"/>
              </w:rPr>
              <w:t>Extractibile cu solvenți</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30A6F" w:rsidRPr="00345898" w:rsidRDefault="00830A6F" w:rsidP="00051CED">
            <w:pPr>
              <w:spacing w:after="0" w:line="240" w:lineRule="auto"/>
              <w:rPr>
                <w:rFonts w:ascii="Arial" w:eastAsia="SimSun" w:hAnsi="Arial" w:cs="Arial"/>
                <w:sz w:val="24"/>
                <w:szCs w:val="24"/>
              </w:rPr>
            </w:pPr>
            <w:r w:rsidRPr="00345898">
              <w:rPr>
                <w:rFonts w:ascii="Arial" w:eastAsia="SimSun" w:hAnsi="Arial" w:cs="Arial"/>
                <w:sz w:val="24"/>
                <w:szCs w:val="24"/>
              </w:rPr>
              <w:t>20</w:t>
            </w:r>
            <w:r w:rsidR="00051CED" w:rsidRPr="00345898">
              <w:rPr>
                <w:rFonts w:ascii="Arial" w:eastAsia="SimSun" w:hAnsi="Arial" w:cs="Arial"/>
                <w:sz w:val="24"/>
                <w:szCs w:val="24"/>
              </w:rPr>
              <w:t xml:space="preserve"> mg/l </w:t>
            </w:r>
            <w:r w:rsidRPr="00345898">
              <w:rPr>
                <w:rFonts w:ascii="Arial" w:eastAsia="SimSun" w:hAnsi="Arial" w:cs="Arial"/>
                <w:sz w:val="24"/>
                <w:szCs w:val="24"/>
              </w:rPr>
              <w:t>mg/dnr</w:t>
            </w:r>
            <w:r w:rsidRPr="00345898">
              <w:rPr>
                <w:rFonts w:ascii="Arial" w:eastAsia="SimSun" w:hAnsi="Arial" w:cs="Arial"/>
                <w:sz w:val="24"/>
                <w:szCs w:val="24"/>
                <w:vertAlign w:val="superscript"/>
              </w:rPr>
              <w:t>1</w:t>
            </w:r>
          </w:p>
        </w:tc>
      </w:tr>
      <w:tr w:rsidR="00830A6F" w:rsidRPr="00345898" w:rsidTr="00830A6F">
        <w:trPr>
          <w:trHeight w:hRule="exact" w:val="278"/>
        </w:trPr>
        <w:tc>
          <w:tcPr>
            <w:tcW w:w="586" w:type="dxa"/>
            <w:tcBorders>
              <w:top w:val="nil"/>
              <w:left w:val="single" w:sz="6" w:space="0" w:color="auto"/>
              <w:bottom w:val="nil"/>
              <w:right w:val="single" w:sz="6" w:space="0" w:color="auto"/>
            </w:tcBorders>
            <w:shd w:val="clear" w:color="auto" w:fill="FFFFFF"/>
          </w:tcPr>
          <w:p w:rsidR="00830A6F" w:rsidRPr="00345898" w:rsidRDefault="00830A6F" w:rsidP="00830A6F">
            <w:pPr>
              <w:spacing w:after="0" w:line="240" w:lineRule="auto"/>
              <w:jc w:val="both"/>
              <w:rPr>
                <w:rFonts w:ascii="Arial" w:eastAsia="SimSun" w:hAnsi="Arial" w:cs="Arial"/>
                <w:sz w:val="24"/>
                <w:szCs w:val="24"/>
              </w:rPr>
            </w:pPr>
          </w:p>
          <w:p w:rsidR="00830A6F" w:rsidRPr="00345898" w:rsidRDefault="00830A6F" w:rsidP="00830A6F">
            <w:pPr>
              <w:spacing w:after="0" w:line="240" w:lineRule="auto"/>
              <w:jc w:val="both"/>
              <w:rPr>
                <w:rFonts w:ascii="Arial" w:eastAsia="SimSun" w:hAnsi="Arial" w:cs="Arial"/>
                <w:sz w:val="24"/>
                <w:szCs w:val="24"/>
              </w:rPr>
            </w:pPr>
          </w:p>
        </w:tc>
        <w:tc>
          <w:tcPr>
            <w:tcW w:w="1555" w:type="dxa"/>
            <w:tcBorders>
              <w:top w:val="nil"/>
              <w:left w:val="single" w:sz="6" w:space="0" w:color="auto"/>
              <w:bottom w:val="nil"/>
              <w:right w:val="single" w:sz="6" w:space="0" w:color="auto"/>
            </w:tcBorders>
            <w:shd w:val="clear" w:color="auto" w:fill="FFFFFF"/>
          </w:tcPr>
          <w:p w:rsidR="00830A6F" w:rsidRPr="00345898" w:rsidRDefault="00830A6F" w:rsidP="00051CED">
            <w:pPr>
              <w:spacing w:after="0" w:line="240" w:lineRule="auto"/>
              <w:rPr>
                <w:rFonts w:ascii="Arial" w:eastAsia="SimSun" w:hAnsi="Arial" w:cs="Arial"/>
                <w:sz w:val="24"/>
                <w:szCs w:val="24"/>
              </w:rPr>
            </w:pPr>
          </w:p>
          <w:p w:rsidR="00830A6F" w:rsidRPr="00345898" w:rsidRDefault="00830A6F" w:rsidP="00051CED">
            <w:pPr>
              <w:spacing w:after="0" w:line="240" w:lineRule="auto"/>
              <w:rPr>
                <w:rFonts w:ascii="Arial" w:eastAsia="SimSun" w:hAnsi="Arial" w:cs="Arial"/>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30A6F" w:rsidRPr="00345898" w:rsidRDefault="00830A6F" w:rsidP="00051CED">
            <w:pPr>
              <w:spacing w:after="0" w:line="240" w:lineRule="auto"/>
              <w:rPr>
                <w:rFonts w:ascii="Arial" w:eastAsia="SimSun" w:hAnsi="Arial" w:cs="Arial"/>
                <w:sz w:val="24"/>
                <w:szCs w:val="24"/>
              </w:rPr>
            </w:pPr>
            <w:r w:rsidRPr="00345898">
              <w:rPr>
                <w:rFonts w:ascii="Arial" w:eastAsia="SimSun" w:hAnsi="Arial" w:cs="Arial"/>
                <w:sz w:val="24"/>
                <w:szCs w:val="24"/>
              </w:rPr>
              <w:t>suspensii</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830A6F" w:rsidRPr="00345898" w:rsidRDefault="00830A6F" w:rsidP="00051CED">
            <w:pPr>
              <w:spacing w:after="0" w:line="240" w:lineRule="auto"/>
              <w:rPr>
                <w:rFonts w:ascii="Arial" w:eastAsia="SimSun" w:hAnsi="Arial" w:cs="Arial"/>
                <w:sz w:val="24"/>
                <w:szCs w:val="24"/>
              </w:rPr>
            </w:pPr>
            <w:r w:rsidRPr="00345898">
              <w:rPr>
                <w:rFonts w:ascii="Arial" w:eastAsia="SimSun" w:hAnsi="Arial" w:cs="Arial"/>
                <w:sz w:val="24"/>
                <w:szCs w:val="24"/>
              </w:rPr>
              <w:t>35 mg/l</w:t>
            </w:r>
          </w:p>
        </w:tc>
        <w:tc>
          <w:tcPr>
            <w:tcW w:w="2848" w:type="dxa"/>
            <w:tcBorders>
              <w:top w:val="single" w:sz="6" w:space="0" w:color="auto"/>
              <w:left w:val="single" w:sz="6" w:space="0" w:color="auto"/>
              <w:bottom w:val="single" w:sz="6" w:space="0" w:color="auto"/>
              <w:right w:val="single" w:sz="6" w:space="0" w:color="auto"/>
            </w:tcBorders>
            <w:shd w:val="clear" w:color="auto" w:fill="FFFFFF"/>
          </w:tcPr>
          <w:p w:rsidR="00830A6F" w:rsidRPr="00345898" w:rsidRDefault="00830A6F" w:rsidP="00051CED">
            <w:pPr>
              <w:spacing w:after="0" w:line="240" w:lineRule="auto"/>
              <w:jc w:val="both"/>
              <w:rPr>
                <w:rFonts w:ascii="Arial" w:eastAsia="SimSun" w:hAnsi="Arial" w:cs="Arial"/>
                <w:sz w:val="24"/>
                <w:szCs w:val="24"/>
              </w:rPr>
            </w:pPr>
            <w:r w:rsidRPr="00345898">
              <w:rPr>
                <w:rFonts w:ascii="Arial" w:eastAsia="SimSun" w:hAnsi="Arial" w:cs="Arial"/>
                <w:sz w:val="24"/>
                <w:szCs w:val="24"/>
              </w:rPr>
              <w:t xml:space="preserve">Detergenți </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30A6F" w:rsidRPr="00345898" w:rsidRDefault="00830A6F" w:rsidP="00051CED">
            <w:pPr>
              <w:spacing w:after="0" w:line="240" w:lineRule="auto"/>
              <w:rPr>
                <w:rFonts w:ascii="Arial" w:eastAsia="SimSun" w:hAnsi="Arial" w:cs="Arial"/>
                <w:sz w:val="24"/>
                <w:szCs w:val="24"/>
              </w:rPr>
            </w:pPr>
            <w:r w:rsidRPr="00345898">
              <w:rPr>
                <w:rFonts w:ascii="Arial" w:eastAsia="SimSun" w:hAnsi="Arial" w:cs="Arial"/>
                <w:sz w:val="24"/>
                <w:szCs w:val="24"/>
              </w:rPr>
              <w:t>0,5 mg/l</w:t>
            </w:r>
          </w:p>
        </w:tc>
      </w:tr>
      <w:tr w:rsidR="00830A6F" w:rsidRPr="00345898" w:rsidTr="00051CED">
        <w:trPr>
          <w:trHeight w:hRule="exact" w:val="278"/>
        </w:trPr>
        <w:tc>
          <w:tcPr>
            <w:tcW w:w="586" w:type="dxa"/>
            <w:tcBorders>
              <w:top w:val="nil"/>
              <w:left w:val="single" w:sz="6" w:space="0" w:color="auto"/>
              <w:bottom w:val="nil"/>
              <w:right w:val="single" w:sz="6" w:space="0" w:color="auto"/>
            </w:tcBorders>
            <w:shd w:val="clear" w:color="auto" w:fill="FFFFFF"/>
          </w:tcPr>
          <w:p w:rsidR="00830A6F" w:rsidRPr="00345898" w:rsidRDefault="00830A6F" w:rsidP="00830A6F">
            <w:pPr>
              <w:spacing w:after="0" w:line="240" w:lineRule="auto"/>
              <w:jc w:val="both"/>
              <w:rPr>
                <w:rFonts w:ascii="Arial" w:eastAsia="SimSun" w:hAnsi="Arial" w:cs="Arial"/>
                <w:sz w:val="24"/>
                <w:szCs w:val="24"/>
              </w:rPr>
            </w:pPr>
          </w:p>
          <w:p w:rsidR="00830A6F" w:rsidRPr="00345898" w:rsidRDefault="00830A6F" w:rsidP="00830A6F">
            <w:pPr>
              <w:spacing w:after="0" w:line="240" w:lineRule="auto"/>
              <w:jc w:val="both"/>
              <w:rPr>
                <w:rFonts w:ascii="Arial" w:eastAsia="SimSun" w:hAnsi="Arial" w:cs="Arial"/>
                <w:sz w:val="24"/>
                <w:szCs w:val="24"/>
              </w:rPr>
            </w:pPr>
          </w:p>
        </w:tc>
        <w:tc>
          <w:tcPr>
            <w:tcW w:w="1555" w:type="dxa"/>
            <w:tcBorders>
              <w:top w:val="nil"/>
              <w:left w:val="single" w:sz="6" w:space="0" w:color="auto"/>
              <w:bottom w:val="nil"/>
              <w:right w:val="single" w:sz="6" w:space="0" w:color="auto"/>
            </w:tcBorders>
            <w:shd w:val="clear" w:color="auto" w:fill="FFFFFF"/>
          </w:tcPr>
          <w:p w:rsidR="00830A6F" w:rsidRPr="00345898" w:rsidRDefault="00830A6F" w:rsidP="00051CED">
            <w:pPr>
              <w:spacing w:after="0" w:line="240" w:lineRule="auto"/>
              <w:rPr>
                <w:rFonts w:ascii="Arial" w:eastAsia="SimSun" w:hAnsi="Arial" w:cs="Arial"/>
                <w:sz w:val="24"/>
                <w:szCs w:val="24"/>
              </w:rPr>
            </w:pPr>
          </w:p>
          <w:p w:rsidR="00830A6F" w:rsidRPr="00345898" w:rsidRDefault="00830A6F" w:rsidP="00051CED">
            <w:pPr>
              <w:spacing w:after="0" w:line="240" w:lineRule="auto"/>
              <w:rPr>
                <w:rFonts w:ascii="Arial" w:eastAsia="SimSun" w:hAnsi="Arial" w:cs="Arial"/>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30A6F" w:rsidRPr="00345898" w:rsidRDefault="00830A6F" w:rsidP="00051CED">
            <w:pPr>
              <w:spacing w:after="0" w:line="240" w:lineRule="auto"/>
              <w:rPr>
                <w:rFonts w:ascii="Arial" w:eastAsia="SimSun" w:hAnsi="Arial" w:cs="Arial"/>
                <w:sz w:val="24"/>
                <w:szCs w:val="24"/>
              </w:rPr>
            </w:pPr>
            <w:r w:rsidRPr="00345898">
              <w:rPr>
                <w:rFonts w:ascii="Arial" w:eastAsia="SimSun" w:hAnsi="Arial" w:cs="Arial"/>
                <w:sz w:val="24"/>
                <w:szCs w:val="24"/>
              </w:rPr>
              <w:t>CBO</w:t>
            </w:r>
            <w:r w:rsidRPr="00345898">
              <w:rPr>
                <w:rFonts w:ascii="Arial" w:eastAsia="SimSun" w:hAnsi="Arial" w:cs="Arial"/>
                <w:sz w:val="24"/>
                <w:szCs w:val="24"/>
                <w:vertAlign w:val="subscript"/>
              </w:rPr>
              <w:t>5</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830A6F" w:rsidRPr="00345898" w:rsidRDefault="00830A6F" w:rsidP="00051CED">
            <w:pPr>
              <w:spacing w:after="0" w:line="240" w:lineRule="auto"/>
              <w:rPr>
                <w:rFonts w:ascii="Arial" w:eastAsia="SimSun" w:hAnsi="Arial" w:cs="Arial"/>
                <w:sz w:val="24"/>
                <w:szCs w:val="24"/>
              </w:rPr>
            </w:pPr>
            <w:r w:rsidRPr="00345898">
              <w:rPr>
                <w:rFonts w:ascii="Arial" w:eastAsia="SimSun" w:hAnsi="Arial" w:cs="Arial"/>
                <w:sz w:val="24"/>
                <w:szCs w:val="24"/>
              </w:rPr>
              <w:t>25 mg/l</w:t>
            </w:r>
          </w:p>
        </w:tc>
        <w:tc>
          <w:tcPr>
            <w:tcW w:w="2848" w:type="dxa"/>
            <w:tcBorders>
              <w:top w:val="single" w:sz="6" w:space="0" w:color="auto"/>
              <w:left w:val="single" w:sz="6" w:space="0" w:color="auto"/>
              <w:bottom w:val="single" w:sz="6" w:space="0" w:color="auto"/>
              <w:right w:val="single" w:sz="6" w:space="0" w:color="auto"/>
            </w:tcBorders>
            <w:shd w:val="clear" w:color="auto" w:fill="FFFFFF"/>
          </w:tcPr>
          <w:p w:rsidR="00830A6F" w:rsidRPr="00345898" w:rsidRDefault="00830A6F" w:rsidP="00051CED">
            <w:pPr>
              <w:spacing w:after="0" w:line="240" w:lineRule="auto"/>
              <w:jc w:val="both"/>
              <w:rPr>
                <w:rFonts w:ascii="Arial" w:eastAsia="SimSun" w:hAnsi="Arial" w:cs="Arial"/>
                <w:sz w:val="24"/>
                <w:szCs w:val="24"/>
              </w:rPr>
            </w:pPr>
            <w:r w:rsidRPr="00345898">
              <w:rPr>
                <w:rFonts w:ascii="Arial" w:eastAsia="SimSun" w:hAnsi="Arial" w:cs="Arial"/>
                <w:sz w:val="24"/>
                <w:szCs w:val="24"/>
              </w:rPr>
              <w:t>Reziduu filtrat 105</w:t>
            </w:r>
            <w:r w:rsidRPr="00345898">
              <w:rPr>
                <w:rFonts w:ascii="Arial" w:eastAsia="SimSun" w:hAnsi="Arial" w:cs="Arial"/>
                <w:sz w:val="24"/>
                <w:szCs w:val="24"/>
                <w:vertAlign w:val="superscript"/>
              </w:rPr>
              <w:t xml:space="preserve">o </w:t>
            </w:r>
            <w:r w:rsidRPr="00345898">
              <w:rPr>
                <w:rFonts w:ascii="Arial" w:eastAsia="SimSun" w:hAnsi="Arial" w:cs="Arial"/>
                <w:sz w:val="24"/>
                <w:szCs w:val="24"/>
              </w:rPr>
              <w:t>C</w:t>
            </w:r>
          </w:p>
        </w:tc>
        <w:tc>
          <w:tcPr>
            <w:tcW w:w="1242" w:type="dxa"/>
            <w:tcBorders>
              <w:top w:val="single" w:sz="6" w:space="0" w:color="auto"/>
              <w:left w:val="single" w:sz="6" w:space="0" w:color="auto"/>
              <w:bottom w:val="single" w:sz="6" w:space="0" w:color="auto"/>
              <w:right w:val="single" w:sz="4" w:space="0" w:color="auto"/>
            </w:tcBorders>
            <w:shd w:val="clear" w:color="auto" w:fill="FFFFFF"/>
          </w:tcPr>
          <w:p w:rsidR="00830A6F" w:rsidRPr="00345898" w:rsidRDefault="00051CED" w:rsidP="00051CED">
            <w:pPr>
              <w:spacing w:after="0" w:line="240" w:lineRule="auto"/>
              <w:rPr>
                <w:rFonts w:ascii="Arial" w:eastAsia="SimSun" w:hAnsi="Arial" w:cs="Arial"/>
                <w:sz w:val="24"/>
                <w:szCs w:val="24"/>
              </w:rPr>
            </w:pPr>
            <w:r w:rsidRPr="00345898">
              <w:rPr>
                <w:rFonts w:ascii="Arial" w:eastAsia="SimSun" w:hAnsi="Arial" w:cs="Arial"/>
                <w:sz w:val="24"/>
                <w:szCs w:val="24"/>
              </w:rPr>
              <w:t>1000 mg/l</w:t>
            </w:r>
          </w:p>
        </w:tc>
      </w:tr>
      <w:tr w:rsidR="00051CED" w:rsidRPr="00345898" w:rsidTr="00051CED">
        <w:trPr>
          <w:trHeight w:hRule="exact" w:val="317"/>
        </w:trPr>
        <w:tc>
          <w:tcPr>
            <w:tcW w:w="586" w:type="dxa"/>
            <w:tcBorders>
              <w:top w:val="nil"/>
              <w:left w:val="single" w:sz="6" w:space="0" w:color="auto"/>
              <w:bottom w:val="single" w:sz="6" w:space="0" w:color="auto"/>
              <w:right w:val="single" w:sz="4" w:space="0" w:color="auto"/>
            </w:tcBorders>
            <w:shd w:val="clear" w:color="auto" w:fill="FFFFFF"/>
          </w:tcPr>
          <w:p w:rsidR="00051CED" w:rsidRPr="00345898" w:rsidRDefault="00051CED" w:rsidP="00830A6F">
            <w:pPr>
              <w:spacing w:after="0" w:line="240" w:lineRule="auto"/>
              <w:jc w:val="both"/>
              <w:rPr>
                <w:rFonts w:ascii="Arial" w:eastAsia="SimSun" w:hAnsi="Arial" w:cs="Arial"/>
                <w:sz w:val="24"/>
                <w:szCs w:val="24"/>
              </w:rPr>
            </w:pPr>
          </w:p>
          <w:p w:rsidR="00051CED" w:rsidRPr="00345898" w:rsidRDefault="00051CED" w:rsidP="00830A6F">
            <w:pPr>
              <w:spacing w:after="0" w:line="240" w:lineRule="auto"/>
              <w:jc w:val="both"/>
              <w:rPr>
                <w:rFonts w:ascii="Arial" w:eastAsia="SimSun" w:hAnsi="Arial" w:cs="Arial"/>
                <w:sz w:val="24"/>
                <w:szCs w:val="24"/>
              </w:rPr>
            </w:pPr>
          </w:p>
        </w:tc>
        <w:tc>
          <w:tcPr>
            <w:tcW w:w="1555" w:type="dxa"/>
            <w:tcBorders>
              <w:top w:val="nil"/>
              <w:left w:val="single" w:sz="4" w:space="0" w:color="auto"/>
              <w:bottom w:val="single" w:sz="6" w:space="0" w:color="auto"/>
              <w:right w:val="single" w:sz="4" w:space="0" w:color="auto"/>
            </w:tcBorders>
            <w:shd w:val="clear" w:color="auto" w:fill="FFFFFF"/>
          </w:tcPr>
          <w:p w:rsidR="00051CED" w:rsidRPr="00345898" w:rsidRDefault="00051CED" w:rsidP="00051CED">
            <w:pPr>
              <w:spacing w:after="0" w:line="240" w:lineRule="auto"/>
              <w:rPr>
                <w:rFonts w:ascii="Arial" w:eastAsia="SimSun" w:hAnsi="Arial" w:cs="Arial"/>
                <w:sz w:val="24"/>
                <w:szCs w:val="24"/>
              </w:rPr>
            </w:pPr>
          </w:p>
          <w:p w:rsidR="00051CED" w:rsidRPr="00345898" w:rsidRDefault="00051CED" w:rsidP="00051CED">
            <w:pPr>
              <w:spacing w:after="0" w:line="240" w:lineRule="auto"/>
              <w:rPr>
                <w:rFonts w:ascii="Arial" w:eastAsia="SimSun" w:hAnsi="Arial" w:cs="Arial"/>
                <w:sz w:val="24"/>
                <w:szCs w:val="24"/>
              </w:rPr>
            </w:pPr>
          </w:p>
        </w:tc>
        <w:tc>
          <w:tcPr>
            <w:tcW w:w="1603" w:type="dxa"/>
            <w:tcBorders>
              <w:top w:val="single" w:sz="6" w:space="0" w:color="auto"/>
              <w:left w:val="single" w:sz="4" w:space="0" w:color="auto"/>
              <w:bottom w:val="single" w:sz="6" w:space="0" w:color="auto"/>
              <w:right w:val="single" w:sz="4" w:space="0" w:color="auto"/>
            </w:tcBorders>
            <w:shd w:val="clear" w:color="auto" w:fill="FFFFFF"/>
          </w:tcPr>
          <w:p w:rsidR="00051CED" w:rsidRPr="00345898" w:rsidRDefault="00051CED" w:rsidP="00D86687">
            <w:pPr>
              <w:spacing w:after="0" w:line="240" w:lineRule="auto"/>
              <w:rPr>
                <w:rFonts w:ascii="Arial" w:eastAsia="SimSun" w:hAnsi="Arial" w:cs="Arial"/>
                <w:sz w:val="24"/>
                <w:szCs w:val="24"/>
              </w:rPr>
            </w:pPr>
            <w:proofErr w:type="spellStart"/>
            <w:r w:rsidRPr="00345898">
              <w:rPr>
                <w:rFonts w:ascii="Arial" w:eastAsia="SimSun" w:hAnsi="Arial" w:cs="Arial"/>
                <w:sz w:val="24"/>
                <w:szCs w:val="24"/>
              </w:rPr>
              <w:t>CCO</w:t>
            </w:r>
            <w:r w:rsidR="00D86687" w:rsidRPr="00345898">
              <w:rPr>
                <w:rFonts w:ascii="Arial" w:eastAsia="SimSun" w:hAnsi="Arial" w:cs="Arial"/>
                <w:sz w:val="24"/>
                <w:szCs w:val="24"/>
                <w:vertAlign w:val="subscript"/>
              </w:rPr>
              <w:t>C</w:t>
            </w:r>
            <w:r w:rsidRPr="00345898">
              <w:rPr>
                <w:rFonts w:ascii="Arial" w:eastAsia="SimSun" w:hAnsi="Arial" w:cs="Arial"/>
                <w:sz w:val="24"/>
                <w:szCs w:val="24"/>
                <w:vertAlign w:val="subscript"/>
              </w:rPr>
              <w:t>r</w:t>
            </w:r>
            <w:proofErr w:type="spellEnd"/>
          </w:p>
        </w:tc>
        <w:tc>
          <w:tcPr>
            <w:tcW w:w="1488" w:type="dxa"/>
            <w:tcBorders>
              <w:top w:val="single" w:sz="6" w:space="0" w:color="auto"/>
              <w:left w:val="single" w:sz="4" w:space="0" w:color="auto"/>
              <w:bottom w:val="single" w:sz="6" w:space="0" w:color="auto"/>
              <w:right w:val="single" w:sz="4" w:space="0" w:color="auto"/>
            </w:tcBorders>
            <w:shd w:val="clear" w:color="auto" w:fill="FFFFFF"/>
          </w:tcPr>
          <w:p w:rsidR="00051CED" w:rsidRPr="00345898" w:rsidRDefault="00051CED" w:rsidP="00051CED">
            <w:pPr>
              <w:spacing w:after="0" w:line="240" w:lineRule="auto"/>
              <w:rPr>
                <w:rFonts w:ascii="Arial" w:eastAsia="SimSun" w:hAnsi="Arial" w:cs="Arial"/>
                <w:sz w:val="24"/>
                <w:szCs w:val="24"/>
              </w:rPr>
            </w:pPr>
            <w:r w:rsidRPr="00345898">
              <w:rPr>
                <w:rFonts w:ascii="Arial" w:eastAsia="SimSun" w:hAnsi="Arial" w:cs="Arial"/>
                <w:sz w:val="24"/>
                <w:szCs w:val="24"/>
              </w:rPr>
              <w:t>125 mg/l</w:t>
            </w:r>
          </w:p>
        </w:tc>
        <w:tc>
          <w:tcPr>
            <w:tcW w:w="2848" w:type="dxa"/>
            <w:tcBorders>
              <w:top w:val="single" w:sz="6" w:space="0" w:color="auto"/>
              <w:left w:val="single" w:sz="4" w:space="0" w:color="auto"/>
              <w:bottom w:val="single" w:sz="4" w:space="0" w:color="auto"/>
              <w:right w:val="single" w:sz="4" w:space="0" w:color="auto"/>
            </w:tcBorders>
            <w:shd w:val="clear" w:color="auto" w:fill="FFFFFF"/>
          </w:tcPr>
          <w:p w:rsidR="00051CED" w:rsidRPr="00345898" w:rsidRDefault="00051CED" w:rsidP="00051CED">
            <w:pPr>
              <w:spacing w:after="0" w:line="240" w:lineRule="auto"/>
              <w:jc w:val="both"/>
              <w:rPr>
                <w:rFonts w:ascii="Arial" w:eastAsia="SimSun" w:hAnsi="Arial" w:cs="Arial"/>
                <w:sz w:val="24"/>
                <w:szCs w:val="24"/>
              </w:rPr>
            </w:pPr>
            <w:r w:rsidRPr="00345898">
              <w:rPr>
                <w:rFonts w:ascii="Arial" w:eastAsia="SimSun" w:hAnsi="Arial" w:cs="Arial"/>
                <w:sz w:val="24"/>
                <w:szCs w:val="24"/>
              </w:rPr>
              <w:t xml:space="preserve">Azot total </w:t>
            </w:r>
          </w:p>
        </w:tc>
        <w:tc>
          <w:tcPr>
            <w:tcW w:w="1242" w:type="dxa"/>
            <w:tcBorders>
              <w:top w:val="single" w:sz="6" w:space="0" w:color="auto"/>
              <w:left w:val="single" w:sz="4" w:space="0" w:color="auto"/>
              <w:bottom w:val="single" w:sz="4" w:space="0" w:color="auto"/>
              <w:right w:val="single" w:sz="4" w:space="0" w:color="auto"/>
            </w:tcBorders>
            <w:shd w:val="clear" w:color="auto" w:fill="FFFFFF"/>
          </w:tcPr>
          <w:p w:rsidR="00051CED" w:rsidRPr="00345898" w:rsidRDefault="00051CED" w:rsidP="00051CED">
            <w:pPr>
              <w:spacing w:after="0" w:line="240" w:lineRule="auto"/>
              <w:rPr>
                <w:rFonts w:ascii="Arial" w:eastAsia="SimSun" w:hAnsi="Arial" w:cs="Arial"/>
                <w:sz w:val="24"/>
                <w:szCs w:val="24"/>
              </w:rPr>
            </w:pPr>
            <w:r w:rsidRPr="00345898">
              <w:rPr>
                <w:rFonts w:ascii="Arial" w:eastAsia="SimSun" w:hAnsi="Arial" w:cs="Arial"/>
                <w:sz w:val="24"/>
                <w:szCs w:val="24"/>
              </w:rPr>
              <w:t>15 mg/l</w:t>
            </w:r>
          </w:p>
        </w:tc>
      </w:tr>
    </w:tbl>
    <w:p w:rsidR="004829FA" w:rsidRPr="00345898" w:rsidRDefault="004829FA" w:rsidP="004829FA">
      <w:pPr>
        <w:pStyle w:val="Listparagraf"/>
        <w:numPr>
          <w:ilvl w:val="0"/>
          <w:numId w:val="11"/>
        </w:numPr>
        <w:spacing w:after="0" w:line="240" w:lineRule="auto"/>
        <w:jc w:val="both"/>
        <w:rPr>
          <w:rFonts w:ascii="Arial" w:eastAsia="SimSun" w:hAnsi="Arial" w:cs="Arial"/>
          <w:sz w:val="24"/>
          <w:szCs w:val="24"/>
        </w:rPr>
      </w:pPr>
      <w:r w:rsidRPr="00345898">
        <w:rPr>
          <w:rFonts w:ascii="Arial" w:eastAsia="SimSun" w:hAnsi="Arial" w:cs="Arial"/>
          <w:sz w:val="24"/>
          <w:szCs w:val="24"/>
        </w:rPr>
        <w:t>Evacuarea apelor pluviale de pe amplasament se va face cu respectarea limitelor prevăzute de H.G. nr. 352/2005, normativul NTPA 001;</w:t>
      </w:r>
    </w:p>
    <w:p w:rsidR="00051CED" w:rsidRPr="00345898" w:rsidRDefault="00051CED" w:rsidP="00032513">
      <w:pPr>
        <w:keepNext/>
        <w:numPr>
          <w:ilvl w:val="12"/>
          <w:numId w:val="0"/>
        </w:numPr>
        <w:autoSpaceDN w:val="0"/>
        <w:spacing w:after="0" w:line="240" w:lineRule="auto"/>
        <w:jc w:val="both"/>
        <w:outlineLvl w:val="1"/>
        <w:rPr>
          <w:rFonts w:ascii="Arial" w:eastAsia="Times New Roman" w:hAnsi="Arial" w:cs="Arial"/>
          <w:b/>
          <w:iCs/>
          <w:noProof/>
          <w:sz w:val="24"/>
          <w:szCs w:val="24"/>
          <w:lang w:eastAsia="ro-RO"/>
        </w:rPr>
      </w:pPr>
    </w:p>
    <w:p w:rsidR="00032513" w:rsidRPr="00345898" w:rsidRDefault="00032513" w:rsidP="00032513">
      <w:pPr>
        <w:keepNext/>
        <w:numPr>
          <w:ilvl w:val="12"/>
          <w:numId w:val="0"/>
        </w:numPr>
        <w:autoSpaceDN w:val="0"/>
        <w:spacing w:after="0" w:line="240" w:lineRule="auto"/>
        <w:jc w:val="both"/>
        <w:outlineLvl w:val="1"/>
        <w:rPr>
          <w:rFonts w:ascii="Arial" w:eastAsia="Times New Roman" w:hAnsi="Arial" w:cs="Arial"/>
          <w:b/>
          <w:iCs/>
          <w:noProof/>
          <w:sz w:val="24"/>
          <w:szCs w:val="24"/>
          <w:lang w:eastAsia="ro-RO"/>
        </w:rPr>
      </w:pPr>
      <w:r w:rsidRPr="00345898">
        <w:rPr>
          <w:rFonts w:ascii="Arial" w:eastAsia="Times New Roman" w:hAnsi="Arial" w:cs="Arial"/>
          <w:b/>
          <w:iCs/>
          <w:noProof/>
          <w:sz w:val="24"/>
          <w:szCs w:val="24"/>
          <w:lang w:eastAsia="ro-RO"/>
        </w:rPr>
        <w:t>III. Monitorizarea mediului</w:t>
      </w:r>
    </w:p>
    <w:p w:rsidR="00032513" w:rsidRPr="00345898" w:rsidRDefault="00032513" w:rsidP="00032513">
      <w:pPr>
        <w:numPr>
          <w:ilvl w:val="12"/>
          <w:numId w:val="0"/>
        </w:numPr>
        <w:spacing w:after="0" w:line="240" w:lineRule="auto"/>
        <w:jc w:val="both"/>
        <w:rPr>
          <w:rFonts w:ascii="Arial" w:eastAsia="SimSun" w:hAnsi="Arial" w:cs="Arial"/>
          <w:b/>
          <w:noProof/>
          <w:sz w:val="24"/>
          <w:szCs w:val="24"/>
        </w:rPr>
      </w:pPr>
      <w:r w:rsidRPr="00345898">
        <w:rPr>
          <w:rFonts w:ascii="Arial" w:eastAsia="SimSun" w:hAnsi="Arial" w:cs="Arial"/>
          <w:b/>
          <w:noProof/>
          <w:sz w:val="24"/>
          <w:szCs w:val="24"/>
        </w:rPr>
        <w:t>1. Indicatori fizico-chimici, bacteriologici și biologici emişi, imisiile poluanţilor, frecvenţa, modul de valorificare a rezultatelor:</w:t>
      </w:r>
    </w:p>
    <w:p w:rsidR="00051CED" w:rsidRPr="00345898" w:rsidRDefault="00051CED" w:rsidP="00D86687">
      <w:pPr>
        <w:pStyle w:val="Listparagraf"/>
        <w:numPr>
          <w:ilvl w:val="0"/>
          <w:numId w:val="11"/>
        </w:numPr>
        <w:spacing w:after="0" w:line="240" w:lineRule="auto"/>
        <w:jc w:val="both"/>
        <w:rPr>
          <w:rFonts w:ascii="Arial" w:eastAsia="SimSun" w:hAnsi="Arial" w:cs="Arial"/>
          <w:sz w:val="24"/>
          <w:szCs w:val="24"/>
        </w:rPr>
      </w:pPr>
      <w:r w:rsidRPr="00345898">
        <w:rPr>
          <w:rFonts w:ascii="Arial" w:eastAsia="Calibri" w:hAnsi="Arial" w:cs="Arial"/>
          <w:sz w:val="24"/>
          <w:szCs w:val="24"/>
        </w:rPr>
        <w:t>monitorizarea apelor uzate</w:t>
      </w:r>
      <w:r w:rsidR="00291A37" w:rsidRPr="00345898">
        <w:t xml:space="preserve"> </w:t>
      </w:r>
      <w:r w:rsidR="00291A37" w:rsidRPr="00345898">
        <w:rPr>
          <w:rFonts w:ascii="Arial" w:eastAsia="Calibri" w:hAnsi="Arial" w:cs="Arial"/>
          <w:sz w:val="24"/>
          <w:szCs w:val="24"/>
        </w:rPr>
        <w:t>menajere epurate, evacuate</w:t>
      </w:r>
      <w:r w:rsidRPr="00345898">
        <w:rPr>
          <w:rFonts w:ascii="Arial" w:eastAsia="Calibri" w:hAnsi="Arial" w:cs="Arial"/>
          <w:sz w:val="24"/>
          <w:szCs w:val="24"/>
        </w:rPr>
        <w:t xml:space="preserve"> – semestrial, 2 probe/an pentru indicatorii:</w:t>
      </w:r>
      <w:r w:rsidR="00D86687" w:rsidRPr="00345898">
        <w:t xml:space="preserve"> </w:t>
      </w:r>
      <w:r w:rsidR="00D86687" w:rsidRPr="00345898">
        <w:rPr>
          <w:rFonts w:ascii="Arial" w:eastAsia="Calibri" w:hAnsi="Arial" w:cs="Arial"/>
          <w:sz w:val="24"/>
          <w:szCs w:val="24"/>
        </w:rPr>
        <w:t>pH, suspensii, CBO</w:t>
      </w:r>
      <w:r w:rsidR="00D86687" w:rsidRPr="00345898">
        <w:rPr>
          <w:rFonts w:ascii="Arial" w:eastAsia="Calibri" w:hAnsi="Arial" w:cs="Arial"/>
          <w:sz w:val="24"/>
          <w:szCs w:val="24"/>
          <w:vertAlign w:val="subscript"/>
        </w:rPr>
        <w:t>5</w:t>
      </w:r>
      <w:r w:rsidR="00D86687" w:rsidRPr="00345898">
        <w:rPr>
          <w:rFonts w:ascii="Arial" w:eastAsia="Calibri" w:hAnsi="Arial" w:cs="Arial"/>
          <w:sz w:val="24"/>
          <w:szCs w:val="24"/>
        </w:rPr>
        <w:t xml:space="preserve">, </w:t>
      </w:r>
      <w:proofErr w:type="spellStart"/>
      <w:r w:rsidR="00D86687" w:rsidRPr="00345898">
        <w:rPr>
          <w:rFonts w:ascii="Arial" w:eastAsia="Calibri" w:hAnsi="Arial" w:cs="Arial"/>
          <w:sz w:val="24"/>
          <w:szCs w:val="24"/>
        </w:rPr>
        <w:t>CCO</w:t>
      </w:r>
      <w:r w:rsidR="00D86687" w:rsidRPr="00345898">
        <w:rPr>
          <w:rFonts w:ascii="Arial" w:eastAsia="Calibri" w:hAnsi="Arial" w:cs="Arial"/>
          <w:sz w:val="24"/>
          <w:szCs w:val="24"/>
          <w:vertAlign w:val="subscript"/>
        </w:rPr>
        <w:t>Cr</w:t>
      </w:r>
      <w:proofErr w:type="spellEnd"/>
      <w:r w:rsidR="00D86687" w:rsidRPr="00345898">
        <w:rPr>
          <w:rFonts w:ascii="Arial" w:eastAsia="Calibri" w:hAnsi="Arial" w:cs="Arial"/>
          <w:sz w:val="24"/>
          <w:szCs w:val="24"/>
        </w:rPr>
        <w:t xml:space="preserve"> -</w:t>
      </w:r>
      <w:r w:rsidRPr="00345898">
        <w:rPr>
          <w:rFonts w:ascii="Arial" w:eastAsia="Calibri" w:hAnsi="Arial" w:cs="Arial"/>
          <w:sz w:val="24"/>
          <w:szCs w:val="24"/>
        </w:rPr>
        <w:t xml:space="preserve"> prin metode </w:t>
      </w:r>
      <w:r w:rsidR="00D86687" w:rsidRPr="00345898">
        <w:rPr>
          <w:rFonts w:ascii="Arial" w:eastAsia="Calibri" w:hAnsi="Arial" w:cs="Arial"/>
          <w:sz w:val="24"/>
          <w:szCs w:val="24"/>
        </w:rPr>
        <w:t>acredit</w:t>
      </w:r>
      <w:r w:rsidRPr="00345898">
        <w:rPr>
          <w:rFonts w:ascii="Arial" w:eastAsia="Calibri" w:hAnsi="Arial" w:cs="Arial"/>
          <w:sz w:val="24"/>
          <w:szCs w:val="24"/>
        </w:rPr>
        <w:t>ate;</w:t>
      </w:r>
    </w:p>
    <w:p w:rsidR="00032513" w:rsidRPr="00345898" w:rsidRDefault="00291A37" w:rsidP="00291A37">
      <w:pPr>
        <w:spacing w:after="0" w:line="240" w:lineRule="auto"/>
        <w:contextualSpacing/>
        <w:jc w:val="both"/>
        <w:rPr>
          <w:rFonts w:ascii="Arial" w:eastAsia="Calibri" w:hAnsi="Arial" w:cs="Arial"/>
          <w:sz w:val="24"/>
          <w:szCs w:val="24"/>
        </w:rPr>
      </w:pPr>
      <w:r w:rsidRPr="00345898">
        <w:rPr>
          <w:rFonts w:ascii="Arial" w:eastAsia="Calibri" w:hAnsi="Arial" w:cs="Arial"/>
          <w:sz w:val="24"/>
          <w:szCs w:val="24"/>
        </w:rPr>
        <w:t>Pentru r</w:t>
      </w:r>
      <w:r w:rsidR="00051CED" w:rsidRPr="00345898">
        <w:rPr>
          <w:rFonts w:ascii="Arial" w:eastAsia="Calibri" w:hAnsi="Arial" w:cs="Arial"/>
          <w:sz w:val="24"/>
          <w:szCs w:val="24"/>
        </w:rPr>
        <w:t xml:space="preserve">estul indicatorilor precizaţi la punctul II.3. </w:t>
      </w:r>
      <w:r w:rsidRPr="00345898">
        <w:rPr>
          <w:rFonts w:ascii="Arial" w:eastAsia="Calibri" w:hAnsi="Arial" w:cs="Arial"/>
          <w:sz w:val="24"/>
          <w:szCs w:val="24"/>
        </w:rPr>
        <w:t xml:space="preserve">monitorizarea </w:t>
      </w:r>
      <w:r w:rsidR="00051CED" w:rsidRPr="00345898">
        <w:rPr>
          <w:rFonts w:ascii="Arial" w:eastAsia="Calibri" w:hAnsi="Arial" w:cs="Arial"/>
          <w:sz w:val="24"/>
          <w:szCs w:val="24"/>
        </w:rPr>
        <w:t xml:space="preserve">se va realiza </w:t>
      </w:r>
      <w:r w:rsidRPr="00345898">
        <w:rPr>
          <w:rFonts w:ascii="Arial" w:eastAsia="Calibri" w:hAnsi="Arial" w:cs="Arial"/>
          <w:sz w:val="24"/>
          <w:szCs w:val="24"/>
        </w:rPr>
        <w:t xml:space="preserve">la solicitarea autorităţii de mediu, în cazul unor sesizări, sau poluări accidentale, </w:t>
      </w:r>
      <w:r w:rsidR="00051CED" w:rsidRPr="00345898">
        <w:rPr>
          <w:rFonts w:ascii="Arial" w:eastAsia="Calibri" w:hAnsi="Arial" w:cs="Arial"/>
          <w:sz w:val="24"/>
          <w:szCs w:val="24"/>
        </w:rPr>
        <w:t>prin metode standardizate, costurile monitorizării revenind titularului de activitate.</w:t>
      </w:r>
    </w:p>
    <w:p w:rsidR="00032513" w:rsidRPr="00345898" w:rsidRDefault="00032513" w:rsidP="00032513">
      <w:pPr>
        <w:widowControl w:val="0"/>
        <w:autoSpaceDE w:val="0"/>
        <w:autoSpaceDN w:val="0"/>
        <w:adjustRightInd w:val="0"/>
        <w:spacing w:after="0" w:line="240" w:lineRule="auto"/>
        <w:jc w:val="both"/>
        <w:rPr>
          <w:rFonts w:ascii="Arial" w:eastAsia="Times New Roman" w:hAnsi="Arial" w:cs="Arial"/>
          <w:b/>
          <w:noProof/>
          <w:sz w:val="24"/>
          <w:szCs w:val="24"/>
        </w:rPr>
      </w:pPr>
      <w:r w:rsidRPr="00345898">
        <w:rPr>
          <w:rFonts w:ascii="Arial" w:eastAsia="Times New Roman" w:hAnsi="Arial" w:cs="Arial"/>
          <w:b/>
          <w:noProof/>
          <w:sz w:val="24"/>
          <w:szCs w:val="24"/>
        </w:rPr>
        <w:t>2. Datele ce vor fi raportate autorităţii teritoriale pentru protecţia mediului şi periodicitate:</w:t>
      </w:r>
    </w:p>
    <w:sdt>
      <w:sdtPr>
        <w:rPr>
          <w:rFonts w:ascii="Arial" w:eastAsia="Times New Roman" w:hAnsi="Arial" w:cs="Arial"/>
          <w:b/>
          <w:bCs/>
          <w:sz w:val="24"/>
          <w:szCs w:val="24"/>
          <w:lang w:eastAsia="ro-RO"/>
        </w:rPr>
        <w:alias w:val="Câmp editabil text"/>
        <w:tag w:val="CampEditabil"/>
        <w:id w:val="-2050596714"/>
        <w:placeholder>
          <w:docPart w:val="D89120EDE77A456BB55DBEB631565AC1"/>
        </w:placeholder>
      </w:sdtPr>
      <w:sdtEndPr/>
      <w:sdtContent>
        <w:p w:rsidR="00032513" w:rsidRPr="00345898" w:rsidRDefault="00032513" w:rsidP="00AD4D52">
          <w:pPr>
            <w:spacing w:after="0" w:line="360" w:lineRule="auto"/>
            <w:jc w:val="both"/>
            <w:rPr>
              <w:rFonts w:ascii="Arial" w:eastAsia="Times New Roman" w:hAnsi="Arial" w:cs="Arial"/>
              <w:b/>
              <w:bCs/>
              <w:sz w:val="24"/>
              <w:szCs w:val="24"/>
              <w:lang w:eastAsia="ro-RO"/>
            </w:rPr>
          </w:pPr>
          <w:r w:rsidRPr="00345898">
            <w:rPr>
              <w:rFonts w:ascii="Arial" w:eastAsia="Times New Roman" w:hAnsi="Arial" w:cs="Arial"/>
              <w:b/>
              <w:bCs/>
              <w:sz w:val="24"/>
              <w:szCs w:val="24"/>
              <w:lang w:eastAsia="ro-RO"/>
            </w:rPr>
            <w:t>Raportări aplicaţii SIM:</w:t>
          </w:r>
          <w:r w:rsidR="00AD4D52" w:rsidRPr="00345898">
            <w:rPr>
              <w:rFonts w:ascii="Arial" w:eastAsia="Times New Roman" w:hAnsi="Arial" w:cs="Arial"/>
              <w:b/>
              <w:bCs/>
              <w:sz w:val="24"/>
              <w:szCs w:val="24"/>
              <w:lang w:eastAsia="ro-RO"/>
            </w:rPr>
            <w:t xml:space="preserve"> </w:t>
          </w:r>
          <w:r w:rsidR="00AD4D52" w:rsidRPr="00345898">
            <w:rPr>
              <w:rFonts w:ascii="Arial" w:eastAsia="Times New Roman" w:hAnsi="Arial" w:cs="Arial"/>
              <w:bCs/>
              <w:sz w:val="24"/>
              <w:szCs w:val="24"/>
              <w:lang w:eastAsia="ro-RO"/>
            </w:rPr>
            <w:t>nu este cazul</w:t>
          </w:r>
        </w:p>
      </w:sdtContent>
    </w:sdt>
    <w:p w:rsidR="00032513" w:rsidRPr="00345898" w:rsidRDefault="00032513" w:rsidP="00032513">
      <w:pPr>
        <w:widowControl w:val="0"/>
        <w:autoSpaceDE w:val="0"/>
        <w:autoSpaceDN w:val="0"/>
        <w:adjustRightInd w:val="0"/>
        <w:spacing w:after="0" w:line="240" w:lineRule="auto"/>
        <w:jc w:val="both"/>
        <w:rPr>
          <w:rFonts w:ascii="Arial" w:eastAsia="Times New Roman" w:hAnsi="Arial" w:cs="Arial"/>
          <w:b/>
          <w:noProof/>
          <w:sz w:val="24"/>
          <w:szCs w:val="24"/>
        </w:rPr>
      </w:pPr>
      <w:r w:rsidRPr="00345898">
        <w:rPr>
          <w:rFonts w:ascii="Arial" w:eastAsia="Times New Roman" w:hAnsi="Arial" w:cs="Arial"/>
          <w:b/>
          <w:noProof/>
          <w:sz w:val="24"/>
          <w:szCs w:val="24"/>
        </w:rPr>
        <w:t>Alte raportări:</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75"/>
        <w:gridCol w:w="2353"/>
        <w:gridCol w:w="2408"/>
      </w:tblGrid>
      <w:tr w:rsidR="00862A6D" w:rsidRPr="00345898" w:rsidTr="00032513">
        <w:trPr>
          <w:jc w:val="center"/>
        </w:trPr>
        <w:tc>
          <w:tcPr>
            <w:tcW w:w="3685" w:type="dxa"/>
            <w:tcMar>
              <w:left w:w="57" w:type="dxa"/>
              <w:right w:w="57" w:type="dxa"/>
            </w:tcMar>
            <w:vAlign w:val="center"/>
          </w:tcPr>
          <w:p w:rsidR="00032513" w:rsidRPr="00345898" w:rsidRDefault="00032513" w:rsidP="00032513">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p>
          <w:p w:rsidR="00032513" w:rsidRPr="00345898" w:rsidRDefault="00032513" w:rsidP="00032513">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345898">
              <w:rPr>
                <w:rFonts w:ascii="Arial" w:eastAsia="Times New Roman" w:hAnsi="Arial" w:cs="Arial"/>
                <w:b/>
              </w:rPr>
              <w:t>Raportări</w:t>
            </w:r>
          </w:p>
          <w:p w:rsidR="00032513" w:rsidRPr="00345898" w:rsidRDefault="00032513" w:rsidP="00032513">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p>
        </w:tc>
        <w:tc>
          <w:tcPr>
            <w:tcW w:w="1475" w:type="dxa"/>
            <w:tcMar>
              <w:left w:w="57" w:type="dxa"/>
              <w:right w:w="57" w:type="dxa"/>
            </w:tcMar>
            <w:vAlign w:val="center"/>
          </w:tcPr>
          <w:p w:rsidR="00032513" w:rsidRPr="00345898" w:rsidRDefault="00032513" w:rsidP="00032513">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345898">
              <w:rPr>
                <w:rFonts w:ascii="Arial" w:eastAsia="Times New Roman" w:hAnsi="Arial" w:cs="Arial"/>
                <w:b/>
              </w:rPr>
              <w:t>Frecvenţa</w:t>
            </w:r>
          </w:p>
          <w:p w:rsidR="00032513" w:rsidRPr="00345898" w:rsidRDefault="00032513" w:rsidP="00032513">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345898">
              <w:rPr>
                <w:rFonts w:ascii="Arial" w:eastAsia="Times New Roman" w:hAnsi="Arial" w:cs="Arial"/>
                <w:b/>
              </w:rPr>
              <w:t>raportărilor</w:t>
            </w:r>
          </w:p>
        </w:tc>
        <w:tc>
          <w:tcPr>
            <w:tcW w:w="2353" w:type="dxa"/>
            <w:tcMar>
              <w:left w:w="57" w:type="dxa"/>
              <w:right w:w="57" w:type="dxa"/>
            </w:tcMar>
            <w:vAlign w:val="center"/>
          </w:tcPr>
          <w:p w:rsidR="00032513" w:rsidRPr="00345898" w:rsidRDefault="00032513" w:rsidP="00032513">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345898">
              <w:rPr>
                <w:rFonts w:ascii="Arial" w:eastAsia="Times New Roman" w:hAnsi="Arial" w:cs="Arial"/>
                <w:b/>
              </w:rPr>
              <w:t>Data limită a</w:t>
            </w:r>
          </w:p>
          <w:p w:rsidR="00032513" w:rsidRPr="00345898" w:rsidRDefault="00032513" w:rsidP="00032513">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345898">
              <w:rPr>
                <w:rFonts w:ascii="Arial" w:eastAsia="Times New Roman" w:hAnsi="Arial" w:cs="Arial"/>
                <w:b/>
              </w:rPr>
              <w:t>raportării</w:t>
            </w:r>
          </w:p>
        </w:tc>
        <w:tc>
          <w:tcPr>
            <w:tcW w:w="2408" w:type="dxa"/>
            <w:tcMar>
              <w:left w:w="57" w:type="dxa"/>
              <w:right w:w="57" w:type="dxa"/>
            </w:tcMar>
            <w:vAlign w:val="center"/>
          </w:tcPr>
          <w:p w:rsidR="00032513" w:rsidRPr="00345898" w:rsidRDefault="00032513" w:rsidP="00032513">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345898">
              <w:rPr>
                <w:rFonts w:ascii="Arial" w:eastAsia="Times New Roman" w:hAnsi="Arial" w:cs="Arial"/>
                <w:b/>
              </w:rPr>
              <w:t>Autoritatea competentă la care se face raportarea</w:t>
            </w:r>
          </w:p>
        </w:tc>
      </w:tr>
      <w:tr w:rsidR="00862A6D" w:rsidRPr="00345898" w:rsidTr="00032513">
        <w:trPr>
          <w:jc w:val="center"/>
        </w:trPr>
        <w:tc>
          <w:tcPr>
            <w:tcW w:w="3685" w:type="dxa"/>
            <w:tcMar>
              <w:left w:w="57" w:type="dxa"/>
              <w:right w:w="57" w:type="dxa"/>
            </w:tcMar>
          </w:tcPr>
          <w:p w:rsidR="00032513" w:rsidRPr="00345898" w:rsidRDefault="00032513" w:rsidP="00032513">
            <w:pPr>
              <w:spacing w:after="0" w:line="240" w:lineRule="auto"/>
              <w:rPr>
                <w:rFonts w:ascii="Arial" w:eastAsia="Times New Roman" w:hAnsi="Arial" w:cs="Arial"/>
              </w:rPr>
            </w:pPr>
            <w:r w:rsidRPr="00345898">
              <w:rPr>
                <w:rFonts w:ascii="Arial" w:eastAsia="SimSun" w:hAnsi="Arial" w:cs="Arial"/>
              </w:rPr>
              <w:t xml:space="preserve">Orice poluare semnificativă se va anunţa telefonic </w:t>
            </w:r>
          </w:p>
        </w:tc>
        <w:tc>
          <w:tcPr>
            <w:tcW w:w="1475" w:type="dxa"/>
            <w:tcMar>
              <w:left w:w="57" w:type="dxa"/>
              <w:right w:w="57" w:type="dxa"/>
            </w:tcMar>
          </w:tcPr>
          <w:p w:rsidR="00032513" w:rsidRPr="00345898" w:rsidRDefault="00032513" w:rsidP="00032513">
            <w:pPr>
              <w:widowControl w:val="0"/>
              <w:tabs>
                <w:tab w:val="left" w:pos="180"/>
                <w:tab w:val="left" w:pos="360"/>
              </w:tabs>
              <w:autoSpaceDE w:val="0"/>
              <w:autoSpaceDN w:val="0"/>
              <w:adjustRightInd w:val="0"/>
              <w:spacing w:after="0" w:line="240" w:lineRule="auto"/>
              <w:rPr>
                <w:rFonts w:ascii="Arial" w:eastAsia="Times New Roman" w:hAnsi="Arial" w:cs="Arial"/>
                <w:bCs/>
              </w:rPr>
            </w:pPr>
            <w:r w:rsidRPr="00345898">
              <w:rPr>
                <w:rFonts w:ascii="Arial" w:eastAsia="Times New Roman" w:hAnsi="Arial" w:cs="Arial"/>
              </w:rPr>
              <w:t>când se produce</w:t>
            </w:r>
          </w:p>
        </w:tc>
        <w:tc>
          <w:tcPr>
            <w:tcW w:w="2353" w:type="dxa"/>
            <w:tcMar>
              <w:left w:w="57" w:type="dxa"/>
              <w:right w:w="57" w:type="dxa"/>
            </w:tcMar>
          </w:tcPr>
          <w:p w:rsidR="00032513" w:rsidRPr="00345898" w:rsidRDefault="00032513" w:rsidP="00032513">
            <w:pPr>
              <w:widowControl w:val="0"/>
              <w:tabs>
                <w:tab w:val="left" w:pos="180"/>
                <w:tab w:val="left" w:pos="360"/>
              </w:tabs>
              <w:autoSpaceDE w:val="0"/>
              <w:autoSpaceDN w:val="0"/>
              <w:adjustRightInd w:val="0"/>
              <w:spacing w:after="0" w:line="240" w:lineRule="auto"/>
              <w:rPr>
                <w:rFonts w:ascii="Arial" w:eastAsia="Times New Roman" w:hAnsi="Arial" w:cs="Arial"/>
                <w:bCs/>
              </w:rPr>
            </w:pPr>
            <w:r w:rsidRPr="00345898">
              <w:rPr>
                <w:rFonts w:ascii="Arial" w:eastAsia="Times New Roman" w:hAnsi="Arial" w:cs="Arial"/>
              </w:rPr>
              <w:t>în cel mai scurt timp posibil</w:t>
            </w:r>
          </w:p>
        </w:tc>
        <w:tc>
          <w:tcPr>
            <w:tcW w:w="2408" w:type="dxa"/>
            <w:tcMar>
              <w:left w:w="57" w:type="dxa"/>
              <w:right w:w="57" w:type="dxa"/>
            </w:tcMar>
          </w:tcPr>
          <w:p w:rsidR="00032513" w:rsidRPr="00345898" w:rsidRDefault="00032513" w:rsidP="00032513">
            <w:pPr>
              <w:widowControl w:val="0"/>
              <w:tabs>
                <w:tab w:val="left" w:pos="180"/>
                <w:tab w:val="left" w:pos="360"/>
              </w:tabs>
              <w:autoSpaceDE w:val="0"/>
              <w:autoSpaceDN w:val="0"/>
              <w:adjustRightInd w:val="0"/>
              <w:spacing w:after="0" w:line="240" w:lineRule="auto"/>
              <w:rPr>
                <w:rFonts w:ascii="Arial" w:eastAsia="Times New Roman" w:hAnsi="Arial" w:cs="Arial"/>
                <w:bCs/>
              </w:rPr>
            </w:pPr>
            <w:r w:rsidRPr="00345898">
              <w:rPr>
                <w:rFonts w:ascii="Arial" w:eastAsia="Times New Roman" w:hAnsi="Arial" w:cs="Arial"/>
              </w:rPr>
              <w:t xml:space="preserve">A.P.M. Sibiu  </w:t>
            </w:r>
            <w:r w:rsidRPr="00345898">
              <w:rPr>
                <w:rFonts w:ascii="Arial" w:eastAsia="Times New Roman" w:hAnsi="Arial" w:cs="Arial"/>
                <w:u w:val="single"/>
              </w:rPr>
              <w:t xml:space="preserve">şi </w:t>
            </w:r>
            <w:r w:rsidRPr="00345898">
              <w:rPr>
                <w:rFonts w:ascii="Arial" w:eastAsia="Times New Roman" w:hAnsi="Arial" w:cs="Arial"/>
                <w:bCs/>
                <w:lang w:eastAsia="ro-RO"/>
              </w:rPr>
              <w:t xml:space="preserve">G.N.M.- C.J. Sibiu  </w:t>
            </w:r>
          </w:p>
        </w:tc>
      </w:tr>
      <w:tr w:rsidR="00862A6D" w:rsidRPr="00345898" w:rsidTr="00032513">
        <w:trPr>
          <w:trHeight w:val="823"/>
          <w:jc w:val="center"/>
        </w:trPr>
        <w:tc>
          <w:tcPr>
            <w:tcW w:w="3685" w:type="dxa"/>
            <w:tcMar>
              <w:left w:w="57" w:type="dxa"/>
              <w:right w:w="57" w:type="dxa"/>
            </w:tcMar>
          </w:tcPr>
          <w:p w:rsidR="00032513" w:rsidRPr="00345898" w:rsidRDefault="00032513" w:rsidP="00032513">
            <w:pPr>
              <w:spacing w:after="0" w:line="240" w:lineRule="auto"/>
              <w:rPr>
                <w:rFonts w:ascii="Arial" w:eastAsia="SimSun" w:hAnsi="Arial" w:cs="Arial"/>
              </w:rPr>
            </w:pPr>
            <w:r w:rsidRPr="00345898">
              <w:rPr>
                <w:rFonts w:ascii="Arial" w:eastAsia="SimSun" w:hAnsi="Arial" w:cs="Arial"/>
              </w:rPr>
              <w:t>Datele centralizate privind evidenţa gestiunii deşeurilor conform prevederilor H.G. nr. 856/2002.</w:t>
            </w:r>
          </w:p>
          <w:p w:rsidR="00032513" w:rsidRPr="00345898" w:rsidRDefault="00032513" w:rsidP="00032513">
            <w:pPr>
              <w:spacing w:after="0" w:line="240" w:lineRule="auto"/>
              <w:rPr>
                <w:rFonts w:ascii="Arial" w:eastAsia="Times New Roman" w:hAnsi="Arial" w:cs="Arial"/>
              </w:rPr>
            </w:pPr>
            <w:r w:rsidRPr="00345898">
              <w:rPr>
                <w:rFonts w:ascii="Arial" w:eastAsia="SimSun" w:hAnsi="Arial" w:cs="Arial"/>
              </w:rPr>
              <w:t>Datele de raportare se transmit în format electronic sau pe suport de hârtie</w:t>
            </w:r>
          </w:p>
        </w:tc>
        <w:tc>
          <w:tcPr>
            <w:tcW w:w="1475" w:type="dxa"/>
            <w:tcMar>
              <w:left w:w="57" w:type="dxa"/>
              <w:right w:w="57" w:type="dxa"/>
            </w:tcMar>
          </w:tcPr>
          <w:p w:rsidR="00032513" w:rsidRPr="00345898" w:rsidRDefault="00032513" w:rsidP="00032513">
            <w:pPr>
              <w:widowControl w:val="0"/>
              <w:tabs>
                <w:tab w:val="left" w:pos="180"/>
                <w:tab w:val="left" w:pos="360"/>
              </w:tabs>
              <w:autoSpaceDE w:val="0"/>
              <w:autoSpaceDN w:val="0"/>
              <w:adjustRightInd w:val="0"/>
              <w:spacing w:after="0" w:line="240" w:lineRule="auto"/>
              <w:rPr>
                <w:rFonts w:ascii="Arial" w:eastAsia="Times New Roman" w:hAnsi="Arial" w:cs="Arial"/>
              </w:rPr>
            </w:pPr>
            <w:r w:rsidRPr="00345898">
              <w:rPr>
                <w:rFonts w:ascii="Arial" w:eastAsia="Times New Roman" w:hAnsi="Arial" w:cs="Arial"/>
              </w:rPr>
              <w:t>anual</w:t>
            </w:r>
          </w:p>
        </w:tc>
        <w:tc>
          <w:tcPr>
            <w:tcW w:w="2353" w:type="dxa"/>
            <w:tcMar>
              <w:left w:w="57" w:type="dxa"/>
              <w:right w:w="57" w:type="dxa"/>
            </w:tcMar>
          </w:tcPr>
          <w:p w:rsidR="00032513" w:rsidRPr="00345898" w:rsidRDefault="00032513" w:rsidP="00032513">
            <w:pPr>
              <w:widowControl w:val="0"/>
              <w:tabs>
                <w:tab w:val="left" w:pos="180"/>
                <w:tab w:val="left" w:pos="360"/>
              </w:tabs>
              <w:autoSpaceDE w:val="0"/>
              <w:autoSpaceDN w:val="0"/>
              <w:adjustRightInd w:val="0"/>
              <w:spacing w:after="0" w:line="240" w:lineRule="auto"/>
              <w:rPr>
                <w:rFonts w:ascii="Arial" w:eastAsia="Times New Roman" w:hAnsi="Arial" w:cs="Arial"/>
              </w:rPr>
            </w:pPr>
            <w:r w:rsidRPr="00345898">
              <w:rPr>
                <w:rFonts w:ascii="Arial" w:eastAsia="Times New Roman" w:hAnsi="Arial" w:cs="Arial"/>
              </w:rPr>
              <w:t xml:space="preserve">până la data de </w:t>
            </w:r>
          </w:p>
          <w:p w:rsidR="00032513" w:rsidRPr="00345898" w:rsidRDefault="00032513" w:rsidP="00032513">
            <w:pPr>
              <w:widowControl w:val="0"/>
              <w:tabs>
                <w:tab w:val="left" w:pos="180"/>
                <w:tab w:val="left" w:pos="360"/>
              </w:tabs>
              <w:autoSpaceDE w:val="0"/>
              <w:autoSpaceDN w:val="0"/>
              <w:adjustRightInd w:val="0"/>
              <w:spacing w:after="0" w:line="240" w:lineRule="auto"/>
              <w:rPr>
                <w:rFonts w:ascii="Arial" w:eastAsia="Times New Roman" w:hAnsi="Arial" w:cs="Arial"/>
              </w:rPr>
            </w:pPr>
            <w:r w:rsidRPr="00345898">
              <w:rPr>
                <w:rFonts w:ascii="Arial" w:eastAsia="Times New Roman" w:hAnsi="Arial" w:cs="Arial"/>
                <w:b/>
              </w:rPr>
              <w:t>31 martie</w:t>
            </w:r>
            <w:r w:rsidRPr="00345898">
              <w:rPr>
                <w:rFonts w:ascii="Arial" w:eastAsia="Times New Roman" w:hAnsi="Arial" w:cs="Arial"/>
              </w:rPr>
              <w:t xml:space="preserve"> a fiecărui an pentru anul anterior celui pentru care se realizează raportarea</w:t>
            </w:r>
          </w:p>
        </w:tc>
        <w:tc>
          <w:tcPr>
            <w:tcW w:w="2408" w:type="dxa"/>
            <w:tcMar>
              <w:left w:w="57" w:type="dxa"/>
              <w:right w:w="57" w:type="dxa"/>
            </w:tcMar>
          </w:tcPr>
          <w:p w:rsidR="00032513" w:rsidRPr="00345898" w:rsidRDefault="00032513" w:rsidP="00032513">
            <w:pPr>
              <w:widowControl w:val="0"/>
              <w:tabs>
                <w:tab w:val="left" w:pos="180"/>
                <w:tab w:val="left" w:pos="360"/>
              </w:tabs>
              <w:autoSpaceDE w:val="0"/>
              <w:autoSpaceDN w:val="0"/>
              <w:adjustRightInd w:val="0"/>
              <w:spacing w:after="0" w:line="240" w:lineRule="auto"/>
              <w:rPr>
                <w:rFonts w:ascii="Arial" w:eastAsia="Times New Roman" w:hAnsi="Arial" w:cs="Arial"/>
              </w:rPr>
            </w:pPr>
            <w:proofErr w:type="spellStart"/>
            <w:r w:rsidRPr="00345898">
              <w:rPr>
                <w:rFonts w:ascii="Arial" w:eastAsia="Times New Roman" w:hAnsi="Arial" w:cs="Arial"/>
              </w:rPr>
              <w:t>A.P.M.Sibiu</w:t>
            </w:r>
            <w:proofErr w:type="spellEnd"/>
          </w:p>
        </w:tc>
      </w:tr>
      <w:tr w:rsidR="00862A6D" w:rsidRPr="00345898" w:rsidTr="00032513">
        <w:trPr>
          <w:trHeight w:val="274"/>
          <w:jc w:val="center"/>
        </w:trPr>
        <w:tc>
          <w:tcPr>
            <w:tcW w:w="3685" w:type="dxa"/>
            <w:tcMar>
              <w:left w:w="57" w:type="dxa"/>
              <w:right w:w="57" w:type="dxa"/>
            </w:tcMar>
          </w:tcPr>
          <w:p w:rsidR="00862A6D" w:rsidRPr="00345898" w:rsidRDefault="00862A6D" w:rsidP="00862A6D">
            <w:pPr>
              <w:spacing w:after="0" w:line="240" w:lineRule="auto"/>
              <w:rPr>
                <w:rFonts w:ascii="Arial" w:eastAsia="Times New Roman" w:hAnsi="Arial" w:cs="Arial"/>
                <w:sz w:val="24"/>
                <w:szCs w:val="24"/>
                <w:lang w:eastAsia="ro-RO"/>
              </w:rPr>
            </w:pPr>
            <w:r w:rsidRPr="00345898">
              <w:rPr>
                <w:rFonts w:ascii="Arial" w:eastAsia="Times New Roman" w:hAnsi="Arial" w:cs="Arial"/>
                <w:sz w:val="24"/>
                <w:szCs w:val="24"/>
                <w:lang w:eastAsia="ro-RO"/>
              </w:rPr>
              <w:t>Monitorizările apelor</w:t>
            </w:r>
            <w:r w:rsidRPr="00345898">
              <w:t xml:space="preserve"> </w:t>
            </w:r>
            <w:r w:rsidRPr="00345898">
              <w:rPr>
                <w:rFonts w:ascii="Arial" w:eastAsia="Times New Roman" w:hAnsi="Arial" w:cs="Arial"/>
                <w:sz w:val="24"/>
                <w:szCs w:val="24"/>
                <w:lang w:eastAsia="ro-RO"/>
              </w:rPr>
              <w:t>uzate menajere epurate, evacuate, conform prevederilor punctului III.1</w:t>
            </w:r>
          </w:p>
        </w:tc>
        <w:tc>
          <w:tcPr>
            <w:tcW w:w="1475" w:type="dxa"/>
            <w:tcMar>
              <w:left w:w="57" w:type="dxa"/>
              <w:right w:w="57" w:type="dxa"/>
            </w:tcMar>
          </w:tcPr>
          <w:p w:rsidR="00862A6D" w:rsidRPr="00345898" w:rsidRDefault="00862A6D" w:rsidP="00D45B70">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r w:rsidRPr="00345898">
              <w:rPr>
                <w:rFonts w:ascii="Arial" w:eastAsia="Times New Roman" w:hAnsi="Arial" w:cs="Arial"/>
                <w:sz w:val="24"/>
                <w:szCs w:val="24"/>
              </w:rPr>
              <w:t>anual</w:t>
            </w:r>
          </w:p>
        </w:tc>
        <w:tc>
          <w:tcPr>
            <w:tcW w:w="2353" w:type="dxa"/>
            <w:tcMar>
              <w:left w:w="57" w:type="dxa"/>
              <w:right w:w="57" w:type="dxa"/>
            </w:tcMar>
          </w:tcPr>
          <w:p w:rsidR="00862A6D" w:rsidRPr="00345898" w:rsidRDefault="00862A6D" w:rsidP="00D45B70">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r w:rsidRPr="00345898">
              <w:rPr>
                <w:rFonts w:ascii="Arial" w:eastAsia="Times New Roman" w:hAnsi="Arial" w:cs="Arial"/>
                <w:sz w:val="24"/>
                <w:szCs w:val="24"/>
              </w:rPr>
              <w:t xml:space="preserve">până la data de </w:t>
            </w:r>
          </w:p>
          <w:p w:rsidR="00862A6D" w:rsidRPr="00345898" w:rsidRDefault="00862A6D" w:rsidP="00D45B70">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r w:rsidRPr="00345898">
              <w:rPr>
                <w:rFonts w:ascii="Arial" w:eastAsia="Times New Roman" w:hAnsi="Arial" w:cs="Arial"/>
                <w:b/>
                <w:sz w:val="24"/>
                <w:szCs w:val="24"/>
              </w:rPr>
              <w:t>31 martie</w:t>
            </w:r>
            <w:r w:rsidRPr="00345898">
              <w:rPr>
                <w:rFonts w:ascii="Arial" w:eastAsia="Times New Roman" w:hAnsi="Arial" w:cs="Arial"/>
                <w:sz w:val="24"/>
                <w:szCs w:val="24"/>
              </w:rPr>
              <w:t xml:space="preserve"> a fiecărui an pentru anul anterior </w:t>
            </w:r>
          </w:p>
        </w:tc>
        <w:tc>
          <w:tcPr>
            <w:tcW w:w="2408" w:type="dxa"/>
            <w:tcMar>
              <w:left w:w="57" w:type="dxa"/>
              <w:right w:w="57" w:type="dxa"/>
            </w:tcMar>
          </w:tcPr>
          <w:p w:rsidR="00862A6D" w:rsidRPr="00345898" w:rsidRDefault="00862A6D" w:rsidP="00032513">
            <w:pPr>
              <w:widowControl w:val="0"/>
              <w:tabs>
                <w:tab w:val="left" w:pos="180"/>
                <w:tab w:val="left" w:pos="360"/>
              </w:tabs>
              <w:autoSpaceDE w:val="0"/>
              <w:autoSpaceDN w:val="0"/>
              <w:adjustRightInd w:val="0"/>
              <w:spacing w:after="0" w:line="240" w:lineRule="auto"/>
              <w:rPr>
                <w:rFonts w:ascii="Arial" w:eastAsia="Times New Roman" w:hAnsi="Arial" w:cs="Arial"/>
              </w:rPr>
            </w:pPr>
            <w:proofErr w:type="spellStart"/>
            <w:r w:rsidRPr="00345898">
              <w:rPr>
                <w:rFonts w:ascii="Arial" w:eastAsia="Times New Roman" w:hAnsi="Arial" w:cs="Arial"/>
              </w:rPr>
              <w:t>A.P.M.Sibiu</w:t>
            </w:r>
            <w:proofErr w:type="spellEnd"/>
          </w:p>
        </w:tc>
      </w:tr>
      <w:tr w:rsidR="00862A6D" w:rsidRPr="00345898" w:rsidTr="00032513">
        <w:trPr>
          <w:trHeight w:val="480"/>
          <w:jc w:val="center"/>
        </w:trPr>
        <w:tc>
          <w:tcPr>
            <w:tcW w:w="3685" w:type="dxa"/>
            <w:tcMar>
              <w:left w:w="57" w:type="dxa"/>
              <w:right w:w="57" w:type="dxa"/>
            </w:tcMar>
          </w:tcPr>
          <w:p w:rsidR="00862A6D" w:rsidRPr="00345898" w:rsidRDefault="00862A6D" w:rsidP="00032513">
            <w:pPr>
              <w:spacing w:after="0" w:line="240" w:lineRule="auto"/>
              <w:rPr>
                <w:rFonts w:ascii="Arial" w:eastAsia="SimSun" w:hAnsi="Arial" w:cs="Arial"/>
                <w:b/>
              </w:rPr>
            </w:pPr>
            <w:r w:rsidRPr="00345898">
              <w:rPr>
                <w:rFonts w:ascii="Arial" w:eastAsia="SimSun" w:hAnsi="Arial" w:cs="Arial"/>
              </w:rPr>
              <w:t>Orice date solicitate cu privire la calitatea factorilor de mediu din zonă</w:t>
            </w:r>
          </w:p>
        </w:tc>
        <w:tc>
          <w:tcPr>
            <w:tcW w:w="1475" w:type="dxa"/>
            <w:tcMar>
              <w:left w:w="57" w:type="dxa"/>
              <w:right w:w="57" w:type="dxa"/>
            </w:tcMar>
          </w:tcPr>
          <w:p w:rsidR="00862A6D" w:rsidRPr="00345898" w:rsidRDefault="00862A6D" w:rsidP="00032513">
            <w:pPr>
              <w:widowControl w:val="0"/>
              <w:tabs>
                <w:tab w:val="left" w:pos="180"/>
                <w:tab w:val="left" w:pos="360"/>
              </w:tabs>
              <w:autoSpaceDE w:val="0"/>
              <w:autoSpaceDN w:val="0"/>
              <w:adjustRightInd w:val="0"/>
              <w:spacing w:after="0" w:line="240" w:lineRule="auto"/>
              <w:rPr>
                <w:rFonts w:ascii="Arial" w:eastAsia="Times New Roman" w:hAnsi="Arial" w:cs="Arial"/>
              </w:rPr>
            </w:pPr>
            <w:r w:rsidRPr="00345898">
              <w:rPr>
                <w:rFonts w:ascii="Arial" w:eastAsia="Times New Roman" w:hAnsi="Arial" w:cs="Arial"/>
              </w:rPr>
              <w:t>la solicitarea A.P.M. Sibiu</w:t>
            </w:r>
          </w:p>
        </w:tc>
        <w:tc>
          <w:tcPr>
            <w:tcW w:w="2353" w:type="dxa"/>
            <w:tcMar>
              <w:left w:w="57" w:type="dxa"/>
              <w:right w:w="57" w:type="dxa"/>
            </w:tcMar>
          </w:tcPr>
          <w:p w:rsidR="00862A6D" w:rsidRPr="00345898" w:rsidRDefault="00862A6D" w:rsidP="00032513">
            <w:pPr>
              <w:widowControl w:val="0"/>
              <w:tabs>
                <w:tab w:val="left" w:pos="180"/>
                <w:tab w:val="left" w:pos="360"/>
              </w:tabs>
              <w:autoSpaceDE w:val="0"/>
              <w:autoSpaceDN w:val="0"/>
              <w:adjustRightInd w:val="0"/>
              <w:spacing w:after="0" w:line="240" w:lineRule="auto"/>
              <w:rPr>
                <w:rFonts w:ascii="Arial" w:eastAsia="Times New Roman" w:hAnsi="Arial" w:cs="Arial"/>
              </w:rPr>
            </w:pPr>
          </w:p>
        </w:tc>
        <w:tc>
          <w:tcPr>
            <w:tcW w:w="2408" w:type="dxa"/>
            <w:tcMar>
              <w:left w:w="57" w:type="dxa"/>
              <w:right w:w="57" w:type="dxa"/>
            </w:tcMar>
          </w:tcPr>
          <w:p w:rsidR="00862A6D" w:rsidRPr="00345898" w:rsidRDefault="00862A6D" w:rsidP="00032513">
            <w:pPr>
              <w:widowControl w:val="0"/>
              <w:tabs>
                <w:tab w:val="left" w:pos="180"/>
                <w:tab w:val="left" w:pos="360"/>
              </w:tabs>
              <w:autoSpaceDE w:val="0"/>
              <w:autoSpaceDN w:val="0"/>
              <w:adjustRightInd w:val="0"/>
              <w:spacing w:after="0" w:line="240" w:lineRule="auto"/>
              <w:rPr>
                <w:rFonts w:ascii="Arial" w:eastAsia="Times New Roman" w:hAnsi="Arial" w:cs="Arial"/>
              </w:rPr>
            </w:pPr>
            <w:proofErr w:type="spellStart"/>
            <w:r w:rsidRPr="00345898">
              <w:rPr>
                <w:rFonts w:ascii="Arial" w:eastAsia="Times New Roman" w:hAnsi="Arial" w:cs="Arial"/>
              </w:rPr>
              <w:t>A.P.M.Sibiu</w:t>
            </w:r>
            <w:proofErr w:type="spellEnd"/>
          </w:p>
        </w:tc>
      </w:tr>
    </w:tbl>
    <w:p w:rsidR="00345898" w:rsidRDefault="00345898" w:rsidP="00032513">
      <w:pPr>
        <w:spacing w:after="0" w:line="240" w:lineRule="auto"/>
        <w:jc w:val="both"/>
        <w:rPr>
          <w:rFonts w:ascii="Arial" w:eastAsia="SimSun" w:hAnsi="Arial" w:cs="Arial"/>
          <w:bCs/>
          <w:noProof/>
          <w:sz w:val="24"/>
          <w:szCs w:val="24"/>
        </w:rPr>
      </w:pPr>
    </w:p>
    <w:p w:rsidR="00032513" w:rsidRPr="00345898" w:rsidRDefault="00032513" w:rsidP="00032513">
      <w:pPr>
        <w:spacing w:after="0" w:line="240" w:lineRule="auto"/>
        <w:jc w:val="both"/>
        <w:rPr>
          <w:rFonts w:ascii="Arial" w:eastAsia="SimSun" w:hAnsi="Arial" w:cs="Arial"/>
          <w:bCs/>
          <w:noProof/>
          <w:sz w:val="24"/>
          <w:szCs w:val="24"/>
        </w:rPr>
      </w:pPr>
      <w:r w:rsidRPr="00345898">
        <w:rPr>
          <w:rFonts w:ascii="Arial" w:eastAsia="SimSun" w:hAnsi="Arial" w:cs="Arial"/>
          <w:bCs/>
          <w:noProof/>
          <w:sz w:val="24"/>
          <w:szCs w:val="24"/>
        </w:rPr>
        <w:t xml:space="preserve">NOTĂ: </w:t>
      </w:r>
    </w:p>
    <w:p w:rsidR="00032513" w:rsidRPr="00345898" w:rsidRDefault="00032513" w:rsidP="00032513">
      <w:pPr>
        <w:spacing w:after="0" w:line="240" w:lineRule="auto"/>
        <w:jc w:val="both"/>
        <w:rPr>
          <w:rFonts w:ascii="Arial" w:eastAsia="SimSun" w:hAnsi="Arial" w:cs="Arial"/>
          <w:bCs/>
          <w:noProof/>
          <w:sz w:val="24"/>
          <w:szCs w:val="24"/>
        </w:rPr>
      </w:pPr>
      <w:r w:rsidRPr="00345898">
        <w:rPr>
          <w:rFonts w:ascii="Arial" w:eastAsia="SimSun" w:hAnsi="Arial" w:cs="Arial"/>
          <w:bCs/>
          <w:noProof/>
          <w:sz w:val="24"/>
          <w:szCs w:val="24"/>
        </w:rPr>
        <w:t xml:space="preserve">               A.P.M. Sibiu – Agenţia pentru Protecţia Mediului Sibiu</w:t>
      </w:r>
    </w:p>
    <w:p w:rsidR="00032513" w:rsidRPr="00345898" w:rsidRDefault="00032513" w:rsidP="00032513">
      <w:pPr>
        <w:spacing w:after="0" w:line="240" w:lineRule="auto"/>
        <w:jc w:val="both"/>
        <w:rPr>
          <w:rFonts w:ascii="Arial" w:eastAsia="Times New Roman" w:hAnsi="Arial" w:cs="Arial"/>
          <w:noProof/>
          <w:sz w:val="24"/>
          <w:szCs w:val="24"/>
          <w:lang w:eastAsia="ro-RO"/>
        </w:rPr>
      </w:pPr>
      <w:r w:rsidRPr="00345898">
        <w:rPr>
          <w:rFonts w:ascii="Arial" w:eastAsia="SimSun" w:hAnsi="Arial" w:cs="Arial"/>
          <w:bCs/>
          <w:noProof/>
          <w:sz w:val="24"/>
          <w:szCs w:val="24"/>
        </w:rPr>
        <w:t xml:space="preserve">               G</w:t>
      </w:r>
      <w:r w:rsidRPr="00345898">
        <w:rPr>
          <w:rFonts w:ascii="Arial" w:eastAsia="Times New Roman" w:hAnsi="Arial" w:cs="Arial"/>
          <w:noProof/>
          <w:sz w:val="24"/>
          <w:szCs w:val="24"/>
          <w:lang w:eastAsia="ro-RO"/>
        </w:rPr>
        <w:t>.N.M.- C.J. Sibiu – Garda Naţională de Mediu - Comisariatul Judeţean Sibiu</w:t>
      </w:r>
    </w:p>
    <w:p w:rsidR="00032513" w:rsidRPr="00345898" w:rsidRDefault="00032513" w:rsidP="00032513">
      <w:pPr>
        <w:spacing w:after="0" w:line="240" w:lineRule="auto"/>
        <w:jc w:val="both"/>
        <w:rPr>
          <w:rFonts w:ascii="Arial" w:eastAsia="SimSun" w:hAnsi="Arial" w:cs="Arial"/>
          <w:bCs/>
          <w:noProof/>
          <w:szCs w:val="24"/>
        </w:rPr>
      </w:pPr>
    </w:p>
    <w:p w:rsidR="00032513" w:rsidRPr="00345898" w:rsidRDefault="00032513" w:rsidP="00032513">
      <w:pPr>
        <w:keepNext/>
        <w:numPr>
          <w:ilvl w:val="0"/>
          <w:numId w:val="5"/>
        </w:numPr>
        <w:autoSpaceDN w:val="0"/>
        <w:spacing w:after="0" w:line="240" w:lineRule="auto"/>
        <w:contextualSpacing/>
        <w:jc w:val="both"/>
        <w:outlineLvl w:val="1"/>
        <w:rPr>
          <w:rFonts w:ascii="Arial" w:eastAsia="Times New Roman" w:hAnsi="Arial" w:cs="Arial"/>
          <w:b/>
          <w:iCs/>
          <w:noProof/>
          <w:sz w:val="24"/>
          <w:szCs w:val="24"/>
          <w:lang w:eastAsia="ro-RO"/>
        </w:rPr>
      </w:pPr>
      <w:r w:rsidRPr="00345898">
        <w:rPr>
          <w:rFonts w:ascii="Arial" w:eastAsia="Times New Roman" w:hAnsi="Arial" w:cs="Arial"/>
          <w:b/>
          <w:iCs/>
          <w:noProof/>
          <w:sz w:val="24"/>
          <w:szCs w:val="24"/>
          <w:lang w:eastAsia="ro-RO"/>
        </w:rPr>
        <w:lastRenderedPageBreak/>
        <w:t>Modul de gospodărire a deşeurilor și ambalajelor</w:t>
      </w:r>
    </w:p>
    <w:p w:rsidR="00032513" w:rsidRPr="00345898" w:rsidRDefault="00032513" w:rsidP="00032513">
      <w:pPr>
        <w:numPr>
          <w:ilvl w:val="1"/>
          <w:numId w:val="1"/>
        </w:numPr>
        <w:tabs>
          <w:tab w:val="num" w:pos="-1440"/>
          <w:tab w:val="num" w:pos="440"/>
        </w:tabs>
        <w:autoSpaceDN w:val="0"/>
        <w:spacing w:after="0" w:line="240" w:lineRule="auto"/>
        <w:ind w:left="360"/>
        <w:jc w:val="both"/>
        <w:rPr>
          <w:rFonts w:ascii="Arial" w:eastAsia="Times New Roman" w:hAnsi="Arial" w:cs="Arial"/>
          <w:b/>
          <w:noProof/>
          <w:sz w:val="24"/>
          <w:szCs w:val="24"/>
          <w:lang w:eastAsia="ro-RO"/>
        </w:rPr>
      </w:pPr>
      <w:r w:rsidRPr="00345898">
        <w:rPr>
          <w:rFonts w:ascii="Arial" w:eastAsia="Times New Roman" w:hAnsi="Arial" w:cs="Arial"/>
          <w:b/>
          <w:noProof/>
          <w:sz w:val="24"/>
          <w:szCs w:val="24"/>
          <w:lang w:eastAsia="ro-RO"/>
        </w:rPr>
        <w:t>Deşeurile produse (tipuri, compoziţie, cantităţi):</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2148"/>
        <w:gridCol w:w="2123"/>
        <w:gridCol w:w="1963"/>
      </w:tblGrid>
      <w:tr w:rsidR="009A4DBE" w:rsidRPr="00345898" w:rsidTr="009A4DBE">
        <w:tc>
          <w:tcPr>
            <w:tcW w:w="3670" w:type="dxa"/>
            <w:shd w:val="clear" w:color="auto" w:fill="auto"/>
            <w:vAlign w:val="center"/>
          </w:tcPr>
          <w:p w:rsidR="009A4DBE" w:rsidRPr="00345898" w:rsidRDefault="009A4DBE" w:rsidP="00834E33">
            <w:pPr>
              <w:spacing w:after="0" w:line="240" w:lineRule="auto"/>
              <w:rPr>
                <w:rFonts w:ascii="Arial" w:eastAsia="Calibri" w:hAnsi="Arial" w:cs="Arial"/>
                <w:b/>
                <w:sz w:val="20"/>
                <w:szCs w:val="20"/>
                <w:lang w:eastAsia="ja-JP"/>
              </w:rPr>
            </w:pPr>
            <w:r w:rsidRPr="00345898">
              <w:rPr>
                <w:rFonts w:ascii="Arial" w:eastAsia="Calibri" w:hAnsi="Arial" w:cs="Arial"/>
                <w:b/>
                <w:sz w:val="20"/>
                <w:szCs w:val="20"/>
                <w:lang w:eastAsia="ja-JP"/>
              </w:rPr>
              <w:t xml:space="preserve">Tip deșeu </w:t>
            </w:r>
          </w:p>
        </w:tc>
        <w:tc>
          <w:tcPr>
            <w:tcW w:w="2148" w:type="dxa"/>
            <w:shd w:val="clear" w:color="auto" w:fill="auto"/>
            <w:vAlign w:val="center"/>
          </w:tcPr>
          <w:p w:rsidR="009A4DBE" w:rsidRPr="00345898" w:rsidRDefault="009A4DBE" w:rsidP="00CA4D56">
            <w:pPr>
              <w:spacing w:after="0" w:line="240" w:lineRule="auto"/>
              <w:jc w:val="center"/>
              <w:rPr>
                <w:rFonts w:ascii="Arial" w:eastAsia="Calibri" w:hAnsi="Arial" w:cs="Arial"/>
                <w:b/>
                <w:sz w:val="20"/>
                <w:szCs w:val="20"/>
                <w:lang w:eastAsia="ja-JP"/>
              </w:rPr>
            </w:pPr>
            <w:r w:rsidRPr="00345898">
              <w:rPr>
                <w:rFonts w:ascii="Arial" w:eastAsia="Calibri" w:hAnsi="Arial" w:cs="Arial"/>
                <w:b/>
                <w:sz w:val="20"/>
                <w:szCs w:val="20"/>
                <w:lang w:eastAsia="ja-JP"/>
              </w:rPr>
              <w:t>Cod deșeu conform HG 865/2002</w:t>
            </w:r>
          </w:p>
        </w:tc>
        <w:tc>
          <w:tcPr>
            <w:tcW w:w="2123" w:type="dxa"/>
            <w:shd w:val="clear" w:color="auto" w:fill="auto"/>
            <w:vAlign w:val="center"/>
          </w:tcPr>
          <w:p w:rsidR="009A4DBE" w:rsidRPr="00345898" w:rsidRDefault="009A4DBE" w:rsidP="00CA4D56">
            <w:pPr>
              <w:spacing w:after="0" w:line="240" w:lineRule="auto"/>
              <w:jc w:val="center"/>
              <w:rPr>
                <w:rFonts w:ascii="Arial" w:eastAsia="Calibri" w:hAnsi="Arial" w:cs="Arial"/>
                <w:b/>
                <w:sz w:val="20"/>
                <w:szCs w:val="20"/>
                <w:lang w:eastAsia="ja-JP"/>
              </w:rPr>
            </w:pPr>
            <w:r w:rsidRPr="00345898">
              <w:rPr>
                <w:rFonts w:ascii="Arial" w:eastAsia="Calibri" w:hAnsi="Arial" w:cs="Arial"/>
                <w:b/>
                <w:sz w:val="20"/>
                <w:szCs w:val="20"/>
                <w:lang w:eastAsia="ja-JP"/>
              </w:rPr>
              <w:t>Cantități medii generate lunar</w:t>
            </w:r>
          </w:p>
        </w:tc>
        <w:tc>
          <w:tcPr>
            <w:tcW w:w="1963" w:type="dxa"/>
            <w:vAlign w:val="center"/>
          </w:tcPr>
          <w:p w:rsidR="009A4DBE" w:rsidRPr="00345898" w:rsidRDefault="009A4DBE" w:rsidP="009A4DBE">
            <w:pPr>
              <w:spacing w:after="0" w:line="240" w:lineRule="auto"/>
              <w:jc w:val="center"/>
              <w:rPr>
                <w:rFonts w:ascii="Arial" w:eastAsia="Calibri" w:hAnsi="Arial" w:cs="Arial"/>
                <w:b/>
                <w:sz w:val="20"/>
                <w:szCs w:val="20"/>
                <w:lang w:eastAsia="ja-JP"/>
              </w:rPr>
            </w:pPr>
            <w:r w:rsidRPr="00345898">
              <w:rPr>
                <w:rFonts w:ascii="Arial" w:eastAsia="Calibri" w:hAnsi="Arial" w:cs="Arial"/>
                <w:b/>
                <w:sz w:val="20"/>
                <w:szCs w:val="20"/>
                <w:lang w:eastAsia="ja-JP"/>
              </w:rPr>
              <w:t>Cod operațiune</w:t>
            </w:r>
          </w:p>
        </w:tc>
      </w:tr>
      <w:tr w:rsidR="009A4DBE" w:rsidRPr="00345898" w:rsidTr="009A4DBE">
        <w:tc>
          <w:tcPr>
            <w:tcW w:w="3670" w:type="dxa"/>
            <w:shd w:val="clear" w:color="auto" w:fill="auto"/>
            <w:vAlign w:val="center"/>
          </w:tcPr>
          <w:p w:rsidR="009A4DBE" w:rsidRPr="00345898" w:rsidRDefault="009A4DBE" w:rsidP="00834E33">
            <w:pPr>
              <w:spacing w:after="0" w:line="240" w:lineRule="auto"/>
              <w:rPr>
                <w:rFonts w:ascii="Arial" w:eastAsia="Calibri" w:hAnsi="Arial" w:cs="Arial"/>
                <w:sz w:val="20"/>
                <w:szCs w:val="20"/>
                <w:lang w:eastAsia="ja-JP"/>
              </w:rPr>
            </w:pPr>
            <w:r w:rsidRPr="00345898">
              <w:rPr>
                <w:rFonts w:ascii="Arial" w:eastAsia="Calibri" w:hAnsi="Arial" w:cs="Arial"/>
                <w:sz w:val="20"/>
                <w:szCs w:val="20"/>
                <w:lang w:eastAsia="ja-JP"/>
              </w:rPr>
              <w:t>Deșeu municipal amestecat</w:t>
            </w:r>
          </w:p>
        </w:tc>
        <w:tc>
          <w:tcPr>
            <w:tcW w:w="2148" w:type="dxa"/>
            <w:shd w:val="clear" w:color="auto" w:fill="auto"/>
            <w:vAlign w:val="center"/>
          </w:tcPr>
          <w:p w:rsidR="009A4DBE" w:rsidRPr="00345898" w:rsidRDefault="009A4DBE" w:rsidP="00CA4D56">
            <w:pPr>
              <w:spacing w:after="0" w:line="240" w:lineRule="auto"/>
              <w:jc w:val="center"/>
              <w:rPr>
                <w:rFonts w:ascii="Arial" w:eastAsia="Calibri" w:hAnsi="Arial" w:cs="Arial"/>
                <w:sz w:val="20"/>
                <w:szCs w:val="20"/>
                <w:lang w:eastAsia="ja-JP"/>
              </w:rPr>
            </w:pPr>
            <w:r w:rsidRPr="00345898">
              <w:rPr>
                <w:rFonts w:ascii="Arial" w:eastAsia="Calibri" w:hAnsi="Arial" w:cs="Arial"/>
                <w:sz w:val="20"/>
                <w:szCs w:val="20"/>
                <w:lang w:eastAsia="ja-JP"/>
              </w:rPr>
              <w:t>20 03 01</w:t>
            </w:r>
          </w:p>
        </w:tc>
        <w:tc>
          <w:tcPr>
            <w:tcW w:w="2123" w:type="dxa"/>
            <w:shd w:val="clear" w:color="auto" w:fill="auto"/>
            <w:vAlign w:val="center"/>
          </w:tcPr>
          <w:p w:rsidR="009A4DBE" w:rsidRPr="00345898" w:rsidRDefault="009A4DBE" w:rsidP="00CA4D56">
            <w:pPr>
              <w:spacing w:after="0" w:line="240" w:lineRule="auto"/>
              <w:jc w:val="center"/>
              <w:rPr>
                <w:rFonts w:ascii="Arial" w:eastAsia="Calibri" w:hAnsi="Arial" w:cs="Arial"/>
                <w:sz w:val="20"/>
                <w:szCs w:val="20"/>
                <w:lang w:eastAsia="ja-JP"/>
              </w:rPr>
            </w:pPr>
            <w:r w:rsidRPr="00345898">
              <w:rPr>
                <w:rFonts w:ascii="Arial" w:eastAsia="Calibri" w:hAnsi="Arial" w:cs="Arial"/>
                <w:sz w:val="20"/>
                <w:szCs w:val="20"/>
                <w:lang w:eastAsia="ja-JP"/>
              </w:rPr>
              <w:t>250 kg</w:t>
            </w:r>
          </w:p>
        </w:tc>
        <w:tc>
          <w:tcPr>
            <w:tcW w:w="1963" w:type="dxa"/>
            <w:vAlign w:val="center"/>
          </w:tcPr>
          <w:p w:rsidR="009A4DBE" w:rsidRPr="00345898" w:rsidRDefault="009A4DBE" w:rsidP="009A4DBE">
            <w:pPr>
              <w:spacing w:after="0" w:line="240" w:lineRule="auto"/>
              <w:jc w:val="center"/>
              <w:rPr>
                <w:rFonts w:ascii="Arial" w:eastAsia="Calibri" w:hAnsi="Arial" w:cs="Arial"/>
                <w:sz w:val="20"/>
                <w:szCs w:val="20"/>
                <w:lang w:eastAsia="ja-JP"/>
              </w:rPr>
            </w:pPr>
            <w:r w:rsidRPr="00345898">
              <w:rPr>
                <w:rFonts w:ascii="Arial" w:eastAsia="Calibri" w:hAnsi="Arial" w:cs="Arial"/>
                <w:sz w:val="20"/>
                <w:szCs w:val="20"/>
                <w:lang w:eastAsia="ja-JP"/>
              </w:rPr>
              <w:t>D5</w:t>
            </w:r>
          </w:p>
        </w:tc>
      </w:tr>
      <w:tr w:rsidR="009A4DBE" w:rsidRPr="00345898" w:rsidTr="009A4DBE">
        <w:tc>
          <w:tcPr>
            <w:tcW w:w="3670" w:type="dxa"/>
            <w:shd w:val="clear" w:color="auto" w:fill="auto"/>
            <w:vAlign w:val="center"/>
          </w:tcPr>
          <w:p w:rsidR="009A4DBE" w:rsidRPr="00345898" w:rsidRDefault="009A4DBE" w:rsidP="00834E33">
            <w:pPr>
              <w:spacing w:after="0" w:line="240" w:lineRule="auto"/>
              <w:rPr>
                <w:rFonts w:ascii="Arial" w:hAnsi="Arial" w:cs="Arial"/>
                <w:sz w:val="20"/>
                <w:szCs w:val="20"/>
              </w:rPr>
            </w:pPr>
            <w:r w:rsidRPr="00345898">
              <w:rPr>
                <w:rFonts w:ascii="Arial" w:hAnsi="Arial" w:cs="Arial"/>
                <w:sz w:val="20"/>
                <w:szCs w:val="20"/>
              </w:rPr>
              <w:t>Ambalaj material plastic</w:t>
            </w:r>
          </w:p>
        </w:tc>
        <w:tc>
          <w:tcPr>
            <w:tcW w:w="2148" w:type="dxa"/>
            <w:shd w:val="clear" w:color="auto" w:fill="auto"/>
            <w:vAlign w:val="center"/>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15 01 02</w:t>
            </w:r>
          </w:p>
        </w:tc>
        <w:tc>
          <w:tcPr>
            <w:tcW w:w="2123" w:type="dxa"/>
            <w:shd w:val="clear" w:color="auto" w:fill="auto"/>
            <w:vAlign w:val="center"/>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30 kg</w:t>
            </w:r>
          </w:p>
        </w:tc>
        <w:tc>
          <w:tcPr>
            <w:tcW w:w="1963" w:type="dxa"/>
            <w:vAlign w:val="center"/>
          </w:tcPr>
          <w:p w:rsidR="009A4DBE" w:rsidRPr="00345898" w:rsidRDefault="009A4DBE" w:rsidP="009A4DBE">
            <w:pPr>
              <w:spacing w:after="0" w:line="240" w:lineRule="auto"/>
              <w:jc w:val="center"/>
              <w:rPr>
                <w:rFonts w:ascii="Arial" w:hAnsi="Arial" w:cs="Arial"/>
                <w:sz w:val="20"/>
                <w:szCs w:val="20"/>
              </w:rPr>
            </w:pPr>
            <w:r w:rsidRPr="00345898">
              <w:rPr>
                <w:rFonts w:ascii="Arial" w:hAnsi="Arial" w:cs="Arial"/>
                <w:sz w:val="20"/>
                <w:szCs w:val="20"/>
              </w:rPr>
              <w:t>R12</w:t>
            </w:r>
          </w:p>
        </w:tc>
      </w:tr>
      <w:tr w:rsidR="009A4DBE" w:rsidRPr="00345898" w:rsidTr="009A4DBE">
        <w:tc>
          <w:tcPr>
            <w:tcW w:w="3670" w:type="dxa"/>
            <w:shd w:val="clear" w:color="auto" w:fill="auto"/>
            <w:vAlign w:val="center"/>
          </w:tcPr>
          <w:p w:rsidR="009A4DBE" w:rsidRPr="00345898" w:rsidRDefault="009A4DBE" w:rsidP="00834E33">
            <w:pPr>
              <w:spacing w:after="0" w:line="240" w:lineRule="auto"/>
              <w:rPr>
                <w:rFonts w:ascii="Arial" w:hAnsi="Arial" w:cs="Arial"/>
                <w:sz w:val="20"/>
                <w:szCs w:val="20"/>
              </w:rPr>
            </w:pPr>
            <w:r w:rsidRPr="00345898">
              <w:rPr>
                <w:rFonts w:ascii="Arial" w:hAnsi="Arial" w:cs="Arial"/>
                <w:sz w:val="20"/>
                <w:szCs w:val="20"/>
              </w:rPr>
              <w:t>Ambalaj metalic</w:t>
            </w:r>
          </w:p>
        </w:tc>
        <w:tc>
          <w:tcPr>
            <w:tcW w:w="2148" w:type="dxa"/>
            <w:shd w:val="clear" w:color="auto" w:fill="auto"/>
            <w:vAlign w:val="center"/>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15 01 04</w:t>
            </w:r>
          </w:p>
        </w:tc>
        <w:tc>
          <w:tcPr>
            <w:tcW w:w="2123" w:type="dxa"/>
            <w:shd w:val="clear" w:color="auto" w:fill="auto"/>
            <w:vAlign w:val="center"/>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50 kg</w:t>
            </w:r>
          </w:p>
        </w:tc>
        <w:tc>
          <w:tcPr>
            <w:tcW w:w="1963" w:type="dxa"/>
            <w:vAlign w:val="center"/>
          </w:tcPr>
          <w:p w:rsidR="009A4DBE" w:rsidRPr="00345898" w:rsidRDefault="009A4DBE" w:rsidP="009A4DBE">
            <w:pPr>
              <w:spacing w:after="0" w:line="240" w:lineRule="auto"/>
              <w:jc w:val="center"/>
              <w:rPr>
                <w:rFonts w:ascii="Arial" w:hAnsi="Arial" w:cs="Arial"/>
                <w:sz w:val="20"/>
                <w:szCs w:val="20"/>
              </w:rPr>
            </w:pPr>
            <w:r w:rsidRPr="00345898">
              <w:rPr>
                <w:rFonts w:ascii="Arial" w:hAnsi="Arial" w:cs="Arial"/>
                <w:sz w:val="20"/>
                <w:szCs w:val="20"/>
              </w:rPr>
              <w:t>R12</w:t>
            </w:r>
          </w:p>
        </w:tc>
      </w:tr>
      <w:tr w:rsidR="009A4DBE" w:rsidRPr="00345898" w:rsidTr="009A4DBE">
        <w:tc>
          <w:tcPr>
            <w:tcW w:w="3670" w:type="dxa"/>
            <w:shd w:val="clear" w:color="auto" w:fill="auto"/>
            <w:vAlign w:val="center"/>
          </w:tcPr>
          <w:p w:rsidR="009A4DBE" w:rsidRPr="00345898" w:rsidRDefault="009A4DBE" w:rsidP="00834E33">
            <w:pPr>
              <w:spacing w:after="0" w:line="240" w:lineRule="auto"/>
              <w:rPr>
                <w:rFonts w:ascii="Arial" w:hAnsi="Arial" w:cs="Arial"/>
                <w:sz w:val="20"/>
                <w:szCs w:val="20"/>
              </w:rPr>
            </w:pPr>
            <w:r w:rsidRPr="00345898">
              <w:rPr>
                <w:rFonts w:ascii="Arial" w:hAnsi="Arial" w:cs="Arial"/>
                <w:sz w:val="20"/>
                <w:szCs w:val="20"/>
              </w:rPr>
              <w:t>Ambalaj material lemnos</w:t>
            </w:r>
          </w:p>
        </w:tc>
        <w:tc>
          <w:tcPr>
            <w:tcW w:w="2148" w:type="dxa"/>
            <w:shd w:val="clear" w:color="auto" w:fill="auto"/>
            <w:vAlign w:val="center"/>
          </w:tcPr>
          <w:p w:rsidR="009A4DBE" w:rsidRPr="00345898" w:rsidRDefault="009A4DBE" w:rsidP="00F35F6E">
            <w:pPr>
              <w:spacing w:after="0" w:line="240" w:lineRule="auto"/>
              <w:rPr>
                <w:rFonts w:ascii="Arial" w:hAnsi="Arial" w:cs="Arial"/>
                <w:sz w:val="20"/>
                <w:szCs w:val="20"/>
              </w:rPr>
            </w:pPr>
            <w:r w:rsidRPr="00345898">
              <w:rPr>
                <w:rFonts w:ascii="Arial" w:hAnsi="Arial" w:cs="Arial"/>
                <w:sz w:val="20"/>
                <w:szCs w:val="20"/>
              </w:rPr>
              <w:t>15 01 03</w:t>
            </w:r>
          </w:p>
        </w:tc>
        <w:tc>
          <w:tcPr>
            <w:tcW w:w="2123" w:type="dxa"/>
            <w:shd w:val="clear" w:color="auto" w:fill="auto"/>
            <w:vAlign w:val="center"/>
          </w:tcPr>
          <w:p w:rsidR="009A4DBE" w:rsidRPr="00345898" w:rsidRDefault="009A4DBE" w:rsidP="00F35F6E">
            <w:pPr>
              <w:spacing w:after="0" w:line="240" w:lineRule="auto"/>
              <w:rPr>
                <w:rFonts w:ascii="Arial" w:hAnsi="Arial" w:cs="Arial"/>
                <w:sz w:val="20"/>
                <w:szCs w:val="20"/>
              </w:rPr>
            </w:pPr>
            <w:r w:rsidRPr="00345898">
              <w:rPr>
                <w:rFonts w:ascii="Arial" w:hAnsi="Arial" w:cs="Arial"/>
                <w:sz w:val="20"/>
                <w:szCs w:val="20"/>
              </w:rPr>
              <w:t>10 kg</w:t>
            </w:r>
          </w:p>
        </w:tc>
        <w:tc>
          <w:tcPr>
            <w:tcW w:w="1963" w:type="dxa"/>
            <w:vAlign w:val="center"/>
          </w:tcPr>
          <w:p w:rsidR="009A4DBE" w:rsidRPr="00345898" w:rsidRDefault="009A4DBE" w:rsidP="00F35F6E">
            <w:pPr>
              <w:spacing w:after="0" w:line="240" w:lineRule="auto"/>
              <w:rPr>
                <w:rFonts w:ascii="Arial" w:hAnsi="Arial" w:cs="Arial"/>
                <w:sz w:val="20"/>
                <w:szCs w:val="20"/>
              </w:rPr>
            </w:pPr>
            <w:r w:rsidRPr="00345898">
              <w:rPr>
                <w:rFonts w:ascii="Arial" w:hAnsi="Arial" w:cs="Arial"/>
                <w:sz w:val="20"/>
                <w:szCs w:val="20"/>
              </w:rPr>
              <w:t>R12</w:t>
            </w:r>
          </w:p>
        </w:tc>
      </w:tr>
      <w:tr w:rsidR="009A4DBE" w:rsidRPr="00345898" w:rsidTr="00814BA3">
        <w:trPr>
          <w:trHeight w:val="279"/>
        </w:trPr>
        <w:tc>
          <w:tcPr>
            <w:tcW w:w="3670" w:type="dxa"/>
            <w:shd w:val="clear" w:color="auto" w:fill="auto"/>
            <w:vAlign w:val="center"/>
          </w:tcPr>
          <w:p w:rsidR="009A4DBE" w:rsidRPr="00345898" w:rsidRDefault="009A4DBE" w:rsidP="00834E33">
            <w:pPr>
              <w:spacing w:after="0" w:line="240" w:lineRule="auto"/>
              <w:rPr>
                <w:rFonts w:ascii="Arial" w:hAnsi="Arial" w:cs="Arial"/>
                <w:sz w:val="20"/>
                <w:szCs w:val="20"/>
              </w:rPr>
            </w:pPr>
            <w:r w:rsidRPr="00345898">
              <w:rPr>
                <w:rFonts w:ascii="Arial" w:hAnsi="Arial" w:cs="Arial"/>
                <w:sz w:val="20"/>
                <w:szCs w:val="20"/>
              </w:rPr>
              <w:t>Ambalaj hârtie-carton</w:t>
            </w:r>
          </w:p>
        </w:tc>
        <w:tc>
          <w:tcPr>
            <w:tcW w:w="2148" w:type="dxa"/>
            <w:shd w:val="clear" w:color="auto" w:fill="auto"/>
            <w:vAlign w:val="center"/>
          </w:tcPr>
          <w:p w:rsidR="009A4DBE" w:rsidRPr="00345898" w:rsidRDefault="009A4DBE" w:rsidP="00F35F6E">
            <w:pPr>
              <w:spacing w:after="0" w:line="240" w:lineRule="auto"/>
              <w:rPr>
                <w:rFonts w:ascii="Arial" w:hAnsi="Arial" w:cs="Arial"/>
                <w:sz w:val="20"/>
                <w:szCs w:val="20"/>
              </w:rPr>
            </w:pPr>
            <w:r w:rsidRPr="00345898">
              <w:rPr>
                <w:rFonts w:ascii="Arial" w:hAnsi="Arial" w:cs="Arial"/>
                <w:sz w:val="20"/>
                <w:szCs w:val="20"/>
              </w:rPr>
              <w:t xml:space="preserve">15 01 </w:t>
            </w:r>
            <w:proofErr w:type="spellStart"/>
            <w:r w:rsidRPr="00345898">
              <w:rPr>
                <w:rFonts w:ascii="Arial" w:hAnsi="Arial" w:cs="Arial"/>
                <w:sz w:val="20"/>
                <w:szCs w:val="20"/>
              </w:rPr>
              <w:t>01</w:t>
            </w:r>
            <w:proofErr w:type="spellEnd"/>
          </w:p>
        </w:tc>
        <w:tc>
          <w:tcPr>
            <w:tcW w:w="2123" w:type="dxa"/>
            <w:shd w:val="clear" w:color="auto" w:fill="auto"/>
            <w:vAlign w:val="center"/>
          </w:tcPr>
          <w:p w:rsidR="009A4DBE" w:rsidRPr="00345898" w:rsidRDefault="009A4DBE" w:rsidP="00F35F6E">
            <w:pPr>
              <w:spacing w:after="0" w:line="240" w:lineRule="auto"/>
              <w:rPr>
                <w:rFonts w:ascii="Arial" w:hAnsi="Arial" w:cs="Arial"/>
                <w:sz w:val="20"/>
                <w:szCs w:val="20"/>
              </w:rPr>
            </w:pPr>
            <w:r w:rsidRPr="00345898">
              <w:rPr>
                <w:rFonts w:ascii="Arial" w:hAnsi="Arial" w:cs="Arial"/>
                <w:sz w:val="20"/>
                <w:szCs w:val="20"/>
              </w:rPr>
              <w:t>100 kg</w:t>
            </w:r>
          </w:p>
        </w:tc>
        <w:tc>
          <w:tcPr>
            <w:tcW w:w="1963" w:type="dxa"/>
            <w:vAlign w:val="center"/>
          </w:tcPr>
          <w:p w:rsidR="009A4DBE" w:rsidRPr="00345898" w:rsidRDefault="009A4DBE" w:rsidP="00F35F6E">
            <w:pPr>
              <w:spacing w:after="0" w:line="240" w:lineRule="auto"/>
              <w:rPr>
                <w:rFonts w:ascii="Arial" w:hAnsi="Arial" w:cs="Arial"/>
                <w:sz w:val="20"/>
                <w:szCs w:val="20"/>
              </w:rPr>
            </w:pPr>
            <w:r w:rsidRPr="00345898">
              <w:rPr>
                <w:rFonts w:ascii="Arial" w:hAnsi="Arial" w:cs="Arial"/>
                <w:sz w:val="20"/>
                <w:szCs w:val="20"/>
              </w:rPr>
              <w:t>R12</w:t>
            </w:r>
          </w:p>
        </w:tc>
      </w:tr>
      <w:tr w:rsidR="009A4DBE" w:rsidRPr="00345898" w:rsidTr="00814BA3">
        <w:trPr>
          <w:trHeight w:val="270"/>
        </w:trPr>
        <w:tc>
          <w:tcPr>
            <w:tcW w:w="3670" w:type="dxa"/>
            <w:shd w:val="clear" w:color="auto" w:fill="auto"/>
            <w:vAlign w:val="center"/>
          </w:tcPr>
          <w:p w:rsidR="009A4DBE" w:rsidRPr="00345898" w:rsidRDefault="009A4DBE" w:rsidP="00834E33">
            <w:pPr>
              <w:spacing w:after="0" w:line="240" w:lineRule="auto"/>
              <w:rPr>
                <w:rFonts w:ascii="Arial" w:hAnsi="Arial" w:cs="Arial"/>
                <w:sz w:val="20"/>
                <w:szCs w:val="20"/>
              </w:rPr>
            </w:pPr>
            <w:r w:rsidRPr="00345898">
              <w:rPr>
                <w:rFonts w:ascii="Arial" w:hAnsi="Arial" w:cs="Arial"/>
                <w:sz w:val="20"/>
                <w:szCs w:val="20"/>
              </w:rPr>
              <w:t>Ambalaje de sticlă</w:t>
            </w:r>
          </w:p>
        </w:tc>
        <w:tc>
          <w:tcPr>
            <w:tcW w:w="2148" w:type="dxa"/>
            <w:shd w:val="clear" w:color="auto" w:fill="auto"/>
            <w:vAlign w:val="center"/>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15 01 07</w:t>
            </w:r>
          </w:p>
        </w:tc>
        <w:tc>
          <w:tcPr>
            <w:tcW w:w="2123" w:type="dxa"/>
            <w:shd w:val="clear" w:color="auto" w:fill="auto"/>
            <w:vAlign w:val="center"/>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900 kg</w:t>
            </w:r>
          </w:p>
        </w:tc>
        <w:tc>
          <w:tcPr>
            <w:tcW w:w="1963" w:type="dxa"/>
            <w:vAlign w:val="center"/>
          </w:tcPr>
          <w:p w:rsidR="009A4DBE" w:rsidRPr="00345898" w:rsidRDefault="009A4DBE" w:rsidP="009A4DBE">
            <w:pPr>
              <w:spacing w:after="0" w:line="240" w:lineRule="auto"/>
              <w:jc w:val="center"/>
              <w:rPr>
                <w:rFonts w:ascii="Arial" w:hAnsi="Arial" w:cs="Arial"/>
                <w:sz w:val="20"/>
                <w:szCs w:val="20"/>
              </w:rPr>
            </w:pPr>
            <w:r w:rsidRPr="00345898">
              <w:rPr>
                <w:rFonts w:ascii="Arial" w:hAnsi="Arial" w:cs="Arial"/>
                <w:sz w:val="20"/>
                <w:szCs w:val="20"/>
              </w:rPr>
              <w:t>R12</w:t>
            </w:r>
          </w:p>
        </w:tc>
      </w:tr>
      <w:tr w:rsidR="009A4DBE" w:rsidRPr="00345898" w:rsidTr="009A4DBE">
        <w:trPr>
          <w:trHeight w:val="939"/>
        </w:trPr>
        <w:tc>
          <w:tcPr>
            <w:tcW w:w="3670" w:type="dxa"/>
            <w:shd w:val="clear" w:color="auto" w:fill="auto"/>
            <w:vAlign w:val="center"/>
          </w:tcPr>
          <w:p w:rsidR="009A4DBE" w:rsidRPr="00345898" w:rsidRDefault="009A4DBE" w:rsidP="00834E33">
            <w:pPr>
              <w:spacing w:after="0" w:line="240" w:lineRule="auto"/>
              <w:rPr>
                <w:rFonts w:ascii="Arial" w:hAnsi="Arial" w:cs="Arial"/>
                <w:sz w:val="20"/>
                <w:szCs w:val="20"/>
              </w:rPr>
            </w:pPr>
            <w:r w:rsidRPr="00345898">
              <w:rPr>
                <w:rFonts w:ascii="Arial" w:hAnsi="Arial" w:cs="Arial"/>
                <w:sz w:val="20"/>
                <w:szCs w:val="20"/>
              </w:rPr>
              <w:t xml:space="preserve">Amestecuri de grăsimi și uleiuri de la separarea amestecurilor apă/ulei din sectorul uleiurilor și grăsimilor comestibile </w:t>
            </w:r>
          </w:p>
        </w:tc>
        <w:tc>
          <w:tcPr>
            <w:tcW w:w="2148" w:type="dxa"/>
            <w:shd w:val="clear" w:color="auto" w:fill="auto"/>
            <w:vAlign w:val="center"/>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19 08 09</w:t>
            </w:r>
          </w:p>
        </w:tc>
        <w:tc>
          <w:tcPr>
            <w:tcW w:w="2123" w:type="dxa"/>
            <w:shd w:val="clear" w:color="auto" w:fill="auto"/>
            <w:vAlign w:val="center"/>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10 kg</w:t>
            </w:r>
          </w:p>
        </w:tc>
        <w:tc>
          <w:tcPr>
            <w:tcW w:w="1963" w:type="dxa"/>
            <w:vAlign w:val="center"/>
          </w:tcPr>
          <w:p w:rsidR="009A4DBE" w:rsidRPr="00345898" w:rsidRDefault="009A4DBE" w:rsidP="009A4DBE">
            <w:pPr>
              <w:spacing w:after="0" w:line="240" w:lineRule="auto"/>
              <w:jc w:val="center"/>
              <w:rPr>
                <w:rFonts w:ascii="Arial" w:hAnsi="Arial" w:cs="Arial"/>
                <w:sz w:val="20"/>
                <w:szCs w:val="20"/>
              </w:rPr>
            </w:pPr>
            <w:r w:rsidRPr="00345898">
              <w:rPr>
                <w:rFonts w:ascii="Arial" w:hAnsi="Arial" w:cs="Arial"/>
                <w:sz w:val="20"/>
                <w:szCs w:val="20"/>
              </w:rPr>
              <w:t>R12</w:t>
            </w:r>
          </w:p>
        </w:tc>
      </w:tr>
      <w:tr w:rsidR="009A4DBE" w:rsidRPr="00345898" w:rsidTr="00814BA3">
        <w:trPr>
          <w:trHeight w:val="316"/>
        </w:trPr>
        <w:tc>
          <w:tcPr>
            <w:tcW w:w="3670" w:type="dxa"/>
            <w:shd w:val="clear" w:color="auto" w:fill="auto"/>
          </w:tcPr>
          <w:p w:rsidR="009A4DBE" w:rsidRPr="00345898" w:rsidRDefault="009A4DBE" w:rsidP="00A35164">
            <w:pPr>
              <w:spacing w:after="0" w:line="240" w:lineRule="auto"/>
              <w:rPr>
                <w:rFonts w:ascii="Arial" w:hAnsi="Arial" w:cs="Arial"/>
                <w:sz w:val="20"/>
                <w:szCs w:val="20"/>
              </w:rPr>
            </w:pPr>
            <w:r w:rsidRPr="00345898">
              <w:rPr>
                <w:rFonts w:ascii="Arial" w:hAnsi="Arial" w:cs="Arial"/>
                <w:sz w:val="20"/>
                <w:szCs w:val="20"/>
              </w:rPr>
              <w:t xml:space="preserve">Uleiuri si grăsimi comestibile </w:t>
            </w:r>
          </w:p>
        </w:tc>
        <w:tc>
          <w:tcPr>
            <w:tcW w:w="2148" w:type="dxa"/>
            <w:shd w:val="clear" w:color="auto" w:fill="auto"/>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20 01 25</w:t>
            </w:r>
          </w:p>
        </w:tc>
        <w:tc>
          <w:tcPr>
            <w:tcW w:w="2123" w:type="dxa"/>
            <w:shd w:val="clear" w:color="auto" w:fill="auto"/>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50 kg</w:t>
            </w:r>
          </w:p>
        </w:tc>
        <w:tc>
          <w:tcPr>
            <w:tcW w:w="1963" w:type="dxa"/>
            <w:vAlign w:val="center"/>
          </w:tcPr>
          <w:p w:rsidR="009A4DBE" w:rsidRPr="00345898" w:rsidRDefault="009A4DBE" w:rsidP="009A4DBE">
            <w:pPr>
              <w:spacing w:after="0" w:line="240" w:lineRule="auto"/>
              <w:jc w:val="center"/>
              <w:rPr>
                <w:rFonts w:ascii="Arial" w:hAnsi="Arial" w:cs="Arial"/>
                <w:sz w:val="20"/>
                <w:szCs w:val="20"/>
              </w:rPr>
            </w:pPr>
            <w:r w:rsidRPr="00345898">
              <w:rPr>
                <w:rFonts w:ascii="Arial" w:hAnsi="Arial" w:cs="Arial"/>
                <w:sz w:val="20"/>
                <w:szCs w:val="20"/>
              </w:rPr>
              <w:t>R12</w:t>
            </w:r>
          </w:p>
        </w:tc>
      </w:tr>
      <w:tr w:rsidR="009A4DBE" w:rsidRPr="00345898" w:rsidTr="00814BA3">
        <w:trPr>
          <w:trHeight w:val="405"/>
        </w:trPr>
        <w:tc>
          <w:tcPr>
            <w:tcW w:w="3670" w:type="dxa"/>
            <w:shd w:val="clear" w:color="auto" w:fill="auto"/>
            <w:vAlign w:val="center"/>
          </w:tcPr>
          <w:p w:rsidR="009A4DBE" w:rsidRPr="00345898" w:rsidRDefault="009A4DBE" w:rsidP="00834E33">
            <w:pPr>
              <w:spacing w:after="0" w:line="240" w:lineRule="auto"/>
              <w:rPr>
                <w:rFonts w:ascii="Arial" w:hAnsi="Arial" w:cs="Arial"/>
                <w:sz w:val="20"/>
                <w:szCs w:val="20"/>
              </w:rPr>
            </w:pPr>
            <w:r w:rsidRPr="00345898">
              <w:rPr>
                <w:rFonts w:ascii="Arial" w:hAnsi="Arial" w:cs="Arial"/>
                <w:sz w:val="20"/>
                <w:szCs w:val="20"/>
              </w:rPr>
              <w:t xml:space="preserve">Ape uleioase de la separatorul de hidrocarburi </w:t>
            </w:r>
          </w:p>
        </w:tc>
        <w:tc>
          <w:tcPr>
            <w:tcW w:w="2148" w:type="dxa"/>
            <w:shd w:val="clear" w:color="auto" w:fill="auto"/>
            <w:vAlign w:val="center"/>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13 05 07*</w:t>
            </w:r>
          </w:p>
        </w:tc>
        <w:tc>
          <w:tcPr>
            <w:tcW w:w="2123" w:type="dxa"/>
            <w:shd w:val="clear" w:color="auto" w:fill="auto"/>
            <w:vAlign w:val="center"/>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10 kg</w:t>
            </w:r>
          </w:p>
        </w:tc>
        <w:tc>
          <w:tcPr>
            <w:tcW w:w="1963" w:type="dxa"/>
            <w:vAlign w:val="center"/>
          </w:tcPr>
          <w:p w:rsidR="009A4DBE" w:rsidRPr="00345898" w:rsidRDefault="009A4DBE" w:rsidP="009A4DBE">
            <w:pPr>
              <w:spacing w:after="0" w:line="240" w:lineRule="auto"/>
              <w:jc w:val="center"/>
              <w:rPr>
                <w:rFonts w:ascii="Arial" w:hAnsi="Arial" w:cs="Arial"/>
                <w:sz w:val="20"/>
                <w:szCs w:val="20"/>
              </w:rPr>
            </w:pPr>
            <w:r w:rsidRPr="00345898">
              <w:rPr>
                <w:rFonts w:ascii="Arial" w:hAnsi="Arial" w:cs="Arial"/>
                <w:sz w:val="20"/>
                <w:szCs w:val="20"/>
              </w:rPr>
              <w:t>R12</w:t>
            </w:r>
          </w:p>
        </w:tc>
      </w:tr>
      <w:tr w:rsidR="009A4DBE" w:rsidRPr="00345898" w:rsidTr="00814BA3">
        <w:trPr>
          <w:trHeight w:val="511"/>
        </w:trPr>
        <w:tc>
          <w:tcPr>
            <w:tcW w:w="3670" w:type="dxa"/>
            <w:shd w:val="clear" w:color="auto" w:fill="auto"/>
            <w:vAlign w:val="center"/>
          </w:tcPr>
          <w:p w:rsidR="009A4DBE" w:rsidRPr="00345898" w:rsidRDefault="009A4DBE" w:rsidP="00834E33">
            <w:pPr>
              <w:spacing w:after="0" w:line="240" w:lineRule="auto"/>
              <w:rPr>
                <w:rFonts w:ascii="Arial" w:hAnsi="Arial" w:cs="Arial"/>
                <w:sz w:val="20"/>
                <w:szCs w:val="20"/>
              </w:rPr>
            </w:pPr>
            <w:r w:rsidRPr="00345898">
              <w:rPr>
                <w:rFonts w:ascii="Arial" w:hAnsi="Arial" w:cs="Arial"/>
                <w:sz w:val="20"/>
                <w:szCs w:val="20"/>
              </w:rPr>
              <w:t xml:space="preserve">Nămoluri uleioase de la separatorul de hidrocarburi  </w:t>
            </w:r>
          </w:p>
        </w:tc>
        <w:tc>
          <w:tcPr>
            <w:tcW w:w="2148" w:type="dxa"/>
            <w:shd w:val="clear" w:color="auto" w:fill="auto"/>
            <w:vAlign w:val="center"/>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13 05 02*</w:t>
            </w:r>
          </w:p>
        </w:tc>
        <w:tc>
          <w:tcPr>
            <w:tcW w:w="2123" w:type="dxa"/>
            <w:shd w:val="clear" w:color="auto" w:fill="auto"/>
            <w:vAlign w:val="center"/>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5 kg</w:t>
            </w:r>
          </w:p>
        </w:tc>
        <w:tc>
          <w:tcPr>
            <w:tcW w:w="1963" w:type="dxa"/>
            <w:vAlign w:val="center"/>
          </w:tcPr>
          <w:p w:rsidR="009A4DBE" w:rsidRPr="00345898" w:rsidRDefault="009A4DBE" w:rsidP="009A4DBE">
            <w:pPr>
              <w:spacing w:after="0" w:line="240" w:lineRule="auto"/>
              <w:jc w:val="center"/>
              <w:rPr>
                <w:rFonts w:ascii="Arial" w:hAnsi="Arial" w:cs="Arial"/>
                <w:sz w:val="20"/>
                <w:szCs w:val="20"/>
              </w:rPr>
            </w:pPr>
            <w:r w:rsidRPr="00345898">
              <w:rPr>
                <w:rFonts w:ascii="Arial" w:hAnsi="Arial" w:cs="Arial"/>
                <w:sz w:val="20"/>
                <w:szCs w:val="20"/>
              </w:rPr>
              <w:t>R12</w:t>
            </w:r>
          </w:p>
        </w:tc>
      </w:tr>
      <w:tr w:rsidR="009A4DBE" w:rsidRPr="00345898" w:rsidTr="009A4DBE">
        <w:trPr>
          <w:trHeight w:val="939"/>
        </w:trPr>
        <w:tc>
          <w:tcPr>
            <w:tcW w:w="3670" w:type="dxa"/>
            <w:shd w:val="clear" w:color="auto" w:fill="auto"/>
            <w:vAlign w:val="center"/>
          </w:tcPr>
          <w:p w:rsidR="009A4DBE" w:rsidRPr="00345898" w:rsidRDefault="009A4DBE" w:rsidP="00834E33">
            <w:pPr>
              <w:spacing w:after="0" w:line="240" w:lineRule="auto"/>
              <w:rPr>
                <w:rFonts w:ascii="Arial" w:hAnsi="Arial" w:cs="Arial"/>
                <w:sz w:val="20"/>
                <w:szCs w:val="20"/>
              </w:rPr>
            </w:pPr>
            <w:r w:rsidRPr="00345898">
              <w:rPr>
                <w:rFonts w:ascii="Arial" w:hAnsi="Arial" w:cs="Arial"/>
                <w:sz w:val="20"/>
                <w:szCs w:val="20"/>
              </w:rPr>
              <w:t xml:space="preserve">Deșeuri </w:t>
            </w:r>
            <w:proofErr w:type="spellStart"/>
            <w:r w:rsidRPr="00345898">
              <w:rPr>
                <w:rFonts w:ascii="Arial" w:hAnsi="Arial" w:cs="Arial"/>
                <w:sz w:val="20"/>
                <w:szCs w:val="20"/>
              </w:rPr>
              <w:t>DEEE-uri</w:t>
            </w:r>
            <w:proofErr w:type="spellEnd"/>
            <w:r w:rsidRPr="00345898">
              <w:rPr>
                <w:rFonts w:ascii="Arial" w:hAnsi="Arial" w:cs="Arial"/>
                <w:sz w:val="20"/>
                <w:szCs w:val="20"/>
              </w:rPr>
              <w:t xml:space="preserve"> (televizoare, frigidere aparate de aer condiționat, aspiratoare, aparate de radio, calculatoare, imprimante) </w:t>
            </w:r>
          </w:p>
        </w:tc>
        <w:tc>
          <w:tcPr>
            <w:tcW w:w="2148" w:type="dxa"/>
            <w:shd w:val="clear" w:color="auto" w:fill="auto"/>
            <w:vAlign w:val="center"/>
          </w:tcPr>
          <w:p w:rsidR="009A4DBE" w:rsidRPr="00345898" w:rsidRDefault="009A4DBE" w:rsidP="00BC7815">
            <w:pPr>
              <w:spacing w:after="0" w:line="240" w:lineRule="auto"/>
              <w:jc w:val="center"/>
              <w:rPr>
                <w:rFonts w:ascii="Arial" w:hAnsi="Arial" w:cs="Arial"/>
                <w:sz w:val="20"/>
                <w:szCs w:val="20"/>
              </w:rPr>
            </w:pPr>
            <w:r w:rsidRPr="00345898">
              <w:rPr>
                <w:rFonts w:ascii="Arial" w:hAnsi="Arial" w:cs="Arial"/>
                <w:sz w:val="20"/>
                <w:szCs w:val="20"/>
              </w:rPr>
              <w:t>16.02.13*, 16.02.14</w:t>
            </w:r>
            <w:bookmarkStart w:id="0" w:name="_GoBack"/>
            <w:bookmarkEnd w:id="0"/>
          </w:p>
        </w:tc>
        <w:tc>
          <w:tcPr>
            <w:tcW w:w="2123" w:type="dxa"/>
            <w:shd w:val="clear" w:color="auto" w:fill="auto"/>
            <w:vAlign w:val="center"/>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10 kg</w:t>
            </w:r>
          </w:p>
        </w:tc>
        <w:tc>
          <w:tcPr>
            <w:tcW w:w="1963" w:type="dxa"/>
            <w:vAlign w:val="center"/>
          </w:tcPr>
          <w:p w:rsidR="009A4DBE" w:rsidRPr="00345898" w:rsidRDefault="009A4DBE" w:rsidP="009A4DBE">
            <w:pPr>
              <w:spacing w:after="0" w:line="240" w:lineRule="auto"/>
              <w:jc w:val="center"/>
              <w:rPr>
                <w:rFonts w:ascii="Arial" w:hAnsi="Arial" w:cs="Arial"/>
                <w:sz w:val="20"/>
                <w:szCs w:val="20"/>
              </w:rPr>
            </w:pPr>
            <w:r w:rsidRPr="00345898">
              <w:rPr>
                <w:rFonts w:ascii="Arial" w:hAnsi="Arial" w:cs="Arial"/>
                <w:sz w:val="20"/>
                <w:szCs w:val="20"/>
              </w:rPr>
              <w:t>R12</w:t>
            </w:r>
          </w:p>
        </w:tc>
      </w:tr>
      <w:tr w:rsidR="009A4DBE" w:rsidRPr="00345898" w:rsidTr="00814BA3">
        <w:trPr>
          <w:trHeight w:val="461"/>
        </w:trPr>
        <w:tc>
          <w:tcPr>
            <w:tcW w:w="3670" w:type="dxa"/>
            <w:shd w:val="clear" w:color="auto" w:fill="auto"/>
            <w:vAlign w:val="center"/>
          </w:tcPr>
          <w:p w:rsidR="009A4DBE" w:rsidRPr="00345898" w:rsidRDefault="009A4DBE" w:rsidP="00834E33">
            <w:pPr>
              <w:spacing w:after="0" w:line="240" w:lineRule="auto"/>
              <w:rPr>
                <w:rFonts w:ascii="Arial" w:hAnsi="Arial" w:cs="Arial"/>
                <w:sz w:val="20"/>
                <w:szCs w:val="20"/>
              </w:rPr>
            </w:pPr>
            <w:r w:rsidRPr="00345898">
              <w:rPr>
                <w:rFonts w:ascii="Arial" w:hAnsi="Arial" w:cs="Arial"/>
                <w:sz w:val="20"/>
                <w:szCs w:val="20"/>
              </w:rPr>
              <w:t xml:space="preserve">Deșeuri biodegradabile de la bucătarii și cantine </w:t>
            </w:r>
          </w:p>
        </w:tc>
        <w:tc>
          <w:tcPr>
            <w:tcW w:w="2148" w:type="dxa"/>
            <w:shd w:val="clear" w:color="auto" w:fill="auto"/>
            <w:vAlign w:val="center"/>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20 01 08</w:t>
            </w:r>
          </w:p>
        </w:tc>
        <w:tc>
          <w:tcPr>
            <w:tcW w:w="2123" w:type="dxa"/>
            <w:shd w:val="clear" w:color="auto" w:fill="auto"/>
            <w:vAlign w:val="center"/>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5 kg</w:t>
            </w:r>
          </w:p>
        </w:tc>
        <w:tc>
          <w:tcPr>
            <w:tcW w:w="1963" w:type="dxa"/>
            <w:vAlign w:val="center"/>
          </w:tcPr>
          <w:p w:rsidR="009A4DBE" w:rsidRPr="00345898" w:rsidRDefault="009A4DBE" w:rsidP="009A4DBE">
            <w:pPr>
              <w:spacing w:after="0" w:line="240" w:lineRule="auto"/>
              <w:jc w:val="center"/>
              <w:rPr>
                <w:rFonts w:ascii="Arial" w:hAnsi="Arial" w:cs="Arial"/>
                <w:sz w:val="20"/>
                <w:szCs w:val="20"/>
              </w:rPr>
            </w:pPr>
            <w:r w:rsidRPr="00345898">
              <w:rPr>
                <w:rFonts w:ascii="Arial" w:hAnsi="Arial" w:cs="Arial"/>
                <w:sz w:val="20"/>
                <w:szCs w:val="20"/>
              </w:rPr>
              <w:t>R12</w:t>
            </w:r>
          </w:p>
        </w:tc>
      </w:tr>
      <w:tr w:rsidR="009A4DBE" w:rsidRPr="00345898" w:rsidTr="00814BA3">
        <w:trPr>
          <w:trHeight w:val="425"/>
        </w:trPr>
        <w:tc>
          <w:tcPr>
            <w:tcW w:w="3670" w:type="dxa"/>
            <w:shd w:val="clear" w:color="auto" w:fill="auto"/>
            <w:vAlign w:val="center"/>
          </w:tcPr>
          <w:p w:rsidR="009A4DBE" w:rsidRPr="00345898" w:rsidRDefault="009A4DBE" w:rsidP="00A35164">
            <w:pPr>
              <w:spacing w:after="0" w:line="240" w:lineRule="auto"/>
              <w:rPr>
                <w:rFonts w:ascii="Arial" w:hAnsi="Arial" w:cs="Arial"/>
                <w:sz w:val="20"/>
                <w:szCs w:val="20"/>
              </w:rPr>
            </w:pPr>
            <w:r w:rsidRPr="00345898">
              <w:rPr>
                <w:rFonts w:ascii="Arial" w:hAnsi="Arial" w:cs="Arial"/>
                <w:sz w:val="20"/>
                <w:szCs w:val="20"/>
              </w:rPr>
              <w:t xml:space="preserve">Cenușa zburătoare de la arderea turbei si lemnului netratat </w:t>
            </w:r>
          </w:p>
        </w:tc>
        <w:tc>
          <w:tcPr>
            <w:tcW w:w="2148" w:type="dxa"/>
            <w:shd w:val="clear" w:color="auto" w:fill="auto"/>
            <w:vAlign w:val="center"/>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10 01 03</w:t>
            </w:r>
          </w:p>
        </w:tc>
        <w:tc>
          <w:tcPr>
            <w:tcW w:w="2123" w:type="dxa"/>
            <w:shd w:val="clear" w:color="auto" w:fill="auto"/>
            <w:vAlign w:val="center"/>
          </w:tcPr>
          <w:p w:rsidR="009A4DBE" w:rsidRPr="00345898" w:rsidRDefault="009A4DBE" w:rsidP="00CA4D56">
            <w:pPr>
              <w:spacing w:after="0" w:line="240" w:lineRule="auto"/>
              <w:jc w:val="center"/>
              <w:rPr>
                <w:rFonts w:ascii="Arial" w:hAnsi="Arial" w:cs="Arial"/>
                <w:sz w:val="20"/>
                <w:szCs w:val="20"/>
              </w:rPr>
            </w:pPr>
            <w:r w:rsidRPr="00345898">
              <w:rPr>
                <w:rFonts w:ascii="Arial" w:hAnsi="Arial" w:cs="Arial"/>
                <w:sz w:val="20"/>
                <w:szCs w:val="20"/>
              </w:rPr>
              <w:t>30 kg</w:t>
            </w:r>
          </w:p>
        </w:tc>
        <w:tc>
          <w:tcPr>
            <w:tcW w:w="1963" w:type="dxa"/>
            <w:vAlign w:val="center"/>
          </w:tcPr>
          <w:p w:rsidR="009A4DBE" w:rsidRPr="00345898" w:rsidRDefault="009A4DBE" w:rsidP="009A4DBE">
            <w:pPr>
              <w:spacing w:after="0" w:line="240" w:lineRule="auto"/>
              <w:jc w:val="center"/>
              <w:rPr>
                <w:rFonts w:ascii="Arial" w:hAnsi="Arial" w:cs="Arial"/>
                <w:sz w:val="20"/>
                <w:szCs w:val="20"/>
              </w:rPr>
            </w:pPr>
            <w:r w:rsidRPr="00345898">
              <w:rPr>
                <w:rFonts w:ascii="Arial" w:hAnsi="Arial" w:cs="Arial"/>
                <w:sz w:val="20"/>
                <w:szCs w:val="20"/>
              </w:rPr>
              <w:t>R12</w:t>
            </w:r>
          </w:p>
        </w:tc>
      </w:tr>
    </w:tbl>
    <w:p w:rsidR="00032513" w:rsidRPr="00345898" w:rsidRDefault="00032513" w:rsidP="00032513">
      <w:pPr>
        <w:tabs>
          <w:tab w:val="num" w:pos="10800"/>
          <w:tab w:val="num" w:pos="11160"/>
        </w:tabs>
        <w:autoSpaceDN w:val="0"/>
        <w:spacing w:after="0" w:line="240" w:lineRule="auto"/>
        <w:jc w:val="both"/>
        <w:rPr>
          <w:rFonts w:ascii="Arial" w:eastAsia="Times New Roman" w:hAnsi="Arial" w:cs="Arial"/>
          <w:b/>
          <w:noProof/>
          <w:color w:val="FF0000"/>
          <w:sz w:val="24"/>
          <w:szCs w:val="24"/>
          <w:lang w:eastAsia="ro-RO"/>
        </w:rPr>
      </w:pPr>
    </w:p>
    <w:p w:rsidR="00032513" w:rsidRPr="00345898" w:rsidRDefault="00032513" w:rsidP="00032513">
      <w:pPr>
        <w:spacing w:after="0" w:line="240" w:lineRule="auto"/>
        <w:jc w:val="both"/>
        <w:rPr>
          <w:rFonts w:ascii="Arial" w:eastAsia="Calibri" w:hAnsi="Arial" w:cs="Arial"/>
          <w:sz w:val="24"/>
          <w:szCs w:val="24"/>
        </w:rPr>
      </w:pPr>
      <w:r w:rsidRPr="00345898">
        <w:rPr>
          <w:rFonts w:ascii="Arial" w:eastAsia="SimSun" w:hAnsi="Arial" w:cs="Arial"/>
          <w:b/>
          <w:noProof/>
          <w:sz w:val="24"/>
          <w:szCs w:val="24"/>
        </w:rPr>
        <w:t xml:space="preserve">2. Deşeurile colectate (tipuri, compoziţie, cantităţi, frecvența): </w:t>
      </w:r>
      <w:r w:rsidRPr="00345898">
        <w:rPr>
          <w:rFonts w:ascii="Arial" w:eastAsia="Calibri" w:hAnsi="Arial" w:cs="Arial"/>
          <w:sz w:val="24"/>
          <w:szCs w:val="24"/>
        </w:rPr>
        <w:t xml:space="preserve">Nu este cazul </w:t>
      </w:r>
    </w:p>
    <w:p w:rsidR="00032513" w:rsidRPr="00345898" w:rsidRDefault="00032513" w:rsidP="00032513">
      <w:pPr>
        <w:spacing w:after="0" w:line="240" w:lineRule="auto"/>
        <w:jc w:val="both"/>
        <w:rPr>
          <w:rFonts w:ascii="Arial" w:eastAsia="Calibri" w:hAnsi="Arial" w:cs="Arial"/>
          <w:sz w:val="24"/>
          <w:szCs w:val="24"/>
        </w:rPr>
      </w:pPr>
      <w:r w:rsidRPr="00345898">
        <w:rPr>
          <w:rFonts w:ascii="Arial" w:eastAsia="SimSun" w:hAnsi="Arial" w:cs="Arial"/>
          <w:b/>
          <w:noProof/>
          <w:sz w:val="24"/>
          <w:szCs w:val="24"/>
        </w:rPr>
        <w:t>3.  Deşeurile stocate temporar (tipuri, compoziţie, cantităţi, mod de stocare):</w:t>
      </w:r>
      <w:r w:rsidRPr="00345898">
        <w:rPr>
          <w:rFonts w:ascii="Arial" w:eastAsia="Calibri" w:hAnsi="Arial" w:cs="Arial"/>
          <w:sz w:val="24"/>
          <w:szCs w:val="24"/>
        </w:rPr>
        <w:t xml:space="preserve"> </w:t>
      </w:r>
    </w:p>
    <w:p w:rsidR="00032513" w:rsidRPr="00345898" w:rsidRDefault="00032513" w:rsidP="00032513">
      <w:pPr>
        <w:spacing w:after="0" w:line="240" w:lineRule="auto"/>
        <w:jc w:val="both"/>
        <w:rPr>
          <w:rFonts w:ascii="Arial" w:eastAsia="Calibri" w:hAnsi="Arial" w:cs="Arial"/>
          <w:sz w:val="24"/>
          <w:szCs w:val="24"/>
        </w:rPr>
      </w:pPr>
      <w:r w:rsidRPr="00345898">
        <w:rPr>
          <w:rFonts w:ascii="Arial" w:eastAsia="Calibri" w:hAnsi="Arial" w:cs="Arial"/>
          <w:sz w:val="24"/>
          <w:szCs w:val="24"/>
        </w:rPr>
        <w:t xml:space="preserve">Nu este cazul </w:t>
      </w:r>
    </w:p>
    <w:p w:rsidR="00032513" w:rsidRPr="00345898" w:rsidRDefault="00032513" w:rsidP="00032513">
      <w:pPr>
        <w:spacing w:after="0" w:line="240" w:lineRule="auto"/>
        <w:rPr>
          <w:rFonts w:ascii="Arial" w:eastAsia="SimSun" w:hAnsi="Arial" w:cs="Arial"/>
          <w:b/>
          <w:noProof/>
          <w:sz w:val="24"/>
          <w:szCs w:val="24"/>
        </w:rPr>
      </w:pPr>
      <w:r w:rsidRPr="00345898">
        <w:rPr>
          <w:rFonts w:ascii="Arial" w:eastAsia="SimSun" w:hAnsi="Arial" w:cs="Arial"/>
          <w:b/>
          <w:noProof/>
          <w:sz w:val="24"/>
          <w:szCs w:val="24"/>
        </w:rPr>
        <w:t xml:space="preserve">4. Deşeurile valorificate (tipuri, compoziţie, cantităţi, destinaţie):    </w:t>
      </w:r>
    </w:p>
    <w:p w:rsidR="00032513" w:rsidRPr="00345898" w:rsidRDefault="00032513" w:rsidP="00032513">
      <w:pPr>
        <w:numPr>
          <w:ilvl w:val="0"/>
          <w:numId w:val="6"/>
        </w:numPr>
        <w:tabs>
          <w:tab w:val="num" w:pos="330"/>
        </w:tabs>
        <w:spacing w:after="0" w:line="240" w:lineRule="auto"/>
        <w:ind w:left="330" w:hanging="330"/>
        <w:jc w:val="both"/>
        <w:rPr>
          <w:rFonts w:ascii="Arial" w:eastAsia="Calibri" w:hAnsi="Arial" w:cs="Arial"/>
          <w:sz w:val="24"/>
          <w:szCs w:val="24"/>
        </w:rPr>
      </w:pPr>
      <w:r w:rsidRPr="00345898">
        <w:rPr>
          <w:rFonts w:ascii="Arial" w:eastAsia="Calibri" w:hAnsi="Arial" w:cs="Arial"/>
          <w:sz w:val="24"/>
          <w:szCs w:val="24"/>
        </w:rPr>
        <w:t>toate categoriile (excepție deșeurile menajere) – prin firme autorizate;</w:t>
      </w:r>
    </w:p>
    <w:p w:rsidR="00032513" w:rsidRPr="00345898" w:rsidRDefault="00032513" w:rsidP="00032513">
      <w:pPr>
        <w:widowControl w:val="0"/>
        <w:autoSpaceDE w:val="0"/>
        <w:autoSpaceDN w:val="0"/>
        <w:adjustRightInd w:val="0"/>
        <w:spacing w:after="0" w:line="240" w:lineRule="auto"/>
        <w:rPr>
          <w:rFonts w:ascii="Arial" w:eastAsia="Times New Roman" w:hAnsi="Arial" w:cs="Arial"/>
          <w:b/>
          <w:noProof/>
          <w:sz w:val="24"/>
          <w:szCs w:val="24"/>
        </w:rPr>
      </w:pPr>
      <w:r w:rsidRPr="00345898">
        <w:rPr>
          <w:rFonts w:ascii="Arial" w:eastAsia="Times New Roman" w:hAnsi="Arial" w:cs="Arial"/>
          <w:b/>
          <w:noProof/>
          <w:sz w:val="24"/>
          <w:szCs w:val="24"/>
        </w:rPr>
        <w:t>5. Modul de transport al deşeurilor și măsurile pentru protecţia mediului:</w:t>
      </w:r>
    </w:p>
    <w:p w:rsidR="00032513" w:rsidRPr="00345898" w:rsidRDefault="00032513" w:rsidP="00032513">
      <w:pPr>
        <w:numPr>
          <w:ilvl w:val="0"/>
          <w:numId w:val="6"/>
        </w:numPr>
        <w:tabs>
          <w:tab w:val="num" w:pos="330"/>
        </w:tabs>
        <w:spacing w:after="0" w:line="240" w:lineRule="auto"/>
        <w:ind w:left="330" w:hanging="330"/>
        <w:jc w:val="both"/>
        <w:rPr>
          <w:rFonts w:ascii="Arial" w:eastAsia="Calibri" w:hAnsi="Arial" w:cs="Arial"/>
          <w:sz w:val="24"/>
          <w:szCs w:val="24"/>
        </w:rPr>
      </w:pPr>
      <w:r w:rsidRPr="00345898">
        <w:rPr>
          <w:rFonts w:ascii="Arial" w:eastAsia="Calibri" w:hAnsi="Arial" w:cs="Arial"/>
          <w:sz w:val="24"/>
          <w:szCs w:val="24"/>
        </w:rPr>
        <w:t>transportul deşeurilor se va realiza cu respectarea dispoziţiilor H.G. nr. 1061/2008 privind transportul deşeurilor periculoase şi nepericuloase pe teritoriul României, pe baza formularelor prevăzute în Anexele 1, 2 şi 3 ale hotărârii de guvern, funcţie de categoria deşeurilor şi destinaţia acestora.</w:t>
      </w:r>
    </w:p>
    <w:p w:rsidR="00032513" w:rsidRPr="00345898" w:rsidRDefault="00032513" w:rsidP="00032513">
      <w:pPr>
        <w:widowControl w:val="0"/>
        <w:autoSpaceDE w:val="0"/>
        <w:autoSpaceDN w:val="0"/>
        <w:adjustRightInd w:val="0"/>
        <w:spacing w:after="0" w:line="240" w:lineRule="auto"/>
        <w:rPr>
          <w:rFonts w:ascii="Arial" w:eastAsia="Times New Roman" w:hAnsi="Arial" w:cs="Arial"/>
          <w:b/>
          <w:noProof/>
          <w:sz w:val="24"/>
          <w:szCs w:val="24"/>
        </w:rPr>
      </w:pPr>
      <w:r w:rsidRPr="00345898">
        <w:rPr>
          <w:rFonts w:ascii="Arial" w:eastAsia="Times New Roman" w:hAnsi="Arial" w:cs="Arial"/>
          <w:b/>
          <w:noProof/>
          <w:sz w:val="24"/>
          <w:szCs w:val="24"/>
        </w:rPr>
        <w:t xml:space="preserve">6. Mod de eliminare (depozitare definitivă, incinerare):  </w:t>
      </w:r>
    </w:p>
    <w:p w:rsidR="00032513" w:rsidRPr="00345898" w:rsidRDefault="00032513" w:rsidP="00032513">
      <w:pPr>
        <w:numPr>
          <w:ilvl w:val="0"/>
          <w:numId w:val="6"/>
        </w:numPr>
        <w:tabs>
          <w:tab w:val="num" w:pos="330"/>
        </w:tabs>
        <w:spacing w:after="0" w:line="240" w:lineRule="auto"/>
        <w:ind w:left="330" w:hanging="330"/>
        <w:jc w:val="both"/>
        <w:rPr>
          <w:rFonts w:ascii="Arial" w:eastAsia="Calibri" w:hAnsi="Arial" w:cs="Arial"/>
          <w:sz w:val="24"/>
          <w:szCs w:val="24"/>
        </w:rPr>
      </w:pPr>
      <w:r w:rsidRPr="00345898">
        <w:rPr>
          <w:rFonts w:ascii="Arial" w:eastAsia="Calibri" w:hAnsi="Arial" w:cs="Arial"/>
          <w:sz w:val="24"/>
          <w:szCs w:val="24"/>
        </w:rPr>
        <w:t>deșeurile menajere – eliminate numai pe depozit autorizat prin operatorii de salubritate;</w:t>
      </w:r>
    </w:p>
    <w:p w:rsidR="00032513" w:rsidRPr="00345898" w:rsidRDefault="00032513" w:rsidP="00032513">
      <w:pPr>
        <w:spacing w:after="0" w:line="240" w:lineRule="auto"/>
        <w:rPr>
          <w:rFonts w:ascii="Arial" w:eastAsia="SimSun" w:hAnsi="Arial" w:cs="Arial"/>
          <w:b/>
          <w:noProof/>
          <w:sz w:val="24"/>
          <w:szCs w:val="24"/>
        </w:rPr>
      </w:pPr>
      <w:r w:rsidRPr="00345898">
        <w:rPr>
          <w:rFonts w:ascii="Arial" w:eastAsia="SimSun" w:hAnsi="Arial" w:cs="Arial"/>
          <w:b/>
          <w:noProof/>
          <w:sz w:val="24"/>
          <w:szCs w:val="24"/>
        </w:rPr>
        <w:t>7. Monitorizarea gestiunii deşeurilor:</w:t>
      </w:r>
    </w:p>
    <w:p w:rsidR="00032513" w:rsidRPr="00345898" w:rsidRDefault="00032513" w:rsidP="00032513">
      <w:pPr>
        <w:numPr>
          <w:ilvl w:val="0"/>
          <w:numId w:val="6"/>
        </w:numPr>
        <w:tabs>
          <w:tab w:val="num" w:pos="330"/>
        </w:tabs>
        <w:spacing w:after="0" w:line="240" w:lineRule="auto"/>
        <w:ind w:left="330" w:hanging="330"/>
        <w:jc w:val="both"/>
        <w:rPr>
          <w:rFonts w:ascii="Arial" w:eastAsia="Calibri" w:hAnsi="Arial" w:cs="Arial"/>
          <w:sz w:val="24"/>
          <w:szCs w:val="24"/>
        </w:rPr>
      </w:pPr>
      <w:r w:rsidRPr="00345898">
        <w:rPr>
          <w:rFonts w:ascii="Arial" w:eastAsia="Calibri" w:hAnsi="Arial" w:cs="Arial"/>
          <w:sz w:val="24"/>
          <w:szCs w:val="24"/>
        </w:rPr>
        <w:t>se va ţine evidenţa gestiunii deşeurilor în conformitate cu prevederile H.G. nr. 856/2002;</w:t>
      </w:r>
    </w:p>
    <w:p w:rsidR="00032513" w:rsidRPr="00345898" w:rsidRDefault="00032513" w:rsidP="00032513">
      <w:pPr>
        <w:numPr>
          <w:ilvl w:val="0"/>
          <w:numId w:val="6"/>
        </w:numPr>
        <w:tabs>
          <w:tab w:val="num" w:pos="330"/>
        </w:tabs>
        <w:spacing w:after="0" w:line="240" w:lineRule="auto"/>
        <w:ind w:left="330" w:hanging="330"/>
        <w:jc w:val="both"/>
        <w:rPr>
          <w:rFonts w:ascii="Arial" w:eastAsia="Calibri" w:hAnsi="Arial" w:cs="Arial"/>
          <w:sz w:val="24"/>
          <w:szCs w:val="24"/>
        </w:rPr>
      </w:pPr>
      <w:r w:rsidRPr="00345898">
        <w:rPr>
          <w:rFonts w:ascii="Arial" w:eastAsia="Calibri" w:hAnsi="Arial" w:cs="Arial"/>
          <w:sz w:val="24"/>
          <w:szCs w:val="24"/>
        </w:rPr>
        <w:t xml:space="preserve">gestionarea deșeurilor trebuie să se realizeze fără  a pune în pericol sănătatea umană şi fără a dăuna mediului, în special: </w:t>
      </w:r>
    </w:p>
    <w:p w:rsidR="00032513" w:rsidRPr="00345898" w:rsidRDefault="00032513" w:rsidP="00032513">
      <w:pPr>
        <w:numPr>
          <w:ilvl w:val="0"/>
          <w:numId w:val="3"/>
        </w:numPr>
        <w:spacing w:after="0" w:line="240" w:lineRule="auto"/>
        <w:contextualSpacing/>
        <w:rPr>
          <w:rFonts w:ascii="Arial" w:eastAsia="Times New Roman" w:hAnsi="Arial" w:cs="Arial"/>
          <w:sz w:val="24"/>
          <w:szCs w:val="24"/>
        </w:rPr>
      </w:pPr>
      <w:r w:rsidRPr="00345898">
        <w:rPr>
          <w:rFonts w:ascii="Arial" w:eastAsia="Times New Roman" w:hAnsi="Arial" w:cs="Arial"/>
          <w:sz w:val="24"/>
          <w:szCs w:val="24"/>
        </w:rPr>
        <w:t xml:space="preserve">fără a genera riscuri pentru aer, apa, sol, faună sau floră; </w:t>
      </w:r>
    </w:p>
    <w:p w:rsidR="00032513" w:rsidRPr="00345898" w:rsidRDefault="00032513" w:rsidP="00032513">
      <w:pPr>
        <w:numPr>
          <w:ilvl w:val="0"/>
          <w:numId w:val="3"/>
        </w:numPr>
        <w:spacing w:after="0" w:line="240" w:lineRule="auto"/>
        <w:contextualSpacing/>
        <w:rPr>
          <w:rFonts w:ascii="Arial" w:eastAsia="Times New Roman" w:hAnsi="Arial" w:cs="Arial"/>
          <w:sz w:val="24"/>
          <w:szCs w:val="24"/>
        </w:rPr>
      </w:pPr>
      <w:r w:rsidRPr="00345898">
        <w:rPr>
          <w:rFonts w:ascii="Arial" w:eastAsia="Times New Roman" w:hAnsi="Arial" w:cs="Arial"/>
          <w:sz w:val="24"/>
          <w:szCs w:val="24"/>
        </w:rPr>
        <w:t xml:space="preserve">fără a crea disconfort din cauza zgomotului sau a mirosurilor; </w:t>
      </w:r>
    </w:p>
    <w:p w:rsidR="00032513" w:rsidRPr="00345898" w:rsidRDefault="00032513" w:rsidP="00032513">
      <w:pPr>
        <w:numPr>
          <w:ilvl w:val="0"/>
          <w:numId w:val="3"/>
        </w:numPr>
        <w:spacing w:after="0" w:line="240" w:lineRule="auto"/>
        <w:contextualSpacing/>
        <w:rPr>
          <w:rFonts w:ascii="Arial" w:eastAsia="Times New Roman" w:hAnsi="Arial" w:cs="Arial"/>
          <w:sz w:val="24"/>
          <w:szCs w:val="24"/>
        </w:rPr>
      </w:pPr>
      <w:r w:rsidRPr="00345898">
        <w:rPr>
          <w:rFonts w:ascii="Arial" w:eastAsia="Times New Roman" w:hAnsi="Arial" w:cs="Arial"/>
          <w:sz w:val="24"/>
          <w:szCs w:val="24"/>
        </w:rPr>
        <w:t>fără a afecta negativ peisajul sau zonele de interes special.</w:t>
      </w:r>
    </w:p>
    <w:p w:rsidR="00345898" w:rsidRPr="00345898" w:rsidRDefault="00032513" w:rsidP="00345898">
      <w:pPr>
        <w:autoSpaceDN w:val="0"/>
        <w:adjustRightInd w:val="0"/>
        <w:spacing w:after="0" w:line="240" w:lineRule="auto"/>
        <w:rPr>
          <w:rFonts w:ascii="Arial" w:eastAsia="Times New Roman" w:hAnsi="Arial" w:cs="Arial"/>
          <w:noProof/>
          <w:sz w:val="24"/>
          <w:szCs w:val="24"/>
          <w:lang w:eastAsia="ro-RO"/>
        </w:rPr>
      </w:pPr>
      <w:r w:rsidRPr="00345898">
        <w:rPr>
          <w:rFonts w:ascii="Arial" w:eastAsia="Times New Roman" w:hAnsi="Arial" w:cs="Arial"/>
          <w:b/>
          <w:noProof/>
          <w:sz w:val="24"/>
          <w:szCs w:val="24"/>
          <w:lang w:eastAsia="ro-RO"/>
        </w:rPr>
        <w:t>8. Ambalajele folosite și rezultate - tipuri și cantităţi:</w:t>
      </w:r>
      <w:r w:rsidR="00345898" w:rsidRPr="00345898">
        <w:rPr>
          <w:rFonts w:ascii="Arial" w:eastAsia="Times New Roman" w:hAnsi="Arial" w:cs="Arial"/>
          <w:noProof/>
          <w:sz w:val="24"/>
          <w:szCs w:val="24"/>
          <w:lang w:eastAsia="ro-RO"/>
        </w:rPr>
        <w:t xml:space="preserve"> Nu se ambalează produse.</w:t>
      </w:r>
    </w:p>
    <w:p w:rsidR="00032513" w:rsidRPr="00345898" w:rsidRDefault="00032513" w:rsidP="00032513">
      <w:pPr>
        <w:autoSpaceDN w:val="0"/>
        <w:adjustRightInd w:val="0"/>
        <w:spacing w:after="0" w:line="240" w:lineRule="auto"/>
        <w:rPr>
          <w:rFonts w:ascii="Arial" w:eastAsia="Times New Roman" w:hAnsi="Arial" w:cs="Arial"/>
          <w:b/>
          <w:noProof/>
          <w:sz w:val="24"/>
          <w:szCs w:val="24"/>
          <w:lang w:eastAsia="ro-RO"/>
        </w:rPr>
      </w:pPr>
    </w:p>
    <w:p w:rsidR="00032513" w:rsidRPr="00345898" w:rsidRDefault="00032513" w:rsidP="00032513">
      <w:pPr>
        <w:keepNext/>
        <w:numPr>
          <w:ilvl w:val="12"/>
          <w:numId w:val="0"/>
        </w:numPr>
        <w:autoSpaceDN w:val="0"/>
        <w:spacing w:after="0" w:line="240" w:lineRule="auto"/>
        <w:contextualSpacing/>
        <w:jc w:val="both"/>
        <w:outlineLvl w:val="6"/>
        <w:rPr>
          <w:rFonts w:ascii="Arial" w:eastAsia="Times New Roman" w:hAnsi="Arial" w:cs="Arial"/>
          <w:iCs/>
          <w:noProof/>
          <w:sz w:val="24"/>
          <w:szCs w:val="24"/>
          <w:lang w:eastAsia="ro-RO"/>
        </w:rPr>
      </w:pPr>
      <w:r w:rsidRPr="00345898">
        <w:rPr>
          <w:rFonts w:ascii="Arial" w:eastAsia="SimSun" w:hAnsi="Arial" w:cs="Arial"/>
          <w:b/>
          <w:noProof/>
          <w:sz w:val="24"/>
          <w:szCs w:val="24"/>
        </w:rPr>
        <w:t xml:space="preserve">9. Modul de gospodărire a ambalajelor (valorificate): </w:t>
      </w:r>
    </w:p>
    <w:p w:rsidR="00032513" w:rsidRPr="00345898" w:rsidRDefault="00032513" w:rsidP="00032513">
      <w:pPr>
        <w:spacing w:after="0" w:line="240" w:lineRule="auto"/>
        <w:jc w:val="both"/>
        <w:rPr>
          <w:rFonts w:ascii="Arial" w:eastAsia="Calibri" w:hAnsi="Arial" w:cs="Arial"/>
          <w:sz w:val="24"/>
          <w:szCs w:val="24"/>
        </w:rPr>
      </w:pPr>
      <w:r w:rsidRPr="00345898">
        <w:rPr>
          <w:rFonts w:ascii="Arial" w:eastAsia="Calibri" w:hAnsi="Arial" w:cs="Arial"/>
          <w:sz w:val="24"/>
          <w:szCs w:val="24"/>
        </w:rPr>
        <w:t>Ambalajele care devin deșeuri se valorifică prin colectori autorizați.</w:t>
      </w:r>
    </w:p>
    <w:p w:rsidR="00032513" w:rsidRPr="00345898" w:rsidRDefault="00032513" w:rsidP="00032513">
      <w:pPr>
        <w:keepNext/>
        <w:numPr>
          <w:ilvl w:val="12"/>
          <w:numId w:val="0"/>
        </w:numPr>
        <w:autoSpaceDN w:val="0"/>
        <w:spacing w:after="0" w:line="240" w:lineRule="auto"/>
        <w:contextualSpacing/>
        <w:jc w:val="both"/>
        <w:outlineLvl w:val="6"/>
        <w:rPr>
          <w:rFonts w:ascii="Arial" w:eastAsia="Times New Roman" w:hAnsi="Arial" w:cs="Arial"/>
          <w:iCs/>
          <w:noProof/>
          <w:color w:val="FF0000"/>
          <w:sz w:val="24"/>
          <w:szCs w:val="24"/>
          <w:lang w:eastAsia="ro-RO"/>
        </w:rPr>
      </w:pPr>
    </w:p>
    <w:p w:rsidR="00032513" w:rsidRPr="00345898" w:rsidRDefault="00032513" w:rsidP="00032513">
      <w:pPr>
        <w:keepNext/>
        <w:numPr>
          <w:ilvl w:val="12"/>
          <w:numId w:val="0"/>
        </w:numPr>
        <w:autoSpaceDN w:val="0"/>
        <w:spacing w:after="0" w:line="240" w:lineRule="auto"/>
        <w:contextualSpacing/>
        <w:jc w:val="both"/>
        <w:outlineLvl w:val="6"/>
        <w:rPr>
          <w:rFonts w:ascii="Arial" w:eastAsia="Times New Roman" w:hAnsi="Arial" w:cs="Arial"/>
          <w:b/>
          <w:iCs/>
          <w:noProof/>
          <w:sz w:val="24"/>
          <w:szCs w:val="24"/>
          <w:lang w:eastAsia="ro-RO"/>
        </w:rPr>
      </w:pPr>
      <w:r w:rsidRPr="00345898">
        <w:rPr>
          <w:rFonts w:ascii="Arial" w:eastAsia="Times New Roman" w:hAnsi="Arial" w:cs="Arial"/>
          <w:b/>
          <w:iCs/>
          <w:noProof/>
          <w:sz w:val="24"/>
          <w:szCs w:val="24"/>
          <w:lang w:eastAsia="ro-RO"/>
        </w:rPr>
        <w:t>V. Modul de gospodărire a substanţelor și preparatelor periculoase:</w:t>
      </w:r>
    </w:p>
    <w:p w:rsidR="00032513" w:rsidRPr="00345898" w:rsidRDefault="00032513" w:rsidP="00032513">
      <w:pPr>
        <w:spacing w:after="0" w:line="240" w:lineRule="auto"/>
        <w:jc w:val="both"/>
        <w:rPr>
          <w:rFonts w:ascii="Arial" w:eastAsia="SimSun" w:hAnsi="Arial" w:cs="Arial"/>
          <w:sz w:val="24"/>
          <w:szCs w:val="24"/>
          <w:lang w:eastAsia="ro-RO"/>
        </w:rPr>
      </w:pPr>
      <w:r w:rsidRPr="00345898">
        <w:rPr>
          <w:rFonts w:ascii="Arial" w:eastAsia="SimSun" w:hAnsi="Arial" w:cs="Arial"/>
          <w:b/>
          <w:noProof/>
          <w:sz w:val="24"/>
          <w:szCs w:val="24"/>
        </w:rPr>
        <w:t>1. Substanţele și preparatele periculoase produse sau folosite ori comercializate/transportate (categorii, cantităţi):</w:t>
      </w:r>
      <w:r w:rsidRPr="00345898">
        <w:rPr>
          <w:rFonts w:ascii="Arial" w:eastAsia="SimSun" w:hAnsi="Arial" w:cs="Arial"/>
          <w:sz w:val="24"/>
          <w:szCs w:val="24"/>
          <w:lang w:eastAsia="ro-RO"/>
        </w:rPr>
        <w:t xml:space="preserve"> </w:t>
      </w:r>
    </w:p>
    <w:tbl>
      <w:tblPr>
        <w:tblStyle w:val="GrilTabel"/>
        <w:tblW w:w="0" w:type="auto"/>
        <w:tblLook w:val="04A0" w:firstRow="1" w:lastRow="0" w:firstColumn="1" w:lastColumn="0" w:noHBand="0" w:noVBand="1"/>
      </w:tblPr>
      <w:tblGrid>
        <w:gridCol w:w="567"/>
        <w:gridCol w:w="2122"/>
        <w:gridCol w:w="1195"/>
        <w:gridCol w:w="2887"/>
        <w:gridCol w:w="2790"/>
      </w:tblGrid>
      <w:tr w:rsidR="00CA4D56" w:rsidRPr="00345898" w:rsidTr="00CA4D56">
        <w:tc>
          <w:tcPr>
            <w:tcW w:w="567"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Nr. crt.</w:t>
            </w:r>
          </w:p>
        </w:tc>
        <w:tc>
          <w:tcPr>
            <w:tcW w:w="2122"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Denumirea produs chimic</w:t>
            </w:r>
          </w:p>
        </w:tc>
        <w:tc>
          <w:tcPr>
            <w:tcW w:w="1195"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Cantitate consumată anual</w:t>
            </w:r>
          </w:p>
        </w:tc>
        <w:tc>
          <w:tcPr>
            <w:tcW w:w="2887"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Fraze de pericol (conform Regulamentului CE 1272/2008)</w:t>
            </w:r>
          </w:p>
        </w:tc>
        <w:tc>
          <w:tcPr>
            <w:tcW w:w="2790"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Mod de stocare</w:t>
            </w:r>
          </w:p>
        </w:tc>
      </w:tr>
      <w:tr w:rsidR="00CA4D56" w:rsidRPr="00345898" w:rsidTr="00CA4D56">
        <w:tc>
          <w:tcPr>
            <w:tcW w:w="567" w:type="dxa"/>
          </w:tcPr>
          <w:p w:rsidR="00A35164" w:rsidRPr="00345898" w:rsidRDefault="00A35164" w:rsidP="00A35164">
            <w:pPr>
              <w:numPr>
                <w:ilvl w:val="0"/>
                <w:numId w:val="15"/>
              </w:numPr>
              <w:autoSpaceDN w:val="0"/>
              <w:jc w:val="both"/>
              <w:rPr>
                <w:rFonts w:ascii="Arial" w:eastAsia="Times New Roman" w:hAnsi="Arial" w:cs="Arial"/>
                <w:noProof/>
                <w:sz w:val="20"/>
                <w:szCs w:val="20"/>
                <w:lang w:val="ro-RO" w:eastAsia="ro-RO"/>
              </w:rPr>
            </w:pPr>
          </w:p>
        </w:tc>
        <w:tc>
          <w:tcPr>
            <w:tcW w:w="2122"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 xml:space="preserve">Dezinfectant rapid pentru suprafete </w:t>
            </w:r>
          </w:p>
          <w:p w:rsidR="00A35164" w:rsidRPr="00345898" w:rsidRDefault="00A35164" w:rsidP="00A35164">
            <w:pPr>
              <w:autoSpaceDN w:val="0"/>
              <w:jc w:val="both"/>
              <w:rPr>
                <w:rFonts w:ascii="Arial" w:eastAsia="Times New Roman" w:hAnsi="Arial" w:cs="Arial"/>
                <w:noProof/>
                <w:sz w:val="20"/>
                <w:szCs w:val="20"/>
                <w:lang w:val="ro-RO" w:eastAsia="ro-RO"/>
              </w:rPr>
            </w:pPr>
          </w:p>
        </w:tc>
        <w:tc>
          <w:tcPr>
            <w:tcW w:w="1195"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300 kg</w:t>
            </w:r>
          </w:p>
        </w:tc>
        <w:tc>
          <w:tcPr>
            <w:tcW w:w="2887" w:type="dxa"/>
          </w:tcPr>
          <w:p w:rsidR="00A35164" w:rsidRPr="00345898" w:rsidRDefault="00CA4D56" w:rsidP="00CA4D56">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 xml:space="preserve">H226, </w:t>
            </w:r>
            <w:r w:rsidR="00A35164" w:rsidRPr="00345898">
              <w:rPr>
                <w:rFonts w:ascii="Arial" w:eastAsia="Times New Roman" w:hAnsi="Arial" w:cs="Arial"/>
                <w:noProof/>
                <w:sz w:val="20"/>
                <w:szCs w:val="20"/>
                <w:lang w:val="ro-RO" w:eastAsia="ro-RO"/>
              </w:rPr>
              <w:t>H319</w:t>
            </w:r>
            <w:r w:rsidRPr="00345898">
              <w:rPr>
                <w:rFonts w:ascii="Arial" w:eastAsia="Times New Roman" w:hAnsi="Arial" w:cs="Arial"/>
                <w:noProof/>
                <w:sz w:val="20"/>
                <w:szCs w:val="20"/>
                <w:lang w:val="ro-RO" w:eastAsia="ro-RO"/>
              </w:rPr>
              <w:t xml:space="preserve">, </w:t>
            </w:r>
            <w:r w:rsidR="00A35164" w:rsidRPr="00345898">
              <w:rPr>
                <w:rFonts w:ascii="Arial" w:eastAsia="Times New Roman" w:hAnsi="Arial" w:cs="Arial"/>
                <w:noProof/>
                <w:sz w:val="20"/>
                <w:szCs w:val="20"/>
                <w:lang w:val="ro-RO" w:eastAsia="ro-RO"/>
              </w:rPr>
              <w:t>H336</w:t>
            </w:r>
          </w:p>
        </w:tc>
        <w:tc>
          <w:tcPr>
            <w:tcW w:w="2790"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În recipientele originale Flacoane cu pulverizator 750 ml sau Bidoane 5 L</w:t>
            </w:r>
          </w:p>
        </w:tc>
      </w:tr>
      <w:tr w:rsidR="00CA4D56" w:rsidRPr="00345898" w:rsidTr="00CA4D56">
        <w:tc>
          <w:tcPr>
            <w:tcW w:w="567" w:type="dxa"/>
          </w:tcPr>
          <w:p w:rsidR="00A35164" w:rsidRPr="00345898" w:rsidRDefault="00A35164" w:rsidP="00A35164">
            <w:pPr>
              <w:numPr>
                <w:ilvl w:val="0"/>
                <w:numId w:val="15"/>
              </w:numPr>
              <w:autoSpaceDN w:val="0"/>
              <w:jc w:val="both"/>
              <w:rPr>
                <w:rFonts w:ascii="Arial" w:eastAsia="Times New Roman" w:hAnsi="Arial" w:cs="Arial"/>
                <w:noProof/>
                <w:sz w:val="20"/>
                <w:szCs w:val="20"/>
                <w:lang w:val="ro-RO" w:eastAsia="ro-RO"/>
              </w:rPr>
            </w:pPr>
          </w:p>
        </w:tc>
        <w:tc>
          <w:tcPr>
            <w:tcW w:w="2122" w:type="dxa"/>
          </w:tcPr>
          <w:p w:rsidR="00A35164" w:rsidRPr="00345898" w:rsidRDefault="00A35164" w:rsidP="00CA4D56">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Dezinfectant pentru suprafe</w:t>
            </w:r>
            <w:r w:rsidR="00CA4D56" w:rsidRPr="00345898">
              <w:rPr>
                <w:rFonts w:ascii="Arial" w:eastAsia="Times New Roman" w:hAnsi="Arial" w:cs="Arial"/>
                <w:noProof/>
                <w:sz w:val="20"/>
                <w:szCs w:val="20"/>
                <w:lang w:val="ro-RO" w:eastAsia="ro-RO"/>
              </w:rPr>
              <w:t>ț</w:t>
            </w:r>
            <w:r w:rsidRPr="00345898">
              <w:rPr>
                <w:rFonts w:ascii="Arial" w:eastAsia="Times New Roman" w:hAnsi="Arial" w:cs="Arial"/>
                <w:noProof/>
                <w:sz w:val="20"/>
                <w:szCs w:val="20"/>
                <w:lang w:val="ro-RO" w:eastAsia="ro-RO"/>
              </w:rPr>
              <w:t xml:space="preserve">e  </w:t>
            </w:r>
          </w:p>
        </w:tc>
        <w:tc>
          <w:tcPr>
            <w:tcW w:w="1195"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900 kg</w:t>
            </w:r>
          </w:p>
        </w:tc>
        <w:tc>
          <w:tcPr>
            <w:tcW w:w="2887" w:type="dxa"/>
          </w:tcPr>
          <w:p w:rsidR="00A35164" w:rsidRPr="00345898" w:rsidRDefault="00CA4D56" w:rsidP="00CA4D56">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 xml:space="preserve">H272, H302, H319, </w:t>
            </w:r>
            <w:r w:rsidR="00A35164" w:rsidRPr="00345898">
              <w:rPr>
                <w:rFonts w:ascii="Arial" w:eastAsia="Times New Roman" w:hAnsi="Arial" w:cs="Arial"/>
                <w:noProof/>
                <w:sz w:val="20"/>
                <w:szCs w:val="20"/>
                <w:lang w:val="ro-RO" w:eastAsia="ro-RO"/>
              </w:rPr>
              <w:t>H335</w:t>
            </w:r>
            <w:r w:rsidRPr="00345898">
              <w:rPr>
                <w:rFonts w:ascii="Arial" w:eastAsia="Times New Roman" w:hAnsi="Arial" w:cs="Arial"/>
                <w:noProof/>
                <w:sz w:val="20"/>
                <w:szCs w:val="20"/>
                <w:lang w:val="ro-RO" w:eastAsia="ro-RO"/>
              </w:rPr>
              <w:t xml:space="preserve">, H400, </w:t>
            </w:r>
            <w:r w:rsidR="00A35164" w:rsidRPr="00345898">
              <w:rPr>
                <w:rFonts w:ascii="Arial" w:eastAsia="Times New Roman" w:hAnsi="Arial" w:cs="Arial"/>
                <w:noProof/>
                <w:sz w:val="20"/>
                <w:szCs w:val="20"/>
                <w:lang w:val="ro-RO" w:eastAsia="ro-RO"/>
              </w:rPr>
              <w:t xml:space="preserve">H410 </w:t>
            </w:r>
          </w:p>
        </w:tc>
        <w:tc>
          <w:tcPr>
            <w:tcW w:w="2790"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În recipientele originale: 80 tablete ambalate în cutii de carton (10 blistere a câte 8 tablete)</w:t>
            </w:r>
          </w:p>
        </w:tc>
      </w:tr>
      <w:tr w:rsidR="00CA4D56" w:rsidRPr="00345898" w:rsidTr="00CA4D56">
        <w:tc>
          <w:tcPr>
            <w:tcW w:w="567" w:type="dxa"/>
          </w:tcPr>
          <w:p w:rsidR="00A35164" w:rsidRPr="00345898" w:rsidRDefault="00A35164" w:rsidP="00A35164">
            <w:pPr>
              <w:numPr>
                <w:ilvl w:val="0"/>
                <w:numId w:val="15"/>
              </w:numPr>
              <w:autoSpaceDN w:val="0"/>
              <w:jc w:val="both"/>
              <w:rPr>
                <w:rFonts w:ascii="Arial" w:eastAsia="Times New Roman" w:hAnsi="Arial" w:cs="Arial"/>
                <w:noProof/>
                <w:sz w:val="20"/>
                <w:szCs w:val="20"/>
                <w:lang w:val="ro-RO" w:eastAsia="ro-RO"/>
              </w:rPr>
            </w:pPr>
          </w:p>
        </w:tc>
        <w:tc>
          <w:tcPr>
            <w:tcW w:w="2122"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 xml:space="preserve">Detergent pentru spălarea manuală a vaselor </w:t>
            </w:r>
          </w:p>
        </w:tc>
        <w:tc>
          <w:tcPr>
            <w:tcW w:w="1195"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150 kg</w:t>
            </w:r>
          </w:p>
        </w:tc>
        <w:tc>
          <w:tcPr>
            <w:tcW w:w="2887" w:type="dxa"/>
          </w:tcPr>
          <w:p w:rsidR="00A35164" w:rsidRPr="00345898" w:rsidRDefault="00A35164" w:rsidP="00CA4D56">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H302</w:t>
            </w:r>
            <w:r w:rsidR="00CA4D56" w:rsidRPr="00345898">
              <w:rPr>
                <w:rFonts w:ascii="Arial" w:eastAsia="Times New Roman" w:hAnsi="Arial" w:cs="Arial"/>
                <w:noProof/>
                <w:sz w:val="20"/>
                <w:szCs w:val="20"/>
                <w:lang w:val="ro-RO" w:eastAsia="ro-RO"/>
              </w:rPr>
              <w:t xml:space="preserve">, </w:t>
            </w:r>
            <w:r w:rsidRPr="00345898">
              <w:rPr>
                <w:rFonts w:ascii="Arial" w:eastAsia="Times New Roman" w:hAnsi="Arial" w:cs="Arial"/>
                <w:noProof/>
                <w:sz w:val="20"/>
                <w:szCs w:val="20"/>
                <w:lang w:val="ro-RO" w:eastAsia="ro-RO"/>
              </w:rPr>
              <w:t>H315</w:t>
            </w:r>
            <w:r w:rsidR="00CA4D56" w:rsidRPr="00345898">
              <w:rPr>
                <w:rFonts w:ascii="Arial" w:eastAsia="Times New Roman" w:hAnsi="Arial" w:cs="Arial"/>
                <w:noProof/>
                <w:sz w:val="20"/>
                <w:szCs w:val="20"/>
                <w:lang w:val="ro-RO" w:eastAsia="ro-RO"/>
              </w:rPr>
              <w:t xml:space="preserve">, </w:t>
            </w:r>
            <w:r w:rsidRPr="00345898">
              <w:rPr>
                <w:rFonts w:ascii="Arial" w:eastAsia="Times New Roman" w:hAnsi="Arial" w:cs="Arial"/>
                <w:noProof/>
                <w:sz w:val="20"/>
                <w:szCs w:val="20"/>
                <w:lang w:val="ro-RO" w:eastAsia="ro-RO"/>
              </w:rPr>
              <w:t>H318</w:t>
            </w:r>
            <w:r w:rsidR="00CA4D56" w:rsidRPr="00345898">
              <w:rPr>
                <w:rFonts w:ascii="Arial" w:eastAsia="Times New Roman" w:hAnsi="Arial" w:cs="Arial"/>
                <w:noProof/>
                <w:sz w:val="20"/>
                <w:szCs w:val="20"/>
                <w:lang w:val="ro-RO" w:eastAsia="ro-RO"/>
              </w:rPr>
              <w:t xml:space="preserve">, </w:t>
            </w:r>
            <w:r w:rsidRPr="00345898">
              <w:rPr>
                <w:rFonts w:ascii="Arial" w:eastAsia="Times New Roman" w:hAnsi="Arial" w:cs="Arial"/>
                <w:noProof/>
                <w:sz w:val="20"/>
                <w:szCs w:val="20"/>
                <w:lang w:val="ro-RO" w:eastAsia="ro-RO"/>
              </w:rPr>
              <w:t xml:space="preserve">H319 </w:t>
            </w:r>
          </w:p>
        </w:tc>
        <w:tc>
          <w:tcPr>
            <w:tcW w:w="2790"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În recipientele originale Flacoane de 1000 ml sau Bidoane 5 L</w:t>
            </w:r>
          </w:p>
        </w:tc>
      </w:tr>
      <w:tr w:rsidR="00CA4D56" w:rsidRPr="00345898" w:rsidTr="00CA4D56">
        <w:tc>
          <w:tcPr>
            <w:tcW w:w="567" w:type="dxa"/>
          </w:tcPr>
          <w:p w:rsidR="00A35164" w:rsidRPr="00345898" w:rsidRDefault="00A35164" w:rsidP="00A35164">
            <w:pPr>
              <w:numPr>
                <w:ilvl w:val="0"/>
                <w:numId w:val="15"/>
              </w:numPr>
              <w:autoSpaceDN w:val="0"/>
              <w:jc w:val="both"/>
              <w:rPr>
                <w:rFonts w:ascii="Arial" w:eastAsia="Times New Roman" w:hAnsi="Arial" w:cs="Arial"/>
                <w:noProof/>
                <w:sz w:val="20"/>
                <w:szCs w:val="20"/>
                <w:lang w:val="ro-RO" w:eastAsia="ro-RO"/>
              </w:rPr>
            </w:pPr>
          </w:p>
        </w:tc>
        <w:tc>
          <w:tcPr>
            <w:tcW w:w="2122"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 xml:space="preserve">Produs de curăţare pentru grătare </w:t>
            </w:r>
          </w:p>
        </w:tc>
        <w:tc>
          <w:tcPr>
            <w:tcW w:w="1195"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70 kg</w:t>
            </w:r>
          </w:p>
        </w:tc>
        <w:tc>
          <w:tcPr>
            <w:tcW w:w="2887"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 xml:space="preserve">H314 </w:t>
            </w:r>
          </w:p>
        </w:tc>
        <w:tc>
          <w:tcPr>
            <w:tcW w:w="2790"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În recipientele originale Flacoane de 1300 ml sau Bidoane 5 L</w:t>
            </w:r>
          </w:p>
        </w:tc>
      </w:tr>
      <w:tr w:rsidR="00CA4D56" w:rsidRPr="00345898" w:rsidTr="00CA4D56">
        <w:tc>
          <w:tcPr>
            <w:tcW w:w="567" w:type="dxa"/>
          </w:tcPr>
          <w:p w:rsidR="00A35164" w:rsidRPr="00345898" w:rsidRDefault="00A35164" w:rsidP="00A35164">
            <w:pPr>
              <w:numPr>
                <w:ilvl w:val="0"/>
                <w:numId w:val="15"/>
              </w:numPr>
              <w:autoSpaceDN w:val="0"/>
              <w:jc w:val="both"/>
              <w:rPr>
                <w:rFonts w:ascii="Arial" w:eastAsia="Times New Roman" w:hAnsi="Arial" w:cs="Arial"/>
                <w:noProof/>
                <w:sz w:val="20"/>
                <w:szCs w:val="20"/>
                <w:lang w:val="ro-RO" w:eastAsia="ro-RO"/>
              </w:rPr>
            </w:pPr>
          </w:p>
        </w:tc>
        <w:tc>
          <w:tcPr>
            <w:tcW w:w="2122"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Produs de curăţare pentru bucatarie şi dezinfectant</w:t>
            </w:r>
          </w:p>
        </w:tc>
        <w:tc>
          <w:tcPr>
            <w:tcW w:w="1195"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150 kg</w:t>
            </w:r>
          </w:p>
        </w:tc>
        <w:tc>
          <w:tcPr>
            <w:tcW w:w="2887" w:type="dxa"/>
          </w:tcPr>
          <w:p w:rsidR="00A35164" w:rsidRPr="00345898" w:rsidRDefault="00CA4D56" w:rsidP="00CA4D56">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 xml:space="preserve">H301, </w:t>
            </w:r>
            <w:r w:rsidR="00A35164" w:rsidRPr="00345898">
              <w:rPr>
                <w:rFonts w:ascii="Arial" w:eastAsia="Times New Roman" w:hAnsi="Arial" w:cs="Arial"/>
                <w:noProof/>
                <w:sz w:val="20"/>
                <w:szCs w:val="20"/>
                <w:lang w:val="ro-RO" w:eastAsia="ro-RO"/>
              </w:rPr>
              <w:t>H302</w:t>
            </w:r>
            <w:r w:rsidRPr="00345898">
              <w:rPr>
                <w:rFonts w:ascii="Arial" w:eastAsia="Times New Roman" w:hAnsi="Arial" w:cs="Arial"/>
                <w:noProof/>
                <w:sz w:val="20"/>
                <w:szCs w:val="20"/>
                <w:lang w:val="ro-RO" w:eastAsia="ro-RO"/>
              </w:rPr>
              <w:t xml:space="preserve">, H312, </w:t>
            </w:r>
            <w:r w:rsidR="00A35164" w:rsidRPr="00345898">
              <w:rPr>
                <w:rFonts w:ascii="Arial" w:eastAsia="Times New Roman" w:hAnsi="Arial" w:cs="Arial"/>
                <w:noProof/>
                <w:sz w:val="20"/>
                <w:szCs w:val="20"/>
                <w:lang w:val="ro-RO" w:eastAsia="ro-RO"/>
              </w:rPr>
              <w:t>H314</w:t>
            </w:r>
            <w:r w:rsidRPr="00345898">
              <w:rPr>
                <w:rFonts w:ascii="Arial" w:eastAsia="Times New Roman" w:hAnsi="Arial" w:cs="Arial"/>
                <w:noProof/>
                <w:sz w:val="20"/>
                <w:szCs w:val="20"/>
                <w:lang w:val="ro-RO" w:eastAsia="ro-RO"/>
              </w:rPr>
              <w:t xml:space="preserve">, H318, </w:t>
            </w:r>
            <w:r w:rsidR="00A35164" w:rsidRPr="00345898">
              <w:rPr>
                <w:rFonts w:ascii="Arial" w:eastAsia="Times New Roman" w:hAnsi="Arial" w:cs="Arial"/>
                <w:noProof/>
                <w:sz w:val="20"/>
                <w:szCs w:val="20"/>
                <w:lang w:val="ro-RO" w:eastAsia="ro-RO"/>
              </w:rPr>
              <w:t>H319</w:t>
            </w:r>
            <w:r w:rsidRPr="00345898">
              <w:rPr>
                <w:rFonts w:ascii="Arial" w:eastAsia="Times New Roman" w:hAnsi="Arial" w:cs="Arial"/>
                <w:noProof/>
                <w:sz w:val="20"/>
                <w:szCs w:val="20"/>
                <w:lang w:val="ro-RO" w:eastAsia="ro-RO"/>
              </w:rPr>
              <w:t xml:space="preserve">, </w:t>
            </w:r>
            <w:r w:rsidR="00A35164" w:rsidRPr="00345898">
              <w:rPr>
                <w:rFonts w:ascii="Arial" w:eastAsia="Times New Roman" w:hAnsi="Arial" w:cs="Arial"/>
                <w:noProof/>
                <w:sz w:val="20"/>
                <w:szCs w:val="20"/>
                <w:lang w:val="ro-RO" w:eastAsia="ro-RO"/>
              </w:rPr>
              <w:t xml:space="preserve">H400 </w:t>
            </w:r>
          </w:p>
        </w:tc>
        <w:tc>
          <w:tcPr>
            <w:tcW w:w="2790"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În recipientele originale Bidoane 5 L</w:t>
            </w:r>
          </w:p>
        </w:tc>
      </w:tr>
      <w:tr w:rsidR="00CA4D56" w:rsidRPr="00345898" w:rsidTr="00CA4D56">
        <w:tc>
          <w:tcPr>
            <w:tcW w:w="567" w:type="dxa"/>
          </w:tcPr>
          <w:p w:rsidR="00A35164" w:rsidRPr="00345898" w:rsidRDefault="00A35164" w:rsidP="00A35164">
            <w:pPr>
              <w:numPr>
                <w:ilvl w:val="0"/>
                <w:numId w:val="15"/>
              </w:numPr>
              <w:autoSpaceDN w:val="0"/>
              <w:jc w:val="both"/>
              <w:rPr>
                <w:rFonts w:ascii="Arial" w:eastAsia="Times New Roman" w:hAnsi="Arial" w:cs="Arial"/>
                <w:noProof/>
                <w:sz w:val="20"/>
                <w:szCs w:val="20"/>
                <w:lang w:val="ro-RO" w:eastAsia="ro-RO"/>
              </w:rPr>
            </w:pPr>
          </w:p>
        </w:tc>
        <w:tc>
          <w:tcPr>
            <w:tcW w:w="2122"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 xml:space="preserve">Detergent PROFESSIONAL de rufe </w:t>
            </w:r>
          </w:p>
        </w:tc>
        <w:tc>
          <w:tcPr>
            <w:tcW w:w="1195"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500 kg</w:t>
            </w:r>
          </w:p>
        </w:tc>
        <w:tc>
          <w:tcPr>
            <w:tcW w:w="2887" w:type="dxa"/>
          </w:tcPr>
          <w:p w:rsidR="00A35164" w:rsidRPr="00345898" w:rsidRDefault="00CA4D56" w:rsidP="00CA4D56">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 xml:space="preserve">H272, </w:t>
            </w:r>
            <w:r w:rsidR="00A35164" w:rsidRPr="00345898">
              <w:rPr>
                <w:rFonts w:ascii="Arial" w:eastAsia="Times New Roman" w:hAnsi="Arial" w:cs="Arial"/>
                <w:noProof/>
                <w:sz w:val="20"/>
                <w:szCs w:val="20"/>
                <w:lang w:val="ro-RO" w:eastAsia="ro-RO"/>
              </w:rPr>
              <w:t>H302</w:t>
            </w:r>
            <w:r w:rsidRPr="00345898">
              <w:rPr>
                <w:rFonts w:ascii="Arial" w:eastAsia="Times New Roman" w:hAnsi="Arial" w:cs="Arial"/>
                <w:noProof/>
                <w:sz w:val="20"/>
                <w:szCs w:val="20"/>
                <w:lang w:val="ro-RO" w:eastAsia="ro-RO"/>
              </w:rPr>
              <w:t xml:space="preserve">, </w:t>
            </w:r>
            <w:r w:rsidR="00A35164" w:rsidRPr="00345898">
              <w:rPr>
                <w:rFonts w:ascii="Arial" w:eastAsia="Times New Roman" w:hAnsi="Arial" w:cs="Arial"/>
                <w:noProof/>
                <w:sz w:val="20"/>
                <w:szCs w:val="20"/>
                <w:lang w:val="ro-RO" w:eastAsia="ro-RO"/>
              </w:rPr>
              <w:t>H315</w:t>
            </w:r>
            <w:r w:rsidRPr="00345898">
              <w:rPr>
                <w:rFonts w:ascii="Arial" w:eastAsia="Times New Roman" w:hAnsi="Arial" w:cs="Arial"/>
                <w:noProof/>
                <w:sz w:val="20"/>
                <w:szCs w:val="20"/>
                <w:lang w:val="ro-RO" w:eastAsia="ro-RO"/>
              </w:rPr>
              <w:t xml:space="preserve">, </w:t>
            </w:r>
            <w:r w:rsidR="00A35164" w:rsidRPr="00345898">
              <w:rPr>
                <w:rFonts w:ascii="Arial" w:eastAsia="Times New Roman" w:hAnsi="Arial" w:cs="Arial"/>
                <w:noProof/>
                <w:sz w:val="20"/>
                <w:szCs w:val="20"/>
                <w:lang w:val="ro-RO" w:eastAsia="ro-RO"/>
              </w:rPr>
              <w:t>H318</w:t>
            </w:r>
            <w:r w:rsidRPr="00345898">
              <w:rPr>
                <w:rFonts w:ascii="Arial" w:eastAsia="Times New Roman" w:hAnsi="Arial" w:cs="Arial"/>
                <w:noProof/>
                <w:sz w:val="20"/>
                <w:szCs w:val="20"/>
                <w:lang w:val="ro-RO" w:eastAsia="ro-RO"/>
              </w:rPr>
              <w:t xml:space="preserve">, </w:t>
            </w:r>
            <w:r w:rsidR="00A35164" w:rsidRPr="00345898">
              <w:rPr>
                <w:rFonts w:ascii="Arial" w:eastAsia="Times New Roman" w:hAnsi="Arial" w:cs="Arial"/>
                <w:noProof/>
                <w:sz w:val="20"/>
                <w:szCs w:val="20"/>
                <w:lang w:val="ro-RO" w:eastAsia="ro-RO"/>
              </w:rPr>
              <w:t>H319</w:t>
            </w:r>
            <w:r w:rsidRPr="00345898">
              <w:rPr>
                <w:rFonts w:ascii="Arial" w:eastAsia="Times New Roman" w:hAnsi="Arial" w:cs="Arial"/>
                <w:noProof/>
                <w:sz w:val="20"/>
                <w:szCs w:val="20"/>
                <w:lang w:val="ro-RO" w:eastAsia="ro-RO"/>
              </w:rPr>
              <w:t xml:space="preserve">, H335, </w:t>
            </w:r>
            <w:r w:rsidR="00A35164" w:rsidRPr="00345898">
              <w:rPr>
                <w:rFonts w:ascii="Arial" w:eastAsia="Times New Roman" w:hAnsi="Arial" w:cs="Arial"/>
                <w:noProof/>
                <w:sz w:val="20"/>
                <w:szCs w:val="20"/>
                <w:lang w:val="ro-RO" w:eastAsia="ro-RO"/>
              </w:rPr>
              <w:t>H400</w:t>
            </w:r>
            <w:r w:rsidRPr="00345898">
              <w:rPr>
                <w:rFonts w:ascii="Arial" w:eastAsia="Times New Roman" w:hAnsi="Arial" w:cs="Arial"/>
                <w:noProof/>
                <w:sz w:val="20"/>
                <w:szCs w:val="20"/>
                <w:lang w:val="ro-RO" w:eastAsia="ro-RO"/>
              </w:rPr>
              <w:t xml:space="preserve">, </w:t>
            </w:r>
            <w:r w:rsidR="00A35164" w:rsidRPr="00345898">
              <w:rPr>
                <w:rFonts w:ascii="Arial" w:eastAsia="Times New Roman" w:hAnsi="Arial" w:cs="Arial"/>
                <w:noProof/>
                <w:sz w:val="20"/>
                <w:szCs w:val="20"/>
                <w:lang w:val="ro-RO" w:eastAsia="ro-RO"/>
              </w:rPr>
              <w:t xml:space="preserve">H412 </w:t>
            </w:r>
          </w:p>
        </w:tc>
        <w:tc>
          <w:tcPr>
            <w:tcW w:w="2790" w:type="dxa"/>
          </w:tcPr>
          <w:p w:rsidR="00A35164" w:rsidRPr="00345898" w:rsidRDefault="00A35164" w:rsidP="00A35164">
            <w:pPr>
              <w:autoSpaceDN w:val="0"/>
              <w:jc w:val="both"/>
              <w:rPr>
                <w:rFonts w:ascii="Arial" w:eastAsia="Times New Roman" w:hAnsi="Arial" w:cs="Arial"/>
                <w:noProof/>
                <w:sz w:val="20"/>
                <w:szCs w:val="20"/>
                <w:lang w:val="ro-RO" w:eastAsia="ro-RO"/>
              </w:rPr>
            </w:pPr>
            <w:r w:rsidRPr="00345898">
              <w:rPr>
                <w:rFonts w:ascii="Arial" w:eastAsia="Times New Roman" w:hAnsi="Arial" w:cs="Arial"/>
                <w:noProof/>
                <w:sz w:val="20"/>
                <w:szCs w:val="20"/>
                <w:lang w:val="ro-RO" w:eastAsia="ro-RO"/>
              </w:rPr>
              <w:t>În recipientele originale: saci de plastic de 15 kg</w:t>
            </w:r>
          </w:p>
        </w:tc>
      </w:tr>
    </w:tbl>
    <w:p w:rsidR="00032513" w:rsidRPr="00345898" w:rsidRDefault="00032513" w:rsidP="00032513">
      <w:pPr>
        <w:autoSpaceDN w:val="0"/>
        <w:spacing w:after="0" w:line="240" w:lineRule="auto"/>
        <w:jc w:val="both"/>
        <w:rPr>
          <w:rFonts w:ascii="Arial" w:eastAsia="Times New Roman" w:hAnsi="Arial" w:cs="Arial"/>
          <w:b/>
          <w:noProof/>
          <w:sz w:val="24"/>
          <w:szCs w:val="24"/>
          <w:lang w:eastAsia="ro-RO"/>
        </w:rPr>
      </w:pPr>
    </w:p>
    <w:p w:rsidR="00032513" w:rsidRPr="00345898" w:rsidRDefault="00032513" w:rsidP="00032513">
      <w:pPr>
        <w:autoSpaceDN w:val="0"/>
        <w:spacing w:after="0" w:line="240" w:lineRule="auto"/>
        <w:jc w:val="both"/>
        <w:rPr>
          <w:rFonts w:ascii="Arial" w:eastAsia="Times New Roman" w:hAnsi="Arial" w:cs="Arial"/>
          <w:b/>
          <w:noProof/>
          <w:sz w:val="24"/>
          <w:szCs w:val="24"/>
          <w:lang w:eastAsia="ro-RO"/>
        </w:rPr>
      </w:pPr>
      <w:r w:rsidRPr="00345898">
        <w:rPr>
          <w:rFonts w:ascii="Arial" w:eastAsia="Times New Roman" w:hAnsi="Arial" w:cs="Arial"/>
          <w:b/>
          <w:noProof/>
          <w:sz w:val="24"/>
          <w:szCs w:val="24"/>
          <w:lang w:eastAsia="ro-RO"/>
        </w:rPr>
        <w:t>2. Modul de gospodărire:</w:t>
      </w:r>
      <w:r w:rsidRPr="00345898">
        <w:rPr>
          <w:rFonts w:ascii="Arial" w:eastAsia="Times New Roman" w:hAnsi="Arial" w:cs="Arial"/>
          <w:snapToGrid w:val="0"/>
          <w:sz w:val="24"/>
          <w:szCs w:val="24"/>
        </w:rPr>
        <w:t xml:space="preserve"> </w:t>
      </w:r>
    </w:p>
    <w:p w:rsidR="00032513" w:rsidRPr="00345898" w:rsidRDefault="00032513" w:rsidP="00032513">
      <w:pPr>
        <w:numPr>
          <w:ilvl w:val="0"/>
          <w:numId w:val="4"/>
        </w:numPr>
        <w:spacing w:after="0" w:line="240" w:lineRule="auto"/>
        <w:contextualSpacing/>
        <w:jc w:val="both"/>
        <w:rPr>
          <w:rFonts w:ascii="Arial" w:eastAsia="SimSun" w:hAnsi="Arial" w:cs="Arial"/>
          <w:bCs/>
          <w:noProof/>
          <w:sz w:val="24"/>
          <w:szCs w:val="24"/>
        </w:rPr>
      </w:pPr>
      <w:r w:rsidRPr="00345898">
        <w:rPr>
          <w:rFonts w:ascii="Arial" w:eastAsia="SimSun" w:hAnsi="Arial" w:cs="Arial"/>
          <w:b/>
          <w:bCs/>
          <w:noProof/>
          <w:sz w:val="24"/>
          <w:szCs w:val="24"/>
        </w:rPr>
        <w:t>ambalare:</w:t>
      </w:r>
      <w:r w:rsidRPr="00345898">
        <w:rPr>
          <w:rFonts w:ascii="Arial" w:eastAsia="SimSun" w:hAnsi="Arial" w:cs="Arial"/>
          <w:noProof/>
          <w:sz w:val="24"/>
          <w:szCs w:val="24"/>
        </w:rPr>
        <w:t xml:space="preserve"> ambalajele originale ale producătorului</w:t>
      </w:r>
    </w:p>
    <w:p w:rsidR="00032513" w:rsidRPr="00345898" w:rsidRDefault="00032513" w:rsidP="00032513">
      <w:pPr>
        <w:widowControl w:val="0"/>
        <w:numPr>
          <w:ilvl w:val="0"/>
          <w:numId w:val="4"/>
        </w:numPr>
        <w:autoSpaceDE w:val="0"/>
        <w:autoSpaceDN w:val="0"/>
        <w:adjustRightInd w:val="0"/>
        <w:spacing w:after="0" w:line="240" w:lineRule="auto"/>
        <w:contextualSpacing/>
        <w:jc w:val="both"/>
        <w:rPr>
          <w:rFonts w:ascii="Arial" w:eastAsia="Times New Roman" w:hAnsi="Arial" w:cs="Arial"/>
          <w:noProof/>
          <w:sz w:val="24"/>
          <w:szCs w:val="24"/>
        </w:rPr>
      </w:pPr>
      <w:r w:rsidRPr="00345898">
        <w:rPr>
          <w:rFonts w:ascii="Arial" w:eastAsia="Times New Roman" w:hAnsi="Arial" w:cs="Arial"/>
          <w:b/>
          <w:bCs/>
          <w:noProof/>
          <w:sz w:val="24"/>
          <w:szCs w:val="24"/>
        </w:rPr>
        <w:t xml:space="preserve">transport: </w:t>
      </w:r>
      <w:r w:rsidRPr="00345898">
        <w:rPr>
          <w:rFonts w:ascii="Arial" w:eastAsia="Times New Roman" w:hAnsi="Arial" w:cs="Arial"/>
          <w:bCs/>
          <w:noProof/>
          <w:sz w:val="24"/>
          <w:szCs w:val="24"/>
        </w:rPr>
        <w:t xml:space="preserve">transportul </w:t>
      </w:r>
      <w:r w:rsidRPr="00345898">
        <w:rPr>
          <w:rFonts w:ascii="Arial" w:eastAsia="Times New Roman" w:hAnsi="Arial" w:cs="Arial"/>
          <w:sz w:val="24"/>
          <w:szCs w:val="24"/>
        </w:rPr>
        <w:t>substanţelor ADR se va  face numai cu mijloacele auto autorizate</w:t>
      </w:r>
    </w:p>
    <w:p w:rsidR="00032513" w:rsidRPr="00345898" w:rsidRDefault="00032513" w:rsidP="00032513">
      <w:pPr>
        <w:numPr>
          <w:ilvl w:val="0"/>
          <w:numId w:val="4"/>
        </w:numPr>
        <w:spacing w:after="0" w:line="240" w:lineRule="auto"/>
        <w:contextualSpacing/>
        <w:jc w:val="both"/>
        <w:rPr>
          <w:rFonts w:ascii="Arial" w:eastAsia="SimSun" w:hAnsi="Arial" w:cs="Arial"/>
          <w:bCs/>
          <w:noProof/>
          <w:sz w:val="24"/>
          <w:szCs w:val="24"/>
        </w:rPr>
      </w:pPr>
      <w:r w:rsidRPr="00345898">
        <w:rPr>
          <w:rFonts w:ascii="Arial" w:eastAsia="SimSun" w:hAnsi="Arial" w:cs="Arial"/>
          <w:b/>
          <w:bCs/>
          <w:noProof/>
          <w:sz w:val="24"/>
          <w:szCs w:val="24"/>
        </w:rPr>
        <w:t>depozitare:</w:t>
      </w:r>
      <w:r w:rsidRPr="00345898">
        <w:rPr>
          <w:rFonts w:ascii="Arial" w:eastAsia="SimSun" w:hAnsi="Arial" w:cs="Arial"/>
          <w:noProof/>
          <w:sz w:val="24"/>
          <w:szCs w:val="24"/>
        </w:rPr>
        <w:t xml:space="preserve"> </w:t>
      </w:r>
      <w:r w:rsidRPr="00345898">
        <w:rPr>
          <w:rFonts w:ascii="Arial" w:eastAsia="SimSun" w:hAnsi="Arial" w:cs="Arial"/>
          <w:bCs/>
          <w:noProof/>
          <w:sz w:val="24"/>
          <w:szCs w:val="24"/>
        </w:rPr>
        <w:t>în incintă, spaţiu securizat</w:t>
      </w:r>
    </w:p>
    <w:p w:rsidR="00032513" w:rsidRPr="00345898" w:rsidRDefault="00032513" w:rsidP="00032513">
      <w:pPr>
        <w:numPr>
          <w:ilvl w:val="0"/>
          <w:numId w:val="4"/>
        </w:numPr>
        <w:spacing w:after="0" w:line="240" w:lineRule="auto"/>
        <w:contextualSpacing/>
        <w:jc w:val="both"/>
        <w:rPr>
          <w:rFonts w:ascii="Arial" w:eastAsia="SimSun" w:hAnsi="Arial" w:cs="Arial"/>
          <w:bCs/>
          <w:noProof/>
          <w:sz w:val="24"/>
          <w:szCs w:val="24"/>
        </w:rPr>
      </w:pPr>
      <w:r w:rsidRPr="00345898">
        <w:rPr>
          <w:rFonts w:ascii="Arial" w:eastAsia="SimSun" w:hAnsi="Arial" w:cs="Arial"/>
          <w:b/>
          <w:bCs/>
          <w:noProof/>
          <w:sz w:val="24"/>
          <w:szCs w:val="24"/>
        </w:rPr>
        <w:t xml:space="preserve">folosire/comercializare: </w:t>
      </w:r>
      <w:r w:rsidRPr="00345898">
        <w:rPr>
          <w:rFonts w:ascii="Arial" w:eastAsia="SimSun" w:hAnsi="Arial" w:cs="Arial"/>
          <w:bCs/>
          <w:noProof/>
          <w:sz w:val="24"/>
          <w:szCs w:val="24"/>
        </w:rPr>
        <w:t>în activitatea de producție</w:t>
      </w:r>
    </w:p>
    <w:p w:rsidR="00032513" w:rsidRPr="00345898" w:rsidRDefault="00032513" w:rsidP="00032513">
      <w:pPr>
        <w:spacing w:after="0" w:line="240" w:lineRule="auto"/>
        <w:jc w:val="both"/>
        <w:rPr>
          <w:rFonts w:ascii="Arial" w:eastAsia="Calibri" w:hAnsi="Arial" w:cs="Arial"/>
          <w:sz w:val="24"/>
          <w:szCs w:val="24"/>
        </w:rPr>
      </w:pPr>
      <w:r w:rsidRPr="00345898">
        <w:rPr>
          <w:rFonts w:ascii="Arial" w:eastAsia="SimSun" w:hAnsi="Arial" w:cs="Arial"/>
          <w:b/>
          <w:noProof/>
          <w:sz w:val="24"/>
          <w:szCs w:val="24"/>
        </w:rPr>
        <w:t xml:space="preserve">3. Modul de gospodărire a ambalajelor folosite sau rezultate de la substanţele şi preparatele periculoase: </w:t>
      </w:r>
      <w:r w:rsidRPr="00345898">
        <w:rPr>
          <w:rFonts w:ascii="Arial" w:eastAsia="SimSun" w:hAnsi="Arial" w:cs="Arial"/>
          <w:sz w:val="24"/>
          <w:szCs w:val="24"/>
        </w:rPr>
        <w:t>prin firme autorizate</w:t>
      </w:r>
    </w:p>
    <w:p w:rsidR="00032513" w:rsidRPr="00345898" w:rsidRDefault="00032513" w:rsidP="00032513">
      <w:pPr>
        <w:autoSpaceDN w:val="0"/>
        <w:spacing w:after="0" w:line="240" w:lineRule="auto"/>
        <w:jc w:val="both"/>
        <w:rPr>
          <w:rFonts w:ascii="Arial" w:eastAsia="Times New Roman" w:hAnsi="Arial" w:cs="Arial"/>
          <w:bCs/>
          <w:noProof/>
          <w:sz w:val="24"/>
          <w:szCs w:val="24"/>
          <w:lang w:eastAsia="ro-RO"/>
        </w:rPr>
      </w:pPr>
      <w:r w:rsidRPr="00345898">
        <w:rPr>
          <w:rFonts w:ascii="Arial" w:eastAsia="SimSun" w:hAnsi="Arial" w:cs="Arial"/>
          <w:b/>
          <w:noProof/>
          <w:sz w:val="24"/>
          <w:szCs w:val="24"/>
        </w:rPr>
        <w:t xml:space="preserve">4. Instalaţiile, amenajările, dotările și măsurile pentru protecţia factorilor de mediu și pentru intervenţie în caz de accident:   </w:t>
      </w:r>
      <w:r w:rsidRPr="00345898">
        <w:rPr>
          <w:rFonts w:ascii="Arial" w:eastAsia="Times New Roman" w:hAnsi="Arial" w:cs="Arial"/>
          <w:bCs/>
          <w:noProof/>
          <w:sz w:val="24"/>
          <w:szCs w:val="24"/>
          <w:lang w:eastAsia="ro-RO"/>
        </w:rPr>
        <w:t>nu este cazul.</w:t>
      </w:r>
    </w:p>
    <w:p w:rsidR="00032513" w:rsidRPr="00345898" w:rsidRDefault="00032513" w:rsidP="00032513">
      <w:pPr>
        <w:spacing w:after="0" w:line="240" w:lineRule="auto"/>
        <w:jc w:val="both"/>
        <w:rPr>
          <w:rFonts w:ascii="Arial" w:eastAsia="SimSun" w:hAnsi="Arial" w:cs="Arial"/>
          <w:b/>
          <w:noProof/>
          <w:sz w:val="24"/>
          <w:szCs w:val="24"/>
        </w:rPr>
      </w:pPr>
      <w:r w:rsidRPr="00345898">
        <w:rPr>
          <w:rFonts w:ascii="Arial" w:eastAsia="SimSun" w:hAnsi="Arial" w:cs="Arial"/>
          <w:b/>
          <w:noProof/>
          <w:sz w:val="24"/>
          <w:szCs w:val="24"/>
        </w:rPr>
        <w:t xml:space="preserve">5. Monitorizarea gospodăririi substanţelor și preparatelor periculoase: </w:t>
      </w:r>
    </w:p>
    <w:p w:rsidR="00032513" w:rsidRPr="00345898" w:rsidRDefault="00032513" w:rsidP="00032513">
      <w:pPr>
        <w:widowControl w:val="0"/>
        <w:autoSpaceDE w:val="0"/>
        <w:autoSpaceDN w:val="0"/>
        <w:adjustRightInd w:val="0"/>
        <w:spacing w:after="0" w:line="240" w:lineRule="auto"/>
        <w:jc w:val="both"/>
        <w:rPr>
          <w:rFonts w:ascii="Arial" w:eastAsia="Times New Roman" w:hAnsi="Arial" w:cs="Arial"/>
          <w:sz w:val="24"/>
          <w:szCs w:val="24"/>
        </w:rPr>
      </w:pPr>
      <w:r w:rsidRPr="00345898">
        <w:rPr>
          <w:rFonts w:ascii="Arial" w:eastAsia="Times New Roman" w:hAnsi="Arial" w:cs="Arial"/>
          <w:bCs/>
          <w:sz w:val="24"/>
          <w:szCs w:val="24"/>
          <w:lang w:eastAsia="ro-RO"/>
        </w:rPr>
        <w:t>În conformitate cu prevederile art. 28 din OUG nr.</w:t>
      </w:r>
      <w:r w:rsidRPr="00345898">
        <w:rPr>
          <w:rFonts w:ascii="Arial" w:eastAsia="Times New Roman" w:hAnsi="Arial" w:cs="Arial"/>
          <w:sz w:val="24"/>
          <w:szCs w:val="24"/>
        </w:rPr>
        <w:t xml:space="preserve"> 195/2005 privind protecţia mediului, completată, modificată şi aprobată prin Legea nr. 265/2006, persoanele juridice care gestionează substanţe şi preparate chimice periculoase au următoarele obligaţii :</w:t>
      </w:r>
    </w:p>
    <w:p w:rsidR="00032513" w:rsidRPr="00345898" w:rsidRDefault="00032513" w:rsidP="00032513">
      <w:pPr>
        <w:numPr>
          <w:ilvl w:val="0"/>
          <w:numId w:val="2"/>
        </w:numPr>
        <w:spacing w:after="0" w:line="240" w:lineRule="auto"/>
        <w:jc w:val="both"/>
        <w:rPr>
          <w:rFonts w:ascii="Arial" w:eastAsia="Times New Roman" w:hAnsi="Arial" w:cs="Arial"/>
          <w:bCs/>
          <w:sz w:val="24"/>
          <w:szCs w:val="24"/>
          <w:lang w:eastAsia="ro-RO"/>
        </w:rPr>
      </w:pPr>
      <w:r w:rsidRPr="00345898">
        <w:rPr>
          <w:rFonts w:ascii="Arial" w:eastAsia="Times New Roman" w:hAnsi="Arial" w:cs="Arial"/>
          <w:bCs/>
          <w:sz w:val="24"/>
          <w:szCs w:val="24"/>
          <w:lang w:eastAsia="ro-RO"/>
        </w:rPr>
        <w:t>să respecte prevederile privind substanţele şi preparatele periculoase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w:t>
      </w:r>
    </w:p>
    <w:p w:rsidR="00032513" w:rsidRPr="00345898" w:rsidRDefault="00032513" w:rsidP="00032513">
      <w:pPr>
        <w:numPr>
          <w:ilvl w:val="0"/>
          <w:numId w:val="2"/>
        </w:numPr>
        <w:spacing w:after="0" w:line="240" w:lineRule="auto"/>
        <w:jc w:val="both"/>
        <w:rPr>
          <w:rFonts w:ascii="Arial" w:eastAsia="Times New Roman" w:hAnsi="Arial" w:cs="Arial"/>
          <w:bCs/>
          <w:sz w:val="24"/>
          <w:szCs w:val="24"/>
          <w:lang w:eastAsia="ro-RO"/>
        </w:rPr>
      </w:pPr>
      <w:r w:rsidRPr="00345898">
        <w:rPr>
          <w:rFonts w:ascii="Arial" w:eastAsia="Times New Roman" w:hAnsi="Arial" w:cs="Arial"/>
          <w:bCs/>
          <w:sz w:val="24"/>
          <w:szCs w:val="24"/>
          <w:lang w:eastAsia="ro-RO"/>
        </w:rPr>
        <w:t xml:space="preserve">să ţină </w:t>
      </w:r>
      <w:r w:rsidRPr="00345898">
        <w:rPr>
          <w:rFonts w:ascii="Arial" w:eastAsia="Times New Roman" w:hAnsi="Arial" w:cs="Arial"/>
          <w:sz w:val="24"/>
          <w:szCs w:val="24"/>
        </w:rPr>
        <w:t>evidenţa strictă – cantitate, caracteristici, mijloace de asigurare – a substanţelor şi amestecurilor chimice periculoase, inclusiv a recipientelor şi ambalajelor acestora, care intră în sfera de activitate şi se vor furniza informaţiile şi datele cerute de autorităţile competente conform legislaţiei specifice în vigoare;</w:t>
      </w:r>
      <w:r w:rsidRPr="00345898">
        <w:rPr>
          <w:rFonts w:ascii="Arial" w:eastAsia="Times New Roman" w:hAnsi="Arial" w:cs="Arial"/>
          <w:bCs/>
          <w:sz w:val="24"/>
          <w:szCs w:val="24"/>
          <w:lang w:eastAsia="ro-RO"/>
        </w:rPr>
        <w:t xml:space="preserve"> </w:t>
      </w:r>
    </w:p>
    <w:p w:rsidR="00032513" w:rsidRPr="00345898" w:rsidRDefault="00032513" w:rsidP="00032513">
      <w:pPr>
        <w:numPr>
          <w:ilvl w:val="0"/>
          <w:numId w:val="2"/>
        </w:numPr>
        <w:spacing w:after="0" w:line="240" w:lineRule="auto"/>
        <w:jc w:val="both"/>
        <w:rPr>
          <w:rFonts w:ascii="Arial" w:eastAsia="Times New Roman" w:hAnsi="Arial" w:cs="Arial"/>
          <w:bCs/>
          <w:sz w:val="24"/>
          <w:szCs w:val="24"/>
          <w:lang w:eastAsia="ro-RO"/>
        </w:rPr>
      </w:pPr>
      <w:r w:rsidRPr="00345898">
        <w:rPr>
          <w:rFonts w:ascii="Arial" w:eastAsia="Times New Roman" w:hAnsi="Arial" w:cs="Arial"/>
          <w:bCs/>
          <w:sz w:val="24"/>
          <w:szCs w:val="24"/>
          <w:lang w:eastAsia="ro-RO"/>
        </w:rPr>
        <w:t>să elimine în condiţii de siguranţă pentru sănătatea populaţiei şi pentru mediu, substanţele şi preparatele periculoase care au devenit deşeuri şi sunt reglementate în conformitate cu legislaţia specifică;</w:t>
      </w:r>
    </w:p>
    <w:p w:rsidR="00032513" w:rsidRPr="00345898" w:rsidRDefault="00032513" w:rsidP="00032513">
      <w:pPr>
        <w:numPr>
          <w:ilvl w:val="0"/>
          <w:numId w:val="2"/>
        </w:numPr>
        <w:spacing w:after="0" w:line="240" w:lineRule="auto"/>
        <w:jc w:val="both"/>
        <w:rPr>
          <w:rFonts w:ascii="Arial" w:eastAsia="Times New Roman" w:hAnsi="Arial" w:cs="Arial"/>
          <w:bCs/>
          <w:sz w:val="24"/>
          <w:szCs w:val="24"/>
          <w:lang w:eastAsia="ro-RO"/>
        </w:rPr>
      </w:pPr>
      <w:r w:rsidRPr="00345898">
        <w:rPr>
          <w:rFonts w:ascii="Arial" w:eastAsia="Times New Roman" w:hAnsi="Arial" w:cs="Arial"/>
          <w:bCs/>
          <w:sz w:val="24"/>
          <w:szCs w:val="24"/>
          <w:lang w:eastAsia="ro-RO"/>
        </w:rPr>
        <w:lastRenderedPageBreak/>
        <w:t>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p w:rsidR="00032513" w:rsidRPr="00345898" w:rsidRDefault="00032513" w:rsidP="00032513">
      <w:pPr>
        <w:widowControl w:val="0"/>
        <w:suppressAutoHyphens/>
        <w:autoSpaceDE w:val="0"/>
        <w:spacing w:after="0" w:line="240" w:lineRule="auto"/>
        <w:jc w:val="both"/>
        <w:rPr>
          <w:rFonts w:ascii="Arial" w:eastAsia="SimSun" w:hAnsi="Arial" w:cs="Arial"/>
          <w:b/>
          <w:bCs/>
          <w:iCs/>
          <w:noProof/>
          <w:sz w:val="24"/>
          <w:szCs w:val="24"/>
        </w:rPr>
      </w:pPr>
      <w:r w:rsidRPr="00345898">
        <w:rPr>
          <w:rFonts w:ascii="Arial" w:eastAsia="SimSun" w:hAnsi="Arial" w:cs="Arial"/>
          <w:b/>
          <w:bCs/>
          <w:iCs/>
          <w:noProof/>
          <w:sz w:val="24"/>
          <w:szCs w:val="24"/>
        </w:rPr>
        <w:t>Instalația nu intră sub incidența directivei SEVESO.</w:t>
      </w:r>
    </w:p>
    <w:p w:rsidR="00032513" w:rsidRPr="00345898" w:rsidRDefault="00032513" w:rsidP="00032513">
      <w:pPr>
        <w:widowControl w:val="0"/>
        <w:suppressAutoHyphens/>
        <w:autoSpaceDE w:val="0"/>
        <w:spacing w:after="0" w:line="240" w:lineRule="auto"/>
        <w:jc w:val="both"/>
        <w:rPr>
          <w:rFonts w:ascii="Arial" w:eastAsia="SimSun" w:hAnsi="Arial" w:cs="Arial"/>
          <w:b/>
          <w:bCs/>
          <w:iCs/>
          <w:noProof/>
          <w:sz w:val="24"/>
          <w:szCs w:val="24"/>
        </w:rPr>
      </w:pPr>
    </w:p>
    <w:p w:rsidR="00032513" w:rsidRPr="00345898" w:rsidRDefault="00032513" w:rsidP="00032513">
      <w:pPr>
        <w:widowControl w:val="0"/>
        <w:suppressAutoHyphens/>
        <w:autoSpaceDE w:val="0"/>
        <w:spacing w:after="0" w:line="240" w:lineRule="auto"/>
        <w:jc w:val="both"/>
        <w:rPr>
          <w:rFonts w:ascii="Arial" w:eastAsia="SimSun" w:hAnsi="Arial" w:cs="Arial"/>
          <w:noProof/>
          <w:sz w:val="24"/>
          <w:szCs w:val="24"/>
        </w:rPr>
      </w:pPr>
      <w:r w:rsidRPr="00345898">
        <w:rPr>
          <w:rFonts w:ascii="Arial" w:eastAsia="SimSun" w:hAnsi="Arial" w:cs="Arial"/>
          <w:b/>
          <w:bCs/>
          <w:iCs/>
          <w:noProof/>
          <w:sz w:val="24"/>
          <w:szCs w:val="24"/>
        </w:rPr>
        <w:t>VI. Programul de conformare – Măsuri pentru reducerea efectelor prezente și viitoare ale activităţilor :</w:t>
      </w:r>
      <w:r w:rsidRPr="00345898">
        <w:rPr>
          <w:rFonts w:ascii="Arial" w:eastAsia="SimSun" w:hAnsi="Arial" w:cs="Arial"/>
          <w:noProof/>
          <w:sz w:val="24"/>
          <w:szCs w:val="24"/>
        </w:rPr>
        <w:t xml:space="preserve">  nu este cazul</w:t>
      </w:r>
    </w:p>
    <w:p w:rsidR="00032513" w:rsidRPr="00345898" w:rsidRDefault="00032513" w:rsidP="00032513">
      <w:pPr>
        <w:autoSpaceDE w:val="0"/>
        <w:autoSpaceDN w:val="0"/>
        <w:adjustRightInd w:val="0"/>
        <w:spacing w:after="0" w:line="240" w:lineRule="auto"/>
        <w:jc w:val="both"/>
        <w:rPr>
          <w:rFonts w:ascii="Arial" w:eastAsia="Calibri" w:hAnsi="Arial" w:cs="Arial"/>
          <w:sz w:val="24"/>
          <w:szCs w:val="24"/>
        </w:rPr>
      </w:pPr>
    </w:p>
    <w:p w:rsidR="00032513" w:rsidRPr="00345898" w:rsidRDefault="00032513" w:rsidP="00032513">
      <w:pPr>
        <w:tabs>
          <w:tab w:val="num" w:pos="360"/>
        </w:tabs>
        <w:autoSpaceDE w:val="0"/>
        <w:autoSpaceDN w:val="0"/>
        <w:adjustRightInd w:val="0"/>
        <w:spacing w:after="0" w:line="240" w:lineRule="auto"/>
        <w:jc w:val="both"/>
        <w:rPr>
          <w:rFonts w:ascii="Calibri" w:eastAsia="Calibri" w:hAnsi="Calibri" w:cs="Calibri"/>
          <w:noProof/>
          <w:lang w:eastAsia="ar-SA"/>
        </w:rPr>
      </w:pPr>
      <w:r w:rsidRPr="00345898">
        <w:rPr>
          <w:rFonts w:ascii="Arial" w:eastAsia="Times New Roman" w:hAnsi="Arial" w:cs="Arial"/>
          <w:b/>
          <w:sz w:val="24"/>
          <w:szCs w:val="24"/>
        </w:rPr>
        <w:t xml:space="preserve">Prezenta autorizație de mediu conține </w:t>
      </w:r>
      <w:sdt>
        <w:sdtPr>
          <w:rPr>
            <w:rFonts w:ascii="Arial" w:eastAsia="Times New Roman" w:hAnsi="Arial" w:cs="Arial"/>
            <w:b/>
            <w:sz w:val="24"/>
            <w:szCs w:val="24"/>
          </w:rPr>
          <w:alias w:val="Câmp editabil text"/>
          <w:tag w:val="CampEditabil"/>
          <w:id w:val="-198547144"/>
          <w:placeholder>
            <w:docPart w:val="F5FC68A960BE4C5D9F6F2D20EE4E27A0"/>
          </w:placeholder>
        </w:sdtPr>
        <w:sdtEndPr/>
        <w:sdtContent>
          <w:r w:rsidRPr="00345898">
            <w:rPr>
              <w:rFonts w:ascii="Arial" w:eastAsia="Times New Roman" w:hAnsi="Arial" w:cs="Arial"/>
              <w:b/>
              <w:sz w:val="24"/>
              <w:szCs w:val="24"/>
            </w:rPr>
            <w:t>9 (nouă)</w:t>
          </w:r>
        </w:sdtContent>
      </w:sdt>
      <w:r w:rsidRPr="00345898">
        <w:rPr>
          <w:rFonts w:ascii="Arial" w:eastAsia="Times New Roman" w:hAnsi="Arial" w:cs="Arial"/>
          <w:b/>
          <w:sz w:val="24"/>
          <w:szCs w:val="24"/>
        </w:rPr>
        <w:t xml:space="preserve"> pagini și a fost eliberată în </w:t>
      </w:r>
      <w:sdt>
        <w:sdtPr>
          <w:rPr>
            <w:rFonts w:ascii="Arial" w:eastAsia="Times New Roman" w:hAnsi="Arial" w:cs="Arial"/>
            <w:b/>
            <w:sz w:val="24"/>
            <w:szCs w:val="24"/>
          </w:rPr>
          <w:alias w:val="Câmp editabil text"/>
          <w:tag w:val="CampEditabil"/>
          <w:id w:val="-1177800170"/>
          <w:placeholder>
            <w:docPart w:val="79B6E8D36B7B421090B3499C1A11AD01"/>
          </w:placeholder>
        </w:sdtPr>
        <w:sdtEndPr/>
        <w:sdtContent>
          <w:r w:rsidRPr="00345898">
            <w:rPr>
              <w:rFonts w:ascii="Arial" w:eastAsia="Times New Roman" w:hAnsi="Arial" w:cs="Arial"/>
              <w:b/>
              <w:sz w:val="24"/>
              <w:szCs w:val="24"/>
            </w:rPr>
            <w:t>3</w:t>
          </w:r>
        </w:sdtContent>
      </w:sdt>
      <w:r w:rsidRPr="00345898">
        <w:rPr>
          <w:rFonts w:ascii="Arial" w:eastAsia="Times New Roman" w:hAnsi="Arial" w:cs="Arial"/>
          <w:b/>
          <w:sz w:val="24"/>
          <w:szCs w:val="24"/>
        </w:rPr>
        <w:t xml:space="preserve"> exemplare:</w:t>
      </w:r>
      <w:sdt>
        <w:sdtPr>
          <w:rPr>
            <w:rFonts w:ascii="Arial" w:eastAsia="Calibri" w:hAnsi="Arial" w:cs="Arial"/>
            <w:bCs/>
            <w:noProof/>
            <w:sz w:val="24"/>
            <w:szCs w:val="24"/>
            <w:lang w:eastAsia="ar-SA"/>
          </w:rPr>
          <w:alias w:val="Câmp editabil text"/>
          <w:tag w:val="CampEditabil"/>
          <w:id w:val="1707606516"/>
          <w:placeholder>
            <w:docPart w:val="32C84D4CE4D4472F97F765C51CEA4D07"/>
          </w:placeholder>
        </w:sdtPr>
        <w:sdtEndPr>
          <w:rPr>
            <w:rFonts w:ascii="Calibri" w:hAnsi="Calibri" w:cs="Calibri"/>
            <w:bCs w:val="0"/>
            <w:sz w:val="22"/>
            <w:szCs w:val="22"/>
          </w:rPr>
        </w:sdtEndPr>
        <w:sdtContent>
          <w:r w:rsidRPr="00345898">
            <w:rPr>
              <w:rFonts w:ascii="Arial" w:eastAsia="Calibri" w:hAnsi="Arial" w:cs="Arial"/>
              <w:bCs/>
              <w:noProof/>
              <w:sz w:val="24"/>
              <w:szCs w:val="24"/>
              <w:lang w:eastAsia="ar-SA"/>
            </w:rPr>
            <w:t xml:space="preserve"> </w:t>
          </w:r>
          <w:sdt>
            <w:sdtPr>
              <w:rPr>
                <w:rFonts w:ascii="Calibri" w:eastAsia="Calibri" w:hAnsi="Calibri" w:cs="Calibri"/>
                <w:noProof/>
                <w:lang w:eastAsia="ar-SA"/>
              </w:rPr>
              <w:alias w:val="Câmp editabil text"/>
              <w:tag w:val="CampEditabil"/>
              <w:id w:val="-1319566021"/>
              <w:placeholder>
                <w:docPart w:val="BED03D15292A4A4CB7085B2A06C1A152"/>
              </w:placeholder>
            </w:sdtPr>
            <w:sdtEndPr/>
            <w:sdtContent>
              <w:r w:rsidRPr="00345898">
                <w:rPr>
                  <w:rFonts w:ascii="Arial" w:eastAsia="Calibri" w:hAnsi="Arial" w:cs="Arial"/>
                  <w:b/>
                  <w:noProof/>
                  <w:lang w:eastAsia="ar-SA"/>
                </w:rPr>
                <w:t>1 ex. pentru solicitant, 2 ex. se arhivează la A.P.M. Sibiu</w:t>
              </w:r>
            </w:sdtContent>
          </w:sdt>
        </w:sdtContent>
      </w:sdt>
    </w:p>
    <w:sdt>
      <w:sdtPr>
        <w:rPr>
          <w:rFonts w:ascii="Arial" w:eastAsia="Calibri" w:hAnsi="Arial" w:cs="Arial"/>
          <w:i/>
          <w:sz w:val="24"/>
          <w:szCs w:val="24"/>
        </w:rPr>
        <w:alias w:val="Câmp editabil text"/>
        <w:tag w:val="CampEditabil"/>
        <w:id w:val="-1026860688"/>
        <w:placeholder>
          <w:docPart w:val="1BD9A4240EF144EC80516BFAD80BE4F5"/>
        </w:placeholder>
      </w:sdtPr>
      <w:sdtEndPr/>
      <w:sdtContent>
        <w:p w:rsidR="00032513" w:rsidRPr="00345898" w:rsidRDefault="00032513" w:rsidP="00032513">
          <w:pPr>
            <w:spacing w:after="0" w:line="240" w:lineRule="auto"/>
            <w:jc w:val="center"/>
            <w:rPr>
              <w:rFonts w:ascii="Arial" w:eastAsia="Calibri" w:hAnsi="Arial" w:cs="Arial"/>
              <w:sz w:val="24"/>
              <w:szCs w:val="24"/>
            </w:rPr>
          </w:pPr>
        </w:p>
        <w:sdt>
          <w:sdtPr>
            <w:rPr>
              <w:rFonts w:ascii="Arial" w:eastAsia="Calibri" w:hAnsi="Arial" w:cs="Arial"/>
              <w:i/>
              <w:sz w:val="24"/>
              <w:szCs w:val="24"/>
            </w:rPr>
            <w:alias w:val="Câmp editabil text"/>
            <w:tag w:val="CampEditabil"/>
            <w:id w:val="1441185928"/>
            <w:placeholder>
              <w:docPart w:val="826A6900CFC246068731E480A5AC175C"/>
            </w:placeholder>
          </w:sdtPr>
          <w:sdtEndPr/>
          <w:sdtContent>
            <w:p w:rsidR="00125493" w:rsidRPr="00345898" w:rsidRDefault="00125493" w:rsidP="00125493">
              <w:pPr>
                <w:keepNext/>
                <w:spacing w:after="0" w:line="240" w:lineRule="auto"/>
                <w:ind w:left="57"/>
                <w:outlineLvl w:val="2"/>
                <w:rPr>
                  <w:rFonts w:ascii="Arial" w:eastAsia="Calibri" w:hAnsi="Arial" w:cs="Arial"/>
                  <w:b/>
                  <w:bCs/>
                  <w:sz w:val="24"/>
                  <w:szCs w:val="24"/>
                </w:rPr>
              </w:pPr>
            </w:p>
            <w:p w:rsidR="00125493" w:rsidRPr="00345898" w:rsidRDefault="00125493" w:rsidP="00125493">
              <w:pPr>
                <w:spacing w:after="0" w:line="240" w:lineRule="auto"/>
                <w:rPr>
                  <w:rFonts w:ascii="Arial" w:eastAsia="Calibri" w:hAnsi="Arial" w:cs="Arial"/>
                  <w:b/>
                  <w:sz w:val="24"/>
                  <w:szCs w:val="24"/>
                </w:rPr>
              </w:pPr>
              <w:r w:rsidRPr="00345898">
                <w:rPr>
                  <w:rFonts w:ascii="Arial" w:eastAsia="Calibri" w:hAnsi="Arial" w:cs="Arial"/>
                  <w:b/>
                  <w:sz w:val="24"/>
                  <w:szCs w:val="24"/>
                </w:rPr>
                <w:t>p. DIRECTOR EXECUTIV,</w:t>
              </w:r>
              <w:r w:rsidRPr="00345898">
                <w:rPr>
                  <w:rFonts w:ascii="Arial" w:eastAsia="Calibri" w:hAnsi="Arial" w:cs="Arial"/>
                  <w:b/>
                  <w:sz w:val="24"/>
                  <w:szCs w:val="24"/>
                </w:rPr>
                <w:tab/>
                <w:t xml:space="preserve">                                                p. ŞEF SERVICIU AVIZE,                       </w:t>
              </w:r>
            </w:p>
            <w:p w:rsidR="00125493" w:rsidRPr="00345898" w:rsidRDefault="00125493" w:rsidP="00125493">
              <w:pPr>
                <w:spacing w:after="0" w:line="240" w:lineRule="auto"/>
                <w:rPr>
                  <w:rFonts w:ascii="Arial" w:eastAsia="Calibri" w:hAnsi="Arial" w:cs="Arial"/>
                  <w:b/>
                  <w:sz w:val="24"/>
                  <w:szCs w:val="24"/>
                </w:rPr>
              </w:pPr>
              <w:r w:rsidRPr="00345898">
                <w:rPr>
                  <w:rFonts w:ascii="Arial" w:eastAsia="Calibri" w:hAnsi="Arial" w:cs="Arial"/>
                  <w:b/>
                  <w:sz w:val="24"/>
                  <w:szCs w:val="24"/>
                </w:rPr>
                <w:t xml:space="preserve">       Ec. Ioan FRĂTICI                                                                ACORDURI, AUTORIZAŢII,</w:t>
              </w:r>
            </w:p>
            <w:p w:rsidR="00125493" w:rsidRPr="00345898" w:rsidRDefault="00125493" w:rsidP="00125493">
              <w:pPr>
                <w:spacing w:after="0" w:line="240" w:lineRule="auto"/>
                <w:ind w:left="6372"/>
                <w:rPr>
                  <w:rFonts w:ascii="Arial" w:eastAsia="Calibri" w:hAnsi="Arial" w:cs="Arial"/>
                  <w:b/>
                  <w:sz w:val="24"/>
                  <w:szCs w:val="24"/>
                </w:rPr>
              </w:pPr>
              <w:r w:rsidRPr="00345898">
                <w:rPr>
                  <w:rFonts w:ascii="Arial" w:eastAsia="Calibri" w:hAnsi="Arial" w:cs="Arial"/>
                  <w:b/>
                  <w:sz w:val="24"/>
                  <w:szCs w:val="24"/>
                </w:rPr>
                <w:t xml:space="preserve">              Ing. Livia MITEA</w:t>
              </w:r>
            </w:p>
            <w:p w:rsidR="00032513" w:rsidRPr="00345898" w:rsidRDefault="00032513" w:rsidP="00125493">
              <w:pPr>
                <w:spacing w:after="0" w:line="240" w:lineRule="auto"/>
                <w:ind w:left="60" w:hanging="60"/>
                <w:rPr>
                  <w:rFonts w:ascii="Arial" w:eastAsia="Calibri" w:hAnsi="Arial" w:cs="Arial"/>
                  <w:b/>
                  <w:bCs/>
                  <w:sz w:val="24"/>
                  <w:szCs w:val="24"/>
                </w:rPr>
              </w:pPr>
            </w:p>
            <w:p w:rsidR="00032513" w:rsidRPr="00345898" w:rsidRDefault="00032513" w:rsidP="00032513">
              <w:pPr>
                <w:tabs>
                  <w:tab w:val="left" w:pos="8040"/>
                  <w:tab w:val="right" w:pos="10006"/>
                </w:tabs>
                <w:spacing w:after="0" w:line="240" w:lineRule="auto"/>
                <w:rPr>
                  <w:rFonts w:ascii="Arial" w:eastAsia="Calibri" w:hAnsi="Arial" w:cs="Arial"/>
                  <w:b/>
                  <w:bCs/>
                  <w:sz w:val="24"/>
                  <w:szCs w:val="24"/>
                </w:rPr>
              </w:pPr>
            </w:p>
            <w:p w:rsidR="00032513" w:rsidRPr="00345898" w:rsidRDefault="00032513" w:rsidP="00032513">
              <w:pPr>
                <w:tabs>
                  <w:tab w:val="left" w:pos="8040"/>
                  <w:tab w:val="right" w:pos="10006"/>
                </w:tabs>
                <w:spacing w:after="0" w:line="240" w:lineRule="auto"/>
                <w:rPr>
                  <w:rFonts w:ascii="Arial" w:eastAsia="Calibri" w:hAnsi="Arial" w:cs="Arial"/>
                  <w:b/>
                  <w:bCs/>
                  <w:sz w:val="24"/>
                  <w:szCs w:val="24"/>
                </w:rPr>
              </w:pPr>
            </w:p>
            <w:p w:rsidR="00032513" w:rsidRPr="00345898" w:rsidRDefault="00032513" w:rsidP="00032513">
              <w:pPr>
                <w:tabs>
                  <w:tab w:val="left" w:pos="8040"/>
                  <w:tab w:val="right" w:pos="10006"/>
                </w:tabs>
                <w:spacing w:after="0" w:line="240" w:lineRule="auto"/>
                <w:rPr>
                  <w:rFonts w:ascii="Arial" w:eastAsia="Calibri" w:hAnsi="Arial" w:cs="Arial"/>
                  <w:b/>
                  <w:bCs/>
                  <w:sz w:val="24"/>
                  <w:szCs w:val="24"/>
                </w:rPr>
              </w:pPr>
            </w:p>
            <w:p w:rsidR="00032513" w:rsidRPr="00345898" w:rsidRDefault="00032513" w:rsidP="00032513">
              <w:pPr>
                <w:tabs>
                  <w:tab w:val="left" w:pos="8040"/>
                  <w:tab w:val="right" w:pos="10006"/>
                </w:tabs>
                <w:spacing w:after="0" w:line="240" w:lineRule="auto"/>
                <w:rPr>
                  <w:rFonts w:ascii="Arial" w:eastAsia="Calibri" w:hAnsi="Arial" w:cs="Arial"/>
                  <w:b/>
                  <w:bCs/>
                  <w:sz w:val="24"/>
                  <w:szCs w:val="24"/>
                </w:rPr>
              </w:pPr>
            </w:p>
            <w:p w:rsidR="00032513" w:rsidRPr="00345898" w:rsidRDefault="00032513" w:rsidP="00032513">
              <w:pPr>
                <w:spacing w:after="0" w:line="240" w:lineRule="auto"/>
                <w:rPr>
                  <w:rFonts w:ascii="Arial" w:eastAsia="Calibri" w:hAnsi="Arial" w:cs="Arial"/>
                  <w:b/>
                  <w:bCs/>
                  <w:sz w:val="24"/>
                  <w:szCs w:val="24"/>
                </w:rPr>
              </w:pPr>
            </w:p>
            <w:p w:rsidR="00032513" w:rsidRPr="00345898" w:rsidRDefault="00032513" w:rsidP="00032513">
              <w:pPr>
                <w:spacing w:after="0" w:line="240" w:lineRule="auto"/>
                <w:jc w:val="both"/>
                <w:rPr>
                  <w:rFonts w:ascii="Arial" w:eastAsia="Calibri" w:hAnsi="Arial" w:cs="Arial"/>
                  <w:b/>
                  <w:bCs/>
                  <w:i/>
                  <w:sz w:val="24"/>
                  <w:szCs w:val="24"/>
                </w:rPr>
              </w:pPr>
              <w:r w:rsidRPr="00345898">
                <w:rPr>
                  <w:rFonts w:ascii="Arial" w:eastAsia="Calibri" w:hAnsi="Arial" w:cs="Arial"/>
                  <w:b/>
                  <w:bCs/>
                  <w:sz w:val="24"/>
                  <w:szCs w:val="24"/>
                </w:rPr>
                <w:t>ŞEF SERVICIU CALITATEA                                                            Întocmit</w:t>
              </w:r>
            </w:p>
            <w:p w:rsidR="00032513" w:rsidRPr="00345898" w:rsidRDefault="00032513" w:rsidP="00032513">
              <w:pPr>
                <w:keepNext/>
                <w:widowControl w:val="0"/>
                <w:autoSpaceDE w:val="0"/>
                <w:autoSpaceDN w:val="0"/>
                <w:adjustRightInd w:val="0"/>
                <w:spacing w:after="0" w:line="240" w:lineRule="auto"/>
                <w:outlineLvl w:val="0"/>
                <w:rPr>
                  <w:rFonts w:ascii="Arial" w:eastAsia="Times New Roman" w:hAnsi="Arial" w:cs="Arial"/>
                  <w:bCs/>
                  <w:i/>
                  <w:sz w:val="24"/>
                  <w:szCs w:val="24"/>
                </w:rPr>
              </w:pPr>
              <w:r w:rsidRPr="00345898">
                <w:rPr>
                  <w:rFonts w:ascii="Arial" w:eastAsia="Times New Roman" w:hAnsi="Arial" w:cs="Arial"/>
                  <w:b/>
                  <w:bCs/>
                  <w:sz w:val="24"/>
                  <w:szCs w:val="24"/>
                </w:rPr>
                <w:t xml:space="preserve"> FACTORILOR DE MEDIU                                                          Ecolog Simona ZAMBORI</w:t>
              </w:r>
            </w:p>
            <w:p w:rsidR="00032513" w:rsidRPr="00345898" w:rsidRDefault="00032513" w:rsidP="00032513">
              <w:pPr>
                <w:tabs>
                  <w:tab w:val="left" w:pos="8040"/>
                  <w:tab w:val="right" w:pos="10006"/>
                </w:tabs>
                <w:spacing w:after="0" w:line="240" w:lineRule="auto"/>
                <w:rPr>
                  <w:rFonts w:ascii="Arial" w:eastAsia="Calibri" w:hAnsi="Arial" w:cs="Arial"/>
                  <w:b/>
                  <w:bCs/>
                  <w:sz w:val="24"/>
                  <w:szCs w:val="24"/>
                </w:rPr>
              </w:pPr>
              <w:r w:rsidRPr="00345898">
                <w:rPr>
                  <w:rFonts w:ascii="Arial" w:eastAsia="Calibri" w:hAnsi="Arial" w:cs="Arial"/>
                  <w:b/>
                  <w:sz w:val="24"/>
                  <w:szCs w:val="24"/>
                </w:rPr>
                <w:t xml:space="preserve">Ing. Constantin CONSTANTINESCU                                        </w:t>
              </w:r>
              <w:r w:rsidR="00345898">
                <w:rPr>
                  <w:rFonts w:ascii="Arial" w:eastAsia="Calibri" w:hAnsi="Arial" w:cs="Arial"/>
                  <w:b/>
                  <w:sz w:val="24"/>
                  <w:szCs w:val="24"/>
                </w:rPr>
                <w:t xml:space="preserve"> </w:t>
              </w:r>
              <w:r w:rsidRPr="00345898">
                <w:rPr>
                  <w:rFonts w:ascii="Arial" w:eastAsia="Times New Roman" w:hAnsi="Arial" w:cs="Arial"/>
                  <w:b/>
                  <w:bCs/>
                  <w:sz w:val="24"/>
                  <w:szCs w:val="24"/>
                </w:rPr>
                <w:t>Ing. Marioara GOGA</w:t>
              </w:r>
            </w:p>
            <w:p w:rsidR="00032513" w:rsidRPr="00345898" w:rsidRDefault="00032513" w:rsidP="00032513">
              <w:pPr>
                <w:spacing w:after="0" w:line="240" w:lineRule="auto"/>
                <w:jc w:val="right"/>
                <w:rPr>
                  <w:rFonts w:ascii="Arial" w:eastAsia="Calibri" w:hAnsi="Arial" w:cs="Arial"/>
                  <w:b/>
                  <w:bCs/>
                  <w:sz w:val="24"/>
                  <w:szCs w:val="24"/>
                </w:rPr>
              </w:pPr>
            </w:p>
            <w:p w:rsidR="00032513" w:rsidRPr="00345898" w:rsidRDefault="00BC7815" w:rsidP="00032513">
              <w:pPr>
                <w:spacing w:after="0" w:line="240" w:lineRule="auto"/>
                <w:rPr>
                  <w:rFonts w:ascii="Arial" w:eastAsia="Calibri" w:hAnsi="Arial" w:cs="Arial"/>
                  <w:i/>
                  <w:color w:val="FF0000"/>
                  <w:sz w:val="24"/>
                  <w:szCs w:val="24"/>
                </w:rPr>
              </w:pPr>
            </w:p>
          </w:sdtContent>
        </w:sdt>
      </w:sdtContent>
    </w:sdt>
    <w:p w:rsidR="00032513" w:rsidRPr="00345898" w:rsidRDefault="00032513" w:rsidP="00032513">
      <w:pPr>
        <w:rPr>
          <w:color w:val="FF0000"/>
        </w:rPr>
      </w:pPr>
    </w:p>
    <w:p w:rsidR="00032513" w:rsidRPr="00345898" w:rsidRDefault="00032513" w:rsidP="00032513">
      <w:pPr>
        <w:rPr>
          <w:color w:val="FF0000"/>
        </w:rPr>
      </w:pPr>
    </w:p>
    <w:p w:rsidR="00032513" w:rsidRPr="00345898" w:rsidRDefault="00032513" w:rsidP="00032513">
      <w:pPr>
        <w:rPr>
          <w:color w:val="FF0000"/>
        </w:rPr>
      </w:pPr>
    </w:p>
    <w:p w:rsidR="00032513" w:rsidRPr="00345898" w:rsidRDefault="00032513" w:rsidP="00032513">
      <w:pPr>
        <w:rPr>
          <w:color w:val="FF0000"/>
        </w:rPr>
      </w:pPr>
    </w:p>
    <w:p w:rsidR="00525F5D" w:rsidRPr="00345898" w:rsidRDefault="00525F5D"/>
    <w:sectPr w:rsidR="00525F5D" w:rsidRPr="00345898" w:rsidSect="00032513">
      <w:footerReference w:type="default" r:id="rId9"/>
      <w:headerReference w:type="first" r:id="rId10"/>
      <w:footerReference w:type="first" r:id="rId11"/>
      <w:pgSz w:w="12240" w:h="15840" w:code="1"/>
      <w:pgMar w:top="567" w:right="1134" w:bottom="454" w:left="1418" w:header="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D8" w:rsidRDefault="00C74BD8">
      <w:pPr>
        <w:spacing w:after="0" w:line="240" w:lineRule="auto"/>
      </w:pPr>
      <w:r>
        <w:separator/>
      </w:r>
    </w:p>
  </w:endnote>
  <w:endnote w:type="continuationSeparator" w:id="0">
    <w:p w:rsidR="00C74BD8" w:rsidRDefault="00C7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D8" w:rsidRDefault="00C74BD8" w:rsidP="00032513">
    <w:pPr>
      <w:pStyle w:val="Subsol"/>
      <w:framePr w:wrap="auto"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BC7815">
      <w:rPr>
        <w:rStyle w:val="Numrdepagin"/>
        <w:noProof/>
      </w:rPr>
      <w:t>7</w:t>
    </w:r>
    <w:r>
      <w:rPr>
        <w:rStyle w:val="Numrdepagin"/>
      </w:rPr>
      <w:fldChar w:fldCharType="end"/>
    </w:r>
  </w:p>
  <w:p w:rsidR="00C74BD8" w:rsidRDefault="00C74BD8" w:rsidP="00032513">
    <w:pPr>
      <w:pStyle w:val="Antet"/>
      <w:ind w:right="360"/>
      <w:jc w:val="center"/>
      <w:rPr>
        <w:rFonts w:ascii="Arial" w:hAnsi="Arial" w:cs="Arial"/>
        <w:b/>
        <w:bCs/>
        <w:color w:val="00214E"/>
        <w:lang w:val="it-IT"/>
      </w:rPr>
    </w:pPr>
    <w:r w:rsidRPr="00C56D34">
      <w:rPr>
        <w:rFonts w:ascii="Arial" w:hAnsi="Arial" w:cs="Arial"/>
        <w:noProof/>
        <w:lang w:eastAsia="ro-RO"/>
      </w:rPr>
      <mc:AlternateContent>
        <mc:Choice Requires="wps">
          <w:drawing>
            <wp:anchor distT="0" distB="0" distL="114300" distR="114300" simplePos="0" relativeHeight="251659264" behindDoc="0" locked="0" layoutInCell="1" allowOverlap="1" wp14:anchorId="4FB96956" wp14:editId="170ADECA">
              <wp:simplePos x="0" y="0"/>
              <wp:positionH relativeFrom="column">
                <wp:posOffset>-139700</wp:posOffset>
              </wp:positionH>
              <wp:positionV relativeFrom="paragraph">
                <wp:posOffset>1270</wp:posOffset>
              </wp:positionV>
              <wp:extent cx="6248400" cy="635"/>
              <wp:effectExtent l="0" t="0" r="19050" b="37465"/>
              <wp:wrapNone/>
              <wp:docPr id="6" name="Conector drept cu săgeată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6" o:spid="_x0000_s1026" type="#_x0000_t32" style="position:absolute;margin-left:-11pt;margin-top:.1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" strokecolor="#00214e" strokeweight="1.5pt"/>
          </w:pict>
        </mc:Fallback>
      </mc:AlternateContent>
    </w:r>
    <w:r w:rsidRPr="00C56D34">
      <w:rPr>
        <w:rFonts w:ascii="Arial" w:hAnsi="Arial" w:cs="Arial"/>
        <w:noProof/>
        <w:lang w:eastAsia="ro-RO"/>
      </w:rPr>
      <w:drawing>
        <wp:anchor distT="0" distB="0" distL="114300" distR="114300" simplePos="0" relativeHeight="251660288" behindDoc="1" locked="0" layoutInCell="1" allowOverlap="1" wp14:anchorId="171196FE" wp14:editId="18DA5D2D">
          <wp:simplePos x="0" y="0"/>
          <wp:positionH relativeFrom="column">
            <wp:posOffset>-592455</wp:posOffset>
          </wp:positionH>
          <wp:positionV relativeFrom="paragraph">
            <wp:posOffset>-247650</wp:posOffset>
          </wp:positionV>
          <wp:extent cx="532130" cy="437515"/>
          <wp:effectExtent l="0" t="0" r="1270" b="63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37515"/>
                  </a:xfrm>
                  <a:prstGeom prst="rect">
                    <a:avLst/>
                  </a:prstGeom>
                  <a:noFill/>
                </pic:spPr>
              </pic:pic>
            </a:graphicData>
          </a:graphic>
        </wp:anchor>
      </w:drawing>
    </w:r>
  </w:p>
  <w:p w:rsidR="00C74BD8" w:rsidRPr="00C56D34" w:rsidRDefault="00C74BD8" w:rsidP="00032513">
    <w:pPr>
      <w:pStyle w:val="Antet"/>
      <w:ind w:right="360"/>
      <w:jc w:val="center"/>
      <w:rPr>
        <w:rFonts w:ascii="Arial" w:hAnsi="Arial" w:cs="Arial"/>
        <w:b/>
        <w:bCs/>
        <w:color w:val="00214E"/>
      </w:rPr>
    </w:pPr>
    <w:r w:rsidRPr="00C56D34">
      <w:rPr>
        <w:rFonts w:ascii="Arial" w:hAnsi="Arial" w:cs="Arial"/>
        <w:b/>
        <w:bCs/>
        <w:color w:val="00214E"/>
        <w:lang w:val="it-IT"/>
      </w:rPr>
      <w:t>AGEN</w:t>
    </w:r>
    <w:r w:rsidRPr="00C56D34">
      <w:rPr>
        <w:rFonts w:ascii="Arial" w:hAnsi="Arial" w:cs="Arial"/>
        <w:b/>
        <w:bCs/>
        <w:color w:val="00214E"/>
      </w:rPr>
      <w:t xml:space="preserve">ŢIA PENTRU PROTECŢIA MEDIULUI SIBIU                      </w:t>
    </w:r>
  </w:p>
  <w:p w:rsidR="00C74BD8" w:rsidRPr="00C56D34" w:rsidRDefault="00C74BD8" w:rsidP="00032513">
    <w:pPr>
      <w:tabs>
        <w:tab w:val="right" w:pos="9360"/>
      </w:tabs>
      <w:spacing w:after="0" w:line="240" w:lineRule="auto"/>
      <w:ind w:right="-1074"/>
      <w:rPr>
        <w:rFonts w:ascii="Arial" w:eastAsia="Calibri" w:hAnsi="Arial" w:cs="Arial"/>
        <w:color w:val="00214E"/>
        <w:sz w:val="24"/>
        <w:szCs w:val="24"/>
      </w:rPr>
    </w:pPr>
    <w:r w:rsidRPr="00C56D34">
      <w:rPr>
        <w:rFonts w:ascii="Arial" w:eastAsia="Calibri" w:hAnsi="Arial" w:cs="Arial"/>
        <w:color w:val="00214E"/>
        <w:sz w:val="24"/>
        <w:szCs w:val="24"/>
      </w:rPr>
      <w:t>Str. Hipodromului nr. 2A . Tel: 0269.256.545; 0269.422.653; Serviciul Autorizări 0269.256.547</w:t>
    </w:r>
  </w:p>
  <w:p w:rsidR="00C74BD8" w:rsidRDefault="00C74BD8" w:rsidP="00032513">
    <w:pPr>
      <w:tabs>
        <w:tab w:val="right" w:pos="9360"/>
      </w:tabs>
      <w:spacing w:after="0" w:line="240" w:lineRule="auto"/>
      <w:ind w:right="-1074"/>
      <w:rPr>
        <w:rFonts w:ascii="Arial" w:eastAsia="Calibri" w:hAnsi="Arial" w:cs="Arial"/>
        <w:color w:val="0000FF"/>
        <w:sz w:val="24"/>
        <w:szCs w:val="24"/>
        <w:u w:val="single"/>
      </w:rPr>
    </w:pPr>
    <w:r>
      <w:rPr>
        <w:rFonts w:ascii="Arial" w:eastAsia="Calibri" w:hAnsi="Arial" w:cs="Arial"/>
        <w:color w:val="00214E"/>
        <w:sz w:val="24"/>
        <w:szCs w:val="24"/>
      </w:rPr>
      <w:t xml:space="preserve">       </w:t>
    </w:r>
    <w:r w:rsidRPr="00C56D34">
      <w:rPr>
        <w:rFonts w:ascii="Arial" w:eastAsia="Calibri" w:hAnsi="Arial" w:cs="Arial"/>
        <w:color w:val="00214E"/>
        <w:sz w:val="24"/>
        <w:szCs w:val="24"/>
      </w:rPr>
      <w:t xml:space="preserve">Fax : 0269. 444.145; </w:t>
    </w:r>
    <w:r w:rsidRPr="00C56D34">
      <w:rPr>
        <w:rFonts w:ascii="Arial" w:eastAsia="Calibri" w:hAnsi="Arial" w:cs="Arial"/>
      </w:rPr>
      <w:t xml:space="preserve">e-mail : </w:t>
    </w:r>
    <w:hyperlink r:id="rId2" w:history="1">
      <w:r w:rsidRPr="00C56D34">
        <w:rPr>
          <w:rFonts w:ascii="Arial" w:eastAsia="Calibri" w:hAnsi="Arial" w:cs="Arial"/>
          <w:color w:val="0000FF"/>
          <w:sz w:val="24"/>
          <w:szCs w:val="24"/>
          <w:u w:val="single"/>
        </w:rPr>
        <w:t>office@apmsb.anpm.ro</w:t>
      </w:r>
    </w:hyperlink>
    <w:r w:rsidRPr="00C56D34">
      <w:rPr>
        <w:rFonts w:ascii="Arial" w:eastAsia="Calibri" w:hAnsi="Arial" w:cs="Arial"/>
      </w:rPr>
      <w:t xml:space="preserve">; </w:t>
    </w:r>
    <w:hyperlink r:id="rId3" w:history="1">
      <w:r w:rsidRPr="00C56D34">
        <w:rPr>
          <w:rFonts w:ascii="Arial" w:eastAsia="Calibri" w:hAnsi="Arial" w:cs="Arial"/>
          <w:color w:val="0000FF"/>
          <w:sz w:val="24"/>
          <w:szCs w:val="24"/>
          <w:u w:val="single"/>
        </w:rPr>
        <w:t>http://apmsb.anpm.ro</w:t>
      </w:r>
    </w:hyperlink>
  </w:p>
  <w:p w:rsidR="00C74BD8" w:rsidRPr="00C56D34" w:rsidRDefault="00C74BD8" w:rsidP="00032513">
    <w:pPr>
      <w:tabs>
        <w:tab w:val="right" w:pos="9360"/>
      </w:tabs>
      <w:spacing w:after="0" w:line="240" w:lineRule="auto"/>
      <w:ind w:right="-1074"/>
      <w:rPr>
        <w:rFonts w:ascii="Arial" w:eastAsia="Calibri"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D8" w:rsidRPr="00373493" w:rsidRDefault="00C74BD8" w:rsidP="00032513">
    <w:pPr>
      <w:pStyle w:val="Antet"/>
      <w:jc w:val="center"/>
      <w:rPr>
        <w:rFonts w:ascii="Arial" w:hAnsi="Arial" w:cs="Arial"/>
        <w:b/>
        <w:bCs/>
        <w:color w:val="00214E"/>
        <w:lang w:val="it-IT"/>
      </w:rPr>
    </w:pPr>
    <w:r w:rsidRPr="00C56D34">
      <w:rPr>
        <w:rFonts w:ascii="Arial" w:hAnsi="Arial" w:cs="Arial"/>
        <w:noProof/>
        <w:lang w:eastAsia="ro-RO"/>
      </w:rPr>
      <mc:AlternateContent>
        <mc:Choice Requires="wps">
          <w:drawing>
            <wp:anchor distT="0" distB="0" distL="114300" distR="114300" simplePos="0" relativeHeight="251663360" behindDoc="0" locked="0" layoutInCell="1" allowOverlap="1" wp14:anchorId="621A5A93" wp14:editId="2811A8F9">
              <wp:simplePos x="0" y="0"/>
              <wp:positionH relativeFrom="column">
                <wp:posOffset>-63500</wp:posOffset>
              </wp:positionH>
              <wp:positionV relativeFrom="paragraph">
                <wp:posOffset>10795</wp:posOffset>
              </wp:positionV>
              <wp:extent cx="6248400" cy="635"/>
              <wp:effectExtent l="0" t="0" r="19050" b="37465"/>
              <wp:wrapNone/>
              <wp:docPr id="5" name="Conector drept cu săgeată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5" o:spid="_x0000_s1026" type="#_x0000_t32" style="position:absolute;margin-left:-5pt;margin-top:.8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" strokecolor="#00214e" strokeweight="1.5pt"/>
          </w:pict>
        </mc:Fallback>
      </mc:AlternateContent>
    </w:r>
    <w:r w:rsidRPr="00C56D34">
      <w:rPr>
        <w:rFonts w:ascii="Arial" w:hAnsi="Arial" w:cs="Arial"/>
        <w:noProof/>
        <w:lang w:eastAsia="ro-RO"/>
      </w:rPr>
      <w:drawing>
        <wp:anchor distT="0" distB="0" distL="114300" distR="114300" simplePos="0" relativeHeight="251664384" behindDoc="1" locked="0" layoutInCell="1" allowOverlap="1" wp14:anchorId="488C1DB1" wp14:editId="425BE2D9">
          <wp:simplePos x="0" y="0"/>
          <wp:positionH relativeFrom="column">
            <wp:posOffset>-592455</wp:posOffset>
          </wp:positionH>
          <wp:positionV relativeFrom="paragraph">
            <wp:posOffset>-267335</wp:posOffset>
          </wp:positionV>
          <wp:extent cx="532130" cy="437515"/>
          <wp:effectExtent l="0" t="0" r="127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37515"/>
                  </a:xfrm>
                  <a:prstGeom prst="rect">
                    <a:avLst/>
                  </a:prstGeom>
                  <a:noFill/>
                </pic:spPr>
              </pic:pic>
            </a:graphicData>
          </a:graphic>
        </wp:anchor>
      </w:drawing>
    </w:r>
    <w:r w:rsidRPr="00C56D34">
      <w:rPr>
        <w:rFonts w:ascii="Arial" w:hAnsi="Arial" w:cs="Arial"/>
        <w:b/>
        <w:bCs/>
        <w:color w:val="00214E"/>
        <w:lang w:val="it-IT"/>
      </w:rPr>
      <w:t>AGEN</w:t>
    </w:r>
    <w:r w:rsidRPr="00C56D34">
      <w:rPr>
        <w:rFonts w:ascii="Arial" w:hAnsi="Arial" w:cs="Arial"/>
        <w:b/>
        <w:bCs/>
        <w:color w:val="00214E"/>
      </w:rPr>
      <w:t xml:space="preserve">ŢIA PENTRU PROTECŢIA MEDIULUI SIBIU                      </w:t>
    </w:r>
  </w:p>
  <w:p w:rsidR="00C74BD8" w:rsidRPr="00C56D34" w:rsidRDefault="00C74BD8" w:rsidP="00032513">
    <w:pPr>
      <w:tabs>
        <w:tab w:val="right" w:pos="9360"/>
      </w:tabs>
      <w:spacing w:after="0" w:line="240" w:lineRule="auto"/>
      <w:ind w:right="-1074"/>
      <w:rPr>
        <w:rFonts w:ascii="Arial" w:eastAsia="Calibri" w:hAnsi="Arial" w:cs="Arial"/>
        <w:color w:val="00214E"/>
        <w:sz w:val="24"/>
        <w:szCs w:val="24"/>
      </w:rPr>
    </w:pPr>
    <w:r w:rsidRPr="00C56D34">
      <w:rPr>
        <w:rFonts w:ascii="Arial" w:eastAsia="Calibri" w:hAnsi="Arial" w:cs="Arial"/>
        <w:color w:val="00214E"/>
        <w:sz w:val="24"/>
        <w:szCs w:val="24"/>
      </w:rPr>
      <w:t>Str. Hipodromului nr. 2A . Tel: 0269.256.545; 0269.422.653; Serviciul Autorizări 0269.256.547</w:t>
    </w:r>
  </w:p>
  <w:p w:rsidR="00C74BD8" w:rsidRDefault="00C74BD8" w:rsidP="00032513">
    <w:pPr>
      <w:tabs>
        <w:tab w:val="right" w:pos="9360"/>
      </w:tabs>
      <w:spacing w:after="0" w:line="240" w:lineRule="auto"/>
      <w:ind w:right="-1074"/>
      <w:rPr>
        <w:rFonts w:ascii="Arial" w:eastAsia="Calibri" w:hAnsi="Arial" w:cs="Arial"/>
        <w:color w:val="0000FF"/>
        <w:sz w:val="24"/>
        <w:szCs w:val="24"/>
        <w:u w:val="single"/>
      </w:rPr>
    </w:pPr>
    <w:r w:rsidRPr="00C56D34">
      <w:rPr>
        <w:rFonts w:ascii="Arial" w:eastAsia="Calibri" w:hAnsi="Arial" w:cs="Arial"/>
        <w:color w:val="00214E"/>
        <w:sz w:val="24"/>
        <w:szCs w:val="24"/>
      </w:rPr>
      <w:t xml:space="preserve">           Fax : 0269. 444.145; </w:t>
    </w:r>
    <w:r w:rsidRPr="00C56D34">
      <w:rPr>
        <w:rFonts w:ascii="Arial" w:eastAsia="Calibri" w:hAnsi="Arial" w:cs="Arial"/>
      </w:rPr>
      <w:t xml:space="preserve">e-mail : </w:t>
    </w:r>
    <w:hyperlink r:id="rId2" w:history="1">
      <w:r w:rsidRPr="00C56D34">
        <w:rPr>
          <w:rFonts w:ascii="Arial" w:eastAsia="Calibri" w:hAnsi="Arial" w:cs="Arial"/>
          <w:color w:val="0000FF"/>
          <w:sz w:val="24"/>
          <w:szCs w:val="24"/>
          <w:u w:val="single"/>
        </w:rPr>
        <w:t>office@apmsb.anpm.ro</w:t>
      </w:r>
    </w:hyperlink>
    <w:r w:rsidRPr="00C56D34">
      <w:rPr>
        <w:rFonts w:ascii="Arial" w:eastAsia="Calibri" w:hAnsi="Arial" w:cs="Arial"/>
      </w:rPr>
      <w:t xml:space="preserve">; </w:t>
    </w:r>
    <w:hyperlink r:id="rId3" w:history="1">
      <w:r w:rsidRPr="00C56D34">
        <w:rPr>
          <w:rFonts w:ascii="Arial" w:eastAsia="Calibri" w:hAnsi="Arial" w:cs="Arial"/>
          <w:color w:val="0000FF"/>
          <w:sz w:val="24"/>
          <w:szCs w:val="24"/>
          <w:u w:val="single"/>
        </w:rPr>
        <w:t>http://apmsb.anpm.ro</w:t>
      </w:r>
    </w:hyperlink>
  </w:p>
  <w:p w:rsidR="00C74BD8" w:rsidRPr="00D8623D" w:rsidRDefault="00C74BD8" w:rsidP="00032513">
    <w:pPr>
      <w:tabs>
        <w:tab w:val="right" w:pos="9360"/>
      </w:tabs>
      <w:spacing w:after="0" w:line="240" w:lineRule="auto"/>
      <w:ind w:right="-1074"/>
      <w:rPr>
        <w:rFonts w:ascii="Times New Roman" w:eastAsia="Calibri" w:hAnsi="Times New Roman" w:cs="Times New Roman"/>
        <w:sz w:val="24"/>
        <w:szCs w:val="24"/>
      </w:rPr>
    </w:pPr>
  </w:p>
  <w:p w:rsidR="00C74BD8" w:rsidRPr="00493FBD" w:rsidRDefault="00C74BD8" w:rsidP="00032513">
    <w:pPr>
      <w:pStyle w:val="Antet"/>
      <w:jc w:val="center"/>
      <w:rPr>
        <w:rFonts w:ascii="Times New Roman" w:hAnsi="Times New Roman" w:cs="Times New Roman"/>
      </w:rPr>
    </w:pPr>
    <w:r w:rsidRPr="00493FBD">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D8" w:rsidRDefault="00C74BD8">
      <w:pPr>
        <w:spacing w:after="0" w:line="240" w:lineRule="auto"/>
      </w:pPr>
      <w:r>
        <w:separator/>
      </w:r>
    </w:p>
  </w:footnote>
  <w:footnote w:type="continuationSeparator" w:id="0">
    <w:p w:rsidR="00C74BD8" w:rsidRDefault="00C74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D8" w:rsidRDefault="00C74BD8" w:rsidP="00032513">
    <w:pPr>
      <w:pStyle w:val="Antet"/>
      <w:jc w:val="center"/>
      <w:rPr>
        <w:lang w:eastAsia="ar-SA"/>
      </w:rPr>
    </w:pPr>
    <w:r>
      <w:rPr>
        <w:noProof/>
        <w:lang w:eastAsia="ro-RO"/>
      </w:rPr>
      <w:drawing>
        <wp:anchor distT="0" distB="0" distL="114300" distR="114300" simplePos="0" relativeHeight="251661312" behindDoc="0" locked="0" layoutInCell="1" allowOverlap="1" wp14:anchorId="2E8B0C03" wp14:editId="2758A82E">
          <wp:simplePos x="0" y="0"/>
          <wp:positionH relativeFrom="column">
            <wp:posOffset>-60325</wp:posOffset>
          </wp:positionH>
          <wp:positionV relativeFrom="paragraph">
            <wp:posOffset>149225</wp:posOffset>
          </wp:positionV>
          <wp:extent cx="612775" cy="6280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pic:spPr>
              </pic:pic>
            </a:graphicData>
          </a:graphic>
        </wp:anchor>
      </w:drawing>
    </w:r>
    <w:r>
      <w:rPr>
        <w:noProof/>
        <w:lang w:eastAsia="ro-RO"/>
      </w:rPr>
      <w:drawing>
        <wp:anchor distT="0" distB="0" distL="114300" distR="114300" simplePos="0" relativeHeight="251662336" behindDoc="1" locked="0" layoutInCell="1" allowOverlap="1" wp14:anchorId="0F38C56E" wp14:editId="0FFAC2D6">
          <wp:simplePos x="0" y="0"/>
          <wp:positionH relativeFrom="column">
            <wp:posOffset>5492750</wp:posOffset>
          </wp:positionH>
          <wp:positionV relativeFrom="paragraph">
            <wp:posOffset>149225</wp:posOffset>
          </wp:positionV>
          <wp:extent cx="608330" cy="500380"/>
          <wp:effectExtent l="0" t="0" r="127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330" cy="500380"/>
                  </a:xfrm>
                  <a:prstGeom prst="rect">
                    <a:avLst/>
                  </a:prstGeom>
                  <a:noFill/>
                </pic:spPr>
              </pic:pic>
            </a:graphicData>
          </a:graphic>
        </wp:anchor>
      </w:drawing>
    </w:r>
  </w:p>
  <w:p w:rsidR="00C74BD8" w:rsidRPr="00C56D34" w:rsidRDefault="00C74BD8" w:rsidP="00032513">
    <w:pPr>
      <w:pStyle w:val="Antet"/>
      <w:tabs>
        <w:tab w:val="left" w:pos="9000"/>
      </w:tabs>
      <w:jc w:val="center"/>
      <w:rPr>
        <w:rFonts w:ascii="Arial" w:hAnsi="Arial" w:cs="Arial"/>
        <w:color w:val="00214E"/>
        <w:sz w:val="32"/>
        <w:szCs w:val="32"/>
      </w:rPr>
    </w:pPr>
    <w:r>
      <w:rPr>
        <w:rFonts w:ascii="Arial" w:hAnsi="Arial" w:cs="Arial"/>
        <w:b/>
        <w:bCs/>
        <w:color w:val="00214E"/>
        <w:sz w:val="32"/>
        <w:szCs w:val="32"/>
      </w:rPr>
      <w:t>Ministerul Mediului</w:t>
    </w:r>
  </w:p>
  <w:p w:rsidR="00C74BD8" w:rsidRPr="00C56D34" w:rsidRDefault="00C74BD8" w:rsidP="00032513">
    <w:pPr>
      <w:pStyle w:val="Antet"/>
      <w:jc w:val="center"/>
      <w:rPr>
        <w:rFonts w:ascii="Arial" w:hAnsi="Arial" w:cs="Arial"/>
        <w:b/>
        <w:bCs/>
        <w:sz w:val="36"/>
        <w:szCs w:val="36"/>
        <w:lang w:eastAsia="ar-SA"/>
      </w:rPr>
    </w:pPr>
    <w:r w:rsidRPr="00C56D34">
      <w:rPr>
        <w:rFonts w:ascii="Arial" w:hAnsi="Arial" w:cs="Arial"/>
        <w:b/>
        <w:bCs/>
        <w:color w:val="00214E"/>
        <w:sz w:val="36"/>
        <w:szCs w:val="36"/>
      </w:rPr>
      <w:t>Agenţia Naţională pentru Protecţia Mediului</w:t>
    </w:r>
  </w:p>
  <w:p w:rsidR="00C74BD8" w:rsidRPr="00C56D34" w:rsidRDefault="00C74BD8" w:rsidP="00032513">
    <w:pPr>
      <w:pStyle w:val="Antet"/>
      <w:rPr>
        <w:rFonts w:ascii="Arial" w:hAnsi="Arial" w:cs="Arial"/>
        <w:b/>
        <w:bCs/>
        <w:sz w:val="24"/>
        <w:szCs w:val="24"/>
        <w:lang w:eastAsia="ar-SA"/>
      </w:rPr>
    </w:pPr>
  </w:p>
  <w:tbl>
    <w:tblPr>
      <w:tblW w:w="0" w:type="auto"/>
      <w:tblBorders>
        <w:top w:val="single" w:sz="8" w:space="0" w:color="000000"/>
        <w:bottom w:val="single" w:sz="8" w:space="0" w:color="000000"/>
      </w:tblBorders>
      <w:tblLook w:val="00A0" w:firstRow="1" w:lastRow="0" w:firstColumn="1" w:lastColumn="0" w:noHBand="0" w:noVBand="0"/>
    </w:tblPr>
    <w:tblGrid>
      <w:gridCol w:w="9833"/>
    </w:tblGrid>
    <w:tr w:rsidR="00C74BD8" w:rsidRPr="00C56D34">
      <w:tc>
        <w:tcPr>
          <w:tcW w:w="9833" w:type="dxa"/>
          <w:tcBorders>
            <w:top w:val="single" w:sz="8" w:space="0" w:color="000000"/>
            <w:bottom w:val="single" w:sz="8" w:space="0" w:color="000000"/>
          </w:tcBorders>
          <w:shd w:val="clear" w:color="auto" w:fill="DBE5F1"/>
        </w:tcPr>
        <w:p w:rsidR="00C74BD8" w:rsidRPr="00C56D34" w:rsidRDefault="00C74BD8" w:rsidP="00032513">
          <w:pPr>
            <w:pStyle w:val="Antet"/>
            <w:spacing w:before="120"/>
            <w:jc w:val="center"/>
            <w:rPr>
              <w:rFonts w:ascii="Arial" w:hAnsi="Arial" w:cs="Arial"/>
              <w:b/>
              <w:bCs/>
              <w:color w:val="00214E"/>
              <w:sz w:val="36"/>
              <w:szCs w:val="36"/>
            </w:rPr>
          </w:pPr>
          <w:r w:rsidRPr="00C56D34">
            <w:rPr>
              <w:rFonts w:ascii="Arial" w:hAnsi="Arial" w:cs="Arial"/>
              <w:b/>
              <w:bCs/>
              <w:color w:val="00214E"/>
              <w:sz w:val="36"/>
              <w:szCs w:val="36"/>
            </w:rPr>
            <w:t>Agenţia pentru Protecţia Mediului Sibiu</w:t>
          </w:r>
        </w:p>
      </w:tc>
    </w:tr>
  </w:tbl>
  <w:p w:rsidR="00C74BD8" w:rsidRPr="00C56D34" w:rsidRDefault="00C74BD8">
    <w:pPr>
      <w:pStyle w:val="Antet"/>
      <w:rPr>
        <w:rFonts w:ascii="Arial" w:hAnsi="Arial" w:cs="Arial"/>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5D6"/>
    <w:multiLevelType w:val="hybridMultilevel"/>
    <w:tmpl w:val="6994D5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2068EF"/>
    <w:multiLevelType w:val="hybridMultilevel"/>
    <w:tmpl w:val="C074CB16"/>
    <w:lvl w:ilvl="0" w:tplc="50D80198">
      <w:start w:val="19"/>
      <w:numFmt w:val="bullet"/>
      <w:lvlText w:val="-"/>
      <w:lvlJc w:val="left"/>
      <w:pPr>
        <w:ind w:left="360" w:hanging="360"/>
      </w:pPr>
      <w:rPr>
        <w:rFonts w:ascii="Verdana" w:eastAsia="Times New Roman" w:hAnsi="Verdana"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24977CAC"/>
    <w:multiLevelType w:val="hybridMultilevel"/>
    <w:tmpl w:val="4508B920"/>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27B628D6"/>
    <w:multiLevelType w:val="hybridMultilevel"/>
    <w:tmpl w:val="26A4EB52"/>
    <w:lvl w:ilvl="0" w:tplc="29388D22">
      <w:start w:val="4"/>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C709C8"/>
    <w:multiLevelType w:val="hybridMultilevel"/>
    <w:tmpl w:val="7ECE1AAC"/>
    <w:lvl w:ilvl="0" w:tplc="F9E42A34">
      <w:start w:val="1"/>
      <w:numFmt w:val="bullet"/>
      <w:lvlText w:val="-"/>
      <w:lvlJc w:val="left"/>
      <w:pPr>
        <w:tabs>
          <w:tab w:val="num" w:pos="1069"/>
        </w:tabs>
        <w:ind w:left="1069"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304F79A5"/>
    <w:multiLevelType w:val="hybridMultilevel"/>
    <w:tmpl w:val="1B225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FF2EC0"/>
    <w:multiLevelType w:val="hybridMultilevel"/>
    <w:tmpl w:val="85A0DF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F24F00"/>
    <w:multiLevelType w:val="hybridMultilevel"/>
    <w:tmpl w:val="04BCF426"/>
    <w:lvl w:ilvl="0" w:tplc="BA76B9C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629E0277"/>
    <w:multiLevelType w:val="hybridMultilevel"/>
    <w:tmpl w:val="63565ED0"/>
    <w:lvl w:ilvl="0" w:tplc="BA76B9C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70390E4A"/>
    <w:multiLevelType w:val="hybridMultilevel"/>
    <w:tmpl w:val="D8966B92"/>
    <w:lvl w:ilvl="0" w:tplc="1E002C2A">
      <w:start w:val="4"/>
      <w:numFmt w:val="upperRoman"/>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75F45AE0"/>
    <w:multiLevelType w:val="hybridMultilevel"/>
    <w:tmpl w:val="2EE0C8AA"/>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7918551F"/>
    <w:multiLevelType w:val="hybridMultilevel"/>
    <w:tmpl w:val="7BDE7668"/>
    <w:lvl w:ilvl="0" w:tplc="BA76B9C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79657911"/>
    <w:multiLevelType w:val="hybridMultilevel"/>
    <w:tmpl w:val="BFC2265A"/>
    <w:lvl w:ilvl="0" w:tplc="BA76B9C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7A3B0995"/>
    <w:multiLevelType w:val="hybridMultilevel"/>
    <w:tmpl w:val="64B26A98"/>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7D91043D"/>
    <w:multiLevelType w:val="hybridMultilevel"/>
    <w:tmpl w:val="FF560FE0"/>
    <w:lvl w:ilvl="0" w:tplc="1E002C2A">
      <w:start w:val="4"/>
      <w:numFmt w:val="upperRoman"/>
      <w:lvlText w:val="%1."/>
      <w:lvlJc w:val="left"/>
      <w:pPr>
        <w:tabs>
          <w:tab w:val="num" w:pos="10800"/>
        </w:tabs>
        <w:ind w:left="10800" w:hanging="720"/>
      </w:pPr>
    </w:lvl>
    <w:lvl w:ilvl="1" w:tplc="76AC1754">
      <w:start w:val="1"/>
      <w:numFmt w:val="decimal"/>
      <w:lvlText w:val="%2."/>
      <w:lvlJc w:val="left"/>
      <w:pPr>
        <w:tabs>
          <w:tab w:val="num" w:pos="11160"/>
        </w:tabs>
        <w:ind w:left="11160" w:hanging="360"/>
      </w:pPr>
    </w:lvl>
    <w:lvl w:ilvl="2" w:tplc="0418001B">
      <w:start w:val="1"/>
      <w:numFmt w:val="decimal"/>
      <w:lvlText w:val="%3."/>
      <w:lvlJc w:val="left"/>
      <w:pPr>
        <w:tabs>
          <w:tab w:val="num" w:pos="11880"/>
        </w:tabs>
        <w:ind w:left="11880" w:hanging="360"/>
      </w:pPr>
    </w:lvl>
    <w:lvl w:ilvl="3" w:tplc="0418000F">
      <w:start w:val="1"/>
      <w:numFmt w:val="decimal"/>
      <w:lvlText w:val="%4."/>
      <w:lvlJc w:val="left"/>
      <w:pPr>
        <w:tabs>
          <w:tab w:val="num" w:pos="12600"/>
        </w:tabs>
        <w:ind w:left="12600" w:hanging="360"/>
      </w:pPr>
    </w:lvl>
    <w:lvl w:ilvl="4" w:tplc="04180019">
      <w:start w:val="1"/>
      <w:numFmt w:val="decimal"/>
      <w:lvlText w:val="%5."/>
      <w:lvlJc w:val="left"/>
      <w:pPr>
        <w:tabs>
          <w:tab w:val="num" w:pos="13320"/>
        </w:tabs>
        <w:ind w:left="13320" w:hanging="360"/>
      </w:pPr>
    </w:lvl>
    <w:lvl w:ilvl="5" w:tplc="0418001B">
      <w:start w:val="1"/>
      <w:numFmt w:val="decimal"/>
      <w:lvlText w:val="%6."/>
      <w:lvlJc w:val="left"/>
      <w:pPr>
        <w:tabs>
          <w:tab w:val="num" w:pos="14040"/>
        </w:tabs>
        <w:ind w:left="14040" w:hanging="360"/>
      </w:pPr>
    </w:lvl>
    <w:lvl w:ilvl="6" w:tplc="0418000F">
      <w:start w:val="1"/>
      <w:numFmt w:val="decimal"/>
      <w:lvlText w:val="%7."/>
      <w:lvlJc w:val="left"/>
      <w:pPr>
        <w:tabs>
          <w:tab w:val="num" w:pos="14760"/>
        </w:tabs>
        <w:ind w:left="14760" w:hanging="360"/>
      </w:pPr>
    </w:lvl>
    <w:lvl w:ilvl="7" w:tplc="04180019">
      <w:start w:val="1"/>
      <w:numFmt w:val="decimal"/>
      <w:lvlText w:val="%8."/>
      <w:lvlJc w:val="left"/>
      <w:pPr>
        <w:tabs>
          <w:tab w:val="num" w:pos="15480"/>
        </w:tabs>
        <w:ind w:left="15480" w:hanging="360"/>
      </w:pPr>
    </w:lvl>
    <w:lvl w:ilvl="8" w:tplc="0418001B">
      <w:start w:val="1"/>
      <w:numFmt w:val="decimal"/>
      <w:lvlText w:val="%9."/>
      <w:lvlJc w:val="left"/>
      <w:pPr>
        <w:tabs>
          <w:tab w:val="num" w:pos="16200"/>
        </w:tabs>
        <w:ind w:left="16200" w:hanging="360"/>
      </w:pPr>
    </w:lvl>
  </w:abstractNum>
  <w:num w:numId="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2"/>
  </w:num>
  <w:num w:numId="5">
    <w:abstractNumId w:val="9"/>
  </w:num>
  <w:num w:numId="6">
    <w:abstractNumId w:val="3"/>
  </w:num>
  <w:num w:numId="7">
    <w:abstractNumId w:val="10"/>
  </w:num>
  <w:num w:numId="8">
    <w:abstractNumId w:val="7"/>
  </w:num>
  <w:num w:numId="9">
    <w:abstractNumId w:val="8"/>
  </w:num>
  <w:num w:numId="10">
    <w:abstractNumId w:val="12"/>
  </w:num>
  <w:num w:numId="11">
    <w:abstractNumId w:val="11"/>
  </w:num>
  <w:num w:numId="12">
    <w:abstractNumId w:val="1"/>
  </w:num>
  <w:num w:numId="13">
    <w:abstractNumId w:val="6"/>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B8"/>
    <w:rsid w:val="00005D43"/>
    <w:rsid w:val="00007F8D"/>
    <w:rsid w:val="0001026C"/>
    <w:rsid w:val="0001244D"/>
    <w:rsid w:val="00012DDE"/>
    <w:rsid w:val="000135F9"/>
    <w:rsid w:val="00013F43"/>
    <w:rsid w:val="00024D59"/>
    <w:rsid w:val="00026206"/>
    <w:rsid w:val="00026E08"/>
    <w:rsid w:val="000275F9"/>
    <w:rsid w:val="000313F8"/>
    <w:rsid w:val="000314CC"/>
    <w:rsid w:val="00032513"/>
    <w:rsid w:val="00033EDB"/>
    <w:rsid w:val="00035A89"/>
    <w:rsid w:val="00037708"/>
    <w:rsid w:val="000401C6"/>
    <w:rsid w:val="00041665"/>
    <w:rsid w:val="00043BE4"/>
    <w:rsid w:val="00044EFA"/>
    <w:rsid w:val="00051CED"/>
    <w:rsid w:val="000521E1"/>
    <w:rsid w:val="00056184"/>
    <w:rsid w:val="00060331"/>
    <w:rsid w:val="000647DC"/>
    <w:rsid w:val="00067B2E"/>
    <w:rsid w:val="0007308B"/>
    <w:rsid w:val="00073A53"/>
    <w:rsid w:val="000805AD"/>
    <w:rsid w:val="000810FA"/>
    <w:rsid w:val="000850CD"/>
    <w:rsid w:val="000934B8"/>
    <w:rsid w:val="00094EC3"/>
    <w:rsid w:val="000960C5"/>
    <w:rsid w:val="00096119"/>
    <w:rsid w:val="00096DCD"/>
    <w:rsid w:val="000A2CDA"/>
    <w:rsid w:val="000A62F1"/>
    <w:rsid w:val="000A7CCE"/>
    <w:rsid w:val="000C0B09"/>
    <w:rsid w:val="000C3E7F"/>
    <w:rsid w:val="000C6E02"/>
    <w:rsid w:val="000C7814"/>
    <w:rsid w:val="000D628F"/>
    <w:rsid w:val="000D6FE2"/>
    <w:rsid w:val="000D7A33"/>
    <w:rsid w:val="000D7F5E"/>
    <w:rsid w:val="000E1530"/>
    <w:rsid w:val="000E1997"/>
    <w:rsid w:val="000E3481"/>
    <w:rsid w:val="000E3B1F"/>
    <w:rsid w:val="000E6A5C"/>
    <w:rsid w:val="000E6F74"/>
    <w:rsid w:val="000F21A7"/>
    <w:rsid w:val="000F2982"/>
    <w:rsid w:val="000F3517"/>
    <w:rsid w:val="00104C59"/>
    <w:rsid w:val="001050CA"/>
    <w:rsid w:val="001078CF"/>
    <w:rsid w:val="0011270C"/>
    <w:rsid w:val="00113E44"/>
    <w:rsid w:val="0012218E"/>
    <w:rsid w:val="001223CD"/>
    <w:rsid w:val="0012424F"/>
    <w:rsid w:val="001244BE"/>
    <w:rsid w:val="00124B3A"/>
    <w:rsid w:val="00125493"/>
    <w:rsid w:val="00131334"/>
    <w:rsid w:val="001324A1"/>
    <w:rsid w:val="00132DC2"/>
    <w:rsid w:val="00137A02"/>
    <w:rsid w:val="001403FD"/>
    <w:rsid w:val="0014155E"/>
    <w:rsid w:val="00141CC3"/>
    <w:rsid w:val="00143D0C"/>
    <w:rsid w:val="00152697"/>
    <w:rsid w:val="00152BDF"/>
    <w:rsid w:val="00157D8B"/>
    <w:rsid w:val="00160221"/>
    <w:rsid w:val="00165247"/>
    <w:rsid w:val="00167777"/>
    <w:rsid w:val="0017041C"/>
    <w:rsid w:val="00171F10"/>
    <w:rsid w:val="00172251"/>
    <w:rsid w:val="001768FD"/>
    <w:rsid w:val="00177E9A"/>
    <w:rsid w:val="001806F4"/>
    <w:rsid w:val="001831D7"/>
    <w:rsid w:val="00184ABF"/>
    <w:rsid w:val="00185785"/>
    <w:rsid w:val="001A0699"/>
    <w:rsid w:val="001A2404"/>
    <w:rsid w:val="001A477B"/>
    <w:rsid w:val="001A6D0D"/>
    <w:rsid w:val="001B047A"/>
    <w:rsid w:val="001B3837"/>
    <w:rsid w:val="001B39AA"/>
    <w:rsid w:val="001B633C"/>
    <w:rsid w:val="001B6A29"/>
    <w:rsid w:val="001C2A03"/>
    <w:rsid w:val="001C3406"/>
    <w:rsid w:val="001D1C04"/>
    <w:rsid w:val="001D203A"/>
    <w:rsid w:val="001D2A1D"/>
    <w:rsid w:val="001D362D"/>
    <w:rsid w:val="001E7D8B"/>
    <w:rsid w:val="001F0A5B"/>
    <w:rsid w:val="001F534A"/>
    <w:rsid w:val="001F5880"/>
    <w:rsid w:val="001F62BF"/>
    <w:rsid w:val="001F7ED1"/>
    <w:rsid w:val="001F7F09"/>
    <w:rsid w:val="00203AAA"/>
    <w:rsid w:val="0020744D"/>
    <w:rsid w:val="00211FA0"/>
    <w:rsid w:val="002125BA"/>
    <w:rsid w:val="00213E45"/>
    <w:rsid w:val="002169E6"/>
    <w:rsid w:val="00220937"/>
    <w:rsid w:val="002232AC"/>
    <w:rsid w:val="0022541C"/>
    <w:rsid w:val="00225869"/>
    <w:rsid w:val="0023109E"/>
    <w:rsid w:val="00231CBF"/>
    <w:rsid w:val="00233446"/>
    <w:rsid w:val="0024182C"/>
    <w:rsid w:val="002430EB"/>
    <w:rsid w:val="0024436A"/>
    <w:rsid w:val="002456F0"/>
    <w:rsid w:val="00262E70"/>
    <w:rsid w:val="00262EB0"/>
    <w:rsid w:val="00264ACF"/>
    <w:rsid w:val="00266D14"/>
    <w:rsid w:val="00275C4D"/>
    <w:rsid w:val="00276249"/>
    <w:rsid w:val="0028467D"/>
    <w:rsid w:val="00291836"/>
    <w:rsid w:val="00291A37"/>
    <w:rsid w:val="0029214C"/>
    <w:rsid w:val="00293841"/>
    <w:rsid w:val="00294351"/>
    <w:rsid w:val="00297C0B"/>
    <w:rsid w:val="002A22BB"/>
    <w:rsid w:val="002A4520"/>
    <w:rsid w:val="002A4865"/>
    <w:rsid w:val="002B428F"/>
    <w:rsid w:val="002B5D41"/>
    <w:rsid w:val="002B65EB"/>
    <w:rsid w:val="002C1D3D"/>
    <w:rsid w:val="002C2E48"/>
    <w:rsid w:val="002C6812"/>
    <w:rsid w:val="002D3840"/>
    <w:rsid w:val="002D46B8"/>
    <w:rsid w:val="002D5970"/>
    <w:rsid w:val="002E41F3"/>
    <w:rsid w:val="002E519F"/>
    <w:rsid w:val="002E5AA4"/>
    <w:rsid w:val="002E7435"/>
    <w:rsid w:val="002F26FC"/>
    <w:rsid w:val="00302BB2"/>
    <w:rsid w:val="003046C9"/>
    <w:rsid w:val="0031173D"/>
    <w:rsid w:val="003125B6"/>
    <w:rsid w:val="003174D9"/>
    <w:rsid w:val="00320C45"/>
    <w:rsid w:val="003219F8"/>
    <w:rsid w:val="00333983"/>
    <w:rsid w:val="0033485E"/>
    <w:rsid w:val="00337DA7"/>
    <w:rsid w:val="00343E8F"/>
    <w:rsid w:val="00344985"/>
    <w:rsid w:val="00345898"/>
    <w:rsid w:val="0034704B"/>
    <w:rsid w:val="00347311"/>
    <w:rsid w:val="00347E3D"/>
    <w:rsid w:val="003522AF"/>
    <w:rsid w:val="003562CC"/>
    <w:rsid w:val="0035664A"/>
    <w:rsid w:val="00360241"/>
    <w:rsid w:val="00365575"/>
    <w:rsid w:val="003661A8"/>
    <w:rsid w:val="00375CD9"/>
    <w:rsid w:val="00376D11"/>
    <w:rsid w:val="00377677"/>
    <w:rsid w:val="0037781C"/>
    <w:rsid w:val="00377F14"/>
    <w:rsid w:val="003830A1"/>
    <w:rsid w:val="00385B09"/>
    <w:rsid w:val="00392A0E"/>
    <w:rsid w:val="003971F9"/>
    <w:rsid w:val="003A023D"/>
    <w:rsid w:val="003A126C"/>
    <w:rsid w:val="003A1CAB"/>
    <w:rsid w:val="003A2390"/>
    <w:rsid w:val="003A4C6A"/>
    <w:rsid w:val="003A5729"/>
    <w:rsid w:val="003A611D"/>
    <w:rsid w:val="003B0CA5"/>
    <w:rsid w:val="003B28EB"/>
    <w:rsid w:val="003B2EAD"/>
    <w:rsid w:val="003B37C5"/>
    <w:rsid w:val="003B54BC"/>
    <w:rsid w:val="003C49AC"/>
    <w:rsid w:val="003C5D56"/>
    <w:rsid w:val="003C77EE"/>
    <w:rsid w:val="003D6152"/>
    <w:rsid w:val="003D734C"/>
    <w:rsid w:val="003E2C0D"/>
    <w:rsid w:val="003E3BEC"/>
    <w:rsid w:val="003E493D"/>
    <w:rsid w:val="003E78C5"/>
    <w:rsid w:val="003F057B"/>
    <w:rsid w:val="003F0A16"/>
    <w:rsid w:val="003F3E52"/>
    <w:rsid w:val="004027C1"/>
    <w:rsid w:val="00404AD3"/>
    <w:rsid w:val="00406393"/>
    <w:rsid w:val="00413262"/>
    <w:rsid w:val="004141CA"/>
    <w:rsid w:val="00417C08"/>
    <w:rsid w:val="00420A28"/>
    <w:rsid w:val="00422AE6"/>
    <w:rsid w:val="00423555"/>
    <w:rsid w:val="00424713"/>
    <w:rsid w:val="00433340"/>
    <w:rsid w:val="00435D08"/>
    <w:rsid w:val="00440AF4"/>
    <w:rsid w:val="004431FD"/>
    <w:rsid w:val="00447722"/>
    <w:rsid w:val="00450D98"/>
    <w:rsid w:val="004510D0"/>
    <w:rsid w:val="00453F0B"/>
    <w:rsid w:val="00456D2C"/>
    <w:rsid w:val="004607B2"/>
    <w:rsid w:val="00462D77"/>
    <w:rsid w:val="00463213"/>
    <w:rsid w:val="00463AE0"/>
    <w:rsid w:val="00465F8E"/>
    <w:rsid w:val="004723A6"/>
    <w:rsid w:val="0047312F"/>
    <w:rsid w:val="0047378B"/>
    <w:rsid w:val="004829FA"/>
    <w:rsid w:val="00485F8F"/>
    <w:rsid w:val="004978A4"/>
    <w:rsid w:val="004A290D"/>
    <w:rsid w:val="004A324F"/>
    <w:rsid w:val="004B04AE"/>
    <w:rsid w:val="004B172B"/>
    <w:rsid w:val="004B40AB"/>
    <w:rsid w:val="004B4EFB"/>
    <w:rsid w:val="004B50B1"/>
    <w:rsid w:val="004B74F0"/>
    <w:rsid w:val="004C0519"/>
    <w:rsid w:val="004C186D"/>
    <w:rsid w:val="004C2876"/>
    <w:rsid w:val="004C3E04"/>
    <w:rsid w:val="004C5458"/>
    <w:rsid w:val="004D0F1C"/>
    <w:rsid w:val="004D11EA"/>
    <w:rsid w:val="004D26DE"/>
    <w:rsid w:val="004D7C0E"/>
    <w:rsid w:val="004E0262"/>
    <w:rsid w:val="004E041C"/>
    <w:rsid w:val="004E2357"/>
    <w:rsid w:val="004E2B7D"/>
    <w:rsid w:val="004E461C"/>
    <w:rsid w:val="004E7D13"/>
    <w:rsid w:val="004F3FD0"/>
    <w:rsid w:val="004F4180"/>
    <w:rsid w:val="004F4C09"/>
    <w:rsid w:val="004F55CC"/>
    <w:rsid w:val="00500790"/>
    <w:rsid w:val="00503A14"/>
    <w:rsid w:val="00503E1C"/>
    <w:rsid w:val="005060AB"/>
    <w:rsid w:val="005111AE"/>
    <w:rsid w:val="00515CC2"/>
    <w:rsid w:val="00522465"/>
    <w:rsid w:val="00522F2A"/>
    <w:rsid w:val="005232E1"/>
    <w:rsid w:val="00523932"/>
    <w:rsid w:val="00525DFF"/>
    <w:rsid w:val="00525F5D"/>
    <w:rsid w:val="00526410"/>
    <w:rsid w:val="005277D7"/>
    <w:rsid w:val="00534E29"/>
    <w:rsid w:val="00536769"/>
    <w:rsid w:val="0054072C"/>
    <w:rsid w:val="00542DBC"/>
    <w:rsid w:val="00555F50"/>
    <w:rsid w:val="005649D8"/>
    <w:rsid w:val="0057021E"/>
    <w:rsid w:val="00570EE2"/>
    <w:rsid w:val="00571D0B"/>
    <w:rsid w:val="005741D9"/>
    <w:rsid w:val="00581F88"/>
    <w:rsid w:val="00584246"/>
    <w:rsid w:val="005866EB"/>
    <w:rsid w:val="005903E0"/>
    <w:rsid w:val="00591209"/>
    <w:rsid w:val="00591CB3"/>
    <w:rsid w:val="00592098"/>
    <w:rsid w:val="00595277"/>
    <w:rsid w:val="00595F17"/>
    <w:rsid w:val="00596167"/>
    <w:rsid w:val="0059709E"/>
    <w:rsid w:val="00597414"/>
    <w:rsid w:val="005A0DB6"/>
    <w:rsid w:val="005A4A3B"/>
    <w:rsid w:val="005B50E9"/>
    <w:rsid w:val="005B7D01"/>
    <w:rsid w:val="005C2EBA"/>
    <w:rsid w:val="005C38E1"/>
    <w:rsid w:val="005C4987"/>
    <w:rsid w:val="005C64B8"/>
    <w:rsid w:val="005C7E2A"/>
    <w:rsid w:val="005D3003"/>
    <w:rsid w:val="005D42C7"/>
    <w:rsid w:val="005E5B7C"/>
    <w:rsid w:val="005F4C5A"/>
    <w:rsid w:val="005F589F"/>
    <w:rsid w:val="00600409"/>
    <w:rsid w:val="006008E9"/>
    <w:rsid w:val="00603C68"/>
    <w:rsid w:val="0060436E"/>
    <w:rsid w:val="006064C9"/>
    <w:rsid w:val="006109C7"/>
    <w:rsid w:val="0061131B"/>
    <w:rsid w:val="00611481"/>
    <w:rsid w:val="00614B87"/>
    <w:rsid w:val="00616F0A"/>
    <w:rsid w:val="006203B2"/>
    <w:rsid w:val="00621CCA"/>
    <w:rsid w:val="00623A38"/>
    <w:rsid w:val="00623C56"/>
    <w:rsid w:val="00626D98"/>
    <w:rsid w:val="00627D8E"/>
    <w:rsid w:val="006433D5"/>
    <w:rsid w:val="00643CB2"/>
    <w:rsid w:val="00647D15"/>
    <w:rsid w:val="00653788"/>
    <w:rsid w:val="0065431D"/>
    <w:rsid w:val="00656464"/>
    <w:rsid w:val="00656BBA"/>
    <w:rsid w:val="00662BD8"/>
    <w:rsid w:val="0066449B"/>
    <w:rsid w:val="00674C82"/>
    <w:rsid w:val="0067669E"/>
    <w:rsid w:val="00676708"/>
    <w:rsid w:val="006774DB"/>
    <w:rsid w:val="00677708"/>
    <w:rsid w:val="006806B3"/>
    <w:rsid w:val="00694BB2"/>
    <w:rsid w:val="00695516"/>
    <w:rsid w:val="00695919"/>
    <w:rsid w:val="006A0F84"/>
    <w:rsid w:val="006A1EC6"/>
    <w:rsid w:val="006A3311"/>
    <w:rsid w:val="006A42B9"/>
    <w:rsid w:val="006B0EBF"/>
    <w:rsid w:val="006B2534"/>
    <w:rsid w:val="006B51F6"/>
    <w:rsid w:val="006B64CF"/>
    <w:rsid w:val="006C1902"/>
    <w:rsid w:val="006D1CDF"/>
    <w:rsid w:val="006D253D"/>
    <w:rsid w:val="006D402B"/>
    <w:rsid w:val="006D6915"/>
    <w:rsid w:val="006D6CD5"/>
    <w:rsid w:val="006D756C"/>
    <w:rsid w:val="006E057B"/>
    <w:rsid w:val="006E36F8"/>
    <w:rsid w:val="006E4295"/>
    <w:rsid w:val="006E53B7"/>
    <w:rsid w:val="006F28EC"/>
    <w:rsid w:val="006F6BC9"/>
    <w:rsid w:val="007021DC"/>
    <w:rsid w:val="00703396"/>
    <w:rsid w:val="007037DC"/>
    <w:rsid w:val="00703DF8"/>
    <w:rsid w:val="00712C3D"/>
    <w:rsid w:val="00713CDA"/>
    <w:rsid w:val="007147CE"/>
    <w:rsid w:val="0072048E"/>
    <w:rsid w:val="00731E34"/>
    <w:rsid w:val="007334DB"/>
    <w:rsid w:val="00740069"/>
    <w:rsid w:val="007428DC"/>
    <w:rsid w:val="0074464C"/>
    <w:rsid w:val="00746D83"/>
    <w:rsid w:val="00747582"/>
    <w:rsid w:val="00747727"/>
    <w:rsid w:val="00751039"/>
    <w:rsid w:val="00751282"/>
    <w:rsid w:val="00757629"/>
    <w:rsid w:val="0076066D"/>
    <w:rsid w:val="0077176C"/>
    <w:rsid w:val="007735FD"/>
    <w:rsid w:val="0077761E"/>
    <w:rsid w:val="00787FCE"/>
    <w:rsid w:val="0079229B"/>
    <w:rsid w:val="00792D2A"/>
    <w:rsid w:val="007936F2"/>
    <w:rsid w:val="00797026"/>
    <w:rsid w:val="00797DAC"/>
    <w:rsid w:val="00797E9F"/>
    <w:rsid w:val="007A69D6"/>
    <w:rsid w:val="007B225C"/>
    <w:rsid w:val="007B643A"/>
    <w:rsid w:val="007B6B7D"/>
    <w:rsid w:val="007C06A4"/>
    <w:rsid w:val="007C2E6C"/>
    <w:rsid w:val="007C5E54"/>
    <w:rsid w:val="007C78C1"/>
    <w:rsid w:val="007C7E5E"/>
    <w:rsid w:val="007D522C"/>
    <w:rsid w:val="007E015B"/>
    <w:rsid w:val="007E3A6E"/>
    <w:rsid w:val="007F2ABA"/>
    <w:rsid w:val="007F3EF3"/>
    <w:rsid w:val="00802693"/>
    <w:rsid w:val="008039C8"/>
    <w:rsid w:val="00814BA3"/>
    <w:rsid w:val="00815739"/>
    <w:rsid w:val="00816685"/>
    <w:rsid w:val="00821651"/>
    <w:rsid w:val="0082173B"/>
    <w:rsid w:val="00822538"/>
    <w:rsid w:val="00823115"/>
    <w:rsid w:val="00826050"/>
    <w:rsid w:val="008264D7"/>
    <w:rsid w:val="00830A65"/>
    <w:rsid w:val="00830A6F"/>
    <w:rsid w:val="00834D0D"/>
    <w:rsid w:val="00834E33"/>
    <w:rsid w:val="00835AC5"/>
    <w:rsid w:val="00835C65"/>
    <w:rsid w:val="00840722"/>
    <w:rsid w:val="008408CE"/>
    <w:rsid w:val="00840D6A"/>
    <w:rsid w:val="008413F7"/>
    <w:rsid w:val="00843771"/>
    <w:rsid w:val="00852C52"/>
    <w:rsid w:val="00854A9D"/>
    <w:rsid w:val="00856BAF"/>
    <w:rsid w:val="00861B4F"/>
    <w:rsid w:val="00862A6D"/>
    <w:rsid w:val="0086378C"/>
    <w:rsid w:val="0086618B"/>
    <w:rsid w:val="008673BF"/>
    <w:rsid w:val="00867EE2"/>
    <w:rsid w:val="00882376"/>
    <w:rsid w:val="00883F82"/>
    <w:rsid w:val="00884BE2"/>
    <w:rsid w:val="00894304"/>
    <w:rsid w:val="008948CB"/>
    <w:rsid w:val="008A010B"/>
    <w:rsid w:val="008A1053"/>
    <w:rsid w:val="008A304C"/>
    <w:rsid w:val="008A5D46"/>
    <w:rsid w:val="008A6513"/>
    <w:rsid w:val="008A7487"/>
    <w:rsid w:val="008A7BE1"/>
    <w:rsid w:val="008B2395"/>
    <w:rsid w:val="008B31C0"/>
    <w:rsid w:val="008B3714"/>
    <w:rsid w:val="008C1A37"/>
    <w:rsid w:val="008C3910"/>
    <w:rsid w:val="008C6E67"/>
    <w:rsid w:val="008C6E98"/>
    <w:rsid w:val="008C7B72"/>
    <w:rsid w:val="008D0E8F"/>
    <w:rsid w:val="008D44BD"/>
    <w:rsid w:val="008D5ABA"/>
    <w:rsid w:val="008D7121"/>
    <w:rsid w:val="008E309E"/>
    <w:rsid w:val="008E3247"/>
    <w:rsid w:val="008E4561"/>
    <w:rsid w:val="008E74B8"/>
    <w:rsid w:val="008E7632"/>
    <w:rsid w:val="008F02A1"/>
    <w:rsid w:val="008F0CA4"/>
    <w:rsid w:val="008F1DDC"/>
    <w:rsid w:val="008F223A"/>
    <w:rsid w:val="008F306C"/>
    <w:rsid w:val="008F31D6"/>
    <w:rsid w:val="00901F4F"/>
    <w:rsid w:val="00904EDF"/>
    <w:rsid w:val="0090527B"/>
    <w:rsid w:val="00906024"/>
    <w:rsid w:val="00915CEF"/>
    <w:rsid w:val="00916B9C"/>
    <w:rsid w:val="00917A1C"/>
    <w:rsid w:val="009202FE"/>
    <w:rsid w:val="00927078"/>
    <w:rsid w:val="00930A81"/>
    <w:rsid w:val="00932AFF"/>
    <w:rsid w:val="00935546"/>
    <w:rsid w:val="00944137"/>
    <w:rsid w:val="009504A7"/>
    <w:rsid w:val="00951528"/>
    <w:rsid w:val="0095307B"/>
    <w:rsid w:val="00962914"/>
    <w:rsid w:val="00965501"/>
    <w:rsid w:val="009714C1"/>
    <w:rsid w:val="009808BC"/>
    <w:rsid w:val="009809B4"/>
    <w:rsid w:val="00981430"/>
    <w:rsid w:val="00984A6D"/>
    <w:rsid w:val="00987C02"/>
    <w:rsid w:val="00994354"/>
    <w:rsid w:val="009947BD"/>
    <w:rsid w:val="009951C4"/>
    <w:rsid w:val="009A2D58"/>
    <w:rsid w:val="009A432C"/>
    <w:rsid w:val="009A4DBE"/>
    <w:rsid w:val="009A5FB8"/>
    <w:rsid w:val="009A6A53"/>
    <w:rsid w:val="009B4184"/>
    <w:rsid w:val="009B4E43"/>
    <w:rsid w:val="009B6321"/>
    <w:rsid w:val="009C0EEA"/>
    <w:rsid w:val="009C6E3C"/>
    <w:rsid w:val="009D113B"/>
    <w:rsid w:val="009D2455"/>
    <w:rsid w:val="009D49A7"/>
    <w:rsid w:val="009D6584"/>
    <w:rsid w:val="009E0E43"/>
    <w:rsid w:val="009E6087"/>
    <w:rsid w:val="009F12EF"/>
    <w:rsid w:val="009F2CCD"/>
    <w:rsid w:val="009F5AB7"/>
    <w:rsid w:val="009F634C"/>
    <w:rsid w:val="009F754E"/>
    <w:rsid w:val="00A0022D"/>
    <w:rsid w:val="00A01000"/>
    <w:rsid w:val="00A057BD"/>
    <w:rsid w:val="00A21D81"/>
    <w:rsid w:val="00A227A6"/>
    <w:rsid w:val="00A23A47"/>
    <w:rsid w:val="00A240E8"/>
    <w:rsid w:val="00A24351"/>
    <w:rsid w:val="00A253A8"/>
    <w:rsid w:val="00A26364"/>
    <w:rsid w:val="00A27A13"/>
    <w:rsid w:val="00A31334"/>
    <w:rsid w:val="00A33EAD"/>
    <w:rsid w:val="00A34BF9"/>
    <w:rsid w:val="00A35164"/>
    <w:rsid w:val="00A35D1F"/>
    <w:rsid w:val="00A370AC"/>
    <w:rsid w:val="00A37F2B"/>
    <w:rsid w:val="00A40D4B"/>
    <w:rsid w:val="00A45187"/>
    <w:rsid w:val="00A571FC"/>
    <w:rsid w:val="00A61850"/>
    <w:rsid w:val="00A64C30"/>
    <w:rsid w:val="00A727B8"/>
    <w:rsid w:val="00A7486D"/>
    <w:rsid w:val="00A751B4"/>
    <w:rsid w:val="00A77A5D"/>
    <w:rsid w:val="00A819BC"/>
    <w:rsid w:val="00A8203C"/>
    <w:rsid w:val="00A82C1B"/>
    <w:rsid w:val="00A8396D"/>
    <w:rsid w:val="00A83FFA"/>
    <w:rsid w:val="00A843EC"/>
    <w:rsid w:val="00A84778"/>
    <w:rsid w:val="00A95027"/>
    <w:rsid w:val="00A9508A"/>
    <w:rsid w:val="00A95D91"/>
    <w:rsid w:val="00A96BE4"/>
    <w:rsid w:val="00AA0743"/>
    <w:rsid w:val="00AA1B3A"/>
    <w:rsid w:val="00AA3FFD"/>
    <w:rsid w:val="00AA5244"/>
    <w:rsid w:val="00AB020A"/>
    <w:rsid w:val="00AB0B68"/>
    <w:rsid w:val="00AB1CB0"/>
    <w:rsid w:val="00AB4F15"/>
    <w:rsid w:val="00AB6750"/>
    <w:rsid w:val="00AB69A7"/>
    <w:rsid w:val="00AB7382"/>
    <w:rsid w:val="00AB7E5A"/>
    <w:rsid w:val="00AC1EF8"/>
    <w:rsid w:val="00AC223F"/>
    <w:rsid w:val="00AC336E"/>
    <w:rsid w:val="00AC661C"/>
    <w:rsid w:val="00AD0838"/>
    <w:rsid w:val="00AD3902"/>
    <w:rsid w:val="00AD4D52"/>
    <w:rsid w:val="00AE05C6"/>
    <w:rsid w:val="00AE1BBA"/>
    <w:rsid w:val="00AE4A6A"/>
    <w:rsid w:val="00AE5DDB"/>
    <w:rsid w:val="00AF1ECD"/>
    <w:rsid w:val="00AF22FB"/>
    <w:rsid w:val="00AF4352"/>
    <w:rsid w:val="00AF478B"/>
    <w:rsid w:val="00AF4FCC"/>
    <w:rsid w:val="00B105C4"/>
    <w:rsid w:val="00B12594"/>
    <w:rsid w:val="00B17F31"/>
    <w:rsid w:val="00B226A1"/>
    <w:rsid w:val="00B22971"/>
    <w:rsid w:val="00B24554"/>
    <w:rsid w:val="00B263B6"/>
    <w:rsid w:val="00B27D6C"/>
    <w:rsid w:val="00B32169"/>
    <w:rsid w:val="00B33871"/>
    <w:rsid w:val="00B35E0C"/>
    <w:rsid w:val="00B35E93"/>
    <w:rsid w:val="00B361C3"/>
    <w:rsid w:val="00B37912"/>
    <w:rsid w:val="00B3792E"/>
    <w:rsid w:val="00B41335"/>
    <w:rsid w:val="00B419A0"/>
    <w:rsid w:val="00B43BFF"/>
    <w:rsid w:val="00B46972"/>
    <w:rsid w:val="00B469FC"/>
    <w:rsid w:val="00B504EE"/>
    <w:rsid w:val="00B50EED"/>
    <w:rsid w:val="00B51D0C"/>
    <w:rsid w:val="00B5386D"/>
    <w:rsid w:val="00B605BD"/>
    <w:rsid w:val="00B60798"/>
    <w:rsid w:val="00B64D8C"/>
    <w:rsid w:val="00B6563D"/>
    <w:rsid w:val="00B704DE"/>
    <w:rsid w:val="00B70CEF"/>
    <w:rsid w:val="00B71D41"/>
    <w:rsid w:val="00B73655"/>
    <w:rsid w:val="00B74FB2"/>
    <w:rsid w:val="00B80E71"/>
    <w:rsid w:val="00B81624"/>
    <w:rsid w:val="00B82454"/>
    <w:rsid w:val="00B82DC0"/>
    <w:rsid w:val="00B843B0"/>
    <w:rsid w:val="00B84A24"/>
    <w:rsid w:val="00B85CB1"/>
    <w:rsid w:val="00B876FF"/>
    <w:rsid w:val="00B908E4"/>
    <w:rsid w:val="00B944C2"/>
    <w:rsid w:val="00BA02BF"/>
    <w:rsid w:val="00BA1A5A"/>
    <w:rsid w:val="00BA279E"/>
    <w:rsid w:val="00BA737C"/>
    <w:rsid w:val="00BB05DF"/>
    <w:rsid w:val="00BB0D27"/>
    <w:rsid w:val="00BB44B3"/>
    <w:rsid w:val="00BC1357"/>
    <w:rsid w:val="00BC17A9"/>
    <w:rsid w:val="00BC41FC"/>
    <w:rsid w:val="00BC7815"/>
    <w:rsid w:val="00BD0F61"/>
    <w:rsid w:val="00BD27AB"/>
    <w:rsid w:val="00BD3360"/>
    <w:rsid w:val="00BD5476"/>
    <w:rsid w:val="00BD77F7"/>
    <w:rsid w:val="00BE05D7"/>
    <w:rsid w:val="00BE1BAE"/>
    <w:rsid w:val="00BE30B3"/>
    <w:rsid w:val="00BE4313"/>
    <w:rsid w:val="00BE507F"/>
    <w:rsid w:val="00BF0A93"/>
    <w:rsid w:val="00BF0BB8"/>
    <w:rsid w:val="00BF3226"/>
    <w:rsid w:val="00BF7FF2"/>
    <w:rsid w:val="00C00245"/>
    <w:rsid w:val="00C019A5"/>
    <w:rsid w:val="00C047D0"/>
    <w:rsid w:val="00C04DA9"/>
    <w:rsid w:val="00C06BE3"/>
    <w:rsid w:val="00C10F0A"/>
    <w:rsid w:val="00C13C3D"/>
    <w:rsid w:val="00C21465"/>
    <w:rsid w:val="00C24FA4"/>
    <w:rsid w:val="00C27178"/>
    <w:rsid w:val="00C274A8"/>
    <w:rsid w:val="00C30DA2"/>
    <w:rsid w:val="00C33EC2"/>
    <w:rsid w:val="00C36A50"/>
    <w:rsid w:val="00C41F71"/>
    <w:rsid w:val="00C47772"/>
    <w:rsid w:val="00C5085A"/>
    <w:rsid w:val="00C512F0"/>
    <w:rsid w:val="00C533E4"/>
    <w:rsid w:val="00C558AC"/>
    <w:rsid w:val="00C563C2"/>
    <w:rsid w:val="00C56BB2"/>
    <w:rsid w:val="00C57CA3"/>
    <w:rsid w:val="00C607CF"/>
    <w:rsid w:val="00C618FD"/>
    <w:rsid w:val="00C6587F"/>
    <w:rsid w:val="00C66267"/>
    <w:rsid w:val="00C67765"/>
    <w:rsid w:val="00C708C8"/>
    <w:rsid w:val="00C70E8C"/>
    <w:rsid w:val="00C730E1"/>
    <w:rsid w:val="00C74BD8"/>
    <w:rsid w:val="00C81A65"/>
    <w:rsid w:val="00C83742"/>
    <w:rsid w:val="00C83D16"/>
    <w:rsid w:val="00C86B83"/>
    <w:rsid w:val="00C87671"/>
    <w:rsid w:val="00C9130A"/>
    <w:rsid w:val="00C91C2B"/>
    <w:rsid w:val="00C94D10"/>
    <w:rsid w:val="00C9753B"/>
    <w:rsid w:val="00CA4D56"/>
    <w:rsid w:val="00CA6FB5"/>
    <w:rsid w:val="00CB29F5"/>
    <w:rsid w:val="00CB6BED"/>
    <w:rsid w:val="00CB6E27"/>
    <w:rsid w:val="00CC0106"/>
    <w:rsid w:val="00CC26D3"/>
    <w:rsid w:val="00CC522B"/>
    <w:rsid w:val="00CD3221"/>
    <w:rsid w:val="00CE2CD0"/>
    <w:rsid w:val="00CF0108"/>
    <w:rsid w:val="00CF1B4D"/>
    <w:rsid w:val="00CF53B0"/>
    <w:rsid w:val="00CF7651"/>
    <w:rsid w:val="00D00EA3"/>
    <w:rsid w:val="00D01AB3"/>
    <w:rsid w:val="00D035A5"/>
    <w:rsid w:val="00D061EC"/>
    <w:rsid w:val="00D12FDD"/>
    <w:rsid w:val="00D1456C"/>
    <w:rsid w:val="00D244F8"/>
    <w:rsid w:val="00D2708D"/>
    <w:rsid w:val="00D34112"/>
    <w:rsid w:val="00D358B2"/>
    <w:rsid w:val="00D37167"/>
    <w:rsid w:val="00D42D1E"/>
    <w:rsid w:val="00D43D8D"/>
    <w:rsid w:val="00D45F9E"/>
    <w:rsid w:val="00D47746"/>
    <w:rsid w:val="00D47C6A"/>
    <w:rsid w:val="00D50035"/>
    <w:rsid w:val="00D53C58"/>
    <w:rsid w:val="00D6015A"/>
    <w:rsid w:val="00D606B1"/>
    <w:rsid w:val="00D606DA"/>
    <w:rsid w:val="00D70D68"/>
    <w:rsid w:val="00D72A00"/>
    <w:rsid w:val="00D769AC"/>
    <w:rsid w:val="00D83C4E"/>
    <w:rsid w:val="00D86687"/>
    <w:rsid w:val="00D873A4"/>
    <w:rsid w:val="00D87A0E"/>
    <w:rsid w:val="00D90A2E"/>
    <w:rsid w:val="00D91C08"/>
    <w:rsid w:val="00DA0196"/>
    <w:rsid w:val="00DB097C"/>
    <w:rsid w:val="00DB2D5A"/>
    <w:rsid w:val="00DB3C22"/>
    <w:rsid w:val="00DB5318"/>
    <w:rsid w:val="00DB5339"/>
    <w:rsid w:val="00DC1CFA"/>
    <w:rsid w:val="00DC2149"/>
    <w:rsid w:val="00DC23A0"/>
    <w:rsid w:val="00DC5347"/>
    <w:rsid w:val="00DC5394"/>
    <w:rsid w:val="00DC6A35"/>
    <w:rsid w:val="00DD7940"/>
    <w:rsid w:val="00DE037E"/>
    <w:rsid w:val="00DE718A"/>
    <w:rsid w:val="00DF01C2"/>
    <w:rsid w:val="00DF485A"/>
    <w:rsid w:val="00DF758D"/>
    <w:rsid w:val="00E01B8A"/>
    <w:rsid w:val="00E04D81"/>
    <w:rsid w:val="00E05FB9"/>
    <w:rsid w:val="00E0727E"/>
    <w:rsid w:val="00E07D87"/>
    <w:rsid w:val="00E108BB"/>
    <w:rsid w:val="00E13673"/>
    <w:rsid w:val="00E21662"/>
    <w:rsid w:val="00E271C2"/>
    <w:rsid w:val="00E27687"/>
    <w:rsid w:val="00E3190A"/>
    <w:rsid w:val="00E46812"/>
    <w:rsid w:val="00E51D2F"/>
    <w:rsid w:val="00E64E33"/>
    <w:rsid w:val="00E7070A"/>
    <w:rsid w:val="00E737FD"/>
    <w:rsid w:val="00E74A50"/>
    <w:rsid w:val="00E75045"/>
    <w:rsid w:val="00E77BB9"/>
    <w:rsid w:val="00E8018F"/>
    <w:rsid w:val="00E80921"/>
    <w:rsid w:val="00E85989"/>
    <w:rsid w:val="00E900CE"/>
    <w:rsid w:val="00E90190"/>
    <w:rsid w:val="00EA2C2B"/>
    <w:rsid w:val="00EA5425"/>
    <w:rsid w:val="00EA572F"/>
    <w:rsid w:val="00EA65C6"/>
    <w:rsid w:val="00EA72C3"/>
    <w:rsid w:val="00EA7AEF"/>
    <w:rsid w:val="00EB0D62"/>
    <w:rsid w:val="00EB24C1"/>
    <w:rsid w:val="00EB3CEB"/>
    <w:rsid w:val="00EB423F"/>
    <w:rsid w:val="00EB458F"/>
    <w:rsid w:val="00EB4F7B"/>
    <w:rsid w:val="00EB53BC"/>
    <w:rsid w:val="00EC4887"/>
    <w:rsid w:val="00ED01E6"/>
    <w:rsid w:val="00ED49E8"/>
    <w:rsid w:val="00EE0004"/>
    <w:rsid w:val="00EE024C"/>
    <w:rsid w:val="00EE030A"/>
    <w:rsid w:val="00EE2ADB"/>
    <w:rsid w:val="00EF16C7"/>
    <w:rsid w:val="00EF1ECF"/>
    <w:rsid w:val="00EF2801"/>
    <w:rsid w:val="00EF4E67"/>
    <w:rsid w:val="00F05C5D"/>
    <w:rsid w:val="00F05C6F"/>
    <w:rsid w:val="00F07B3F"/>
    <w:rsid w:val="00F11FF5"/>
    <w:rsid w:val="00F12C56"/>
    <w:rsid w:val="00F14D47"/>
    <w:rsid w:val="00F2017A"/>
    <w:rsid w:val="00F23872"/>
    <w:rsid w:val="00F305D1"/>
    <w:rsid w:val="00F30A7B"/>
    <w:rsid w:val="00F32E60"/>
    <w:rsid w:val="00F35919"/>
    <w:rsid w:val="00F35F6E"/>
    <w:rsid w:val="00F362BB"/>
    <w:rsid w:val="00F36D05"/>
    <w:rsid w:val="00F40440"/>
    <w:rsid w:val="00F41187"/>
    <w:rsid w:val="00F43E35"/>
    <w:rsid w:val="00F47D0E"/>
    <w:rsid w:val="00F506E4"/>
    <w:rsid w:val="00F50933"/>
    <w:rsid w:val="00F52A83"/>
    <w:rsid w:val="00F543B7"/>
    <w:rsid w:val="00F60E2D"/>
    <w:rsid w:val="00F61D73"/>
    <w:rsid w:val="00F64BC3"/>
    <w:rsid w:val="00F65A4A"/>
    <w:rsid w:val="00F66778"/>
    <w:rsid w:val="00F66D11"/>
    <w:rsid w:val="00F72436"/>
    <w:rsid w:val="00F743C0"/>
    <w:rsid w:val="00F76BC6"/>
    <w:rsid w:val="00F77281"/>
    <w:rsid w:val="00F81E23"/>
    <w:rsid w:val="00F833CA"/>
    <w:rsid w:val="00F9015B"/>
    <w:rsid w:val="00F90217"/>
    <w:rsid w:val="00F91204"/>
    <w:rsid w:val="00F93DEE"/>
    <w:rsid w:val="00F976AA"/>
    <w:rsid w:val="00F97B09"/>
    <w:rsid w:val="00FA3C61"/>
    <w:rsid w:val="00FA68CD"/>
    <w:rsid w:val="00FA724C"/>
    <w:rsid w:val="00FB619E"/>
    <w:rsid w:val="00FB6611"/>
    <w:rsid w:val="00FC06C0"/>
    <w:rsid w:val="00FC0A4A"/>
    <w:rsid w:val="00FC0BE1"/>
    <w:rsid w:val="00FC2E33"/>
    <w:rsid w:val="00FC6E81"/>
    <w:rsid w:val="00FC72F3"/>
    <w:rsid w:val="00FC766F"/>
    <w:rsid w:val="00FD112A"/>
    <w:rsid w:val="00FD277C"/>
    <w:rsid w:val="00FE105F"/>
    <w:rsid w:val="00FE2C3E"/>
    <w:rsid w:val="00FE3E7A"/>
    <w:rsid w:val="00FE779B"/>
    <w:rsid w:val="00FF2B26"/>
    <w:rsid w:val="00FF36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1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3251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32513"/>
  </w:style>
  <w:style w:type="paragraph" w:styleId="Subsol">
    <w:name w:val="footer"/>
    <w:basedOn w:val="Normal"/>
    <w:link w:val="SubsolCaracter"/>
    <w:uiPriority w:val="99"/>
    <w:unhideWhenUsed/>
    <w:rsid w:val="0003251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32513"/>
  </w:style>
  <w:style w:type="character" w:styleId="Numrdepagin">
    <w:name w:val="page number"/>
    <w:basedOn w:val="Fontdeparagrafimplicit"/>
    <w:rsid w:val="00032513"/>
    <w:rPr>
      <w:rFonts w:cs="Times New Roman"/>
    </w:rPr>
  </w:style>
  <w:style w:type="paragraph" w:styleId="Listparagraf">
    <w:name w:val="List Paragraph"/>
    <w:basedOn w:val="Normal"/>
    <w:uiPriority w:val="34"/>
    <w:qFormat/>
    <w:rsid w:val="00032513"/>
    <w:pPr>
      <w:ind w:left="720"/>
      <w:contextualSpacing/>
    </w:pPr>
  </w:style>
  <w:style w:type="paragraph" w:styleId="Frspaiere">
    <w:name w:val="No Spacing"/>
    <w:uiPriority w:val="1"/>
    <w:qFormat/>
    <w:rsid w:val="00032513"/>
    <w:pPr>
      <w:spacing w:after="0" w:line="240" w:lineRule="auto"/>
    </w:pPr>
  </w:style>
  <w:style w:type="paragraph" w:styleId="TextnBalon">
    <w:name w:val="Balloon Text"/>
    <w:basedOn w:val="Normal"/>
    <w:link w:val="TextnBalonCaracter"/>
    <w:uiPriority w:val="99"/>
    <w:semiHidden/>
    <w:unhideWhenUsed/>
    <w:rsid w:val="0003251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32513"/>
    <w:rPr>
      <w:rFonts w:ascii="Tahoma" w:hAnsi="Tahoma" w:cs="Tahoma"/>
      <w:sz w:val="16"/>
      <w:szCs w:val="16"/>
    </w:rPr>
  </w:style>
  <w:style w:type="table" w:styleId="GrilTabel">
    <w:name w:val="Table Grid"/>
    <w:basedOn w:val="TabelNormal"/>
    <w:uiPriority w:val="39"/>
    <w:rsid w:val="00A3516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1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3251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32513"/>
  </w:style>
  <w:style w:type="paragraph" w:styleId="Subsol">
    <w:name w:val="footer"/>
    <w:basedOn w:val="Normal"/>
    <w:link w:val="SubsolCaracter"/>
    <w:uiPriority w:val="99"/>
    <w:unhideWhenUsed/>
    <w:rsid w:val="0003251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32513"/>
  </w:style>
  <w:style w:type="character" w:styleId="Numrdepagin">
    <w:name w:val="page number"/>
    <w:basedOn w:val="Fontdeparagrafimplicit"/>
    <w:rsid w:val="00032513"/>
    <w:rPr>
      <w:rFonts w:cs="Times New Roman"/>
    </w:rPr>
  </w:style>
  <w:style w:type="paragraph" w:styleId="Listparagraf">
    <w:name w:val="List Paragraph"/>
    <w:basedOn w:val="Normal"/>
    <w:uiPriority w:val="34"/>
    <w:qFormat/>
    <w:rsid w:val="00032513"/>
    <w:pPr>
      <w:ind w:left="720"/>
      <w:contextualSpacing/>
    </w:pPr>
  </w:style>
  <w:style w:type="paragraph" w:styleId="Frspaiere">
    <w:name w:val="No Spacing"/>
    <w:uiPriority w:val="1"/>
    <w:qFormat/>
    <w:rsid w:val="00032513"/>
    <w:pPr>
      <w:spacing w:after="0" w:line="240" w:lineRule="auto"/>
    </w:pPr>
  </w:style>
  <w:style w:type="paragraph" w:styleId="TextnBalon">
    <w:name w:val="Balloon Text"/>
    <w:basedOn w:val="Normal"/>
    <w:link w:val="TextnBalonCaracter"/>
    <w:uiPriority w:val="99"/>
    <w:semiHidden/>
    <w:unhideWhenUsed/>
    <w:rsid w:val="0003251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32513"/>
    <w:rPr>
      <w:rFonts w:ascii="Tahoma" w:hAnsi="Tahoma" w:cs="Tahoma"/>
      <w:sz w:val="16"/>
      <w:szCs w:val="16"/>
    </w:rPr>
  </w:style>
  <w:style w:type="table" w:styleId="GrilTabel">
    <w:name w:val="Table Grid"/>
    <w:basedOn w:val="TabelNormal"/>
    <w:uiPriority w:val="39"/>
    <w:rsid w:val="00A3516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04010">
      <w:bodyDiv w:val="1"/>
      <w:marLeft w:val="0"/>
      <w:marRight w:val="0"/>
      <w:marTop w:val="0"/>
      <w:marBottom w:val="0"/>
      <w:divBdr>
        <w:top w:val="none" w:sz="0" w:space="0" w:color="auto"/>
        <w:left w:val="none" w:sz="0" w:space="0" w:color="auto"/>
        <w:bottom w:val="none" w:sz="0" w:space="0" w:color="auto"/>
        <w:right w:val="none" w:sz="0" w:space="0" w:color="auto"/>
      </w:divBdr>
    </w:div>
    <w:div w:id="19322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sb.anpm.ro/" TargetMode="External"/><Relationship Id="rId2" Type="http://schemas.openxmlformats.org/officeDocument/2006/relationships/hyperlink" Target="mailto:office@apmsb.anpm.ro" TargetMode="External"/><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http://apmsb.anpm.ro/" TargetMode="External"/><Relationship Id="rId2" Type="http://schemas.openxmlformats.org/officeDocument/2006/relationships/hyperlink" Target="mailto:office@apmsb.anpm.ro" TargetMode="External"/><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9120EDE77A456BB55DBEB631565AC1"/>
        <w:category>
          <w:name w:val="General"/>
          <w:gallery w:val="placeholder"/>
        </w:category>
        <w:types>
          <w:type w:val="bbPlcHdr"/>
        </w:types>
        <w:behaviors>
          <w:behavior w:val="content"/>
        </w:behaviors>
        <w:guid w:val="{0F00C4B9-C9B2-4EBE-81E2-40BB5A97C94C}"/>
      </w:docPartPr>
      <w:docPartBody>
        <w:p w:rsidR="00891C31" w:rsidRDefault="00891C31" w:rsidP="00891C31">
          <w:pPr>
            <w:pStyle w:val="D89120EDE77A456BB55DBEB631565AC1"/>
          </w:pPr>
          <w:r w:rsidRPr="001E7F70">
            <w:rPr>
              <w:rStyle w:val="Textsubstituent"/>
              <w:rFonts w:ascii="Arial" w:hAnsi="Arial" w:cs="Arial"/>
            </w:rPr>
            <w:t>....</w:t>
          </w:r>
        </w:p>
      </w:docPartBody>
    </w:docPart>
    <w:docPart>
      <w:docPartPr>
        <w:name w:val="F5FC68A960BE4C5D9F6F2D20EE4E27A0"/>
        <w:category>
          <w:name w:val="General"/>
          <w:gallery w:val="placeholder"/>
        </w:category>
        <w:types>
          <w:type w:val="bbPlcHdr"/>
        </w:types>
        <w:behaviors>
          <w:behavior w:val="content"/>
        </w:behaviors>
        <w:guid w:val="{55E750C8-804D-4D3D-AA75-CD47CF838518}"/>
      </w:docPartPr>
      <w:docPartBody>
        <w:p w:rsidR="00891C31" w:rsidRDefault="00891C31" w:rsidP="00891C31">
          <w:pPr>
            <w:pStyle w:val="F5FC68A960BE4C5D9F6F2D20EE4E27A0"/>
          </w:pPr>
          <w:r w:rsidRPr="003C4746">
            <w:rPr>
              <w:rStyle w:val="Textsubstituent"/>
            </w:rPr>
            <w:t>....</w:t>
          </w:r>
        </w:p>
      </w:docPartBody>
    </w:docPart>
    <w:docPart>
      <w:docPartPr>
        <w:name w:val="79B6E8D36B7B421090B3499C1A11AD01"/>
        <w:category>
          <w:name w:val="General"/>
          <w:gallery w:val="placeholder"/>
        </w:category>
        <w:types>
          <w:type w:val="bbPlcHdr"/>
        </w:types>
        <w:behaviors>
          <w:behavior w:val="content"/>
        </w:behaviors>
        <w:guid w:val="{5258182D-FDE1-42C7-986F-473543C17E17}"/>
      </w:docPartPr>
      <w:docPartBody>
        <w:p w:rsidR="00891C31" w:rsidRDefault="00891C31" w:rsidP="00891C31">
          <w:pPr>
            <w:pStyle w:val="79B6E8D36B7B421090B3499C1A11AD01"/>
          </w:pPr>
          <w:r w:rsidRPr="00F91D61">
            <w:rPr>
              <w:rStyle w:val="Textsubstituent"/>
              <w:rFonts w:ascii="Arial" w:hAnsi="Arial" w:cs="Arial"/>
            </w:rPr>
            <w:t>....</w:t>
          </w:r>
        </w:p>
      </w:docPartBody>
    </w:docPart>
    <w:docPart>
      <w:docPartPr>
        <w:name w:val="32C84D4CE4D4472F97F765C51CEA4D07"/>
        <w:category>
          <w:name w:val="General"/>
          <w:gallery w:val="placeholder"/>
        </w:category>
        <w:types>
          <w:type w:val="bbPlcHdr"/>
        </w:types>
        <w:behaviors>
          <w:behavior w:val="content"/>
        </w:behaviors>
        <w:guid w:val="{2D9DD1A4-C4BD-4912-9286-266AF2924FCF}"/>
      </w:docPartPr>
      <w:docPartBody>
        <w:p w:rsidR="00891C31" w:rsidRDefault="00891C31" w:rsidP="00891C31">
          <w:pPr>
            <w:pStyle w:val="32C84D4CE4D4472F97F765C51CEA4D07"/>
          </w:pPr>
          <w:r w:rsidRPr="00C329F1">
            <w:rPr>
              <w:rStyle w:val="Textsubstituent"/>
              <w:rFonts w:ascii="Arial" w:hAnsi="Arial" w:cs="Arial"/>
            </w:rPr>
            <w:t>....</w:t>
          </w:r>
        </w:p>
      </w:docPartBody>
    </w:docPart>
    <w:docPart>
      <w:docPartPr>
        <w:name w:val="BED03D15292A4A4CB7085B2A06C1A152"/>
        <w:category>
          <w:name w:val="General"/>
          <w:gallery w:val="placeholder"/>
        </w:category>
        <w:types>
          <w:type w:val="bbPlcHdr"/>
        </w:types>
        <w:behaviors>
          <w:behavior w:val="content"/>
        </w:behaviors>
        <w:guid w:val="{9ED69A13-1F6F-47CA-94E9-D8B6B1B192B5}"/>
      </w:docPartPr>
      <w:docPartBody>
        <w:p w:rsidR="00891C31" w:rsidRDefault="00891C31" w:rsidP="00891C31">
          <w:pPr>
            <w:pStyle w:val="BED03D15292A4A4CB7085B2A06C1A152"/>
          </w:pPr>
          <w:r w:rsidRPr="00C329F1">
            <w:rPr>
              <w:rStyle w:val="Textsubstituent"/>
              <w:rFonts w:ascii="Arial" w:hAnsi="Arial" w:cs="Arial"/>
            </w:rPr>
            <w:t>....</w:t>
          </w:r>
        </w:p>
      </w:docPartBody>
    </w:docPart>
    <w:docPart>
      <w:docPartPr>
        <w:name w:val="1BD9A4240EF144EC80516BFAD80BE4F5"/>
        <w:category>
          <w:name w:val="General"/>
          <w:gallery w:val="placeholder"/>
        </w:category>
        <w:types>
          <w:type w:val="bbPlcHdr"/>
        </w:types>
        <w:behaviors>
          <w:behavior w:val="content"/>
        </w:behaviors>
        <w:guid w:val="{F89A60A8-2EBD-4B6D-94DB-217F54E6757C}"/>
      </w:docPartPr>
      <w:docPartBody>
        <w:p w:rsidR="00891C31" w:rsidRDefault="00891C31" w:rsidP="00891C31">
          <w:pPr>
            <w:pStyle w:val="1BD9A4240EF144EC80516BFAD80BE4F5"/>
          </w:pPr>
          <w:r w:rsidRPr="003A1A8A">
            <w:rPr>
              <w:rStyle w:val="Textsubstituent"/>
            </w:rPr>
            <w:t>....</w:t>
          </w:r>
        </w:p>
      </w:docPartBody>
    </w:docPart>
    <w:docPart>
      <w:docPartPr>
        <w:name w:val="826A6900CFC246068731E480A5AC175C"/>
        <w:category>
          <w:name w:val="General"/>
          <w:gallery w:val="placeholder"/>
        </w:category>
        <w:types>
          <w:type w:val="bbPlcHdr"/>
        </w:types>
        <w:behaviors>
          <w:behavior w:val="content"/>
        </w:behaviors>
        <w:guid w:val="{8DDD25AD-8B5E-461A-8762-E51F8E6593FE}"/>
      </w:docPartPr>
      <w:docPartBody>
        <w:p w:rsidR="00891C31" w:rsidRDefault="00891C31" w:rsidP="00891C31">
          <w:pPr>
            <w:pStyle w:val="826A6900CFC246068731E480A5AC175C"/>
          </w:pPr>
          <w:r w:rsidRPr="003A1A8A">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31"/>
    <w:rsid w:val="005C1A48"/>
    <w:rsid w:val="00891C31"/>
    <w:rsid w:val="00A93D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91C31"/>
    <w:rPr>
      <w:color w:val="808080"/>
    </w:rPr>
  </w:style>
  <w:style w:type="paragraph" w:customStyle="1" w:styleId="D89120EDE77A456BB55DBEB631565AC1">
    <w:name w:val="D89120EDE77A456BB55DBEB631565AC1"/>
    <w:rsid w:val="00891C31"/>
  </w:style>
  <w:style w:type="paragraph" w:customStyle="1" w:styleId="F5FC68A960BE4C5D9F6F2D20EE4E27A0">
    <w:name w:val="F5FC68A960BE4C5D9F6F2D20EE4E27A0"/>
    <w:rsid w:val="00891C31"/>
  </w:style>
  <w:style w:type="paragraph" w:customStyle="1" w:styleId="79B6E8D36B7B421090B3499C1A11AD01">
    <w:name w:val="79B6E8D36B7B421090B3499C1A11AD01"/>
    <w:rsid w:val="00891C31"/>
  </w:style>
  <w:style w:type="paragraph" w:customStyle="1" w:styleId="32C84D4CE4D4472F97F765C51CEA4D07">
    <w:name w:val="32C84D4CE4D4472F97F765C51CEA4D07"/>
    <w:rsid w:val="00891C31"/>
  </w:style>
  <w:style w:type="paragraph" w:customStyle="1" w:styleId="BED03D15292A4A4CB7085B2A06C1A152">
    <w:name w:val="BED03D15292A4A4CB7085B2A06C1A152"/>
    <w:rsid w:val="00891C31"/>
  </w:style>
  <w:style w:type="paragraph" w:customStyle="1" w:styleId="1BD9A4240EF144EC80516BFAD80BE4F5">
    <w:name w:val="1BD9A4240EF144EC80516BFAD80BE4F5"/>
    <w:rsid w:val="00891C31"/>
  </w:style>
  <w:style w:type="paragraph" w:customStyle="1" w:styleId="826A6900CFC246068731E480A5AC175C">
    <w:name w:val="826A6900CFC246068731E480A5AC175C"/>
    <w:rsid w:val="00891C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91C31"/>
    <w:rPr>
      <w:color w:val="808080"/>
    </w:rPr>
  </w:style>
  <w:style w:type="paragraph" w:customStyle="1" w:styleId="D89120EDE77A456BB55DBEB631565AC1">
    <w:name w:val="D89120EDE77A456BB55DBEB631565AC1"/>
    <w:rsid w:val="00891C31"/>
  </w:style>
  <w:style w:type="paragraph" w:customStyle="1" w:styleId="F5FC68A960BE4C5D9F6F2D20EE4E27A0">
    <w:name w:val="F5FC68A960BE4C5D9F6F2D20EE4E27A0"/>
    <w:rsid w:val="00891C31"/>
  </w:style>
  <w:style w:type="paragraph" w:customStyle="1" w:styleId="79B6E8D36B7B421090B3499C1A11AD01">
    <w:name w:val="79B6E8D36B7B421090B3499C1A11AD01"/>
    <w:rsid w:val="00891C31"/>
  </w:style>
  <w:style w:type="paragraph" w:customStyle="1" w:styleId="32C84D4CE4D4472F97F765C51CEA4D07">
    <w:name w:val="32C84D4CE4D4472F97F765C51CEA4D07"/>
    <w:rsid w:val="00891C31"/>
  </w:style>
  <w:style w:type="paragraph" w:customStyle="1" w:styleId="BED03D15292A4A4CB7085B2A06C1A152">
    <w:name w:val="BED03D15292A4A4CB7085B2A06C1A152"/>
    <w:rsid w:val="00891C31"/>
  </w:style>
  <w:style w:type="paragraph" w:customStyle="1" w:styleId="1BD9A4240EF144EC80516BFAD80BE4F5">
    <w:name w:val="1BD9A4240EF144EC80516BFAD80BE4F5"/>
    <w:rsid w:val="00891C31"/>
  </w:style>
  <w:style w:type="paragraph" w:customStyle="1" w:styleId="826A6900CFC246068731E480A5AC175C">
    <w:name w:val="826A6900CFC246068731E480A5AC175C"/>
    <w:rsid w:val="00891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D5ECB-BE37-4BAD-A658-036AD8A0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9</Pages>
  <Words>3473</Words>
  <Characters>20147</Characters>
  <Application>Microsoft Office Word</Application>
  <DocSecurity>0</DocSecurity>
  <Lines>167</Lines>
  <Paragraphs>47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25</cp:revision>
  <dcterms:created xsi:type="dcterms:W3CDTF">2017-08-09T11:42:00Z</dcterms:created>
  <dcterms:modified xsi:type="dcterms:W3CDTF">2017-12-07T06:30:00Z</dcterms:modified>
</cp:coreProperties>
</file>