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22" w:rsidRDefault="00971EC2" w:rsidP="00372B7D">
      <w:pPr>
        <w:shd w:val="clear" w:color="auto" w:fill="FFFFFF"/>
        <w:spacing w:after="0" w:line="360" w:lineRule="auto"/>
        <w:jc w:val="center"/>
        <w:outlineLvl w:val="3"/>
      </w:pPr>
      <w:hyperlink r:id="rId7" w:tgtFrame="_blank" w:history="1">
        <w:r w:rsidR="00B751BC" w:rsidRPr="00372B7D">
          <w:rPr>
            <w:rFonts w:ascii="Times New Roman" w:eastAsia="Times New Roman" w:hAnsi="Times New Roman" w:cs="Times New Roman"/>
            <w:b/>
            <w:bCs/>
            <w:lang w:val="en-US"/>
          </w:rPr>
          <w:t xml:space="preserve">Memoriu </w:t>
        </w:r>
        <w:r w:rsidR="009530B7" w:rsidRPr="00372B7D">
          <w:rPr>
            <w:rFonts w:ascii="Times New Roman" w:eastAsia="Times New Roman" w:hAnsi="Times New Roman" w:cs="Times New Roman"/>
            <w:b/>
            <w:bCs/>
            <w:lang w:val="en-US"/>
          </w:rPr>
          <w:t>de prezentare</w:t>
        </w:r>
      </w:hyperlink>
      <w:r w:rsidR="00157CD8">
        <w:t xml:space="preserve"> </w:t>
      </w:r>
    </w:p>
    <w:p w:rsidR="00B751BC" w:rsidRPr="00372B7D" w:rsidRDefault="00B751BC" w:rsidP="00372B7D">
      <w:pPr>
        <w:shd w:val="clear" w:color="auto" w:fill="FFFFFF"/>
        <w:spacing w:after="0" w:line="360" w:lineRule="auto"/>
        <w:jc w:val="center"/>
        <w:outlineLvl w:val="3"/>
        <w:rPr>
          <w:rFonts w:ascii="Times New Roman" w:hAnsi="Times New Roman" w:cs="Times New Roman"/>
        </w:rPr>
      </w:pPr>
      <w:r w:rsidRPr="00372B7D">
        <w:rPr>
          <w:rFonts w:ascii="Times New Roman" w:hAnsi="Times New Roman" w:cs="Times New Roman"/>
        </w:rPr>
        <w:t>pentru proiectul</w:t>
      </w:r>
    </w:p>
    <w:p w:rsidR="00372B7D" w:rsidRDefault="00372B7D" w:rsidP="00372B7D">
      <w:pPr>
        <w:spacing w:after="0" w:line="360" w:lineRule="auto"/>
        <w:jc w:val="center"/>
        <w:rPr>
          <w:rFonts w:ascii="Times New Roman" w:hAnsi="Times New Roman" w:cs="Times New Roman"/>
        </w:rPr>
      </w:pPr>
      <w:r>
        <w:rPr>
          <w:rFonts w:ascii="Times New Roman" w:hAnsi="Times New Roman" w:cs="Times New Roman"/>
        </w:rPr>
        <w:t>„</w:t>
      </w:r>
      <w:r w:rsidR="00B751BC" w:rsidRPr="00372B7D">
        <w:rPr>
          <w:rFonts w:ascii="Times New Roman" w:hAnsi="Times New Roman" w:cs="Times New Roman"/>
        </w:rPr>
        <w:t>Construire platformă betonată şi fundaţii pentru instalaţia de producere azot gazos</w:t>
      </w:r>
      <w:r>
        <w:rPr>
          <w:rFonts w:ascii="Times New Roman" w:hAnsi="Times New Roman" w:cs="Times New Roman"/>
        </w:rPr>
        <w:t>”</w:t>
      </w:r>
      <w:r w:rsidR="00B751BC" w:rsidRPr="00372B7D">
        <w:rPr>
          <w:rFonts w:ascii="Times New Roman" w:hAnsi="Times New Roman" w:cs="Times New Roman"/>
        </w:rPr>
        <w:t xml:space="preserve">, </w:t>
      </w:r>
    </w:p>
    <w:p w:rsidR="00372B7D" w:rsidRDefault="00B751BC" w:rsidP="00372B7D">
      <w:pPr>
        <w:spacing w:after="0" w:line="360" w:lineRule="auto"/>
        <w:jc w:val="center"/>
        <w:rPr>
          <w:rFonts w:ascii="Times New Roman" w:hAnsi="Times New Roman" w:cs="Times New Roman"/>
        </w:rPr>
      </w:pPr>
      <w:r w:rsidRPr="00372B7D">
        <w:rPr>
          <w:rFonts w:ascii="Times New Roman" w:hAnsi="Times New Roman" w:cs="Times New Roman"/>
        </w:rPr>
        <w:t xml:space="preserve">propus a fi amplasat în </w:t>
      </w:r>
    </w:p>
    <w:p w:rsidR="00B751BC" w:rsidRPr="00372B7D" w:rsidRDefault="00B751BC" w:rsidP="00372B7D">
      <w:pPr>
        <w:spacing w:after="0" w:line="360" w:lineRule="auto"/>
        <w:jc w:val="center"/>
        <w:rPr>
          <w:rFonts w:ascii="Times New Roman" w:hAnsi="Times New Roman" w:cs="Times New Roman"/>
        </w:rPr>
      </w:pPr>
      <w:r w:rsidRPr="00372B7D">
        <w:rPr>
          <w:rFonts w:ascii="Times New Roman" w:hAnsi="Times New Roman" w:cs="Times New Roman"/>
        </w:rPr>
        <w:t>Municipiul Sibiu, Str. Florian Ri</w:t>
      </w:r>
      <w:r w:rsidR="00A71B65">
        <w:rPr>
          <w:rFonts w:ascii="Times New Roman" w:hAnsi="Times New Roman" w:cs="Times New Roman"/>
        </w:rPr>
        <w:t>e</w:t>
      </w:r>
      <w:r w:rsidRPr="00372B7D">
        <w:rPr>
          <w:rFonts w:ascii="Times New Roman" w:hAnsi="Times New Roman" w:cs="Times New Roman"/>
        </w:rPr>
        <w:t>ger, Nr. 4, judeţ Sibiu</w:t>
      </w:r>
      <w:r w:rsidR="00372B7D" w:rsidRPr="00372B7D">
        <w:rPr>
          <w:rFonts w:ascii="Times New Roman" w:hAnsi="Times New Roman" w:cs="Times New Roman"/>
        </w:rPr>
        <w:t xml:space="preserve"> </w:t>
      </w:r>
    </w:p>
    <w:p w:rsidR="00B751BC" w:rsidRDefault="00372B7D" w:rsidP="00B751BC">
      <w:pPr>
        <w:spacing w:after="0" w:line="240" w:lineRule="auto"/>
        <w:jc w:val="center"/>
        <w:rPr>
          <w:rFonts w:ascii="Times New Roman" w:hAnsi="Times New Roman" w:cs="Times New Roman"/>
          <w:color w:val="FF0000"/>
        </w:rPr>
      </w:pPr>
      <w:r>
        <w:rPr>
          <w:rFonts w:ascii="Times New Roman" w:hAnsi="Times New Roman" w:cs="Times New Roman"/>
          <w:noProof/>
          <w:color w:val="FF0000"/>
          <w:lang w:val="en-US"/>
        </w:rPr>
        <w:drawing>
          <wp:inline distT="0" distB="0" distL="0" distR="0">
            <wp:extent cx="3938228" cy="3088981"/>
            <wp:effectExtent l="19050" t="0" r="51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42066" cy="3091991"/>
                    </a:xfrm>
                    <a:prstGeom prst="rect">
                      <a:avLst/>
                    </a:prstGeom>
                    <a:noFill/>
                    <a:ln w="9525">
                      <a:noFill/>
                      <a:miter lim="800000"/>
                      <a:headEnd/>
                      <a:tailEnd/>
                    </a:ln>
                  </pic:spPr>
                </pic:pic>
              </a:graphicData>
            </a:graphic>
          </wp:inline>
        </w:drawing>
      </w:r>
    </w:p>
    <w:p w:rsidR="00372B7D" w:rsidRDefault="00372B7D" w:rsidP="00B751BC">
      <w:pPr>
        <w:spacing w:after="0" w:line="240" w:lineRule="auto"/>
        <w:jc w:val="center"/>
        <w:rPr>
          <w:rFonts w:ascii="Times New Roman" w:hAnsi="Times New Roman" w:cs="Times New Roman"/>
          <w:color w:val="FF0000"/>
        </w:rPr>
      </w:pPr>
    </w:p>
    <w:p w:rsidR="00372B7D" w:rsidRDefault="00372B7D" w:rsidP="00B751BC">
      <w:pPr>
        <w:spacing w:after="0" w:line="240" w:lineRule="auto"/>
        <w:jc w:val="center"/>
        <w:rPr>
          <w:rFonts w:ascii="Times New Roman" w:hAnsi="Times New Roman" w:cs="Times New Roman"/>
          <w:color w:val="FF0000"/>
        </w:rPr>
      </w:pPr>
    </w:p>
    <w:p w:rsidR="00372B7D" w:rsidRDefault="00372B7D" w:rsidP="00372B7D">
      <w:pPr>
        <w:spacing w:after="0" w:line="360" w:lineRule="auto"/>
        <w:jc w:val="center"/>
        <w:rPr>
          <w:rFonts w:ascii="Times New Roman" w:hAnsi="Times New Roman" w:cs="Times New Roman"/>
          <w:b/>
        </w:rPr>
      </w:pPr>
      <w:r w:rsidRPr="00372B7D">
        <w:rPr>
          <w:rFonts w:ascii="Times New Roman" w:hAnsi="Times New Roman" w:cs="Times New Roman"/>
          <w:b/>
        </w:rPr>
        <w:t xml:space="preserve">Titular </w:t>
      </w:r>
      <w:r>
        <w:rPr>
          <w:rFonts w:ascii="Times New Roman" w:hAnsi="Times New Roman" w:cs="Times New Roman"/>
          <w:b/>
        </w:rPr>
        <w:t>p</w:t>
      </w:r>
      <w:r w:rsidRPr="00372B7D">
        <w:rPr>
          <w:rFonts w:ascii="Times New Roman" w:hAnsi="Times New Roman" w:cs="Times New Roman"/>
          <w:b/>
        </w:rPr>
        <w:t>roiect: S.C. SIMEA SIBIU S.R.L.</w:t>
      </w:r>
    </w:p>
    <w:p w:rsidR="00372B7D" w:rsidRPr="00372B7D" w:rsidRDefault="00372B7D" w:rsidP="00372B7D">
      <w:pPr>
        <w:spacing w:after="0" w:line="360" w:lineRule="auto"/>
        <w:jc w:val="center"/>
        <w:rPr>
          <w:rFonts w:ascii="Times New Roman" w:hAnsi="Times New Roman" w:cs="Times New Roman"/>
          <w:b/>
        </w:rPr>
      </w:pPr>
      <w:r>
        <w:rPr>
          <w:rFonts w:ascii="Times New Roman" w:hAnsi="Times New Roman" w:cs="Times New Roman"/>
          <w:b/>
        </w:rPr>
        <w:t>Proiectant General: S.C. CRIOMEC S.A. Galaţi</w:t>
      </w:r>
    </w:p>
    <w:p w:rsidR="00B751BC" w:rsidRDefault="00B751BC" w:rsidP="00B751BC">
      <w:pPr>
        <w:spacing w:after="0" w:line="240" w:lineRule="auto"/>
        <w:jc w:val="center"/>
        <w:rPr>
          <w:rFonts w:ascii="Times New Roman" w:eastAsia="Times New Roman" w:hAnsi="Times New Roman" w:cs="Times New Roman"/>
          <w:b/>
          <w:bCs/>
          <w:lang w:val="en-US"/>
        </w:rPr>
      </w:pPr>
      <w:r w:rsidRPr="00372B7D">
        <w:rPr>
          <w:rFonts w:ascii="Times New Roman" w:eastAsia="Times New Roman" w:hAnsi="Times New Roman" w:cs="Times New Roman"/>
          <w:b/>
          <w:bCs/>
          <w:lang w:val="en-US"/>
        </w:rPr>
        <w:t xml:space="preserve"> </w:t>
      </w:r>
    </w:p>
    <w:tbl>
      <w:tblPr>
        <w:tblW w:w="0" w:type="auto"/>
        <w:tblLayout w:type="fixed"/>
        <w:tblLook w:val="0000"/>
      </w:tblPr>
      <w:tblGrid>
        <w:gridCol w:w="4679"/>
        <w:gridCol w:w="4590"/>
      </w:tblGrid>
      <w:tr w:rsidR="00372B7D" w:rsidTr="00372B7D">
        <w:tc>
          <w:tcPr>
            <w:tcW w:w="4679" w:type="dxa"/>
            <w:shd w:val="clear" w:color="auto" w:fill="auto"/>
          </w:tcPr>
          <w:p w:rsidR="00372B7D" w:rsidRDefault="00372B7D" w:rsidP="00372B7D">
            <w:pPr>
              <w:spacing w:after="0" w:line="240" w:lineRule="auto"/>
              <w:jc w:val="center"/>
              <w:rPr>
                <w:rFonts w:ascii="Times New Roman" w:hAnsi="Times New Roman" w:cs="Times New Roman"/>
                <w:b/>
              </w:rPr>
            </w:pPr>
            <w:r>
              <w:rPr>
                <w:rFonts w:ascii="Times New Roman" w:hAnsi="Times New Roman" w:cs="Times New Roman"/>
                <w:b/>
              </w:rPr>
              <w:t>Intocmit</w:t>
            </w:r>
          </w:p>
        </w:tc>
        <w:tc>
          <w:tcPr>
            <w:tcW w:w="4590" w:type="dxa"/>
            <w:shd w:val="clear" w:color="auto" w:fill="auto"/>
          </w:tcPr>
          <w:p w:rsidR="00372B7D" w:rsidRDefault="00372B7D" w:rsidP="00372B7D">
            <w:pPr>
              <w:spacing w:after="0" w:line="240" w:lineRule="auto"/>
              <w:jc w:val="center"/>
            </w:pPr>
            <w:r>
              <w:rPr>
                <w:rFonts w:ascii="Times New Roman" w:hAnsi="Times New Roman" w:cs="Times New Roman"/>
                <w:b/>
              </w:rPr>
              <w:t xml:space="preserve">Beneficiar </w:t>
            </w:r>
          </w:p>
        </w:tc>
      </w:tr>
      <w:tr w:rsidR="00372B7D" w:rsidTr="00372B7D">
        <w:tc>
          <w:tcPr>
            <w:tcW w:w="4679" w:type="dxa"/>
            <w:shd w:val="clear" w:color="auto" w:fill="auto"/>
          </w:tcPr>
          <w:p w:rsidR="00372B7D" w:rsidRDefault="00372B7D" w:rsidP="00372B7D">
            <w:pPr>
              <w:spacing w:after="0" w:line="240" w:lineRule="auto"/>
              <w:jc w:val="center"/>
              <w:rPr>
                <w:rFonts w:ascii="Times New Roman" w:hAnsi="Times New Roman" w:cs="Times New Roman"/>
              </w:rPr>
            </w:pPr>
            <w:r>
              <w:rPr>
                <w:rFonts w:ascii="Times New Roman" w:hAnsi="Times New Roman" w:cs="Times New Roman"/>
              </w:rPr>
              <w:t>Ing. Bojoi Silvia</w:t>
            </w:r>
          </w:p>
        </w:tc>
        <w:tc>
          <w:tcPr>
            <w:tcW w:w="4590" w:type="dxa"/>
            <w:shd w:val="clear" w:color="auto" w:fill="auto"/>
          </w:tcPr>
          <w:p w:rsidR="00372B7D" w:rsidRDefault="00372B7D" w:rsidP="00372B7D">
            <w:pPr>
              <w:spacing w:after="0" w:line="240" w:lineRule="auto"/>
              <w:jc w:val="center"/>
            </w:pPr>
            <w:r>
              <w:rPr>
                <w:rFonts w:ascii="Times New Roman" w:hAnsi="Times New Roman" w:cs="Times New Roman"/>
              </w:rPr>
              <w:t>S.C. CRIOMEC S.A. Galaţi</w:t>
            </w:r>
          </w:p>
        </w:tc>
      </w:tr>
      <w:tr w:rsidR="00372B7D" w:rsidTr="00372B7D">
        <w:tc>
          <w:tcPr>
            <w:tcW w:w="4679" w:type="dxa"/>
            <w:shd w:val="clear" w:color="auto" w:fill="auto"/>
          </w:tcPr>
          <w:p w:rsidR="00372B7D" w:rsidRDefault="00372B7D" w:rsidP="00372B7D">
            <w:pPr>
              <w:spacing w:after="0" w:line="240" w:lineRule="auto"/>
              <w:jc w:val="center"/>
              <w:rPr>
                <w:rFonts w:ascii="Times New Roman" w:hAnsi="Times New Roman" w:cs="Times New Roman"/>
              </w:rPr>
            </w:pPr>
            <w:r>
              <w:rPr>
                <w:rFonts w:ascii="Times New Roman" w:hAnsi="Times New Roman" w:cs="Times New Roman"/>
              </w:rPr>
              <w:t>Elaborator de studii pentru protecţia mediului</w:t>
            </w:r>
          </w:p>
        </w:tc>
        <w:tc>
          <w:tcPr>
            <w:tcW w:w="4590" w:type="dxa"/>
            <w:shd w:val="clear" w:color="auto" w:fill="auto"/>
          </w:tcPr>
          <w:p w:rsidR="00372B7D" w:rsidRDefault="00372B7D" w:rsidP="00372B7D">
            <w:pPr>
              <w:spacing w:after="0" w:line="240" w:lineRule="auto"/>
              <w:jc w:val="center"/>
            </w:pPr>
            <w:r>
              <w:rPr>
                <w:rFonts w:ascii="Times New Roman" w:hAnsi="Times New Roman" w:cs="Times New Roman"/>
              </w:rPr>
              <w:t>Director General</w:t>
            </w:r>
          </w:p>
        </w:tc>
      </w:tr>
      <w:tr w:rsidR="00372B7D" w:rsidTr="00372B7D">
        <w:tc>
          <w:tcPr>
            <w:tcW w:w="4679" w:type="dxa"/>
            <w:shd w:val="clear" w:color="auto" w:fill="auto"/>
          </w:tcPr>
          <w:p w:rsidR="00372B7D" w:rsidRDefault="00372B7D" w:rsidP="00372B7D">
            <w:pPr>
              <w:spacing w:after="0" w:line="240" w:lineRule="auto"/>
              <w:jc w:val="center"/>
            </w:pPr>
            <w:r>
              <w:rPr>
                <w:rFonts w:ascii="Times New Roman" w:hAnsi="Times New Roman" w:cs="Times New Roman"/>
              </w:rPr>
              <w:t>RM, RIM, BM, RA, RS, poziţia 31 în</w:t>
            </w:r>
          </w:p>
        </w:tc>
        <w:tc>
          <w:tcPr>
            <w:tcW w:w="4590" w:type="dxa"/>
            <w:shd w:val="clear" w:color="auto" w:fill="auto"/>
          </w:tcPr>
          <w:p w:rsidR="00372B7D" w:rsidRPr="00372B7D" w:rsidRDefault="00372B7D" w:rsidP="00372B7D">
            <w:pPr>
              <w:spacing w:after="0" w:line="240" w:lineRule="auto"/>
              <w:jc w:val="center"/>
              <w:rPr>
                <w:rFonts w:ascii="Times New Roman" w:hAnsi="Times New Roman" w:cs="Times New Roman"/>
              </w:rPr>
            </w:pPr>
            <w:r w:rsidRPr="00372B7D">
              <w:rPr>
                <w:rFonts w:ascii="Times New Roman" w:hAnsi="Times New Roman" w:cs="Times New Roman"/>
              </w:rPr>
              <w:t>Prof. Dr. Ing.Alexandru Serban</w:t>
            </w:r>
          </w:p>
        </w:tc>
      </w:tr>
      <w:tr w:rsidR="00372B7D" w:rsidTr="00372B7D">
        <w:tc>
          <w:tcPr>
            <w:tcW w:w="4679" w:type="dxa"/>
            <w:shd w:val="clear" w:color="auto" w:fill="auto"/>
          </w:tcPr>
          <w:p w:rsidR="00372B7D" w:rsidRDefault="00372B7D" w:rsidP="00372B7D">
            <w:pPr>
              <w:spacing w:after="0" w:line="240" w:lineRule="auto"/>
              <w:jc w:val="center"/>
              <w:rPr>
                <w:rFonts w:ascii="Times New Roman" w:hAnsi="Times New Roman" w:cs="Times New Roman"/>
              </w:rPr>
            </w:pPr>
            <w:r>
              <w:rPr>
                <w:rFonts w:ascii="Times New Roman" w:hAnsi="Times New Roman" w:cs="Times New Roman"/>
              </w:rPr>
              <w:t>Registrul Naƫional al Elaboratorilor;</w:t>
            </w:r>
          </w:p>
        </w:tc>
        <w:tc>
          <w:tcPr>
            <w:tcW w:w="4590" w:type="dxa"/>
            <w:shd w:val="clear" w:color="auto" w:fill="auto"/>
          </w:tcPr>
          <w:p w:rsidR="00372B7D" w:rsidRDefault="00372B7D" w:rsidP="00372B7D">
            <w:pPr>
              <w:spacing w:after="0" w:line="240" w:lineRule="auto"/>
              <w:jc w:val="center"/>
              <w:rPr>
                <w:rFonts w:ascii="Times New Roman" w:hAnsi="Times New Roman" w:cs="Times New Roman"/>
              </w:rPr>
            </w:pPr>
          </w:p>
        </w:tc>
      </w:tr>
      <w:tr w:rsidR="00372B7D" w:rsidTr="00372B7D">
        <w:tc>
          <w:tcPr>
            <w:tcW w:w="4679" w:type="dxa"/>
            <w:shd w:val="clear" w:color="auto" w:fill="auto"/>
          </w:tcPr>
          <w:p w:rsidR="00372B7D" w:rsidRDefault="00372B7D" w:rsidP="00372B7D">
            <w:pPr>
              <w:spacing w:after="0" w:line="240" w:lineRule="auto"/>
              <w:jc w:val="center"/>
              <w:rPr>
                <w:rFonts w:ascii="Times New Roman" w:hAnsi="Times New Roman" w:cs="Times New Roman"/>
              </w:rPr>
            </w:pPr>
            <w:r>
              <w:rPr>
                <w:rFonts w:ascii="Times New Roman" w:hAnsi="Times New Roman" w:cs="Times New Roman"/>
              </w:rPr>
              <w:t xml:space="preserve">www.mmediu.ro   </w:t>
            </w:r>
          </w:p>
        </w:tc>
        <w:tc>
          <w:tcPr>
            <w:tcW w:w="4590" w:type="dxa"/>
            <w:shd w:val="clear" w:color="auto" w:fill="auto"/>
          </w:tcPr>
          <w:p w:rsidR="00372B7D" w:rsidRDefault="00372B7D" w:rsidP="00372B7D">
            <w:pPr>
              <w:spacing w:after="0" w:line="240" w:lineRule="auto"/>
              <w:jc w:val="center"/>
              <w:rPr>
                <w:rFonts w:ascii="Times New Roman" w:hAnsi="Times New Roman" w:cs="Times New Roman"/>
              </w:rPr>
            </w:pPr>
          </w:p>
        </w:tc>
      </w:tr>
    </w:tbl>
    <w:p w:rsidR="00372B7D" w:rsidRPr="00372B7D" w:rsidRDefault="00372B7D" w:rsidP="00B751BC">
      <w:pPr>
        <w:spacing w:after="0" w:line="240" w:lineRule="auto"/>
        <w:jc w:val="center"/>
        <w:rPr>
          <w:rFonts w:ascii="Times New Roman" w:eastAsia="Times New Roman" w:hAnsi="Times New Roman" w:cs="Times New Roman"/>
          <w:b/>
          <w:bCs/>
          <w:lang w:val="en-US"/>
        </w:rPr>
      </w:pPr>
    </w:p>
    <w:p w:rsidR="00106104" w:rsidRPr="009704D3" w:rsidRDefault="00106104"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D61A8" w:rsidRDefault="002D61A8" w:rsidP="00372B7D">
      <w:pPr>
        <w:shd w:val="clear" w:color="auto" w:fill="FFFFFF"/>
        <w:spacing w:after="0" w:line="240" w:lineRule="auto"/>
        <w:jc w:val="center"/>
        <w:rPr>
          <w:rFonts w:ascii="Times New Roman" w:eastAsia="Times New Roman" w:hAnsi="Times New Roman" w:cs="Times New Roman"/>
          <w:b/>
          <w:bCs/>
          <w:color w:val="222222"/>
          <w:lang w:val="en-US"/>
        </w:rPr>
      </w:pPr>
    </w:p>
    <w:p w:rsidR="002C25B0" w:rsidRDefault="005E7101" w:rsidP="00372B7D">
      <w:pPr>
        <w:shd w:val="clear" w:color="auto" w:fill="FFFFFF"/>
        <w:spacing w:after="0" w:line="240" w:lineRule="auto"/>
        <w:jc w:val="center"/>
        <w:rPr>
          <w:rFonts w:ascii="Times New Roman" w:eastAsia="Times New Roman" w:hAnsi="Times New Roman" w:cs="Times New Roman"/>
          <w:b/>
          <w:bCs/>
          <w:color w:val="222222"/>
          <w:lang w:val="en-US"/>
        </w:rPr>
      </w:pPr>
      <w:r>
        <w:rPr>
          <w:rFonts w:ascii="Times New Roman" w:eastAsia="Times New Roman" w:hAnsi="Times New Roman" w:cs="Times New Roman"/>
          <w:b/>
          <w:bCs/>
          <w:color w:val="222222"/>
          <w:lang w:val="en-US"/>
        </w:rPr>
        <w:t xml:space="preserve">Decembrie </w:t>
      </w:r>
      <w:r w:rsidR="00372B7D">
        <w:rPr>
          <w:rFonts w:ascii="Times New Roman" w:eastAsia="Times New Roman" w:hAnsi="Times New Roman" w:cs="Times New Roman"/>
          <w:b/>
          <w:bCs/>
          <w:color w:val="222222"/>
          <w:lang w:val="en-US"/>
        </w:rPr>
        <w:t>2019</w:t>
      </w: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2C25B0" w:rsidRDefault="002C25B0" w:rsidP="00106104">
      <w:pPr>
        <w:shd w:val="clear" w:color="auto" w:fill="FFFFFF"/>
        <w:spacing w:after="0" w:line="240" w:lineRule="auto"/>
        <w:jc w:val="both"/>
        <w:rPr>
          <w:rFonts w:ascii="Times New Roman" w:eastAsia="Times New Roman" w:hAnsi="Times New Roman" w:cs="Times New Roman"/>
          <w:b/>
          <w:bCs/>
          <w:color w:val="222222"/>
          <w:lang w:val="en-US"/>
        </w:rPr>
      </w:pPr>
    </w:p>
    <w:p w:rsidR="009530B7" w:rsidRPr="002C25B0" w:rsidRDefault="009530B7" w:rsidP="002C25B0">
      <w:pPr>
        <w:shd w:val="clear" w:color="auto" w:fill="FFFFFF"/>
        <w:spacing w:after="0" w:line="240" w:lineRule="auto"/>
        <w:ind w:firstLine="720"/>
        <w:jc w:val="both"/>
        <w:rPr>
          <w:rFonts w:ascii="Times New Roman" w:eastAsia="Times New Roman" w:hAnsi="Times New Roman" w:cs="Times New Roman"/>
          <w:b/>
          <w:lang w:val="en-US"/>
        </w:rPr>
      </w:pPr>
      <w:r w:rsidRPr="009530B7">
        <w:rPr>
          <w:rFonts w:ascii="Times New Roman" w:eastAsia="Times New Roman" w:hAnsi="Times New Roman" w:cs="Times New Roman"/>
          <w:b/>
          <w:bCs/>
          <w:color w:val="222222"/>
          <w:lang w:val="en-US"/>
        </w:rPr>
        <w:lastRenderedPageBreak/>
        <w:t>I.</w:t>
      </w:r>
      <w:r w:rsidRPr="009530B7">
        <w:rPr>
          <w:rFonts w:ascii="Times New Roman" w:eastAsia="Times New Roman" w:hAnsi="Times New Roman" w:cs="Times New Roman"/>
          <w:color w:val="444444"/>
          <w:lang w:val="en-US"/>
        </w:rPr>
        <w:t> </w:t>
      </w:r>
      <w:r w:rsidRPr="002C25B0">
        <w:rPr>
          <w:rFonts w:ascii="Times New Roman" w:eastAsia="Times New Roman" w:hAnsi="Times New Roman" w:cs="Times New Roman"/>
          <w:b/>
          <w:lang w:val="en-US"/>
        </w:rPr>
        <w:t>Denumirea proiectului:</w:t>
      </w:r>
    </w:p>
    <w:p w:rsidR="00B751BC" w:rsidRPr="002C25B0" w:rsidRDefault="003D13C1" w:rsidP="00157CD8">
      <w:pPr>
        <w:spacing w:after="0" w:line="240" w:lineRule="auto"/>
        <w:ind w:firstLine="720"/>
        <w:jc w:val="both"/>
        <w:rPr>
          <w:rFonts w:ascii="Times New Roman" w:hAnsi="Times New Roman" w:cs="Times New Roman"/>
        </w:rPr>
      </w:pPr>
      <w:r>
        <w:rPr>
          <w:rFonts w:ascii="Times New Roman" w:hAnsi="Times New Roman" w:cs="Times New Roman"/>
        </w:rPr>
        <w:t>„</w:t>
      </w:r>
      <w:r w:rsidR="00B751BC" w:rsidRPr="00B751BC">
        <w:rPr>
          <w:rFonts w:ascii="Times New Roman" w:hAnsi="Times New Roman" w:cs="Times New Roman"/>
        </w:rPr>
        <w:t>Construire platformă betonată şi fundaţii pentru instalaţia de producere azot gazos</w:t>
      </w:r>
      <w:r>
        <w:rPr>
          <w:rFonts w:ascii="Times New Roman" w:hAnsi="Times New Roman" w:cs="Times New Roman"/>
        </w:rPr>
        <w:t>”</w:t>
      </w:r>
      <w:r w:rsidR="00B751BC" w:rsidRPr="00B751BC">
        <w:rPr>
          <w:rFonts w:ascii="Times New Roman" w:hAnsi="Times New Roman" w:cs="Times New Roman"/>
        </w:rPr>
        <w:t xml:space="preserve">, </w:t>
      </w:r>
      <w:r w:rsidR="00B751BC" w:rsidRPr="002C25B0">
        <w:rPr>
          <w:rFonts w:ascii="Times New Roman" w:hAnsi="Times New Roman" w:cs="Times New Roman"/>
        </w:rPr>
        <w:t>propus a fi amplasat în M</w:t>
      </w:r>
      <w:r w:rsidR="00A71B65">
        <w:rPr>
          <w:rFonts w:ascii="Times New Roman" w:hAnsi="Times New Roman" w:cs="Times New Roman"/>
        </w:rPr>
        <w:t>unicipiul Sibiu, Str. Florian R</w:t>
      </w:r>
      <w:r w:rsidR="00B751BC" w:rsidRPr="002C25B0">
        <w:rPr>
          <w:rFonts w:ascii="Times New Roman" w:hAnsi="Times New Roman" w:cs="Times New Roman"/>
        </w:rPr>
        <w:t>i</w:t>
      </w:r>
      <w:r w:rsidR="00A71B65">
        <w:rPr>
          <w:rFonts w:ascii="Times New Roman" w:hAnsi="Times New Roman" w:cs="Times New Roman"/>
        </w:rPr>
        <w:t>e</w:t>
      </w:r>
      <w:r w:rsidR="00B751BC" w:rsidRPr="002C25B0">
        <w:rPr>
          <w:rFonts w:ascii="Times New Roman" w:hAnsi="Times New Roman" w:cs="Times New Roman"/>
        </w:rPr>
        <w:t>ger, Nr. 4, judeţ Sibiu</w:t>
      </w:r>
    </w:p>
    <w:p w:rsidR="00B751BC" w:rsidRDefault="00B751BC" w:rsidP="00106104">
      <w:pPr>
        <w:shd w:val="clear" w:color="auto" w:fill="FFFFFF"/>
        <w:spacing w:after="0" w:line="240" w:lineRule="auto"/>
        <w:jc w:val="both"/>
        <w:rPr>
          <w:rFonts w:ascii="Times New Roman" w:eastAsia="Times New Roman" w:hAnsi="Times New Roman" w:cs="Times New Roman"/>
          <w:b/>
          <w:bCs/>
          <w:color w:val="222222"/>
          <w:lang w:val="en-US"/>
        </w:rPr>
      </w:pPr>
    </w:p>
    <w:p w:rsidR="009530B7" w:rsidRPr="002D000B" w:rsidRDefault="009530B7" w:rsidP="002C25B0">
      <w:pPr>
        <w:shd w:val="clear" w:color="auto" w:fill="FFFFFF"/>
        <w:spacing w:after="0" w:line="240" w:lineRule="auto"/>
        <w:ind w:firstLine="720"/>
        <w:jc w:val="both"/>
        <w:rPr>
          <w:rFonts w:ascii="Times New Roman" w:eastAsia="Times New Roman" w:hAnsi="Times New Roman" w:cs="Times New Roman"/>
          <w:lang w:val="en-US"/>
        </w:rPr>
      </w:pPr>
      <w:r w:rsidRPr="009530B7">
        <w:rPr>
          <w:rFonts w:ascii="Times New Roman" w:eastAsia="Times New Roman" w:hAnsi="Times New Roman" w:cs="Times New Roman"/>
          <w:b/>
          <w:bCs/>
          <w:color w:val="222222"/>
          <w:lang w:val="en-US"/>
        </w:rPr>
        <w:t>II.</w:t>
      </w:r>
      <w:r w:rsidRPr="009530B7">
        <w:rPr>
          <w:rFonts w:ascii="Times New Roman" w:eastAsia="Times New Roman" w:hAnsi="Times New Roman" w:cs="Times New Roman"/>
          <w:color w:val="444444"/>
          <w:lang w:val="en-US"/>
        </w:rPr>
        <w:t> </w:t>
      </w:r>
      <w:r w:rsidRPr="002D000B">
        <w:rPr>
          <w:rFonts w:ascii="Times New Roman" w:eastAsia="Times New Roman" w:hAnsi="Times New Roman" w:cs="Times New Roman"/>
          <w:lang w:val="en-US"/>
        </w:rPr>
        <w:t>Titular:</w:t>
      </w:r>
    </w:p>
    <w:p w:rsidR="009530B7" w:rsidRPr="003D13C1" w:rsidRDefault="009530B7" w:rsidP="00372B7D">
      <w:pPr>
        <w:spacing w:after="0" w:line="240" w:lineRule="auto"/>
        <w:ind w:firstLine="720"/>
        <w:rPr>
          <w:rFonts w:ascii="Times New Roman" w:eastAsia="Times New Roman" w:hAnsi="Times New Roman" w:cs="Times New Roman"/>
          <w:lang w:val="en-US"/>
        </w:rPr>
      </w:pPr>
      <w:r w:rsidRPr="003D13C1">
        <w:rPr>
          <w:rFonts w:ascii="Times New Roman" w:eastAsia="Times New Roman" w:hAnsi="Times New Roman" w:cs="Times New Roman"/>
          <w:b/>
          <w:bCs/>
          <w:lang w:val="en-US"/>
        </w:rPr>
        <w:t>-</w:t>
      </w:r>
      <w:r w:rsidRPr="003D13C1">
        <w:rPr>
          <w:rFonts w:ascii="Times New Roman" w:eastAsia="Times New Roman" w:hAnsi="Times New Roman" w:cs="Times New Roman"/>
          <w:lang w:val="en-US"/>
        </w:rPr>
        <w:t> numele</w:t>
      </w:r>
      <w:r w:rsidR="00B751BC" w:rsidRPr="003D13C1">
        <w:rPr>
          <w:rFonts w:ascii="Times New Roman" w:eastAsia="Times New Roman" w:hAnsi="Times New Roman" w:cs="Times New Roman"/>
          <w:lang w:val="en-US"/>
        </w:rPr>
        <w:t xml:space="preserve">: </w:t>
      </w:r>
      <w:r w:rsidR="00B751BC" w:rsidRPr="003D13C1">
        <w:rPr>
          <w:rFonts w:ascii="Times New Roman" w:hAnsi="Times New Roman" w:cs="Times New Roman"/>
        </w:rPr>
        <w:t>S.C. SIMEA SIBIU S.R.L.</w:t>
      </w:r>
      <w:r w:rsidRPr="003D13C1">
        <w:rPr>
          <w:rFonts w:ascii="Times New Roman" w:eastAsia="Times New Roman" w:hAnsi="Times New Roman" w:cs="Times New Roman"/>
          <w:lang w:val="en-US"/>
        </w:rPr>
        <w:t>;</w:t>
      </w:r>
    </w:p>
    <w:p w:rsidR="00B751BC" w:rsidRPr="003D13C1" w:rsidRDefault="009530B7" w:rsidP="00372B7D">
      <w:pPr>
        <w:spacing w:after="0" w:line="240" w:lineRule="auto"/>
        <w:ind w:firstLine="720"/>
        <w:rPr>
          <w:rFonts w:ascii="Times New Roman" w:hAnsi="Times New Roman" w:cs="Times New Roman"/>
        </w:rPr>
      </w:pPr>
      <w:r w:rsidRPr="003D13C1">
        <w:rPr>
          <w:rFonts w:ascii="Times New Roman" w:eastAsia="Times New Roman" w:hAnsi="Times New Roman" w:cs="Times New Roman"/>
          <w:b/>
          <w:bCs/>
          <w:lang w:val="en-US"/>
        </w:rPr>
        <w:t>-</w:t>
      </w:r>
      <w:r w:rsidRPr="003D13C1">
        <w:rPr>
          <w:rFonts w:ascii="Times New Roman" w:eastAsia="Times New Roman" w:hAnsi="Times New Roman" w:cs="Times New Roman"/>
          <w:lang w:val="en-US"/>
        </w:rPr>
        <w:t> adresa poștală</w:t>
      </w:r>
      <w:r w:rsidR="00B751BC" w:rsidRPr="003D13C1">
        <w:rPr>
          <w:rFonts w:ascii="Times New Roman" w:eastAsia="Times New Roman" w:hAnsi="Times New Roman" w:cs="Times New Roman"/>
          <w:lang w:val="en-US"/>
        </w:rPr>
        <w:t xml:space="preserve">: </w:t>
      </w:r>
      <w:r w:rsidR="00B751BC" w:rsidRPr="003D13C1">
        <w:rPr>
          <w:rFonts w:ascii="Times New Roman" w:hAnsi="Times New Roman" w:cs="Times New Roman"/>
        </w:rPr>
        <w:t>Sibiu, Str. Florian Rieger, Nr. 4, judeţul Sibiu</w:t>
      </w:r>
    </w:p>
    <w:p w:rsidR="009530B7" w:rsidRPr="003D13C1" w:rsidRDefault="009530B7" w:rsidP="00372B7D">
      <w:pPr>
        <w:shd w:val="clear" w:color="auto" w:fill="FFFFFF"/>
        <w:spacing w:after="0" w:line="240" w:lineRule="auto"/>
        <w:ind w:firstLine="720"/>
        <w:jc w:val="both"/>
        <w:rPr>
          <w:rFonts w:ascii="Times New Roman" w:eastAsia="Times New Roman" w:hAnsi="Times New Roman" w:cs="Times New Roman"/>
          <w:lang w:val="en-US"/>
        </w:rPr>
      </w:pPr>
      <w:r w:rsidRPr="003D13C1">
        <w:rPr>
          <w:rFonts w:ascii="Times New Roman" w:eastAsia="Times New Roman" w:hAnsi="Times New Roman" w:cs="Times New Roman"/>
          <w:b/>
          <w:bCs/>
          <w:lang w:val="en-US"/>
        </w:rPr>
        <w:t>-</w:t>
      </w:r>
      <w:r w:rsidRPr="003D13C1">
        <w:rPr>
          <w:rFonts w:ascii="Times New Roman" w:eastAsia="Times New Roman" w:hAnsi="Times New Roman" w:cs="Times New Roman"/>
          <w:lang w:val="en-US"/>
        </w:rPr>
        <w:t> numărul de telefon, de fax și adresa de e-mail, adresa paginii de internet;</w:t>
      </w:r>
      <w:r w:rsidR="00106104" w:rsidRPr="003D13C1">
        <w:rPr>
          <w:rFonts w:ascii="Times New Roman" w:eastAsia="Times New Roman" w:hAnsi="Times New Roman" w:cs="Times New Roman"/>
          <w:lang w:val="en-US"/>
        </w:rPr>
        <w:t xml:space="preserve"> </w:t>
      </w:r>
    </w:p>
    <w:p w:rsidR="002C69A0" w:rsidRPr="003D13C1" w:rsidRDefault="002C69A0" w:rsidP="002C69A0">
      <w:pPr>
        <w:spacing w:after="0" w:line="240" w:lineRule="auto"/>
        <w:ind w:firstLine="720"/>
        <w:rPr>
          <w:rFonts w:ascii="Times New Roman" w:hAnsi="Times New Roman" w:cs="Times New Roman"/>
        </w:rPr>
      </w:pPr>
      <w:r w:rsidRPr="003D13C1">
        <w:rPr>
          <w:rFonts w:ascii="Times New Roman" w:hAnsi="Times New Roman" w:cs="Times New Roman"/>
        </w:rPr>
        <w:t>Telefon: +40 (369) 130-600; Fax: +40 (369) 130-678; E-mail:</w:t>
      </w:r>
      <w:r w:rsidR="003D13C1">
        <w:rPr>
          <w:rFonts w:ascii="Times New Roman" w:hAnsi="Times New Roman" w:cs="Times New Roman"/>
        </w:rPr>
        <w:t xml:space="preserve"> </w:t>
      </w:r>
      <w:hyperlink r:id="rId9" w:history="1">
        <w:r w:rsidRPr="003D13C1">
          <w:rPr>
            <w:rStyle w:val="Hyperlink"/>
            <w:rFonts w:ascii="Times New Roman" w:hAnsi="Times New Roman" w:cs="Times New Roman"/>
            <w:color w:val="auto"/>
            <w:u w:val="none"/>
          </w:rPr>
          <w:t>office@siemens.com</w:t>
        </w:r>
      </w:hyperlink>
      <w:r w:rsidRPr="003D13C1">
        <w:rPr>
          <w:rFonts w:ascii="Times New Roman" w:hAnsi="Times New Roman" w:cs="Times New Roman"/>
        </w:rPr>
        <w:t xml:space="preserve">; </w:t>
      </w:r>
    </w:p>
    <w:p w:rsidR="009530B7" w:rsidRPr="003D13C1" w:rsidRDefault="009530B7" w:rsidP="00372B7D">
      <w:pPr>
        <w:shd w:val="clear" w:color="auto" w:fill="FFFFFF"/>
        <w:spacing w:after="0" w:line="240" w:lineRule="auto"/>
        <w:ind w:firstLine="720"/>
        <w:jc w:val="both"/>
        <w:rPr>
          <w:rFonts w:ascii="Times New Roman" w:eastAsia="Times New Roman" w:hAnsi="Times New Roman" w:cs="Times New Roman"/>
          <w:lang w:val="en-US"/>
        </w:rPr>
      </w:pPr>
      <w:r w:rsidRPr="003D13C1">
        <w:rPr>
          <w:rFonts w:ascii="Times New Roman" w:eastAsia="Times New Roman" w:hAnsi="Times New Roman" w:cs="Times New Roman"/>
          <w:b/>
          <w:bCs/>
          <w:lang w:val="en-US"/>
        </w:rPr>
        <w:t>-</w:t>
      </w:r>
      <w:r w:rsidRPr="003D13C1">
        <w:rPr>
          <w:rFonts w:ascii="Times New Roman" w:eastAsia="Times New Roman" w:hAnsi="Times New Roman" w:cs="Times New Roman"/>
          <w:lang w:val="en-US"/>
        </w:rPr>
        <w:t> </w:t>
      </w:r>
      <w:r w:rsidR="00B751BC" w:rsidRPr="003D13C1">
        <w:rPr>
          <w:rFonts w:ascii="Times New Roman" w:eastAsia="Times New Roman" w:hAnsi="Times New Roman" w:cs="Times New Roman"/>
          <w:lang w:val="en-US"/>
        </w:rPr>
        <w:t xml:space="preserve">reprezentanţi legali/împuterniciţi cu date de identificare: </w:t>
      </w:r>
    </w:p>
    <w:p w:rsidR="002C69A0" w:rsidRPr="003D13C1" w:rsidRDefault="00B751BC" w:rsidP="002C69A0">
      <w:pPr>
        <w:spacing w:after="0" w:line="240" w:lineRule="auto"/>
        <w:ind w:firstLine="720"/>
        <w:rPr>
          <w:rFonts w:ascii="Times New Roman" w:hAnsi="Times New Roman" w:cs="Times New Roman"/>
        </w:rPr>
      </w:pPr>
      <w:r w:rsidRPr="003D13C1">
        <w:rPr>
          <w:rFonts w:ascii="Times New Roman" w:hAnsi="Times New Roman" w:cs="Times New Roman"/>
        </w:rPr>
        <w:t xml:space="preserve">  </w:t>
      </w:r>
      <w:r w:rsidR="002C69A0" w:rsidRPr="003D13C1">
        <w:rPr>
          <w:rFonts w:ascii="Times New Roman" w:hAnsi="Times New Roman" w:cs="Times New Roman"/>
        </w:rPr>
        <w:t>Reprezentanţi legali:</w:t>
      </w:r>
    </w:p>
    <w:p w:rsidR="002C69A0" w:rsidRPr="003D13C1" w:rsidRDefault="002C69A0" w:rsidP="002C69A0">
      <w:pPr>
        <w:spacing w:after="0" w:line="240" w:lineRule="auto"/>
        <w:ind w:firstLine="720"/>
        <w:rPr>
          <w:rFonts w:ascii="Times New Roman" w:hAnsi="Times New Roman" w:cs="Times New Roman"/>
        </w:rPr>
      </w:pPr>
      <w:r w:rsidRPr="003D13C1">
        <w:rPr>
          <w:rFonts w:ascii="Times New Roman" w:hAnsi="Times New Roman" w:cs="Times New Roman"/>
        </w:rPr>
        <w:t xml:space="preserve">Director General Aurel Baloi; </w:t>
      </w:r>
      <w:hyperlink r:id="rId10" w:history="1">
        <w:r w:rsidRPr="003D13C1">
          <w:rPr>
            <w:rStyle w:val="Hyperlink"/>
            <w:rFonts w:ascii="Times New Roman" w:hAnsi="Times New Roman" w:cs="Times New Roman"/>
            <w:color w:val="auto"/>
            <w:u w:val="none"/>
          </w:rPr>
          <w:t>aurel.baloi@siemens.com</w:t>
        </w:r>
      </w:hyperlink>
      <w:r w:rsidRPr="003D13C1">
        <w:rPr>
          <w:rFonts w:ascii="Times New Roman" w:hAnsi="Times New Roman" w:cs="Times New Roman"/>
        </w:rPr>
        <w:t xml:space="preserve">; </w:t>
      </w:r>
    </w:p>
    <w:p w:rsidR="002C69A0" w:rsidRPr="003D13C1" w:rsidRDefault="002C69A0" w:rsidP="002C69A0">
      <w:pPr>
        <w:spacing w:after="0" w:line="240" w:lineRule="auto"/>
        <w:ind w:firstLine="720"/>
        <w:rPr>
          <w:rFonts w:ascii="Times New Roman" w:hAnsi="Times New Roman" w:cs="Times New Roman"/>
        </w:rPr>
      </w:pPr>
      <w:r w:rsidRPr="003D13C1">
        <w:rPr>
          <w:rFonts w:ascii="Times New Roman" w:hAnsi="Times New Roman" w:cs="Times New Roman"/>
        </w:rPr>
        <w:t>Director Financiar Dumitrescu Mihaela; mihaela.dumitrescu@siemens.com</w:t>
      </w:r>
    </w:p>
    <w:p w:rsidR="002C69A0" w:rsidRPr="003D13C1" w:rsidRDefault="002C69A0" w:rsidP="002C69A0">
      <w:pPr>
        <w:spacing w:after="0" w:line="240" w:lineRule="auto"/>
        <w:ind w:firstLine="720"/>
        <w:rPr>
          <w:rFonts w:ascii="Times New Roman" w:hAnsi="Times New Roman" w:cs="Times New Roman"/>
        </w:rPr>
      </w:pPr>
      <w:r w:rsidRPr="003D13C1">
        <w:rPr>
          <w:rFonts w:ascii="Times New Roman" w:hAnsi="Times New Roman" w:cs="Times New Roman"/>
        </w:rPr>
        <w:t xml:space="preserve">Persoana de contact/împternicit: Moldovan Bogdan; Mobil: +40 (758) 014-249 </w:t>
      </w:r>
    </w:p>
    <w:p w:rsidR="002C69A0" w:rsidRPr="003D13C1" w:rsidRDefault="002C69A0" w:rsidP="002C69A0">
      <w:pPr>
        <w:spacing w:after="0" w:line="240" w:lineRule="auto"/>
        <w:ind w:firstLine="720"/>
        <w:rPr>
          <w:rFonts w:ascii="Times New Roman" w:hAnsi="Times New Roman" w:cs="Times New Roman"/>
        </w:rPr>
      </w:pPr>
      <w:r w:rsidRPr="003D13C1">
        <w:rPr>
          <w:rFonts w:ascii="Times New Roman" w:hAnsi="Times New Roman" w:cs="Times New Roman"/>
        </w:rPr>
        <w:t>E-mail:</w:t>
      </w:r>
      <w:r w:rsidR="003D13C1">
        <w:rPr>
          <w:rFonts w:ascii="Times New Roman" w:hAnsi="Times New Roman" w:cs="Times New Roman"/>
        </w:rPr>
        <w:t xml:space="preserve"> </w:t>
      </w:r>
      <w:hyperlink r:id="rId11" w:history="1">
        <w:r w:rsidRPr="003D13C1">
          <w:rPr>
            <w:rStyle w:val="Hyperlink"/>
            <w:rFonts w:ascii="Times New Roman" w:hAnsi="Times New Roman" w:cs="Times New Roman"/>
            <w:color w:val="auto"/>
            <w:u w:val="none"/>
          </w:rPr>
          <w:t>bogdan.moldovan@siemens.com</w:t>
        </w:r>
      </w:hyperlink>
      <w:r w:rsidRPr="003D13C1">
        <w:rPr>
          <w:rFonts w:ascii="Times New Roman" w:hAnsi="Times New Roman" w:cs="Times New Roman"/>
        </w:rPr>
        <w:t xml:space="preserve">; </w:t>
      </w:r>
    </w:p>
    <w:p w:rsidR="00B751BC" w:rsidRDefault="00B751BC" w:rsidP="002C69A0">
      <w:pPr>
        <w:spacing w:after="0" w:line="240" w:lineRule="auto"/>
        <w:rPr>
          <w:rFonts w:ascii="Times New Roman" w:eastAsia="Times New Roman" w:hAnsi="Times New Roman" w:cs="Times New Roman"/>
          <w:b/>
          <w:bCs/>
          <w:color w:val="222222"/>
          <w:lang w:val="en-US"/>
        </w:rPr>
      </w:pPr>
    </w:p>
    <w:p w:rsidR="009530B7" w:rsidRPr="002C25B0" w:rsidRDefault="009530B7" w:rsidP="00EE6048">
      <w:pPr>
        <w:shd w:val="clear" w:color="auto" w:fill="FFFFFF"/>
        <w:spacing w:after="0" w:line="240" w:lineRule="auto"/>
        <w:ind w:firstLine="720"/>
        <w:jc w:val="both"/>
        <w:rPr>
          <w:rFonts w:ascii="Times New Roman" w:eastAsia="Times New Roman" w:hAnsi="Times New Roman" w:cs="Times New Roman"/>
          <w:b/>
          <w:lang w:val="en-US"/>
        </w:rPr>
      </w:pPr>
      <w:r w:rsidRPr="009530B7">
        <w:rPr>
          <w:rFonts w:ascii="Times New Roman" w:eastAsia="Times New Roman" w:hAnsi="Times New Roman" w:cs="Times New Roman"/>
          <w:b/>
          <w:bCs/>
          <w:color w:val="222222"/>
          <w:lang w:val="en-US"/>
        </w:rPr>
        <w:t>III.</w:t>
      </w:r>
      <w:r w:rsidRPr="009530B7">
        <w:rPr>
          <w:rFonts w:ascii="Times New Roman" w:eastAsia="Times New Roman" w:hAnsi="Times New Roman" w:cs="Times New Roman"/>
          <w:color w:val="444444"/>
          <w:lang w:val="en-US"/>
        </w:rPr>
        <w:t> </w:t>
      </w:r>
      <w:r w:rsidRPr="002C25B0">
        <w:rPr>
          <w:rFonts w:ascii="Times New Roman" w:eastAsia="Times New Roman" w:hAnsi="Times New Roman" w:cs="Times New Roman"/>
          <w:b/>
          <w:lang w:val="en-US"/>
        </w:rPr>
        <w:t>Descrierea caracteristicilor fizice ale întregului proiect:</w:t>
      </w:r>
    </w:p>
    <w:p w:rsidR="009530B7" w:rsidRPr="0019733E" w:rsidRDefault="009530B7" w:rsidP="0019733E">
      <w:pPr>
        <w:pStyle w:val="ListParagraph"/>
        <w:numPr>
          <w:ilvl w:val="0"/>
          <w:numId w:val="16"/>
        </w:numPr>
        <w:shd w:val="clear" w:color="auto" w:fill="FFFFFF"/>
        <w:spacing w:after="0" w:line="240" w:lineRule="auto"/>
        <w:jc w:val="both"/>
        <w:rPr>
          <w:rFonts w:ascii="Times New Roman" w:eastAsia="Times New Roman" w:hAnsi="Times New Roman" w:cs="Times New Roman"/>
          <w:b/>
          <w:lang w:val="en-US"/>
        </w:rPr>
      </w:pPr>
      <w:r w:rsidRPr="0019733E">
        <w:rPr>
          <w:rFonts w:ascii="Times New Roman" w:eastAsia="Times New Roman" w:hAnsi="Times New Roman" w:cs="Times New Roman"/>
          <w:b/>
          <w:lang w:val="en-US"/>
        </w:rPr>
        <w:t>un rezumat al proiectului;</w:t>
      </w:r>
    </w:p>
    <w:p w:rsidR="0019733E" w:rsidRPr="0019733E" w:rsidRDefault="0019733E" w:rsidP="003D13C1">
      <w:pPr>
        <w:spacing w:after="0" w:line="240" w:lineRule="auto"/>
        <w:ind w:firstLine="720"/>
        <w:jc w:val="both"/>
        <w:rPr>
          <w:rFonts w:ascii="Times New Roman" w:hAnsi="Times New Roman" w:cs="Times New Roman"/>
        </w:rPr>
      </w:pPr>
      <w:r w:rsidRPr="0019733E">
        <w:rPr>
          <w:rFonts w:ascii="Times New Roman" w:hAnsi="Times New Roman" w:cs="Times New Roman"/>
        </w:rPr>
        <w:t>Amplasament</w:t>
      </w:r>
      <w:r w:rsidR="000F1F37">
        <w:rPr>
          <w:rFonts w:ascii="Times New Roman" w:hAnsi="Times New Roman" w:cs="Times New Roman"/>
        </w:rPr>
        <w:t xml:space="preserve">ul proiectului se află în </w:t>
      </w:r>
      <w:r w:rsidRPr="0019733E">
        <w:rPr>
          <w:rFonts w:ascii="Times New Roman" w:hAnsi="Times New Roman" w:cs="Times New Roman"/>
        </w:rPr>
        <w:t>intravilan</w:t>
      </w:r>
      <w:r w:rsidR="000F1F37">
        <w:rPr>
          <w:rFonts w:ascii="Times New Roman" w:hAnsi="Times New Roman" w:cs="Times New Roman"/>
        </w:rPr>
        <w:t>ul</w:t>
      </w:r>
      <w:r w:rsidRPr="0019733E">
        <w:rPr>
          <w:rFonts w:ascii="Times New Roman" w:hAnsi="Times New Roman" w:cs="Times New Roman"/>
        </w:rPr>
        <w:t xml:space="preserve"> Municipiul</w:t>
      </w:r>
      <w:r w:rsidR="000F1F37">
        <w:rPr>
          <w:rFonts w:ascii="Times New Roman" w:hAnsi="Times New Roman" w:cs="Times New Roman"/>
        </w:rPr>
        <w:t>ui</w:t>
      </w:r>
      <w:r w:rsidRPr="0019733E">
        <w:rPr>
          <w:rFonts w:ascii="Times New Roman" w:hAnsi="Times New Roman" w:cs="Times New Roman"/>
        </w:rPr>
        <w:t xml:space="preserve"> Sibiu, UTR Ei – Zonă de activitӑți economice cu caracter industrial, stabilitӑ prin Planul Urbanistic General al Municipiului Sibiu, aprobat cu Hotărârea Consiliului Local Sibiu nr. 165/28.04.2011. Nr. Carte Funciar</w:t>
      </w:r>
      <w:r w:rsidR="003D13C1">
        <w:rPr>
          <w:rFonts w:ascii="Times New Roman" w:hAnsi="Times New Roman" w:cs="Times New Roman"/>
        </w:rPr>
        <w:t xml:space="preserve">ă </w:t>
      </w:r>
      <w:r w:rsidRPr="0019733E">
        <w:rPr>
          <w:rFonts w:ascii="Times New Roman" w:hAnsi="Times New Roman" w:cs="Times New Roman"/>
        </w:rPr>
        <w:t>nr. 100378 (CF vechi 7977/</w:t>
      </w:r>
      <w:r w:rsidR="000F1F37">
        <w:rPr>
          <w:rFonts w:ascii="Times New Roman" w:hAnsi="Times New Roman" w:cs="Times New Roman"/>
        </w:rPr>
        <w:t xml:space="preserve"> </w:t>
      </w:r>
      <w:r w:rsidRPr="0019733E">
        <w:rPr>
          <w:rFonts w:ascii="Times New Roman" w:hAnsi="Times New Roman" w:cs="Times New Roman"/>
        </w:rPr>
        <w:t>TURNISOR), numărul topografic al parcelei 6200/ 2 / 1/ 1/ 1/ 1/ 1/6.</w:t>
      </w:r>
    </w:p>
    <w:p w:rsidR="0019733E" w:rsidRPr="000F1F37" w:rsidRDefault="0019733E" w:rsidP="003D13C1">
      <w:pPr>
        <w:spacing w:after="0" w:line="240" w:lineRule="auto"/>
        <w:ind w:firstLine="720"/>
        <w:jc w:val="both"/>
        <w:rPr>
          <w:rFonts w:ascii="Times New Roman" w:hAnsi="Times New Roman" w:cs="Times New Roman"/>
        </w:rPr>
      </w:pPr>
      <w:r w:rsidRPr="000F1F37">
        <w:rPr>
          <w:rFonts w:ascii="Times New Roman" w:hAnsi="Times New Roman" w:cs="Times New Roman"/>
        </w:rPr>
        <w:t>Vecini:</w:t>
      </w:r>
    </w:p>
    <w:p w:rsidR="00BB7EE9" w:rsidRPr="003D13C1" w:rsidRDefault="00BB7EE9" w:rsidP="003D13C1">
      <w:pPr>
        <w:pStyle w:val="ListParagraph"/>
        <w:numPr>
          <w:ilvl w:val="0"/>
          <w:numId w:val="17"/>
        </w:numPr>
        <w:spacing w:after="0" w:line="240" w:lineRule="auto"/>
        <w:jc w:val="both"/>
        <w:rPr>
          <w:rFonts w:ascii="Times New Roman" w:hAnsi="Times New Roman" w:cs="Times New Roman"/>
        </w:rPr>
      </w:pPr>
      <w:r w:rsidRPr="003D13C1">
        <w:rPr>
          <w:rFonts w:ascii="Times New Roman" w:hAnsi="Times New Roman" w:cs="Times New Roman"/>
        </w:rPr>
        <w:t xml:space="preserve">N: SC </w:t>
      </w:r>
      <w:r w:rsidR="003D13C1" w:rsidRPr="003D13C1">
        <w:rPr>
          <w:rFonts w:ascii="Times New Roman" w:hAnsi="Times New Roman" w:cs="Times New Roman"/>
        </w:rPr>
        <w:t>Joyson Safety Systems</w:t>
      </w:r>
      <w:r w:rsidR="003D13C1">
        <w:rPr>
          <w:rFonts w:ascii="Times New Roman" w:hAnsi="Times New Roman" w:cs="Times New Roman"/>
        </w:rPr>
        <w:t xml:space="preserve"> SRL</w:t>
      </w:r>
    </w:p>
    <w:p w:rsidR="00BB7EE9" w:rsidRPr="003D13C1" w:rsidRDefault="00BB7EE9" w:rsidP="003D13C1">
      <w:pPr>
        <w:pStyle w:val="ListParagraph"/>
        <w:numPr>
          <w:ilvl w:val="0"/>
          <w:numId w:val="17"/>
        </w:numPr>
        <w:spacing w:after="0" w:line="240" w:lineRule="auto"/>
        <w:jc w:val="both"/>
        <w:rPr>
          <w:rFonts w:ascii="Times New Roman" w:hAnsi="Times New Roman" w:cs="Times New Roman"/>
        </w:rPr>
      </w:pPr>
      <w:r w:rsidRPr="003D13C1">
        <w:rPr>
          <w:rFonts w:ascii="Times New Roman" w:hAnsi="Times New Roman" w:cs="Times New Roman"/>
        </w:rPr>
        <w:t xml:space="preserve">S: </w:t>
      </w:r>
      <w:r w:rsidR="003D13C1" w:rsidRPr="003D13C1">
        <w:rPr>
          <w:rFonts w:ascii="Times New Roman" w:hAnsi="Times New Roman" w:cs="Times New Roman"/>
        </w:rPr>
        <w:t>Aeroportul Sibiu</w:t>
      </w:r>
    </w:p>
    <w:p w:rsidR="00BB7EE9" w:rsidRPr="003D13C1" w:rsidRDefault="00BB7EE9" w:rsidP="003D13C1">
      <w:pPr>
        <w:pStyle w:val="ListParagraph"/>
        <w:numPr>
          <w:ilvl w:val="0"/>
          <w:numId w:val="17"/>
        </w:numPr>
        <w:spacing w:after="0" w:line="240" w:lineRule="auto"/>
        <w:jc w:val="both"/>
        <w:rPr>
          <w:rFonts w:ascii="Times New Roman" w:hAnsi="Times New Roman" w:cs="Times New Roman"/>
        </w:rPr>
      </w:pPr>
      <w:r w:rsidRPr="003D13C1">
        <w:rPr>
          <w:rFonts w:ascii="Times New Roman" w:hAnsi="Times New Roman" w:cs="Times New Roman"/>
        </w:rPr>
        <w:t xml:space="preserve">E: SC </w:t>
      </w:r>
      <w:r w:rsidR="003D13C1" w:rsidRPr="003D13C1">
        <w:rPr>
          <w:rFonts w:ascii="Times New Roman" w:hAnsi="Times New Roman" w:cs="Times New Roman"/>
        </w:rPr>
        <w:t>Kendrion</w:t>
      </w:r>
      <w:r w:rsidR="003D13C1">
        <w:rPr>
          <w:rFonts w:ascii="Times New Roman" w:hAnsi="Times New Roman" w:cs="Times New Roman"/>
        </w:rPr>
        <w:t xml:space="preserve"> Automotive SRL Sibiu</w:t>
      </w:r>
    </w:p>
    <w:p w:rsidR="00BB7EE9" w:rsidRPr="003D13C1" w:rsidRDefault="00BB7EE9" w:rsidP="003D13C1">
      <w:pPr>
        <w:pStyle w:val="ListParagraph"/>
        <w:numPr>
          <w:ilvl w:val="0"/>
          <w:numId w:val="17"/>
        </w:numPr>
        <w:spacing w:after="0" w:line="240" w:lineRule="auto"/>
        <w:jc w:val="both"/>
        <w:rPr>
          <w:rFonts w:ascii="Times New Roman" w:hAnsi="Times New Roman" w:cs="Times New Roman"/>
        </w:rPr>
      </w:pPr>
      <w:r w:rsidRPr="003D13C1">
        <w:rPr>
          <w:rFonts w:ascii="Times New Roman" w:hAnsi="Times New Roman" w:cs="Times New Roman"/>
        </w:rPr>
        <w:t xml:space="preserve">V: SC </w:t>
      </w:r>
      <w:r w:rsidR="003D13C1" w:rsidRPr="003D13C1">
        <w:rPr>
          <w:rFonts w:ascii="Times New Roman" w:hAnsi="Times New Roman" w:cs="Times New Roman"/>
        </w:rPr>
        <w:t>Rud</w:t>
      </w:r>
      <w:r w:rsidR="003D13C1">
        <w:rPr>
          <w:rFonts w:ascii="Times New Roman" w:hAnsi="Times New Roman" w:cs="Times New Roman"/>
        </w:rPr>
        <w:t xml:space="preserve"> Florian Rieger SRL</w:t>
      </w:r>
    </w:p>
    <w:p w:rsidR="00EE6048" w:rsidRPr="003D13C1" w:rsidRDefault="00EE6048" w:rsidP="003D13C1">
      <w:pPr>
        <w:spacing w:after="0" w:line="240" w:lineRule="auto"/>
        <w:ind w:firstLine="720"/>
        <w:jc w:val="both"/>
        <w:rPr>
          <w:rFonts w:ascii="Times New Roman" w:hAnsi="Times New Roman" w:cs="Times New Roman"/>
        </w:rPr>
      </w:pPr>
      <w:r w:rsidRPr="003D13C1">
        <w:rPr>
          <w:rFonts w:ascii="Times New Roman" w:hAnsi="Times New Roman" w:cs="Times New Roman"/>
        </w:rPr>
        <w:t>Investiţia are ca scop montarea unei instalaţii de producere azot gazos tip MINIGAN 200</w:t>
      </w:r>
      <w:r w:rsidR="003D13C1">
        <w:rPr>
          <w:rFonts w:ascii="Times New Roman" w:hAnsi="Times New Roman" w:cs="Times New Roman"/>
        </w:rPr>
        <w:t>s</w:t>
      </w:r>
      <w:r w:rsidRPr="003D13C1">
        <w:rPr>
          <w:rFonts w:ascii="Times New Roman" w:hAnsi="Times New Roman" w:cs="Times New Roman"/>
        </w:rPr>
        <w:t>, furnitură Linde CryoPlants, livrată gata asamblată containerizată,</w:t>
      </w:r>
      <w:r w:rsidR="002C69A0" w:rsidRPr="003D13C1">
        <w:rPr>
          <w:rFonts w:ascii="Times New Roman" w:hAnsi="Times New Roman" w:cs="Times New Roman"/>
        </w:rPr>
        <w:t xml:space="preserve"> în paralel cu</w:t>
      </w:r>
      <w:r w:rsidRPr="003D13C1">
        <w:rPr>
          <w:rFonts w:ascii="Times New Roman" w:hAnsi="Times New Roman" w:cs="Times New Roman"/>
        </w:rPr>
        <w:t xml:space="preserve"> instalaţia de stocare vaporizare azot lichid existentă pentru asigurarea consumului tehnologic de azot gazos din cadrul proceselor de producţie ce se desfăşoară pe amplasamentul S.C. </w:t>
      </w:r>
      <w:r w:rsidR="007459C3" w:rsidRPr="003D13C1">
        <w:rPr>
          <w:rFonts w:ascii="Times New Roman" w:hAnsi="Times New Roman" w:cs="Times New Roman"/>
        </w:rPr>
        <w:t xml:space="preserve">Simea Sibiu </w:t>
      </w:r>
      <w:r w:rsidRPr="003D13C1">
        <w:rPr>
          <w:rFonts w:ascii="Times New Roman" w:hAnsi="Times New Roman" w:cs="Times New Roman"/>
        </w:rPr>
        <w:t xml:space="preserve">S.R.L. </w:t>
      </w:r>
    </w:p>
    <w:p w:rsidR="002C69A0" w:rsidRPr="003D13C1" w:rsidRDefault="002C69A0" w:rsidP="003D13C1">
      <w:pPr>
        <w:spacing w:after="0" w:line="240" w:lineRule="auto"/>
        <w:ind w:firstLine="720"/>
        <w:jc w:val="both"/>
        <w:rPr>
          <w:rFonts w:ascii="Times New Roman" w:hAnsi="Times New Roman" w:cs="Times New Roman"/>
        </w:rPr>
      </w:pPr>
      <w:r w:rsidRPr="003D13C1">
        <w:rPr>
          <w:rFonts w:ascii="Times New Roman" w:hAnsi="Times New Roman" w:cs="Times New Roman"/>
        </w:rPr>
        <w:t>Instalaţia de producere azot gazos tip MINIGAN 200</w:t>
      </w:r>
      <w:r w:rsidR="003D13C1">
        <w:rPr>
          <w:rFonts w:ascii="Times New Roman" w:hAnsi="Times New Roman" w:cs="Times New Roman"/>
        </w:rPr>
        <w:t>s</w:t>
      </w:r>
      <w:r w:rsidRPr="003D13C1">
        <w:rPr>
          <w:rFonts w:ascii="Times New Roman" w:hAnsi="Times New Roman" w:cs="Times New Roman"/>
        </w:rPr>
        <w:t xml:space="preserve"> (Q = 250 Nmc/h) a fost proiectată să separe criogenic azotul din aerul atmosferic pentru a livra azot gazos consumatorului, la presiunea de 6 bar, la temperatura mediului ambiant.</w:t>
      </w:r>
    </w:p>
    <w:p w:rsidR="002C69A0" w:rsidRPr="003D13C1" w:rsidRDefault="002C69A0" w:rsidP="003D13C1">
      <w:pPr>
        <w:spacing w:after="0" w:line="240" w:lineRule="auto"/>
        <w:ind w:firstLine="720"/>
        <w:jc w:val="both"/>
        <w:rPr>
          <w:rFonts w:ascii="Times New Roman" w:hAnsi="Times New Roman" w:cs="Times New Roman"/>
        </w:rPr>
      </w:pPr>
      <w:r w:rsidRPr="003D13C1">
        <w:rPr>
          <w:rFonts w:ascii="Times New Roman" w:hAnsi="Times New Roman" w:cs="Times New Roman"/>
        </w:rPr>
        <w:t>Instalaţia se compune din:</w:t>
      </w:r>
    </w:p>
    <w:p w:rsidR="002C69A0" w:rsidRPr="003D13C1" w:rsidRDefault="007459C3" w:rsidP="003D13C1">
      <w:pPr>
        <w:spacing w:after="0" w:line="240" w:lineRule="auto"/>
        <w:jc w:val="both"/>
        <w:rPr>
          <w:rFonts w:ascii="Times New Roman" w:hAnsi="Times New Roman" w:cs="Times New Roman"/>
        </w:rPr>
      </w:pPr>
      <w:r w:rsidRPr="003D13C1">
        <w:rPr>
          <w:rFonts w:ascii="Times New Roman" w:hAnsi="Times New Roman" w:cs="Times New Roman"/>
        </w:rPr>
        <w:sym w:font="Wingdings" w:char="F09F"/>
      </w:r>
      <w:r w:rsidR="002C69A0" w:rsidRPr="003D13C1">
        <w:rPr>
          <w:rFonts w:ascii="Times New Roman" w:hAnsi="Times New Roman" w:cs="Times New Roman"/>
        </w:rPr>
        <w:t xml:space="preserve"> Container 20” – skidul final cald, în care se află amplasate următoarele utilaje:</w:t>
      </w:r>
    </w:p>
    <w:p w:rsidR="002C69A0" w:rsidRPr="003D13C1" w:rsidRDefault="007459C3" w:rsidP="003D13C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compresor de aer de proces;</w:t>
      </w:r>
      <w:r w:rsidR="002C69A0" w:rsidRPr="003D13C1">
        <w:rPr>
          <w:rFonts w:ascii="Times New Roman" w:hAnsi="Times New Roman" w:cs="Times New Roman"/>
        </w:rPr>
        <w:t xml:space="preserve"> </w:t>
      </w:r>
    </w:p>
    <w:p w:rsidR="002C69A0" w:rsidRPr="003D13C1" w:rsidRDefault="007459C3" w:rsidP="003D13C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echipamente</w:t>
      </w:r>
      <w:r w:rsidR="003D13C1">
        <w:rPr>
          <w:rFonts w:ascii="Times New Roman" w:hAnsi="Times New Roman" w:cs="Times New Roman"/>
        </w:rPr>
        <w:t xml:space="preserve">: </w:t>
      </w:r>
      <w:r w:rsidR="002C69A0" w:rsidRPr="003D13C1">
        <w:rPr>
          <w:rFonts w:ascii="Times New Roman" w:hAnsi="Times New Roman" w:cs="Times New Roman"/>
        </w:rPr>
        <w:t>agregat de răcire aer, baterii de site moleculare pentru purifi</w:t>
      </w:r>
      <w:r>
        <w:rPr>
          <w:rFonts w:ascii="Times New Roman" w:hAnsi="Times New Roman" w:cs="Times New Roman"/>
        </w:rPr>
        <w:t>care aer, separator de apă-ulei;</w:t>
      </w:r>
    </w:p>
    <w:p w:rsidR="002C69A0" w:rsidRPr="003D13C1" w:rsidRDefault="002C69A0" w:rsidP="003D13C1">
      <w:pPr>
        <w:pStyle w:val="ListParagraph"/>
        <w:numPr>
          <w:ilvl w:val="0"/>
          <w:numId w:val="1"/>
        </w:numPr>
        <w:spacing w:after="0" w:line="240" w:lineRule="auto"/>
        <w:jc w:val="both"/>
        <w:rPr>
          <w:rFonts w:ascii="Times New Roman" w:hAnsi="Times New Roman" w:cs="Times New Roman"/>
        </w:rPr>
      </w:pPr>
      <w:r w:rsidRPr="003D13C1">
        <w:rPr>
          <w:rFonts w:ascii="Times New Roman" w:hAnsi="Times New Roman" w:cs="Times New Roman"/>
        </w:rPr>
        <w:t>tabloul principal de alimentare cu energie electrică;</w:t>
      </w:r>
    </w:p>
    <w:p w:rsidR="002C69A0" w:rsidRPr="007459C3" w:rsidRDefault="002C69A0" w:rsidP="003D13C1">
      <w:pPr>
        <w:pStyle w:val="ListParagraph"/>
        <w:numPr>
          <w:ilvl w:val="0"/>
          <w:numId w:val="1"/>
        </w:numPr>
        <w:spacing w:after="0" w:line="240" w:lineRule="auto"/>
        <w:jc w:val="both"/>
        <w:rPr>
          <w:rFonts w:ascii="Times New Roman" w:hAnsi="Times New Roman" w:cs="Times New Roman"/>
        </w:rPr>
      </w:pPr>
      <w:r w:rsidRPr="007459C3">
        <w:rPr>
          <w:rFonts w:ascii="Times New Roman" w:hAnsi="Times New Roman" w:cs="Times New Roman"/>
        </w:rPr>
        <w:t>panoul PLC de control proces;</w:t>
      </w:r>
    </w:p>
    <w:p w:rsidR="002C69A0" w:rsidRPr="007459C3" w:rsidRDefault="007459C3" w:rsidP="003D13C1">
      <w:pPr>
        <w:spacing w:after="0" w:line="240" w:lineRule="auto"/>
        <w:jc w:val="both"/>
        <w:rPr>
          <w:rFonts w:ascii="Times New Roman" w:hAnsi="Times New Roman" w:cs="Times New Roman"/>
        </w:rPr>
      </w:pPr>
      <w:r w:rsidRPr="007459C3">
        <w:rPr>
          <w:rFonts w:ascii="Times New Roman" w:hAnsi="Times New Roman" w:cs="Times New Roman"/>
        </w:rPr>
        <w:sym w:font="Wingdings" w:char="F09F"/>
      </w:r>
      <w:r w:rsidR="002C69A0" w:rsidRPr="007459C3">
        <w:rPr>
          <w:rFonts w:ascii="Times New Roman" w:hAnsi="Times New Roman" w:cs="Times New Roman"/>
        </w:rPr>
        <w:t xml:space="preserve"> Cold-box pentru distilarea aerului în regim criogenic, în care sunt amplasate schimbătorul de căldură şi coloana de rectificare, cold-box-ul fiind livrat a se ancora de skid-ul tip container;</w:t>
      </w:r>
    </w:p>
    <w:p w:rsidR="002C69A0" w:rsidRPr="007459C3" w:rsidRDefault="007459C3" w:rsidP="003D13C1">
      <w:pPr>
        <w:spacing w:after="0" w:line="240" w:lineRule="auto"/>
        <w:jc w:val="both"/>
        <w:rPr>
          <w:rFonts w:ascii="Times New Roman" w:hAnsi="Times New Roman" w:cs="Times New Roman"/>
        </w:rPr>
      </w:pPr>
      <w:r w:rsidRPr="007459C3">
        <w:rPr>
          <w:rFonts w:ascii="Times New Roman" w:hAnsi="Times New Roman" w:cs="Times New Roman"/>
        </w:rPr>
        <w:sym w:font="Wingdings" w:char="F09F"/>
      </w:r>
      <w:r w:rsidR="002C69A0" w:rsidRPr="007459C3">
        <w:rPr>
          <w:rFonts w:ascii="Times New Roman" w:hAnsi="Times New Roman" w:cs="Times New Roman"/>
        </w:rPr>
        <w:t xml:space="preserve"> Compresor adiţional </w:t>
      </w:r>
      <w:r w:rsidR="000F645E" w:rsidRPr="007459C3">
        <w:rPr>
          <w:rFonts w:ascii="Times New Roman" w:hAnsi="Times New Roman" w:cs="Times New Roman"/>
        </w:rPr>
        <w:t xml:space="preserve">de </w:t>
      </w:r>
      <w:r w:rsidR="002C69A0" w:rsidRPr="007459C3">
        <w:rPr>
          <w:rFonts w:ascii="Times New Roman" w:hAnsi="Times New Roman" w:cs="Times New Roman"/>
        </w:rPr>
        <w:t xml:space="preserve">aer comprimat (compresor </w:t>
      </w:r>
      <w:r w:rsidRPr="007459C3">
        <w:rPr>
          <w:rFonts w:ascii="Times New Roman" w:hAnsi="Times New Roman" w:cs="Times New Roman"/>
        </w:rPr>
        <w:t xml:space="preserve">Kaeser Tip </w:t>
      </w:r>
      <w:r w:rsidR="002C69A0" w:rsidRPr="007459C3">
        <w:rPr>
          <w:rFonts w:ascii="Times New Roman" w:hAnsi="Times New Roman" w:cs="Times New Roman"/>
        </w:rPr>
        <w:t xml:space="preserve">ASD 32) montat într-o </w:t>
      </w:r>
      <w:r>
        <w:rPr>
          <w:rFonts w:ascii="Times New Roman" w:hAnsi="Times New Roman" w:cs="Times New Roman"/>
        </w:rPr>
        <w:t>construcţie</w:t>
      </w:r>
      <w:r w:rsidR="002C69A0" w:rsidRPr="007459C3">
        <w:rPr>
          <w:rFonts w:ascii="Times New Roman" w:hAnsi="Times New Roman" w:cs="Times New Roman"/>
        </w:rPr>
        <w:t xml:space="preserve"> metalică demontabilă cu </w:t>
      </w:r>
      <w:r>
        <w:rPr>
          <w:rFonts w:ascii="Times New Roman" w:hAnsi="Times New Roman" w:cs="Times New Roman"/>
        </w:rPr>
        <w:t xml:space="preserve">închidere din </w:t>
      </w:r>
      <w:r w:rsidR="002C69A0" w:rsidRPr="007459C3">
        <w:rPr>
          <w:rFonts w:ascii="Times New Roman" w:hAnsi="Times New Roman" w:cs="Times New Roman"/>
        </w:rPr>
        <w:t>panouri sandwich, cu grosimea de 100 mm;</w:t>
      </w:r>
    </w:p>
    <w:p w:rsidR="00B10FF0" w:rsidRPr="007459C3" w:rsidRDefault="00B10FF0" w:rsidP="003D13C1">
      <w:pPr>
        <w:spacing w:after="0" w:line="240" w:lineRule="auto"/>
        <w:jc w:val="both"/>
        <w:rPr>
          <w:rFonts w:ascii="Times New Roman" w:hAnsi="Times New Roman" w:cs="Times New Roman"/>
        </w:rPr>
      </w:pPr>
      <w:r w:rsidRPr="007459C3">
        <w:rPr>
          <w:rFonts w:ascii="Times New Roman" w:hAnsi="Times New Roman" w:cs="Times New Roman"/>
        </w:rPr>
        <w:sym w:font="Wingdings" w:char="F09F"/>
      </w:r>
      <w:r w:rsidRPr="007459C3">
        <w:rPr>
          <w:rFonts w:ascii="Times New Roman" w:hAnsi="Times New Roman" w:cs="Times New Roman"/>
        </w:rPr>
        <w:t xml:space="preserve"> Instalaţia de stocare-vaporizare azot lichid existentă compusă din:</w:t>
      </w:r>
    </w:p>
    <w:p w:rsidR="00B10FF0" w:rsidRPr="007459C3" w:rsidRDefault="00B10FF0" w:rsidP="003D13C1">
      <w:pPr>
        <w:pStyle w:val="ListParagraph"/>
        <w:numPr>
          <w:ilvl w:val="0"/>
          <w:numId w:val="2"/>
        </w:numPr>
        <w:spacing w:after="0" w:line="240" w:lineRule="auto"/>
        <w:jc w:val="both"/>
        <w:rPr>
          <w:rFonts w:ascii="Times New Roman" w:hAnsi="Times New Roman" w:cs="Times New Roman"/>
        </w:rPr>
      </w:pPr>
      <w:r w:rsidRPr="007459C3">
        <w:rPr>
          <w:rFonts w:ascii="Times New Roman" w:hAnsi="Times New Roman" w:cs="Times New Roman"/>
        </w:rPr>
        <w:t xml:space="preserve">rezervor de depozitare azot lichid T18V200, V = 20360 litri, P = 18 bar, cu </w:t>
      </w:r>
      <w:r w:rsidRPr="007459C3">
        <w:rPr>
          <w:rFonts w:ascii="Times New Roman" w:hAnsi="Times New Roman" w:cs="Times New Roman"/>
        </w:rPr>
        <w:sym w:font="Symbol" w:char="F0C6"/>
      </w:r>
      <w:r w:rsidRPr="007459C3">
        <w:rPr>
          <w:rFonts w:ascii="Times New Roman" w:hAnsi="Times New Roman" w:cs="Times New Roman"/>
        </w:rPr>
        <w:t xml:space="preserve"> 2400 mm, H = 8,328 m pentru LIN asist instalaţie de producere azot gazos tip MINIGAN 200s;</w:t>
      </w:r>
    </w:p>
    <w:p w:rsidR="00B10FF0" w:rsidRPr="007459C3" w:rsidRDefault="00B10FF0" w:rsidP="003D13C1">
      <w:pPr>
        <w:pStyle w:val="ListParagraph"/>
        <w:numPr>
          <w:ilvl w:val="0"/>
          <w:numId w:val="2"/>
        </w:numPr>
        <w:spacing w:after="0" w:line="240" w:lineRule="auto"/>
        <w:jc w:val="both"/>
        <w:rPr>
          <w:rFonts w:ascii="Times New Roman" w:hAnsi="Times New Roman" w:cs="Times New Roman"/>
        </w:rPr>
      </w:pPr>
      <w:r w:rsidRPr="007459C3">
        <w:rPr>
          <w:rFonts w:ascii="Times New Roman" w:hAnsi="Times New Roman" w:cs="Times New Roman"/>
        </w:rPr>
        <w:t>vaporizatoare atmosferice – 4 buc., tip L40-16F4, Q = 350 Nmc/h/buc.;</w:t>
      </w:r>
    </w:p>
    <w:p w:rsidR="00B10FF0" w:rsidRPr="007459C3" w:rsidRDefault="00B10FF0" w:rsidP="003D13C1">
      <w:pPr>
        <w:pStyle w:val="ListParagraph"/>
        <w:numPr>
          <w:ilvl w:val="0"/>
          <w:numId w:val="2"/>
        </w:numPr>
        <w:spacing w:after="0" w:line="240" w:lineRule="auto"/>
        <w:jc w:val="both"/>
        <w:rPr>
          <w:rFonts w:ascii="Times New Roman" w:hAnsi="Times New Roman" w:cs="Times New Roman"/>
        </w:rPr>
      </w:pPr>
      <w:r w:rsidRPr="007459C3">
        <w:rPr>
          <w:rFonts w:ascii="Times New Roman" w:hAnsi="Times New Roman" w:cs="Times New Roman"/>
        </w:rPr>
        <w:t xml:space="preserve">conducte de legătură pentru interconectare skid şi coldbox.  </w:t>
      </w:r>
    </w:p>
    <w:p w:rsidR="007459C3" w:rsidRPr="007459C3" w:rsidRDefault="007459C3" w:rsidP="003D13C1">
      <w:pPr>
        <w:pStyle w:val="ListParagraph"/>
        <w:spacing w:after="0" w:line="240" w:lineRule="auto"/>
        <w:jc w:val="both"/>
        <w:rPr>
          <w:rFonts w:ascii="Times New Roman" w:hAnsi="Times New Roman" w:cs="Times New Roman"/>
        </w:rPr>
      </w:pPr>
    </w:p>
    <w:p w:rsidR="00B10FF0" w:rsidRPr="003D13C1" w:rsidRDefault="00B10FF0" w:rsidP="003D13C1">
      <w:pPr>
        <w:pStyle w:val="ListParagraph"/>
        <w:spacing w:after="0" w:line="240" w:lineRule="auto"/>
        <w:jc w:val="both"/>
        <w:rPr>
          <w:rFonts w:ascii="Times New Roman" w:hAnsi="Times New Roman" w:cs="Times New Roman"/>
        </w:rPr>
      </w:pPr>
      <w:r w:rsidRPr="003D13C1">
        <w:rPr>
          <w:rFonts w:ascii="Times New Roman" w:hAnsi="Times New Roman" w:cs="Times New Roman"/>
        </w:rPr>
        <w:lastRenderedPageBreak/>
        <w:t xml:space="preserve">Instalaţia va fi amplasată pe o platformă betonată în aer liber, cu fundaţii pentru utilaje, împrejmuire </w:t>
      </w:r>
    </w:p>
    <w:p w:rsidR="00B10FF0" w:rsidRPr="003D13C1" w:rsidRDefault="00B10FF0" w:rsidP="00B10FF0">
      <w:pPr>
        <w:spacing w:after="0" w:line="240" w:lineRule="auto"/>
        <w:rPr>
          <w:rFonts w:ascii="Times New Roman" w:hAnsi="Times New Roman" w:cs="Times New Roman"/>
        </w:rPr>
      </w:pPr>
      <w:r w:rsidRPr="003D13C1">
        <w:rPr>
          <w:rFonts w:ascii="Times New Roman" w:hAnsi="Times New Roman" w:cs="Times New Roman"/>
        </w:rPr>
        <w:t>din plasă de sârmă cu h = 2m.</w:t>
      </w:r>
    </w:p>
    <w:p w:rsidR="00B10FF0" w:rsidRPr="007459C3" w:rsidRDefault="00B10FF0" w:rsidP="00B10FF0">
      <w:pPr>
        <w:spacing w:after="0" w:line="240" w:lineRule="auto"/>
        <w:ind w:firstLine="720"/>
        <w:rPr>
          <w:rFonts w:ascii="Times New Roman" w:hAnsi="Times New Roman" w:cs="Times New Roman"/>
        </w:rPr>
      </w:pPr>
      <w:r w:rsidRPr="007459C3">
        <w:rPr>
          <w:rFonts w:ascii="Times New Roman" w:hAnsi="Times New Roman" w:cs="Times New Roman"/>
        </w:rPr>
        <w:t>Instalaţia de producere azot gazos MINIGAN 200s este operată prin control de la distanţă (remote control), de la Centrul Regional de Control, din localitatea Brazi, judeţul Prahova.</w:t>
      </w:r>
    </w:p>
    <w:p w:rsidR="00B10FF0" w:rsidRPr="007459C3" w:rsidRDefault="00B10FF0" w:rsidP="00B10FF0">
      <w:pPr>
        <w:spacing w:after="0" w:line="240" w:lineRule="auto"/>
        <w:ind w:firstLine="720"/>
        <w:rPr>
          <w:rFonts w:ascii="Times New Roman" w:hAnsi="Times New Roman" w:cs="Times New Roman"/>
        </w:rPr>
      </w:pPr>
      <w:r w:rsidRPr="007459C3">
        <w:rPr>
          <w:rFonts w:ascii="Times New Roman" w:hAnsi="Times New Roman" w:cs="Times New Roman"/>
          <w:lang w:val="it-IT"/>
        </w:rPr>
        <w:t xml:space="preserve">Produs finit - azot gazos (Q = 250 Nmc/h, presiune 6 barg, temperatura mediului ambiant), se livrează direct pe liniile de </w:t>
      </w:r>
      <w:r w:rsidR="000F645E" w:rsidRPr="007459C3">
        <w:rPr>
          <w:rFonts w:ascii="Times New Roman" w:hAnsi="Times New Roman" w:cs="Times New Roman"/>
          <w:lang w:val="it-IT"/>
        </w:rPr>
        <w:t>distribuţie existente</w:t>
      </w:r>
      <w:r w:rsidRPr="007459C3">
        <w:rPr>
          <w:rFonts w:ascii="Times New Roman" w:hAnsi="Times New Roman" w:cs="Times New Roman"/>
        </w:rPr>
        <w:t xml:space="preserve"> din cadrul</w:t>
      </w:r>
      <w:r w:rsidRPr="007459C3">
        <w:rPr>
          <w:rFonts w:ascii="Times New Roman" w:hAnsi="Times New Roman" w:cs="Times New Roman"/>
          <w:b/>
        </w:rPr>
        <w:t xml:space="preserve"> </w:t>
      </w:r>
      <w:r w:rsidRPr="007459C3">
        <w:rPr>
          <w:rFonts w:ascii="Times New Roman" w:hAnsi="Times New Roman" w:cs="Times New Roman"/>
        </w:rPr>
        <w:t xml:space="preserve">S.C. </w:t>
      </w:r>
      <w:r w:rsidR="007459C3" w:rsidRPr="007459C3">
        <w:rPr>
          <w:rFonts w:ascii="Times New Roman" w:hAnsi="Times New Roman" w:cs="Times New Roman"/>
        </w:rPr>
        <w:t xml:space="preserve">Simea Sibiu </w:t>
      </w:r>
      <w:r w:rsidRPr="007459C3">
        <w:rPr>
          <w:rFonts w:ascii="Times New Roman" w:hAnsi="Times New Roman" w:cs="Times New Roman"/>
        </w:rPr>
        <w:t>S.R.L., din Municipiul Sibiu, Strada Florian Rieger, Nr. 4, judeţul Sibiu.</w:t>
      </w:r>
    </w:p>
    <w:p w:rsidR="00B10FF0" w:rsidRDefault="00B10FF0" w:rsidP="00B10FF0">
      <w:pPr>
        <w:spacing w:after="0" w:line="240" w:lineRule="auto"/>
        <w:ind w:firstLine="720"/>
        <w:rPr>
          <w:rFonts w:ascii="Times New Roman" w:hAnsi="Times New Roman" w:cs="Times New Roman"/>
        </w:rPr>
      </w:pPr>
      <w:r w:rsidRPr="003D13C1">
        <w:rPr>
          <w:rFonts w:ascii="Times New Roman" w:hAnsi="Times New Roman" w:cs="Times New Roman"/>
        </w:rPr>
        <w:t>Conform P118/1999, instalaţia se încadrează în categoria de pericol „C”, având gradul de rezistenţă la foc I şi II, conform art. 2.1.8 şi 5.1.6.</w:t>
      </w:r>
    </w:p>
    <w:p w:rsidR="002C69A0" w:rsidRDefault="002C69A0" w:rsidP="00EE6048">
      <w:pPr>
        <w:spacing w:after="0" w:line="240" w:lineRule="auto"/>
        <w:ind w:firstLine="720"/>
        <w:rPr>
          <w:rFonts w:ascii="Times New Roman" w:hAnsi="Times New Roman" w:cs="Times New Roman"/>
          <w:highlight w:val="yellow"/>
        </w:rPr>
      </w:pPr>
    </w:p>
    <w:p w:rsidR="00EE6048" w:rsidRDefault="00EE6048" w:rsidP="00EE6048">
      <w:pPr>
        <w:spacing w:after="0" w:line="240" w:lineRule="auto"/>
        <w:ind w:firstLine="720"/>
        <w:rPr>
          <w:rFonts w:ascii="Times New Roman" w:hAnsi="Times New Roman" w:cs="Times New Roman"/>
          <w:u w:val="single"/>
        </w:rPr>
      </w:pPr>
      <w:r w:rsidRPr="005F19B0">
        <w:rPr>
          <w:rFonts w:ascii="Times New Roman" w:hAnsi="Times New Roman" w:cs="Times New Roman"/>
          <w:u w:val="single"/>
        </w:rPr>
        <w:t xml:space="preserve">Încadrarea în planurile de urbanism/amenajare a teritoriului aprobate/adoptate, în zonele de protecție prevăzute în acestea şi/sau alte scheme/planuri/programe: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xml:space="preserve">Pentru realizarea investiţiei, S.C. </w:t>
      </w:r>
      <w:r w:rsidR="007459C3" w:rsidRPr="0022184E">
        <w:rPr>
          <w:rFonts w:ascii="Times New Roman" w:hAnsi="Times New Roman" w:cs="Times New Roman"/>
        </w:rPr>
        <w:t xml:space="preserve">Simea Sibiu </w:t>
      </w:r>
      <w:r w:rsidRPr="0022184E">
        <w:rPr>
          <w:rFonts w:ascii="Times New Roman" w:hAnsi="Times New Roman" w:cs="Times New Roman"/>
        </w:rPr>
        <w:t>S.R.L. a solicitat şi obţinut Certificatul de urbanism nr. 1829 din 07.08.2019 emis de Primăria Municipiului Sibiu, care specifică:</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sym w:font="Wingdings" w:char="F09F"/>
      </w:r>
      <w:r w:rsidRPr="0022184E">
        <w:rPr>
          <w:rFonts w:ascii="Times New Roman" w:hAnsi="Times New Roman" w:cs="Times New Roman"/>
        </w:rPr>
        <w:t xml:space="preserve"> </w:t>
      </w:r>
      <w:r w:rsidRPr="0022184E">
        <w:rPr>
          <w:rFonts w:ascii="Times New Roman" w:hAnsi="Times New Roman" w:cs="Times New Roman"/>
          <w:i/>
        </w:rPr>
        <w:t>la regimul juridic</w:t>
      </w:r>
      <w:r w:rsidRPr="0022184E">
        <w:rPr>
          <w:rFonts w:ascii="Times New Roman" w:hAnsi="Times New Roman" w:cs="Times New Roman"/>
        </w:rPr>
        <w:t xml:space="preserve">:  terenul este situat în intravilan, conform Cărţii Funciare nr. 100378,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xml:space="preserve">- nu este grevat cu servitute;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xml:space="preserve">- nu se află în zonă protejată,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xml:space="preserve">- cu interdicţii de construire conform UTR Ei,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nu este în zonă declarată de interes public;</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sym w:font="Wingdings" w:char="F09F"/>
      </w:r>
      <w:r w:rsidRPr="0022184E">
        <w:rPr>
          <w:rFonts w:ascii="Times New Roman" w:hAnsi="Times New Roman" w:cs="Times New Roman"/>
        </w:rPr>
        <w:t xml:space="preserve"> </w:t>
      </w:r>
      <w:r w:rsidRPr="0022184E">
        <w:rPr>
          <w:rFonts w:ascii="Times New Roman" w:hAnsi="Times New Roman" w:cs="Times New Roman"/>
          <w:i/>
        </w:rPr>
        <w:t>la regimul economic</w:t>
      </w:r>
      <w:r w:rsidRPr="0022184E">
        <w:rPr>
          <w:rFonts w:ascii="Times New Roman" w:hAnsi="Times New Roman" w:cs="Times New Roman"/>
        </w:rPr>
        <w:t xml:space="preserve">: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xml:space="preserve">- folosinţa actuală: curţi, construcții;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destinaţia: E</w:t>
      </w:r>
      <w:r w:rsidRPr="0022184E">
        <w:rPr>
          <w:rFonts w:ascii="Times New Roman" w:hAnsi="Times New Roman" w:cs="Times New Roman"/>
          <w:vertAlign w:val="subscript"/>
        </w:rPr>
        <w:t>i</w:t>
      </w:r>
      <w:r w:rsidRPr="0022184E">
        <w:rPr>
          <w:rFonts w:ascii="Times New Roman" w:hAnsi="Times New Roman" w:cs="Times New Roman"/>
        </w:rPr>
        <w:t xml:space="preserve"> – zonӑ de activitӑți economice cu caracter industrial (S+P+3+ M/ S+P+3+R/ S+D+P+2+R) stabilitӑ prin P.U.G. Sibiu, aprobat cu H.C.L. Sibiu nr. 165/28.04.2011;</w:t>
      </w:r>
    </w:p>
    <w:p w:rsidR="00EE6048" w:rsidRPr="0022184E" w:rsidRDefault="00EE6048" w:rsidP="00EE6048">
      <w:pPr>
        <w:spacing w:after="0" w:line="240" w:lineRule="auto"/>
        <w:ind w:firstLine="720"/>
        <w:rPr>
          <w:rFonts w:ascii="Times New Roman" w:hAnsi="Times New Roman" w:cs="Times New Roman"/>
          <w:b/>
          <w:bCs/>
        </w:rPr>
      </w:pPr>
      <w:r w:rsidRPr="0022184E">
        <w:rPr>
          <w:rFonts w:ascii="Times New Roman" w:hAnsi="Times New Roman" w:cs="Times New Roman"/>
        </w:rPr>
        <w:sym w:font="Wingdings" w:char="F09F"/>
      </w:r>
      <w:r w:rsidRPr="0022184E">
        <w:rPr>
          <w:rFonts w:ascii="Times New Roman" w:hAnsi="Times New Roman" w:cs="Times New Roman"/>
        </w:rPr>
        <w:t xml:space="preserve"> </w:t>
      </w:r>
      <w:r w:rsidRPr="0022184E">
        <w:rPr>
          <w:rFonts w:ascii="Times New Roman" w:hAnsi="Times New Roman" w:cs="Times New Roman"/>
          <w:i/>
        </w:rPr>
        <w:t>la regimul tehnic</w:t>
      </w:r>
      <w:r w:rsidRPr="0022184E">
        <w:rPr>
          <w:rFonts w:ascii="Times New Roman" w:hAnsi="Times New Roman" w:cs="Times New Roman"/>
          <w:u w:val="single"/>
        </w:rPr>
        <w:t>:</w:t>
      </w:r>
    </w:p>
    <w:p w:rsidR="00EE6048" w:rsidRPr="0022184E" w:rsidRDefault="00EE6048" w:rsidP="00EE6048">
      <w:pPr>
        <w:spacing w:after="0" w:line="240" w:lineRule="auto"/>
        <w:ind w:firstLine="720"/>
        <w:rPr>
          <w:rFonts w:ascii="Times New Roman" w:hAnsi="Times New Roman" w:cs="Times New Roman"/>
          <w:b/>
          <w:bCs/>
        </w:rPr>
      </w:pPr>
      <w:r w:rsidRPr="0022184E">
        <w:rPr>
          <w:rFonts w:ascii="Times New Roman" w:hAnsi="Times New Roman" w:cs="Times New Roman"/>
        </w:rPr>
        <w:t xml:space="preserve">- procentul de ocupare al terenului (POT) = max. 70% ; </w:t>
      </w:r>
    </w:p>
    <w:p w:rsidR="00EE6048" w:rsidRPr="0022184E" w:rsidRDefault="00EE6048" w:rsidP="00EE6048">
      <w:pPr>
        <w:spacing w:after="0" w:line="240" w:lineRule="auto"/>
        <w:ind w:firstLine="720"/>
        <w:rPr>
          <w:rFonts w:ascii="Times New Roman" w:hAnsi="Times New Roman" w:cs="Times New Roman"/>
          <w:b/>
          <w:bCs/>
        </w:rPr>
      </w:pPr>
      <w:r w:rsidRPr="0022184E">
        <w:rPr>
          <w:rFonts w:ascii="Times New Roman" w:hAnsi="Times New Roman" w:cs="Times New Roman"/>
        </w:rPr>
        <w:t xml:space="preserve">- coeficientul de utilizare al terenului (CUT) = max. 2; </w:t>
      </w:r>
    </w:p>
    <w:p w:rsidR="00EE6048" w:rsidRPr="0022184E" w:rsidRDefault="00EE6048" w:rsidP="00EE6048">
      <w:pPr>
        <w:spacing w:after="0" w:line="240" w:lineRule="auto"/>
        <w:ind w:firstLine="720"/>
        <w:rPr>
          <w:rFonts w:ascii="Times New Roman" w:hAnsi="Times New Roman" w:cs="Times New Roman"/>
          <w:b/>
          <w:bCs/>
        </w:rPr>
      </w:pPr>
      <w:r w:rsidRPr="0022184E">
        <w:rPr>
          <w:rFonts w:ascii="Times New Roman" w:hAnsi="Times New Roman" w:cs="Times New Roman"/>
        </w:rPr>
        <w:t xml:space="preserve">- dimensiunile și suprafețele parcelelor: 26680 mp; </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circulaţia pietonilor şi autovehiculelor, acceselor şi parcajelor necesare – din strada Florian Rieger, cu asigurarea locurilor de parcare în incinta proprie conform UTR Ei, Sect. 3, pct. 8 şi 9;</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alinierea terenului faţă de străzile adiacente: la strada Florian Rieger;</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distanţele construcţiilor faţă de trotuar: conform UTR Ei, Sect 3, pct.5, vecinul din stânga conform UTR Ei Sect. 3, pct. 6, vecinul din dreapta, conform UTR Ei Sect. 3, pct. 6, vecinul din spate conform UTR Ei Sect. 3, pct. 6;</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înălţimea construcţiilor şi caracteristicile volumetrice ale acestora: conform UTR Ei Sect. 3, pct. 10;</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sistemul constructiv şi materiale de construcţie permise: conform UTR Ei, Sect. 3, pct. 11;</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înfăţişarea construcţiei – expresivitate arhitecturală, echilibrul compoziţional, finisaje, etc: dacă aceasta este prevăzută în regulamentul de urbanism conform UTR Ei, Sect. 3, pct. 11;</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 modul de executare a construcţiilor: cu executant autorizat;</w:t>
      </w:r>
    </w:p>
    <w:p w:rsidR="00EE6048" w:rsidRPr="0022184E" w:rsidRDefault="00EE6048" w:rsidP="00EE6048">
      <w:pPr>
        <w:spacing w:after="0" w:line="240" w:lineRule="auto"/>
        <w:ind w:firstLine="720"/>
        <w:rPr>
          <w:rFonts w:ascii="Times New Roman" w:hAnsi="Times New Roman" w:cs="Times New Roman"/>
        </w:rPr>
      </w:pPr>
      <w:r w:rsidRPr="0022184E">
        <w:rPr>
          <w:rFonts w:ascii="Times New Roman" w:hAnsi="Times New Roman" w:cs="Times New Roman"/>
        </w:rPr>
        <w:t>Se propune Construire platformă betonată şi fundaţii pentru instalaţia producere azot gazos MINIGAN 200 cu respectarea cumulativă a reglementărilor urbanisticie prevăzute la regimul tehnic;</w:t>
      </w:r>
    </w:p>
    <w:p w:rsidR="00EE6048" w:rsidRDefault="00EE6048" w:rsidP="00EE6048">
      <w:pPr>
        <w:spacing w:after="0" w:line="240" w:lineRule="auto"/>
        <w:ind w:firstLine="720"/>
        <w:rPr>
          <w:rFonts w:ascii="Times New Roman" w:hAnsi="Times New Roman" w:cs="Times New Roman"/>
        </w:rPr>
      </w:pPr>
    </w:p>
    <w:p w:rsidR="00EE6048" w:rsidRDefault="00EE6048" w:rsidP="00EE6048">
      <w:pPr>
        <w:spacing w:after="0" w:line="240" w:lineRule="auto"/>
        <w:ind w:firstLine="720"/>
        <w:rPr>
          <w:rFonts w:ascii="Times New Roman" w:hAnsi="Times New Roman" w:cs="Times New Roman"/>
          <w:u w:val="single"/>
        </w:rPr>
      </w:pPr>
      <w:r w:rsidRPr="005F19B0">
        <w:rPr>
          <w:rFonts w:ascii="Times New Roman" w:hAnsi="Times New Roman" w:cs="Times New Roman"/>
          <w:u w:val="single"/>
        </w:rPr>
        <w:t xml:space="preserve">Bilanţul teritorial - suprafaţa totală, suprafaţa construită (clădiri, accese), suprafaţă spaţii verzi, număr de locuri de parcare (dacă este cazul) </w:t>
      </w:r>
    </w:p>
    <w:p w:rsidR="002C69A0" w:rsidRPr="007459C3" w:rsidRDefault="00694721" w:rsidP="002C69A0">
      <w:pPr>
        <w:spacing w:after="0" w:line="240" w:lineRule="auto"/>
        <w:ind w:firstLine="720"/>
        <w:rPr>
          <w:rFonts w:ascii="Times New Roman" w:hAnsi="Times New Roman" w:cs="Times New Roman"/>
        </w:rPr>
      </w:pPr>
      <w:r w:rsidRPr="007459C3">
        <w:rPr>
          <w:rFonts w:ascii="Times New Roman" w:hAnsi="Times New Roman" w:cs="Times New Roman"/>
        </w:rPr>
        <w:t xml:space="preserve">Suprafaţa teren = </w:t>
      </w:r>
      <w:r w:rsidR="002C69A0" w:rsidRPr="007459C3">
        <w:rPr>
          <w:rFonts w:ascii="Times New Roman" w:hAnsi="Times New Roman" w:cs="Times New Roman"/>
        </w:rPr>
        <w:t>29680 mp;</w:t>
      </w:r>
    </w:p>
    <w:p w:rsidR="002C69A0" w:rsidRPr="007459C3" w:rsidRDefault="002C69A0" w:rsidP="002C69A0">
      <w:pPr>
        <w:spacing w:after="0" w:line="240" w:lineRule="auto"/>
        <w:ind w:firstLine="720"/>
        <w:rPr>
          <w:rFonts w:ascii="Times New Roman" w:hAnsi="Times New Roman" w:cs="Times New Roman"/>
        </w:rPr>
      </w:pPr>
      <w:r w:rsidRPr="007459C3">
        <w:rPr>
          <w:rFonts w:ascii="Times New Roman" w:hAnsi="Times New Roman" w:cs="Times New Roman"/>
        </w:rPr>
        <w:t xml:space="preserve">POT </w:t>
      </w:r>
      <w:r w:rsidRPr="007459C3">
        <w:rPr>
          <w:rFonts w:ascii="Times New Roman" w:hAnsi="Times New Roman" w:cs="Times New Roman"/>
          <w:vertAlign w:val="subscript"/>
        </w:rPr>
        <w:t xml:space="preserve">existent </w:t>
      </w:r>
      <w:r w:rsidR="00694721" w:rsidRPr="007459C3">
        <w:rPr>
          <w:rFonts w:ascii="Times New Roman" w:hAnsi="Times New Roman" w:cs="Times New Roman"/>
        </w:rPr>
        <w:t xml:space="preserve">= </w:t>
      </w:r>
      <w:r w:rsidRPr="007459C3">
        <w:rPr>
          <w:rFonts w:ascii="Times New Roman" w:hAnsi="Times New Roman" w:cs="Times New Roman"/>
        </w:rPr>
        <w:t>25.79%; CUT</w:t>
      </w:r>
      <w:r w:rsidRPr="007459C3">
        <w:rPr>
          <w:rFonts w:ascii="Times New Roman" w:hAnsi="Times New Roman" w:cs="Times New Roman"/>
          <w:vertAlign w:val="subscript"/>
        </w:rPr>
        <w:t>existent</w:t>
      </w:r>
      <w:r w:rsidR="00694721" w:rsidRPr="007459C3">
        <w:rPr>
          <w:rFonts w:ascii="Times New Roman" w:hAnsi="Times New Roman" w:cs="Times New Roman"/>
        </w:rPr>
        <w:t xml:space="preserve"> = </w:t>
      </w:r>
      <w:r w:rsidRPr="007459C3">
        <w:rPr>
          <w:rFonts w:ascii="Times New Roman" w:hAnsi="Times New Roman" w:cs="Times New Roman"/>
        </w:rPr>
        <w:t>0.2968</w:t>
      </w:r>
    </w:p>
    <w:p w:rsidR="002C69A0" w:rsidRPr="007459C3" w:rsidRDefault="002C69A0" w:rsidP="002C69A0">
      <w:pPr>
        <w:spacing w:after="0" w:line="240" w:lineRule="auto"/>
        <w:ind w:firstLine="720"/>
        <w:rPr>
          <w:rFonts w:ascii="Times New Roman" w:hAnsi="Times New Roman" w:cs="Times New Roman"/>
        </w:rPr>
      </w:pPr>
      <w:r w:rsidRPr="007459C3">
        <w:rPr>
          <w:rFonts w:ascii="Times New Roman" w:hAnsi="Times New Roman" w:cs="Times New Roman"/>
        </w:rPr>
        <w:t>Suprafaţa platformă betonată pe care se va amplasa ins</w:t>
      </w:r>
      <w:r w:rsidR="00694721" w:rsidRPr="007459C3">
        <w:rPr>
          <w:rFonts w:ascii="Times New Roman" w:hAnsi="Times New Roman" w:cs="Times New Roman"/>
        </w:rPr>
        <w:t xml:space="preserve">talaţia de producere azot gazos = </w:t>
      </w:r>
      <w:r w:rsidRPr="007459C3">
        <w:rPr>
          <w:rFonts w:ascii="Times New Roman" w:hAnsi="Times New Roman" w:cs="Times New Roman"/>
        </w:rPr>
        <w:t>173.03 mp;</w:t>
      </w:r>
    </w:p>
    <w:p w:rsidR="002C69A0" w:rsidRPr="007459C3" w:rsidRDefault="002C69A0" w:rsidP="002C69A0">
      <w:pPr>
        <w:spacing w:after="0" w:line="240" w:lineRule="auto"/>
        <w:ind w:firstLine="720"/>
        <w:rPr>
          <w:rFonts w:ascii="Times New Roman" w:hAnsi="Times New Roman" w:cs="Times New Roman"/>
        </w:rPr>
      </w:pPr>
      <w:r w:rsidRPr="007459C3">
        <w:rPr>
          <w:rFonts w:ascii="Times New Roman" w:hAnsi="Times New Roman" w:cs="Times New Roman"/>
        </w:rPr>
        <w:t>POT</w:t>
      </w:r>
      <w:r w:rsidRPr="007459C3">
        <w:rPr>
          <w:rFonts w:ascii="Times New Roman" w:hAnsi="Times New Roman" w:cs="Times New Roman"/>
          <w:vertAlign w:val="subscript"/>
        </w:rPr>
        <w:t xml:space="preserve"> propus</w:t>
      </w:r>
      <w:r w:rsidR="00694721" w:rsidRPr="007459C3">
        <w:rPr>
          <w:rFonts w:ascii="Times New Roman" w:hAnsi="Times New Roman" w:cs="Times New Roman"/>
        </w:rPr>
        <w:t xml:space="preserve"> = </w:t>
      </w:r>
      <w:r w:rsidRPr="007459C3">
        <w:rPr>
          <w:rFonts w:ascii="Times New Roman" w:hAnsi="Times New Roman" w:cs="Times New Roman"/>
        </w:rPr>
        <w:t>26.37%; CUT</w:t>
      </w:r>
      <w:r w:rsidRPr="007459C3">
        <w:rPr>
          <w:rFonts w:ascii="Times New Roman" w:hAnsi="Times New Roman" w:cs="Times New Roman"/>
          <w:vertAlign w:val="subscript"/>
        </w:rPr>
        <w:t>propus</w:t>
      </w:r>
      <w:r w:rsidR="00694721" w:rsidRPr="007459C3">
        <w:rPr>
          <w:rFonts w:ascii="Times New Roman" w:hAnsi="Times New Roman" w:cs="Times New Roman"/>
        </w:rPr>
        <w:t xml:space="preserve"> = </w:t>
      </w:r>
      <w:r w:rsidRPr="007459C3">
        <w:rPr>
          <w:rFonts w:ascii="Times New Roman" w:hAnsi="Times New Roman" w:cs="Times New Roman"/>
        </w:rPr>
        <w:t>0.3026</w:t>
      </w:r>
    </w:p>
    <w:p w:rsidR="00EE6048" w:rsidRPr="002C69A0" w:rsidRDefault="00EE6048" w:rsidP="00EE6048">
      <w:pPr>
        <w:spacing w:after="0" w:line="240" w:lineRule="auto"/>
        <w:ind w:firstLine="720"/>
        <w:rPr>
          <w:rFonts w:ascii="Times New Roman" w:hAnsi="Times New Roman" w:cs="Times New Roman"/>
          <w:color w:val="3333FF"/>
          <w:u w:val="single"/>
        </w:rPr>
      </w:pPr>
    </w:p>
    <w:p w:rsidR="009530B7" w:rsidRPr="009530B7" w:rsidRDefault="009530B7" w:rsidP="00EE6048">
      <w:pPr>
        <w:shd w:val="clear" w:color="auto" w:fill="FFFFFF"/>
        <w:spacing w:after="0" w:line="240" w:lineRule="auto"/>
        <w:ind w:firstLine="720"/>
        <w:jc w:val="both"/>
        <w:rPr>
          <w:rFonts w:ascii="Times New Roman" w:eastAsia="Times New Roman" w:hAnsi="Times New Roman" w:cs="Times New Roman"/>
          <w:color w:val="333333"/>
          <w:lang w:val="en-US"/>
        </w:rPr>
      </w:pPr>
      <w:r w:rsidRPr="009530B7">
        <w:rPr>
          <w:rFonts w:ascii="Times New Roman" w:eastAsia="Times New Roman" w:hAnsi="Times New Roman" w:cs="Times New Roman"/>
          <w:b/>
          <w:bCs/>
          <w:color w:val="222222"/>
          <w:lang w:val="en-US"/>
        </w:rPr>
        <w:t>b)</w:t>
      </w:r>
      <w:r w:rsidRPr="009530B7">
        <w:rPr>
          <w:rFonts w:ascii="Times New Roman" w:eastAsia="Times New Roman" w:hAnsi="Times New Roman" w:cs="Times New Roman"/>
          <w:color w:val="444444"/>
          <w:lang w:val="en-US"/>
        </w:rPr>
        <w:t> </w:t>
      </w:r>
      <w:r w:rsidR="002C25B0" w:rsidRPr="002C25B0">
        <w:rPr>
          <w:rFonts w:ascii="Times New Roman" w:eastAsia="Times New Roman" w:hAnsi="Times New Roman" w:cs="Times New Roman"/>
          <w:b/>
          <w:lang w:val="en-US"/>
        </w:rPr>
        <w:t xml:space="preserve">Justificarea </w:t>
      </w:r>
      <w:r w:rsidRPr="002C25B0">
        <w:rPr>
          <w:rFonts w:ascii="Times New Roman" w:eastAsia="Times New Roman" w:hAnsi="Times New Roman" w:cs="Times New Roman"/>
          <w:b/>
          <w:lang w:val="en-US"/>
        </w:rPr>
        <w:t>necesității proiectului;</w:t>
      </w:r>
    </w:p>
    <w:p w:rsidR="00106104" w:rsidRPr="007459C3" w:rsidRDefault="00EE6048" w:rsidP="002D000B">
      <w:pPr>
        <w:shd w:val="clear" w:color="auto" w:fill="FFFFFF"/>
        <w:spacing w:after="0" w:line="240" w:lineRule="auto"/>
        <w:ind w:firstLine="720"/>
        <w:jc w:val="both"/>
        <w:rPr>
          <w:rFonts w:ascii="Times New Roman" w:hAnsi="Times New Roman" w:cs="Times New Roman"/>
        </w:rPr>
      </w:pPr>
      <w:r w:rsidRPr="007459C3">
        <w:rPr>
          <w:rFonts w:ascii="Times New Roman" w:hAnsi="Times New Roman" w:cs="Times New Roman"/>
        </w:rPr>
        <w:t>Investiția are ca scop montarea unei instalații pentru producere azot gazos tip MINIGAN 200</w:t>
      </w:r>
      <w:r w:rsidR="007459C3" w:rsidRPr="007459C3">
        <w:rPr>
          <w:rFonts w:ascii="Times New Roman" w:hAnsi="Times New Roman" w:cs="Times New Roman"/>
        </w:rPr>
        <w:t>s</w:t>
      </w:r>
      <w:r w:rsidRPr="007459C3">
        <w:rPr>
          <w:rFonts w:ascii="Times New Roman" w:hAnsi="Times New Roman" w:cs="Times New Roman"/>
        </w:rPr>
        <w:t xml:space="preserve">, furniturӑ LINDE CryoPlants Ltd, containerizatӑ, </w:t>
      </w:r>
      <w:r w:rsidR="00E61D08" w:rsidRPr="007459C3">
        <w:rPr>
          <w:rFonts w:ascii="Times New Roman" w:hAnsi="Times New Roman" w:cs="Times New Roman"/>
        </w:rPr>
        <w:t xml:space="preserve">în paralel </w:t>
      </w:r>
      <w:r w:rsidRPr="007459C3">
        <w:rPr>
          <w:rFonts w:ascii="Times New Roman" w:hAnsi="Times New Roman" w:cs="Times New Roman"/>
        </w:rPr>
        <w:t>cu o instalați</w:t>
      </w:r>
      <w:r w:rsidR="00E61D08" w:rsidRPr="007459C3">
        <w:rPr>
          <w:rFonts w:ascii="Times New Roman" w:hAnsi="Times New Roman" w:cs="Times New Roman"/>
        </w:rPr>
        <w:t xml:space="preserve">a </w:t>
      </w:r>
      <w:r w:rsidRPr="007459C3">
        <w:rPr>
          <w:rFonts w:ascii="Times New Roman" w:hAnsi="Times New Roman" w:cs="Times New Roman"/>
        </w:rPr>
        <w:t xml:space="preserve">de stocare-vaporizare azot lichid </w:t>
      </w:r>
      <w:r w:rsidR="000F645E" w:rsidRPr="007459C3">
        <w:rPr>
          <w:rFonts w:ascii="Times New Roman" w:hAnsi="Times New Roman" w:cs="Times New Roman"/>
        </w:rPr>
        <w:lastRenderedPageBreak/>
        <w:t xml:space="preserve">existentă </w:t>
      </w:r>
      <w:r w:rsidRPr="007459C3">
        <w:rPr>
          <w:rFonts w:ascii="Times New Roman" w:hAnsi="Times New Roman" w:cs="Times New Roman"/>
        </w:rPr>
        <w:t>pentru asigurarea consumului tehnologic de azot gazos ȋn cadrul proceselor d</w:t>
      </w:r>
      <w:r w:rsidR="000F645E" w:rsidRPr="007459C3">
        <w:rPr>
          <w:rFonts w:ascii="Times New Roman" w:hAnsi="Times New Roman" w:cs="Times New Roman"/>
        </w:rPr>
        <w:t xml:space="preserve">e producție ce se desfӑșoarӑ </w:t>
      </w:r>
      <w:r w:rsidRPr="007459C3">
        <w:rPr>
          <w:rFonts w:ascii="Times New Roman" w:hAnsi="Times New Roman" w:cs="Times New Roman"/>
        </w:rPr>
        <w:t xml:space="preserve">pe amplasamentul S.C. </w:t>
      </w:r>
      <w:r w:rsidR="007459C3" w:rsidRPr="007459C3">
        <w:rPr>
          <w:rFonts w:ascii="Times New Roman" w:hAnsi="Times New Roman" w:cs="Times New Roman"/>
        </w:rPr>
        <w:t xml:space="preserve">Simea Sibiu </w:t>
      </w:r>
      <w:r w:rsidRPr="007459C3">
        <w:rPr>
          <w:rFonts w:ascii="Times New Roman" w:hAnsi="Times New Roman" w:cs="Times New Roman"/>
        </w:rPr>
        <w:t>S.R.L.</w:t>
      </w:r>
    </w:p>
    <w:p w:rsidR="00EE6048" w:rsidRPr="00EE6048" w:rsidRDefault="00EE6048" w:rsidP="00106104">
      <w:pPr>
        <w:shd w:val="clear" w:color="auto" w:fill="FFFFFF"/>
        <w:spacing w:after="0" w:line="240" w:lineRule="auto"/>
        <w:jc w:val="both"/>
        <w:rPr>
          <w:rFonts w:ascii="Times New Roman" w:eastAsia="Times New Roman" w:hAnsi="Times New Roman" w:cs="Times New Roman"/>
          <w:b/>
          <w:bCs/>
          <w:color w:val="222222"/>
          <w:lang w:val="en-US"/>
        </w:rPr>
      </w:pPr>
    </w:p>
    <w:p w:rsidR="009530B7" w:rsidRPr="007459C3" w:rsidRDefault="009530B7" w:rsidP="00EE6048">
      <w:pPr>
        <w:shd w:val="clear" w:color="auto" w:fill="FFFFFF"/>
        <w:spacing w:after="0" w:line="240" w:lineRule="auto"/>
        <w:ind w:firstLine="720"/>
        <w:jc w:val="both"/>
        <w:rPr>
          <w:rFonts w:ascii="Times New Roman" w:eastAsia="Times New Roman" w:hAnsi="Times New Roman" w:cs="Times New Roman"/>
          <w:lang w:val="en-US"/>
        </w:rPr>
      </w:pPr>
      <w:r w:rsidRPr="009530B7">
        <w:rPr>
          <w:rFonts w:ascii="Times New Roman" w:eastAsia="Times New Roman" w:hAnsi="Times New Roman" w:cs="Times New Roman"/>
          <w:b/>
          <w:bCs/>
          <w:color w:val="222222"/>
          <w:lang w:val="en-US"/>
        </w:rPr>
        <w:t>c)</w:t>
      </w:r>
      <w:r w:rsidRPr="009530B7">
        <w:rPr>
          <w:rFonts w:ascii="Times New Roman" w:eastAsia="Times New Roman" w:hAnsi="Times New Roman" w:cs="Times New Roman"/>
          <w:color w:val="444444"/>
          <w:lang w:val="en-US"/>
        </w:rPr>
        <w:t> </w:t>
      </w:r>
      <w:r w:rsidR="002C25B0" w:rsidRPr="002C25B0">
        <w:rPr>
          <w:rFonts w:ascii="Times New Roman" w:eastAsia="Times New Roman" w:hAnsi="Times New Roman" w:cs="Times New Roman"/>
          <w:b/>
          <w:lang w:val="en-US"/>
        </w:rPr>
        <w:t xml:space="preserve">Valoarea </w:t>
      </w:r>
      <w:r w:rsidRPr="002C25B0">
        <w:rPr>
          <w:rFonts w:ascii="Times New Roman" w:eastAsia="Times New Roman" w:hAnsi="Times New Roman" w:cs="Times New Roman"/>
          <w:b/>
          <w:lang w:val="en-US"/>
        </w:rPr>
        <w:t>investiției</w:t>
      </w:r>
      <w:r w:rsidR="00EE6048" w:rsidRPr="002B0713">
        <w:rPr>
          <w:rFonts w:ascii="Times New Roman" w:eastAsia="Times New Roman" w:hAnsi="Times New Roman" w:cs="Times New Roman"/>
          <w:color w:val="3333FF"/>
          <w:lang w:val="en-US"/>
        </w:rPr>
        <w:t xml:space="preserve">: </w:t>
      </w:r>
      <w:r w:rsidR="00EE6048" w:rsidRPr="007459C3">
        <w:rPr>
          <w:rFonts w:ascii="Times New Roman" w:eastAsia="Times New Roman" w:hAnsi="Times New Roman" w:cs="Times New Roman"/>
          <w:lang w:val="en-US"/>
        </w:rPr>
        <w:t>cca</w:t>
      </w:r>
      <w:r w:rsidR="002B0713" w:rsidRPr="007459C3">
        <w:rPr>
          <w:rFonts w:ascii="Times New Roman" w:eastAsia="Times New Roman" w:hAnsi="Times New Roman" w:cs="Times New Roman"/>
          <w:lang w:val="en-US"/>
        </w:rPr>
        <w:t xml:space="preserve"> </w:t>
      </w:r>
      <w:r w:rsidR="002B0713" w:rsidRPr="007459C3">
        <w:rPr>
          <w:rFonts w:ascii="Times New Roman" w:hAnsi="Times New Roman" w:cs="Times New Roman"/>
        </w:rPr>
        <w:t xml:space="preserve">57275 Euro; </w:t>
      </w:r>
    </w:p>
    <w:p w:rsidR="009530B7" w:rsidRPr="002B0713" w:rsidRDefault="009530B7" w:rsidP="00EE6048">
      <w:pPr>
        <w:shd w:val="clear" w:color="auto" w:fill="FFFFFF"/>
        <w:spacing w:after="0" w:line="240" w:lineRule="auto"/>
        <w:ind w:firstLine="720"/>
        <w:jc w:val="both"/>
        <w:rPr>
          <w:rFonts w:ascii="Times New Roman" w:eastAsia="Times New Roman" w:hAnsi="Times New Roman" w:cs="Times New Roman"/>
          <w:color w:val="3333FF"/>
          <w:lang w:val="en-US"/>
        </w:rPr>
      </w:pPr>
      <w:r w:rsidRPr="007459C3">
        <w:rPr>
          <w:rFonts w:ascii="Times New Roman" w:eastAsia="Times New Roman" w:hAnsi="Times New Roman" w:cs="Times New Roman"/>
          <w:b/>
          <w:bCs/>
          <w:lang w:val="en-US"/>
        </w:rPr>
        <w:t>d)</w:t>
      </w:r>
      <w:r w:rsidRPr="007459C3">
        <w:rPr>
          <w:rFonts w:ascii="Times New Roman" w:eastAsia="Times New Roman" w:hAnsi="Times New Roman" w:cs="Times New Roman"/>
          <w:lang w:val="en-US"/>
        </w:rPr>
        <w:t> </w:t>
      </w:r>
      <w:r w:rsidR="002C25B0" w:rsidRPr="007459C3">
        <w:rPr>
          <w:rFonts w:ascii="Times New Roman" w:eastAsia="Times New Roman" w:hAnsi="Times New Roman" w:cs="Times New Roman"/>
          <w:b/>
          <w:lang w:val="en-US"/>
        </w:rPr>
        <w:t xml:space="preserve">Perioada </w:t>
      </w:r>
      <w:r w:rsidRPr="007459C3">
        <w:rPr>
          <w:rFonts w:ascii="Times New Roman" w:eastAsia="Times New Roman" w:hAnsi="Times New Roman" w:cs="Times New Roman"/>
          <w:b/>
          <w:lang w:val="en-US"/>
        </w:rPr>
        <w:t>de implementare propusă</w:t>
      </w:r>
      <w:r w:rsidR="00EE6048" w:rsidRPr="007459C3">
        <w:rPr>
          <w:rFonts w:ascii="Times New Roman" w:eastAsia="Times New Roman" w:hAnsi="Times New Roman" w:cs="Times New Roman"/>
          <w:lang w:val="en-US"/>
        </w:rPr>
        <w:t xml:space="preserve">: cca </w:t>
      </w:r>
      <w:r w:rsidR="002B0713" w:rsidRPr="007459C3">
        <w:rPr>
          <w:rFonts w:ascii="Times New Roman" w:eastAsia="Times New Roman" w:hAnsi="Times New Roman" w:cs="Times New Roman"/>
          <w:lang w:val="en-US"/>
        </w:rPr>
        <w:t>4</w:t>
      </w:r>
      <w:r w:rsidR="00EE6048" w:rsidRPr="007459C3">
        <w:rPr>
          <w:rFonts w:ascii="Times New Roman" w:eastAsia="Times New Roman" w:hAnsi="Times New Roman" w:cs="Times New Roman"/>
          <w:lang w:val="en-US"/>
        </w:rPr>
        <w:t xml:space="preserve"> luni</w:t>
      </w:r>
      <w:r w:rsidR="002B0713" w:rsidRPr="007459C3">
        <w:rPr>
          <w:rFonts w:ascii="Times New Roman" w:eastAsia="Times New Roman" w:hAnsi="Times New Roman" w:cs="Times New Roman"/>
          <w:lang w:val="en-US"/>
        </w:rPr>
        <w:t>, de la obţinerea Autorizaţiei de construire</w:t>
      </w:r>
      <w:r w:rsidRPr="002B0713">
        <w:rPr>
          <w:rFonts w:ascii="Times New Roman" w:eastAsia="Times New Roman" w:hAnsi="Times New Roman" w:cs="Times New Roman"/>
          <w:color w:val="3333FF"/>
          <w:lang w:val="en-US"/>
        </w:rPr>
        <w:t>;</w:t>
      </w:r>
    </w:p>
    <w:p w:rsidR="00106104" w:rsidRPr="009704D3" w:rsidRDefault="00106104" w:rsidP="00106104">
      <w:pPr>
        <w:shd w:val="clear" w:color="auto" w:fill="FFFFFF"/>
        <w:spacing w:after="0" w:line="240" w:lineRule="auto"/>
        <w:jc w:val="both"/>
        <w:rPr>
          <w:rFonts w:ascii="Times New Roman" w:eastAsia="Times New Roman" w:hAnsi="Times New Roman" w:cs="Times New Roman"/>
          <w:b/>
          <w:bCs/>
          <w:color w:val="222222"/>
          <w:lang w:val="en-US"/>
        </w:rPr>
      </w:pPr>
    </w:p>
    <w:p w:rsidR="00EE6048" w:rsidRPr="00157CD8" w:rsidRDefault="009530B7" w:rsidP="00EE6048">
      <w:pPr>
        <w:shd w:val="clear" w:color="auto" w:fill="FFFFFF"/>
        <w:spacing w:after="0" w:line="240" w:lineRule="auto"/>
        <w:ind w:firstLine="720"/>
        <w:jc w:val="both"/>
        <w:rPr>
          <w:rFonts w:ascii="Times New Roman" w:eastAsia="Times New Roman" w:hAnsi="Times New Roman" w:cs="Times New Roman"/>
          <w:lang w:val="en-US"/>
        </w:rPr>
      </w:pPr>
      <w:r w:rsidRPr="009530B7">
        <w:rPr>
          <w:rFonts w:ascii="Times New Roman" w:eastAsia="Times New Roman" w:hAnsi="Times New Roman" w:cs="Times New Roman"/>
          <w:b/>
          <w:bCs/>
          <w:color w:val="222222"/>
          <w:lang w:val="en-US"/>
        </w:rPr>
        <w:t>e)</w:t>
      </w:r>
      <w:r w:rsidRPr="009530B7">
        <w:rPr>
          <w:rFonts w:ascii="Times New Roman" w:eastAsia="Times New Roman" w:hAnsi="Times New Roman" w:cs="Times New Roman"/>
          <w:color w:val="444444"/>
          <w:lang w:val="en-US"/>
        </w:rPr>
        <w:t> </w:t>
      </w:r>
      <w:r w:rsidR="002C25B0" w:rsidRPr="002C25B0">
        <w:rPr>
          <w:rFonts w:ascii="Times New Roman" w:eastAsia="Times New Roman" w:hAnsi="Times New Roman" w:cs="Times New Roman"/>
          <w:b/>
          <w:lang w:val="en-US"/>
        </w:rPr>
        <w:t xml:space="preserve">Planșe </w:t>
      </w:r>
      <w:r w:rsidRPr="002C25B0">
        <w:rPr>
          <w:rFonts w:ascii="Times New Roman" w:eastAsia="Times New Roman" w:hAnsi="Times New Roman" w:cs="Times New Roman"/>
          <w:b/>
          <w:lang w:val="en-US"/>
        </w:rPr>
        <w:t>reprezentând limitele amplasamentului proiectului, inclusiv orice suprafață de teren solicitată pentru a fi folosită temporar (planuri de situație și amplasamente)</w:t>
      </w:r>
      <w:r w:rsidR="00EE6048" w:rsidRPr="002C25B0">
        <w:rPr>
          <w:rFonts w:ascii="Times New Roman" w:eastAsia="Times New Roman" w:hAnsi="Times New Roman" w:cs="Times New Roman"/>
          <w:lang w:val="en-US"/>
        </w:rPr>
        <w:t>: S-au anexat</w:t>
      </w:r>
      <w:r w:rsidR="00E64845">
        <w:rPr>
          <w:rFonts w:ascii="Times New Roman" w:eastAsia="Times New Roman" w:hAnsi="Times New Roman" w:cs="Times New Roman"/>
          <w:lang w:val="en-US"/>
        </w:rPr>
        <w:t xml:space="preserve"> următoarele planşe</w:t>
      </w:r>
      <w:r w:rsidR="00EE6048" w:rsidRPr="002C25B0">
        <w:rPr>
          <w:rFonts w:ascii="Times New Roman" w:eastAsia="Times New Roman" w:hAnsi="Times New Roman" w:cs="Times New Roman"/>
          <w:lang w:val="en-US"/>
        </w:rPr>
        <w:t>:</w:t>
      </w:r>
      <w:r w:rsidR="00EE6048">
        <w:rPr>
          <w:rFonts w:ascii="Times New Roman" w:eastAsia="Times New Roman" w:hAnsi="Times New Roman" w:cs="Times New Roman"/>
          <w:color w:val="444444"/>
          <w:lang w:val="en-US"/>
        </w:rPr>
        <w:t xml:space="preserve"> </w:t>
      </w:r>
      <w:r w:rsidR="00EE6048" w:rsidRPr="00E64845">
        <w:rPr>
          <w:rFonts w:ascii="Times New Roman" w:eastAsia="Times New Roman" w:hAnsi="Times New Roman" w:cs="Times New Roman"/>
          <w:lang w:val="en-US"/>
        </w:rPr>
        <w:t xml:space="preserve">Plan </w:t>
      </w:r>
      <w:r w:rsidR="00E64845" w:rsidRPr="00E64845">
        <w:rPr>
          <w:rFonts w:ascii="Times New Roman" w:eastAsia="Times New Roman" w:hAnsi="Times New Roman" w:cs="Times New Roman"/>
          <w:lang w:val="en-US"/>
        </w:rPr>
        <w:t>topografic</w:t>
      </w:r>
      <w:r w:rsidR="00EE6048" w:rsidRPr="00E64845">
        <w:rPr>
          <w:rFonts w:ascii="Times New Roman" w:eastAsia="Times New Roman" w:hAnsi="Times New Roman" w:cs="Times New Roman"/>
          <w:lang w:val="en-US"/>
        </w:rPr>
        <w:t xml:space="preserve">; Plan de situaţie; </w:t>
      </w:r>
      <w:r w:rsidR="00E64845">
        <w:rPr>
          <w:rFonts w:ascii="Times New Roman" w:eastAsia="Times New Roman" w:hAnsi="Times New Roman" w:cs="Times New Roman"/>
          <w:lang w:val="en-US"/>
        </w:rPr>
        <w:t xml:space="preserve">Schema </w:t>
      </w:r>
      <w:r w:rsidR="00EE6048" w:rsidRPr="00E64845">
        <w:rPr>
          <w:rFonts w:ascii="Times New Roman" w:eastAsia="Times New Roman" w:hAnsi="Times New Roman" w:cs="Times New Roman"/>
          <w:lang w:val="en-US"/>
        </w:rPr>
        <w:t>instalaţie</w:t>
      </w:r>
      <w:r w:rsidR="00E64845">
        <w:rPr>
          <w:rFonts w:ascii="Times New Roman" w:eastAsia="Times New Roman" w:hAnsi="Times New Roman" w:cs="Times New Roman"/>
          <w:lang w:val="en-US"/>
        </w:rPr>
        <w:t>i</w:t>
      </w:r>
      <w:r w:rsidR="00EE6048" w:rsidRPr="00E64845">
        <w:rPr>
          <w:rFonts w:ascii="Times New Roman" w:eastAsia="Times New Roman" w:hAnsi="Times New Roman" w:cs="Times New Roman"/>
          <w:lang w:val="en-US"/>
        </w:rPr>
        <w:t xml:space="preserve"> de producere azot gazos MINIGAN 200</w:t>
      </w:r>
      <w:r w:rsidR="00E64845">
        <w:rPr>
          <w:rFonts w:ascii="Times New Roman" w:eastAsia="Times New Roman" w:hAnsi="Times New Roman" w:cs="Times New Roman"/>
          <w:lang w:val="en-US"/>
        </w:rPr>
        <w:t>s</w:t>
      </w:r>
      <w:r w:rsidR="00EE6048" w:rsidRPr="00157CD8">
        <w:rPr>
          <w:rFonts w:ascii="Times New Roman" w:eastAsia="Times New Roman" w:hAnsi="Times New Roman" w:cs="Times New Roman"/>
          <w:lang w:val="en-US"/>
        </w:rPr>
        <w:t xml:space="preserve">; </w:t>
      </w:r>
    </w:p>
    <w:p w:rsidR="000F1F37" w:rsidRDefault="000F1F37" w:rsidP="00EE6048">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9530B7" w:rsidRPr="002C25B0" w:rsidRDefault="009530B7" w:rsidP="00EE6048">
      <w:pPr>
        <w:shd w:val="clear" w:color="auto" w:fill="FFFFFF"/>
        <w:spacing w:after="0" w:line="240" w:lineRule="auto"/>
        <w:ind w:firstLine="720"/>
        <w:jc w:val="both"/>
        <w:rPr>
          <w:rFonts w:ascii="Times New Roman" w:eastAsia="Times New Roman" w:hAnsi="Times New Roman" w:cs="Times New Roman"/>
          <w:lang w:val="en-US"/>
        </w:rPr>
      </w:pPr>
      <w:r w:rsidRPr="009530B7">
        <w:rPr>
          <w:rFonts w:ascii="Times New Roman" w:eastAsia="Times New Roman" w:hAnsi="Times New Roman" w:cs="Times New Roman"/>
          <w:b/>
          <w:bCs/>
          <w:color w:val="222222"/>
          <w:lang w:val="en-US"/>
        </w:rPr>
        <w:t>f)</w:t>
      </w:r>
      <w:r w:rsidRPr="009530B7">
        <w:rPr>
          <w:rFonts w:ascii="Times New Roman" w:eastAsia="Times New Roman" w:hAnsi="Times New Roman" w:cs="Times New Roman"/>
          <w:color w:val="444444"/>
          <w:lang w:val="en-US"/>
        </w:rPr>
        <w:t> </w:t>
      </w:r>
      <w:r w:rsidR="002C25B0" w:rsidRPr="002C25B0">
        <w:rPr>
          <w:rFonts w:ascii="Times New Roman" w:eastAsia="Times New Roman" w:hAnsi="Times New Roman" w:cs="Times New Roman"/>
          <w:b/>
          <w:lang w:val="en-US"/>
        </w:rPr>
        <w:t xml:space="preserve">O </w:t>
      </w:r>
      <w:r w:rsidRPr="002C25B0">
        <w:rPr>
          <w:rFonts w:ascii="Times New Roman" w:eastAsia="Times New Roman" w:hAnsi="Times New Roman" w:cs="Times New Roman"/>
          <w:b/>
          <w:lang w:val="en-US"/>
        </w:rPr>
        <w:t>descriere a caracteristicilor fizice ale întregului proiect</w:t>
      </w:r>
      <w:r w:rsidRPr="002C25B0">
        <w:rPr>
          <w:rFonts w:ascii="Times New Roman" w:eastAsia="Times New Roman" w:hAnsi="Times New Roman" w:cs="Times New Roman"/>
          <w:lang w:val="en-US"/>
        </w:rPr>
        <w:t>, formele fizice ale proiectului (planuri, clădiri, alte structuri, materiale de construcție și altele).</w:t>
      </w:r>
    </w:p>
    <w:p w:rsidR="009530B7" w:rsidRPr="0061796A" w:rsidRDefault="009530B7" w:rsidP="00EE6048">
      <w:pPr>
        <w:shd w:val="clear" w:color="auto" w:fill="FFFFFF"/>
        <w:spacing w:after="0" w:line="240" w:lineRule="auto"/>
        <w:ind w:firstLine="720"/>
        <w:jc w:val="both"/>
        <w:rPr>
          <w:rFonts w:ascii="Times New Roman" w:eastAsia="Times New Roman" w:hAnsi="Times New Roman" w:cs="Times New Roman"/>
          <w:lang w:val="en-US"/>
        </w:rPr>
      </w:pPr>
      <w:r w:rsidRPr="0061796A">
        <w:rPr>
          <w:rFonts w:ascii="Times New Roman" w:eastAsia="Times New Roman" w:hAnsi="Times New Roman" w:cs="Times New Roman"/>
          <w:lang w:val="en-US"/>
        </w:rPr>
        <w:t>Se prezintă elementele specifice caracteristice proiectului propus:</w:t>
      </w:r>
    </w:p>
    <w:p w:rsidR="0061796A" w:rsidRPr="0061796A" w:rsidRDefault="0019733E" w:rsidP="0061796A">
      <w:pPr>
        <w:shd w:val="clear" w:color="auto" w:fill="FFFFFF"/>
        <w:spacing w:after="0" w:line="240" w:lineRule="auto"/>
        <w:ind w:firstLine="720"/>
        <w:jc w:val="both"/>
        <w:rPr>
          <w:rFonts w:ascii="Times New Roman" w:eastAsia="Times New Roman" w:hAnsi="Times New Roman" w:cs="Times New Roman"/>
          <w:lang w:val="en-US"/>
        </w:rPr>
      </w:pPr>
      <w:r w:rsidRPr="000F1F37">
        <w:rPr>
          <w:rFonts w:ascii="Times New Roman" w:eastAsia="Times New Roman" w:hAnsi="Times New Roman" w:cs="Times New Roman"/>
          <w:lang w:val="en-US"/>
        </w:rPr>
        <w:t>Terenul este plan, având un contur  poligonal neregulat, stabil, fără forme sau urme de degradare prin alunecare.</w:t>
      </w:r>
      <w:r w:rsidR="000F1F37">
        <w:rPr>
          <w:rFonts w:ascii="Times New Roman" w:eastAsia="Times New Roman" w:hAnsi="Times New Roman" w:cs="Times New Roman"/>
          <w:lang w:val="en-US"/>
        </w:rPr>
        <w:t xml:space="preserve"> </w:t>
      </w:r>
      <w:r w:rsidR="0061796A" w:rsidRPr="006C2567">
        <w:rPr>
          <w:rFonts w:ascii="Times New Roman" w:eastAsia="Times New Roman" w:hAnsi="Times New Roman" w:cs="Times New Roman"/>
          <w:lang w:val="en-US"/>
        </w:rPr>
        <w:t xml:space="preserve">Platforma pe care va fi amplasată instalaţia de producere azot va fi betonată. </w:t>
      </w:r>
      <w:r w:rsidR="0061796A">
        <w:rPr>
          <w:rFonts w:ascii="Times New Roman" w:eastAsia="Times New Roman" w:hAnsi="Times New Roman" w:cs="Times New Roman"/>
          <w:lang w:val="en-US"/>
        </w:rPr>
        <w:t xml:space="preserve">Fundaţia: tip traversă 2920 x 800 x 150 mm – 2 buc. </w:t>
      </w:r>
      <w:r w:rsidR="0061796A" w:rsidRPr="0061796A">
        <w:rPr>
          <w:rFonts w:ascii="Times New Roman" w:eastAsia="Times New Roman" w:hAnsi="Times New Roman" w:cs="Times New Roman"/>
          <w:lang w:val="en-US"/>
        </w:rPr>
        <w:t xml:space="preserve">Pentru realizarea fundaţiei se vor folosi agregate naturale. </w:t>
      </w:r>
    </w:p>
    <w:p w:rsidR="00694721" w:rsidRPr="00694721" w:rsidRDefault="0061796A" w:rsidP="00EE6048">
      <w:pPr>
        <w:shd w:val="clear" w:color="auto" w:fill="FFFFFF"/>
        <w:spacing w:after="0" w:line="240" w:lineRule="auto"/>
        <w:ind w:firstLine="720"/>
        <w:jc w:val="both"/>
        <w:rPr>
          <w:rFonts w:ascii="Times New Roman" w:eastAsia="Times New Roman" w:hAnsi="Times New Roman" w:cs="Times New Roman"/>
          <w:lang w:val="en-US"/>
        </w:rPr>
      </w:pPr>
      <w:r w:rsidRPr="00694721">
        <w:rPr>
          <w:rFonts w:ascii="Times New Roman" w:eastAsia="Times New Roman" w:hAnsi="Times New Roman" w:cs="Times New Roman"/>
          <w:lang w:val="en-US"/>
        </w:rPr>
        <w:t xml:space="preserve">Compresorul </w:t>
      </w:r>
      <w:r w:rsidR="00694721" w:rsidRPr="00694721">
        <w:rPr>
          <w:rFonts w:ascii="Times New Roman" w:eastAsia="Times New Roman" w:hAnsi="Times New Roman" w:cs="Times New Roman"/>
          <w:lang w:val="en-US"/>
        </w:rPr>
        <w:t xml:space="preserve">adiţional </w:t>
      </w:r>
      <w:r w:rsidRPr="00694721">
        <w:rPr>
          <w:rFonts w:ascii="Times New Roman" w:eastAsia="Times New Roman" w:hAnsi="Times New Roman" w:cs="Times New Roman"/>
          <w:lang w:val="en-US"/>
        </w:rPr>
        <w:t xml:space="preserve">de aer </w:t>
      </w:r>
      <w:r w:rsidR="00694721" w:rsidRPr="00694721">
        <w:rPr>
          <w:rFonts w:ascii="Times New Roman" w:eastAsia="Times New Roman" w:hAnsi="Times New Roman" w:cs="Times New Roman"/>
          <w:lang w:val="en-US"/>
        </w:rPr>
        <w:t xml:space="preserve">comprimat </w:t>
      </w:r>
      <w:r w:rsidR="00694721" w:rsidRPr="00694721">
        <w:rPr>
          <w:rFonts w:ascii="Times New Roman" w:hAnsi="Times New Roman" w:cs="Times New Roman"/>
        </w:rPr>
        <w:t xml:space="preserve">(compresor KAESER </w:t>
      </w:r>
      <w:r w:rsidR="00E64845" w:rsidRPr="00694721">
        <w:rPr>
          <w:rFonts w:ascii="Times New Roman" w:hAnsi="Times New Roman" w:cs="Times New Roman"/>
        </w:rPr>
        <w:t xml:space="preserve">tip </w:t>
      </w:r>
      <w:r w:rsidR="00694721" w:rsidRPr="00694721">
        <w:rPr>
          <w:rFonts w:ascii="Times New Roman" w:hAnsi="Times New Roman" w:cs="Times New Roman"/>
        </w:rPr>
        <w:t xml:space="preserve">ASD 32) </w:t>
      </w:r>
      <w:r w:rsidRPr="00694721">
        <w:rPr>
          <w:rFonts w:ascii="Times New Roman" w:eastAsia="Times New Roman" w:hAnsi="Times New Roman" w:cs="Times New Roman"/>
          <w:lang w:val="en-US"/>
        </w:rPr>
        <w:t xml:space="preserve">va fi montat într-o </w:t>
      </w:r>
      <w:r w:rsidR="007459C3">
        <w:rPr>
          <w:rFonts w:ascii="Times New Roman" w:eastAsia="Times New Roman" w:hAnsi="Times New Roman" w:cs="Times New Roman"/>
          <w:lang w:val="en-US"/>
        </w:rPr>
        <w:t>construcţie</w:t>
      </w:r>
      <w:r w:rsidR="00694721" w:rsidRPr="00694721">
        <w:rPr>
          <w:rFonts w:ascii="Times New Roman" w:eastAsia="Times New Roman" w:hAnsi="Times New Roman" w:cs="Times New Roman"/>
          <w:lang w:val="en-US"/>
        </w:rPr>
        <w:t xml:space="preserve"> </w:t>
      </w:r>
      <w:r w:rsidRPr="00694721">
        <w:rPr>
          <w:rFonts w:ascii="Times New Roman" w:eastAsia="Times New Roman" w:hAnsi="Times New Roman" w:cs="Times New Roman"/>
          <w:lang w:val="en-US"/>
        </w:rPr>
        <w:t xml:space="preserve">metalică demontabilă cu închidere </w:t>
      </w:r>
      <w:r w:rsidR="00694721" w:rsidRPr="00694721">
        <w:rPr>
          <w:rFonts w:ascii="Times New Roman" w:eastAsia="Times New Roman" w:hAnsi="Times New Roman" w:cs="Times New Roman"/>
          <w:lang w:val="en-US"/>
        </w:rPr>
        <w:t xml:space="preserve"> </w:t>
      </w:r>
      <w:r w:rsidR="007459C3">
        <w:rPr>
          <w:rFonts w:ascii="Times New Roman" w:eastAsia="Times New Roman" w:hAnsi="Times New Roman" w:cs="Times New Roman"/>
          <w:lang w:val="en-US"/>
        </w:rPr>
        <w:t xml:space="preserve">din </w:t>
      </w:r>
      <w:r w:rsidRPr="00694721">
        <w:rPr>
          <w:rFonts w:ascii="Times New Roman" w:eastAsia="Times New Roman" w:hAnsi="Times New Roman" w:cs="Times New Roman"/>
          <w:lang w:val="en-US"/>
        </w:rPr>
        <w:t>panouri sandwich</w:t>
      </w:r>
      <w:r w:rsidR="00694721" w:rsidRPr="00694721">
        <w:rPr>
          <w:rFonts w:ascii="Times New Roman" w:eastAsia="Times New Roman" w:hAnsi="Times New Roman" w:cs="Times New Roman"/>
          <w:lang w:val="en-US"/>
        </w:rPr>
        <w:t>,  cu grosimea de 100mm</w:t>
      </w:r>
      <w:r w:rsidRPr="00694721">
        <w:rPr>
          <w:rFonts w:ascii="Times New Roman" w:eastAsia="Times New Roman" w:hAnsi="Times New Roman" w:cs="Times New Roman"/>
          <w:lang w:val="en-US"/>
        </w:rPr>
        <w:t xml:space="preserve">. </w:t>
      </w:r>
    </w:p>
    <w:p w:rsidR="000F1F37" w:rsidRPr="007459C3" w:rsidRDefault="000F1F37" w:rsidP="00EE6048">
      <w:pPr>
        <w:shd w:val="clear" w:color="auto" w:fill="FFFFFF"/>
        <w:spacing w:after="0" w:line="240" w:lineRule="auto"/>
        <w:ind w:firstLine="720"/>
        <w:jc w:val="both"/>
        <w:rPr>
          <w:rFonts w:ascii="Times New Roman" w:eastAsia="Times New Roman" w:hAnsi="Times New Roman" w:cs="Times New Roman"/>
          <w:lang w:val="en-US"/>
        </w:rPr>
      </w:pPr>
      <w:r w:rsidRPr="00694721">
        <w:rPr>
          <w:rFonts w:ascii="Times New Roman" w:eastAsia="Times New Roman" w:hAnsi="Times New Roman" w:cs="Times New Roman"/>
          <w:lang w:val="en-US"/>
        </w:rPr>
        <w:t>Imprejmuire: gard din plasă cu H = 2 m</w:t>
      </w:r>
      <w:r w:rsidR="0061796A" w:rsidRPr="00694721">
        <w:rPr>
          <w:rFonts w:ascii="Times New Roman" w:eastAsia="Times New Roman" w:hAnsi="Times New Roman" w:cs="Times New Roman"/>
          <w:lang w:val="en-US"/>
        </w:rPr>
        <w:t xml:space="preserve">, </w:t>
      </w:r>
      <w:r w:rsidR="006C2567" w:rsidRPr="00694721">
        <w:rPr>
          <w:rFonts w:ascii="Times New Roman" w:eastAsia="Times New Roman" w:hAnsi="Times New Roman" w:cs="Times New Roman"/>
          <w:lang w:val="en-US"/>
        </w:rPr>
        <w:t>cu</w:t>
      </w:r>
      <w:r w:rsidR="006C2567" w:rsidRPr="00694721">
        <w:rPr>
          <w:rFonts w:ascii="Times New Roman" w:eastAsia="Times New Roman" w:hAnsi="Times New Roman" w:cs="Times New Roman"/>
          <w:color w:val="FF0000"/>
          <w:lang w:val="en-US"/>
        </w:rPr>
        <w:t xml:space="preserve"> </w:t>
      </w:r>
      <w:r w:rsidR="006C2567" w:rsidRPr="007459C3">
        <w:rPr>
          <w:rFonts w:ascii="Times New Roman" w:eastAsia="Times New Roman" w:hAnsi="Times New Roman" w:cs="Times New Roman"/>
          <w:lang w:val="en-US"/>
        </w:rPr>
        <w:t xml:space="preserve">L = </w:t>
      </w:r>
      <w:r w:rsidR="00694721" w:rsidRPr="007459C3">
        <w:rPr>
          <w:rFonts w:ascii="Times New Roman" w:eastAsia="Times New Roman" w:hAnsi="Times New Roman" w:cs="Times New Roman"/>
          <w:lang w:val="en-US"/>
        </w:rPr>
        <w:t xml:space="preserve">16,4 </w:t>
      </w:r>
      <w:r w:rsidR="006C2567" w:rsidRPr="007459C3">
        <w:rPr>
          <w:rFonts w:ascii="Times New Roman" w:eastAsia="Times New Roman" w:hAnsi="Times New Roman" w:cs="Times New Roman"/>
          <w:lang w:val="en-US"/>
        </w:rPr>
        <w:t>m</w:t>
      </w:r>
      <w:r w:rsidRPr="007459C3">
        <w:rPr>
          <w:rFonts w:ascii="Times New Roman" w:eastAsia="Times New Roman" w:hAnsi="Times New Roman" w:cs="Times New Roman"/>
          <w:lang w:val="en-US"/>
        </w:rPr>
        <w:t>.</w:t>
      </w:r>
    </w:p>
    <w:p w:rsidR="000F1F37" w:rsidRDefault="000F1F37" w:rsidP="00EE6048">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6C339A" w:rsidRDefault="000276C7" w:rsidP="006C339A">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color w:val="222222"/>
          <w:lang w:val="en-US"/>
        </w:rPr>
        <w:t>f.1</w:t>
      </w:r>
      <w:r w:rsidR="009530B7" w:rsidRPr="009530B7">
        <w:rPr>
          <w:rFonts w:ascii="Times New Roman" w:eastAsia="Times New Roman" w:hAnsi="Times New Roman" w:cs="Times New Roman"/>
          <w:color w:val="444444"/>
          <w:lang w:val="en-US"/>
        </w:rPr>
        <w:t> </w:t>
      </w:r>
      <w:r w:rsidR="002C25B0" w:rsidRPr="002C25B0">
        <w:rPr>
          <w:rFonts w:ascii="Times New Roman" w:eastAsia="Times New Roman" w:hAnsi="Times New Roman" w:cs="Times New Roman"/>
          <w:b/>
          <w:lang w:val="en-US"/>
        </w:rPr>
        <w:t xml:space="preserve">Profilul </w:t>
      </w:r>
      <w:r w:rsidR="009530B7" w:rsidRPr="002C25B0">
        <w:rPr>
          <w:rFonts w:ascii="Times New Roman" w:eastAsia="Times New Roman" w:hAnsi="Times New Roman" w:cs="Times New Roman"/>
          <w:b/>
          <w:lang w:val="en-US"/>
        </w:rPr>
        <w:t>și capacitățile de producție</w:t>
      </w:r>
    </w:p>
    <w:p w:rsidR="006C339A" w:rsidRPr="009F772D" w:rsidRDefault="006C339A" w:rsidP="006C339A">
      <w:pPr>
        <w:shd w:val="clear" w:color="auto" w:fill="FFFFFF"/>
        <w:spacing w:after="0" w:line="240" w:lineRule="auto"/>
        <w:ind w:firstLine="720"/>
        <w:jc w:val="both"/>
        <w:rPr>
          <w:rFonts w:ascii="Times New Roman" w:eastAsia="Times New Roman" w:hAnsi="Times New Roman" w:cs="Times New Roman"/>
          <w:lang w:val="en-US"/>
        </w:rPr>
      </w:pPr>
      <w:r w:rsidRPr="009F772D">
        <w:rPr>
          <w:rFonts w:ascii="Times New Roman" w:eastAsia="Times New Roman" w:hAnsi="Times New Roman" w:cs="Times New Roman"/>
          <w:lang w:val="en-US"/>
        </w:rPr>
        <w:t>Pe amplasament se va desfăş</w:t>
      </w:r>
      <w:r w:rsidR="00BA0B08">
        <w:rPr>
          <w:rFonts w:ascii="Times New Roman" w:eastAsia="Times New Roman" w:hAnsi="Times New Roman" w:cs="Times New Roman"/>
          <w:lang w:val="en-US"/>
        </w:rPr>
        <w:t xml:space="preserve">ura activitatea cod CAEN </w:t>
      </w:r>
      <w:r w:rsidRPr="009F772D">
        <w:rPr>
          <w:rFonts w:ascii="Times New Roman" w:eastAsia="Times New Roman" w:hAnsi="Times New Roman" w:cs="Times New Roman"/>
          <w:lang w:val="en-US"/>
        </w:rPr>
        <w:t>rev.2 – 2011 (cod CAEN rev.1-2411) fabricarea gazelor industriale, cod CAEN rev</w:t>
      </w:r>
      <w:r w:rsidR="00BA0B08">
        <w:rPr>
          <w:rFonts w:ascii="Times New Roman" w:eastAsia="Times New Roman" w:hAnsi="Times New Roman" w:cs="Times New Roman"/>
          <w:lang w:val="en-US"/>
        </w:rPr>
        <w:t>.</w:t>
      </w:r>
      <w:r w:rsidRPr="009F772D">
        <w:rPr>
          <w:rFonts w:ascii="Times New Roman" w:eastAsia="Times New Roman" w:hAnsi="Times New Roman" w:cs="Times New Roman"/>
          <w:lang w:val="en-US"/>
        </w:rPr>
        <w:t>2-5210 (cod CAEN rev</w:t>
      </w:r>
      <w:r w:rsidR="00BA0B08">
        <w:rPr>
          <w:rFonts w:ascii="Times New Roman" w:eastAsia="Times New Roman" w:hAnsi="Times New Roman" w:cs="Times New Roman"/>
          <w:lang w:val="en-US"/>
        </w:rPr>
        <w:t>.</w:t>
      </w:r>
      <w:r w:rsidRPr="009F772D">
        <w:rPr>
          <w:rFonts w:ascii="Times New Roman" w:eastAsia="Times New Roman" w:hAnsi="Times New Roman" w:cs="Times New Roman"/>
          <w:lang w:val="en-US"/>
        </w:rPr>
        <w:t xml:space="preserve">1-6312) depozitări.  </w:t>
      </w:r>
    </w:p>
    <w:p w:rsidR="00EE6048" w:rsidRPr="007459C3" w:rsidRDefault="00EE6048" w:rsidP="006C339A">
      <w:pPr>
        <w:shd w:val="clear" w:color="auto" w:fill="FFFFFF"/>
        <w:spacing w:after="0" w:line="240" w:lineRule="auto"/>
        <w:ind w:firstLine="720"/>
        <w:jc w:val="both"/>
        <w:rPr>
          <w:rFonts w:ascii="Times New Roman" w:hAnsi="Times New Roman" w:cs="Times New Roman"/>
        </w:rPr>
      </w:pPr>
      <w:r w:rsidRPr="007459C3">
        <w:rPr>
          <w:rFonts w:ascii="Times New Roman" w:hAnsi="Times New Roman" w:cs="Times New Roman"/>
          <w:lang w:val="it-IT"/>
        </w:rPr>
        <w:t>Capacitatea instalaţiei: azot gazos (Q = 250 Nmc/h, presiune 6 bar</w:t>
      </w:r>
      <w:r w:rsidR="000F645E" w:rsidRPr="007459C3">
        <w:rPr>
          <w:rFonts w:ascii="Times New Roman" w:hAnsi="Times New Roman" w:cs="Times New Roman"/>
          <w:lang w:val="it-IT"/>
        </w:rPr>
        <w:t>g</w:t>
      </w:r>
      <w:r w:rsidRPr="007459C3">
        <w:rPr>
          <w:rFonts w:ascii="Times New Roman" w:hAnsi="Times New Roman" w:cs="Times New Roman"/>
          <w:lang w:val="it-IT"/>
        </w:rPr>
        <w:t>, temperatura mediului ambiant</w:t>
      </w:r>
      <w:r w:rsidR="000F645E" w:rsidRPr="007459C3">
        <w:rPr>
          <w:rFonts w:ascii="Times New Roman" w:hAnsi="Times New Roman" w:cs="Times New Roman"/>
          <w:lang w:val="it-IT"/>
        </w:rPr>
        <w:t xml:space="preserve">), </w:t>
      </w:r>
      <w:r w:rsidRPr="007459C3">
        <w:rPr>
          <w:rFonts w:ascii="Times New Roman" w:hAnsi="Times New Roman" w:cs="Times New Roman"/>
          <w:lang w:val="it-IT"/>
        </w:rPr>
        <w:t xml:space="preserve">se livrează direct pe liniile de </w:t>
      </w:r>
      <w:r w:rsidR="000F645E" w:rsidRPr="007459C3">
        <w:rPr>
          <w:rFonts w:ascii="Times New Roman" w:hAnsi="Times New Roman" w:cs="Times New Roman"/>
          <w:lang w:val="it-IT"/>
        </w:rPr>
        <w:t>distribuţie</w:t>
      </w:r>
      <w:r w:rsidRPr="007459C3">
        <w:rPr>
          <w:rFonts w:ascii="Times New Roman" w:hAnsi="Times New Roman" w:cs="Times New Roman"/>
        </w:rPr>
        <w:t xml:space="preserve"> </w:t>
      </w:r>
      <w:r w:rsidR="000F645E" w:rsidRPr="007459C3">
        <w:rPr>
          <w:rFonts w:ascii="Times New Roman" w:hAnsi="Times New Roman" w:cs="Times New Roman"/>
        </w:rPr>
        <w:t xml:space="preserve">existente </w:t>
      </w:r>
      <w:r w:rsidRPr="007459C3">
        <w:rPr>
          <w:rFonts w:ascii="Times New Roman" w:hAnsi="Times New Roman" w:cs="Times New Roman"/>
        </w:rPr>
        <w:t>din cadrul</w:t>
      </w:r>
      <w:r w:rsidRPr="007459C3">
        <w:rPr>
          <w:rFonts w:ascii="Times New Roman" w:hAnsi="Times New Roman" w:cs="Times New Roman"/>
          <w:b/>
        </w:rPr>
        <w:t xml:space="preserve"> </w:t>
      </w:r>
      <w:r w:rsidRPr="007459C3">
        <w:rPr>
          <w:rFonts w:ascii="Times New Roman" w:hAnsi="Times New Roman" w:cs="Times New Roman"/>
        </w:rPr>
        <w:t xml:space="preserve">S.C. </w:t>
      </w:r>
      <w:r w:rsidR="007459C3" w:rsidRPr="007459C3">
        <w:rPr>
          <w:rFonts w:ascii="Times New Roman" w:hAnsi="Times New Roman" w:cs="Times New Roman"/>
        </w:rPr>
        <w:t xml:space="preserve">Simea Sibiu </w:t>
      </w:r>
      <w:r w:rsidRPr="007459C3">
        <w:rPr>
          <w:rFonts w:ascii="Times New Roman" w:hAnsi="Times New Roman" w:cs="Times New Roman"/>
        </w:rPr>
        <w:t>S.R.L., din Municipiul Sibiu, Strada Florian Rieger, Nr. 4, judeţul Sibiu.</w:t>
      </w:r>
    </w:p>
    <w:p w:rsidR="00EE6048" w:rsidRPr="009530B7" w:rsidRDefault="00EE6048" w:rsidP="00EE6048">
      <w:pPr>
        <w:shd w:val="clear" w:color="auto" w:fill="FFFFFF"/>
        <w:spacing w:after="0" w:line="240" w:lineRule="auto"/>
        <w:ind w:firstLine="720"/>
        <w:jc w:val="both"/>
        <w:rPr>
          <w:rFonts w:ascii="Times New Roman" w:eastAsia="Times New Roman" w:hAnsi="Times New Roman" w:cs="Times New Roman"/>
          <w:color w:val="333333"/>
          <w:lang w:val="en-US"/>
        </w:rPr>
      </w:pPr>
    </w:p>
    <w:p w:rsidR="009530B7" w:rsidRDefault="000276C7" w:rsidP="00EE6048">
      <w:pPr>
        <w:shd w:val="clear" w:color="auto" w:fill="FFFFFF"/>
        <w:spacing w:after="0" w:line="240" w:lineRule="auto"/>
        <w:ind w:firstLine="720"/>
        <w:jc w:val="both"/>
        <w:rPr>
          <w:rFonts w:ascii="Times New Roman" w:eastAsia="Times New Roman" w:hAnsi="Times New Roman" w:cs="Times New Roman"/>
          <w:color w:val="444444"/>
          <w:lang w:val="en-US"/>
        </w:rPr>
      </w:pPr>
      <w:r>
        <w:rPr>
          <w:rFonts w:ascii="Times New Roman" w:eastAsia="Times New Roman" w:hAnsi="Times New Roman" w:cs="Times New Roman"/>
          <w:b/>
          <w:bCs/>
          <w:color w:val="222222"/>
          <w:lang w:val="en-US"/>
        </w:rPr>
        <w:t xml:space="preserve">f.2. </w:t>
      </w:r>
      <w:r w:rsidR="00372B7D" w:rsidRPr="00372B7D">
        <w:rPr>
          <w:rFonts w:ascii="Times New Roman" w:eastAsia="Times New Roman" w:hAnsi="Times New Roman" w:cs="Times New Roman"/>
          <w:b/>
          <w:lang w:val="en-US"/>
        </w:rPr>
        <w:t xml:space="preserve">Descrierea </w:t>
      </w:r>
      <w:r w:rsidR="009530B7" w:rsidRPr="00372B7D">
        <w:rPr>
          <w:rFonts w:ascii="Times New Roman" w:eastAsia="Times New Roman" w:hAnsi="Times New Roman" w:cs="Times New Roman"/>
          <w:b/>
          <w:lang w:val="en-US"/>
        </w:rPr>
        <w:t>instalației și a fluxurilor tehnologice existente pe amplasament (după caz)</w:t>
      </w:r>
      <w:r w:rsidR="009530B7" w:rsidRPr="009530B7">
        <w:rPr>
          <w:rFonts w:ascii="Times New Roman" w:eastAsia="Times New Roman" w:hAnsi="Times New Roman" w:cs="Times New Roman"/>
          <w:color w:val="444444"/>
          <w:lang w:val="en-US"/>
        </w:rPr>
        <w:t>;</w:t>
      </w:r>
    </w:p>
    <w:p w:rsidR="009530B7" w:rsidRDefault="000276C7" w:rsidP="00672B95">
      <w:pPr>
        <w:shd w:val="clear" w:color="auto" w:fill="FFFFFF"/>
        <w:spacing w:after="0" w:line="240" w:lineRule="auto"/>
        <w:ind w:firstLine="720"/>
        <w:jc w:val="both"/>
        <w:rPr>
          <w:rFonts w:ascii="Times New Roman" w:eastAsia="Times New Roman" w:hAnsi="Times New Roman" w:cs="Times New Roman"/>
          <w:color w:val="444444"/>
          <w:lang w:val="en-US"/>
        </w:rPr>
      </w:pPr>
      <w:r>
        <w:rPr>
          <w:rFonts w:ascii="Times New Roman" w:eastAsia="Times New Roman" w:hAnsi="Times New Roman" w:cs="Times New Roman"/>
          <w:b/>
          <w:bCs/>
          <w:color w:val="222222"/>
          <w:lang w:val="en-US"/>
        </w:rPr>
        <w:t xml:space="preserve">f.3. </w:t>
      </w:r>
      <w:r w:rsidR="00372B7D" w:rsidRPr="00372B7D">
        <w:rPr>
          <w:rFonts w:ascii="Times New Roman" w:eastAsia="Times New Roman" w:hAnsi="Times New Roman" w:cs="Times New Roman"/>
          <w:u w:val="single"/>
          <w:lang w:val="en-US"/>
        </w:rPr>
        <w:t xml:space="preserve">Descrierea </w:t>
      </w:r>
      <w:r w:rsidR="009530B7" w:rsidRPr="00372B7D">
        <w:rPr>
          <w:rFonts w:ascii="Times New Roman" w:eastAsia="Times New Roman" w:hAnsi="Times New Roman" w:cs="Times New Roman"/>
          <w:u w:val="single"/>
          <w:lang w:val="en-US"/>
        </w:rPr>
        <w:t>proceselor de producție ale proiectului propus, în funcție de specificul investiției, produse și subproduse obținute, mărimea, capacitatea</w:t>
      </w:r>
      <w:r w:rsidR="009530B7" w:rsidRPr="009530B7">
        <w:rPr>
          <w:rFonts w:ascii="Times New Roman" w:eastAsia="Times New Roman" w:hAnsi="Times New Roman" w:cs="Times New Roman"/>
          <w:color w:val="444444"/>
          <w:lang w:val="en-US"/>
        </w:rPr>
        <w:t>;</w:t>
      </w:r>
    </w:p>
    <w:p w:rsidR="000F645E"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Procesul tehnologic de separare a aerului - procedeul Linde - se bazează pe efectul Joule Thomson de răcire: schimbul de căldură între gazul destins răcit şi gazul comprimat (răcire în contracurent). </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Aerul se comprimă, se destinde şi se separă în coloana de separare. </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Separarea aerului se bazează pe schimbul de oxigen, respectiv azot, aflate în stare lichidă şi gazoasă. Lichidul este dirijat de sus în jos în contracurent cu faza de vapori a amestecului de oxigen – azot. </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Faza de vapori are în orice moment un conţinut mai ridicat de oxigen, ceea ce crează un dezechilibru, care are ca efect tendinţa vaporilor, respectiv a lichidului, la contactul lor să realizeze schimbul de materie, restabilind astfel starea de echilibru. Astfel, oxigenul, care fierbe mai greu trece de preferinţă din starea de vapori în starea de lichid, cu condiţia schimbului cu o cantitate echivalentă de azot. </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Etapele procesului tehnologic de separare a aerului sunt următoarele:</w:t>
      </w:r>
    </w:p>
    <w:p w:rsidR="00EE6048" w:rsidRPr="00EE6048" w:rsidRDefault="00EE6048" w:rsidP="00672B95">
      <w:pPr>
        <w:spacing w:after="0" w:line="240" w:lineRule="auto"/>
        <w:jc w:val="both"/>
        <w:rPr>
          <w:rFonts w:ascii="Times New Roman" w:hAnsi="Times New Roman" w:cs="Times New Roman"/>
        </w:rPr>
      </w:pPr>
      <w:r w:rsidRPr="00EE6048">
        <w:rPr>
          <w:rFonts w:ascii="Times New Roman" w:hAnsi="Times New Roman" w:cs="Times New Roman"/>
        </w:rPr>
        <w:sym w:font="Wingdings" w:char="F09F"/>
      </w:r>
      <w:r w:rsidRPr="00EE6048">
        <w:rPr>
          <w:rFonts w:ascii="Times New Roman" w:hAnsi="Times New Roman" w:cs="Times New Roman"/>
        </w:rPr>
        <w:t xml:space="preserve"> aspirarea şi filtrarea aerului atmosferic;</w:t>
      </w:r>
    </w:p>
    <w:p w:rsidR="00EE6048" w:rsidRPr="00EE6048" w:rsidRDefault="00EE6048" w:rsidP="00672B95">
      <w:pPr>
        <w:spacing w:after="0" w:line="240" w:lineRule="auto"/>
        <w:jc w:val="both"/>
        <w:rPr>
          <w:rFonts w:ascii="Times New Roman" w:hAnsi="Times New Roman" w:cs="Times New Roman"/>
        </w:rPr>
      </w:pPr>
      <w:r w:rsidRPr="00EE6048">
        <w:rPr>
          <w:rFonts w:ascii="Times New Roman" w:hAnsi="Times New Roman" w:cs="Times New Roman"/>
        </w:rPr>
        <w:sym w:font="Wingdings" w:char="F09F"/>
      </w:r>
      <w:r w:rsidRPr="00EE6048">
        <w:rPr>
          <w:rFonts w:ascii="Times New Roman" w:hAnsi="Times New Roman" w:cs="Times New Roman"/>
        </w:rPr>
        <w:t xml:space="preserve"> comprimarea aerului;</w:t>
      </w:r>
    </w:p>
    <w:p w:rsidR="00EE6048" w:rsidRPr="00EE6048" w:rsidRDefault="00EE6048" w:rsidP="00672B95">
      <w:pPr>
        <w:spacing w:after="0" w:line="240" w:lineRule="auto"/>
        <w:jc w:val="both"/>
        <w:rPr>
          <w:rFonts w:ascii="Times New Roman" w:hAnsi="Times New Roman" w:cs="Times New Roman"/>
        </w:rPr>
      </w:pPr>
      <w:r w:rsidRPr="00EE6048">
        <w:rPr>
          <w:rFonts w:ascii="Times New Roman" w:hAnsi="Times New Roman" w:cs="Times New Roman"/>
        </w:rPr>
        <w:sym w:font="Wingdings" w:char="F09F"/>
      </w:r>
      <w:r w:rsidRPr="00EE6048">
        <w:rPr>
          <w:rFonts w:ascii="Times New Roman" w:hAnsi="Times New Roman" w:cs="Times New Roman"/>
        </w:rPr>
        <w:t xml:space="preserve"> răcirea şi separarea condensului;</w:t>
      </w:r>
    </w:p>
    <w:p w:rsidR="00EE6048" w:rsidRPr="00EE6048" w:rsidRDefault="00EE6048" w:rsidP="00672B95">
      <w:pPr>
        <w:spacing w:after="0" w:line="240" w:lineRule="auto"/>
        <w:jc w:val="both"/>
        <w:rPr>
          <w:rFonts w:ascii="Times New Roman" w:hAnsi="Times New Roman" w:cs="Times New Roman"/>
        </w:rPr>
      </w:pPr>
      <w:r w:rsidRPr="00EE6048">
        <w:rPr>
          <w:rFonts w:ascii="Times New Roman" w:hAnsi="Times New Roman" w:cs="Times New Roman"/>
        </w:rPr>
        <w:sym w:font="Wingdings" w:char="F09F"/>
      </w:r>
      <w:r w:rsidRPr="00EE6048">
        <w:rPr>
          <w:rFonts w:ascii="Times New Roman" w:hAnsi="Times New Roman" w:cs="Times New Roman"/>
        </w:rPr>
        <w:t xml:space="preserve"> purificarea;</w:t>
      </w:r>
    </w:p>
    <w:p w:rsidR="00EE6048" w:rsidRPr="00EE6048" w:rsidRDefault="00EE6048" w:rsidP="00672B95">
      <w:pPr>
        <w:spacing w:after="0" w:line="240" w:lineRule="auto"/>
        <w:jc w:val="both"/>
        <w:rPr>
          <w:rFonts w:ascii="Times New Roman" w:hAnsi="Times New Roman" w:cs="Times New Roman"/>
        </w:rPr>
      </w:pPr>
      <w:r w:rsidRPr="00EE6048">
        <w:rPr>
          <w:rFonts w:ascii="Times New Roman" w:hAnsi="Times New Roman" w:cs="Times New Roman"/>
        </w:rPr>
        <w:sym w:font="Wingdings" w:char="F09F"/>
      </w:r>
      <w:r w:rsidRPr="00EE6048">
        <w:rPr>
          <w:rFonts w:ascii="Times New Roman" w:hAnsi="Times New Roman" w:cs="Times New Roman"/>
        </w:rPr>
        <w:t xml:space="preserve"> fracţionarea în componente;</w:t>
      </w:r>
    </w:p>
    <w:p w:rsidR="00EE6048" w:rsidRPr="00EE6048" w:rsidRDefault="00EE6048" w:rsidP="00672B95">
      <w:pPr>
        <w:spacing w:after="0" w:line="240" w:lineRule="auto"/>
        <w:jc w:val="both"/>
        <w:rPr>
          <w:rFonts w:ascii="Times New Roman" w:hAnsi="Times New Roman" w:cs="Times New Roman"/>
        </w:rPr>
      </w:pPr>
      <w:r w:rsidRPr="00EE6048">
        <w:rPr>
          <w:rFonts w:ascii="Times New Roman" w:hAnsi="Times New Roman" w:cs="Times New Roman"/>
        </w:rPr>
        <w:sym w:font="Wingdings" w:char="F09F"/>
      </w:r>
      <w:r w:rsidRPr="00EE6048">
        <w:rPr>
          <w:rFonts w:ascii="Times New Roman" w:hAnsi="Times New Roman" w:cs="Times New Roman"/>
        </w:rPr>
        <w:t xml:space="preserve"> distribuţia produsului finit (azot gazos la consumator).  </w:t>
      </w:r>
    </w:p>
    <w:p w:rsidR="000F645E"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Materia primă, aerul atmosferic, trebuie să îndeplinească anumite condiţii: lipsa prafului, a hidrocarburilor, a umidităţii. Aerul de proces este filtrat de impurităţi mecanice, comprimat şi apoi răcit pentru a elimina căldura de compresie. Curentul de aer este trimis într-un sistem de purificare preliminară cu strat dublu PSA (adsorbţie prin presiune alternantă). </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lastRenderedPageBreak/>
        <w:t>În primul strat sunt îndepărtaţi toţi vaporii de apă, dioxidul de carbon, hidrocarburile grele şi unele hidrocarburi uşoare. Al doilea strat este regenerat simultan cu azot rezidual gazos.</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Aerul decarbonatat şi uscat intră în cold-box şi este răcit în schimbătorul de căldură principal (schimbător de căldură în contracurent), cu produsele reci provenite de la coloana de separare a aerului şi fluxul de gaze reziduale.</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Aerul, parţial lichefiat, intră în coloana de fracţionare, unde are loc rectificarea: separarea aerului într-o fracţiune de azot pur (la partea superioară) şi de aer lichid îmbogăţit cu oxigen (lichid de blază) la baza coloanei. Printr-un ventil de control, oxigenul lichid îmbogăţit trece în condensatorul de reflux (astfel se menţine un nivel constant de lichid în condensator). </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În condensator, lichidul rece recondensează partea principală a fluxului de gaz, iar azotul pur iese la partea superioară a coloanei. Lichidul recondensat revine la partea superioară a coloanei ca reflux. Azotul recondensat trece prin schimbătorul de căldură principal şi devine produsul livrat la utilizatorul final. </w:t>
      </w:r>
    </w:p>
    <w:p w:rsidR="00EE6048" w:rsidRPr="00EE6048" w:rsidRDefault="00EE6048" w:rsidP="00672B95">
      <w:pPr>
        <w:spacing w:after="0" w:line="240" w:lineRule="auto"/>
        <w:ind w:firstLine="720"/>
        <w:jc w:val="both"/>
        <w:rPr>
          <w:rFonts w:ascii="Times New Roman" w:hAnsi="Times New Roman" w:cs="Times New Roman"/>
          <w:lang w:val="es-ES"/>
        </w:rPr>
      </w:pPr>
      <w:r w:rsidRPr="00EE6048">
        <w:rPr>
          <w:rFonts w:ascii="Times New Roman" w:hAnsi="Times New Roman" w:cs="Times New Roman"/>
          <w:lang w:val="es-ES"/>
        </w:rPr>
        <w:t xml:space="preserve">Gazele reziduale se evaporă din condensatorul încălzit cu refluxul de azot şi părăsesc coldbox-ul prin schimbătorul de căldură principal. O supapă de control reglează debitul. Gazele reziduale se recirculă la PSA (pentru regenerare pe site de aluminiu ca adsorbant). În cele din urmă gazele reziduale sunt eşapate în atmosferă prin intermediul unui atenuator de zgomot. </w:t>
      </w:r>
    </w:p>
    <w:p w:rsidR="00EE6048" w:rsidRPr="00EE6048" w:rsidRDefault="00EE6048" w:rsidP="00672B95">
      <w:pPr>
        <w:spacing w:after="0" w:line="240" w:lineRule="auto"/>
        <w:ind w:firstLine="720"/>
        <w:jc w:val="both"/>
        <w:rPr>
          <w:rFonts w:ascii="Times New Roman" w:hAnsi="Times New Roman" w:cs="Times New Roman"/>
          <w:lang w:val="es-ES"/>
        </w:rPr>
      </w:pPr>
      <w:r w:rsidRPr="00EE6048">
        <w:rPr>
          <w:rFonts w:ascii="Times New Roman" w:hAnsi="Times New Roman" w:cs="Times New Roman"/>
          <w:lang w:val="es-ES"/>
        </w:rPr>
        <w:t>Când capacitatea instalaţiei este depăşită, presiunea scade până la punctul de setare a regulatorului de back-up. Azotul lichid de back-up este furnizat la linia de produse pentru a umple diferenţa dintre cererea reală şi producţie. Această rezervă de reglare trebuie să fie setată la o presiune mai mică (de obicei 0.5 barg), sub presiunea produsul MINIGAN pentru a evita interferenţele.</w:t>
      </w:r>
    </w:p>
    <w:p w:rsidR="00EE6048" w:rsidRPr="00EE6048" w:rsidRDefault="00EE6048" w:rsidP="00672B95">
      <w:pPr>
        <w:spacing w:after="0" w:line="240" w:lineRule="auto"/>
        <w:ind w:firstLine="720"/>
        <w:jc w:val="both"/>
        <w:rPr>
          <w:rFonts w:ascii="Times New Roman" w:hAnsi="Times New Roman" w:cs="Times New Roman"/>
          <w:lang w:val="es-ES"/>
        </w:rPr>
      </w:pPr>
      <w:r w:rsidRPr="00EE6048">
        <w:rPr>
          <w:rFonts w:ascii="Times New Roman" w:hAnsi="Times New Roman" w:cs="Times New Roman"/>
          <w:lang w:val="es-ES"/>
        </w:rPr>
        <w:t xml:space="preserve">O reducere a producţiei de azot reduce consumul de aer, care la rândul său, reduce consumul total de energie. Pentru a compensa pierderile termice în sistem, un flux mic de azot lichid (4-6% din producţie) este injectat în partea de sus a coloanei. Debitul este controlat pentru a menţine nivelul de lichid constant. Pentru a preveni acumularea periculoasă de hidrocarburi uşoare în condensator, o cantitate mică de aer îmbogăţit cu oxigen lichid (0,1 -  0,2%) din fluxul de aer este eşapat în atmosferă cu un debit controlat. Acest lichid este trecut prin vaporizatorul de aer (prevăzut cu atenuator de zgomot) şi evacuat în atmosferă la un nivel de 3 metri deasupra nivelului solului. </w:t>
      </w:r>
    </w:p>
    <w:p w:rsidR="00EE6048" w:rsidRPr="00EE6048" w:rsidRDefault="00EE6048" w:rsidP="00672B95">
      <w:pPr>
        <w:spacing w:after="0" w:line="240" w:lineRule="auto"/>
        <w:ind w:firstLine="720"/>
        <w:jc w:val="both"/>
        <w:rPr>
          <w:rFonts w:ascii="Times New Roman" w:hAnsi="Times New Roman" w:cs="Times New Roman"/>
          <w:lang w:val="es-ES"/>
        </w:rPr>
      </w:pPr>
      <w:r w:rsidRPr="00EE6048">
        <w:rPr>
          <w:rFonts w:ascii="Times New Roman" w:hAnsi="Times New Roman" w:cs="Times New Roman"/>
          <w:lang w:val="es-ES"/>
        </w:rPr>
        <w:t xml:space="preserve">Măsurarea debitului se face cu debitmetru care acţionează asupra unei supape de control pentru menţinerea unui flux constant. În cazul în care consumul de azot scade sub punctul de setare, fluxul de presiune MINIGAN, începe să crească. Acest lucru determină o creştere a presiunii la compresor, se închide supapa de admisie (ventil cu reglaj modulant) pentru a menţine o presiune constantă. Astfel se reduce fluxul de aer care trece prin compresor şi se micşorează puterea. </w:t>
      </w:r>
    </w:p>
    <w:p w:rsidR="00EE6048" w:rsidRPr="00EE6048" w:rsidRDefault="00EE6048" w:rsidP="00672B95">
      <w:pPr>
        <w:spacing w:after="0" w:line="240" w:lineRule="auto"/>
        <w:ind w:firstLine="720"/>
        <w:jc w:val="both"/>
        <w:rPr>
          <w:rFonts w:ascii="Times New Roman" w:hAnsi="Times New Roman" w:cs="Times New Roman"/>
          <w:lang w:val="es-ES"/>
        </w:rPr>
      </w:pPr>
      <w:r w:rsidRPr="00EE6048">
        <w:rPr>
          <w:rFonts w:ascii="Times New Roman" w:hAnsi="Times New Roman" w:cs="Times New Roman"/>
          <w:lang w:val="es-ES"/>
        </w:rPr>
        <w:t xml:space="preserve">O supapă de aerisire asigură un minim de producţie de azot; acest minim este necesar  pentru a menţine schimbătorul de căldură rece şi să ofere un flux minim pentru analizorul de oxigen. Supapa de admisie modulantă a compresorului va închide la punctul de minim, care este de obicei 15-30% din debitul maxim al compresorului, apoi compresorul revine la încărcare/descărcare de control. </w:t>
      </w:r>
    </w:p>
    <w:p w:rsidR="00EE6048" w:rsidRPr="00EE6048" w:rsidRDefault="00EE6048" w:rsidP="00672B95">
      <w:pPr>
        <w:spacing w:after="0" w:line="240" w:lineRule="auto"/>
        <w:ind w:firstLine="720"/>
        <w:jc w:val="both"/>
        <w:rPr>
          <w:rFonts w:ascii="Times New Roman" w:hAnsi="Times New Roman" w:cs="Times New Roman"/>
          <w:lang w:val="es-ES"/>
        </w:rPr>
      </w:pPr>
      <w:r w:rsidRPr="00EE6048">
        <w:rPr>
          <w:rFonts w:ascii="Times New Roman" w:hAnsi="Times New Roman" w:cs="Times New Roman"/>
          <w:lang w:val="es-ES"/>
        </w:rPr>
        <w:t>Funcţionarea instalaţiei este condiţionată de încărcarea coloanei, respectiv de limitele PSA.</w:t>
      </w:r>
    </w:p>
    <w:p w:rsidR="00EE6048" w:rsidRPr="00EE6048" w:rsidRDefault="00EE6048" w:rsidP="00672B95">
      <w:pPr>
        <w:spacing w:after="0" w:line="240" w:lineRule="auto"/>
        <w:ind w:firstLine="720"/>
        <w:jc w:val="both"/>
        <w:rPr>
          <w:rFonts w:ascii="Times New Roman" w:hAnsi="Times New Roman" w:cs="Times New Roman"/>
          <w:u w:val="single"/>
        </w:rPr>
      </w:pPr>
      <w:r w:rsidRPr="00EE6048">
        <w:rPr>
          <w:rFonts w:ascii="Times New Roman" w:hAnsi="Times New Roman" w:cs="Times New Roman"/>
          <w:u w:val="single"/>
        </w:rPr>
        <w:t>Sistemul de purificare PSA</w:t>
      </w:r>
    </w:p>
    <w:p w:rsidR="00EE6048" w:rsidRPr="00EE6048" w:rsidRDefault="00EE6048" w:rsidP="00672B95">
      <w:pPr>
        <w:spacing w:after="0" w:line="240" w:lineRule="auto"/>
        <w:ind w:firstLine="720"/>
        <w:jc w:val="both"/>
        <w:rPr>
          <w:rFonts w:ascii="Times New Roman" w:hAnsi="Times New Roman" w:cs="Times New Roman"/>
        </w:rPr>
      </w:pPr>
      <w:r w:rsidRPr="00EE6048">
        <w:rPr>
          <w:rFonts w:ascii="Times New Roman" w:hAnsi="Times New Roman" w:cs="Times New Roman"/>
        </w:rPr>
        <w:t xml:space="preserve">Sistemul PSA de purificare este format din mai multe vase, fiecare fiind umplut cu un strat de cărbune activ şi unul de sită moleculară. Sistemul operează în cicluri repetate, procesul desfăşurându-se în două cicluri, respectiv adsorbţie şi regenerare. </w:t>
      </w:r>
    </w:p>
    <w:p w:rsidR="00EE6048" w:rsidRPr="00EE6048" w:rsidRDefault="00EE6048" w:rsidP="00672B95">
      <w:pPr>
        <w:spacing w:after="0" w:line="240" w:lineRule="auto"/>
        <w:ind w:firstLine="720"/>
        <w:jc w:val="both"/>
        <w:rPr>
          <w:rFonts w:ascii="Times New Roman" w:hAnsi="Times New Roman" w:cs="Times New Roman"/>
          <w:b/>
          <w:i/>
        </w:rPr>
      </w:pPr>
      <w:r w:rsidRPr="00EE6048">
        <w:rPr>
          <w:rFonts w:ascii="Times New Roman" w:hAnsi="Times New Roman" w:cs="Times New Roman"/>
        </w:rPr>
        <w:t xml:space="preserve">In timpul </w:t>
      </w:r>
      <w:r w:rsidRPr="00EE6048">
        <w:rPr>
          <w:rFonts w:ascii="Times New Roman" w:hAnsi="Times New Roman" w:cs="Times New Roman"/>
          <w:i/>
          <w:iCs/>
        </w:rPr>
        <w:t>ciclului de adsorbţie,</w:t>
      </w:r>
      <w:r w:rsidRPr="00EE6048">
        <w:rPr>
          <w:rFonts w:ascii="Times New Roman" w:hAnsi="Times New Roman" w:cs="Times New Roman"/>
        </w:rPr>
        <w:t xml:space="preserve"> gazul de proces trece prin vasul de adsorbţie, unde adsorbanţii (cărbunele activ şi sita moleculară de aluminiu) reţin impurităţile. Produsul rezultat (azotul pur) este livrat la minim 6 barg. La sfârşitul ciclului de adsorbţie adsorbantul este umplut cu impurităţi şi este trecut în </w:t>
      </w:r>
      <w:r w:rsidRPr="00EE6048">
        <w:rPr>
          <w:rFonts w:ascii="Times New Roman" w:hAnsi="Times New Roman" w:cs="Times New Roman"/>
          <w:i/>
          <w:iCs/>
        </w:rPr>
        <w:t>ciclul de regenerare,</w:t>
      </w:r>
      <w:r w:rsidRPr="00EE6048">
        <w:rPr>
          <w:rFonts w:ascii="Times New Roman" w:hAnsi="Times New Roman" w:cs="Times New Roman"/>
        </w:rPr>
        <w:t xml:space="preserve"> care constă în depresurizarea vasului, purjare şi represurizare. Gazul rezidual rezultat în faza de regenerare este utilizat pentru răcirea azotului. </w:t>
      </w:r>
    </w:p>
    <w:p w:rsidR="00EE6048" w:rsidRPr="00EE6048" w:rsidRDefault="00EE6048" w:rsidP="00672B95">
      <w:pPr>
        <w:spacing w:after="0" w:line="240" w:lineRule="auto"/>
        <w:ind w:firstLine="720"/>
        <w:jc w:val="both"/>
        <w:rPr>
          <w:rFonts w:ascii="Times New Roman" w:hAnsi="Times New Roman" w:cs="Times New Roman"/>
          <w:u w:val="single"/>
        </w:rPr>
      </w:pPr>
      <w:r w:rsidRPr="00EE6048">
        <w:rPr>
          <w:rFonts w:ascii="Times New Roman" w:hAnsi="Times New Roman" w:cs="Times New Roman"/>
          <w:u w:val="single"/>
        </w:rPr>
        <w:t>Destinaţia produsului finit</w:t>
      </w:r>
    </w:p>
    <w:p w:rsidR="00EE6048" w:rsidRPr="00EE6048" w:rsidRDefault="00EE6048" w:rsidP="00672B95">
      <w:pPr>
        <w:spacing w:after="0" w:line="240" w:lineRule="auto"/>
        <w:ind w:firstLine="720"/>
        <w:jc w:val="both"/>
        <w:rPr>
          <w:rFonts w:ascii="Times New Roman" w:hAnsi="Times New Roman" w:cs="Times New Roman"/>
          <w:lang w:val="it-IT"/>
        </w:rPr>
      </w:pPr>
      <w:r w:rsidRPr="00EE6048">
        <w:rPr>
          <w:rFonts w:ascii="Times New Roman" w:hAnsi="Times New Roman" w:cs="Times New Roman"/>
        </w:rPr>
        <w:t xml:space="preserve">Azotul este livrat sub formă gazoasă direct în </w:t>
      </w:r>
      <w:r w:rsidR="000F645E" w:rsidRPr="00672B95">
        <w:rPr>
          <w:rFonts w:ascii="Times New Roman" w:hAnsi="Times New Roman" w:cs="Times New Roman"/>
        </w:rPr>
        <w:t>liniile de distribuţie existente</w:t>
      </w:r>
      <w:r w:rsidRPr="00EE6048">
        <w:rPr>
          <w:rFonts w:ascii="Times New Roman" w:hAnsi="Times New Roman" w:cs="Times New Roman"/>
        </w:rPr>
        <w:t xml:space="preserve"> </w:t>
      </w:r>
      <w:r w:rsidR="000F645E">
        <w:rPr>
          <w:rFonts w:ascii="Times New Roman" w:hAnsi="Times New Roman" w:cs="Times New Roman"/>
        </w:rPr>
        <w:t xml:space="preserve">din cadrul </w:t>
      </w:r>
      <w:r w:rsidRPr="00EE6048">
        <w:rPr>
          <w:rFonts w:ascii="Times New Roman" w:hAnsi="Times New Roman" w:cs="Times New Roman"/>
        </w:rPr>
        <w:t>S</w:t>
      </w:r>
      <w:r w:rsidR="000F645E">
        <w:rPr>
          <w:rFonts w:ascii="Times New Roman" w:hAnsi="Times New Roman" w:cs="Times New Roman"/>
        </w:rPr>
        <w:t>.</w:t>
      </w:r>
      <w:r w:rsidRPr="00EE6048">
        <w:rPr>
          <w:rFonts w:ascii="Times New Roman" w:hAnsi="Times New Roman" w:cs="Times New Roman"/>
        </w:rPr>
        <w:t>C</w:t>
      </w:r>
      <w:r w:rsidR="000F645E">
        <w:rPr>
          <w:rFonts w:ascii="Times New Roman" w:hAnsi="Times New Roman" w:cs="Times New Roman"/>
        </w:rPr>
        <w:t>.</w:t>
      </w:r>
      <w:r w:rsidRPr="00EE6048">
        <w:rPr>
          <w:rFonts w:ascii="Times New Roman" w:hAnsi="Times New Roman" w:cs="Times New Roman"/>
        </w:rPr>
        <w:t xml:space="preserve"> </w:t>
      </w:r>
      <w:r w:rsidR="007459C3">
        <w:rPr>
          <w:rFonts w:ascii="Times New Roman" w:hAnsi="Times New Roman" w:cs="Times New Roman"/>
        </w:rPr>
        <w:t xml:space="preserve">Simea </w:t>
      </w:r>
      <w:r w:rsidR="007459C3" w:rsidRPr="00EE6048">
        <w:rPr>
          <w:rFonts w:ascii="Times New Roman" w:hAnsi="Times New Roman" w:cs="Times New Roman"/>
        </w:rPr>
        <w:t>Sibiu</w:t>
      </w:r>
      <w:r w:rsidR="00565278">
        <w:rPr>
          <w:rFonts w:ascii="Times New Roman" w:hAnsi="Times New Roman" w:cs="Times New Roman"/>
        </w:rPr>
        <w:t xml:space="preserve"> S.R.L.. </w:t>
      </w:r>
      <w:r w:rsidR="00565278" w:rsidRPr="00EE6048">
        <w:rPr>
          <w:rFonts w:ascii="Times New Roman" w:hAnsi="Times New Roman" w:cs="Times New Roman"/>
          <w:lang w:val="it-IT"/>
        </w:rPr>
        <w:t>Debit</w:t>
      </w:r>
      <w:r w:rsidRPr="00EE6048">
        <w:rPr>
          <w:rFonts w:ascii="Times New Roman" w:hAnsi="Times New Roman" w:cs="Times New Roman"/>
          <w:lang w:val="it-IT"/>
        </w:rPr>
        <w:t>: 250 Nm</w:t>
      </w:r>
      <w:r w:rsidRPr="00EE6048">
        <w:rPr>
          <w:rFonts w:ascii="Times New Roman" w:hAnsi="Times New Roman" w:cs="Times New Roman"/>
          <w:vertAlign w:val="superscript"/>
          <w:lang w:val="it-IT"/>
        </w:rPr>
        <w:t>3</w:t>
      </w:r>
      <w:r w:rsidRPr="00EE6048">
        <w:rPr>
          <w:rFonts w:ascii="Times New Roman" w:hAnsi="Times New Roman" w:cs="Times New Roman"/>
          <w:lang w:val="it-IT"/>
        </w:rPr>
        <w:t>/h; presiune: min. 6 barg; temperatură: 25</w:t>
      </w:r>
      <w:r w:rsidRPr="00EE6048">
        <w:rPr>
          <w:rFonts w:ascii="Times New Roman" w:hAnsi="Times New Roman" w:cs="Times New Roman"/>
          <w:vertAlign w:val="superscript"/>
          <w:lang w:val="it-IT"/>
        </w:rPr>
        <w:t>0</w:t>
      </w:r>
      <w:r w:rsidRPr="00EE6048">
        <w:rPr>
          <w:rFonts w:ascii="Times New Roman" w:hAnsi="Times New Roman" w:cs="Times New Roman"/>
          <w:lang w:val="it-IT"/>
        </w:rPr>
        <w:t>C.</w:t>
      </w:r>
    </w:p>
    <w:p w:rsidR="00565278" w:rsidRPr="00545F6F" w:rsidRDefault="00565278" w:rsidP="00672B95">
      <w:pPr>
        <w:spacing w:after="0" w:line="240" w:lineRule="auto"/>
        <w:ind w:firstLine="720"/>
        <w:jc w:val="both"/>
        <w:rPr>
          <w:rFonts w:ascii="Times New Roman" w:hAnsi="Times New Roman" w:cs="Times New Roman"/>
        </w:rPr>
      </w:pPr>
      <w:r>
        <w:rPr>
          <w:rFonts w:ascii="Times New Roman" w:hAnsi="Times New Roman" w:cs="Times New Roman"/>
        </w:rPr>
        <w:t>Instalaţia se compune din</w:t>
      </w:r>
      <w:r w:rsidRPr="00545F6F">
        <w:rPr>
          <w:rFonts w:ascii="Times New Roman" w:hAnsi="Times New Roman" w:cs="Times New Roman"/>
        </w:rPr>
        <w:t>:</w:t>
      </w:r>
    </w:p>
    <w:p w:rsidR="00565278" w:rsidRPr="0022184E" w:rsidRDefault="00565278" w:rsidP="00672B95">
      <w:pPr>
        <w:spacing w:after="0" w:line="240" w:lineRule="auto"/>
        <w:jc w:val="both"/>
        <w:rPr>
          <w:rFonts w:ascii="Times New Roman" w:hAnsi="Times New Roman" w:cs="Times New Roman"/>
        </w:rPr>
      </w:pPr>
      <w:r w:rsidRPr="0022184E">
        <w:rPr>
          <w:rFonts w:ascii="Times New Roman" w:hAnsi="Times New Roman" w:cs="Times New Roman"/>
        </w:rPr>
        <w:sym w:font="Wingdings" w:char="F09E"/>
      </w:r>
      <w:r w:rsidRPr="0022184E">
        <w:rPr>
          <w:rFonts w:ascii="Times New Roman" w:hAnsi="Times New Roman" w:cs="Times New Roman"/>
        </w:rPr>
        <w:t xml:space="preserve"> Container 20” – skidul final cald</w:t>
      </w:r>
      <w:r>
        <w:rPr>
          <w:rFonts w:ascii="Times New Roman" w:hAnsi="Times New Roman" w:cs="Times New Roman"/>
        </w:rPr>
        <w:t>,</w:t>
      </w:r>
      <w:r w:rsidRPr="0022184E">
        <w:rPr>
          <w:rFonts w:ascii="Times New Roman" w:hAnsi="Times New Roman" w:cs="Times New Roman"/>
        </w:rPr>
        <w:t xml:space="preserve"> în care se află amplasate</w:t>
      </w:r>
      <w:r>
        <w:rPr>
          <w:rFonts w:ascii="Times New Roman" w:hAnsi="Times New Roman" w:cs="Times New Roman"/>
        </w:rPr>
        <w:t xml:space="preserve"> următoarele utilaje</w:t>
      </w:r>
      <w:r w:rsidRPr="0022184E">
        <w:rPr>
          <w:rFonts w:ascii="Times New Roman" w:hAnsi="Times New Roman" w:cs="Times New Roman"/>
        </w:rPr>
        <w:t>:</w:t>
      </w:r>
    </w:p>
    <w:p w:rsidR="00565278" w:rsidRPr="0022184E" w:rsidRDefault="00565278" w:rsidP="00672B95">
      <w:pPr>
        <w:pStyle w:val="ListParagraph"/>
        <w:numPr>
          <w:ilvl w:val="0"/>
          <w:numId w:val="1"/>
        </w:numPr>
        <w:spacing w:after="0" w:line="240" w:lineRule="auto"/>
        <w:jc w:val="both"/>
        <w:rPr>
          <w:rFonts w:ascii="Times New Roman" w:hAnsi="Times New Roman" w:cs="Times New Roman"/>
        </w:rPr>
      </w:pPr>
      <w:r w:rsidRPr="0022184E">
        <w:rPr>
          <w:rFonts w:ascii="Times New Roman" w:hAnsi="Times New Roman" w:cs="Times New Roman"/>
        </w:rPr>
        <w:lastRenderedPageBreak/>
        <w:t>compresor de aer de proces</w:t>
      </w:r>
      <w:r w:rsidR="007459C3">
        <w:rPr>
          <w:rFonts w:ascii="Times New Roman" w:hAnsi="Times New Roman" w:cs="Times New Roman"/>
        </w:rPr>
        <w:t>;</w:t>
      </w:r>
      <w:r w:rsidRPr="0022184E">
        <w:rPr>
          <w:rFonts w:ascii="Times New Roman" w:hAnsi="Times New Roman" w:cs="Times New Roman"/>
        </w:rPr>
        <w:t xml:space="preserve"> </w:t>
      </w:r>
    </w:p>
    <w:p w:rsidR="00565278" w:rsidRPr="0022184E" w:rsidRDefault="007459C3" w:rsidP="00672B9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echipamente: </w:t>
      </w:r>
      <w:r w:rsidR="00565278" w:rsidRPr="0022184E">
        <w:rPr>
          <w:rFonts w:ascii="Times New Roman" w:hAnsi="Times New Roman" w:cs="Times New Roman"/>
        </w:rPr>
        <w:t>agregat de răcire aer, baterii de site moleculare pentru purific</w:t>
      </w:r>
      <w:r w:rsidR="00672B95">
        <w:rPr>
          <w:rFonts w:ascii="Times New Roman" w:hAnsi="Times New Roman" w:cs="Times New Roman"/>
        </w:rPr>
        <w:t>are aer, separator de apă-ulei;</w:t>
      </w:r>
    </w:p>
    <w:p w:rsidR="00565278" w:rsidRDefault="00565278" w:rsidP="00672B95">
      <w:pPr>
        <w:pStyle w:val="ListParagraph"/>
        <w:numPr>
          <w:ilvl w:val="0"/>
          <w:numId w:val="1"/>
        </w:numPr>
        <w:spacing w:after="0" w:line="240" w:lineRule="auto"/>
        <w:jc w:val="both"/>
        <w:rPr>
          <w:rFonts w:ascii="Times New Roman" w:hAnsi="Times New Roman" w:cs="Times New Roman"/>
        </w:rPr>
      </w:pPr>
      <w:r w:rsidRPr="0022184E">
        <w:rPr>
          <w:rFonts w:ascii="Times New Roman" w:hAnsi="Times New Roman" w:cs="Times New Roman"/>
        </w:rPr>
        <w:t>tabloul principal de alimentare cu energie electrică;</w:t>
      </w:r>
    </w:p>
    <w:p w:rsidR="00F073DD" w:rsidRPr="00672B95" w:rsidRDefault="00F073DD" w:rsidP="00672B95">
      <w:pPr>
        <w:pStyle w:val="ListParagraph"/>
        <w:numPr>
          <w:ilvl w:val="0"/>
          <w:numId w:val="1"/>
        </w:numPr>
        <w:spacing w:after="0" w:line="240" w:lineRule="auto"/>
        <w:jc w:val="both"/>
        <w:rPr>
          <w:rFonts w:ascii="Times New Roman" w:hAnsi="Times New Roman" w:cs="Times New Roman"/>
        </w:rPr>
      </w:pPr>
      <w:r w:rsidRPr="00672B95">
        <w:rPr>
          <w:rFonts w:ascii="Times New Roman" w:hAnsi="Times New Roman" w:cs="Times New Roman"/>
        </w:rPr>
        <w:t>panoul PLC de control proces</w:t>
      </w:r>
      <w:r w:rsidR="00672B95">
        <w:rPr>
          <w:rFonts w:ascii="Times New Roman" w:hAnsi="Times New Roman" w:cs="Times New Roman"/>
        </w:rPr>
        <w:t>;</w:t>
      </w:r>
    </w:p>
    <w:p w:rsidR="00565278" w:rsidRPr="0022184E" w:rsidRDefault="00565278" w:rsidP="00672B95">
      <w:pPr>
        <w:spacing w:after="0" w:line="240" w:lineRule="auto"/>
        <w:jc w:val="both"/>
        <w:rPr>
          <w:rFonts w:ascii="Times New Roman" w:hAnsi="Times New Roman" w:cs="Times New Roman"/>
        </w:rPr>
      </w:pPr>
      <w:r w:rsidRPr="0022184E">
        <w:rPr>
          <w:rFonts w:ascii="Times New Roman" w:hAnsi="Times New Roman" w:cs="Times New Roman"/>
        </w:rPr>
        <w:sym w:font="Wingdings" w:char="F09E"/>
      </w:r>
      <w:r w:rsidRPr="0022184E">
        <w:rPr>
          <w:rFonts w:ascii="Times New Roman" w:hAnsi="Times New Roman" w:cs="Times New Roman"/>
        </w:rPr>
        <w:t xml:space="preserve"> Cold-box pentru distilarea aerului </w:t>
      </w:r>
      <w:r>
        <w:rPr>
          <w:rFonts w:ascii="Times New Roman" w:hAnsi="Times New Roman" w:cs="Times New Roman"/>
        </w:rPr>
        <w:t xml:space="preserve">în regim criogenic, </w:t>
      </w:r>
      <w:r w:rsidRPr="0022184E">
        <w:rPr>
          <w:rFonts w:ascii="Times New Roman" w:hAnsi="Times New Roman" w:cs="Times New Roman"/>
        </w:rPr>
        <w:t>în care sunt amplasate schimbătorul de căldură şi coloana de rectificare, cold-box-ul fiind livrat a se ancora de skid-ul tip container;</w:t>
      </w:r>
    </w:p>
    <w:p w:rsidR="00565278" w:rsidRPr="0022184E" w:rsidRDefault="00565278" w:rsidP="00672B95">
      <w:pPr>
        <w:spacing w:after="0" w:line="240" w:lineRule="auto"/>
        <w:jc w:val="both"/>
        <w:rPr>
          <w:rFonts w:ascii="Times New Roman" w:hAnsi="Times New Roman" w:cs="Times New Roman"/>
        </w:rPr>
      </w:pPr>
      <w:r w:rsidRPr="0022184E">
        <w:rPr>
          <w:rFonts w:ascii="Times New Roman" w:hAnsi="Times New Roman" w:cs="Times New Roman"/>
        </w:rPr>
        <w:sym w:font="Wingdings" w:char="F09E"/>
      </w:r>
      <w:r w:rsidRPr="0022184E">
        <w:rPr>
          <w:rFonts w:ascii="Times New Roman" w:hAnsi="Times New Roman" w:cs="Times New Roman"/>
        </w:rPr>
        <w:t xml:space="preserve"> </w:t>
      </w:r>
      <w:r w:rsidR="00C7216F" w:rsidRPr="00672B95">
        <w:rPr>
          <w:rFonts w:ascii="Times New Roman" w:hAnsi="Times New Roman" w:cs="Times New Roman"/>
        </w:rPr>
        <w:t xml:space="preserve">Compresor </w:t>
      </w:r>
      <w:r w:rsidR="00F073DD" w:rsidRPr="00672B95">
        <w:rPr>
          <w:rFonts w:ascii="Times New Roman" w:hAnsi="Times New Roman" w:cs="Times New Roman"/>
        </w:rPr>
        <w:t xml:space="preserve">adiţional </w:t>
      </w:r>
      <w:r w:rsidRPr="00672B95">
        <w:rPr>
          <w:rFonts w:ascii="Times New Roman" w:hAnsi="Times New Roman" w:cs="Times New Roman"/>
        </w:rPr>
        <w:t>aer comprimat</w:t>
      </w:r>
      <w:r w:rsidRPr="0022184E">
        <w:rPr>
          <w:rFonts w:ascii="Times New Roman" w:hAnsi="Times New Roman" w:cs="Times New Roman"/>
        </w:rPr>
        <w:t xml:space="preserve"> (compresor </w:t>
      </w:r>
      <w:r w:rsidR="00672B95" w:rsidRPr="0022184E">
        <w:rPr>
          <w:rFonts w:ascii="Times New Roman" w:hAnsi="Times New Roman" w:cs="Times New Roman"/>
        </w:rPr>
        <w:t xml:space="preserve">Kaeser Tip </w:t>
      </w:r>
      <w:r w:rsidRPr="0022184E">
        <w:rPr>
          <w:rFonts w:ascii="Times New Roman" w:hAnsi="Times New Roman" w:cs="Times New Roman"/>
        </w:rPr>
        <w:t xml:space="preserve">ASD 32) montat într-o </w:t>
      </w:r>
      <w:r w:rsidR="00672B95">
        <w:rPr>
          <w:rFonts w:ascii="Times New Roman" w:hAnsi="Times New Roman" w:cs="Times New Roman"/>
        </w:rPr>
        <w:t xml:space="preserve">construcţie </w:t>
      </w:r>
      <w:r w:rsidRPr="0022184E">
        <w:rPr>
          <w:rFonts w:ascii="Times New Roman" w:hAnsi="Times New Roman" w:cs="Times New Roman"/>
        </w:rPr>
        <w:t xml:space="preserve">metalică demontabilă cu </w:t>
      </w:r>
      <w:r w:rsidR="00672B95">
        <w:rPr>
          <w:rFonts w:ascii="Times New Roman" w:hAnsi="Times New Roman" w:cs="Times New Roman"/>
        </w:rPr>
        <w:t xml:space="preserve">închidre din </w:t>
      </w:r>
      <w:r w:rsidRPr="0022184E">
        <w:rPr>
          <w:rFonts w:ascii="Times New Roman" w:hAnsi="Times New Roman" w:cs="Times New Roman"/>
        </w:rPr>
        <w:t>panouri sandwich, cu grosimea de 100 mm;</w:t>
      </w:r>
    </w:p>
    <w:p w:rsidR="00565278" w:rsidRPr="0022184E" w:rsidRDefault="00565278" w:rsidP="00672B95">
      <w:pPr>
        <w:spacing w:after="0" w:line="240" w:lineRule="auto"/>
        <w:ind w:firstLine="720"/>
        <w:jc w:val="both"/>
        <w:rPr>
          <w:rFonts w:ascii="Times New Roman" w:hAnsi="Times New Roman" w:cs="Times New Roman"/>
        </w:rPr>
      </w:pPr>
      <w:r w:rsidRPr="0022184E">
        <w:rPr>
          <w:rFonts w:ascii="Times New Roman" w:hAnsi="Times New Roman" w:cs="Times New Roman"/>
        </w:rPr>
        <w:t>Instalaţia de stocare-vaporizare azot lichid existentă compusă din:</w:t>
      </w:r>
    </w:p>
    <w:p w:rsidR="00565278" w:rsidRPr="0022184E" w:rsidRDefault="00565278" w:rsidP="00672B95">
      <w:pPr>
        <w:pStyle w:val="ListParagraph"/>
        <w:numPr>
          <w:ilvl w:val="0"/>
          <w:numId w:val="2"/>
        </w:numPr>
        <w:spacing w:after="0" w:line="240" w:lineRule="auto"/>
        <w:jc w:val="both"/>
        <w:rPr>
          <w:rFonts w:ascii="Times New Roman" w:hAnsi="Times New Roman" w:cs="Times New Roman"/>
        </w:rPr>
      </w:pPr>
      <w:r w:rsidRPr="0022184E">
        <w:rPr>
          <w:rFonts w:ascii="Times New Roman" w:hAnsi="Times New Roman" w:cs="Times New Roman"/>
        </w:rPr>
        <w:t xml:space="preserve">rezervor de depozitare azot lichid T18V200, </w:t>
      </w:r>
      <w:r w:rsidRPr="00672B95">
        <w:rPr>
          <w:rFonts w:ascii="Times New Roman" w:hAnsi="Times New Roman" w:cs="Times New Roman"/>
        </w:rPr>
        <w:t>V = 203</w:t>
      </w:r>
      <w:r w:rsidR="00F073DD" w:rsidRPr="00672B95">
        <w:rPr>
          <w:rFonts w:ascii="Times New Roman" w:hAnsi="Times New Roman" w:cs="Times New Roman"/>
        </w:rPr>
        <w:t>60</w:t>
      </w:r>
      <w:r w:rsidRPr="00672B95">
        <w:rPr>
          <w:rFonts w:ascii="Times New Roman" w:hAnsi="Times New Roman" w:cs="Times New Roman"/>
        </w:rPr>
        <w:t xml:space="preserve"> litri,</w:t>
      </w:r>
      <w:r w:rsidRPr="0022184E">
        <w:rPr>
          <w:rFonts w:ascii="Times New Roman" w:hAnsi="Times New Roman" w:cs="Times New Roman"/>
        </w:rPr>
        <w:t xml:space="preserve"> P 18 bar, cu </w:t>
      </w:r>
      <w:r>
        <w:rPr>
          <w:rFonts w:ascii="Times New Roman" w:hAnsi="Times New Roman" w:cs="Times New Roman"/>
        </w:rPr>
        <w:sym w:font="Symbol" w:char="F0C6"/>
      </w:r>
      <w:r>
        <w:rPr>
          <w:rFonts w:ascii="Times New Roman" w:hAnsi="Times New Roman" w:cs="Times New Roman"/>
        </w:rPr>
        <w:t xml:space="preserve"> </w:t>
      </w:r>
      <w:r w:rsidRPr="0022184E">
        <w:rPr>
          <w:rFonts w:ascii="Times New Roman" w:hAnsi="Times New Roman" w:cs="Times New Roman"/>
        </w:rPr>
        <w:t>2400 mm, H = 8,328 m pentru LIN asist instalaţie de producere azot gazos tip MINIGAN 200</w:t>
      </w:r>
      <w:r w:rsidR="00672B95">
        <w:rPr>
          <w:rFonts w:ascii="Times New Roman" w:hAnsi="Times New Roman" w:cs="Times New Roman"/>
        </w:rPr>
        <w:t>s</w:t>
      </w:r>
      <w:r w:rsidRPr="0022184E">
        <w:rPr>
          <w:rFonts w:ascii="Times New Roman" w:hAnsi="Times New Roman" w:cs="Times New Roman"/>
        </w:rPr>
        <w:t>;</w:t>
      </w:r>
    </w:p>
    <w:p w:rsidR="00565278" w:rsidRPr="0022184E" w:rsidRDefault="00565278" w:rsidP="00672B95">
      <w:pPr>
        <w:pStyle w:val="ListParagraph"/>
        <w:numPr>
          <w:ilvl w:val="0"/>
          <w:numId w:val="2"/>
        </w:numPr>
        <w:spacing w:after="0" w:line="240" w:lineRule="auto"/>
        <w:jc w:val="both"/>
        <w:rPr>
          <w:rFonts w:ascii="Times New Roman" w:hAnsi="Times New Roman" w:cs="Times New Roman"/>
        </w:rPr>
      </w:pPr>
      <w:r w:rsidRPr="0022184E">
        <w:rPr>
          <w:rFonts w:ascii="Times New Roman" w:hAnsi="Times New Roman" w:cs="Times New Roman"/>
        </w:rPr>
        <w:t>vaporizatoare atmosferice – 4 buc., tip L40-16F4,Q = 350 Nmc/h/buc.;</w:t>
      </w:r>
    </w:p>
    <w:p w:rsidR="00565278" w:rsidRPr="0022184E" w:rsidRDefault="00565278" w:rsidP="00672B95">
      <w:pPr>
        <w:pStyle w:val="ListParagraph"/>
        <w:numPr>
          <w:ilvl w:val="0"/>
          <w:numId w:val="2"/>
        </w:numPr>
        <w:spacing w:after="0" w:line="240" w:lineRule="auto"/>
        <w:jc w:val="both"/>
        <w:rPr>
          <w:rFonts w:ascii="Times New Roman" w:hAnsi="Times New Roman" w:cs="Times New Roman"/>
        </w:rPr>
      </w:pPr>
      <w:r w:rsidRPr="0022184E">
        <w:rPr>
          <w:rFonts w:ascii="Times New Roman" w:hAnsi="Times New Roman" w:cs="Times New Roman"/>
        </w:rPr>
        <w:t xml:space="preserve">conducte de legătură pentru interconectare skid şi coldbox.  </w:t>
      </w:r>
    </w:p>
    <w:p w:rsidR="00565278" w:rsidRDefault="00565278" w:rsidP="00672B95">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9530B7" w:rsidRPr="006C339A" w:rsidRDefault="000276C7" w:rsidP="00672B95">
      <w:pPr>
        <w:shd w:val="clear" w:color="auto" w:fill="FFFFFF"/>
        <w:spacing w:after="0" w:line="240" w:lineRule="auto"/>
        <w:ind w:firstLine="720"/>
        <w:jc w:val="both"/>
        <w:rPr>
          <w:rFonts w:ascii="Times New Roman" w:eastAsia="Times New Roman" w:hAnsi="Times New Roman" w:cs="Times New Roman"/>
          <w:lang w:val="en-US"/>
        </w:rPr>
      </w:pPr>
      <w:r w:rsidRPr="006C339A">
        <w:rPr>
          <w:rFonts w:ascii="Times New Roman" w:eastAsia="Times New Roman" w:hAnsi="Times New Roman" w:cs="Times New Roman"/>
          <w:b/>
          <w:bCs/>
          <w:lang w:val="en-US"/>
        </w:rPr>
        <w:t xml:space="preserve">f.4. </w:t>
      </w:r>
      <w:r w:rsidR="006C339A" w:rsidRPr="006C339A">
        <w:rPr>
          <w:rFonts w:ascii="Times New Roman" w:eastAsia="Times New Roman" w:hAnsi="Times New Roman" w:cs="Times New Roman"/>
          <w:b/>
          <w:lang w:val="en-US"/>
        </w:rPr>
        <w:t xml:space="preserve">Materiile </w:t>
      </w:r>
      <w:r w:rsidR="009530B7" w:rsidRPr="006C339A">
        <w:rPr>
          <w:rFonts w:ascii="Times New Roman" w:eastAsia="Times New Roman" w:hAnsi="Times New Roman" w:cs="Times New Roman"/>
          <w:b/>
          <w:lang w:val="en-US"/>
        </w:rPr>
        <w:t>prime, energia și combustibilii utilizați, cu modul de asigurare a acestora</w:t>
      </w:r>
      <w:r w:rsidR="009530B7" w:rsidRPr="006C339A">
        <w:rPr>
          <w:rFonts w:ascii="Times New Roman" w:eastAsia="Times New Roman" w:hAnsi="Times New Roman" w:cs="Times New Roman"/>
          <w:lang w:val="en-US"/>
        </w:rPr>
        <w:t>;</w:t>
      </w:r>
    </w:p>
    <w:p w:rsidR="00565278" w:rsidRDefault="00565278" w:rsidP="00672B95">
      <w:pPr>
        <w:shd w:val="clear" w:color="auto" w:fill="FFFFFF"/>
        <w:spacing w:after="0" w:line="240" w:lineRule="auto"/>
        <w:jc w:val="both"/>
        <w:rPr>
          <w:rFonts w:ascii="Times New Roman" w:hAnsi="Times New Roman" w:cs="Times New Roman"/>
        </w:rPr>
      </w:pPr>
      <w:r w:rsidRPr="006C339A">
        <w:rPr>
          <w:rFonts w:ascii="Times New Roman" w:eastAsia="Times New Roman" w:hAnsi="Times New Roman" w:cs="Times New Roman"/>
          <w:lang w:val="en-US"/>
        </w:rPr>
        <w:sym w:font="Wingdings" w:char="F09E"/>
      </w:r>
      <w:r w:rsidRPr="006C339A">
        <w:rPr>
          <w:rFonts w:ascii="Times New Roman" w:eastAsia="Times New Roman" w:hAnsi="Times New Roman" w:cs="Times New Roman"/>
          <w:lang w:val="en-US"/>
        </w:rPr>
        <w:t xml:space="preserve"> </w:t>
      </w:r>
      <w:r w:rsidRPr="006C339A">
        <w:rPr>
          <w:rFonts w:ascii="Times New Roman" w:eastAsia="Times New Roman" w:hAnsi="Times New Roman" w:cs="Times New Roman"/>
          <w:i/>
          <w:lang w:val="en-US"/>
        </w:rPr>
        <w:t>Materii prime</w:t>
      </w:r>
      <w:r w:rsidRPr="006C339A">
        <w:rPr>
          <w:rFonts w:ascii="Times New Roman" w:eastAsia="Times New Roman" w:hAnsi="Times New Roman" w:cs="Times New Roman"/>
          <w:lang w:val="en-US"/>
        </w:rPr>
        <w:t>: aer atmosferic;</w:t>
      </w:r>
      <w:r>
        <w:rPr>
          <w:rFonts w:ascii="Times New Roman" w:eastAsia="Times New Roman" w:hAnsi="Times New Roman" w:cs="Times New Roman"/>
          <w:color w:val="333333"/>
          <w:lang w:val="en-US"/>
        </w:rPr>
        <w:t xml:space="preserve"> </w:t>
      </w:r>
      <w:r w:rsidRPr="00565278">
        <w:rPr>
          <w:rFonts w:ascii="Times New Roman" w:hAnsi="Times New Roman" w:cs="Times New Roman"/>
        </w:rPr>
        <w:t>proiectarea MINIGAN 200</w:t>
      </w:r>
      <w:r w:rsidR="00672B95">
        <w:rPr>
          <w:rFonts w:ascii="Times New Roman" w:hAnsi="Times New Roman" w:cs="Times New Roman"/>
        </w:rPr>
        <w:t>s</w:t>
      </w:r>
      <w:r w:rsidRPr="00565278">
        <w:rPr>
          <w:rFonts w:ascii="Times New Roman" w:hAnsi="Times New Roman" w:cs="Times New Roman"/>
        </w:rPr>
        <w:t xml:space="preserve"> s-a bazat pe un conţinut maxim de impurităţi în aer, care nu trebuie să depăşească următoarele valori:</w:t>
      </w:r>
    </w:p>
    <w:p w:rsidR="00565278" w:rsidRPr="00565278" w:rsidRDefault="00565278" w:rsidP="00565278">
      <w:pPr>
        <w:shd w:val="clear" w:color="auto" w:fill="FFFFFF"/>
        <w:spacing w:after="0" w:line="240" w:lineRule="auto"/>
        <w:jc w:val="both"/>
        <w:rPr>
          <w:rFonts w:ascii="Times New Roman" w:hAnsi="Times New Roman" w:cs="Times New Roman"/>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1808"/>
        <w:gridCol w:w="3205"/>
        <w:gridCol w:w="2704"/>
      </w:tblGrid>
      <w:tr w:rsidR="00565278" w:rsidRPr="00565278" w:rsidTr="00AE0D7B">
        <w:trPr>
          <w:trHeight w:hRule="exact" w:val="238"/>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CO</w:t>
            </w:r>
            <w:r w:rsidRPr="00565278">
              <w:rPr>
                <w:rFonts w:ascii="Times New Roman" w:hAnsi="Times New Roman" w:cs="Times New Roman"/>
                <w:sz w:val="20"/>
                <w:szCs w:val="20"/>
                <w:vertAlign w:val="subscript"/>
              </w:rPr>
              <w:t>2</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400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CO</w:t>
            </w: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1 ppm vol</w:t>
            </w:r>
          </w:p>
        </w:tc>
      </w:tr>
      <w:tr w:rsidR="00565278" w:rsidRPr="00565278" w:rsidTr="00AE0D7B">
        <w:trPr>
          <w:trHeight w:hRule="exact" w:val="258"/>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CH</w:t>
            </w:r>
            <w:r w:rsidRPr="00565278">
              <w:rPr>
                <w:rFonts w:ascii="Times New Roman" w:hAnsi="Times New Roman" w:cs="Times New Roman"/>
                <w:sz w:val="20"/>
                <w:szCs w:val="20"/>
                <w:vertAlign w:val="subscript"/>
              </w:rPr>
              <w:t>4</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5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2</w:t>
            </w: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1 ppm vol</w:t>
            </w:r>
          </w:p>
        </w:tc>
      </w:tr>
      <w:tr w:rsidR="00565278" w:rsidRPr="00565278" w:rsidTr="00AE0D7B">
        <w:trPr>
          <w:trHeight w:hRule="exact" w:val="261"/>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w:t>
            </w:r>
            <w:r w:rsidRPr="00565278">
              <w:rPr>
                <w:rFonts w:ascii="Times New Roman" w:hAnsi="Times New Roman" w:cs="Times New Roman"/>
                <w:sz w:val="20"/>
                <w:szCs w:val="20"/>
                <w:vertAlign w:val="subscript"/>
              </w:rPr>
              <w:t>2</w:t>
            </w: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2</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0.3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NH</w:t>
            </w:r>
            <w:r w:rsidRPr="00565278">
              <w:rPr>
                <w:rFonts w:ascii="Times New Roman" w:hAnsi="Times New Roman" w:cs="Times New Roman"/>
                <w:sz w:val="20"/>
                <w:szCs w:val="20"/>
                <w:vertAlign w:val="subscript"/>
              </w:rPr>
              <w:t>3</w:t>
            </w: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0.1 ppm vol l</w:t>
            </w:r>
          </w:p>
        </w:tc>
      </w:tr>
      <w:tr w:rsidR="00565278" w:rsidRPr="00565278" w:rsidTr="00AE0D7B">
        <w:trPr>
          <w:trHeight w:hRule="exact" w:val="263"/>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w:t>
            </w:r>
            <w:r w:rsidRPr="00565278">
              <w:rPr>
                <w:rFonts w:ascii="Times New Roman" w:hAnsi="Times New Roman" w:cs="Times New Roman"/>
                <w:sz w:val="20"/>
                <w:szCs w:val="20"/>
                <w:vertAlign w:val="subscript"/>
              </w:rPr>
              <w:t>2</w:t>
            </w: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4</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0.1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2</w:t>
            </w:r>
            <w:r w:rsidRPr="00565278">
              <w:rPr>
                <w:rFonts w:ascii="Times New Roman" w:hAnsi="Times New Roman" w:cs="Times New Roman"/>
                <w:sz w:val="20"/>
                <w:szCs w:val="20"/>
              </w:rPr>
              <w:t>S</w:t>
            </w: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0.1 ppm vol</w:t>
            </w:r>
          </w:p>
        </w:tc>
      </w:tr>
      <w:tr w:rsidR="00565278" w:rsidRPr="00565278" w:rsidTr="00AE0D7B">
        <w:trPr>
          <w:trHeight w:hRule="exact" w:val="289"/>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w:t>
            </w:r>
            <w:r w:rsidRPr="00565278">
              <w:rPr>
                <w:rFonts w:ascii="Times New Roman" w:hAnsi="Times New Roman" w:cs="Times New Roman"/>
                <w:sz w:val="20"/>
                <w:szCs w:val="20"/>
                <w:vertAlign w:val="subscript"/>
              </w:rPr>
              <w:t>2</w:t>
            </w: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6</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 xml:space="preserve">0.1 ppm vol </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 SO</w:t>
            </w:r>
            <w:r w:rsidRPr="00565278">
              <w:rPr>
                <w:rFonts w:ascii="Times New Roman" w:hAnsi="Times New Roman" w:cs="Times New Roman"/>
                <w:sz w:val="20"/>
                <w:szCs w:val="20"/>
                <w:vertAlign w:val="subscript"/>
              </w:rPr>
              <w:t>2</w:t>
            </w:r>
            <w:r w:rsidRPr="00565278">
              <w:rPr>
                <w:rFonts w:ascii="Times New Roman" w:hAnsi="Times New Roman" w:cs="Times New Roman"/>
                <w:sz w:val="20"/>
                <w:szCs w:val="20"/>
              </w:rPr>
              <w:t xml:space="preserve"> + SO</w:t>
            </w:r>
            <w:r w:rsidRPr="00565278">
              <w:rPr>
                <w:rFonts w:ascii="Times New Roman" w:hAnsi="Times New Roman" w:cs="Times New Roman"/>
                <w:sz w:val="20"/>
                <w:szCs w:val="20"/>
                <w:vertAlign w:val="subscript"/>
              </w:rPr>
              <w:t>3</w:t>
            </w:r>
            <w:r w:rsidRPr="00565278">
              <w:rPr>
                <w:rFonts w:ascii="Times New Roman" w:hAnsi="Times New Roman" w:cs="Times New Roman"/>
                <w:sz w:val="20"/>
                <w:szCs w:val="20"/>
              </w:rPr>
              <w:t xml:space="preserve">  +* HCl+* NO</w:t>
            </w:r>
            <w:r w:rsidRPr="00565278">
              <w:rPr>
                <w:rFonts w:ascii="Times New Roman" w:hAnsi="Times New Roman" w:cs="Times New Roman"/>
                <w:sz w:val="20"/>
                <w:szCs w:val="20"/>
                <w:vertAlign w:val="subscript"/>
              </w:rPr>
              <w:t xml:space="preserve">X </w:t>
            </w:r>
            <w:r w:rsidRPr="00565278">
              <w:rPr>
                <w:rFonts w:ascii="Times New Roman" w:hAnsi="Times New Roman" w:cs="Times New Roman"/>
                <w:sz w:val="20"/>
                <w:szCs w:val="20"/>
              </w:rPr>
              <w:t xml:space="preserve"> </w:t>
            </w: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 xml:space="preserve">0.3 ppm vol (total suma) </w:t>
            </w:r>
          </w:p>
        </w:tc>
      </w:tr>
      <w:tr w:rsidR="00565278" w:rsidRPr="00565278" w:rsidTr="00AE0D7B">
        <w:trPr>
          <w:trHeight w:hRule="exact" w:val="263"/>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w:t>
            </w:r>
            <w:r w:rsidRPr="00565278">
              <w:rPr>
                <w:rFonts w:ascii="Times New Roman" w:hAnsi="Times New Roman" w:cs="Times New Roman"/>
                <w:sz w:val="20"/>
                <w:szCs w:val="20"/>
                <w:vertAlign w:val="subscript"/>
              </w:rPr>
              <w:t>3</w:t>
            </w: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8</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0.05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 CL</w:t>
            </w:r>
            <w:r w:rsidRPr="00565278">
              <w:rPr>
                <w:rFonts w:ascii="Times New Roman" w:hAnsi="Times New Roman" w:cs="Times New Roman"/>
                <w:sz w:val="20"/>
                <w:szCs w:val="20"/>
                <w:vertAlign w:val="subscript"/>
              </w:rPr>
              <w:t>2</w:t>
            </w:r>
          </w:p>
          <w:p w:rsidR="00565278" w:rsidRPr="00565278" w:rsidRDefault="00565278" w:rsidP="00AE0D7B">
            <w:pPr>
              <w:tabs>
                <w:tab w:val="left" w:pos="2880"/>
                <w:tab w:val="left" w:pos="6480"/>
              </w:tabs>
              <w:rPr>
                <w:rFonts w:ascii="Times New Roman" w:hAnsi="Times New Roman" w:cs="Times New Roman"/>
                <w:sz w:val="20"/>
                <w:szCs w:val="20"/>
              </w:rPr>
            </w:pP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0.1 ppm vol</w:t>
            </w:r>
          </w:p>
        </w:tc>
      </w:tr>
      <w:tr w:rsidR="00565278" w:rsidRPr="00565278" w:rsidTr="00AE0D7B">
        <w:trPr>
          <w:trHeight w:hRule="exact" w:val="249"/>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w:t>
            </w:r>
            <w:r w:rsidRPr="00565278">
              <w:rPr>
                <w:rFonts w:ascii="Times New Roman" w:hAnsi="Times New Roman" w:cs="Times New Roman"/>
                <w:sz w:val="20"/>
                <w:szCs w:val="20"/>
                <w:vertAlign w:val="subscript"/>
              </w:rPr>
              <w:t>3</w:t>
            </w:r>
            <w:r w:rsidRPr="00565278">
              <w:rPr>
                <w:rFonts w:ascii="Times New Roman" w:hAnsi="Times New Roman" w:cs="Times New Roman"/>
                <w:sz w:val="20"/>
                <w:szCs w:val="20"/>
              </w:rPr>
              <w:t>H</w:t>
            </w:r>
            <w:r w:rsidRPr="00565278">
              <w:rPr>
                <w:rFonts w:ascii="Times New Roman" w:hAnsi="Times New Roman" w:cs="Times New Roman"/>
                <w:sz w:val="20"/>
                <w:szCs w:val="20"/>
                <w:vertAlign w:val="subscript"/>
              </w:rPr>
              <w:t>6</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0.2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 Freon sau alţi Halogeni</w:t>
            </w: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0.1 ppm vol</w:t>
            </w:r>
          </w:p>
        </w:tc>
      </w:tr>
      <w:tr w:rsidR="00565278" w:rsidRPr="00565278" w:rsidTr="00AE0D7B">
        <w:trPr>
          <w:trHeight w:hRule="exact" w:val="246"/>
          <w:jc w:val="center"/>
        </w:trPr>
        <w:tc>
          <w:tcPr>
            <w:tcW w:w="847"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C</w:t>
            </w:r>
            <w:r w:rsidRPr="00565278">
              <w:rPr>
                <w:rFonts w:ascii="Times New Roman" w:hAnsi="Times New Roman" w:cs="Times New Roman"/>
                <w:sz w:val="20"/>
                <w:szCs w:val="20"/>
                <w:vertAlign w:val="subscript"/>
              </w:rPr>
              <w:t>4+</w:t>
            </w:r>
          </w:p>
        </w:tc>
        <w:tc>
          <w:tcPr>
            <w:tcW w:w="1808" w:type="dxa"/>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1 ppm vol</w:t>
            </w:r>
          </w:p>
        </w:tc>
        <w:tc>
          <w:tcPr>
            <w:tcW w:w="3205" w:type="dxa"/>
          </w:tcPr>
          <w:p w:rsidR="00565278" w:rsidRPr="00565278" w:rsidRDefault="00565278" w:rsidP="00AE0D7B">
            <w:pPr>
              <w:tabs>
                <w:tab w:val="left" w:pos="2880"/>
                <w:tab w:val="left" w:pos="6480"/>
              </w:tabs>
              <w:rPr>
                <w:rFonts w:ascii="Times New Roman" w:hAnsi="Times New Roman" w:cs="Times New Roman"/>
                <w:sz w:val="20"/>
                <w:szCs w:val="20"/>
              </w:rPr>
            </w:pPr>
          </w:p>
        </w:tc>
        <w:tc>
          <w:tcPr>
            <w:tcW w:w="2704" w:type="dxa"/>
          </w:tcPr>
          <w:p w:rsidR="00565278" w:rsidRPr="00565278" w:rsidRDefault="00565278" w:rsidP="00AE0D7B">
            <w:pPr>
              <w:tabs>
                <w:tab w:val="left" w:pos="2880"/>
                <w:tab w:val="left" w:pos="6480"/>
              </w:tabs>
              <w:rPr>
                <w:rFonts w:ascii="Times New Roman" w:hAnsi="Times New Roman" w:cs="Times New Roman"/>
                <w:sz w:val="20"/>
                <w:szCs w:val="20"/>
              </w:rPr>
            </w:pPr>
          </w:p>
        </w:tc>
      </w:tr>
      <w:tr w:rsidR="00565278" w:rsidRPr="00565278" w:rsidTr="00AE0D7B">
        <w:trPr>
          <w:trHeight w:hRule="exact" w:val="249"/>
          <w:jc w:val="center"/>
        </w:trPr>
        <w:tc>
          <w:tcPr>
            <w:tcW w:w="8564" w:type="dxa"/>
            <w:gridSpan w:val="4"/>
          </w:tcPr>
          <w:p w:rsidR="00565278" w:rsidRPr="00565278" w:rsidRDefault="00565278" w:rsidP="00AE0D7B">
            <w:pPr>
              <w:tabs>
                <w:tab w:val="left" w:pos="2880"/>
                <w:tab w:val="left" w:pos="6480"/>
              </w:tabs>
              <w:rPr>
                <w:rFonts w:ascii="Times New Roman" w:hAnsi="Times New Roman" w:cs="Times New Roman"/>
                <w:sz w:val="20"/>
                <w:szCs w:val="20"/>
              </w:rPr>
            </w:pPr>
            <w:r w:rsidRPr="00565278">
              <w:rPr>
                <w:rFonts w:ascii="Times New Roman" w:hAnsi="Times New Roman" w:cs="Times New Roman"/>
                <w:sz w:val="20"/>
                <w:szCs w:val="20"/>
              </w:rPr>
              <w:t>*</w:t>
            </w:r>
            <w:r w:rsidRPr="00565278">
              <w:rPr>
                <w:rFonts w:ascii="Times New Roman" w:hAnsi="Times New Roman" w:cs="Times New Roman"/>
                <w:i/>
                <w:sz w:val="20"/>
                <w:szCs w:val="20"/>
              </w:rPr>
              <w:t>Reduc ireversibil capacitatea de adsorbţie a adsorbantului</w:t>
            </w:r>
          </w:p>
        </w:tc>
      </w:tr>
    </w:tbl>
    <w:p w:rsidR="00565278" w:rsidRPr="00565278" w:rsidRDefault="00565278" w:rsidP="00565278">
      <w:pPr>
        <w:spacing w:after="0" w:line="240" w:lineRule="auto"/>
        <w:rPr>
          <w:rFonts w:ascii="Times New Roman" w:hAnsi="Times New Roman" w:cs="Times New Roman"/>
        </w:rPr>
      </w:pPr>
    </w:p>
    <w:p w:rsidR="00565278" w:rsidRPr="00565278" w:rsidRDefault="00565278" w:rsidP="00672B95">
      <w:pPr>
        <w:spacing w:after="0" w:line="240" w:lineRule="auto"/>
        <w:ind w:firstLine="720"/>
        <w:jc w:val="both"/>
        <w:rPr>
          <w:rFonts w:ascii="Times New Roman" w:hAnsi="Times New Roman" w:cs="Times New Roman"/>
        </w:rPr>
      </w:pPr>
      <w:r w:rsidRPr="00565278">
        <w:rPr>
          <w:rFonts w:ascii="Times New Roman" w:hAnsi="Times New Roman" w:cs="Times New Roman"/>
        </w:rPr>
        <w:t xml:space="preserve">Tipul şi dimensiunea filtrului de aer la compresor depinde de cantitatea, mărimea particulelor şi de funcţionare necesară interval între modificări. S-au identificat 3 tipuri de particule: normale, cu praf /nisip şi speciale. Aerul nu trebuie să conţină praf, pulberi metalice, substanţe solide inflamabile sau explozive, materiale corozive. Dimensiunile particulelor sunt </w:t>
      </w:r>
      <w:r>
        <w:rPr>
          <w:rFonts w:ascii="Times New Roman" w:hAnsi="Times New Roman" w:cs="Times New Roman"/>
        </w:rPr>
        <w:t>prezentate în tabelul de mai jos</w:t>
      </w:r>
      <w:r w:rsidRPr="00565278">
        <w:rPr>
          <w:rFonts w:ascii="Times New Roman" w:hAnsi="Times New Roman" w:cs="Times New Roman"/>
        </w:rPr>
        <w:t>:</w:t>
      </w:r>
    </w:p>
    <w:p w:rsidR="00565278" w:rsidRPr="00565278" w:rsidRDefault="00565278" w:rsidP="00565278">
      <w:pPr>
        <w:spacing w:after="0" w:line="240" w:lineRule="auto"/>
        <w:rPr>
          <w:rFonts w:ascii="Times New Roman" w:hAnsi="Times New Roman" w:cs="Times New Roman"/>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170"/>
        <w:gridCol w:w="1890"/>
      </w:tblGrid>
      <w:tr w:rsidR="00565278" w:rsidRPr="00F073DD" w:rsidTr="00565278">
        <w:tc>
          <w:tcPr>
            <w:tcW w:w="5760" w:type="dxa"/>
            <w:gridSpan w:val="3"/>
            <w:shd w:val="clear" w:color="auto" w:fill="F2F2F2" w:themeFill="background1" w:themeFillShade="F2"/>
          </w:tcPr>
          <w:p w:rsidR="00565278" w:rsidRPr="00F073DD" w:rsidRDefault="00565278" w:rsidP="00565278">
            <w:pPr>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 xml:space="preserve">Dimensiuni standard particule </w:t>
            </w:r>
          </w:p>
        </w:tc>
      </w:tr>
      <w:tr w:rsidR="00565278" w:rsidRPr="00F073DD" w:rsidTr="00565278">
        <w:tc>
          <w:tcPr>
            <w:tcW w:w="2700" w:type="dxa"/>
            <w:shd w:val="clear" w:color="auto" w:fill="F2F2F2" w:themeFill="background1" w:themeFillShade="F2"/>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bCs/>
                <w:sz w:val="20"/>
                <w:szCs w:val="20"/>
              </w:rPr>
            </w:pPr>
            <w:r w:rsidRPr="00F073DD">
              <w:rPr>
                <w:rFonts w:ascii="Times New Roman" w:hAnsi="Times New Roman" w:cs="Times New Roman"/>
                <w:bCs/>
                <w:sz w:val="20"/>
                <w:szCs w:val="20"/>
              </w:rPr>
              <w:t>Mărimea particulelor</w:t>
            </w:r>
          </w:p>
        </w:tc>
        <w:tc>
          <w:tcPr>
            <w:tcW w:w="1170" w:type="dxa"/>
            <w:shd w:val="clear" w:color="auto" w:fill="F2F2F2" w:themeFill="background1" w:themeFillShade="F2"/>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bCs/>
                <w:sz w:val="20"/>
                <w:szCs w:val="20"/>
              </w:rPr>
            </w:pPr>
            <w:r w:rsidRPr="00F073DD">
              <w:rPr>
                <w:rFonts w:ascii="Times New Roman" w:hAnsi="Times New Roman" w:cs="Times New Roman"/>
                <w:bCs/>
                <w:sz w:val="20"/>
                <w:szCs w:val="20"/>
              </w:rPr>
              <w:t>UM</w:t>
            </w:r>
          </w:p>
        </w:tc>
        <w:tc>
          <w:tcPr>
            <w:tcW w:w="1890" w:type="dxa"/>
            <w:shd w:val="clear" w:color="auto" w:fill="F2F2F2" w:themeFill="background1" w:themeFillShade="F2"/>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bCs/>
                <w:sz w:val="20"/>
                <w:szCs w:val="20"/>
              </w:rPr>
            </w:pPr>
            <w:r w:rsidRPr="00F073DD">
              <w:rPr>
                <w:rFonts w:ascii="Times New Roman" w:hAnsi="Times New Roman" w:cs="Times New Roman"/>
                <w:bCs/>
                <w:sz w:val="20"/>
                <w:szCs w:val="20"/>
              </w:rPr>
              <w:t>Procent</w:t>
            </w:r>
          </w:p>
        </w:tc>
      </w:tr>
      <w:tr w:rsidR="00565278" w:rsidRPr="00F073DD" w:rsidTr="00565278">
        <w:tc>
          <w:tcPr>
            <w:tcW w:w="270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2-5</w:t>
            </w:r>
          </w:p>
        </w:tc>
        <w:tc>
          <w:tcPr>
            <w:tcW w:w="117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Microni</w:t>
            </w:r>
          </w:p>
        </w:tc>
        <w:tc>
          <w:tcPr>
            <w:tcW w:w="189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12 ± 2</w:t>
            </w:r>
          </w:p>
        </w:tc>
      </w:tr>
      <w:tr w:rsidR="00565278" w:rsidRPr="00F073DD" w:rsidTr="00565278">
        <w:tc>
          <w:tcPr>
            <w:tcW w:w="270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5-10</w:t>
            </w:r>
          </w:p>
        </w:tc>
        <w:tc>
          <w:tcPr>
            <w:tcW w:w="117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Microni</w:t>
            </w:r>
          </w:p>
        </w:tc>
        <w:tc>
          <w:tcPr>
            <w:tcW w:w="189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12 ± 3</w:t>
            </w:r>
          </w:p>
        </w:tc>
      </w:tr>
      <w:tr w:rsidR="00565278" w:rsidRPr="00F073DD" w:rsidTr="00565278">
        <w:tc>
          <w:tcPr>
            <w:tcW w:w="270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10-20</w:t>
            </w:r>
          </w:p>
        </w:tc>
        <w:tc>
          <w:tcPr>
            <w:tcW w:w="117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Microni</w:t>
            </w:r>
          </w:p>
        </w:tc>
        <w:tc>
          <w:tcPr>
            <w:tcW w:w="189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14 ± 3</w:t>
            </w:r>
          </w:p>
        </w:tc>
      </w:tr>
      <w:tr w:rsidR="00565278" w:rsidRPr="00F073DD" w:rsidTr="00565278">
        <w:tc>
          <w:tcPr>
            <w:tcW w:w="270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20-40</w:t>
            </w:r>
          </w:p>
        </w:tc>
        <w:tc>
          <w:tcPr>
            <w:tcW w:w="117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Microni</w:t>
            </w:r>
          </w:p>
        </w:tc>
        <w:tc>
          <w:tcPr>
            <w:tcW w:w="189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23 ± 3</w:t>
            </w:r>
          </w:p>
        </w:tc>
      </w:tr>
      <w:tr w:rsidR="00565278" w:rsidRPr="00F073DD" w:rsidTr="00565278">
        <w:tc>
          <w:tcPr>
            <w:tcW w:w="270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40-80</w:t>
            </w:r>
          </w:p>
        </w:tc>
        <w:tc>
          <w:tcPr>
            <w:tcW w:w="117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Microni</w:t>
            </w:r>
          </w:p>
        </w:tc>
        <w:tc>
          <w:tcPr>
            <w:tcW w:w="189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30 ± 3</w:t>
            </w:r>
          </w:p>
        </w:tc>
      </w:tr>
      <w:tr w:rsidR="00565278" w:rsidRPr="00F073DD" w:rsidTr="00565278">
        <w:tc>
          <w:tcPr>
            <w:tcW w:w="270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80-200</w:t>
            </w:r>
          </w:p>
        </w:tc>
        <w:tc>
          <w:tcPr>
            <w:tcW w:w="117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Microni</w:t>
            </w:r>
          </w:p>
        </w:tc>
        <w:tc>
          <w:tcPr>
            <w:tcW w:w="1890" w:type="dxa"/>
            <w:vAlign w:val="center"/>
          </w:tcPr>
          <w:p w:rsidR="00565278" w:rsidRPr="00F073DD" w:rsidRDefault="00565278" w:rsidP="00565278">
            <w:pPr>
              <w:tabs>
                <w:tab w:val="left" w:pos="2880"/>
                <w:tab w:val="left" w:pos="6480"/>
              </w:tabs>
              <w:spacing w:after="0" w:line="240" w:lineRule="auto"/>
              <w:jc w:val="center"/>
              <w:rPr>
                <w:rFonts w:ascii="Times New Roman" w:hAnsi="Times New Roman" w:cs="Times New Roman"/>
                <w:sz w:val="20"/>
                <w:szCs w:val="20"/>
              </w:rPr>
            </w:pPr>
            <w:r w:rsidRPr="00F073DD">
              <w:rPr>
                <w:rFonts w:ascii="Times New Roman" w:hAnsi="Times New Roman" w:cs="Times New Roman"/>
                <w:sz w:val="20"/>
                <w:szCs w:val="20"/>
              </w:rPr>
              <w:t>9 ± 3</w:t>
            </w:r>
          </w:p>
        </w:tc>
      </w:tr>
    </w:tbl>
    <w:p w:rsidR="00565278" w:rsidRPr="00565278" w:rsidRDefault="00565278" w:rsidP="00565278">
      <w:pPr>
        <w:spacing w:after="0" w:line="240" w:lineRule="auto"/>
        <w:rPr>
          <w:rFonts w:ascii="Times New Roman" w:hAnsi="Times New Roman" w:cs="Times New Roman"/>
        </w:rPr>
      </w:pPr>
    </w:p>
    <w:p w:rsidR="00565278" w:rsidRPr="00565278" w:rsidRDefault="00565278" w:rsidP="00672B95">
      <w:pPr>
        <w:spacing w:after="0" w:line="240" w:lineRule="auto"/>
        <w:ind w:firstLine="720"/>
        <w:jc w:val="both"/>
        <w:rPr>
          <w:rFonts w:ascii="Times New Roman" w:hAnsi="Times New Roman" w:cs="Times New Roman"/>
        </w:rPr>
      </w:pPr>
      <w:r w:rsidRPr="00565278">
        <w:rPr>
          <w:rFonts w:ascii="Times New Roman" w:hAnsi="Times New Roman" w:cs="Times New Roman"/>
        </w:rPr>
        <w:t>Filtrul compresorului de aer va reţine un conţinut de praf mediu de &lt; 0,5 mg / m</w:t>
      </w:r>
      <w:r w:rsidRPr="00565278">
        <w:rPr>
          <w:rFonts w:ascii="Times New Roman" w:hAnsi="Times New Roman" w:cs="Times New Roman"/>
          <w:vertAlign w:val="superscript"/>
        </w:rPr>
        <w:t>3</w:t>
      </w:r>
      <w:r w:rsidRPr="00565278">
        <w:rPr>
          <w:rFonts w:ascii="Times New Roman" w:hAnsi="Times New Roman" w:cs="Times New Roman"/>
        </w:rPr>
        <w:t xml:space="preserve"> de aer şi se înlocuieşte la cca 4000 de ore de funcţionare. </w:t>
      </w:r>
    </w:p>
    <w:p w:rsidR="00565278" w:rsidRPr="00565278" w:rsidRDefault="00C543BB" w:rsidP="00672B95">
      <w:pPr>
        <w:spacing w:after="0" w:line="240" w:lineRule="auto"/>
        <w:ind w:firstLine="720"/>
        <w:jc w:val="both"/>
        <w:rPr>
          <w:rFonts w:ascii="Times New Roman" w:hAnsi="Times New Roman" w:cs="Times New Roman"/>
        </w:rPr>
      </w:pPr>
      <w:r w:rsidRPr="00C543BB">
        <w:rPr>
          <w:rFonts w:ascii="Times New Roman" w:hAnsi="Times New Roman" w:cs="Times New Roman"/>
          <w:i/>
        </w:rPr>
        <w:t xml:space="preserve">Materii </w:t>
      </w:r>
      <w:r w:rsidR="00565278" w:rsidRPr="00C543BB">
        <w:rPr>
          <w:rFonts w:ascii="Times New Roman" w:hAnsi="Times New Roman" w:cs="Times New Roman"/>
          <w:i/>
        </w:rPr>
        <w:t>auxiliare</w:t>
      </w:r>
      <w:r w:rsidR="00565278">
        <w:rPr>
          <w:rFonts w:ascii="Times New Roman" w:hAnsi="Times New Roman" w:cs="Times New Roman"/>
        </w:rPr>
        <w:t>: u</w:t>
      </w:r>
      <w:r w:rsidR="00565278" w:rsidRPr="00565278">
        <w:rPr>
          <w:rFonts w:ascii="Times New Roman" w:hAnsi="Times New Roman" w:cs="Times New Roman"/>
        </w:rPr>
        <w:t xml:space="preserve">leiul utilizat pentru ungere la compresoare este tip </w:t>
      </w:r>
      <w:r w:rsidR="00672B95" w:rsidRPr="00565278">
        <w:rPr>
          <w:rFonts w:ascii="Times New Roman" w:hAnsi="Times New Roman" w:cs="Times New Roman"/>
        </w:rPr>
        <w:t xml:space="preserve">Mol Turbine </w:t>
      </w:r>
      <w:r w:rsidR="00565278" w:rsidRPr="00565278">
        <w:rPr>
          <w:rFonts w:ascii="Times New Roman" w:hAnsi="Times New Roman" w:cs="Times New Roman"/>
        </w:rPr>
        <w:t>46 K – ulei de turbină. Rezervorul de ulei aferent compresorului este prevăzut cu sistem de reţinere a vaporilor de ulei (demister) şi pompă de vacuum, pentru a menţine o uşoară depresiune în rezervor. Cuva de retenţie este poziţionată sub întreg sistemul de ulei al compresorului pentru a colecta posibilele pierderi accidentale de ulei şi este dimensionată pentru a prelua, în caz de avarie, întregul volum de ulei şi a permite recuperarea acestuia.</w:t>
      </w:r>
    </w:p>
    <w:p w:rsidR="00C7216F" w:rsidRDefault="00C7216F" w:rsidP="00672B95">
      <w:pPr>
        <w:shd w:val="clear" w:color="auto" w:fill="FFFFFF"/>
        <w:spacing w:after="0" w:line="240" w:lineRule="auto"/>
        <w:jc w:val="both"/>
        <w:rPr>
          <w:rFonts w:ascii="Times New Roman" w:eastAsia="Times New Roman" w:hAnsi="Times New Roman" w:cs="Times New Roman"/>
          <w:color w:val="333333"/>
          <w:lang w:val="en-US"/>
        </w:rPr>
      </w:pPr>
    </w:p>
    <w:p w:rsidR="00565278" w:rsidRPr="00565278" w:rsidRDefault="00565278" w:rsidP="00565278">
      <w:pPr>
        <w:shd w:val="clear" w:color="auto" w:fill="FFFFFF"/>
        <w:spacing w:after="0" w:line="240" w:lineRule="auto"/>
        <w:jc w:val="both"/>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lastRenderedPageBreak/>
        <w:sym w:font="Wingdings" w:char="F09E"/>
      </w:r>
      <w:r>
        <w:rPr>
          <w:rFonts w:ascii="Times New Roman" w:eastAsia="Times New Roman" w:hAnsi="Times New Roman" w:cs="Times New Roman"/>
          <w:color w:val="333333"/>
          <w:lang w:val="en-US"/>
        </w:rPr>
        <w:t xml:space="preserve"> </w:t>
      </w:r>
      <w:r>
        <w:rPr>
          <w:rFonts w:ascii="Times New Roman" w:eastAsia="Times New Roman" w:hAnsi="Times New Roman" w:cs="Times New Roman"/>
          <w:i/>
          <w:color w:val="333333"/>
          <w:lang w:val="en-US"/>
        </w:rPr>
        <w:t xml:space="preserve">Energia electrică: </w:t>
      </w:r>
      <w:r w:rsidRPr="00565278">
        <w:rPr>
          <w:rFonts w:ascii="Times New Roman" w:eastAsia="Times New Roman" w:hAnsi="Times New Roman" w:cs="Times New Roman"/>
          <w:color w:val="333333"/>
          <w:lang w:val="en-US"/>
        </w:rPr>
        <w:t>din reţeaua existentă.</w:t>
      </w:r>
    </w:p>
    <w:p w:rsidR="00565278" w:rsidRDefault="00565278" w:rsidP="00565278">
      <w:pPr>
        <w:shd w:val="clear" w:color="auto" w:fill="FFFFFF"/>
        <w:spacing w:after="0" w:line="240" w:lineRule="auto"/>
        <w:jc w:val="both"/>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sym w:font="Wingdings" w:char="F09E"/>
      </w:r>
      <w:r>
        <w:rPr>
          <w:rFonts w:ascii="Times New Roman" w:eastAsia="Times New Roman" w:hAnsi="Times New Roman" w:cs="Times New Roman"/>
          <w:color w:val="333333"/>
          <w:lang w:val="en-US"/>
        </w:rPr>
        <w:t xml:space="preserve"> </w:t>
      </w:r>
      <w:r w:rsidRPr="00565278">
        <w:rPr>
          <w:rFonts w:ascii="Times New Roman" w:eastAsia="Times New Roman" w:hAnsi="Times New Roman" w:cs="Times New Roman"/>
          <w:i/>
          <w:color w:val="333333"/>
          <w:lang w:val="en-US"/>
        </w:rPr>
        <w:t>Combustibili utilizati</w:t>
      </w:r>
      <w:r>
        <w:rPr>
          <w:rFonts w:ascii="Times New Roman" w:eastAsia="Times New Roman" w:hAnsi="Times New Roman" w:cs="Times New Roman"/>
          <w:color w:val="333333"/>
          <w:lang w:val="en-US"/>
        </w:rPr>
        <w:t xml:space="preserve">: nu se folosesc combustibili; </w:t>
      </w:r>
    </w:p>
    <w:p w:rsidR="00C7216F" w:rsidRDefault="00C7216F" w:rsidP="00EE6048">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9530B7" w:rsidRDefault="000276C7" w:rsidP="00EE6048">
      <w:pPr>
        <w:shd w:val="clear" w:color="auto" w:fill="FFFFFF"/>
        <w:spacing w:after="0" w:line="240" w:lineRule="auto"/>
        <w:ind w:firstLine="720"/>
        <w:jc w:val="both"/>
        <w:rPr>
          <w:rFonts w:ascii="Times New Roman" w:eastAsia="Times New Roman" w:hAnsi="Times New Roman" w:cs="Times New Roman"/>
          <w:color w:val="444444"/>
          <w:lang w:val="en-US"/>
        </w:rPr>
      </w:pPr>
      <w:r>
        <w:rPr>
          <w:rFonts w:ascii="Times New Roman" w:eastAsia="Times New Roman" w:hAnsi="Times New Roman" w:cs="Times New Roman"/>
          <w:b/>
          <w:bCs/>
          <w:color w:val="222222"/>
          <w:lang w:val="en-US"/>
        </w:rPr>
        <w:t xml:space="preserve">f.5. </w:t>
      </w:r>
      <w:r w:rsidR="00565278" w:rsidRPr="00AE0D7B">
        <w:rPr>
          <w:rFonts w:ascii="Times New Roman" w:eastAsia="Times New Roman" w:hAnsi="Times New Roman" w:cs="Times New Roman"/>
          <w:b/>
          <w:color w:val="444444"/>
          <w:lang w:val="en-US"/>
        </w:rPr>
        <w:t xml:space="preserve">Racordarea </w:t>
      </w:r>
      <w:r w:rsidR="009530B7" w:rsidRPr="00AE0D7B">
        <w:rPr>
          <w:rFonts w:ascii="Times New Roman" w:eastAsia="Times New Roman" w:hAnsi="Times New Roman" w:cs="Times New Roman"/>
          <w:b/>
          <w:color w:val="444444"/>
          <w:lang w:val="en-US"/>
        </w:rPr>
        <w:t>la rețelele utilitare existente în zonă</w:t>
      </w:r>
      <w:r w:rsidR="009530B7" w:rsidRPr="009530B7">
        <w:rPr>
          <w:rFonts w:ascii="Times New Roman" w:eastAsia="Times New Roman" w:hAnsi="Times New Roman" w:cs="Times New Roman"/>
          <w:color w:val="444444"/>
          <w:lang w:val="en-US"/>
        </w:rPr>
        <w:t>;</w:t>
      </w:r>
    </w:p>
    <w:p w:rsidR="00AE0D7B" w:rsidRPr="00C543BB" w:rsidRDefault="00AE0D7B" w:rsidP="00AE0D7B">
      <w:pPr>
        <w:pStyle w:val="BodyText"/>
        <w:spacing w:after="0"/>
        <w:ind w:firstLine="720"/>
        <w:rPr>
          <w:rFonts w:ascii="Times New Roman" w:hAnsi="Times New Roman"/>
          <w:bCs/>
          <w:color w:val="auto"/>
          <w:sz w:val="22"/>
          <w:szCs w:val="22"/>
          <w:u w:val="single"/>
          <w:lang w:val="ro-RO"/>
        </w:rPr>
      </w:pPr>
      <w:r w:rsidRPr="00C543BB">
        <w:rPr>
          <w:rFonts w:ascii="Times New Roman" w:hAnsi="Times New Roman"/>
          <w:bCs/>
          <w:color w:val="auto"/>
          <w:sz w:val="22"/>
          <w:szCs w:val="22"/>
          <w:u w:val="single"/>
          <w:lang w:val="ro-RO"/>
        </w:rPr>
        <w:t xml:space="preserve">f.5.1. Alimentarea cu apă </w:t>
      </w:r>
    </w:p>
    <w:p w:rsidR="00AE0D7B" w:rsidRPr="00AE0D7B" w:rsidRDefault="00AE0D7B" w:rsidP="00BA0B08">
      <w:pPr>
        <w:spacing w:after="0" w:line="240" w:lineRule="auto"/>
        <w:ind w:firstLine="720"/>
        <w:jc w:val="both"/>
        <w:rPr>
          <w:rFonts w:ascii="Times New Roman" w:hAnsi="Times New Roman" w:cs="Times New Roman"/>
          <w:u w:val="single"/>
        </w:rPr>
      </w:pPr>
      <w:r w:rsidRPr="00C543BB">
        <w:rPr>
          <w:rFonts w:ascii="Times New Roman" w:hAnsi="Times New Roman" w:cs="Times New Roman"/>
        </w:rPr>
        <w:sym w:font="Wingdings" w:char="F09F"/>
      </w:r>
      <w:r w:rsidRPr="00C543BB">
        <w:rPr>
          <w:rFonts w:ascii="Times New Roman" w:hAnsi="Times New Roman" w:cs="Times New Roman"/>
        </w:rPr>
        <w:t xml:space="preserve"> </w:t>
      </w:r>
      <w:r w:rsidR="00C543BB">
        <w:rPr>
          <w:rFonts w:ascii="Times New Roman" w:hAnsi="Times New Roman" w:cs="Times New Roman"/>
        </w:rPr>
        <w:t>S</w:t>
      </w:r>
      <w:r w:rsidR="00C543BB" w:rsidRPr="00AE0D7B">
        <w:rPr>
          <w:rFonts w:ascii="Times New Roman" w:hAnsi="Times New Roman" w:cs="Times New Roman"/>
        </w:rPr>
        <w:t xml:space="preserve">ursa </w:t>
      </w:r>
      <w:r w:rsidRPr="00AE0D7B">
        <w:rPr>
          <w:rFonts w:ascii="Times New Roman" w:hAnsi="Times New Roman" w:cs="Times New Roman"/>
        </w:rPr>
        <w:t xml:space="preserve">de </w:t>
      </w:r>
      <w:r w:rsidRPr="00AE0D7B">
        <w:rPr>
          <w:rFonts w:ascii="Times New Roman" w:hAnsi="Times New Roman" w:cs="Times New Roman"/>
          <w:i/>
          <w:iCs/>
        </w:rPr>
        <w:t>apă potabilă</w:t>
      </w:r>
      <w:r w:rsidRPr="00AE0D7B">
        <w:rPr>
          <w:rFonts w:ascii="Times New Roman" w:hAnsi="Times New Roman" w:cs="Times New Roman"/>
        </w:rPr>
        <w:t xml:space="preserve"> necesară în perioada de execuţie a lucrărilor de construcţie proiectate </w:t>
      </w:r>
      <w:r w:rsidRPr="00672B95">
        <w:rPr>
          <w:rFonts w:ascii="Times New Roman" w:hAnsi="Times New Roman" w:cs="Times New Roman"/>
        </w:rPr>
        <w:t>(4 luni)</w:t>
      </w:r>
      <w:r w:rsidRPr="00BA0B08">
        <w:rPr>
          <w:rFonts w:ascii="Times New Roman" w:hAnsi="Times New Roman" w:cs="Times New Roman"/>
          <w:color w:val="3333FF"/>
        </w:rPr>
        <w:t xml:space="preserve"> </w:t>
      </w:r>
      <w:r w:rsidRPr="00AE0D7B">
        <w:rPr>
          <w:rFonts w:ascii="Times New Roman" w:hAnsi="Times New Roman" w:cs="Times New Roman"/>
        </w:rPr>
        <w:t>se va asigura din reţeaua existentă. Consumul de apă estimat este de 0,1 m</w:t>
      </w:r>
      <w:r w:rsidRPr="00AE0D7B">
        <w:rPr>
          <w:rFonts w:ascii="Times New Roman" w:hAnsi="Times New Roman" w:cs="Times New Roman"/>
          <w:vertAlign w:val="superscript"/>
        </w:rPr>
        <w:t>3</w:t>
      </w:r>
      <w:r w:rsidRPr="00AE0D7B">
        <w:rPr>
          <w:rFonts w:ascii="Times New Roman" w:hAnsi="Times New Roman" w:cs="Times New Roman"/>
        </w:rPr>
        <w:t xml:space="preserve">/h. </w:t>
      </w:r>
    </w:p>
    <w:p w:rsidR="00AE0D7B" w:rsidRPr="00672B95" w:rsidRDefault="00AE0D7B" w:rsidP="00C543BB">
      <w:pPr>
        <w:spacing w:after="0" w:line="240" w:lineRule="auto"/>
        <w:ind w:firstLine="720"/>
        <w:jc w:val="both"/>
        <w:rPr>
          <w:rFonts w:ascii="Times New Roman" w:hAnsi="Times New Roman" w:cs="Times New Roman"/>
        </w:rPr>
      </w:pPr>
      <w:r w:rsidRPr="00C543BB">
        <w:rPr>
          <w:rFonts w:ascii="Times New Roman" w:hAnsi="Times New Roman" w:cs="Times New Roman"/>
        </w:rPr>
        <w:sym w:font="Wingdings" w:char="F09F"/>
      </w:r>
      <w:r w:rsidRPr="00C543BB">
        <w:rPr>
          <w:rFonts w:ascii="Times New Roman" w:hAnsi="Times New Roman" w:cs="Times New Roman"/>
        </w:rPr>
        <w:t xml:space="preserve"> In perioada de funcţionare</w:t>
      </w:r>
      <w:r w:rsidR="00C543BB">
        <w:rPr>
          <w:rFonts w:ascii="Times New Roman" w:hAnsi="Times New Roman" w:cs="Times New Roman"/>
        </w:rPr>
        <w:t>: n</w:t>
      </w:r>
      <w:r w:rsidRPr="00AE0D7B">
        <w:rPr>
          <w:rFonts w:ascii="Times New Roman" w:hAnsi="Times New Roman" w:cs="Times New Roman"/>
        </w:rPr>
        <w:t xml:space="preserve">u se suplimentează </w:t>
      </w:r>
      <w:r w:rsidRPr="00AE0D7B">
        <w:rPr>
          <w:rFonts w:ascii="Times New Roman" w:hAnsi="Times New Roman" w:cs="Times New Roman"/>
          <w:i/>
          <w:iCs/>
        </w:rPr>
        <w:t xml:space="preserve">consumul menajer </w:t>
      </w:r>
      <w:r w:rsidRPr="00AE0D7B">
        <w:rPr>
          <w:rFonts w:ascii="Times New Roman" w:hAnsi="Times New Roman" w:cs="Times New Roman"/>
        </w:rPr>
        <w:t xml:space="preserve">existent. Instalaţia este automatizată şi nu necesită personal de operare propriu. </w:t>
      </w:r>
      <w:r w:rsidRPr="00672B95">
        <w:rPr>
          <w:rFonts w:ascii="Times New Roman" w:hAnsi="Times New Roman" w:cs="Times New Roman"/>
        </w:rPr>
        <w:t xml:space="preserve">Instalaţia </w:t>
      </w:r>
      <w:r w:rsidR="00672B95" w:rsidRPr="00672B95">
        <w:rPr>
          <w:rFonts w:ascii="Times New Roman" w:hAnsi="Times New Roman" w:cs="Times New Roman"/>
        </w:rPr>
        <w:t>de producere MINIGAN 200</w:t>
      </w:r>
      <w:r w:rsidR="00C7216F" w:rsidRPr="00672B95">
        <w:rPr>
          <w:rFonts w:ascii="Times New Roman" w:hAnsi="Times New Roman" w:cs="Times New Roman"/>
        </w:rPr>
        <w:t xml:space="preserve">s </w:t>
      </w:r>
      <w:r w:rsidRPr="00672B95">
        <w:rPr>
          <w:rFonts w:ascii="Times New Roman" w:hAnsi="Times New Roman" w:cs="Times New Roman"/>
        </w:rPr>
        <w:t xml:space="preserve">va fi operată prin control de la distanţă </w:t>
      </w:r>
      <w:r w:rsidR="00C7216F" w:rsidRPr="00672B95">
        <w:rPr>
          <w:rFonts w:ascii="Times New Roman" w:hAnsi="Times New Roman" w:cs="Times New Roman"/>
        </w:rPr>
        <w:t xml:space="preserve">(remote control) </w:t>
      </w:r>
      <w:r w:rsidRPr="00672B95">
        <w:rPr>
          <w:rFonts w:ascii="Times New Roman" w:hAnsi="Times New Roman" w:cs="Times New Roman"/>
        </w:rPr>
        <w:t xml:space="preserve">de la </w:t>
      </w:r>
      <w:r w:rsidR="00C7216F" w:rsidRPr="00672B95">
        <w:rPr>
          <w:rFonts w:ascii="Times New Roman" w:hAnsi="Times New Roman" w:cs="Times New Roman"/>
        </w:rPr>
        <w:t xml:space="preserve">Centrul Regional de Control, din localitatea </w:t>
      </w:r>
      <w:r w:rsidRPr="00672B95">
        <w:rPr>
          <w:rFonts w:ascii="Times New Roman" w:hAnsi="Times New Roman" w:cs="Times New Roman"/>
        </w:rPr>
        <w:t>Brazi, județul Prahova.</w:t>
      </w:r>
    </w:p>
    <w:p w:rsidR="00AE0D7B" w:rsidRPr="00C543BB" w:rsidRDefault="00AE0D7B" w:rsidP="00AE0D7B">
      <w:pPr>
        <w:pStyle w:val="BodyText"/>
        <w:spacing w:after="0"/>
        <w:ind w:firstLine="720"/>
        <w:rPr>
          <w:rFonts w:ascii="Times New Roman" w:hAnsi="Times New Roman"/>
          <w:bCs/>
          <w:color w:val="auto"/>
          <w:sz w:val="22"/>
          <w:szCs w:val="22"/>
          <w:u w:val="single"/>
          <w:lang w:val="ro-RO"/>
        </w:rPr>
      </w:pPr>
      <w:r w:rsidRPr="00C543BB">
        <w:rPr>
          <w:rFonts w:ascii="Times New Roman" w:hAnsi="Times New Roman"/>
          <w:bCs/>
          <w:color w:val="auto"/>
          <w:sz w:val="22"/>
          <w:szCs w:val="22"/>
          <w:u w:val="single"/>
          <w:lang w:val="ro-RO"/>
        </w:rPr>
        <w:t xml:space="preserve">f.5.2. </w:t>
      </w:r>
      <w:r w:rsidR="00C543BB">
        <w:rPr>
          <w:rFonts w:ascii="Times New Roman" w:hAnsi="Times New Roman"/>
          <w:bCs/>
          <w:color w:val="auto"/>
          <w:sz w:val="22"/>
          <w:szCs w:val="22"/>
          <w:u w:val="single"/>
          <w:lang w:val="ro-RO"/>
        </w:rPr>
        <w:t>Evacuare ape uzate</w:t>
      </w:r>
    </w:p>
    <w:p w:rsidR="00AE0D7B" w:rsidRPr="00AE0D7B" w:rsidRDefault="00AE0D7B" w:rsidP="00AE0D7B">
      <w:pPr>
        <w:spacing w:after="0" w:line="240" w:lineRule="auto"/>
        <w:ind w:firstLine="720"/>
        <w:rPr>
          <w:rFonts w:ascii="Times New Roman" w:hAnsi="Times New Roman" w:cs="Times New Roman"/>
          <w:highlight w:val="yellow"/>
        </w:rPr>
      </w:pPr>
      <w:r w:rsidRPr="00AE0D7B">
        <w:rPr>
          <w:rFonts w:ascii="Times New Roman" w:hAnsi="Times New Roman" w:cs="Times New Roman"/>
          <w:bCs/>
          <w:i/>
        </w:rPr>
        <w:t>In perioada de construire</w:t>
      </w:r>
      <w:r w:rsidRPr="00AE0D7B">
        <w:rPr>
          <w:rFonts w:ascii="Times New Roman" w:hAnsi="Times New Roman" w:cs="Times New Roman"/>
          <w:i/>
        </w:rPr>
        <w:t xml:space="preserve">, </w:t>
      </w:r>
      <w:r w:rsidRPr="00C7216F">
        <w:rPr>
          <w:rFonts w:ascii="Times New Roman" w:hAnsi="Times New Roman" w:cs="Times New Roman"/>
        </w:rPr>
        <w:t>apele uzate menajere</w:t>
      </w:r>
      <w:r w:rsidRPr="00AE0D7B">
        <w:rPr>
          <w:rFonts w:ascii="Times New Roman" w:hAnsi="Times New Roman" w:cs="Times New Roman"/>
        </w:rPr>
        <w:t xml:space="preserve"> se vor evacua în reţeaua existentă.</w:t>
      </w:r>
    </w:p>
    <w:p w:rsidR="00AE0D7B" w:rsidRPr="00AE0D7B" w:rsidRDefault="00AE0D7B" w:rsidP="00AE0D7B">
      <w:pPr>
        <w:spacing w:after="0" w:line="240" w:lineRule="auto"/>
        <w:ind w:firstLine="720"/>
        <w:rPr>
          <w:rFonts w:ascii="Times New Roman" w:hAnsi="Times New Roman" w:cs="Times New Roman"/>
          <w:bCs/>
          <w:i/>
        </w:rPr>
      </w:pPr>
      <w:r>
        <w:rPr>
          <w:rFonts w:ascii="Times New Roman" w:hAnsi="Times New Roman" w:cs="Times New Roman"/>
          <w:bCs/>
          <w:i/>
        </w:rPr>
        <w:t xml:space="preserve">In perioada de funcţionare: </w:t>
      </w:r>
    </w:p>
    <w:p w:rsidR="00AE0D7B" w:rsidRPr="00AE0D7B" w:rsidRDefault="00AE0D7B" w:rsidP="00C7216F">
      <w:pPr>
        <w:spacing w:after="0" w:line="240" w:lineRule="auto"/>
        <w:jc w:val="both"/>
        <w:rPr>
          <w:rFonts w:ascii="Times New Roman" w:hAnsi="Times New Roman" w:cs="Times New Roman"/>
        </w:rPr>
      </w:pPr>
      <w:r w:rsidRPr="00AE0D7B">
        <w:rPr>
          <w:rFonts w:ascii="Times New Roman" w:hAnsi="Times New Roman" w:cs="Times New Roman"/>
        </w:rPr>
        <w:sym w:font="Wingdings 2" w:char="F096"/>
      </w:r>
      <w:r w:rsidRPr="00AE0D7B">
        <w:rPr>
          <w:rFonts w:ascii="Times New Roman" w:hAnsi="Times New Roman" w:cs="Times New Roman"/>
        </w:rPr>
        <w:t xml:space="preserve"> Nu rezultă </w:t>
      </w:r>
      <w:r w:rsidRPr="00AE0D7B">
        <w:rPr>
          <w:rFonts w:ascii="Times New Roman" w:hAnsi="Times New Roman" w:cs="Times New Roman"/>
          <w:i/>
        </w:rPr>
        <w:t>ape uzate menajere</w:t>
      </w:r>
      <w:r w:rsidRPr="00AE0D7B">
        <w:rPr>
          <w:rFonts w:ascii="Times New Roman" w:hAnsi="Times New Roman" w:cs="Times New Roman"/>
        </w:rPr>
        <w:t xml:space="preserve">; instalaţia este automatizată şi nu necesită personal de operare local.  </w:t>
      </w:r>
    </w:p>
    <w:p w:rsidR="00396187" w:rsidRPr="00396187" w:rsidRDefault="00AE0D7B" w:rsidP="00C7216F">
      <w:pPr>
        <w:spacing w:after="0" w:line="240" w:lineRule="auto"/>
        <w:jc w:val="both"/>
        <w:rPr>
          <w:rFonts w:ascii="Times New Roman" w:hAnsi="Times New Roman" w:cs="Times New Roman"/>
        </w:rPr>
      </w:pPr>
      <w:r w:rsidRPr="00AE0D7B">
        <w:rPr>
          <w:rFonts w:ascii="Times New Roman" w:hAnsi="Times New Roman" w:cs="Times New Roman"/>
        </w:rPr>
        <w:sym w:font="Wingdings 2" w:char="F096"/>
      </w:r>
      <w:r w:rsidRPr="00AE0D7B">
        <w:rPr>
          <w:rFonts w:ascii="Times New Roman" w:hAnsi="Times New Roman" w:cs="Times New Roman"/>
        </w:rPr>
        <w:t xml:space="preserve"> În urma procesului de fabricaţie al azotului gazos rezultă </w:t>
      </w:r>
      <w:r w:rsidRPr="00AE0D7B">
        <w:rPr>
          <w:rFonts w:ascii="Times New Roman" w:hAnsi="Times New Roman" w:cs="Times New Roman"/>
          <w:i/>
          <w:iCs/>
        </w:rPr>
        <w:t>condensat de proces</w:t>
      </w:r>
      <w:r w:rsidRPr="00AE0D7B">
        <w:rPr>
          <w:rFonts w:ascii="Times New Roman" w:hAnsi="Times New Roman" w:cs="Times New Roman"/>
        </w:rPr>
        <w:t xml:space="preserve">. Condensatul (vaporii de apă conţinuţi în aerul atmosferic + urme de ulei de la compresorul de aer, care funcţionează lubrefiat cu ulei), rezultat în urma răcirii aerului de proces este colectat </w:t>
      </w:r>
      <w:r w:rsidRPr="00815BEC">
        <w:rPr>
          <w:rFonts w:ascii="Times New Roman" w:hAnsi="Times New Roman" w:cs="Times New Roman"/>
        </w:rPr>
        <w:t>într-un separator de ulei/apă, tip Owamat 15.</w:t>
      </w:r>
      <w:r w:rsidRPr="00AE0D7B">
        <w:rPr>
          <w:rFonts w:ascii="Times New Roman" w:hAnsi="Times New Roman" w:cs="Times New Roman"/>
        </w:rPr>
        <w:t xml:space="preserve"> </w:t>
      </w:r>
      <w:r w:rsidRPr="00396187">
        <w:rPr>
          <w:rFonts w:ascii="Times New Roman" w:hAnsi="Times New Roman" w:cs="Times New Roman"/>
        </w:rPr>
        <w:t xml:space="preserve">Condensatul </w:t>
      </w:r>
      <w:r w:rsidR="00396187" w:rsidRPr="00396187">
        <w:rPr>
          <w:rFonts w:ascii="Times New Roman" w:hAnsi="Times New Roman" w:cs="Times New Roman"/>
        </w:rPr>
        <w:t xml:space="preserve">pur </w:t>
      </w:r>
      <w:r w:rsidRPr="00396187">
        <w:rPr>
          <w:rFonts w:ascii="Times New Roman" w:hAnsi="Times New Roman" w:cs="Times New Roman"/>
        </w:rPr>
        <w:t xml:space="preserve"> (</w:t>
      </w:r>
      <w:r w:rsidR="00C7216F">
        <w:rPr>
          <w:rFonts w:ascii="Times New Roman" w:hAnsi="Times New Roman" w:cs="Times New Roman"/>
        </w:rPr>
        <w:t xml:space="preserve">umiditate din aerul </w:t>
      </w:r>
      <w:r w:rsidR="00C7216F" w:rsidRPr="00672B95">
        <w:rPr>
          <w:rFonts w:ascii="Times New Roman" w:hAnsi="Times New Roman" w:cs="Times New Roman"/>
        </w:rPr>
        <w:t xml:space="preserve">atmosferic </w:t>
      </w:r>
      <w:r w:rsidR="00396187" w:rsidRPr="00672B95">
        <w:rPr>
          <w:rFonts w:ascii="Times New Roman" w:hAnsi="Times New Roman" w:cs="Times New Roman"/>
        </w:rPr>
        <w:t xml:space="preserve"> </w:t>
      </w:r>
      <w:r w:rsidR="00A97C5D" w:rsidRPr="00672B95">
        <w:rPr>
          <w:rFonts w:ascii="Times New Roman" w:hAnsi="Times New Roman" w:cs="Times New Roman"/>
        </w:rPr>
        <w:t>&lt; 23,04 l/h</w:t>
      </w:r>
      <w:r w:rsidRPr="00396187">
        <w:rPr>
          <w:rFonts w:ascii="Times New Roman" w:hAnsi="Times New Roman" w:cs="Times New Roman"/>
        </w:rPr>
        <w:t xml:space="preserve">), </w:t>
      </w:r>
      <w:r w:rsidR="00396187" w:rsidRPr="00396187">
        <w:rPr>
          <w:rFonts w:ascii="Times New Roman" w:hAnsi="Times New Roman" w:cs="Times New Roman"/>
        </w:rPr>
        <w:t xml:space="preserve">rezultat din procesul tehnologic va fi </w:t>
      </w:r>
    </w:p>
    <w:p w:rsidR="00396187" w:rsidRPr="00396187" w:rsidRDefault="00396187" w:rsidP="00C7216F">
      <w:pPr>
        <w:spacing w:after="0" w:line="240" w:lineRule="auto"/>
        <w:jc w:val="both"/>
        <w:rPr>
          <w:rFonts w:ascii="Times New Roman" w:hAnsi="Times New Roman" w:cs="Times New Roman"/>
        </w:rPr>
      </w:pPr>
      <w:r w:rsidRPr="00396187">
        <w:rPr>
          <w:rFonts w:ascii="Times New Roman" w:hAnsi="Times New Roman" w:cs="Times New Roman"/>
        </w:rPr>
        <w:t>dirijat la canalizarea de ape pluviale din incinta</w:t>
      </w:r>
      <w:r w:rsidRPr="00396187">
        <w:rPr>
          <w:rFonts w:ascii="Times New Roman" w:hAnsi="Times New Roman" w:cs="Times New Roman"/>
          <w:b/>
        </w:rPr>
        <w:t xml:space="preserve"> </w:t>
      </w:r>
      <w:r w:rsidRPr="00396187">
        <w:rPr>
          <w:rFonts w:ascii="Times New Roman" w:hAnsi="Times New Roman" w:cs="Times New Roman"/>
        </w:rPr>
        <w:t xml:space="preserve">S.C. </w:t>
      </w:r>
      <w:r w:rsidR="00672B95" w:rsidRPr="00396187">
        <w:rPr>
          <w:rFonts w:ascii="Times New Roman" w:hAnsi="Times New Roman" w:cs="Times New Roman"/>
        </w:rPr>
        <w:t xml:space="preserve">Simea Sibiu </w:t>
      </w:r>
      <w:r w:rsidRPr="00396187">
        <w:rPr>
          <w:rFonts w:ascii="Times New Roman" w:hAnsi="Times New Roman" w:cs="Times New Roman"/>
        </w:rPr>
        <w:t>S.R.L..</w:t>
      </w:r>
    </w:p>
    <w:p w:rsidR="00AE0D7B" w:rsidRPr="00AE0D7B" w:rsidRDefault="00AE0D7B" w:rsidP="00C7216F">
      <w:pPr>
        <w:spacing w:after="0" w:line="240" w:lineRule="auto"/>
        <w:jc w:val="both"/>
        <w:rPr>
          <w:rFonts w:ascii="Times New Roman" w:hAnsi="Times New Roman" w:cs="Times New Roman"/>
        </w:rPr>
      </w:pPr>
      <w:r w:rsidRPr="00AE0D7B">
        <w:rPr>
          <w:rFonts w:ascii="Times New Roman" w:hAnsi="Times New Roman" w:cs="Times New Roman"/>
        </w:rPr>
        <w:sym w:font="Wingdings 2" w:char="F096"/>
      </w:r>
      <w:r w:rsidRPr="00AE0D7B">
        <w:rPr>
          <w:rFonts w:ascii="Times New Roman" w:hAnsi="Times New Roman" w:cs="Times New Roman"/>
        </w:rPr>
        <w:t xml:space="preserve"> </w:t>
      </w:r>
      <w:r w:rsidRPr="00672B95">
        <w:rPr>
          <w:rFonts w:ascii="Times New Roman" w:hAnsi="Times New Roman" w:cs="Times New Roman"/>
        </w:rPr>
        <w:t xml:space="preserve">Uleiul separat din condensat </w:t>
      </w:r>
      <w:r w:rsidR="00A97C5D" w:rsidRPr="00672B95">
        <w:rPr>
          <w:rFonts w:ascii="Times New Roman" w:hAnsi="Times New Roman" w:cs="Times New Roman"/>
        </w:rPr>
        <w:t xml:space="preserve">(cca </w:t>
      </w:r>
      <w:r w:rsidR="00F073DD" w:rsidRPr="00672B95">
        <w:rPr>
          <w:rFonts w:ascii="Times New Roman" w:hAnsi="Times New Roman" w:cs="Times New Roman"/>
        </w:rPr>
        <w:t>1,2</w:t>
      </w:r>
      <w:r w:rsidRPr="00672B95">
        <w:rPr>
          <w:rFonts w:ascii="Times New Roman" w:hAnsi="Times New Roman" w:cs="Times New Roman"/>
        </w:rPr>
        <w:t xml:space="preserve"> litri/</w:t>
      </w:r>
      <w:r w:rsidR="00815BEC" w:rsidRPr="00672B95">
        <w:rPr>
          <w:rFonts w:ascii="Times New Roman" w:hAnsi="Times New Roman" w:cs="Times New Roman"/>
        </w:rPr>
        <w:t>lună</w:t>
      </w:r>
      <w:r w:rsidRPr="00672B95">
        <w:rPr>
          <w:rFonts w:ascii="Times New Roman" w:hAnsi="Times New Roman" w:cs="Times New Roman"/>
        </w:rPr>
        <w:t xml:space="preserve">) </w:t>
      </w:r>
      <w:r w:rsidRPr="00AE0D7B">
        <w:rPr>
          <w:rFonts w:ascii="Times New Roman" w:hAnsi="Times New Roman" w:cs="Times New Roman"/>
        </w:rPr>
        <w:t xml:space="preserve">este recuperat într-un colector de ulei cu capacitatea egală cu volumul de ulei existent în compresor, în vederea valorificării prin intermediul agenţilor economici specializaţi autorizaţi. Colectorul de ulei este prevăzut cu un sistem de semnalizare (alarmare) a nivelului maxim cu transmitere la sistemul automat de control al instalaţiei. </w:t>
      </w:r>
    </w:p>
    <w:p w:rsidR="00AE0D7B" w:rsidRPr="00C543BB" w:rsidRDefault="00C543BB" w:rsidP="00C7216F">
      <w:pPr>
        <w:spacing w:after="0" w:line="240" w:lineRule="auto"/>
        <w:ind w:firstLine="720"/>
        <w:jc w:val="both"/>
        <w:rPr>
          <w:rFonts w:ascii="Times New Roman" w:hAnsi="Times New Roman" w:cs="Times New Roman"/>
          <w:bCs/>
          <w:u w:val="single"/>
        </w:rPr>
      </w:pPr>
      <w:r w:rsidRPr="00C543BB">
        <w:rPr>
          <w:rFonts w:ascii="Times New Roman" w:hAnsi="Times New Roman" w:cs="Times New Roman"/>
          <w:bCs/>
          <w:u w:val="single"/>
        </w:rPr>
        <w:t xml:space="preserve">f.5.3. </w:t>
      </w:r>
      <w:r w:rsidR="00AE0D7B" w:rsidRPr="00C543BB">
        <w:rPr>
          <w:rFonts w:ascii="Times New Roman" w:hAnsi="Times New Roman" w:cs="Times New Roman"/>
          <w:bCs/>
          <w:u w:val="single"/>
        </w:rPr>
        <w:t>Alimentarea cu energie electrică</w:t>
      </w:r>
      <w:r w:rsidR="00AE0D7B" w:rsidRPr="00C543BB">
        <w:rPr>
          <w:rFonts w:ascii="Times New Roman" w:hAnsi="Times New Roman" w:cs="Times New Roman"/>
          <w:bCs/>
        </w:rPr>
        <w:tab/>
      </w:r>
    </w:p>
    <w:p w:rsidR="00AE0D7B" w:rsidRPr="00AE0D7B" w:rsidRDefault="00AE0D7B" w:rsidP="00C7216F">
      <w:pPr>
        <w:tabs>
          <w:tab w:val="left" w:pos="627"/>
        </w:tabs>
        <w:spacing w:after="0" w:line="240" w:lineRule="auto"/>
        <w:jc w:val="both"/>
        <w:rPr>
          <w:rFonts w:ascii="Times New Roman" w:hAnsi="Times New Roman" w:cs="Times New Roman"/>
        </w:rPr>
      </w:pPr>
      <w:r w:rsidRPr="00AE0D7B">
        <w:rPr>
          <w:rFonts w:ascii="Times New Roman" w:hAnsi="Times New Roman" w:cs="Times New Roman"/>
          <w:b/>
          <w:bCs/>
        </w:rPr>
        <w:sym w:font="Wingdings 2" w:char="F096"/>
      </w:r>
      <w:r w:rsidRPr="00AE0D7B">
        <w:rPr>
          <w:rFonts w:ascii="Times New Roman" w:hAnsi="Times New Roman" w:cs="Times New Roman"/>
          <w:b/>
          <w:bCs/>
        </w:rPr>
        <w:t xml:space="preserve"> </w:t>
      </w:r>
      <w:r w:rsidRPr="00AE0D7B">
        <w:rPr>
          <w:rFonts w:ascii="Times New Roman" w:hAnsi="Times New Roman" w:cs="Times New Roman"/>
          <w:bCs/>
          <w:i/>
        </w:rPr>
        <w:t xml:space="preserve">In perioada de construire, </w:t>
      </w:r>
      <w:r w:rsidRPr="00AE0D7B">
        <w:rPr>
          <w:rFonts w:ascii="Times New Roman" w:hAnsi="Times New Roman" w:cs="Times New Roman"/>
          <w:bCs/>
        </w:rPr>
        <w:t>e</w:t>
      </w:r>
      <w:r w:rsidRPr="00AE0D7B">
        <w:rPr>
          <w:rFonts w:ascii="Times New Roman" w:hAnsi="Times New Roman" w:cs="Times New Roman"/>
        </w:rPr>
        <w:t>nergia electrică pentru alimentarea utilajelor şi instalaţiilor din şantier se va asigura din reţeaua de joasă tensiune din zonă sau din sursă proprie cu grup electrogen.</w:t>
      </w:r>
    </w:p>
    <w:p w:rsidR="00AE0D7B" w:rsidRPr="00AE0D7B" w:rsidRDefault="00AE0D7B" w:rsidP="00C7216F">
      <w:pPr>
        <w:spacing w:after="0" w:line="240" w:lineRule="auto"/>
        <w:jc w:val="both"/>
        <w:rPr>
          <w:rFonts w:ascii="Times New Roman" w:hAnsi="Times New Roman" w:cs="Times New Roman"/>
        </w:rPr>
      </w:pPr>
      <w:r w:rsidRPr="00AE0D7B">
        <w:rPr>
          <w:rFonts w:ascii="Times New Roman" w:hAnsi="Times New Roman" w:cs="Times New Roman"/>
          <w:b/>
          <w:bCs/>
        </w:rPr>
        <w:sym w:font="Wingdings 2" w:char="F096"/>
      </w:r>
      <w:r w:rsidRPr="00AE0D7B">
        <w:rPr>
          <w:rFonts w:ascii="Times New Roman" w:hAnsi="Times New Roman" w:cs="Times New Roman"/>
          <w:b/>
          <w:bCs/>
        </w:rPr>
        <w:t xml:space="preserve"> </w:t>
      </w:r>
      <w:r w:rsidRPr="00AE0D7B">
        <w:rPr>
          <w:rFonts w:ascii="Times New Roman" w:hAnsi="Times New Roman" w:cs="Times New Roman"/>
          <w:bCs/>
          <w:i/>
        </w:rPr>
        <w:t xml:space="preserve">In perioada de funcţionare, </w:t>
      </w:r>
      <w:r w:rsidRPr="00AE0D7B">
        <w:rPr>
          <w:rFonts w:ascii="Times New Roman" w:hAnsi="Times New Roman" w:cs="Times New Roman"/>
          <w:bCs/>
        </w:rPr>
        <w:t>a</w:t>
      </w:r>
      <w:r w:rsidRPr="00AE0D7B">
        <w:rPr>
          <w:rFonts w:ascii="Times New Roman" w:hAnsi="Times New Roman" w:cs="Times New Roman"/>
        </w:rPr>
        <w:t xml:space="preserve">limentarea cu energie electrică se realizează din reţeaua existentă. </w:t>
      </w:r>
    </w:p>
    <w:p w:rsidR="00AE0D7B" w:rsidRPr="00C543BB" w:rsidRDefault="00C543BB" w:rsidP="00C7216F">
      <w:pPr>
        <w:spacing w:after="0" w:line="240" w:lineRule="auto"/>
        <w:ind w:firstLine="720"/>
        <w:jc w:val="both"/>
        <w:rPr>
          <w:rFonts w:ascii="Times New Roman" w:hAnsi="Times New Roman" w:cs="Times New Roman"/>
          <w:u w:val="single"/>
        </w:rPr>
      </w:pPr>
      <w:r w:rsidRPr="00C543BB">
        <w:rPr>
          <w:rFonts w:ascii="Times New Roman" w:hAnsi="Times New Roman" w:cs="Times New Roman"/>
          <w:bCs/>
          <w:u w:val="single"/>
        </w:rPr>
        <w:t xml:space="preserve">f.5.4. </w:t>
      </w:r>
      <w:r w:rsidR="00AE0D7B" w:rsidRPr="00C543BB">
        <w:rPr>
          <w:rFonts w:ascii="Times New Roman" w:hAnsi="Times New Roman" w:cs="Times New Roman"/>
          <w:bCs/>
          <w:u w:val="single"/>
        </w:rPr>
        <w:t>Alimentare cu gaze naturale</w:t>
      </w:r>
    </w:p>
    <w:p w:rsidR="00AE0D7B" w:rsidRPr="00AE0D7B" w:rsidRDefault="00AE0D7B" w:rsidP="00C7216F">
      <w:pPr>
        <w:spacing w:after="0" w:line="240" w:lineRule="auto"/>
        <w:ind w:firstLine="720"/>
        <w:jc w:val="both"/>
        <w:rPr>
          <w:rFonts w:ascii="Times New Roman" w:hAnsi="Times New Roman" w:cs="Times New Roman"/>
        </w:rPr>
      </w:pPr>
      <w:r w:rsidRPr="00AE0D7B">
        <w:rPr>
          <w:rFonts w:ascii="Times New Roman" w:hAnsi="Times New Roman" w:cs="Times New Roman"/>
        </w:rPr>
        <w:t xml:space="preserve">Nu este cazul. </w:t>
      </w:r>
    </w:p>
    <w:p w:rsidR="00AE0D7B" w:rsidRDefault="00AE0D7B" w:rsidP="00EE6048">
      <w:pPr>
        <w:shd w:val="clear" w:color="auto" w:fill="FFFFFF"/>
        <w:spacing w:after="0" w:line="240" w:lineRule="auto"/>
        <w:ind w:firstLine="720"/>
        <w:jc w:val="both"/>
        <w:rPr>
          <w:rFonts w:ascii="Times New Roman" w:eastAsia="Times New Roman" w:hAnsi="Times New Roman" w:cs="Times New Roman"/>
          <w:color w:val="444444"/>
          <w:lang w:val="en-US"/>
        </w:rPr>
      </w:pPr>
    </w:p>
    <w:p w:rsidR="00C543BB" w:rsidRPr="00C543BB" w:rsidRDefault="000276C7" w:rsidP="00C543BB">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color w:val="222222"/>
          <w:lang w:val="en-US"/>
        </w:rPr>
        <w:t xml:space="preserve">f.6. </w:t>
      </w:r>
      <w:r w:rsidR="00C543BB" w:rsidRPr="00C543BB">
        <w:rPr>
          <w:rFonts w:ascii="Times New Roman" w:eastAsia="Times New Roman" w:hAnsi="Times New Roman" w:cs="Times New Roman"/>
          <w:b/>
          <w:lang w:val="en-US"/>
        </w:rPr>
        <w:t xml:space="preserve">Descrierea </w:t>
      </w:r>
      <w:r w:rsidR="009530B7" w:rsidRPr="00C543BB">
        <w:rPr>
          <w:rFonts w:ascii="Times New Roman" w:eastAsia="Times New Roman" w:hAnsi="Times New Roman" w:cs="Times New Roman"/>
          <w:b/>
          <w:lang w:val="en-US"/>
        </w:rPr>
        <w:t>lucrărilor de refacere a amplasamentului în zona afectată de execuția investiției</w:t>
      </w:r>
      <w:r w:rsidR="009530B7" w:rsidRPr="00C543BB">
        <w:rPr>
          <w:rFonts w:ascii="Times New Roman" w:eastAsia="Times New Roman" w:hAnsi="Times New Roman" w:cs="Times New Roman"/>
          <w:lang w:val="en-US"/>
        </w:rPr>
        <w:t>;</w:t>
      </w:r>
    </w:p>
    <w:p w:rsidR="00C543BB" w:rsidRPr="00C543BB" w:rsidRDefault="00C543BB" w:rsidP="00C543BB">
      <w:pPr>
        <w:shd w:val="clear" w:color="auto" w:fill="FFFFFF"/>
        <w:spacing w:after="0" w:line="240" w:lineRule="auto"/>
        <w:ind w:firstLine="720"/>
        <w:jc w:val="both"/>
        <w:rPr>
          <w:rFonts w:ascii="Times New Roman" w:eastAsia="Times New Roman" w:hAnsi="Times New Roman" w:cs="Times New Roman"/>
          <w:color w:val="333333"/>
          <w:lang w:val="en-US"/>
        </w:rPr>
      </w:pPr>
      <w:r>
        <w:rPr>
          <w:rFonts w:ascii="Times New Roman" w:hAnsi="Times New Roman" w:cs="Times New Roman"/>
        </w:rPr>
        <w:t xml:space="preserve">Având în vedere faptul că organizarea de şantier va fi amplasată în interiorul incintei, refacerea amplasamentului la finalizarea lucrărilor va consta în desfiinţarea organizării de şantier; retragerea de pe amplasament a utilajelor şi echipamentelor; colectarea şi transportul de pe amplasament a deşeurilor rezultate din activitatea desfăşurată în cadrul organizării de şantier şi activităţile conexe; </w:t>
      </w:r>
    </w:p>
    <w:p w:rsidR="00C543BB" w:rsidRDefault="00C543BB" w:rsidP="00EE6048">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C543BB" w:rsidRPr="00C543BB" w:rsidRDefault="000276C7" w:rsidP="00EE6048">
      <w:pPr>
        <w:shd w:val="clear" w:color="auto" w:fill="FFFFFF"/>
        <w:spacing w:after="0" w:line="240" w:lineRule="auto"/>
        <w:ind w:firstLine="720"/>
        <w:jc w:val="both"/>
        <w:rPr>
          <w:rFonts w:ascii="Times New Roman" w:eastAsia="Times New Roman" w:hAnsi="Times New Roman" w:cs="Times New Roman"/>
          <w:lang w:val="en-US"/>
        </w:rPr>
      </w:pPr>
      <w:r w:rsidRPr="00C543BB">
        <w:rPr>
          <w:rFonts w:ascii="Times New Roman" w:eastAsia="Times New Roman" w:hAnsi="Times New Roman" w:cs="Times New Roman"/>
          <w:b/>
          <w:bCs/>
          <w:lang w:val="en-US"/>
        </w:rPr>
        <w:t xml:space="preserve">f.7. </w:t>
      </w:r>
      <w:r w:rsidR="00C543BB" w:rsidRPr="00C543BB">
        <w:rPr>
          <w:rFonts w:ascii="Times New Roman" w:eastAsia="Times New Roman" w:hAnsi="Times New Roman" w:cs="Times New Roman"/>
          <w:b/>
          <w:lang w:val="en-US"/>
        </w:rPr>
        <w:t xml:space="preserve">Căi </w:t>
      </w:r>
      <w:r w:rsidR="009530B7" w:rsidRPr="00C543BB">
        <w:rPr>
          <w:rFonts w:ascii="Times New Roman" w:eastAsia="Times New Roman" w:hAnsi="Times New Roman" w:cs="Times New Roman"/>
          <w:b/>
          <w:lang w:val="en-US"/>
        </w:rPr>
        <w:t>noi de acces sau schimbări ale celor existente;</w:t>
      </w:r>
    </w:p>
    <w:p w:rsidR="00C543BB" w:rsidRPr="00C543BB" w:rsidRDefault="00C543BB" w:rsidP="00EE6048">
      <w:pPr>
        <w:shd w:val="clear" w:color="auto" w:fill="FFFFFF"/>
        <w:spacing w:after="0" w:line="240" w:lineRule="auto"/>
        <w:ind w:firstLine="720"/>
        <w:jc w:val="both"/>
        <w:rPr>
          <w:rFonts w:ascii="Times New Roman" w:eastAsia="Times New Roman" w:hAnsi="Times New Roman" w:cs="Times New Roman"/>
          <w:lang w:val="en-US"/>
        </w:rPr>
      </w:pPr>
      <w:r w:rsidRPr="00C543BB">
        <w:rPr>
          <w:rFonts w:ascii="Times New Roman" w:eastAsia="Times New Roman" w:hAnsi="Times New Roman" w:cs="Times New Roman"/>
          <w:lang w:val="en-US"/>
        </w:rPr>
        <w:t>Nu este cazul. Se vor utiliza căile de acces existente.</w:t>
      </w:r>
    </w:p>
    <w:p w:rsidR="00C543BB" w:rsidRPr="00C543BB" w:rsidRDefault="00C543BB" w:rsidP="00EE6048">
      <w:pPr>
        <w:shd w:val="clear" w:color="auto" w:fill="FFFFFF"/>
        <w:spacing w:after="0" w:line="240" w:lineRule="auto"/>
        <w:ind w:firstLine="720"/>
        <w:jc w:val="both"/>
        <w:rPr>
          <w:rFonts w:ascii="Times New Roman" w:eastAsia="Times New Roman" w:hAnsi="Times New Roman" w:cs="Times New Roman"/>
          <w:lang w:val="en-US"/>
        </w:rPr>
      </w:pPr>
    </w:p>
    <w:p w:rsidR="009530B7" w:rsidRPr="006C339A" w:rsidRDefault="000276C7" w:rsidP="00EE6048">
      <w:pPr>
        <w:shd w:val="clear" w:color="auto" w:fill="FFFFFF"/>
        <w:spacing w:after="0" w:line="240" w:lineRule="auto"/>
        <w:ind w:firstLine="720"/>
        <w:jc w:val="both"/>
        <w:rPr>
          <w:rFonts w:ascii="Times New Roman" w:eastAsia="Times New Roman" w:hAnsi="Times New Roman" w:cs="Times New Roman"/>
          <w:b/>
          <w:lang w:val="en-US"/>
        </w:rPr>
      </w:pPr>
      <w:r w:rsidRPr="00C543BB">
        <w:rPr>
          <w:rFonts w:ascii="Times New Roman" w:eastAsia="Times New Roman" w:hAnsi="Times New Roman" w:cs="Times New Roman"/>
          <w:b/>
          <w:bCs/>
          <w:lang w:val="en-US"/>
        </w:rPr>
        <w:t xml:space="preserve">f.8. </w:t>
      </w:r>
      <w:r w:rsidR="006C339A" w:rsidRPr="006C339A">
        <w:rPr>
          <w:rFonts w:ascii="Times New Roman" w:eastAsia="Times New Roman" w:hAnsi="Times New Roman" w:cs="Times New Roman"/>
          <w:b/>
          <w:lang w:val="en-US"/>
        </w:rPr>
        <w:t xml:space="preserve">Resursele </w:t>
      </w:r>
      <w:r w:rsidR="009530B7" w:rsidRPr="006C339A">
        <w:rPr>
          <w:rFonts w:ascii="Times New Roman" w:eastAsia="Times New Roman" w:hAnsi="Times New Roman" w:cs="Times New Roman"/>
          <w:b/>
          <w:lang w:val="en-US"/>
        </w:rPr>
        <w:t>naturale folosite în construcție și funcționare;</w:t>
      </w:r>
    </w:p>
    <w:p w:rsidR="00C543BB" w:rsidRDefault="00C543BB" w:rsidP="00EE6048">
      <w:pPr>
        <w:shd w:val="clear" w:color="auto" w:fill="FFFFFF"/>
        <w:spacing w:after="0" w:line="240" w:lineRule="auto"/>
        <w:ind w:firstLine="720"/>
        <w:jc w:val="both"/>
        <w:rPr>
          <w:rFonts w:ascii="Times New Roman" w:eastAsia="Times New Roman" w:hAnsi="Times New Roman" w:cs="Times New Roman"/>
          <w:lang w:val="en-US"/>
        </w:rPr>
      </w:pPr>
      <w:r w:rsidRPr="00C543BB">
        <w:rPr>
          <w:rFonts w:ascii="Times New Roman" w:eastAsia="Times New Roman" w:hAnsi="Times New Roman" w:cs="Times New Roman"/>
          <w:lang w:val="en-US"/>
        </w:rPr>
        <w:t>In perioada de execuţie se vor folosi agregate naturale, pentru realizarea</w:t>
      </w:r>
      <w:r>
        <w:rPr>
          <w:rFonts w:ascii="Times New Roman" w:eastAsia="Times New Roman" w:hAnsi="Times New Roman" w:cs="Times New Roman"/>
          <w:lang w:val="en-US"/>
        </w:rPr>
        <w:t xml:space="preserve"> platformei betonate pe care se va amplasa instalaţia de producere azot.</w:t>
      </w:r>
    </w:p>
    <w:p w:rsidR="00C543BB" w:rsidRPr="00C543BB" w:rsidRDefault="00C543BB" w:rsidP="00EE6048">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In perioada de funcţionare</w:t>
      </w:r>
      <w:r w:rsidR="006C339A">
        <w:rPr>
          <w:rFonts w:ascii="Times New Roman" w:eastAsia="Times New Roman" w:hAnsi="Times New Roman" w:cs="Times New Roman"/>
          <w:lang w:val="en-US"/>
        </w:rPr>
        <w:t>,</w:t>
      </w:r>
      <w:r>
        <w:rPr>
          <w:rFonts w:ascii="Times New Roman" w:eastAsia="Times New Roman" w:hAnsi="Times New Roman" w:cs="Times New Roman"/>
          <w:lang w:val="en-US"/>
        </w:rPr>
        <w:t xml:space="preserve"> se va utiliza aer atmosferi</w:t>
      </w:r>
      <w:r w:rsidR="006C339A">
        <w:rPr>
          <w:rFonts w:ascii="Times New Roman" w:eastAsia="Times New Roman" w:hAnsi="Times New Roman" w:cs="Times New Roman"/>
          <w:lang w:val="en-US"/>
        </w:rPr>
        <w:t>c</w:t>
      </w:r>
      <w:r>
        <w:rPr>
          <w:rFonts w:ascii="Times New Roman" w:eastAsia="Times New Roman" w:hAnsi="Times New Roman" w:cs="Times New Roman"/>
          <w:lang w:val="en-US"/>
        </w:rPr>
        <w:t xml:space="preserve"> şi energie electrică. </w:t>
      </w:r>
      <w:r w:rsidRPr="00C543BB">
        <w:rPr>
          <w:rFonts w:ascii="Times New Roman" w:eastAsia="Times New Roman" w:hAnsi="Times New Roman" w:cs="Times New Roman"/>
          <w:lang w:val="en-US"/>
        </w:rPr>
        <w:t xml:space="preserve"> </w:t>
      </w:r>
    </w:p>
    <w:p w:rsidR="00C543BB" w:rsidRPr="009530B7" w:rsidRDefault="00C543BB" w:rsidP="00EE6048">
      <w:pPr>
        <w:shd w:val="clear" w:color="auto" w:fill="FFFFFF"/>
        <w:spacing w:after="0" w:line="240" w:lineRule="auto"/>
        <w:ind w:firstLine="720"/>
        <w:jc w:val="both"/>
        <w:rPr>
          <w:rFonts w:ascii="Times New Roman" w:eastAsia="Times New Roman" w:hAnsi="Times New Roman" w:cs="Times New Roman"/>
          <w:color w:val="333333"/>
          <w:lang w:val="en-US"/>
        </w:rPr>
      </w:pPr>
    </w:p>
    <w:p w:rsidR="009530B7" w:rsidRPr="000E6C00" w:rsidRDefault="000276C7" w:rsidP="00EE6048">
      <w:pPr>
        <w:shd w:val="clear" w:color="auto" w:fill="FFFFFF"/>
        <w:spacing w:after="0" w:line="240" w:lineRule="auto"/>
        <w:ind w:firstLine="720"/>
        <w:jc w:val="both"/>
        <w:rPr>
          <w:rFonts w:ascii="Times New Roman" w:eastAsia="Times New Roman" w:hAnsi="Times New Roman" w:cs="Times New Roman"/>
          <w:lang w:val="en-US"/>
        </w:rPr>
      </w:pPr>
      <w:r w:rsidRPr="000E6C00">
        <w:rPr>
          <w:rFonts w:ascii="Times New Roman" w:eastAsia="Times New Roman" w:hAnsi="Times New Roman" w:cs="Times New Roman"/>
          <w:b/>
          <w:bCs/>
          <w:lang w:val="en-US"/>
        </w:rPr>
        <w:t>f.9.</w:t>
      </w:r>
      <w:r w:rsidR="009530B7" w:rsidRPr="000E6C00">
        <w:rPr>
          <w:rFonts w:ascii="Times New Roman" w:eastAsia="Times New Roman" w:hAnsi="Times New Roman" w:cs="Times New Roman"/>
          <w:b/>
          <w:lang w:val="en-US"/>
        </w:rPr>
        <w:t> </w:t>
      </w:r>
      <w:r w:rsidR="00C543BB" w:rsidRPr="000E6C00">
        <w:rPr>
          <w:rFonts w:ascii="Times New Roman" w:eastAsia="Times New Roman" w:hAnsi="Times New Roman" w:cs="Times New Roman"/>
          <w:b/>
          <w:lang w:val="en-US"/>
        </w:rPr>
        <w:t xml:space="preserve">Metode </w:t>
      </w:r>
      <w:r w:rsidR="009530B7" w:rsidRPr="000E6C00">
        <w:rPr>
          <w:rFonts w:ascii="Times New Roman" w:eastAsia="Times New Roman" w:hAnsi="Times New Roman" w:cs="Times New Roman"/>
          <w:b/>
          <w:lang w:val="en-US"/>
        </w:rPr>
        <w:t>folosite în construcție/demolare</w:t>
      </w:r>
      <w:r w:rsidR="009530B7" w:rsidRPr="000E6C00">
        <w:rPr>
          <w:rFonts w:ascii="Times New Roman" w:eastAsia="Times New Roman" w:hAnsi="Times New Roman" w:cs="Times New Roman"/>
          <w:lang w:val="en-US"/>
        </w:rPr>
        <w:t>;</w:t>
      </w:r>
    </w:p>
    <w:p w:rsidR="00C543BB" w:rsidRPr="000E6C00" w:rsidRDefault="000E6C00" w:rsidP="00EE6048">
      <w:pPr>
        <w:shd w:val="clear" w:color="auto" w:fill="FFFFFF"/>
        <w:spacing w:after="0" w:line="240" w:lineRule="auto"/>
        <w:ind w:firstLine="720"/>
        <w:jc w:val="both"/>
        <w:rPr>
          <w:rFonts w:ascii="Times New Roman" w:hAnsi="Times New Roman" w:cs="Times New Roman"/>
        </w:rPr>
      </w:pPr>
      <w:r w:rsidRPr="000E6C00">
        <w:rPr>
          <w:rFonts w:ascii="Times New Roman" w:hAnsi="Times New Roman" w:cs="Times New Roman"/>
        </w:rPr>
        <w:t>Având în vedere natura şi complexitatea relativ mică a acestui tip de construcţie, se vor utiliza metode convenţionale şi tradiţionale de lucru: săpături mecanizate, turnare beton armat în fundaţii, execuţie structură metalică şi închideri, lucrări de conectare la reţelele de utilităţi (energie electrică).</w:t>
      </w:r>
    </w:p>
    <w:p w:rsidR="000E6C00" w:rsidRPr="006C339A" w:rsidRDefault="000E6C00" w:rsidP="00EE6048">
      <w:pPr>
        <w:shd w:val="clear" w:color="auto" w:fill="FFFFFF"/>
        <w:spacing w:after="0" w:line="240" w:lineRule="auto"/>
        <w:ind w:firstLine="720"/>
        <w:jc w:val="both"/>
        <w:rPr>
          <w:rFonts w:ascii="Times New Roman" w:eastAsia="Times New Roman" w:hAnsi="Times New Roman" w:cs="Times New Roman"/>
          <w:b/>
          <w:bCs/>
          <w:color w:val="FF0000"/>
          <w:lang w:val="en-US"/>
        </w:rPr>
      </w:pPr>
    </w:p>
    <w:p w:rsidR="009530B7" w:rsidRPr="00815BEC" w:rsidRDefault="000276C7" w:rsidP="00EE6048">
      <w:pPr>
        <w:shd w:val="clear" w:color="auto" w:fill="FFFFFF"/>
        <w:spacing w:after="0" w:line="240" w:lineRule="auto"/>
        <w:ind w:firstLine="720"/>
        <w:jc w:val="both"/>
        <w:rPr>
          <w:rFonts w:ascii="Times New Roman" w:eastAsia="Times New Roman" w:hAnsi="Times New Roman" w:cs="Times New Roman"/>
          <w:lang w:val="en-US"/>
        </w:rPr>
      </w:pPr>
      <w:r w:rsidRPr="00815BEC">
        <w:rPr>
          <w:rFonts w:ascii="Times New Roman" w:eastAsia="Times New Roman" w:hAnsi="Times New Roman" w:cs="Times New Roman"/>
          <w:b/>
          <w:bCs/>
          <w:lang w:val="en-US"/>
        </w:rPr>
        <w:lastRenderedPageBreak/>
        <w:t>f.10.</w:t>
      </w:r>
      <w:r w:rsidR="009530B7" w:rsidRPr="00815BEC">
        <w:rPr>
          <w:rFonts w:ascii="Times New Roman" w:eastAsia="Times New Roman" w:hAnsi="Times New Roman" w:cs="Times New Roman"/>
          <w:lang w:val="en-US"/>
        </w:rPr>
        <w:t> </w:t>
      </w:r>
      <w:r w:rsidR="00C543BB" w:rsidRPr="00815BEC">
        <w:rPr>
          <w:rFonts w:ascii="Times New Roman" w:eastAsia="Times New Roman" w:hAnsi="Times New Roman" w:cs="Times New Roman"/>
          <w:b/>
          <w:lang w:val="en-US"/>
        </w:rPr>
        <w:t xml:space="preserve">Planul </w:t>
      </w:r>
      <w:r w:rsidR="009530B7" w:rsidRPr="00815BEC">
        <w:rPr>
          <w:rFonts w:ascii="Times New Roman" w:eastAsia="Times New Roman" w:hAnsi="Times New Roman" w:cs="Times New Roman"/>
          <w:b/>
          <w:lang w:val="en-US"/>
        </w:rPr>
        <w:t>de execuție, cuprinzând faza de construcție, punerea în funcțiune, exploatare, refacere și folosire ulterioară</w:t>
      </w:r>
      <w:r w:rsidR="009530B7" w:rsidRPr="00815BEC">
        <w:rPr>
          <w:rFonts w:ascii="Times New Roman" w:eastAsia="Times New Roman" w:hAnsi="Times New Roman" w:cs="Times New Roman"/>
          <w:lang w:val="en-US"/>
        </w:rPr>
        <w:t>;</w:t>
      </w:r>
    </w:p>
    <w:p w:rsidR="000E6C00" w:rsidRPr="000E6C00" w:rsidRDefault="000E6C00"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
          <w:bCs/>
          <w:color w:val="222222"/>
          <w:lang w:val="en-US"/>
        </w:rPr>
      </w:pPr>
      <w:r w:rsidRPr="000E6C00">
        <w:rPr>
          <w:rFonts w:ascii="Times New Roman" w:hAnsi="Times New Roman" w:cs="Times New Roman"/>
        </w:rPr>
        <w:t xml:space="preserve">Săparea şanţurilor pentru </w:t>
      </w:r>
      <w:r w:rsidR="00BA0B08">
        <w:rPr>
          <w:rFonts w:ascii="Times New Roman" w:hAnsi="Times New Roman" w:cs="Times New Roman"/>
        </w:rPr>
        <w:t xml:space="preserve">realizarea </w:t>
      </w:r>
      <w:r w:rsidRPr="000E6C00">
        <w:rPr>
          <w:rFonts w:ascii="Times New Roman" w:hAnsi="Times New Roman" w:cs="Times New Roman"/>
        </w:rPr>
        <w:t>fundaţii</w:t>
      </w:r>
      <w:r w:rsidR="00BA0B08">
        <w:rPr>
          <w:rFonts w:ascii="Times New Roman" w:hAnsi="Times New Roman" w:cs="Times New Roman"/>
        </w:rPr>
        <w:t>lor</w:t>
      </w:r>
      <w:r w:rsidRPr="000E6C00">
        <w:rPr>
          <w:rFonts w:ascii="Times New Roman" w:hAnsi="Times New Roman" w:cs="Times New Roman"/>
        </w:rPr>
        <w:t xml:space="preserve">;  </w:t>
      </w:r>
    </w:p>
    <w:p w:rsidR="000E6C00" w:rsidRPr="000E6C00" w:rsidRDefault="000E6C00"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
          <w:bCs/>
          <w:color w:val="222222"/>
          <w:lang w:val="en-US"/>
        </w:rPr>
      </w:pPr>
      <w:r w:rsidRPr="000E6C00">
        <w:rPr>
          <w:rFonts w:ascii="Times New Roman" w:hAnsi="Times New Roman" w:cs="Times New Roman"/>
        </w:rPr>
        <w:t>Montarea armăturilor în fundaţii;</w:t>
      </w:r>
    </w:p>
    <w:p w:rsidR="000E6C00" w:rsidRPr="000E6C00" w:rsidRDefault="000E6C00"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
          <w:bCs/>
          <w:color w:val="222222"/>
          <w:lang w:val="en-US"/>
        </w:rPr>
      </w:pPr>
      <w:r w:rsidRPr="000E6C00">
        <w:rPr>
          <w:rFonts w:ascii="Times New Roman" w:hAnsi="Times New Roman" w:cs="Times New Roman"/>
        </w:rPr>
        <w:t>Turnarea betonului în fundaţii;</w:t>
      </w:r>
    </w:p>
    <w:p w:rsidR="00C543BB" w:rsidRPr="000E6C00" w:rsidRDefault="000E6C00"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
          <w:bCs/>
          <w:color w:val="222222"/>
          <w:lang w:val="en-US"/>
        </w:rPr>
      </w:pPr>
      <w:r w:rsidRPr="000E6C00">
        <w:rPr>
          <w:rFonts w:ascii="Times New Roman" w:hAnsi="Times New Roman" w:cs="Times New Roman"/>
        </w:rPr>
        <w:t>Sistematizarea verticală a terenului pentru colectarea apelor din precipitaţii</w:t>
      </w:r>
      <w:r>
        <w:rPr>
          <w:rFonts w:ascii="Times New Roman" w:hAnsi="Times New Roman" w:cs="Times New Roman"/>
        </w:rPr>
        <w:t>;</w:t>
      </w:r>
    </w:p>
    <w:p w:rsidR="000E6C00" w:rsidRDefault="00D47B1A"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222222"/>
          <w:lang w:val="en-US"/>
        </w:rPr>
      </w:pPr>
      <w:r w:rsidRPr="00D47B1A">
        <w:rPr>
          <w:rFonts w:ascii="Times New Roman" w:eastAsia="Times New Roman" w:hAnsi="Times New Roman" w:cs="Times New Roman"/>
          <w:bCs/>
          <w:color w:val="222222"/>
          <w:lang w:val="en-US"/>
        </w:rPr>
        <w:t>Montarea instalaţiei şi a echipamentelor</w:t>
      </w:r>
      <w:r>
        <w:rPr>
          <w:rFonts w:ascii="Times New Roman" w:eastAsia="Times New Roman" w:hAnsi="Times New Roman" w:cs="Times New Roman"/>
          <w:bCs/>
          <w:color w:val="222222"/>
          <w:lang w:val="en-US"/>
        </w:rPr>
        <w:t xml:space="preserve"> acesteia;</w:t>
      </w:r>
    </w:p>
    <w:p w:rsidR="00D47B1A" w:rsidRPr="00D47B1A" w:rsidRDefault="00D47B1A"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222222"/>
          <w:lang w:val="en-US"/>
        </w:rPr>
      </w:pPr>
      <w:r>
        <w:rPr>
          <w:rFonts w:ascii="Times New Roman" w:eastAsia="Times New Roman" w:hAnsi="Times New Roman" w:cs="Times New Roman"/>
          <w:bCs/>
          <w:color w:val="222222"/>
          <w:lang w:val="en-US"/>
        </w:rPr>
        <w:t xml:space="preserve">Efectuarea probelor tehnologice; </w:t>
      </w:r>
    </w:p>
    <w:p w:rsidR="00D41117" w:rsidRDefault="00D47B1A"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222222"/>
          <w:lang w:val="en-US"/>
        </w:rPr>
      </w:pPr>
      <w:r>
        <w:rPr>
          <w:rFonts w:ascii="Times New Roman" w:eastAsia="Times New Roman" w:hAnsi="Times New Roman" w:cs="Times New Roman"/>
          <w:bCs/>
          <w:color w:val="222222"/>
          <w:lang w:val="en-US"/>
        </w:rPr>
        <w:t>Notificarea A</w:t>
      </w:r>
      <w:r w:rsidR="00D41117">
        <w:rPr>
          <w:rFonts w:ascii="Times New Roman" w:eastAsia="Times New Roman" w:hAnsi="Times New Roman" w:cs="Times New Roman"/>
          <w:bCs/>
          <w:color w:val="222222"/>
          <w:lang w:val="en-US"/>
        </w:rPr>
        <w:t>.</w:t>
      </w:r>
      <w:r>
        <w:rPr>
          <w:rFonts w:ascii="Times New Roman" w:eastAsia="Times New Roman" w:hAnsi="Times New Roman" w:cs="Times New Roman"/>
          <w:bCs/>
          <w:color w:val="222222"/>
          <w:lang w:val="en-US"/>
        </w:rPr>
        <w:t>P</w:t>
      </w:r>
      <w:r w:rsidR="00D41117">
        <w:rPr>
          <w:rFonts w:ascii="Times New Roman" w:eastAsia="Times New Roman" w:hAnsi="Times New Roman" w:cs="Times New Roman"/>
          <w:bCs/>
          <w:color w:val="222222"/>
          <w:lang w:val="en-US"/>
        </w:rPr>
        <w:t>.</w:t>
      </w:r>
      <w:r>
        <w:rPr>
          <w:rFonts w:ascii="Times New Roman" w:eastAsia="Times New Roman" w:hAnsi="Times New Roman" w:cs="Times New Roman"/>
          <w:bCs/>
          <w:color w:val="222222"/>
          <w:lang w:val="en-US"/>
        </w:rPr>
        <w:t xml:space="preserve">M Sibiu despre finalizarea execuţiei lucrărilor; </w:t>
      </w:r>
    </w:p>
    <w:p w:rsidR="00D47B1A" w:rsidRPr="00D47B1A" w:rsidRDefault="00BA0B08" w:rsidP="000E6C00">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222222"/>
          <w:lang w:val="en-US"/>
        </w:rPr>
      </w:pPr>
      <w:r w:rsidRPr="00D47B1A">
        <w:rPr>
          <w:rFonts w:ascii="Times New Roman" w:eastAsia="Times New Roman" w:hAnsi="Times New Roman" w:cs="Times New Roman"/>
          <w:bCs/>
          <w:color w:val="222222"/>
          <w:lang w:val="en-US"/>
        </w:rPr>
        <w:t xml:space="preserve">Punerea </w:t>
      </w:r>
      <w:r w:rsidR="00D47B1A" w:rsidRPr="00D47B1A">
        <w:rPr>
          <w:rFonts w:ascii="Times New Roman" w:eastAsia="Times New Roman" w:hAnsi="Times New Roman" w:cs="Times New Roman"/>
          <w:bCs/>
          <w:color w:val="222222"/>
          <w:lang w:val="en-US"/>
        </w:rPr>
        <w:t>în funcţiune;</w:t>
      </w:r>
    </w:p>
    <w:p w:rsidR="00D47B1A" w:rsidRPr="000E6C00" w:rsidRDefault="00D47B1A" w:rsidP="00D47B1A">
      <w:pPr>
        <w:pStyle w:val="ListParagraph"/>
        <w:shd w:val="clear" w:color="auto" w:fill="FFFFFF"/>
        <w:spacing w:after="0" w:line="240" w:lineRule="auto"/>
        <w:jc w:val="both"/>
        <w:rPr>
          <w:rFonts w:ascii="Times New Roman" w:eastAsia="Times New Roman" w:hAnsi="Times New Roman" w:cs="Times New Roman"/>
          <w:b/>
          <w:bCs/>
          <w:color w:val="222222"/>
          <w:lang w:val="en-US"/>
        </w:rPr>
      </w:pPr>
    </w:p>
    <w:p w:rsidR="009530B7" w:rsidRDefault="000276C7" w:rsidP="00EE6048">
      <w:pPr>
        <w:shd w:val="clear" w:color="auto" w:fill="FFFFFF"/>
        <w:spacing w:after="0" w:line="240" w:lineRule="auto"/>
        <w:ind w:firstLine="720"/>
        <w:jc w:val="both"/>
        <w:rPr>
          <w:rFonts w:ascii="Times New Roman" w:eastAsia="Times New Roman" w:hAnsi="Times New Roman" w:cs="Times New Roman"/>
          <w:color w:val="444444"/>
          <w:lang w:val="en-US"/>
        </w:rPr>
      </w:pPr>
      <w:r w:rsidRPr="00C543BB">
        <w:rPr>
          <w:rFonts w:ascii="Times New Roman" w:eastAsia="Times New Roman" w:hAnsi="Times New Roman" w:cs="Times New Roman"/>
          <w:b/>
          <w:bCs/>
          <w:color w:val="222222"/>
          <w:lang w:val="en-US"/>
        </w:rPr>
        <w:t>f.11.</w:t>
      </w:r>
      <w:r w:rsidR="009530B7" w:rsidRPr="00C543BB">
        <w:rPr>
          <w:rFonts w:ascii="Times New Roman" w:eastAsia="Times New Roman" w:hAnsi="Times New Roman" w:cs="Times New Roman"/>
          <w:b/>
          <w:color w:val="444444"/>
          <w:lang w:val="en-US"/>
        </w:rPr>
        <w:t> </w:t>
      </w:r>
      <w:r w:rsidR="00C543BB" w:rsidRPr="00C543BB">
        <w:rPr>
          <w:rFonts w:ascii="Times New Roman" w:eastAsia="Times New Roman" w:hAnsi="Times New Roman" w:cs="Times New Roman"/>
          <w:b/>
          <w:color w:val="444444"/>
          <w:lang w:val="en-US"/>
        </w:rPr>
        <w:t xml:space="preserve">Relația </w:t>
      </w:r>
      <w:r w:rsidR="009530B7" w:rsidRPr="00C543BB">
        <w:rPr>
          <w:rFonts w:ascii="Times New Roman" w:eastAsia="Times New Roman" w:hAnsi="Times New Roman" w:cs="Times New Roman"/>
          <w:b/>
          <w:color w:val="444444"/>
          <w:lang w:val="en-US"/>
        </w:rPr>
        <w:t>cu alte proiecte existente sau planificate</w:t>
      </w:r>
      <w:r w:rsidR="009530B7" w:rsidRPr="009530B7">
        <w:rPr>
          <w:rFonts w:ascii="Times New Roman" w:eastAsia="Times New Roman" w:hAnsi="Times New Roman" w:cs="Times New Roman"/>
          <w:color w:val="444444"/>
          <w:lang w:val="en-US"/>
        </w:rPr>
        <w:t>;</w:t>
      </w:r>
    </w:p>
    <w:p w:rsidR="00E61D08" w:rsidRPr="00672B95" w:rsidRDefault="00C543BB" w:rsidP="00672B95">
      <w:pPr>
        <w:spacing w:after="0" w:line="240" w:lineRule="auto"/>
        <w:ind w:firstLine="720"/>
        <w:jc w:val="both"/>
        <w:rPr>
          <w:rFonts w:ascii="Times New Roman" w:hAnsi="Times New Roman" w:cs="Times New Roman"/>
          <w:lang w:val="en-US"/>
        </w:rPr>
      </w:pPr>
      <w:r w:rsidRPr="00672B95">
        <w:rPr>
          <w:rFonts w:ascii="Times New Roman" w:hAnsi="Times New Roman" w:cs="Times New Roman"/>
        </w:rPr>
        <w:t xml:space="preserve">Pe amplasamentul situat în Municipiul Sibiu, Str. Florian Rieger, Nr. 4, S.C. </w:t>
      </w:r>
      <w:r w:rsidR="00672B95" w:rsidRPr="00672B95">
        <w:rPr>
          <w:rFonts w:ascii="Times New Roman" w:hAnsi="Times New Roman" w:cs="Times New Roman"/>
        </w:rPr>
        <w:t xml:space="preserve">Simea Sibiu </w:t>
      </w:r>
      <w:r w:rsidRPr="00672B95">
        <w:rPr>
          <w:rFonts w:ascii="Times New Roman" w:hAnsi="Times New Roman" w:cs="Times New Roman"/>
        </w:rPr>
        <w:t xml:space="preserve">S.R.L. desfăşoară activităţi reglementate de A.P.M. </w:t>
      </w:r>
      <w:r w:rsidR="00672B95" w:rsidRPr="00672B95">
        <w:rPr>
          <w:rFonts w:ascii="Times New Roman" w:hAnsi="Times New Roman" w:cs="Times New Roman"/>
        </w:rPr>
        <w:t xml:space="preserve">Sibiu </w:t>
      </w:r>
      <w:r w:rsidRPr="00672B95">
        <w:rPr>
          <w:rFonts w:ascii="Times New Roman" w:hAnsi="Times New Roman" w:cs="Times New Roman"/>
        </w:rPr>
        <w:t>prin Autorizaţia de mediu nr.</w:t>
      </w:r>
      <w:r w:rsidR="00E61D08" w:rsidRPr="00672B95">
        <w:rPr>
          <w:rFonts w:ascii="Times New Roman" w:hAnsi="Times New Roman" w:cs="Times New Roman"/>
        </w:rPr>
        <w:t xml:space="preserve"> </w:t>
      </w:r>
      <w:r w:rsidR="00E61D08" w:rsidRPr="00672B95">
        <w:rPr>
          <w:rFonts w:ascii="Times New Roman" w:hAnsi="Times New Roman" w:cs="Times New Roman"/>
          <w:bCs/>
          <w:lang w:val="en-US"/>
        </w:rPr>
        <w:t>SB 112 din 02.09.2010</w:t>
      </w:r>
      <w:r w:rsidR="00C7216F" w:rsidRPr="00672B95">
        <w:rPr>
          <w:rFonts w:ascii="Times New Roman" w:hAnsi="Times New Roman" w:cs="Times New Roman"/>
          <w:bCs/>
          <w:lang w:val="en-US"/>
        </w:rPr>
        <w:t>,</w:t>
      </w:r>
      <w:r w:rsidR="00E61D08" w:rsidRPr="00672B95">
        <w:rPr>
          <w:rFonts w:ascii="Times New Roman" w:hAnsi="Times New Roman" w:cs="Times New Roman"/>
          <w:bCs/>
          <w:lang w:val="en-US"/>
        </w:rPr>
        <w:t xml:space="preserve"> </w:t>
      </w:r>
      <w:r w:rsidR="00C7216F" w:rsidRPr="00672B95">
        <w:rPr>
          <w:rFonts w:ascii="Times New Roman" w:hAnsi="Times New Roman" w:cs="Times New Roman"/>
          <w:lang w:val="en-US"/>
        </w:rPr>
        <w:t>revizuită</w:t>
      </w:r>
      <w:r w:rsidR="00E61D08" w:rsidRPr="00672B95">
        <w:rPr>
          <w:rFonts w:ascii="Times New Roman" w:hAnsi="Times New Roman" w:cs="Times New Roman"/>
          <w:lang w:val="en-US"/>
        </w:rPr>
        <w:t xml:space="preserve"> la 30.10.2017.</w:t>
      </w:r>
    </w:p>
    <w:p w:rsidR="00BA0B08" w:rsidRDefault="00BA0B08" w:rsidP="00672B95">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9530B7" w:rsidRDefault="000276C7" w:rsidP="00672B95">
      <w:pPr>
        <w:shd w:val="clear" w:color="auto" w:fill="FFFFFF"/>
        <w:spacing w:after="0" w:line="240" w:lineRule="auto"/>
        <w:ind w:firstLine="720"/>
        <w:jc w:val="both"/>
        <w:rPr>
          <w:rFonts w:ascii="Times New Roman" w:eastAsia="Times New Roman" w:hAnsi="Times New Roman" w:cs="Times New Roman"/>
          <w:color w:val="444444"/>
          <w:lang w:val="en-US"/>
        </w:rPr>
      </w:pPr>
      <w:r>
        <w:rPr>
          <w:rFonts w:ascii="Times New Roman" w:eastAsia="Times New Roman" w:hAnsi="Times New Roman" w:cs="Times New Roman"/>
          <w:b/>
          <w:bCs/>
          <w:color w:val="222222"/>
          <w:lang w:val="en-US"/>
        </w:rPr>
        <w:t xml:space="preserve">f.12. </w:t>
      </w:r>
      <w:r w:rsidR="004323A6" w:rsidRPr="004323A6">
        <w:rPr>
          <w:rFonts w:ascii="Times New Roman" w:eastAsia="Times New Roman" w:hAnsi="Times New Roman" w:cs="Times New Roman"/>
          <w:b/>
          <w:color w:val="444444"/>
          <w:lang w:val="en-US"/>
        </w:rPr>
        <w:t xml:space="preserve">Detalii </w:t>
      </w:r>
      <w:r w:rsidR="009530B7" w:rsidRPr="004323A6">
        <w:rPr>
          <w:rFonts w:ascii="Times New Roman" w:eastAsia="Times New Roman" w:hAnsi="Times New Roman" w:cs="Times New Roman"/>
          <w:b/>
          <w:color w:val="444444"/>
          <w:lang w:val="en-US"/>
        </w:rPr>
        <w:t>privind alternativele care au fost luate în considerare</w:t>
      </w:r>
      <w:r w:rsidR="009530B7" w:rsidRPr="009530B7">
        <w:rPr>
          <w:rFonts w:ascii="Times New Roman" w:eastAsia="Times New Roman" w:hAnsi="Times New Roman" w:cs="Times New Roman"/>
          <w:color w:val="444444"/>
          <w:lang w:val="en-US"/>
        </w:rPr>
        <w:t>;</w:t>
      </w:r>
    </w:p>
    <w:p w:rsidR="004323A6" w:rsidRPr="0022184E" w:rsidRDefault="004323A6" w:rsidP="00672B95">
      <w:pPr>
        <w:spacing w:after="0" w:line="240" w:lineRule="auto"/>
        <w:ind w:firstLine="720"/>
        <w:jc w:val="both"/>
        <w:rPr>
          <w:rFonts w:ascii="Times New Roman" w:hAnsi="Times New Roman" w:cs="Times New Roman"/>
        </w:rPr>
      </w:pPr>
      <w:r>
        <w:rPr>
          <w:rFonts w:ascii="Times New Roman" w:eastAsia="Times New Roman" w:hAnsi="Times New Roman" w:cs="Times New Roman"/>
          <w:color w:val="444444"/>
          <w:lang w:val="en-US"/>
        </w:rPr>
        <w:t xml:space="preserve">Nu s-au studiat alte alternative. </w:t>
      </w:r>
      <w:r>
        <w:rPr>
          <w:rFonts w:ascii="Times New Roman" w:eastAsia="Times New Roman" w:hAnsi="Times New Roman" w:cs="Times New Roman"/>
          <w:bCs/>
          <w:lang w:val="en-US"/>
        </w:rPr>
        <w:t>Amplasamentul proiectului este compatibil cu utilizările admise prin P.U.G. Sibiu</w:t>
      </w:r>
      <w:r w:rsidR="006C339A">
        <w:rPr>
          <w:rFonts w:ascii="Times New Roman" w:eastAsia="Times New Roman" w:hAnsi="Times New Roman" w:cs="Times New Roman"/>
          <w:bCs/>
          <w:lang w:val="en-US"/>
        </w:rPr>
        <w:t>. Categoria de folosinţă actuală: curţi, construcţii, care se păstra şi după implementarea proiectului. Amplasamentul proiectului este compatibil cu funcţiunea propusă prin PUG Sibiu</w:t>
      </w:r>
      <w:r>
        <w:rPr>
          <w:rFonts w:ascii="Times New Roman" w:eastAsia="Times New Roman" w:hAnsi="Times New Roman" w:cs="Times New Roman"/>
          <w:bCs/>
          <w:lang w:val="en-US"/>
        </w:rPr>
        <w:t xml:space="preserve"> – Unitatea Teritorială de Referinţă nr. </w:t>
      </w:r>
      <w:r>
        <w:rPr>
          <w:rFonts w:ascii="Times New Roman" w:hAnsi="Times New Roman" w:cs="Times New Roman"/>
        </w:rPr>
        <w:t xml:space="preserve">UTR Ei – zonă destinată </w:t>
      </w:r>
      <w:r w:rsidRPr="0022184E">
        <w:rPr>
          <w:rFonts w:ascii="Times New Roman" w:hAnsi="Times New Roman" w:cs="Times New Roman"/>
        </w:rPr>
        <w:t>activitӑți</w:t>
      </w:r>
      <w:r>
        <w:rPr>
          <w:rFonts w:ascii="Times New Roman" w:hAnsi="Times New Roman" w:cs="Times New Roman"/>
        </w:rPr>
        <w:t>lor</w:t>
      </w:r>
      <w:r w:rsidRPr="0022184E">
        <w:rPr>
          <w:rFonts w:ascii="Times New Roman" w:hAnsi="Times New Roman" w:cs="Times New Roman"/>
        </w:rPr>
        <w:t xml:space="preserve"> economice cu caracter industrial (S+P+3+ M/ S+P+3+R/ S+D+P+2+R) stabilitӑ prin P.U.G. Sibiu, aprobat cu H.C.L. Sibiu nr. 165/28.04.2011;</w:t>
      </w:r>
    </w:p>
    <w:p w:rsidR="004323A6" w:rsidRPr="0022184E" w:rsidRDefault="004323A6" w:rsidP="00672B95">
      <w:pPr>
        <w:spacing w:after="0" w:line="240" w:lineRule="auto"/>
        <w:ind w:firstLine="720"/>
        <w:jc w:val="both"/>
        <w:rPr>
          <w:rFonts w:ascii="Times New Roman" w:hAnsi="Times New Roman" w:cs="Times New Roman"/>
        </w:rPr>
      </w:pPr>
    </w:p>
    <w:p w:rsidR="009530B7" w:rsidRPr="009530B7" w:rsidRDefault="000276C7" w:rsidP="00672B95">
      <w:pPr>
        <w:shd w:val="clear" w:color="auto" w:fill="FFFFFF"/>
        <w:spacing w:after="0" w:line="240" w:lineRule="auto"/>
        <w:ind w:firstLine="720"/>
        <w:jc w:val="both"/>
        <w:rPr>
          <w:rFonts w:ascii="Times New Roman" w:eastAsia="Times New Roman" w:hAnsi="Times New Roman" w:cs="Times New Roman"/>
          <w:color w:val="333333"/>
          <w:lang w:val="en-US"/>
        </w:rPr>
      </w:pPr>
      <w:r>
        <w:rPr>
          <w:rFonts w:ascii="Times New Roman" w:eastAsia="Times New Roman" w:hAnsi="Times New Roman" w:cs="Times New Roman"/>
          <w:b/>
          <w:bCs/>
          <w:color w:val="222222"/>
          <w:lang w:val="en-US"/>
        </w:rPr>
        <w:t>f.13.</w:t>
      </w:r>
      <w:r w:rsidR="009530B7" w:rsidRPr="009530B7">
        <w:rPr>
          <w:rFonts w:ascii="Times New Roman" w:eastAsia="Times New Roman" w:hAnsi="Times New Roman" w:cs="Times New Roman"/>
          <w:color w:val="444444"/>
          <w:lang w:val="en-US"/>
        </w:rPr>
        <w:t> </w:t>
      </w:r>
      <w:r w:rsidR="004323A6" w:rsidRPr="004323A6">
        <w:rPr>
          <w:rFonts w:ascii="Times New Roman" w:eastAsia="Times New Roman" w:hAnsi="Times New Roman" w:cs="Times New Roman"/>
          <w:b/>
          <w:color w:val="444444"/>
          <w:lang w:val="en-US"/>
        </w:rPr>
        <w:t xml:space="preserve">Alte </w:t>
      </w:r>
      <w:r w:rsidR="009530B7" w:rsidRPr="004323A6">
        <w:rPr>
          <w:rFonts w:ascii="Times New Roman" w:eastAsia="Times New Roman" w:hAnsi="Times New Roman" w:cs="Times New Roman"/>
          <w:b/>
          <w:color w:val="444444"/>
          <w:lang w:val="en-US"/>
        </w:rPr>
        <w:t>activități care pot apărea ca urmare a proiectului (de exemplu, extragerea de agregate, asigurarea unor noi surse de apă, surse sau linii de transport al energiei, creșterea numărului de locuințe, eliminarea apelor uzate și a deșeurilor)</w:t>
      </w:r>
      <w:r w:rsidR="004323A6">
        <w:rPr>
          <w:rFonts w:ascii="Times New Roman" w:eastAsia="Times New Roman" w:hAnsi="Times New Roman" w:cs="Times New Roman"/>
          <w:color w:val="444444"/>
          <w:lang w:val="en-US"/>
        </w:rPr>
        <w:t>: Nu este cazul.</w:t>
      </w:r>
    </w:p>
    <w:p w:rsidR="004B1535" w:rsidRDefault="004B1535" w:rsidP="004323A6">
      <w:pPr>
        <w:shd w:val="clear" w:color="auto" w:fill="FFFFFF"/>
        <w:spacing w:after="0" w:line="240" w:lineRule="auto"/>
        <w:ind w:firstLine="720"/>
        <w:jc w:val="both"/>
        <w:rPr>
          <w:rFonts w:ascii="Times New Roman" w:eastAsia="Times New Roman" w:hAnsi="Times New Roman" w:cs="Times New Roman"/>
          <w:b/>
          <w:bCs/>
          <w:color w:val="222222"/>
          <w:lang w:val="en-US"/>
        </w:rPr>
      </w:pPr>
    </w:p>
    <w:p w:rsidR="009530B7" w:rsidRDefault="000276C7" w:rsidP="004323A6">
      <w:pPr>
        <w:shd w:val="clear" w:color="auto" w:fill="FFFFFF"/>
        <w:spacing w:after="0" w:line="240" w:lineRule="auto"/>
        <w:ind w:firstLine="720"/>
        <w:jc w:val="both"/>
        <w:rPr>
          <w:rFonts w:ascii="Times New Roman" w:eastAsia="Times New Roman" w:hAnsi="Times New Roman" w:cs="Times New Roman"/>
          <w:b/>
          <w:color w:val="444444"/>
          <w:lang w:val="en-US"/>
        </w:rPr>
      </w:pPr>
      <w:r>
        <w:rPr>
          <w:rFonts w:ascii="Times New Roman" w:eastAsia="Times New Roman" w:hAnsi="Times New Roman" w:cs="Times New Roman"/>
          <w:b/>
          <w:bCs/>
          <w:color w:val="222222"/>
          <w:lang w:val="en-US"/>
        </w:rPr>
        <w:t xml:space="preserve">f.14. </w:t>
      </w:r>
      <w:r w:rsidR="004323A6" w:rsidRPr="004323A6">
        <w:rPr>
          <w:rFonts w:ascii="Times New Roman" w:eastAsia="Times New Roman" w:hAnsi="Times New Roman" w:cs="Times New Roman"/>
          <w:b/>
          <w:color w:val="444444"/>
          <w:lang w:val="en-US"/>
        </w:rPr>
        <w:t xml:space="preserve">Alte </w:t>
      </w:r>
      <w:r w:rsidR="009530B7" w:rsidRPr="004323A6">
        <w:rPr>
          <w:rFonts w:ascii="Times New Roman" w:eastAsia="Times New Roman" w:hAnsi="Times New Roman" w:cs="Times New Roman"/>
          <w:b/>
          <w:color w:val="444444"/>
          <w:lang w:val="en-US"/>
        </w:rPr>
        <w:t>autorizații cerute pentru proiect</w:t>
      </w:r>
    </w:p>
    <w:p w:rsidR="004323A6" w:rsidRDefault="004323A6" w:rsidP="004323A6">
      <w:pPr>
        <w:shd w:val="clear" w:color="auto" w:fill="FFFFFF"/>
        <w:spacing w:after="0" w:line="240" w:lineRule="auto"/>
        <w:ind w:firstLine="720"/>
        <w:jc w:val="both"/>
        <w:rPr>
          <w:rFonts w:ascii="Times New Roman" w:eastAsia="Times New Roman" w:hAnsi="Times New Roman" w:cs="Times New Roman"/>
          <w:color w:val="444444"/>
          <w:lang w:val="en-US"/>
        </w:rPr>
      </w:pPr>
      <w:r w:rsidRPr="004323A6">
        <w:rPr>
          <w:rFonts w:ascii="Times New Roman" w:eastAsia="Times New Roman" w:hAnsi="Times New Roman" w:cs="Times New Roman"/>
          <w:color w:val="444444"/>
          <w:lang w:val="en-US"/>
        </w:rPr>
        <w:t>Prin Certificatul de urbanism s-au solicitat următoarele avize, acorduri:</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alimentare cu apă;</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alimentare cu energie electrică;</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alimentare cu gaze naturale;</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salubritate;</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canalizare;</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fibră optică; </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telefonie;</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securitatea la incendiu;</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protecţia mediului;</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sănătatea populaţiei</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aviz Oficiul de Cadastru şi Publicitate Imobiliară </w:t>
      </w:r>
      <w:r w:rsidR="006C339A">
        <w:rPr>
          <w:rFonts w:ascii="Times New Roman" w:eastAsia="Times New Roman" w:hAnsi="Times New Roman" w:cs="Times New Roman"/>
          <w:lang w:val="en-US"/>
        </w:rPr>
        <w:t xml:space="preserve">Sibiu </w:t>
      </w:r>
      <w:r>
        <w:rPr>
          <w:rFonts w:ascii="Times New Roman" w:eastAsia="Times New Roman" w:hAnsi="Times New Roman" w:cs="Times New Roman"/>
          <w:lang w:val="en-US"/>
        </w:rPr>
        <w:t>actualizat la zi;</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respectare Ordin nr. 119/2014 pentru aprobarea normelor de igienă şi sănătate publică privind mediul de viaţă al populaţiei modificat prin Ordinul nr. 994/2018;</w:t>
      </w:r>
    </w:p>
    <w:p w:rsidR="00951096" w:rsidRDefault="00951096" w:rsidP="00951096">
      <w:pPr>
        <w:pStyle w:val="ListParagraph"/>
        <w:numPr>
          <w:ilvl w:val="0"/>
          <w:numId w:val="5"/>
        </w:numPr>
        <w:shd w:val="clear" w:color="auto" w:fill="FFFFFF"/>
        <w:suppressAutoHyphens/>
        <w:spacing w:after="0" w:line="100" w:lineRule="atLeast"/>
        <w:contextualSpacing w:val="0"/>
        <w:jc w:val="both"/>
        <w:rPr>
          <w:rFonts w:ascii="Times New Roman" w:eastAsia="Times New Roman" w:hAnsi="Times New Roman" w:cs="Times New Roman"/>
          <w:lang w:val="en-US"/>
        </w:rPr>
      </w:pPr>
      <w:r>
        <w:rPr>
          <w:rFonts w:ascii="Times New Roman" w:eastAsia="Times New Roman" w:hAnsi="Times New Roman" w:cs="Times New Roman"/>
          <w:lang w:val="en-US"/>
        </w:rPr>
        <w:t>studiu geotehnic;</w:t>
      </w:r>
    </w:p>
    <w:p w:rsidR="004323A6" w:rsidRPr="009530B7" w:rsidRDefault="004323A6" w:rsidP="004323A6">
      <w:pPr>
        <w:shd w:val="clear" w:color="auto" w:fill="FFFFFF"/>
        <w:spacing w:after="0" w:line="240" w:lineRule="auto"/>
        <w:ind w:firstLine="720"/>
        <w:jc w:val="both"/>
        <w:rPr>
          <w:rFonts w:ascii="Times New Roman" w:eastAsia="Times New Roman" w:hAnsi="Times New Roman" w:cs="Times New Roman"/>
          <w:color w:val="333333"/>
          <w:lang w:val="en-US"/>
        </w:rPr>
      </w:pPr>
    </w:p>
    <w:p w:rsidR="009530B7" w:rsidRPr="00951096" w:rsidRDefault="009530B7" w:rsidP="00951096">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IV.</w:t>
      </w:r>
      <w:r w:rsidRPr="00951096">
        <w:rPr>
          <w:rFonts w:ascii="Times New Roman" w:eastAsia="Times New Roman" w:hAnsi="Times New Roman" w:cs="Times New Roman"/>
          <w:lang w:val="en-US"/>
        </w:rPr>
        <w:t> </w:t>
      </w:r>
      <w:r w:rsidRPr="006F77DB">
        <w:rPr>
          <w:rFonts w:ascii="Times New Roman" w:eastAsia="Times New Roman" w:hAnsi="Times New Roman" w:cs="Times New Roman"/>
          <w:b/>
          <w:lang w:val="en-US"/>
        </w:rPr>
        <w:t>Descrierea lucrărilor de demolare necesare</w:t>
      </w:r>
    </w:p>
    <w:p w:rsidR="009530B7" w:rsidRPr="00951096" w:rsidRDefault="009530B7"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w:t>
      </w:r>
      <w:r w:rsidRPr="00951096">
        <w:rPr>
          <w:rFonts w:ascii="Times New Roman" w:eastAsia="Times New Roman" w:hAnsi="Times New Roman" w:cs="Times New Roman"/>
          <w:lang w:val="en-US"/>
        </w:rPr>
        <w:t> planul de execuție a lucrărilor de demolare, de refacere și folosire ulterioară a terenului;</w:t>
      </w:r>
    </w:p>
    <w:p w:rsidR="009530B7" w:rsidRPr="00951096" w:rsidRDefault="009530B7"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w:t>
      </w:r>
      <w:r w:rsidRPr="00951096">
        <w:rPr>
          <w:rFonts w:ascii="Times New Roman" w:eastAsia="Times New Roman" w:hAnsi="Times New Roman" w:cs="Times New Roman"/>
          <w:lang w:val="en-US"/>
        </w:rPr>
        <w:t> descrierea lucrărilor de refacere a amplasamentului;</w:t>
      </w:r>
    </w:p>
    <w:p w:rsidR="009530B7" w:rsidRPr="00951096" w:rsidRDefault="009530B7"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w:t>
      </w:r>
      <w:r w:rsidRPr="00951096">
        <w:rPr>
          <w:rFonts w:ascii="Times New Roman" w:eastAsia="Times New Roman" w:hAnsi="Times New Roman" w:cs="Times New Roman"/>
          <w:lang w:val="en-US"/>
        </w:rPr>
        <w:t> căi noi de acces sau schimbări ale celor existente, după caz;</w:t>
      </w:r>
    </w:p>
    <w:p w:rsidR="009530B7" w:rsidRPr="00951096" w:rsidRDefault="009530B7"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w:t>
      </w:r>
      <w:r w:rsidRPr="00951096">
        <w:rPr>
          <w:rFonts w:ascii="Times New Roman" w:eastAsia="Times New Roman" w:hAnsi="Times New Roman" w:cs="Times New Roman"/>
          <w:lang w:val="en-US"/>
        </w:rPr>
        <w:t> metode folosite în demolare;</w:t>
      </w:r>
    </w:p>
    <w:p w:rsidR="009530B7" w:rsidRPr="00951096" w:rsidRDefault="009530B7"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w:t>
      </w:r>
      <w:r w:rsidRPr="00951096">
        <w:rPr>
          <w:rFonts w:ascii="Times New Roman" w:eastAsia="Times New Roman" w:hAnsi="Times New Roman" w:cs="Times New Roman"/>
          <w:lang w:val="en-US"/>
        </w:rPr>
        <w:t> detalii privind alternativele care au fost luate în considerare;</w:t>
      </w:r>
    </w:p>
    <w:p w:rsidR="009530B7" w:rsidRDefault="009530B7"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w:t>
      </w:r>
      <w:r w:rsidRPr="00951096">
        <w:rPr>
          <w:rFonts w:ascii="Times New Roman" w:eastAsia="Times New Roman" w:hAnsi="Times New Roman" w:cs="Times New Roman"/>
          <w:lang w:val="en-US"/>
        </w:rPr>
        <w:t> alte activități care pot apărea ca urmare a demolării (de exemplu, eliminarea deșeurilor).</w:t>
      </w:r>
    </w:p>
    <w:p w:rsidR="00951096" w:rsidRPr="00951096" w:rsidRDefault="00951096" w:rsidP="00951096">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Nu este cazul. Proiectul nu prevede lucări de demolare.</w:t>
      </w:r>
    </w:p>
    <w:p w:rsidR="00106104" w:rsidRDefault="00106104" w:rsidP="00106104">
      <w:pPr>
        <w:shd w:val="clear" w:color="auto" w:fill="FFFFFF"/>
        <w:spacing w:after="0" w:line="240" w:lineRule="auto"/>
        <w:jc w:val="both"/>
        <w:rPr>
          <w:rFonts w:ascii="Times New Roman" w:eastAsia="Times New Roman" w:hAnsi="Times New Roman" w:cs="Times New Roman"/>
          <w:b/>
          <w:bCs/>
          <w:lang w:val="en-US"/>
        </w:rPr>
      </w:pPr>
    </w:p>
    <w:p w:rsidR="009530B7" w:rsidRPr="00951096" w:rsidRDefault="009530B7" w:rsidP="00343B53">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V.</w:t>
      </w:r>
      <w:r w:rsidRPr="00951096">
        <w:rPr>
          <w:rFonts w:ascii="Times New Roman" w:eastAsia="Times New Roman" w:hAnsi="Times New Roman" w:cs="Times New Roman"/>
          <w:lang w:val="en-US"/>
        </w:rPr>
        <w:t> </w:t>
      </w:r>
      <w:r w:rsidRPr="006F77DB">
        <w:rPr>
          <w:rFonts w:ascii="Times New Roman" w:eastAsia="Times New Roman" w:hAnsi="Times New Roman" w:cs="Times New Roman"/>
          <w:b/>
          <w:lang w:val="en-US"/>
        </w:rPr>
        <w:t>Descrierea amplasării proiectului</w:t>
      </w:r>
    </w:p>
    <w:p w:rsidR="009530B7" w:rsidRDefault="000276C7" w:rsidP="00343B53">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 xml:space="preserve">V.1. </w:t>
      </w:r>
      <w:r w:rsidR="006F77DB" w:rsidRPr="006C339A">
        <w:rPr>
          <w:rFonts w:ascii="Times New Roman" w:eastAsia="Times New Roman" w:hAnsi="Times New Roman" w:cs="Times New Roman"/>
          <w:u w:val="single"/>
          <w:lang w:val="en-US"/>
        </w:rPr>
        <w:t xml:space="preserve">Distanța </w:t>
      </w:r>
      <w:r w:rsidR="009530B7" w:rsidRPr="006C339A">
        <w:rPr>
          <w:rFonts w:ascii="Times New Roman" w:eastAsia="Times New Roman" w:hAnsi="Times New Roman" w:cs="Times New Roman"/>
          <w:u w:val="single"/>
          <w:lang w:val="en-US"/>
        </w:rPr>
        <w:t>față de granițe pentru proiectele care cad sub incidența </w:t>
      </w:r>
      <w:hyperlink r:id="rId12" w:tgtFrame="_blank" w:history="1">
        <w:r w:rsidR="009530B7" w:rsidRPr="006C339A">
          <w:rPr>
            <w:rFonts w:ascii="Times New Roman" w:eastAsia="Times New Roman" w:hAnsi="Times New Roman" w:cs="Times New Roman"/>
            <w:u w:val="single"/>
            <w:lang w:val="en-US"/>
          </w:rPr>
          <w:t>Convenției</w:t>
        </w:r>
      </w:hyperlink>
      <w:r w:rsidR="009530B7" w:rsidRPr="006C339A">
        <w:rPr>
          <w:rFonts w:ascii="Times New Roman" w:eastAsia="Times New Roman" w:hAnsi="Times New Roman" w:cs="Times New Roman"/>
          <w:u w:val="single"/>
          <w:lang w:val="en-US"/>
        </w:rPr>
        <w:t> privind evaluarea impactului asupra mediului în context transfrontieră, adoptată la Espoo la 25 februarie 1991, ratificată prin Legea </w:t>
      </w:r>
      <w:hyperlink r:id="rId13" w:tgtFrame="_blank" w:history="1">
        <w:r w:rsidR="009530B7" w:rsidRPr="006C339A">
          <w:rPr>
            <w:rFonts w:ascii="Times New Roman" w:eastAsia="Times New Roman" w:hAnsi="Times New Roman" w:cs="Times New Roman"/>
            <w:u w:val="single"/>
            <w:lang w:val="en-US"/>
          </w:rPr>
          <w:t>nr. 22/2001</w:t>
        </w:r>
      </w:hyperlink>
      <w:r w:rsidR="009530B7" w:rsidRPr="006C339A">
        <w:rPr>
          <w:rFonts w:ascii="Times New Roman" w:eastAsia="Times New Roman" w:hAnsi="Times New Roman" w:cs="Times New Roman"/>
          <w:u w:val="single"/>
          <w:lang w:val="en-US"/>
        </w:rPr>
        <w:t>, cu completările ulterioare</w:t>
      </w:r>
      <w:r w:rsidR="009530B7" w:rsidRPr="00951096">
        <w:rPr>
          <w:rFonts w:ascii="Times New Roman" w:eastAsia="Times New Roman" w:hAnsi="Times New Roman" w:cs="Times New Roman"/>
          <w:lang w:val="en-US"/>
        </w:rPr>
        <w:t>;</w:t>
      </w:r>
    </w:p>
    <w:p w:rsidR="006F77DB" w:rsidRPr="00951096" w:rsidRDefault="006F77DB" w:rsidP="006F77DB">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Proiectul nu intră </w:t>
      </w:r>
      <w:r w:rsidRPr="00951096">
        <w:rPr>
          <w:rFonts w:ascii="Times New Roman" w:eastAsia="Times New Roman" w:hAnsi="Times New Roman" w:cs="Times New Roman"/>
          <w:lang w:val="en-US"/>
        </w:rPr>
        <w:t>sub incidența </w:t>
      </w:r>
      <w:hyperlink r:id="rId14" w:tgtFrame="_blank" w:history="1">
        <w:r w:rsidRPr="00951096">
          <w:rPr>
            <w:rFonts w:ascii="Times New Roman" w:eastAsia="Times New Roman" w:hAnsi="Times New Roman" w:cs="Times New Roman"/>
            <w:lang w:val="en-US"/>
          </w:rPr>
          <w:t>Convenției</w:t>
        </w:r>
      </w:hyperlink>
      <w:r w:rsidRPr="00951096">
        <w:rPr>
          <w:rFonts w:ascii="Times New Roman" w:eastAsia="Times New Roman" w:hAnsi="Times New Roman" w:cs="Times New Roman"/>
          <w:lang w:val="en-US"/>
        </w:rPr>
        <w:t> privind evaluarea impactului asupra mediului în context transfrontieră, adoptată la Espoo la 25 februarie 1991, ratificată prin Legea </w:t>
      </w:r>
      <w:hyperlink r:id="rId15" w:tgtFrame="_blank" w:history="1">
        <w:r w:rsidRPr="00951096">
          <w:rPr>
            <w:rFonts w:ascii="Times New Roman" w:eastAsia="Times New Roman" w:hAnsi="Times New Roman" w:cs="Times New Roman"/>
            <w:lang w:val="en-US"/>
          </w:rPr>
          <w:t>nr. 22/2001</w:t>
        </w:r>
      </w:hyperlink>
      <w:r w:rsidRPr="00951096">
        <w:rPr>
          <w:rFonts w:ascii="Times New Roman" w:eastAsia="Times New Roman" w:hAnsi="Times New Roman" w:cs="Times New Roman"/>
          <w:lang w:val="en-US"/>
        </w:rPr>
        <w:t>, cu completările ulterioare</w:t>
      </w:r>
      <w:r w:rsidR="00031C3C">
        <w:rPr>
          <w:rFonts w:ascii="Times New Roman" w:eastAsia="Times New Roman" w:hAnsi="Times New Roman" w:cs="Times New Roman"/>
          <w:lang w:val="en-US"/>
        </w:rPr>
        <w:t xml:space="preserve">. </w:t>
      </w:r>
    </w:p>
    <w:p w:rsidR="006C339A" w:rsidRDefault="006C339A" w:rsidP="00343B53">
      <w:pPr>
        <w:shd w:val="clear" w:color="auto" w:fill="FFFFFF"/>
        <w:spacing w:after="0" w:line="240" w:lineRule="auto"/>
        <w:ind w:firstLine="720"/>
        <w:jc w:val="both"/>
        <w:rPr>
          <w:rFonts w:ascii="Times New Roman" w:eastAsia="Times New Roman" w:hAnsi="Times New Roman" w:cs="Times New Roman"/>
          <w:b/>
          <w:bCs/>
          <w:lang w:val="en-US"/>
        </w:rPr>
      </w:pPr>
    </w:p>
    <w:p w:rsidR="009530B7" w:rsidRDefault="000276C7" w:rsidP="00343B53">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V.2.</w:t>
      </w:r>
      <w:r w:rsidR="006F77DB">
        <w:rPr>
          <w:rFonts w:ascii="Times New Roman" w:eastAsia="Times New Roman" w:hAnsi="Times New Roman" w:cs="Times New Roman"/>
          <w:b/>
          <w:bCs/>
          <w:lang w:val="en-US"/>
        </w:rPr>
        <w:t xml:space="preserve"> </w:t>
      </w:r>
      <w:r w:rsidR="006F77DB" w:rsidRPr="006C339A">
        <w:rPr>
          <w:rFonts w:ascii="Times New Roman" w:eastAsia="Times New Roman" w:hAnsi="Times New Roman" w:cs="Times New Roman"/>
          <w:u w:val="single"/>
          <w:lang w:val="en-US"/>
        </w:rPr>
        <w:t xml:space="preserve">Localizarea </w:t>
      </w:r>
      <w:r w:rsidR="009530B7" w:rsidRPr="006C339A">
        <w:rPr>
          <w:rFonts w:ascii="Times New Roman" w:eastAsia="Times New Roman" w:hAnsi="Times New Roman" w:cs="Times New Roman"/>
          <w:u w:val="single"/>
          <w:lang w:val="en-US"/>
        </w:rPr>
        <w:t>amplasamentului în raport cu patrimoniul cultural potrivit Listei monumentelor istorice, actualizată, aprobată prin Ordinul ministrului culturii și cultelor </w:t>
      </w:r>
      <w:hyperlink r:id="rId16" w:tgtFrame="_blank" w:history="1">
        <w:r w:rsidR="009530B7" w:rsidRPr="006C339A">
          <w:rPr>
            <w:rFonts w:ascii="Times New Roman" w:eastAsia="Times New Roman" w:hAnsi="Times New Roman" w:cs="Times New Roman"/>
            <w:u w:val="single"/>
            <w:lang w:val="en-US"/>
          </w:rPr>
          <w:t>nr. 2.314/2004</w:t>
        </w:r>
      </w:hyperlink>
      <w:r w:rsidR="009530B7" w:rsidRPr="006C339A">
        <w:rPr>
          <w:rFonts w:ascii="Times New Roman" w:eastAsia="Times New Roman" w:hAnsi="Times New Roman" w:cs="Times New Roman"/>
          <w:u w:val="single"/>
          <w:lang w:val="en-US"/>
        </w:rPr>
        <w:t>, cu modificările ulterioare, și Repertoriului arheologic național prevăzut de Ordonanța Guvernului </w:t>
      </w:r>
      <w:hyperlink r:id="rId17" w:tgtFrame="_blank" w:history="1">
        <w:r w:rsidR="009530B7" w:rsidRPr="006C339A">
          <w:rPr>
            <w:rFonts w:ascii="Times New Roman" w:eastAsia="Times New Roman" w:hAnsi="Times New Roman" w:cs="Times New Roman"/>
            <w:u w:val="single"/>
            <w:lang w:val="en-US"/>
          </w:rPr>
          <w:t>nr. 43/2000</w:t>
        </w:r>
      </w:hyperlink>
      <w:r w:rsidR="009530B7" w:rsidRPr="006C339A">
        <w:rPr>
          <w:rFonts w:ascii="Times New Roman" w:eastAsia="Times New Roman" w:hAnsi="Times New Roman" w:cs="Times New Roman"/>
          <w:u w:val="single"/>
          <w:lang w:val="en-US"/>
        </w:rPr>
        <w:t> privind protecția patrimoniului arheologic și declararea unor situri arheologice ca zone de interes național, republicată, cu modificările și completările ulterioare</w:t>
      </w:r>
      <w:r w:rsidR="009530B7" w:rsidRPr="00951096">
        <w:rPr>
          <w:rFonts w:ascii="Times New Roman" w:eastAsia="Times New Roman" w:hAnsi="Times New Roman" w:cs="Times New Roman"/>
          <w:lang w:val="en-US"/>
        </w:rPr>
        <w:t>;</w:t>
      </w:r>
    </w:p>
    <w:p w:rsidR="006F77DB" w:rsidRPr="00951096" w:rsidRDefault="006F77DB" w:rsidP="00343B53">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Conform listei monumentelor istorice actualizate în anul 2015, amplasamentul proiectului nu se află în zona siturilor arheologice, monumentelor istorice </w:t>
      </w:r>
      <w:r w:rsidR="006C339A">
        <w:rPr>
          <w:rFonts w:ascii="Times New Roman" w:eastAsia="Times New Roman" w:hAnsi="Times New Roman" w:cs="Times New Roman"/>
          <w:lang w:val="en-US"/>
        </w:rPr>
        <w:t>ş</w:t>
      </w:r>
      <w:r>
        <w:rPr>
          <w:rFonts w:ascii="Times New Roman" w:eastAsia="Times New Roman" w:hAnsi="Times New Roman" w:cs="Times New Roman"/>
          <w:lang w:val="en-US"/>
        </w:rPr>
        <w:t>i arhitectonice.</w:t>
      </w:r>
    </w:p>
    <w:p w:rsidR="006C339A" w:rsidRDefault="006C339A" w:rsidP="00343B53">
      <w:pPr>
        <w:shd w:val="clear" w:color="auto" w:fill="FFFFFF"/>
        <w:spacing w:after="0" w:line="240" w:lineRule="auto"/>
        <w:ind w:firstLine="720"/>
        <w:jc w:val="both"/>
        <w:rPr>
          <w:rFonts w:ascii="Times New Roman" w:eastAsia="Times New Roman" w:hAnsi="Times New Roman" w:cs="Times New Roman"/>
          <w:b/>
          <w:bCs/>
          <w:lang w:val="en-US"/>
        </w:rPr>
      </w:pPr>
    </w:p>
    <w:p w:rsidR="009530B7" w:rsidRPr="00951096" w:rsidRDefault="000276C7" w:rsidP="00343B53">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V.3.</w:t>
      </w:r>
      <w:r w:rsidR="009530B7" w:rsidRPr="00951096">
        <w:rPr>
          <w:rFonts w:ascii="Times New Roman" w:eastAsia="Times New Roman" w:hAnsi="Times New Roman" w:cs="Times New Roman"/>
          <w:lang w:val="en-US"/>
        </w:rPr>
        <w:t> </w:t>
      </w:r>
      <w:r w:rsidR="006F77DB" w:rsidRPr="006C339A">
        <w:rPr>
          <w:rFonts w:ascii="Times New Roman" w:eastAsia="Times New Roman" w:hAnsi="Times New Roman" w:cs="Times New Roman"/>
          <w:u w:val="single"/>
          <w:lang w:val="en-US"/>
        </w:rPr>
        <w:t>Hărți</w:t>
      </w:r>
      <w:r w:rsidR="009530B7" w:rsidRPr="006C339A">
        <w:rPr>
          <w:rFonts w:ascii="Times New Roman" w:eastAsia="Times New Roman" w:hAnsi="Times New Roman" w:cs="Times New Roman"/>
          <w:u w:val="single"/>
          <w:lang w:val="en-US"/>
        </w:rPr>
        <w:t>, fotografii ale amplasamentului care pot oferi informații privind caracteristicile fizice ale mediului, atât naturale, cât și artificiale, și alte informații privind</w:t>
      </w:r>
      <w:r w:rsidR="009530B7" w:rsidRPr="00951096">
        <w:rPr>
          <w:rFonts w:ascii="Times New Roman" w:eastAsia="Times New Roman" w:hAnsi="Times New Roman" w:cs="Times New Roman"/>
          <w:lang w:val="en-US"/>
        </w:rPr>
        <w:t>:</w:t>
      </w:r>
    </w:p>
    <w:p w:rsidR="006F77DB" w:rsidRDefault="00106104" w:rsidP="00106104">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lang w:val="en-US"/>
        </w:rPr>
        <w:sym w:font="Wingdings" w:char="F09E"/>
      </w:r>
      <w:r w:rsidRPr="00951096">
        <w:rPr>
          <w:rFonts w:ascii="Times New Roman" w:eastAsia="Times New Roman" w:hAnsi="Times New Roman" w:cs="Times New Roman"/>
          <w:lang w:val="en-US"/>
        </w:rPr>
        <w:t xml:space="preserve"> </w:t>
      </w:r>
      <w:r w:rsidR="009530B7" w:rsidRPr="00951096">
        <w:rPr>
          <w:rFonts w:ascii="Times New Roman" w:eastAsia="Times New Roman" w:hAnsi="Times New Roman" w:cs="Times New Roman"/>
          <w:lang w:val="en-US"/>
        </w:rPr>
        <w:t>folosințele actuale și planificate ale terenului atât pe amplasament, cât și pe zone adiacente acestuia;</w:t>
      </w:r>
      <w:r w:rsidR="006F77DB">
        <w:rPr>
          <w:rFonts w:ascii="Times New Roman" w:eastAsia="Times New Roman" w:hAnsi="Times New Roman" w:cs="Times New Roman"/>
          <w:lang w:val="en-US"/>
        </w:rPr>
        <w:t xml:space="preserve"> folosinţa actuală</w:t>
      </w:r>
      <w:r w:rsidR="006C339A">
        <w:rPr>
          <w:rFonts w:ascii="Times New Roman" w:eastAsia="Times New Roman" w:hAnsi="Times New Roman" w:cs="Times New Roman"/>
          <w:lang w:val="en-US"/>
        </w:rPr>
        <w:t xml:space="preserve">: curţi, construcţii; </w:t>
      </w:r>
      <w:r w:rsidR="006F77DB">
        <w:rPr>
          <w:rFonts w:ascii="Times New Roman" w:eastAsia="Times New Roman" w:hAnsi="Times New Roman" w:cs="Times New Roman"/>
          <w:lang w:val="en-US"/>
        </w:rPr>
        <w:t>zonă destinată activităţilor industriale, conform UTR – Ei;</w:t>
      </w:r>
    </w:p>
    <w:p w:rsidR="006F77DB" w:rsidRPr="00951096" w:rsidRDefault="00106104" w:rsidP="006F77DB">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lang w:val="en-US"/>
        </w:rPr>
        <w:sym w:font="Wingdings" w:char="F09E"/>
      </w:r>
      <w:r w:rsidRPr="00951096">
        <w:rPr>
          <w:rFonts w:ascii="Times New Roman" w:eastAsia="Times New Roman" w:hAnsi="Times New Roman" w:cs="Times New Roman"/>
          <w:lang w:val="en-US"/>
        </w:rPr>
        <w:t xml:space="preserve"> </w:t>
      </w:r>
      <w:r w:rsidR="009530B7" w:rsidRPr="00951096">
        <w:rPr>
          <w:rFonts w:ascii="Times New Roman" w:eastAsia="Times New Roman" w:hAnsi="Times New Roman" w:cs="Times New Roman"/>
          <w:lang w:val="en-US"/>
        </w:rPr>
        <w:t>politici de zonare și de folosire a terenului</w:t>
      </w:r>
      <w:r w:rsidR="006F77DB">
        <w:rPr>
          <w:rFonts w:ascii="Times New Roman" w:eastAsia="Times New Roman" w:hAnsi="Times New Roman" w:cs="Times New Roman"/>
          <w:lang w:val="en-US"/>
        </w:rPr>
        <w:t>: conform P</w:t>
      </w:r>
      <w:r w:rsidR="006C339A">
        <w:rPr>
          <w:rFonts w:ascii="Times New Roman" w:eastAsia="Times New Roman" w:hAnsi="Times New Roman" w:cs="Times New Roman"/>
          <w:lang w:val="en-US"/>
        </w:rPr>
        <w:t>.</w:t>
      </w:r>
      <w:r w:rsidR="006F77DB">
        <w:rPr>
          <w:rFonts w:ascii="Times New Roman" w:eastAsia="Times New Roman" w:hAnsi="Times New Roman" w:cs="Times New Roman"/>
          <w:lang w:val="en-US"/>
        </w:rPr>
        <w:t>U</w:t>
      </w:r>
      <w:r w:rsidR="006C339A">
        <w:rPr>
          <w:rFonts w:ascii="Times New Roman" w:eastAsia="Times New Roman" w:hAnsi="Times New Roman" w:cs="Times New Roman"/>
          <w:lang w:val="en-US"/>
        </w:rPr>
        <w:t>.</w:t>
      </w:r>
      <w:r w:rsidR="006F77DB">
        <w:rPr>
          <w:rFonts w:ascii="Times New Roman" w:eastAsia="Times New Roman" w:hAnsi="Times New Roman" w:cs="Times New Roman"/>
          <w:lang w:val="en-US"/>
        </w:rPr>
        <w:t>G</w:t>
      </w:r>
      <w:r w:rsidR="006C339A">
        <w:rPr>
          <w:rFonts w:ascii="Times New Roman" w:eastAsia="Times New Roman" w:hAnsi="Times New Roman" w:cs="Times New Roman"/>
          <w:lang w:val="en-US"/>
        </w:rPr>
        <w:t>.</w:t>
      </w:r>
      <w:r w:rsidR="006F77DB">
        <w:rPr>
          <w:rFonts w:ascii="Times New Roman" w:eastAsia="Times New Roman" w:hAnsi="Times New Roman" w:cs="Times New Roman"/>
          <w:lang w:val="en-US"/>
        </w:rPr>
        <w:t xml:space="preserve"> Sibiu;</w:t>
      </w:r>
    </w:p>
    <w:p w:rsidR="006F77DB" w:rsidRDefault="00106104" w:rsidP="006F77DB">
      <w:pPr>
        <w:shd w:val="clear" w:color="auto" w:fill="FFFFFF"/>
        <w:spacing w:after="0" w:line="240" w:lineRule="auto"/>
        <w:jc w:val="both"/>
        <w:rPr>
          <w:rFonts w:ascii="Times New Roman" w:eastAsia="Times New Roman" w:hAnsi="Times New Roman" w:cs="Times New Roman"/>
          <w:lang w:val="en-US"/>
        </w:rPr>
      </w:pPr>
      <w:r w:rsidRPr="00951096">
        <w:rPr>
          <w:rFonts w:ascii="Times New Roman" w:eastAsia="Times New Roman" w:hAnsi="Times New Roman" w:cs="Times New Roman"/>
          <w:lang w:val="en-US"/>
        </w:rPr>
        <w:sym w:font="Wingdings" w:char="F09E"/>
      </w:r>
      <w:r w:rsidRPr="00951096">
        <w:rPr>
          <w:rFonts w:ascii="Times New Roman" w:eastAsia="Times New Roman" w:hAnsi="Times New Roman" w:cs="Times New Roman"/>
          <w:lang w:val="en-US"/>
        </w:rPr>
        <w:t xml:space="preserve"> </w:t>
      </w:r>
      <w:r w:rsidR="009530B7" w:rsidRPr="00951096">
        <w:rPr>
          <w:rFonts w:ascii="Times New Roman" w:eastAsia="Times New Roman" w:hAnsi="Times New Roman" w:cs="Times New Roman"/>
          <w:lang w:val="en-US"/>
        </w:rPr>
        <w:t>arealele sensibile</w:t>
      </w:r>
      <w:r w:rsidR="006F77DB">
        <w:rPr>
          <w:rFonts w:ascii="Times New Roman" w:eastAsia="Times New Roman" w:hAnsi="Times New Roman" w:cs="Times New Roman"/>
          <w:lang w:val="en-US"/>
        </w:rPr>
        <w:t>:</w:t>
      </w:r>
    </w:p>
    <w:p w:rsidR="006F77DB" w:rsidRDefault="006F77DB" w:rsidP="006F77DB">
      <w:pPr>
        <w:spacing w:after="0" w:line="240" w:lineRule="auto"/>
        <w:rPr>
          <w:rFonts w:ascii="Times New Roman" w:hAnsi="Times New Roman" w:cs="Times New Roman"/>
        </w:rPr>
      </w:pPr>
      <w:r>
        <w:rPr>
          <w:rFonts w:ascii="Times New Roman" w:hAnsi="Times New Roman" w:cs="Times New Roman"/>
        </w:rPr>
        <w:t>- ariile în care standardele de calitate a mediului stabilite de legislaţie au fost deja depăşite: nu este cazul;</w:t>
      </w:r>
    </w:p>
    <w:p w:rsidR="006F77DB" w:rsidRDefault="006F77DB" w:rsidP="006F77DB">
      <w:pPr>
        <w:spacing w:after="0" w:line="240" w:lineRule="auto"/>
        <w:rPr>
          <w:rFonts w:ascii="Times New Roman" w:eastAsia="Times New Roman" w:hAnsi="Times New Roman" w:cs="Times New Roman"/>
          <w:b/>
          <w:bCs/>
          <w:lang w:val="en-US"/>
        </w:rPr>
      </w:pPr>
      <w:r>
        <w:rPr>
          <w:rFonts w:ascii="Times New Roman" w:hAnsi="Times New Roman" w:cs="Times New Roman"/>
        </w:rPr>
        <w:t>- arii naturale protejate: amplasamentul proiectului nu se află arii naturale protejate</w:t>
      </w:r>
      <w:r w:rsidR="00031C3C">
        <w:rPr>
          <w:rFonts w:ascii="Times New Roman" w:hAnsi="Times New Roman" w:cs="Times New Roman"/>
        </w:rPr>
        <w:t xml:space="preserve"> de interes comunitar</w:t>
      </w:r>
      <w:r>
        <w:rPr>
          <w:rFonts w:ascii="Times New Roman" w:hAnsi="Times New Roman" w:cs="Times New Roman"/>
        </w:rPr>
        <w:t xml:space="preserve">. </w:t>
      </w:r>
    </w:p>
    <w:p w:rsidR="009530B7" w:rsidRPr="00951096" w:rsidRDefault="009530B7" w:rsidP="00106104">
      <w:pPr>
        <w:shd w:val="clear" w:color="auto" w:fill="FFFFFF"/>
        <w:spacing w:after="0" w:line="240" w:lineRule="auto"/>
        <w:jc w:val="both"/>
        <w:rPr>
          <w:rFonts w:ascii="Times New Roman" w:eastAsia="Times New Roman" w:hAnsi="Times New Roman" w:cs="Times New Roman"/>
          <w:lang w:val="en-US"/>
        </w:rPr>
      </w:pPr>
    </w:p>
    <w:p w:rsidR="009530B7" w:rsidRPr="006F77DB" w:rsidRDefault="000276C7" w:rsidP="00672B95">
      <w:pPr>
        <w:shd w:val="clear" w:color="auto" w:fill="FFFFFF"/>
        <w:spacing w:after="0" w:line="240" w:lineRule="auto"/>
        <w:ind w:firstLine="720"/>
        <w:jc w:val="both"/>
        <w:rPr>
          <w:rFonts w:ascii="Times New Roman" w:eastAsia="Times New Roman" w:hAnsi="Times New Roman" w:cs="Times New Roman"/>
          <w:b/>
          <w:lang w:val="en-US"/>
        </w:rPr>
      </w:pPr>
      <w:r w:rsidRPr="00951096">
        <w:rPr>
          <w:rFonts w:ascii="Times New Roman" w:eastAsia="Times New Roman" w:hAnsi="Times New Roman" w:cs="Times New Roman"/>
          <w:b/>
          <w:bCs/>
          <w:lang w:val="en-US"/>
        </w:rPr>
        <w:t xml:space="preserve">V.4. </w:t>
      </w:r>
      <w:r w:rsidR="006F77DB" w:rsidRPr="006F77DB">
        <w:rPr>
          <w:rFonts w:ascii="Times New Roman" w:eastAsia="Times New Roman" w:hAnsi="Times New Roman" w:cs="Times New Roman"/>
          <w:b/>
          <w:lang w:val="en-US"/>
        </w:rPr>
        <w:t xml:space="preserve">Coordonatele </w:t>
      </w:r>
      <w:r w:rsidR="009530B7" w:rsidRPr="006F77DB">
        <w:rPr>
          <w:rFonts w:ascii="Times New Roman" w:eastAsia="Times New Roman" w:hAnsi="Times New Roman" w:cs="Times New Roman"/>
          <w:b/>
          <w:lang w:val="en-US"/>
        </w:rPr>
        <w:t>geografice ale amplasamentului proiectului, care vor fi prezentate</w:t>
      </w:r>
      <w:r w:rsidR="009530B7" w:rsidRPr="00951096">
        <w:rPr>
          <w:rFonts w:ascii="Times New Roman" w:eastAsia="Times New Roman" w:hAnsi="Times New Roman" w:cs="Times New Roman"/>
          <w:lang w:val="en-US"/>
        </w:rPr>
        <w:t xml:space="preserve"> sub formă </w:t>
      </w:r>
      <w:r w:rsidR="009530B7" w:rsidRPr="006F77DB">
        <w:rPr>
          <w:rFonts w:ascii="Times New Roman" w:eastAsia="Times New Roman" w:hAnsi="Times New Roman" w:cs="Times New Roman"/>
          <w:b/>
          <w:lang w:val="en-US"/>
        </w:rPr>
        <w:t>de vector în format digital cu referință geografică, în sistem de proiecție națională Stereo 1970;</w:t>
      </w:r>
    </w:p>
    <w:p w:rsidR="006F77DB" w:rsidRPr="00672B95" w:rsidRDefault="00716902"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Coordonatele STEREO 1970 </w:t>
      </w:r>
      <w:r w:rsidR="00E64845">
        <w:rPr>
          <w:rFonts w:ascii="Times New Roman" w:eastAsia="Times New Roman" w:hAnsi="Times New Roman" w:cs="Times New Roman"/>
          <w:lang w:val="en-US"/>
        </w:rPr>
        <w:t xml:space="preserve">ale amplasamentului proiectului </w:t>
      </w:r>
      <w:r>
        <w:rPr>
          <w:rFonts w:ascii="Times New Roman" w:eastAsia="Times New Roman" w:hAnsi="Times New Roman" w:cs="Times New Roman"/>
          <w:lang w:val="en-US"/>
        </w:rPr>
        <w:t>s</w:t>
      </w:r>
      <w:r w:rsidR="006F77DB" w:rsidRPr="00672B95">
        <w:rPr>
          <w:rFonts w:ascii="Times New Roman" w:eastAsia="Times New Roman" w:hAnsi="Times New Roman" w:cs="Times New Roman"/>
          <w:lang w:val="en-US"/>
        </w:rPr>
        <w:t xml:space="preserve">unt prezentate </w:t>
      </w:r>
      <w:r w:rsidR="00672B95" w:rsidRPr="00672B95">
        <w:rPr>
          <w:rFonts w:ascii="Times New Roman" w:eastAsia="Times New Roman" w:hAnsi="Times New Roman" w:cs="Times New Roman"/>
          <w:lang w:val="en-US"/>
        </w:rPr>
        <w:t>în tabelul următor</w:t>
      </w:r>
      <w:r w:rsidR="00672B95">
        <w:rPr>
          <w:rFonts w:ascii="Times New Roman" w:eastAsia="Times New Roman" w:hAnsi="Times New Roman" w:cs="Times New Roman"/>
          <w:lang w:val="en-US"/>
        </w:rPr>
        <w:t xml:space="preserve">: </w:t>
      </w:r>
    </w:p>
    <w:p w:rsidR="006F77DB" w:rsidRDefault="006F77DB" w:rsidP="00343B53">
      <w:pPr>
        <w:shd w:val="clear" w:color="auto" w:fill="FFFFFF"/>
        <w:spacing w:after="0" w:line="240" w:lineRule="auto"/>
        <w:ind w:firstLine="720"/>
        <w:jc w:val="both"/>
        <w:rPr>
          <w:rFonts w:ascii="Times New Roman" w:eastAsia="Times New Roman" w:hAnsi="Times New Roman" w:cs="Times New Roman"/>
          <w:lang w:val="en-US"/>
        </w:rPr>
      </w:pPr>
    </w:p>
    <w:tbl>
      <w:tblPr>
        <w:tblW w:w="8090" w:type="dxa"/>
        <w:jc w:val="center"/>
        <w:tblCellMar>
          <w:left w:w="0" w:type="dxa"/>
          <w:right w:w="0" w:type="dxa"/>
        </w:tblCellMar>
        <w:tblLook w:val="04A0"/>
      </w:tblPr>
      <w:tblGrid>
        <w:gridCol w:w="493"/>
        <w:gridCol w:w="1177"/>
        <w:gridCol w:w="1178"/>
        <w:gridCol w:w="1152"/>
        <w:gridCol w:w="601"/>
        <w:gridCol w:w="1166"/>
        <w:gridCol w:w="1166"/>
        <w:gridCol w:w="1157"/>
      </w:tblGrid>
      <w:tr w:rsidR="00D676E5" w:rsidRPr="00E46EF4" w:rsidTr="00D676E5">
        <w:trPr>
          <w:jc w:val="center"/>
        </w:trPr>
        <w:tc>
          <w:tcPr>
            <w:tcW w:w="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Nr. crt.</w:t>
            </w:r>
          </w:p>
        </w:tc>
        <w:tc>
          <w:tcPr>
            <w:tcW w:w="11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Y (long)</w:t>
            </w:r>
          </w:p>
        </w:tc>
        <w:tc>
          <w:tcPr>
            <w:tcW w:w="11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X (lat)</w:t>
            </w:r>
          </w:p>
        </w:tc>
        <w:tc>
          <w:tcPr>
            <w:tcW w:w="11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676E5" w:rsidRDefault="00D676E5" w:rsidP="00D676E5">
            <w:pPr>
              <w:spacing w:after="0" w:line="240" w:lineRule="auto"/>
              <w:jc w:val="center"/>
              <w:rPr>
                <w:rFonts w:ascii="New serif" w:eastAsia="Times New Roman" w:hAnsi="New serif" w:cs="Times New Roman"/>
                <w:sz w:val="20"/>
                <w:szCs w:val="20"/>
                <w:lang w:val="en-US"/>
              </w:rPr>
            </w:pPr>
            <w:r w:rsidRPr="00E46EF4">
              <w:rPr>
                <w:rFonts w:ascii="New serif" w:eastAsia="Times New Roman" w:hAnsi="New serif" w:cs="Times New Roman"/>
                <w:sz w:val="20"/>
                <w:szCs w:val="20"/>
                <w:lang w:val="en-US"/>
              </w:rPr>
              <w:t>Lungimi laturi</w:t>
            </w:r>
            <w:r>
              <w:rPr>
                <w:rFonts w:ascii="New serif" w:eastAsia="Times New Roman" w:hAnsi="New serif" w:cs="Times New Roman"/>
                <w:sz w:val="20"/>
                <w:szCs w:val="20"/>
                <w:lang w:val="en-US"/>
              </w:rPr>
              <w:t xml:space="preserve"> </w:t>
            </w:r>
          </w:p>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D (i, i+1)</w:t>
            </w:r>
          </w:p>
        </w:tc>
        <w:tc>
          <w:tcPr>
            <w:tcW w:w="6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Nr. crt.</w:t>
            </w:r>
          </w:p>
        </w:tc>
        <w:tc>
          <w:tcPr>
            <w:tcW w:w="11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Y (long)</w:t>
            </w:r>
          </w:p>
        </w:tc>
        <w:tc>
          <w:tcPr>
            <w:tcW w:w="11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X (lat)</w:t>
            </w:r>
          </w:p>
        </w:tc>
        <w:tc>
          <w:tcPr>
            <w:tcW w:w="11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676E5"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Lungimi laturi</w:t>
            </w:r>
          </w:p>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D (i, i+1)</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429192.119</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477869.906</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1.808</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16</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429502.604</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477951.324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1.897</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429191.809</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477871.687</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1.886</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17</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429504.481</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477951.601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1.986</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3</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429191.852</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477873.573</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2.205</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18</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429506.467</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477951.604</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7.247</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429192.375</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477875.715</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2.971</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19</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429513.629</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477950.500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28.116</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5</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429193.729</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477878.359</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1.887</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20</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429529.407</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477927.229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97.005</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6</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429195.124</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477879.630</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1.884</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21</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429585.517</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477848.098</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42.611</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7</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429196.675</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477880.700</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2.152</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22</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429611.994</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477814.711</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39.769</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8</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429198.666</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477881.518</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38.392</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23</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429573.230</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477805.829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67.172</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9</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429236.106</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477890.015</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91.957</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24</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429507.752</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477790.839</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67.148</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10</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429325.778</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477910.385</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51.374</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25</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429442.298</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477775.853</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17.959</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11</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429375.861</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477921.828</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11.804</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26</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429424.792</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47771.846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7.658</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12</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429387.369</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477924.457</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13.116</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27</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429417.327</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477770.137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97.672</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13</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429400.078</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477927.698</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29.971</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28</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429322.095</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477748.442</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44.449</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14</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429429.281</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477934.440</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59.383</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29</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429278.785</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477738.445</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48.705</w:t>
            </w:r>
          </w:p>
        </w:tc>
      </w:tr>
      <w:tr w:rsidR="00D676E5" w:rsidRPr="00E46EF4" w:rsidTr="00D676E5">
        <w:trPr>
          <w:jc w:val="center"/>
        </w:trPr>
        <w:tc>
          <w:tcPr>
            <w:tcW w:w="4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15</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429487.154</w:t>
            </w:r>
          </w:p>
        </w:tc>
        <w:tc>
          <w:tcPr>
            <w:tcW w:w="1178"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477947.747</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15.859</w:t>
            </w:r>
          </w:p>
        </w:tc>
        <w:tc>
          <w:tcPr>
            <w:tcW w:w="601"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30</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429231.352</w:t>
            </w:r>
          </w:p>
        </w:tc>
        <w:tc>
          <w:tcPr>
            <w:tcW w:w="1166"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477727.387</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147.820</w:t>
            </w:r>
          </w:p>
        </w:tc>
      </w:tr>
      <w:tr w:rsidR="00D676E5" w:rsidRPr="00E46EF4" w:rsidTr="00D676E5">
        <w:trPr>
          <w:jc w:val="center"/>
        </w:trPr>
        <w:tc>
          <w:tcPr>
            <w:tcW w:w="8090"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13C1" w:rsidRPr="00E46EF4" w:rsidRDefault="00D676E5" w:rsidP="00D676E5">
            <w:pPr>
              <w:spacing w:after="0" w:line="240" w:lineRule="auto"/>
              <w:jc w:val="center"/>
              <w:rPr>
                <w:rFonts w:ascii="Times New Roman" w:eastAsia="Times New Roman" w:hAnsi="Times New Roman" w:cs="Times New Roman"/>
                <w:sz w:val="24"/>
                <w:szCs w:val="24"/>
                <w:lang w:val="en-US"/>
              </w:rPr>
            </w:pPr>
            <w:r w:rsidRPr="00E46EF4">
              <w:rPr>
                <w:rFonts w:ascii="New serif" w:eastAsia="Times New Roman" w:hAnsi="New serif" w:cs="Times New Roman"/>
                <w:sz w:val="20"/>
                <w:szCs w:val="20"/>
                <w:lang w:val="en-US"/>
              </w:rPr>
              <w:t>Suprafaţa totală măsurători = 56500 mp</w:t>
            </w:r>
          </w:p>
        </w:tc>
      </w:tr>
    </w:tbl>
    <w:p w:rsidR="00D676E5" w:rsidRPr="00951096" w:rsidRDefault="00D676E5" w:rsidP="00343B53">
      <w:pPr>
        <w:shd w:val="clear" w:color="auto" w:fill="FFFFFF"/>
        <w:spacing w:after="0" w:line="240" w:lineRule="auto"/>
        <w:ind w:firstLine="720"/>
        <w:jc w:val="both"/>
        <w:rPr>
          <w:rFonts w:ascii="Times New Roman" w:eastAsia="Times New Roman" w:hAnsi="Times New Roman" w:cs="Times New Roman"/>
          <w:lang w:val="en-US"/>
        </w:rPr>
      </w:pPr>
    </w:p>
    <w:p w:rsidR="006F77DB" w:rsidRDefault="000276C7" w:rsidP="006F77DB">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lastRenderedPageBreak/>
        <w:t xml:space="preserve">V.5. </w:t>
      </w:r>
      <w:r w:rsidR="006F77DB" w:rsidRPr="006F77DB">
        <w:rPr>
          <w:rFonts w:ascii="Times New Roman" w:eastAsia="Times New Roman" w:hAnsi="Times New Roman" w:cs="Times New Roman"/>
          <w:b/>
          <w:lang w:val="en-US"/>
        </w:rPr>
        <w:t xml:space="preserve">Detalii </w:t>
      </w:r>
      <w:r w:rsidR="009530B7" w:rsidRPr="006F77DB">
        <w:rPr>
          <w:rFonts w:ascii="Times New Roman" w:eastAsia="Times New Roman" w:hAnsi="Times New Roman" w:cs="Times New Roman"/>
          <w:b/>
          <w:lang w:val="en-US"/>
        </w:rPr>
        <w:t>privind orice variantă de amplasament care a fost luată în considerare</w:t>
      </w:r>
      <w:r w:rsidR="009530B7" w:rsidRPr="00951096">
        <w:rPr>
          <w:rFonts w:ascii="Times New Roman" w:eastAsia="Times New Roman" w:hAnsi="Times New Roman" w:cs="Times New Roman"/>
          <w:lang w:val="en-US"/>
        </w:rPr>
        <w:t>.</w:t>
      </w:r>
    </w:p>
    <w:p w:rsidR="004B1535" w:rsidRDefault="006F77DB" w:rsidP="006F77DB">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Nu este cazul. Proiectul prevede </w:t>
      </w:r>
      <w:r w:rsidR="00CB15DB">
        <w:rPr>
          <w:rFonts w:ascii="Times New Roman" w:eastAsia="Times New Roman" w:hAnsi="Times New Roman" w:cs="Times New Roman"/>
          <w:lang w:val="en-US"/>
        </w:rPr>
        <w:t>c</w:t>
      </w:r>
      <w:r w:rsidR="00CB15DB">
        <w:rPr>
          <w:rFonts w:ascii="Times New Roman" w:hAnsi="Times New Roman" w:cs="Times New Roman"/>
        </w:rPr>
        <w:t>onstruirea platformei betonate şi a fundaţiilor pentru instalaţia de producere azot gazos</w:t>
      </w:r>
      <w:r w:rsidR="00732FB9">
        <w:rPr>
          <w:rFonts w:ascii="Times New Roman" w:hAnsi="Times New Roman" w:cs="Times New Roman"/>
        </w:rPr>
        <w:t>,</w:t>
      </w:r>
      <w:r>
        <w:rPr>
          <w:rFonts w:ascii="Times New Roman" w:eastAsia="Times New Roman" w:hAnsi="Times New Roman" w:cs="Times New Roman"/>
          <w:lang w:val="en-US"/>
        </w:rPr>
        <w:t xml:space="preserve"> pe un teren compatibil cu funcţiunea propusă prin Planul Urbanistic General al Municipiului </w:t>
      </w:r>
      <w:r w:rsidR="00CB15DB">
        <w:rPr>
          <w:rFonts w:ascii="Times New Roman" w:eastAsia="Times New Roman" w:hAnsi="Times New Roman" w:cs="Times New Roman"/>
          <w:lang w:val="en-US"/>
        </w:rPr>
        <w:t>Sibiu</w:t>
      </w:r>
      <w:r>
        <w:rPr>
          <w:rFonts w:ascii="Times New Roman" w:eastAsia="Times New Roman" w:hAnsi="Times New Roman" w:cs="Times New Roman"/>
          <w:lang w:val="en-US"/>
        </w:rPr>
        <w:t xml:space="preserve">. Autorităţile locale şi-au dat acordul pentru realizarea proiectului. </w:t>
      </w:r>
    </w:p>
    <w:p w:rsidR="006F77DB" w:rsidRPr="00740F3E" w:rsidRDefault="006F77DB" w:rsidP="006F77DB">
      <w:pPr>
        <w:shd w:val="clear" w:color="auto" w:fill="FFFFFF"/>
        <w:spacing w:after="0" w:line="240" w:lineRule="auto"/>
        <w:ind w:firstLine="720"/>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Anexăm în copie avizele solicitat</w:t>
      </w:r>
      <w:r w:rsidR="004B1535" w:rsidRPr="00740F3E">
        <w:rPr>
          <w:rFonts w:ascii="Times New Roman" w:eastAsia="Times New Roman" w:hAnsi="Times New Roman" w:cs="Times New Roman"/>
          <w:lang w:val="en-US"/>
        </w:rPr>
        <w:t>e prin Certificatul de urbanism:</w:t>
      </w:r>
    </w:p>
    <w:p w:rsidR="00740F3E" w:rsidRPr="00740F3E" w:rsidRDefault="004B1535" w:rsidP="004B1535">
      <w:pPr>
        <w:pStyle w:val="ListParagraph"/>
        <w:numPr>
          <w:ilvl w:val="0"/>
          <w:numId w:val="12"/>
        </w:numPr>
        <w:shd w:val="clear" w:color="auto" w:fill="FFFFFF"/>
        <w:spacing w:after="0" w:line="240" w:lineRule="auto"/>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 xml:space="preserve">Aviz favorabil nr. 3655 din 10.10.2019 emis de S.C. SOMA S.R.L.; </w:t>
      </w:r>
    </w:p>
    <w:p w:rsidR="00740F3E" w:rsidRDefault="004B1535" w:rsidP="004B1535">
      <w:pPr>
        <w:pStyle w:val="ListParagraph"/>
        <w:numPr>
          <w:ilvl w:val="0"/>
          <w:numId w:val="12"/>
        </w:numPr>
        <w:shd w:val="clear" w:color="auto" w:fill="FFFFFF"/>
        <w:spacing w:after="0" w:line="240" w:lineRule="auto"/>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Aviz amplasament nr. 30573/29.10.2019 emis de S.C. APA CANAL Sibiu S.A.</w:t>
      </w:r>
    </w:p>
    <w:p w:rsidR="004B1535" w:rsidRPr="00740F3E" w:rsidRDefault="004B1535" w:rsidP="004B1535">
      <w:pPr>
        <w:pStyle w:val="ListParagraph"/>
        <w:numPr>
          <w:ilvl w:val="0"/>
          <w:numId w:val="12"/>
        </w:numPr>
        <w:shd w:val="clear" w:color="auto" w:fill="FFFFFF"/>
        <w:spacing w:after="0" w:line="240" w:lineRule="auto"/>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Punct de vedere nr. 350/19/SU-SB din 08.10.2019 emis de MAI-Departamentul pentru Situaţii de Urgenţă, Inspectoratul General pentru Situaţii de Urgenţă-ISU Cpt Dumitru Croitoru al judeţului Sibiu;</w:t>
      </w:r>
    </w:p>
    <w:p w:rsidR="004B1535" w:rsidRPr="00CB15DB" w:rsidRDefault="004B1535" w:rsidP="006F77DB">
      <w:pPr>
        <w:shd w:val="clear" w:color="auto" w:fill="FFFFFF"/>
        <w:spacing w:after="0" w:line="240" w:lineRule="auto"/>
        <w:ind w:firstLine="720"/>
        <w:jc w:val="both"/>
        <w:rPr>
          <w:rFonts w:ascii="Times New Roman" w:eastAsia="Times New Roman" w:hAnsi="Times New Roman" w:cs="Times New Roman"/>
          <w:color w:val="FF0000"/>
          <w:lang w:val="en-US"/>
        </w:rPr>
      </w:pPr>
    </w:p>
    <w:p w:rsidR="009530B7" w:rsidRPr="00951096" w:rsidRDefault="009530B7" w:rsidP="00CB15DB">
      <w:pPr>
        <w:shd w:val="clear" w:color="auto" w:fill="FFFFFF"/>
        <w:spacing w:after="0" w:line="240" w:lineRule="auto"/>
        <w:ind w:firstLine="720"/>
        <w:jc w:val="both"/>
        <w:rPr>
          <w:rFonts w:ascii="Times New Roman" w:eastAsia="Times New Roman" w:hAnsi="Times New Roman" w:cs="Times New Roman"/>
          <w:lang w:val="en-US"/>
        </w:rPr>
      </w:pPr>
      <w:r w:rsidRPr="00951096">
        <w:rPr>
          <w:rFonts w:ascii="Times New Roman" w:eastAsia="Times New Roman" w:hAnsi="Times New Roman" w:cs="Times New Roman"/>
          <w:b/>
          <w:bCs/>
          <w:lang w:val="en-US"/>
        </w:rPr>
        <w:t>VI.</w:t>
      </w:r>
      <w:r w:rsidRPr="00951096">
        <w:rPr>
          <w:rFonts w:ascii="Times New Roman" w:eastAsia="Times New Roman" w:hAnsi="Times New Roman" w:cs="Times New Roman"/>
          <w:lang w:val="en-US"/>
        </w:rPr>
        <w:t> </w:t>
      </w:r>
      <w:r w:rsidRPr="00CB15DB">
        <w:rPr>
          <w:rFonts w:ascii="Times New Roman" w:eastAsia="Times New Roman" w:hAnsi="Times New Roman" w:cs="Times New Roman"/>
          <w:b/>
          <w:lang w:val="en-US"/>
        </w:rPr>
        <w:t>Descrierea tuturor efectelor semnificative posibile asupra mediului ale proiectului, în limita informațiilor disponibile</w:t>
      </w:r>
      <w:r w:rsidRPr="00951096">
        <w:rPr>
          <w:rFonts w:ascii="Times New Roman" w:eastAsia="Times New Roman" w:hAnsi="Times New Roman" w:cs="Times New Roman"/>
          <w:lang w:val="en-US"/>
        </w:rPr>
        <w:t>:</w:t>
      </w:r>
    </w:p>
    <w:p w:rsidR="009530B7" w:rsidRPr="00CB15DB" w:rsidRDefault="009530B7" w:rsidP="00CB15DB">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A.</w:t>
      </w:r>
      <w:r w:rsidRPr="00CB15DB">
        <w:rPr>
          <w:rFonts w:ascii="Times New Roman" w:eastAsia="Times New Roman" w:hAnsi="Times New Roman" w:cs="Times New Roman"/>
          <w:lang w:val="en-US"/>
        </w:rPr>
        <w:t> Surse de poluanți și instalații pentru reținerea, evacuarea și dispersia poluanților în mediu:</w:t>
      </w:r>
    </w:p>
    <w:p w:rsidR="00031C3C" w:rsidRDefault="00031C3C" w:rsidP="00CB15DB">
      <w:pPr>
        <w:shd w:val="clear" w:color="auto" w:fill="FFFFFF"/>
        <w:spacing w:after="0" w:line="240" w:lineRule="auto"/>
        <w:ind w:firstLine="720"/>
        <w:jc w:val="both"/>
        <w:rPr>
          <w:rFonts w:ascii="Times New Roman" w:eastAsia="Times New Roman" w:hAnsi="Times New Roman" w:cs="Times New Roman"/>
          <w:b/>
          <w:bCs/>
          <w:lang w:val="en-US"/>
        </w:rPr>
      </w:pPr>
    </w:p>
    <w:p w:rsidR="009530B7" w:rsidRPr="00CB15DB" w:rsidRDefault="009530B7" w:rsidP="00CB15DB">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a)</w:t>
      </w:r>
      <w:r w:rsidRPr="00CB15DB">
        <w:rPr>
          <w:rFonts w:ascii="Times New Roman" w:eastAsia="Times New Roman" w:hAnsi="Times New Roman" w:cs="Times New Roman"/>
          <w:lang w:val="en-US"/>
        </w:rPr>
        <w:t> </w:t>
      </w:r>
      <w:r w:rsidR="00CB15DB" w:rsidRPr="003C4A21">
        <w:rPr>
          <w:rFonts w:ascii="Times New Roman" w:eastAsia="Times New Roman" w:hAnsi="Times New Roman" w:cs="Times New Roman"/>
          <w:b/>
          <w:lang w:val="en-US"/>
        </w:rPr>
        <w:t xml:space="preserve">Protecția </w:t>
      </w:r>
      <w:r w:rsidRPr="003C4A21">
        <w:rPr>
          <w:rFonts w:ascii="Times New Roman" w:eastAsia="Times New Roman" w:hAnsi="Times New Roman" w:cs="Times New Roman"/>
          <w:b/>
          <w:lang w:val="en-US"/>
        </w:rPr>
        <w:t>calității apelor</w:t>
      </w:r>
      <w:r w:rsidRPr="00CB15DB">
        <w:rPr>
          <w:rFonts w:ascii="Times New Roman" w:eastAsia="Times New Roman" w:hAnsi="Times New Roman" w:cs="Times New Roman"/>
          <w:lang w:val="en-US"/>
        </w:rPr>
        <w:t>:</w:t>
      </w:r>
    </w:p>
    <w:p w:rsidR="009530B7" w:rsidRDefault="00031C3C" w:rsidP="00987B48">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a.1. </w:t>
      </w:r>
      <w:r w:rsidR="00987B48" w:rsidRPr="003C4A21">
        <w:rPr>
          <w:rFonts w:ascii="Times New Roman" w:eastAsia="Times New Roman" w:hAnsi="Times New Roman" w:cs="Times New Roman"/>
          <w:u w:val="single"/>
          <w:lang w:val="en-US"/>
        </w:rPr>
        <w:t xml:space="preserve">Sursele </w:t>
      </w:r>
      <w:r w:rsidR="009530B7" w:rsidRPr="003C4A21">
        <w:rPr>
          <w:rFonts w:ascii="Times New Roman" w:eastAsia="Times New Roman" w:hAnsi="Times New Roman" w:cs="Times New Roman"/>
          <w:u w:val="single"/>
          <w:lang w:val="en-US"/>
        </w:rPr>
        <w:t>de poluanți pentru ape, locul de evacuare sau emisarul</w:t>
      </w:r>
      <w:r w:rsidR="009530B7" w:rsidRPr="00CB15DB">
        <w:rPr>
          <w:rFonts w:ascii="Times New Roman" w:eastAsia="Times New Roman" w:hAnsi="Times New Roman" w:cs="Times New Roman"/>
          <w:lang w:val="en-US"/>
        </w:rPr>
        <w:t>;</w:t>
      </w:r>
    </w:p>
    <w:p w:rsidR="00987B48" w:rsidRPr="00F073DD" w:rsidRDefault="00987B48" w:rsidP="00672B95">
      <w:pPr>
        <w:shd w:val="clear" w:color="auto" w:fill="FFFFFF"/>
        <w:spacing w:after="0" w:line="240" w:lineRule="auto"/>
        <w:ind w:firstLine="720"/>
        <w:jc w:val="both"/>
        <w:rPr>
          <w:rFonts w:ascii="Times New Roman" w:eastAsia="Times New Roman" w:hAnsi="Times New Roman" w:cs="Times New Roman"/>
          <w:lang w:val="en-US"/>
        </w:rPr>
      </w:pPr>
      <w:r w:rsidRPr="00F073DD">
        <w:rPr>
          <w:rFonts w:ascii="Times New Roman" w:eastAsia="Times New Roman" w:hAnsi="Times New Roman" w:cs="Times New Roman"/>
          <w:lang w:val="en-US"/>
        </w:rPr>
        <w:t>In perioada de execuţie a lucrărilor, apele uzate menajere vor fi evacuate în reţeaua existentă.</w:t>
      </w:r>
    </w:p>
    <w:p w:rsidR="00987B48" w:rsidRPr="00F073DD" w:rsidRDefault="00987B48" w:rsidP="00672B95">
      <w:pPr>
        <w:shd w:val="clear" w:color="auto" w:fill="FFFFFF"/>
        <w:spacing w:after="0" w:line="240" w:lineRule="auto"/>
        <w:ind w:firstLine="720"/>
        <w:jc w:val="both"/>
        <w:rPr>
          <w:rFonts w:ascii="Times New Roman" w:eastAsia="Times New Roman" w:hAnsi="Times New Roman" w:cs="Times New Roman"/>
          <w:lang w:val="en-US"/>
        </w:rPr>
      </w:pPr>
      <w:r w:rsidRPr="00F073DD">
        <w:rPr>
          <w:rFonts w:ascii="Times New Roman" w:eastAsia="Times New Roman" w:hAnsi="Times New Roman" w:cs="Times New Roman"/>
          <w:lang w:val="en-US"/>
        </w:rPr>
        <w:t>In perioada de funcţionare</w:t>
      </w:r>
      <w:r w:rsidR="00732FB9" w:rsidRPr="00F073DD">
        <w:rPr>
          <w:rFonts w:ascii="Times New Roman" w:eastAsia="Times New Roman" w:hAnsi="Times New Roman" w:cs="Times New Roman"/>
          <w:lang w:val="en-US"/>
        </w:rPr>
        <w:t>:</w:t>
      </w:r>
    </w:p>
    <w:p w:rsidR="00987B48" w:rsidRPr="00987B48" w:rsidRDefault="00987B48" w:rsidP="00672B95">
      <w:pPr>
        <w:spacing w:after="0" w:line="240" w:lineRule="auto"/>
        <w:jc w:val="both"/>
        <w:rPr>
          <w:rFonts w:ascii="Times New Roman" w:hAnsi="Times New Roman" w:cs="Times New Roman"/>
        </w:rPr>
      </w:pPr>
      <w:r w:rsidRPr="00987B48">
        <w:rPr>
          <w:rFonts w:ascii="Times New Roman" w:hAnsi="Times New Roman" w:cs="Times New Roman"/>
        </w:rPr>
        <w:sym w:font="Wingdings 2" w:char="F096"/>
      </w:r>
      <w:r w:rsidRPr="00987B48">
        <w:rPr>
          <w:rFonts w:ascii="Times New Roman" w:hAnsi="Times New Roman" w:cs="Times New Roman"/>
        </w:rPr>
        <w:t xml:space="preserve"> Nu rezultă </w:t>
      </w:r>
      <w:r w:rsidRPr="003C4A21">
        <w:rPr>
          <w:rFonts w:ascii="Times New Roman" w:hAnsi="Times New Roman" w:cs="Times New Roman"/>
        </w:rPr>
        <w:t>ape uzate menajere</w:t>
      </w:r>
      <w:r w:rsidRPr="00987B48">
        <w:rPr>
          <w:rFonts w:ascii="Times New Roman" w:hAnsi="Times New Roman" w:cs="Times New Roman"/>
        </w:rPr>
        <w:t xml:space="preserve">; instalaţia este automatizată şi nu necesită personal de operare local.  </w:t>
      </w:r>
    </w:p>
    <w:p w:rsidR="003C4A21" w:rsidRPr="00732FB9" w:rsidRDefault="003C4A21" w:rsidP="00672B95">
      <w:pPr>
        <w:spacing w:after="0" w:line="240" w:lineRule="auto"/>
        <w:jc w:val="both"/>
        <w:rPr>
          <w:rFonts w:ascii="Times New Roman" w:hAnsi="Times New Roman" w:cs="Times New Roman"/>
        </w:rPr>
      </w:pPr>
      <w:r w:rsidRPr="00AE0D7B">
        <w:rPr>
          <w:rFonts w:ascii="Times New Roman" w:hAnsi="Times New Roman" w:cs="Times New Roman"/>
        </w:rPr>
        <w:sym w:font="Wingdings 2" w:char="F096"/>
      </w:r>
      <w:r w:rsidRPr="00AE0D7B">
        <w:rPr>
          <w:rFonts w:ascii="Times New Roman" w:hAnsi="Times New Roman" w:cs="Times New Roman"/>
        </w:rPr>
        <w:t xml:space="preserve"> În urma procesului de fabricaţie al azotului gazos rezultă </w:t>
      </w:r>
      <w:r w:rsidRPr="003C4A21">
        <w:rPr>
          <w:rFonts w:ascii="Times New Roman" w:hAnsi="Times New Roman" w:cs="Times New Roman"/>
          <w:iCs/>
        </w:rPr>
        <w:t>condensat de proces</w:t>
      </w:r>
      <w:r w:rsidRPr="00AE0D7B">
        <w:rPr>
          <w:rFonts w:ascii="Times New Roman" w:hAnsi="Times New Roman" w:cs="Times New Roman"/>
        </w:rPr>
        <w:t xml:space="preserve">. Condensatul (vaporii de apă conţinuţi în aerul atmosferic + urme de ulei de la compresorul de aer, care funcţionează lubrefiat cu ulei), rezultat în urma răcirii aerului de proces este colectat </w:t>
      </w:r>
      <w:r w:rsidRPr="00732FB9">
        <w:rPr>
          <w:rFonts w:ascii="Times New Roman" w:hAnsi="Times New Roman" w:cs="Times New Roman"/>
        </w:rPr>
        <w:t xml:space="preserve">într-un separator de ulei/apă, tip Owamat 15. </w:t>
      </w:r>
    </w:p>
    <w:p w:rsidR="003C4A21" w:rsidRPr="00672B95" w:rsidRDefault="003C4A21" w:rsidP="00672B95">
      <w:pPr>
        <w:spacing w:after="0" w:line="240" w:lineRule="auto"/>
        <w:jc w:val="both"/>
        <w:rPr>
          <w:rFonts w:ascii="Times New Roman" w:hAnsi="Times New Roman" w:cs="Times New Roman"/>
        </w:rPr>
      </w:pPr>
      <w:r w:rsidRPr="00672B95">
        <w:rPr>
          <w:rFonts w:ascii="Times New Roman" w:hAnsi="Times New Roman" w:cs="Times New Roman"/>
        </w:rPr>
        <w:sym w:font="Wingdings" w:char="F09E"/>
      </w:r>
      <w:r w:rsidRPr="00672B95">
        <w:rPr>
          <w:rFonts w:ascii="Times New Roman" w:hAnsi="Times New Roman" w:cs="Times New Roman"/>
        </w:rPr>
        <w:t xml:space="preserve"> Condensatul pur  (umiditate din aerul atmosferic</w:t>
      </w:r>
      <w:r w:rsidR="00A97C5D" w:rsidRPr="00672B95">
        <w:rPr>
          <w:rFonts w:ascii="Times New Roman" w:hAnsi="Times New Roman" w:cs="Times New Roman"/>
        </w:rPr>
        <w:t xml:space="preserve"> &lt;</w:t>
      </w:r>
      <w:r w:rsidRPr="00672B95">
        <w:rPr>
          <w:rFonts w:ascii="Times New Roman" w:hAnsi="Times New Roman" w:cs="Times New Roman"/>
        </w:rPr>
        <w:t xml:space="preserve"> </w:t>
      </w:r>
      <w:r w:rsidR="00A97C5D" w:rsidRPr="00672B95">
        <w:rPr>
          <w:rFonts w:ascii="Times New Roman" w:hAnsi="Times New Roman" w:cs="Times New Roman"/>
        </w:rPr>
        <w:t>23,04</w:t>
      </w:r>
      <w:r w:rsidRPr="00672B95">
        <w:rPr>
          <w:rFonts w:ascii="Times New Roman" w:hAnsi="Times New Roman" w:cs="Times New Roman"/>
        </w:rPr>
        <w:t xml:space="preserve"> l/h), rezultat din procesul tehnologic va fi </w:t>
      </w:r>
    </w:p>
    <w:p w:rsidR="003C4A21" w:rsidRPr="00672B95" w:rsidRDefault="003C4A21" w:rsidP="00672B95">
      <w:pPr>
        <w:spacing w:after="0" w:line="240" w:lineRule="auto"/>
        <w:jc w:val="both"/>
        <w:rPr>
          <w:rFonts w:ascii="Times New Roman" w:hAnsi="Times New Roman" w:cs="Times New Roman"/>
        </w:rPr>
      </w:pPr>
      <w:r w:rsidRPr="00672B95">
        <w:rPr>
          <w:rFonts w:ascii="Times New Roman" w:hAnsi="Times New Roman" w:cs="Times New Roman"/>
        </w:rPr>
        <w:t>dirijat la canalizarea de ape pluviale din incinta</w:t>
      </w:r>
      <w:r w:rsidRPr="00672B95">
        <w:rPr>
          <w:rFonts w:ascii="Times New Roman" w:hAnsi="Times New Roman" w:cs="Times New Roman"/>
          <w:b/>
        </w:rPr>
        <w:t xml:space="preserve"> </w:t>
      </w:r>
      <w:r w:rsidRPr="00672B95">
        <w:rPr>
          <w:rFonts w:ascii="Times New Roman" w:hAnsi="Times New Roman" w:cs="Times New Roman"/>
        </w:rPr>
        <w:t xml:space="preserve">S.C. </w:t>
      </w:r>
      <w:r w:rsidR="00672B95" w:rsidRPr="00672B95">
        <w:rPr>
          <w:rFonts w:ascii="Times New Roman" w:hAnsi="Times New Roman" w:cs="Times New Roman"/>
        </w:rPr>
        <w:t xml:space="preserve">Simea Sibiu </w:t>
      </w:r>
      <w:r w:rsidRPr="00672B95">
        <w:rPr>
          <w:rFonts w:ascii="Times New Roman" w:hAnsi="Times New Roman" w:cs="Times New Roman"/>
        </w:rPr>
        <w:t>S.R.L..</w:t>
      </w:r>
    </w:p>
    <w:p w:rsidR="00E61D08" w:rsidRPr="00672B95" w:rsidRDefault="003C4A21" w:rsidP="00672B95">
      <w:pPr>
        <w:spacing w:after="0" w:line="240" w:lineRule="auto"/>
        <w:jc w:val="both"/>
        <w:rPr>
          <w:rFonts w:ascii="Times New Roman" w:hAnsi="Times New Roman" w:cs="Times New Roman"/>
        </w:rPr>
      </w:pPr>
      <w:r w:rsidRPr="00672B95">
        <w:rPr>
          <w:rFonts w:ascii="Times New Roman" w:hAnsi="Times New Roman" w:cs="Times New Roman"/>
        </w:rPr>
        <w:sym w:font="Wingdings 2" w:char="F096"/>
      </w:r>
      <w:r w:rsidRPr="00672B95">
        <w:rPr>
          <w:rFonts w:ascii="Times New Roman" w:hAnsi="Times New Roman" w:cs="Times New Roman"/>
        </w:rPr>
        <w:t xml:space="preserve"> Uleiul separat din condensat (cca </w:t>
      </w:r>
      <w:r w:rsidR="00F073DD" w:rsidRPr="00672B95">
        <w:rPr>
          <w:rFonts w:ascii="Times New Roman" w:hAnsi="Times New Roman" w:cs="Times New Roman"/>
        </w:rPr>
        <w:t>1,2</w:t>
      </w:r>
      <w:r w:rsidR="00815BEC" w:rsidRPr="00672B95">
        <w:rPr>
          <w:rFonts w:ascii="Times New Roman" w:hAnsi="Times New Roman" w:cs="Times New Roman"/>
        </w:rPr>
        <w:t xml:space="preserve"> </w:t>
      </w:r>
      <w:r w:rsidRPr="00672B95">
        <w:rPr>
          <w:rFonts w:ascii="Times New Roman" w:hAnsi="Times New Roman" w:cs="Times New Roman"/>
        </w:rPr>
        <w:t xml:space="preserve">litri/lună) este recuperat într-un colector de ulei cu capacitatea egală cu volumul de ulei existent în compresor, în vederea valorificării prin intermediul agenţilor economici specializaţi autorizaţi. Colectorul de ulei este prevăzut cu un sistem de semnalizare (alarmare) a nivelului maxim cu transmitere la sistemul automat de control al instalaţiei. </w:t>
      </w:r>
    </w:p>
    <w:p w:rsidR="0066439A" w:rsidRDefault="0066439A" w:rsidP="00672B95">
      <w:pPr>
        <w:shd w:val="clear" w:color="auto" w:fill="FFFFFF"/>
        <w:spacing w:after="0" w:line="240" w:lineRule="auto"/>
        <w:ind w:firstLine="720"/>
        <w:jc w:val="both"/>
        <w:rPr>
          <w:rFonts w:ascii="Times New Roman" w:eastAsia="Times New Roman" w:hAnsi="Times New Roman" w:cs="Times New Roman"/>
          <w:b/>
          <w:bCs/>
          <w:u w:val="single"/>
          <w:lang w:val="en-US"/>
        </w:rPr>
      </w:pPr>
    </w:p>
    <w:p w:rsidR="009530B7" w:rsidRPr="00672B95" w:rsidRDefault="00031C3C" w:rsidP="00672B95">
      <w:pPr>
        <w:shd w:val="clear" w:color="auto" w:fill="FFFFFF"/>
        <w:spacing w:after="0" w:line="240" w:lineRule="auto"/>
        <w:ind w:firstLine="720"/>
        <w:jc w:val="both"/>
        <w:rPr>
          <w:rFonts w:ascii="Times New Roman" w:eastAsia="Times New Roman" w:hAnsi="Times New Roman" w:cs="Times New Roman"/>
          <w:lang w:val="en-US"/>
        </w:rPr>
      </w:pPr>
      <w:r w:rsidRPr="00672B95">
        <w:rPr>
          <w:rFonts w:ascii="Times New Roman" w:eastAsia="Times New Roman" w:hAnsi="Times New Roman" w:cs="Times New Roman"/>
          <w:b/>
          <w:bCs/>
          <w:u w:val="single"/>
          <w:lang w:val="en-US"/>
        </w:rPr>
        <w:t xml:space="preserve">a.2. </w:t>
      </w:r>
      <w:r w:rsidR="00987B48" w:rsidRPr="00672B95">
        <w:rPr>
          <w:rFonts w:ascii="Times New Roman" w:eastAsia="Times New Roman" w:hAnsi="Times New Roman" w:cs="Times New Roman"/>
          <w:u w:val="single"/>
          <w:lang w:val="en-US"/>
        </w:rPr>
        <w:t xml:space="preserve">Stațiile </w:t>
      </w:r>
      <w:r w:rsidR="009530B7" w:rsidRPr="00672B95">
        <w:rPr>
          <w:rFonts w:ascii="Times New Roman" w:eastAsia="Times New Roman" w:hAnsi="Times New Roman" w:cs="Times New Roman"/>
          <w:u w:val="single"/>
          <w:lang w:val="en-US"/>
        </w:rPr>
        <w:t>și instalațiile de epurare sau de preepurare a apelor uzate prevăzute</w:t>
      </w:r>
      <w:r w:rsidR="009530B7" w:rsidRPr="00672B95">
        <w:rPr>
          <w:rFonts w:ascii="Times New Roman" w:eastAsia="Times New Roman" w:hAnsi="Times New Roman" w:cs="Times New Roman"/>
          <w:lang w:val="en-US"/>
        </w:rPr>
        <w:t>;</w:t>
      </w:r>
    </w:p>
    <w:p w:rsidR="003C4A21" w:rsidRPr="00672B95" w:rsidRDefault="003C4A21" w:rsidP="00672B95">
      <w:pPr>
        <w:spacing w:after="0" w:line="240" w:lineRule="auto"/>
        <w:ind w:firstLine="720"/>
        <w:jc w:val="both"/>
        <w:rPr>
          <w:rFonts w:ascii="Times New Roman" w:hAnsi="Times New Roman" w:cs="Times New Roman"/>
        </w:rPr>
      </w:pPr>
      <w:r w:rsidRPr="00672B95">
        <w:rPr>
          <w:rFonts w:ascii="Times New Roman" w:hAnsi="Times New Roman" w:cs="Times New Roman"/>
        </w:rPr>
        <w:t xml:space="preserve">Condensatul pur  (umiditate din aerul atmosferic </w:t>
      </w:r>
      <w:r w:rsidR="00A97C5D" w:rsidRPr="00672B95">
        <w:rPr>
          <w:rFonts w:ascii="Times New Roman" w:hAnsi="Times New Roman" w:cs="Times New Roman"/>
        </w:rPr>
        <w:t xml:space="preserve">&lt; </w:t>
      </w:r>
      <w:r w:rsidR="00456496" w:rsidRPr="00672B95">
        <w:rPr>
          <w:rFonts w:ascii="Times New Roman" w:hAnsi="Times New Roman" w:cs="Times New Roman"/>
        </w:rPr>
        <w:t>23,04</w:t>
      </w:r>
      <w:r w:rsidRPr="00672B95">
        <w:rPr>
          <w:rFonts w:ascii="Times New Roman" w:hAnsi="Times New Roman" w:cs="Times New Roman"/>
        </w:rPr>
        <w:t xml:space="preserve"> l/h), rezultat din procesul tehnologic va fi </w:t>
      </w:r>
    </w:p>
    <w:p w:rsidR="003C4A21" w:rsidRPr="00672B95" w:rsidRDefault="003C4A21" w:rsidP="00672B95">
      <w:pPr>
        <w:spacing w:after="0" w:line="240" w:lineRule="auto"/>
        <w:jc w:val="both"/>
        <w:rPr>
          <w:rFonts w:ascii="Times New Roman" w:hAnsi="Times New Roman" w:cs="Times New Roman"/>
        </w:rPr>
      </w:pPr>
      <w:r w:rsidRPr="00672B95">
        <w:rPr>
          <w:rFonts w:ascii="Times New Roman" w:hAnsi="Times New Roman" w:cs="Times New Roman"/>
        </w:rPr>
        <w:t>dirijat la canalizarea de ape pluviale din incinta</w:t>
      </w:r>
      <w:r w:rsidRPr="00672B95">
        <w:rPr>
          <w:rFonts w:ascii="Times New Roman" w:hAnsi="Times New Roman" w:cs="Times New Roman"/>
          <w:b/>
        </w:rPr>
        <w:t xml:space="preserve"> </w:t>
      </w:r>
      <w:r w:rsidRPr="00672B95">
        <w:rPr>
          <w:rFonts w:ascii="Times New Roman" w:hAnsi="Times New Roman" w:cs="Times New Roman"/>
        </w:rPr>
        <w:t xml:space="preserve">S.C. </w:t>
      </w:r>
      <w:r w:rsidR="00672B95" w:rsidRPr="00672B95">
        <w:rPr>
          <w:rFonts w:ascii="Times New Roman" w:hAnsi="Times New Roman" w:cs="Times New Roman"/>
        </w:rPr>
        <w:t xml:space="preserve">Simea Sibiu </w:t>
      </w:r>
      <w:r w:rsidRPr="00672B95">
        <w:rPr>
          <w:rFonts w:ascii="Times New Roman" w:hAnsi="Times New Roman" w:cs="Times New Roman"/>
        </w:rPr>
        <w:t>S.R.L..</w:t>
      </w:r>
    </w:p>
    <w:p w:rsidR="00106104" w:rsidRPr="00CB15DB" w:rsidRDefault="00106104" w:rsidP="00672B95">
      <w:pPr>
        <w:shd w:val="clear" w:color="auto" w:fill="FFFFFF"/>
        <w:spacing w:after="0" w:line="240" w:lineRule="auto"/>
        <w:jc w:val="both"/>
        <w:rPr>
          <w:rFonts w:ascii="Times New Roman" w:eastAsia="Times New Roman" w:hAnsi="Times New Roman" w:cs="Times New Roman"/>
          <w:b/>
          <w:bCs/>
          <w:lang w:val="en-US"/>
        </w:rPr>
      </w:pPr>
    </w:p>
    <w:p w:rsidR="009530B7" w:rsidRPr="00CB15DB" w:rsidRDefault="009530B7" w:rsidP="00672B9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b)</w:t>
      </w:r>
      <w:r w:rsidRPr="00CB15DB">
        <w:rPr>
          <w:rFonts w:ascii="Times New Roman" w:eastAsia="Times New Roman" w:hAnsi="Times New Roman" w:cs="Times New Roman"/>
          <w:lang w:val="en-US"/>
        </w:rPr>
        <w:t> </w:t>
      </w:r>
      <w:r w:rsidR="003C4A21" w:rsidRPr="003C4A21">
        <w:rPr>
          <w:rFonts w:ascii="Times New Roman" w:eastAsia="Times New Roman" w:hAnsi="Times New Roman" w:cs="Times New Roman"/>
          <w:b/>
          <w:lang w:val="en-US"/>
        </w:rPr>
        <w:t xml:space="preserve">Protecția </w:t>
      </w:r>
      <w:r w:rsidRPr="003C4A21">
        <w:rPr>
          <w:rFonts w:ascii="Times New Roman" w:eastAsia="Times New Roman" w:hAnsi="Times New Roman" w:cs="Times New Roman"/>
          <w:b/>
          <w:lang w:val="en-US"/>
        </w:rPr>
        <w:t>aerului</w:t>
      </w:r>
      <w:r w:rsidRPr="00CB15DB">
        <w:rPr>
          <w:rFonts w:ascii="Times New Roman" w:eastAsia="Times New Roman" w:hAnsi="Times New Roman" w:cs="Times New Roman"/>
          <w:lang w:val="en-US"/>
        </w:rPr>
        <w:t>:</w:t>
      </w:r>
    </w:p>
    <w:p w:rsidR="009530B7" w:rsidRDefault="00335347"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b.1. </w:t>
      </w:r>
      <w:r w:rsidR="003C4A21" w:rsidRPr="003C4A21">
        <w:rPr>
          <w:rFonts w:ascii="Times New Roman" w:eastAsia="Times New Roman" w:hAnsi="Times New Roman" w:cs="Times New Roman"/>
          <w:u w:val="single"/>
          <w:lang w:val="en-US"/>
        </w:rPr>
        <w:t xml:space="preserve">Sursele </w:t>
      </w:r>
      <w:r w:rsidR="009530B7" w:rsidRPr="003C4A21">
        <w:rPr>
          <w:rFonts w:ascii="Times New Roman" w:eastAsia="Times New Roman" w:hAnsi="Times New Roman" w:cs="Times New Roman"/>
          <w:u w:val="single"/>
          <w:lang w:val="en-US"/>
        </w:rPr>
        <w:t>de poluanți pentru aer, poluanți, inclusiv surse de mirosuri</w:t>
      </w:r>
      <w:r w:rsidR="009530B7" w:rsidRPr="00CB15DB">
        <w:rPr>
          <w:rFonts w:ascii="Times New Roman" w:eastAsia="Times New Roman" w:hAnsi="Times New Roman" w:cs="Times New Roman"/>
          <w:lang w:val="en-US"/>
        </w:rPr>
        <w:t>;</w:t>
      </w:r>
    </w:p>
    <w:p w:rsidR="003C4A21" w:rsidRPr="003C4A21" w:rsidRDefault="003C4A21" w:rsidP="00672B95">
      <w:pPr>
        <w:autoSpaceDE w:val="0"/>
        <w:autoSpaceDN w:val="0"/>
        <w:adjustRightInd w:val="0"/>
        <w:spacing w:after="0" w:line="240" w:lineRule="auto"/>
        <w:ind w:firstLine="720"/>
        <w:jc w:val="both"/>
        <w:rPr>
          <w:rFonts w:ascii="Times New Roman" w:hAnsi="Times New Roman" w:cs="Times New Roman"/>
          <w:b/>
          <w:bCs/>
        </w:rPr>
      </w:pPr>
      <w:r w:rsidRPr="003C4A21">
        <w:rPr>
          <w:rFonts w:ascii="Times New Roman" w:hAnsi="Times New Roman" w:cs="Times New Roman"/>
        </w:rPr>
        <w:t>Sursele mobile de poluare a aerului în faza de construire vor fi reprezentate de:</w:t>
      </w:r>
    </w:p>
    <w:p w:rsidR="003C4A21" w:rsidRPr="003C4A21" w:rsidRDefault="003C4A21" w:rsidP="00672B95">
      <w:pPr>
        <w:autoSpaceDE w:val="0"/>
        <w:autoSpaceDN w:val="0"/>
        <w:adjustRightInd w:val="0"/>
        <w:spacing w:after="0" w:line="240" w:lineRule="auto"/>
        <w:jc w:val="both"/>
        <w:rPr>
          <w:rFonts w:ascii="Times New Roman" w:hAnsi="Times New Roman" w:cs="Times New Roman"/>
        </w:rPr>
      </w:pPr>
      <w:r w:rsidRPr="003C4A21">
        <w:rPr>
          <w:rFonts w:ascii="Times New Roman" w:hAnsi="Times New Roman" w:cs="Times New Roman"/>
        </w:rPr>
        <w:t>- emisii de gaze de eşapament de la motoarele utilajelor angrenate în activităţile de sistematizare a terenului şi de construcţii-montaj;</w:t>
      </w:r>
    </w:p>
    <w:p w:rsidR="003C4A21" w:rsidRPr="003C4A21" w:rsidRDefault="003C4A21" w:rsidP="00672B95">
      <w:pPr>
        <w:autoSpaceDE w:val="0"/>
        <w:autoSpaceDN w:val="0"/>
        <w:adjustRightInd w:val="0"/>
        <w:spacing w:after="0" w:line="240" w:lineRule="auto"/>
        <w:jc w:val="both"/>
        <w:rPr>
          <w:rFonts w:ascii="Times New Roman" w:hAnsi="Times New Roman" w:cs="Times New Roman"/>
        </w:rPr>
      </w:pPr>
      <w:r w:rsidRPr="003C4A21">
        <w:rPr>
          <w:rFonts w:ascii="Times New Roman" w:hAnsi="Times New Roman" w:cs="Times New Roman"/>
        </w:rPr>
        <w:t xml:space="preserve">- emisii de gaze rezultate la efectuarea operaţiilor de sudură – tăiere (generatoare de acetilenă); </w:t>
      </w:r>
    </w:p>
    <w:p w:rsidR="003C4A21" w:rsidRPr="003C4A21" w:rsidRDefault="003C4A21" w:rsidP="00672B95">
      <w:pPr>
        <w:autoSpaceDE w:val="0"/>
        <w:autoSpaceDN w:val="0"/>
        <w:adjustRightInd w:val="0"/>
        <w:spacing w:after="0" w:line="240" w:lineRule="auto"/>
        <w:jc w:val="both"/>
        <w:rPr>
          <w:rFonts w:ascii="Times New Roman" w:hAnsi="Times New Roman" w:cs="Times New Roman"/>
        </w:rPr>
      </w:pPr>
      <w:r w:rsidRPr="003C4A21">
        <w:rPr>
          <w:rFonts w:ascii="Times New Roman" w:hAnsi="Times New Roman" w:cs="Times New Roman"/>
        </w:rPr>
        <w:t>- emisii de la acoperirea cu vopsele a suprafeţelor metalice.</w:t>
      </w:r>
    </w:p>
    <w:p w:rsidR="003C4A21" w:rsidRDefault="003C4A21" w:rsidP="00672B95">
      <w:pPr>
        <w:autoSpaceDE w:val="0"/>
        <w:autoSpaceDN w:val="0"/>
        <w:adjustRightInd w:val="0"/>
        <w:spacing w:after="0" w:line="240" w:lineRule="auto"/>
        <w:ind w:firstLine="720"/>
        <w:jc w:val="both"/>
        <w:rPr>
          <w:rFonts w:ascii="Times New Roman" w:hAnsi="Times New Roman" w:cs="Times New Roman"/>
          <w:lang w:val="es-ES"/>
        </w:rPr>
      </w:pPr>
      <w:r w:rsidRPr="003C4A21">
        <w:rPr>
          <w:rFonts w:ascii="Times New Roman" w:hAnsi="Times New Roman" w:cs="Times New Roman"/>
          <w:lang w:val="es-ES"/>
        </w:rPr>
        <w:t xml:space="preserve">Pentru determinarea </w:t>
      </w:r>
      <w:r w:rsidRPr="003C4A21">
        <w:rPr>
          <w:rFonts w:ascii="Times New Roman" w:hAnsi="Times New Roman" w:cs="Times New Roman"/>
          <w:bCs/>
          <w:i/>
          <w:iCs/>
          <w:lang w:val="es-ES"/>
        </w:rPr>
        <w:t>emisiilor de gaze de eşapament de la motoarele utilajelor</w:t>
      </w:r>
      <w:r w:rsidRPr="003C4A21">
        <w:rPr>
          <w:rFonts w:ascii="Times New Roman" w:hAnsi="Times New Roman" w:cs="Times New Roman"/>
          <w:b/>
          <w:bCs/>
          <w:i/>
          <w:iCs/>
          <w:lang w:val="es-ES"/>
        </w:rPr>
        <w:t xml:space="preserve">  </w:t>
      </w:r>
      <w:r w:rsidRPr="003C4A21">
        <w:rPr>
          <w:rFonts w:ascii="Times New Roman" w:hAnsi="Times New Roman" w:cs="Times New Roman"/>
          <w:lang w:val="es-ES"/>
        </w:rPr>
        <w:t>s-au utilizat factorii de emisie pentru motoarele Diesel specificaţi în „</w:t>
      </w:r>
      <w:r w:rsidRPr="003C4A21">
        <w:rPr>
          <w:rFonts w:ascii="Times New Roman" w:hAnsi="Times New Roman" w:cs="Times New Roman"/>
          <w:i/>
          <w:iCs/>
          <w:lang w:val="es-ES"/>
        </w:rPr>
        <w:t>Normele metodologice privind conţinutul, sfera de cuprindere, modul de calcul şi de raportare a indicatorilor referitori la protecţia aerului</w:t>
      </w:r>
      <w:r w:rsidRPr="003C4A21">
        <w:rPr>
          <w:rFonts w:ascii="Times New Roman" w:hAnsi="Times New Roman" w:cs="Times New Roman"/>
          <w:lang w:val="es-ES"/>
        </w:rPr>
        <w:t xml:space="preserve">”, anexă la Ordinul MAPPM nr. 462/1993. Din tabelul 3.2 la ordinul menţionat se utilizează factorii de emisie în kg/1000l pentru motoarele Diesel, specifice autovehiculelor grele. Având în vedere că la funcţionarea unui utilaj greu consumul specific de motorină este de 30 l/h, se vor calcula emisiile la arderea combustibilului Diesel pentru un utilaj, prezentate în tabelul de mai jos. Volumul total al emisiilor depinde de numărul de utilaje şi de timpul de funcţionare. </w:t>
      </w:r>
    </w:p>
    <w:p w:rsidR="003C4A21" w:rsidRPr="003C4A21" w:rsidRDefault="003C4A21" w:rsidP="00672B95">
      <w:pPr>
        <w:autoSpaceDE w:val="0"/>
        <w:autoSpaceDN w:val="0"/>
        <w:adjustRightInd w:val="0"/>
        <w:spacing w:after="0" w:line="240" w:lineRule="auto"/>
        <w:ind w:firstLine="720"/>
        <w:jc w:val="both"/>
        <w:rPr>
          <w:rFonts w:ascii="Times New Roman" w:hAnsi="Times New Roman" w:cs="Times New Roman"/>
          <w:b/>
          <w:bCs/>
          <w:lang w:val="es-ES"/>
        </w:rPr>
      </w:pPr>
      <w:r w:rsidRPr="003C4A21">
        <w:rPr>
          <w:rFonts w:ascii="Times New Roman" w:hAnsi="Times New Roman" w:cs="Times New Roman"/>
          <w:lang w:val="es-ES"/>
        </w:rPr>
        <w:t xml:space="preserve">Considerăm că în perioada de </w:t>
      </w:r>
      <w:r w:rsidR="00732FB9">
        <w:rPr>
          <w:rFonts w:ascii="Times New Roman" w:hAnsi="Times New Roman" w:cs="Times New Roman"/>
          <w:lang w:val="es-ES"/>
        </w:rPr>
        <w:t>e</w:t>
      </w:r>
      <w:r>
        <w:rPr>
          <w:rFonts w:ascii="Times New Roman" w:hAnsi="Times New Roman" w:cs="Times New Roman"/>
          <w:lang w:val="es-ES"/>
        </w:rPr>
        <w:t xml:space="preserve">xecuţie </w:t>
      </w:r>
      <w:r w:rsidRPr="003C4A21">
        <w:rPr>
          <w:rFonts w:ascii="Times New Roman" w:hAnsi="Times New Roman" w:cs="Times New Roman"/>
          <w:lang w:val="es-ES"/>
        </w:rPr>
        <w:t>vor funcţiona concomitent trei utilaje.</w:t>
      </w:r>
      <w:r w:rsidRPr="003C4A21">
        <w:rPr>
          <w:rFonts w:ascii="Times New Roman" w:hAnsi="Times New Roman" w:cs="Times New Roman"/>
          <w:b/>
          <w:bCs/>
          <w:lang w:val="es-ES"/>
        </w:rPr>
        <w:t xml:space="preserve"> </w:t>
      </w:r>
    </w:p>
    <w:p w:rsidR="00672B95" w:rsidRDefault="00672B95" w:rsidP="00672B95">
      <w:pPr>
        <w:autoSpaceDE w:val="0"/>
        <w:autoSpaceDN w:val="0"/>
        <w:adjustRightInd w:val="0"/>
        <w:spacing w:after="0" w:line="240" w:lineRule="auto"/>
        <w:ind w:firstLine="720"/>
        <w:jc w:val="both"/>
        <w:rPr>
          <w:rFonts w:ascii="Times New Roman" w:hAnsi="Times New Roman" w:cs="Times New Roman"/>
          <w:lang w:val="pt-BR"/>
        </w:rPr>
      </w:pPr>
    </w:p>
    <w:p w:rsidR="003C4A21" w:rsidRPr="003C4A21" w:rsidRDefault="003C4A21" w:rsidP="00672B95">
      <w:pPr>
        <w:autoSpaceDE w:val="0"/>
        <w:autoSpaceDN w:val="0"/>
        <w:adjustRightInd w:val="0"/>
        <w:spacing w:after="0" w:line="240" w:lineRule="auto"/>
        <w:ind w:firstLine="720"/>
        <w:jc w:val="both"/>
        <w:rPr>
          <w:rFonts w:ascii="Times New Roman" w:hAnsi="Times New Roman" w:cs="Times New Roman"/>
          <w:lang w:val="pt-BR"/>
        </w:rPr>
      </w:pPr>
      <w:r w:rsidRPr="003C4A21">
        <w:rPr>
          <w:rFonts w:ascii="Times New Roman" w:hAnsi="Times New Roman" w:cs="Times New Roman"/>
          <w:lang w:val="pt-BR"/>
        </w:rPr>
        <w:t>Emisiile de poluanţi vor fi următoarele:</w:t>
      </w:r>
    </w:p>
    <w:p w:rsidR="00732FB9" w:rsidRPr="003C4A21" w:rsidRDefault="00732FB9" w:rsidP="003C4A21">
      <w:pPr>
        <w:autoSpaceDE w:val="0"/>
        <w:autoSpaceDN w:val="0"/>
        <w:adjustRightInd w:val="0"/>
        <w:spacing w:after="0" w:line="240" w:lineRule="auto"/>
        <w:rPr>
          <w:rFonts w:ascii="Times New Roman" w:hAnsi="Times New Roman" w:cs="Times New Roman"/>
          <w:b/>
          <w:bCs/>
          <w:lang w:val="pt-BR"/>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12"/>
        <w:gridCol w:w="1083"/>
        <w:gridCol w:w="1140"/>
        <w:gridCol w:w="3199"/>
      </w:tblGrid>
      <w:tr w:rsidR="003C4A21" w:rsidRPr="003C4A21" w:rsidTr="003C4A21">
        <w:trPr>
          <w:jc w:val="center"/>
        </w:trPr>
        <w:tc>
          <w:tcPr>
            <w:tcW w:w="2268" w:type="dxa"/>
            <w:shd w:val="clear" w:color="auto" w:fill="F2F2F2" w:themeFill="background1" w:themeFillShade="F2"/>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hAnsi="Times New Roman" w:cs="Times New Roman"/>
                <w:bCs/>
                <w:sz w:val="18"/>
                <w:szCs w:val="18"/>
                <w:lang w:val="es-ES"/>
              </w:rPr>
              <w:lastRenderedPageBreak/>
              <w:t>Agent poluant</w:t>
            </w:r>
          </w:p>
        </w:tc>
        <w:tc>
          <w:tcPr>
            <w:tcW w:w="1612" w:type="dxa"/>
            <w:shd w:val="clear" w:color="auto" w:fill="F2F2F2" w:themeFill="background1" w:themeFillShade="F2"/>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hAnsi="Times New Roman" w:cs="Times New Roman"/>
                <w:bCs/>
                <w:sz w:val="18"/>
                <w:szCs w:val="18"/>
                <w:lang w:val="es-ES"/>
              </w:rPr>
              <w:t>Factorii de</w:t>
            </w:r>
          </w:p>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hAnsi="Times New Roman" w:cs="Times New Roman"/>
                <w:bCs/>
                <w:sz w:val="18"/>
                <w:szCs w:val="18"/>
                <w:lang w:val="es-ES"/>
              </w:rPr>
              <w:t xml:space="preserve"> emisie,</w:t>
            </w:r>
          </w:p>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hAnsi="Times New Roman" w:cs="Times New Roman"/>
                <w:bCs/>
                <w:sz w:val="18"/>
                <w:szCs w:val="18"/>
                <w:lang w:val="es-ES"/>
              </w:rPr>
              <w:t>kg/1000l</w:t>
            </w:r>
          </w:p>
        </w:tc>
        <w:tc>
          <w:tcPr>
            <w:tcW w:w="1083" w:type="dxa"/>
            <w:shd w:val="clear" w:color="auto" w:fill="F2F2F2" w:themeFill="background1" w:themeFillShade="F2"/>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hAnsi="Times New Roman" w:cs="Times New Roman"/>
                <w:bCs/>
                <w:sz w:val="18"/>
                <w:szCs w:val="18"/>
                <w:lang w:val="es-ES"/>
              </w:rPr>
              <w:t>Emisii,</w:t>
            </w:r>
          </w:p>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hAnsi="Times New Roman" w:cs="Times New Roman"/>
                <w:bCs/>
                <w:sz w:val="18"/>
                <w:szCs w:val="18"/>
                <w:lang w:val="es-ES"/>
              </w:rPr>
              <w:t>g/h</w:t>
            </w:r>
          </w:p>
        </w:tc>
        <w:tc>
          <w:tcPr>
            <w:tcW w:w="1140" w:type="dxa"/>
            <w:shd w:val="clear" w:color="auto" w:fill="F2F2F2" w:themeFill="background1" w:themeFillShade="F2"/>
            <w:vAlign w:val="center"/>
          </w:tcPr>
          <w:p w:rsidR="003C4A21" w:rsidRPr="003C4A21" w:rsidRDefault="003C4A21" w:rsidP="003C4A21">
            <w:pPr>
              <w:autoSpaceDE w:val="0"/>
              <w:autoSpaceDN w:val="0"/>
              <w:adjustRightInd w:val="0"/>
              <w:spacing w:after="0" w:line="240" w:lineRule="auto"/>
              <w:jc w:val="center"/>
              <w:rPr>
                <w:rFonts w:ascii="Times New Roman" w:eastAsia="ArialNarrow" w:hAnsi="Times New Roman" w:cs="Times New Roman"/>
                <w:bCs/>
                <w:sz w:val="18"/>
                <w:szCs w:val="18"/>
              </w:rPr>
            </w:pPr>
            <w:r w:rsidRPr="003C4A21">
              <w:rPr>
                <w:rFonts w:ascii="Times New Roman" w:eastAsia="ArialNarrow" w:hAnsi="Times New Roman" w:cs="Times New Roman"/>
                <w:bCs/>
                <w:sz w:val="18"/>
                <w:szCs w:val="18"/>
              </w:rPr>
              <w:t>Σ Emisii,</w:t>
            </w:r>
          </w:p>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eastAsia="ArialNarrow" w:hAnsi="Times New Roman" w:cs="Times New Roman"/>
                <w:bCs/>
                <w:sz w:val="18"/>
                <w:szCs w:val="18"/>
              </w:rPr>
              <w:t xml:space="preserve">g/h </w:t>
            </w:r>
          </w:p>
        </w:tc>
        <w:tc>
          <w:tcPr>
            <w:tcW w:w="3199" w:type="dxa"/>
            <w:shd w:val="clear" w:color="auto" w:fill="F2F2F2" w:themeFill="background1" w:themeFillShade="F2"/>
            <w:vAlign w:val="center"/>
          </w:tcPr>
          <w:p w:rsidR="003C4A21" w:rsidRPr="003C4A21" w:rsidRDefault="003C4A21" w:rsidP="003C4A21">
            <w:pPr>
              <w:autoSpaceDE w:val="0"/>
              <w:autoSpaceDN w:val="0"/>
              <w:adjustRightInd w:val="0"/>
              <w:spacing w:after="0" w:line="240" w:lineRule="auto"/>
              <w:jc w:val="center"/>
              <w:rPr>
                <w:rFonts w:ascii="Times New Roman" w:eastAsia="ArialNarrow" w:hAnsi="Times New Roman" w:cs="Times New Roman"/>
                <w:bCs/>
                <w:sz w:val="18"/>
                <w:szCs w:val="18"/>
              </w:rPr>
            </w:pPr>
            <w:r w:rsidRPr="003C4A21">
              <w:rPr>
                <w:rFonts w:ascii="Times New Roman" w:eastAsia="ArialNarrow" w:hAnsi="Times New Roman" w:cs="Times New Roman"/>
                <w:bCs/>
                <w:sz w:val="18"/>
                <w:szCs w:val="18"/>
              </w:rPr>
              <w:t>Limite admisibile, conform</w:t>
            </w:r>
          </w:p>
          <w:p w:rsidR="003C4A21" w:rsidRPr="003C4A21" w:rsidRDefault="003C4A21" w:rsidP="003C4A21">
            <w:pPr>
              <w:autoSpaceDE w:val="0"/>
              <w:autoSpaceDN w:val="0"/>
              <w:adjustRightInd w:val="0"/>
              <w:spacing w:after="0" w:line="240" w:lineRule="auto"/>
              <w:jc w:val="center"/>
              <w:rPr>
                <w:rFonts w:ascii="Times New Roman" w:hAnsi="Times New Roman" w:cs="Times New Roman"/>
                <w:bCs/>
                <w:sz w:val="18"/>
                <w:szCs w:val="18"/>
                <w:lang w:val="es-ES"/>
              </w:rPr>
            </w:pPr>
            <w:r w:rsidRPr="003C4A21">
              <w:rPr>
                <w:rFonts w:ascii="Times New Roman" w:eastAsia="ArialNarrow" w:hAnsi="Times New Roman" w:cs="Times New Roman"/>
                <w:bCs/>
                <w:sz w:val="18"/>
                <w:szCs w:val="18"/>
              </w:rPr>
              <w:t>Ordinului MAPPM nr.  462/1993</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es-ES"/>
              </w:rPr>
            </w:pPr>
            <w:r w:rsidRPr="003C4A21">
              <w:rPr>
                <w:rFonts w:ascii="Times New Roman" w:hAnsi="Times New Roman" w:cs="Times New Roman"/>
                <w:sz w:val="18"/>
                <w:szCs w:val="18"/>
                <w:lang w:val="es-ES"/>
              </w:rPr>
              <w:t xml:space="preserve">Particule </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1,56</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46,8</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140.4</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 xml:space="preserve">500 g/h, p.4.1. Anexa 1 </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es-ES"/>
              </w:rPr>
            </w:pPr>
            <w:r w:rsidRPr="003C4A21">
              <w:rPr>
                <w:rFonts w:ascii="Times New Roman" w:hAnsi="Times New Roman" w:cs="Times New Roman"/>
                <w:sz w:val="18"/>
                <w:szCs w:val="18"/>
                <w:lang w:val="es-ES"/>
              </w:rPr>
              <w:t>SO</w:t>
            </w:r>
            <w:r w:rsidRPr="003C4A21">
              <w:rPr>
                <w:rFonts w:ascii="Times New Roman" w:hAnsi="Times New Roman" w:cs="Times New Roman"/>
                <w:sz w:val="18"/>
                <w:szCs w:val="18"/>
                <w:vertAlign w:val="subscript"/>
                <w:lang w:val="es-ES"/>
              </w:rPr>
              <w:t>X</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3,24</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97,2</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291,6</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5000 g/h, tabel 6.1., clasa 4</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CO</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27,0</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810</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2430</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Nu se specifică.</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Hidrocarburi</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4,44</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133,2</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399,6</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3000 g/h, tabel 7.1., clasa 3</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NO</w:t>
            </w:r>
            <w:r w:rsidRPr="003C4A21">
              <w:rPr>
                <w:rFonts w:ascii="Times New Roman" w:hAnsi="Times New Roman" w:cs="Times New Roman"/>
                <w:sz w:val="18"/>
                <w:szCs w:val="18"/>
                <w:vertAlign w:val="subscript"/>
                <w:lang w:val="pt-BR"/>
              </w:rPr>
              <w:t>x</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44,4</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332</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3993</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5000 g/h, tabel 6.1., clasa 4</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 xml:space="preserve">Aldehide </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0,36</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10,8</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32,4</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100 g/h, tabel 7.1., clasa1</w:t>
            </w:r>
          </w:p>
        </w:tc>
      </w:tr>
      <w:tr w:rsidR="003C4A21" w:rsidRPr="003C4A21" w:rsidTr="003C4A21">
        <w:trPr>
          <w:jc w:val="center"/>
        </w:trPr>
        <w:tc>
          <w:tcPr>
            <w:tcW w:w="2268"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 xml:space="preserve">Substanţe organice </w:t>
            </w:r>
          </w:p>
        </w:tc>
        <w:tc>
          <w:tcPr>
            <w:tcW w:w="1612"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pt-BR"/>
              </w:rPr>
              <w:t>0,</w:t>
            </w:r>
            <w:r w:rsidRPr="003C4A21">
              <w:rPr>
                <w:rFonts w:ascii="Times New Roman" w:hAnsi="Times New Roman" w:cs="Times New Roman"/>
                <w:sz w:val="18"/>
                <w:szCs w:val="18"/>
                <w:lang w:val="es-ES"/>
              </w:rPr>
              <w:t>36</w:t>
            </w:r>
          </w:p>
        </w:tc>
        <w:tc>
          <w:tcPr>
            <w:tcW w:w="1083"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10,8</w:t>
            </w:r>
          </w:p>
        </w:tc>
        <w:tc>
          <w:tcPr>
            <w:tcW w:w="1140" w:type="dxa"/>
            <w:shd w:val="clear" w:color="auto" w:fill="auto"/>
            <w:vAlign w:val="center"/>
          </w:tcPr>
          <w:p w:rsidR="003C4A21" w:rsidRPr="003C4A21" w:rsidRDefault="003C4A21" w:rsidP="003C4A21">
            <w:pPr>
              <w:autoSpaceDE w:val="0"/>
              <w:autoSpaceDN w:val="0"/>
              <w:adjustRightInd w:val="0"/>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32,4</w:t>
            </w:r>
          </w:p>
        </w:tc>
        <w:tc>
          <w:tcPr>
            <w:tcW w:w="3199" w:type="dxa"/>
            <w:shd w:val="clear" w:color="auto" w:fill="auto"/>
          </w:tcPr>
          <w:p w:rsidR="003C4A21" w:rsidRPr="003C4A21" w:rsidRDefault="003C4A21" w:rsidP="003C4A21">
            <w:pPr>
              <w:autoSpaceDE w:val="0"/>
              <w:autoSpaceDN w:val="0"/>
              <w:adjustRightInd w:val="0"/>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200 g/h, tabel 7.1., clasa 2</w:t>
            </w:r>
          </w:p>
        </w:tc>
      </w:tr>
    </w:tbl>
    <w:p w:rsidR="003C4A21" w:rsidRPr="003C4A21" w:rsidRDefault="003C4A21" w:rsidP="003C4A21">
      <w:pPr>
        <w:spacing w:after="0" w:line="240" w:lineRule="auto"/>
        <w:rPr>
          <w:rFonts w:ascii="Times New Roman" w:hAnsi="Times New Roman" w:cs="Times New Roman"/>
          <w:lang w:val="pt-BR"/>
        </w:rPr>
      </w:pPr>
    </w:p>
    <w:p w:rsidR="003C4A21" w:rsidRPr="003C4A21" w:rsidRDefault="003C4A21" w:rsidP="003C4A21">
      <w:pPr>
        <w:spacing w:after="0" w:line="240" w:lineRule="auto"/>
        <w:ind w:firstLine="720"/>
        <w:rPr>
          <w:rFonts w:ascii="Times New Roman" w:hAnsi="Times New Roman" w:cs="Times New Roman"/>
          <w:b/>
          <w:lang w:val="pt-BR"/>
        </w:rPr>
      </w:pPr>
      <w:r w:rsidRPr="003C4A21">
        <w:rPr>
          <w:rFonts w:ascii="Times New Roman" w:hAnsi="Times New Roman" w:cs="Times New Roman"/>
          <w:lang w:val="pt-BR"/>
        </w:rPr>
        <w:t>Din valorile obţinute rezultă că nu se vor depăşi limitele maxime admisibile specificate în Ordinul MAPPM nr. 462/1993. Lucrările se vor executa în maxim</w:t>
      </w:r>
      <w:r w:rsidRPr="003C4A21">
        <w:rPr>
          <w:rFonts w:ascii="Times New Roman" w:hAnsi="Times New Roman" w:cs="Times New Roman"/>
          <w:b/>
          <w:lang w:val="pt-BR"/>
        </w:rPr>
        <w:t xml:space="preserve"> </w:t>
      </w:r>
      <w:r w:rsidRPr="003C4A21">
        <w:rPr>
          <w:rFonts w:ascii="Times New Roman" w:hAnsi="Times New Roman" w:cs="Times New Roman"/>
          <w:lang w:val="pt-BR"/>
        </w:rPr>
        <w:t xml:space="preserve">4 luni. </w:t>
      </w:r>
      <w:r w:rsidRPr="003C4A21">
        <w:rPr>
          <w:rFonts w:ascii="Times New Roman" w:hAnsi="Times New Roman" w:cs="Times New Roman"/>
          <w:b/>
          <w:lang w:val="pt-BR"/>
        </w:rPr>
        <w:t xml:space="preserve"> </w:t>
      </w:r>
    </w:p>
    <w:p w:rsidR="003C4A21" w:rsidRPr="003C4A21" w:rsidRDefault="003C4A21" w:rsidP="003C4A21">
      <w:pPr>
        <w:autoSpaceDE w:val="0"/>
        <w:autoSpaceDN w:val="0"/>
        <w:adjustRightInd w:val="0"/>
        <w:spacing w:after="0" w:line="240" w:lineRule="auto"/>
        <w:rPr>
          <w:rFonts w:ascii="Times New Roman" w:hAnsi="Times New Roman" w:cs="Times New Roman"/>
          <w:highlight w:val="yellow"/>
          <w:lang w:val="pt-BR"/>
        </w:rPr>
      </w:pPr>
    </w:p>
    <w:p w:rsidR="003C4A21" w:rsidRPr="003C4A21" w:rsidRDefault="003C4A21" w:rsidP="003C4A21">
      <w:pPr>
        <w:autoSpaceDE w:val="0"/>
        <w:autoSpaceDN w:val="0"/>
        <w:adjustRightInd w:val="0"/>
        <w:spacing w:after="0" w:line="240" w:lineRule="auto"/>
        <w:ind w:firstLine="720"/>
        <w:rPr>
          <w:rFonts w:ascii="Times New Roman" w:hAnsi="Times New Roman" w:cs="Times New Roman"/>
          <w:lang w:val="pt-BR"/>
        </w:rPr>
      </w:pPr>
      <w:r w:rsidRPr="003C4A21">
        <w:rPr>
          <w:rFonts w:ascii="Times New Roman" w:hAnsi="Times New Roman" w:cs="Times New Roman"/>
          <w:lang w:val="pt-BR"/>
        </w:rPr>
        <w:t xml:space="preserve">Volumul </w:t>
      </w:r>
      <w:r w:rsidRPr="003C4A21">
        <w:rPr>
          <w:rFonts w:ascii="Times New Roman" w:hAnsi="Times New Roman" w:cs="Times New Roman"/>
          <w:bCs/>
          <w:i/>
          <w:iCs/>
          <w:lang w:val="pt-BR"/>
        </w:rPr>
        <w:t>emisiilor</w:t>
      </w:r>
      <w:r w:rsidRPr="003C4A21">
        <w:rPr>
          <w:rFonts w:ascii="Times New Roman" w:hAnsi="Times New Roman" w:cs="Times New Roman"/>
          <w:b/>
          <w:bCs/>
          <w:i/>
          <w:iCs/>
          <w:lang w:val="pt-BR"/>
        </w:rPr>
        <w:t xml:space="preserve"> </w:t>
      </w:r>
      <w:r w:rsidRPr="003C4A21">
        <w:rPr>
          <w:rFonts w:ascii="Times New Roman" w:hAnsi="Times New Roman" w:cs="Times New Roman"/>
          <w:bCs/>
          <w:i/>
          <w:iCs/>
          <w:lang w:val="pt-BR"/>
        </w:rPr>
        <w:t>provenite de la generatoarele de acetilenă</w:t>
      </w:r>
      <w:r w:rsidRPr="003C4A21">
        <w:rPr>
          <w:rFonts w:ascii="Times New Roman" w:hAnsi="Times New Roman" w:cs="Times New Roman"/>
          <w:b/>
          <w:bCs/>
          <w:i/>
          <w:iCs/>
          <w:lang w:val="pt-BR"/>
        </w:rPr>
        <w:t xml:space="preserve"> </w:t>
      </w:r>
      <w:r w:rsidRPr="003C4A21">
        <w:rPr>
          <w:rFonts w:ascii="Times New Roman" w:hAnsi="Times New Roman" w:cs="Times New Roman"/>
          <w:lang w:val="pt-BR"/>
        </w:rPr>
        <w:t>nu poate fi cuantificat, acesta fiind funcţie de starea tehnică a generatoarelor şi de frecvenţa operaţiilor de tăiere şi sudură.</w:t>
      </w:r>
    </w:p>
    <w:p w:rsidR="003C4A21" w:rsidRDefault="003C4A21" w:rsidP="003C4A21">
      <w:pPr>
        <w:autoSpaceDE w:val="0"/>
        <w:autoSpaceDN w:val="0"/>
        <w:adjustRightInd w:val="0"/>
        <w:spacing w:after="0" w:line="240" w:lineRule="auto"/>
        <w:ind w:firstLine="720"/>
        <w:rPr>
          <w:rFonts w:ascii="Times New Roman" w:hAnsi="Times New Roman" w:cs="Times New Roman"/>
          <w:b/>
          <w:bCs/>
          <w:i/>
          <w:iCs/>
          <w:lang w:val="pt-BR"/>
        </w:rPr>
      </w:pPr>
    </w:p>
    <w:p w:rsidR="003C4A21" w:rsidRPr="003C4A21" w:rsidRDefault="003C4A21" w:rsidP="003C4A21">
      <w:pPr>
        <w:autoSpaceDE w:val="0"/>
        <w:autoSpaceDN w:val="0"/>
        <w:adjustRightInd w:val="0"/>
        <w:spacing w:after="0" w:line="240" w:lineRule="auto"/>
        <w:ind w:firstLine="720"/>
        <w:rPr>
          <w:rFonts w:ascii="Times New Roman" w:hAnsi="Times New Roman" w:cs="Times New Roman"/>
          <w:lang w:val="pt-BR"/>
        </w:rPr>
      </w:pPr>
      <w:r w:rsidRPr="003C4A21">
        <w:rPr>
          <w:rFonts w:ascii="Times New Roman" w:hAnsi="Times New Roman" w:cs="Times New Roman"/>
          <w:bCs/>
          <w:i/>
          <w:iCs/>
          <w:lang w:val="pt-BR"/>
        </w:rPr>
        <w:t xml:space="preserve">Emisiile de poluanţi de la acoperirea suprafeţelor metalice </w:t>
      </w:r>
      <w:r w:rsidRPr="003C4A21">
        <w:rPr>
          <w:rFonts w:ascii="Times New Roman" w:hAnsi="Times New Roman" w:cs="Times New Roman"/>
          <w:lang w:val="pt-BR"/>
        </w:rPr>
        <w:t>apar datorită solvenţilor folosiţi în a</w:t>
      </w:r>
      <w:r>
        <w:rPr>
          <w:rFonts w:ascii="Times New Roman" w:hAnsi="Times New Roman" w:cs="Times New Roman"/>
          <w:lang w:val="pt-BR"/>
        </w:rPr>
        <w:t>ceste operaţii</w:t>
      </w:r>
      <w:r w:rsidRPr="003C4A21">
        <w:rPr>
          <w:rFonts w:ascii="Times New Roman" w:hAnsi="Times New Roman" w:cs="Times New Roman"/>
          <w:lang w:val="pt-BR"/>
        </w:rPr>
        <w:t>. Se menţionează că această activitate este discontinuă şi de scurtă durată; emisiile rezultate sunt nesemnificative. Pentru activităţile de vopsi</w:t>
      </w:r>
      <w:r>
        <w:rPr>
          <w:rFonts w:ascii="Times New Roman" w:hAnsi="Times New Roman" w:cs="Times New Roman"/>
          <w:lang w:val="pt-BR"/>
        </w:rPr>
        <w:t>re aferente etapei de execuţie</w:t>
      </w:r>
      <w:r w:rsidRPr="003C4A21">
        <w:rPr>
          <w:rFonts w:ascii="Times New Roman" w:hAnsi="Times New Roman" w:cs="Times New Roman"/>
          <w:lang w:val="pt-BR"/>
        </w:rPr>
        <w:t>, se vor utiliza vopsele alchidice pe structură metalică.</w:t>
      </w:r>
    </w:p>
    <w:p w:rsidR="000F1526" w:rsidRDefault="000F1526" w:rsidP="003C4A21">
      <w:pPr>
        <w:spacing w:after="0" w:line="240" w:lineRule="auto"/>
        <w:ind w:firstLine="720"/>
        <w:rPr>
          <w:rFonts w:ascii="Times New Roman" w:hAnsi="Times New Roman" w:cs="Times New Roman"/>
          <w:bCs/>
          <w:lang w:val="pt-BR"/>
        </w:rPr>
      </w:pPr>
    </w:p>
    <w:p w:rsidR="003C4A21" w:rsidRPr="003C4A21" w:rsidRDefault="003C4A21" w:rsidP="003C4A21">
      <w:pPr>
        <w:spacing w:after="0" w:line="240" w:lineRule="auto"/>
        <w:ind w:firstLine="720"/>
        <w:rPr>
          <w:rFonts w:ascii="Times New Roman" w:hAnsi="Times New Roman" w:cs="Times New Roman"/>
          <w:bCs/>
          <w:lang w:val="pt-BR"/>
        </w:rPr>
      </w:pPr>
      <w:r w:rsidRPr="003C4A21">
        <w:rPr>
          <w:rFonts w:ascii="Times New Roman" w:hAnsi="Times New Roman" w:cs="Times New Roman"/>
          <w:bCs/>
          <w:lang w:val="pt-BR"/>
        </w:rPr>
        <w:t>In perioada de funcţionare</w:t>
      </w:r>
      <w:r>
        <w:rPr>
          <w:rFonts w:ascii="Times New Roman" w:hAnsi="Times New Roman" w:cs="Times New Roman"/>
          <w:bCs/>
          <w:lang w:val="pt-BR"/>
        </w:rPr>
        <w:t xml:space="preserve">: </w:t>
      </w:r>
    </w:p>
    <w:p w:rsidR="003C4A21" w:rsidRPr="003C4A21" w:rsidRDefault="003C4A21" w:rsidP="003C4A21">
      <w:pPr>
        <w:spacing w:after="0" w:line="240" w:lineRule="auto"/>
        <w:ind w:firstLine="720"/>
        <w:rPr>
          <w:rFonts w:ascii="Times New Roman" w:hAnsi="Times New Roman" w:cs="Times New Roman"/>
          <w:lang w:val="es-ES"/>
        </w:rPr>
      </w:pPr>
      <w:r w:rsidRPr="003C4A21">
        <w:rPr>
          <w:rFonts w:ascii="Times New Roman" w:hAnsi="Times New Roman" w:cs="Times New Roman"/>
          <w:lang w:val="es-ES"/>
        </w:rPr>
        <w:t xml:space="preserve">Instalaţia de producere azot gazos este tip construcție deschisӑ, fără posibilitatea acumulărilor de gaze. </w:t>
      </w:r>
    </w:p>
    <w:p w:rsidR="003C4A21" w:rsidRDefault="003C4A21" w:rsidP="00E61D08">
      <w:pPr>
        <w:spacing w:after="0" w:line="240" w:lineRule="auto"/>
        <w:ind w:firstLine="720"/>
        <w:rPr>
          <w:rFonts w:ascii="Times New Roman" w:hAnsi="Times New Roman" w:cs="Times New Roman"/>
          <w:lang w:val="es-ES"/>
        </w:rPr>
      </w:pPr>
      <w:r w:rsidRPr="003C4A21">
        <w:rPr>
          <w:rFonts w:ascii="Times New Roman" w:hAnsi="Times New Roman" w:cs="Times New Roman"/>
          <w:lang w:val="es-ES"/>
        </w:rPr>
        <w:t xml:space="preserve">In cadrul procesului tehnologic 2 fluxuri de gaze sunt eşapate în atmosferă din considerente de siguranţă în funcţionare a instalaţiei, respectiv: azot impur, oxigen. </w:t>
      </w:r>
    </w:p>
    <w:p w:rsidR="00335347" w:rsidRPr="003C4A21" w:rsidRDefault="00335347" w:rsidP="00E61D08">
      <w:pPr>
        <w:spacing w:after="0" w:line="240" w:lineRule="auto"/>
        <w:ind w:firstLine="720"/>
        <w:rPr>
          <w:rFonts w:ascii="Times New Roman" w:hAnsi="Times New Roman" w:cs="Times New Roman"/>
          <w:color w:val="FF0000"/>
          <w:lang w:val="es-ES"/>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1544"/>
        <w:gridCol w:w="1682"/>
        <w:gridCol w:w="1114"/>
        <w:gridCol w:w="1436"/>
        <w:gridCol w:w="2000"/>
      </w:tblGrid>
      <w:tr w:rsidR="003C4A21" w:rsidRPr="003C4A21" w:rsidTr="003C4A21">
        <w:trPr>
          <w:jc w:val="center"/>
        </w:trPr>
        <w:tc>
          <w:tcPr>
            <w:tcW w:w="1803" w:type="dxa"/>
            <w:shd w:val="clear" w:color="auto" w:fill="F2F2F2" w:themeFill="background1" w:themeFillShade="F2"/>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Flux</w:t>
            </w:r>
          </w:p>
        </w:tc>
        <w:tc>
          <w:tcPr>
            <w:tcW w:w="1544" w:type="dxa"/>
            <w:shd w:val="clear" w:color="auto" w:fill="F2F2F2" w:themeFill="background1" w:themeFillShade="F2"/>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Debit,</w:t>
            </w:r>
          </w:p>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Nm</w:t>
            </w:r>
            <w:r w:rsidRPr="003C4A21">
              <w:rPr>
                <w:rFonts w:ascii="Times New Roman" w:hAnsi="Times New Roman" w:cs="Times New Roman"/>
                <w:sz w:val="18"/>
                <w:szCs w:val="18"/>
                <w:vertAlign w:val="superscript"/>
                <w:lang w:val="pt-BR"/>
              </w:rPr>
              <w:t>3</w:t>
            </w:r>
            <w:r w:rsidRPr="003C4A21">
              <w:rPr>
                <w:rFonts w:ascii="Times New Roman" w:hAnsi="Times New Roman" w:cs="Times New Roman"/>
                <w:sz w:val="18"/>
                <w:szCs w:val="18"/>
                <w:lang w:val="pt-BR"/>
              </w:rPr>
              <w:t>/h</w:t>
            </w:r>
          </w:p>
        </w:tc>
        <w:tc>
          <w:tcPr>
            <w:tcW w:w="1682" w:type="dxa"/>
            <w:shd w:val="clear" w:color="auto" w:fill="F2F2F2" w:themeFill="background1" w:themeFillShade="F2"/>
            <w:vAlign w:val="center"/>
          </w:tcPr>
          <w:p w:rsid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 xml:space="preserve">Temperatură,  </w:t>
            </w:r>
          </w:p>
          <w:p w:rsidR="003C4A21" w:rsidRPr="003C4A21" w:rsidRDefault="003C4A21" w:rsidP="003C4A21">
            <w:pPr>
              <w:spacing w:after="0" w:line="240" w:lineRule="auto"/>
              <w:jc w:val="center"/>
              <w:rPr>
                <w:rFonts w:ascii="Times New Roman" w:hAnsi="Times New Roman" w:cs="Times New Roman"/>
                <w:sz w:val="18"/>
                <w:szCs w:val="18"/>
                <w:vertAlign w:val="superscript"/>
                <w:lang w:val="pt-BR"/>
              </w:rPr>
            </w:pPr>
            <w:r w:rsidRPr="003C4A21">
              <w:rPr>
                <w:rFonts w:ascii="Times New Roman" w:hAnsi="Times New Roman" w:cs="Times New Roman"/>
                <w:sz w:val="18"/>
                <w:szCs w:val="18"/>
                <w:vertAlign w:val="superscript"/>
                <w:lang w:val="pt-BR"/>
              </w:rPr>
              <w:t>0</w:t>
            </w:r>
            <w:r w:rsidRPr="003C4A21">
              <w:rPr>
                <w:rFonts w:ascii="Times New Roman" w:hAnsi="Times New Roman" w:cs="Times New Roman"/>
                <w:sz w:val="18"/>
                <w:szCs w:val="18"/>
                <w:lang w:val="pt-BR"/>
              </w:rPr>
              <w:t>C</w:t>
            </w:r>
          </w:p>
        </w:tc>
        <w:tc>
          <w:tcPr>
            <w:tcW w:w="1114" w:type="dxa"/>
            <w:shd w:val="clear" w:color="auto" w:fill="F2F2F2" w:themeFill="background1" w:themeFillShade="F2"/>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Presiune</w:t>
            </w:r>
          </w:p>
          <w:p w:rsidR="003C4A21" w:rsidRPr="003C4A21" w:rsidRDefault="003C4A21" w:rsidP="003C4A21">
            <w:pPr>
              <w:spacing w:after="0" w:line="240" w:lineRule="auto"/>
              <w:jc w:val="center"/>
              <w:rPr>
                <w:rFonts w:ascii="Times New Roman" w:hAnsi="Times New Roman" w:cs="Times New Roman"/>
                <w:sz w:val="18"/>
                <w:szCs w:val="18"/>
                <w:lang w:val="pt-BR"/>
              </w:rPr>
            </w:pPr>
            <w:r>
              <w:rPr>
                <w:rFonts w:ascii="Times New Roman" w:hAnsi="Times New Roman" w:cs="Times New Roman"/>
                <w:sz w:val="18"/>
                <w:szCs w:val="18"/>
                <w:lang w:val="pt-BR"/>
              </w:rPr>
              <w:t>(</w:t>
            </w:r>
            <w:r w:rsidRPr="003C4A21">
              <w:rPr>
                <w:rFonts w:ascii="Times New Roman" w:hAnsi="Times New Roman" w:cs="Times New Roman"/>
                <w:sz w:val="18"/>
                <w:szCs w:val="18"/>
                <w:lang w:val="pt-BR"/>
              </w:rPr>
              <w:t>barg</w:t>
            </w:r>
            <w:r>
              <w:rPr>
                <w:rFonts w:ascii="Times New Roman" w:hAnsi="Times New Roman" w:cs="Times New Roman"/>
                <w:sz w:val="18"/>
                <w:szCs w:val="18"/>
                <w:lang w:val="pt-BR"/>
              </w:rPr>
              <w:t>)</w:t>
            </w:r>
          </w:p>
        </w:tc>
        <w:tc>
          <w:tcPr>
            <w:tcW w:w="1436" w:type="dxa"/>
            <w:shd w:val="clear" w:color="auto" w:fill="F2F2F2" w:themeFill="background1" w:themeFillShade="F2"/>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Zgomot</w:t>
            </w:r>
          </w:p>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dB(A)</w:t>
            </w:r>
          </w:p>
        </w:tc>
        <w:tc>
          <w:tcPr>
            <w:tcW w:w="2000" w:type="dxa"/>
            <w:shd w:val="clear" w:color="auto" w:fill="F2F2F2" w:themeFill="background1" w:themeFillShade="F2"/>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Compoziţie</w:t>
            </w:r>
          </w:p>
        </w:tc>
      </w:tr>
      <w:tr w:rsidR="003C4A21" w:rsidRPr="003C4A21" w:rsidTr="00FB4069">
        <w:trPr>
          <w:trHeight w:val="730"/>
          <w:jc w:val="center"/>
        </w:trPr>
        <w:tc>
          <w:tcPr>
            <w:tcW w:w="1803"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lang w:val="da-DK"/>
              </w:rPr>
            </w:pPr>
            <w:r w:rsidRPr="003C4A21">
              <w:rPr>
                <w:rFonts w:ascii="Times New Roman" w:hAnsi="Times New Roman" w:cs="Times New Roman"/>
                <w:sz w:val="18"/>
                <w:szCs w:val="18"/>
                <w:lang w:val="da-DK"/>
              </w:rPr>
              <w:t xml:space="preserve">Azot impur eşapat din atenuatorul de zgomot SL4; </w:t>
            </w:r>
          </w:p>
          <w:p w:rsidR="003C4A21" w:rsidRPr="003C4A21" w:rsidRDefault="003C4A21" w:rsidP="003C4A21">
            <w:pPr>
              <w:spacing w:after="0" w:line="240" w:lineRule="auto"/>
              <w:jc w:val="center"/>
              <w:rPr>
                <w:rFonts w:ascii="Times New Roman" w:hAnsi="Times New Roman" w:cs="Times New Roman"/>
                <w:sz w:val="18"/>
                <w:szCs w:val="18"/>
                <w:highlight w:val="yellow"/>
                <w:lang w:val="pt-BR"/>
              </w:rPr>
            </w:pPr>
            <w:r w:rsidRPr="003C4A21">
              <w:rPr>
                <w:rFonts w:ascii="Times New Roman" w:hAnsi="Times New Roman" w:cs="Times New Roman"/>
                <w:sz w:val="18"/>
                <w:szCs w:val="18"/>
                <w:lang w:val="pt-BR"/>
              </w:rPr>
              <w:t>H = 3m</w:t>
            </w:r>
          </w:p>
        </w:tc>
        <w:tc>
          <w:tcPr>
            <w:tcW w:w="1544"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0 – 639 Nmc/h</w:t>
            </w:r>
          </w:p>
        </w:tc>
        <w:tc>
          <w:tcPr>
            <w:tcW w:w="1682"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highlight w:val="yellow"/>
                <w:vertAlign w:val="superscript"/>
                <w:lang w:val="es-ES"/>
              </w:rPr>
            </w:pPr>
            <w:r w:rsidRPr="003C4A21">
              <w:rPr>
                <w:rFonts w:ascii="Times New Roman" w:hAnsi="Times New Roman" w:cs="Times New Roman"/>
                <w:sz w:val="18"/>
                <w:szCs w:val="18"/>
                <w:lang w:val="es-ES"/>
              </w:rPr>
              <w:t>25</w:t>
            </w:r>
            <w:r w:rsidRPr="003C4A21">
              <w:rPr>
                <w:rFonts w:ascii="Times New Roman" w:hAnsi="Times New Roman" w:cs="Times New Roman"/>
                <w:sz w:val="18"/>
                <w:szCs w:val="18"/>
                <w:vertAlign w:val="superscript"/>
                <w:lang w:val="es-ES"/>
              </w:rPr>
              <w:t>0</w:t>
            </w:r>
            <w:r w:rsidRPr="003C4A21">
              <w:rPr>
                <w:rFonts w:ascii="Times New Roman" w:hAnsi="Times New Roman" w:cs="Times New Roman"/>
                <w:sz w:val="18"/>
                <w:szCs w:val="18"/>
                <w:lang w:val="es-ES"/>
              </w:rPr>
              <w:t>C</w:t>
            </w:r>
          </w:p>
        </w:tc>
        <w:tc>
          <w:tcPr>
            <w:tcW w:w="1114"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highlight w:val="yellow"/>
                <w:lang w:val="es-ES"/>
              </w:rPr>
            </w:pPr>
            <w:r w:rsidRPr="003C4A21">
              <w:rPr>
                <w:rFonts w:ascii="Times New Roman" w:hAnsi="Times New Roman" w:cs="Times New Roman"/>
                <w:sz w:val="18"/>
                <w:szCs w:val="18"/>
                <w:lang w:val="es-ES"/>
              </w:rPr>
              <w:t>2</w:t>
            </w:r>
          </w:p>
        </w:tc>
        <w:tc>
          <w:tcPr>
            <w:tcW w:w="1436" w:type="dxa"/>
            <w:shd w:val="clear" w:color="auto" w:fill="auto"/>
            <w:vAlign w:val="center"/>
          </w:tcPr>
          <w:p w:rsidR="00335347" w:rsidRDefault="003C4A21" w:rsidP="003C4A21">
            <w:pPr>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 xml:space="preserve">85dB(A), </w:t>
            </w:r>
          </w:p>
          <w:p w:rsidR="003C4A21" w:rsidRPr="003C4A21" w:rsidRDefault="003C4A21" w:rsidP="003C4A21">
            <w:pPr>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la 1m de utilaj</w:t>
            </w:r>
          </w:p>
        </w:tc>
        <w:tc>
          <w:tcPr>
            <w:tcW w:w="2000" w:type="dxa"/>
            <w:shd w:val="clear" w:color="auto" w:fill="auto"/>
            <w:vAlign w:val="center"/>
          </w:tcPr>
          <w:p w:rsidR="003C4A21" w:rsidRPr="003C4A21" w:rsidRDefault="003C4A21" w:rsidP="003C4A21">
            <w:pPr>
              <w:spacing w:after="0" w:line="240" w:lineRule="auto"/>
              <w:rPr>
                <w:rFonts w:ascii="Times New Roman" w:hAnsi="Times New Roman" w:cs="Times New Roman"/>
                <w:sz w:val="18"/>
                <w:szCs w:val="18"/>
                <w:lang w:val="pt-BR"/>
              </w:rPr>
            </w:pPr>
            <w:r w:rsidRPr="003C4A21">
              <w:rPr>
                <w:rFonts w:ascii="Times New Roman" w:hAnsi="Times New Roman" w:cs="Times New Roman"/>
                <w:sz w:val="18"/>
                <w:szCs w:val="18"/>
                <w:lang w:val="pt-BR"/>
              </w:rPr>
              <w:t>Azot</w:t>
            </w:r>
          </w:p>
          <w:p w:rsidR="003C4A21" w:rsidRPr="003C4A21" w:rsidRDefault="003C4A21" w:rsidP="003C4A21">
            <w:pPr>
              <w:spacing w:after="0" w:line="240" w:lineRule="auto"/>
              <w:rPr>
                <w:rFonts w:ascii="Times New Roman" w:hAnsi="Times New Roman" w:cs="Times New Roman"/>
                <w:sz w:val="18"/>
                <w:szCs w:val="18"/>
                <w:highlight w:val="yellow"/>
                <w:lang w:val="pt-BR"/>
              </w:rPr>
            </w:pPr>
            <w:r w:rsidRPr="003C4A21">
              <w:rPr>
                <w:rFonts w:ascii="Times New Roman" w:hAnsi="Times New Roman" w:cs="Times New Roman"/>
                <w:sz w:val="18"/>
                <w:szCs w:val="18"/>
                <w:lang w:val="pt-BR"/>
              </w:rPr>
              <w:t>Oxigen – 35%</w:t>
            </w:r>
          </w:p>
        </w:tc>
      </w:tr>
      <w:tr w:rsidR="003C4A21" w:rsidRPr="003C4A21" w:rsidTr="00FB4069">
        <w:trPr>
          <w:trHeight w:val="433"/>
          <w:jc w:val="center"/>
        </w:trPr>
        <w:tc>
          <w:tcPr>
            <w:tcW w:w="1803"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Flux de aerisire de la vaporizator</w:t>
            </w:r>
          </w:p>
          <w:p w:rsidR="003C4A21" w:rsidRPr="003C4A21" w:rsidRDefault="003C4A21" w:rsidP="003C4A21">
            <w:pPr>
              <w:spacing w:after="0" w:line="240" w:lineRule="auto"/>
              <w:jc w:val="center"/>
              <w:rPr>
                <w:rFonts w:ascii="Times New Roman" w:hAnsi="Times New Roman" w:cs="Times New Roman"/>
                <w:sz w:val="18"/>
                <w:szCs w:val="18"/>
                <w:lang w:val="fr-FR"/>
              </w:rPr>
            </w:pPr>
            <w:r w:rsidRPr="003C4A21">
              <w:rPr>
                <w:rFonts w:ascii="Times New Roman" w:hAnsi="Times New Roman" w:cs="Times New Roman"/>
                <w:sz w:val="18"/>
                <w:szCs w:val="18"/>
                <w:lang w:val="fr-FR"/>
              </w:rPr>
              <w:t xml:space="preserve">14 Nmc/h timp de 60 sec la fiecare 30 min; </w:t>
            </w:r>
          </w:p>
          <w:p w:rsidR="003C4A21" w:rsidRPr="003C4A21" w:rsidRDefault="003C4A21" w:rsidP="003C4A21">
            <w:pPr>
              <w:spacing w:after="0" w:line="240" w:lineRule="auto"/>
              <w:jc w:val="center"/>
              <w:rPr>
                <w:rFonts w:ascii="Times New Roman" w:hAnsi="Times New Roman" w:cs="Times New Roman"/>
                <w:sz w:val="18"/>
                <w:szCs w:val="18"/>
                <w:highlight w:val="yellow"/>
                <w:lang w:val="fr-FR"/>
              </w:rPr>
            </w:pPr>
            <w:r w:rsidRPr="003C4A21">
              <w:rPr>
                <w:rFonts w:ascii="Times New Roman" w:hAnsi="Times New Roman" w:cs="Times New Roman"/>
                <w:sz w:val="18"/>
                <w:szCs w:val="18"/>
                <w:lang w:val="fr-FR"/>
              </w:rPr>
              <w:t>H = 3m</w:t>
            </w:r>
          </w:p>
        </w:tc>
        <w:tc>
          <w:tcPr>
            <w:tcW w:w="1544" w:type="dxa"/>
            <w:shd w:val="clear" w:color="auto" w:fill="auto"/>
            <w:vAlign w:val="center"/>
          </w:tcPr>
          <w:p w:rsidR="003C4A21" w:rsidRPr="003C4A21" w:rsidRDefault="003C4A21" w:rsidP="00335347">
            <w:pPr>
              <w:spacing w:after="0" w:line="240" w:lineRule="auto"/>
              <w:jc w:val="center"/>
              <w:rPr>
                <w:rFonts w:ascii="Times New Roman" w:hAnsi="Times New Roman" w:cs="Times New Roman"/>
                <w:sz w:val="18"/>
                <w:szCs w:val="18"/>
                <w:highlight w:val="yellow"/>
                <w:lang w:val="pt-BR"/>
              </w:rPr>
            </w:pPr>
            <w:r w:rsidRPr="003C4A21">
              <w:rPr>
                <w:rFonts w:ascii="Times New Roman" w:hAnsi="Times New Roman" w:cs="Times New Roman"/>
                <w:sz w:val="18"/>
                <w:szCs w:val="18"/>
                <w:lang w:val="pt-BR"/>
              </w:rPr>
              <w:t>0,</w:t>
            </w:r>
            <w:r w:rsidR="00335347">
              <w:rPr>
                <w:rFonts w:ascii="Times New Roman" w:hAnsi="Times New Roman" w:cs="Times New Roman"/>
                <w:sz w:val="18"/>
                <w:szCs w:val="18"/>
                <w:lang w:val="pt-BR"/>
              </w:rPr>
              <w:t>6</w:t>
            </w:r>
            <w:r w:rsidRPr="003C4A21">
              <w:rPr>
                <w:rFonts w:ascii="Times New Roman" w:hAnsi="Times New Roman" w:cs="Times New Roman"/>
                <w:sz w:val="18"/>
                <w:szCs w:val="18"/>
                <w:lang w:val="pt-BR"/>
              </w:rPr>
              <w:t xml:space="preserve">4 </w:t>
            </w:r>
            <w:r w:rsidR="00335347">
              <w:rPr>
                <w:rFonts w:ascii="Times New Roman" w:hAnsi="Times New Roman" w:cs="Times New Roman"/>
                <w:sz w:val="18"/>
                <w:szCs w:val="18"/>
                <w:lang w:val="pt-BR"/>
              </w:rPr>
              <w:t>Nmc</w:t>
            </w:r>
            <w:r w:rsidRPr="003C4A21">
              <w:rPr>
                <w:rFonts w:ascii="Times New Roman" w:hAnsi="Times New Roman" w:cs="Times New Roman"/>
                <w:sz w:val="18"/>
                <w:szCs w:val="18"/>
                <w:lang w:val="pt-BR"/>
              </w:rPr>
              <w:t>/h</w:t>
            </w:r>
          </w:p>
        </w:tc>
        <w:tc>
          <w:tcPr>
            <w:tcW w:w="1682"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lang w:val="pt-BR"/>
              </w:rPr>
            </w:pPr>
            <w:r w:rsidRPr="003C4A21">
              <w:rPr>
                <w:rFonts w:ascii="Times New Roman" w:hAnsi="Times New Roman" w:cs="Times New Roman"/>
                <w:sz w:val="18"/>
                <w:szCs w:val="18"/>
                <w:lang w:val="pt-BR"/>
              </w:rPr>
              <w:t>(- 50)-</w:t>
            </w:r>
          </w:p>
          <w:p w:rsidR="003C4A21" w:rsidRPr="003C4A21" w:rsidRDefault="003C4A21" w:rsidP="003C4A21">
            <w:pPr>
              <w:spacing w:after="0" w:line="240" w:lineRule="auto"/>
              <w:jc w:val="center"/>
              <w:rPr>
                <w:rFonts w:ascii="Times New Roman" w:hAnsi="Times New Roman" w:cs="Times New Roman"/>
                <w:sz w:val="18"/>
                <w:szCs w:val="18"/>
                <w:highlight w:val="yellow"/>
                <w:lang w:val="pt-BR"/>
              </w:rPr>
            </w:pPr>
            <w:r w:rsidRPr="003C4A21">
              <w:rPr>
                <w:rFonts w:ascii="Times New Roman" w:hAnsi="Times New Roman" w:cs="Times New Roman"/>
                <w:sz w:val="18"/>
                <w:szCs w:val="18"/>
                <w:lang w:val="pt-BR"/>
              </w:rPr>
              <w:t xml:space="preserve">(- </w:t>
            </w:r>
            <w:r w:rsidRPr="003C4A21">
              <w:rPr>
                <w:rFonts w:ascii="Times New Roman" w:hAnsi="Times New Roman" w:cs="Times New Roman"/>
                <w:sz w:val="18"/>
                <w:szCs w:val="18"/>
                <w:lang w:val="es-ES"/>
              </w:rPr>
              <w:t>100</w:t>
            </w:r>
            <w:r w:rsidRPr="003C4A21">
              <w:rPr>
                <w:rFonts w:ascii="Times New Roman" w:hAnsi="Times New Roman" w:cs="Times New Roman"/>
                <w:sz w:val="18"/>
                <w:szCs w:val="18"/>
                <w:vertAlign w:val="superscript"/>
                <w:lang w:val="es-ES"/>
              </w:rPr>
              <w:t>0</w:t>
            </w:r>
            <w:r w:rsidRPr="003C4A21">
              <w:rPr>
                <w:rFonts w:ascii="Times New Roman" w:hAnsi="Times New Roman" w:cs="Times New Roman"/>
                <w:sz w:val="18"/>
                <w:szCs w:val="18"/>
                <w:lang w:val="es-ES"/>
              </w:rPr>
              <w:t>C)</w:t>
            </w:r>
          </w:p>
        </w:tc>
        <w:tc>
          <w:tcPr>
            <w:tcW w:w="1114" w:type="dxa"/>
            <w:shd w:val="clear" w:color="auto" w:fill="auto"/>
            <w:vAlign w:val="center"/>
          </w:tcPr>
          <w:p w:rsidR="003C4A21" w:rsidRPr="003C4A21" w:rsidRDefault="003C4A21" w:rsidP="003C4A21">
            <w:pPr>
              <w:spacing w:after="0" w:line="240" w:lineRule="auto"/>
              <w:jc w:val="center"/>
              <w:rPr>
                <w:rFonts w:ascii="Times New Roman" w:hAnsi="Times New Roman" w:cs="Times New Roman"/>
                <w:sz w:val="18"/>
                <w:szCs w:val="18"/>
                <w:highlight w:val="yellow"/>
                <w:lang w:val="es-ES"/>
              </w:rPr>
            </w:pPr>
            <w:r w:rsidRPr="003C4A21">
              <w:rPr>
                <w:rFonts w:ascii="Times New Roman" w:hAnsi="Times New Roman" w:cs="Times New Roman"/>
                <w:sz w:val="18"/>
                <w:szCs w:val="18"/>
                <w:lang w:val="es-ES"/>
              </w:rPr>
              <w:t>0,5</w:t>
            </w:r>
          </w:p>
        </w:tc>
        <w:tc>
          <w:tcPr>
            <w:tcW w:w="1436" w:type="dxa"/>
            <w:shd w:val="clear" w:color="auto" w:fill="auto"/>
            <w:vAlign w:val="center"/>
          </w:tcPr>
          <w:p w:rsidR="00335347" w:rsidRDefault="003C4A21" w:rsidP="003C4A21">
            <w:pPr>
              <w:spacing w:after="0" w:line="240" w:lineRule="auto"/>
              <w:jc w:val="center"/>
              <w:rPr>
                <w:rFonts w:ascii="Times New Roman" w:hAnsi="Times New Roman" w:cs="Times New Roman"/>
                <w:sz w:val="18"/>
                <w:szCs w:val="18"/>
                <w:lang w:val="es-ES"/>
              </w:rPr>
            </w:pPr>
            <w:r w:rsidRPr="003C4A21">
              <w:rPr>
                <w:rFonts w:ascii="Times New Roman" w:hAnsi="Times New Roman" w:cs="Times New Roman"/>
                <w:sz w:val="18"/>
                <w:szCs w:val="18"/>
                <w:lang w:val="es-ES"/>
              </w:rPr>
              <w:t xml:space="preserve">85dB(A), </w:t>
            </w:r>
          </w:p>
          <w:p w:rsidR="003C4A21" w:rsidRPr="003C4A21" w:rsidRDefault="003C4A21" w:rsidP="003C4A21">
            <w:pPr>
              <w:spacing w:after="0" w:line="240" w:lineRule="auto"/>
              <w:jc w:val="center"/>
              <w:rPr>
                <w:rFonts w:ascii="Times New Roman" w:hAnsi="Times New Roman" w:cs="Times New Roman"/>
                <w:sz w:val="18"/>
                <w:szCs w:val="18"/>
                <w:highlight w:val="yellow"/>
                <w:lang w:val="es-ES"/>
              </w:rPr>
            </w:pPr>
            <w:r w:rsidRPr="003C4A21">
              <w:rPr>
                <w:rFonts w:ascii="Times New Roman" w:hAnsi="Times New Roman" w:cs="Times New Roman"/>
                <w:sz w:val="18"/>
                <w:szCs w:val="18"/>
                <w:lang w:val="es-ES"/>
              </w:rPr>
              <w:t>la 1m de utilaj</w:t>
            </w:r>
          </w:p>
        </w:tc>
        <w:tc>
          <w:tcPr>
            <w:tcW w:w="2000" w:type="dxa"/>
            <w:shd w:val="clear" w:color="auto" w:fill="auto"/>
            <w:vAlign w:val="center"/>
          </w:tcPr>
          <w:p w:rsidR="003C4A21" w:rsidRPr="003C4A21" w:rsidRDefault="003C4A21" w:rsidP="003C4A21">
            <w:pPr>
              <w:spacing w:after="0" w:line="240" w:lineRule="auto"/>
              <w:rPr>
                <w:rFonts w:ascii="Times New Roman" w:hAnsi="Times New Roman" w:cs="Times New Roman"/>
                <w:sz w:val="18"/>
                <w:szCs w:val="18"/>
                <w:lang w:val="fr-FR"/>
              </w:rPr>
            </w:pPr>
            <w:r w:rsidRPr="003C4A21">
              <w:rPr>
                <w:rFonts w:ascii="Times New Roman" w:hAnsi="Times New Roman" w:cs="Times New Roman"/>
                <w:sz w:val="18"/>
                <w:szCs w:val="18"/>
                <w:lang w:val="fr-FR"/>
              </w:rPr>
              <w:t>Oxigen - 70%</w:t>
            </w:r>
          </w:p>
          <w:p w:rsidR="003C4A21" w:rsidRPr="003C4A21" w:rsidRDefault="003C4A21" w:rsidP="003C4A21">
            <w:pPr>
              <w:spacing w:after="0" w:line="240" w:lineRule="auto"/>
              <w:rPr>
                <w:rFonts w:ascii="Times New Roman" w:hAnsi="Times New Roman" w:cs="Times New Roman"/>
                <w:sz w:val="18"/>
                <w:szCs w:val="18"/>
                <w:lang w:val="fr-FR"/>
              </w:rPr>
            </w:pPr>
            <w:r w:rsidRPr="003C4A21">
              <w:rPr>
                <w:rFonts w:ascii="Times New Roman" w:hAnsi="Times New Roman" w:cs="Times New Roman"/>
                <w:sz w:val="18"/>
                <w:szCs w:val="18"/>
                <w:lang w:val="pt-BR"/>
              </w:rPr>
              <w:t xml:space="preserve">Urme de Hidrocarburi; </w:t>
            </w:r>
          </w:p>
          <w:p w:rsidR="003C4A21" w:rsidRPr="003C4A21" w:rsidRDefault="003C4A21" w:rsidP="003C4A21">
            <w:pPr>
              <w:spacing w:after="0" w:line="240" w:lineRule="auto"/>
              <w:rPr>
                <w:rFonts w:ascii="Times New Roman" w:hAnsi="Times New Roman" w:cs="Times New Roman"/>
                <w:sz w:val="18"/>
                <w:szCs w:val="18"/>
                <w:highlight w:val="yellow"/>
                <w:lang w:val="fr-FR"/>
              </w:rPr>
            </w:pPr>
          </w:p>
        </w:tc>
      </w:tr>
    </w:tbl>
    <w:p w:rsidR="003C4A21" w:rsidRPr="003C4A21" w:rsidRDefault="003C4A21" w:rsidP="003C4A21">
      <w:pPr>
        <w:spacing w:after="0" w:line="240" w:lineRule="auto"/>
        <w:rPr>
          <w:rFonts w:ascii="Times New Roman" w:hAnsi="Times New Roman" w:cs="Times New Roman"/>
          <w:i/>
          <w:iCs/>
          <w:highlight w:val="yellow"/>
          <w:lang w:val="fr-FR"/>
        </w:rPr>
      </w:pPr>
    </w:p>
    <w:p w:rsidR="000F1526" w:rsidRPr="003C4A21" w:rsidRDefault="003C4A21" w:rsidP="00672B95">
      <w:pPr>
        <w:spacing w:after="0" w:line="240" w:lineRule="auto"/>
        <w:ind w:left="720"/>
        <w:jc w:val="both"/>
        <w:rPr>
          <w:rFonts w:ascii="Times New Roman" w:hAnsi="Times New Roman" w:cs="Times New Roman"/>
          <w:lang w:val="pt-BR"/>
        </w:rPr>
      </w:pPr>
      <w:r w:rsidRPr="003C4A21">
        <w:rPr>
          <w:rFonts w:ascii="Times New Roman" w:hAnsi="Times New Roman" w:cs="Times New Roman"/>
          <w:lang w:val="fr-FR"/>
        </w:rPr>
        <w:t xml:space="preserve">Gazele eşapate sunt componente ale aerului atmosferic neavând impact asupra factorului de mediu aer. </w:t>
      </w:r>
      <w:r w:rsidR="000F1526" w:rsidRPr="003C4A21">
        <w:rPr>
          <w:rFonts w:ascii="Times New Roman" w:hAnsi="Times New Roman" w:cs="Times New Roman"/>
          <w:lang w:val="pt-BR"/>
        </w:rPr>
        <w:t xml:space="preserve">Azotul este o componentă naturală a aerului atmosferic: 78,095% vol. </w:t>
      </w:r>
    </w:p>
    <w:p w:rsidR="000F1526" w:rsidRPr="003C4A21" w:rsidRDefault="000F1526" w:rsidP="00672B95">
      <w:pPr>
        <w:spacing w:after="0" w:line="240" w:lineRule="auto"/>
        <w:ind w:firstLine="720"/>
        <w:jc w:val="both"/>
        <w:rPr>
          <w:rFonts w:ascii="Times New Roman" w:hAnsi="Times New Roman" w:cs="Times New Roman"/>
          <w:lang w:val="es-ES"/>
        </w:rPr>
      </w:pPr>
      <w:r w:rsidRPr="003C4A21">
        <w:rPr>
          <w:rFonts w:ascii="Times New Roman" w:hAnsi="Times New Roman" w:cs="Times New Roman"/>
          <w:lang w:val="es-ES"/>
        </w:rPr>
        <w:t xml:space="preserve">Azotul este un gaz incolor, inodor, neinflamabil, netoxic. </w:t>
      </w:r>
    </w:p>
    <w:p w:rsidR="003C4A21" w:rsidRPr="003C4A21" w:rsidRDefault="003C4A21" w:rsidP="00672B95">
      <w:pPr>
        <w:spacing w:after="0" w:line="240" w:lineRule="auto"/>
        <w:ind w:firstLine="720"/>
        <w:jc w:val="both"/>
        <w:rPr>
          <w:rFonts w:ascii="Times New Roman" w:hAnsi="Times New Roman" w:cs="Times New Roman"/>
          <w:i/>
          <w:iCs/>
        </w:rPr>
      </w:pPr>
      <w:r w:rsidRPr="003C4A21">
        <w:rPr>
          <w:rFonts w:ascii="Times New Roman" w:hAnsi="Times New Roman" w:cs="Times New Roman"/>
          <w:i/>
          <w:iCs/>
        </w:rPr>
        <w:t xml:space="preserve">Impactul produs asupra atmosferei va fi direct, local, reversibil, nesemnificativ. </w:t>
      </w:r>
    </w:p>
    <w:p w:rsidR="003C4A21" w:rsidRPr="00CB15DB" w:rsidRDefault="003C4A21" w:rsidP="00672B95">
      <w:pPr>
        <w:shd w:val="clear" w:color="auto" w:fill="FFFFFF"/>
        <w:spacing w:after="0" w:line="240" w:lineRule="auto"/>
        <w:ind w:firstLine="720"/>
        <w:jc w:val="both"/>
        <w:rPr>
          <w:rFonts w:ascii="Times New Roman" w:eastAsia="Times New Roman" w:hAnsi="Times New Roman" w:cs="Times New Roman"/>
          <w:lang w:val="en-US"/>
        </w:rPr>
      </w:pPr>
    </w:p>
    <w:p w:rsidR="009530B7" w:rsidRPr="00CB15DB" w:rsidRDefault="00335347"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b.2.</w:t>
      </w:r>
      <w:r w:rsidR="009530B7" w:rsidRPr="003C4A21">
        <w:rPr>
          <w:rFonts w:ascii="Times New Roman" w:eastAsia="Times New Roman" w:hAnsi="Times New Roman" w:cs="Times New Roman"/>
          <w:u w:val="single"/>
          <w:lang w:val="en-US"/>
        </w:rPr>
        <w:t> </w:t>
      </w:r>
      <w:r w:rsidR="003C4A21" w:rsidRPr="003C4A21">
        <w:rPr>
          <w:rFonts w:ascii="Times New Roman" w:eastAsia="Times New Roman" w:hAnsi="Times New Roman" w:cs="Times New Roman"/>
          <w:u w:val="single"/>
          <w:lang w:val="en-US"/>
        </w:rPr>
        <w:t xml:space="preserve">Instalațiile </w:t>
      </w:r>
      <w:r w:rsidR="009530B7" w:rsidRPr="003C4A21">
        <w:rPr>
          <w:rFonts w:ascii="Times New Roman" w:eastAsia="Times New Roman" w:hAnsi="Times New Roman" w:cs="Times New Roman"/>
          <w:u w:val="single"/>
          <w:lang w:val="en-US"/>
        </w:rPr>
        <w:t>pentru reținerea și dispersia poluanților în atmosferă</w:t>
      </w:r>
      <w:r w:rsidR="009530B7" w:rsidRPr="00CB15DB">
        <w:rPr>
          <w:rFonts w:ascii="Times New Roman" w:eastAsia="Times New Roman" w:hAnsi="Times New Roman" w:cs="Times New Roman"/>
          <w:lang w:val="en-US"/>
        </w:rPr>
        <w:t>;</w:t>
      </w:r>
    </w:p>
    <w:p w:rsidR="00106104" w:rsidRPr="000F1526" w:rsidRDefault="00335347" w:rsidP="00672B95">
      <w:pPr>
        <w:shd w:val="clear" w:color="auto" w:fill="FFFFFF"/>
        <w:tabs>
          <w:tab w:val="left" w:pos="932"/>
        </w:tabs>
        <w:spacing w:after="0" w:line="240" w:lineRule="auto"/>
        <w:jc w:val="both"/>
        <w:rPr>
          <w:rFonts w:ascii="Times New Roman" w:eastAsia="Times New Roman" w:hAnsi="Times New Roman" w:cs="Times New Roman"/>
          <w:bCs/>
          <w:lang w:val="en-US"/>
        </w:rPr>
      </w:pPr>
      <w:r>
        <w:rPr>
          <w:rFonts w:ascii="Times New Roman" w:eastAsia="Times New Roman" w:hAnsi="Times New Roman" w:cs="Times New Roman"/>
          <w:b/>
          <w:bCs/>
          <w:lang w:val="en-US"/>
        </w:rPr>
        <w:t xml:space="preserve">            </w:t>
      </w:r>
      <w:r w:rsidR="000F1526" w:rsidRPr="000F1526">
        <w:rPr>
          <w:rFonts w:ascii="Times New Roman" w:eastAsia="Times New Roman" w:hAnsi="Times New Roman" w:cs="Times New Roman"/>
          <w:bCs/>
          <w:lang w:val="en-US"/>
        </w:rPr>
        <w:t>Nu este cazul.</w:t>
      </w:r>
    </w:p>
    <w:p w:rsidR="000F1526" w:rsidRPr="00CB15DB" w:rsidRDefault="000F1526" w:rsidP="00672B95">
      <w:pPr>
        <w:shd w:val="clear" w:color="auto" w:fill="FFFFFF"/>
        <w:tabs>
          <w:tab w:val="left" w:pos="932"/>
        </w:tabs>
        <w:spacing w:after="0" w:line="240" w:lineRule="auto"/>
        <w:jc w:val="both"/>
        <w:rPr>
          <w:rFonts w:ascii="Times New Roman" w:eastAsia="Times New Roman" w:hAnsi="Times New Roman" w:cs="Times New Roman"/>
          <w:b/>
          <w:bCs/>
          <w:lang w:val="en-US"/>
        </w:rPr>
      </w:pPr>
    </w:p>
    <w:p w:rsidR="009530B7" w:rsidRPr="00CB15DB" w:rsidRDefault="009530B7" w:rsidP="00672B9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c)</w:t>
      </w:r>
      <w:r w:rsidRPr="00CB15DB">
        <w:rPr>
          <w:rFonts w:ascii="Times New Roman" w:eastAsia="Times New Roman" w:hAnsi="Times New Roman" w:cs="Times New Roman"/>
          <w:lang w:val="en-US"/>
        </w:rPr>
        <w:t> </w:t>
      </w:r>
      <w:r w:rsidR="000F1526" w:rsidRPr="000F1526">
        <w:rPr>
          <w:rFonts w:ascii="Times New Roman" w:eastAsia="Times New Roman" w:hAnsi="Times New Roman" w:cs="Times New Roman"/>
          <w:b/>
          <w:lang w:val="en-US"/>
        </w:rPr>
        <w:t xml:space="preserve">Protecția </w:t>
      </w:r>
      <w:r w:rsidRPr="000F1526">
        <w:rPr>
          <w:rFonts w:ascii="Times New Roman" w:eastAsia="Times New Roman" w:hAnsi="Times New Roman" w:cs="Times New Roman"/>
          <w:b/>
          <w:lang w:val="en-US"/>
        </w:rPr>
        <w:t>împotriva zgomotului și vibrațiilor</w:t>
      </w:r>
      <w:r w:rsidRPr="00CB15DB">
        <w:rPr>
          <w:rFonts w:ascii="Times New Roman" w:eastAsia="Times New Roman" w:hAnsi="Times New Roman" w:cs="Times New Roman"/>
          <w:lang w:val="en-US"/>
        </w:rPr>
        <w:t>:</w:t>
      </w:r>
    </w:p>
    <w:p w:rsidR="009530B7" w:rsidRPr="000F1526" w:rsidRDefault="00335347" w:rsidP="00672B95">
      <w:pPr>
        <w:shd w:val="clear" w:color="auto" w:fill="FFFFFF"/>
        <w:spacing w:after="0" w:line="240" w:lineRule="auto"/>
        <w:ind w:firstLine="720"/>
        <w:jc w:val="both"/>
        <w:rPr>
          <w:rFonts w:ascii="Times New Roman" w:eastAsia="Times New Roman" w:hAnsi="Times New Roman" w:cs="Times New Roman"/>
          <w:u w:val="single"/>
          <w:lang w:val="en-US"/>
        </w:rPr>
      </w:pPr>
      <w:r>
        <w:rPr>
          <w:rFonts w:ascii="Times New Roman" w:eastAsia="Times New Roman" w:hAnsi="Times New Roman" w:cs="Times New Roman"/>
          <w:b/>
          <w:bCs/>
          <w:u w:val="single"/>
          <w:lang w:val="en-US"/>
        </w:rPr>
        <w:t xml:space="preserve">c.1. </w:t>
      </w:r>
      <w:r w:rsidR="000F1526" w:rsidRPr="000F1526">
        <w:rPr>
          <w:rFonts w:ascii="Times New Roman" w:eastAsia="Times New Roman" w:hAnsi="Times New Roman" w:cs="Times New Roman"/>
          <w:u w:val="single"/>
          <w:lang w:val="en-US"/>
        </w:rPr>
        <w:t xml:space="preserve">Sursele </w:t>
      </w:r>
      <w:r w:rsidR="009530B7" w:rsidRPr="000F1526">
        <w:rPr>
          <w:rFonts w:ascii="Times New Roman" w:eastAsia="Times New Roman" w:hAnsi="Times New Roman" w:cs="Times New Roman"/>
          <w:u w:val="single"/>
          <w:lang w:val="en-US"/>
        </w:rPr>
        <w:t>de zgomot și de vibrații;</w:t>
      </w:r>
    </w:p>
    <w:p w:rsidR="000F1526" w:rsidRPr="000F1526" w:rsidRDefault="000F1526" w:rsidP="00672B95">
      <w:pPr>
        <w:autoSpaceDE w:val="0"/>
        <w:autoSpaceDN w:val="0"/>
        <w:adjustRightInd w:val="0"/>
        <w:spacing w:after="0" w:line="240" w:lineRule="auto"/>
        <w:ind w:firstLine="720"/>
        <w:jc w:val="both"/>
        <w:rPr>
          <w:rFonts w:ascii="Times New Roman" w:hAnsi="Times New Roman" w:cs="Times New Roman"/>
        </w:rPr>
      </w:pPr>
      <w:r w:rsidRPr="000F1526">
        <w:rPr>
          <w:rFonts w:ascii="Times New Roman" w:hAnsi="Times New Roman" w:cs="Times New Roman"/>
        </w:rPr>
        <w:t xml:space="preserve">Pentru </w:t>
      </w:r>
      <w:r w:rsidRPr="000F1526">
        <w:rPr>
          <w:rFonts w:ascii="Times New Roman" w:hAnsi="Times New Roman" w:cs="Times New Roman"/>
          <w:i/>
          <w:iCs/>
        </w:rPr>
        <w:t xml:space="preserve">faza de </w:t>
      </w:r>
      <w:r>
        <w:rPr>
          <w:rFonts w:ascii="Times New Roman" w:hAnsi="Times New Roman" w:cs="Times New Roman"/>
          <w:i/>
          <w:iCs/>
        </w:rPr>
        <w:t xml:space="preserve">execuţie a lucrărilor, </w:t>
      </w:r>
      <w:r w:rsidRPr="000F1526">
        <w:rPr>
          <w:rFonts w:ascii="Times New Roman" w:hAnsi="Times New Roman" w:cs="Times New Roman"/>
        </w:rPr>
        <w:t xml:space="preserve">sursele de zgomot şi vibraţii sunt reprezentate de utilaje şi mijloace de transport. Tipurile de utilajele care vor fi folosite şi puterile acustice asociate sunt: buldozere Lw ≈ 115 dB(A); încărcătoare tip Wolla Lw ≈ 112 dB(A); excavatoare Lw ≈ 117 dB(A); compactoare Lw ≈ 105 dB(A); finisoare Lw ≈ 115 dB(A); basculante Lw ≈ 107 dB(A). </w:t>
      </w:r>
    </w:p>
    <w:p w:rsidR="000F1526" w:rsidRPr="000F1526" w:rsidRDefault="000F1526" w:rsidP="00672B95">
      <w:pPr>
        <w:autoSpaceDE w:val="0"/>
        <w:autoSpaceDN w:val="0"/>
        <w:adjustRightInd w:val="0"/>
        <w:spacing w:after="0" w:line="240" w:lineRule="auto"/>
        <w:ind w:firstLine="720"/>
        <w:jc w:val="both"/>
        <w:rPr>
          <w:rFonts w:ascii="Times New Roman" w:hAnsi="Times New Roman" w:cs="Times New Roman"/>
        </w:rPr>
      </w:pPr>
      <w:r w:rsidRPr="000F1526">
        <w:rPr>
          <w:rFonts w:ascii="Times New Roman" w:hAnsi="Times New Roman" w:cs="Times New Roman"/>
        </w:rPr>
        <w:lastRenderedPageBreak/>
        <w:t>Nivelul sonor depinde în mare măsură de următorii factori:</w:t>
      </w:r>
      <w:r w:rsidR="00335347">
        <w:rPr>
          <w:rFonts w:ascii="Times New Roman" w:hAnsi="Times New Roman" w:cs="Times New Roman"/>
        </w:rPr>
        <w:t xml:space="preserve"> </w:t>
      </w:r>
      <w:r w:rsidRPr="000F1526">
        <w:rPr>
          <w:rFonts w:ascii="Times New Roman" w:hAnsi="Times New Roman" w:cs="Times New Roman"/>
        </w:rPr>
        <w:t>climatici - viteza şi direcţia vântului, gradientul de temperatură şi de vânt;</w:t>
      </w:r>
      <w:r w:rsidR="00335347">
        <w:rPr>
          <w:rFonts w:ascii="Times New Roman" w:hAnsi="Times New Roman" w:cs="Times New Roman"/>
        </w:rPr>
        <w:t xml:space="preserve"> </w:t>
      </w:r>
      <w:r w:rsidRPr="000F1526">
        <w:rPr>
          <w:rFonts w:ascii="Times New Roman" w:hAnsi="Times New Roman" w:cs="Times New Roman"/>
        </w:rPr>
        <w:t>absorbţia undelor acustice de către sol, fenomen denumit „efect de sol”;</w:t>
      </w:r>
    </w:p>
    <w:p w:rsidR="000F1526" w:rsidRPr="000F1526" w:rsidRDefault="000F1526" w:rsidP="00672B95">
      <w:pPr>
        <w:autoSpaceDE w:val="0"/>
        <w:autoSpaceDN w:val="0"/>
        <w:adjustRightInd w:val="0"/>
        <w:spacing w:after="0" w:line="240" w:lineRule="auto"/>
        <w:jc w:val="both"/>
        <w:rPr>
          <w:rFonts w:ascii="Times New Roman" w:hAnsi="Times New Roman" w:cs="Times New Roman"/>
        </w:rPr>
      </w:pPr>
      <w:r w:rsidRPr="000F1526">
        <w:rPr>
          <w:rFonts w:ascii="Times New Roman" w:hAnsi="Times New Roman" w:cs="Times New Roman"/>
        </w:rPr>
        <w:t>absorbţia în aer, dependentă de presiune, temperatură, umiditatea relativă, componenta spectrală a zgomotului;</w:t>
      </w:r>
    </w:p>
    <w:p w:rsidR="000F1526" w:rsidRPr="000F1526" w:rsidRDefault="000F1526" w:rsidP="00672B95">
      <w:pPr>
        <w:autoSpaceDE w:val="0"/>
        <w:autoSpaceDN w:val="0"/>
        <w:adjustRightInd w:val="0"/>
        <w:spacing w:after="0" w:line="240" w:lineRule="auto"/>
        <w:jc w:val="both"/>
        <w:rPr>
          <w:rFonts w:ascii="Times New Roman" w:hAnsi="Times New Roman" w:cs="Times New Roman"/>
        </w:rPr>
      </w:pPr>
      <w:r w:rsidRPr="000F1526">
        <w:rPr>
          <w:rFonts w:ascii="Times New Roman" w:hAnsi="Times New Roman" w:cs="Times New Roman"/>
        </w:rPr>
        <w:t>topografia terenului;</w:t>
      </w:r>
      <w:r w:rsidR="00335347">
        <w:rPr>
          <w:rFonts w:ascii="Times New Roman" w:hAnsi="Times New Roman" w:cs="Times New Roman"/>
        </w:rPr>
        <w:t xml:space="preserve"> </w:t>
      </w:r>
      <w:r w:rsidRPr="000F1526">
        <w:rPr>
          <w:rFonts w:ascii="Times New Roman" w:hAnsi="Times New Roman" w:cs="Times New Roman"/>
        </w:rPr>
        <w:t>- vegetaţie.</w:t>
      </w:r>
    </w:p>
    <w:p w:rsidR="000F1526" w:rsidRPr="000F1526" w:rsidRDefault="000F1526" w:rsidP="00672B95">
      <w:pPr>
        <w:autoSpaceDE w:val="0"/>
        <w:autoSpaceDN w:val="0"/>
        <w:adjustRightInd w:val="0"/>
        <w:spacing w:after="0" w:line="240" w:lineRule="auto"/>
        <w:ind w:firstLine="720"/>
        <w:jc w:val="both"/>
        <w:rPr>
          <w:rFonts w:ascii="Times New Roman" w:hAnsi="Times New Roman" w:cs="Times New Roman"/>
        </w:rPr>
      </w:pPr>
      <w:r w:rsidRPr="000F1526">
        <w:rPr>
          <w:rFonts w:ascii="Times New Roman" w:hAnsi="Times New Roman" w:cs="Times New Roman"/>
        </w:rPr>
        <w:t xml:space="preserve">Pentru </w:t>
      </w:r>
      <w:r w:rsidRPr="000F1526">
        <w:rPr>
          <w:rFonts w:ascii="Times New Roman" w:hAnsi="Times New Roman" w:cs="Times New Roman"/>
          <w:i/>
          <w:iCs/>
        </w:rPr>
        <w:t>faza de funcţionare</w:t>
      </w:r>
      <w:r w:rsidRPr="000F1526">
        <w:rPr>
          <w:rFonts w:ascii="Times New Roman" w:hAnsi="Times New Roman" w:cs="Times New Roman"/>
        </w:rPr>
        <w:t xml:space="preserve">, sursele de zgomot sunt reprezentate de : </w:t>
      </w:r>
    </w:p>
    <w:p w:rsidR="000F1526" w:rsidRPr="000F1526" w:rsidRDefault="000F1526" w:rsidP="00672B95">
      <w:pPr>
        <w:autoSpaceDE w:val="0"/>
        <w:autoSpaceDN w:val="0"/>
        <w:adjustRightInd w:val="0"/>
        <w:spacing w:after="0" w:line="240" w:lineRule="auto"/>
        <w:ind w:firstLine="720"/>
        <w:jc w:val="both"/>
        <w:rPr>
          <w:rFonts w:ascii="Times New Roman" w:hAnsi="Times New Roman" w:cs="Times New Roman"/>
        </w:rPr>
      </w:pPr>
      <w:r w:rsidRPr="000F1526">
        <w:rPr>
          <w:rFonts w:ascii="Times New Roman" w:hAnsi="Times New Roman" w:cs="Times New Roman"/>
        </w:rPr>
        <w:t>- motorul electric aferent compresorului de azot de putere medie, montat în containerul component al instalaţiei de producere azot gazos; instalaţia este prevăzută cu un atenuator de zgomot montat pe eşaparea în atmosferă;</w:t>
      </w:r>
    </w:p>
    <w:p w:rsidR="000D526C" w:rsidRPr="00672B95" w:rsidRDefault="000F1526" w:rsidP="00672B95">
      <w:pPr>
        <w:spacing w:after="0" w:line="240" w:lineRule="auto"/>
        <w:ind w:firstLine="720"/>
        <w:jc w:val="both"/>
        <w:rPr>
          <w:rFonts w:ascii="Times New Roman" w:hAnsi="Times New Roman" w:cs="Times New Roman"/>
        </w:rPr>
      </w:pPr>
      <w:r w:rsidRPr="00672B95">
        <w:rPr>
          <w:rFonts w:ascii="Times New Roman" w:hAnsi="Times New Roman" w:cs="Times New Roman"/>
        </w:rPr>
        <w:t xml:space="preserve">- </w:t>
      </w:r>
      <w:r w:rsidR="00E61D08" w:rsidRPr="00672B95">
        <w:rPr>
          <w:rFonts w:ascii="Times New Roman" w:hAnsi="Times New Roman" w:cs="Times New Roman"/>
        </w:rPr>
        <w:t>compresor adiţional</w:t>
      </w:r>
      <w:r w:rsidRPr="00672B95">
        <w:rPr>
          <w:rFonts w:ascii="Times New Roman" w:hAnsi="Times New Roman" w:cs="Times New Roman"/>
        </w:rPr>
        <w:t xml:space="preserve"> aer comprimat (compresor KAESER tip ASD 32) montat</w:t>
      </w:r>
      <w:r w:rsidR="000D526C" w:rsidRPr="00672B95">
        <w:rPr>
          <w:rFonts w:ascii="Times New Roman" w:hAnsi="Times New Roman" w:cs="Times New Roman"/>
        </w:rPr>
        <w:t xml:space="preserve"> într-o </w:t>
      </w:r>
      <w:r w:rsidR="00672B95">
        <w:rPr>
          <w:rFonts w:ascii="Times New Roman" w:hAnsi="Times New Roman" w:cs="Times New Roman"/>
        </w:rPr>
        <w:t xml:space="preserve">construcţie </w:t>
      </w:r>
      <w:r w:rsidR="000D526C" w:rsidRPr="00672B95">
        <w:rPr>
          <w:rFonts w:ascii="Times New Roman" w:hAnsi="Times New Roman" w:cs="Times New Roman"/>
        </w:rPr>
        <w:t xml:space="preserve"> metalică demontabilă cu </w:t>
      </w:r>
      <w:r w:rsidR="00672B95">
        <w:rPr>
          <w:rFonts w:ascii="Times New Roman" w:hAnsi="Times New Roman" w:cs="Times New Roman"/>
        </w:rPr>
        <w:t xml:space="preserve">închidere din </w:t>
      </w:r>
      <w:r w:rsidR="000D526C" w:rsidRPr="00672B95">
        <w:rPr>
          <w:rFonts w:ascii="Times New Roman" w:hAnsi="Times New Roman" w:cs="Times New Roman"/>
        </w:rPr>
        <w:t>panouri sandwich, cu grosimea de 100 mm;</w:t>
      </w:r>
    </w:p>
    <w:p w:rsidR="000F1526" w:rsidRPr="000F1526" w:rsidRDefault="000F1526" w:rsidP="000F1526">
      <w:pPr>
        <w:autoSpaceDE w:val="0"/>
        <w:autoSpaceDN w:val="0"/>
        <w:adjustRightInd w:val="0"/>
        <w:spacing w:after="0" w:line="240" w:lineRule="auto"/>
        <w:rPr>
          <w:rFonts w:ascii="Times New Roman" w:hAnsi="Times New Roman" w:cs="Times New Roman"/>
          <w:color w:val="3333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1408"/>
        <w:gridCol w:w="1442"/>
        <w:gridCol w:w="1074"/>
        <w:gridCol w:w="1164"/>
        <w:gridCol w:w="1236"/>
        <w:gridCol w:w="1200"/>
        <w:gridCol w:w="1241"/>
      </w:tblGrid>
      <w:tr w:rsidR="000F1526" w:rsidRPr="000F1526" w:rsidTr="000F1526">
        <w:trPr>
          <w:trHeight w:val="300"/>
          <w:jc w:val="center"/>
        </w:trPr>
        <w:tc>
          <w:tcPr>
            <w:tcW w:w="1020" w:type="dxa"/>
            <w:vMerge w:val="restart"/>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Tip de poluare</w:t>
            </w:r>
          </w:p>
        </w:tc>
        <w:tc>
          <w:tcPr>
            <w:tcW w:w="1408" w:type="dxa"/>
            <w:vMerge w:val="restart"/>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Sursa de poluare</w:t>
            </w:r>
          </w:p>
        </w:tc>
        <w:tc>
          <w:tcPr>
            <w:tcW w:w="1442" w:type="dxa"/>
            <w:vMerge w:val="restart"/>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Poluare maximă permisă</w:t>
            </w:r>
          </w:p>
        </w:tc>
        <w:tc>
          <w:tcPr>
            <w:tcW w:w="4674" w:type="dxa"/>
            <w:gridSpan w:val="4"/>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lang w:val="it-IT"/>
              </w:rPr>
            </w:pPr>
            <w:r w:rsidRPr="000F1526">
              <w:rPr>
                <w:rFonts w:ascii="Times New Roman" w:hAnsi="Times New Roman" w:cs="Times New Roman"/>
                <w:sz w:val="18"/>
                <w:szCs w:val="18"/>
                <w:lang w:val="it-IT"/>
              </w:rPr>
              <w:t>Poluare prognozată şi măsuri de eliminare/reducere</w:t>
            </w:r>
          </w:p>
        </w:tc>
        <w:tc>
          <w:tcPr>
            <w:tcW w:w="1241" w:type="dxa"/>
            <w:vMerge w:val="restart"/>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Măsuri de eliminare/</w:t>
            </w:r>
          </w:p>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reducere a poluării</w:t>
            </w:r>
          </w:p>
        </w:tc>
      </w:tr>
      <w:tr w:rsidR="000F1526" w:rsidRPr="000F1526" w:rsidTr="000F1526">
        <w:trPr>
          <w:trHeight w:val="255"/>
          <w:jc w:val="center"/>
        </w:trPr>
        <w:tc>
          <w:tcPr>
            <w:tcW w:w="1020"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rPr>
            </w:pPr>
          </w:p>
        </w:tc>
        <w:tc>
          <w:tcPr>
            <w:tcW w:w="1408"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rPr>
            </w:pPr>
          </w:p>
        </w:tc>
        <w:tc>
          <w:tcPr>
            <w:tcW w:w="1442"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rPr>
            </w:pPr>
          </w:p>
        </w:tc>
        <w:tc>
          <w:tcPr>
            <w:tcW w:w="1074" w:type="dxa"/>
            <w:vMerge w:val="restart"/>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In zona obiecti-vului</w:t>
            </w:r>
          </w:p>
        </w:tc>
        <w:tc>
          <w:tcPr>
            <w:tcW w:w="1164" w:type="dxa"/>
            <w:vMerge w:val="restart"/>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In zone de protecţie</w:t>
            </w:r>
          </w:p>
        </w:tc>
        <w:tc>
          <w:tcPr>
            <w:tcW w:w="2436" w:type="dxa"/>
            <w:gridSpan w:val="2"/>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lang w:val="it-IT"/>
              </w:rPr>
            </w:pPr>
            <w:r w:rsidRPr="000F1526">
              <w:rPr>
                <w:rFonts w:ascii="Times New Roman" w:hAnsi="Times New Roman" w:cs="Times New Roman"/>
                <w:sz w:val="18"/>
                <w:szCs w:val="18"/>
                <w:lang w:val="it-IT"/>
              </w:rPr>
              <w:t>In zone rezidenţiale, recreere, cu luarea in considerare a poluării de fond</w:t>
            </w:r>
          </w:p>
        </w:tc>
        <w:tc>
          <w:tcPr>
            <w:tcW w:w="1241"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lang w:val="it-IT"/>
              </w:rPr>
            </w:pPr>
          </w:p>
        </w:tc>
      </w:tr>
      <w:tr w:rsidR="000F1526" w:rsidRPr="000F1526" w:rsidTr="000F1526">
        <w:trPr>
          <w:trHeight w:val="255"/>
          <w:jc w:val="center"/>
        </w:trPr>
        <w:tc>
          <w:tcPr>
            <w:tcW w:w="1020"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lang w:val="it-IT"/>
              </w:rPr>
            </w:pPr>
          </w:p>
        </w:tc>
        <w:tc>
          <w:tcPr>
            <w:tcW w:w="1408"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lang w:val="it-IT"/>
              </w:rPr>
            </w:pPr>
          </w:p>
        </w:tc>
        <w:tc>
          <w:tcPr>
            <w:tcW w:w="1442"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lang w:val="it-IT"/>
              </w:rPr>
            </w:pPr>
          </w:p>
        </w:tc>
        <w:tc>
          <w:tcPr>
            <w:tcW w:w="1074" w:type="dxa"/>
            <w:vMerge/>
            <w:shd w:val="clear" w:color="auto" w:fill="F2F2F2" w:themeFill="background1" w:themeFillShade="F2"/>
            <w:vAlign w:val="center"/>
          </w:tcPr>
          <w:p w:rsidR="000F1526" w:rsidRPr="000F1526" w:rsidRDefault="000F1526" w:rsidP="000F1526">
            <w:pPr>
              <w:autoSpaceDE w:val="0"/>
              <w:autoSpaceDN w:val="0"/>
              <w:adjustRightInd w:val="0"/>
              <w:spacing w:after="0" w:line="240" w:lineRule="auto"/>
              <w:jc w:val="center"/>
              <w:rPr>
                <w:rFonts w:ascii="Times New Roman" w:hAnsi="Times New Roman" w:cs="Times New Roman"/>
                <w:sz w:val="18"/>
                <w:szCs w:val="18"/>
              </w:rPr>
            </w:pPr>
          </w:p>
        </w:tc>
        <w:tc>
          <w:tcPr>
            <w:tcW w:w="1164" w:type="dxa"/>
            <w:vMerge/>
            <w:shd w:val="clear" w:color="auto" w:fill="F2F2F2" w:themeFill="background1" w:themeFillShade="F2"/>
            <w:vAlign w:val="center"/>
          </w:tcPr>
          <w:p w:rsidR="000F1526" w:rsidRPr="000F1526" w:rsidRDefault="000F1526" w:rsidP="000F1526">
            <w:pPr>
              <w:autoSpaceDE w:val="0"/>
              <w:autoSpaceDN w:val="0"/>
              <w:adjustRightInd w:val="0"/>
              <w:spacing w:after="0" w:line="240" w:lineRule="auto"/>
              <w:jc w:val="center"/>
              <w:rPr>
                <w:rFonts w:ascii="Times New Roman" w:hAnsi="Times New Roman" w:cs="Times New Roman"/>
                <w:sz w:val="18"/>
                <w:szCs w:val="18"/>
              </w:rPr>
            </w:pPr>
          </w:p>
        </w:tc>
        <w:tc>
          <w:tcPr>
            <w:tcW w:w="1236" w:type="dxa"/>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Fără măsuri de reducere/</w:t>
            </w:r>
          </w:p>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eliminare</w:t>
            </w:r>
          </w:p>
        </w:tc>
        <w:tc>
          <w:tcPr>
            <w:tcW w:w="1200" w:type="dxa"/>
            <w:shd w:val="clear" w:color="auto" w:fill="F2F2F2" w:themeFill="background1" w:themeFillShade="F2"/>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Cu implemen-tarea măsurilor</w:t>
            </w:r>
          </w:p>
        </w:tc>
        <w:tc>
          <w:tcPr>
            <w:tcW w:w="1241"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b/>
                <w:sz w:val="18"/>
                <w:szCs w:val="18"/>
                <w:highlight w:val="yellow"/>
                <w:lang w:val="it-IT"/>
              </w:rPr>
            </w:pPr>
          </w:p>
        </w:tc>
      </w:tr>
      <w:tr w:rsidR="000F1526" w:rsidRPr="000F1526" w:rsidTr="00FB4069">
        <w:trPr>
          <w:jc w:val="center"/>
        </w:trPr>
        <w:tc>
          <w:tcPr>
            <w:tcW w:w="9785" w:type="dxa"/>
            <w:gridSpan w:val="8"/>
            <w:shd w:val="clear" w:color="auto" w:fill="auto"/>
          </w:tcPr>
          <w:p w:rsidR="000F1526" w:rsidRPr="000F1526" w:rsidRDefault="000F1526" w:rsidP="000F1526">
            <w:pPr>
              <w:tabs>
                <w:tab w:val="left" w:pos="3180"/>
                <w:tab w:val="center" w:pos="4784"/>
              </w:tabs>
              <w:autoSpaceDE w:val="0"/>
              <w:autoSpaceDN w:val="0"/>
              <w:adjustRightInd w:val="0"/>
              <w:spacing w:after="0" w:line="240" w:lineRule="auto"/>
              <w:rPr>
                <w:rFonts w:ascii="Times New Roman" w:hAnsi="Times New Roman" w:cs="Times New Roman"/>
                <w:sz w:val="18"/>
                <w:szCs w:val="18"/>
              </w:rPr>
            </w:pPr>
            <w:r w:rsidRPr="000F1526">
              <w:rPr>
                <w:rFonts w:ascii="Times New Roman" w:hAnsi="Times New Roman" w:cs="Times New Roman"/>
                <w:b/>
                <w:bCs/>
                <w:sz w:val="18"/>
                <w:szCs w:val="18"/>
              </w:rPr>
              <w:tab/>
            </w:r>
            <w:r w:rsidRPr="000F1526">
              <w:rPr>
                <w:rFonts w:ascii="Times New Roman" w:hAnsi="Times New Roman" w:cs="Times New Roman"/>
                <w:b/>
                <w:bCs/>
                <w:sz w:val="18"/>
                <w:szCs w:val="18"/>
              </w:rPr>
              <w:tab/>
            </w:r>
            <w:r w:rsidRPr="000F1526">
              <w:rPr>
                <w:rFonts w:ascii="Times New Roman" w:hAnsi="Times New Roman" w:cs="Times New Roman"/>
                <w:bCs/>
                <w:sz w:val="18"/>
                <w:szCs w:val="18"/>
              </w:rPr>
              <w:t xml:space="preserve">In perioada de </w:t>
            </w:r>
            <w:r>
              <w:rPr>
                <w:rFonts w:ascii="Times New Roman" w:hAnsi="Times New Roman" w:cs="Times New Roman"/>
                <w:bCs/>
                <w:sz w:val="18"/>
                <w:szCs w:val="18"/>
              </w:rPr>
              <w:t xml:space="preserve">execuţie </w:t>
            </w:r>
          </w:p>
        </w:tc>
      </w:tr>
      <w:tr w:rsidR="000F1526" w:rsidRPr="000F1526" w:rsidTr="00FB4069">
        <w:trPr>
          <w:trHeight w:val="865"/>
          <w:jc w:val="center"/>
        </w:trPr>
        <w:tc>
          <w:tcPr>
            <w:tcW w:w="1020" w:type="dxa"/>
            <w:shd w:val="clear" w:color="auto" w:fill="auto"/>
            <w:vAlign w:val="center"/>
          </w:tcPr>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zgomot</w:t>
            </w:r>
          </w:p>
        </w:tc>
        <w:tc>
          <w:tcPr>
            <w:tcW w:w="1408" w:type="dxa"/>
            <w:shd w:val="clear" w:color="auto" w:fill="auto"/>
            <w:vAlign w:val="center"/>
          </w:tcPr>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 xml:space="preserve">Activitatea utilajelor, circulaţia auto </w:t>
            </w:r>
          </w:p>
        </w:tc>
        <w:tc>
          <w:tcPr>
            <w:tcW w:w="1442"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STAS 10009/</w:t>
            </w:r>
            <w:r>
              <w:rPr>
                <w:rFonts w:ascii="Times New Roman" w:hAnsi="Times New Roman" w:cs="Times New Roman"/>
                <w:sz w:val="18"/>
                <w:szCs w:val="18"/>
              </w:rPr>
              <w:t>2017</w:t>
            </w:r>
          </w:p>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65 dB (A)</w:t>
            </w:r>
          </w:p>
        </w:tc>
        <w:tc>
          <w:tcPr>
            <w:tcW w:w="1074"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85 – 117</w:t>
            </w:r>
          </w:p>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dB (A)</w:t>
            </w:r>
          </w:p>
        </w:tc>
        <w:tc>
          <w:tcPr>
            <w:tcW w:w="1164"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&lt;65 dB(A)</w:t>
            </w:r>
          </w:p>
        </w:tc>
        <w:tc>
          <w:tcPr>
            <w:tcW w:w="1236"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&lt;50 dB(A)</w:t>
            </w:r>
          </w:p>
        </w:tc>
        <w:tc>
          <w:tcPr>
            <w:tcW w:w="1200" w:type="dxa"/>
            <w:shd w:val="clear" w:color="auto" w:fill="auto"/>
            <w:vAlign w:val="center"/>
          </w:tcPr>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 xml:space="preserve">&lt;40 dB(A) </w:t>
            </w:r>
          </w:p>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 xml:space="preserve">pe timpul nopţii </w:t>
            </w:r>
          </w:p>
        </w:tc>
        <w:tc>
          <w:tcPr>
            <w:tcW w:w="1241" w:type="dxa"/>
            <w:shd w:val="clear" w:color="auto" w:fill="auto"/>
            <w:vAlign w:val="center"/>
          </w:tcPr>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 xml:space="preserve">Sunt surse cu acţiune limitată, în timpul zilei. </w:t>
            </w:r>
          </w:p>
        </w:tc>
      </w:tr>
      <w:tr w:rsidR="000F1526" w:rsidRPr="000F1526" w:rsidTr="00FB4069">
        <w:trPr>
          <w:jc w:val="center"/>
        </w:trPr>
        <w:tc>
          <w:tcPr>
            <w:tcW w:w="9785" w:type="dxa"/>
            <w:gridSpan w:val="8"/>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bCs/>
                <w:sz w:val="18"/>
                <w:szCs w:val="18"/>
              </w:rPr>
              <w:t xml:space="preserve">In perioada de funcţionare </w:t>
            </w:r>
          </w:p>
        </w:tc>
      </w:tr>
      <w:tr w:rsidR="000F1526" w:rsidRPr="000F1526" w:rsidTr="00FB4069">
        <w:trPr>
          <w:jc w:val="center"/>
        </w:trPr>
        <w:tc>
          <w:tcPr>
            <w:tcW w:w="1020" w:type="dxa"/>
            <w:vMerge w:val="restart"/>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zgomot</w:t>
            </w:r>
          </w:p>
        </w:tc>
        <w:tc>
          <w:tcPr>
            <w:tcW w:w="1408" w:type="dxa"/>
            <w:shd w:val="clear" w:color="auto" w:fill="auto"/>
            <w:vAlign w:val="center"/>
          </w:tcPr>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 xml:space="preserve">Compresor azot  </w:t>
            </w:r>
          </w:p>
        </w:tc>
        <w:tc>
          <w:tcPr>
            <w:tcW w:w="1442"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45 dB (A) </w:t>
            </w:r>
          </w:p>
        </w:tc>
        <w:tc>
          <w:tcPr>
            <w:tcW w:w="1074"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85dB(A) </w:t>
            </w:r>
          </w:p>
        </w:tc>
        <w:tc>
          <w:tcPr>
            <w:tcW w:w="1164"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&lt; 65 dB (A) </w:t>
            </w:r>
          </w:p>
        </w:tc>
        <w:tc>
          <w:tcPr>
            <w:tcW w:w="1236"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&lt; 50 dB (A) </w:t>
            </w:r>
          </w:p>
        </w:tc>
        <w:tc>
          <w:tcPr>
            <w:tcW w:w="1200"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&lt;40 dB (A) în timpul nopţii</w:t>
            </w:r>
          </w:p>
          <w:p w:rsidR="000F1526" w:rsidRPr="000F1526" w:rsidRDefault="000F1526" w:rsidP="000F1526">
            <w:pPr>
              <w:spacing w:after="0" w:line="240" w:lineRule="auto"/>
              <w:jc w:val="center"/>
              <w:rPr>
                <w:rFonts w:ascii="Times New Roman" w:hAnsi="Times New Roman" w:cs="Times New Roman"/>
                <w:sz w:val="18"/>
                <w:szCs w:val="18"/>
              </w:rPr>
            </w:pPr>
          </w:p>
        </w:tc>
        <w:tc>
          <w:tcPr>
            <w:tcW w:w="1241" w:type="dxa"/>
            <w:shd w:val="clear" w:color="auto" w:fill="auto"/>
            <w:vAlign w:val="center"/>
          </w:tcPr>
          <w:p w:rsidR="000F1526" w:rsidRPr="000F1526" w:rsidRDefault="000F1526" w:rsidP="00335347">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Motorul compreso</w:t>
            </w:r>
            <w:r w:rsidR="00335347">
              <w:rPr>
                <w:rFonts w:ascii="Times New Roman" w:hAnsi="Times New Roman" w:cs="Times New Roman"/>
                <w:sz w:val="18"/>
                <w:szCs w:val="18"/>
              </w:rPr>
              <w:t>-</w:t>
            </w:r>
            <w:r w:rsidRPr="000F1526">
              <w:rPr>
                <w:rFonts w:ascii="Times New Roman" w:hAnsi="Times New Roman" w:cs="Times New Roman"/>
                <w:sz w:val="18"/>
                <w:szCs w:val="18"/>
              </w:rPr>
              <w:t>rulu</w:t>
            </w:r>
            <w:r w:rsidR="00335347">
              <w:rPr>
                <w:rFonts w:ascii="Times New Roman" w:hAnsi="Times New Roman" w:cs="Times New Roman"/>
                <w:sz w:val="18"/>
                <w:szCs w:val="18"/>
              </w:rPr>
              <w:t xml:space="preserve">i </w:t>
            </w:r>
            <w:r w:rsidRPr="000F1526">
              <w:rPr>
                <w:rFonts w:ascii="Times New Roman" w:hAnsi="Times New Roman" w:cs="Times New Roman"/>
                <w:sz w:val="18"/>
                <w:szCs w:val="18"/>
              </w:rPr>
              <w:t xml:space="preserve"> de azot este montat în Skid 20. </w:t>
            </w:r>
          </w:p>
        </w:tc>
      </w:tr>
      <w:tr w:rsidR="000F1526" w:rsidRPr="000F1526" w:rsidTr="00FB4069">
        <w:trPr>
          <w:jc w:val="center"/>
        </w:trPr>
        <w:tc>
          <w:tcPr>
            <w:tcW w:w="1020" w:type="dxa"/>
            <w:vMerge/>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p>
        </w:tc>
        <w:tc>
          <w:tcPr>
            <w:tcW w:w="1408" w:type="dxa"/>
            <w:shd w:val="clear" w:color="auto" w:fill="auto"/>
            <w:vAlign w:val="center"/>
          </w:tcPr>
          <w:p w:rsidR="000F1526" w:rsidRPr="000F1526" w:rsidRDefault="000F1526" w:rsidP="000F1526">
            <w:pPr>
              <w:spacing w:after="0" w:line="240" w:lineRule="auto"/>
              <w:rPr>
                <w:rFonts w:ascii="Times New Roman" w:hAnsi="Times New Roman" w:cs="Times New Roman"/>
                <w:sz w:val="18"/>
                <w:szCs w:val="18"/>
              </w:rPr>
            </w:pPr>
            <w:r w:rsidRPr="000F1526">
              <w:rPr>
                <w:rFonts w:ascii="Times New Roman" w:hAnsi="Times New Roman" w:cs="Times New Roman"/>
                <w:sz w:val="18"/>
                <w:szCs w:val="18"/>
              </w:rPr>
              <w:t>Compresor KAESER tip AS32</w:t>
            </w:r>
          </w:p>
        </w:tc>
        <w:tc>
          <w:tcPr>
            <w:tcW w:w="1442"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45 dB (A) </w:t>
            </w:r>
          </w:p>
        </w:tc>
        <w:tc>
          <w:tcPr>
            <w:tcW w:w="1074"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85dB(A) </w:t>
            </w:r>
          </w:p>
        </w:tc>
        <w:tc>
          <w:tcPr>
            <w:tcW w:w="1164"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&lt; 65 dB (A) </w:t>
            </w:r>
          </w:p>
        </w:tc>
        <w:tc>
          <w:tcPr>
            <w:tcW w:w="1236"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&lt; 50 dB (A) </w:t>
            </w:r>
          </w:p>
        </w:tc>
        <w:tc>
          <w:tcPr>
            <w:tcW w:w="1200" w:type="dxa"/>
            <w:shd w:val="clear" w:color="auto" w:fill="auto"/>
            <w:vAlign w:val="center"/>
          </w:tcPr>
          <w:p w:rsidR="000F1526" w:rsidRPr="000F1526" w:rsidRDefault="000F1526" w:rsidP="000F1526">
            <w:pPr>
              <w:spacing w:after="0" w:line="240" w:lineRule="auto"/>
              <w:jc w:val="center"/>
              <w:rPr>
                <w:rFonts w:ascii="Times New Roman" w:hAnsi="Times New Roman" w:cs="Times New Roman"/>
                <w:sz w:val="18"/>
                <w:szCs w:val="18"/>
              </w:rPr>
            </w:pPr>
            <w:r w:rsidRPr="000F1526">
              <w:rPr>
                <w:rFonts w:ascii="Times New Roman" w:hAnsi="Times New Roman" w:cs="Times New Roman"/>
                <w:sz w:val="18"/>
                <w:szCs w:val="18"/>
              </w:rPr>
              <w:t xml:space="preserve">&lt;40 dB (A) în timpul nopţii </w:t>
            </w:r>
          </w:p>
        </w:tc>
        <w:tc>
          <w:tcPr>
            <w:tcW w:w="1241" w:type="dxa"/>
            <w:shd w:val="clear" w:color="auto" w:fill="auto"/>
            <w:vAlign w:val="center"/>
          </w:tcPr>
          <w:p w:rsidR="000F1526" w:rsidRPr="000F1526" w:rsidRDefault="00335347" w:rsidP="00672B95">
            <w:pPr>
              <w:spacing w:after="0" w:line="240" w:lineRule="auto"/>
              <w:rPr>
                <w:rFonts w:ascii="Times New Roman" w:hAnsi="Times New Roman" w:cs="Times New Roman"/>
                <w:sz w:val="18"/>
                <w:szCs w:val="18"/>
              </w:rPr>
            </w:pPr>
            <w:r>
              <w:rPr>
                <w:rFonts w:ascii="Times New Roman" w:hAnsi="Times New Roman" w:cs="Times New Roman"/>
                <w:sz w:val="18"/>
                <w:szCs w:val="18"/>
              </w:rPr>
              <w:t>Motoul</w:t>
            </w:r>
            <w:r w:rsidRPr="000F1526">
              <w:rPr>
                <w:rFonts w:ascii="Times New Roman" w:hAnsi="Times New Roman" w:cs="Times New Roman"/>
                <w:sz w:val="18"/>
                <w:szCs w:val="18"/>
              </w:rPr>
              <w:t xml:space="preserve"> </w:t>
            </w:r>
            <w:r w:rsidR="000F1526" w:rsidRPr="000F1526">
              <w:rPr>
                <w:rFonts w:ascii="Times New Roman" w:hAnsi="Times New Roman" w:cs="Times New Roman"/>
                <w:sz w:val="18"/>
                <w:szCs w:val="18"/>
              </w:rPr>
              <w:t xml:space="preserve">electric </w:t>
            </w:r>
            <w:r>
              <w:rPr>
                <w:rFonts w:ascii="Times New Roman" w:hAnsi="Times New Roman" w:cs="Times New Roman"/>
                <w:sz w:val="18"/>
                <w:szCs w:val="18"/>
              </w:rPr>
              <w:t xml:space="preserve">este </w:t>
            </w:r>
            <w:r w:rsidR="000F1526" w:rsidRPr="000F1526">
              <w:rPr>
                <w:rFonts w:ascii="Times New Roman" w:hAnsi="Times New Roman" w:cs="Times New Roman"/>
                <w:sz w:val="18"/>
                <w:szCs w:val="18"/>
              </w:rPr>
              <w:t>montat în</w:t>
            </w:r>
            <w:r w:rsidR="00672B95">
              <w:rPr>
                <w:rFonts w:ascii="Times New Roman" w:hAnsi="Times New Roman" w:cs="Times New Roman"/>
                <w:sz w:val="18"/>
                <w:szCs w:val="18"/>
              </w:rPr>
              <w:t xml:space="preserve">tr-o construcţie </w:t>
            </w:r>
            <w:r w:rsidR="00390AF8">
              <w:rPr>
                <w:rFonts w:ascii="Times New Roman" w:hAnsi="Times New Roman" w:cs="Times New Roman"/>
                <w:sz w:val="18"/>
                <w:szCs w:val="18"/>
              </w:rPr>
              <w:t>metalică</w:t>
            </w:r>
            <w:r w:rsidR="000F1526" w:rsidRPr="000F1526">
              <w:rPr>
                <w:rFonts w:ascii="Times New Roman" w:hAnsi="Times New Roman" w:cs="Times New Roman"/>
                <w:sz w:val="18"/>
                <w:szCs w:val="18"/>
              </w:rPr>
              <w:t xml:space="preserve">. </w:t>
            </w:r>
          </w:p>
        </w:tc>
      </w:tr>
    </w:tbl>
    <w:p w:rsidR="000F1526" w:rsidRPr="000F1526" w:rsidRDefault="000F1526" w:rsidP="000F1526">
      <w:pPr>
        <w:autoSpaceDE w:val="0"/>
        <w:autoSpaceDN w:val="0"/>
        <w:adjustRightInd w:val="0"/>
        <w:spacing w:after="0" w:line="240" w:lineRule="auto"/>
        <w:rPr>
          <w:rFonts w:ascii="Times New Roman" w:hAnsi="Times New Roman" w:cs="Times New Roman"/>
          <w:highlight w:val="yellow"/>
        </w:rPr>
      </w:pPr>
    </w:p>
    <w:p w:rsidR="000F1526" w:rsidRPr="000F1526" w:rsidRDefault="000F1526" w:rsidP="00672B95">
      <w:pPr>
        <w:spacing w:after="0" w:line="240" w:lineRule="auto"/>
        <w:ind w:firstLine="720"/>
        <w:jc w:val="both"/>
        <w:rPr>
          <w:rFonts w:ascii="Times New Roman" w:hAnsi="Times New Roman" w:cs="Times New Roman"/>
        </w:rPr>
      </w:pPr>
      <w:r w:rsidRPr="000F1526">
        <w:rPr>
          <w:rFonts w:ascii="Times New Roman" w:hAnsi="Times New Roman" w:cs="Times New Roman"/>
        </w:rPr>
        <w:t xml:space="preserve">Pentru zgomot şi vibraţii se vor respecta condiţiile impuse prin HG nr. 1756/2006 privind limitarea nivelului emisiilor de zgomot în mediu produs de echipamentele destinate utilizării în exteriorul clădirilor. </w:t>
      </w:r>
    </w:p>
    <w:p w:rsidR="000F1526" w:rsidRPr="000F1526" w:rsidRDefault="000F1526" w:rsidP="00672B95">
      <w:pPr>
        <w:spacing w:after="0" w:line="240" w:lineRule="auto"/>
        <w:ind w:firstLine="720"/>
        <w:jc w:val="both"/>
        <w:rPr>
          <w:rFonts w:ascii="Times New Roman" w:hAnsi="Times New Roman" w:cs="Times New Roman"/>
        </w:rPr>
      </w:pPr>
      <w:r w:rsidRPr="000F1526">
        <w:rPr>
          <w:rFonts w:ascii="Times New Roman" w:hAnsi="Times New Roman" w:cs="Times New Roman"/>
        </w:rPr>
        <w:t>Limitele maxim admisibile pe baza cărora se apreciază starea mediului din punct de vedere acustic în zona unui obiectiv sunt precizate în STAS 10009/</w:t>
      </w:r>
      <w:r>
        <w:rPr>
          <w:rFonts w:ascii="Times New Roman" w:hAnsi="Times New Roman" w:cs="Times New Roman"/>
        </w:rPr>
        <w:t xml:space="preserve">2017 </w:t>
      </w:r>
      <w:r w:rsidR="00672B95">
        <w:rPr>
          <w:rFonts w:ascii="Times New Roman" w:hAnsi="Times New Roman" w:cs="Times New Roman"/>
        </w:rPr>
        <w:t xml:space="preserve">– Acustica </w:t>
      </w:r>
      <w:r w:rsidRPr="000F1526">
        <w:rPr>
          <w:rFonts w:ascii="Times New Roman" w:hAnsi="Times New Roman" w:cs="Times New Roman"/>
        </w:rPr>
        <w:t xml:space="preserve">- Limite admisibile ale nivelului de zgomot </w:t>
      </w:r>
      <w:r w:rsidR="00672B95">
        <w:rPr>
          <w:rFonts w:ascii="Times New Roman" w:hAnsi="Times New Roman" w:cs="Times New Roman"/>
        </w:rPr>
        <w:t xml:space="preserve">în mediu ambiant </w:t>
      </w:r>
      <w:r w:rsidRPr="000F1526">
        <w:rPr>
          <w:rFonts w:ascii="Times New Roman" w:hAnsi="Times New Roman" w:cs="Times New Roman"/>
        </w:rPr>
        <w:t xml:space="preserve">şi prevăd la limita unei incinte industriale valoarea maximă de 65 dB. Pentru intervalul 22.00 – 6.00, limita admisibilă pentru nivelul de presiune sonoră, continuu echivalent, ponderat A este de 40 dB(A). </w:t>
      </w:r>
    </w:p>
    <w:p w:rsidR="009530B7" w:rsidRPr="00CB15DB" w:rsidRDefault="00CC1FA4"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c.2. </w:t>
      </w:r>
      <w:r w:rsidR="000F1526" w:rsidRPr="000F1526">
        <w:rPr>
          <w:rFonts w:ascii="Times New Roman" w:eastAsia="Times New Roman" w:hAnsi="Times New Roman" w:cs="Times New Roman"/>
          <w:u w:val="single"/>
          <w:lang w:val="en-US"/>
        </w:rPr>
        <w:t xml:space="preserve">Amenajările </w:t>
      </w:r>
      <w:r w:rsidR="009530B7" w:rsidRPr="000F1526">
        <w:rPr>
          <w:rFonts w:ascii="Times New Roman" w:eastAsia="Times New Roman" w:hAnsi="Times New Roman" w:cs="Times New Roman"/>
          <w:u w:val="single"/>
          <w:lang w:val="en-US"/>
        </w:rPr>
        <w:t>și dotările pentru protecția împotriva zgomotului și vibrațiilor</w:t>
      </w:r>
      <w:r w:rsidR="009530B7" w:rsidRPr="00CB15DB">
        <w:rPr>
          <w:rFonts w:ascii="Times New Roman" w:eastAsia="Times New Roman" w:hAnsi="Times New Roman" w:cs="Times New Roman"/>
          <w:lang w:val="en-US"/>
        </w:rPr>
        <w:t>;</w:t>
      </w:r>
    </w:p>
    <w:p w:rsidR="00106104" w:rsidRPr="000F1526" w:rsidRDefault="000F1526" w:rsidP="00672B95">
      <w:pPr>
        <w:shd w:val="clear" w:color="auto" w:fill="FFFFFF"/>
        <w:spacing w:after="0" w:line="240" w:lineRule="auto"/>
        <w:ind w:firstLine="720"/>
        <w:jc w:val="both"/>
        <w:rPr>
          <w:rFonts w:ascii="Times New Roman" w:eastAsia="Times New Roman" w:hAnsi="Times New Roman" w:cs="Times New Roman"/>
          <w:bCs/>
          <w:lang w:val="en-US"/>
        </w:rPr>
      </w:pPr>
      <w:r w:rsidRPr="000F1526">
        <w:rPr>
          <w:rFonts w:ascii="Times New Roman" w:eastAsia="Times New Roman" w:hAnsi="Times New Roman" w:cs="Times New Roman"/>
          <w:bCs/>
          <w:lang w:val="en-US"/>
        </w:rPr>
        <w:t xml:space="preserve">Nu este cazul. </w:t>
      </w:r>
    </w:p>
    <w:p w:rsidR="000F1526" w:rsidRDefault="000F1526" w:rsidP="000F1526">
      <w:pPr>
        <w:shd w:val="clear" w:color="auto" w:fill="FFFFFF"/>
        <w:spacing w:after="0" w:line="240" w:lineRule="auto"/>
        <w:ind w:firstLine="720"/>
        <w:jc w:val="both"/>
        <w:rPr>
          <w:rFonts w:ascii="Times New Roman" w:eastAsia="Times New Roman" w:hAnsi="Times New Roman" w:cs="Times New Roman"/>
          <w:b/>
          <w:bCs/>
          <w:lang w:val="en-US"/>
        </w:rPr>
      </w:pPr>
    </w:p>
    <w:p w:rsidR="009530B7" w:rsidRPr="00CB15DB" w:rsidRDefault="009530B7" w:rsidP="000F1526">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d)</w:t>
      </w:r>
      <w:r w:rsidRPr="00CB15DB">
        <w:rPr>
          <w:rFonts w:ascii="Times New Roman" w:eastAsia="Times New Roman" w:hAnsi="Times New Roman" w:cs="Times New Roman"/>
          <w:lang w:val="en-US"/>
        </w:rPr>
        <w:t> </w:t>
      </w:r>
      <w:r w:rsidR="000F1526" w:rsidRPr="000F1526">
        <w:rPr>
          <w:rFonts w:ascii="Times New Roman" w:eastAsia="Times New Roman" w:hAnsi="Times New Roman" w:cs="Times New Roman"/>
          <w:b/>
          <w:lang w:val="en-US"/>
        </w:rPr>
        <w:t xml:space="preserve">Protecția </w:t>
      </w:r>
      <w:r w:rsidRPr="000F1526">
        <w:rPr>
          <w:rFonts w:ascii="Times New Roman" w:eastAsia="Times New Roman" w:hAnsi="Times New Roman" w:cs="Times New Roman"/>
          <w:b/>
          <w:lang w:val="en-US"/>
        </w:rPr>
        <w:t>împotriva radiațiilor</w:t>
      </w:r>
      <w:r w:rsidRPr="00CB15DB">
        <w:rPr>
          <w:rFonts w:ascii="Times New Roman" w:eastAsia="Times New Roman" w:hAnsi="Times New Roman" w:cs="Times New Roman"/>
          <w:lang w:val="en-US"/>
        </w:rPr>
        <w:t>:</w:t>
      </w:r>
    </w:p>
    <w:p w:rsidR="009530B7" w:rsidRPr="00CB15DB" w:rsidRDefault="009530B7" w:rsidP="000F1526">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w:t>
      </w:r>
      <w:r w:rsidR="000F1526" w:rsidRPr="00CB15DB">
        <w:rPr>
          <w:rFonts w:ascii="Times New Roman" w:eastAsia="Times New Roman" w:hAnsi="Times New Roman" w:cs="Times New Roman"/>
          <w:lang w:val="en-US"/>
        </w:rPr>
        <w:t xml:space="preserve">Sursele </w:t>
      </w:r>
      <w:r w:rsidRPr="00CB15DB">
        <w:rPr>
          <w:rFonts w:ascii="Times New Roman" w:eastAsia="Times New Roman" w:hAnsi="Times New Roman" w:cs="Times New Roman"/>
          <w:lang w:val="en-US"/>
        </w:rPr>
        <w:t>de radiații</w:t>
      </w:r>
      <w:r w:rsidR="000F1526">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9530B7" w:rsidRPr="00CB15DB" w:rsidRDefault="009530B7" w:rsidP="000F1526">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w:t>
      </w:r>
      <w:r w:rsidR="000F1526" w:rsidRPr="00CB15DB">
        <w:rPr>
          <w:rFonts w:ascii="Times New Roman" w:eastAsia="Times New Roman" w:hAnsi="Times New Roman" w:cs="Times New Roman"/>
          <w:lang w:val="en-US"/>
        </w:rPr>
        <w:t xml:space="preserve">Amenajările </w:t>
      </w:r>
      <w:r w:rsidRPr="00CB15DB">
        <w:rPr>
          <w:rFonts w:ascii="Times New Roman" w:eastAsia="Times New Roman" w:hAnsi="Times New Roman" w:cs="Times New Roman"/>
          <w:lang w:val="en-US"/>
        </w:rPr>
        <w:t>și dotările pentru protecția împotriva radiațiilor</w:t>
      </w:r>
      <w:r w:rsidR="000F1526">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106104" w:rsidRPr="00CB15DB" w:rsidRDefault="00106104" w:rsidP="00106104">
      <w:pPr>
        <w:shd w:val="clear" w:color="auto" w:fill="FFFFFF"/>
        <w:spacing w:after="0" w:line="240" w:lineRule="auto"/>
        <w:jc w:val="both"/>
        <w:rPr>
          <w:rFonts w:ascii="Times New Roman" w:eastAsia="Times New Roman" w:hAnsi="Times New Roman" w:cs="Times New Roman"/>
          <w:b/>
          <w:bCs/>
          <w:lang w:val="en-US"/>
        </w:rPr>
      </w:pPr>
    </w:p>
    <w:p w:rsidR="009530B7" w:rsidRPr="00CB15DB" w:rsidRDefault="009530B7" w:rsidP="000F1526">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e)</w:t>
      </w:r>
      <w:r w:rsidRPr="00CB15DB">
        <w:rPr>
          <w:rFonts w:ascii="Times New Roman" w:eastAsia="Times New Roman" w:hAnsi="Times New Roman" w:cs="Times New Roman"/>
          <w:lang w:val="en-US"/>
        </w:rPr>
        <w:t> </w:t>
      </w:r>
      <w:r w:rsidR="000F1526" w:rsidRPr="000F1526">
        <w:rPr>
          <w:rFonts w:ascii="Times New Roman" w:eastAsia="Times New Roman" w:hAnsi="Times New Roman" w:cs="Times New Roman"/>
          <w:b/>
          <w:lang w:val="en-US"/>
        </w:rPr>
        <w:t>Protecția solului și a subsolului</w:t>
      </w:r>
      <w:r w:rsidRPr="00CB15DB">
        <w:rPr>
          <w:rFonts w:ascii="Times New Roman" w:eastAsia="Times New Roman" w:hAnsi="Times New Roman" w:cs="Times New Roman"/>
          <w:lang w:val="en-US"/>
        </w:rPr>
        <w:t>:</w:t>
      </w:r>
    </w:p>
    <w:p w:rsidR="009530B7" w:rsidRPr="000D526C" w:rsidRDefault="00CC1FA4" w:rsidP="000F1526">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e.1. </w:t>
      </w:r>
      <w:r w:rsidR="00291CE2" w:rsidRPr="000D526C">
        <w:rPr>
          <w:rFonts w:ascii="Times New Roman" w:eastAsia="Times New Roman" w:hAnsi="Times New Roman" w:cs="Times New Roman"/>
          <w:u w:val="single"/>
          <w:lang w:val="en-US"/>
        </w:rPr>
        <w:t xml:space="preserve">Sursele </w:t>
      </w:r>
      <w:r w:rsidR="009530B7" w:rsidRPr="000D526C">
        <w:rPr>
          <w:rFonts w:ascii="Times New Roman" w:eastAsia="Times New Roman" w:hAnsi="Times New Roman" w:cs="Times New Roman"/>
          <w:u w:val="single"/>
          <w:lang w:val="en-US"/>
        </w:rPr>
        <w:t>de poluanți pentru sol, subsol, ape freatice și de adâncime</w:t>
      </w:r>
      <w:r w:rsidR="009530B7" w:rsidRPr="000D526C">
        <w:rPr>
          <w:rFonts w:ascii="Times New Roman" w:eastAsia="Times New Roman" w:hAnsi="Times New Roman" w:cs="Times New Roman"/>
          <w:lang w:val="en-US"/>
        </w:rPr>
        <w:t>;</w:t>
      </w:r>
    </w:p>
    <w:p w:rsidR="00291CE2" w:rsidRPr="000D526C" w:rsidRDefault="00291CE2" w:rsidP="00291CE2">
      <w:pPr>
        <w:shd w:val="clear" w:color="auto" w:fill="FFFFFF"/>
        <w:spacing w:after="0" w:line="240" w:lineRule="auto"/>
        <w:ind w:firstLine="720"/>
        <w:jc w:val="both"/>
        <w:rPr>
          <w:rFonts w:ascii="Times New Roman" w:eastAsia="Times New Roman" w:hAnsi="Times New Roman" w:cs="Times New Roman"/>
          <w:lang w:val="en-US"/>
        </w:rPr>
      </w:pPr>
      <w:r w:rsidRPr="000D526C">
        <w:rPr>
          <w:rFonts w:ascii="Times New Roman" w:eastAsia="Times New Roman" w:hAnsi="Times New Roman" w:cs="Times New Roman"/>
          <w:i/>
          <w:lang w:val="en-US"/>
        </w:rPr>
        <w:t>In perioada de execuţie a lucrărilor</w:t>
      </w:r>
      <w:r w:rsidRPr="000D526C">
        <w:rPr>
          <w:rFonts w:ascii="Times New Roman" w:eastAsia="Times New Roman" w:hAnsi="Times New Roman" w:cs="Times New Roman"/>
          <w:lang w:val="en-US"/>
        </w:rPr>
        <w:t xml:space="preserve">, nu vor exista surse de poluanţi pentru sol. </w:t>
      </w:r>
    </w:p>
    <w:p w:rsidR="00291CE2" w:rsidRPr="000D526C" w:rsidRDefault="00291CE2" w:rsidP="00291CE2">
      <w:pPr>
        <w:shd w:val="clear" w:color="auto" w:fill="FFFFFF"/>
        <w:spacing w:after="0" w:line="240" w:lineRule="auto"/>
        <w:ind w:firstLine="720"/>
        <w:jc w:val="both"/>
        <w:rPr>
          <w:rFonts w:ascii="Times New Roman" w:eastAsia="Times New Roman" w:hAnsi="Times New Roman" w:cs="Times New Roman"/>
          <w:lang w:val="en-US"/>
        </w:rPr>
      </w:pPr>
      <w:r w:rsidRPr="000D526C">
        <w:rPr>
          <w:rFonts w:ascii="Times New Roman" w:eastAsia="Times New Roman" w:hAnsi="Times New Roman" w:cs="Times New Roman"/>
          <w:lang w:val="en-US"/>
        </w:rPr>
        <w:t>Se vor utiliza utilaje şi mijloace de transport cu reviziile tehnice la zi.</w:t>
      </w:r>
    </w:p>
    <w:p w:rsidR="00291CE2" w:rsidRPr="000D526C" w:rsidRDefault="00291CE2" w:rsidP="00291CE2">
      <w:pPr>
        <w:shd w:val="clear" w:color="auto" w:fill="FFFFFF"/>
        <w:spacing w:after="0" w:line="240" w:lineRule="auto"/>
        <w:ind w:firstLine="720"/>
        <w:jc w:val="both"/>
        <w:rPr>
          <w:rFonts w:ascii="Times New Roman" w:eastAsia="Times New Roman" w:hAnsi="Times New Roman" w:cs="Times New Roman"/>
          <w:b/>
          <w:bCs/>
          <w:lang w:val="en-US"/>
        </w:rPr>
      </w:pPr>
      <w:r w:rsidRPr="000D526C">
        <w:rPr>
          <w:rFonts w:ascii="Times New Roman" w:eastAsia="Times New Roman" w:hAnsi="Times New Roman" w:cs="Times New Roman"/>
          <w:i/>
          <w:lang w:val="en-US"/>
        </w:rPr>
        <w:t>In perioada de funcţionare</w:t>
      </w:r>
      <w:r w:rsidRPr="000D526C">
        <w:rPr>
          <w:rFonts w:ascii="Times New Roman" w:eastAsia="Times New Roman" w:hAnsi="Times New Roman" w:cs="Times New Roman"/>
          <w:lang w:val="en-US"/>
        </w:rPr>
        <w:t xml:space="preserve">, factorul de mediu sol nu va fi afectat.  </w:t>
      </w:r>
    </w:p>
    <w:p w:rsidR="009530B7" w:rsidRPr="000D526C" w:rsidRDefault="00CC1FA4" w:rsidP="00291CE2">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lastRenderedPageBreak/>
        <w:t xml:space="preserve">e.2. </w:t>
      </w:r>
      <w:r w:rsidR="00291CE2" w:rsidRPr="000D526C">
        <w:rPr>
          <w:rFonts w:ascii="Times New Roman" w:eastAsia="Times New Roman" w:hAnsi="Times New Roman" w:cs="Times New Roman"/>
          <w:u w:val="single"/>
          <w:lang w:val="en-US"/>
        </w:rPr>
        <w:t xml:space="preserve">Lucrările </w:t>
      </w:r>
      <w:r w:rsidR="009530B7" w:rsidRPr="000D526C">
        <w:rPr>
          <w:rFonts w:ascii="Times New Roman" w:eastAsia="Times New Roman" w:hAnsi="Times New Roman" w:cs="Times New Roman"/>
          <w:u w:val="single"/>
          <w:lang w:val="en-US"/>
        </w:rPr>
        <w:t>și dotările pentru protecția solului și a subsolului</w:t>
      </w:r>
      <w:r w:rsidR="009530B7" w:rsidRPr="000D526C">
        <w:rPr>
          <w:rFonts w:ascii="Times New Roman" w:eastAsia="Times New Roman" w:hAnsi="Times New Roman" w:cs="Times New Roman"/>
          <w:lang w:val="en-US"/>
        </w:rPr>
        <w:t>;</w:t>
      </w:r>
    </w:p>
    <w:p w:rsidR="00291CE2" w:rsidRDefault="00291CE2" w:rsidP="00291CE2">
      <w:pPr>
        <w:shd w:val="clear" w:color="auto" w:fill="FFFFFF"/>
        <w:spacing w:after="0" w:line="240" w:lineRule="auto"/>
        <w:ind w:firstLine="720"/>
        <w:jc w:val="both"/>
        <w:rPr>
          <w:rFonts w:ascii="Wingdings" w:eastAsia="Times New Roman" w:hAnsi="Wingdings" w:cs="Times New Roman"/>
          <w:lang w:val="en-US"/>
        </w:rPr>
      </w:pPr>
      <w:r>
        <w:rPr>
          <w:rFonts w:ascii="Times New Roman" w:eastAsia="Times New Roman" w:hAnsi="Times New Roman" w:cs="Times New Roman"/>
          <w:lang w:val="en-US"/>
        </w:rPr>
        <w:t>În perioada de execuţie:</w:t>
      </w:r>
    </w:p>
    <w:p w:rsidR="00291CE2" w:rsidRDefault="00291CE2" w:rsidP="00291CE2">
      <w:pPr>
        <w:shd w:val="clear" w:color="auto" w:fill="FFFFFF"/>
        <w:spacing w:after="0" w:line="240" w:lineRule="auto"/>
        <w:jc w:val="both"/>
        <w:rPr>
          <w:rFonts w:ascii="Wingdings" w:eastAsia="Times New Roman" w:hAnsi="Wingdings"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delimitarea spaţiilor în care se vor executa lucrările de construcţie pentru a se evita afectarea unor perimetre suplimentare; </w:t>
      </w:r>
    </w:p>
    <w:p w:rsidR="00291CE2" w:rsidRDefault="00291CE2" w:rsidP="00291CE2">
      <w:pPr>
        <w:shd w:val="clear" w:color="auto" w:fill="FFFFFF"/>
        <w:spacing w:after="0" w:line="240" w:lineRule="auto"/>
        <w:jc w:val="both"/>
        <w:rPr>
          <w:rFonts w:ascii="Wingdings" w:eastAsia="Times New Roman" w:hAnsi="Wingdings"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materialele de construcţii necesare executării lucrărilor se vor depozita temporar în spaţiul special amenajat, transportul lor în zona de lucru realizându-se pe drumurile existente şi aleile din incinta societăţii;</w:t>
      </w:r>
    </w:p>
    <w:p w:rsidR="00291CE2" w:rsidRDefault="00291CE2" w:rsidP="00291CE2">
      <w:pPr>
        <w:shd w:val="clear" w:color="auto" w:fill="FFFFFF"/>
        <w:spacing w:after="0" w:line="240" w:lineRule="auto"/>
        <w:jc w:val="both"/>
        <w:rPr>
          <w:rFonts w:ascii="Wingdings" w:eastAsia="Times New Roman" w:hAnsi="Wingdings"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depozitarea deşeurilor generate în mod controlat, în spaţii special amenajate; </w:t>
      </w:r>
    </w:p>
    <w:p w:rsidR="00291CE2" w:rsidRDefault="00291CE2" w:rsidP="00291CE2">
      <w:pPr>
        <w:shd w:val="clear" w:color="auto" w:fill="FFFFFF"/>
        <w:spacing w:after="0" w:line="240" w:lineRule="auto"/>
        <w:jc w:val="both"/>
        <w:rPr>
          <w:rFonts w:ascii="Wingdings" w:eastAsia="Times New Roman" w:hAnsi="Wingdings"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valorificarea/eliminarea deşeurilor prin societăţi autorizate conform contractelor încheiate; </w:t>
      </w:r>
    </w:p>
    <w:p w:rsidR="00291CE2" w:rsidRDefault="00291CE2" w:rsidP="00291CE2">
      <w:pPr>
        <w:shd w:val="clear" w:color="auto" w:fill="FFFFFF"/>
        <w:spacing w:after="0" w:line="240" w:lineRule="auto"/>
        <w:jc w:val="both"/>
        <w:rPr>
          <w:rFonts w:ascii="Wingdings" w:eastAsia="Times New Roman" w:hAnsi="Wingdings"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transportul deşeurilor în vederea valorificării sau eliminării cu mijloace de transport autorizate, cu respectarea prevederilor HG nr. 1061/2008 privind transportul deşeurilor periculoase şi nepericuloase pe teritoriul României;</w:t>
      </w:r>
    </w:p>
    <w:p w:rsidR="00291CE2" w:rsidRDefault="00291CE2" w:rsidP="00291CE2">
      <w:pPr>
        <w:shd w:val="clear" w:color="auto" w:fill="FFFFFF"/>
        <w:spacing w:after="0" w:line="240" w:lineRule="auto"/>
        <w:jc w:val="both"/>
        <w:rPr>
          <w:rFonts w:ascii="Wingdings" w:eastAsia="Times New Roman" w:hAnsi="Wingdings"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repararea utilajelor şi schimburile de ulei nu se vor executa pe amplasamentul proiectului; </w:t>
      </w:r>
    </w:p>
    <w:p w:rsidR="00291CE2" w:rsidRDefault="00291CE2" w:rsidP="00291CE2">
      <w:pPr>
        <w:shd w:val="clear" w:color="auto" w:fill="FFFFFF"/>
        <w:spacing w:after="0" w:line="240" w:lineRule="auto"/>
        <w:jc w:val="both"/>
        <w:rPr>
          <w:rFonts w:ascii="Times New Roman" w:eastAsia="Times New Roman" w:hAnsi="Times New Roman" w:cs="Times New Roman"/>
          <w:lang w:val="en-US"/>
        </w:rPr>
      </w:pPr>
      <w:r>
        <w:rPr>
          <w:rFonts w:ascii="Wingdings" w:eastAsia="Times New Roman" w:hAnsi="Wingdings" w:cs="Times New Roman"/>
          <w:lang w:val="en-US"/>
        </w:rPr>
        <w:t></w:t>
      </w:r>
      <w:r>
        <w:rPr>
          <w:rFonts w:ascii="Times New Roman" w:eastAsia="Times New Roman" w:hAnsi="Times New Roman" w:cs="Times New Roman"/>
          <w:lang w:val="en-US"/>
        </w:rPr>
        <w:t xml:space="preserve"> în situaţia poluărilor accidentale cu scurgeri de ulei se vor utiliza produse absorbante; deşeurile rezultate vor fi colectate în recipiente metalice etanşe, depozitate temporar în spaţii special amenajate în vederea preluării de către societăţi specializate autorizate.</w:t>
      </w:r>
    </w:p>
    <w:p w:rsidR="00291CE2" w:rsidRDefault="00291CE2" w:rsidP="00291CE2">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In concluzie, se poate afirma că în perioada de execuţie a lucrărilor proiectate, posibilitatea poluării solului este nesemnificativă.</w:t>
      </w:r>
    </w:p>
    <w:p w:rsidR="00291CE2" w:rsidRDefault="00291CE2" w:rsidP="00291CE2">
      <w:pPr>
        <w:shd w:val="clear" w:color="auto" w:fill="FFFFFF"/>
        <w:spacing w:after="0" w:line="240" w:lineRule="auto"/>
        <w:ind w:firstLine="720"/>
        <w:jc w:val="both"/>
        <w:rPr>
          <w:rFonts w:ascii="Times New Roman" w:eastAsia="Times New Roman" w:hAnsi="Times New Roman" w:cs="Times New Roman"/>
          <w:b/>
          <w:bCs/>
          <w:lang w:val="en-US"/>
        </w:rPr>
      </w:pPr>
      <w:r w:rsidRPr="00291CE2">
        <w:rPr>
          <w:rFonts w:ascii="Times New Roman" w:eastAsia="Times New Roman" w:hAnsi="Times New Roman" w:cs="Times New Roman"/>
          <w:i/>
          <w:lang w:val="en-US"/>
        </w:rPr>
        <w:t>In perioada de funcţionare</w:t>
      </w:r>
      <w:r>
        <w:rPr>
          <w:rFonts w:ascii="Times New Roman" w:eastAsia="Times New Roman" w:hAnsi="Times New Roman" w:cs="Times New Roman"/>
          <w:lang w:val="en-US"/>
        </w:rPr>
        <w:t>, activităţile se vor desfăşura pe platforme betonate, posibilitatea poluării solului şi subsolului este nesemnificativă.</w:t>
      </w:r>
    </w:p>
    <w:p w:rsidR="00672B95" w:rsidRDefault="00672B95" w:rsidP="00291CE2">
      <w:pPr>
        <w:shd w:val="clear" w:color="auto" w:fill="FFFFFF"/>
        <w:spacing w:after="0" w:line="240" w:lineRule="auto"/>
        <w:ind w:firstLine="720"/>
        <w:jc w:val="both"/>
        <w:rPr>
          <w:rFonts w:ascii="Times New Roman" w:eastAsia="Times New Roman" w:hAnsi="Times New Roman" w:cs="Times New Roman"/>
          <w:b/>
          <w:bCs/>
          <w:lang w:val="en-US"/>
        </w:rPr>
      </w:pPr>
    </w:p>
    <w:p w:rsidR="009530B7" w:rsidRPr="00CB15DB" w:rsidRDefault="009530B7" w:rsidP="00291CE2">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f)</w:t>
      </w:r>
      <w:r w:rsidRPr="00CB15DB">
        <w:rPr>
          <w:rFonts w:ascii="Times New Roman" w:eastAsia="Times New Roman" w:hAnsi="Times New Roman" w:cs="Times New Roman"/>
          <w:lang w:val="en-US"/>
        </w:rPr>
        <w:t> </w:t>
      </w:r>
      <w:r w:rsidR="000F1526" w:rsidRPr="000F1526">
        <w:rPr>
          <w:rFonts w:ascii="Times New Roman" w:eastAsia="Times New Roman" w:hAnsi="Times New Roman" w:cs="Times New Roman"/>
          <w:b/>
          <w:lang w:val="en-US"/>
        </w:rPr>
        <w:t xml:space="preserve">Protecția </w:t>
      </w:r>
      <w:r w:rsidRPr="000F1526">
        <w:rPr>
          <w:rFonts w:ascii="Times New Roman" w:eastAsia="Times New Roman" w:hAnsi="Times New Roman" w:cs="Times New Roman"/>
          <w:b/>
          <w:lang w:val="en-US"/>
        </w:rPr>
        <w:t>ecosistemelor terestre și acvatice</w:t>
      </w:r>
      <w:r w:rsidRPr="00CB15DB">
        <w:rPr>
          <w:rFonts w:ascii="Times New Roman" w:eastAsia="Times New Roman" w:hAnsi="Times New Roman" w:cs="Times New Roman"/>
          <w:lang w:val="en-US"/>
        </w:rPr>
        <w:t>:</w:t>
      </w:r>
    </w:p>
    <w:p w:rsidR="009530B7" w:rsidRDefault="00CC1FA4"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f.1. </w:t>
      </w:r>
      <w:r w:rsidR="000F1526" w:rsidRPr="000F1526">
        <w:rPr>
          <w:rFonts w:ascii="Times New Roman" w:eastAsia="Times New Roman" w:hAnsi="Times New Roman" w:cs="Times New Roman"/>
          <w:u w:val="single"/>
          <w:lang w:val="en-US"/>
        </w:rPr>
        <w:t xml:space="preserve">Identificarea </w:t>
      </w:r>
      <w:r w:rsidR="009530B7" w:rsidRPr="000F1526">
        <w:rPr>
          <w:rFonts w:ascii="Times New Roman" w:eastAsia="Times New Roman" w:hAnsi="Times New Roman" w:cs="Times New Roman"/>
          <w:u w:val="single"/>
          <w:lang w:val="en-US"/>
        </w:rPr>
        <w:t>arealelor sensibile ce pot fi afectate de proiect</w:t>
      </w:r>
      <w:r w:rsidR="009530B7" w:rsidRPr="00CB15DB">
        <w:rPr>
          <w:rFonts w:ascii="Times New Roman" w:eastAsia="Times New Roman" w:hAnsi="Times New Roman" w:cs="Times New Roman"/>
          <w:lang w:val="en-US"/>
        </w:rPr>
        <w:t>;</w:t>
      </w:r>
    </w:p>
    <w:p w:rsidR="000F1526" w:rsidRPr="000F1526" w:rsidRDefault="000F1526" w:rsidP="00672B95">
      <w:pPr>
        <w:autoSpaceDE w:val="0"/>
        <w:autoSpaceDN w:val="0"/>
        <w:adjustRightInd w:val="0"/>
        <w:spacing w:after="0" w:line="240" w:lineRule="auto"/>
        <w:ind w:firstLine="720"/>
        <w:jc w:val="both"/>
        <w:rPr>
          <w:rFonts w:ascii="Times New Roman" w:hAnsi="Times New Roman" w:cs="Times New Roman"/>
        </w:rPr>
      </w:pPr>
      <w:r w:rsidRPr="000F1526">
        <w:rPr>
          <w:rFonts w:ascii="Times New Roman" w:hAnsi="Times New Roman" w:cs="Times New Roman"/>
        </w:rPr>
        <w:t xml:space="preserve">Proiectul propus nu intră sub incidenţa art. 28 din OUG nr. 57/2007 privind regimul ariilor naturale protejate, conservarea habitatelor naturale, a florei şi faunei sălbatice, cu modificările şi completările ulterioare. </w:t>
      </w:r>
    </w:p>
    <w:p w:rsidR="009530B7" w:rsidRPr="00CB15DB" w:rsidRDefault="00CC1FA4"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f.2. </w:t>
      </w:r>
      <w:r w:rsidR="000F1526" w:rsidRPr="000F1526">
        <w:rPr>
          <w:rFonts w:ascii="Times New Roman" w:eastAsia="Times New Roman" w:hAnsi="Times New Roman" w:cs="Times New Roman"/>
          <w:u w:val="single"/>
          <w:lang w:val="en-US"/>
        </w:rPr>
        <w:t>Lucrările</w:t>
      </w:r>
      <w:r w:rsidR="009530B7" w:rsidRPr="000F1526">
        <w:rPr>
          <w:rFonts w:ascii="Times New Roman" w:eastAsia="Times New Roman" w:hAnsi="Times New Roman" w:cs="Times New Roman"/>
          <w:u w:val="single"/>
          <w:lang w:val="en-US"/>
        </w:rPr>
        <w:t>, dotările și măsurile pentru protecția biodiversității, monumentelor naturii și ariilor protejate</w:t>
      </w:r>
      <w:r w:rsidR="000F1526">
        <w:rPr>
          <w:rFonts w:ascii="Times New Roman" w:eastAsia="Times New Roman" w:hAnsi="Times New Roman" w:cs="Times New Roman"/>
          <w:lang w:val="en-US"/>
        </w:rPr>
        <w:t>: nu este cazul.</w:t>
      </w:r>
    </w:p>
    <w:p w:rsidR="00106104" w:rsidRPr="00CB15DB" w:rsidRDefault="00106104" w:rsidP="00672B95">
      <w:pPr>
        <w:shd w:val="clear" w:color="auto" w:fill="FFFFFF"/>
        <w:spacing w:after="0" w:line="240" w:lineRule="auto"/>
        <w:jc w:val="both"/>
        <w:rPr>
          <w:rFonts w:ascii="Times New Roman" w:eastAsia="Times New Roman" w:hAnsi="Times New Roman" w:cs="Times New Roman"/>
          <w:b/>
          <w:bCs/>
          <w:lang w:val="en-US"/>
        </w:rPr>
      </w:pPr>
    </w:p>
    <w:p w:rsidR="009530B7" w:rsidRPr="00CB15DB" w:rsidRDefault="009530B7" w:rsidP="00672B9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g)</w:t>
      </w:r>
      <w:r w:rsidRPr="00CB15DB">
        <w:rPr>
          <w:rFonts w:ascii="Times New Roman" w:eastAsia="Times New Roman" w:hAnsi="Times New Roman" w:cs="Times New Roman"/>
          <w:lang w:val="en-US"/>
        </w:rPr>
        <w:t> </w:t>
      </w:r>
      <w:r w:rsidR="000F1526" w:rsidRPr="00291CE2">
        <w:rPr>
          <w:rFonts w:ascii="Times New Roman" w:eastAsia="Times New Roman" w:hAnsi="Times New Roman" w:cs="Times New Roman"/>
          <w:b/>
          <w:lang w:val="en-US"/>
        </w:rPr>
        <w:t xml:space="preserve">Protecția </w:t>
      </w:r>
      <w:r w:rsidRPr="00291CE2">
        <w:rPr>
          <w:rFonts w:ascii="Times New Roman" w:eastAsia="Times New Roman" w:hAnsi="Times New Roman" w:cs="Times New Roman"/>
          <w:b/>
          <w:lang w:val="en-US"/>
        </w:rPr>
        <w:t>așezărilor umane și a altor obiective de interes public</w:t>
      </w:r>
      <w:r w:rsidRPr="00CB15DB">
        <w:rPr>
          <w:rFonts w:ascii="Times New Roman" w:eastAsia="Times New Roman" w:hAnsi="Times New Roman" w:cs="Times New Roman"/>
          <w:lang w:val="en-US"/>
        </w:rPr>
        <w:t>:</w:t>
      </w:r>
    </w:p>
    <w:p w:rsidR="009530B7" w:rsidRDefault="00CC1FA4" w:rsidP="00672B9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g.1. </w:t>
      </w:r>
      <w:r w:rsidR="00291CE2" w:rsidRPr="00291CE2">
        <w:rPr>
          <w:rFonts w:ascii="Times New Roman" w:eastAsia="Times New Roman" w:hAnsi="Times New Roman" w:cs="Times New Roman"/>
          <w:u w:val="single"/>
          <w:lang w:val="en-US"/>
        </w:rPr>
        <w:t xml:space="preserve">Identificarea </w:t>
      </w:r>
      <w:r w:rsidR="009530B7" w:rsidRPr="00291CE2">
        <w:rPr>
          <w:rFonts w:ascii="Times New Roman" w:eastAsia="Times New Roman" w:hAnsi="Times New Roman" w:cs="Times New Roman"/>
          <w:u w:val="single"/>
          <w:lang w:val="en-US"/>
        </w:rPr>
        <w:t>obiectivelor de interes public, distanța față de așezările umane, respectiv față de monumente istorice și de arhitectură, alte zone asupra cărora există instituit un regim de restricție, zone de interes tradițional și altele</w:t>
      </w:r>
      <w:r w:rsidR="009530B7" w:rsidRPr="00CB15DB">
        <w:rPr>
          <w:rFonts w:ascii="Times New Roman" w:eastAsia="Times New Roman" w:hAnsi="Times New Roman" w:cs="Times New Roman"/>
          <w:lang w:val="en-US"/>
        </w:rPr>
        <w:t>;</w:t>
      </w:r>
    </w:p>
    <w:p w:rsidR="00726A36" w:rsidRPr="00672B95" w:rsidRDefault="00726A36" w:rsidP="00672B95">
      <w:pPr>
        <w:shd w:val="clear" w:color="auto" w:fill="FFFFFF"/>
        <w:spacing w:after="0" w:line="240" w:lineRule="auto"/>
        <w:ind w:firstLine="720"/>
        <w:jc w:val="both"/>
        <w:rPr>
          <w:rFonts w:ascii="Times New Roman" w:hAnsi="Times New Roman" w:cs="Times New Roman"/>
        </w:rPr>
      </w:pPr>
      <w:r w:rsidRPr="00672B95">
        <w:rPr>
          <w:rFonts w:ascii="Times New Roman" w:hAnsi="Times New Roman" w:cs="Times New Roman"/>
        </w:rPr>
        <w:t xml:space="preserve">Distanţa faţă de aşezările umane: cca 2 km. </w:t>
      </w:r>
    </w:p>
    <w:p w:rsidR="00726A36" w:rsidRPr="00672B95" w:rsidRDefault="00726A36" w:rsidP="00672B95">
      <w:pPr>
        <w:shd w:val="clear" w:color="auto" w:fill="FFFFFF"/>
        <w:spacing w:after="0" w:line="240" w:lineRule="auto"/>
        <w:ind w:firstLine="720"/>
        <w:jc w:val="both"/>
        <w:rPr>
          <w:rFonts w:ascii="Times New Roman" w:eastAsia="Times New Roman" w:hAnsi="Times New Roman" w:cs="Times New Roman"/>
          <w:lang w:val="en-US"/>
        </w:rPr>
      </w:pPr>
      <w:r w:rsidRPr="00672B95">
        <w:rPr>
          <w:rFonts w:ascii="Times New Roman" w:hAnsi="Times New Roman" w:cs="Times New Roman"/>
        </w:rPr>
        <w:t>Peisaje cu semnificaţie istorică, culturală şi arheologică: nu este cazul.</w:t>
      </w:r>
    </w:p>
    <w:p w:rsidR="009530B7" w:rsidRPr="00672B95" w:rsidRDefault="00CC1FA4" w:rsidP="00672B95">
      <w:pPr>
        <w:shd w:val="clear" w:color="auto" w:fill="FFFFFF"/>
        <w:spacing w:after="0" w:line="240" w:lineRule="auto"/>
        <w:ind w:firstLine="720"/>
        <w:jc w:val="both"/>
        <w:rPr>
          <w:rFonts w:ascii="Times New Roman" w:eastAsia="Times New Roman" w:hAnsi="Times New Roman" w:cs="Times New Roman"/>
          <w:lang w:val="en-US"/>
        </w:rPr>
      </w:pPr>
      <w:r w:rsidRPr="00672B95">
        <w:rPr>
          <w:rFonts w:ascii="Times New Roman" w:eastAsia="Times New Roman" w:hAnsi="Times New Roman" w:cs="Times New Roman"/>
          <w:b/>
          <w:bCs/>
          <w:u w:val="single"/>
          <w:lang w:val="en-US"/>
        </w:rPr>
        <w:t>g.2.</w:t>
      </w:r>
      <w:r w:rsidR="009530B7" w:rsidRPr="00672B95">
        <w:rPr>
          <w:rFonts w:ascii="Times New Roman" w:eastAsia="Times New Roman" w:hAnsi="Times New Roman" w:cs="Times New Roman"/>
          <w:u w:val="single"/>
          <w:lang w:val="en-US"/>
        </w:rPr>
        <w:t> </w:t>
      </w:r>
      <w:r w:rsidR="00291CE2" w:rsidRPr="00672B95">
        <w:rPr>
          <w:rFonts w:ascii="Times New Roman" w:eastAsia="Times New Roman" w:hAnsi="Times New Roman" w:cs="Times New Roman"/>
          <w:u w:val="single"/>
          <w:lang w:val="en-US"/>
        </w:rPr>
        <w:t>Lucrările</w:t>
      </w:r>
      <w:r w:rsidR="009530B7" w:rsidRPr="00672B95">
        <w:rPr>
          <w:rFonts w:ascii="Times New Roman" w:eastAsia="Times New Roman" w:hAnsi="Times New Roman" w:cs="Times New Roman"/>
          <w:u w:val="single"/>
          <w:lang w:val="en-US"/>
        </w:rPr>
        <w:t>, dotările și măsurile pentru protecția așezărilor umane și a obiectivelor protejate și/sau de interes public</w:t>
      </w:r>
      <w:r w:rsidR="00291CE2" w:rsidRPr="00672B95">
        <w:rPr>
          <w:rFonts w:ascii="Times New Roman" w:eastAsia="Times New Roman" w:hAnsi="Times New Roman" w:cs="Times New Roman"/>
          <w:lang w:val="en-US"/>
        </w:rPr>
        <w:t>: nu este cazul</w:t>
      </w:r>
    </w:p>
    <w:p w:rsidR="00106104" w:rsidRPr="00672B95" w:rsidRDefault="00106104" w:rsidP="00672B95">
      <w:pPr>
        <w:shd w:val="clear" w:color="auto" w:fill="FFFFFF"/>
        <w:spacing w:after="0" w:line="240" w:lineRule="auto"/>
        <w:jc w:val="both"/>
        <w:rPr>
          <w:rFonts w:ascii="Times New Roman" w:eastAsia="Times New Roman" w:hAnsi="Times New Roman" w:cs="Times New Roman"/>
          <w:b/>
          <w:bCs/>
          <w:lang w:val="en-US"/>
        </w:rPr>
      </w:pPr>
    </w:p>
    <w:p w:rsidR="009530B7" w:rsidRPr="00672B95" w:rsidRDefault="009530B7" w:rsidP="00672B95">
      <w:pPr>
        <w:shd w:val="clear" w:color="auto" w:fill="FFFFFF"/>
        <w:spacing w:after="0" w:line="240" w:lineRule="auto"/>
        <w:ind w:firstLine="720"/>
        <w:jc w:val="both"/>
        <w:rPr>
          <w:rFonts w:ascii="Times New Roman" w:eastAsia="Times New Roman" w:hAnsi="Times New Roman" w:cs="Times New Roman"/>
          <w:lang w:val="en-US"/>
        </w:rPr>
      </w:pPr>
      <w:r w:rsidRPr="00672B95">
        <w:rPr>
          <w:rFonts w:ascii="Times New Roman" w:eastAsia="Times New Roman" w:hAnsi="Times New Roman" w:cs="Times New Roman"/>
          <w:b/>
          <w:bCs/>
          <w:lang w:val="en-US"/>
        </w:rPr>
        <w:t>h)</w:t>
      </w:r>
      <w:r w:rsidRPr="00672B95">
        <w:rPr>
          <w:rFonts w:ascii="Times New Roman" w:eastAsia="Times New Roman" w:hAnsi="Times New Roman" w:cs="Times New Roman"/>
          <w:lang w:val="en-US"/>
        </w:rPr>
        <w:t> </w:t>
      </w:r>
      <w:r w:rsidR="00291CE2" w:rsidRPr="00672B95">
        <w:rPr>
          <w:rFonts w:ascii="Times New Roman" w:eastAsia="Times New Roman" w:hAnsi="Times New Roman" w:cs="Times New Roman"/>
          <w:b/>
          <w:lang w:val="en-US"/>
        </w:rPr>
        <w:t xml:space="preserve">Prevenirea </w:t>
      </w:r>
      <w:r w:rsidRPr="00672B95">
        <w:rPr>
          <w:rFonts w:ascii="Times New Roman" w:eastAsia="Times New Roman" w:hAnsi="Times New Roman" w:cs="Times New Roman"/>
          <w:b/>
          <w:lang w:val="en-US"/>
        </w:rPr>
        <w:t>și gestionarea deșeurilor generate pe amplasament în timpul realizării proiectului/în timpul exploatării, inclusiv eliminarea</w:t>
      </w:r>
      <w:r w:rsidRPr="00672B95">
        <w:rPr>
          <w:rFonts w:ascii="Times New Roman" w:eastAsia="Times New Roman" w:hAnsi="Times New Roman" w:cs="Times New Roman"/>
          <w:lang w:val="en-US"/>
        </w:rPr>
        <w:t>:</w:t>
      </w:r>
    </w:p>
    <w:p w:rsidR="009530B7" w:rsidRPr="00672B95" w:rsidRDefault="00CC1FA4" w:rsidP="00672B95">
      <w:pPr>
        <w:shd w:val="clear" w:color="auto" w:fill="FFFFFF"/>
        <w:spacing w:after="0" w:line="240" w:lineRule="auto"/>
        <w:ind w:firstLine="720"/>
        <w:jc w:val="both"/>
        <w:rPr>
          <w:rFonts w:ascii="Times New Roman" w:eastAsia="Times New Roman" w:hAnsi="Times New Roman" w:cs="Times New Roman"/>
          <w:lang w:val="en-US"/>
        </w:rPr>
      </w:pPr>
      <w:r w:rsidRPr="00672B95">
        <w:rPr>
          <w:rFonts w:ascii="Times New Roman" w:eastAsia="Times New Roman" w:hAnsi="Times New Roman" w:cs="Times New Roman"/>
          <w:b/>
          <w:bCs/>
          <w:lang w:val="en-US"/>
        </w:rPr>
        <w:t xml:space="preserve">h.1. </w:t>
      </w:r>
      <w:r w:rsidR="00291CE2" w:rsidRPr="00672B95">
        <w:rPr>
          <w:rFonts w:ascii="Times New Roman" w:eastAsia="Times New Roman" w:hAnsi="Times New Roman" w:cs="Times New Roman"/>
          <w:u w:val="single"/>
          <w:lang w:val="en-US"/>
        </w:rPr>
        <w:t xml:space="preserve">Lista </w:t>
      </w:r>
      <w:r w:rsidR="009530B7" w:rsidRPr="00672B95">
        <w:rPr>
          <w:rFonts w:ascii="Times New Roman" w:eastAsia="Times New Roman" w:hAnsi="Times New Roman" w:cs="Times New Roman"/>
          <w:u w:val="single"/>
          <w:lang w:val="en-US"/>
        </w:rPr>
        <w:t>deșeurilor (clasificate și codificate în conformitate cu prevederile legislației europene și naționale privind deșeurile), cantități de deșeuri generate</w:t>
      </w:r>
      <w:r w:rsidR="009530B7" w:rsidRPr="00672B95">
        <w:rPr>
          <w:rFonts w:ascii="Times New Roman" w:eastAsia="Times New Roman" w:hAnsi="Times New Roman" w:cs="Times New Roman"/>
          <w:lang w:val="en-US"/>
        </w:rPr>
        <w:t>;</w:t>
      </w:r>
    </w:p>
    <w:p w:rsidR="00732FB9" w:rsidRPr="00672B95" w:rsidRDefault="00291CE2" w:rsidP="00672B95">
      <w:pPr>
        <w:autoSpaceDE w:val="0"/>
        <w:autoSpaceDN w:val="0"/>
        <w:adjustRightInd w:val="0"/>
        <w:spacing w:after="0" w:line="240" w:lineRule="auto"/>
        <w:ind w:firstLine="720"/>
        <w:jc w:val="both"/>
        <w:rPr>
          <w:rFonts w:ascii="Times New Roman" w:hAnsi="Times New Roman" w:cs="Times New Roman"/>
          <w:lang w:val="pt-BR"/>
        </w:rPr>
      </w:pPr>
      <w:r w:rsidRPr="00672B95">
        <w:rPr>
          <w:rFonts w:ascii="Times New Roman" w:hAnsi="Times New Roman" w:cs="Times New Roman"/>
          <w:lang w:val="pt-BR"/>
        </w:rPr>
        <w:sym w:font="Wingdings 2" w:char="F096"/>
      </w:r>
      <w:r w:rsidRPr="00672B95">
        <w:rPr>
          <w:rFonts w:ascii="Times New Roman" w:hAnsi="Times New Roman" w:cs="Times New Roman"/>
          <w:lang w:val="pt-BR"/>
        </w:rPr>
        <w:t xml:space="preserve"> </w:t>
      </w:r>
      <w:r w:rsidRPr="00672B95">
        <w:rPr>
          <w:rFonts w:ascii="Times New Roman" w:hAnsi="Times New Roman" w:cs="Times New Roman"/>
          <w:i/>
          <w:iCs/>
          <w:lang w:val="pt-BR"/>
        </w:rPr>
        <w:t xml:space="preserve">In  perioada de execuţie alucrărilor proiectate </w:t>
      </w:r>
      <w:r w:rsidRPr="00672B95">
        <w:rPr>
          <w:rFonts w:ascii="Times New Roman" w:hAnsi="Times New Roman" w:cs="Times New Roman"/>
          <w:lang w:val="pt-BR"/>
        </w:rPr>
        <w:t xml:space="preserve">vor fi generate următoarele tipuri de deşeuri: </w:t>
      </w:r>
    </w:p>
    <w:p w:rsidR="00732FB9" w:rsidRPr="00672B95" w:rsidRDefault="00732FB9" w:rsidP="00672B95">
      <w:pPr>
        <w:autoSpaceDE w:val="0"/>
        <w:autoSpaceDN w:val="0"/>
        <w:adjustRightInd w:val="0"/>
        <w:spacing w:after="0" w:line="240" w:lineRule="auto"/>
        <w:ind w:firstLine="720"/>
        <w:jc w:val="both"/>
        <w:rPr>
          <w:rFonts w:ascii="Times New Roman" w:hAnsi="Times New Roman" w:cs="Times New Roman"/>
          <w:lang w:val="pt-BR"/>
        </w:rPr>
      </w:pPr>
      <w:r w:rsidRPr="00672B95">
        <w:rPr>
          <w:rFonts w:ascii="Times New Roman" w:hAnsi="Times New Roman" w:cs="Times New Roman"/>
          <w:lang w:val="pt-BR"/>
        </w:rPr>
        <w:t>-</w:t>
      </w:r>
      <w:r w:rsidR="002C5F20" w:rsidRPr="00672B95">
        <w:rPr>
          <w:rFonts w:ascii="Times New Roman" w:eastAsia="Times New Roman" w:hAnsi="Times New Roman" w:cs="Times New Roman"/>
          <w:lang w:val="en-US"/>
        </w:rPr>
        <w:t xml:space="preserve"> moloz: cod 17.01.07 – cca 3 mc; se vor utiliza pentru umpluturi vor fi stocate temporar în spaţiul special amenajat în cadrul organizării de şantier pentru a fi predate în vederea valorificării la o societate specializată autorizată;</w:t>
      </w:r>
    </w:p>
    <w:p w:rsidR="002C5F20" w:rsidRPr="00672B95" w:rsidRDefault="00732FB9" w:rsidP="00672B95">
      <w:pPr>
        <w:autoSpaceDE w:val="0"/>
        <w:autoSpaceDN w:val="0"/>
        <w:adjustRightInd w:val="0"/>
        <w:spacing w:after="0" w:line="240" w:lineRule="auto"/>
        <w:ind w:firstLine="720"/>
        <w:jc w:val="both"/>
        <w:rPr>
          <w:rFonts w:ascii="Times New Roman" w:hAnsi="Times New Roman" w:cs="Times New Roman"/>
          <w:lang w:val="pt-BR"/>
        </w:rPr>
      </w:pPr>
      <w:r w:rsidRPr="00672B95">
        <w:rPr>
          <w:rFonts w:ascii="Times New Roman" w:hAnsi="Times New Roman" w:cs="Times New Roman"/>
          <w:lang w:val="pt-BR"/>
        </w:rPr>
        <w:t xml:space="preserve">- </w:t>
      </w:r>
      <w:r w:rsidR="002C5F20" w:rsidRPr="00672B95">
        <w:rPr>
          <w:rFonts w:ascii="Times New Roman" w:hAnsi="Times New Roman" w:cs="Times New Roman"/>
        </w:rPr>
        <w:t xml:space="preserve">pământ şi pietre: cod 17 05 04; cca </w:t>
      </w:r>
      <w:r w:rsidR="00724D35" w:rsidRPr="00672B95">
        <w:rPr>
          <w:rFonts w:ascii="Times New Roman" w:hAnsi="Times New Roman" w:cs="Times New Roman"/>
        </w:rPr>
        <w:t>3</w:t>
      </w:r>
      <w:r w:rsidR="002C5F20" w:rsidRPr="00672B95">
        <w:rPr>
          <w:rFonts w:ascii="Times New Roman" w:hAnsi="Times New Roman" w:cs="Times New Roman"/>
        </w:rPr>
        <w:t xml:space="preserve"> mc;</w:t>
      </w:r>
    </w:p>
    <w:p w:rsidR="00291CE2" w:rsidRPr="00672B95" w:rsidRDefault="00291CE2" w:rsidP="00672B95">
      <w:pPr>
        <w:autoSpaceDE w:val="0"/>
        <w:autoSpaceDN w:val="0"/>
        <w:adjustRightInd w:val="0"/>
        <w:spacing w:after="0" w:line="240" w:lineRule="auto"/>
        <w:ind w:firstLine="720"/>
        <w:jc w:val="both"/>
        <w:rPr>
          <w:rFonts w:ascii="Times New Roman" w:hAnsi="Times New Roman" w:cs="Times New Roman"/>
          <w:lang w:val="fr-FR"/>
        </w:rPr>
      </w:pPr>
      <w:r w:rsidRPr="00672B95">
        <w:rPr>
          <w:rFonts w:ascii="Times New Roman" w:hAnsi="Times New Roman" w:cs="Times New Roman"/>
          <w:lang w:val="fr-FR"/>
        </w:rPr>
        <w:t>- deşeuri de ambalaje: hârtie, carton, plastic</w:t>
      </w:r>
      <w:r w:rsidR="00CC1FA4" w:rsidRPr="00672B95">
        <w:rPr>
          <w:rFonts w:ascii="Times New Roman" w:hAnsi="Times New Roman" w:cs="Times New Roman"/>
          <w:lang w:val="fr-FR"/>
        </w:rPr>
        <w:t xml:space="preserve"> : </w:t>
      </w:r>
      <w:r w:rsidRPr="00672B95">
        <w:rPr>
          <w:rFonts w:ascii="Times New Roman" w:hAnsi="Times New Roman" w:cs="Times New Roman"/>
          <w:lang w:val="fr-FR"/>
        </w:rPr>
        <w:t xml:space="preserve">cod 15 01 01; </w:t>
      </w:r>
      <w:r w:rsidR="00CC1FA4" w:rsidRPr="00672B95">
        <w:rPr>
          <w:rFonts w:ascii="Times New Roman" w:hAnsi="Times New Roman" w:cs="Times New Roman"/>
          <w:lang w:val="fr-FR"/>
        </w:rPr>
        <w:t xml:space="preserve">cod </w:t>
      </w:r>
      <w:r w:rsidRPr="00672B95">
        <w:rPr>
          <w:rFonts w:ascii="Times New Roman" w:hAnsi="Times New Roman" w:cs="Times New Roman"/>
          <w:lang w:val="fr-FR"/>
        </w:rPr>
        <w:t xml:space="preserve">15 01 02; cca </w:t>
      </w:r>
      <w:r w:rsidR="00724D35" w:rsidRPr="00672B95">
        <w:rPr>
          <w:rFonts w:ascii="Times New Roman" w:hAnsi="Times New Roman" w:cs="Times New Roman"/>
          <w:lang w:val="fr-FR"/>
        </w:rPr>
        <w:t>20</w:t>
      </w:r>
      <w:r w:rsidRPr="00672B95">
        <w:rPr>
          <w:rFonts w:ascii="Times New Roman" w:hAnsi="Times New Roman" w:cs="Times New Roman"/>
          <w:lang w:val="fr-FR"/>
        </w:rPr>
        <w:t xml:space="preserve"> kg ;</w:t>
      </w:r>
    </w:p>
    <w:p w:rsidR="00291CE2" w:rsidRPr="00672B95" w:rsidRDefault="00291CE2" w:rsidP="00672B95">
      <w:pPr>
        <w:autoSpaceDE w:val="0"/>
        <w:autoSpaceDN w:val="0"/>
        <w:adjustRightInd w:val="0"/>
        <w:spacing w:after="0" w:line="240" w:lineRule="auto"/>
        <w:ind w:firstLine="720"/>
        <w:jc w:val="both"/>
        <w:rPr>
          <w:rFonts w:ascii="Times New Roman" w:hAnsi="Times New Roman" w:cs="Times New Roman"/>
          <w:lang w:val="it-IT"/>
        </w:rPr>
      </w:pPr>
      <w:r w:rsidRPr="00672B95">
        <w:rPr>
          <w:rFonts w:ascii="Times New Roman" w:hAnsi="Times New Roman" w:cs="Times New Roman"/>
          <w:lang w:val="it-IT"/>
        </w:rPr>
        <w:t>- deşeuri municipale amestecate</w:t>
      </w:r>
      <w:r w:rsidR="00CC1FA4" w:rsidRPr="00672B95">
        <w:rPr>
          <w:rFonts w:ascii="Times New Roman" w:hAnsi="Times New Roman" w:cs="Times New Roman"/>
          <w:lang w:val="it-IT"/>
        </w:rPr>
        <w:t xml:space="preserve"> (menajere): </w:t>
      </w:r>
      <w:r w:rsidRPr="00672B95">
        <w:rPr>
          <w:rFonts w:ascii="Times New Roman" w:hAnsi="Times New Roman" w:cs="Times New Roman"/>
          <w:lang w:val="it-IT"/>
        </w:rPr>
        <w:t>cod 20 03 01; cca 0,5 kg/zi/angajat;</w:t>
      </w:r>
    </w:p>
    <w:p w:rsidR="007C320A" w:rsidRPr="00672B95" w:rsidRDefault="007C320A" w:rsidP="00672B95">
      <w:pPr>
        <w:pStyle w:val="NoSpacing"/>
        <w:ind w:firstLine="720"/>
        <w:jc w:val="both"/>
        <w:rPr>
          <w:rFonts w:ascii="Times New Roman" w:hAnsi="Times New Roman"/>
        </w:rPr>
      </w:pPr>
      <w:r w:rsidRPr="00672B95">
        <w:rPr>
          <w:rFonts w:ascii="Times New Roman" w:hAnsi="Times New Roman"/>
        </w:rPr>
        <w:t xml:space="preserve">Pǎmȃntul excavat va fi folosit la sistematizarea terenului. </w:t>
      </w:r>
    </w:p>
    <w:p w:rsidR="007C320A" w:rsidRPr="00672B95" w:rsidRDefault="007C320A" w:rsidP="00672B95">
      <w:pPr>
        <w:pStyle w:val="NoSpacing"/>
        <w:ind w:firstLine="720"/>
        <w:jc w:val="both"/>
        <w:rPr>
          <w:rFonts w:ascii="Times New Roman" w:hAnsi="Times New Roman"/>
        </w:rPr>
      </w:pPr>
      <w:r w:rsidRPr="00672B95">
        <w:rPr>
          <w:rFonts w:ascii="Times New Roman" w:hAnsi="Times New Roman"/>
        </w:rPr>
        <w:t xml:space="preserve">Deșeurile reciclabile generate vor fi valorificate prin agenƫi economici </w:t>
      </w:r>
      <w:r w:rsidR="00724D35" w:rsidRPr="00672B95">
        <w:rPr>
          <w:rFonts w:ascii="Times New Roman" w:hAnsi="Times New Roman"/>
        </w:rPr>
        <w:t xml:space="preserve">specializaţi </w:t>
      </w:r>
      <w:r w:rsidRPr="00672B95">
        <w:rPr>
          <w:rFonts w:ascii="Times New Roman" w:hAnsi="Times New Roman"/>
        </w:rPr>
        <w:t xml:space="preserve">autorizaƫi. </w:t>
      </w:r>
    </w:p>
    <w:p w:rsidR="007C320A" w:rsidRPr="00303030" w:rsidRDefault="007C320A" w:rsidP="00672B95">
      <w:pPr>
        <w:pStyle w:val="NoSpacing"/>
        <w:ind w:firstLine="720"/>
        <w:jc w:val="both"/>
        <w:rPr>
          <w:rFonts w:ascii="Times New Roman" w:hAnsi="Times New Roman"/>
        </w:rPr>
      </w:pPr>
      <w:r w:rsidRPr="00303030">
        <w:rPr>
          <w:rFonts w:ascii="Times New Roman" w:hAnsi="Times New Roman"/>
        </w:rPr>
        <w:lastRenderedPageBreak/>
        <w:t xml:space="preserve">Deșeurile municipale amestecate vor fi preluate de operatorul local de salubritate ȋn vederea eliminǎrii. Transportul deşeurilor se va realiza conform prevederilor HG nr. 1061/2008 privind transportul deşeurilor periculoase şi nepericuloase pe teritoriul României. </w:t>
      </w:r>
    </w:p>
    <w:p w:rsidR="00CC1FA4" w:rsidRDefault="00CC1FA4" w:rsidP="00CC1FA4">
      <w:pPr>
        <w:autoSpaceDE w:val="0"/>
        <w:autoSpaceDN w:val="0"/>
        <w:adjustRightInd w:val="0"/>
        <w:spacing w:after="0" w:line="240" w:lineRule="auto"/>
        <w:ind w:firstLine="720"/>
        <w:jc w:val="both"/>
        <w:rPr>
          <w:rFonts w:ascii="Times New Roman" w:hAnsi="Times New Roman" w:cs="Times New Roman"/>
          <w:lang w:val="pt-BR"/>
        </w:rPr>
      </w:pPr>
    </w:p>
    <w:p w:rsidR="00291CE2" w:rsidRPr="00291CE2" w:rsidRDefault="00291CE2" w:rsidP="00CC1FA4">
      <w:pPr>
        <w:autoSpaceDE w:val="0"/>
        <w:autoSpaceDN w:val="0"/>
        <w:adjustRightInd w:val="0"/>
        <w:spacing w:after="0" w:line="240" w:lineRule="auto"/>
        <w:ind w:firstLine="720"/>
        <w:jc w:val="both"/>
        <w:rPr>
          <w:rFonts w:ascii="Times New Roman" w:hAnsi="Times New Roman" w:cs="Times New Roman"/>
          <w:i/>
          <w:iCs/>
          <w:lang w:val="pt-BR"/>
        </w:rPr>
      </w:pPr>
      <w:r w:rsidRPr="00291CE2">
        <w:rPr>
          <w:rFonts w:ascii="Times New Roman" w:hAnsi="Times New Roman" w:cs="Times New Roman"/>
          <w:lang w:val="pt-BR"/>
        </w:rPr>
        <w:sym w:font="Wingdings 2" w:char="F096"/>
      </w:r>
      <w:r w:rsidRPr="00291CE2">
        <w:rPr>
          <w:rFonts w:ascii="Times New Roman" w:hAnsi="Times New Roman" w:cs="Times New Roman"/>
          <w:lang w:val="pt-BR"/>
        </w:rPr>
        <w:t xml:space="preserve"> </w:t>
      </w:r>
      <w:r w:rsidRPr="00291CE2">
        <w:rPr>
          <w:rFonts w:ascii="Times New Roman" w:hAnsi="Times New Roman" w:cs="Times New Roman"/>
          <w:i/>
          <w:iCs/>
          <w:lang w:val="pt-BR"/>
        </w:rPr>
        <w:t>In perioada de funcţionare</w:t>
      </w:r>
      <w:r w:rsidRPr="00291CE2">
        <w:rPr>
          <w:rFonts w:ascii="Times New Roman" w:hAnsi="Times New Roman" w:cs="Times New Roman"/>
          <w:lang w:val="pt-BR"/>
        </w:rPr>
        <w:t xml:space="preserve"> vor fi generate următoarele tipuri de deşeuri:</w:t>
      </w:r>
    </w:p>
    <w:p w:rsidR="00291CE2" w:rsidRPr="00B827F4" w:rsidRDefault="00291CE2" w:rsidP="00CC1FA4">
      <w:pPr>
        <w:spacing w:after="0" w:line="240" w:lineRule="auto"/>
        <w:jc w:val="both"/>
        <w:rPr>
          <w:rFonts w:ascii="Times New Roman" w:hAnsi="Times New Roman" w:cs="Times New Roman"/>
          <w:lang w:val="it-IT"/>
        </w:rPr>
      </w:pPr>
      <w:r w:rsidRPr="00B827F4">
        <w:rPr>
          <w:rFonts w:ascii="Times New Roman" w:hAnsi="Times New Roman" w:cs="Times New Roman"/>
          <w:lang w:val="it-IT"/>
        </w:rPr>
        <w:t>- adsorbanţi (cărbune activ</w:t>
      </w:r>
      <w:r w:rsidR="002C5F20" w:rsidRPr="00B827F4">
        <w:rPr>
          <w:rFonts w:ascii="Times New Roman" w:hAnsi="Times New Roman" w:cs="Times New Roman"/>
          <w:lang w:val="it-IT"/>
        </w:rPr>
        <w:t>): co</w:t>
      </w:r>
      <w:r w:rsidRPr="00B827F4">
        <w:rPr>
          <w:rFonts w:ascii="Times New Roman" w:hAnsi="Times New Roman" w:cs="Times New Roman"/>
          <w:lang w:val="it-IT"/>
        </w:rPr>
        <w:t>d 05 07 99; adsorbanţii din sistemul PSA au o durată de viaţă egală cu durata de viaţă a instalaţiei (minim 15 ani);</w:t>
      </w:r>
      <w:r w:rsidR="002C5F20" w:rsidRPr="00B827F4">
        <w:rPr>
          <w:rFonts w:ascii="Times New Roman" w:hAnsi="Times New Roman" w:cs="Times New Roman"/>
          <w:lang w:val="it-IT"/>
        </w:rPr>
        <w:t xml:space="preserve"> cca 2 x 160 kg/</w:t>
      </w:r>
      <w:r w:rsidR="00726A36" w:rsidRPr="00B827F4">
        <w:rPr>
          <w:rFonts w:ascii="Times New Roman" w:hAnsi="Times New Roman" w:cs="Times New Roman"/>
          <w:lang w:val="it-IT"/>
        </w:rPr>
        <w:t>15 ani</w:t>
      </w:r>
      <w:r w:rsidR="002C5F20" w:rsidRPr="00B827F4">
        <w:rPr>
          <w:rFonts w:ascii="Times New Roman" w:hAnsi="Times New Roman" w:cs="Times New Roman"/>
          <w:lang w:val="it-IT"/>
        </w:rPr>
        <w:t>;</w:t>
      </w:r>
    </w:p>
    <w:p w:rsidR="002C5F20" w:rsidRPr="00B827F4" w:rsidRDefault="002C5F20" w:rsidP="00CC1FA4">
      <w:pPr>
        <w:spacing w:after="0" w:line="240" w:lineRule="auto"/>
        <w:jc w:val="both"/>
        <w:rPr>
          <w:rFonts w:ascii="Times New Roman" w:hAnsi="Times New Roman" w:cs="Times New Roman"/>
          <w:lang w:val="it-IT"/>
        </w:rPr>
      </w:pPr>
      <w:r w:rsidRPr="00B827F4">
        <w:rPr>
          <w:rFonts w:ascii="Times New Roman" w:hAnsi="Times New Roman" w:cs="Times New Roman"/>
          <w:lang w:val="it-IT"/>
        </w:rPr>
        <w:t>- adsorbanţi (sită din aluminiu): cod 05 07 99; adsorbanţii din sistemul PSA au o durată de viaţă egală cu durata de viaţă a instalaţiei (minim 15 ani); cca 20 kg/</w:t>
      </w:r>
      <w:r w:rsidR="00726A36" w:rsidRPr="00B827F4">
        <w:rPr>
          <w:rFonts w:ascii="Times New Roman" w:hAnsi="Times New Roman" w:cs="Times New Roman"/>
          <w:lang w:val="it-IT"/>
        </w:rPr>
        <w:t xml:space="preserve">15 </w:t>
      </w:r>
      <w:r w:rsidRPr="00B827F4">
        <w:rPr>
          <w:rFonts w:ascii="Times New Roman" w:hAnsi="Times New Roman" w:cs="Times New Roman"/>
          <w:lang w:val="it-IT"/>
        </w:rPr>
        <w:t>an</w:t>
      </w:r>
      <w:r w:rsidR="00726A36" w:rsidRPr="00B827F4">
        <w:rPr>
          <w:rFonts w:ascii="Times New Roman" w:hAnsi="Times New Roman" w:cs="Times New Roman"/>
          <w:lang w:val="it-IT"/>
        </w:rPr>
        <w:t>i</w:t>
      </w:r>
      <w:r w:rsidRPr="00B827F4">
        <w:rPr>
          <w:rFonts w:ascii="Times New Roman" w:hAnsi="Times New Roman" w:cs="Times New Roman"/>
          <w:lang w:val="it-IT"/>
        </w:rPr>
        <w:t>;</w:t>
      </w:r>
    </w:p>
    <w:p w:rsidR="00291CE2" w:rsidRPr="00B827F4" w:rsidRDefault="00291CE2" w:rsidP="00CC1FA4">
      <w:pPr>
        <w:spacing w:after="0" w:line="240" w:lineRule="auto"/>
        <w:jc w:val="both"/>
        <w:rPr>
          <w:rFonts w:ascii="Times New Roman" w:hAnsi="Times New Roman" w:cs="Times New Roman"/>
          <w:iCs/>
        </w:rPr>
      </w:pPr>
      <w:r w:rsidRPr="00B827F4">
        <w:rPr>
          <w:rFonts w:ascii="Times New Roman" w:hAnsi="Times New Roman" w:cs="Times New Roman"/>
        </w:rPr>
        <w:t xml:space="preserve">- ulei uzat de la compresorul de aer: uleiuri minerale neclorurate de motor, de transmisie şi de ungere: </w:t>
      </w:r>
      <w:r w:rsidRPr="00B827F4">
        <w:rPr>
          <w:rFonts w:ascii="Times New Roman" w:hAnsi="Times New Roman" w:cs="Times New Roman"/>
          <w:iCs/>
        </w:rPr>
        <w:t xml:space="preserve">cod 13 02 05*; </w:t>
      </w:r>
      <w:r w:rsidR="002C5F20" w:rsidRPr="00B827F4">
        <w:rPr>
          <w:rFonts w:ascii="Times New Roman" w:hAnsi="Times New Roman" w:cs="Times New Roman"/>
          <w:iCs/>
        </w:rPr>
        <w:t>cca 16 litri/an;</w:t>
      </w:r>
    </w:p>
    <w:p w:rsidR="002C5F20" w:rsidRPr="00B827F4" w:rsidRDefault="002C5F20" w:rsidP="00CC1FA4">
      <w:pPr>
        <w:spacing w:after="0" w:line="240" w:lineRule="auto"/>
        <w:jc w:val="both"/>
        <w:rPr>
          <w:rFonts w:ascii="Times New Roman" w:hAnsi="Times New Roman" w:cs="Times New Roman"/>
          <w:iCs/>
        </w:rPr>
      </w:pPr>
      <w:r w:rsidRPr="00B827F4">
        <w:rPr>
          <w:rFonts w:ascii="Times New Roman" w:hAnsi="Times New Roman" w:cs="Times New Roman"/>
        </w:rPr>
        <w:t>- ulei</w:t>
      </w:r>
      <w:r w:rsidR="00726A36" w:rsidRPr="00B827F4">
        <w:rPr>
          <w:rFonts w:ascii="Times New Roman" w:hAnsi="Times New Roman" w:cs="Times New Roman"/>
        </w:rPr>
        <w:t xml:space="preserve"> uzat de la compresorul de azot</w:t>
      </w:r>
      <w:r w:rsidRPr="00B827F4">
        <w:rPr>
          <w:rFonts w:ascii="Times New Roman" w:hAnsi="Times New Roman" w:cs="Times New Roman"/>
        </w:rPr>
        <w:t xml:space="preserve">: uleiuri minerale neclorurate de motor, de transmisie şi de ungere: </w:t>
      </w:r>
      <w:r w:rsidRPr="00B827F4">
        <w:rPr>
          <w:rFonts w:ascii="Times New Roman" w:hAnsi="Times New Roman" w:cs="Times New Roman"/>
          <w:iCs/>
        </w:rPr>
        <w:t>cod 13 02 05*; cca 39 litri/an;</w:t>
      </w:r>
    </w:p>
    <w:p w:rsidR="00291CE2" w:rsidRPr="00B827F4" w:rsidRDefault="00291CE2" w:rsidP="00CC1FA4">
      <w:pPr>
        <w:spacing w:after="0" w:line="240" w:lineRule="auto"/>
        <w:jc w:val="both"/>
        <w:rPr>
          <w:rFonts w:ascii="Times New Roman" w:hAnsi="Times New Roman" w:cs="Times New Roman"/>
          <w:iCs/>
        </w:rPr>
      </w:pPr>
      <w:r w:rsidRPr="00B827F4">
        <w:rPr>
          <w:rFonts w:ascii="Times New Roman" w:hAnsi="Times New Roman" w:cs="Times New Roman"/>
          <w:iCs/>
        </w:rPr>
        <w:t>- freon R407C (circuit închis de răcire): cod 14 06 01*;</w:t>
      </w:r>
      <w:r w:rsidR="002C5F20" w:rsidRPr="00B827F4">
        <w:rPr>
          <w:rFonts w:ascii="Times New Roman" w:hAnsi="Times New Roman" w:cs="Times New Roman"/>
          <w:iCs/>
        </w:rPr>
        <w:t xml:space="preserve"> cca 2,2 kg/an;</w:t>
      </w:r>
    </w:p>
    <w:p w:rsidR="00291CE2" w:rsidRPr="00B827F4" w:rsidRDefault="00291CE2" w:rsidP="00CC1FA4">
      <w:pPr>
        <w:spacing w:after="0" w:line="240" w:lineRule="auto"/>
        <w:jc w:val="both"/>
        <w:rPr>
          <w:rFonts w:ascii="Times New Roman" w:hAnsi="Times New Roman" w:cs="Times New Roman"/>
        </w:rPr>
      </w:pPr>
      <w:r w:rsidRPr="00B827F4">
        <w:rPr>
          <w:rFonts w:ascii="Times New Roman" w:hAnsi="Times New Roman" w:cs="Times New Roman"/>
        </w:rPr>
        <w:t>- ambalaje care conţin reziduuri sau sunt contaminate cu substanţe periculoase: cod 15 01 10*;</w:t>
      </w:r>
      <w:r w:rsidR="002C5F20" w:rsidRPr="00B827F4">
        <w:rPr>
          <w:rFonts w:ascii="Times New Roman" w:hAnsi="Times New Roman" w:cs="Times New Roman"/>
        </w:rPr>
        <w:t xml:space="preserve"> </w:t>
      </w:r>
      <w:r w:rsidR="00726A36" w:rsidRPr="00B827F4">
        <w:rPr>
          <w:rFonts w:ascii="Times New Roman" w:hAnsi="Times New Roman" w:cs="Times New Roman"/>
        </w:rPr>
        <w:t xml:space="preserve">cca </w:t>
      </w:r>
      <w:r w:rsidR="002C5F20" w:rsidRPr="00B827F4">
        <w:rPr>
          <w:rFonts w:ascii="Times New Roman" w:hAnsi="Times New Roman" w:cs="Times New Roman"/>
        </w:rPr>
        <w:t>3 buc./an;</w:t>
      </w:r>
    </w:p>
    <w:p w:rsidR="00291CE2" w:rsidRPr="00B827F4" w:rsidRDefault="00CC1FA4" w:rsidP="00CC1FA4">
      <w:pPr>
        <w:spacing w:after="0" w:line="240" w:lineRule="auto"/>
        <w:jc w:val="both"/>
        <w:rPr>
          <w:rFonts w:ascii="Times New Roman" w:hAnsi="Times New Roman" w:cs="Times New Roman"/>
        </w:rPr>
      </w:pPr>
      <w:r w:rsidRPr="00B827F4">
        <w:rPr>
          <w:rFonts w:ascii="Times New Roman" w:hAnsi="Times New Roman" w:cs="Times New Roman"/>
        </w:rPr>
        <w:t>- filtru de praf</w:t>
      </w:r>
      <w:r w:rsidR="00291CE2" w:rsidRPr="00B827F4">
        <w:rPr>
          <w:rFonts w:ascii="Times New Roman" w:hAnsi="Times New Roman" w:cs="Times New Roman"/>
        </w:rPr>
        <w:t>: cod 15 02 03;</w:t>
      </w:r>
      <w:r w:rsidR="002C5F20" w:rsidRPr="00B827F4">
        <w:rPr>
          <w:rFonts w:ascii="Times New Roman" w:hAnsi="Times New Roman" w:cs="Times New Roman"/>
        </w:rPr>
        <w:t xml:space="preserve"> 1 buc./an;</w:t>
      </w:r>
    </w:p>
    <w:p w:rsidR="00291CE2" w:rsidRPr="00B827F4" w:rsidRDefault="00CC1FA4" w:rsidP="00CC1FA4">
      <w:pPr>
        <w:spacing w:after="0" w:line="240" w:lineRule="auto"/>
        <w:jc w:val="both"/>
        <w:rPr>
          <w:rFonts w:ascii="Times New Roman" w:hAnsi="Times New Roman" w:cs="Times New Roman"/>
        </w:rPr>
      </w:pPr>
      <w:r w:rsidRPr="00B827F4">
        <w:rPr>
          <w:rFonts w:ascii="Times New Roman" w:hAnsi="Times New Roman" w:cs="Times New Roman"/>
        </w:rPr>
        <w:t xml:space="preserve">- perlită tip Cecaperl: </w:t>
      </w:r>
      <w:r w:rsidR="00291CE2" w:rsidRPr="00B827F4">
        <w:rPr>
          <w:rFonts w:ascii="Times New Roman" w:hAnsi="Times New Roman" w:cs="Times New Roman"/>
        </w:rPr>
        <w:t>cod 17 06 04;</w:t>
      </w:r>
      <w:r w:rsidR="002C5F20" w:rsidRPr="00B827F4">
        <w:rPr>
          <w:rFonts w:ascii="Times New Roman" w:hAnsi="Times New Roman" w:cs="Times New Roman"/>
        </w:rPr>
        <w:t xml:space="preserve"> cca 422 kg/an;</w:t>
      </w:r>
    </w:p>
    <w:p w:rsidR="00291CE2" w:rsidRPr="00B827F4" w:rsidRDefault="00291CE2" w:rsidP="00CC1FA4">
      <w:pPr>
        <w:spacing w:after="0" w:line="240" w:lineRule="auto"/>
        <w:jc w:val="both"/>
        <w:rPr>
          <w:rFonts w:ascii="Times New Roman" w:hAnsi="Times New Roman" w:cs="Times New Roman"/>
          <w:iCs/>
        </w:rPr>
      </w:pPr>
      <w:r w:rsidRPr="00B827F4">
        <w:rPr>
          <w:rFonts w:ascii="Times New Roman" w:hAnsi="Times New Roman" w:cs="Times New Roman"/>
          <w:iCs/>
        </w:rPr>
        <w:t>- ulei de la separatorul de ulei/ap</w:t>
      </w:r>
      <w:r w:rsidR="002C5F20" w:rsidRPr="00B827F4">
        <w:rPr>
          <w:rFonts w:ascii="Times New Roman" w:hAnsi="Times New Roman" w:cs="Times New Roman"/>
          <w:iCs/>
        </w:rPr>
        <w:t xml:space="preserve">ă tip OWAMAT 15 – cod 19 08 10*; cca </w:t>
      </w:r>
      <w:r w:rsidR="00390AF8" w:rsidRPr="00B827F4">
        <w:rPr>
          <w:rFonts w:ascii="Times New Roman" w:hAnsi="Times New Roman" w:cs="Times New Roman"/>
          <w:iCs/>
        </w:rPr>
        <w:t>14,4</w:t>
      </w:r>
      <w:r w:rsidR="002C5F20" w:rsidRPr="00B827F4">
        <w:rPr>
          <w:rFonts w:ascii="Times New Roman" w:hAnsi="Times New Roman" w:cs="Times New Roman"/>
          <w:iCs/>
        </w:rPr>
        <w:t xml:space="preserve"> litri/an;</w:t>
      </w:r>
      <w:r w:rsidR="00726A36" w:rsidRPr="00B827F4">
        <w:rPr>
          <w:rFonts w:ascii="Times New Roman" w:hAnsi="Times New Roman" w:cs="Times New Roman"/>
          <w:iCs/>
        </w:rPr>
        <w:t xml:space="preserve"> </w:t>
      </w:r>
    </w:p>
    <w:p w:rsidR="00CC1FA4" w:rsidRPr="00B827F4" w:rsidRDefault="00CC1FA4" w:rsidP="00CC1FA4">
      <w:pPr>
        <w:autoSpaceDE w:val="0"/>
        <w:autoSpaceDN w:val="0"/>
        <w:adjustRightInd w:val="0"/>
        <w:spacing w:after="0" w:line="240" w:lineRule="auto"/>
        <w:jc w:val="both"/>
        <w:rPr>
          <w:rFonts w:ascii="Times New Roman" w:hAnsi="Times New Roman" w:cs="Times New Roman"/>
          <w:lang w:val="it-IT"/>
        </w:rPr>
      </w:pPr>
      <w:r w:rsidRPr="00B827F4">
        <w:rPr>
          <w:rFonts w:ascii="Times New Roman" w:hAnsi="Times New Roman" w:cs="Times New Roman"/>
          <w:lang w:val="it-IT"/>
        </w:rPr>
        <w:t>- deşeuri municipale amestecate (menajere) generate în perioada de reparaţii : cod 20 03 01; cca 0,5 kg/zi/angajat;</w:t>
      </w:r>
    </w:p>
    <w:p w:rsidR="00CC1FA4" w:rsidRPr="00390AF8" w:rsidRDefault="00CC1FA4" w:rsidP="00CC1FA4">
      <w:pPr>
        <w:spacing w:after="0" w:line="240" w:lineRule="auto"/>
        <w:jc w:val="both"/>
        <w:rPr>
          <w:rFonts w:ascii="Times New Roman" w:hAnsi="Times New Roman" w:cs="Times New Roman"/>
          <w:iCs/>
          <w:color w:val="00B050"/>
        </w:rPr>
      </w:pPr>
    </w:p>
    <w:p w:rsidR="002C5F20" w:rsidRPr="002C5F20" w:rsidRDefault="002C5F20" w:rsidP="00CC1FA4">
      <w:pPr>
        <w:spacing w:after="0" w:line="240" w:lineRule="auto"/>
        <w:ind w:firstLine="720"/>
        <w:jc w:val="both"/>
        <w:rPr>
          <w:rFonts w:ascii="Times New Roman" w:hAnsi="Times New Roman" w:cs="Times New Roman"/>
        </w:rPr>
      </w:pPr>
      <w:r w:rsidRPr="002C5F20">
        <w:rPr>
          <w:rFonts w:ascii="Times New Roman" w:hAnsi="Times New Roman" w:cs="Times New Roman"/>
          <w:i/>
        </w:rPr>
        <w:t>Uleiul uzat</w:t>
      </w:r>
      <w:r w:rsidRPr="002C5F20">
        <w:rPr>
          <w:rFonts w:ascii="Times New Roman" w:hAnsi="Times New Roman" w:cs="Times New Roman"/>
        </w:rPr>
        <w:t xml:space="preserve"> se va colecta în conformitate cu prevederile HG nr. 235/2007 privind gestionarea uleiurilor uzate. Depozitarea temporară a uleiului uzat se va face în ambalajele furnizorului, în spaţii special amenajate, pe platforme betonate, prevăzute cu cuve de retenţie. Uleiul uzat se va returna furnizorului sau se va valorifica prin societăţi autorizate specializate.</w:t>
      </w:r>
    </w:p>
    <w:p w:rsidR="002C5F20" w:rsidRPr="002C5F20" w:rsidRDefault="002C5F20" w:rsidP="00CC1FA4">
      <w:pPr>
        <w:spacing w:after="0" w:line="240" w:lineRule="auto"/>
        <w:ind w:firstLine="720"/>
        <w:jc w:val="both"/>
        <w:rPr>
          <w:rFonts w:ascii="Times New Roman" w:hAnsi="Times New Roman" w:cs="Times New Roman"/>
        </w:rPr>
      </w:pPr>
      <w:r w:rsidRPr="002C5F20">
        <w:rPr>
          <w:rFonts w:ascii="Times New Roman" w:hAnsi="Times New Roman" w:cs="Times New Roman"/>
          <w:i/>
        </w:rPr>
        <w:t xml:space="preserve">Ambalajele cu conţinut de reziduuri sau contaminate cu substanţe periculoase (ulei uzat) </w:t>
      </w:r>
      <w:r w:rsidRPr="002C5F20">
        <w:rPr>
          <w:rFonts w:ascii="Times New Roman" w:hAnsi="Times New Roman" w:cs="Times New Roman"/>
        </w:rPr>
        <w:t xml:space="preserve">vor fi returnate furnizorului sau vor fi predate agenţilor economici care colectează şi/sau valorifică deşeuri periculoase, conform contractului încheiat. </w:t>
      </w:r>
    </w:p>
    <w:p w:rsidR="002C5F20" w:rsidRPr="002C5F20" w:rsidRDefault="002C5F20" w:rsidP="00CC1FA4">
      <w:pPr>
        <w:spacing w:after="0" w:line="240" w:lineRule="auto"/>
        <w:ind w:firstLine="720"/>
        <w:jc w:val="both"/>
        <w:rPr>
          <w:rFonts w:ascii="Times New Roman" w:hAnsi="Times New Roman" w:cs="Times New Roman"/>
        </w:rPr>
      </w:pPr>
      <w:r w:rsidRPr="002C5F20">
        <w:rPr>
          <w:rFonts w:ascii="Times New Roman" w:hAnsi="Times New Roman" w:cs="Times New Roman"/>
          <w:i/>
          <w:iCs/>
        </w:rPr>
        <w:t xml:space="preserve">Freon 407 C </w:t>
      </w:r>
      <w:r w:rsidRPr="002C5F20">
        <w:rPr>
          <w:rFonts w:ascii="Times New Roman" w:hAnsi="Times New Roman" w:cs="Times New Roman"/>
        </w:rPr>
        <w:t>va fi înlocuit</w:t>
      </w:r>
      <w:r w:rsidRPr="002C5F20">
        <w:rPr>
          <w:rFonts w:ascii="Times New Roman" w:hAnsi="Times New Roman" w:cs="Times New Roman"/>
          <w:i/>
          <w:iCs/>
        </w:rPr>
        <w:t xml:space="preserve"> </w:t>
      </w:r>
      <w:r w:rsidRPr="002C5F20">
        <w:rPr>
          <w:rFonts w:ascii="Times New Roman" w:hAnsi="Times New Roman" w:cs="Times New Roman"/>
        </w:rPr>
        <w:t xml:space="preserve">de societăţi autorizate specializate în vederea valorificării în baza contractului încheiat. </w:t>
      </w:r>
    </w:p>
    <w:p w:rsidR="002C5F20" w:rsidRPr="002C5F20" w:rsidRDefault="002C5F20" w:rsidP="00CC1FA4">
      <w:pPr>
        <w:spacing w:after="0" w:line="240" w:lineRule="auto"/>
        <w:ind w:firstLine="720"/>
        <w:jc w:val="both"/>
        <w:rPr>
          <w:rFonts w:ascii="Times New Roman" w:hAnsi="Times New Roman" w:cs="Times New Roman"/>
          <w:i/>
          <w:iCs/>
        </w:rPr>
      </w:pPr>
      <w:r w:rsidRPr="002C5F20">
        <w:rPr>
          <w:rFonts w:ascii="Times New Roman" w:hAnsi="Times New Roman" w:cs="Times New Roman"/>
          <w:i/>
          <w:iCs/>
        </w:rPr>
        <w:t>Perlita, filtrul de praf</w:t>
      </w:r>
      <w:r w:rsidRPr="002C5F20">
        <w:rPr>
          <w:rFonts w:ascii="Times New Roman" w:hAnsi="Times New Roman" w:cs="Times New Roman"/>
        </w:rPr>
        <w:t xml:space="preserve"> se vor preda agenţilor economici autorizaţi în valorificarea acestora.</w:t>
      </w:r>
    </w:p>
    <w:p w:rsidR="002C5F20" w:rsidRPr="002C5F20" w:rsidRDefault="002C5F20" w:rsidP="00CC1FA4">
      <w:pPr>
        <w:adjustRightInd w:val="0"/>
        <w:spacing w:after="0" w:line="240" w:lineRule="auto"/>
        <w:ind w:firstLine="720"/>
        <w:jc w:val="both"/>
        <w:rPr>
          <w:rFonts w:ascii="Times New Roman" w:hAnsi="Times New Roman" w:cs="Times New Roman"/>
          <w:iCs/>
        </w:rPr>
      </w:pPr>
      <w:r w:rsidRPr="002C5F20">
        <w:rPr>
          <w:rFonts w:ascii="Times New Roman" w:hAnsi="Times New Roman" w:cs="Times New Roman"/>
          <w:bCs/>
          <w:i/>
        </w:rPr>
        <w:t>Deşeurile municipale amestecate</w:t>
      </w:r>
      <w:r w:rsidRPr="002C5F20">
        <w:rPr>
          <w:rFonts w:ascii="Times New Roman" w:hAnsi="Times New Roman" w:cs="Times New Roman"/>
          <w:bCs/>
        </w:rPr>
        <w:t xml:space="preserve"> </w:t>
      </w:r>
      <w:r w:rsidR="00CC1FA4">
        <w:rPr>
          <w:rFonts w:ascii="Times New Roman" w:hAnsi="Times New Roman" w:cs="Times New Roman"/>
          <w:bCs/>
        </w:rPr>
        <w:t xml:space="preserve">(generate în perioada de reparaţii) </w:t>
      </w:r>
      <w:r w:rsidRPr="002C5F20">
        <w:rPr>
          <w:rFonts w:ascii="Times New Roman" w:hAnsi="Times New Roman" w:cs="Times New Roman"/>
          <w:bCs/>
        </w:rPr>
        <w:t xml:space="preserve">vor fi colectate şi depozitate temporar în containere speciale/pubele amplasate în spaţii special amenajate. </w:t>
      </w:r>
      <w:r w:rsidRPr="002C5F20">
        <w:rPr>
          <w:rFonts w:ascii="Times New Roman" w:hAnsi="Times New Roman" w:cs="Times New Roman"/>
        </w:rPr>
        <w:t xml:space="preserve">Periodic deşeurile se vor transporta mijloacele de transport ale societăţii de salubrizare la depozitul de deşeuri municipale conform. </w:t>
      </w:r>
    </w:p>
    <w:p w:rsidR="002C5F20" w:rsidRPr="00CB15DB" w:rsidRDefault="002C5F20" w:rsidP="00CC1FA4">
      <w:pPr>
        <w:shd w:val="clear" w:color="auto" w:fill="FFFFFF"/>
        <w:spacing w:after="0" w:line="240" w:lineRule="auto"/>
        <w:jc w:val="both"/>
        <w:rPr>
          <w:rFonts w:ascii="Times New Roman" w:eastAsia="Times New Roman" w:hAnsi="Times New Roman" w:cs="Times New Roman"/>
          <w:lang w:val="en-US"/>
        </w:rPr>
      </w:pPr>
    </w:p>
    <w:p w:rsidR="009530B7" w:rsidRPr="00FB4069" w:rsidRDefault="00CC1FA4" w:rsidP="00CC1FA4">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h.2. </w:t>
      </w:r>
      <w:r w:rsidR="00291CE2" w:rsidRPr="007C320A">
        <w:rPr>
          <w:rFonts w:ascii="Times New Roman" w:eastAsia="Times New Roman" w:hAnsi="Times New Roman" w:cs="Times New Roman"/>
          <w:u w:val="single"/>
          <w:lang w:val="en-US"/>
        </w:rPr>
        <w:t xml:space="preserve">Programul </w:t>
      </w:r>
      <w:r w:rsidR="009530B7" w:rsidRPr="007C320A">
        <w:rPr>
          <w:rFonts w:ascii="Times New Roman" w:eastAsia="Times New Roman" w:hAnsi="Times New Roman" w:cs="Times New Roman"/>
          <w:u w:val="single"/>
          <w:lang w:val="en-US"/>
        </w:rPr>
        <w:t>de prevenire și reducere a cantităților de deșeuri generate</w:t>
      </w:r>
      <w:r w:rsidR="009530B7" w:rsidRPr="00FB4069">
        <w:rPr>
          <w:rFonts w:ascii="Times New Roman" w:eastAsia="Times New Roman" w:hAnsi="Times New Roman" w:cs="Times New Roman"/>
          <w:lang w:val="en-US"/>
        </w:rPr>
        <w:t>;</w:t>
      </w:r>
    </w:p>
    <w:p w:rsidR="007C320A" w:rsidRPr="00923F30" w:rsidRDefault="007C320A" w:rsidP="00CC1FA4">
      <w:pPr>
        <w:pStyle w:val="NoSpacing"/>
        <w:ind w:firstLine="720"/>
        <w:jc w:val="both"/>
        <w:rPr>
          <w:rFonts w:ascii="Times New Roman" w:eastAsia="Times New Roman" w:hAnsi="Times New Roman"/>
        </w:rPr>
      </w:pPr>
      <w:r w:rsidRPr="00923F30">
        <w:rPr>
          <w:rFonts w:ascii="Times New Roman" w:eastAsia="Times New Roman" w:hAnsi="Times New Roman"/>
        </w:rPr>
        <w:t>In vederea minimizării impactului asupra factorilor de mediu, s</w:t>
      </w:r>
      <w:r>
        <w:rPr>
          <w:rFonts w:ascii="Times New Roman" w:eastAsia="Times New Roman" w:hAnsi="Times New Roman"/>
        </w:rPr>
        <w:t xml:space="preserve">e vor aplica următoarele măsuri: </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amplasarea spaţiilor de stocare temporară a deşeurilor în organizarea de şantier;</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stocarea deşeurilor se va realiza astfel încât să nu se blocheze căile de acces;</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sortarea temporară şi colectarea separată a deşeurilor la locul de generare; stocarea se va realiza după categoria de deşeu (periculos sau nepericulos) şi după tipul de material (hârtie, plastic, metal, deşeu menajer, etc.);</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etichetarea corespunzătoare a recipientelor folosite la colectarea separată a deşeurilor, pe tipuri de materiale;</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spaţiile de stocare temporară a deşeurilor menajere, din construcţii vor fi gestionate corespunzător legislaţiei de mediu în vigoare;</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 xml:space="preserve">responsabilul care gestionează spaţiile de stocare temporară a deşeurilor este executantul lucrărilor; acesta va ţine evidenţa stocului de deşeuri generate, transportate, predate pentru valorificare/eliminare şi a cheltuielilor legate de gestiunea deşeurilor;  </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predarea deşeurilor de pe aplasamentul proiectului se va face numai către operatori economici autorizaţi pentru activitatea de valorificare/eliminare;</w:t>
      </w:r>
    </w:p>
    <w:p w:rsidR="007C320A" w:rsidRPr="00923F30" w:rsidRDefault="007C320A" w:rsidP="00CC1FA4">
      <w:pPr>
        <w:pStyle w:val="NoSpacing"/>
        <w:numPr>
          <w:ilvl w:val="0"/>
          <w:numId w:val="8"/>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lastRenderedPageBreak/>
        <w:t xml:space="preserve">în procedura de contractare pentru predarea deşeurilor se alege modalitatea de transfer care generează impactul cel mai mic asupra mediului; </w:t>
      </w:r>
    </w:p>
    <w:p w:rsidR="007C320A" w:rsidRDefault="007C320A" w:rsidP="00CC1FA4">
      <w:pPr>
        <w:pStyle w:val="NoSpacing"/>
        <w:ind w:left="720"/>
        <w:jc w:val="both"/>
        <w:rPr>
          <w:rFonts w:ascii="Times New Roman" w:hAnsi="Times New Roman"/>
        </w:rPr>
      </w:pPr>
      <w:r w:rsidRPr="00923F30">
        <w:rPr>
          <w:rFonts w:ascii="Times New Roman" w:hAnsi="Times New Roman"/>
        </w:rPr>
        <w:t xml:space="preserve">Deşeurile nepericuloase din construcţii (beton, pămant cu pietre si altele asemenea), din categoria 17 </w:t>
      </w:r>
    </w:p>
    <w:p w:rsidR="007C320A" w:rsidRPr="00923F30" w:rsidRDefault="007C320A" w:rsidP="00CC1FA4">
      <w:pPr>
        <w:pStyle w:val="NoSpacing"/>
        <w:jc w:val="both"/>
        <w:rPr>
          <w:rFonts w:ascii="Times New Roman" w:hAnsi="Times New Roman"/>
        </w:rPr>
      </w:pPr>
      <w:r w:rsidRPr="00923F30">
        <w:rPr>
          <w:rFonts w:ascii="Times New Roman" w:hAnsi="Times New Roman"/>
        </w:rPr>
        <w:t>din Lista deşeurilor, se elimină numai în cazul în care valorificarea nu este posibilă din punct de vedere tehnic sau economic. Se vor avea în vedere: pregătire pentru reutilizare, reciclare şi alte operaţiuni de valorificare materială, inclusiv operaţiuni de rambleiere care utilizează deşeuri pentru a înlocui alte materiale.</w:t>
      </w:r>
    </w:p>
    <w:p w:rsidR="007C320A" w:rsidRPr="00923F30" w:rsidRDefault="007C320A" w:rsidP="00CC1FA4">
      <w:pPr>
        <w:pStyle w:val="NoSpacing"/>
        <w:ind w:firstLine="720"/>
        <w:jc w:val="both"/>
        <w:rPr>
          <w:rFonts w:ascii="Times New Roman" w:eastAsia="Times New Roman" w:hAnsi="Times New Roman"/>
        </w:rPr>
      </w:pPr>
      <w:r w:rsidRPr="00923F30">
        <w:rPr>
          <w:rFonts w:ascii="Times New Roman" w:hAnsi="Times New Roman"/>
        </w:rPr>
        <w:t>La finalizarea proiectului se va face dovada ca s-a realizat nivelul de valorificare prevăzut la art. 17 alin.(3) şi anexa 6 lit. a) de minimum 55% pentru anul 2019 şi 70 % pentru anul 2020 din deşeurile nepericuloase generate în fiecare an de implementare a proiectului.</w:t>
      </w:r>
    </w:p>
    <w:p w:rsidR="007C320A" w:rsidRDefault="007C320A" w:rsidP="00CC1FA4">
      <w:pPr>
        <w:shd w:val="clear" w:color="auto" w:fill="FFFFFF"/>
        <w:spacing w:after="0" w:line="240" w:lineRule="auto"/>
        <w:ind w:firstLine="720"/>
        <w:jc w:val="both"/>
        <w:rPr>
          <w:rFonts w:ascii="Times New Roman" w:eastAsia="Times New Roman" w:hAnsi="Times New Roman" w:cs="Times New Roman"/>
          <w:b/>
          <w:bCs/>
          <w:u w:val="single"/>
          <w:lang w:val="en-US"/>
        </w:rPr>
      </w:pPr>
    </w:p>
    <w:p w:rsidR="009530B7" w:rsidRDefault="00CC1FA4" w:rsidP="00CC1FA4">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h.3. </w:t>
      </w:r>
      <w:r w:rsidR="00291CE2" w:rsidRPr="00291CE2">
        <w:rPr>
          <w:rFonts w:ascii="Times New Roman" w:eastAsia="Times New Roman" w:hAnsi="Times New Roman" w:cs="Times New Roman"/>
          <w:u w:val="single"/>
          <w:lang w:val="en-US"/>
        </w:rPr>
        <w:t xml:space="preserve">Planul </w:t>
      </w:r>
      <w:r w:rsidR="009530B7" w:rsidRPr="00291CE2">
        <w:rPr>
          <w:rFonts w:ascii="Times New Roman" w:eastAsia="Times New Roman" w:hAnsi="Times New Roman" w:cs="Times New Roman"/>
          <w:u w:val="single"/>
          <w:lang w:val="en-US"/>
        </w:rPr>
        <w:t>de gestionare a deșeurilor</w:t>
      </w:r>
      <w:r w:rsidR="009530B7" w:rsidRPr="00CB15DB">
        <w:rPr>
          <w:rFonts w:ascii="Times New Roman" w:eastAsia="Times New Roman" w:hAnsi="Times New Roman" w:cs="Times New Roman"/>
          <w:lang w:val="en-US"/>
        </w:rPr>
        <w:t>;</w:t>
      </w:r>
    </w:p>
    <w:p w:rsidR="007C320A" w:rsidRPr="00923F30" w:rsidRDefault="007C320A" w:rsidP="00CC1FA4">
      <w:pPr>
        <w:pStyle w:val="NoSpacing"/>
        <w:ind w:firstLine="720"/>
        <w:jc w:val="both"/>
        <w:rPr>
          <w:rFonts w:ascii="Times New Roman" w:eastAsia="Times New Roman" w:hAnsi="Times New Roman"/>
        </w:rPr>
      </w:pPr>
      <w:r w:rsidRPr="00923F30">
        <w:rPr>
          <w:rFonts w:ascii="Times New Roman" w:eastAsia="Times New Roman" w:hAnsi="Times New Roman"/>
        </w:rPr>
        <w:t>Obiectivele specifice de mediu menite să prevină poluarea solului şi a pânzei freatice:</w:t>
      </w:r>
    </w:p>
    <w:p w:rsidR="007C320A" w:rsidRPr="00923F30" w:rsidRDefault="007C320A" w:rsidP="00CC1FA4">
      <w:pPr>
        <w:pStyle w:val="NoSpacing"/>
        <w:numPr>
          <w:ilvl w:val="0"/>
          <w:numId w:val="9"/>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valorificarea deşeurilor în scopul reducerii cantităţilor de deşeuri;</w:t>
      </w:r>
    </w:p>
    <w:p w:rsidR="007C320A" w:rsidRPr="00923F30" w:rsidRDefault="007C320A" w:rsidP="00CC1FA4">
      <w:pPr>
        <w:pStyle w:val="NoSpacing"/>
        <w:numPr>
          <w:ilvl w:val="0"/>
          <w:numId w:val="9"/>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instruirea personalului executantului privind modul de gestionare a deşeurilor;</w:t>
      </w:r>
    </w:p>
    <w:p w:rsidR="007C320A" w:rsidRPr="00923F30" w:rsidRDefault="007C320A" w:rsidP="00CC1FA4">
      <w:pPr>
        <w:pStyle w:val="NoSpacing"/>
        <w:numPr>
          <w:ilvl w:val="0"/>
          <w:numId w:val="9"/>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colectarea deşeurilor menajere prin depozitare temporară în recipiente adecvate în spaţiul destinat organizării de şantier;</w:t>
      </w:r>
    </w:p>
    <w:p w:rsidR="007C320A" w:rsidRPr="00923F30" w:rsidRDefault="007C320A" w:rsidP="00CC1FA4">
      <w:pPr>
        <w:pStyle w:val="NoSpacing"/>
        <w:numPr>
          <w:ilvl w:val="0"/>
          <w:numId w:val="9"/>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monitorizarea şi evidenţa acţiunilor de gestionare a deşeurilor;</w:t>
      </w:r>
    </w:p>
    <w:p w:rsidR="007C320A" w:rsidRPr="00923F30" w:rsidRDefault="007C320A" w:rsidP="00CC1FA4">
      <w:pPr>
        <w:pStyle w:val="NoSpacing"/>
        <w:numPr>
          <w:ilvl w:val="0"/>
          <w:numId w:val="9"/>
        </w:numPr>
        <w:suppressAutoHyphens w:val="0"/>
        <w:spacing w:line="240" w:lineRule="auto"/>
        <w:jc w:val="both"/>
        <w:rPr>
          <w:rFonts w:ascii="Times New Roman" w:eastAsia="Times New Roman" w:hAnsi="Times New Roman"/>
        </w:rPr>
      </w:pPr>
      <w:r w:rsidRPr="00923F30">
        <w:rPr>
          <w:rFonts w:ascii="Times New Roman" w:eastAsia="Times New Roman" w:hAnsi="Times New Roman"/>
        </w:rPr>
        <w:t>menţinerea curăţeniei pe amplasament;</w:t>
      </w:r>
    </w:p>
    <w:p w:rsidR="007C320A" w:rsidRPr="00923F30" w:rsidRDefault="007C320A" w:rsidP="00CC1FA4">
      <w:pPr>
        <w:pStyle w:val="NoSpacing"/>
        <w:ind w:left="360" w:firstLine="360"/>
        <w:jc w:val="both"/>
        <w:rPr>
          <w:rFonts w:ascii="Times New Roman" w:hAnsi="Times New Roman"/>
        </w:rPr>
      </w:pPr>
      <w:r w:rsidRPr="00923F30">
        <w:rPr>
          <w:rFonts w:ascii="Times New Roman" w:eastAsia="Times New Roman" w:hAnsi="Times New Roman"/>
        </w:rPr>
        <w:t>Priorităţile în gestionarea deşeurilor urmăresc următoarea ordine descrescătoare</w:t>
      </w:r>
      <w:r>
        <w:rPr>
          <w:rFonts w:ascii="Times New Roman" w:eastAsia="Times New Roman" w:hAnsi="Times New Roman"/>
        </w:rPr>
        <w:t>:</w:t>
      </w:r>
    </w:p>
    <w:p w:rsidR="00106104" w:rsidRPr="00CB15DB" w:rsidRDefault="002C5F20" w:rsidP="00CC1FA4">
      <w:pPr>
        <w:shd w:val="clear" w:color="auto" w:fill="FFFFFF"/>
        <w:ind w:firstLine="720"/>
        <w:jc w:val="both"/>
        <w:rPr>
          <w:rFonts w:ascii="Times New Roman" w:eastAsia="Times New Roman" w:hAnsi="Times New Roman" w:cs="Times New Roman"/>
          <w:b/>
          <w:bCs/>
          <w:lang w:val="en-US"/>
        </w:rPr>
      </w:pPr>
      <w:r>
        <w:rPr>
          <w:rFonts w:ascii="Times New Roman" w:eastAsia="Times New Roman" w:hAnsi="Times New Roman" w:cs="Times New Roman"/>
          <w:lang w:val="en-US"/>
        </w:rPr>
        <w:t xml:space="preserve">Prevenire/reducere </w:t>
      </w:r>
      <w:r>
        <w:rPr>
          <w:rFonts w:ascii="Symbol" w:eastAsia="Times New Roman" w:hAnsi="Symbol" w:cs="Times New Roman"/>
          <w:lang w:val="en-US"/>
        </w:rPr>
        <w:t></w:t>
      </w:r>
      <w:r>
        <w:rPr>
          <w:rFonts w:ascii="Times New Roman" w:eastAsia="Times New Roman" w:hAnsi="Times New Roman" w:cs="Times New Roman"/>
          <w:lang w:val="en-US"/>
        </w:rPr>
        <w:t xml:space="preserve"> Reutilizare </w:t>
      </w:r>
      <w:r>
        <w:rPr>
          <w:rFonts w:ascii="Symbol" w:eastAsia="Times New Roman" w:hAnsi="Symbol" w:cs="Times New Roman"/>
          <w:lang w:val="en-US"/>
        </w:rPr>
        <w:t></w:t>
      </w:r>
      <w:r>
        <w:rPr>
          <w:rFonts w:ascii="Times New Roman" w:eastAsia="Times New Roman" w:hAnsi="Times New Roman" w:cs="Times New Roman"/>
          <w:lang w:val="en-US"/>
        </w:rPr>
        <w:t xml:space="preserve"> Reciclare </w:t>
      </w:r>
      <w:r>
        <w:rPr>
          <w:rFonts w:ascii="Symbol" w:eastAsia="Times New Roman" w:hAnsi="Symbol" w:cs="Times New Roman"/>
          <w:lang w:val="en-US"/>
        </w:rPr>
        <w:t></w:t>
      </w:r>
      <w:r>
        <w:rPr>
          <w:rFonts w:ascii="Times New Roman" w:eastAsia="Times New Roman" w:hAnsi="Times New Roman" w:cs="Times New Roman"/>
          <w:lang w:val="en-US"/>
        </w:rPr>
        <w:t xml:space="preserve"> Valorificare </w:t>
      </w:r>
      <w:r w:rsidR="00B827F4">
        <w:rPr>
          <w:rFonts w:ascii="Times New Roman" w:eastAsia="Times New Roman" w:hAnsi="Times New Roman" w:cs="Times New Roman"/>
          <w:lang w:val="en-US"/>
        </w:rPr>
        <w:t xml:space="preserve">Energetică </w:t>
      </w:r>
      <w:r>
        <w:rPr>
          <w:rFonts w:ascii="Symbol" w:eastAsia="Times New Roman" w:hAnsi="Symbol" w:cs="Times New Roman"/>
          <w:lang w:val="en-US"/>
        </w:rPr>
        <w:t></w:t>
      </w:r>
      <w:r>
        <w:rPr>
          <w:rFonts w:ascii="Times New Roman" w:eastAsia="Times New Roman" w:hAnsi="Times New Roman" w:cs="Times New Roman"/>
          <w:lang w:val="en-US"/>
        </w:rPr>
        <w:t xml:space="preserve"> Eliminare /depozitare.</w:t>
      </w:r>
    </w:p>
    <w:p w:rsidR="009530B7" w:rsidRPr="00CB15DB" w:rsidRDefault="009530B7" w:rsidP="00CC1FA4">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i)</w:t>
      </w:r>
      <w:r w:rsidRPr="00CB15DB">
        <w:rPr>
          <w:rFonts w:ascii="Times New Roman" w:eastAsia="Times New Roman" w:hAnsi="Times New Roman" w:cs="Times New Roman"/>
          <w:lang w:val="en-US"/>
        </w:rPr>
        <w:t> </w:t>
      </w:r>
      <w:r w:rsidR="00291CE2" w:rsidRPr="00291CE2">
        <w:rPr>
          <w:rFonts w:ascii="Times New Roman" w:eastAsia="Times New Roman" w:hAnsi="Times New Roman" w:cs="Times New Roman"/>
          <w:b/>
          <w:lang w:val="en-US"/>
        </w:rPr>
        <w:t xml:space="preserve">Gospodărirea </w:t>
      </w:r>
      <w:r w:rsidRPr="00291CE2">
        <w:rPr>
          <w:rFonts w:ascii="Times New Roman" w:eastAsia="Times New Roman" w:hAnsi="Times New Roman" w:cs="Times New Roman"/>
          <w:b/>
          <w:lang w:val="en-US"/>
        </w:rPr>
        <w:t>substanțelor și preparatelor chimice periculoase</w:t>
      </w:r>
      <w:r w:rsidRPr="00CB15DB">
        <w:rPr>
          <w:rFonts w:ascii="Times New Roman" w:eastAsia="Times New Roman" w:hAnsi="Times New Roman" w:cs="Times New Roman"/>
          <w:lang w:val="en-US"/>
        </w:rPr>
        <w:t>:</w:t>
      </w:r>
    </w:p>
    <w:p w:rsidR="009530B7" w:rsidRPr="001D2D55" w:rsidRDefault="00CC1FA4" w:rsidP="00CC1FA4">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i.1. </w:t>
      </w:r>
      <w:r w:rsidR="00291CE2" w:rsidRPr="001D2D55">
        <w:rPr>
          <w:rFonts w:ascii="Times New Roman" w:eastAsia="Times New Roman" w:hAnsi="Times New Roman" w:cs="Times New Roman"/>
          <w:u w:val="single"/>
          <w:lang w:val="en-US"/>
        </w:rPr>
        <w:t xml:space="preserve">Substanțele </w:t>
      </w:r>
      <w:r w:rsidR="009530B7" w:rsidRPr="001D2D55">
        <w:rPr>
          <w:rFonts w:ascii="Times New Roman" w:eastAsia="Times New Roman" w:hAnsi="Times New Roman" w:cs="Times New Roman"/>
          <w:u w:val="single"/>
          <w:lang w:val="en-US"/>
        </w:rPr>
        <w:t>și preparatele chimice periculoase utilizate și/sau produse</w:t>
      </w:r>
      <w:r w:rsidR="009530B7" w:rsidRPr="001D2D55">
        <w:rPr>
          <w:rFonts w:ascii="Times New Roman" w:eastAsia="Times New Roman" w:hAnsi="Times New Roman" w:cs="Times New Roman"/>
          <w:lang w:val="en-US"/>
        </w:rPr>
        <w:t>;</w:t>
      </w:r>
    </w:p>
    <w:p w:rsidR="001D2D55" w:rsidRPr="001D2D55" w:rsidRDefault="001D2D55" w:rsidP="00CC1FA4">
      <w:pPr>
        <w:autoSpaceDE w:val="0"/>
        <w:autoSpaceDN w:val="0"/>
        <w:adjustRightInd w:val="0"/>
        <w:spacing w:after="0" w:line="240" w:lineRule="auto"/>
        <w:ind w:firstLine="720"/>
        <w:jc w:val="both"/>
        <w:rPr>
          <w:rFonts w:ascii="Times New Roman" w:hAnsi="Times New Roman" w:cs="Times New Roman"/>
        </w:rPr>
      </w:pPr>
      <w:r w:rsidRPr="001D2D55">
        <w:rPr>
          <w:rFonts w:ascii="Times New Roman" w:hAnsi="Times New Roman" w:cs="Times New Roman"/>
          <w:i/>
          <w:iCs/>
        </w:rPr>
        <w:t xml:space="preserve">In </w:t>
      </w:r>
      <w:r>
        <w:rPr>
          <w:rFonts w:ascii="Times New Roman" w:hAnsi="Times New Roman" w:cs="Times New Roman"/>
          <w:i/>
          <w:iCs/>
        </w:rPr>
        <w:t>perioada de execuţie</w:t>
      </w:r>
      <w:r w:rsidRPr="001D2D55">
        <w:rPr>
          <w:rFonts w:ascii="Times New Roman" w:hAnsi="Times New Roman" w:cs="Times New Roman"/>
          <w:i/>
          <w:iCs/>
        </w:rPr>
        <w:t xml:space="preserve"> </w:t>
      </w:r>
      <w:r w:rsidRPr="001D2D55">
        <w:rPr>
          <w:rFonts w:ascii="Times New Roman" w:hAnsi="Times New Roman" w:cs="Times New Roman"/>
        </w:rPr>
        <w:t xml:space="preserve">se vor utiliza substanţe şi preparate chimice </w:t>
      </w:r>
      <w:r>
        <w:rPr>
          <w:rFonts w:ascii="Times New Roman" w:hAnsi="Times New Roman" w:cs="Times New Roman"/>
          <w:bCs/>
        </w:rPr>
        <w:t>periculoase</w:t>
      </w:r>
      <w:r w:rsidRPr="001D2D55">
        <w:rPr>
          <w:rFonts w:ascii="Times New Roman" w:hAnsi="Times New Roman" w:cs="Times New Roman"/>
          <w:bCs/>
        </w:rPr>
        <w:t>:</w:t>
      </w:r>
    </w:p>
    <w:p w:rsidR="001D2D55" w:rsidRPr="001D2D55" w:rsidRDefault="001D2D55" w:rsidP="00CC1FA4">
      <w:pPr>
        <w:autoSpaceDE w:val="0"/>
        <w:autoSpaceDN w:val="0"/>
        <w:adjustRightInd w:val="0"/>
        <w:spacing w:after="0" w:line="240" w:lineRule="auto"/>
        <w:ind w:firstLine="720"/>
        <w:jc w:val="both"/>
        <w:rPr>
          <w:rFonts w:ascii="Times New Roman" w:hAnsi="Times New Roman" w:cs="Times New Roman"/>
          <w:lang w:val="it-IT"/>
        </w:rPr>
      </w:pPr>
      <w:r w:rsidRPr="001D2D55">
        <w:rPr>
          <w:rFonts w:ascii="Times New Roman" w:hAnsi="Times New Roman" w:cs="Times New Roman"/>
          <w:lang w:val="it-IT"/>
        </w:rPr>
        <w:t>- substanţe şi preparate inflamabile (combustibili);</w:t>
      </w:r>
    </w:p>
    <w:p w:rsidR="001D2D55" w:rsidRDefault="001D2D55" w:rsidP="00CC1FA4">
      <w:pPr>
        <w:autoSpaceDE w:val="0"/>
        <w:autoSpaceDN w:val="0"/>
        <w:adjustRightInd w:val="0"/>
        <w:spacing w:after="0" w:line="240" w:lineRule="auto"/>
        <w:ind w:firstLine="720"/>
        <w:jc w:val="both"/>
        <w:rPr>
          <w:rFonts w:ascii="Times New Roman" w:hAnsi="Times New Roman" w:cs="Times New Roman"/>
          <w:lang w:val="pt-BR"/>
        </w:rPr>
      </w:pPr>
      <w:r w:rsidRPr="001D2D55">
        <w:rPr>
          <w:rFonts w:ascii="Times New Roman" w:hAnsi="Times New Roman" w:cs="Times New Roman"/>
          <w:lang w:val="pt-BR"/>
        </w:rPr>
        <w:t>- substanţe şi preparate periculoase pentru mediu – substanţe care utilizate în mediu ar putea prezenta risc pentru unul sau mai multe componente de mediu (ulei, etc.).</w:t>
      </w:r>
    </w:p>
    <w:p w:rsidR="001D2D55" w:rsidRPr="001D2D55" w:rsidRDefault="001D2D55" w:rsidP="00CC1FA4">
      <w:pPr>
        <w:autoSpaceDE w:val="0"/>
        <w:autoSpaceDN w:val="0"/>
        <w:adjustRightInd w:val="0"/>
        <w:spacing w:after="0" w:line="240" w:lineRule="auto"/>
        <w:ind w:firstLine="720"/>
        <w:jc w:val="both"/>
        <w:rPr>
          <w:rFonts w:ascii="Times New Roman" w:hAnsi="Times New Roman" w:cs="Times New Roman"/>
          <w:lang w:val="pt-BR"/>
        </w:rPr>
      </w:pPr>
      <w:r w:rsidRPr="001D2D55">
        <w:rPr>
          <w:rFonts w:ascii="Times New Roman" w:hAnsi="Times New Roman" w:cs="Times New Roman"/>
          <w:lang w:val="pt-BR"/>
        </w:rPr>
        <w:t xml:space="preserve">Pentru asigurarea unui nivel de protecţie adecvat pentru om şi mediu, utilajele şi mijloacele de transport vor fi aduse în stare normală de funcţionare, având efectuate reviziile tehnice şi schimburile de ulei în unităţi service autorizate. Aceeaşi procedură se va aplica şi pentru operaţiile de întreţinere şi încărcare acumulatori auto. </w:t>
      </w:r>
    </w:p>
    <w:p w:rsidR="001D2D55" w:rsidRDefault="001D2D55" w:rsidP="00CC1FA4">
      <w:pPr>
        <w:autoSpaceDE w:val="0"/>
        <w:autoSpaceDN w:val="0"/>
        <w:adjustRightInd w:val="0"/>
        <w:spacing w:after="0" w:line="240" w:lineRule="auto"/>
        <w:ind w:firstLine="720"/>
        <w:jc w:val="both"/>
        <w:rPr>
          <w:rFonts w:ascii="Times New Roman" w:hAnsi="Times New Roman" w:cs="Times New Roman"/>
          <w:lang w:val="pt-BR"/>
        </w:rPr>
      </w:pPr>
      <w:r w:rsidRPr="001D2D55">
        <w:rPr>
          <w:rFonts w:ascii="Times New Roman" w:hAnsi="Times New Roman" w:cs="Times New Roman"/>
          <w:i/>
          <w:iCs/>
          <w:lang w:val="pt-BR"/>
        </w:rPr>
        <w:t xml:space="preserve">In perioada de funcţionare </w:t>
      </w:r>
      <w:r w:rsidRPr="001D2D55">
        <w:rPr>
          <w:rFonts w:ascii="Times New Roman" w:hAnsi="Times New Roman" w:cs="Times New Roman"/>
          <w:lang w:val="pt-BR"/>
        </w:rPr>
        <w:t xml:space="preserve">se vor utiliza următoarele substanţe chimice: azot, ulei, freon. </w:t>
      </w:r>
    </w:p>
    <w:p w:rsidR="00F6098E" w:rsidRDefault="00F6098E" w:rsidP="001D2D55">
      <w:pPr>
        <w:autoSpaceDE w:val="0"/>
        <w:autoSpaceDN w:val="0"/>
        <w:adjustRightInd w:val="0"/>
        <w:spacing w:after="0" w:line="240" w:lineRule="auto"/>
        <w:ind w:firstLine="720"/>
        <w:rPr>
          <w:rFonts w:ascii="Times New Roman" w:hAnsi="Times New Roman" w:cs="Times New Roman"/>
          <w:lang w:val="pt-BR"/>
        </w:rPr>
      </w:pPr>
    </w:p>
    <w:tbl>
      <w:tblPr>
        <w:tblW w:w="9560" w:type="dxa"/>
        <w:jc w:val="center"/>
        <w:tblInd w:w="-2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187"/>
        <w:gridCol w:w="1315"/>
        <w:gridCol w:w="1080"/>
        <w:gridCol w:w="1530"/>
        <w:gridCol w:w="900"/>
        <w:gridCol w:w="1350"/>
        <w:gridCol w:w="1620"/>
      </w:tblGrid>
      <w:tr w:rsidR="00F6098E" w:rsidRPr="008B6E60" w:rsidTr="00CC1FA4">
        <w:trPr>
          <w:jc w:val="center"/>
        </w:trPr>
        <w:tc>
          <w:tcPr>
            <w:tcW w:w="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Nr</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crt</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Denumirea</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substanţei</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chimice</w:t>
            </w:r>
          </w:p>
        </w:tc>
        <w:tc>
          <w:tcPr>
            <w:tcW w:w="1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 xml:space="preserve">Număr </w:t>
            </w:r>
          </w:p>
          <w:p w:rsidR="00F6098E" w:rsidRPr="008B6E60" w:rsidRDefault="00F6098E" w:rsidP="0040554F">
            <w:pPr>
              <w:spacing w:after="0" w:line="240" w:lineRule="auto"/>
              <w:jc w:val="center"/>
              <w:rPr>
                <w:rFonts w:ascii="Times New Roman" w:hAnsi="Times New Roman" w:cs="Times New Roman"/>
                <w:bCs/>
                <w:sz w:val="18"/>
                <w:szCs w:val="18"/>
              </w:rPr>
            </w:pPr>
            <w:smartTag w:uri="urn:schemas-microsoft-com:office:smarttags" w:element="stockticker">
              <w:r w:rsidRPr="008B6E60">
                <w:rPr>
                  <w:rFonts w:ascii="Times New Roman" w:hAnsi="Times New Roman" w:cs="Times New Roman"/>
                  <w:bCs/>
                  <w:sz w:val="18"/>
                  <w:szCs w:val="18"/>
                </w:rPr>
                <w:t>CAS</w:t>
              </w:r>
            </w:smartTag>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Capacitate</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(tone)</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Mod de stocare/</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echipamente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Stare</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fizică</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Pr="008B6E60" w:rsidRDefault="00F6098E" w:rsidP="0040554F">
            <w:pPr>
              <w:spacing w:after="0" w:line="240" w:lineRule="auto"/>
              <w:jc w:val="center"/>
              <w:rPr>
                <w:rFonts w:ascii="Times New Roman" w:hAnsi="Times New Roman" w:cs="Times New Roman"/>
                <w:bCs/>
                <w:iCs/>
                <w:sz w:val="18"/>
                <w:szCs w:val="18"/>
              </w:rPr>
            </w:pPr>
            <w:r w:rsidRPr="008B6E60">
              <w:rPr>
                <w:rFonts w:ascii="Times New Roman" w:hAnsi="Times New Roman" w:cs="Times New Roman"/>
                <w:bCs/>
                <w:iCs/>
                <w:sz w:val="18"/>
                <w:szCs w:val="18"/>
              </w:rPr>
              <w:t>Condiţii de stocare</w:t>
            </w:r>
          </w:p>
          <w:p w:rsidR="00F6098E" w:rsidRPr="008B6E60" w:rsidRDefault="00F6098E" w:rsidP="0040554F">
            <w:pPr>
              <w:spacing w:after="0" w:line="240" w:lineRule="auto"/>
              <w:jc w:val="center"/>
              <w:rPr>
                <w:rFonts w:ascii="Times New Roman" w:hAnsi="Times New Roman" w:cs="Times New Roman"/>
                <w:bCs/>
                <w:iCs/>
                <w:sz w:val="18"/>
                <w:szCs w:val="18"/>
              </w:rPr>
            </w:pPr>
            <w:r w:rsidRPr="008B6E60">
              <w:rPr>
                <w:rFonts w:ascii="Times New Roman" w:hAnsi="Times New Roman" w:cs="Times New Roman"/>
                <w:bCs/>
                <w:iCs/>
                <w:sz w:val="18"/>
                <w:szCs w:val="18"/>
              </w:rPr>
              <w:t>(temperatură, presiune)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98E"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 xml:space="preserve">Fraze de risc/ </w:t>
            </w:r>
          </w:p>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fraze de pericol</w:t>
            </w:r>
          </w:p>
        </w:tc>
      </w:tr>
      <w:tr w:rsidR="00F6098E" w:rsidRPr="008B6E60" w:rsidTr="0040554F">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1.</w:t>
            </w:r>
          </w:p>
        </w:tc>
        <w:tc>
          <w:tcPr>
            <w:tcW w:w="1187"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Azot lichid</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(LIN) </w:t>
            </w:r>
          </w:p>
        </w:tc>
        <w:tc>
          <w:tcPr>
            <w:tcW w:w="1315"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07727-37-9</w:t>
            </w:r>
          </w:p>
        </w:tc>
        <w:tc>
          <w:tcPr>
            <w:tcW w:w="1080" w:type="dxa"/>
            <w:tcBorders>
              <w:top w:val="single" w:sz="4" w:space="0" w:color="auto"/>
              <w:left w:val="single" w:sz="4" w:space="0" w:color="auto"/>
              <w:bottom w:val="single" w:sz="4" w:space="0" w:color="auto"/>
              <w:right w:val="single" w:sz="4" w:space="0" w:color="auto"/>
            </w:tcBorders>
            <w:vAlign w:val="center"/>
          </w:tcPr>
          <w:p w:rsidR="00F6098E" w:rsidRPr="00F6098E" w:rsidRDefault="00F6098E" w:rsidP="00F6098E">
            <w:pPr>
              <w:spacing w:after="0" w:line="240" w:lineRule="auto"/>
              <w:jc w:val="center"/>
              <w:rPr>
                <w:rFonts w:ascii="Times New Roman" w:hAnsi="Times New Roman" w:cs="Times New Roman"/>
                <w:bCs/>
                <w:sz w:val="18"/>
                <w:szCs w:val="18"/>
              </w:rPr>
            </w:pPr>
            <w:r w:rsidRPr="00F6098E">
              <w:rPr>
                <w:rFonts w:ascii="Times New Roman" w:hAnsi="Times New Roman" w:cs="Times New Roman"/>
                <w:bCs/>
                <w:sz w:val="18"/>
                <w:szCs w:val="18"/>
              </w:rPr>
              <w:t>1 rezervor x 15,5 t</w:t>
            </w:r>
          </w:p>
        </w:tc>
        <w:tc>
          <w:tcPr>
            <w:tcW w:w="1530" w:type="dxa"/>
            <w:tcBorders>
              <w:top w:val="single" w:sz="4" w:space="0" w:color="auto"/>
              <w:left w:val="single" w:sz="4" w:space="0" w:color="auto"/>
              <w:bottom w:val="single" w:sz="4" w:space="0" w:color="auto"/>
              <w:right w:val="single" w:sz="4" w:space="0" w:color="auto"/>
            </w:tcBorders>
            <w:vAlign w:val="center"/>
          </w:tcPr>
          <w:p w:rsidR="00F6098E" w:rsidRPr="00B827F4" w:rsidRDefault="00F6098E" w:rsidP="000D526C">
            <w:pPr>
              <w:spacing w:after="0" w:line="240" w:lineRule="auto"/>
              <w:rPr>
                <w:rFonts w:ascii="Times New Roman" w:hAnsi="Times New Roman" w:cs="Times New Roman"/>
                <w:bCs/>
                <w:sz w:val="18"/>
                <w:szCs w:val="18"/>
              </w:rPr>
            </w:pPr>
            <w:r w:rsidRPr="00B827F4">
              <w:rPr>
                <w:rFonts w:ascii="Times New Roman" w:hAnsi="Times New Roman" w:cs="Times New Roman"/>
                <w:bCs/>
                <w:sz w:val="18"/>
                <w:szCs w:val="18"/>
              </w:rPr>
              <w:t>1 rezervor x 203</w:t>
            </w:r>
            <w:r w:rsidR="000D526C" w:rsidRPr="00B827F4">
              <w:rPr>
                <w:rFonts w:ascii="Times New Roman" w:hAnsi="Times New Roman" w:cs="Times New Roman"/>
                <w:bCs/>
                <w:sz w:val="18"/>
                <w:szCs w:val="18"/>
              </w:rPr>
              <w:t>60</w:t>
            </w:r>
            <w:r w:rsidRPr="00B827F4">
              <w:rPr>
                <w:rFonts w:ascii="Times New Roman" w:hAnsi="Times New Roman" w:cs="Times New Roman"/>
                <w:bCs/>
                <w:sz w:val="18"/>
                <w:szCs w:val="18"/>
              </w:rPr>
              <w:t xml:space="preserve"> litri </w:t>
            </w:r>
          </w:p>
        </w:tc>
        <w:tc>
          <w:tcPr>
            <w:tcW w:w="90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Lichid </w:t>
            </w:r>
          </w:p>
        </w:tc>
        <w:tc>
          <w:tcPr>
            <w:tcW w:w="135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iCs/>
                <w:sz w:val="18"/>
                <w:szCs w:val="18"/>
              </w:rPr>
            </w:pPr>
            <w:r w:rsidRPr="008B6E60">
              <w:rPr>
                <w:rFonts w:ascii="Times New Roman" w:hAnsi="Times New Roman" w:cs="Times New Roman"/>
                <w:bCs/>
                <w:iCs/>
                <w:sz w:val="18"/>
                <w:szCs w:val="18"/>
              </w:rPr>
              <w:t>T = -195,8</w:t>
            </w:r>
            <w:r w:rsidRPr="008B6E60">
              <w:rPr>
                <w:rFonts w:ascii="Times New Roman" w:hAnsi="Times New Roman" w:cs="Times New Roman"/>
                <w:bCs/>
                <w:iCs/>
                <w:sz w:val="18"/>
                <w:szCs w:val="18"/>
                <w:vertAlign w:val="superscript"/>
              </w:rPr>
              <w:t>0</w:t>
            </w:r>
            <w:r w:rsidRPr="008B6E60">
              <w:rPr>
                <w:rFonts w:ascii="Times New Roman" w:hAnsi="Times New Roman" w:cs="Times New Roman"/>
                <w:bCs/>
                <w:iCs/>
                <w:sz w:val="18"/>
                <w:szCs w:val="18"/>
              </w:rPr>
              <w:t>C</w:t>
            </w:r>
          </w:p>
          <w:p w:rsidR="00F6098E" w:rsidRPr="008B6E60" w:rsidRDefault="00F6098E" w:rsidP="0040554F">
            <w:pPr>
              <w:spacing w:after="0" w:line="240" w:lineRule="auto"/>
              <w:rPr>
                <w:rFonts w:ascii="Times New Roman" w:hAnsi="Times New Roman" w:cs="Times New Roman"/>
                <w:bCs/>
                <w:iCs/>
                <w:sz w:val="18"/>
                <w:szCs w:val="18"/>
              </w:rPr>
            </w:pPr>
            <w:r w:rsidRPr="008B6E60">
              <w:rPr>
                <w:rFonts w:ascii="Times New Roman" w:hAnsi="Times New Roman" w:cs="Times New Roman"/>
                <w:bCs/>
                <w:iCs/>
                <w:sz w:val="18"/>
                <w:szCs w:val="18"/>
              </w:rPr>
              <w:t>P = 18 bar</w:t>
            </w:r>
          </w:p>
          <w:p w:rsidR="00F6098E" w:rsidRPr="008B6E60" w:rsidRDefault="00F6098E" w:rsidP="0040554F">
            <w:pPr>
              <w:spacing w:after="0" w:line="240" w:lineRule="auto"/>
              <w:rPr>
                <w:rFonts w:ascii="Times New Roman" w:hAnsi="Times New Roman" w:cs="Times New Roman"/>
                <w:bCs/>
                <w:iCs/>
                <w:sz w:val="18"/>
                <w:szCs w:val="18"/>
              </w:rPr>
            </w:pPr>
            <w:r w:rsidRPr="008B6E60">
              <w:rPr>
                <w:rFonts w:ascii="Times New Roman" w:hAnsi="Times New Roman" w:cs="Times New Roman"/>
                <w:bCs/>
                <w:iCs/>
                <w:sz w:val="18"/>
                <w:szCs w:val="18"/>
              </w:rPr>
              <w:t xml:space="preserve">Grad de umplere 95%; </w:t>
            </w:r>
          </w:p>
        </w:tc>
        <w:tc>
          <w:tcPr>
            <w:tcW w:w="162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H281</w:t>
            </w:r>
          </w:p>
        </w:tc>
      </w:tr>
      <w:tr w:rsidR="00F6098E" w:rsidRPr="008B6E60" w:rsidTr="0040554F">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2.</w:t>
            </w:r>
          </w:p>
        </w:tc>
        <w:tc>
          <w:tcPr>
            <w:tcW w:w="1187"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Azot gazos</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(GAN)</w:t>
            </w:r>
          </w:p>
        </w:tc>
        <w:tc>
          <w:tcPr>
            <w:tcW w:w="1315"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07727-37-9</w:t>
            </w:r>
          </w:p>
        </w:tc>
        <w:tc>
          <w:tcPr>
            <w:tcW w:w="108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Nu sunt unitӑți de stocare.</w:t>
            </w:r>
          </w:p>
        </w:tc>
        <w:tc>
          <w:tcPr>
            <w:tcW w:w="153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ȋn conducte</w:t>
            </w:r>
          </w:p>
        </w:tc>
        <w:tc>
          <w:tcPr>
            <w:tcW w:w="90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Gaz </w:t>
            </w:r>
          </w:p>
        </w:tc>
        <w:tc>
          <w:tcPr>
            <w:tcW w:w="135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F6098E">
            <w:pPr>
              <w:pStyle w:val="ListParagraph"/>
              <w:numPr>
                <w:ilvl w:val="0"/>
                <w:numId w:val="13"/>
              </w:numPr>
              <w:spacing w:after="0" w:line="240" w:lineRule="auto"/>
              <w:ind w:left="0" w:firstLine="0"/>
              <w:rPr>
                <w:rFonts w:ascii="Times New Roman" w:hAnsi="Times New Roman" w:cs="Times New Roman"/>
                <w:bCs/>
                <w:iCs/>
                <w:color w:val="000000"/>
                <w:spacing w:val="6"/>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H280  </w:t>
            </w:r>
          </w:p>
        </w:tc>
      </w:tr>
      <w:tr w:rsidR="00F6098E" w:rsidRPr="008B6E60" w:rsidTr="0040554F">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3.</w:t>
            </w:r>
          </w:p>
        </w:tc>
        <w:tc>
          <w:tcPr>
            <w:tcW w:w="1187"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Ulei de ungere </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Mol Turbine 46k*)</w:t>
            </w:r>
          </w:p>
        </w:tc>
        <w:tc>
          <w:tcPr>
            <w:tcW w:w="1315"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F6098E" w:rsidRPr="00F6098E" w:rsidRDefault="00F6098E" w:rsidP="0040554F">
            <w:pPr>
              <w:spacing w:after="0" w:line="240" w:lineRule="auto"/>
              <w:jc w:val="center"/>
              <w:rPr>
                <w:rFonts w:ascii="Times New Roman" w:hAnsi="Times New Roman" w:cs="Times New Roman"/>
                <w:bCs/>
                <w:sz w:val="18"/>
                <w:szCs w:val="18"/>
              </w:rPr>
            </w:pPr>
            <w:r w:rsidRPr="00F6098E">
              <w:rPr>
                <w:rFonts w:ascii="Times New Roman" w:hAnsi="Times New Roman" w:cs="Times New Roman"/>
                <w:bCs/>
                <w:sz w:val="18"/>
                <w:szCs w:val="18"/>
              </w:rPr>
              <w:t>0,014 t</w:t>
            </w:r>
          </w:p>
        </w:tc>
        <w:tc>
          <w:tcPr>
            <w:tcW w:w="153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ȋn rezervorul turbinei</w:t>
            </w:r>
          </w:p>
        </w:tc>
        <w:tc>
          <w:tcPr>
            <w:tcW w:w="90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Lichid </w:t>
            </w:r>
          </w:p>
        </w:tc>
        <w:tc>
          <w:tcPr>
            <w:tcW w:w="135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F6098E">
            <w:pPr>
              <w:pStyle w:val="ListParagraph"/>
              <w:numPr>
                <w:ilvl w:val="0"/>
                <w:numId w:val="13"/>
              </w:numPr>
              <w:spacing w:after="0" w:line="240" w:lineRule="auto"/>
              <w:ind w:left="0" w:firstLine="0"/>
              <w:rPr>
                <w:rFonts w:ascii="Times New Roman" w:hAnsi="Times New Roman" w:cs="Times New Roman"/>
                <w:bCs/>
                <w:iCs/>
                <w:color w:val="000000"/>
                <w:spacing w:val="6"/>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R36/37/38</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R51/53</w:t>
            </w:r>
          </w:p>
        </w:tc>
      </w:tr>
      <w:tr w:rsidR="00F6098E" w:rsidRPr="008B6E60" w:rsidTr="0040554F">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jc w:val="center"/>
              <w:rPr>
                <w:rFonts w:ascii="Times New Roman" w:hAnsi="Times New Roman" w:cs="Times New Roman"/>
                <w:bCs/>
                <w:sz w:val="18"/>
                <w:szCs w:val="18"/>
              </w:rPr>
            </w:pPr>
            <w:r w:rsidRPr="008B6E60">
              <w:rPr>
                <w:rFonts w:ascii="Times New Roman" w:hAnsi="Times New Roman" w:cs="Times New Roman"/>
                <w:bCs/>
                <w:sz w:val="18"/>
                <w:szCs w:val="18"/>
              </w:rPr>
              <w:t>4.</w:t>
            </w:r>
          </w:p>
        </w:tc>
        <w:tc>
          <w:tcPr>
            <w:tcW w:w="1187"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Freon </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R407**)</w:t>
            </w:r>
          </w:p>
        </w:tc>
        <w:tc>
          <w:tcPr>
            <w:tcW w:w="1315"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sz w:val="18"/>
                <w:szCs w:val="18"/>
              </w:rPr>
              <w:t>CH2F2</w:t>
            </w:r>
            <w:r w:rsidRPr="008B6E60">
              <w:rPr>
                <w:rFonts w:ascii="Times New Roman" w:hAnsi="Times New Roman" w:cs="Times New Roman"/>
                <w:bCs/>
                <w:sz w:val="18"/>
                <w:szCs w:val="18"/>
              </w:rPr>
              <w:t xml:space="preserve">:       </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75-10-5</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sz w:val="18"/>
                <w:szCs w:val="18"/>
              </w:rPr>
              <w:t>C2HF5</w:t>
            </w:r>
            <w:r w:rsidRPr="008B6E60">
              <w:rPr>
                <w:rFonts w:ascii="Times New Roman" w:hAnsi="Times New Roman" w:cs="Times New Roman"/>
                <w:bCs/>
                <w:sz w:val="18"/>
                <w:szCs w:val="18"/>
              </w:rPr>
              <w:t xml:space="preserve">   </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354-33-6</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sz w:val="18"/>
                <w:szCs w:val="18"/>
              </w:rPr>
              <w:t>C2H2F4</w:t>
            </w:r>
            <w:r w:rsidRPr="008B6E60">
              <w:rPr>
                <w:rFonts w:ascii="Times New Roman" w:hAnsi="Times New Roman" w:cs="Times New Roman"/>
                <w:bCs/>
                <w:sz w:val="18"/>
                <w:szCs w:val="18"/>
              </w:rPr>
              <w:t xml:space="preserve"> </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811-97-2 </w:t>
            </w:r>
          </w:p>
        </w:tc>
        <w:tc>
          <w:tcPr>
            <w:tcW w:w="1080" w:type="dxa"/>
            <w:tcBorders>
              <w:top w:val="single" w:sz="4" w:space="0" w:color="auto"/>
              <w:left w:val="single" w:sz="4" w:space="0" w:color="auto"/>
              <w:bottom w:val="single" w:sz="4" w:space="0" w:color="auto"/>
              <w:right w:val="single" w:sz="4" w:space="0" w:color="auto"/>
            </w:tcBorders>
            <w:vAlign w:val="center"/>
          </w:tcPr>
          <w:p w:rsidR="00F6098E" w:rsidRPr="00F6098E" w:rsidRDefault="00F6098E" w:rsidP="0040554F">
            <w:pPr>
              <w:spacing w:after="0" w:line="240" w:lineRule="auto"/>
              <w:jc w:val="center"/>
              <w:rPr>
                <w:rFonts w:ascii="Times New Roman" w:hAnsi="Times New Roman" w:cs="Times New Roman"/>
                <w:bCs/>
                <w:sz w:val="18"/>
                <w:szCs w:val="18"/>
              </w:rPr>
            </w:pPr>
            <w:r w:rsidRPr="00F6098E">
              <w:rPr>
                <w:rFonts w:ascii="Times New Roman" w:hAnsi="Times New Roman" w:cs="Times New Roman"/>
                <w:bCs/>
                <w:sz w:val="18"/>
                <w:szCs w:val="18"/>
              </w:rPr>
              <w:t>0,0022 t</w:t>
            </w:r>
          </w:p>
        </w:tc>
        <w:tc>
          <w:tcPr>
            <w:tcW w:w="153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ȋn echipament de rӑcire</w:t>
            </w:r>
          </w:p>
        </w:tc>
        <w:tc>
          <w:tcPr>
            <w:tcW w:w="90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Lichid</w:t>
            </w:r>
          </w:p>
        </w:tc>
        <w:tc>
          <w:tcPr>
            <w:tcW w:w="135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F6098E">
            <w:pPr>
              <w:pStyle w:val="ListParagraph"/>
              <w:numPr>
                <w:ilvl w:val="0"/>
                <w:numId w:val="13"/>
              </w:numPr>
              <w:spacing w:after="0" w:line="240" w:lineRule="auto"/>
              <w:ind w:left="0" w:firstLine="0"/>
              <w:rPr>
                <w:rFonts w:ascii="Times New Roman" w:hAnsi="Times New Roman" w:cs="Times New Roman"/>
                <w:bCs/>
                <w:iCs/>
                <w:color w:val="000000"/>
                <w:spacing w:val="6"/>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 xml:space="preserve">F: R12; </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H220;</w:t>
            </w:r>
          </w:p>
          <w:p w:rsidR="00F6098E" w:rsidRPr="008B6E60" w:rsidRDefault="00F6098E" w:rsidP="0040554F">
            <w:pPr>
              <w:spacing w:after="0" w:line="240" w:lineRule="auto"/>
              <w:rPr>
                <w:rFonts w:ascii="Times New Roman" w:hAnsi="Times New Roman" w:cs="Times New Roman"/>
                <w:bCs/>
                <w:sz w:val="18"/>
                <w:szCs w:val="18"/>
              </w:rPr>
            </w:pPr>
            <w:r w:rsidRPr="008B6E60">
              <w:rPr>
                <w:rFonts w:ascii="Times New Roman" w:hAnsi="Times New Roman" w:cs="Times New Roman"/>
                <w:bCs/>
                <w:sz w:val="18"/>
                <w:szCs w:val="18"/>
              </w:rPr>
              <w:t>H280</w:t>
            </w:r>
          </w:p>
        </w:tc>
      </w:tr>
    </w:tbl>
    <w:p w:rsidR="00F6098E" w:rsidRPr="001D2D55" w:rsidRDefault="00F6098E" w:rsidP="001D2D55">
      <w:pPr>
        <w:autoSpaceDE w:val="0"/>
        <w:autoSpaceDN w:val="0"/>
        <w:adjustRightInd w:val="0"/>
        <w:spacing w:after="0" w:line="240" w:lineRule="auto"/>
        <w:ind w:firstLine="720"/>
        <w:rPr>
          <w:rFonts w:ascii="Times New Roman" w:hAnsi="Times New Roman" w:cs="Times New Roman"/>
          <w:lang w:val="pt-BR"/>
        </w:rPr>
      </w:pPr>
    </w:p>
    <w:p w:rsidR="00F6098E" w:rsidRPr="008B6E60" w:rsidRDefault="00F6098E" w:rsidP="00F6098E">
      <w:pPr>
        <w:autoSpaceDE w:val="0"/>
        <w:autoSpaceDN w:val="0"/>
        <w:adjustRightInd w:val="0"/>
        <w:spacing w:after="0" w:line="240" w:lineRule="auto"/>
        <w:ind w:firstLine="720"/>
        <w:rPr>
          <w:rFonts w:ascii="Times New Roman" w:hAnsi="Times New Roman" w:cs="Times New Roman"/>
          <w:lang w:val="pt-BR"/>
        </w:rPr>
      </w:pPr>
      <w:r w:rsidRPr="008B6E60">
        <w:rPr>
          <w:rFonts w:ascii="Times New Roman" w:hAnsi="Times New Roman" w:cs="Times New Roman"/>
          <w:lang w:val="pt-BR"/>
        </w:rPr>
        <w:t>Semnificaţia frazelor de risc:</w:t>
      </w:r>
    </w:p>
    <w:p w:rsidR="00F6098E" w:rsidRPr="008B6E60" w:rsidRDefault="00F6098E" w:rsidP="00F6098E">
      <w:pPr>
        <w:spacing w:after="0" w:line="240" w:lineRule="auto"/>
        <w:ind w:firstLine="720"/>
        <w:rPr>
          <w:rFonts w:ascii="Times New Roman" w:hAnsi="Times New Roman" w:cs="Times New Roman"/>
          <w:bCs/>
        </w:rPr>
      </w:pPr>
      <w:r w:rsidRPr="008B6E60">
        <w:rPr>
          <w:rFonts w:ascii="Times New Roman" w:hAnsi="Times New Roman" w:cs="Times New Roman"/>
          <w:bCs/>
        </w:rPr>
        <w:t>R12 - Extrem de inflamabil.</w:t>
      </w:r>
    </w:p>
    <w:p w:rsidR="00F6098E" w:rsidRPr="008B6E60" w:rsidRDefault="00F6098E" w:rsidP="00F6098E">
      <w:pPr>
        <w:shd w:val="clear" w:color="auto" w:fill="FFFFFF"/>
        <w:spacing w:after="0" w:line="240" w:lineRule="auto"/>
        <w:ind w:firstLine="720"/>
        <w:jc w:val="both"/>
        <w:rPr>
          <w:rFonts w:ascii="Times New Roman" w:hAnsi="Times New Roman" w:cs="Times New Roman"/>
        </w:rPr>
      </w:pPr>
      <w:r w:rsidRPr="008B6E60">
        <w:rPr>
          <w:rFonts w:ascii="Times New Roman" w:hAnsi="Times New Roman" w:cs="Times New Roman"/>
        </w:rPr>
        <w:t xml:space="preserve">R36/37/38 - Iritant pentru ochi, sistemul respirator şi pentru piele. </w:t>
      </w:r>
    </w:p>
    <w:p w:rsidR="00F6098E" w:rsidRPr="008B6E60" w:rsidRDefault="00F6098E" w:rsidP="00F6098E">
      <w:pPr>
        <w:shd w:val="clear" w:color="auto" w:fill="FFFFFF"/>
        <w:spacing w:after="0" w:line="240" w:lineRule="auto"/>
        <w:ind w:firstLine="720"/>
        <w:jc w:val="both"/>
        <w:rPr>
          <w:rFonts w:ascii="Times New Roman" w:hAnsi="Times New Roman" w:cs="Times New Roman"/>
        </w:rPr>
      </w:pPr>
      <w:r w:rsidRPr="008B6E60">
        <w:rPr>
          <w:rFonts w:ascii="Times New Roman" w:hAnsi="Times New Roman" w:cs="Times New Roman"/>
        </w:rPr>
        <w:t>R51/53 - Toxic pentru organismele acvatice, poate provoca efecte adverse pe termen lung asupra mediului acvatic</w:t>
      </w:r>
    </w:p>
    <w:p w:rsidR="00F6098E" w:rsidRPr="008B6E60" w:rsidRDefault="00F6098E" w:rsidP="00F6098E">
      <w:pPr>
        <w:autoSpaceDE w:val="0"/>
        <w:autoSpaceDN w:val="0"/>
        <w:adjustRightInd w:val="0"/>
        <w:spacing w:after="0" w:line="240" w:lineRule="auto"/>
        <w:ind w:firstLine="720"/>
        <w:rPr>
          <w:rFonts w:ascii="Times New Roman" w:hAnsi="Times New Roman" w:cs="Times New Roman"/>
          <w:lang w:val="pt-BR"/>
        </w:rPr>
      </w:pPr>
      <w:r w:rsidRPr="008B6E60">
        <w:rPr>
          <w:rFonts w:ascii="Times New Roman" w:hAnsi="Times New Roman" w:cs="Times New Roman"/>
          <w:lang w:val="pt-BR"/>
        </w:rPr>
        <w:t>Semnificaţia frazelor de pericol:</w:t>
      </w:r>
    </w:p>
    <w:p w:rsidR="00F6098E" w:rsidRPr="008B6E60" w:rsidRDefault="00F6098E" w:rsidP="00F6098E">
      <w:pPr>
        <w:autoSpaceDE w:val="0"/>
        <w:autoSpaceDN w:val="0"/>
        <w:adjustRightInd w:val="0"/>
        <w:spacing w:after="0" w:line="240" w:lineRule="auto"/>
        <w:ind w:firstLine="720"/>
        <w:rPr>
          <w:rFonts w:ascii="Times New Roman" w:hAnsi="Times New Roman" w:cs="Times New Roman"/>
        </w:rPr>
      </w:pPr>
      <w:r w:rsidRPr="008B6E60">
        <w:rPr>
          <w:rFonts w:ascii="Times New Roman" w:hAnsi="Times New Roman" w:cs="Times New Roman"/>
        </w:rPr>
        <w:t>H220 - Gaz extrem de inflamabil;</w:t>
      </w:r>
    </w:p>
    <w:p w:rsidR="00F6098E" w:rsidRPr="008B6E60" w:rsidRDefault="00F6098E" w:rsidP="00F6098E">
      <w:pPr>
        <w:autoSpaceDE w:val="0"/>
        <w:autoSpaceDN w:val="0"/>
        <w:adjustRightInd w:val="0"/>
        <w:spacing w:after="0" w:line="240" w:lineRule="auto"/>
        <w:ind w:firstLine="720"/>
        <w:rPr>
          <w:rFonts w:ascii="Times New Roman" w:hAnsi="Times New Roman" w:cs="Times New Roman"/>
        </w:rPr>
      </w:pPr>
      <w:r w:rsidRPr="008B6E60">
        <w:rPr>
          <w:rFonts w:ascii="Times New Roman" w:hAnsi="Times New Roman" w:cs="Times New Roman"/>
        </w:rPr>
        <w:t>H280 - Conţine un gaz sub presiune; pericol de explozie în caz de încălzire;</w:t>
      </w:r>
    </w:p>
    <w:p w:rsidR="00F6098E" w:rsidRPr="008B6E60" w:rsidRDefault="00F6098E" w:rsidP="00F6098E">
      <w:pPr>
        <w:autoSpaceDE w:val="0"/>
        <w:autoSpaceDN w:val="0"/>
        <w:adjustRightInd w:val="0"/>
        <w:spacing w:after="0" w:line="240" w:lineRule="auto"/>
        <w:ind w:firstLine="720"/>
        <w:rPr>
          <w:rFonts w:ascii="Times New Roman" w:hAnsi="Times New Roman" w:cs="Times New Roman"/>
          <w:lang w:val="pt-BR"/>
        </w:rPr>
      </w:pPr>
      <w:r w:rsidRPr="008B6E60">
        <w:rPr>
          <w:rFonts w:ascii="Times New Roman" w:hAnsi="Times New Roman" w:cs="Times New Roman"/>
        </w:rPr>
        <w:t>H281 - Conţine un gaz răcit; poate cauza arsuri sau leziuni criogenice.</w:t>
      </w:r>
    </w:p>
    <w:p w:rsidR="009530B7" w:rsidRPr="00CB15DB" w:rsidRDefault="00333C60" w:rsidP="00291CE2">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i.2. </w:t>
      </w:r>
      <w:r w:rsidR="00291CE2" w:rsidRPr="002C5F20">
        <w:rPr>
          <w:rFonts w:ascii="Times New Roman" w:eastAsia="Times New Roman" w:hAnsi="Times New Roman" w:cs="Times New Roman"/>
          <w:u w:val="single"/>
          <w:lang w:val="en-US"/>
        </w:rPr>
        <w:t xml:space="preserve">Modul </w:t>
      </w:r>
      <w:r w:rsidR="009530B7" w:rsidRPr="002C5F20">
        <w:rPr>
          <w:rFonts w:ascii="Times New Roman" w:eastAsia="Times New Roman" w:hAnsi="Times New Roman" w:cs="Times New Roman"/>
          <w:u w:val="single"/>
          <w:lang w:val="en-US"/>
        </w:rPr>
        <w:t>de gospodărire a substanțelor și preparatelor chimice periculoase și asigurarea condițiilor de protecție a factorilor de mediu și a sănătății populației</w:t>
      </w:r>
      <w:r w:rsidR="009530B7" w:rsidRPr="00CB15DB">
        <w:rPr>
          <w:rFonts w:ascii="Times New Roman" w:eastAsia="Times New Roman" w:hAnsi="Times New Roman" w:cs="Times New Roman"/>
          <w:lang w:val="en-US"/>
        </w:rPr>
        <w:t>.</w:t>
      </w:r>
    </w:p>
    <w:p w:rsidR="001D2D55" w:rsidRPr="001D2D55" w:rsidRDefault="001D2D55" w:rsidP="001D2D55">
      <w:pPr>
        <w:autoSpaceDE w:val="0"/>
        <w:autoSpaceDN w:val="0"/>
        <w:adjustRightInd w:val="0"/>
        <w:spacing w:after="0" w:line="240" w:lineRule="auto"/>
        <w:ind w:firstLine="720"/>
        <w:rPr>
          <w:rFonts w:ascii="Times New Roman" w:hAnsi="Times New Roman" w:cs="Times New Roman"/>
          <w:iCs/>
          <w:lang w:val="pt-BR"/>
        </w:rPr>
      </w:pPr>
      <w:r>
        <w:rPr>
          <w:rFonts w:ascii="Times New Roman" w:hAnsi="Times New Roman" w:cs="Times New Roman"/>
          <w:i/>
          <w:iCs/>
          <w:lang w:val="pt-BR"/>
        </w:rPr>
        <w:t xml:space="preserve">In perioada de execuţie, </w:t>
      </w:r>
      <w:r w:rsidRPr="001D2D55">
        <w:rPr>
          <w:rFonts w:ascii="Times New Roman" w:hAnsi="Times New Roman" w:cs="Times New Roman"/>
          <w:iCs/>
          <w:lang w:val="pt-BR"/>
        </w:rPr>
        <w:t>pe amplasament nu se vor depozita carburanţi, uleiuri.</w:t>
      </w:r>
    </w:p>
    <w:p w:rsidR="001D2D55" w:rsidRPr="00333C60" w:rsidRDefault="001D2D55" w:rsidP="001D2D55">
      <w:pPr>
        <w:autoSpaceDE w:val="0"/>
        <w:autoSpaceDN w:val="0"/>
        <w:adjustRightInd w:val="0"/>
        <w:spacing w:after="0" w:line="240" w:lineRule="auto"/>
        <w:ind w:firstLine="720"/>
        <w:rPr>
          <w:rFonts w:ascii="Times New Roman" w:hAnsi="Times New Roman" w:cs="Times New Roman"/>
          <w:color w:val="3333FF"/>
          <w:lang w:val="pt-BR"/>
        </w:rPr>
      </w:pPr>
      <w:r w:rsidRPr="001D2D55">
        <w:rPr>
          <w:rFonts w:ascii="Times New Roman" w:hAnsi="Times New Roman" w:cs="Times New Roman"/>
          <w:i/>
          <w:iCs/>
          <w:lang w:val="pt-BR"/>
        </w:rPr>
        <w:t xml:space="preserve">In perioada de funcţionare </w:t>
      </w:r>
      <w:r w:rsidRPr="001D2D55">
        <w:rPr>
          <w:rFonts w:ascii="Times New Roman" w:hAnsi="Times New Roman" w:cs="Times New Roman"/>
          <w:lang w:val="pt-BR"/>
        </w:rPr>
        <w:t xml:space="preserve">se vor utiliza următoarele substanţe chimice: azot, ulei, freon. Gestionarea acestora se va face conform </w:t>
      </w:r>
      <w:r w:rsidRPr="00B827F4">
        <w:rPr>
          <w:rFonts w:ascii="Times New Roman" w:hAnsi="Times New Roman" w:cs="Times New Roman"/>
          <w:lang w:val="pt-BR"/>
        </w:rPr>
        <w:t xml:space="preserve">fişelor </w:t>
      </w:r>
      <w:r w:rsidR="00732FB9" w:rsidRPr="00B827F4">
        <w:rPr>
          <w:rFonts w:ascii="Times New Roman" w:hAnsi="Times New Roman" w:cs="Times New Roman"/>
          <w:lang w:val="pt-BR"/>
        </w:rPr>
        <w:t xml:space="preserve">cu date </w:t>
      </w:r>
      <w:r w:rsidRPr="00B827F4">
        <w:rPr>
          <w:rFonts w:ascii="Times New Roman" w:hAnsi="Times New Roman" w:cs="Times New Roman"/>
          <w:lang w:val="pt-BR"/>
        </w:rPr>
        <w:t>tehnice de securitate anexate.</w:t>
      </w:r>
      <w:r w:rsidRPr="00333C60">
        <w:rPr>
          <w:rFonts w:ascii="Times New Roman" w:hAnsi="Times New Roman" w:cs="Times New Roman"/>
          <w:color w:val="3333FF"/>
          <w:lang w:val="pt-BR"/>
        </w:rPr>
        <w:t xml:space="preserve">  </w:t>
      </w:r>
    </w:p>
    <w:p w:rsidR="0099263D" w:rsidRDefault="0099263D" w:rsidP="001D2D55">
      <w:pPr>
        <w:shd w:val="clear" w:color="auto" w:fill="FFFFFF"/>
        <w:spacing w:after="0" w:line="240" w:lineRule="auto"/>
        <w:ind w:firstLine="720"/>
        <w:jc w:val="both"/>
        <w:rPr>
          <w:rFonts w:ascii="Times New Roman" w:eastAsia="Times New Roman" w:hAnsi="Times New Roman" w:cs="Times New Roman"/>
          <w:b/>
          <w:bCs/>
          <w:lang w:val="en-US"/>
        </w:rPr>
      </w:pPr>
    </w:p>
    <w:p w:rsidR="009530B7" w:rsidRDefault="009530B7" w:rsidP="001D2D5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B.</w:t>
      </w:r>
      <w:r w:rsidRPr="00CB15DB">
        <w:rPr>
          <w:rFonts w:ascii="Times New Roman" w:eastAsia="Times New Roman" w:hAnsi="Times New Roman" w:cs="Times New Roman"/>
          <w:lang w:val="en-US"/>
        </w:rPr>
        <w:t> </w:t>
      </w:r>
      <w:r w:rsidRPr="001D2D55">
        <w:rPr>
          <w:rFonts w:ascii="Times New Roman" w:eastAsia="Times New Roman" w:hAnsi="Times New Roman" w:cs="Times New Roman"/>
          <w:b/>
          <w:lang w:val="en-US"/>
        </w:rPr>
        <w:t>Utilizarea resurselor naturale, în special a solului, a terenurilor, a apei și a biodiversității</w:t>
      </w:r>
      <w:r w:rsidRPr="00CB15DB">
        <w:rPr>
          <w:rFonts w:ascii="Times New Roman" w:eastAsia="Times New Roman" w:hAnsi="Times New Roman" w:cs="Times New Roman"/>
          <w:lang w:val="en-US"/>
        </w:rPr>
        <w:t>.</w:t>
      </w:r>
    </w:p>
    <w:p w:rsidR="00592090" w:rsidRDefault="00592090" w:rsidP="00592090">
      <w:pPr>
        <w:shd w:val="clear" w:color="auto" w:fill="FFFFFF"/>
        <w:spacing w:after="0" w:line="240" w:lineRule="auto"/>
        <w:ind w:firstLine="720"/>
        <w:jc w:val="both"/>
        <w:rPr>
          <w:rFonts w:ascii="Times New Roman" w:eastAsia="Times New Roman" w:hAnsi="Times New Roman" w:cs="Times New Roman"/>
          <w:lang w:val="en-US"/>
        </w:rPr>
      </w:pPr>
      <w:r w:rsidRPr="00333C60">
        <w:rPr>
          <w:rFonts w:ascii="Times New Roman" w:eastAsia="Times New Roman" w:hAnsi="Times New Roman" w:cs="Times New Roman"/>
          <w:i/>
          <w:lang w:val="en-US"/>
        </w:rPr>
        <w:t>Resurse naturale</w:t>
      </w:r>
      <w:r>
        <w:rPr>
          <w:rFonts w:ascii="Times New Roman" w:eastAsia="Times New Roman" w:hAnsi="Times New Roman" w:cs="Times New Roman"/>
          <w:lang w:val="en-US"/>
        </w:rPr>
        <w:t>: apa în scop potabil, igienico-sanitar.</w:t>
      </w:r>
    </w:p>
    <w:p w:rsidR="00592090" w:rsidRDefault="00592090" w:rsidP="00592090">
      <w:pPr>
        <w:shd w:val="clear" w:color="auto" w:fill="FFFFFF"/>
        <w:spacing w:after="0" w:line="240" w:lineRule="auto"/>
        <w:ind w:firstLine="720"/>
        <w:jc w:val="both"/>
        <w:rPr>
          <w:rFonts w:ascii="Times New Roman" w:eastAsia="Times New Roman" w:hAnsi="Times New Roman" w:cs="Times New Roman"/>
          <w:lang w:val="en-US"/>
        </w:rPr>
      </w:pPr>
      <w:r w:rsidRPr="00333C60">
        <w:rPr>
          <w:rFonts w:ascii="Times New Roman" w:eastAsia="Times New Roman" w:hAnsi="Times New Roman" w:cs="Times New Roman"/>
          <w:i/>
          <w:lang w:val="en-US"/>
        </w:rPr>
        <w:t xml:space="preserve">Terenul </w:t>
      </w:r>
      <w:r>
        <w:rPr>
          <w:rFonts w:ascii="Times New Roman" w:eastAsia="Times New Roman" w:hAnsi="Times New Roman" w:cs="Times New Roman"/>
          <w:lang w:val="en-US"/>
        </w:rPr>
        <w:t>este situat în intravilan şi are categoria curţi-construcţii, categorie care se va păstra şi după realizarea proiectului.</w:t>
      </w:r>
    </w:p>
    <w:p w:rsidR="00390AF8" w:rsidRDefault="00592090" w:rsidP="00592090">
      <w:pPr>
        <w:shd w:val="clear" w:color="auto" w:fill="FFFFFF"/>
        <w:spacing w:after="0" w:line="240" w:lineRule="auto"/>
        <w:ind w:firstLine="720"/>
        <w:jc w:val="both"/>
        <w:rPr>
          <w:rFonts w:ascii="Times New Roman" w:eastAsia="Times New Roman" w:hAnsi="Times New Roman" w:cs="Times New Roman"/>
          <w:b/>
          <w:bCs/>
          <w:lang w:val="en-US"/>
        </w:rPr>
      </w:pPr>
      <w:r w:rsidRPr="00333C60">
        <w:rPr>
          <w:rFonts w:ascii="Times New Roman" w:eastAsia="Times New Roman" w:hAnsi="Times New Roman" w:cs="Times New Roman"/>
          <w:i/>
          <w:lang w:val="en-US"/>
        </w:rPr>
        <w:t>Biodiversitate</w:t>
      </w:r>
      <w:r>
        <w:rPr>
          <w:rFonts w:ascii="Times New Roman" w:eastAsia="Times New Roman" w:hAnsi="Times New Roman" w:cs="Times New Roman"/>
          <w:lang w:val="en-US"/>
        </w:rPr>
        <w:t>: amplasamentul nu se află în arie naturală protejată de interes comunitar.</w:t>
      </w:r>
      <w:r w:rsidR="00333C60">
        <w:rPr>
          <w:rFonts w:ascii="Times New Roman" w:eastAsia="Times New Roman" w:hAnsi="Times New Roman" w:cs="Times New Roman"/>
          <w:lang w:val="en-US"/>
        </w:rPr>
        <w:t xml:space="preserve"> </w:t>
      </w:r>
    </w:p>
    <w:p w:rsidR="00B827F4" w:rsidRDefault="00B827F4" w:rsidP="00592090">
      <w:pPr>
        <w:shd w:val="clear" w:color="auto" w:fill="FFFFFF"/>
        <w:spacing w:after="0" w:line="240" w:lineRule="auto"/>
        <w:ind w:firstLine="720"/>
        <w:jc w:val="both"/>
        <w:rPr>
          <w:rFonts w:ascii="Times New Roman" w:eastAsia="Times New Roman" w:hAnsi="Times New Roman" w:cs="Times New Roman"/>
          <w:b/>
          <w:bCs/>
          <w:lang w:val="en-US"/>
        </w:rPr>
      </w:pPr>
    </w:p>
    <w:p w:rsidR="009530B7" w:rsidRPr="00CB15DB" w:rsidRDefault="009530B7" w:rsidP="00592090">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VII.</w:t>
      </w:r>
      <w:r w:rsidRPr="00CB15DB">
        <w:rPr>
          <w:rFonts w:ascii="Times New Roman" w:eastAsia="Times New Roman" w:hAnsi="Times New Roman" w:cs="Times New Roman"/>
          <w:lang w:val="en-US"/>
        </w:rPr>
        <w:t> </w:t>
      </w:r>
      <w:r w:rsidRPr="00592090">
        <w:rPr>
          <w:rFonts w:ascii="Times New Roman" w:eastAsia="Times New Roman" w:hAnsi="Times New Roman" w:cs="Times New Roman"/>
          <w:b/>
          <w:lang w:val="en-US"/>
        </w:rPr>
        <w:t>Descrierea aspectelor de mediu susceptibile a fi afectate în mod semnificativ de proiect</w:t>
      </w:r>
      <w:r w:rsidRPr="00CB15DB">
        <w:rPr>
          <w:rFonts w:ascii="Times New Roman" w:eastAsia="Times New Roman" w:hAnsi="Times New Roman" w:cs="Times New Roman"/>
          <w:lang w:val="en-US"/>
        </w:rPr>
        <w:t>:</w:t>
      </w:r>
    </w:p>
    <w:p w:rsidR="00592090" w:rsidRDefault="0040554F" w:rsidP="0059209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VII.I. </w:t>
      </w:r>
      <w:r w:rsidR="00592090" w:rsidRPr="00592090">
        <w:rPr>
          <w:rFonts w:ascii="Times New Roman" w:eastAsia="Times New Roman" w:hAnsi="Times New Roman" w:cs="Times New Roman"/>
          <w:u w:val="single"/>
          <w:lang w:val="en-US"/>
        </w:rPr>
        <w:t xml:space="preserve">Impactul </w:t>
      </w:r>
      <w:r w:rsidR="009530B7" w:rsidRPr="00592090">
        <w:rPr>
          <w:rFonts w:ascii="Times New Roman" w:eastAsia="Times New Roman" w:hAnsi="Times New Roman" w:cs="Times New Roman"/>
          <w:u w:val="single"/>
          <w:lang w:val="en-US"/>
        </w:rPr>
        <w:t>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w:t>
      </w:r>
      <w:r w:rsidR="009530B7" w:rsidRPr="00CB15DB">
        <w:rPr>
          <w:rFonts w:ascii="Times New Roman" w:eastAsia="Times New Roman" w:hAnsi="Times New Roman" w:cs="Times New Roman"/>
          <w:lang w:val="en-US"/>
        </w:rPr>
        <w:t xml:space="preserve">. </w:t>
      </w:r>
    </w:p>
    <w:p w:rsidR="00BD04AC" w:rsidRDefault="00BD04AC" w:rsidP="00D96BF9">
      <w:pPr>
        <w:spacing w:after="0" w:line="240" w:lineRule="auto"/>
        <w:ind w:firstLine="720"/>
        <w:rPr>
          <w:rFonts w:ascii="Times New Roman" w:eastAsia="Arial" w:hAnsi="Times New Roman" w:cs="Times New Roman"/>
          <w:i/>
          <w:iCs/>
        </w:rPr>
      </w:pPr>
    </w:p>
    <w:p w:rsidR="00D96BF9" w:rsidRDefault="00D96BF9" w:rsidP="00D96BF9">
      <w:pPr>
        <w:spacing w:after="0" w:line="240" w:lineRule="auto"/>
        <w:ind w:firstLine="720"/>
        <w:rPr>
          <w:rFonts w:ascii="Times New Roman" w:eastAsia="Arial" w:hAnsi="Times New Roman" w:cs="Times New Roman"/>
        </w:rPr>
      </w:pPr>
      <w:r>
        <w:rPr>
          <w:rFonts w:ascii="Times New Roman" w:eastAsia="Arial" w:hAnsi="Times New Roman" w:cs="Times New Roman"/>
          <w:i/>
          <w:iCs/>
        </w:rPr>
        <w:t xml:space="preserve">Impactul asupra populaţiei, sănătăţii umane. </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rPr>
        <w:t xml:space="preserve">Impactul asupra populaţiei în perioada de execuţie a lucrărilor proiectate este nesemnificativ. </w:t>
      </w:r>
    </w:p>
    <w:p w:rsidR="000D526C" w:rsidRPr="00B827F4" w:rsidRDefault="00D96BF9" w:rsidP="00333C60">
      <w:pPr>
        <w:spacing w:after="0" w:line="240" w:lineRule="auto"/>
        <w:jc w:val="both"/>
        <w:rPr>
          <w:rFonts w:ascii="Times New Roman" w:eastAsia="Arial" w:hAnsi="Times New Roman" w:cs="Times New Roman"/>
          <w:i/>
          <w:iCs/>
        </w:rPr>
      </w:pPr>
      <w:r>
        <w:rPr>
          <w:rFonts w:ascii="Times New Roman" w:eastAsia="Arial" w:hAnsi="Times New Roman" w:cs="Times New Roman"/>
        </w:rPr>
        <w:t xml:space="preserve">Lucrările prevăzute în proiect se vor desfăşura într-o perioadă de timp limitată, cu respectarea legislaţiei în vigoare. </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i/>
          <w:iCs/>
        </w:rPr>
        <w:t>Impactul asupra florei şi faunei</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rPr>
        <w:t xml:space="preserve">Terenul pe care se va realiza investiţia are folosinţa actuală de teren curţi construcţii, folosinţă care se </w:t>
      </w:r>
    </w:p>
    <w:p w:rsidR="00D96BF9" w:rsidRDefault="00D96BF9" w:rsidP="00333C60">
      <w:pPr>
        <w:spacing w:after="0" w:line="240" w:lineRule="auto"/>
        <w:jc w:val="both"/>
        <w:rPr>
          <w:rFonts w:ascii="Times New Roman" w:eastAsia="Arial" w:hAnsi="Times New Roman" w:cs="Times New Roman"/>
          <w:i/>
          <w:iCs/>
        </w:rPr>
      </w:pPr>
      <w:r>
        <w:rPr>
          <w:rFonts w:ascii="Times New Roman" w:eastAsia="Arial" w:hAnsi="Times New Roman" w:cs="Times New Roman"/>
        </w:rPr>
        <w:t xml:space="preserve">va păstra şi după realizarea proiectului.  Amplasamentul proiectului nu se află în arii naturale protejate de interes comunitar.  </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i/>
          <w:iCs/>
        </w:rPr>
        <w:t xml:space="preserve">Impactul asupra solului şi subsolului. </w:t>
      </w:r>
    </w:p>
    <w:p w:rsidR="00D96BF9" w:rsidRDefault="00D96BF9" w:rsidP="00333C60">
      <w:pPr>
        <w:spacing w:after="0" w:line="240" w:lineRule="auto"/>
        <w:ind w:firstLine="720"/>
        <w:jc w:val="both"/>
        <w:rPr>
          <w:rFonts w:ascii="Times New Roman" w:eastAsia="Arial" w:hAnsi="Times New Roman" w:cs="Times New Roman"/>
          <w:i/>
          <w:iCs/>
        </w:rPr>
      </w:pPr>
      <w:r>
        <w:rPr>
          <w:rFonts w:ascii="Times New Roman" w:eastAsia="Arial" w:hAnsi="Times New Roman" w:cs="Times New Roman"/>
        </w:rPr>
        <w:t>In perioada de construire şi în perioada de funcţionare, impactul asupra factorului de mediu sol şi subsol va fi nesemnificativ; activităţile se vor desfăşura pe platforme betonate.</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i/>
          <w:iCs/>
        </w:rPr>
        <w:t xml:space="preserve">Impactul asupra calităţii aerului. </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rPr>
        <w:t xml:space="preserve">In faza de realizare a proiectului, sursele mobile de poluare ale aerului vor fi emisiile difuze de pulberi provenite de la manipularea materialelor de construcţie, precum şi emisiile de gaze de eşapament provenite de la utilajele şi mijloacele de transport ale materialelor. Impactul prognozat asupra factorului de mediu aer este de scurtă durată, nesemnificativ şi reversibil. </w:t>
      </w:r>
    </w:p>
    <w:p w:rsidR="00D96BF9" w:rsidRDefault="00D96BF9" w:rsidP="00333C60">
      <w:pPr>
        <w:spacing w:after="0" w:line="240" w:lineRule="auto"/>
        <w:ind w:firstLine="720"/>
        <w:jc w:val="both"/>
        <w:rPr>
          <w:rFonts w:ascii="Times New Roman" w:eastAsia="Arial" w:hAnsi="Times New Roman" w:cs="Times New Roman"/>
          <w:i/>
          <w:iCs/>
        </w:rPr>
      </w:pPr>
      <w:r>
        <w:rPr>
          <w:rFonts w:ascii="Times New Roman" w:eastAsia="Arial" w:hAnsi="Times New Roman" w:cs="Times New Roman"/>
        </w:rPr>
        <w:t>În perioada de funcționare, impactul asupra factorului de mediu aer va fi în limite admisibile.</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i/>
          <w:iCs/>
        </w:rPr>
        <w:t xml:space="preserve">Impactul asupra calităţii apei. </w:t>
      </w:r>
    </w:p>
    <w:p w:rsidR="00D96BF9" w:rsidRDefault="00D96BF9" w:rsidP="00333C60">
      <w:pPr>
        <w:spacing w:after="0" w:line="240" w:lineRule="auto"/>
        <w:ind w:firstLine="720"/>
        <w:jc w:val="both"/>
        <w:rPr>
          <w:rFonts w:ascii="Times New Roman" w:eastAsia="Arial" w:hAnsi="Times New Roman" w:cs="Times New Roman"/>
          <w:i/>
          <w:iCs/>
        </w:rPr>
      </w:pPr>
      <w:r>
        <w:rPr>
          <w:rFonts w:ascii="Times New Roman" w:eastAsia="Arial" w:hAnsi="Times New Roman" w:cs="Times New Roman"/>
        </w:rPr>
        <w:t xml:space="preserve">In faza de execuţie a lucrărilor de construcţii proiectate, impactul asupra calităţii apei poate fi considerat nesemnificativ, datorită măsurilor care vor fi luate de către constructor, în baza contractului încheiat cu beneficiarul, în ceea ce priveşte evacuarea apelor uzate, gestionarea materialelor de </w:t>
      </w:r>
      <w:r w:rsidRPr="00BD04AC">
        <w:rPr>
          <w:rFonts w:ascii="Times New Roman" w:eastAsia="Arial" w:hAnsi="Times New Roman" w:cs="Times New Roman"/>
        </w:rPr>
        <w:t>construcţie şi a</w:t>
      </w:r>
      <w:r>
        <w:rPr>
          <w:rFonts w:ascii="Times New Roman" w:eastAsia="Arial" w:hAnsi="Times New Roman" w:cs="Times New Roman"/>
        </w:rPr>
        <w:t xml:space="preserve"> </w:t>
      </w:r>
      <w:r>
        <w:rPr>
          <w:rFonts w:ascii="Times New Roman" w:eastAsia="Arial" w:hAnsi="Times New Roman" w:cs="Times New Roman"/>
        </w:rPr>
        <w:lastRenderedPageBreak/>
        <w:t xml:space="preserve">deşeurilor. Implementarea proiectului nu va avea efecte negative asupra factorului de mediu apă; </w:t>
      </w:r>
      <w:r w:rsidR="007E4A6D">
        <w:rPr>
          <w:rFonts w:ascii="Times New Roman" w:eastAsia="Arial" w:hAnsi="Times New Roman" w:cs="Times New Roman"/>
        </w:rPr>
        <w:t>condensatul  de proces (umiditat</w:t>
      </w:r>
      <w:r>
        <w:rPr>
          <w:rFonts w:ascii="Times New Roman" w:eastAsia="Arial" w:hAnsi="Times New Roman" w:cs="Times New Roman"/>
        </w:rPr>
        <w:t>ea din aerul atmosferic) va fi evacuat în reţeaua de canalizare pluvială existentă în zonă.</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i/>
          <w:iCs/>
        </w:rPr>
        <w:t xml:space="preserve">Impactul asupra zgomotului şi vibraţiilor. </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rPr>
        <w:t xml:space="preserve">In faza de execuţie a lucrărilor de construcţii proiectate, sursele de zgomot şi vibraţii sunt reprezentate de funcţionarea utilajelor şi a mijloacelor de transport materiale de construcţii. Impactul produs de zgomot şi vibraţii va fi de scurtă durată, nesemnificativ şi reversibil. </w:t>
      </w:r>
    </w:p>
    <w:p w:rsidR="00D96BF9" w:rsidRDefault="00D96BF9" w:rsidP="00333C60">
      <w:pPr>
        <w:spacing w:after="0" w:line="240" w:lineRule="auto"/>
        <w:ind w:firstLine="720"/>
        <w:jc w:val="both"/>
        <w:rPr>
          <w:rFonts w:ascii="Times New Roman" w:eastAsia="Arial" w:hAnsi="Times New Roman" w:cs="Times New Roman"/>
          <w:i/>
          <w:iCs/>
        </w:rPr>
      </w:pPr>
      <w:r>
        <w:rPr>
          <w:rFonts w:ascii="Times New Roman" w:eastAsia="Arial" w:hAnsi="Times New Roman" w:cs="Times New Roman"/>
        </w:rPr>
        <w:t>După implementarea proiectului - nu va exista un impact generat de zgomot şi vibraţii, deoarece proiectul se va implementa pe un amplasament industrial, d</w:t>
      </w:r>
      <w:r w:rsidR="00333C60">
        <w:rPr>
          <w:rFonts w:ascii="Times New Roman" w:eastAsia="Arial" w:hAnsi="Times New Roman" w:cs="Times New Roman"/>
        </w:rPr>
        <w:t>eparte de zo</w:t>
      </w:r>
      <w:r>
        <w:rPr>
          <w:rFonts w:ascii="Times New Roman" w:eastAsia="Arial" w:hAnsi="Times New Roman" w:cs="Times New Roman"/>
        </w:rPr>
        <w:t xml:space="preserve">na locuită; impactul va fi în limite admisibile. </w:t>
      </w:r>
    </w:p>
    <w:p w:rsidR="00D96BF9" w:rsidRDefault="00D96BF9" w:rsidP="00333C60">
      <w:pPr>
        <w:spacing w:after="0" w:line="240" w:lineRule="auto"/>
        <w:ind w:firstLine="720"/>
        <w:jc w:val="both"/>
        <w:rPr>
          <w:rFonts w:ascii="Times New Roman" w:eastAsia="Arial" w:hAnsi="Times New Roman" w:cs="Times New Roman"/>
        </w:rPr>
      </w:pPr>
      <w:r>
        <w:rPr>
          <w:rFonts w:ascii="Times New Roman" w:eastAsia="Arial" w:hAnsi="Times New Roman" w:cs="Times New Roman"/>
          <w:i/>
          <w:iCs/>
        </w:rPr>
        <w:t xml:space="preserve">Impactul asupra peisajului şi mediului vizual: </w:t>
      </w:r>
    </w:p>
    <w:p w:rsidR="007E4A6D" w:rsidRDefault="00D96BF9" w:rsidP="00333C60">
      <w:pPr>
        <w:spacing w:after="0" w:line="240" w:lineRule="auto"/>
        <w:ind w:firstLine="720"/>
        <w:jc w:val="both"/>
        <w:rPr>
          <w:rFonts w:ascii="Times New Roman" w:eastAsia="Arial" w:hAnsi="Times New Roman" w:cs="Times New Roman"/>
          <w:i/>
          <w:iCs/>
        </w:rPr>
      </w:pPr>
      <w:r>
        <w:rPr>
          <w:rFonts w:ascii="Times New Roman" w:eastAsia="Arial" w:hAnsi="Times New Roman" w:cs="Times New Roman"/>
        </w:rPr>
        <w:t xml:space="preserve">Construcţia propusă va respecta caracterul arhitectural şi peisagistic conform Planului Urbanistic General al Municipiului Sibiu.  </w:t>
      </w:r>
    </w:p>
    <w:p w:rsidR="00D96BF9" w:rsidRDefault="00D96BF9" w:rsidP="00333C60">
      <w:pPr>
        <w:spacing w:after="0" w:line="240" w:lineRule="auto"/>
        <w:ind w:firstLine="720"/>
        <w:jc w:val="both"/>
        <w:rPr>
          <w:rFonts w:ascii="Times New Roman" w:hAnsi="Times New Roman" w:cs="Times New Roman"/>
          <w:lang w:val="en-US"/>
        </w:rPr>
      </w:pPr>
      <w:r>
        <w:rPr>
          <w:rFonts w:ascii="Times New Roman" w:eastAsia="Arial" w:hAnsi="Times New Roman" w:cs="Times New Roman"/>
          <w:i/>
          <w:iCs/>
        </w:rPr>
        <w:t>Impactul asupra patrimoniului istoric şi cultural</w:t>
      </w:r>
    </w:p>
    <w:p w:rsidR="00D96BF9" w:rsidRDefault="00D96BF9" w:rsidP="00333C60">
      <w:pPr>
        <w:spacing w:after="0" w:line="240" w:lineRule="auto"/>
        <w:ind w:firstLine="720"/>
        <w:jc w:val="both"/>
        <w:rPr>
          <w:rFonts w:ascii="Times New Roman" w:eastAsia="Times New Roman" w:hAnsi="Times New Roman" w:cs="Times New Roman"/>
          <w:lang w:val="en-US"/>
        </w:rPr>
      </w:pPr>
      <w:r>
        <w:rPr>
          <w:rFonts w:ascii="Times New Roman" w:hAnsi="Times New Roman" w:cs="Times New Roman"/>
          <w:lang w:val="en-US"/>
        </w:rPr>
        <w:t xml:space="preserve">Conform Listei monumentelor istorice actualizată în anul 2015, publicată de Ministerul Culturii în Monitorul Oficial al României, partea I, nr. 113bis/15.II.2016, proiectul propus nu se suprapune cu situri sau monumente istorice, arheologice şi arhitectonice. </w:t>
      </w:r>
    </w:p>
    <w:p w:rsidR="000D526C" w:rsidRDefault="000D526C" w:rsidP="0040554F">
      <w:pPr>
        <w:shd w:val="clear" w:color="auto" w:fill="FFFFFF"/>
        <w:spacing w:after="0" w:line="240" w:lineRule="auto"/>
        <w:ind w:firstLine="720"/>
        <w:jc w:val="both"/>
        <w:rPr>
          <w:rFonts w:ascii="Times New Roman" w:eastAsia="Times New Roman" w:hAnsi="Times New Roman" w:cs="Times New Roman"/>
          <w:b/>
          <w:bCs/>
          <w:u w:val="single"/>
          <w:lang w:val="en-US"/>
        </w:rPr>
      </w:pPr>
    </w:p>
    <w:p w:rsidR="000D526C" w:rsidRPr="0040554F" w:rsidRDefault="0040554F" w:rsidP="0040554F">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VII.II. </w:t>
      </w:r>
      <w:r w:rsidRPr="002E07E1">
        <w:rPr>
          <w:rFonts w:ascii="Times New Roman" w:eastAsia="Times New Roman" w:hAnsi="Times New Roman" w:cs="Times New Roman"/>
          <w:u w:val="single"/>
          <w:lang w:val="en-US"/>
        </w:rPr>
        <w:t>Natura impactului (adică impactul direct, indirect, secundar, cumulativ, pe termen scurt, mediu și lung, permanent și temporar, pozitiv și negativ)</w:t>
      </w:r>
      <w:r>
        <w:rPr>
          <w:rFonts w:ascii="Times New Roman" w:eastAsia="Times New Roman" w:hAnsi="Times New Roman" w:cs="Times New Roman"/>
          <w:u w:val="single"/>
          <w:lang w:val="en-US"/>
        </w:rPr>
        <w:t xml:space="preserve"> </w:t>
      </w:r>
      <w:r w:rsidRPr="0040554F">
        <w:rPr>
          <w:rFonts w:ascii="Times New Roman" w:eastAsia="Times New Roman" w:hAnsi="Times New Roman" w:cs="Times New Roman"/>
          <w:lang w:val="en-US"/>
        </w:rPr>
        <w:t>este prezentată în tabelul următor:</w:t>
      </w:r>
      <w:r w:rsidR="00B827F4">
        <w:rPr>
          <w:rFonts w:ascii="Times New Roman" w:eastAsia="Times New Roman" w:hAnsi="Times New Roman" w:cs="Times New Roman"/>
          <w:lang w:val="en-US"/>
        </w:rPr>
        <w:t xml:space="preserve"> </w:t>
      </w:r>
    </w:p>
    <w:p w:rsidR="0040554F" w:rsidRDefault="0040554F" w:rsidP="0040554F">
      <w:pPr>
        <w:shd w:val="clear" w:color="auto" w:fill="FFFFFF"/>
        <w:spacing w:after="0" w:line="240" w:lineRule="auto"/>
        <w:ind w:firstLine="720"/>
        <w:jc w:val="both"/>
        <w:rPr>
          <w:rFonts w:ascii="Times New Roman" w:eastAsia="Times New Roman" w:hAnsi="Times New Roman" w:cs="Times New Roman"/>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994"/>
        <w:gridCol w:w="1240"/>
        <w:gridCol w:w="1503"/>
        <w:gridCol w:w="1354"/>
      </w:tblGrid>
      <w:tr w:rsidR="0040554F" w:rsidRPr="008B6E60" w:rsidTr="00333C60">
        <w:trPr>
          <w:jc w:val="center"/>
        </w:trPr>
        <w:tc>
          <w:tcPr>
            <w:tcW w:w="3179" w:type="dxa"/>
            <w:vMerge w:val="restart"/>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Factori de mediu</w:t>
            </w:r>
          </w:p>
        </w:tc>
        <w:tc>
          <w:tcPr>
            <w:tcW w:w="5091" w:type="dxa"/>
            <w:gridSpan w:val="4"/>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Natura impactului</w:t>
            </w:r>
          </w:p>
        </w:tc>
      </w:tr>
      <w:tr w:rsidR="0040554F" w:rsidRPr="008B6E60" w:rsidTr="00333C60">
        <w:trPr>
          <w:jc w:val="center"/>
        </w:trPr>
        <w:tc>
          <w:tcPr>
            <w:tcW w:w="3179" w:type="dxa"/>
            <w:vMerge/>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p>
        </w:tc>
        <w:tc>
          <w:tcPr>
            <w:tcW w:w="994" w:type="dxa"/>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u w:val="single"/>
                <w:lang w:val="it-IT"/>
              </w:rPr>
              <w:t>D</w:t>
            </w:r>
            <w:r w:rsidRPr="008B6E60">
              <w:rPr>
                <w:rFonts w:ascii="Times New Roman" w:hAnsi="Times New Roman"/>
                <w:sz w:val="20"/>
                <w:szCs w:val="20"/>
                <w:lang w:val="it-IT"/>
              </w:rPr>
              <w:t>irect/</w:t>
            </w:r>
          </w:p>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u w:val="single"/>
                <w:lang w:val="it-IT"/>
              </w:rPr>
              <w:t>I</w:t>
            </w:r>
            <w:r w:rsidRPr="008B6E60">
              <w:rPr>
                <w:rFonts w:ascii="Times New Roman" w:hAnsi="Times New Roman"/>
                <w:sz w:val="20"/>
                <w:szCs w:val="20"/>
                <w:lang w:val="it-IT"/>
              </w:rPr>
              <w:t>ndirect</w:t>
            </w:r>
          </w:p>
        </w:tc>
        <w:tc>
          <w:tcPr>
            <w:tcW w:w="1240" w:type="dxa"/>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u w:val="single"/>
                <w:lang w:val="it-IT"/>
              </w:rPr>
              <w:t>S</w:t>
            </w:r>
            <w:r w:rsidRPr="008B6E60">
              <w:rPr>
                <w:rFonts w:ascii="Times New Roman" w:hAnsi="Times New Roman"/>
                <w:sz w:val="20"/>
                <w:szCs w:val="20"/>
                <w:lang w:val="it-IT"/>
              </w:rPr>
              <w:t>ecundar/</w:t>
            </w:r>
          </w:p>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u w:val="single"/>
                <w:lang w:val="it-IT"/>
              </w:rPr>
              <w:t>C</w:t>
            </w:r>
            <w:r w:rsidRPr="008B6E60">
              <w:rPr>
                <w:rFonts w:ascii="Times New Roman" w:hAnsi="Times New Roman"/>
                <w:sz w:val="20"/>
                <w:szCs w:val="20"/>
                <w:lang w:val="it-IT"/>
              </w:rPr>
              <w:t>umulativ</w:t>
            </w:r>
          </w:p>
        </w:tc>
        <w:tc>
          <w:tcPr>
            <w:tcW w:w="1503" w:type="dxa"/>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 xml:space="preserve">Pe termen </w:t>
            </w:r>
            <w:r w:rsidRPr="008B6E60">
              <w:rPr>
                <w:rFonts w:ascii="Times New Roman" w:hAnsi="Times New Roman"/>
                <w:sz w:val="20"/>
                <w:szCs w:val="20"/>
                <w:u w:val="single"/>
                <w:lang w:val="it-IT"/>
              </w:rPr>
              <w:t>s</w:t>
            </w:r>
            <w:r w:rsidRPr="008B6E60">
              <w:rPr>
                <w:rFonts w:ascii="Times New Roman" w:hAnsi="Times New Roman"/>
                <w:sz w:val="20"/>
                <w:szCs w:val="20"/>
                <w:lang w:val="it-IT"/>
              </w:rPr>
              <w:t xml:space="preserve">curt, </w:t>
            </w:r>
            <w:r w:rsidRPr="008B6E60">
              <w:rPr>
                <w:rFonts w:ascii="Times New Roman" w:hAnsi="Times New Roman"/>
                <w:sz w:val="20"/>
                <w:szCs w:val="20"/>
                <w:u w:val="single"/>
                <w:lang w:val="it-IT"/>
              </w:rPr>
              <w:t>m</w:t>
            </w:r>
            <w:r w:rsidRPr="008B6E60">
              <w:rPr>
                <w:rFonts w:ascii="Times New Roman" w:hAnsi="Times New Roman"/>
                <w:sz w:val="20"/>
                <w:szCs w:val="20"/>
                <w:lang w:val="it-IT"/>
              </w:rPr>
              <w:t xml:space="preserve">ediu sau </w:t>
            </w:r>
            <w:r w:rsidRPr="008B6E60">
              <w:rPr>
                <w:rFonts w:ascii="Times New Roman" w:hAnsi="Times New Roman"/>
                <w:sz w:val="20"/>
                <w:szCs w:val="20"/>
                <w:u w:val="single"/>
                <w:lang w:val="it-IT"/>
              </w:rPr>
              <w:t>l</w:t>
            </w:r>
            <w:r w:rsidRPr="008B6E60">
              <w:rPr>
                <w:rFonts w:ascii="Times New Roman" w:hAnsi="Times New Roman"/>
                <w:sz w:val="20"/>
                <w:szCs w:val="20"/>
                <w:lang w:val="it-IT"/>
              </w:rPr>
              <w:t>ung</w:t>
            </w:r>
          </w:p>
        </w:tc>
        <w:tc>
          <w:tcPr>
            <w:tcW w:w="1354" w:type="dxa"/>
            <w:shd w:val="clear" w:color="auto" w:fill="F2F2F2" w:themeFill="background1" w:themeFillShade="F2"/>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u w:val="single"/>
                <w:lang w:val="it-IT"/>
              </w:rPr>
              <w:t>P</w:t>
            </w:r>
            <w:r w:rsidRPr="008B6E60">
              <w:rPr>
                <w:rFonts w:ascii="Times New Roman" w:hAnsi="Times New Roman"/>
                <w:sz w:val="20"/>
                <w:szCs w:val="20"/>
                <w:lang w:val="it-IT"/>
              </w:rPr>
              <w:t>ermanent/</w:t>
            </w:r>
          </w:p>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u w:val="single"/>
                <w:lang w:val="it-IT"/>
              </w:rPr>
              <w:t>T</w:t>
            </w:r>
            <w:r w:rsidRPr="008B6E60">
              <w:rPr>
                <w:rFonts w:ascii="Times New Roman" w:hAnsi="Times New Roman"/>
                <w:sz w:val="20"/>
                <w:szCs w:val="20"/>
                <w:lang w:val="it-IT"/>
              </w:rPr>
              <w:t>emporar</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Populaţie</w:t>
            </w:r>
          </w:p>
        </w:tc>
        <w:tc>
          <w:tcPr>
            <w:tcW w:w="994" w:type="dxa"/>
            <w:vAlign w:val="center"/>
          </w:tcPr>
          <w:p w:rsidR="0040554F" w:rsidRPr="008B6E60" w:rsidRDefault="0040554F" w:rsidP="0040554F">
            <w:pPr>
              <w:pStyle w:val="NoSpacing"/>
              <w:jc w:val="center"/>
              <w:rPr>
                <w:rFonts w:ascii="Times New Roman" w:hAnsi="Times New Roman"/>
                <w:sz w:val="20"/>
                <w:szCs w:val="20"/>
                <w:highlight w:val="yellow"/>
                <w:lang w:val="it-IT"/>
              </w:rPr>
            </w:pPr>
            <w:r w:rsidRPr="008B6E60">
              <w:rPr>
                <w:rFonts w:ascii="Times New Roman" w:hAnsi="Times New Roman"/>
                <w:sz w:val="20"/>
                <w:szCs w:val="20"/>
                <w:lang w:val="it-IT"/>
              </w:rPr>
              <w:t>I</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highlight w:val="yellow"/>
                <w:lang w:val="it-IT"/>
              </w:rPr>
            </w:pPr>
            <w:r w:rsidRPr="008B6E60">
              <w:rPr>
                <w:rFonts w:ascii="Times New Roman" w:hAnsi="Times New Roman"/>
                <w:sz w:val="20"/>
                <w:szCs w:val="20"/>
                <w:lang w:val="it-IT"/>
              </w:rPr>
              <w:t>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Sănătate umană</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I</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 xml:space="preserve">Flora şi fauna </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I</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Sol</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D</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P</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Bunurile materiale</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Apa</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D</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P</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Aer</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D</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P</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Clima</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Zgomot şi vibraţii</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I</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S</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Peisaj şi mediu vizual</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I</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M</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T</w:t>
            </w:r>
          </w:p>
        </w:tc>
      </w:tr>
      <w:tr w:rsidR="0040554F" w:rsidRPr="008B6E60" w:rsidTr="0040554F">
        <w:trPr>
          <w:jc w:val="center"/>
        </w:trPr>
        <w:tc>
          <w:tcPr>
            <w:tcW w:w="3179" w:type="dxa"/>
            <w:vAlign w:val="center"/>
          </w:tcPr>
          <w:p w:rsidR="0040554F" w:rsidRPr="008B6E60" w:rsidRDefault="0040554F" w:rsidP="0040554F">
            <w:pPr>
              <w:pStyle w:val="NoSpacing"/>
              <w:rPr>
                <w:rFonts w:ascii="Times New Roman" w:hAnsi="Times New Roman"/>
                <w:sz w:val="20"/>
                <w:szCs w:val="20"/>
                <w:lang w:val="it-IT"/>
              </w:rPr>
            </w:pPr>
            <w:r w:rsidRPr="008B6E60">
              <w:rPr>
                <w:rFonts w:ascii="Times New Roman" w:hAnsi="Times New Roman"/>
                <w:sz w:val="20"/>
                <w:szCs w:val="20"/>
                <w:lang w:val="it-IT"/>
              </w:rPr>
              <w:t>Patrimoniul istoric şi cultural</w:t>
            </w:r>
          </w:p>
        </w:tc>
        <w:tc>
          <w:tcPr>
            <w:tcW w:w="99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240"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503"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c>
          <w:tcPr>
            <w:tcW w:w="1354" w:type="dxa"/>
            <w:vAlign w:val="center"/>
          </w:tcPr>
          <w:p w:rsidR="0040554F" w:rsidRPr="008B6E60" w:rsidRDefault="0040554F" w:rsidP="0040554F">
            <w:pPr>
              <w:pStyle w:val="NoSpacing"/>
              <w:jc w:val="center"/>
              <w:rPr>
                <w:rFonts w:ascii="Times New Roman" w:hAnsi="Times New Roman"/>
                <w:sz w:val="20"/>
                <w:szCs w:val="20"/>
                <w:lang w:val="it-IT"/>
              </w:rPr>
            </w:pPr>
            <w:r w:rsidRPr="008B6E60">
              <w:rPr>
                <w:rFonts w:ascii="Times New Roman" w:hAnsi="Times New Roman"/>
                <w:sz w:val="20"/>
                <w:szCs w:val="20"/>
                <w:lang w:val="it-IT"/>
              </w:rPr>
              <w:t>-</w:t>
            </w:r>
          </w:p>
        </w:tc>
      </w:tr>
    </w:tbl>
    <w:p w:rsidR="0040554F" w:rsidRPr="00BA5623" w:rsidRDefault="0040554F" w:rsidP="0040554F">
      <w:pPr>
        <w:autoSpaceDE w:val="0"/>
        <w:autoSpaceDN w:val="0"/>
        <w:adjustRightInd w:val="0"/>
        <w:spacing w:after="0" w:line="240" w:lineRule="auto"/>
        <w:ind w:left="720"/>
        <w:rPr>
          <w:rFonts w:ascii="Times New Roman" w:hAnsi="Times New Roman" w:cs="Times New Roman"/>
          <w:lang w:val="en-US"/>
        </w:rPr>
      </w:pPr>
      <w:r w:rsidRPr="00BA5623">
        <w:rPr>
          <w:rFonts w:ascii="Times New Roman" w:hAnsi="Times New Roman" w:cs="Times New Roman"/>
          <w:i/>
          <w:lang w:val="pt-BR"/>
        </w:rPr>
        <w:t xml:space="preserve"> </w:t>
      </w:r>
      <w:r>
        <w:rPr>
          <w:rFonts w:ascii="Times New Roman" w:hAnsi="Times New Roman" w:cs="Times New Roman"/>
          <w:i/>
          <w:lang w:val="pt-BR"/>
        </w:rPr>
        <w:t xml:space="preserve"> </w:t>
      </w:r>
      <w:r w:rsidRPr="00BA5623">
        <w:rPr>
          <w:rFonts w:ascii="Times New Roman" w:hAnsi="Times New Roman" w:cs="Times New Roman"/>
          <w:i/>
          <w:lang w:val="pt-BR"/>
        </w:rPr>
        <w:t>Notă: C-cumulativ; D-direct; I-indirect; M-mediu; P-permanent</w:t>
      </w:r>
    </w:p>
    <w:p w:rsidR="0040554F" w:rsidRPr="00CB15DB" w:rsidRDefault="0040554F" w:rsidP="00D96BF9">
      <w:pPr>
        <w:shd w:val="clear" w:color="auto" w:fill="FFFFFF"/>
        <w:spacing w:after="0" w:line="240" w:lineRule="auto"/>
        <w:ind w:firstLine="720"/>
        <w:jc w:val="both"/>
        <w:rPr>
          <w:rFonts w:ascii="Times New Roman" w:eastAsia="Times New Roman" w:hAnsi="Times New Roman" w:cs="Times New Roman"/>
          <w:lang w:val="en-US"/>
        </w:rPr>
      </w:pPr>
    </w:p>
    <w:p w:rsidR="00D96BF9" w:rsidRPr="00D96BF9" w:rsidRDefault="009530B7" w:rsidP="00D96BF9">
      <w:pPr>
        <w:shd w:val="clear" w:color="auto" w:fill="FFFFFF"/>
        <w:spacing w:after="0" w:line="240" w:lineRule="auto"/>
        <w:ind w:firstLine="720"/>
        <w:jc w:val="both"/>
        <w:rPr>
          <w:rFonts w:ascii="Times New Roman" w:eastAsia="Times New Roman" w:hAnsi="Times New Roman" w:cs="Times New Roman"/>
          <w:lang w:val="en-US"/>
        </w:rPr>
      </w:pPr>
      <w:r w:rsidRPr="00D96BF9">
        <w:rPr>
          <w:rFonts w:ascii="Times New Roman" w:eastAsia="Times New Roman" w:hAnsi="Times New Roman" w:cs="Times New Roman"/>
          <w:b/>
          <w:bCs/>
          <w:lang w:val="en-US"/>
        </w:rPr>
        <w:t>-</w:t>
      </w:r>
      <w:r w:rsidRPr="00D96BF9">
        <w:rPr>
          <w:rFonts w:ascii="Times New Roman" w:eastAsia="Times New Roman" w:hAnsi="Times New Roman" w:cs="Times New Roman"/>
          <w:lang w:val="en-US"/>
        </w:rPr>
        <w:t> extinderea impactului (zona geografică, numărul populației/habitatelor/speciilor afectate)</w:t>
      </w:r>
      <w:r w:rsidR="00D96BF9" w:rsidRPr="00D96BF9">
        <w:rPr>
          <w:rFonts w:ascii="Times New Roman" w:eastAsia="Times New Roman" w:hAnsi="Times New Roman" w:cs="Times New Roman"/>
          <w:lang w:val="en-US"/>
        </w:rPr>
        <w:t>: impactul va fi local;</w:t>
      </w:r>
    </w:p>
    <w:p w:rsidR="00D96BF9" w:rsidRPr="00D96BF9" w:rsidRDefault="00D96BF9" w:rsidP="00D96BF9">
      <w:pPr>
        <w:autoSpaceDE w:val="0"/>
        <w:autoSpaceDN w:val="0"/>
        <w:adjustRightInd w:val="0"/>
        <w:spacing w:after="0" w:line="240" w:lineRule="auto"/>
        <w:ind w:firstLine="720"/>
        <w:jc w:val="both"/>
        <w:rPr>
          <w:rFonts w:ascii="Times New Roman" w:eastAsia="Times New Roman" w:hAnsi="Times New Roman"/>
          <w:color w:val="000000"/>
        </w:rPr>
      </w:pPr>
      <w:r w:rsidRPr="00D96BF9">
        <w:rPr>
          <w:rFonts w:ascii="Times New Roman" w:eastAsia="Times New Roman" w:hAnsi="Times New Roman" w:cs="Times New Roman"/>
          <w:b/>
          <w:bCs/>
          <w:lang w:val="en-US"/>
        </w:rPr>
        <w:t xml:space="preserve"> </w:t>
      </w:r>
      <w:r w:rsidR="009530B7" w:rsidRPr="00D96BF9">
        <w:rPr>
          <w:rFonts w:ascii="Times New Roman" w:eastAsia="Times New Roman" w:hAnsi="Times New Roman" w:cs="Times New Roman"/>
          <w:b/>
          <w:bCs/>
          <w:lang w:val="en-US"/>
        </w:rPr>
        <w:t>-</w:t>
      </w:r>
      <w:r w:rsidR="009530B7" w:rsidRPr="00D96BF9">
        <w:rPr>
          <w:rFonts w:ascii="Times New Roman" w:eastAsia="Times New Roman" w:hAnsi="Times New Roman" w:cs="Times New Roman"/>
          <w:lang w:val="en-US"/>
        </w:rPr>
        <w:t> magnitudinea și complexitatea impactului;</w:t>
      </w:r>
      <w:r w:rsidR="000D526C">
        <w:rPr>
          <w:rFonts w:ascii="Times New Roman" w:eastAsia="Times New Roman" w:hAnsi="Times New Roman"/>
          <w:i/>
          <w:color w:val="000000"/>
        </w:rPr>
        <w:t xml:space="preserve"> î</w:t>
      </w:r>
      <w:r w:rsidRPr="00D96BF9">
        <w:rPr>
          <w:rFonts w:ascii="Times New Roman" w:eastAsia="Times New Roman" w:hAnsi="Times New Roman"/>
          <w:i/>
          <w:color w:val="000000"/>
        </w:rPr>
        <w:t xml:space="preserve">n perioada de execuţie a lucrărilor proiectate </w:t>
      </w:r>
      <w:r w:rsidRPr="00D96BF9">
        <w:rPr>
          <w:rFonts w:ascii="Times New Roman" w:eastAsia="Times New Roman" w:hAnsi="Times New Roman"/>
          <w:color w:val="000000"/>
        </w:rPr>
        <w:t xml:space="preserve">impactul asupra factorilor de mediu va fi redus, sursele de poluare fiind lucrările propuse prin proiect. </w:t>
      </w:r>
      <w:r w:rsidRPr="00D96BF9">
        <w:rPr>
          <w:rFonts w:ascii="Times New Roman" w:eastAsia="Times New Roman" w:hAnsi="Times New Roman"/>
          <w:color w:val="000000"/>
          <w:lang w:val="pt-BR"/>
        </w:rPr>
        <w:t xml:space="preserve"> </w:t>
      </w:r>
      <w:r w:rsidRPr="00D96BF9">
        <w:rPr>
          <w:rFonts w:ascii="Times New Roman" w:eastAsia="Times New Roman" w:hAnsi="Times New Roman"/>
          <w:i/>
          <w:color w:val="000000"/>
        </w:rPr>
        <w:t>În perioada de exploatare:</w:t>
      </w:r>
      <w:r w:rsidRPr="00D96BF9">
        <w:rPr>
          <w:rFonts w:ascii="Times New Roman" w:eastAsia="Times New Roman" w:hAnsi="Times New Roman"/>
          <w:color w:val="000000"/>
        </w:rPr>
        <w:t xml:space="preserve">  impact minor; </w:t>
      </w:r>
    </w:p>
    <w:p w:rsidR="00D96BF9" w:rsidRPr="00D96BF9" w:rsidRDefault="009530B7" w:rsidP="00D96BF9">
      <w:pPr>
        <w:spacing w:after="0" w:line="240" w:lineRule="auto"/>
        <w:ind w:firstLine="720"/>
        <w:jc w:val="both"/>
        <w:rPr>
          <w:rFonts w:ascii="Times New Roman" w:eastAsia="Times New Roman" w:hAnsi="Times New Roman"/>
          <w:bCs/>
          <w:color w:val="000000"/>
        </w:rPr>
      </w:pPr>
      <w:r w:rsidRPr="00D96BF9">
        <w:rPr>
          <w:rFonts w:ascii="Times New Roman" w:eastAsia="Times New Roman" w:hAnsi="Times New Roman" w:cs="Times New Roman"/>
          <w:b/>
          <w:bCs/>
          <w:lang w:val="en-US"/>
        </w:rPr>
        <w:t>-</w:t>
      </w:r>
      <w:r w:rsidRPr="00D96BF9">
        <w:rPr>
          <w:rFonts w:ascii="Times New Roman" w:eastAsia="Times New Roman" w:hAnsi="Times New Roman" w:cs="Times New Roman"/>
          <w:lang w:val="en-US"/>
        </w:rPr>
        <w:t> probabilitatea impactului;</w:t>
      </w:r>
      <w:r w:rsidR="00D96BF9" w:rsidRPr="00D96BF9">
        <w:rPr>
          <w:rFonts w:ascii="Times New Roman" w:eastAsia="Times New Roman" w:hAnsi="Times New Roman"/>
          <w:bCs/>
          <w:color w:val="000000"/>
        </w:rPr>
        <w:t xml:space="preserve"> redusă în cazul respectării tuturor măsurilor prevăzute prin proiect.</w:t>
      </w:r>
    </w:p>
    <w:p w:rsidR="00D96BF9" w:rsidRDefault="00D96BF9" w:rsidP="00D96BF9">
      <w:pPr>
        <w:spacing w:after="0" w:line="240" w:lineRule="auto"/>
        <w:jc w:val="both"/>
        <w:rPr>
          <w:rFonts w:ascii="Times New Roman" w:eastAsia="Times New Roman" w:hAnsi="Times New Roman"/>
          <w:color w:val="000000"/>
        </w:rPr>
      </w:pPr>
      <w:r w:rsidRPr="00D96BF9">
        <w:rPr>
          <w:rFonts w:ascii="Times New Roman" w:eastAsia="Times New Roman" w:hAnsi="Times New Roman"/>
          <w:b/>
          <w:color w:val="000000"/>
          <w:lang w:val="pt-BR"/>
        </w:rPr>
        <w:t xml:space="preserve"> </w:t>
      </w:r>
      <w:r>
        <w:rPr>
          <w:rFonts w:ascii="Times New Roman" w:eastAsia="Times New Roman" w:hAnsi="Times New Roman"/>
          <w:b/>
          <w:color w:val="000000"/>
          <w:lang w:val="pt-BR"/>
        </w:rPr>
        <w:tab/>
        <w:t xml:space="preserve">- </w:t>
      </w:r>
      <w:r w:rsidRPr="00D96BF9">
        <w:rPr>
          <w:rFonts w:ascii="Times New Roman" w:eastAsia="Times New Roman" w:hAnsi="Times New Roman"/>
          <w:color w:val="000000"/>
          <w:lang w:val="pt-BR"/>
        </w:rPr>
        <w:t>durata, frecventa si reversibilitatea impactului</w:t>
      </w:r>
      <w:r w:rsidR="00333C60">
        <w:rPr>
          <w:rFonts w:ascii="Times New Roman" w:eastAsia="Times New Roman" w:hAnsi="Times New Roman"/>
          <w:color w:val="000000"/>
          <w:lang w:val="pt-BR"/>
        </w:rPr>
        <w:t xml:space="preserve">: </w:t>
      </w:r>
      <w:r w:rsidR="000D526C">
        <w:rPr>
          <w:rFonts w:ascii="Times New Roman" w:eastAsia="Times New Roman" w:hAnsi="Times New Roman"/>
          <w:i/>
          <w:color w:val="000000"/>
        </w:rPr>
        <w:t>î</w:t>
      </w:r>
      <w:r w:rsidRPr="00D96BF9">
        <w:rPr>
          <w:rFonts w:ascii="Times New Roman" w:eastAsia="Times New Roman" w:hAnsi="Times New Roman"/>
          <w:i/>
          <w:color w:val="000000"/>
        </w:rPr>
        <w:t>n perioada de execuţie</w:t>
      </w:r>
      <w:r w:rsidRPr="00D96BF9">
        <w:rPr>
          <w:rFonts w:ascii="Times New Roman" w:eastAsia="Times New Roman" w:hAnsi="Times New Roman"/>
          <w:color w:val="000000"/>
        </w:rPr>
        <w:t xml:space="preserve"> a proiectului impactul lucrărilor asupra factorilor de mediu va fi temporar. Pe măsura realizării lucrărilor calitatea factorilor de mediu afectaţi va reveni la parametrii anteriori</w:t>
      </w:r>
      <w:r w:rsidRPr="00D96BF9">
        <w:rPr>
          <w:rFonts w:ascii="Times New Roman" w:eastAsia="Times New Roman" w:hAnsi="Times New Roman"/>
          <w:i/>
          <w:color w:val="000000"/>
        </w:rPr>
        <w:t>. În perioada de funcţionare</w:t>
      </w:r>
      <w:r w:rsidR="00333C60">
        <w:rPr>
          <w:rFonts w:ascii="Times New Roman" w:eastAsia="Times New Roman" w:hAnsi="Times New Roman"/>
          <w:i/>
          <w:color w:val="000000"/>
        </w:rPr>
        <w:t xml:space="preserve">: </w:t>
      </w:r>
      <w:r w:rsidRPr="00D96BF9">
        <w:rPr>
          <w:rFonts w:ascii="Times New Roman" w:eastAsia="Times New Roman" w:hAnsi="Times New Roman"/>
          <w:color w:val="000000"/>
        </w:rPr>
        <w:t>impact redus, reversibil.</w:t>
      </w:r>
    </w:p>
    <w:p w:rsidR="00D96BF9" w:rsidRDefault="009530B7" w:rsidP="00D96BF9">
      <w:pPr>
        <w:spacing w:after="0" w:line="240" w:lineRule="auto"/>
        <w:ind w:firstLine="720"/>
        <w:jc w:val="both"/>
        <w:rPr>
          <w:rFonts w:ascii="Times New Roman" w:eastAsia="Times New Roman" w:hAnsi="Times New Roman"/>
          <w:color w:val="000000"/>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măsurile de evitare, reducere sau ameliorare a impactului semnificativ asupr</w:t>
      </w:r>
      <w:r w:rsidR="00333C60">
        <w:rPr>
          <w:rFonts w:ascii="Times New Roman" w:eastAsia="Times New Roman" w:hAnsi="Times New Roman" w:cs="Times New Roman"/>
          <w:lang w:val="en-US"/>
        </w:rPr>
        <w:t>a mediului:</w:t>
      </w:r>
      <w:r w:rsidR="00D96BF9" w:rsidRPr="00D96BF9">
        <w:rPr>
          <w:rFonts w:ascii="Times New Roman" w:eastAsia="Times New Roman" w:hAnsi="Times New Roman" w:cs="Times New Roman"/>
          <w:lang w:val="en-US"/>
        </w:rPr>
        <w:t xml:space="preserve"> </w:t>
      </w:r>
      <w:r w:rsidR="00D96BF9">
        <w:rPr>
          <w:rFonts w:ascii="Times New Roman" w:eastAsia="Times New Roman" w:hAnsi="Times New Roman" w:cs="Times New Roman"/>
          <w:lang w:val="en-US"/>
        </w:rPr>
        <w:t>impactul asupra mediului va fi direct, temporar, în limite admisibile în condiţiile respectării măsurilor de reducere menţionate pentru fiecare factor de mediu;</w:t>
      </w:r>
    </w:p>
    <w:p w:rsidR="00D96BF9" w:rsidRPr="00D96BF9" w:rsidRDefault="009530B7" w:rsidP="00D96BF9">
      <w:pPr>
        <w:spacing w:after="0" w:line="240" w:lineRule="auto"/>
        <w:ind w:firstLine="720"/>
        <w:jc w:val="both"/>
        <w:rPr>
          <w:rFonts w:ascii="Times New Roman" w:eastAsia="Times New Roman" w:hAnsi="Times New Roman"/>
          <w:color w:val="000000"/>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natura transfrontalieră a impactului</w:t>
      </w:r>
      <w:r w:rsidR="00D96BF9">
        <w:rPr>
          <w:rFonts w:ascii="Times New Roman" w:eastAsia="Times New Roman" w:hAnsi="Times New Roman" w:cs="Times New Roman"/>
          <w:lang w:val="en-US"/>
        </w:rPr>
        <w:t xml:space="preserve">: proiectul </w:t>
      </w:r>
      <w:r w:rsidR="00D96BF9">
        <w:rPr>
          <w:rFonts w:ascii="Times New Roman" w:hAnsi="Times New Roman" w:cs="Times New Roman"/>
          <w:lang w:val="en-US"/>
        </w:rPr>
        <w:t xml:space="preserve">nu intră sub incidenţa Convenţiei privind evaluarea impactului asupra mediului în context transfrontieră, adoptată la Espoo la 25 februarie 1991, ratificată prin Legea nr. </w:t>
      </w:r>
      <w:r w:rsidR="00D96BF9">
        <w:rPr>
          <w:rFonts w:ascii="Times New Roman" w:hAnsi="Times New Roman" w:cs="Times New Roman"/>
          <w:bCs/>
          <w:lang w:val="en-US"/>
        </w:rPr>
        <w:t>22/2001</w:t>
      </w:r>
      <w:r w:rsidR="00D96BF9">
        <w:rPr>
          <w:rFonts w:ascii="Times New Roman" w:eastAsia="Times New Roman" w:hAnsi="Times New Roman" w:cs="Times New Roman"/>
          <w:lang w:val="en-US"/>
        </w:rPr>
        <w:t>.</w:t>
      </w:r>
    </w:p>
    <w:p w:rsidR="00E53B17" w:rsidRDefault="009530B7" w:rsidP="00E53B17">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lastRenderedPageBreak/>
        <w:t>VIII.</w:t>
      </w:r>
      <w:r w:rsidRPr="00CB15DB">
        <w:rPr>
          <w:rFonts w:ascii="Times New Roman" w:eastAsia="Times New Roman" w:hAnsi="Times New Roman" w:cs="Times New Roman"/>
          <w:lang w:val="en-US"/>
        </w:rPr>
        <w:t> </w:t>
      </w:r>
      <w:r w:rsidRPr="00E53B17">
        <w:rPr>
          <w:rFonts w:ascii="Times New Roman" w:eastAsia="Times New Roman" w:hAnsi="Times New Roman" w:cs="Times New Roman"/>
          <w:b/>
          <w:lang w:val="en-US"/>
        </w:rPr>
        <w:t>Prevederi pentru monitorizarea mediului</w:t>
      </w:r>
      <w:r w:rsidRPr="00CB15DB">
        <w:rPr>
          <w:rFonts w:ascii="Times New Roman" w:eastAsia="Times New Roman" w:hAnsi="Times New Roman" w:cs="Times New Roman"/>
          <w:lang w:val="en-US"/>
        </w:rPr>
        <w:t xml:space="preserve"> </w:t>
      </w:r>
    </w:p>
    <w:p w:rsidR="009530B7" w:rsidRPr="00CB15DB" w:rsidRDefault="009530B7" w:rsidP="00E53B17">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lang w:val="en-US"/>
        </w:rPr>
        <w:t xml:space="preserve">- </w:t>
      </w:r>
      <w:r w:rsidR="00713005" w:rsidRPr="00333C60">
        <w:rPr>
          <w:rFonts w:ascii="Times New Roman" w:eastAsia="Times New Roman" w:hAnsi="Times New Roman" w:cs="Times New Roman"/>
          <w:u w:val="single"/>
          <w:lang w:val="en-US"/>
        </w:rPr>
        <w:t xml:space="preserve">Dotări </w:t>
      </w:r>
      <w:r w:rsidRPr="00333C60">
        <w:rPr>
          <w:rFonts w:ascii="Times New Roman" w:eastAsia="Times New Roman" w:hAnsi="Times New Roman" w:cs="Times New Roman"/>
          <w:u w:val="single"/>
          <w:lang w:val="en-US"/>
        </w:rPr>
        <w:t>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CB15DB">
        <w:rPr>
          <w:rFonts w:ascii="Times New Roman" w:eastAsia="Times New Roman" w:hAnsi="Times New Roman" w:cs="Times New Roman"/>
          <w:lang w:val="en-US"/>
        </w:rPr>
        <w:t>.</w:t>
      </w:r>
    </w:p>
    <w:p w:rsidR="00D63825" w:rsidRPr="00D63825" w:rsidRDefault="00D63825" w:rsidP="00333C60">
      <w:pPr>
        <w:spacing w:after="0" w:line="240" w:lineRule="auto"/>
        <w:ind w:firstLine="720"/>
        <w:jc w:val="both"/>
        <w:rPr>
          <w:rFonts w:ascii="Times New Roman" w:hAnsi="Times New Roman" w:cs="Times New Roman"/>
          <w:lang w:val="it-IT"/>
        </w:rPr>
      </w:pPr>
      <w:r w:rsidRPr="00D63825">
        <w:rPr>
          <w:rFonts w:ascii="Times New Roman" w:hAnsi="Times New Roman" w:cs="Times New Roman"/>
          <w:lang w:val="it-IT"/>
        </w:rPr>
        <w:sym w:font="Wingdings 2" w:char="F096"/>
      </w:r>
      <w:r w:rsidRPr="00D63825">
        <w:rPr>
          <w:rFonts w:ascii="Times New Roman" w:hAnsi="Times New Roman" w:cs="Times New Roman"/>
          <w:lang w:val="it-IT"/>
        </w:rPr>
        <w:t xml:space="preserve"> Pentru </w:t>
      </w:r>
      <w:r w:rsidRPr="00D63825">
        <w:rPr>
          <w:rFonts w:ascii="Times New Roman" w:hAnsi="Times New Roman" w:cs="Times New Roman"/>
          <w:i/>
          <w:iCs/>
          <w:lang w:val="it-IT"/>
        </w:rPr>
        <w:t>factorul de mediu apă</w:t>
      </w:r>
      <w:r w:rsidRPr="00D63825">
        <w:rPr>
          <w:rFonts w:ascii="Times New Roman" w:hAnsi="Times New Roman" w:cs="Times New Roman"/>
          <w:lang w:val="it-IT"/>
        </w:rPr>
        <w:t xml:space="preserve">, se vor preleva probe la evacuarea condensatului </w:t>
      </w:r>
      <w:r>
        <w:rPr>
          <w:rFonts w:ascii="Times New Roman" w:hAnsi="Times New Roman" w:cs="Times New Roman"/>
          <w:lang w:val="it-IT"/>
        </w:rPr>
        <w:t xml:space="preserve">de proces </w:t>
      </w:r>
      <w:r w:rsidRPr="00D63825">
        <w:rPr>
          <w:rFonts w:ascii="Times New Roman" w:hAnsi="Times New Roman" w:cs="Times New Roman"/>
          <w:lang w:val="it-IT"/>
        </w:rPr>
        <w:t>la canalizarea pluvială; indicatorii urmăriţi: pH, temperatură, azot amoniacal, reziduu filtrat la 105</w:t>
      </w:r>
      <w:r w:rsidRPr="00D63825">
        <w:rPr>
          <w:rFonts w:ascii="Times New Roman" w:hAnsi="Times New Roman" w:cs="Times New Roman"/>
          <w:vertAlign w:val="superscript"/>
          <w:lang w:val="it-IT"/>
        </w:rPr>
        <w:t>0</w:t>
      </w:r>
      <w:r w:rsidRPr="00D63825">
        <w:rPr>
          <w:rFonts w:ascii="Times New Roman" w:hAnsi="Times New Roman" w:cs="Times New Roman"/>
          <w:lang w:val="it-IT"/>
        </w:rPr>
        <w:t>C, sulfaţi, fier total ionic, produse petroliere, substanţe extractibile cu solvenţi organici. Valorile rezultate din măsurători se vor compara cu valorile limită de emisie prevăzute în</w:t>
      </w:r>
      <w:r w:rsidRPr="00D63825">
        <w:rPr>
          <w:rFonts w:ascii="Times New Roman" w:hAnsi="Times New Roman" w:cs="Times New Roman"/>
          <w:b/>
          <w:lang w:val="it-IT"/>
        </w:rPr>
        <w:t xml:space="preserve"> </w:t>
      </w:r>
      <w:r w:rsidRPr="00D63825">
        <w:rPr>
          <w:rFonts w:ascii="Times New Roman" w:hAnsi="Times New Roman" w:cs="Times New Roman"/>
          <w:lang w:val="it-IT"/>
        </w:rPr>
        <w:t xml:space="preserve">HG nr. 188/2002, modificată şi completată de HG nr. 352/2005: NTPA 001/2002. </w:t>
      </w:r>
    </w:p>
    <w:p w:rsidR="00D63825" w:rsidRPr="00D63825" w:rsidRDefault="00D63825" w:rsidP="00333C60">
      <w:pPr>
        <w:spacing w:after="0" w:line="240" w:lineRule="auto"/>
        <w:ind w:firstLine="720"/>
        <w:jc w:val="both"/>
        <w:rPr>
          <w:rFonts w:ascii="Times New Roman" w:hAnsi="Times New Roman" w:cs="Times New Roman"/>
          <w:lang w:val="it-IT"/>
        </w:rPr>
      </w:pPr>
      <w:r w:rsidRPr="00D63825">
        <w:rPr>
          <w:rFonts w:ascii="Times New Roman" w:hAnsi="Times New Roman" w:cs="Times New Roman"/>
          <w:lang w:val="it-IT"/>
        </w:rPr>
        <w:sym w:font="Wingdings 2" w:char="F096"/>
      </w:r>
      <w:r w:rsidRPr="00D63825">
        <w:rPr>
          <w:rFonts w:ascii="Times New Roman" w:hAnsi="Times New Roman" w:cs="Times New Roman"/>
          <w:lang w:val="it-IT"/>
        </w:rPr>
        <w:t xml:space="preserve"> Pentru </w:t>
      </w:r>
      <w:r w:rsidRPr="00D63825">
        <w:rPr>
          <w:rFonts w:ascii="Times New Roman" w:hAnsi="Times New Roman" w:cs="Times New Roman"/>
          <w:i/>
          <w:iCs/>
          <w:lang w:val="it-IT"/>
        </w:rPr>
        <w:t>factorul de mediu aer</w:t>
      </w:r>
      <w:r w:rsidRPr="00D63825">
        <w:rPr>
          <w:rFonts w:ascii="Times New Roman" w:hAnsi="Times New Roman" w:cs="Times New Roman"/>
          <w:lang w:val="it-IT"/>
        </w:rPr>
        <w:t xml:space="preserve">, indicatorii de calitate se vor încadra în limitele stabilite prin Ordinul MAPPM nr. 462/1993 – Condiţii de calitate privind protecţia atmosferei şi Legea nr. 655/2001 pentru aprobarea OUG nr. 243/2000 privind protecţia atmosferei. Pentru factorul de mediu aer (emisii de la mijloace de transport) parametrii la care vor funcţiona mijloacele auto vor asigura respectarea Normelor RAR; valorile limită pentru indicatorii de calitate (CO, indice de opacitate), vor fi specificaţi în anexa Certificatului de Inmatriculare auto la efectuarea inspecţiei tehnice periodice. </w:t>
      </w:r>
    </w:p>
    <w:p w:rsidR="00106104" w:rsidRDefault="00D63825" w:rsidP="00333C60">
      <w:pPr>
        <w:spacing w:after="0" w:line="240" w:lineRule="auto"/>
        <w:ind w:firstLine="720"/>
        <w:jc w:val="both"/>
        <w:rPr>
          <w:rFonts w:ascii="Times New Roman" w:hAnsi="Times New Roman" w:cs="Times New Roman"/>
          <w:lang w:val="it-IT"/>
        </w:rPr>
      </w:pPr>
      <w:r w:rsidRPr="00D63825">
        <w:rPr>
          <w:rFonts w:ascii="Times New Roman" w:hAnsi="Times New Roman" w:cs="Times New Roman"/>
          <w:lang w:val="it-IT"/>
        </w:rPr>
        <w:sym w:font="Wingdings 2" w:char="F096"/>
      </w:r>
      <w:r w:rsidRPr="00D63825">
        <w:rPr>
          <w:rFonts w:ascii="Times New Roman" w:hAnsi="Times New Roman" w:cs="Times New Roman"/>
          <w:lang w:val="it-IT"/>
        </w:rPr>
        <w:t xml:space="preserve"> Pentru </w:t>
      </w:r>
      <w:r w:rsidRPr="00D63825">
        <w:rPr>
          <w:rFonts w:ascii="Times New Roman" w:hAnsi="Times New Roman" w:cs="Times New Roman"/>
          <w:i/>
          <w:iCs/>
          <w:lang w:val="it-IT"/>
        </w:rPr>
        <w:t>factorul de mediu zgomot şi vibraţii</w:t>
      </w:r>
      <w:r w:rsidRPr="00D63825">
        <w:rPr>
          <w:rFonts w:ascii="Times New Roman" w:hAnsi="Times New Roman" w:cs="Times New Roman"/>
          <w:lang w:val="it-IT"/>
        </w:rPr>
        <w:t xml:space="preserve"> se vor respecta condiţiile impuse prin HG nr. 1756/2006 privind limitarea nivelului emisiilor de zgomot în mediu produs de echipamentele destinate utilizării în exteriorul clădirilor, precum şi condiţiile impuse prin HG nr. 321/2005 privind evaluarea şi gestionarea zgomotului ambiental, STAS 10009/</w:t>
      </w:r>
      <w:r>
        <w:rPr>
          <w:rFonts w:ascii="Times New Roman" w:hAnsi="Times New Roman" w:cs="Times New Roman"/>
          <w:lang w:val="it-IT"/>
        </w:rPr>
        <w:t>2017</w:t>
      </w:r>
      <w:r w:rsidR="00B00692">
        <w:rPr>
          <w:rFonts w:ascii="Times New Roman" w:hAnsi="Times New Roman" w:cs="Times New Roman"/>
          <w:lang w:val="it-IT"/>
        </w:rPr>
        <w:t xml:space="preserve"> - </w:t>
      </w:r>
      <w:r w:rsidR="00B827F4">
        <w:rPr>
          <w:rFonts w:ascii="Times New Roman" w:hAnsi="Times New Roman" w:cs="Times New Roman"/>
          <w:lang w:val="it-IT"/>
        </w:rPr>
        <w:t>A</w:t>
      </w:r>
      <w:r w:rsidRPr="00D63825">
        <w:rPr>
          <w:rFonts w:ascii="Times New Roman" w:hAnsi="Times New Roman" w:cs="Times New Roman"/>
          <w:lang w:val="it-IT"/>
        </w:rPr>
        <w:t>custica</w:t>
      </w:r>
      <w:r w:rsidR="00B827F4">
        <w:rPr>
          <w:rFonts w:ascii="Times New Roman" w:hAnsi="Times New Roman" w:cs="Times New Roman"/>
          <w:lang w:val="it-IT"/>
        </w:rPr>
        <w:t xml:space="preserve"> - L</w:t>
      </w:r>
      <w:r w:rsidR="00B827F4" w:rsidRPr="00D63825">
        <w:rPr>
          <w:rFonts w:ascii="Times New Roman" w:hAnsi="Times New Roman" w:cs="Times New Roman"/>
          <w:lang w:val="it-IT"/>
        </w:rPr>
        <w:t xml:space="preserve">mitele </w:t>
      </w:r>
      <w:r w:rsidRPr="00D63825">
        <w:rPr>
          <w:rFonts w:ascii="Times New Roman" w:hAnsi="Times New Roman" w:cs="Times New Roman"/>
          <w:lang w:val="it-IT"/>
        </w:rPr>
        <w:t>admisibile ale nivelului de zgomot</w:t>
      </w:r>
      <w:r w:rsidR="00B827F4">
        <w:rPr>
          <w:rFonts w:ascii="Times New Roman" w:hAnsi="Times New Roman" w:cs="Times New Roman"/>
          <w:lang w:val="it-IT"/>
        </w:rPr>
        <w:t xml:space="preserve"> în mediu ambiant</w:t>
      </w:r>
      <w:r w:rsidRPr="00D63825">
        <w:rPr>
          <w:rFonts w:ascii="Times New Roman" w:hAnsi="Times New Roman" w:cs="Times New Roman"/>
          <w:lang w:val="it-IT"/>
        </w:rPr>
        <w:t xml:space="preserve">, STAS 6156/1986 – Protecţia împotriva zgomotului în construcţii civile şi social – culturale admisibile şi parametrii de izolare acustică, Ordinul MS nr. </w:t>
      </w:r>
      <w:r>
        <w:rPr>
          <w:rFonts w:ascii="Times New Roman" w:hAnsi="Times New Roman" w:cs="Times New Roman"/>
          <w:lang w:val="it-IT"/>
        </w:rPr>
        <w:t>119/2014</w:t>
      </w:r>
      <w:r w:rsidRPr="00D63825">
        <w:rPr>
          <w:rFonts w:ascii="Times New Roman" w:hAnsi="Times New Roman" w:cs="Times New Roman"/>
          <w:lang w:val="it-IT"/>
        </w:rPr>
        <w:t xml:space="preserve">. </w:t>
      </w:r>
    </w:p>
    <w:p w:rsidR="00D63825" w:rsidRPr="00D63825" w:rsidRDefault="00D63825" w:rsidP="00333C60">
      <w:pPr>
        <w:spacing w:after="0" w:line="240" w:lineRule="auto"/>
        <w:ind w:firstLine="720"/>
        <w:jc w:val="both"/>
        <w:rPr>
          <w:rFonts w:ascii="Times New Roman" w:hAnsi="Times New Roman" w:cs="Times New Roman"/>
          <w:lang w:val="it-IT"/>
        </w:rPr>
      </w:pPr>
      <w:r w:rsidRPr="00D63825">
        <w:rPr>
          <w:rFonts w:ascii="Times New Roman" w:hAnsi="Times New Roman" w:cs="Times New Roman"/>
          <w:lang w:val="it-IT"/>
        </w:rPr>
        <w:sym w:font="Wingdings 2" w:char="F096"/>
      </w:r>
      <w:r w:rsidRPr="00D63825">
        <w:rPr>
          <w:rFonts w:ascii="Times New Roman" w:hAnsi="Times New Roman" w:cs="Times New Roman"/>
          <w:lang w:val="it-IT"/>
        </w:rPr>
        <w:t xml:space="preserve"> </w:t>
      </w:r>
      <w:r w:rsidRPr="00D63825">
        <w:rPr>
          <w:rFonts w:ascii="Times New Roman" w:hAnsi="Times New Roman" w:cs="Times New Roman"/>
          <w:i/>
          <w:iCs/>
          <w:lang w:val="it-IT"/>
        </w:rPr>
        <w:t>Evidenţa gestiunii deşeurilor</w:t>
      </w:r>
      <w:r w:rsidRPr="00D63825">
        <w:rPr>
          <w:rFonts w:ascii="Times New Roman" w:hAnsi="Times New Roman" w:cs="Times New Roman"/>
          <w:lang w:val="it-IT"/>
        </w:rPr>
        <w:t xml:space="preserve"> va fi ţinută lunar conform HG nr. 856/2002 şi va</w:t>
      </w:r>
      <w:r w:rsidR="00B00692">
        <w:rPr>
          <w:rFonts w:ascii="Times New Roman" w:hAnsi="Times New Roman" w:cs="Times New Roman"/>
          <w:lang w:val="it-IT"/>
        </w:rPr>
        <w:t xml:space="preserve"> conţine următoarele informaţii</w:t>
      </w:r>
      <w:r w:rsidRPr="00D63825">
        <w:rPr>
          <w:rFonts w:ascii="Times New Roman" w:hAnsi="Times New Roman" w:cs="Times New Roman"/>
          <w:lang w:val="it-IT"/>
        </w:rPr>
        <w:t>: tipul deşeului, codul deşeului, sursa de provenienţă, cantitatea produsă, data evacuării deşeului, modul de stocare, data predării deşeului, cantitatea predată către transportator, date privind expediţiile respinse, date privind orice amestecare a deşeurilor.</w:t>
      </w:r>
    </w:p>
    <w:p w:rsidR="00713005" w:rsidRDefault="00713005" w:rsidP="00D63825">
      <w:pPr>
        <w:shd w:val="clear" w:color="auto" w:fill="FFFFFF"/>
        <w:spacing w:after="0" w:line="240" w:lineRule="auto"/>
        <w:ind w:firstLine="720"/>
        <w:jc w:val="both"/>
        <w:rPr>
          <w:rFonts w:ascii="Times New Roman" w:eastAsia="Times New Roman" w:hAnsi="Times New Roman" w:cs="Times New Roman"/>
          <w:b/>
          <w:bCs/>
          <w:lang w:val="en-US"/>
        </w:rPr>
      </w:pPr>
    </w:p>
    <w:p w:rsidR="009530B7"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IX.</w:t>
      </w:r>
      <w:r w:rsidRPr="00CB15DB">
        <w:rPr>
          <w:rFonts w:ascii="Times New Roman" w:eastAsia="Times New Roman" w:hAnsi="Times New Roman" w:cs="Times New Roman"/>
          <w:lang w:val="en-US"/>
        </w:rPr>
        <w:t> </w:t>
      </w:r>
      <w:r w:rsidRPr="00D63825">
        <w:rPr>
          <w:rFonts w:ascii="Times New Roman" w:eastAsia="Times New Roman" w:hAnsi="Times New Roman" w:cs="Times New Roman"/>
          <w:b/>
          <w:lang w:val="en-US"/>
        </w:rPr>
        <w:t>Legătura cu alte acte normative și/sau planuri/programe/strategii/documente de planificare</w:t>
      </w:r>
      <w:r w:rsidRPr="00CB15DB">
        <w:rPr>
          <w:rFonts w:ascii="Times New Roman" w:eastAsia="Times New Roman" w:hAnsi="Times New Roman" w:cs="Times New Roman"/>
          <w:lang w:val="en-US"/>
        </w:rPr>
        <w:t>:</w:t>
      </w:r>
    </w:p>
    <w:p w:rsidR="00945CEB" w:rsidRDefault="00D63825" w:rsidP="00945CEB">
      <w:pPr>
        <w:spacing w:after="0" w:line="240" w:lineRule="auto"/>
        <w:ind w:firstLine="720"/>
        <w:jc w:val="both"/>
        <w:rPr>
          <w:rFonts w:ascii="Times New Roman" w:hAnsi="Times New Roman"/>
        </w:rPr>
      </w:pPr>
      <w:r w:rsidRPr="00D63825">
        <w:rPr>
          <w:rFonts w:ascii="Times New Roman" w:hAnsi="Times New Roman"/>
        </w:rPr>
        <w:t xml:space="preserve">Proiectul se încadrează în prevederile </w:t>
      </w:r>
      <w:r>
        <w:rPr>
          <w:rFonts w:ascii="Times New Roman" w:hAnsi="Times New Roman"/>
        </w:rPr>
        <w:t>Legii nr. 292/2018</w:t>
      </w:r>
      <w:r w:rsidR="00945CEB">
        <w:rPr>
          <w:rFonts w:ascii="Times New Roman" w:hAnsi="Times New Roman"/>
        </w:rPr>
        <w:t xml:space="preserve">, Anexa 2, </w:t>
      </w:r>
    </w:p>
    <w:p w:rsidR="00945CEB" w:rsidRDefault="00945CEB" w:rsidP="00945CEB">
      <w:pPr>
        <w:spacing w:after="0" w:line="240" w:lineRule="auto"/>
        <w:jc w:val="both"/>
        <w:rPr>
          <w:rFonts w:ascii="Times New Roman" w:hAnsi="Times New Roman" w:cs="Times New Roman"/>
        </w:rPr>
      </w:pPr>
      <w:r>
        <w:rPr>
          <w:rFonts w:ascii="Times New Roman" w:hAnsi="Times New Roman"/>
        </w:rPr>
        <w:t xml:space="preserve">- pct. </w:t>
      </w:r>
      <w:r w:rsidRPr="00A51E1E">
        <w:rPr>
          <w:rFonts w:ascii="Times New Roman" w:hAnsi="Times New Roman" w:cs="Times New Roman"/>
        </w:rPr>
        <w:t>6, lit. c)</w:t>
      </w:r>
      <w:r w:rsidR="00333C60">
        <w:rPr>
          <w:rFonts w:ascii="Times New Roman" w:hAnsi="Times New Roman" w:cs="Times New Roman"/>
        </w:rPr>
        <w:t xml:space="preserve"> </w:t>
      </w:r>
      <w:r w:rsidRPr="00A51E1E">
        <w:rPr>
          <w:rFonts w:ascii="Times New Roman" w:hAnsi="Times New Roman" w:cs="Times New Roman"/>
        </w:rPr>
        <w:t xml:space="preserve">instalaţii de depozitare a produselor petroliere, petrochimice şi chimice, altele decât cele prevăzute în </w:t>
      </w:r>
      <w:r w:rsidRPr="00A51E1E">
        <w:rPr>
          <w:rStyle w:val="highlight"/>
          <w:rFonts w:ascii="Times New Roman" w:hAnsi="Times New Roman" w:cs="Times New Roman"/>
        </w:rPr>
        <w:t xml:space="preserve">anexa </w:t>
      </w:r>
      <w:r w:rsidRPr="00A51E1E">
        <w:rPr>
          <w:rFonts w:ascii="Times New Roman" w:hAnsi="Times New Roman" w:cs="Times New Roman"/>
        </w:rPr>
        <w:t>nr. 1.</w:t>
      </w:r>
    </w:p>
    <w:p w:rsidR="00945CEB" w:rsidRDefault="00945CEB" w:rsidP="00945CEB">
      <w:pPr>
        <w:spacing w:after="0" w:line="240" w:lineRule="auto"/>
        <w:jc w:val="both"/>
        <w:rPr>
          <w:rFonts w:ascii="Times New Roman" w:hAnsi="Times New Roman" w:cs="Times New Roman"/>
        </w:rPr>
      </w:pPr>
      <w:r>
        <w:rPr>
          <w:rFonts w:ascii="Times New Roman" w:hAnsi="Times New Roman" w:cs="Times New Roman"/>
        </w:rPr>
        <w:t xml:space="preserve">- pct. </w:t>
      </w:r>
      <w:r w:rsidRPr="00A51E1E">
        <w:rPr>
          <w:rFonts w:ascii="Times New Roman" w:hAnsi="Times New Roman" w:cs="Times New Roman"/>
        </w:rPr>
        <w:t>13, lit.</w:t>
      </w:r>
      <w:r>
        <w:rPr>
          <w:rFonts w:ascii="Times New Roman" w:hAnsi="Times New Roman" w:cs="Times New Roman"/>
        </w:rPr>
        <w:t xml:space="preserve"> </w:t>
      </w:r>
      <w:r w:rsidRPr="00A51E1E">
        <w:rPr>
          <w:rFonts w:ascii="Times New Roman" w:hAnsi="Times New Roman" w:cs="Times New Roman"/>
        </w:rPr>
        <w:t xml:space="preserve">a) Orice modificări sau extinderi, altele decât cele prevăzute la pct. 24 din </w:t>
      </w:r>
      <w:r w:rsidRPr="00A51E1E">
        <w:rPr>
          <w:rStyle w:val="highlight"/>
          <w:rFonts w:ascii="Times New Roman" w:hAnsi="Times New Roman" w:cs="Times New Roman"/>
        </w:rPr>
        <w:t xml:space="preserve">anexa </w:t>
      </w:r>
      <w:r w:rsidRPr="00A51E1E">
        <w:rPr>
          <w:rFonts w:ascii="Times New Roman" w:hAnsi="Times New Roman" w:cs="Times New Roman"/>
        </w:rPr>
        <w:t xml:space="preserve">nr. 1, ale proiectelor prevăzute în </w:t>
      </w:r>
      <w:r w:rsidRPr="00A51E1E">
        <w:rPr>
          <w:rStyle w:val="highlight"/>
          <w:rFonts w:ascii="Times New Roman" w:hAnsi="Times New Roman" w:cs="Times New Roman"/>
        </w:rPr>
        <w:t xml:space="preserve">anexa </w:t>
      </w:r>
      <w:r w:rsidRPr="00A51E1E">
        <w:rPr>
          <w:rFonts w:ascii="Times New Roman" w:hAnsi="Times New Roman" w:cs="Times New Roman"/>
        </w:rPr>
        <w:t>nr. 1</w:t>
      </w:r>
      <w:r w:rsidR="00333C60">
        <w:rPr>
          <w:rFonts w:ascii="Times New Roman" w:hAnsi="Times New Roman" w:cs="Times New Roman"/>
        </w:rPr>
        <w:t xml:space="preserve"> </w:t>
      </w:r>
      <w:r w:rsidRPr="00A51E1E">
        <w:rPr>
          <w:rFonts w:ascii="Times New Roman" w:hAnsi="Times New Roman" w:cs="Times New Roman"/>
        </w:rPr>
        <w:t>sau în prezenta anexă, deja autorizate, executate sau în curs de a fi executate, care pot avea efecte semnificative negative asupra mediului.</w:t>
      </w:r>
    </w:p>
    <w:p w:rsidR="00D63825"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A.</w:t>
      </w:r>
      <w:r w:rsidRPr="00CB15DB">
        <w:rPr>
          <w:rFonts w:ascii="Times New Roman" w:eastAsia="Times New Roman" w:hAnsi="Times New Roman" w:cs="Times New Roman"/>
          <w:lang w:val="en-US"/>
        </w:rPr>
        <w:t> </w:t>
      </w:r>
      <w:r w:rsidRPr="00333C60">
        <w:rPr>
          <w:rFonts w:ascii="Times New Roman" w:eastAsia="Times New Roman" w:hAnsi="Times New Roman" w:cs="Times New Roman"/>
          <w:u w:val="single"/>
          <w:lang w:val="en-US"/>
        </w:rPr>
        <w:t>Justificarea încadrării proiectului, după caz, în prevederile altor acte normative naționale care transpun legislația Uniunii Europene</w:t>
      </w:r>
      <w:r w:rsidRPr="00CB15DB">
        <w:rPr>
          <w:rFonts w:ascii="Times New Roman" w:eastAsia="Times New Roman" w:hAnsi="Times New Roman" w:cs="Times New Roman"/>
          <w:lang w:val="en-US"/>
        </w:rPr>
        <w:t xml:space="preserve">: </w:t>
      </w:r>
    </w:p>
    <w:p w:rsidR="00D63825"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lang w:val="en-US"/>
        </w:rPr>
        <w:t>Directiva </w:t>
      </w:r>
      <w:hyperlink r:id="rId18" w:tgtFrame="_blank" w:history="1">
        <w:r w:rsidRPr="00CB15DB">
          <w:rPr>
            <w:rFonts w:ascii="Times New Roman" w:eastAsia="Times New Roman" w:hAnsi="Times New Roman" w:cs="Times New Roman"/>
            <w:lang w:val="en-US"/>
          </w:rPr>
          <w:t>2010/75/UE</w:t>
        </w:r>
      </w:hyperlink>
      <w:r w:rsidRPr="00CB15DB">
        <w:rPr>
          <w:rFonts w:ascii="Times New Roman" w:eastAsia="Times New Roman" w:hAnsi="Times New Roman" w:cs="Times New Roman"/>
          <w:lang w:val="en-US"/>
        </w:rPr>
        <w:t> (IED) a Parlamentului European și a Consiliului din 24 noiembrie 2010 privind emisiile industriale (prevenirea și controlul integrat al poluării)</w:t>
      </w:r>
      <w:r w:rsidR="00D63825">
        <w:rPr>
          <w:rFonts w:ascii="Times New Roman" w:eastAsia="Times New Roman" w:hAnsi="Times New Roman" w:cs="Times New Roman"/>
          <w:lang w:val="en-US"/>
        </w:rPr>
        <w:t xml:space="preserve">: nu este cazul. </w:t>
      </w:r>
      <w:r w:rsidRPr="00CB15DB">
        <w:rPr>
          <w:rFonts w:ascii="Times New Roman" w:eastAsia="Times New Roman" w:hAnsi="Times New Roman" w:cs="Times New Roman"/>
          <w:lang w:val="en-US"/>
        </w:rPr>
        <w:t xml:space="preserve"> </w:t>
      </w:r>
    </w:p>
    <w:p w:rsidR="00D63825"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lang w:val="en-US"/>
        </w:rPr>
        <w:t>Directiva </w:t>
      </w:r>
      <w:hyperlink r:id="rId19" w:tgtFrame="_blank" w:history="1">
        <w:r w:rsidRPr="00CB15DB">
          <w:rPr>
            <w:rFonts w:ascii="Times New Roman" w:eastAsia="Times New Roman" w:hAnsi="Times New Roman" w:cs="Times New Roman"/>
            <w:lang w:val="en-US"/>
          </w:rPr>
          <w:t>2012/18/UE</w:t>
        </w:r>
      </w:hyperlink>
      <w:r w:rsidRPr="00CB15DB">
        <w:rPr>
          <w:rFonts w:ascii="Times New Roman" w:eastAsia="Times New Roman" w:hAnsi="Times New Roman" w:cs="Times New Roman"/>
          <w:lang w:val="en-US"/>
        </w:rPr>
        <w:t> a Parlamentului European și a Consiliului din 4 iulie 2012 privind controlul pericolelor de accidente majore care implică substanțe periculoase, de modificare și ulterior de abrogare a Directivei </w:t>
      </w:r>
      <w:hyperlink r:id="rId20" w:tgtFrame="_blank" w:history="1">
        <w:r w:rsidRPr="00CB15DB">
          <w:rPr>
            <w:rFonts w:ascii="Times New Roman" w:eastAsia="Times New Roman" w:hAnsi="Times New Roman" w:cs="Times New Roman"/>
            <w:lang w:val="en-US"/>
          </w:rPr>
          <w:t>96/82/CE</w:t>
        </w:r>
      </w:hyperlink>
      <w:r w:rsidRPr="00CB15DB">
        <w:rPr>
          <w:rFonts w:ascii="Times New Roman" w:eastAsia="Times New Roman" w:hAnsi="Times New Roman" w:cs="Times New Roman"/>
          <w:lang w:val="en-US"/>
        </w:rPr>
        <w:t> a Consiliului</w:t>
      </w:r>
      <w:r w:rsidR="00D63825">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 xml:space="preserve"> </w:t>
      </w:r>
    </w:p>
    <w:p w:rsidR="00D63825"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lang w:val="en-US"/>
        </w:rPr>
        <w:t>Directiva </w:t>
      </w:r>
      <w:hyperlink r:id="rId21" w:tgtFrame="_blank" w:history="1">
        <w:r w:rsidRPr="00CB15DB">
          <w:rPr>
            <w:rFonts w:ascii="Times New Roman" w:eastAsia="Times New Roman" w:hAnsi="Times New Roman" w:cs="Times New Roman"/>
            <w:lang w:val="en-US"/>
          </w:rPr>
          <w:t>2000/60/CE</w:t>
        </w:r>
      </w:hyperlink>
      <w:r w:rsidRPr="00CB15DB">
        <w:rPr>
          <w:rFonts w:ascii="Times New Roman" w:eastAsia="Times New Roman" w:hAnsi="Times New Roman" w:cs="Times New Roman"/>
          <w:lang w:val="en-US"/>
        </w:rPr>
        <w:t> a Parlamentului European și a Consiliului din 23 octombrie 2000 de stabilire a unui cadru de politi</w:t>
      </w:r>
      <w:r w:rsidR="00D63825">
        <w:rPr>
          <w:rFonts w:ascii="Times New Roman" w:eastAsia="Times New Roman" w:hAnsi="Times New Roman" w:cs="Times New Roman"/>
          <w:lang w:val="en-US"/>
        </w:rPr>
        <w:t>că comunitară în domeniul apei: nu este cazul; nu se utilizează apa în proces.</w:t>
      </w:r>
    </w:p>
    <w:p w:rsidR="00D63825"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lang w:val="en-US"/>
        </w:rPr>
        <w:t>Directiva-cadru aer 2008/50/CE a Parlamentului European și a Consiliului din 21 mai 2008 privind calitatea aerului înconjurător și un aer mai curat pentru Europa</w:t>
      </w:r>
      <w:r w:rsidR="00D63825">
        <w:rPr>
          <w:rFonts w:ascii="Times New Roman" w:eastAsia="Times New Roman" w:hAnsi="Times New Roman" w:cs="Times New Roman"/>
          <w:lang w:val="en-US"/>
        </w:rPr>
        <w:t xml:space="preserve">: nu este cazul. Gazele eşapate în atmosferă sunt componente ale aerului atmosferic. </w:t>
      </w:r>
      <w:r w:rsidRPr="00CB15DB">
        <w:rPr>
          <w:rFonts w:ascii="Times New Roman" w:eastAsia="Times New Roman" w:hAnsi="Times New Roman" w:cs="Times New Roman"/>
          <w:lang w:val="en-US"/>
        </w:rPr>
        <w:t xml:space="preserve"> </w:t>
      </w:r>
    </w:p>
    <w:p w:rsidR="00D63825" w:rsidRDefault="009530B7" w:rsidP="00D63825">
      <w:pPr>
        <w:shd w:val="clear" w:color="auto" w:fill="FFFFFF"/>
        <w:spacing w:after="0" w:line="240" w:lineRule="auto"/>
        <w:ind w:firstLine="720"/>
        <w:jc w:val="both"/>
        <w:rPr>
          <w:rFonts w:ascii="Times New Roman" w:eastAsia="Times New Roman" w:hAnsi="Times New Roman"/>
          <w:color w:val="000000"/>
        </w:rPr>
      </w:pPr>
      <w:r w:rsidRPr="00CB15DB">
        <w:rPr>
          <w:rFonts w:ascii="Times New Roman" w:eastAsia="Times New Roman" w:hAnsi="Times New Roman" w:cs="Times New Roman"/>
          <w:lang w:val="en-US"/>
        </w:rPr>
        <w:t>Directiva </w:t>
      </w:r>
      <w:hyperlink r:id="rId22" w:tgtFrame="_blank" w:history="1">
        <w:r w:rsidRPr="00CB15DB">
          <w:rPr>
            <w:rFonts w:ascii="Times New Roman" w:eastAsia="Times New Roman" w:hAnsi="Times New Roman" w:cs="Times New Roman"/>
            <w:lang w:val="en-US"/>
          </w:rPr>
          <w:t>2008/98/CE</w:t>
        </w:r>
      </w:hyperlink>
      <w:r w:rsidRPr="00CB15DB">
        <w:rPr>
          <w:rFonts w:ascii="Times New Roman" w:eastAsia="Times New Roman" w:hAnsi="Times New Roman" w:cs="Times New Roman"/>
          <w:lang w:val="en-US"/>
        </w:rPr>
        <w:t> a Parlamentului European și a Consiliului din 19 noiembrie 2008 privind deșeurile și de abrogare a</w:t>
      </w:r>
      <w:r w:rsidR="00D63825">
        <w:rPr>
          <w:rFonts w:ascii="Times New Roman" w:eastAsia="Times New Roman" w:hAnsi="Times New Roman" w:cs="Times New Roman"/>
          <w:lang w:val="en-US"/>
        </w:rPr>
        <w:t xml:space="preserve"> anumitor directive, și altele): </w:t>
      </w:r>
      <w:r w:rsidR="00D63825" w:rsidRPr="00D63825">
        <w:rPr>
          <w:rFonts w:ascii="Times New Roman" w:eastAsia="Times New Roman" w:hAnsi="Times New Roman"/>
          <w:color w:val="000000"/>
        </w:rPr>
        <w:t>deşeuri ce vor rezulta în urma realizării lucrărilor de construcţii sunt: sol vegetal, pământ, pietre din excavaţii, deşeuri menajere; pe perioada de funcţionare:  gestionarea deșeurilor se va realiza cu respectarea prevederilor legislației în vigoare</w:t>
      </w:r>
      <w:r w:rsidR="00D63825">
        <w:rPr>
          <w:rFonts w:ascii="Times New Roman" w:eastAsia="Times New Roman" w:hAnsi="Times New Roman"/>
          <w:color w:val="000000"/>
        </w:rPr>
        <w:t>.</w:t>
      </w:r>
    </w:p>
    <w:p w:rsidR="009530B7" w:rsidRPr="00CB15DB"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lastRenderedPageBreak/>
        <w:t>B.</w:t>
      </w:r>
      <w:r w:rsidRPr="00CB15DB">
        <w:rPr>
          <w:rFonts w:ascii="Times New Roman" w:eastAsia="Times New Roman" w:hAnsi="Times New Roman" w:cs="Times New Roman"/>
          <w:lang w:val="en-US"/>
        </w:rPr>
        <w:t> </w:t>
      </w:r>
      <w:r w:rsidRPr="00333C60">
        <w:rPr>
          <w:rFonts w:ascii="Times New Roman" w:eastAsia="Times New Roman" w:hAnsi="Times New Roman" w:cs="Times New Roman"/>
          <w:u w:val="single"/>
          <w:lang w:val="en-US"/>
        </w:rPr>
        <w:t>Se va menționa planul/programul/strategia/documentul de programare/planificare din care face proiectul, cu indicarea actului normativ prin care a fost aprobat</w:t>
      </w:r>
      <w:r w:rsidRPr="00CB15DB">
        <w:rPr>
          <w:rFonts w:ascii="Times New Roman" w:eastAsia="Times New Roman" w:hAnsi="Times New Roman" w:cs="Times New Roman"/>
          <w:lang w:val="en-US"/>
        </w:rPr>
        <w:t>.</w:t>
      </w:r>
    </w:p>
    <w:p w:rsidR="00D63825" w:rsidRPr="0022184E" w:rsidRDefault="00D63825" w:rsidP="00D63825">
      <w:pPr>
        <w:spacing w:after="0" w:line="240" w:lineRule="auto"/>
        <w:ind w:firstLine="720"/>
        <w:rPr>
          <w:rFonts w:ascii="Times New Roman" w:hAnsi="Times New Roman" w:cs="Times New Roman"/>
        </w:rPr>
      </w:pPr>
      <w:r w:rsidRPr="0022184E">
        <w:rPr>
          <w:rFonts w:ascii="Times New Roman" w:hAnsi="Times New Roman" w:cs="Times New Roman"/>
        </w:rPr>
        <w:t xml:space="preserve">Planul Urbanistic General al Municipiului Sibiu, aprobat cu Hotărârea Consiliului Local Sibiu nr. 165/28.04.2011. </w:t>
      </w:r>
    </w:p>
    <w:p w:rsidR="00106104" w:rsidRPr="00CB15DB" w:rsidRDefault="00106104" w:rsidP="00106104">
      <w:pPr>
        <w:shd w:val="clear" w:color="auto" w:fill="FFFFFF"/>
        <w:spacing w:after="0" w:line="240" w:lineRule="auto"/>
        <w:jc w:val="both"/>
        <w:rPr>
          <w:rFonts w:ascii="Times New Roman" w:eastAsia="Times New Roman" w:hAnsi="Times New Roman" w:cs="Times New Roman"/>
          <w:b/>
          <w:bCs/>
          <w:lang w:val="en-US"/>
        </w:rPr>
      </w:pPr>
    </w:p>
    <w:p w:rsidR="009530B7" w:rsidRPr="00CB15DB" w:rsidRDefault="009530B7" w:rsidP="00D6382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X.</w:t>
      </w:r>
      <w:r w:rsidRPr="00CB15DB">
        <w:rPr>
          <w:rFonts w:ascii="Times New Roman" w:eastAsia="Times New Roman" w:hAnsi="Times New Roman" w:cs="Times New Roman"/>
          <w:lang w:val="en-US"/>
        </w:rPr>
        <w:t> </w:t>
      </w:r>
      <w:r w:rsidRPr="00D63825">
        <w:rPr>
          <w:rFonts w:ascii="Times New Roman" w:eastAsia="Times New Roman" w:hAnsi="Times New Roman" w:cs="Times New Roman"/>
          <w:b/>
          <w:lang w:val="en-US"/>
        </w:rPr>
        <w:t>Lucrări necesare organizării de șantier</w:t>
      </w:r>
      <w:r w:rsidRPr="00CB15DB">
        <w:rPr>
          <w:rFonts w:ascii="Times New Roman" w:eastAsia="Times New Roman" w:hAnsi="Times New Roman" w:cs="Times New Roman"/>
          <w:lang w:val="en-US"/>
        </w:rPr>
        <w:t>:</w:t>
      </w:r>
    </w:p>
    <w:p w:rsidR="00D63825" w:rsidRDefault="0040554F" w:rsidP="00D6382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X.1. </w:t>
      </w:r>
      <w:r w:rsidR="00D63825" w:rsidRPr="00D63825">
        <w:rPr>
          <w:rFonts w:ascii="Times New Roman" w:eastAsia="Times New Roman" w:hAnsi="Times New Roman" w:cs="Times New Roman"/>
          <w:u w:val="single"/>
          <w:lang w:val="en-US"/>
        </w:rPr>
        <w:t xml:space="preserve">Descrierea </w:t>
      </w:r>
      <w:r w:rsidR="009530B7" w:rsidRPr="00D63825">
        <w:rPr>
          <w:rFonts w:ascii="Times New Roman" w:eastAsia="Times New Roman" w:hAnsi="Times New Roman" w:cs="Times New Roman"/>
          <w:u w:val="single"/>
          <w:lang w:val="en-US"/>
        </w:rPr>
        <w:t>lucrărilor necesare organizării de șantier</w:t>
      </w:r>
      <w:r w:rsidR="009530B7" w:rsidRPr="00CB15DB">
        <w:rPr>
          <w:rFonts w:ascii="Times New Roman" w:eastAsia="Times New Roman" w:hAnsi="Times New Roman" w:cs="Times New Roman"/>
          <w:lang w:val="en-US"/>
        </w:rPr>
        <w:t>;</w:t>
      </w:r>
    </w:p>
    <w:p w:rsidR="00D63825" w:rsidRPr="00D63825" w:rsidRDefault="00D63825" w:rsidP="00D6382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hAnsi="Times New Roman" w:cs="Times New Roman"/>
        </w:rPr>
        <w:t>In perimetrul unde se vor realiza lucrările proiectului se va delimita un spaţiu unde muncitorii vor stoca deşeurile rezultate din construcţii, materiale de construcţii şi echipamentele de lucru, se vor identifica zonele unde muncitorii pot fi expuşi la accidente. Beneficiarul va pune la dispoziţia executantului un spaţiu corespunzător pentru depozitarea materialelor care vor fi folosite în lucrările de construcţii proiectate şi accesul muncitorilor la facilităţile sanitare. In vederea executării lucrărilor prevăzute în proiect, constructorul trebuie să cunoască prevederile tuturor documentaţiilor, legilor şi actelor normative în vigoare care se referă la sănătatea şi securitatea muncii, PSI. Periodic se vor face instructaje la locul de muncă privind sănătatea şi securitatea muncii.</w:t>
      </w:r>
    </w:p>
    <w:p w:rsidR="00B00692" w:rsidRDefault="00B00692" w:rsidP="00D63825">
      <w:pPr>
        <w:shd w:val="clear" w:color="auto" w:fill="FFFFFF"/>
        <w:spacing w:after="0" w:line="240" w:lineRule="auto"/>
        <w:ind w:firstLine="720"/>
        <w:jc w:val="both"/>
        <w:rPr>
          <w:rFonts w:ascii="Times New Roman" w:eastAsia="Times New Roman" w:hAnsi="Times New Roman" w:cs="Times New Roman"/>
          <w:b/>
          <w:bCs/>
          <w:lang w:val="en-US"/>
        </w:rPr>
      </w:pPr>
    </w:p>
    <w:p w:rsidR="00D63825" w:rsidRDefault="0040554F" w:rsidP="00D6382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X.I2. </w:t>
      </w:r>
      <w:r w:rsidR="00D63825" w:rsidRPr="00D63825">
        <w:rPr>
          <w:rFonts w:ascii="Times New Roman" w:eastAsia="Times New Roman" w:hAnsi="Times New Roman" w:cs="Times New Roman"/>
          <w:u w:val="single"/>
          <w:lang w:val="en-US"/>
        </w:rPr>
        <w:t xml:space="preserve">Localizarea </w:t>
      </w:r>
      <w:r w:rsidR="009530B7" w:rsidRPr="00D63825">
        <w:rPr>
          <w:rFonts w:ascii="Times New Roman" w:eastAsia="Times New Roman" w:hAnsi="Times New Roman" w:cs="Times New Roman"/>
          <w:u w:val="single"/>
          <w:lang w:val="en-US"/>
        </w:rPr>
        <w:t>organizării de șantier</w:t>
      </w:r>
      <w:r w:rsidR="009530B7" w:rsidRPr="00CB15DB">
        <w:rPr>
          <w:rFonts w:ascii="Times New Roman" w:eastAsia="Times New Roman" w:hAnsi="Times New Roman" w:cs="Times New Roman"/>
          <w:lang w:val="en-US"/>
        </w:rPr>
        <w:t>;</w:t>
      </w:r>
    </w:p>
    <w:p w:rsidR="00D63825" w:rsidRPr="00D63825" w:rsidRDefault="00D63825" w:rsidP="00D6382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hAnsi="Times New Roman" w:cs="Times New Roman"/>
        </w:rPr>
        <w:t>Organizarea de şantier se va realiza în interiorul amplasamentului, pe toată durata execuţiei lucrărilor,</w:t>
      </w:r>
    </w:p>
    <w:p w:rsidR="00D63825" w:rsidRDefault="00D63825" w:rsidP="00D63825">
      <w:pPr>
        <w:rPr>
          <w:rFonts w:ascii="Times New Roman" w:hAnsi="Times New Roman" w:cs="Times New Roman"/>
        </w:rPr>
      </w:pPr>
      <w:r>
        <w:rPr>
          <w:rFonts w:ascii="Times New Roman" w:hAnsi="Times New Roman" w:cs="Times New Roman"/>
        </w:rPr>
        <w:t xml:space="preserve">astfel încât impactul generat asupra factorilor de mediu în timpul executării lucrărilor de construcţii proiectate să fie cât mai redus. </w:t>
      </w:r>
    </w:p>
    <w:p w:rsidR="009530B7" w:rsidRDefault="0040554F" w:rsidP="00D63825">
      <w:pPr>
        <w:spacing w:after="0" w:line="240" w:lineRule="auto"/>
        <w:ind w:firstLine="720"/>
        <w:rPr>
          <w:rFonts w:ascii="Times New Roman" w:eastAsia="Times New Roman" w:hAnsi="Times New Roman" w:cs="Times New Roman"/>
          <w:u w:val="single"/>
          <w:lang w:val="en-US"/>
        </w:rPr>
      </w:pPr>
      <w:r>
        <w:rPr>
          <w:rFonts w:ascii="Times New Roman" w:eastAsia="Times New Roman" w:hAnsi="Times New Roman" w:cs="Times New Roman"/>
          <w:b/>
          <w:bCs/>
          <w:u w:val="single"/>
          <w:lang w:val="en-US"/>
        </w:rPr>
        <w:t xml:space="preserve">X.3. </w:t>
      </w:r>
      <w:r w:rsidR="00D63825" w:rsidRPr="00D63825">
        <w:rPr>
          <w:rFonts w:ascii="Times New Roman" w:eastAsia="Times New Roman" w:hAnsi="Times New Roman" w:cs="Times New Roman"/>
          <w:u w:val="single"/>
          <w:lang w:val="en-US"/>
        </w:rPr>
        <w:t xml:space="preserve">Descrierea </w:t>
      </w:r>
      <w:r w:rsidR="009530B7" w:rsidRPr="00D63825">
        <w:rPr>
          <w:rFonts w:ascii="Times New Roman" w:eastAsia="Times New Roman" w:hAnsi="Times New Roman" w:cs="Times New Roman"/>
          <w:u w:val="single"/>
          <w:lang w:val="en-US"/>
        </w:rPr>
        <w:t>impactului asupra mediului a lucrărilor organizării de șantier;</w:t>
      </w:r>
    </w:p>
    <w:p w:rsidR="00D63825" w:rsidRDefault="00D63825" w:rsidP="00D63825">
      <w:pPr>
        <w:spacing w:after="0" w:line="240" w:lineRule="auto"/>
        <w:ind w:firstLine="720"/>
        <w:rPr>
          <w:rFonts w:ascii="Times New Roman" w:hAnsi="Times New Roman" w:cs="Times New Roman"/>
          <w:color w:val="00000A"/>
        </w:rPr>
      </w:pPr>
      <w:r>
        <w:rPr>
          <w:rFonts w:ascii="Times New Roman" w:hAnsi="Times New Roman" w:cs="Times New Roman"/>
        </w:rPr>
        <w:t>Lucrările se vor executa pe o suprafaţă restrânsă.</w:t>
      </w:r>
    </w:p>
    <w:p w:rsidR="00D63825" w:rsidRDefault="00D63825" w:rsidP="00D63825">
      <w:pPr>
        <w:spacing w:after="0" w:line="240" w:lineRule="auto"/>
        <w:ind w:firstLine="720"/>
        <w:rPr>
          <w:rFonts w:ascii="Times New Roman" w:eastAsia="Times New Roman" w:hAnsi="Times New Roman" w:cs="Times New Roman"/>
          <w:b/>
          <w:bCs/>
          <w:lang w:val="en-US"/>
        </w:rPr>
      </w:pPr>
      <w:r>
        <w:rPr>
          <w:rFonts w:ascii="Times New Roman" w:hAnsi="Times New Roman" w:cs="Times New Roman"/>
          <w:color w:val="00000A"/>
        </w:rPr>
        <w:t>Impactul va fi local şi redus faţă de vecinătăţi.</w:t>
      </w:r>
    </w:p>
    <w:p w:rsidR="00D63825" w:rsidRPr="00D63825" w:rsidRDefault="00D63825" w:rsidP="00D63825">
      <w:pPr>
        <w:spacing w:after="0" w:line="240" w:lineRule="auto"/>
        <w:ind w:firstLine="720"/>
        <w:rPr>
          <w:rFonts w:ascii="Times New Roman" w:eastAsia="Times New Roman" w:hAnsi="Times New Roman" w:cs="Times New Roman"/>
          <w:u w:val="single"/>
          <w:lang w:val="en-US"/>
        </w:rPr>
      </w:pPr>
    </w:p>
    <w:p w:rsidR="009530B7" w:rsidRDefault="0040554F" w:rsidP="004E411A">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X.4. </w:t>
      </w:r>
      <w:r w:rsidR="00D63825" w:rsidRPr="00D63825">
        <w:rPr>
          <w:rFonts w:ascii="Times New Roman" w:eastAsia="Times New Roman" w:hAnsi="Times New Roman" w:cs="Times New Roman"/>
          <w:u w:val="single"/>
          <w:lang w:val="en-US"/>
        </w:rPr>
        <w:t xml:space="preserve">Surse </w:t>
      </w:r>
      <w:r w:rsidR="009530B7" w:rsidRPr="00D63825">
        <w:rPr>
          <w:rFonts w:ascii="Times New Roman" w:eastAsia="Times New Roman" w:hAnsi="Times New Roman" w:cs="Times New Roman"/>
          <w:u w:val="single"/>
          <w:lang w:val="en-US"/>
        </w:rPr>
        <w:t>de poluanți și instalații pentru reținerea, evacuarea și dispersia poluanților în mediu în timpul organizării de șantier</w:t>
      </w:r>
      <w:r w:rsidR="009530B7" w:rsidRPr="00CB15DB">
        <w:rPr>
          <w:rFonts w:ascii="Times New Roman" w:eastAsia="Times New Roman" w:hAnsi="Times New Roman" w:cs="Times New Roman"/>
          <w:lang w:val="en-US"/>
        </w:rPr>
        <w:t>;</w:t>
      </w:r>
    </w:p>
    <w:p w:rsidR="004E411A" w:rsidRDefault="004E411A" w:rsidP="004E411A">
      <w:pPr>
        <w:spacing w:after="0" w:line="240" w:lineRule="auto"/>
        <w:ind w:firstLine="720"/>
        <w:rPr>
          <w:rFonts w:ascii="Times New Roman" w:hAnsi="Times New Roman" w:cs="Times New Roman"/>
        </w:rPr>
      </w:pPr>
      <w:r>
        <w:rPr>
          <w:rFonts w:ascii="Times New Roman" w:hAnsi="Times New Roman" w:cs="Times New Roman"/>
        </w:rPr>
        <w:t>Suprafaţa ocupată de organizarea de şantier va fi de cca 100 mp</w:t>
      </w:r>
      <w:r w:rsidRPr="00333C60">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pe care se vor amplasa:</w:t>
      </w:r>
    </w:p>
    <w:p w:rsidR="004E411A" w:rsidRDefault="004E411A" w:rsidP="004E411A">
      <w:pPr>
        <w:pStyle w:val="ListParagraph"/>
        <w:numPr>
          <w:ilvl w:val="0"/>
          <w:numId w:val="7"/>
        </w:numPr>
        <w:suppressAutoHyphens/>
        <w:spacing w:after="0" w:line="240" w:lineRule="auto"/>
        <w:rPr>
          <w:rFonts w:ascii="Times New Roman" w:hAnsi="Times New Roman" w:cs="Times New Roman"/>
        </w:rPr>
      </w:pPr>
      <w:r w:rsidRPr="004E411A">
        <w:rPr>
          <w:rFonts w:ascii="Times New Roman" w:hAnsi="Times New Roman" w:cs="Times New Roman"/>
        </w:rPr>
        <w:t>modul tip container (birou, vestiar) pentru echipa de proiect: S = 13,50 mp;</w:t>
      </w:r>
    </w:p>
    <w:p w:rsidR="004E411A" w:rsidRDefault="004E411A" w:rsidP="004E411A">
      <w:pPr>
        <w:pStyle w:val="ListParagraph"/>
        <w:numPr>
          <w:ilvl w:val="0"/>
          <w:numId w:val="7"/>
        </w:numPr>
        <w:suppressAutoHyphens/>
        <w:spacing w:after="0" w:line="240" w:lineRule="auto"/>
        <w:rPr>
          <w:rFonts w:ascii="Times New Roman" w:hAnsi="Times New Roman" w:cs="Times New Roman"/>
        </w:rPr>
      </w:pPr>
      <w:r w:rsidRPr="004E411A">
        <w:rPr>
          <w:rFonts w:ascii="Times New Roman" w:hAnsi="Times New Roman" w:cs="Times New Roman"/>
        </w:rPr>
        <w:t>spaţiu de depozitare materiale (închis): S = 13,50 mp</w:t>
      </w:r>
      <w:r>
        <w:rPr>
          <w:rFonts w:ascii="Times New Roman" w:hAnsi="Times New Roman" w:cs="Times New Roman"/>
        </w:rPr>
        <w:t>;</w:t>
      </w:r>
    </w:p>
    <w:p w:rsidR="004E411A" w:rsidRDefault="004E411A" w:rsidP="004E411A">
      <w:pPr>
        <w:pStyle w:val="ListParagraph"/>
        <w:numPr>
          <w:ilvl w:val="0"/>
          <w:numId w:val="7"/>
        </w:numPr>
        <w:suppressAutoHyphens/>
        <w:spacing w:after="0" w:line="240" w:lineRule="auto"/>
        <w:rPr>
          <w:rFonts w:ascii="Times New Roman" w:hAnsi="Times New Roman" w:cs="Times New Roman"/>
        </w:rPr>
      </w:pPr>
      <w:r w:rsidRPr="004E411A">
        <w:rPr>
          <w:rFonts w:ascii="Times New Roman" w:hAnsi="Times New Roman" w:cs="Times New Roman"/>
        </w:rPr>
        <w:t xml:space="preserve">spaţiu de depozitare (deschis) - platforma de lucru: S = 31,50mp; </w:t>
      </w:r>
    </w:p>
    <w:p w:rsidR="004E411A" w:rsidRDefault="004E411A" w:rsidP="004E411A">
      <w:pPr>
        <w:pStyle w:val="ListParagraph"/>
        <w:numPr>
          <w:ilvl w:val="0"/>
          <w:numId w:val="7"/>
        </w:numPr>
        <w:suppressAutoHyphens/>
        <w:spacing w:after="0" w:line="240" w:lineRule="auto"/>
        <w:rPr>
          <w:rFonts w:ascii="Times New Roman" w:hAnsi="Times New Roman" w:cs="Times New Roman"/>
        </w:rPr>
      </w:pPr>
      <w:r w:rsidRPr="004E411A">
        <w:rPr>
          <w:rFonts w:ascii="Times New Roman" w:hAnsi="Times New Roman" w:cs="Times New Roman"/>
        </w:rPr>
        <w:t>grup sanitar/toaletă ecologică: S = 1,21 mp;</w:t>
      </w:r>
    </w:p>
    <w:p w:rsidR="004E411A" w:rsidRDefault="004E411A" w:rsidP="004E411A">
      <w:pPr>
        <w:pStyle w:val="ListParagraph"/>
        <w:numPr>
          <w:ilvl w:val="0"/>
          <w:numId w:val="7"/>
        </w:numPr>
        <w:suppressAutoHyphens/>
        <w:spacing w:after="0" w:line="240" w:lineRule="auto"/>
        <w:rPr>
          <w:rFonts w:ascii="Times New Roman" w:hAnsi="Times New Roman" w:cs="Times New Roman"/>
        </w:rPr>
      </w:pPr>
      <w:r w:rsidRPr="004E411A">
        <w:rPr>
          <w:rFonts w:ascii="Times New Roman" w:hAnsi="Times New Roman" w:cs="Times New Roman"/>
        </w:rPr>
        <w:t>punct PSI, cu S = 6 mp (3 x 2 mp);</w:t>
      </w:r>
    </w:p>
    <w:p w:rsidR="004E411A" w:rsidRDefault="004E411A" w:rsidP="004E411A">
      <w:pPr>
        <w:spacing w:after="0" w:line="240" w:lineRule="auto"/>
        <w:ind w:firstLine="720"/>
        <w:rPr>
          <w:rFonts w:ascii="Times New Roman" w:hAnsi="Times New Roman" w:cs="Times New Roman"/>
        </w:rPr>
      </w:pPr>
      <w:r>
        <w:rPr>
          <w:rFonts w:ascii="Times New Roman" w:hAnsi="Times New Roman" w:cs="Times New Roman"/>
        </w:rPr>
        <w:t>In organizarea de şantier sunt interzise:</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 folosirea de dotări tehnice electrice portabile care prezintă un grad ridicat de uzură;</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 xml:space="preserve">- depozitarea / stocarea materialelor, utilajelor (sculelor) şi al sacilor cu deşeurile rezultate pe alte suprafeţe de pe amplasament decât cele stabilite de comun acord cu beneficiarul; </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In perioada de realizare a proiectului:</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 deşeurile rezultate vor fi colectate separat în saci şi vor fi preluate zilnic de firma care realizează lucrările</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prevăzute prin proiect;</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 constructorul are obligaţia să respecte nivelul maxim de zgomot admis, activitatea se va desfăşura numai în</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timpul zilei, se vor limita pe cât posibil emisiile necontrolate de praf, se va menţine curăţenia în spaţiile de lucru, pentru a limita impactul produs de lucrările care trebuie realizate în cadrul proiectului asupra vecinătăţilor;</w:t>
      </w:r>
    </w:p>
    <w:p w:rsidR="004E411A" w:rsidRDefault="004E411A" w:rsidP="00333C60">
      <w:pPr>
        <w:spacing w:after="0" w:line="240" w:lineRule="auto"/>
        <w:ind w:firstLine="720"/>
        <w:jc w:val="both"/>
        <w:rPr>
          <w:rFonts w:ascii="Times New Roman" w:hAnsi="Times New Roman" w:cs="Times New Roman"/>
        </w:rPr>
      </w:pPr>
      <w:r>
        <w:rPr>
          <w:rFonts w:ascii="Times New Roman" w:hAnsi="Times New Roman" w:cs="Times New Roman"/>
        </w:rPr>
        <w:t>În baza prevederilor Legii Securităţii şi Sănătăţii în Muncă nr. 319/2006 titularul va elabora o Convenţie cadru SSM-PSI-Mediu în calitate de beneficiar şi diferiţii executanţi pe bază de contract.</w:t>
      </w:r>
      <w:r w:rsidR="00333C60">
        <w:rPr>
          <w:rFonts w:ascii="Times New Roman" w:hAnsi="Times New Roman" w:cs="Times New Roman"/>
        </w:rPr>
        <w:t xml:space="preserve"> </w:t>
      </w:r>
      <w:r>
        <w:rPr>
          <w:rFonts w:ascii="Times New Roman" w:hAnsi="Times New Roman" w:cs="Times New Roman"/>
        </w:rPr>
        <w:t>Scopul acestei Convenţii este evitarea accidentelor de muncă, incendiilor, asigurării securităţii</w:t>
      </w:r>
      <w:r w:rsidR="00333C60">
        <w:rPr>
          <w:rFonts w:ascii="Times New Roman" w:hAnsi="Times New Roman" w:cs="Times New Roman"/>
        </w:rPr>
        <w:t xml:space="preserve"> </w:t>
      </w:r>
      <w:r>
        <w:rPr>
          <w:rFonts w:ascii="Times New Roman" w:hAnsi="Times New Roman" w:cs="Times New Roman"/>
        </w:rPr>
        <w:t>personalului implicat în executarea diferitelor lucrări, prevenirii poluării factorilor de mediu, precum şi de</w:t>
      </w:r>
      <w:r w:rsidR="00333C60">
        <w:rPr>
          <w:rFonts w:ascii="Times New Roman" w:hAnsi="Times New Roman" w:cs="Times New Roman"/>
        </w:rPr>
        <w:t xml:space="preserve"> </w:t>
      </w:r>
      <w:r>
        <w:rPr>
          <w:rFonts w:ascii="Times New Roman" w:hAnsi="Times New Roman" w:cs="Times New Roman"/>
        </w:rPr>
        <w:t>aplicare corespunzătoare a legislaţiei în vigoare.</w:t>
      </w:r>
    </w:p>
    <w:p w:rsidR="004E411A" w:rsidRDefault="004E411A" w:rsidP="00333C60">
      <w:pPr>
        <w:spacing w:after="0" w:line="240" w:lineRule="auto"/>
        <w:ind w:firstLine="720"/>
        <w:jc w:val="both"/>
        <w:rPr>
          <w:rFonts w:ascii="Times New Roman" w:hAnsi="Times New Roman" w:cs="Times New Roman"/>
        </w:rPr>
      </w:pPr>
      <w:r>
        <w:rPr>
          <w:rFonts w:ascii="Times New Roman" w:hAnsi="Times New Roman" w:cs="Times New Roman"/>
        </w:rPr>
        <w:t>Începerea execuţiei lucrărilor aferente acestei investiţii, se va face numai după delimitarea suprafeţei</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amplasamentului, a traseelor de acces, a zonelor de depozitare a materialelor, echipamentelor, stabilite pe baza</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lastRenderedPageBreak/>
        <w:t>unui proces verbal încheiat între beneficiar şi executant.</w:t>
      </w:r>
    </w:p>
    <w:p w:rsidR="004E411A" w:rsidRDefault="004E411A" w:rsidP="00333C60">
      <w:pPr>
        <w:spacing w:after="0" w:line="240" w:lineRule="auto"/>
        <w:ind w:firstLine="720"/>
        <w:jc w:val="both"/>
        <w:rPr>
          <w:rFonts w:ascii="Times New Roman" w:hAnsi="Times New Roman" w:cs="Times New Roman"/>
        </w:rPr>
      </w:pPr>
      <w:r>
        <w:rPr>
          <w:rFonts w:ascii="Times New Roman" w:hAnsi="Times New Roman" w:cs="Times New Roman"/>
        </w:rPr>
        <w:t>Procesul verbal de predare a amplasamentului este parte integrantă la contract.</w:t>
      </w:r>
    </w:p>
    <w:p w:rsidR="004E411A" w:rsidRDefault="004E411A" w:rsidP="00333C60">
      <w:pPr>
        <w:spacing w:after="0" w:line="240" w:lineRule="auto"/>
        <w:ind w:firstLine="720"/>
        <w:jc w:val="both"/>
        <w:rPr>
          <w:rFonts w:ascii="Wingdings" w:hAnsi="Wingdings" w:cs="Times New Roman"/>
        </w:rPr>
      </w:pPr>
      <w:r>
        <w:rPr>
          <w:rFonts w:ascii="Times New Roman" w:hAnsi="Times New Roman" w:cs="Times New Roman"/>
        </w:rPr>
        <w:t>Se au în vedere:</w:t>
      </w:r>
    </w:p>
    <w:p w:rsidR="004E411A" w:rsidRDefault="004E411A" w:rsidP="00333C60">
      <w:pPr>
        <w:spacing w:after="0" w:line="240" w:lineRule="auto"/>
        <w:jc w:val="both"/>
        <w:rPr>
          <w:rFonts w:ascii="Times New Roman" w:hAnsi="Times New Roman" w:cs="Times New Roman"/>
        </w:rPr>
      </w:pPr>
      <w:r>
        <w:rPr>
          <w:rFonts w:ascii="Wingdings" w:hAnsi="Wingdings" w:cs="Times New Roman"/>
        </w:rPr>
        <w:t></w:t>
      </w:r>
      <w:r>
        <w:rPr>
          <w:rFonts w:ascii="Times New Roman" w:hAnsi="Times New Roman" w:cs="Times New Roman"/>
        </w:rPr>
        <w:t xml:space="preserve"> Delimitarea zonelor de lucru pentru realizarea obiectivului de investiţie; se va dota şi organiza în baza</w:t>
      </w:r>
    </w:p>
    <w:p w:rsidR="004E411A" w:rsidRDefault="004E411A" w:rsidP="00333C60">
      <w:pPr>
        <w:spacing w:after="0" w:line="240" w:lineRule="auto"/>
        <w:jc w:val="both"/>
        <w:rPr>
          <w:rFonts w:ascii="Times New Roman" w:hAnsi="Times New Roman" w:cs="Times New Roman"/>
        </w:rPr>
      </w:pPr>
      <w:r>
        <w:rPr>
          <w:rFonts w:ascii="Times New Roman" w:hAnsi="Times New Roman" w:cs="Times New Roman"/>
        </w:rPr>
        <w:t>proiectului de organizare de şantier inclus în proiectul de execuţie; se vor stabili zonele de parcare a</w:t>
      </w:r>
    </w:p>
    <w:p w:rsidR="004E411A" w:rsidRDefault="004E411A" w:rsidP="00333C60">
      <w:pPr>
        <w:spacing w:after="0" w:line="240" w:lineRule="auto"/>
        <w:jc w:val="both"/>
        <w:rPr>
          <w:rFonts w:ascii="Wingdings" w:hAnsi="Wingdings" w:cs="Times New Roman"/>
        </w:rPr>
      </w:pPr>
      <w:r>
        <w:rPr>
          <w:rFonts w:ascii="Times New Roman" w:hAnsi="Times New Roman" w:cs="Times New Roman"/>
        </w:rPr>
        <w:t>autovehiculelor şi utilajelor;</w:t>
      </w:r>
    </w:p>
    <w:p w:rsidR="004E411A" w:rsidRDefault="004E411A" w:rsidP="00333C60">
      <w:pPr>
        <w:spacing w:after="0" w:line="240" w:lineRule="auto"/>
        <w:jc w:val="both"/>
        <w:rPr>
          <w:rFonts w:ascii="Times New Roman" w:hAnsi="Times New Roman" w:cs="Times New Roman"/>
        </w:rPr>
      </w:pPr>
      <w:r>
        <w:rPr>
          <w:rFonts w:ascii="Wingdings" w:hAnsi="Wingdings" w:cs="Times New Roman"/>
        </w:rPr>
        <w:t></w:t>
      </w:r>
      <w:r>
        <w:rPr>
          <w:rFonts w:ascii="Times New Roman" w:hAnsi="Times New Roman" w:cs="Times New Roman"/>
        </w:rPr>
        <w:t xml:space="preserve"> Organizarea de şantier se va realiza în interiorul amplasamentului, pe toată durata execuţiei lucrărilor, astfel</w:t>
      </w:r>
    </w:p>
    <w:p w:rsidR="004E411A" w:rsidRDefault="004E411A" w:rsidP="00333C60">
      <w:pPr>
        <w:spacing w:after="0" w:line="240" w:lineRule="auto"/>
        <w:jc w:val="both"/>
        <w:rPr>
          <w:rFonts w:ascii="Wingdings" w:hAnsi="Wingdings" w:cs="Times New Roman"/>
        </w:rPr>
      </w:pPr>
      <w:r>
        <w:rPr>
          <w:rFonts w:ascii="Times New Roman" w:hAnsi="Times New Roman" w:cs="Times New Roman"/>
        </w:rPr>
        <w:t>încât impactul generat asupra factorilor de mediu în timpul executării lucrărilor de construcţii proiectate să fie cât mai redus;</w:t>
      </w:r>
    </w:p>
    <w:p w:rsidR="004E411A" w:rsidRDefault="004E411A" w:rsidP="00333C60">
      <w:pPr>
        <w:spacing w:after="0" w:line="240" w:lineRule="auto"/>
        <w:jc w:val="both"/>
        <w:rPr>
          <w:rFonts w:ascii="Wingdings" w:hAnsi="Wingdings" w:cs="Times New Roman"/>
        </w:rPr>
      </w:pPr>
      <w:r>
        <w:rPr>
          <w:rFonts w:ascii="Wingdings" w:hAnsi="Wingdings" w:cs="Times New Roman"/>
        </w:rPr>
        <w:t></w:t>
      </w:r>
      <w:r>
        <w:rPr>
          <w:rFonts w:ascii="Times New Roman" w:hAnsi="Times New Roman" w:cs="Times New Roman"/>
        </w:rPr>
        <w:t xml:space="preserve"> Organizarea de şantier va fi amenajată conform prevederilor Legii nr. 50/1991 privind autorizarea lucrărilor de construcţii, cu modificările şi completările ulterioare;</w:t>
      </w:r>
    </w:p>
    <w:p w:rsidR="004E411A" w:rsidRDefault="004E411A" w:rsidP="00333C60">
      <w:pPr>
        <w:spacing w:after="0" w:line="240" w:lineRule="auto"/>
        <w:jc w:val="both"/>
        <w:rPr>
          <w:rFonts w:ascii="Wingdings" w:hAnsi="Wingdings" w:cs="Times New Roman"/>
        </w:rPr>
      </w:pPr>
      <w:r>
        <w:rPr>
          <w:rFonts w:ascii="Wingdings" w:hAnsi="Wingdings" w:cs="Times New Roman"/>
        </w:rPr>
        <w:t></w:t>
      </w:r>
      <w:r>
        <w:rPr>
          <w:rFonts w:ascii="Times New Roman" w:hAnsi="Times New Roman" w:cs="Times New Roman"/>
        </w:rPr>
        <w:t xml:space="preserve"> Nu se vor stoca temporar carburanţi pe amplasament;</w:t>
      </w:r>
    </w:p>
    <w:p w:rsidR="004E411A" w:rsidRDefault="004E411A" w:rsidP="00333C60">
      <w:pPr>
        <w:spacing w:after="0" w:line="240" w:lineRule="auto"/>
        <w:jc w:val="both"/>
        <w:rPr>
          <w:rFonts w:ascii="Wingdings" w:hAnsi="Wingdings" w:cs="Times New Roman"/>
        </w:rPr>
      </w:pPr>
      <w:r>
        <w:rPr>
          <w:rFonts w:ascii="Wingdings" w:hAnsi="Wingdings" w:cs="Times New Roman"/>
        </w:rPr>
        <w:t></w:t>
      </w:r>
      <w:r>
        <w:rPr>
          <w:rFonts w:ascii="Times New Roman" w:hAnsi="Times New Roman" w:cs="Times New Roman"/>
        </w:rPr>
        <w:t xml:space="preserve"> Nu se vor repara, întreţine şi vopsi utilaje/mijloace de transport ȋn amplasament;</w:t>
      </w:r>
    </w:p>
    <w:p w:rsidR="004E411A" w:rsidRDefault="004E411A" w:rsidP="00333C60">
      <w:pPr>
        <w:spacing w:after="0" w:line="240" w:lineRule="auto"/>
        <w:jc w:val="both"/>
        <w:rPr>
          <w:rFonts w:ascii="Times New Roman" w:hAnsi="Times New Roman" w:cs="Times New Roman"/>
        </w:rPr>
      </w:pPr>
      <w:r>
        <w:rPr>
          <w:rFonts w:ascii="Wingdings" w:hAnsi="Wingdings" w:cs="Times New Roman"/>
        </w:rPr>
        <w:t></w:t>
      </w:r>
      <w:r>
        <w:rPr>
          <w:rFonts w:ascii="Times New Roman" w:hAnsi="Times New Roman" w:cs="Times New Roman"/>
        </w:rPr>
        <w:t xml:space="preserve"> Constructorul nu va executa conectări şi deconectări care necesită întreruperea surselor de alimentare cu</w:t>
      </w:r>
    </w:p>
    <w:p w:rsidR="004E411A" w:rsidRDefault="004E411A" w:rsidP="00333C60">
      <w:pPr>
        <w:spacing w:after="0" w:line="240" w:lineRule="auto"/>
        <w:jc w:val="both"/>
        <w:rPr>
          <w:rFonts w:ascii="Wingdings" w:hAnsi="Wingdings" w:cs="Times New Roman"/>
        </w:rPr>
      </w:pPr>
      <w:r>
        <w:rPr>
          <w:rFonts w:ascii="Times New Roman" w:hAnsi="Times New Roman" w:cs="Times New Roman"/>
        </w:rPr>
        <w:t>energie electrică şi a altor utilităţi sau modificarea reţelelor de utilităţi fără avizul scris al beneficiarului.</w:t>
      </w:r>
    </w:p>
    <w:p w:rsidR="004E411A" w:rsidRDefault="004E411A" w:rsidP="00333C60">
      <w:pPr>
        <w:spacing w:after="0" w:line="240" w:lineRule="auto"/>
        <w:jc w:val="both"/>
        <w:rPr>
          <w:rFonts w:ascii="Wingdings" w:hAnsi="Wingdings" w:cs="Times New Roman"/>
        </w:rPr>
      </w:pPr>
      <w:r>
        <w:rPr>
          <w:rFonts w:ascii="Wingdings" w:hAnsi="Wingdings" w:cs="Times New Roman"/>
        </w:rPr>
        <w:t></w:t>
      </w:r>
      <w:r>
        <w:rPr>
          <w:rFonts w:ascii="Times New Roman" w:hAnsi="Times New Roman" w:cs="Times New Roman"/>
        </w:rPr>
        <w:t xml:space="preserve"> Utilajele/mijloacele de transport nu se vor spăla în zona aferentă amplasamentului.</w:t>
      </w:r>
    </w:p>
    <w:p w:rsidR="004E411A" w:rsidRDefault="004E411A" w:rsidP="00333C60">
      <w:pPr>
        <w:spacing w:after="0" w:line="240" w:lineRule="auto"/>
        <w:jc w:val="both"/>
        <w:rPr>
          <w:rFonts w:ascii="Times New Roman" w:hAnsi="Times New Roman" w:cs="Times New Roman"/>
        </w:rPr>
      </w:pPr>
      <w:r>
        <w:rPr>
          <w:rFonts w:ascii="Wingdings" w:hAnsi="Wingdings" w:cs="Times New Roman"/>
        </w:rPr>
        <w:t></w:t>
      </w:r>
      <w:r>
        <w:rPr>
          <w:rFonts w:ascii="Times New Roman" w:hAnsi="Times New Roman" w:cs="Times New Roman"/>
        </w:rPr>
        <w:t xml:space="preserve"> La finalizarea lucrărilor, terenurile afectate prin realizarea lucrărilor vor fi aduse la stadiul iniţial de</w:t>
      </w:r>
    </w:p>
    <w:p w:rsidR="004E411A" w:rsidRDefault="004E411A" w:rsidP="00333C60">
      <w:pPr>
        <w:spacing w:after="0" w:line="240" w:lineRule="auto"/>
        <w:jc w:val="both"/>
        <w:rPr>
          <w:rFonts w:ascii="Wingdings" w:hAnsi="Wingdings" w:cs="Times New Roman"/>
        </w:rPr>
      </w:pPr>
      <w:r>
        <w:rPr>
          <w:rFonts w:ascii="Times New Roman" w:hAnsi="Times New Roman" w:cs="Times New Roman"/>
        </w:rPr>
        <w:t>funcţionalitate;</w:t>
      </w:r>
    </w:p>
    <w:p w:rsidR="004E411A" w:rsidRDefault="004E411A" w:rsidP="00333C60">
      <w:pPr>
        <w:spacing w:after="0" w:line="240" w:lineRule="auto"/>
        <w:jc w:val="both"/>
        <w:rPr>
          <w:rFonts w:ascii="Times New Roman" w:hAnsi="Times New Roman" w:cs="Times New Roman"/>
        </w:rPr>
      </w:pPr>
      <w:r>
        <w:rPr>
          <w:rFonts w:ascii="Wingdings" w:hAnsi="Wingdings" w:cs="Times New Roman"/>
        </w:rPr>
        <w:t></w:t>
      </w:r>
      <w:r>
        <w:rPr>
          <w:rFonts w:ascii="Times New Roman" w:hAnsi="Times New Roman" w:cs="Times New Roman"/>
        </w:rPr>
        <w:t xml:space="preserve"> Personalul executantului va purta echipament de protecţie şi de lucru inscripţionat cu numele societăţii</w:t>
      </w:r>
    </w:p>
    <w:p w:rsidR="004E411A" w:rsidRDefault="004E411A" w:rsidP="00333C60">
      <w:pPr>
        <w:spacing w:after="0" w:line="240" w:lineRule="auto"/>
        <w:jc w:val="both"/>
        <w:rPr>
          <w:rFonts w:ascii="Times New Roman" w:hAnsi="Times New Roman" w:cs="Times New Roman"/>
          <w:color w:val="00000A"/>
        </w:rPr>
      </w:pPr>
      <w:r>
        <w:rPr>
          <w:rFonts w:ascii="Times New Roman" w:hAnsi="Times New Roman" w:cs="Times New Roman"/>
        </w:rPr>
        <w:t>respective, pentru o mai bună identificare. Personalul executantului va fi instruit cu privire la răspunderile ce</w:t>
      </w:r>
    </w:p>
    <w:p w:rsidR="004E411A" w:rsidRDefault="004E411A" w:rsidP="00333C60">
      <w:pPr>
        <w:spacing w:after="0" w:line="240" w:lineRule="auto"/>
        <w:jc w:val="both"/>
        <w:rPr>
          <w:rFonts w:ascii="Times New Roman" w:eastAsia="Times New Roman" w:hAnsi="Times New Roman" w:cs="Times New Roman"/>
          <w:b/>
          <w:bCs/>
          <w:lang w:val="en-US"/>
        </w:rPr>
      </w:pPr>
      <w:r>
        <w:rPr>
          <w:rFonts w:ascii="Times New Roman" w:hAnsi="Times New Roman" w:cs="Times New Roman"/>
          <w:color w:val="00000A"/>
        </w:rPr>
        <w:t>revin executantului cu privire la depozitarea şi eliminarea deşeurilor, măsurilor de protecţie şi prim ajutor, etc.</w:t>
      </w:r>
    </w:p>
    <w:p w:rsidR="00B00692" w:rsidRDefault="00B00692" w:rsidP="00D63825">
      <w:pPr>
        <w:shd w:val="clear" w:color="auto" w:fill="FFFFFF"/>
        <w:spacing w:after="0" w:line="240" w:lineRule="auto"/>
        <w:ind w:firstLine="720"/>
        <w:jc w:val="both"/>
        <w:rPr>
          <w:rFonts w:ascii="Times New Roman" w:eastAsia="Times New Roman" w:hAnsi="Times New Roman" w:cs="Times New Roman"/>
          <w:b/>
          <w:bCs/>
          <w:lang w:val="en-US"/>
        </w:rPr>
      </w:pPr>
    </w:p>
    <w:p w:rsidR="009530B7" w:rsidRDefault="0040554F" w:rsidP="00D6382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X.5.</w:t>
      </w:r>
      <w:r w:rsidR="009530B7" w:rsidRPr="00CB15DB">
        <w:rPr>
          <w:rFonts w:ascii="Times New Roman" w:eastAsia="Times New Roman" w:hAnsi="Times New Roman" w:cs="Times New Roman"/>
          <w:lang w:val="en-US"/>
        </w:rPr>
        <w:t> </w:t>
      </w:r>
      <w:r w:rsidR="00D63825" w:rsidRPr="004E411A">
        <w:rPr>
          <w:rFonts w:ascii="Times New Roman" w:eastAsia="Times New Roman" w:hAnsi="Times New Roman" w:cs="Times New Roman"/>
          <w:u w:val="single"/>
          <w:lang w:val="en-US"/>
        </w:rPr>
        <w:t xml:space="preserve">Dotări </w:t>
      </w:r>
      <w:r w:rsidR="009530B7" w:rsidRPr="004E411A">
        <w:rPr>
          <w:rFonts w:ascii="Times New Roman" w:eastAsia="Times New Roman" w:hAnsi="Times New Roman" w:cs="Times New Roman"/>
          <w:u w:val="single"/>
          <w:lang w:val="en-US"/>
        </w:rPr>
        <w:t>și măsuri prevăzute pentru controlul emisiilor de poluanți în mediu</w:t>
      </w:r>
      <w:r w:rsidR="009530B7" w:rsidRPr="00CB15DB">
        <w:rPr>
          <w:rFonts w:ascii="Times New Roman" w:eastAsia="Times New Roman" w:hAnsi="Times New Roman" w:cs="Times New Roman"/>
          <w:lang w:val="en-US"/>
        </w:rPr>
        <w:t>.</w:t>
      </w:r>
    </w:p>
    <w:p w:rsidR="004E411A" w:rsidRPr="00CB15DB" w:rsidRDefault="004E411A" w:rsidP="00D6382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Nu este cazul.</w:t>
      </w:r>
    </w:p>
    <w:p w:rsidR="00106104" w:rsidRPr="00CB15DB" w:rsidRDefault="00106104" w:rsidP="00106104">
      <w:pPr>
        <w:shd w:val="clear" w:color="auto" w:fill="FFFFFF"/>
        <w:spacing w:after="0" w:line="240" w:lineRule="auto"/>
        <w:jc w:val="both"/>
        <w:rPr>
          <w:rFonts w:ascii="Times New Roman" w:eastAsia="Times New Roman" w:hAnsi="Times New Roman" w:cs="Times New Roman"/>
          <w:b/>
          <w:bCs/>
          <w:lang w:val="en-US"/>
        </w:rPr>
      </w:pPr>
    </w:p>
    <w:p w:rsidR="009530B7" w:rsidRPr="00CB15DB" w:rsidRDefault="009530B7" w:rsidP="004E411A">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XI.</w:t>
      </w:r>
      <w:r w:rsidRPr="00CB15DB">
        <w:rPr>
          <w:rFonts w:ascii="Times New Roman" w:eastAsia="Times New Roman" w:hAnsi="Times New Roman" w:cs="Times New Roman"/>
          <w:lang w:val="en-US"/>
        </w:rPr>
        <w:t> </w:t>
      </w:r>
      <w:r w:rsidRPr="004E411A">
        <w:rPr>
          <w:rFonts w:ascii="Times New Roman" w:eastAsia="Times New Roman" w:hAnsi="Times New Roman" w:cs="Times New Roman"/>
          <w:b/>
          <w:lang w:val="en-US"/>
        </w:rPr>
        <w:t>Lucrări de refacere a amplasamentului la finalizarea investiției, în caz de accidente și/sau la încetarea activității, în măsura în care aceste informații sunt disponibile</w:t>
      </w:r>
      <w:r w:rsidRPr="00CB15DB">
        <w:rPr>
          <w:rFonts w:ascii="Times New Roman" w:eastAsia="Times New Roman" w:hAnsi="Times New Roman" w:cs="Times New Roman"/>
          <w:lang w:val="en-US"/>
        </w:rPr>
        <w:t>:</w:t>
      </w:r>
    </w:p>
    <w:p w:rsidR="00CF50BC" w:rsidRDefault="0040554F"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t xml:space="preserve">XI.1. </w:t>
      </w:r>
      <w:r w:rsidR="004E411A" w:rsidRPr="00CF50BC">
        <w:rPr>
          <w:rFonts w:ascii="Times New Roman" w:eastAsia="Times New Roman" w:hAnsi="Times New Roman" w:cs="Times New Roman"/>
          <w:u w:val="single"/>
          <w:lang w:val="en-US"/>
        </w:rPr>
        <w:t xml:space="preserve">Lucrările </w:t>
      </w:r>
      <w:r w:rsidR="009530B7" w:rsidRPr="00CF50BC">
        <w:rPr>
          <w:rFonts w:ascii="Times New Roman" w:eastAsia="Times New Roman" w:hAnsi="Times New Roman" w:cs="Times New Roman"/>
          <w:u w:val="single"/>
          <w:lang w:val="en-US"/>
        </w:rPr>
        <w:t>propuse pentru refacerea amplasamentului la finalizarea investiției, în caz de accidente și/sau la încetarea activității</w:t>
      </w:r>
      <w:r w:rsidR="009530B7" w:rsidRPr="00CB15DB">
        <w:rPr>
          <w:rFonts w:ascii="Times New Roman" w:eastAsia="Times New Roman" w:hAnsi="Times New Roman" w:cs="Times New Roman"/>
          <w:lang w:val="en-US"/>
        </w:rPr>
        <w:t>;</w:t>
      </w:r>
    </w:p>
    <w:p w:rsidR="00CF50BC" w:rsidRDefault="00CF50BC" w:rsidP="00333C60">
      <w:pPr>
        <w:shd w:val="clear" w:color="auto" w:fill="FFFFFF"/>
        <w:spacing w:after="0" w:line="240" w:lineRule="auto"/>
        <w:ind w:firstLine="720"/>
        <w:jc w:val="both"/>
        <w:rPr>
          <w:rFonts w:ascii="Times New Roman" w:hAnsi="Times New Roman" w:cs="Times New Roman"/>
          <w:color w:val="00000A"/>
        </w:rPr>
      </w:pPr>
      <w:r>
        <w:rPr>
          <w:rFonts w:ascii="Times New Roman" w:hAnsi="Times New Roman" w:cs="Times New Roman"/>
          <w:color w:val="00000A"/>
        </w:rPr>
        <w:t>Constructorul la recepţia finală a lucrărilor trebuie să predea spaţiile prevăzute a fi realizate în proiect, fără deşeuri specifice rezultate din activitatea de construcţii şi fără resturi de materiale care au fost folosite în realizarea proiectului. Toate dotările tehnice specifice folosite în realizarea proiectului vor fi de asemenea preluate în totalitate de constructor.</w:t>
      </w:r>
    </w:p>
    <w:p w:rsidR="00CF50BC" w:rsidRDefault="00CF50BC" w:rsidP="00333C60">
      <w:pPr>
        <w:pStyle w:val="NoSpacing"/>
        <w:ind w:firstLine="720"/>
        <w:jc w:val="both"/>
        <w:rPr>
          <w:rFonts w:ascii="Times New Roman" w:hAnsi="Times New Roman"/>
          <w:i/>
        </w:rPr>
      </w:pPr>
      <w:r>
        <w:rPr>
          <w:rFonts w:ascii="Times New Roman" w:hAnsi="Times New Roman"/>
          <w:i/>
        </w:rPr>
        <w:t>Riscul de accident în perioada de execuţie</w:t>
      </w:r>
      <w:r>
        <w:rPr>
          <w:rFonts w:ascii="Times New Roman" w:hAnsi="Times New Roman"/>
        </w:rPr>
        <w:t xml:space="preserve"> a lucrărilor prevăzute prin proiect ţinându-se seama în special de substanţele şi tehnologiile utilizate</w:t>
      </w:r>
      <w:r>
        <w:rPr>
          <w:rFonts w:ascii="Times New Roman" w:hAnsi="Times New Roman"/>
          <w:i/>
        </w:rPr>
        <w:t xml:space="preserve">: </w:t>
      </w:r>
      <w:r>
        <w:rPr>
          <w:rFonts w:ascii="Times New Roman" w:hAnsi="Times New Roman"/>
        </w:rPr>
        <w:t xml:space="preserve">nu este cazul. </w:t>
      </w:r>
    </w:p>
    <w:p w:rsidR="006F225E" w:rsidRDefault="00CF50BC" w:rsidP="00333C60">
      <w:pPr>
        <w:pStyle w:val="NoSpacing"/>
        <w:ind w:firstLine="720"/>
        <w:jc w:val="both"/>
        <w:rPr>
          <w:rFonts w:ascii="Times New Roman" w:hAnsi="Times New Roman"/>
        </w:rPr>
      </w:pPr>
      <w:r>
        <w:rPr>
          <w:rFonts w:ascii="Times New Roman" w:hAnsi="Times New Roman"/>
          <w:i/>
        </w:rPr>
        <w:t>Riscurile pentru sănătatea umană</w:t>
      </w:r>
      <w:r>
        <w:rPr>
          <w:rFonts w:ascii="Times New Roman" w:hAnsi="Times New Roman"/>
        </w:rPr>
        <w:t xml:space="preserve">: Nu este cazul. Funcţionarea utilajelor şi echipamentelor în perioada de execuţie a lucrărilor de construcţii-montaj va fi intermitentă. </w:t>
      </w:r>
    </w:p>
    <w:p w:rsidR="00CF50BC" w:rsidRPr="00CF50BC" w:rsidRDefault="00CF50BC" w:rsidP="00333C60">
      <w:pPr>
        <w:pStyle w:val="NoSpacing"/>
        <w:ind w:firstLine="720"/>
        <w:jc w:val="both"/>
        <w:rPr>
          <w:rFonts w:ascii="Times New Roman" w:hAnsi="Times New Roman" w:cs="Times New Roman"/>
          <w:i/>
          <w:color w:val="00000A"/>
        </w:rPr>
      </w:pPr>
      <w:r>
        <w:rPr>
          <w:rFonts w:ascii="Times New Roman" w:hAnsi="Times New Roman" w:cs="Times New Roman"/>
          <w:i/>
          <w:color w:val="00000A"/>
        </w:rPr>
        <w:t>Riscurile de dezastre relevante pentru proiectul în cauză, inclusiv cele cauzate de schimbările climatice, conform informaţiile ştiinţifice</w:t>
      </w:r>
      <w:r>
        <w:rPr>
          <w:rFonts w:ascii="Times New Roman" w:hAnsi="Times New Roman" w:cs="Times New Roman"/>
          <w:color w:val="00000A"/>
        </w:rPr>
        <w:t xml:space="preserve">: nu este cazul. </w:t>
      </w:r>
    </w:p>
    <w:p w:rsidR="00CF50BC" w:rsidRDefault="00713005" w:rsidP="00333C60">
      <w:pPr>
        <w:pStyle w:val="NoSpacing"/>
        <w:ind w:firstLine="720"/>
        <w:jc w:val="both"/>
        <w:rPr>
          <w:rFonts w:ascii="Times New Roman" w:hAnsi="Times New Roman"/>
          <w:color w:val="00000A"/>
        </w:rPr>
      </w:pPr>
      <w:r w:rsidRPr="00945CEB">
        <w:rPr>
          <w:rFonts w:ascii="Times New Roman" w:hAnsi="Times New Roman"/>
          <w:i/>
          <w:color w:val="00000A"/>
        </w:rPr>
        <w:t xml:space="preserve">Riscuri </w:t>
      </w:r>
      <w:r w:rsidR="00CF50BC" w:rsidRPr="00945CEB">
        <w:rPr>
          <w:rFonts w:ascii="Times New Roman" w:hAnsi="Times New Roman"/>
          <w:i/>
          <w:color w:val="00000A"/>
        </w:rPr>
        <w:t>de accidente majore</w:t>
      </w:r>
      <w:r w:rsidR="00CF50BC">
        <w:rPr>
          <w:rFonts w:ascii="Times New Roman" w:hAnsi="Times New Roman"/>
          <w:color w:val="00000A"/>
        </w:rPr>
        <w:t xml:space="preserve">: nu este cazul; </w:t>
      </w:r>
      <w:r w:rsidR="00CF50BC" w:rsidRPr="00945CEB">
        <w:rPr>
          <w:rFonts w:ascii="Times New Roman" w:hAnsi="Times New Roman"/>
        </w:rPr>
        <w:t>nu se depozitează substanţe chimice periculoase;  amplasamentul nu intră sub incidenţa Legii nr. 59/2016</w:t>
      </w:r>
      <w:r w:rsidR="00CF50BC">
        <w:rPr>
          <w:rFonts w:ascii="Times New Roman" w:hAnsi="Times New Roman"/>
          <w:color w:val="00000A"/>
        </w:rPr>
        <w:t xml:space="preserve"> privind controlul asupra pericolelor de accident major în care sunt implicate substanţe periculoase. </w:t>
      </w:r>
    </w:p>
    <w:p w:rsidR="006F225E" w:rsidRDefault="006F225E" w:rsidP="00333C60">
      <w:pPr>
        <w:autoSpaceDE w:val="0"/>
        <w:autoSpaceDN w:val="0"/>
        <w:adjustRightInd w:val="0"/>
        <w:spacing w:after="0" w:line="240" w:lineRule="auto"/>
        <w:ind w:firstLine="720"/>
        <w:jc w:val="both"/>
        <w:rPr>
          <w:rFonts w:ascii="Times New Roman" w:hAnsi="Times New Roman" w:cs="Times New Roman"/>
          <w:bCs/>
          <w:u w:val="single"/>
        </w:rPr>
      </w:pP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bCs/>
          <w:u w:val="single"/>
        </w:rPr>
      </w:pPr>
      <w:r w:rsidRPr="000179EE">
        <w:rPr>
          <w:rFonts w:ascii="Times New Roman" w:hAnsi="Times New Roman" w:cs="Times New Roman"/>
          <w:bCs/>
          <w:u w:val="single"/>
        </w:rPr>
        <w:t>Analiza factorilor de risc</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rPr>
      </w:pPr>
      <w:r w:rsidRPr="000179EE">
        <w:rPr>
          <w:rFonts w:ascii="Times New Roman" w:hAnsi="Times New Roman" w:cs="Times New Roman"/>
        </w:rPr>
        <w:t>Factorii de risc în instalaţia de producere azot gazos sunt determinaţi de:</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a). cantitatea de gaze existente în instalaţie la un moment dat;</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xml:space="preserve">b). caracteristicile fizico-chimice ale fluidelor vehiculate; </w:t>
      </w:r>
    </w:p>
    <w:p w:rsidR="0040554F" w:rsidRPr="000179EE" w:rsidRDefault="00333C60" w:rsidP="00333C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 </w:t>
      </w:r>
      <w:r w:rsidR="0040554F" w:rsidRPr="000179EE">
        <w:rPr>
          <w:rFonts w:ascii="Times New Roman" w:hAnsi="Times New Roman" w:cs="Times New Roman"/>
        </w:rPr>
        <w:t>echipamente tehnologice (dinamice şi/sau statice) şi conducte tehnologice care pot ceda în cursul exploatării;</w:t>
      </w:r>
    </w:p>
    <w:p w:rsidR="0040554F"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d). factorul uman (grad de instruire, disciplină, experienţă, vârstă, oboseală, etc.).</w:t>
      </w:r>
    </w:p>
    <w:p w:rsidR="006F225E" w:rsidRPr="000179EE" w:rsidRDefault="006F225E" w:rsidP="00333C60">
      <w:pPr>
        <w:autoSpaceDE w:val="0"/>
        <w:autoSpaceDN w:val="0"/>
        <w:adjustRightInd w:val="0"/>
        <w:spacing w:after="0" w:line="240" w:lineRule="auto"/>
        <w:jc w:val="both"/>
        <w:rPr>
          <w:rFonts w:ascii="Times New Roman" w:hAnsi="Times New Roman" w:cs="Times New Roman"/>
        </w:rPr>
      </w:pPr>
    </w:p>
    <w:p w:rsidR="0040554F" w:rsidRPr="000179EE" w:rsidRDefault="007E5FB0" w:rsidP="00333C60">
      <w:pPr>
        <w:tabs>
          <w:tab w:val="left" w:pos="1110"/>
        </w:tabs>
        <w:autoSpaceDE w:val="0"/>
        <w:autoSpaceDN w:val="0"/>
        <w:adjustRightInd w:val="0"/>
        <w:spacing w:after="0" w:line="240" w:lineRule="auto"/>
        <w:jc w:val="both"/>
        <w:rPr>
          <w:rFonts w:ascii="Times New Roman" w:hAnsi="Times New Roman" w:cs="Times New Roman"/>
          <w:bCs/>
          <w:i/>
          <w:iCs/>
          <w:lang w:val="fr-FR"/>
        </w:rPr>
      </w:pPr>
      <w:r>
        <w:rPr>
          <w:rFonts w:ascii="Times New Roman" w:hAnsi="Times New Roman" w:cs="Times New Roman"/>
          <w:bCs/>
          <w:i/>
          <w:iCs/>
          <w:lang w:val="fr-FR"/>
        </w:rPr>
        <w:lastRenderedPageBreak/>
        <w:t xml:space="preserve">            </w:t>
      </w:r>
      <w:r w:rsidR="0040554F" w:rsidRPr="000179EE">
        <w:rPr>
          <w:rFonts w:ascii="Times New Roman" w:hAnsi="Times New Roman" w:cs="Times New Roman"/>
          <w:bCs/>
          <w:i/>
          <w:iCs/>
          <w:lang w:val="fr-FR"/>
        </w:rPr>
        <w:t>a. cantitatea de produs vehiculat în instalaţie</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pt-BR"/>
        </w:rPr>
      </w:pPr>
      <w:r w:rsidRPr="000179EE">
        <w:rPr>
          <w:rFonts w:ascii="Times New Roman" w:hAnsi="Times New Roman" w:cs="Times New Roman"/>
          <w:lang w:val="pt-BR"/>
        </w:rPr>
        <w:t xml:space="preserve">Capacitatea maximӑ a instalaţiei este de </w:t>
      </w:r>
      <w:r w:rsidR="000179EE" w:rsidRPr="00B00692">
        <w:rPr>
          <w:rFonts w:ascii="Times New Roman" w:hAnsi="Times New Roman" w:cs="Times New Roman"/>
          <w:lang w:val="pt-BR"/>
        </w:rPr>
        <w:t>2</w:t>
      </w:r>
      <w:r w:rsidRPr="00B00692">
        <w:rPr>
          <w:rFonts w:ascii="Times New Roman" w:hAnsi="Times New Roman" w:cs="Times New Roman"/>
          <w:lang w:val="pt-BR"/>
        </w:rPr>
        <w:t>50 Nmc/h;</w:t>
      </w:r>
      <w:r w:rsidRPr="000179EE">
        <w:rPr>
          <w:rFonts w:ascii="Times New Roman" w:hAnsi="Times New Roman" w:cs="Times New Roman"/>
          <w:lang w:val="pt-BR"/>
        </w:rPr>
        <w:t xml:space="preserve"> densitatea N</w:t>
      </w:r>
      <w:r w:rsidRPr="000179EE">
        <w:rPr>
          <w:rFonts w:ascii="Times New Roman" w:hAnsi="Times New Roman" w:cs="Times New Roman"/>
          <w:vertAlign w:val="subscript"/>
          <w:lang w:val="pt-BR"/>
        </w:rPr>
        <w:t>2</w:t>
      </w:r>
      <w:r w:rsidRPr="000179EE">
        <w:rPr>
          <w:rFonts w:ascii="Times New Roman" w:hAnsi="Times New Roman" w:cs="Times New Roman"/>
          <w:lang w:val="pt-BR"/>
        </w:rPr>
        <w:t xml:space="preserve"> = 0,97 kg/m</w:t>
      </w:r>
      <w:r w:rsidRPr="000179EE">
        <w:rPr>
          <w:rFonts w:ascii="Times New Roman" w:hAnsi="Times New Roman" w:cs="Times New Roman"/>
          <w:vertAlign w:val="superscript"/>
          <w:lang w:val="pt-BR"/>
        </w:rPr>
        <w:t>3</w:t>
      </w:r>
      <w:r w:rsidRPr="000179EE">
        <w:rPr>
          <w:rFonts w:ascii="Times New Roman" w:hAnsi="Times New Roman" w:cs="Times New Roman"/>
          <w:lang w:val="pt-BR"/>
        </w:rPr>
        <w:t>;</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pt-BR"/>
        </w:rPr>
      </w:pPr>
      <w:r w:rsidRPr="000179EE">
        <w:rPr>
          <w:rFonts w:ascii="Times New Roman" w:hAnsi="Times New Roman" w:cs="Times New Roman"/>
          <w:lang w:val="pt-BR"/>
        </w:rPr>
        <w:t>Din punct de vedere al Legii nr. 59/2016, azotul nu se regăseşte în lista substanţelor periculoase. Instalaţia produce şi distribuie azot în stare gazoasă. Azotul lichid este depozit</w:t>
      </w:r>
      <w:r w:rsidR="000179EE">
        <w:rPr>
          <w:rFonts w:ascii="Times New Roman" w:hAnsi="Times New Roman" w:cs="Times New Roman"/>
          <w:lang w:val="pt-BR"/>
        </w:rPr>
        <w:t>at</w:t>
      </w:r>
      <w:r w:rsidRPr="000179EE">
        <w:rPr>
          <w:rFonts w:ascii="Times New Roman" w:hAnsi="Times New Roman" w:cs="Times New Roman"/>
          <w:lang w:val="pt-BR"/>
        </w:rPr>
        <w:t xml:space="preserve"> în rezervorul existent cu capacitatea de </w:t>
      </w:r>
      <w:r w:rsidR="000179EE" w:rsidRPr="00B00692">
        <w:rPr>
          <w:rFonts w:ascii="Times New Roman" w:hAnsi="Times New Roman" w:cs="Times New Roman"/>
          <w:lang w:val="pt-BR"/>
        </w:rPr>
        <w:t>20.3</w:t>
      </w:r>
      <w:r w:rsidR="007E5FB0" w:rsidRPr="00B00692">
        <w:rPr>
          <w:rFonts w:ascii="Times New Roman" w:hAnsi="Times New Roman" w:cs="Times New Roman"/>
          <w:lang w:val="pt-BR"/>
        </w:rPr>
        <w:t>60</w:t>
      </w:r>
      <w:r w:rsidRPr="00B00692">
        <w:rPr>
          <w:rFonts w:ascii="Times New Roman" w:hAnsi="Times New Roman" w:cs="Times New Roman"/>
          <w:lang w:val="pt-BR"/>
        </w:rPr>
        <w:t xml:space="preserve"> litri,</w:t>
      </w:r>
      <w:r w:rsidRPr="000179EE">
        <w:rPr>
          <w:rFonts w:ascii="Times New Roman" w:hAnsi="Times New Roman" w:cs="Times New Roman"/>
          <w:lang w:val="pt-BR"/>
        </w:rPr>
        <w:t xml:space="preserve"> la presiunea de 18 bar. Caracteristicile fizice, chimice, toxicologice şi indicarea pericolelor, atât imediate, cât şi pe termen lung, pentru om şi mediu, precum şi comportamentul fizic şi chimic în condiţii normale de utilizare şi/sau în condiţii previzibile de accident sunt prezentate în fişa cu date de securitate anexată. </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it-IT"/>
        </w:rPr>
      </w:pPr>
      <w:r w:rsidRPr="000179EE">
        <w:rPr>
          <w:rFonts w:ascii="Times New Roman" w:hAnsi="Times New Roman" w:cs="Times New Roman"/>
          <w:bCs/>
          <w:i/>
          <w:iCs/>
          <w:lang w:val="it-IT"/>
        </w:rPr>
        <w:t>b</w:t>
      </w:r>
      <w:r w:rsidRPr="000179EE">
        <w:rPr>
          <w:rFonts w:ascii="Times New Roman" w:hAnsi="Times New Roman" w:cs="Times New Roman"/>
          <w:lang w:val="it-IT"/>
        </w:rPr>
        <w:t xml:space="preserve">. </w:t>
      </w:r>
      <w:r w:rsidRPr="000179EE">
        <w:rPr>
          <w:rFonts w:ascii="Times New Roman" w:hAnsi="Times New Roman" w:cs="Times New Roman"/>
          <w:bCs/>
          <w:i/>
          <w:iCs/>
          <w:lang w:val="it-IT"/>
        </w:rPr>
        <w:t xml:space="preserve">caracteristicile fizico-chimice ale materiei prime şi produsului obţinut </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it-IT"/>
        </w:rPr>
      </w:pPr>
      <w:r w:rsidRPr="000179EE">
        <w:rPr>
          <w:rFonts w:ascii="Times New Roman" w:hAnsi="Times New Roman" w:cs="Times New Roman"/>
          <w:lang w:val="it-IT"/>
        </w:rPr>
        <w:t>Materia primă (aerul atmosferic) şi produsul finit (azotul gazos) nu sunt inflamabile şi combustibile.</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it-IT"/>
        </w:rPr>
      </w:pPr>
      <w:r w:rsidRPr="000179EE">
        <w:rPr>
          <w:rFonts w:ascii="Times New Roman" w:hAnsi="Times New Roman" w:cs="Times New Roman"/>
          <w:lang w:val="it-IT"/>
        </w:rPr>
        <w:t xml:space="preserve">Azotul gazos este mai uşor decât aerul şi se acumulează în părţile superioare ale zonelor de lucru. Este un gaz neinflamabil, netoxic. Azotul comprimat în concentraţii mari poate provoca asfixierea. Simptomele conexe sunt pierderea mobilităţii motrice şi instalarea inconştienţei. </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it-IT"/>
        </w:rPr>
      </w:pPr>
      <w:r w:rsidRPr="000179EE">
        <w:rPr>
          <w:rFonts w:ascii="Times New Roman" w:hAnsi="Times New Roman" w:cs="Times New Roman"/>
          <w:lang w:val="it-IT"/>
        </w:rPr>
        <w:t>Victima nu sesizează pericolul de asfixiere. Evacuarea victimelor din zona periculoasă se face de către un salvator echipat cu aparat de respiraţie autonom. Vctimelor li se vor asigura consult medical, repaos la pat şi căldură. In cazul producerii unui stop respiratoriu este necesar să fie efectuată respiraţia artificială.</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it-IT"/>
        </w:rPr>
      </w:pPr>
      <w:r w:rsidRPr="000179EE">
        <w:rPr>
          <w:rFonts w:ascii="Times New Roman" w:hAnsi="Times New Roman" w:cs="Times New Roman"/>
          <w:lang w:val="it-IT"/>
        </w:rPr>
        <w:t>Acţiunea focului asupra recipientului care conţine azot poate provoca spargerea/explozia mecanică a acestuia.</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bCs/>
          <w:i/>
          <w:iCs/>
          <w:lang w:val="it-IT"/>
        </w:rPr>
      </w:pPr>
      <w:r w:rsidRPr="000179EE">
        <w:rPr>
          <w:rFonts w:ascii="Times New Roman" w:hAnsi="Times New Roman" w:cs="Times New Roman"/>
          <w:bCs/>
          <w:i/>
          <w:iCs/>
          <w:lang w:val="it-IT"/>
        </w:rPr>
        <w:t xml:space="preserve">c. echipamente tehnologice (dinamice şi/sau statice) şi conducte tehnologice care pot ceda în cursul exploatării </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it-IT"/>
        </w:rPr>
      </w:pPr>
      <w:r w:rsidRPr="000179EE">
        <w:rPr>
          <w:rFonts w:ascii="Times New Roman" w:hAnsi="Times New Roman" w:cs="Times New Roman"/>
          <w:lang w:val="it-IT"/>
        </w:rPr>
        <w:t>Utilajele instalaţiei sunt:</w:t>
      </w:r>
      <w:r w:rsidRPr="000179EE">
        <w:rPr>
          <w:rFonts w:ascii="Times New Roman" w:hAnsi="Times New Roman" w:cs="Times New Roman"/>
          <w:b/>
          <w:bCs/>
          <w:i/>
          <w:iCs/>
          <w:lang w:val="it-IT"/>
        </w:rPr>
        <w:t xml:space="preserve"> </w:t>
      </w:r>
      <w:r w:rsidRPr="000179EE">
        <w:rPr>
          <w:rFonts w:ascii="Times New Roman" w:hAnsi="Times New Roman" w:cs="Times New Roman"/>
          <w:lang w:val="it-IT"/>
        </w:rPr>
        <w:t>skidul final cald (în care sunt amplasate compresorul de aer de proces, agregatul de răcire aer, bateriile de site moleculare pentru purificarea aerului, separatorul de apă/ulei tip Owamat 15), cold-box (schimbătorul de căldură şi coloana de rectificare), conductele tehnologice de interconectare skid și cold box. Utilajele critice de funcţionarea cărora depinde întreaga instalaţie sunt compresorul de aer şi cold-box</w:t>
      </w:r>
      <w:r w:rsidR="000179EE">
        <w:rPr>
          <w:rFonts w:ascii="Times New Roman" w:hAnsi="Times New Roman" w:cs="Times New Roman"/>
          <w:lang w:val="it-IT"/>
        </w:rPr>
        <w:t>-u</w:t>
      </w:r>
      <w:r w:rsidRPr="000179EE">
        <w:rPr>
          <w:rFonts w:ascii="Times New Roman" w:hAnsi="Times New Roman" w:cs="Times New Roman"/>
          <w:lang w:val="it-IT"/>
        </w:rPr>
        <w:t xml:space="preserve">l. </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bCs/>
          <w:i/>
          <w:iCs/>
          <w:lang w:val="it-IT"/>
        </w:rPr>
      </w:pPr>
      <w:r w:rsidRPr="000179EE">
        <w:rPr>
          <w:rFonts w:ascii="Times New Roman" w:hAnsi="Times New Roman" w:cs="Times New Roman"/>
          <w:bCs/>
          <w:i/>
          <w:iCs/>
          <w:lang w:val="it-IT"/>
        </w:rPr>
        <w:t>d. factorul uman (grad de instruire, disciplină, experienţă, vârstă,  oboseală);</w:t>
      </w:r>
    </w:p>
    <w:p w:rsidR="000D526C" w:rsidRPr="00B00692" w:rsidRDefault="000D526C" w:rsidP="00333C60">
      <w:pPr>
        <w:spacing w:after="0" w:line="240" w:lineRule="auto"/>
        <w:ind w:firstLine="720"/>
        <w:jc w:val="both"/>
        <w:rPr>
          <w:rFonts w:ascii="Times New Roman" w:hAnsi="Times New Roman" w:cs="Times New Roman"/>
        </w:rPr>
      </w:pPr>
      <w:r w:rsidRPr="00B00692">
        <w:rPr>
          <w:rFonts w:ascii="Times New Roman" w:hAnsi="Times New Roman" w:cs="Times New Roman"/>
        </w:rPr>
        <w:t>Instalaţia de producere azot gazos MINIGAN 200s este operată prin control de la distanţă</w:t>
      </w:r>
      <w:r w:rsidR="00390AF8" w:rsidRPr="00B00692">
        <w:rPr>
          <w:rFonts w:ascii="Times New Roman" w:hAnsi="Times New Roman" w:cs="Times New Roman"/>
        </w:rPr>
        <w:t xml:space="preserve"> </w:t>
      </w:r>
      <w:r w:rsidRPr="00B00692">
        <w:rPr>
          <w:rFonts w:ascii="Times New Roman" w:hAnsi="Times New Roman" w:cs="Times New Roman"/>
        </w:rPr>
        <w:t>(remote control), de la Centrul Regional de Control, din localitatea Brazi, judeţul Prahova.</w:t>
      </w:r>
    </w:p>
    <w:p w:rsidR="000179EE" w:rsidRPr="000D526C" w:rsidRDefault="000179EE" w:rsidP="00333C60">
      <w:pPr>
        <w:autoSpaceDE w:val="0"/>
        <w:autoSpaceDN w:val="0"/>
        <w:adjustRightInd w:val="0"/>
        <w:spacing w:after="0" w:line="240" w:lineRule="auto"/>
        <w:ind w:firstLine="720"/>
        <w:jc w:val="both"/>
        <w:rPr>
          <w:rFonts w:ascii="Times New Roman" w:hAnsi="Times New Roman" w:cs="Times New Roman"/>
          <w:b/>
          <w:bCs/>
          <w:color w:val="3333FF"/>
          <w:highlight w:val="yellow"/>
          <w:lang w:val="it-IT"/>
        </w:rPr>
      </w:pP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bCs/>
          <w:u w:val="single"/>
          <w:lang w:val="it-IT"/>
        </w:rPr>
      </w:pPr>
      <w:r w:rsidRPr="000179EE">
        <w:rPr>
          <w:rFonts w:ascii="Times New Roman" w:hAnsi="Times New Roman" w:cs="Times New Roman"/>
          <w:bCs/>
          <w:u w:val="single"/>
          <w:lang w:val="it-IT"/>
        </w:rPr>
        <w:t>Cauze generatoare</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it-IT"/>
        </w:rPr>
      </w:pPr>
      <w:r w:rsidRPr="000179EE">
        <w:rPr>
          <w:rFonts w:ascii="Times New Roman" w:hAnsi="Times New Roman" w:cs="Times New Roman"/>
          <w:lang w:val="it-IT"/>
        </w:rPr>
        <w:t>Factorii de risc menţionaţi la punctele „a” şi „b” sunt specifici instalaţiei, există şi în mod obiectiv nu se poate interveni asupra lor în sensul diminuării riscului. Principalele cauze generatoare de accidente datorate factorilor de risc menţionaţi la punctele “c” şi “d” sunt următoarele:</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funcţionarea necorespunzătoare a compresorului de aer;</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funcţionarea necorespunzătoare a cold-box-ului;</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defecţiuni ale aparaturii de măsură şi control a parametrilor principali ai procesului: temperatură, presiune, debit;</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apariţia unor neetanşeităţi la conducte, armături, flanşe de îmbinare;</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spargerea unor garnituri la echipamentele dinamice şi la conducte;</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coroziuni ale conductelor şi aparatelor de schimb de căldură;</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modificări constructive inadecvate făcute în afara proiectului iniţial, fără avizul proiectantului;</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operări necorespunzătoare ale echipamentului tehnologic;</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absenţa întreţinerii preventive sau predictive;</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greşeli de operare, intervenţii neautorizate asupra echipamentelor;</w:t>
      </w:r>
    </w:p>
    <w:p w:rsidR="0040554F" w:rsidRPr="000179EE" w:rsidRDefault="0040554F" w:rsidP="00333C60">
      <w:pPr>
        <w:autoSpaceDE w:val="0"/>
        <w:autoSpaceDN w:val="0"/>
        <w:adjustRightInd w:val="0"/>
        <w:spacing w:after="0" w:line="240" w:lineRule="auto"/>
        <w:jc w:val="both"/>
        <w:rPr>
          <w:rFonts w:ascii="Times New Roman" w:hAnsi="Times New Roman" w:cs="Times New Roman"/>
        </w:rPr>
      </w:pPr>
      <w:r w:rsidRPr="000179EE">
        <w:rPr>
          <w:rFonts w:ascii="Times New Roman" w:hAnsi="Times New Roman" w:cs="Times New Roman"/>
        </w:rPr>
        <w:t>- defectarea instalaţiilor de iluminat, de comandă sau forţă montate la echipamentele electrice.</w:t>
      </w:r>
    </w:p>
    <w:p w:rsidR="0040554F" w:rsidRPr="000179EE" w:rsidRDefault="0040554F" w:rsidP="00333C60">
      <w:pPr>
        <w:autoSpaceDE w:val="0"/>
        <w:autoSpaceDN w:val="0"/>
        <w:adjustRightInd w:val="0"/>
        <w:spacing w:after="0" w:line="240" w:lineRule="auto"/>
        <w:jc w:val="both"/>
        <w:rPr>
          <w:rFonts w:ascii="Times New Roman" w:hAnsi="Times New Roman" w:cs="Times New Roman"/>
          <w:b/>
          <w:bCs/>
          <w:lang w:val="fr-FR"/>
        </w:rPr>
      </w:pP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bCs/>
          <w:u w:val="single"/>
          <w:lang w:val="fr-FR"/>
        </w:rPr>
      </w:pPr>
      <w:r w:rsidRPr="000179EE">
        <w:rPr>
          <w:rFonts w:ascii="Times New Roman" w:hAnsi="Times New Roman" w:cs="Times New Roman"/>
          <w:bCs/>
          <w:u w:val="single"/>
          <w:lang w:val="fr-FR"/>
        </w:rPr>
        <w:t>Evacuări tehnologice</w:t>
      </w:r>
    </w:p>
    <w:p w:rsidR="0040554F" w:rsidRPr="000179EE" w:rsidRDefault="0040554F" w:rsidP="00333C60">
      <w:pPr>
        <w:autoSpaceDE w:val="0"/>
        <w:autoSpaceDN w:val="0"/>
        <w:adjustRightInd w:val="0"/>
        <w:spacing w:after="0" w:line="240" w:lineRule="auto"/>
        <w:ind w:firstLine="720"/>
        <w:jc w:val="both"/>
        <w:rPr>
          <w:rFonts w:ascii="Times New Roman" w:hAnsi="Times New Roman" w:cs="Times New Roman"/>
          <w:lang w:val="fr-FR"/>
        </w:rPr>
      </w:pPr>
      <w:r w:rsidRPr="000179EE">
        <w:rPr>
          <w:rFonts w:ascii="Times New Roman" w:hAnsi="Times New Roman" w:cs="Times New Roman"/>
          <w:lang w:val="fr-FR"/>
        </w:rPr>
        <w:t>Scăpările de gaze Se împart în două categorii:</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fr-FR"/>
        </w:rPr>
      </w:pPr>
      <w:r w:rsidRPr="000179EE">
        <w:rPr>
          <w:rFonts w:ascii="Times New Roman" w:hAnsi="Times New Roman" w:cs="Times New Roman"/>
          <w:lang w:val="fr-FR"/>
        </w:rPr>
        <w:sym w:font="Wingdings 2" w:char="F096"/>
      </w:r>
      <w:r w:rsidRPr="000179EE">
        <w:rPr>
          <w:rFonts w:ascii="Times New Roman" w:hAnsi="Times New Roman" w:cs="Times New Roman"/>
          <w:lang w:val="fr-FR"/>
        </w:rPr>
        <w:t xml:space="preserve"> </w:t>
      </w:r>
      <w:r w:rsidRPr="000179EE">
        <w:rPr>
          <w:rFonts w:ascii="Times New Roman" w:hAnsi="Times New Roman" w:cs="Times New Roman"/>
          <w:i/>
          <w:iCs/>
          <w:lang w:val="fr-FR"/>
        </w:rPr>
        <w:t>Evacuări tehnologice</w:t>
      </w:r>
      <w:r w:rsidRPr="000179EE">
        <w:rPr>
          <w:rFonts w:ascii="Times New Roman" w:hAnsi="Times New Roman" w:cs="Times New Roman"/>
          <w:lang w:val="fr-FR"/>
        </w:rPr>
        <w:t xml:space="preserve"> - fac parte din procesul tehnologic; pot fi periodice sau accidentale controlate prin sistemul de operare în cantităţi mici şi nu aduc schimbări în fluxul de lucru.</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fr-FR"/>
        </w:rPr>
      </w:pPr>
      <w:r w:rsidRPr="000179EE">
        <w:rPr>
          <w:rFonts w:ascii="Times New Roman" w:hAnsi="Times New Roman" w:cs="Times New Roman"/>
          <w:lang w:val="fr-FR"/>
        </w:rPr>
        <w:sym w:font="Wingdings 2" w:char="F096"/>
      </w:r>
      <w:r w:rsidRPr="000179EE">
        <w:rPr>
          <w:rFonts w:ascii="Times New Roman" w:hAnsi="Times New Roman" w:cs="Times New Roman"/>
          <w:lang w:val="fr-FR"/>
        </w:rPr>
        <w:t xml:space="preserve"> </w:t>
      </w:r>
      <w:r w:rsidRPr="000179EE">
        <w:rPr>
          <w:rFonts w:ascii="Times New Roman" w:hAnsi="Times New Roman" w:cs="Times New Roman"/>
          <w:i/>
          <w:iCs/>
          <w:lang w:val="fr-FR"/>
        </w:rPr>
        <w:t>Scăpări de avarie</w:t>
      </w:r>
      <w:r w:rsidRPr="000179EE">
        <w:rPr>
          <w:rFonts w:ascii="Times New Roman" w:hAnsi="Times New Roman" w:cs="Times New Roman"/>
          <w:lang w:val="fr-FR"/>
        </w:rPr>
        <w:t xml:space="preserve"> - conduc la evacuarea necontrolată a unor cantităţi apreciabile de gaze care nu sunt inflamabile şi sunt provocate de:</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it-IT"/>
        </w:rPr>
      </w:pPr>
      <w:r w:rsidRPr="000179EE">
        <w:rPr>
          <w:rFonts w:ascii="Times New Roman" w:hAnsi="Times New Roman" w:cs="Times New Roman"/>
          <w:lang w:val="it-IT"/>
        </w:rPr>
        <w:lastRenderedPageBreak/>
        <w:t>- spargerea unei garnituri de etanşare la racorduri;</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it-IT"/>
        </w:rPr>
      </w:pPr>
      <w:r w:rsidRPr="000179EE">
        <w:rPr>
          <w:rFonts w:ascii="Times New Roman" w:hAnsi="Times New Roman" w:cs="Times New Roman"/>
          <w:lang w:val="it-IT"/>
        </w:rPr>
        <w:t>- fisurarea / ruperea unei conducte de vehiculare a produselor;</w:t>
      </w:r>
    </w:p>
    <w:p w:rsidR="0040554F" w:rsidRPr="000179EE" w:rsidRDefault="0040554F" w:rsidP="00333C60">
      <w:pPr>
        <w:autoSpaceDE w:val="0"/>
        <w:autoSpaceDN w:val="0"/>
        <w:adjustRightInd w:val="0"/>
        <w:spacing w:after="0" w:line="240" w:lineRule="auto"/>
        <w:jc w:val="both"/>
        <w:rPr>
          <w:rFonts w:ascii="Times New Roman" w:hAnsi="Times New Roman" w:cs="Times New Roman"/>
          <w:lang w:val="it-IT"/>
        </w:rPr>
      </w:pPr>
      <w:r w:rsidRPr="000179EE">
        <w:rPr>
          <w:rFonts w:ascii="Times New Roman" w:hAnsi="Times New Roman" w:cs="Times New Roman"/>
          <w:lang w:val="it-IT"/>
        </w:rPr>
        <w:t>- evacuări tehnologice, care astfel scapă de sub control.</w:t>
      </w:r>
    </w:p>
    <w:p w:rsidR="0040554F" w:rsidRPr="000179EE" w:rsidRDefault="0040554F" w:rsidP="00333C60">
      <w:pPr>
        <w:pStyle w:val="Title"/>
        <w:tabs>
          <w:tab w:val="num" w:pos="0"/>
        </w:tabs>
        <w:jc w:val="both"/>
        <w:rPr>
          <w:b w:val="0"/>
          <w:bCs/>
          <w:sz w:val="22"/>
          <w:szCs w:val="22"/>
          <w:lang w:val="ro-RO"/>
        </w:rPr>
      </w:pPr>
      <w:r w:rsidRPr="000179EE">
        <w:rPr>
          <w:b w:val="0"/>
          <w:bCs/>
          <w:sz w:val="22"/>
          <w:szCs w:val="22"/>
          <w:lang w:val="ro-RO"/>
        </w:rPr>
        <w:tab/>
        <w:t>Azotul nu este inflamabil, ci dimpotrivă este utilizat pe scară largă la stingerea incendiilor, datorită multiplelor avantaje pe care le prezintă, şi anume :</w:t>
      </w:r>
    </w:p>
    <w:p w:rsidR="0040554F" w:rsidRPr="000179EE" w:rsidRDefault="0040554F" w:rsidP="00333C60">
      <w:pPr>
        <w:pStyle w:val="Title"/>
        <w:tabs>
          <w:tab w:val="num" w:pos="1080"/>
        </w:tabs>
        <w:jc w:val="both"/>
        <w:rPr>
          <w:b w:val="0"/>
          <w:bCs/>
          <w:sz w:val="22"/>
          <w:szCs w:val="22"/>
          <w:lang w:val="ro-RO"/>
        </w:rPr>
      </w:pPr>
      <w:r w:rsidRPr="000179EE">
        <w:rPr>
          <w:b w:val="0"/>
          <w:bCs/>
          <w:sz w:val="22"/>
          <w:szCs w:val="22"/>
          <w:lang w:val="ro-RO"/>
        </w:rPr>
        <w:t>- produs secundar rezultat în procesul de fabricare a oxigenului;</w:t>
      </w:r>
    </w:p>
    <w:p w:rsidR="0040554F" w:rsidRPr="000179EE" w:rsidRDefault="0040554F" w:rsidP="00333C60">
      <w:pPr>
        <w:pStyle w:val="Title"/>
        <w:tabs>
          <w:tab w:val="num" w:pos="1080"/>
        </w:tabs>
        <w:jc w:val="both"/>
        <w:rPr>
          <w:b w:val="0"/>
          <w:bCs/>
          <w:sz w:val="22"/>
          <w:szCs w:val="22"/>
          <w:lang w:val="ro-RO"/>
        </w:rPr>
      </w:pPr>
      <w:r w:rsidRPr="000179EE">
        <w:rPr>
          <w:b w:val="0"/>
          <w:bCs/>
          <w:sz w:val="22"/>
          <w:szCs w:val="22"/>
          <w:lang w:val="ro-RO"/>
        </w:rPr>
        <w:t>- posibilitatea utilizării în stare gazoasă;</w:t>
      </w:r>
    </w:p>
    <w:p w:rsidR="0040554F" w:rsidRPr="000179EE" w:rsidRDefault="0040554F" w:rsidP="00333C60">
      <w:pPr>
        <w:pStyle w:val="Title"/>
        <w:tabs>
          <w:tab w:val="num" w:pos="1080"/>
        </w:tabs>
        <w:jc w:val="both"/>
        <w:rPr>
          <w:b w:val="0"/>
          <w:bCs/>
          <w:sz w:val="22"/>
          <w:szCs w:val="22"/>
          <w:lang w:val="ro-RO"/>
        </w:rPr>
      </w:pPr>
      <w:r w:rsidRPr="000179EE">
        <w:rPr>
          <w:b w:val="0"/>
          <w:bCs/>
          <w:sz w:val="22"/>
          <w:szCs w:val="22"/>
          <w:lang w:val="ro-RO"/>
        </w:rPr>
        <w:t>- transport în stare lichidă, cu autocisterne;</w:t>
      </w:r>
    </w:p>
    <w:p w:rsidR="0040554F" w:rsidRPr="000179EE" w:rsidRDefault="0040554F" w:rsidP="00333C60">
      <w:pPr>
        <w:pStyle w:val="Title"/>
        <w:tabs>
          <w:tab w:val="num" w:pos="1080"/>
        </w:tabs>
        <w:jc w:val="both"/>
        <w:rPr>
          <w:b w:val="0"/>
          <w:bCs/>
          <w:sz w:val="22"/>
          <w:szCs w:val="22"/>
          <w:lang w:val="ro-RO"/>
        </w:rPr>
      </w:pPr>
      <w:r w:rsidRPr="000179EE">
        <w:rPr>
          <w:b w:val="0"/>
          <w:bCs/>
          <w:sz w:val="22"/>
          <w:szCs w:val="22"/>
          <w:lang w:val="ro-RO"/>
        </w:rPr>
        <w:t>- producerea unor mari cantităţi de azot lichid şi posibilitatea de vaporizare a acestuia;</w:t>
      </w:r>
    </w:p>
    <w:p w:rsidR="0040554F" w:rsidRPr="000179EE" w:rsidRDefault="0040554F" w:rsidP="00333C60">
      <w:pPr>
        <w:pStyle w:val="Title"/>
        <w:tabs>
          <w:tab w:val="num" w:pos="1080"/>
        </w:tabs>
        <w:jc w:val="both"/>
        <w:rPr>
          <w:b w:val="0"/>
          <w:bCs/>
          <w:sz w:val="22"/>
          <w:szCs w:val="22"/>
          <w:lang w:val="ro-RO"/>
        </w:rPr>
      </w:pPr>
      <w:r w:rsidRPr="000179EE">
        <w:rPr>
          <w:b w:val="0"/>
          <w:bCs/>
          <w:sz w:val="22"/>
          <w:szCs w:val="22"/>
          <w:lang w:val="ro-RO"/>
        </w:rPr>
        <w:t>- grad ridicat de siguranţă a tehnologiei de inertizare;</w:t>
      </w:r>
    </w:p>
    <w:p w:rsidR="0040554F" w:rsidRPr="000179EE" w:rsidRDefault="0040554F" w:rsidP="00333C60">
      <w:pPr>
        <w:pStyle w:val="Title"/>
        <w:tabs>
          <w:tab w:val="num" w:pos="0"/>
        </w:tabs>
        <w:jc w:val="both"/>
        <w:rPr>
          <w:b w:val="0"/>
          <w:sz w:val="22"/>
          <w:szCs w:val="22"/>
          <w:lang w:val="ro-RO"/>
        </w:rPr>
      </w:pPr>
      <w:r w:rsidRPr="000179EE">
        <w:rPr>
          <w:b w:val="0"/>
          <w:bCs/>
          <w:sz w:val="22"/>
          <w:szCs w:val="22"/>
          <w:lang w:val="ro-RO"/>
        </w:rPr>
        <w:tab/>
      </w:r>
      <w:r w:rsidRPr="000179EE">
        <w:rPr>
          <w:b w:val="0"/>
          <w:sz w:val="22"/>
          <w:szCs w:val="22"/>
          <w:lang w:val="ro-RO"/>
        </w:rPr>
        <w:t>În conformitate cu prevederile regulamentului aprobat cu H.G. nr. 766/1997 privind încadrarea construcţiil</w:t>
      </w:r>
      <w:r w:rsidR="007E5FB0">
        <w:rPr>
          <w:b w:val="0"/>
          <w:sz w:val="22"/>
          <w:szCs w:val="22"/>
          <w:lang w:val="ro-RO"/>
        </w:rPr>
        <w:t>or în categorii de importanţă, i</w:t>
      </w:r>
      <w:r w:rsidRPr="000179EE">
        <w:rPr>
          <w:b w:val="0"/>
          <w:sz w:val="22"/>
          <w:szCs w:val="22"/>
          <w:lang w:val="ro-RO"/>
        </w:rPr>
        <w:t>nstalaţia de producere azot gazos se încadrează în categoria const</w:t>
      </w:r>
      <w:r w:rsidR="000179EE">
        <w:rPr>
          <w:b w:val="0"/>
          <w:sz w:val="22"/>
          <w:szCs w:val="22"/>
          <w:lang w:val="ro-RO"/>
        </w:rPr>
        <w:t>rucţiilor de importanţă normală</w:t>
      </w:r>
      <w:r w:rsidRPr="000179EE">
        <w:rPr>
          <w:b w:val="0"/>
          <w:sz w:val="22"/>
          <w:szCs w:val="22"/>
          <w:lang w:val="ro-RO"/>
        </w:rPr>
        <w:t xml:space="preserve">. </w:t>
      </w:r>
    </w:p>
    <w:p w:rsidR="0040554F" w:rsidRPr="000179EE" w:rsidRDefault="0040554F" w:rsidP="00333C60">
      <w:pPr>
        <w:pStyle w:val="NoSpacing"/>
        <w:spacing w:line="240" w:lineRule="auto"/>
        <w:jc w:val="both"/>
        <w:rPr>
          <w:rFonts w:ascii="Times New Roman" w:hAnsi="Times New Roman" w:cs="Times New Roman"/>
        </w:rPr>
      </w:pPr>
      <w:r w:rsidRPr="000179EE">
        <w:rPr>
          <w:rFonts w:ascii="Times New Roman" w:hAnsi="Times New Roman" w:cs="Times New Roman"/>
          <w:b/>
        </w:rPr>
        <w:tab/>
      </w:r>
      <w:r w:rsidRPr="000179EE">
        <w:rPr>
          <w:rFonts w:ascii="Times New Roman" w:hAnsi="Times New Roman" w:cs="Times New Roman"/>
        </w:rPr>
        <w:t>Având în vedere această încadrare, se vor lua următoarele măsuri deosebite, şi anume:</w:t>
      </w:r>
    </w:p>
    <w:p w:rsidR="0040554F" w:rsidRPr="000179EE" w:rsidRDefault="0040554F" w:rsidP="00333C60">
      <w:pPr>
        <w:pStyle w:val="NoSpacing"/>
        <w:spacing w:line="240" w:lineRule="auto"/>
        <w:jc w:val="both"/>
        <w:rPr>
          <w:rFonts w:ascii="Times New Roman" w:hAnsi="Times New Roman" w:cs="Times New Roman"/>
        </w:rPr>
      </w:pPr>
      <w:r w:rsidRPr="000179EE">
        <w:rPr>
          <w:rFonts w:ascii="Times New Roman" w:hAnsi="Times New Roman" w:cs="Times New Roman"/>
        </w:rPr>
        <w:t xml:space="preserve">- funcţionarea instalaţiei este permisă numai după obţinerea „Autorizaţiei de Funcţionare ISCIR”. </w:t>
      </w:r>
    </w:p>
    <w:p w:rsidR="0040554F" w:rsidRPr="000179EE" w:rsidRDefault="0040554F" w:rsidP="00333C60">
      <w:pPr>
        <w:pStyle w:val="NoSpacing"/>
        <w:spacing w:line="240" w:lineRule="auto"/>
        <w:jc w:val="both"/>
        <w:rPr>
          <w:rFonts w:ascii="Times New Roman" w:hAnsi="Times New Roman" w:cs="Times New Roman"/>
        </w:rPr>
      </w:pPr>
      <w:r w:rsidRPr="000179EE">
        <w:rPr>
          <w:rFonts w:ascii="Times New Roman" w:hAnsi="Times New Roman" w:cs="Times New Roman"/>
        </w:rPr>
        <w:t>- dotarea cu senzor/alarmă de fum în interiorul skid-ului; un semnal de alarmă digital este furnizat la PLC şi un contact volt free este prevăzut pentru sistemul utilizatorului final, pentru securitate la incendiu;</w:t>
      </w:r>
    </w:p>
    <w:p w:rsidR="0040554F" w:rsidRPr="000179EE" w:rsidRDefault="0040554F" w:rsidP="00333C60">
      <w:pPr>
        <w:pStyle w:val="NoSpacing"/>
        <w:spacing w:line="240" w:lineRule="auto"/>
        <w:jc w:val="both"/>
        <w:rPr>
          <w:rFonts w:ascii="Times New Roman" w:hAnsi="Times New Roman" w:cs="Times New Roman"/>
        </w:rPr>
      </w:pPr>
      <w:r w:rsidRPr="000179EE">
        <w:rPr>
          <w:rFonts w:ascii="Times New Roman" w:hAnsi="Times New Roman" w:cs="Times New Roman"/>
        </w:rPr>
        <w:t xml:space="preserve">- monitorizarea debitului de azot gazos; debitmetru acţionează supapa de control pentru menţinerea unui flux constant. In cazul în care consumul de azot scade sub punctul de setare, fluxul de presiune Minigan începe să crească. Acest lucru determină o creştere a presiunii, se închide supapa de admisie (ventil cu reglaj modulant) pentru a menţine o presiune constantă. Astfel se reduce fluxul de aer care trece prin compresor şi micşorează puterea. O supapă de aerisire asigură un minim de producţie de azot; </w:t>
      </w:r>
    </w:p>
    <w:p w:rsidR="0040554F" w:rsidRPr="000179EE" w:rsidRDefault="0040554F" w:rsidP="00333C60">
      <w:pPr>
        <w:pStyle w:val="NoSpacing"/>
        <w:spacing w:line="240" w:lineRule="auto"/>
        <w:jc w:val="both"/>
        <w:rPr>
          <w:rFonts w:ascii="Times New Roman" w:hAnsi="Times New Roman" w:cs="Times New Roman"/>
        </w:rPr>
      </w:pPr>
      <w:r w:rsidRPr="000179EE">
        <w:rPr>
          <w:rFonts w:ascii="Times New Roman" w:hAnsi="Times New Roman" w:cs="Times New Roman"/>
        </w:rPr>
        <w:t xml:space="preserve">- control de acces la distanţă bazat pe o conexiune modem la PC al instalaţiei în funcţiune ca un server NT şi un PC care rulează la distanţă ca un client. Conexiunea oferă acces la fişierele instalaţiei (tendinţă şi fişierele de alarmă) pentru încărcare şi iFix pentru controlul on-line al instalaţiei; </w:t>
      </w:r>
    </w:p>
    <w:p w:rsidR="0040554F" w:rsidRPr="000179EE" w:rsidRDefault="0040554F" w:rsidP="00333C60">
      <w:pPr>
        <w:pStyle w:val="NoSpacing"/>
        <w:spacing w:line="240" w:lineRule="auto"/>
        <w:jc w:val="both"/>
        <w:rPr>
          <w:rFonts w:ascii="Times New Roman" w:hAnsi="Times New Roman" w:cs="Times New Roman"/>
        </w:rPr>
      </w:pPr>
      <w:r w:rsidRPr="000179EE">
        <w:rPr>
          <w:rFonts w:ascii="Times New Roman" w:hAnsi="Times New Roman" w:cs="Times New Roman"/>
        </w:rPr>
        <w:t>- LCL are acces la fişierele de cerere ale instalaţiei în timpul perioadei de garanţie, în</w:t>
      </w:r>
      <w:r w:rsidR="007E5FB0">
        <w:rPr>
          <w:rFonts w:ascii="Times New Roman" w:hAnsi="Times New Roman" w:cs="Times New Roman"/>
        </w:rPr>
        <w:t xml:space="preserve"> </w:t>
      </w:r>
      <w:r w:rsidRPr="000179EE">
        <w:rPr>
          <w:rFonts w:ascii="Times New Roman" w:hAnsi="Times New Roman" w:cs="Times New Roman"/>
        </w:rPr>
        <w:t>scopul de a monitoriza performanţa instalaţiei şi acordarea de asistenţă. LCL nu sunt autorizate să schimbe controlul al instalaţiei, fără acordul prealabil al LGC;</w:t>
      </w:r>
    </w:p>
    <w:p w:rsidR="0040554F" w:rsidRPr="00541080" w:rsidRDefault="0040554F" w:rsidP="00333C60">
      <w:pPr>
        <w:spacing w:after="0" w:line="240" w:lineRule="auto"/>
        <w:ind w:firstLine="720"/>
        <w:jc w:val="both"/>
        <w:rPr>
          <w:rFonts w:ascii="Times New Roman" w:hAnsi="Times New Roman" w:cs="Times New Roman"/>
          <w:lang w:val="pt-BR"/>
        </w:rPr>
      </w:pPr>
      <w:r w:rsidRPr="000179EE">
        <w:rPr>
          <w:rFonts w:ascii="Times New Roman" w:hAnsi="Times New Roman" w:cs="Times New Roman"/>
          <w:bCs/>
          <w:lang w:val="pt-BR"/>
        </w:rPr>
        <w:t>Opriri de siguranţă: n</w:t>
      </w:r>
      <w:r w:rsidRPr="000179EE">
        <w:rPr>
          <w:rFonts w:ascii="Times New Roman" w:hAnsi="Times New Roman" w:cs="Times New Roman"/>
          <w:lang w:val="pt-BR"/>
        </w:rPr>
        <w:t>erespectarea parametrilor de funcţionare determină decuplarea automată a instalaţiei.</w:t>
      </w:r>
      <w:r w:rsidRPr="00541080">
        <w:rPr>
          <w:rFonts w:ascii="Times New Roman" w:hAnsi="Times New Roman" w:cs="Times New Roman"/>
          <w:lang w:val="pt-BR"/>
        </w:rPr>
        <w:t xml:space="preserve"> </w:t>
      </w:r>
    </w:p>
    <w:p w:rsidR="00CF50BC" w:rsidRDefault="00713005" w:rsidP="00333C60">
      <w:pPr>
        <w:pStyle w:val="NoSpacing"/>
        <w:ind w:firstLine="720"/>
        <w:jc w:val="both"/>
        <w:rPr>
          <w:rFonts w:ascii="Times New Roman" w:hAnsi="Times New Roman"/>
          <w:color w:val="00000A"/>
        </w:rPr>
      </w:pPr>
      <w:r w:rsidRPr="00945CEB">
        <w:rPr>
          <w:rFonts w:ascii="Times New Roman" w:hAnsi="Times New Roman"/>
          <w:i/>
          <w:color w:val="00000A"/>
        </w:rPr>
        <w:t xml:space="preserve">Riscuri </w:t>
      </w:r>
      <w:r w:rsidR="00CF50BC" w:rsidRPr="00945CEB">
        <w:rPr>
          <w:rFonts w:ascii="Times New Roman" w:hAnsi="Times New Roman"/>
          <w:i/>
          <w:color w:val="00000A"/>
        </w:rPr>
        <w:t>de dezastre naturale</w:t>
      </w:r>
      <w:r w:rsidR="006217A8">
        <w:rPr>
          <w:rFonts w:ascii="Times New Roman" w:hAnsi="Times New Roman"/>
          <w:color w:val="00000A"/>
        </w:rPr>
        <w:t>: nu este cazul.</w:t>
      </w:r>
      <w:r w:rsidR="00CF50BC">
        <w:rPr>
          <w:rFonts w:ascii="Times New Roman" w:hAnsi="Times New Roman"/>
          <w:color w:val="00000A"/>
        </w:rPr>
        <w:t xml:space="preserve"> </w:t>
      </w:r>
    </w:p>
    <w:p w:rsidR="00CF50BC" w:rsidRPr="00945CEB" w:rsidRDefault="00713005" w:rsidP="00333C60">
      <w:pPr>
        <w:pStyle w:val="NoSpacing"/>
        <w:ind w:firstLine="720"/>
        <w:jc w:val="both"/>
        <w:rPr>
          <w:rFonts w:ascii="Wingdings" w:hAnsi="Wingdings"/>
        </w:rPr>
      </w:pPr>
      <w:r w:rsidRPr="00945CEB">
        <w:rPr>
          <w:rFonts w:ascii="Times New Roman" w:hAnsi="Times New Roman"/>
          <w:i/>
          <w:color w:val="00000A"/>
        </w:rPr>
        <w:t xml:space="preserve">Risc </w:t>
      </w:r>
      <w:r w:rsidR="00CF50BC" w:rsidRPr="00945CEB">
        <w:rPr>
          <w:rFonts w:ascii="Times New Roman" w:hAnsi="Times New Roman"/>
          <w:i/>
          <w:color w:val="00000A"/>
        </w:rPr>
        <w:t>de incendiu</w:t>
      </w:r>
      <w:r w:rsidR="00CF50BC">
        <w:rPr>
          <w:rFonts w:ascii="Times New Roman" w:hAnsi="Times New Roman"/>
          <w:color w:val="00000A"/>
        </w:rPr>
        <w:t xml:space="preserve">: </w:t>
      </w:r>
      <w:r w:rsidR="00945CEB">
        <w:rPr>
          <w:rFonts w:ascii="Times New Roman" w:hAnsi="Times New Roman"/>
          <w:color w:val="00000A"/>
        </w:rPr>
        <w:t xml:space="preserve">pentru proiectul propus  nu este necesară obţinerea avizului/autorizaţiei de securitate la incendiu. </w:t>
      </w:r>
      <w:r w:rsidR="00945CEB" w:rsidRPr="00945CEB">
        <w:rPr>
          <w:rFonts w:ascii="Times New Roman" w:hAnsi="Times New Roman" w:cs="Times New Roman"/>
        </w:rPr>
        <w:t xml:space="preserve">Anexăm </w:t>
      </w:r>
      <w:r w:rsidR="00CF50BC" w:rsidRPr="00945CEB">
        <w:rPr>
          <w:rFonts w:ascii="Times New Roman" w:hAnsi="Times New Roman" w:cs="Times New Roman"/>
        </w:rPr>
        <w:t>în copie Punctul de vedere emis de MAI-Departamentul pentru Situaţii de Urgenţă – Inspectoratul General pentru Situaţii de Urgenţă Cpt. Dumitru Croitoru al Judeţului Sibiu</w:t>
      </w:r>
      <w:r w:rsidR="00945CEB">
        <w:rPr>
          <w:rFonts w:ascii="Times New Roman" w:hAnsi="Times New Roman" w:cs="Times New Roman"/>
        </w:rPr>
        <w:t>.</w:t>
      </w:r>
      <w:r w:rsidR="00CF50BC" w:rsidRPr="00945CEB">
        <w:rPr>
          <w:rFonts w:ascii="Times New Roman" w:hAnsi="Times New Roman" w:cs="Times New Roman"/>
        </w:rPr>
        <w:t xml:space="preserve"> </w:t>
      </w:r>
    </w:p>
    <w:p w:rsidR="00CF50BC" w:rsidRDefault="00713005" w:rsidP="00333C60">
      <w:pPr>
        <w:spacing w:after="0" w:line="240" w:lineRule="auto"/>
        <w:ind w:firstLine="720"/>
        <w:jc w:val="both"/>
        <w:rPr>
          <w:rFonts w:ascii="Times New Roman" w:eastAsia="Times New Roman" w:hAnsi="Times New Roman" w:cs="Times New Roman"/>
        </w:rPr>
      </w:pPr>
      <w:r w:rsidRPr="00945CEB">
        <w:rPr>
          <w:rFonts w:ascii="Times New Roman" w:hAnsi="Times New Roman" w:cs="Times New Roman"/>
          <w:i/>
          <w:color w:val="00000A"/>
        </w:rPr>
        <w:t xml:space="preserve">Riscuri </w:t>
      </w:r>
      <w:r w:rsidR="00CF50BC" w:rsidRPr="00945CEB">
        <w:rPr>
          <w:rFonts w:ascii="Times New Roman" w:hAnsi="Times New Roman" w:cs="Times New Roman"/>
          <w:i/>
          <w:color w:val="00000A"/>
        </w:rPr>
        <w:t>cauzate de schimbările climatice</w:t>
      </w:r>
      <w:r w:rsidR="00CF50BC" w:rsidRPr="00CF50BC">
        <w:rPr>
          <w:rFonts w:ascii="Times New Roman" w:hAnsi="Times New Roman" w:cs="Times New Roman"/>
          <w:color w:val="00000A"/>
        </w:rPr>
        <w:t>: nu este cazul</w:t>
      </w:r>
      <w:r w:rsidR="00CF50BC" w:rsidRPr="00CF50BC">
        <w:rPr>
          <w:rFonts w:ascii="Times New Roman" w:eastAsia="Times New Roman" w:hAnsi="Times New Roman" w:cs="Times New Roman"/>
        </w:rPr>
        <w:t xml:space="preserve">. </w:t>
      </w:r>
    </w:p>
    <w:p w:rsidR="00CF50BC" w:rsidRPr="00CF50BC" w:rsidRDefault="00713005" w:rsidP="00333C60">
      <w:pPr>
        <w:spacing w:after="0" w:line="240" w:lineRule="auto"/>
        <w:ind w:firstLine="720"/>
        <w:jc w:val="both"/>
        <w:rPr>
          <w:rFonts w:ascii="Times New Roman" w:hAnsi="Times New Roman" w:cs="Times New Roman"/>
          <w:color w:val="00000A"/>
        </w:rPr>
      </w:pPr>
      <w:r w:rsidRPr="00945CEB">
        <w:rPr>
          <w:rFonts w:ascii="Times New Roman" w:hAnsi="Times New Roman" w:cs="Times New Roman"/>
          <w:i/>
          <w:color w:val="00000A"/>
        </w:rPr>
        <w:t xml:space="preserve">Risc </w:t>
      </w:r>
      <w:r w:rsidR="00CF50BC" w:rsidRPr="00945CEB">
        <w:rPr>
          <w:rFonts w:ascii="Times New Roman" w:hAnsi="Times New Roman" w:cs="Times New Roman"/>
          <w:i/>
          <w:color w:val="00000A"/>
        </w:rPr>
        <w:t>seismic</w:t>
      </w:r>
      <w:r w:rsidR="00CF50BC" w:rsidRPr="00CF50BC">
        <w:rPr>
          <w:rFonts w:ascii="Times New Roman" w:hAnsi="Times New Roman" w:cs="Times New Roman"/>
          <w:color w:val="00000A"/>
        </w:rPr>
        <w:t xml:space="preserve">: </w:t>
      </w:r>
      <w:r w:rsidR="00CF50BC" w:rsidRPr="00CF50BC">
        <w:rPr>
          <w:rFonts w:ascii="Times New Roman" w:hAnsi="Times New Roman" w:cs="Times New Roman"/>
        </w:rPr>
        <w:t xml:space="preserve">Conform reglementării tehnice “Cod de proiectare seismică </w:t>
      </w:r>
      <w:r w:rsidR="007E5FB0">
        <w:rPr>
          <w:rFonts w:ascii="Times New Roman" w:hAnsi="Times New Roman" w:cs="Times New Roman"/>
        </w:rPr>
        <w:t xml:space="preserve">- </w:t>
      </w:r>
      <w:r w:rsidR="00CF50BC" w:rsidRPr="00CF50BC">
        <w:rPr>
          <w:rFonts w:ascii="Times New Roman" w:hAnsi="Times New Roman" w:cs="Times New Roman"/>
        </w:rPr>
        <w:t xml:space="preserve">Partea 1 </w:t>
      </w:r>
      <w:r w:rsidR="007E5FB0">
        <w:rPr>
          <w:rFonts w:ascii="Times New Roman" w:hAnsi="Times New Roman" w:cs="Times New Roman"/>
        </w:rPr>
        <w:t xml:space="preserve">- </w:t>
      </w:r>
      <w:r w:rsidR="00CF50BC" w:rsidRPr="00CF50BC">
        <w:rPr>
          <w:rFonts w:ascii="Times New Roman" w:hAnsi="Times New Roman" w:cs="Times New Roman"/>
        </w:rPr>
        <w:t>Prevederi de proiectare pentru clădiri</w:t>
      </w:r>
      <w:r w:rsidR="007E5FB0">
        <w:rPr>
          <w:rFonts w:ascii="Times New Roman" w:hAnsi="Times New Roman" w:cs="Times New Roman"/>
        </w:rPr>
        <w:t xml:space="preserve">” </w:t>
      </w:r>
      <w:r w:rsidR="00CF50BC" w:rsidRPr="00CF50BC">
        <w:rPr>
          <w:rFonts w:ascii="Times New Roman" w:hAnsi="Times New Roman" w:cs="Times New Roman"/>
        </w:rPr>
        <w:t xml:space="preserve">Indicativ P 100-1/2013, zonarea valorii de vârf a acceleraţiei terenului pentru proiectare, în judeţul </w:t>
      </w:r>
      <w:r w:rsidR="001100DE">
        <w:rPr>
          <w:rFonts w:ascii="Times New Roman" w:hAnsi="Times New Roman" w:cs="Times New Roman"/>
        </w:rPr>
        <w:t>Sibiu</w:t>
      </w:r>
      <w:r w:rsidR="00CF50BC" w:rsidRPr="00CF50BC">
        <w:rPr>
          <w:rFonts w:ascii="Times New Roman" w:hAnsi="Times New Roman" w:cs="Times New Roman"/>
        </w:rPr>
        <w:t>, pentru evenimente seismice având intervalul mediu de recurenţă IMR = 100 ani, are următoarele valori: acceleraţia terenului p</w:t>
      </w:r>
      <w:r w:rsidR="001100DE">
        <w:rPr>
          <w:rFonts w:ascii="Times New Roman" w:hAnsi="Times New Roman" w:cs="Times New Roman"/>
        </w:rPr>
        <w:t>entru proiectare: ag = 0,2</w:t>
      </w:r>
      <w:r w:rsidR="00CF50BC" w:rsidRPr="00CF50BC">
        <w:rPr>
          <w:rFonts w:ascii="Times New Roman" w:hAnsi="Times New Roman" w:cs="Times New Roman"/>
        </w:rPr>
        <w:t>0g. Perioada de control (colţ) Tc a spectrului de răspuns reprezintă graniţa dintre zona de valori maxime în spectrul de acceleraţii absolute şi zona de valori maxime în spectrul de viteze relative. Pentru zona studiată perioada de colţ are valoarea Tc = 0</w:t>
      </w:r>
      <w:r w:rsidR="001100DE">
        <w:rPr>
          <w:rFonts w:ascii="Times New Roman" w:hAnsi="Times New Roman" w:cs="Times New Roman"/>
        </w:rPr>
        <w:t>,7</w:t>
      </w:r>
      <w:r w:rsidR="00CF50BC" w:rsidRPr="00CF50BC">
        <w:rPr>
          <w:rFonts w:ascii="Times New Roman" w:hAnsi="Times New Roman" w:cs="Times New Roman"/>
        </w:rPr>
        <w:t xml:space="preserve"> sec.</w:t>
      </w:r>
    </w:p>
    <w:p w:rsidR="00CF50BC" w:rsidRDefault="00713005" w:rsidP="00333C60">
      <w:pPr>
        <w:shd w:val="clear" w:color="auto" w:fill="FFFFFF"/>
        <w:spacing w:after="0" w:line="240" w:lineRule="auto"/>
        <w:ind w:firstLine="720"/>
        <w:jc w:val="both"/>
        <w:rPr>
          <w:rFonts w:ascii="Times New Roman" w:eastAsia="Times New Roman" w:hAnsi="Times New Roman" w:cs="Times New Roman"/>
          <w:lang w:val="en-US"/>
        </w:rPr>
      </w:pPr>
      <w:r w:rsidRPr="00945CEB">
        <w:rPr>
          <w:rFonts w:ascii="Times New Roman" w:eastAsia="Times New Roman" w:hAnsi="Times New Roman" w:cs="Times New Roman"/>
          <w:i/>
          <w:lang w:val="en-US"/>
        </w:rPr>
        <w:t xml:space="preserve">Risc </w:t>
      </w:r>
      <w:r w:rsidR="001100DE" w:rsidRPr="00945CEB">
        <w:rPr>
          <w:rFonts w:ascii="Times New Roman" w:eastAsia="Times New Roman" w:hAnsi="Times New Roman" w:cs="Times New Roman"/>
          <w:i/>
          <w:lang w:val="en-US"/>
        </w:rPr>
        <w:t>gotehnic</w:t>
      </w:r>
      <w:r w:rsidR="001100DE">
        <w:rPr>
          <w:rFonts w:ascii="Times New Roman" w:eastAsia="Times New Roman" w:hAnsi="Times New Roman" w:cs="Times New Roman"/>
          <w:lang w:val="en-US"/>
        </w:rPr>
        <w:t xml:space="preserve">: conform Studiului geotehnic elaborat de S.C. </w:t>
      </w:r>
      <w:r w:rsidR="008A7968">
        <w:rPr>
          <w:rFonts w:ascii="Times New Roman" w:eastAsia="Times New Roman" w:hAnsi="Times New Roman" w:cs="Times New Roman"/>
          <w:lang w:val="en-US"/>
        </w:rPr>
        <w:t xml:space="preserve">Geo Expert Plus </w:t>
      </w:r>
      <w:r w:rsidR="001100DE">
        <w:rPr>
          <w:rFonts w:ascii="Times New Roman" w:eastAsia="Times New Roman" w:hAnsi="Times New Roman" w:cs="Times New Roman"/>
          <w:lang w:val="en-US"/>
        </w:rPr>
        <w:t>S.R.L., catego</w:t>
      </w:r>
      <w:r w:rsidR="00945CEB">
        <w:rPr>
          <w:rFonts w:ascii="Times New Roman" w:eastAsia="Times New Roman" w:hAnsi="Times New Roman" w:cs="Times New Roman"/>
          <w:lang w:val="en-US"/>
        </w:rPr>
        <w:t>ria geotehnică este 1, căreia îi</w:t>
      </w:r>
      <w:r w:rsidR="001100DE">
        <w:rPr>
          <w:rFonts w:ascii="Times New Roman" w:eastAsia="Times New Roman" w:hAnsi="Times New Roman" w:cs="Times New Roman"/>
          <w:lang w:val="en-US"/>
        </w:rPr>
        <w:t xml:space="preserve"> corespunde un </w:t>
      </w:r>
      <w:r w:rsidR="001100DE" w:rsidRPr="007E5FB0">
        <w:rPr>
          <w:rFonts w:ascii="Times New Roman" w:eastAsia="Times New Roman" w:hAnsi="Times New Roman" w:cs="Times New Roman"/>
          <w:i/>
          <w:lang w:val="en-US"/>
        </w:rPr>
        <w:t>risc geotehnic redus</w:t>
      </w:r>
      <w:r w:rsidR="001100DE">
        <w:rPr>
          <w:rFonts w:ascii="Times New Roman" w:eastAsia="Times New Roman" w:hAnsi="Times New Roman" w:cs="Times New Roman"/>
          <w:lang w:val="en-US"/>
        </w:rPr>
        <w:t xml:space="preserve">. </w:t>
      </w:r>
    </w:p>
    <w:p w:rsidR="008A7968" w:rsidRDefault="008A7968" w:rsidP="00333C60">
      <w:pPr>
        <w:shd w:val="clear" w:color="auto" w:fill="FFFFFF"/>
        <w:spacing w:after="0" w:line="240" w:lineRule="auto"/>
        <w:ind w:firstLine="720"/>
        <w:jc w:val="both"/>
        <w:rPr>
          <w:rFonts w:ascii="Times New Roman" w:eastAsia="Times New Roman" w:hAnsi="Times New Roman" w:cs="Times New Roman"/>
          <w:lang w:val="en-US"/>
        </w:rPr>
      </w:pPr>
    </w:p>
    <w:p w:rsidR="00713005" w:rsidRDefault="0040554F"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XI.2. </w:t>
      </w:r>
      <w:r w:rsidR="004E411A" w:rsidRPr="008A7968">
        <w:rPr>
          <w:rFonts w:ascii="Times New Roman" w:eastAsia="Times New Roman" w:hAnsi="Times New Roman" w:cs="Times New Roman"/>
          <w:u w:val="single"/>
          <w:lang w:val="en-US"/>
        </w:rPr>
        <w:t xml:space="preserve">Aspecte </w:t>
      </w:r>
      <w:r w:rsidR="009530B7" w:rsidRPr="008A7968">
        <w:rPr>
          <w:rFonts w:ascii="Times New Roman" w:eastAsia="Times New Roman" w:hAnsi="Times New Roman" w:cs="Times New Roman"/>
          <w:u w:val="single"/>
          <w:lang w:val="en-US"/>
        </w:rPr>
        <w:t>referitoare la prevenirea și modul de răspuns pentru cazuri de poluări accidentale</w:t>
      </w:r>
      <w:r w:rsidR="009530B7" w:rsidRPr="00CF50BC">
        <w:rPr>
          <w:rFonts w:ascii="Times New Roman" w:eastAsia="Times New Roman" w:hAnsi="Times New Roman" w:cs="Times New Roman"/>
          <w:lang w:val="en-US"/>
        </w:rPr>
        <w:t>;</w:t>
      </w:r>
    </w:p>
    <w:p w:rsidR="008A7968" w:rsidRPr="008A7968" w:rsidRDefault="008A7968"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hAnsi="Times New Roman" w:cs="Times New Roman"/>
        </w:rPr>
        <w:t>Se va acţiona în conformitate cu prevederile cuprinse în Planul de prevenire şi combatere a poluărilor</w:t>
      </w:r>
    </w:p>
    <w:p w:rsidR="008A7968" w:rsidRDefault="008A7968" w:rsidP="00333C60">
      <w:pPr>
        <w:spacing w:after="0" w:line="240" w:lineRule="auto"/>
        <w:jc w:val="both"/>
        <w:rPr>
          <w:rFonts w:ascii="Times New Roman" w:eastAsia="Times New Roman" w:hAnsi="Times New Roman" w:cs="Times New Roman"/>
          <w:b/>
          <w:bCs/>
          <w:lang w:val="en-US"/>
        </w:rPr>
      </w:pPr>
      <w:r>
        <w:rPr>
          <w:rFonts w:ascii="Times New Roman" w:hAnsi="Times New Roman" w:cs="Times New Roman"/>
        </w:rPr>
        <w:t>accidentale. Măsurile cuprinse ȋn acest plan vor fi menţionate în contractul de execuţie a lucrărilor de construcţii proiectate, cu respectarea Legislaţiei româneşti privind Securitatea şi Sănătatea Muncii (SSM), Paza contra incendiilor, Paza şi Protecţia Civilă, Regimul deşeurilor şi altele. Se vor respecta prevederile Proiectelor de execuţie, a Caietelor de sarcini, a Legilor şi normativelor privind calitatea în construcţii.</w:t>
      </w:r>
    </w:p>
    <w:p w:rsidR="00713005" w:rsidRDefault="00713005" w:rsidP="00333C60">
      <w:pPr>
        <w:shd w:val="clear" w:color="auto" w:fill="FFFFFF"/>
        <w:spacing w:after="0" w:line="240" w:lineRule="auto"/>
        <w:ind w:firstLine="720"/>
        <w:jc w:val="both"/>
        <w:rPr>
          <w:rFonts w:ascii="Times New Roman" w:eastAsia="Times New Roman" w:hAnsi="Times New Roman" w:cs="Times New Roman"/>
          <w:b/>
          <w:bCs/>
          <w:u w:val="single"/>
          <w:lang w:val="en-US"/>
        </w:rPr>
      </w:pPr>
    </w:p>
    <w:p w:rsidR="008A7968" w:rsidRDefault="0040554F"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u w:val="single"/>
          <w:lang w:val="en-US"/>
        </w:rPr>
        <w:lastRenderedPageBreak/>
        <w:t xml:space="preserve">XI.3. </w:t>
      </w:r>
      <w:r w:rsidR="004E411A" w:rsidRPr="002C25B0">
        <w:rPr>
          <w:rFonts w:ascii="Times New Roman" w:eastAsia="Times New Roman" w:hAnsi="Times New Roman" w:cs="Times New Roman"/>
          <w:u w:val="single"/>
          <w:lang w:val="en-US"/>
        </w:rPr>
        <w:t xml:space="preserve">Aspecte </w:t>
      </w:r>
      <w:r w:rsidR="009530B7" w:rsidRPr="002C25B0">
        <w:rPr>
          <w:rFonts w:ascii="Times New Roman" w:eastAsia="Times New Roman" w:hAnsi="Times New Roman" w:cs="Times New Roman"/>
          <w:u w:val="single"/>
          <w:lang w:val="en-US"/>
        </w:rPr>
        <w:t>referitoare la închiderea/dezafectarea/demolarea instalației</w:t>
      </w:r>
      <w:r w:rsidR="009530B7" w:rsidRPr="00CF50BC">
        <w:rPr>
          <w:rFonts w:ascii="Times New Roman" w:eastAsia="Times New Roman" w:hAnsi="Times New Roman" w:cs="Times New Roman"/>
          <w:lang w:val="en-US"/>
        </w:rPr>
        <w:t>;</w:t>
      </w:r>
    </w:p>
    <w:p w:rsidR="008A7968" w:rsidRDefault="008A7968"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hAnsi="Times New Roman" w:cs="Times New Roman"/>
        </w:rPr>
        <w:t>Se va solicita acordul de mediu pentru proiectul de dezafectare.</w:t>
      </w:r>
    </w:p>
    <w:p w:rsidR="008A7968" w:rsidRDefault="008A7968"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hAnsi="Times New Roman" w:cs="Times New Roman"/>
        </w:rPr>
        <w:t>Dezafectarea, postutilizarea şi refacerea amplasamentului se vor face conform normativelor în vigoare.</w:t>
      </w:r>
    </w:p>
    <w:p w:rsidR="008A7968" w:rsidRDefault="008A7968" w:rsidP="00333C60">
      <w:pPr>
        <w:shd w:val="clear" w:color="auto" w:fill="FFFFFF"/>
        <w:spacing w:after="0" w:line="240" w:lineRule="auto"/>
        <w:ind w:firstLine="720"/>
        <w:jc w:val="both"/>
        <w:rPr>
          <w:rFonts w:ascii="Times New Roman" w:eastAsia="Times New Roman" w:hAnsi="Times New Roman" w:cs="Times New Roman"/>
          <w:b/>
          <w:bCs/>
          <w:lang w:val="en-US"/>
        </w:rPr>
      </w:pPr>
      <w:r>
        <w:rPr>
          <w:rFonts w:ascii="Times New Roman" w:hAnsi="Times New Roman" w:cs="Times New Roman"/>
        </w:rPr>
        <w:t>Datorită faptului că sunt probabilităţi foarte mici să se producă o poluare a factorilor de mediu (apă, aer, sol, subsol), refacerea amplasamentului după încetarea activităţii va consta doar în eliminarea materialelor de construcţie, care în momentul respectiv vor deveni deşeuri sau deşeuri reciclabile</w:t>
      </w:r>
    </w:p>
    <w:p w:rsidR="008A7968" w:rsidRPr="00CF50BC" w:rsidRDefault="008A7968" w:rsidP="00333C60">
      <w:pPr>
        <w:shd w:val="clear" w:color="auto" w:fill="FFFFFF"/>
        <w:spacing w:after="0" w:line="240" w:lineRule="auto"/>
        <w:ind w:firstLine="720"/>
        <w:jc w:val="both"/>
        <w:rPr>
          <w:rFonts w:ascii="Times New Roman" w:eastAsia="Times New Roman" w:hAnsi="Times New Roman" w:cs="Times New Roman"/>
          <w:lang w:val="en-US"/>
        </w:rPr>
      </w:pPr>
    </w:p>
    <w:p w:rsidR="00AA0DA5" w:rsidRDefault="0040554F" w:rsidP="00333C60">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b/>
          <w:bCs/>
          <w:lang w:val="en-US"/>
        </w:rPr>
        <w:t xml:space="preserve">XI.4. </w:t>
      </w:r>
      <w:r w:rsidR="008A7968" w:rsidRPr="008A7968">
        <w:rPr>
          <w:rFonts w:ascii="Times New Roman" w:eastAsia="Times New Roman" w:hAnsi="Times New Roman" w:cs="Times New Roman"/>
          <w:u w:val="single"/>
          <w:lang w:val="en-US"/>
        </w:rPr>
        <w:t xml:space="preserve">Modalități </w:t>
      </w:r>
      <w:r w:rsidR="009530B7" w:rsidRPr="008A7968">
        <w:rPr>
          <w:rFonts w:ascii="Times New Roman" w:eastAsia="Times New Roman" w:hAnsi="Times New Roman" w:cs="Times New Roman"/>
          <w:u w:val="single"/>
          <w:lang w:val="en-US"/>
        </w:rPr>
        <w:t>de refacere a stării inițiale/reabilitare în vederea utilizării ulterioare a terenului</w:t>
      </w:r>
      <w:r w:rsidR="009530B7" w:rsidRPr="00CF50BC">
        <w:rPr>
          <w:rFonts w:ascii="Times New Roman" w:eastAsia="Times New Roman" w:hAnsi="Times New Roman" w:cs="Times New Roman"/>
          <w:lang w:val="en-US"/>
        </w:rPr>
        <w:t>.</w:t>
      </w:r>
    </w:p>
    <w:p w:rsidR="00106104" w:rsidRPr="00CB15DB" w:rsidRDefault="00AA0DA5" w:rsidP="00333C60">
      <w:pPr>
        <w:shd w:val="clear" w:color="auto" w:fill="FFFFFF"/>
        <w:spacing w:after="0" w:line="240" w:lineRule="auto"/>
        <w:ind w:firstLine="720"/>
        <w:jc w:val="both"/>
        <w:rPr>
          <w:rFonts w:ascii="Times New Roman" w:eastAsia="Times New Roman" w:hAnsi="Times New Roman" w:cs="Times New Roman"/>
          <w:b/>
          <w:bCs/>
          <w:lang w:val="en-US"/>
        </w:rPr>
      </w:pPr>
      <w:r>
        <w:rPr>
          <w:rFonts w:ascii="Times New Roman" w:hAnsi="Times New Roman" w:cs="Times New Roman"/>
          <w:color w:val="00000A"/>
        </w:rPr>
        <w:t xml:space="preserve">Aceste modalităţi se vor stabili, dacă va fi cazul, la momentul luării deciziei privind desfiinţarea obiectivului. </w:t>
      </w:r>
      <w:r>
        <w:rPr>
          <w:rFonts w:ascii="Times New Roman" w:eastAsia="Times New Roman" w:hAnsi="Times New Roman" w:cs="Times New Roman"/>
          <w:b/>
          <w:bCs/>
          <w:lang w:val="en-US"/>
        </w:rPr>
        <w:tab/>
      </w:r>
    </w:p>
    <w:p w:rsidR="00AA0DA5" w:rsidRDefault="00AA0DA5" w:rsidP="00333C60">
      <w:pPr>
        <w:shd w:val="clear" w:color="auto" w:fill="FFFFFF"/>
        <w:spacing w:after="0" w:line="240" w:lineRule="auto"/>
        <w:ind w:firstLine="720"/>
        <w:jc w:val="both"/>
        <w:rPr>
          <w:rFonts w:ascii="Times New Roman" w:eastAsia="Times New Roman" w:hAnsi="Times New Roman" w:cs="Times New Roman"/>
          <w:b/>
          <w:bCs/>
          <w:lang w:val="en-US"/>
        </w:rPr>
      </w:pPr>
    </w:p>
    <w:p w:rsidR="009530B7" w:rsidRPr="00CB15DB" w:rsidRDefault="009530B7" w:rsidP="00333C60">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XII.</w:t>
      </w:r>
      <w:r w:rsidRPr="00CB15DB">
        <w:rPr>
          <w:rFonts w:ascii="Times New Roman" w:eastAsia="Times New Roman" w:hAnsi="Times New Roman" w:cs="Times New Roman"/>
          <w:lang w:val="en-US"/>
        </w:rPr>
        <w:t> </w:t>
      </w:r>
      <w:r w:rsidRPr="00713005">
        <w:rPr>
          <w:rFonts w:ascii="Times New Roman" w:eastAsia="Times New Roman" w:hAnsi="Times New Roman" w:cs="Times New Roman"/>
          <w:b/>
          <w:lang w:val="en-US"/>
        </w:rPr>
        <w:t>Anexe - piese desenate</w:t>
      </w:r>
      <w:r w:rsidRPr="00CB15DB">
        <w:rPr>
          <w:rFonts w:ascii="Times New Roman" w:eastAsia="Times New Roman" w:hAnsi="Times New Roman" w:cs="Times New Roman"/>
          <w:lang w:val="en-US"/>
        </w:rPr>
        <w:t>:</w:t>
      </w:r>
    </w:p>
    <w:p w:rsidR="009530B7" w:rsidRPr="00CB15DB" w:rsidRDefault="009530B7" w:rsidP="00333C60">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1.</w:t>
      </w:r>
      <w:r w:rsidRPr="00CB15DB">
        <w:rPr>
          <w:rFonts w:ascii="Times New Roman" w:eastAsia="Times New Roman" w:hAnsi="Times New Roman" w:cs="Times New Roman"/>
          <w:lang w:val="en-US"/>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530B7" w:rsidRPr="00CB15DB" w:rsidRDefault="009530B7" w:rsidP="00333C60">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2.</w:t>
      </w:r>
      <w:r w:rsidRPr="00CB15DB">
        <w:rPr>
          <w:rFonts w:ascii="Times New Roman" w:eastAsia="Times New Roman" w:hAnsi="Times New Roman" w:cs="Times New Roman"/>
          <w:lang w:val="en-US"/>
        </w:rPr>
        <w:t> schemele-flux pentru procesul tehnologic și fazele activității, cu instalațiile de depoluare</w:t>
      </w:r>
      <w:r w:rsidR="00AA0DA5">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9530B7" w:rsidRPr="00CB15DB" w:rsidRDefault="009530B7" w:rsidP="00333C60">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3.</w:t>
      </w:r>
      <w:r w:rsidRPr="00CB15DB">
        <w:rPr>
          <w:rFonts w:ascii="Times New Roman" w:eastAsia="Times New Roman" w:hAnsi="Times New Roman" w:cs="Times New Roman"/>
          <w:lang w:val="en-US"/>
        </w:rPr>
        <w:t> schema-flux a gestionării deșeurilor</w:t>
      </w:r>
      <w:r w:rsidR="00AA0DA5">
        <w:rPr>
          <w:rFonts w:ascii="Times New Roman" w:eastAsia="Times New Roman" w:hAnsi="Times New Roman" w:cs="Times New Roman"/>
          <w:lang w:val="en-US"/>
        </w:rPr>
        <w:t xml:space="preserve">: este prezentată în cap. h3. </w:t>
      </w:r>
    </w:p>
    <w:p w:rsidR="009530B7" w:rsidRPr="00CB15DB" w:rsidRDefault="009530B7" w:rsidP="00333C60">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4.</w:t>
      </w:r>
      <w:r w:rsidRPr="00CB15DB">
        <w:rPr>
          <w:rFonts w:ascii="Times New Roman" w:eastAsia="Times New Roman" w:hAnsi="Times New Roman" w:cs="Times New Roman"/>
          <w:lang w:val="en-US"/>
        </w:rPr>
        <w:t> alte piese desenate, stabilite de autoritatea pu</w:t>
      </w:r>
      <w:r w:rsidR="00AA0DA5">
        <w:rPr>
          <w:rFonts w:ascii="Times New Roman" w:eastAsia="Times New Roman" w:hAnsi="Times New Roman" w:cs="Times New Roman"/>
          <w:lang w:val="en-US"/>
        </w:rPr>
        <w:t>blică pentru protecția mediului: schema instalaţiei de producere azot gazos</w:t>
      </w:r>
      <w:r w:rsidR="00FF63A2">
        <w:rPr>
          <w:rFonts w:ascii="Times New Roman" w:eastAsia="Times New Roman" w:hAnsi="Times New Roman" w:cs="Times New Roman"/>
          <w:lang w:val="en-US"/>
        </w:rPr>
        <w:t xml:space="preserve"> Minigan 200s</w:t>
      </w:r>
      <w:r w:rsidR="00AA0DA5">
        <w:rPr>
          <w:rFonts w:ascii="Times New Roman" w:eastAsia="Times New Roman" w:hAnsi="Times New Roman" w:cs="Times New Roman"/>
          <w:lang w:val="en-US"/>
        </w:rPr>
        <w:t>.</w:t>
      </w:r>
    </w:p>
    <w:p w:rsidR="009530B7" w:rsidRPr="00CB15DB" w:rsidRDefault="009530B7" w:rsidP="00333C60">
      <w:pPr>
        <w:shd w:val="clear" w:color="auto" w:fill="FFFFFF"/>
        <w:spacing w:after="0" w:line="240" w:lineRule="auto"/>
        <w:jc w:val="both"/>
        <w:rPr>
          <w:rFonts w:ascii="Times New Roman" w:eastAsia="Times New Roman" w:hAnsi="Times New Roman" w:cs="Times New Roman"/>
          <w:lang w:val="en-US"/>
        </w:rPr>
      </w:pP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XIII.</w:t>
      </w:r>
      <w:r w:rsidRPr="00CB15DB">
        <w:rPr>
          <w:rFonts w:ascii="Times New Roman" w:eastAsia="Times New Roman" w:hAnsi="Times New Roman" w:cs="Times New Roman"/>
          <w:lang w:val="en-US"/>
        </w:rPr>
        <w:t> </w:t>
      </w:r>
      <w:r w:rsidRPr="00713005">
        <w:rPr>
          <w:rFonts w:ascii="Times New Roman" w:eastAsia="Times New Roman" w:hAnsi="Times New Roman" w:cs="Times New Roman"/>
          <w:b/>
          <w:lang w:val="en-US"/>
        </w:rPr>
        <w:t>Pentru proiectele care intră sub incidența prevederilor </w:t>
      </w:r>
      <w:hyperlink r:id="rId23" w:anchor="p-48878121" w:tgtFrame="_blank" w:history="1">
        <w:r w:rsidRPr="00713005">
          <w:rPr>
            <w:rFonts w:ascii="Times New Roman" w:eastAsia="Times New Roman" w:hAnsi="Times New Roman" w:cs="Times New Roman"/>
            <w:b/>
            <w:lang w:val="en-US"/>
          </w:rPr>
          <w:t>art. 28</w:t>
        </w:r>
      </w:hyperlink>
      <w:r w:rsidRPr="00713005">
        <w:rPr>
          <w:rFonts w:ascii="Times New Roman" w:eastAsia="Times New Roman" w:hAnsi="Times New Roman" w:cs="Times New Roman"/>
          <w:b/>
          <w:lang w:val="en-US"/>
        </w:rPr>
        <w:t> din O</w:t>
      </w:r>
      <w:r w:rsidR="00B00692">
        <w:rPr>
          <w:rFonts w:ascii="Times New Roman" w:eastAsia="Times New Roman" w:hAnsi="Times New Roman" w:cs="Times New Roman"/>
          <w:b/>
          <w:lang w:val="en-US"/>
        </w:rPr>
        <w:t>UG n</w:t>
      </w:r>
      <w:r w:rsidRPr="00713005">
        <w:rPr>
          <w:rFonts w:ascii="Times New Roman" w:eastAsia="Times New Roman" w:hAnsi="Times New Roman" w:cs="Times New Roman"/>
          <w:b/>
          <w:lang w:val="en-US"/>
        </w:rPr>
        <w:t>r. 57/2007 privind regimul ariilor naturale protejate, conservarea habitatelor naturale, a florei și faunei sălbatice, aprobată cu modificări și completări prin Legea </w:t>
      </w:r>
      <w:hyperlink r:id="rId24" w:tgtFrame="_blank" w:history="1">
        <w:r w:rsidRPr="00713005">
          <w:rPr>
            <w:rFonts w:ascii="Times New Roman" w:eastAsia="Times New Roman" w:hAnsi="Times New Roman" w:cs="Times New Roman"/>
            <w:b/>
            <w:lang w:val="en-US"/>
          </w:rPr>
          <w:t>nr. 49/2011</w:t>
        </w:r>
      </w:hyperlink>
      <w:r w:rsidRPr="00713005">
        <w:rPr>
          <w:rFonts w:ascii="Times New Roman" w:eastAsia="Times New Roman" w:hAnsi="Times New Roman" w:cs="Times New Roman"/>
          <w:b/>
          <w:lang w:val="en-US"/>
        </w:rPr>
        <w:t>, cu modificările și completările ulterioare, memoriul va fi completat cu următoarele</w:t>
      </w:r>
      <w:r w:rsidRPr="00CB15DB">
        <w:rPr>
          <w:rFonts w:ascii="Times New Roman" w:eastAsia="Times New Roman" w:hAnsi="Times New Roman" w:cs="Times New Roman"/>
          <w:lang w:val="en-US"/>
        </w:rPr>
        <w:t>:</w:t>
      </w:r>
    </w:p>
    <w:p w:rsidR="009530B7" w:rsidRPr="00B00692"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a)</w:t>
      </w:r>
      <w:r w:rsidRPr="00CB15DB">
        <w:rPr>
          <w:rFonts w:ascii="Times New Roman" w:eastAsia="Times New Roman" w:hAnsi="Times New Roman" w:cs="Times New Roman"/>
          <w:lang w:val="en-US"/>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AA0DA5">
        <w:rPr>
          <w:rFonts w:ascii="Times New Roman" w:eastAsia="Times New Roman" w:hAnsi="Times New Roman" w:cs="Times New Roman"/>
          <w:lang w:val="en-US"/>
        </w:rPr>
        <w:t xml:space="preserve"> </w:t>
      </w:r>
      <w:r w:rsidR="00AA0DA5" w:rsidRPr="00B00692">
        <w:rPr>
          <w:rFonts w:ascii="Times New Roman" w:eastAsia="Times New Roman" w:hAnsi="Times New Roman" w:cs="Times New Roman"/>
          <w:lang w:val="en-US"/>
        </w:rPr>
        <w:t xml:space="preserve">coordonatele </w:t>
      </w:r>
      <w:r w:rsidR="0040554F" w:rsidRPr="00B00692">
        <w:rPr>
          <w:rFonts w:ascii="Times New Roman" w:eastAsia="Times New Roman" w:hAnsi="Times New Roman" w:cs="Times New Roman"/>
          <w:lang w:val="en-US"/>
        </w:rPr>
        <w:t xml:space="preserve">STEREO 1970 </w:t>
      </w:r>
      <w:r w:rsidR="00AA0DA5" w:rsidRPr="00B00692">
        <w:rPr>
          <w:rFonts w:ascii="Times New Roman" w:eastAsia="Times New Roman" w:hAnsi="Times New Roman" w:cs="Times New Roman"/>
          <w:lang w:val="en-US"/>
        </w:rPr>
        <w:t xml:space="preserve">sunt prezentate </w:t>
      </w:r>
      <w:r w:rsidR="00D676E5" w:rsidRPr="00B00692">
        <w:rPr>
          <w:rFonts w:ascii="Times New Roman" w:eastAsia="Times New Roman" w:hAnsi="Times New Roman" w:cs="Times New Roman"/>
          <w:lang w:val="en-US"/>
        </w:rPr>
        <w:t xml:space="preserve">în </w:t>
      </w:r>
      <w:r w:rsidR="0040554F" w:rsidRPr="00B00692">
        <w:rPr>
          <w:rFonts w:ascii="Times New Roman" w:eastAsia="Times New Roman" w:hAnsi="Times New Roman" w:cs="Times New Roman"/>
          <w:lang w:val="en-US"/>
        </w:rPr>
        <w:t>cap. V.4.</w:t>
      </w:r>
      <w:r w:rsidR="00AA0DA5" w:rsidRPr="00B00692">
        <w:rPr>
          <w:rFonts w:ascii="Times New Roman" w:eastAsia="Times New Roman" w:hAnsi="Times New Roman" w:cs="Times New Roman"/>
          <w:lang w:val="en-US"/>
        </w:rPr>
        <w:t>;</w:t>
      </w: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b)</w:t>
      </w:r>
      <w:r w:rsidRPr="00CB15DB">
        <w:rPr>
          <w:rFonts w:ascii="Times New Roman" w:eastAsia="Times New Roman" w:hAnsi="Times New Roman" w:cs="Times New Roman"/>
          <w:lang w:val="en-US"/>
        </w:rPr>
        <w:t> numele și codul ariei naturale protejate de interes comunitar</w:t>
      </w:r>
      <w:r w:rsidR="00AA0DA5">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c)</w:t>
      </w:r>
      <w:r w:rsidRPr="00CB15DB">
        <w:rPr>
          <w:rFonts w:ascii="Times New Roman" w:eastAsia="Times New Roman" w:hAnsi="Times New Roman" w:cs="Times New Roman"/>
          <w:lang w:val="en-US"/>
        </w:rPr>
        <w:t> prezența și efectivele/suprafețele acoperite de specii și habitate de interes comunitar în zona proiectului</w:t>
      </w:r>
      <w:r w:rsidR="00AA0DA5">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d)</w:t>
      </w:r>
      <w:r w:rsidRPr="00CB15DB">
        <w:rPr>
          <w:rFonts w:ascii="Times New Roman" w:eastAsia="Times New Roman" w:hAnsi="Times New Roman" w:cs="Times New Roman"/>
          <w:lang w:val="en-US"/>
        </w:rPr>
        <w:t> se va preciza dacă proiectul propus nu are legătură directă cu sau nu este necesar pentru managementul conservării ariei naturale protejate de interes comunitar</w:t>
      </w:r>
      <w:r w:rsidR="00AA0DA5">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e)</w:t>
      </w:r>
      <w:r w:rsidRPr="00CB15DB">
        <w:rPr>
          <w:rFonts w:ascii="Times New Roman" w:eastAsia="Times New Roman" w:hAnsi="Times New Roman" w:cs="Times New Roman"/>
          <w:lang w:val="en-US"/>
        </w:rPr>
        <w:t> se va estima impactul potențial al proiectului asupra speciilor și habitatelor din aria naturală protejată de interes comunitar</w:t>
      </w:r>
      <w:r w:rsidR="00AA0DA5">
        <w:rPr>
          <w:rFonts w:ascii="Times New Roman" w:eastAsia="Times New Roman" w:hAnsi="Times New Roman" w:cs="Times New Roman"/>
          <w:lang w:val="en-US"/>
        </w:rPr>
        <w:t>: nu este cazul</w:t>
      </w:r>
      <w:r w:rsidRPr="00CB15DB">
        <w:rPr>
          <w:rFonts w:ascii="Times New Roman" w:eastAsia="Times New Roman" w:hAnsi="Times New Roman" w:cs="Times New Roman"/>
          <w:lang w:val="en-US"/>
        </w:rPr>
        <w:t>;</w:t>
      </w:r>
    </w:p>
    <w:p w:rsidR="00AA0DA5"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f)</w:t>
      </w:r>
      <w:r w:rsidRPr="00CB15DB">
        <w:rPr>
          <w:rFonts w:ascii="Times New Roman" w:eastAsia="Times New Roman" w:hAnsi="Times New Roman" w:cs="Times New Roman"/>
          <w:lang w:val="en-US"/>
        </w:rPr>
        <w:t> alte informații prevăzute în legislația în vigoare.</w:t>
      </w:r>
    </w:p>
    <w:p w:rsidR="00AA0DA5" w:rsidRPr="00AA0DA5" w:rsidRDefault="00AA0DA5" w:rsidP="00A71B65">
      <w:pPr>
        <w:shd w:val="clear" w:color="auto" w:fill="FFFFFF"/>
        <w:tabs>
          <w:tab w:val="left" w:pos="5220"/>
        </w:tabs>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C</w:t>
      </w:r>
      <w:r>
        <w:rPr>
          <w:rFonts w:ascii="Times New Roman" w:hAnsi="Times New Roman" w:cs="Times New Roman"/>
          <w:lang w:val="en-US"/>
        </w:rPr>
        <w:t xml:space="preserve">onform Deciziei etapei de evaluare iniţială </w:t>
      </w:r>
      <w:r w:rsidRPr="0040554F">
        <w:rPr>
          <w:rFonts w:ascii="Times New Roman" w:hAnsi="Times New Roman" w:cs="Times New Roman"/>
          <w:lang w:val="en-US"/>
        </w:rPr>
        <w:t>nr.</w:t>
      </w:r>
      <w:r w:rsidR="0040554F" w:rsidRPr="0040554F">
        <w:rPr>
          <w:rFonts w:ascii="Times New Roman" w:hAnsi="Times New Roman" w:cs="Times New Roman"/>
          <w:lang w:val="en-US"/>
        </w:rPr>
        <w:t xml:space="preserve"> 246/11.10.2019 </w:t>
      </w:r>
      <w:r w:rsidRPr="0040554F">
        <w:rPr>
          <w:rFonts w:ascii="Times New Roman" w:hAnsi="Times New Roman" w:cs="Times New Roman"/>
          <w:lang w:val="en-US"/>
        </w:rPr>
        <w:t>emisă de A.P.M. Sibiu,</w:t>
      </w:r>
      <w:r>
        <w:rPr>
          <w:rFonts w:ascii="Times New Roman" w:hAnsi="Times New Roman" w:cs="Times New Roman"/>
          <w:lang w:val="en-US"/>
        </w:rPr>
        <w:t xml:space="preserve"> proiectul propus nu intră sub incidenţa art. 28 din OUG nr. 57/2007 privind regimul ariilor naturale protejate conservarea habitatelor naturale, a florei şi faunei sălbatice, cu modificările şi completările ulterioare, deoarece amplasamentul proiectului nu se află în arii naturale de interes naţional/internaţional/comunitar.</w:t>
      </w:r>
    </w:p>
    <w:p w:rsidR="00106104" w:rsidRPr="00CB15DB" w:rsidRDefault="00106104" w:rsidP="00106104">
      <w:pPr>
        <w:shd w:val="clear" w:color="auto" w:fill="FFFFFF"/>
        <w:spacing w:after="0" w:line="240" w:lineRule="auto"/>
        <w:jc w:val="both"/>
        <w:rPr>
          <w:rFonts w:ascii="Times New Roman" w:eastAsia="Times New Roman" w:hAnsi="Times New Roman" w:cs="Times New Roman"/>
          <w:b/>
          <w:bCs/>
          <w:lang w:val="en-US"/>
        </w:rPr>
      </w:pP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XIV.</w:t>
      </w:r>
      <w:r w:rsidRPr="00CB15DB">
        <w:rPr>
          <w:rFonts w:ascii="Times New Roman" w:eastAsia="Times New Roman" w:hAnsi="Times New Roman" w:cs="Times New Roman"/>
          <w:lang w:val="en-US"/>
        </w:rPr>
        <w:t> </w:t>
      </w:r>
      <w:r w:rsidRPr="00713005">
        <w:rPr>
          <w:rFonts w:ascii="Times New Roman" w:eastAsia="Times New Roman" w:hAnsi="Times New Roman" w:cs="Times New Roman"/>
          <w:b/>
          <w:lang w:val="en-US"/>
        </w:rPr>
        <w:t>Pentru proiectele care se realizează pe ape sau au legătură cu apele, memoriul va fi completat cu următoarele informații, preluate din Planurile de management bazinale, actualizate</w:t>
      </w:r>
      <w:r w:rsidRPr="00CB15DB">
        <w:rPr>
          <w:rFonts w:ascii="Times New Roman" w:eastAsia="Times New Roman" w:hAnsi="Times New Roman" w:cs="Times New Roman"/>
          <w:lang w:val="en-US"/>
        </w:rPr>
        <w:t>:</w:t>
      </w: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1.</w:t>
      </w:r>
      <w:r w:rsidRPr="00CB15DB">
        <w:rPr>
          <w:rFonts w:ascii="Times New Roman" w:eastAsia="Times New Roman" w:hAnsi="Times New Roman" w:cs="Times New Roman"/>
          <w:lang w:val="en-US"/>
        </w:rPr>
        <w:t> Localizarea proiectului:</w:t>
      </w:r>
    </w:p>
    <w:p w:rsidR="009530B7" w:rsidRPr="00CB15DB" w:rsidRDefault="009530B7" w:rsidP="00106104">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bazinul hidrografic;</w:t>
      </w:r>
    </w:p>
    <w:p w:rsidR="009530B7" w:rsidRPr="00CB15DB" w:rsidRDefault="009530B7" w:rsidP="00106104">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cursul de apă: denumirea și codul cadastral;</w:t>
      </w:r>
    </w:p>
    <w:p w:rsidR="009530B7" w:rsidRPr="00CB15DB" w:rsidRDefault="009530B7" w:rsidP="00106104">
      <w:pPr>
        <w:shd w:val="clear" w:color="auto" w:fill="FFFFFF"/>
        <w:spacing w:after="0" w:line="240" w:lineRule="auto"/>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w:t>
      </w:r>
      <w:r w:rsidRPr="00CB15DB">
        <w:rPr>
          <w:rFonts w:ascii="Times New Roman" w:eastAsia="Times New Roman" w:hAnsi="Times New Roman" w:cs="Times New Roman"/>
          <w:lang w:val="en-US"/>
        </w:rPr>
        <w:t> corpul de apă (de suprafață și/sau subteran): denumire și cod.</w:t>
      </w:r>
    </w:p>
    <w:p w:rsidR="009530B7" w:rsidRPr="00CB15DB"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t>2.</w:t>
      </w:r>
      <w:r w:rsidRPr="00CB15DB">
        <w:rPr>
          <w:rFonts w:ascii="Times New Roman" w:eastAsia="Times New Roman" w:hAnsi="Times New Roman" w:cs="Times New Roman"/>
          <w:lang w:val="en-US"/>
        </w:rPr>
        <w:t> Indicarea stării ecologice/potențialului ecologic și starea chimică a corpului de apă de suprafață; pentru corpul de apă subteran se vor indica starea cantitativă și starea chimică a corpului de apă.</w:t>
      </w:r>
    </w:p>
    <w:p w:rsidR="00AA0DA5" w:rsidRDefault="009530B7" w:rsidP="00AA0DA5">
      <w:pPr>
        <w:shd w:val="clear" w:color="auto" w:fill="FFFFFF"/>
        <w:spacing w:after="0" w:line="240" w:lineRule="auto"/>
        <w:ind w:firstLine="720"/>
        <w:jc w:val="both"/>
        <w:rPr>
          <w:rFonts w:ascii="Times New Roman" w:eastAsia="Times New Roman" w:hAnsi="Times New Roman" w:cs="Times New Roman"/>
          <w:lang w:val="en-US"/>
        </w:rPr>
      </w:pPr>
      <w:r w:rsidRPr="00CB15DB">
        <w:rPr>
          <w:rFonts w:ascii="Times New Roman" w:eastAsia="Times New Roman" w:hAnsi="Times New Roman" w:cs="Times New Roman"/>
          <w:b/>
          <w:bCs/>
          <w:lang w:val="en-US"/>
        </w:rPr>
        <w:lastRenderedPageBreak/>
        <w:t>3.</w:t>
      </w:r>
      <w:r w:rsidRPr="00CB15DB">
        <w:rPr>
          <w:rFonts w:ascii="Times New Roman" w:eastAsia="Times New Roman" w:hAnsi="Times New Roman" w:cs="Times New Roman"/>
          <w:lang w:val="en-US"/>
        </w:rPr>
        <w:t> Indicarea obiectivului/obiectivelor de mediu pentru fiecare corp de apă identificat, cu precizarea excepțiilor aplicate și a termenelor aferente, după caz.</w:t>
      </w:r>
    </w:p>
    <w:p w:rsidR="00AA0DA5" w:rsidRDefault="00AA0DA5" w:rsidP="00AA0DA5">
      <w:pPr>
        <w:shd w:val="clear" w:color="auto" w:fill="FFFFFF"/>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C</w:t>
      </w:r>
      <w:r>
        <w:rPr>
          <w:rFonts w:ascii="Times New Roman" w:hAnsi="Times New Roman" w:cs="Times New Roman"/>
          <w:lang w:val="en-US"/>
        </w:rPr>
        <w:t xml:space="preserve">onform Deciziei etapei de evaluare iniţială </w:t>
      </w:r>
      <w:r w:rsidR="0040554F" w:rsidRPr="0040554F">
        <w:rPr>
          <w:rFonts w:ascii="Times New Roman" w:hAnsi="Times New Roman" w:cs="Times New Roman"/>
          <w:lang w:val="en-US"/>
        </w:rPr>
        <w:t>nr. 246/11.10.2019 emisă de A.P.M. Sibiu,</w:t>
      </w:r>
      <w:r>
        <w:rPr>
          <w:rFonts w:ascii="Times New Roman" w:hAnsi="Times New Roman" w:cs="Times New Roman"/>
          <w:color w:val="FF0000"/>
          <w:lang w:val="en-US"/>
        </w:rPr>
        <w:t xml:space="preserve"> </w:t>
      </w:r>
      <w:r>
        <w:rPr>
          <w:rFonts w:ascii="Times New Roman" w:hAnsi="Times New Roman" w:cs="Times New Roman"/>
          <w:lang w:val="en-US"/>
        </w:rPr>
        <w:t xml:space="preserve">proiectul propus nu intră sub incidenţa art. 48 şi 54 din Legea apelor nr. 107/1996, cu modificările şi completările ulterioare. </w:t>
      </w:r>
    </w:p>
    <w:p w:rsidR="007E5FB0" w:rsidRDefault="007E5FB0" w:rsidP="007E5FB0">
      <w:pPr>
        <w:shd w:val="clear" w:color="auto" w:fill="FFFFFF"/>
        <w:spacing w:after="0" w:line="240" w:lineRule="auto"/>
        <w:ind w:firstLine="720"/>
        <w:jc w:val="both"/>
        <w:rPr>
          <w:rFonts w:ascii="Times New Roman" w:eastAsia="Times New Roman" w:hAnsi="Times New Roman" w:cs="Times New Roman"/>
          <w:b/>
          <w:bCs/>
          <w:lang w:val="en-US"/>
        </w:rPr>
      </w:pPr>
    </w:p>
    <w:p w:rsidR="007E5FB0" w:rsidRPr="002275FC" w:rsidRDefault="007E5FB0" w:rsidP="007E5FB0">
      <w:pPr>
        <w:shd w:val="clear" w:color="auto" w:fill="FFFFFF"/>
        <w:spacing w:after="0" w:line="240" w:lineRule="auto"/>
        <w:ind w:firstLine="720"/>
        <w:jc w:val="both"/>
        <w:rPr>
          <w:rFonts w:ascii="Times New Roman" w:eastAsia="Times New Roman" w:hAnsi="Times New Roman" w:cs="Times New Roman"/>
          <w:lang w:val="en-US"/>
        </w:rPr>
      </w:pPr>
      <w:r w:rsidRPr="002275FC">
        <w:rPr>
          <w:rFonts w:ascii="Times New Roman" w:eastAsia="Times New Roman" w:hAnsi="Times New Roman" w:cs="Times New Roman"/>
          <w:b/>
          <w:bCs/>
          <w:lang w:val="en-US"/>
        </w:rPr>
        <w:t>XV.</w:t>
      </w:r>
      <w:r w:rsidRPr="002275FC">
        <w:rPr>
          <w:rFonts w:ascii="Times New Roman" w:eastAsia="Times New Roman" w:hAnsi="Times New Roman" w:cs="Times New Roman"/>
          <w:lang w:val="en-US"/>
        </w:rPr>
        <w:t> Criteriile prevăzute în anexa nr. 3 la Legea nr.</w:t>
      </w:r>
      <w:r>
        <w:rPr>
          <w:rFonts w:ascii="Times New Roman" w:eastAsia="Times New Roman" w:hAnsi="Times New Roman" w:cs="Times New Roman"/>
          <w:lang w:val="en-US"/>
        </w:rPr>
        <w:t xml:space="preserve"> 292/2018 </w:t>
      </w:r>
      <w:r w:rsidRPr="002275FC">
        <w:rPr>
          <w:rFonts w:ascii="Times New Roman" w:eastAsia="Times New Roman" w:hAnsi="Times New Roman" w:cs="Times New Roman"/>
          <w:lang w:val="en-US"/>
        </w:rPr>
        <w:t>privind evaluarea impactului anumitor proiecte publice și private asupra mediului se iau în considerare, dacă este cazul, în momentul compilării informațiilor în conformitate cu punctele III-XIV.</w:t>
      </w:r>
    </w:p>
    <w:p w:rsidR="007E5FB0" w:rsidRPr="00B00692" w:rsidRDefault="007E5FB0" w:rsidP="007E5FB0">
      <w:pPr>
        <w:shd w:val="clear" w:color="auto" w:fill="FFFFFF"/>
        <w:spacing w:after="0" w:line="240" w:lineRule="auto"/>
        <w:ind w:firstLine="720"/>
        <w:jc w:val="both"/>
        <w:rPr>
          <w:rFonts w:ascii="Times New Roman" w:hAnsi="Times New Roman" w:cs="Times New Roman"/>
        </w:rPr>
      </w:pPr>
      <w:r w:rsidRPr="0013684C">
        <w:rPr>
          <w:rFonts w:ascii="Times New Roman" w:hAnsi="Times New Roman" w:cs="Times New Roman"/>
        </w:rPr>
        <w:t>Impactul produs asupra factorilor de mediu este nesemn</w:t>
      </w:r>
      <w:r>
        <w:rPr>
          <w:rFonts w:ascii="Times New Roman" w:hAnsi="Times New Roman" w:cs="Times New Roman"/>
        </w:rPr>
        <w:t>ificativ. Aceasta caracteristică</w:t>
      </w:r>
      <w:r w:rsidRPr="0013684C">
        <w:rPr>
          <w:rFonts w:ascii="Times New Roman" w:hAnsi="Times New Roman" w:cs="Times New Roman"/>
        </w:rPr>
        <w:t xml:space="preserve"> a impactului posibil produs </w:t>
      </w:r>
      <w:r>
        <w:rPr>
          <w:rFonts w:ascii="Times New Roman" w:hAnsi="Times New Roman" w:cs="Times New Roman"/>
        </w:rPr>
        <w:t>î</w:t>
      </w:r>
      <w:r w:rsidRPr="0013684C">
        <w:rPr>
          <w:rFonts w:ascii="Times New Roman" w:hAnsi="Times New Roman" w:cs="Times New Roman"/>
        </w:rPr>
        <w:t>n zona de implementare a proiectului</w:t>
      </w:r>
      <w:r w:rsidRPr="00B00692">
        <w:rPr>
          <w:rFonts w:ascii="Times New Roman" w:hAnsi="Times New Roman" w:cs="Times New Roman"/>
        </w:rPr>
        <w:t>, respectiv Municipiul Sibiu, Str. Florian Rieger, Nr. 4, a fost stabilită prin compilarea informaţiilor prezentate în conformitate cu punctele III-XIV din prezenta documentaţie. Prin analiza criteriilor stabilite prin Anexa 3 la Legea nr. 292/2018, în raport cu caracteristicile menţionate la punctele III-XIV din Memoriul de prezentare, rezultă că nu este necesară efectuarea evaluării impactului asupra mediului, deoarece acesta are o valoare nesemnificativă din toate punctele de vedere studiate.</w:t>
      </w:r>
    </w:p>
    <w:p w:rsidR="00AA0DA5" w:rsidRPr="00B00692" w:rsidRDefault="00AA0DA5" w:rsidP="00AA0DA5">
      <w:pPr>
        <w:shd w:val="clear" w:color="auto" w:fill="FFFFFF"/>
        <w:spacing w:after="0" w:line="240" w:lineRule="auto"/>
        <w:ind w:firstLine="720"/>
        <w:jc w:val="both"/>
        <w:rPr>
          <w:rFonts w:ascii="Times New Roman" w:hAnsi="Times New Roman" w:cs="Times New Roman"/>
          <w:u w:val="single"/>
          <w:lang w:val="en-US"/>
        </w:rPr>
      </w:pPr>
    </w:p>
    <w:p w:rsidR="00AA0DA5" w:rsidRPr="00B00692" w:rsidRDefault="00AA0DA5" w:rsidP="00AA0DA5">
      <w:pPr>
        <w:shd w:val="clear" w:color="auto" w:fill="FFFFFF"/>
        <w:spacing w:after="0" w:line="240" w:lineRule="auto"/>
        <w:ind w:firstLine="720"/>
        <w:jc w:val="both"/>
        <w:rPr>
          <w:rFonts w:ascii="Times New Roman" w:eastAsia="Times New Roman" w:hAnsi="Times New Roman" w:cs="Times New Roman"/>
          <w:lang w:val="en-US"/>
        </w:rPr>
      </w:pPr>
      <w:r w:rsidRPr="00B00692">
        <w:rPr>
          <w:rFonts w:ascii="Times New Roman" w:hAnsi="Times New Roman" w:cs="Times New Roman"/>
          <w:u w:val="single"/>
          <w:lang w:val="en-US"/>
        </w:rPr>
        <w:t>Concluzii</w:t>
      </w:r>
    </w:p>
    <w:p w:rsidR="00AA0DA5" w:rsidRPr="00B00692" w:rsidRDefault="00AA0DA5" w:rsidP="00AA0DA5">
      <w:pPr>
        <w:shd w:val="clear" w:color="auto" w:fill="FFFFFF"/>
        <w:spacing w:after="0" w:line="240" w:lineRule="auto"/>
        <w:ind w:firstLine="720"/>
        <w:jc w:val="both"/>
        <w:rPr>
          <w:rFonts w:ascii="Times New Roman" w:eastAsia="Times New Roman" w:hAnsi="Times New Roman" w:cs="Times New Roman"/>
          <w:lang w:val="en-US"/>
        </w:rPr>
      </w:pPr>
      <w:r w:rsidRPr="00B00692">
        <w:rPr>
          <w:rFonts w:ascii="Times New Roman" w:hAnsi="Times New Roman" w:cs="Times New Roman"/>
          <w:lang w:val="en-US"/>
        </w:rPr>
        <w:t>Realizarea proiectului va afecta mediul în limite admisibile.</w:t>
      </w:r>
    </w:p>
    <w:p w:rsidR="00AA0DA5" w:rsidRPr="00B00692" w:rsidRDefault="00AA0DA5" w:rsidP="00AA0DA5">
      <w:pPr>
        <w:ind w:firstLine="720"/>
        <w:rPr>
          <w:rFonts w:ascii="Times New Roman" w:eastAsia="Times New Roman" w:hAnsi="Times New Roman" w:cs="Times New Roman"/>
          <w:u w:val="single"/>
          <w:lang w:val="en-US"/>
        </w:rPr>
      </w:pPr>
      <w:r w:rsidRPr="00B00692">
        <w:rPr>
          <w:rFonts w:ascii="Times New Roman" w:hAnsi="Times New Roman" w:cs="Times New Roman"/>
        </w:rPr>
        <w:t>Impactul asupra vecinătăţilor va fi redus, local, nesemnificativ.</w:t>
      </w:r>
    </w:p>
    <w:p w:rsidR="00D41117" w:rsidRDefault="00D41117" w:rsidP="00AA0DA5">
      <w:pPr>
        <w:shd w:val="clear" w:color="auto" w:fill="FFFFFF"/>
        <w:spacing w:after="0" w:line="240" w:lineRule="auto"/>
        <w:ind w:firstLine="720"/>
        <w:jc w:val="both"/>
        <w:rPr>
          <w:rFonts w:ascii="Times New Roman" w:eastAsia="Times New Roman" w:hAnsi="Times New Roman" w:cs="Times New Roman"/>
          <w:b/>
          <w:lang w:val="en-US"/>
        </w:rPr>
      </w:pPr>
    </w:p>
    <w:p w:rsidR="00AA0DA5" w:rsidRPr="00AA0DA5" w:rsidRDefault="00AA0DA5" w:rsidP="00AA0DA5">
      <w:pPr>
        <w:shd w:val="clear" w:color="auto" w:fill="FFFFFF"/>
        <w:spacing w:after="0" w:line="240" w:lineRule="auto"/>
        <w:ind w:firstLine="720"/>
        <w:jc w:val="both"/>
        <w:rPr>
          <w:rFonts w:ascii="Times New Roman" w:eastAsia="Times New Roman" w:hAnsi="Times New Roman" w:cs="Times New Roman"/>
          <w:b/>
          <w:lang w:val="en-US"/>
        </w:rPr>
      </w:pPr>
      <w:r w:rsidRPr="00AA0DA5">
        <w:rPr>
          <w:rFonts w:ascii="Times New Roman" w:eastAsia="Times New Roman" w:hAnsi="Times New Roman" w:cs="Times New Roman"/>
          <w:b/>
          <w:lang w:val="en-US"/>
        </w:rPr>
        <w:t>Anexe:</w:t>
      </w:r>
    </w:p>
    <w:p w:rsidR="00AA0DA5" w:rsidRDefault="00AA0DA5" w:rsidP="00AA0DA5">
      <w:pPr>
        <w:spacing w:after="0" w:line="240" w:lineRule="auto"/>
        <w:rPr>
          <w:rFonts w:ascii="Times New Roman" w:hAnsi="Times New Roman" w:cs="Times New Roman"/>
        </w:rPr>
      </w:pPr>
      <w:r w:rsidRPr="00903577">
        <w:rPr>
          <w:rFonts w:ascii="Times New Roman" w:hAnsi="Times New Roman" w:cs="Times New Roman"/>
        </w:rPr>
        <w:sym w:font="Wingdings" w:char="F09E"/>
      </w:r>
      <w:r w:rsidRPr="00903577">
        <w:rPr>
          <w:rFonts w:ascii="Times New Roman" w:hAnsi="Times New Roman" w:cs="Times New Roman"/>
        </w:rPr>
        <w:t xml:space="preserve"> Certificat de urbanism nr. 1829 din 07.08.2019 emis de Primăria Municipiului Sibiu;</w:t>
      </w:r>
    </w:p>
    <w:p w:rsidR="00456496" w:rsidRDefault="00456496" w:rsidP="00AA0DA5">
      <w:pPr>
        <w:spacing w:after="0" w:line="240" w:lineRule="auto"/>
        <w:rPr>
          <w:rFonts w:ascii="Times New Roman" w:hAnsi="Times New Roman" w:cs="Times New Roman"/>
        </w:rPr>
      </w:pPr>
      <w:r>
        <w:rPr>
          <w:rFonts w:ascii="Times New Roman" w:hAnsi="Times New Roman" w:cs="Times New Roman"/>
        </w:rPr>
        <w:sym w:font="Wingdings" w:char="F09E"/>
      </w:r>
      <w:r>
        <w:rPr>
          <w:rFonts w:ascii="Times New Roman" w:hAnsi="Times New Roman" w:cs="Times New Roman"/>
        </w:rPr>
        <w:t xml:space="preserve"> Avize</w:t>
      </w:r>
      <w:r w:rsidR="007E5FB0">
        <w:rPr>
          <w:rFonts w:ascii="Times New Roman" w:hAnsi="Times New Roman" w:cs="Times New Roman"/>
        </w:rPr>
        <w:t>/acroduri</w:t>
      </w:r>
      <w:r w:rsidR="00D41117">
        <w:rPr>
          <w:rFonts w:ascii="Times New Roman" w:hAnsi="Times New Roman" w:cs="Times New Roman"/>
        </w:rPr>
        <w:t xml:space="preserve"> solicitate prin Certificatul de urbanism pentru proiect</w:t>
      </w:r>
      <w:r>
        <w:rPr>
          <w:rFonts w:ascii="Times New Roman" w:hAnsi="Times New Roman" w:cs="Times New Roman"/>
        </w:rPr>
        <w:t>:</w:t>
      </w:r>
    </w:p>
    <w:p w:rsidR="00D41117" w:rsidRPr="00740F3E" w:rsidRDefault="00D41117" w:rsidP="00D41117">
      <w:pPr>
        <w:pStyle w:val="ListParagraph"/>
        <w:numPr>
          <w:ilvl w:val="0"/>
          <w:numId w:val="12"/>
        </w:numPr>
        <w:shd w:val="clear" w:color="auto" w:fill="FFFFFF"/>
        <w:spacing w:after="0" w:line="240" w:lineRule="auto"/>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 xml:space="preserve">Aviz favorabil nr. 3655 din 10.10.2019 emis de S.C. SOMA S.R.L.; </w:t>
      </w:r>
    </w:p>
    <w:p w:rsidR="00D41117" w:rsidRDefault="00D41117" w:rsidP="00D41117">
      <w:pPr>
        <w:pStyle w:val="ListParagraph"/>
        <w:numPr>
          <w:ilvl w:val="0"/>
          <w:numId w:val="12"/>
        </w:numPr>
        <w:shd w:val="clear" w:color="auto" w:fill="FFFFFF"/>
        <w:spacing w:after="0" w:line="240" w:lineRule="auto"/>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Aviz amplasament nr. 30573/29.10.2019 emis de S.C. APA CANAL Sibiu S.A.</w:t>
      </w:r>
      <w:r w:rsidR="006217A8">
        <w:rPr>
          <w:rFonts w:ascii="Times New Roman" w:eastAsia="Times New Roman" w:hAnsi="Times New Roman" w:cs="Times New Roman"/>
          <w:lang w:val="en-US"/>
        </w:rPr>
        <w:t>;</w:t>
      </w:r>
    </w:p>
    <w:p w:rsidR="00D41117" w:rsidRPr="00740F3E" w:rsidRDefault="00D41117" w:rsidP="00D41117">
      <w:pPr>
        <w:pStyle w:val="ListParagraph"/>
        <w:numPr>
          <w:ilvl w:val="0"/>
          <w:numId w:val="12"/>
        </w:numPr>
        <w:shd w:val="clear" w:color="auto" w:fill="FFFFFF"/>
        <w:spacing w:after="0" w:line="240" w:lineRule="auto"/>
        <w:jc w:val="both"/>
        <w:rPr>
          <w:rFonts w:ascii="Times New Roman" w:eastAsia="Times New Roman" w:hAnsi="Times New Roman" w:cs="Times New Roman"/>
          <w:lang w:val="en-US"/>
        </w:rPr>
      </w:pPr>
      <w:r w:rsidRPr="00740F3E">
        <w:rPr>
          <w:rFonts w:ascii="Times New Roman" w:eastAsia="Times New Roman" w:hAnsi="Times New Roman" w:cs="Times New Roman"/>
          <w:lang w:val="en-US"/>
        </w:rPr>
        <w:t>Punct de vedere nr. 350/19/SU-SB din 08.10.2019 emis de MAI-Departamentul pentru Situaţii de Urgenţă, Inspectoratul General pentru Situaţii de Urgenţă-ISU Cpt Dumitru Croitoru al judeţului Sibiu;</w:t>
      </w:r>
    </w:p>
    <w:p w:rsidR="00B6719D" w:rsidRDefault="00AA0DA5" w:rsidP="00AA0DA5">
      <w:pPr>
        <w:spacing w:after="0" w:line="240" w:lineRule="auto"/>
        <w:rPr>
          <w:rFonts w:ascii="Times New Roman" w:hAnsi="Times New Roman" w:cs="Times New Roman"/>
        </w:rPr>
      </w:pPr>
      <w:r w:rsidRPr="00903577">
        <w:rPr>
          <w:rFonts w:ascii="Times New Roman" w:hAnsi="Times New Roman" w:cs="Times New Roman"/>
        </w:rPr>
        <w:sym w:font="Wingdings" w:char="F09E"/>
      </w:r>
      <w:r w:rsidRPr="00903577">
        <w:rPr>
          <w:rFonts w:ascii="Times New Roman" w:hAnsi="Times New Roman" w:cs="Times New Roman"/>
        </w:rPr>
        <w:t xml:space="preserve"> </w:t>
      </w:r>
      <w:r w:rsidR="00D41117">
        <w:rPr>
          <w:rFonts w:ascii="Times New Roman" w:hAnsi="Times New Roman" w:cs="Times New Roman"/>
        </w:rPr>
        <w:t xml:space="preserve">Planşe: </w:t>
      </w:r>
    </w:p>
    <w:p w:rsidR="00B6719D" w:rsidRPr="00F50B21" w:rsidRDefault="00AA0DA5" w:rsidP="00AA0DA5">
      <w:pPr>
        <w:pStyle w:val="ListParagraph"/>
        <w:numPr>
          <w:ilvl w:val="0"/>
          <w:numId w:val="15"/>
        </w:numPr>
        <w:spacing w:after="0" w:line="240" w:lineRule="auto"/>
        <w:rPr>
          <w:rFonts w:ascii="Times New Roman" w:hAnsi="Times New Roman" w:cs="Times New Roman"/>
        </w:rPr>
      </w:pPr>
      <w:r w:rsidRPr="00F50B21">
        <w:rPr>
          <w:rFonts w:ascii="Times New Roman" w:hAnsi="Times New Roman" w:cs="Times New Roman"/>
        </w:rPr>
        <w:t xml:space="preserve">Plan </w:t>
      </w:r>
      <w:r w:rsidR="00F50B21" w:rsidRPr="00F50B21">
        <w:rPr>
          <w:rFonts w:ascii="Times New Roman" w:hAnsi="Times New Roman" w:cs="Times New Roman"/>
        </w:rPr>
        <w:t>topografic</w:t>
      </w:r>
      <w:r w:rsidRPr="00F50B21">
        <w:rPr>
          <w:rFonts w:ascii="Times New Roman" w:hAnsi="Times New Roman" w:cs="Times New Roman"/>
        </w:rPr>
        <w:t>;</w:t>
      </w:r>
    </w:p>
    <w:p w:rsidR="00B6719D" w:rsidRPr="00B6719D" w:rsidRDefault="00AA0DA5" w:rsidP="00AA0DA5">
      <w:pPr>
        <w:pStyle w:val="ListParagraph"/>
        <w:numPr>
          <w:ilvl w:val="0"/>
          <w:numId w:val="15"/>
        </w:numPr>
        <w:spacing w:after="0" w:line="240" w:lineRule="auto"/>
        <w:rPr>
          <w:rFonts w:ascii="Times New Roman" w:hAnsi="Times New Roman" w:cs="Times New Roman"/>
          <w:color w:val="FF0000"/>
        </w:rPr>
      </w:pPr>
      <w:r w:rsidRPr="00B6719D">
        <w:rPr>
          <w:rFonts w:ascii="Times New Roman" w:hAnsi="Times New Roman" w:cs="Times New Roman"/>
        </w:rPr>
        <w:t xml:space="preserve">Plan de situaţie; </w:t>
      </w:r>
    </w:p>
    <w:p w:rsidR="00AA0DA5" w:rsidRPr="00B6719D" w:rsidRDefault="00B00692" w:rsidP="00AA0DA5">
      <w:pPr>
        <w:pStyle w:val="ListParagraph"/>
        <w:numPr>
          <w:ilvl w:val="0"/>
          <w:numId w:val="15"/>
        </w:numPr>
        <w:spacing w:after="0" w:line="240" w:lineRule="auto"/>
        <w:rPr>
          <w:rFonts w:ascii="Times New Roman" w:hAnsi="Times New Roman" w:cs="Times New Roman"/>
          <w:color w:val="FF0000"/>
        </w:rPr>
      </w:pPr>
      <w:r>
        <w:rPr>
          <w:rFonts w:ascii="Times New Roman" w:hAnsi="Times New Roman" w:cs="Times New Roman"/>
        </w:rPr>
        <w:t>Schema instalaţ</w:t>
      </w:r>
      <w:r w:rsidR="00AA0DA5" w:rsidRPr="00B6719D">
        <w:rPr>
          <w:rFonts w:ascii="Times New Roman" w:hAnsi="Times New Roman" w:cs="Times New Roman"/>
        </w:rPr>
        <w:t>ie</w:t>
      </w:r>
      <w:r>
        <w:rPr>
          <w:rFonts w:ascii="Times New Roman" w:hAnsi="Times New Roman" w:cs="Times New Roman"/>
        </w:rPr>
        <w:t>i</w:t>
      </w:r>
      <w:r w:rsidR="00AA0DA5" w:rsidRPr="00B6719D">
        <w:rPr>
          <w:rFonts w:ascii="Times New Roman" w:hAnsi="Times New Roman" w:cs="Times New Roman"/>
        </w:rPr>
        <w:t xml:space="preserve"> de producere azot gazos MINIGAN 200</w:t>
      </w:r>
      <w:r w:rsidR="007E5FB0">
        <w:rPr>
          <w:rFonts w:ascii="Times New Roman" w:hAnsi="Times New Roman" w:cs="Times New Roman"/>
        </w:rPr>
        <w:t>s</w:t>
      </w:r>
      <w:r w:rsidR="00AA0DA5" w:rsidRPr="00B6719D">
        <w:rPr>
          <w:rFonts w:ascii="Times New Roman" w:hAnsi="Times New Roman" w:cs="Times New Roman"/>
        </w:rPr>
        <w:t>;</w:t>
      </w:r>
    </w:p>
    <w:p w:rsidR="00AE6A20" w:rsidRPr="00AE6A20" w:rsidRDefault="00AE6A20" w:rsidP="00AE6A20">
      <w:pPr>
        <w:spacing w:after="0" w:line="240" w:lineRule="auto"/>
        <w:rPr>
          <w:rFonts w:ascii="Times New Roman" w:eastAsia="Times New Roman" w:hAnsi="Times New Roman" w:cs="Times New Roman"/>
          <w:lang w:val="en-US"/>
        </w:rPr>
      </w:pPr>
      <w:r>
        <w:sym w:font="Wingdings" w:char="F09E"/>
      </w:r>
      <w:r w:rsidRPr="00AE6A20">
        <w:rPr>
          <w:rFonts w:ascii="Times New Roman" w:hAnsi="Times New Roman" w:cs="Times New Roman"/>
        </w:rPr>
        <w:t xml:space="preserve"> Studiu geotehnic elaborat de S.C. Geo Expert Plus S.R.L. (format electronic);</w:t>
      </w:r>
    </w:p>
    <w:p w:rsidR="00AA0DA5" w:rsidRDefault="00AE6A20" w:rsidP="00106104">
      <w:pPr>
        <w:shd w:val="clear" w:color="auto" w:fill="FFFFFF"/>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sym w:font="Wingdings" w:char="F09E"/>
      </w:r>
      <w:r>
        <w:rPr>
          <w:rFonts w:ascii="Times New Roman" w:eastAsia="Times New Roman" w:hAnsi="Times New Roman" w:cs="Times New Roman"/>
          <w:lang w:val="en-US"/>
        </w:rPr>
        <w:t xml:space="preserve"> Fişe cu date de securitate (format electronic): azot lichid, azot gazos, ulei Mol turbine 46 k, freon R407 C;</w:t>
      </w:r>
    </w:p>
    <w:p w:rsidR="00AE6A20" w:rsidRPr="00CB15DB" w:rsidRDefault="00AE6A20" w:rsidP="00106104">
      <w:pPr>
        <w:shd w:val="clear" w:color="auto" w:fill="FFFFFF"/>
        <w:spacing w:after="0" w:line="240" w:lineRule="auto"/>
        <w:jc w:val="both"/>
        <w:rPr>
          <w:rFonts w:ascii="Times New Roman" w:eastAsia="Times New Roman" w:hAnsi="Times New Roman" w:cs="Times New Roman"/>
          <w:lang w:val="en-US"/>
        </w:rPr>
      </w:pPr>
    </w:p>
    <w:tbl>
      <w:tblPr>
        <w:tblW w:w="2595" w:type="dxa"/>
        <w:tblCellMar>
          <w:top w:w="15" w:type="dxa"/>
          <w:left w:w="15" w:type="dxa"/>
          <w:bottom w:w="15" w:type="dxa"/>
          <w:right w:w="15" w:type="dxa"/>
        </w:tblCellMar>
        <w:tblLook w:val="04A0"/>
      </w:tblPr>
      <w:tblGrid>
        <w:gridCol w:w="6"/>
        <w:gridCol w:w="2589"/>
      </w:tblGrid>
      <w:tr w:rsidR="009530B7" w:rsidRPr="00CB15DB" w:rsidTr="00106104">
        <w:trPr>
          <w:trHeight w:val="15"/>
        </w:trPr>
        <w:tc>
          <w:tcPr>
            <w:tcW w:w="0" w:type="auto"/>
            <w:tcMar>
              <w:top w:w="0" w:type="dxa"/>
              <w:left w:w="0" w:type="dxa"/>
              <w:bottom w:w="0" w:type="dxa"/>
              <w:right w:w="0" w:type="dxa"/>
            </w:tcMar>
            <w:vAlign w:val="center"/>
            <w:hideMark/>
          </w:tcPr>
          <w:p w:rsidR="009530B7" w:rsidRPr="00CB15DB" w:rsidRDefault="009530B7" w:rsidP="00106104">
            <w:pPr>
              <w:spacing w:after="0" w:line="240" w:lineRule="auto"/>
              <w:rPr>
                <w:rFonts w:ascii="Times New Roman" w:eastAsia="Times New Roman" w:hAnsi="Times New Roman" w:cs="Times New Roman"/>
                <w:lang w:val="en-US"/>
              </w:rPr>
            </w:pPr>
          </w:p>
        </w:tc>
        <w:tc>
          <w:tcPr>
            <w:tcW w:w="0" w:type="auto"/>
            <w:tcMar>
              <w:top w:w="0" w:type="dxa"/>
              <w:left w:w="0" w:type="dxa"/>
              <w:bottom w:w="0" w:type="dxa"/>
              <w:right w:w="0" w:type="dxa"/>
            </w:tcMar>
            <w:vAlign w:val="center"/>
            <w:hideMark/>
          </w:tcPr>
          <w:p w:rsidR="009530B7" w:rsidRPr="00CB15DB" w:rsidRDefault="009530B7" w:rsidP="00106104">
            <w:pPr>
              <w:spacing w:after="0" w:line="240" w:lineRule="auto"/>
              <w:rPr>
                <w:rFonts w:ascii="Times New Roman" w:eastAsia="Times New Roman" w:hAnsi="Times New Roman" w:cs="Times New Roman"/>
                <w:lang w:val="en-US"/>
              </w:rPr>
            </w:pPr>
          </w:p>
        </w:tc>
      </w:tr>
      <w:tr w:rsidR="009530B7" w:rsidRPr="00CB15DB" w:rsidTr="00106104">
        <w:trPr>
          <w:trHeight w:val="570"/>
        </w:trPr>
        <w:tc>
          <w:tcPr>
            <w:tcW w:w="0" w:type="auto"/>
            <w:tcMar>
              <w:top w:w="0" w:type="dxa"/>
              <w:left w:w="0" w:type="dxa"/>
              <w:bottom w:w="0" w:type="dxa"/>
              <w:right w:w="0" w:type="dxa"/>
            </w:tcMar>
            <w:vAlign w:val="center"/>
            <w:hideMark/>
          </w:tcPr>
          <w:p w:rsidR="009530B7" w:rsidRPr="00CB15DB" w:rsidRDefault="009530B7" w:rsidP="00106104">
            <w:pPr>
              <w:spacing w:after="0" w:line="240" w:lineRule="auto"/>
              <w:rPr>
                <w:rFonts w:ascii="Times New Roman" w:eastAsia="Times New Roman" w:hAnsi="Times New Roman" w:cs="Times New Roman"/>
                <w:lang w:val="en-US"/>
              </w:rPr>
            </w:pPr>
          </w:p>
        </w:tc>
        <w:tc>
          <w:tcPr>
            <w:tcW w:w="0" w:type="auto"/>
            <w:tcMar>
              <w:top w:w="0" w:type="dxa"/>
              <w:left w:w="0" w:type="dxa"/>
              <w:bottom w:w="0" w:type="dxa"/>
              <w:right w:w="0" w:type="dxa"/>
            </w:tcMar>
            <w:vAlign w:val="center"/>
            <w:hideMark/>
          </w:tcPr>
          <w:p w:rsidR="00106104" w:rsidRPr="00CB15DB" w:rsidRDefault="009530B7" w:rsidP="00106104">
            <w:pPr>
              <w:spacing w:after="0" w:line="240" w:lineRule="auto"/>
              <w:jc w:val="center"/>
              <w:rPr>
                <w:rFonts w:ascii="Times New Roman" w:eastAsia="Times New Roman" w:hAnsi="Times New Roman" w:cs="Times New Roman"/>
                <w:lang w:val="en-US"/>
              </w:rPr>
            </w:pPr>
            <w:r w:rsidRPr="00CB15DB">
              <w:rPr>
                <w:rFonts w:ascii="Times New Roman" w:eastAsia="Times New Roman" w:hAnsi="Times New Roman" w:cs="Times New Roman"/>
                <w:lang w:val="en-US"/>
              </w:rPr>
              <w:t>Semnătura și ștampila titularului</w:t>
            </w:r>
          </w:p>
          <w:p w:rsidR="00106104" w:rsidRPr="00CB15DB" w:rsidRDefault="00106104" w:rsidP="00106104">
            <w:pPr>
              <w:spacing w:after="0" w:line="240" w:lineRule="auto"/>
              <w:jc w:val="center"/>
              <w:rPr>
                <w:rFonts w:ascii="Times New Roman" w:eastAsia="Times New Roman" w:hAnsi="Times New Roman" w:cs="Times New Roman"/>
                <w:lang w:val="en-US"/>
              </w:rPr>
            </w:pPr>
          </w:p>
          <w:p w:rsidR="00106104" w:rsidRPr="00CB15DB" w:rsidRDefault="00106104" w:rsidP="00106104">
            <w:pPr>
              <w:spacing w:after="0" w:line="240" w:lineRule="auto"/>
              <w:jc w:val="center"/>
              <w:rPr>
                <w:rFonts w:ascii="Times New Roman" w:eastAsia="Times New Roman" w:hAnsi="Times New Roman" w:cs="Times New Roman"/>
                <w:lang w:val="en-US"/>
              </w:rPr>
            </w:pPr>
          </w:p>
          <w:p w:rsidR="009530B7" w:rsidRPr="00CB15DB" w:rsidRDefault="009530B7" w:rsidP="00106104">
            <w:pPr>
              <w:spacing w:after="0" w:line="240" w:lineRule="auto"/>
              <w:jc w:val="center"/>
              <w:rPr>
                <w:rFonts w:ascii="Times New Roman" w:eastAsia="Times New Roman" w:hAnsi="Times New Roman" w:cs="Times New Roman"/>
                <w:lang w:val="en-US"/>
              </w:rPr>
            </w:pPr>
            <w:r w:rsidRPr="00CB15DB">
              <w:rPr>
                <w:rFonts w:ascii="Times New Roman" w:eastAsia="Times New Roman" w:hAnsi="Times New Roman" w:cs="Times New Roman"/>
                <w:lang w:val="en-US"/>
              </w:rPr>
              <w:br/>
              <w:t>. . . . . . . . . .</w:t>
            </w:r>
          </w:p>
        </w:tc>
      </w:tr>
    </w:tbl>
    <w:p w:rsidR="00CB1C45" w:rsidRPr="00CB15DB" w:rsidRDefault="00CB1C45" w:rsidP="00106104">
      <w:pPr>
        <w:spacing w:after="0" w:line="240" w:lineRule="auto"/>
        <w:rPr>
          <w:rFonts w:ascii="Times New Roman" w:hAnsi="Times New Roman" w:cs="Times New Roman"/>
        </w:rPr>
      </w:pPr>
    </w:p>
    <w:p w:rsidR="00106104" w:rsidRPr="00CB15DB" w:rsidRDefault="00106104">
      <w:pPr>
        <w:spacing w:after="0" w:line="240" w:lineRule="auto"/>
        <w:rPr>
          <w:rFonts w:ascii="Times New Roman" w:hAnsi="Times New Roman" w:cs="Times New Roman"/>
        </w:rPr>
      </w:pPr>
    </w:p>
    <w:sectPr w:rsidR="00106104" w:rsidRPr="00CB15DB" w:rsidSect="009704D3">
      <w:footerReference w:type="default" r:id="rId25"/>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20" w:rsidRDefault="00C43C20" w:rsidP="00106104">
      <w:pPr>
        <w:spacing w:after="0" w:line="240" w:lineRule="auto"/>
      </w:pPr>
      <w:r>
        <w:separator/>
      </w:r>
    </w:p>
  </w:endnote>
  <w:endnote w:type="continuationSeparator" w:id="1">
    <w:p w:rsidR="00C43C20" w:rsidRDefault="00C43C20" w:rsidP="00106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93">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ew serif">
    <w:altName w:val="Times New Roman"/>
    <w:panose1 w:val="00000000000000000000"/>
    <w:charset w:val="00"/>
    <w:family w:val="roman"/>
    <w:notTrueType/>
    <w:pitch w:val="default"/>
    <w:sig w:usb0="00000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716486"/>
      <w:docPartObj>
        <w:docPartGallery w:val="Page Numbers (Bottom of Page)"/>
        <w:docPartUnique/>
      </w:docPartObj>
    </w:sdtPr>
    <w:sdtContent>
      <w:p w:rsidR="00716902" w:rsidRPr="009704D3" w:rsidRDefault="00971EC2">
        <w:pPr>
          <w:pStyle w:val="Footer"/>
          <w:jc w:val="center"/>
          <w:rPr>
            <w:rFonts w:ascii="Times New Roman" w:hAnsi="Times New Roman" w:cs="Times New Roman"/>
          </w:rPr>
        </w:pPr>
        <w:r w:rsidRPr="009704D3">
          <w:rPr>
            <w:rFonts w:ascii="Times New Roman" w:hAnsi="Times New Roman" w:cs="Times New Roman"/>
          </w:rPr>
          <w:fldChar w:fldCharType="begin"/>
        </w:r>
        <w:r w:rsidR="00716902" w:rsidRPr="009704D3">
          <w:rPr>
            <w:rFonts w:ascii="Times New Roman" w:hAnsi="Times New Roman" w:cs="Times New Roman"/>
          </w:rPr>
          <w:instrText xml:space="preserve"> PAGE   \* MERGEFORMAT </w:instrText>
        </w:r>
        <w:r w:rsidRPr="009704D3">
          <w:rPr>
            <w:rFonts w:ascii="Times New Roman" w:hAnsi="Times New Roman" w:cs="Times New Roman"/>
          </w:rPr>
          <w:fldChar w:fldCharType="separate"/>
        </w:r>
        <w:r w:rsidR="005E7101">
          <w:rPr>
            <w:rFonts w:ascii="Times New Roman" w:hAnsi="Times New Roman" w:cs="Times New Roman"/>
            <w:noProof/>
          </w:rPr>
          <w:t>1</w:t>
        </w:r>
        <w:r w:rsidRPr="009704D3">
          <w:rPr>
            <w:rFonts w:ascii="Times New Roman" w:hAnsi="Times New Roman" w:cs="Times New Roman"/>
          </w:rPr>
          <w:fldChar w:fldCharType="end"/>
        </w:r>
      </w:p>
    </w:sdtContent>
  </w:sdt>
  <w:p w:rsidR="00716902" w:rsidRPr="009704D3" w:rsidRDefault="0071690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20" w:rsidRDefault="00C43C20" w:rsidP="00106104">
      <w:pPr>
        <w:spacing w:after="0" w:line="240" w:lineRule="auto"/>
      </w:pPr>
      <w:r>
        <w:separator/>
      </w:r>
    </w:p>
  </w:footnote>
  <w:footnote w:type="continuationSeparator" w:id="1">
    <w:p w:rsidR="00C43C20" w:rsidRDefault="00C43C20" w:rsidP="00106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234B38DC"/>
    <w:multiLevelType w:val="hybridMultilevel"/>
    <w:tmpl w:val="01822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16E10"/>
    <w:multiLevelType w:val="hybridMultilevel"/>
    <w:tmpl w:val="5CD23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92C2A"/>
    <w:multiLevelType w:val="hybridMultilevel"/>
    <w:tmpl w:val="97AC3B1E"/>
    <w:lvl w:ilvl="0" w:tplc="4A60D6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0C2E"/>
    <w:multiLevelType w:val="hybridMultilevel"/>
    <w:tmpl w:val="B574B37A"/>
    <w:lvl w:ilvl="0" w:tplc="113A5D3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DB05CD"/>
    <w:multiLevelType w:val="hybridMultilevel"/>
    <w:tmpl w:val="52E22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60C84"/>
    <w:multiLevelType w:val="hybridMultilevel"/>
    <w:tmpl w:val="136EC9E0"/>
    <w:lvl w:ilvl="0" w:tplc="39E689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70071"/>
    <w:multiLevelType w:val="hybridMultilevel"/>
    <w:tmpl w:val="27902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81A7A"/>
    <w:multiLevelType w:val="hybridMultilevel"/>
    <w:tmpl w:val="FF9E0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43AED"/>
    <w:multiLevelType w:val="hybridMultilevel"/>
    <w:tmpl w:val="91EC7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234DB"/>
    <w:multiLevelType w:val="hybridMultilevel"/>
    <w:tmpl w:val="DF1610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B77DC2"/>
    <w:multiLevelType w:val="hybridMultilevel"/>
    <w:tmpl w:val="ADE49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34E32"/>
    <w:multiLevelType w:val="hybridMultilevel"/>
    <w:tmpl w:val="D1787588"/>
    <w:lvl w:ilvl="0" w:tplc="9E607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1C6A0D"/>
    <w:multiLevelType w:val="hybridMultilevel"/>
    <w:tmpl w:val="6EC87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647B5"/>
    <w:multiLevelType w:val="hybridMultilevel"/>
    <w:tmpl w:val="4B267ED6"/>
    <w:lvl w:ilvl="0" w:tplc="8D882AF4">
      <w:start w:val="77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1"/>
  </w:num>
  <w:num w:numId="6">
    <w:abstractNumId w:val="0"/>
  </w:num>
  <w:num w:numId="7">
    <w:abstractNumId w:val="4"/>
  </w:num>
  <w:num w:numId="8">
    <w:abstractNumId w:val="7"/>
  </w:num>
  <w:num w:numId="9">
    <w:abstractNumId w:val="15"/>
  </w:num>
  <w:num w:numId="10">
    <w:abstractNumId w:val="12"/>
  </w:num>
  <w:num w:numId="11">
    <w:abstractNumId w:val="10"/>
  </w:num>
  <w:num w:numId="12">
    <w:abstractNumId w:val="13"/>
  </w:num>
  <w:num w:numId="13">
    <w:abstractNumId w:val="16"/>
  </w:num>
  <w:num w:numId="14">
    <w:abstractNumId w:val="8"/>
  </w:num>
  <w:num w:numId="15">
    <w:abstractNumId w:val="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9530B7"/>
    <w:rsid w:val="00007F19"/>
    <w:rsid w:val="000179EE"/>
    <w:rsid w:val="00022000"/>
    <w:rsid w:val="00026301"/>
    <w:rsid w:val="000276C7"/>
    <w:rsid w:val="00031C3C"/>
    <w:rsid w:val="00060DF8"/>
    <w:rsid w:val="000D526C"/>
    <w:rsid w:val="000E6C00"/>
    <w:rsid w:val="000F1526"/>
    <w:rsid w:val="000F1F37"/>
    <w:rsid w:val="000F645E"/>
    <w:rsid w:val="00106104"/>
    <w:rsid w:val="001100DE"/>
    <w:rsid w:val="00123DA3"/>
    <w:rsid w:val="001559F6"/>
    <w:rsid w:val="00157CD8"/>
    <w:rsid w:val="0019733E"/>
    <w:rsid w:val="001A4AC0"/>
    <w:rsid w:val="001D2D55"/>
    <w:rsid w:val="001D7B1A"/>
    <w:rsid w:val="0020183D"/>
    <w:rsid w:val="0020290A"/>
    <w:rsid w:val="00291CE2"/>
    <w:rsid w:val="002A239A"/>
    <w:rsid w:val="002A5A7F"/>
    <w:rsid w:val="002B0713"/>
    <w:rsid w:val="002C25B0"/>
    <w:rsid w:val="002C5F20"/>
    <w:rsid w:val="002C69A0"/>
    <w:rsid w:val="002D000B"/>
    <w:rsid w:val="002D1C03"/>
    <w:rsid w:val="002D30F9"/>
    <w:rsid w:val="002D3EF3"/>
    <w:rsid w:val="002D61A8"/>
    <w:rsid w:val="00332B79"/>
    <w:rsid w:val="00333C60"/>
    <w:rsid w:val="00335347"/>
    <w:rsid w:val="00337F10"/>
    <w:rsid w:val="00343B53"/>
    <w:rsid w:val="003544FE"/>
    <w:rsid w:val="00372B7D"/>
    <w:rsid w:val="00390AF8"/>
    <w:rsid w:val="00396187"/>
    <w:rsid w:val="003C4A21"/>
    <w:rsid w:val="003D13C1"/>
    <w:rsid w:val="003D7B46"/>
    <w:rsid w:val="003E1D11"/>
    <w:rsid w:val="003F3854"/>
    <w:rsid w:val="0040554F"/>
    <w:rsid w:val="004323A6"/>
    <w:rsid w:val="00456496"/>
    <w:rsid w:val="00463AF1"/>
    <w:rsid w:val="004B1535"/>
    <w:rsid w:val="004E411A"/>
    <w:rsid w:val="00510CBA"/>
    <w:rsid w:val="00521B43"/>
    <w:rsid w:val="00551047"/>
    <w:rsid w:val="00565278"/>
    <w:rsid w:val="00592090"/>
    <w:rsid w:val="005E1C4F"/>
    <w:rsid w:val="005E63DE"/>
    <w:rsid w:val="005E7101"/>
    <w:rsid w:val="0061796A"/>
    <w:rsid w:val="006217A8"/>
    <w:rsid w:val="0066439A"/>
    <w:rsid w:val="00672B95"/>
    <w:rsid w:val="00694721"/>
    <w:rsid w:val="006C2567"/>
    <w:rsid w:val="006C339A"/>
    <w:rsid w:val="006F225E"/>
    <w:rsid w:val="006F77DB"/>
    <w:rsid w:val="0071204A"/>
    <w:rsid w:val="00713005"/>
    <w:rsid w:val="00716902"/>
    <w:rsid w:val="00717F80"/>
    <w:rsid w:val="00724D35"/>
    <w:rsid w:val="00726A36"/>
    <w:rsid w:val="00732FB9"/>
    <w:rsid w:val="00740F3E"/>
    <w:rsid w:val="00744B12"/>
    <w:rsid w:val="007459C3"/>
    <w:rsid w:val="00782831"/>
    <w:rsid w:val="007C320A"/>
    <w:rsid w:val="007E4A6D"/>
    <w:rsid w:val="007E5FB0"/>
    <w:rsid w:val="007F504E"/>
    <w:rsid w:val="00804F01"/>
    <w:rsid w:val="00806E01"/>
    <w:rsid w:val="00815BEC"/>
    <w:rsid w:val="008371BB"/>
    <w:rsid w:val="008A7968"/>
    <w:rsid w:val="008C00EE"/>
    <w:rsid w:val="008C562B"/>
    <w:rsid w:val="009227A1"/>
    <w:rsid w:val="00945CEB"/>
    <w:rsid w:val="00951096"/>
    <w:rsid w:val="009530B7"/>
    <w:rsid w:val="009704D3"/>
    <w:rsid w:val="00971EC2"/>
    <w:rsid w:val="0098689B"/>
    <w:rsid w:val="00987B48"/>
    <w:rsid w:val="0099263D"/>
    <w:rsid w:val="009E2A2D"/>
    <w:rsid w:val="009E7F8D"/>
    <w:rsid w:val="00A71B65"/>
    <w:rsid w:val="00A97C5D"/>
    <w:rsid w:val="00AA0DA5"/>
    <w:rsid w:val="00AE0D7B"/>
    <w:rsid w:val="00AE6A20"/>
    <w:rsid w:val="00B00692"/>
    <w:rsid w:val="00B10FF0"/>
    <w:rsid w:val="00B45C9A"/>
    <w:rsid w:val="00B6719D"/>
    <w:rsid w:val="00B70DAF"/>
    <w:rsid w:val="00B751BC"/>
    <w:rsid w:val="00B827F4"/>
    <w:rsid w:val="00BA0B08"/>
    <w:rsid w:val="00BB26A9"/>
    <w:rsid w:val="00BB7EE9"/>
    <w:rsid w:val="00BD04AC"/>
    <w:rsid w:val="00C01421"/>
    <w:rsid w:val="00C16134"/>
    <w:rsid w:val="00C24CC7"/>
    <w:rsid w:val="00C43C20"/>
    <w:rsid w:val="00C543BB"/>
    <w:rsid w:val="00C7216F"/>
    <w:rsid w:val="00CB15DB"/>
    <w:rsid w:val="00CB1C45"/>
    <w:rsid w:val="00CC1FA4"/>
    <w:rsid w:val="00CC5161"/>
    <w:rsid w:val="00CD1122"/>
    <w:rsid w:val="00CF50BC"/>
    <w:rsid w:val="00D41117"/>
    <w:rsid w:val="00D47B1A"/>
    <w:rsid w:val="00D63825"/>
    <w:rsid w:val="00D676E5"/>
    <w:rsid w:val="00D70DC3"/>
    <w:rsid w:val="00D96BF9"/>
    <w:rsid w:val="00DF20FD"/>
    <w:rsid w:val="00E53B17"/>
    <w:rsid w:val="00E61D08"/>
    <w:rsid w:val="00E64845"/>
    <w:rsid w:val="00ED1F17"/>
    <w:rsid w:val="00EE5443"/>
    <w:rsid w:val="00EE6048"/>
    <w:rsid w:val="00F073DD"/>
    <w:rsid w:val="00F10F52"/>
    <w:rsid w:val="00F3107E"/>
    <w:rsid w:val="00F50B21"/>
    <w:rsid w:val="00F6098E"/>
    <w:rsid w:val="00F76AB7"/>
    <w:rsid w:val="00F92F3F"/>
    <w:rsid w:val="00F9689B"/>
    <w:rsid w:val="00FB4069"/>
    <w:rsid w:val="00FD6ED2"/>
    <w:rsid w:val="00FF40CB"/>
    <w:rsid w:val="00FF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45"/>
    <w:rPr>
      <w:lang w:val="ro-RO"/>
    </w:rPr>
  </w:style>
  <w:style w:type="paragraph" w:styleId="Heading4">
    <w:name w:val="heading 4"/>
    <w:basedOn w:val="Normal"/>
    <w:link w:val="Heading4Char"/>
    <w:uiPriority w:val="9"/>
    <w:qFormat/>
    <w:rsid w:val="009530B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30B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30B7"/>
    <w:rPr>
      <w:color w:val="0000FF"/>
      <w:u w:val="single"/>
    </w:rPr>
  </w:style>
  <w:style w:type="paragraph" w:customStyle="1" w:styleId="al">
    <w:name w:val="a_l"/>
    <w:basedOn w:val="Normal"/>
    <w:rsid w:val="009530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9530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061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104"/>
    <w:rPr>
      <w:lang w:val="ro-RO"/>
    </w:rPr>
  </w:style>
  <w:style w:type="paragraph" w:styleId="Footer">
    <w:name w:val="footer"/>
    <w:basedOn w:val="Normal"/>
    <w:link w:val="FooterChar"/>
    <w:uiPriority w:val="99"/>
    <w:unhideWhenUsed/>
    <w:rsid w:val="0010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04"/>
    <w:rPr>
      <w:lang w:val="ro-RO"/>
    </w:rPr>
  </w:style>
  <w:style w:type="paragraph" w:styleId="ListParagraph">
    <w:name w:val="List Paragraph"/>
    <w:basedOn w:val="Normal"/>
    <w:qFormat/>
    <w:rsid w:val="00EE6048"/>
    <w:pPr>
      <w:ind w:left="720"/>
      <w:contextualSpacing/>
    </w:pPr>
  </w:style>
  <w:style w:type="paragraph" w:styleId="BodyText">
    <w:name w:val="Body Text"/>
    <w:basedOn w:val="Normal"/>
    <w:link w:val="BodyTextChar"/>
    <w:rsid w:val="00AE0D7B"/>
    <w:pPr>
      <w:spacing w:after="120" w:line="240" w:lineRule="auto"/>
    </w:pPr>
    <w:rPr>
      <w:rFonts w:ascii="Arial Narrow" w:eastAsia="Times New Roman" w:hAnsi="Arial Narrow" w:cs="Times New Roman"/>
      <w:color w:val="000000"/>
      <w:spacing w:val="6"/>
      <w:sz w:val="24"/>
      <w:szCs w:val="24"/>
      <w:lang w:val="en-US"/>
    </w:rPr>
  </w:style>
  <w:style w:type="character" w:customStyle="1" w:styleId="BodyTextChar">
    <w:name w:val="Body Text Char"/>
    <w:basedOn w:val="DefaultParagraphFont"/>
    <w:link w:val="BodyText"/>
    <w:rsid w:val="00AE0D7B"/>
    <w:rPr>
      <w:rFonts w:ascii="Arial Narrow" w:eastAsia="Times New Roman" w:hAnsi="Arial Narrow" w:cs="Times New Roman"/>
      <w:color w:val="000000"/>
      <w:spacing w:val="6"/>
      <w:sz w:val="24"/>
      <w:szCs w:val="24"/>
    </w:rPr>
  </w:style>
  <w:style w:type="paragraph" w:styleId="NoSpacing">
    <w:name w:val="No Spacing"/>
    <w:link w:val="NoSpacingChar"/>
    <w:uiPriority w:val="1"/>
    <w:qFormat/>
    <w:rsid w:val="00D96BF9"/>
    <w:pPr>
      <w:suppressAutoHyphens/>
      <w:spacing w:after="0" w:line="100" w:lineRule="atLeast"/>
    </w:pPr>
    <w:rPr>
      <w:rFonts w:ascii="Calibri" w:eastAsia="SimSun" w:hAnsi="Calibri" w:cs="font193"/>
      <w:kern w:val="1"/>
      <w:lang w:val="ro-RO" w:eastAsia="ar-SA"/>
    </w:rPr>
  </w:style>
  <w:style w:type="character" w:customStyle="1" w:styleId="NoSpacingChar">
    <w:name w:val="No Spacing Char"/>
    <w:link w:val="NoSpacing"/>
    <w:locked/>
    <w:rsid w:val="007C320A"/>
    <w:rPr>
      <w:rFonts w:ascii="Calibri" w:eastAsia="SimSun" w:hAnsi="Calibri" w:cs="font193"/>
      <w:kern w:val="1"/>
      <w:lang w:val="ro-RO" w:eastAsia="ar-SA"/>
    </w:rPr>
  </w:style>
  <w:style w:type="character" w:customStyle="1" w:styleId="highlight">
    <w:name w:val="highlight"/>
    <w:basedOn w:val="DefaultParagraphFont"/>
    <w:rsid w:val="00945CEB"/>
  </w:style>
  <w:style w:type="paragraph" w:styleId="Title">
    <w:name w:val="Title"/>
    <w:basedOn w:val="Normal"/>
    <w:link w:val="TitleChar"/>
    <w:qFormat/>
    <w:rsid w:val="0040554F"/>
    <w:pPr>
      <w:spacing w:after="0" w:line="240" w:lineRule="auto"/>
      <w:jc w:val="center"/>
    </w:pPr>
    <w:rPr>
      <w:rFonts w:ascii="Times New Roman" w:eastAsia="Times New Roman" w:hAnsi="Times New Roman" w:cs="Times New Roman"/>
      <w:b/>
      <w:sz w:val="28"/>
      <w:szCs w:val="24"/>
      <w:lang w:val="en-GB"/>
    </w:rPr>
  </w:style>
  <w:style w:type="character" w:customStyle="1" w:styleId="TitleChar">
    <w:name w:val="Title Char"/>
    <w:basedOn w:val="DefaultParagraphFont"/>
    <w:link w:val="Title"/>
    <w:rsid w:val="0040554F"/>
    <w:rPr>
      <w:rFonts w:ascii="Times New Roman" w:eastAsia="Times New Roman" w:hAnsi="Times New Roman" w:cs="Times New Roman"/>
      <w:b/>
      <w:sz w:val="28"/>
      <w:szCs w:val="24"/>
      <w:lang w:val="en-GB"/>
    </w:rPr>
  </w:style>
</w:styles>
</file>

<file path=word/webSettings.xml><?xml version="1.0" encoding="utf-8"?>
<w:webSettings xmlns:r="http://schemas.openxmlformats.org/officeDocument/2006/relationships" xmlns:w="http://schemas.openxmlformats.org/wordprocessingml/2006/main">
  <w:divs>
    <w:div w:id="385498016">
      <w:bodyDiv w:val="1"/>
      <w:marLeft w:val="0"/>
      <w:marRight w:val="0"/>
      <w:marTop w:val="0"/>
      <w:marBottom w:val="0"/>
      <w:divBdr>
        <w:top w:val="none" w:sz="0" w:space="0" w:color="auto"/>
        <w:left w:val="none" w:sz="0" w:space="0" w:color="auto"/>
        <w:bottom w:val="none" w:sz="0" w:space="0" w:color="auto"/>
        <w:right w:val="none" w:sz="0" w:space="0" w:color="auto"/>
      </w:divBdr>
      <w:divsChild>
        <w:div w:id="551045482">
          <w:marLeft w:val="0"/>
          <w:marRight w:val="0"/>
          <w:marTop w:val="0"/>
          <w:marBottom w:val="2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mztgnrx/legea-nr-22-2001-pentru-ratificarea-conventiei-privind-evaluarea-impactului-asupra-mediului-in-context-transfrontiera-adoptata-la-espoo-la-25-februarie-1991?d=2019-01-15" TargetMode="External"/><Relationship Id="rId18" Type="http://schemas.openxmlformats.org/officeDocument/2006/relationships/hyperlink" Target="https://lege5.ro/Gratuit/gm2donzwga/directiva-nr-75-2010-privind-emisiile-industriale-prevenirea-si-controlul-integrat-al-poluarii-reformare-text-cu-relevanta-pentru-see?d=2019-01-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e5.ro/Gratuit/gi3tinjxge/directiva-nr-60-2000-de-stabilire-a-unui-cadru-de-politica-comunitara-in-domeniul-apei?d=2019-01-15" TargetMode="External"/><Relationship Id="rId7" Type="http://schemas.openxmlformats.org/officeDocument/2006/relationships/hyperlink" Target="https://lege5.ro/Gratuit/gmytenbvhezq/continutul-cadru-al-memoriului-de-prezentare-lege-292-2018?dp=gi3tkmjwha2tcmi" TargetMode="External"/><Relationship Id="rId12" Type="http://schemas.openxmlformats.org/officeDocument/2006/relationships/hyperlink" Target="https://lege5.ro/Gratuit/gy3domzs/conventia-privind-evaluarea-impactului-asupra-mediului-in-context-transfrontiera-din-25021991?d=2019-01-15" TargetMode="External"/><Relationship Id="rId17" Type="http://schemas.openxmlformats.org/officeDocument/2006/relationships/hyperlink" Target="https://lege5.ro/Gratuit/gezdiobqgy/ordonanta-nr-43-2000-privind-protectia-patrimoniului-arheologic-si-declararea-unor-situri-arheologice-ca-zone-de-interes-national?d=2019-01-1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ge5.ro/Gratuit/guztmmjv/ordinul-nr-2314-2004-privind-aprobarea-listei-monumentelor-istorice-actualizata-si-a-listei-monumentelor-istorice-disparute?d=2019-01-15" TargetMode="External"/><Relationship Id="rId20" Type="http://schemas.openxmlformats.org/officeDocument/2006/relationships/hyperlink" Target="https://lege5.ro/Gratuit/gi3dsmruga/directiva-nr-82-1996-privind-controlul-asupra-riscului-de-accidente-majore-care-implica-substante-periculoase?d=2019-0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gdan.moldovan@siemens.com" TargetMode="Externa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19-01-15" TargetMode="External"/><Relationship Id="rId5" Type="http://schemas.openxmlformats.org/officeDocument/2006/relationships/footnotes" Target="footnotes.xml"/><Relationship Id="rId15" Type="http://schemas.openxmlformats.org/officeDocument/2006/relationships/hyperlink" Target="https://lege5.ro/Gratuit/gmztgnrx/legea-nr-22-2001-pentru-ratificarea-conventiei-privind-evaluarea-impactului-asupra-mediului-in-context-transfrontiera-adoptata-la-espoo-la-25-februarie-1991?d=2019-01-15" TargetMode="External"/><Relationship Id="rId23" Type="http://schemas.openxmlformats.org/officeDocument/2006/relationships/hyperlink" Target="https://lege5.ro/Gratuit/geydqobuge/ordonanta-de-urgenta-nr-57-2007-privind-regimul-ariilor-naturale-protejate-conservarea-habitatelor-naturale-a-florei-si-faunei-salbatice?pid=48878121&amp;d=2019-01-15" TargetMode="External"/><Relationship Id="rId10" Type="http://schemas.openxmlformats.org/officeDocument/2006/relationships/hyperlink" Target="mailto:aurel.baloi@siemens.com" TargetMode="Externa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5" TargetMode="External"/><Relationship Id="rId4" Type="http://schemas.openxmlformats.org/officeDocument/2006/relationships/webSettings" Target="webSettings.xml"/><Relationship Id="rId9" Type="http://schemas.openxmlformats.org/officeDocument/2006/relationships/hyperlink" Target="mailto:office@siemens.com" TargetMode="External"/><Relationship Id="rId14" Type="http://schemas.openxmlformats.org/officeDocument/2006/relationships/hyperlink" Target="https://lege5.ro/Gratuit/gy3domzs/conventia-privind-evaluarea-impactului-asupra-mediului-in-context-transfrontiera-din-25021991?d=2019-01-15" TargetMode="External"/><Relationship Id="rId22" Type="http://schemas.openxmlformats.org/officeDocument/2006/relationships/hyperlink" Target="https://lege5.ro/Gratuit/gi3tsmjwha/directiva-privind-deseurile-si-de-abrogare-a-anumitor-directive-text-cu-relevanta-pentru-see?d=2019-01-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12491</Words>
  <Characters>71201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Bojoi</dc:creator>
  <cp:lastModifiedBy>Silvia</cp:lastModifiedBy>
  <cp:revision>10</cp:revision>
  <cp:lastPrinted>2019-12-15T08:35:00Z</cp:lastPrinted>
  <dcterms:created xsi:type="dcterms:W3CDTF">2019-12-15T08:34:00Z</dcterms:created>
  <dcterms:modified xsi:type="dcterms:W3CDTF">2019-12-16T07:00:00Z</dcterms:modified>
</cp:coreProperties>
</file>