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15" w:rsidRPr="008061B9" w:rsidRDefault="00F40815" w:rsidP="00F40815">
      <w:pPr>
        <w:pStyle w:val="Default"/>
        <w:rPr>
          <w:sz w:val="22"/>
          <w:szCs w:val="22"/>
        </w:rPr>
      </w:pPr>
      <w:bookmarkStart w:id="0" w:name="_GoBack"/>
      <w:bookmarkEnd w:id="0"/>
      <w:r w:rsidRPr="008061B9">
        <w:rPr>
          <w:b/>
          <w:bCs/>
          <w:sz w:val="22"/>
          <w:szCs w:val="22"/>
        </w:rPr>
        <w:t xml:space="preserve">Memoriu de prezentare </w:t>
      </w:r>
    </w:p>
    <w:p w:rsidR="00F40815" w:rsidRPr="008061B9" w:rsidRDefault="00F40815" w:rsidP="00F40815">
      <w:pPr>
        <w:pStyle w:val="Default"/>
        <w:jc w:val="center"/>
        <w:rPr>
          <w:b/>
          <w:bCs/>
          <w:sz w:val="22"/>
          <w:szCs w:val="22"/>
        </w:rPr>
      </w:pPr>
      <w:r w:rsidRPr="008061B9">
        <w:rPr>
          <w:b/>
          <w:bCs/>
          <w:sz w:val="22"/>
          <w:szCs w:val="22"/>
        </w:rPr>
        <w:t xml:space="preserve">Anexa nr. 5E la procedură, conform Legii nr. 292 din 2018 </w:t>
      </w:r>
    </w:p>
    <w:p w:rsidR="00F40815" w:rsidRPr="008061B9" w:rsidRDefault="00F40815" w:rsidP="00F40815">
      <w:pPr>
        <w:pStyle w:val="Default"/>
        <w:jc w:val="center"/>
        <w:rPr>
          <w:sz w:val="22"/>
          <w:szCs w:val="22"/>
        </w:rPr>
      </w:pPr>
    </w:p>
    <w:p w:rsidR="00F40815" w:rsidRPr="008061B9" w:rsidRDefault="00F40815" w:rsidP="00F40815">
      <w:pPr>
        <w:pStyle w:val="Default"/>
        <w:rPr>
          <w:sz w:val="22"/>
          <w:szCs w:val="22"/>
        </w:rPr>
      </w:pPr>
      <w:r w:rsidRPr="008061B9">
        <w:rPr>
          <w:sz w:val="22"/>
          <w:szCs w:val="22"/>
        </w:rPr>
        <w:t xml:space="preserve">I. Denumirea proiectului: </w:t>
      </w:r>
      <w:r w:rsidR="005044C4">
        <w:rPr>
          <w:b/>
          <w:bCs/>
          <w:iCs/>
          <w:sz w:val="22"/>
          <w:szCs w:val="22"/>
        </w:rPr>
        <w:t>Extindere hala și împrejmuire teren</w:t>
      </w:r>
      <w:r w:rsidRPr="008061B9">
        <w:rPr>
          <w:b/>
          <w:bCs/>
          <w:iCs/>
          <w:sz w:val="22"/>
          <w:szCs w:val="22"/>
        </w:rPr>
        <w:t xml:space="preserve"> </w:t>
      </w:r>
    </w:p>
    <w:p w:rsidR="00C243B2" w:rsidRPr="008061B9" w:rsidRDefault="00C243B2" w:rsidP="00F40815">
      <w:pPr>
        <w:pStyle w:val="Default"/>
        <w:rPr>
          <w:sz w:val="22"/>
          <w:szCs w:val="22"/>
        </w:rPr>
      </w:pPr>
    </w:p>
    <w:p w:rsidR="00F40815" w:rsidRPr="008061B9" w:rsidRDefault="00F40815" w:rsidP="00F40815">
      <w:pPr>
        <w:pStyle w:val="Default"/>
        <w:rPr>
          <w:sz w:val="22"/>
          <w:szCs w:val="22"/>
        </w:rPr>
      </w:pPr>
      <w:r w:rsidRPr="008061B9">
        <w:rPr>
          <w:sz w:val="22"/>
          <w:szCs w:val="22"/>
        </w:rPr>
        <w:t xml:space="preserve">II. Titular: </w:t>
      </w:r>
    </w:p>
    <w:p w:rsidR="00F40815" w:rsidRPr="008061B9" w:rsidRDefault="00F40815" w:rsidP="00F40815">
      <w:pPr>
        <w:pStyle w:val="Default"/>
        <w:rPr>
          <w:sz w:val="22"/>
          <w:szCs w:val="22"/>
        </w:rPr>
      </w:pPr>
      <w:r w:rsidRPr="008061B9">
        <w:rPr>
          <w:sz w:val="22"/>
          <w:szCs w:val="22"/>
        </w:rPr>
        <w:t xml:space="preserve">- numele; </w:t>
      </w:r>
      <w:r w:rsidR="005044C4">
        <w:rPr>
          <w:b/>
          <w:bCs/>
          <w:sz w:val="22"/>
          <w:szCs w:val="22"/>
        </w:rPr>
        <w:t>Benchea Ionel,</w:t>
      </w:r>
      <w:r w:rsidRPr="008061B9">
        <w:rPr>
          <w:b/>
          <w:bCs/>
          <w:sz w:val="22"/>
          <w:szCs w:val="22"/>
        </w:rPr>
        <w:t xml:space="preserve"> </w:t>
      </w:r>
      <w:r w:rsidR="005044C4">
        <w:rPr>
          <w:b/>
          <w:bCs/>
          <w:sz w:val="22"/>
          <w:szCs w:val="22"/>
        </w:rPr>
        <w:t xml:space="preserve"> </w:t>
      </w:r>
      <w:r w:rsidR="005044C4" w:rsidRPr="008061B9">
        <w:rPr>
          <w:b/>
          <w:bCs/>
          <w:sz w:val="22"/>
          <w:szCs w:val="22"/>
        </w:rPr>
        <w:t>Str</w:t>
      </w:r>
      <w:r w:rsidR="005044C4">
        <w:rPr>
          <w:b/>
          <w:bCs/>
          <w:sz w:val="22"/>
          <w:szCs w:val="22"/>
        </w:rPr>
        <w:t>.</w:t>
      </w:r>
      <w:r w:rsidR="005044C4" w:rsidRPr="008061B9">
        <w:rPr>
          <w:b/>
          <w:bCs/>
          <w:sz w:val="22"/>
          <w:szCs w:val="22"/>
        </w:rPr>
        <w:t xml:space="preserve"> </w:t>
      </w:r>
      <w:r w:rsidR="005044C4">
        <w:rPr>
          <w:b/>
          <w:bCs/>
          <w:sz w:val="22"/>
          <w:szCs w:val="22"/>
        </w:rPr>
        <w:t xml:space="preserve">Gimnasticii, </w:t>
      </w:r>
      <w:r w:rsidR="005044C4" w:rsidRPr="008061B9">
        <w:rPr>
          <w:b/>
          <w:bCs/>
          <w:sz w:val="22"/>
          <w:szCs w:val="22"/>
        </w:rPr>
        <w:t xml:space="preserve"> nr. </w:t>
      </w:r>
      <w:r w:rsidR="005044C4">
        <w:rPr>
          <w:b/>
          <w:bCs/>
          <w:sz w:val="22"/>
          <w:szCs w:val="22"/>
        </w:rPr>
        <w:t>11A</w:t>
      </w:r>
      <w:r w:rsidR="005044C4" w:rsidRPr="008061B9">
        <w:rPr>
          <w:b/>
          <w:bCs/>
          <w:sz w:val="22"/>
          <w:szCs w:val="22"/>
        </w:rPr>
        <w:t>, Jud</w:t>
      </w:r>
      <w:r w:rsidR="00617216">
        <w:rPr>
          <w:b/>
          <w:bCs/>
          <w:sz w:val="22"/>
          <w:szCs w:val="22"/>
        </w:rPr>
        <w:t>.</w:t>
      </w:r>
      <w:r w:rsidR="005044C4" w:rsidRPr="008061B9">
        <w:rPr>
          <w:b/>
          <w:bCs/>
          <w:sz w:val="22"/>
          <w:szCs w:val="22"/>
        </w:rPr>
        <w:t xml:space="preserve"> Sibiu</w:t>
      </w:r>
      <w:r w:rsidR="005044C4">
        <w:rPr>
          <w:b/>
          <w:bCs/>
          <w:sz w:val="22"/>
          <w:szCs w:val="22"/>
        </w:rPr>
        <w:t>, Mun. Sibiu</w:t>
      </w:r>
      <w:r w:rsidR="00617216">
        <w:rPr>
          <w:b/>
          <w:bCs/>
          <w:sz w:val="22"/>
          <w:szCs w:val="22"/>
        </w:rPr>
        <w:t>.</w:t>
      </w:r>
    </w:p>
    <w:p w:rsidR="00F40815" w:rsidRPr="005044C4" w:rsidRDefault="00F40815" w:rsidP="00F40815">
      <w:pPr>
        <w:pStyle w:val="Default"/>
        <w:rPr>
          <w:b/>
          <w:sz w:val="22"/>
          <w:szCs w:val="22"/>
        </w:rPr>
      </w:pPr>
      <w:r w:rsidRPr="008061B9">
        <w:rPr>
          <w:sz w:val="22"/>
          <w:szCs w:val="22"/>
        </w:rPr>
        <w:t xml:space="preserve">- adresa poştală; </w:t>
      </w:r>
      <w:r w:rsidR="005044C4">
        <w:rPr>
          <w:b/>
          <w:sz w:val="22"/>
          <w:szCs w:val="22"/>
        </w:rPr>
        <w:t>Jud. Sibiu, Mun. Sibiu, Str. Ștefan Cel Mare, nr.199.</w:t>
      </w:r>
    </w:p>
    <w:p w:rsidR="00F40815" w:rsidRPr="008061B9" w:rsidRDefault="00F40815" w:rsidP="00F40815">
      <w:pPr>
        <w:pStyle w:val="Default"/>
        <w:rPr>
          <w:sz w:val="22"/>
          <w:szCs w:val="22"/>
        </w:rPr>
      </w:pPr>
      <w:r w:rsidRPr="008061B9">
        <w:rPr>
          <w:sz w:val="22"/>
          <w:szCs w:val="22"/>
        </w:rPr>
        <w:t xml:space="preserve">- numărul de telefon, de fax şi adresa de e-mail, adresa paginii de internet; </w:t>
      </w:r>
      <w:r w:rsidRPr="008061B9">
        <w:rPr>
          <w:b/>
          <w:bCs/>
          <w:sz w:val="22"/>
          <w:szCs w:val="22"/>
        </w:rPr>
        <w:t xml:space="preserve">tel: </w:t>
      </w:r>
      <w:r w:rsidR="005044C4">
        <w:rPr>
          <w:b/>
          <w:bCs/>
          <w:sz w:val="22"/>
          <w:szCs w:val="22"/>
        </w:rPr>
        <w:t>0745785734</w:t>
      </w:r>
      <w:r w:rsidRPr="008061B9">
        <w:rPr>
          <w:b/>
          <w:bCs/>
          <w:sz w:val="22"/>
          <w:szCs w:val="22"/>
        </w:rPr>
        <w:t xml:space="preserve">; </w:t>
      </w:r>
    </w:p>
    <w:p w:rsidR="00F40815" w:rsidRPr="008061B9" w:rsidRDefault="00F40815" w:rsidP="00F40815">
      <w:pPr>
        <w:pStyle w:val="Default"/>
        <w:rPr>
          <w:sz w:val="22"/>
          <w:szCs w:val="22"/>
        </w:rPr>
      </w:pPr>
      <w:r w:rsidRPr="008061B9">
        <w:rPr>
          <w:sz w:val="22"/>
          <w:szCs w:val="22"/>
        </w:rPr>
        <w:t xml:space="preserve">- numele persoanelor de contact: </w:t>
      </w:r>
      <w:r w:rsidRPr="008061B9">
        <w:rPr>
          <w:b/>
          <w:bCs/>
          <w:sz w:val="22"/>
          <w:szCs w:val="22"/>
        </w:rPr>
        <w:t xml:space="preserve">Arh. </w:t>
      </w:r>
      <w:r w:rsidR="005044C4">
        <w:rPr>
          <w:b/>
          <w:bCs/>
          <w:sz w:val="22"/>
          <w:szCs w:val="22"/>
        </w:rPr>
        <w:t>Roșca Marius – Tel. 0740026407</w:t>
      </w:r>
    </w:p>
    <w:p w:rsidR="00F40815" w:rsidRPr="008061B9" w:rsidRDefault="00F40815" w:rsidP="00F40815">
      <w:pPr>
        <w:pStyle w:val="Default"/>
        <w:rPr>
          <w:sz w:val="22"/>
          <w:szCs w:val="22"/>
        </w:rPr>
      </w:pPr>
      <w:r w:rsidRPr="008061B9">
        <w:rPr>
          <w:sz w:val="22"/>
          <w:szCs w:val="22"/>
        </w:rPr>
        <w:t xml:space="preserve">• director/manager/administrator; </w:t>
      </w:r>
      <w:r w:rsidR="00617216">
        <w:rPr>
          <w:b/>
          <w:sz w:val="22"/>
          <w:szCs w:val="22"/>
        </w:rPr>
        <w:t>Benchea Ionel</w:t>
      </w:r>
    </w:p>
    <w:p w:rsidR="00F40815" w:rsidRPr="008061B9" w:rsidRDefault="00F40815" w:rsidP="00F40815">
      <w:pPr>
        <w:pStyle w:val="Default"/>
        <w:rPr>
          <w:sz w:val="22"/>
          <w:szCs w:val="22"/>
        </w:rPr>
      </w:pPr>
      <w:r w:rsidRPr="008061B9">
        <w:rPr>
          <w:sz w:val="22"/>
          <w:szCs w:val="22"/>
        </w:rPr>
        <w:t xml:space="preserve">• responsabil pentru protecţia mediului. </w:t>
      </w:r>
      <w:r w:rsidRPr="008061B9">
        <w:rPr>
          <w:b/>
          <w:sz w:val="22"/>
          <w:szCs w:val="22"/>
        </w:rPr>
        <w:t xml:space="preserve">Arh. </w:t>
      </w:r>
      <w:r w:rsidR="005044C4">
        <w:rPr>
          <w:b/>
          <w:sz w:val="22"/>
          <w:szCs w:val="22"/>
        </w:rPr>
        <w:t>Roșca Marius</w:t>
      </w:r>
    </w:p>
    <w:p w:rsidR="00C243B2" w:rsidRPr="008061B9" w:rsidRDefault="00C243B2" w:rsidP="00F40815">
      <w:pPr>
        <w:pStyle w:val="Default"/>
        <w:rPr>
          <w:sz w:val="22"/>
          <w:szCs w:val="22"/>
        </w:rPr>
      </w:pPr>
    </w:p>
    <w:p w:rsidR="00C243B2" w:rsidRPr="008061B9" w:rsidRDefault="00F40815" w:rsidP="00F40815">
      <w:pPr>
        <w:pStyle w:val="Default"/>
        <w:rPr>
          <w:sz w:val="22"/>
          <w:szCs w:val="22"/>
        </w:rPr>
      </w:pPr>
      <w:r w:rsidRPr="008061B9">
        <w:rPr>
          <w:sz w:val="22"/>
          <w:szCs w:val="22"/>
        </w:rPr>
        <w:t>III. Descrierea caracteristicilor fizice ale întregului proiect:</w:t>
      </w:r>
    </w:p>
    <w:p w:rsidR="00C243B2" w:rsidRDefault="00F40815" w:rsidP="00617216">
      <w:pPr>
        <w:pStyle w:val="Default"/>
        <w:numPr>
          <w:ilvl w:val="0"/>
          <w:numId w:val="2"/>
        </w:numPr>
        <w:rPr>
          <w:sz w:val="22"/>
          <w:szCs w:val="22"/>
        </w:rPr>
      </w:pPr>
      <w:r w:rsidRPr="008061B9">
        <w:rPr>
          <w:sz w:val="22"/>
          <w:szCs w:val="22"/>
        </w:rPr>
        <w:t xml:space="preserve">un rezumat al proiectului; </w:t>
      </w:r>
    </w:p>
    <w:p w:rsidR="00243D28" w:rsidRPr="00617216" w:rsidRDefault="00243D28" w:rsidP="00243D28">
      <w:pPr>
        <w:pStyle w:val="Default"/>
        <w:ind w:left="720"/>
        <w:rPr>
          <w:sz w:val="22"/>
          <w:szCs w:val="22"/>
        </w:rPr>
      </w:pPr>
      <w:r>
        <w:rPr>
          <w:sz w:val="22"/>
          <w:szCs w:val="22"/>
        </w:rPr>
        <w:t xml:space="preserve">Lucrarile de extindere vizeaza parti ale unei constructii autorizate fără să afecteze activitatea și/sau funcțiunile construcției existente, astfel sunt tratate doar constructiile care se execută, acestea neafectând imobilul existent. </w:t>
      </w:r>
    </w:p>
    <w:p w:rsidR="005044C4" w:rsidRPr="008061B9" w:rsidRDefault="00965291" w:rsidP="00F40815">
      <w:pPr>
        <w:pStyle w:val="Default"/>
        <w:jc w:val="both"/>
        <w:rPr>
          <w:b/>
          <w:bCs/>
          <w:sz w:val="22"/>
          <w:szCs w:val="22"/>
        </w:rPr>
      </w:pPr>
      <w:r w:rsidRPr="008061B9">
        <w:rPr>
          <w:b/>
          <w:bCs/>
          <w:sz w:val="22"/>
          <w:szCs w:val="22"/>
        </w:rPr>
        <w:t xml:space="preserve">Pin </w:t>
      </w:r>
      <w:r w:rsidR="00243D28">
        <w:rPr>
          <w:b/>
          <w:bCs/>
          <w:sz w:val="22"/>
          <w:szCs w:val="22"/>
        </w:rPr>
        <w:t>prezenta documentatie se urmareș</w:t>
      </w:r>
      <w:r w:rsidRPr="008061B9">
        <w:rPr>
          <w:b/>
          <w:bCs/>
          <w:sz w:val="22"/>
          <w:szCs w:val="22"/>
        </w:rPr>
        <w:t>te</w:t>
      </w:r>
      <w:r w:rsidR="00617216">
        <w:rPr>
          <w:b/>
          <w:bCs/>
          <w:sz w:val="22"/>
          <w:szCs w:val="22"/>
        </w:rPr>
        <w:t xml:space="preserve"> comasarea terenurilor</w:t>
      </w:r>
      <w:r w:rsidR="00617216" w:rsidRPr="00617216">
        <w:rPr>
          <w:rFonts w:ascii="Arial" w:hAnsi="Arial" w:cs="Arial"/>
          <w:b/>
          <w:sz w:val="32"/>
          <w:szCs w:val="32"/>
        </w:rPr>
        <w:t xml:space="preserve"> </w:t>
      </w:r>
      <w:r w:rsidR="00617216" w:rsidRPr="00617216">
        <w:rPr>
          <w:rFonts w:eastAsia="Calibri"/>
          <w:b/>
          <w:sz w:val="22"/>
          <w:szCs w:val="22"/>
        </w:rPr>
        <w:t>CF</w:t>
      </w:r>
      <w:r w:rsidR="00617216">
        <w:rPr>
          <w:b/>
          <w:sz w:val="22"/>
          <w:szCs w:val="22"/>
        </w:rPr>
        <w:t>-</w:t>
      </w:r>
      <w:r w:rsidR="00617216" w:rsidRPr="00617216">
        <w:rPr>
          <w:rFonts w:eastAsia="Calibri"/>
          <w:b/>
          <w:sz w:val="22"/>
          <w:szCs w:val="22"/>
        </w:rPr>
        <w:t>110178, CF</w:t>
      </w:r>
      <w:r w:rsidR="00617216">
        <w:rPr>
          <w:b/>
          <w:sz w:val="22"/>
          <w:szCs w:val="22"/>
        </w:rPr>
        <w:t>-</w:t>
      </w:r>
      <w:r w:rsidR="00617216" w:rsidRPr="00617216">
        <w:rPr>
          <w:rFonts w:eastAsia="Calibri"/>
          <w:b/>
          <w:sz w:val="22"/>
          <w:szCs w:val="22"/>
        </w:rPr>
        <w:t>110145, CF</w:t>
      </w:r>
      <w:r w:rsidR="00617216">
        <w:rPr>
          <w:b/>
          <w:sz w:val="22"/>
          <w:szCs w:val="22"/>
        </w:rPr>
        <w:t>-</w:t>
      </w:r>
      <w:r w:rsidR="00617216" w:rsidRPr="00617216">
        <w:rPr>
          <w:rFonts w:eastAsia="Calibri"/>
          <w:b/>
          <w:sz w:val="22"/>
          <w:szCs w:val="22"/>
        </w:rPr>
        <w:t>107515, CF</w:t>
      </w:r>
      <w:r w:rsidR="00617216">
        <w:rPr>
          <w:b/>
          <w:sz w:val="22"/>
          <w:szCs w:val="22"/>
        </w:rPr>
        <w:t>-</w:t>
      </w:r>
      <w:r w:rsidR="00617216" w:rsidRPr="00617216">
        <w:rPr>
          <w:rFonts w:eastAsia="Calibri"/>
          <w:b/>
          <w:sz w:val="22"/>
          <w:szCs w:val="22"/>
        </w:rPr>
        <w:t>107503</w:t>
      </w:r>
      <w:r w:rsidR="00617216">
        <w:rPr>
          <w:b/>
          <w:sz w:val="22"/>
          <w:szCs w:val="22"/>
        </w:rPr>
        <w:t>,</w:t>
      </w:r>
      <w:r w:rsidR="00617216">
        <w:rPr>
          <w:b/>
          <w:bCs/>
          <w:sz w:val="22"/>
          <w:szCs w:val="22"/>
        </w:rPr>
        <w:t xml:space="preserve"> </w:t>
      </w:r>
      <w:r w:rsidRPr="008061B9">
        <w:rPr>
          <w:b/>
          <w:bCs/>
          <w:sz w:val="22"/>
          <w:szCs w:val="22"/>
        </w:rPr>
        <w:t xml:space="preserve"> construirea </w:t>
      </w:r>
      <w:r w:rsidR="005044C4">
        <w:rPr>
          <w:b/>
          <w:bCs/>
          <w:sz w:val="22"/>
          <w:szCs w:val="22"/>
        </w:rPr>
        <w:t>a două</w:t>
      </w:r>
      <w:r w:rsidR="00243D28">
        <w:rPr>
          <w:b/>
          <w:bCs/>
          <w:sz w:val="22"/>
          <w:szCs w:val="22"/>
        </w:rPr>
        <w:t xml:space="preserve"> </w:t>
      </w:r>
      <w:r w:rsidR="005044C4">
        <w:rPr>
          <w:b/>
          <w:bCs/>
          <w:sz w:val="22"/>
          <w:szCs w:val="22"/>
        </w:rPr>
        <w:t xml:space="preserve">extinderi </w:t>
      </w:r>
      <w:r w:rsidR="00243D28">
        <w:rPr>
          <w:b/>
          <w:bCs/>
          <w:sz w:val="22"/>
          <w:szCs w:val="22"/>
        </w:rPr>
        <w:t xml:space="preserve">- H1 și H2, </w:t>
      </w:r>
      <w:r w:rsidR="005044C4">
        <w:rPr>
          <w:b/>
          <w:bCs/>
          <w:sz w:val="22"/>
          <w:szCs w:val="22"/>
        </w:rPr>
        <w:t xml:space="preserve">la o construcție existentă cu  </w:t>
      </w:r>
      <w:r w:rsidRPr="008061B9">
        <w:rPr>
          <w:b/>
          <w:bCs/>
          <w:sz w:val="22"/>
          <w:szCs w:val="22"/>
        </w:rPr>
        <w:t xml:space="preserve"> regim d</w:t>
      </w:r>
      <w:r w:rsidR="005044C4">
        <w:rPr>
          <w:b/>
          <w:bCs/>
          <w:sz w:val="22"/>
          <w:szCs w:val="22"/>
        </w:rPr>
        <w:t>e in</w:t>
      </w:r>
      <w:r w:rsidR="00243D28">
        <w:rPr>
          <w:b/>
          <w:bCs/>
          <w:sz w:val="22"/>
          <w:szCs w:val="22"/>
        </w:rPr>
        <w:t>âlț</w:t>
      </w:r>
      <w:r w:rsidR="005044C4">
        <w:rPr>
          <w:b/>
          <w:bCs/>
          <w:sz w:val="22"/>
          <w:szCs w:val="22"/>
        </w:rPr>
        <w:t>ime parter, care are destinația de spații de depozitare</w:t>
      </w:r>
      <w:r w:rsidR="00617216">
        <w:rPr>
          <w:b/>
          <w:bCs/>
          <w:sz w:val="22"/>
          <w:szCs w:val="22"/>
        </w:rPr>
        <w:t xml:space="preserve"> și construirea împrejmuirii</w:t>
      </w:r>
      <w:r w:rsidR="005044C4">
        <w:rPr>
          <w:b/>
          <w:bCs/>
          <w:sz w:val="22"/>
          <w:szCs w:val="22"/>
        </w:rPr>
        <w:t>.</w:t>
      </w:r>
    </w:p>
    <w:p w:rsidR="00F40815" w:rsidRPr="008061B9" w:rsidRDefault="00057236" w:rsidP="00F40815">
      <w:pPr>
        <w:pStyle w:val="Default"/>
        <w:jc w:val="both"/>
        <w:rPr>
          <w:b/>
          <w:bCs/>
          <w:sz w:val="22"/>
          <w:szCs w:val="22"/>
        </w:rPr>
      </w:pPr>
      <w:r w:rsidRPr="008061B9">
        <w:rPr>
          <w:b/>
          <w:bCs/>
          <w:sz w:val="22"/>
          <w:szCs w:val="22"/>
        </w:rPr>
        <w:t>Acc</w:t>
      </w:r>
      <w:r w:rsidR="005044C4">
        <w:rPr>
          <w:b/>
          <w:bCs/>
          <w:sz w:val="22"/>
          <w:szCs w:val="22"/>
        </w:rPr>
        <w:t xml:space="preserve">esul pe teren se va realiza prin intermediul unei căi de acces realizată din </w:t>
      </w:r>
      <w:r w:rsidRPr="008061B9">
        <w:rPr>
          <w:b/>
          <w:bCs/>
          <w:sz w:val="22"/>
          <w:szCs w:val="22"/>
        </w:rPr>
        <w:t xml:space="preserve">strada </w:t>
      </w:r>
      <w:r w:rsidR="00617216">
        <w:rPr>
          <w:b/>
        </w:rPr>
        <w:t xml:space="preserve">Ștefan Cel Mare – DJ106 - a </w:t>
      </w:r>
      <w:r w:rsidR="00617216">
        <w:rPr>
          <w:b/>
          <w:bCs/>
          <w:sz w:val="22"/>
          <w:szCs w:val="22"/>
        </w:rPr>
        <w:t xml:space="preserve"> localităț</w:t>
      </w:r>
      <w:r w:rsidRPr="008061B9">
        <w:rPr>
          <w:b/>
          <w:bCs/>
          <w:sz w:val="22"/>
          <w:szCs w:val="22"/>
        </w:rPr>
        <w:t xml:space="preserve">ii </w:t>
      </w:r>
      <w:r w:rsidR="00617216">
        <w:rPr>
          <w:b/>
          <w:bCs/>
          <w:sz w:val="22"/>
          <w:szCs w:val="22"/>
        </w:rPr>
        <w:t>Sibiu</w:t>
      </w:r>
      <w:r w:rsidR="00F40815" w:rsidRPr="008061B9">
        <w:rPr>
          <w:b/>
          <w:bCs/>
          <w:sz w:val="22"/>
          <w:szCs w:val="22"/>
        </w:rPr>
        <w:t xml:space="preserve">. </w:t>
      </w:r>
    </w:p>
    <w:p w:rsidR="00101D9B" w:rsidRPr="008061B9" w:rsidRDefault="00101D9B" w:rsidP="00F40815">
      <w:pPr>
        <w:pStyle w:val="Default"/>
        <w:jc w:val="both"/>
        <w:rPr>
          <w:bCs/>
          <w:sz w:val="22"/>
          <w:szCs w:val="22"/>
        </w:rPr>
      </w:pPr>
    </w:p>
    <w:p w:rsidR="005F7E82" w:rsidRPr="008061B9" w:rsidRDefault="005F7E82" w:rsidP="00F40815">
      <w:pPr>
        <w:pStyle w:val="Default"/>
        <w:jc w:val="both"/>
        <w:rPr>
          <w:b/>
          <w:bCs/>
          <w:sz w:val="22"/>
          <w:szCs w:val="22"/>
        </w:rPr>
      </w:pPr>
      <w:r w:rsidRPr="008061B9">
        <w:rPr>
          <w:b/>
          <w:bCs/>
          <w:sz w:val="22"/>
          <w:szCs w:val="22"/>
        </w:rPr>
        <w:t>Constructia propusa</w:t>
      </w:r>
      <w:r w:rsidR="00243D28">
        <w:rPr>
          <w:b/>
          <w:bCs/>
          <w:sz w:val="22"/>
          <w:szCs w:val="22"/>
        </w:rPr>
        <w:t>H1, respective H2</w:t>
      </w:r>
      <w:r w:rsidRPr="008061B9">
        <w:rPr>
          <w:b/>
          <w:bCs/>
          <w:sz w:val="22"/>
          <w:szCs w:val="22"/>
        </w:rPr>
        <w:t xml:space="preserve"> este amplasata</w:t>
      </w:r>
      <w:r w:rsidR="00101D9B" w:rsidRPr="008061B9">
        <w:rPr>
          <w:b/>
          <w:bCs/>
          <w:sz w:val="22"/>
          <w:szCs w:val="22"/>
        </w:rPr>
        <w:t xml:space="preserve"> la:</w:t>
      </w:r>
    </w:p>
    <w:p w:rsidR="00101D9B" w:rsidRPr="008061B9" w:rsidRDefault="00101D9B" w:rsidP="00101D9B">
      <w:pPr>
        <w:pStyle w:val="Default"/>
        <w:jc w:val="both"/>
        <w:rPr>
          <w:b/>
          <w:bCs/>
          <w:sz w:val="22"/>
          <w:szCs w:val="22"/>
        </w:rPr>
      </w:pPr>
      <w:r w:rsidRPr="008061B9">
        <w:rPr>
          <w:b/>
          <w:bCs/>
          <w:sz w:val="22"/>
          <w:szCs w:val="22"/>
        </w:rPr>
        <w:t>-</w:t>
      </w:r>
      <w:r w:rsidR="00617216">
        <w:rPr>
          <w:b/>
          <w:bCs/>
          <w:sz w:val="22"/>
          <w:szCs w:val="22"/>
        </w:rPr>
        <w:t>9,65</w:t>
      </w:r>
      <w:r w:rsidRPr="008061B9">
        <w:rPr>
          <w:b/>
          <w:bCs/>
          <w:sz w:val="22"/>
          <w:szCs w:val="22"/>
        </w:rPr>
        <w:t xml:space="preserve"> m fata de limita de proprietate din fata</w:t>
      </w:r>
    </w:p>
    <w:p w:rsidR="00101D9B" w:rsidRPr="008061B9" w:rsidRDefault="00101D9B" w:rsidP="00101D9B">
      <w:pPr>
        <w:pStyle w:val="Default"/>
        <w:jc w:val="both"/>
        <w:rPr>
          <w:b/>
          <w:bCs/>
          <w:sz w:val="22"/>
          <w:szCs w:val="22"/>
        </w:rPr>
      </w:pPr>
      <w:r w:rsidRPr="008061B9">
        <w:rPr>
          <w:b/>
          <w:bCs/>
          <w:sz w:val="22"/>
          <w:szCs w:val="22"/>
        </w:rPr>
        <w:t>-</w:t>
      </w:r>
      <w:r w:rsidR="00617216">
        <w:rPr>
          <w:b/>
          <w:bCs/>
          <w:sz w:val="22"/>
          <w:szCs w:val="22"/>
        </w:rPr>
        <w:t>5,54</w:t>
      </w:r>
      <w:r w:rsidRPr="008061B9">
        <w:rPr>
          <w:b/>
          <w:bCs/>
          <w:sz w:val="22"/>
          <w:szCs w:val="22"/>
        </w:rPr>
        <w:t xml:space="preserve"> m fata de limita de proprietate lateral stanga</w:t>
      </w:r>
    </w:p>
    <w:p w:rsidR="00101D9B" w:rsidRPr="008061B9" w:rsidRDefault="00617216" w:rsidP="00101D9B">
      <w:pPr>
        <w:pStyle w:val="Default"/>
        <w:jc w:val="both"/>
        <w:rPr>
          <w:b/>
          <w:bCs/>
          <w:sz w:val="22"/>
          <w:szCs w:val="22"/>
        </w:rPr>
      </w:pPr>
      <w:r>
        <w:rPr>
          <w:b/>
          <w:bCs/>
          <w:sz w:val="22"/>
          <w:szCs w:val="22"/>
        </w:rPr>
        <w:t>-13,0</w:t>
      </w:r>
      <w:r w:rsidR="00101D9B" w:rsidRPr="008061B9">
        <w:rPr>
          <w:b/>
          <w:bCs/>
          <w:sz w:val="22"/>
          <w:szCs w:val="22"/>
        </w:rPr>
        <w:t>8 m fata de limita de proprietate lateral dreapta</w:t>
      </w:r>
    </w:p>
    <w:p w:rsidR="00101D9B" w:rsidRPr="008061B9" w:rsidRDefault="00101D9B" w:rsidP="00101D9B">
      <w:pPr>
        <w:pStyle w:val="Default"/>
        <w:jc w:val="both"/>
        <w:rPr>
          <w:b/>
          <w:bCs/>
          <w:sz w:val="22"/>
          <w:szCs w:val="22"/>
        </w:rPr>
      </w:pPr>
      <w:r w:rsidRPr="008061B9">
        <w:rPr>
          <w:b/>
          <w:bCs/>
          <w:sz w:val="22"/>
          <w:szCs w:val="22"/>
        </w:rPr>
        <w:t>-</w:t>
      </w:r>
      <w:r w:rsidR="00617216">
        <w:rPr>
          <w:b/>
          <w:bCs/>
          <w:sz w:val="22"/>
          <w:szCs w:val="22"/>
        </w:rPr>
        <w:t>50,50</w:t>
      </w:r>
      <w:r w:rsidRPr="008061B9">
        <w:rPr>
          <w:b/>
          <w:bCs/>
          <w:sz w:val="22"/>
          <w:szCs w:val="22"/>
        </w:rPr>
        <w:t xml:space="preserve"> m fata de limita de proprietate posterioar</w:t>
      </w:r>
      <w:r w:rsidR="00617216">
        <w:rPr>
          <w:b/>
          <w:bCs/>
          <w:sz w:val="22"/>
          <w:szCs w:val="22"/>
        </w:rPr>
        <w:t>ă</w:t>
      </w:r>
    </w:p>
    <w:p w:rsidR="00243D28" w:rsidRPr="008061B9" w:rsidRDefault="00243D28" w:rsidP="00101D9B">
      <w:pPr>
        <w:pStyle w:val="Default"/>
        <w:jc w:val="both"/>
        <w:rPr>
          <w:b/>
          <w:bCs/>
          <w:sz w:val="22"/>
          <w:szCs w:val="22"/>
        </w:rPr>
      </w:pPr>
    </w:p>
    <w:p w:rsidR="00243D28" w:rsidRPr="00F44A0D" w:rsidRDefault="00562EBA" w:rsidP="00101D9B">
      <w:pPr>
        <w:pStyle w:val="Default"/>
        <w:jc w:val="both"/>
        <w:rPr>
          <w:b/>
          <w:color w:val="auto"/>
          <w:sz w:val="22"/>
          <w:szCs w:val="22"/>
        </w:rPr>
      </w:pPr>
      <w:r w:rsidRPr="00F44A0D">
        <w:rPr>
          <w:b/>
          <w:color w:val="auto"/>
          <w:sz w:val="22"/>
          <w:szCs w:val="22"/>
        </w:rPr>
        <w:t>Pe terenul</w:t>
      </w:r>
      <w:r w:rsidR="00101D9B" w:rsidRPr="00F44A0D">
        <w:rPr>
          <w:b/>
          <w:color w:val="auto"/>
          <w:sz w:val="22"/>
          <w:szCs w:val="22"/>
        </w:rPr>
        <w:t xml:space="preserve"> </w:t>
      </w:r>
      <w:r w:rsidR="00617216" w:rsidRPr="00F44A0D">
        <w:rPr>
          <w:b/>
          <w:color w:val="auto"/>
          <w:sz w:val="22"/>
          <w:szCs w:val="22"/>
        </w:rPr>
        <w:t>rezultat in prin comasarea terenurilor</w:t>
      </w:r>
      <w:r w:rsidR="00101D9B" w:rsidRPr="00F44A0D">
        <w:rPr>
          <w:b/>
          <w:color w:val="auto"/>
          <w:sz w:val="22"/>
          <w:szCs w:val="22"/>
        </w:rPr>
        <w:t xml:space="preserve"> </w:t>
      </w:r>
      <w:r w:rsidR="00617216" w:rsidRPr="00F44A0D">
        <w:rPr>
          <w:rFonts w:eastAsia="Calibri"/>
          <w:b/>
          <w:color w:val="auto"/>
          <w:sz w:val="22"/>
          <w:szCs w:val="22"/>
        </w:rPr>
        <w:t>CF</w:t>
      </w:r>
      <w:r w:rsidR="00617216" w:rsidRPr="00F44A0D">
        <w:rPr>
          <w:b/>
          <w:color w:val="auto"/>
          <w:sz w:val="22"/>
          <w:szCs w:val="22"/>
        </w:rPr>
        <w:t>-</w:t>
      </w:r>
      <w:r w:rsidR="00617216" w:rsidRPr="00F44A0D">
        <w:rPr>
          <w:rFonts w:eastAsia="Calibri"/>
          <w:b/>
          <w:color w:val="auto"/>
          <w:sz w:val="22"/>
          <w:szCs w:val="22"/>
        </w:rPr>
        <w:t>110178, CF</w:t>
      </w:r>
      <w:r w:rsidR="00617216" w:rsidRPr="00F44A0D">
        <w:rPr>
          <w:b/>
          <w:color w:val="auto"/>
          <w:sz w:val="22"/>
          <w:szCs w:val="22"/>
        </w:rPr>
        <w:t>-</w:t>
      </w:r>
      <w:r w:rsidR="00617216" w:rsidRPr="00F44A0D">
        <w:rPr>
          <w:rFonts w:eastAsia="Calibri"/>
          <w:b/>
          <w:color w:val="auto"/>
          <w:sz w:val="22"/>
          <w:szCs w:val="22"/>
        </w:rPr>
        <w:t>110145, CF</w:t>
      </w:r>
      <w:r w:rsidR="00617216" w:rsidRPr="00F44A0D">
        <w:rPr>
          <w:b/>
          <w:color w:val="auto"/>
          <w:sz w:val="22"/>
          <w:szCs w:val="22"/>
        </w:rPr>
        <w:t>-</w:t>
      </w:r>
      <w:r w:rsidR="00617216" w:rsidRPr="00F44A0D">
        <w:rPr>
          <w:rFonts w:eastAsia="Calibri"/>
          <w:b/>
          <w:color w:val="auto"/>
          <w:sz w:val="22"/>
          <w:szCs w:val="22"/>
        </w:rPr>
        <w:t>107515, CF</w:t>
      </w:r>
      <w:r w:rsidR="00617216" w:rsidRPr="00F44A0D">
        <w:rPr>
          <w:b/>
          <w:color w:val="auto"/>
          <w:sz w:val="22"/>
          <w:szCs w:val="22"/>
        </w:rPr>
        <w:t>-</w:t>
      </w:r>
      <w:r w:rsidR="00617216" w:rsidRPr="00F44A0D">
        <w:rPr>
          <w:rFonts w:eastAsia="Calibri"/>
          <w:b/>
          <w:color w:val="auto"/>
          <w:sz w:val="22"/>
          <w:szCs w:val="22"/>
        </w:rPr>
        <w:t>107503</w:t>
      </w:r>
      <w:r w:rsidRPr="00F44A0D">
        <w:rPr>
          <w:b/>
          <w:color w:val="auto"/>
          <w:sz w:val="22"/>
          <w:szCs w:val="22"/>
        </w:rPr>
        <w:t xml:space="preserve">, cu </w:t>
      </w:r>
      <w:r w:rsidR="00243D28" w:rsidRPr="00F44A0D">
        <w:rPr>
          <w:b/>
          <w:color w:val="auto"/>
          <w:sz w:val="22"/>
          <w:szCs w:val="22"/>
        </w:rPr>
        <w:t xml:space="preserve">suprafata de </w:t>
      </w:r>
      <w:r w:rsidR="002C05A4" w:rsidRPr="00F44A0D">
        <w:rPr>
          <w:b/>
          <w:color w:val="auto"/>
          <w:sz w:val="22"/>
          <w:szCs w:val="22"/>
        </w:rPr>
        <w:t>10329</w:t>
      </w:r>
      <w:r w:rsidR="00243D28" w:rsidRPr="00F44A0D">
        <w:rPr>
          <w:b/>
          <w:color w:val="auto"/>
          <w:sz w:val="22"/>
          <w:szCs w:val="22"/>
        </w:rPr>
        <w:t xml:space="preserve"> mp se vor </w:t>
      </w:r>
      <w:r w:rsidR="002C05A4" w:rsidRPr="00F44A0D">
        <w:rPr>
          <w:b/>
          <w:color w:val="auto"/>
          <w:sz w:val="22"/>
          <w:szCs w:val="22"/>
        </w:rPr>
        <w:t>identifica</w:t>
      </w:r>
      <w:r w:rsidR="00243D28" w:rsidRPr="00F44A0D">
        <w:rPr>
          <w:b/>
          <w:color w:val="auto"/>
          <w:sz w:val="22"/>
          <w:szCs w:val="22"/>
        </w:rPr>
        <w:t xml:space="preserve">: </w:t>
      </w:r>
    </w:p>
    <w:p w:rsidR="002C05A4" w:rsidRPr="00F44A0D" w:rsidRDefault="002C05A4" w:rsidP="00101D9B">
      <w:pPr>
        <w:pStyle w:val="Default"/>
        <w:jc w:val="both"/>
        <w:rPr>
          <w:b/>
          <w:color w:val="auto"/>
          <w:sz w:val="22"/>
          <w:szCs w:val="22"/>
        </w:rPr>
      </w:pPr>
      <w:r w:rsidRPr="00F44A0D">
        <w:rPr>
          <w:b/>
          <w:color w:val="auto"/>
          <w:sz w:val="22"/>
          <w:szCs w:val="22"/>
        </w:rPr>
        <w:t>-  o construcție existentă Subsol  și Parter  cu S_construită=3279,25mp. S_desfășurată=5441,01mp</w:t>
      </w:r>
    </w:p>
    <w:p w:rsidR="00101D9B" w:rsidRPr="00F44A0D" w:rsidRDefault="00243D28" w:rsidP="00101D9B">
      <w:pPr>
        <w:pStyle w:val="Default"/>
        <w:jc w:val="both"/>
        <w:rPr>
          <w:b/>
          <w:color w:val="auto"/>
          <w:sz w:val="22"/>
          <w:szCs w:val="22"/>
        </w:rPr>
      </w:pPr>
      <w:r w:rsidRPr="00F44A0D">
        <w:rPr>
          <w:b/>
          <w:color w:val="auto"/>
          <w:sz w:val="22"/>
          <w:szCs w:val="22"/>
        </w:rPr>
        <w:t xml:space="preserve">- </w:t>
      </w:r>
      <w:r w:rsidR="00562EBA" w:rsidRPr="00F44A0D">
        <w:rPr>
          <w:b/>
          <w:color w:val="auto"/>
          <w:sz w:val="22"/>
          <w:szCs w:val="22"/>
        </w:rPr>
        <w:t xml:space="preserve"> o constructie </w:t>
      </w:r>
      <w:r w:rsidR="002C05A4" w:rsidRPr="00F44A0D">
        <w:rPr>
          <w:b/>
          <w:color w:val="auto"/>
          <w:sz w:val="22"/>
          <w:szCs w:val="22"/>
        </w:rPr>
        <w:t>propusă P</w:t>
      </w:r>
      <w:r w:rsidR="00562EBA" w:rsidRPr="00F44A0D">
        <w:rPr>
          <w:b/>
          <w:color w:val="auto"/>
          <w:sz w:val="22"/>
          <w:szCs w:val="22"/>
        </w:rPr>
        <w:t>arter</w:t>
      </w:r>
      <w:r w:rsidRPr="00F44A0D">
        <w:rPr>
          <w:b/>
          <w:color w:val="auto"/>
          <w:sz w:val="22"/>
          <w:szCs w:val="22"/>
        </w:rPr>
        <w:t xml:space="preserve"> H1 cu S_construită = 462,52</w:t>
      </w:r>
      <w:r w:rsidR="00562EBA" w:rsidRPr="00F44A0D">
        <w:rPr>
          <w:b/>
          <w:color w:val="auto"/>
          <w:sz w:val="22"/>
          <w:szCs w:val="22"/>
        </w:rPr>
        <w:t xml:space="preserve"> mp </w:t>
      </w:r>
    </w:p>
    <w:p w:rsidR="00243D28" w:rsidRPr="00F44A0D" w:rsidRDefault="00243D28" w:rsidP="00562EBA">
      <w:pPr>
        <w:jc w:val="both"/>
        <w:rPr>
          <w:b/>
          <w:sz w:val="22"/>
          <w:szCs w:val="22"/>
        </w:rPr>
      </w:pPr>
      <w:r w:rsidRPr="00F44A0D">
        <w:rPr>
          <w:b/>
          <w:sz w:val="22"/>
          <w:szCs w:val="22"/>
        </w:rPr>
        <w:t xml:space="preserve">-  o constructie </w:t>
      </w:r>
      <w:r w:rsidR="002C05A4" w:rsidRPr="00F44A0D">
        <w:rPr>
          <w:b/>
          <w:sz w:val="22"/>
          <w:szCs w:val="22"/>
        </w:rPr>
        <w:t>propusă P</w:t>
      </w:r>
      <w:r w:rsidRPr="00F44A0D">
        <w:rPr>
          <w:b/>
          <w:sz w:val="22"/>
          <w:szCs w:val="22"/>
        </w:rPr>
        <w:t xml:space="preserve">arter H2 cu S_construită = 282,20 mp </w:t>
      </w:r>
    </w:p>
    <w:p w:rsidR="00243D28" w:rsidRPr="00F44A0D" w:rsidRDefault="00243D28" w:rsidP="00562EBA">
      <w:pPr>
        <w:jc w:val="both"/>
        <w:rPr>
          <w:b/>
          <w:sz w:val="22"/>
          <w:szCs w:val="22"/>
        </w:rPr>
      </w:pPr>
    </w:p>
    <w:p w:rsidR="005F7E82" w:rsidRPr="00F44A0D" w:rsidRDefault="002C05A4" w:rsidP="00562EBA">
      <w:pPr>
        <w:jc w:val="both"/>
        <w:rPr>
          <w:b/>
          <w:sz w:val="22"/>
          <w:szCs w:val="22"/>
          <w:lang w:val="ro-RO"/>
        </w:rPr>
      </w:pPr>
      <w:r w:rsidRPr="00F44A0D">
        <w:rPr>
          <w:b/>
          <w:sz w:val="22"/>
          <w:szCs w:val="22"/>
        </w:rPr>
        <w:t xml:space="preserve">Extinderile H1 și H2 vor avea </w:t>
      </w:r>
      <w:r w:rsidR="00243D28" w:rsidRPr="00F44A0D">
        <w:rPr>
          <w:b/>
          <w:sz w:val="22"/>
          <w:szCs w:val="22"/>
        </w:rPr>
        <w:t xml:space="preserve"> urmatoarele</w:t>
      </w:r>
      <w:r w:rsidRPr="00F44A0D">
        <w:rPr>
          <w:b/>
          <w:sz w:val="22"/>
          <w:szCs w:val="22"/>
        </w:rPr>
        <w:t xml:space="preserve"> funcțiuni și</w:t>
      </w:r>
      <w:r w:rsidR="00243D28" w:rsidRPr="00F44A0D">
        <w:rPr>
          <w:b/>
          <w:sz w:val="22"/>
          <w:szCs w:val="22"/>
        </w:rPr>
        <w:t xml:space="preserve"> inc</w:t>
      </w:r>
      <w:r w:rsidRPr="00F44A0D">
        <w:rPr>
          <w:b/>
          <w:sz w:val="22"/>
          <w:szCs w:val="22"/>
        </w:rPr>
        <w:t>ă</w:t>
      </w:r>
      <w:r w:rsidR="00243D28" w:rsidRPr="00F44A0D">
        <w:rPr>
          <w:b/>
          <w:sz w:val="22"/>
          <w:szCs w:val="22"/>
        </w:rPr>
        <w:t>peri:</w:t>
      </w:r>
    </w:p>
    <w:p w:rsidR="00E64892" w:rsidRDefault="00E64892" w:rsidP="005F7E82">
      <w:pPr>
        <w:ind w:left="90"/>
        <w:jc w:val="both"/>
        <w:rPr>
          <w:b/>
          <w:color w:val="FF0000"/>
          <w:sz w:val="22"/>
          <w:szCs w:val="22"/>
          <w:u w:val="single"/>
          <w:lang w:val="ro-RO"/>
        </w:rPr>
      </w:pPr>
    </w:p>
    <w:p w:rsidR="005F7E82" w:rsidRPr="00F44A0D" w:rsidRDefault="00E64892" w:rsidP="005F7E82">
      <w:pPr>
        <w:ind w:left="90"/>
        <w:jc w:val="both"/>
        <w:rPr>
          <w:b/>
          <w:sz w:val="22"/>
          <w:szCs w:val="22"/>
          <w:u w:val="single"/>
          <w:lang w:val="ro-RO"/>
        </w:rPr>
      </w:pPr>
      <w:r w:rsidRPr="00F44A0D">
        <w:rPr>
          <w:b/>
          <w:sz w:val="22"/>
          <w:szCs w:val="22"/>
          <w:u w:val="single"/>
          <w:lang w:val="ro-RO"/>
        </w:rPr>
        <w:t xml:space="preserve">H1- </w:t>
      </w:r>
      <w:r w:rsidR="005F7E82" w:rsidRPr="00F44A0D">
        <w:rPr>
          <w:b/>
          <w:sz w:val="22"/>
          <w:szCs w:val="22"/>
          <w:u w:val="single"/>
          <w:lang w:val="ro-RO"/>
        </w:rPr>
        <w:t>Parter</w:t>
      </w:r>
      <w:r w:rsidR="002C05A4" w:rsidRPr="00F44A0D">
        <w:rPr>
          <w:b/>
          <w:sz w:val="22"/>
          <w:szCs w:val="22"/>
          <w:u w:val="single"/>
          <w:lang w:val="ro-RO"/>
        </w:rPr>
        <w:t xml:space="preserve"> –– Spațiu depozitare</w:t>
      </w:r>
    </w:p>
    <w:tbl>
      <w:tblPr>
        <w:tblStyle w:val="GrilTabel"/>
        <w:tblW w:w="7752" w:type="dxa"/>
        <w:tblInd w:w="288" w:type="dxa"/>
        <w:tblLook w:val="04A0" w:firstRow="1" w:lastRow="0" w:firstColumn="1" w:lastColumn="0" w:noHBand="0" w:noVBand="1"/>
      </w:tblPr>
      <w:tblGrid>
        <w:gridCol w:w="2475"/>
        <w:gridCol w:w="2178"/>
        <w:gridCol w:w="3099"/>
      </w:tblGrid>
      <w:tr w:rsidR="00E64892" w:rsidTr="00E64892">
        <w:tc>
          <w:tcPr>
            <w:tcW w:w="2475" w:type="dxa"/>
          </w:tcPr>
          <w:p w:rsidR="00E64892" w:rsidRDefault="00E64892" w:rsidP="00560F96">
            <w:pPr>
              <w:pStyle w:val="Default"/>
              <w:rPr>
                <w:sz w:val="22"/>
                <w:szCs w:val="22"/>
              </w:rPr>
            </w:pPr>
            <w:r>
              <w:rPr>
                <w:b/>
                <w:bCs/>
                <w:sz w:val="22"/>
                <w:szCs w:val="22"/>
              </w:rPr>
              <w:t xml:space="preserve">Cod incapere </w:t>
            </w:r>
          </w:p>
        </w:tc>
        <w:tc>
          <w:tcPr>
            <w:tcW w:w="2178" w:type="dxa"/>
          </w:tcPr>
          <w:p w:rsidR="00E64892" w:rsidRDefault="00E64892" w:rsidP="00560F96">
            <w:pPr>
              <w:pStyle w:val="Default"/>
              <w:rPr>
                <w:sz w:val="22"/>
                <w:szCs w:val="22"/>
              </w:rPr>
            </w:pPr>
            <w:r>
              <w:rPr>
                <w:b/>
                <w:bCs/>
                <w:sz w:val="22"/>
                <w:szCs w:val="22"/>
              </w:rPr>
              <w:t xml:space="preserve">Destinaţie </w:t>
            </w:r>
          </w:p>
        </w:tc>
        <w:tc>
          <w:tcPr>
            <w:tcW w:w="3099" w:type="dxa"/>
          </w:tcPr>
          <w:p w:rsidR="00E64892" w:rsidRDefault="00E64892" w:rsidP="00560F96">
            <w:pPr>
              <w:pStyle w:val="Default"/>
              <w:ind w:left="-108"/>
              <w:rPr>
                <w:sz w:val="22"/>
                <w:szCs w:val="22"/>
              </w:rPr>
            </w:pPr>
            <w:r>
              <w:rPr>
                <w:b/>
                <w:bCs/>
                <w:sz w:val="22"/>
                <w:szCs w:val="22"/>
              </w:rPr>
              <w:t xml:space="preserve">Suprafaţa [mp] </w:t>
            </w:r>
          </w:p>
        </w:tc>
      </w:tr>
      <w:tr w:rsidR="00E64892" w:rsidTr="00E64892">
        <w:tc>
          <w:tcPr>
            <w:tcW w:w="2475" w:type="dxa"/>
          </w:tcPr>
          <w:p w:rsidR="00E64892" w:rsidRDefault="00E64892" w:rsidP="00681B8E">
            <w:pPr>
              <w:pStyle w:val="Default"/>
              <w:jc w:val="center"/>
              <w:rPr>
                <w:sz w:val="22"/>
                <w:szCs w:val="22"/>
              </w:rPr>
            </w:pPr>
            <w:r>
              <w:rPr>
                <w:sz w:val="22"/>
                <w:szCs w:val="22"/>
              </w:rPr>
              <w:t>P-01</w:t>
            </w:r>
          </w:p>
        </w:tc>
        <w:tc>
          <w:tcPr>
            <w:tcW w:w="2178" w:type="dxa"/>
          </w:tcPr>
          <w:p w:rsidR="00E64892" w:rsidRDefault="00E64892" w:rsidP="00681B8E">
            <w:pPr>
              <w:pStyle w:val="Default"/>
              <w:jc w:val="both"/>
              <w:rPr>
                <w:sz w:val="22"/>
                <w:szCs w:val="22"/>
              </w:rPr>
            </w:pPr>
            <w:r>
              <w:rPr>
                <w:sz w:val="22"/>
                <w:szCs w:val="22"/>
              </w:rPr>
              <w:t>Birou</w:t>
            </w:r>
          </w:p>
        </w:tc>
        <w:tc>
          <w:tcPr>
            <w:tcW w:w="3099" w:type="dxa"/>
          </w:tcPr>
          <w:p w:rsidR="00E64892" w:rsidRDefault="00E64892" w:rsidP="00E64892">
            <w:pPr>
              <w:pStyle w:val="Default"/>
              <w:ind w:left="-114"/>
              <w:rPr>
                <w:sz w:val="22"/>
                <w:szCs w:val="22"/>
              </w:rPr>
            </w:pPr>
            <w:r>
              <w:rPr>
                <w:sz w:val="22"/>
                <w:szCs w:val="22"/>
              </w:rPr>
              <w:t xml:space="preserve">  36,0 </w:t>
            </w:r>
          </w:p>
        </w:tc>
      </w:tr>
      <w:tr w:rsidR="00E64892" w:rsidTr="00E64892">
        <w:tc>
          <w:tcPr>
            <w:tcW w:w="2475" w:type="dxa"/>
          </w:tcPr>
          <w:p w:rsidR="00E64892" w:rsidRDefault="00E64892" w:rsidP="001516E5">
            <w:pPr>
              <w:pStyle w:val="Default"/>
              <w:jc w:val="center"/>
              <w:rPr>
                <w:sz w:val="22"/>
                <w:szCs w:val="22"/>
              </w:rPr>
            </w:pPr>
            <w:r>
              <w:rPr>
                <w:sz w:val="22"/>
                <w:szCs w:val="22"/>
              </w:rPr>
              <w:t>P-02</w:t>
            </w:r>
          </w:p>
        </w:tc>
        <w:tc>
          <w:tcPr>
            <w:tcW w:w="2178" w:type="dxa"/>
          </w:tcPr>
          <w:p w:rsidR="00E64892" w:rsidRPr="002C05A4" w:rsidRDefault="00E64892" w:rsidP="00E64892">
            <w:pPr>
              <w:pStyle w:val="Default"/>
              <w:ind w:left="-108"/>
              <w:rPr>
                <w:sz w:val="22"/>
                <w:szCs w:val="22"/>
              </w:rPr>
            </w:pPr>
            <w:r>
              <w:rPr>
                <w:sz w:val="22"/>
                <w:szCs w:val="22"/>
              </w:rPr>
              <w:t xml:space="preserve">  S</w:t>
            </w:r>
            <w:r w:rsidRPr="002C05A4">
              <w:rPr>
                <w:sz w:val="22"/>
                <w:szCs w:val="22"/>
              </w:rPr>
              <w:t>patiu depozitare</w:t>
            </w:r>
          </w:p>
        </w:tc>
        <w:tc>
          <w:tcPr>
            <w:tcW w:w="3099" w:type="dxa"/>
          </w:tcPr>
          <w:p w:rsidR="00E64892" w:rsidRDefault="00E64892" w:rsidP="001516E5">
            <w:pPr>
              <w:pStyle w:val="Default"/>
              <w:ind w:left="-108"/>
              <w:rPr>
                <w:sz w:val="22"/>
                <w:szCs w:val="22"/>
              </w:rPr>
            </w:pPr>
            <w:r>
              <w:rPr>
                <w:sz w:val="22"/>
                <w:szCs w:val="22"/>
              </w:rPr>
              <w:t xml:space="preserve">  418.15 </w:t>
            </w:r>
          </w:p>
        </w:tc>
      </w:tr>
      <w:tr w:rsidR="00E64892" w:rsidTr="00E64892">
        <w:tc>
          <w:tcPr>
            <w:tcW w:w="2475" w:type="dxa"/>
          </w:tcPr>
          <w:p w:rsidR="00E64892" w:rsidRDefault="00E64892" w:rsidP="0094564E">
            <w:pPr>
              <w:pStyle w:val="Default"/>
              <w:jc w:val="center"/>
              <w:rPr>
                <w:sz w:val="22"/>
                <w:szCs w:val="22"/>
              </w:rPr>
            </w:pPr>
            <w:r>
              <w:rPr>
                <w:sz w:val="22"/>
                <w:szCs w:val="22"/>
              </w:rPr>
              <w:t>P-03</w:t>
            </w:r>
          </w:p>
        </w:tc>
        <w:tc>
          <w:tcPr>
            <w:tcW w:w="2178" w:type="dxa"/>
          </w:tcPr>
          <w:p w:rsidR="00E64892" w:rsidRDefault="00E64892" w:rsidP="0094564E">
            <w:pPr>
              <w:pStyle w:val="Default"/>
              <w:ind w:left="-108"/>
              <w:rPr>
                <w:sz w:val="22"/>
                <w:szCs w:val="22"/>
              </w:rPr>
            </w:pPr>
            <w:r>
              <w:rPr>
                <w:sz w:val="22"/>
                <w:szCs w:val="22"/>
              </w:rPr>
              <w:t xml:space="preserve">  G.S.</w:t>
            </w:r>
          </w:p>
        </w:tc>
        <w:tc>
          <w:tcPr>
            <w:tcW w:w="3099" w:type="dxa"/>
          </w:tcPr>
          <w:p w:rsidR="00E64892" w:rsidRDefault="00E64892" w:rsidP="0094564E">
            <w:pPr>
              <w:pStyle w:val="Default"/>
              <w:ind w:left="-108"/>
              <w:rPr>
                <w:sz w:val="22"/>
                <w:szCs w:val="22"/>
              </w:rPr>
            </w:pPr>
            <w:r>
              <w:rPr>
                <w:sz w:val="22"/>
                <w:szCs w:val="22"/>
              </w:rPr>
              <w:t xml:space="preserve">  2.10</w:t>
            </w:r>
          </w:p>
        </w:tc>
      </w:tr>
      <w:tr w:rsidR="00E64892" w:rsidTr="00E64892">
        <w:tc>
          <w:tcPr>
            <w:tcW w:w="2475" w:type="dxa"/>
          </w:tcPr>
          <w:p w:rsidR="00E64892" w:rsidRDefault="00E64892" w:rsidP="00D270C8">
            <w:pPr>
              <w:pStyle w:val="Default"/>
              <w:jc w:val="center"/>
              <w:rPr>
                <w:sz w:val="22"/>
                <w:szCs w:val="22"/>
              </w:rPr>
            </w:pPr>
            <w:r>
              <w:rPr>
                <w:sz w:val="22"/>
                <w:szCs w:val="22"/>
              </w:rPr>
              <w:t>P-04</w:t>
            </w:r>
          </w:p>
        </w:tc>
        <w:tc>
          <w:tcPr>
            <w:tcW w:w="2178" w:type="dxa"/>
          </w:tcPr>
          <w:p w:rsidR="00E64892" w:rsidRDefault="00E64892" w:rsidP="00D270C8">
            <w:pPr>
              <w:pStyle w:val="Default"/>
              <w:ind w:left="-108"/>
              <w:rPr>
                <w:sz w:val="22"/>
                <w:szCs w:val="22"/>
              </w:rPr>
            </w:pPr>
            <w:r>
              <w:rPr>
                <w:sz w:val="22"/>
                <w:szCs w:val="22"/>
              </w:rPr>
              <w:t xml:space="preserve">  G.S.</w:t>
            </w:r>
          </w:p>
        </w:tc>
        <w:tc>
          <w:tcPr>
            <w:tcW w:w="3099" w:type="dxa"/>
          </w:tcPr>
          <w:p w:rsidR="00E64892" w:rsidRDefault="00E64892" w:rsidP="00D270C8">
            <w:pPr>
              <w:pStyle w:val="Default"/>
              <w:ind w:left="-108"/>
              <w:rPr>
                <w:sz w:val="22"/>
                <w:szCs w:val="22"/>
              </w:rPr>
            </w:pPr>
            <w:r>
              <w:rPr>
                <w:sz w:val="22"/>
                <w:szCs w:val="22"/>
              </w:rPr>
              <w:t xml:space="preserve">  2.10 </w:t>
            </w:r>
          </w:p>
        </w:tc>
      </w:tr>
      <w:tr w:rsidR="00E64892" w:rsidTr="00E64892">
        <w:tc>
          <w:tcPr>
            <w:tcW w:w="2475" w:type="dxa"/>
          </w:tcPr>
          <w:p w:rsidR="00E64892" w:rsidRDefault="00E64892" w:rsidP="00D270C8">
            <w:pPr>
              <w:pStyle w:val="Default"/>
              <w:jc w:val="center"/>
              <w:rPr>
                <w:sz w:val="22"/>
                <w:szCs w:val="22"/>
              </w:rPr>
            </w:pPr>
            <w:r>
              <w:rPr>
                <w:sz w:val="22"/>
                <w:szCs w:val="22"/>
              </w:rPr>
              <w:t>P-05</w:t>
            </w:r>
          </w:p>
        </w:tc>
        <w:tc>
          <w:tcPr>
            <w:tcW w:w="2178" w:type="dxa"/>
          </w:tcPr>
          <w:p w:rsidR="00E64892" w:rsidRDefault="00E64892" w:rsidP="00D270C8">
            <w:pPr>
              <w:pStyle w:val="Default"/>
              <w:ind w:left="-108"/>
              <w:rPr>
                <w:sz w:val="22"/>
                <w:szCs w:val="22"/>
              </w:rPr>
            </w:pPr>
            <w:r>
              <w:rPr>
                <w:sz w:val="22"/>
                <w:szCs w:val="22"/>
              </w:rPr>
              <w:t xml:space="preserve">  Hol</w:t>
            </w:r>
          </w:p>
        </w:tc>
        <w:tc>
          <w:tcPr>
            <w:tcW w:w="3099" w:type="dxa"/>
          </w:tcPr>
          <w:p w:rsidR="00E64892" w:rsidRDefault="00E64892" w:rsidP="00D270C8">
            <w:pPr>
              <w:pStyle w:val="Default"/>
              <w:ind w:left="-108"/>
              <w:rPr>
                <w:sz w:val="22"/>
                <w:szCs w:val="22"/>
              </w:rPr>
            </w:pPr>
            <w:r>
              <w:rPr>
                <w:sz w:val="22"/>
                <w:szCs w:val="22"/>
              </w:rPr>
              <w:t xml:space="preserve">  3,69</w:t>
            </w:r>
          </w:p>
        </w:tc>
      </w:tr>
    </w:tbl>
    <w:p w:rsidR="00F44A0D" w:rsidRDefault="00F44A0D" w:rsidP="00E64892">
      <w:pPr>
        <w:ind w:left="90"/>
        <w:jc w:val="both"/>
        <w:rPr>
          <w:b/>
          <w:sz w:val="22"/>
          <w:szCs w:val="22"/>
          <w:u w:val="single"/>
          <w:lang w:val="ro-RO"/>
        </w:rPr>
      </w:pPr>
    </w:p>
    <w:p w:rsidR="00F44A0D" w:rsidRDefault="00F44A0D" w:rsidP="00E64892">
      <w:pPr>
        <w:ind w:left="90"/>
        <w:jc w:val="both"/>
        <w:rPr>
          <w:b/>
          <w:sz w:val="22"/>
          <w:szCs w:val="22"/>
          <w:u w:val="single"/>
          <w:lang w:val="ro-RO"/>
        </w:rPr>
      </w:pPr>
    </w:p>
    <w:p w:rsidR="00F44A0D" w:rsidRDefault="00F44A0D" w:rsidP="00E64892">
      <w:pPr>
        <w:ind w:left="90"/>
        <w:jc w:val="both"/>
        <w:rPr>
          <w:b/>
          <w:sz w:val="22"/>
          <w:szCs w:val="22"/>
          <w:u w:val="single"/>
          <w:lang w:val="ro-RO"/>
        </w:rPr>
      </w:pPr>
    </w:p>
    <w:p w:rsidR="00F44A0D" w:rsidRDefault="00F44A0D" w:rsidP="00E64892">
      <w:pPr>
        <w:ind w:left="90"/>
        <w:jc w:val="both"/>
        <w:rPr>
          <w:b/>
          <w:sz w:val="22"/>
          <w:szCs w:val="22"/>
          <w:u w:val="single"/>
          <w:lang w:val="ro-RO"/>
        </w:rPr>
      </w:pPr>
    </w:p>
    <w:p w:rsidR="00F44A0D" w:rsidRDefault="00F44A0D" w:rsidP="00E64892">
      <w:pPr>
        <w:ind w:left="90"/>
        <w:jc w:val="both"/>
        <w:rPr>
          <w:b/>
          <w:sz w:val="22"/>
          <w:szCs w:val="22"/>
          <w:u w:val="single"/>
          <w:lang w:val="ro-RO"/>
        </w:rPr>
      </w:pPr>
    </w:p>
    <w:p w:rsidR="00E64892" w:rsidRPr="00F44A0D" w:rsidRDefault="00E64892" w:rsidP="00E64892">
      <w:pPr>
        <w:ind w:left="90"/>
        <w:jc w:val="both"/>
        <w:rPr>
          <w:b/>
          <w:sz w:val="22"/>
          <w:szCs w:val="22"/>
          <w:u w:val="single"/>
          <w:lang w:val="ro-RO"/>
        </w:rPr>
      </w:pPr>
      <w:r w:rsidRPr="00F44A0D">
        <w:rPr>
          <w:b/>
          <w:sz w:val="22"/>
          <w:szCs w:val="22"/>
          <w:u w:val="single"/>
          <w:lang w:val="ro-RO"/>
        </w:rPr>
        <w:lastRenderedPageBreak/>
        <w:t>H2- Parter –– Spațiu producție</w:t>
      </w:r>
    </w:p>
    <w:tbl>
      <w:tblPr>
        <w:tblStyle w:val="GrilTabel"/>
        <w:tblW w:w="7752" w:type="dxa"/>
        <w:tblInd w:w="288" w:type="dxa"/>
        <w:tblLook w:val="04A0" w:firstRow="1" w:lastRow="0" w:firstColumn="1" w:lastColumn="0" w:noHBand="0" w:noVBand="1"/>
      </w:tblPr>
      <w:tblGrid>
        <w:gridCol w:w="2475"/>
        <w:gridCol w:w="2178"/>
        <w:gridCol w:w="3099"/>
      </w:tblGrid>
      <w:tr w:rsidR="00E64892" w:rsidTr="00D76F2F">
        <w:tc>
          <w:tcPr>
            <w:tcW w:w="2475" w:type="dxa"/>
          </w:tcPr>
          <w:p w:rsidR="00E64892" w:rsidRDefault="00E64892" w:rsidP="00D76F2F">
            <w:pPr>
              <w:pStyle w:val="Default"/>
              <w:rPr>
                <w:sz w:val="22"/>
                <w:szCs w:val="22"/>
              </w:rPr>
            </w:pPr>
            <w:r>
              <w:rPr>
                <w:b/>
                <w:bCs/>
                <w:sz w:val="22"/>
                <w:szCs w:val="22"/>
              </w:rPr>
              <w:t xml:space="preserve">Cod incapere </w:t>
            </w:r>
          </w:p>
        </w:tc>
        <w:tc>
          <w:tcPr>
            <w:tcW w:w="2178" w:type="dxa"/>
          </w:tcPr>
          <w:p w:rsidR="00E64892" w:rsidRDefault="00E64892" w:rsidP="00D76F2F">
            <w:pPr>
              <w:pStyle w:val="Default"/>
              <w:rPr>
                <w:sz w:val="22"/>
                <w:szCs w:val="22"/>
              </w:rPr>
            </w:pPr>
            <w:r>
              <w:rPr>
                <w:b/>
                <w:bCs/>
                <w:sz w:val="22"/>
                <w:szCs w:val="22"/>
              </w:rPr>
              <w:t xml:space="preserve">Destinaţie </w:t>
            </w:r>
          </w:p>
        </w:tc>
        <w:tc>
          <w:tcPr>
            <w:tcW w:w="3099" w:type="dxa"/>
          </w:tcPr>
          <w:p w:rsidR="00E64892" w:rsidRDefault="00E64892" w:rsidP="00D76F2F">
            <w:pPr>
              <w:pStyle w:val="Default"/>
              <w:ind w:left="-108"/>
              <w:rPr>
                <w:sz w:val="22"/>
                <w:szCs w:val="22"/>
              </w:rPr>
            </w:pPr>
            <w:r>
              <w:rPr>
                <w:b/>
                <w:bCs/>
                <w:sz w:val="22"/>
                <w:szCs w:val="22"/>
              </w:rPr>
              <w:t xml:space="preserve">Suprafaţa [mp] </w:t>
            </w:r>
          </w:p>
        </w:tc>
      </w:tr>
      <w:tr w:rsidR="00E64892" w:rsidTr="00D76F2F">
        <w:tc>
          <w:tcPr>
            <w:tcW w:w="2475" w:type="dxa"/>
          </w:tcPr>
          <w:p w:rsidR="00E64892" w:rsidRDefault="00E64892" w:rsidP="00D76F2F">
            <w:pPr>
              <w:pStyle w:val="Default"/>
              <w:jc w:val="center"/>
              <w:rPr>
                <w:sz w:val="22"/>
                <w:szCs w:val="22"/>
              </w:rPr>
            </w:pPr>
            <w:r>
              <w:rPr>
                <w:sz w:val="22"/>
                <w:szCs w:val="22"/>
              </w:rPr>
              <w:t>P-01</w:t>
            </w:r>
          </w:p>
        </w:tc>
        <w:tc>
          <w:tcPr>
            <w:tcW w:w="2178" w:type="dxa"/>
          </w:tcPr>
          <w:p w:rsidR="00E64892" w:rsidRDefault="00E64892" w:rsidP="00E64892">
            <w:pPr>
              <w:pStyle w:val="Default"/>
              <w:jc w:val="both"/>
              <w:rPr>
                <w:sz w:val="22"/>
                <w:szCs w:val="22"/>
              </w:rPr>
            </w:pPr>
            <w:r>
              <w:rPr>
                <w:sz w:val="22"/>
                <w:szCs w:val="22"/>
              </w:rPr>
              <w:t>S</w:t>
            </w:r>
            <w:r w:rsidRPr="002C05A4">
              <w:rPr>
                <w:sz w:val="22"/>
                <w:szCs w:val="22"/>
              </w:rPr>
              <w:t xml:space="preserve">patiu </w:t>
            </w:r>
            <w:r>
              <w:rPr>
                <w:sz w:val="22"/>
                <w:szCs w:val="22"/>
              </w:rPr>
              <w:t>producție</w:t>
            </w:r>
          </w:p>
        </w:tc>
        <w:tc>
          <w:tcPr>
            <w:tcW w:w="3099" w:type="dxa"/>
          </w:tcPr>
          <w:p w:rsidR="00E64892" w:rsidRDefault="00E64892" w:rsidP="00E64892">
            <w:pPr>
              <w:pStyle w:val="Default"/>
              <w:ind w:left="-114"/>
              <w:rPr>
                <w:sz w:val="22"/>
                <w:szCs w:val="22"/>
              </w:rPr>
            </w:pPr>
            <w:r>
              <w:rPr>
                <w:sz w:val="22"/>
                <w:szCs w:val="22"/>
              </w:rPr>
              <w:t xml:space="preserve">  196,93 </w:t>
            </w:r>
          </w:p>
        </w:tc>
      </w:tr>
      <w:tr w:rsidR="00E64892" w:rsidTr="00D76F2F">
        <w:tc>
          <w:tcPr>
            <w:tcW w:w="2475" w:type="dxa"/>
          </w:tcPr>
          <w:p w:rsidR="00E64892" w:rsidRDefault="00E64892" w:rsidP="00D76F2F">
            <w:pPr>
              <w:pStyle w:val="Default"/>
              <w:jc w:val="center"/>
              <w:rPr>
                <w:sz w:val="22"/>
                <w:szCs w:val="22"/>
              </w:rPr>
            </w:pPr>
            <w:r>
              <w:rPr>
                <w:sz w:val="22"/>
                <w:szCs w:val="22"/>
              </w:rPr>
              <w:t>P-02</w:t>
            </w:r>
          </w:p>
        </w:tc>
        <w:tc>
          <w:tcPr>
            <w:tcW w:w="2178" w:type="dxa"/>
          </w:tcPr>
          <w:p w:rsidR="00E64892" w:rsidRPr="002C05A4" w:rsidRDefault="00E64892" w:rsidP="00E64892">
            <w:pPr>
              <w:pStyle w:val="Default"/>
              <w:ind w:left="-108"/>
              <w:rPr>
                <w:sz w:val="22"/>
                <w:szCs w:val="22"/>
              </w:rPr>
            </w:pPr>
            <w:r>
              <w:rPr>
                <w:sz w:val="22"/>
                <w:szCs w:val="22"/>
              </w:rPr>
              <w:t xml:space="preserve">  Birou </w:t>
            </w:r>
          </w:p>
        </w:tc>
        <w:tc>
          <w:tcPr>
            <w:tcW w:w="3099" w:type="dxa"/>
          </w:tcPr>
          <w:p w:rsidR="00E64892" w:rsidRDefault="00E64892" w:rsidP="00D76F2F">
            <w:pPr>
              <w:pStyle w:val="Default"/>
              <w:ind w:left="-108"/>
              <w:rPr>
                <w:sz w:val="22"/>
                <w:szCs w:val="22"/>
              </w:rPr>
            </w:pPr>
            <w:r>
              <w:rPr>
                <w:sz w:val="22"/>
                <w:szCs w:val="22"/>
              </w:rPr>
              <w:t xml:space="preserve">  48,43 </w:t>
            </w:r>
          </w:p>
        </w:tc>
      </w:tr>
      <w:tr w:rsidR="00E64892" w:rsidTr="00D76F2F">
        <w:tc>
          <w:tcPr>
            <w:tcW w:w="2475" w:type="dxa"/>
          </w:tcPr>
          <w:p w:rsidR="00E64892" w:rsidRDefault="00E64892" w:rsidP="00D76F2F">
            <w:pPr>
              <w:pStyle w:val="Default"/>
              <w:jc w:val="center"/>
              <w:rPr>
                <w:sz w:val="22"/>
                <w:szCs w:val="22"/>
              </w:rPr>
            </w:pPr>
            <w:r>
              <w:rPr>
                <w:sz w:val="22"/>
                <w:szCs w:val="22"/>
              </w:rPr>
              <w:t>P-03</w:t>
            </w:r>
          </w:p>
        </w:tc>
        <w:tc>
          <w:tcPr>
            <w:tcW w:w="2178" w:type="dxa"/>
          </w:tcPr>
          <w:p w:rsidR="00E64892" w:rsidRDefault="00E64892" w:rsidP="00D76F2F">
            <w:pPr>
              <w:pStyle w:val="Default"/>
              <w:ind w:left="-108"/>
              <w:rPr>
                <w:sz w:val="22"/>
                <w:szCs w:val="22"/>
              </w:rPr>
            </w:pPr>
            <w:r>
              <w:rPr>
                <w:sz w:val="22"/>
                <w:szCs w:val="22"/>
              </w:rPr>
              <w:t xml:space="preserve">  G.S.</w:t>
            </w:r>
          </w:p>
        </w:tc>
        <w:tc>
          <w:tcPr>
            <w:tcW w:w="3099" w:type="dxa"/>
          </w:tcPr>
          <w:p w:rsidR="00E64892" w:rsidRDefault="00E64892" w:rsidP="00E64892">
            <w:pPr>
              <w:pStyle w:val="Default"/>
              <w:ind w:left="-108"/>
              <w:rPr>
                <w:sz w:val="22"/>
                <w:szCs w:val="22"/>
              </w:rPr>
            </w:pPr>
            <w:r>
              <w:rPr>
                <w:sz w:val="22"/>
                <w:szCs w:val="22"/>
              </w:rPr>
              <w:t xml:space="preserve">  2.31</w:t>
            </w:r>
          </w:p>
        </w:tc>
      </w:tr>
      <w:tr w:rsidR="00E64892" w:rsidTr="00D76F2F">
        <w:tc>
          <w:tcPr>
            <w:tcW w:w="2475" w:type="dxa"/>
          </w:tcPr>
          <w:p w:rsidR="00E64892" w:rsidRDefault="00E64892" w:rsidP="00D76F2F">
            <w:pPr>
              <w:pStyle w:val="Default"/>
              <w:jc w:val="center"/>
              <w:rPr>
                <w:sz w:val="22"/>
                <w:szCs w:val="22"/>
              </w:rPr>
            </w:pPr>
            <w:r>
              <w:rPr>
                <w:sz w:val="22"/>
                <w:szCs w:val="22"/>
              </w:rPr>
              <w:t>P-04</w:t>
            </w:r>
          </w:p>
        </w:tc>
        <w:tc>
          <w:tcPr>
            <w:tcW w:w="2178" w:type="dxa"/>
          </w:tcPr>
          <w:p w:rsidR="00E64892" w:rsidRDefault="00E64892" w:rsidP="00D76F2F">
            <w:pPr>
              <w:pStyle w:val="Default"/>
              <w:ind w:left="-108"/>
              <w:rPr>
                <w:sz w:val="22"/>
                <w:szCs w:val="22"/>
              </w:rPr>
            </w:pPr>
            <w:r>
              <w:rPr>
                <w:sz w:val="22"/>
                <w:szCs w:val="22"/>
              </w:rPr>
              <w:t xml:space="preserve">  G.S.</w:t>
            </w:r>
          </w:p>
        </w:tc>
        <w:tc>
          <w:tcPr>
            <w:tcW w:w="3099" w:type="dxa"/>
          </w:tcPr>
          <w:p w:rsidR="00E64892" w:rsidRDefault="00E64892" w:rsidP="00E64892">
            <w:pPr>
              <w:pStyle w:val="Default"/>
              <w:ind w:left="-108"/>
              <w:rPr>
                <w:sz w:val="22"/>
                <w:szCs w:val="22"/>
              </w:rPr>
            </w:pPr>
            <w:r>
              <w:rPr>
                <w:sz w:val="22"/>
                <w:szCs w:val="22"/>
              </w:rPr>
              <w:t xml:space="preserve">  2.31</w:t>
            </w:r>
          </w:p>
        </w:tc>
      </w:tr>
      <w:tr w:rsidR="00E64892" w:rsidTr="00D76F2F">
        <w:tc>
          <w:tcPr>
            <w:tcW w:w="2475" w:type="dxa"/>
          </w:tcPr>
          <w:p w:rsidR="00E64892" w:rsidRDefault="00E64892" w:rsidP="00D76F2F">
            <w:pPr>
              <w:pStyle w:val="Default"/>
              <w:jc w:val="center"/>
              <w:rPr>
                <w:sz w:val="22"/>
                <w:szCs w:val="22"/>
              </w:rPr>
            </w:pPr>
            <w:r>
              <w:rPr>
                <w:sz w:val="22"/>
                <w:szCs w:val="22"/>
              </w:rPr>
              <w:t>P-05</w:t>
            </w:r>
          </w:p>
        </w:tc>
        <w:tc>
          <w:tcPr>
            <w:tcW w:w="2178" w:type="dxa"/>
          </w:tcPr>
          <w:p w:rsidR="00E64892" w:rsidRDefault="00E64892" w:rsidP="00D76F2F">
            <w:pPr>
              <w:pStyle w:val="Default"/>
              <w:ind w:left="-108"/>
              <w:rPr>
                <w:sz w:val="22"/>
                <w:szCs w:val="22"/>
              </w:rPr>
            </w:pPr>
            <w:r>
              <w:rPr>
                <w:sz w:val="22"/>
                <w:szCs w:val="22"/>
              </w:rPr>
              <w:t xml:space="preserve">  Hol</w:t>
            </w:r>
          </w:p>
        </w:tc>
        <w:tc>
          <w:tcPr>
            <w:tcW w:w="3099" w:type="dxa"/>
          </w:tcPr>
          <w:p w:rsidR="00E64892" w:rsidRDefault="00E64892" w:rsidP="00E64892">
            <w:pPr>
              <w:pStyle w:val="Default"/>
              <w:ind w:left="-108"/>
              <w:rPr>
                <w:sz w:val="22"/>
                <w:szCs w:val="22"/>
              </w:rPr>
            </w:pPr>
            <w:r>
              <w:rPr>
                <w:sz w:val="22"/>
                <w:szCs w:val="22"/>
              </w:rPr>
              <w:t xml:space="preserve">  6,08</w:t>
            </w:r>
          </w:p>
        </w:tc>
      </w:tr>
    </w:tbl>
    <w:p w:rsidR="00E64892" w:rsidRPr="00617216" w:rsidRDefault="00E64892" w:rsidP="005F7E82">
      <w:pPr>
        <w:ind w:left="90"/>
        <w:jc w:val="both"/>
        <w:rPr>
          <w:b/>
          <w:color w:val="FF0000"/>
          <w:sz w:val="22"/>
          <w:szCs w:val="22"/>
          <w:u w:val="single"/>
          <w:lang w:val="ro-RO"/>
        </w:rPr>
      </w:pPr>
    </w:p>
    <w:p w:rsidR="005F7E82" w:rsidRPr="008061B9" w:rsidRDefault="005F7E82" w:rsidP="005F7E82">
      <w:pPr>
        <w:ind w:left="90"/>
        <w:jc w:val="both"/>
        <w:rPr>
          <w:sz w:val="22"/>
          <w:szCs w:val="22"/>
          <w:u w:val="single"/>
          <w:lang w:val="ro-RO"/>
        </w:rPr>
      </w:pPr>
    </w:p>
    <w:p w:rsidR="00F40815" w:rsidRPr="00F44A0D" w:rsidRDefault="00F91C96" w:rsidP="00F40815">
      <w:pPr>
        <w:pStyle w:val="Default"/>
        <w:rPr>
          <w:color w:val="auto"/>
          <w:sz w:val="22"/>
          <w:szCs w:val="22"/>
        </w:rPr>
      </w:pPr>
      <w:r w:rsidRPr="00F44A0D">
        <w:rPr>
          <w:b/>
          <w:color w:val="auto"/>
          <w:sz w:val="22"/>
          <w:szCs w:val="22"/>
        </w:rPr>
        <w:t>Functiunea</w:t>
      </w:r>
      <w:r w:rsidRPr="00F44A0D">
        <w:rPr>
          <w:color w:val="auto"/>
          <w:sz w:val="22"/>
          <w:szCs w:val="22"/>
        </w:rPr>
        <w:t xml:space="preserve"> </w:t>
      </w:r>
    </w:p>
    <w:p w:rsidR="00E64892" w:rsidRPr="00F44A0D" w:rsidRDefault="00E64892" w:rsidP="00E64892">
      <w:pPr>
        <w:ind w:left="90"/>
        <w:jc w:val="both"/>
        <w:rPr>
          <w:b/>
          <w:sz w:val="22"/>
          <w:szCs w:val="22"/>
          <w:u w:val="single"/>
          <w:lang w:val="ro-RO"/>
        </w:rPr>
      </w:pPr>
      <w:r w:rsidRPr="00F44A0D">
        <w:rPr>
          <w:b/>
          <w:sz w:val="22"/>
          <w:szCs w:val="22"/>
          <w:u w:val="single"/>
          <w:lang w:val="ro-RO"/>
        </w:rPr>
        <w:t>H1 - Spațiu depozitare</w:t>
      </w:r>
    </w:p>
    <w:p w:rsidR="00E64892" w:rsidRPr="00F44A0D" w:rsidRDefault="00E64892" w:rsidP="00E64892">
      <w:pPr>
        <w:ind w:left="90"/>
        <w:jc w:val="both"/>
        <w:rPr>
          <w:b/>
          <w:sz w:val="22"/>
          <w:szCs w:val="22"/>
          <w:u w:val="single"/>
          <w:lang w:val="ro-RO"/>
        </w:rPr>
      </w:pPr>
      <w:r w:rsidRPr="00F44A0D">
        <w:rPr>
          <w:b/>
          <w:sz w:val="22"/>
          <w:szCs w:val="22"/>
          <w:u w:val="single"/>
          <w:lang w:val="ro-RO"/>
        </w:rPr>
        <w:t>H2 - Spațiu producție</w:t>
      </w:r>
    </w:p>
    <w:p w:rsidR="00F91C96" w:rsidRPr="008061B9" w:rsidRDefault="00F91C96" w:rsidP="00F40815">
      <w:pPr>
        <w:pStyle w:val="Default"/>
        <w:rPr>
          <w:sz w:val="22"/>
          <w:szCs w:val="22"/>
        </w:rPr>
      </w:pPr>
    </w:p>
    <w:p w:rsidR="00F91C96" w:rsidRPr="008061B9" w:rsidRDefault="00F91C96" w:rsidP="00F40815">
      <w:pPr>
        <w:pStyle w:val="Default"/>
        <w:rPr>
          <w:sz w:val="22"/>
          <w:szCs w:val="22"/>
        </w:rPr>
      </w:pPr>
      <w:r w:rsidRPr="008061B9">
        <w:rPr>
          <w:b/>
          <w:sz w:val="22"/>
          <w:szCs w:val="22"/>
        </w:rPr>
        <w:t xml:space="preserve">Structura de rezistenta </w:t>
      </w:r>
      <w:r w:rsidRPr="008061B9">
        <w:rPr>
          <w:sz w:val="22"/>
          <w:szCs w:val="22"/>
        </w:rPr>
        <w:t xml:space="preserve">este realizata din </w:t>
      </w:r>
      <w:r w:rsidR="00E64892">
        <w:rPr>
          <w:sz w:val="22"/>
          <w:szCs w:val="22"/>
        </w:rPr>
        <w:t>structură metalică</w:t>
      </w:r>
      <w:r w:rsidRPr="008061B9">
        <w:rPr>
          <w:sz w:val="22"/>
          <w:szCs w:val="22"/>
        </w:rPr>
        <w:t xml:space="preserve"> cu:</w:t>
      </w:r>
    </w:p>
    <w:p w:rsidR="00F91C96" w:rsidRPr="008061B9" w:rsidRDefault="00F91C96" w:rsidP="00F40815">
      <w:pPr>
        <w:pStyle w:val="Default"/>
        <w:rPr>
          <w:sz w:val="22"/>
          <w:szCs w:val="22"/>
        </w:rPr>
      </w:pPr>
    </w:p>
    <w:p w:rsidR="00F91C96" w:rsidRDefault="00E64892" w:rsidP="00F40815">
      <w:pPr>
        <w:pStyle w:val="Default"/>
        <w:rPr>
          <w:sz w:val="22"/>
          <w:szCs w:val="22"/>
        </w:rPr>
      </w:pPr>
      <w:r>
        <w:rPr>
          <w:sz w:val="22"/>
          <w:szCs w:val="22"/>
        </w:rPr>
        <w:t>-</w:t>
      </w:r>
      <w:r w:rsidR="0009642B">
        <w:rPr>
          <w:sz w:val="22"/>
          <w:szCs w:val="22"/>
        </w:rPr>
        <w:t xml:space="preserve"> </w:t>
      </w:r>
      <w:r>
        <w:rPr>
          <w:sz w:val="22"/>
          <w:szCs w:val="22"/>
        </w:rPr>
        <w:t>fundat</w:t>
      </w:r>
      <w:r w:rsidR="0009642B">
        <w:rPr>
          <w:sz w:val="22"/>
          <w:szCs w:val="22"/>
        </w:rPr>
        <w:t>ț</w:t>
      </w:r>
      <w:r>
        <w:rPr>
          <w:sz w:val="22"/>
          <w:szCs w:val="22"/>
        </w:rPr>
        <w:t>ii</w:t>
      </w:r>
      <w:r w:rsidR="00F91C96" w:rsidRPr="008061B9">
        <w:rPr>
          <w:sz w:val="22"/>
          <w:szCs w:val="22"/>
        </w:rPr>
        <w:t xml:space="preserve"> din beton armat</w:t>
      </w:r>
    </w:p>
    <w:p w:rsidR="0009642B" w:rsidRPr="008061B9" w:rsidRDefault="0009642B" w:rsidP="00F40815">
      <w:pPr>
        <w:pStyle w:val="Default"/>
        <w:rPr>
          <w:sz w:val="22"/>
          <w:szCs w:val="22"/>
        </w:rPr>
      </w:pPr>
      <w:r>
        <w:rPr>
          <w:sz w:val="22"/>
          <w:szCs w:val="22"/>
        </w:rPr>
        <w:t xml:space="preserve">- Stâlpi și grinzi profile metalice </w:t>
      </w:r>
    </w:p>
    <w:p w:rsidR="00F91C96" w:rsidRDefault="00F91C96" w:rsidP="00F40815">
      <w:pPr>
        <w:pStyle w:val="Default"/>
        <w:rPr>
          <w:sz w:val="22"/>
          <w:szCs w:val="22"/>
        </w:rPr>
      </w:pPr>
      <w:r w:rsidRPr="008061B9">
        <w:rPr>
          <w:sz w:val="22"/>
          <w:szCs w:val="22"/>
        </w:rPr>
        <w:t>-</w:t>
      </w:r>
      <w:r w:rsidR="0009642B">
        <w:rPr>
          <w:sz w:val="22"/>
          <w:szCs w:val="22"/>
        </w:rPr>
        <w:t xml:space="preserve"> inchideri exterioare din panouri Tip Sandwich </w:t>
      </w:r>
      <w:r w:rsidRPr="008061B9">
        <w:rPr>
          <w:sz w:val="22"/>
          <w:szCs w:val="22"/>
        </w:rPr>
        <w:t xml:space="preserve">cu grosimea de </w:t>
      </w:r>
      <w:r w:rsidR="0009642B">
        <w:rPr>
          <w:sz w:val="22"/>
          <w:szCs w:val="22"/>
        </w:rPr>
        <w:t>1</w:t>
      </w:r>
      <w:r w:rsidRPr="008061B9">
        <w:rPr>
          <w:sz w:val="22"/>
          <w:szCs w:val="22"/>
        </w:rPr>
        <w:t xml:space="preserve">0 cm si pereti </w:t>
      </w:r>
      <w:r w:rsidR="0009642B">
        <w:rPr>
          <w:sz w:val="22"/>
          <w:szCs w:val="22"/>
        </w:rPr>
        <w:t>de compartimentare</w:t>
      </w:r>
      <w:r w:rsidRPr="008061B9">
        <w:rPr>
          <w:sz w:val="22"/>
          <w:szCs w:val="22"/>
        </w:rPr>
        <w:t xml:space="preserve"> interiori cu grosimea de 25 cm</w:t>
      </w:r>
      <w:r w:rsidR="0009642B">
        <w:rPr>
          <w:sz w:val="22"/>
          <w:szCs w:val="22"/>
        </w:rPr>
        <w:t xml:space="preserve"> din B.C.A.</w:t>
      </w:r>
    </w:p>
    <w:p w:rsidR="0009642B" w:rsidRPr="008061B9" w:rsidRDefault="0009642B" w:rsidP="00F40815">
      <w:pPr>
        <w:pStyle w:val="Default"/>
        <w:rPr>
          <w:sz w:val="22"/>
          <w:szCs w:val="22"/>
        </w:rPr>
      </w:pPr>
      <w:r>
        <w:rPr>
          <w:sz w:val="22"/>
          <w:szCs w:val="22"/>
        </w:rPr>
        <w:t>- structura acoperisului este din table cutată și panouri Tip Sandwich</w:t>
      </w:r>
    </w:p>
    <w:p w:rsidR="00F91C96" w:rsidRPr="008061B9" w:rsidRDefault="00F91C96" w:rsidP="00F40815">
      <w:pPr>
        <w:pStyle w:val="Default"/>
        <w:rPr>
          <w:sz w:val="22"/>
          <w:szCs w:val="22"/>
        </w:rPr>
      </w:pPr>
      <w:r w:rsidRPr="008061B9">
        <w:rPr>
          <w:sz w:val="22"/>
          <w:szCs w:val="22"/>
        </w:rPr>
        <w:t>-</w:t>
      </w:r>
      <w:r w:rsidR="0009642B">
        <w:rPr>
          <w:sz w:val="22"/>
          <w:szCs w:val="22"/>
        </w:rPr>
        <w:t xml:space="preserve"> </w:t>
      </w:r>
      <w:r w:rsidRPr="008061B9">
        <w:rPr>
          <w:sz w:val="22"/>
          <w:szCs w:val="22"/>
        </w:rPr>
        <w:t xml:space="preserve">invelitoare din </w:t>
      </w:r>
      <w:r w:rsidR="0009642B">
        <w:rPr>
          <w:sz w:val="22"/>
          <w:szCs w:val="22"/>
        </w:rPr>
        <w:t>Membrana PVC</w:t>
      </w:r>
    </w:p>
    <w:p w:rsidR="00F91C96" w:rsidRPr="008061B9" w:rsidRDefault="00F91C96" w:rsidP="00F40815">
      <w:pPr>
        <w:pStyle w:val="Default"/>
        <w:rPr>
          <w:sz w:val="22"/>
          <w:szCs w:val="22"/>
        </w:rPr>
      </w:pPr>
    </w:p>
    <w:p w:rsidR="0009642B" w:rsidRDefault="0009642B" w:rsidP="00F40815">
      <w:pPr>
        <w:pStyle w:val="Default"/>
        <w:rPr>
          <w:sz w:val="22"/>
          <w:szCs w:val="22"/>
        </w:rPr>
      </w:pPr>
      <w:r>
        <w:rPr>
          <w:sz w:val="22"/>
          <w:szCs w:val="22"/>
        </w:rPr>
        <w:t>F</w:t>
      </w:r>
      <w:r w:rsidR="00F91C96" w:rsidRPr="008061B9">
        <w:rPr>
          <w:b/>
          <w:sz w:val="22"/>
          <w:szCs w:val="22"/>
        </w:rPr>
        <w:t>inisaje</w:t>
      </w:r>
      <w:r>
        <w:rPr>
          <w:b/>
          <w:sz w:val="22"/>
          <w:szCs w:val="22"/>
        </w:rPr>
        <w:t>le</w:t>
      </w:r>
      <w:r w:rsidR="00F91C96" w:rsidRPr="008061B9">
        <w:rPr>
          <w:b/>
          <w:sz w:val="22"/>
          <w:szCs w:val="22"/>
        </w:rPr>
        <w:t xml:space="preserve"> exterioare</w:t>
      </w:r>
      <w:r w:rsidR="00F91C96" w:rsidRPr="008061B9">
        <w:rPr>
          <w:sz w:val="22"/>
          <w:szCs w:val="22"/>
        </w:rPr>
        <w:t xml:space="preserve"> </w:t>
      </w:r>
      <w:r>
        <w:rPr>
          <w:sz w:val="22"/>
          <w:szCs w:val="22"/>
        </w:rPr>
        <w:t xml:space="preserve">sunt realizate din panourile Tip Sandwich. </w:t>
      </w:r>
    </w:p>
    <w:p w:rsidR="00F91C96" w:rsidRPr="008061B9" w:rsidRDefault="00F91C96" w:rsidP="00F40815">
      <w:pPr>
        <w:pStyle w:val="Default"/>
        <w:rPr>
          <w:sz w:val="22"/>
          <w:szCs w:val="22"/>
        </w:rPr>
      </w:pPr>
      <w:r w:rsidRPr="008061B9">
        <w:rPr>
          <w:b/>
          <w:sz w:val="22"/>
          <w:szCs w:val="22"/>
        </w:rPr>
        <w:t xml:space="preserve">Finisajele interioare </w:t>
      </w:r>
      <w:r w:rsidR="00C7588A" w:rsidRPr="008061B9">
        <w:rPr>
          <w:sz w:val="22"/>
          <w:szCs w:val="22"/>
        </w:rPr>
        <w:t>pentru pereti sunt din tencuieli de mortar si vopsitorie lava</w:t>
      </w:r>
      <w:r w:rsidR="0009642B">
        <w:rPr>
          <w:sz w:val="22"/>
          <w:szCs w:val="22"/>
        </w:rPr>
        <w:t>bila iar pardoselile, din plăci ceramice</w:t>
      </w:r>
      <w:r w:rsidR="00C7588A" w:rsidRPr="008061B9">
        <w:rPr>
          <w:sz w:val="22"/>
          <w:szCs w:val="22"/>
        </w:rPr>
        <w:t>.</w:t>
      </w:r>
    </w:p>
    <w:p w:rsidR="00C7588A" w:rsidRPr="008061B9" w:rsidRDefault="00C7588A" w:rsidP="00F40815">
      <w:pPr>
        <w:pStyle w:val="Default"/>
        <w:rPr>
          <w:sz w:val="22"/>
          <w:szCs w:val="22"/>
        </w:rPr>
      </w:pPr>
      <w:r w:rsidRPr="008061B9">
        <w:rPr>
          <w:b/>
          <w:sz w:val="22"/>
          <w:szCs w:val="22"/>
        </w:rPr>
        <w:t>Tamplaria</w:t>
      </w:r>
      <w:r w:rsidRPr="008061B9">
        <w:rPr>
          <w:sz w:val="22"/>
          <w:szCs w:val="22"/>
        </w:rPr>
        <w:t xml:space="preserve"> propusa este de PVC cu geam termopan si culoare </w:t>
      </w:r>
      <w:r w:rsidR="0009642B">
        <w:rPr>
          <w:sz w:val="22"/>
          <w:szCs w:val="22"/>
        </w:rPr>
        <w:t>gri</w:t>
      </w:r>
      <w:r w:rsidRPr="008061B9">
        <w:rPr>
          <w:sz w:val="22"/>
          <w:szCs w:val="22"/>
        </w:rPr>
        <w:t>.</w:t>
      </w:r>
    </w:p>
    <w:p w:rsidR="00C7588A" w:rsidRPr="008061B9" w:rsidRDefault="00C7588A" w:rsidP="00F40815">
      <w:pPr>
        <w:pStyle w:val="Default"/>
        <w:rPr>
          <w:sz w:val="22"/>
          <w:szCs w:val="22"/>
        </w:rPr>
      </w:pPr>
    </w:p>
    <w:p w:rsidR="00C7588A" w:rsidRPr="008061B9" w:rsidRDefault="00C7588A" w:rsidP="00F40815">
      <w:pPr>
        <w:pStyle w:val="Default"/>
        <w:rPr>
          <w:sz w:val="22"/>
          <w:szCs w:val="22"/>
        </w:rPr>
      </w:pPr>
      <w:r w:rsidRPr="008061B9">
        <w:rPr>
          <w:b/>
          <w:sz w:val="22"/>
          <w:szCs w:val="22"/>
        </w:rPr>
        <w:t xml:space="preserve">Amenajarile </w:t>
      </w:r>
      <w:r w:rsidR="004C0873" w:rsidRPr="008061B9">
        <w:rPr>
          <w:b/>
          <w:sz w:val="22"/>
          <w:szCs w:val="22"/>
        </w:rPr>
        <w:t>exterioare</w:t>
      </w:r>
      <w:r w:rsidR="004C0873" w:rsidRPr="008061B9">
        <w:rPr>
          <w:sz w:val="22"/>
          <w:szCs w:val="22"/>
        </w:rPr>
        <w:t xml:space="preserve"> constau in implementarea</w:t>
      </w:r>
      <w:r w:rsidRPr="008061B9">
        <w:rPr>
          <w:sz w:val="22"/>
          <w:szCs w:val="22"/>
        </w:rPr>
        <w:t xml:space="preserve"> unui pavaj cu dale de ciment pentru realizarea circulatiilor pietonabile si carosabile </w:t>
      </w:r>
      <w:r w:rsidR="0009642B">
        <w:rPr>
          <w:sz w:val="22"/>
          <w:szCs w:val="22"/>
        </w:rPr>
        <w:t>pentru accesul la constructiile propuse</w:t>
      </w:r>
      <w:r w:rsidR="001D6E73" w:rsidRPr="008061B9">
        <w:rPr>
          <w:sz w:val="22"/>
          <w:szCs w:val="22"/>
        </w:rPr>
        <w:t>.</w:t>
      </w:r>
    </w:p>
    <w:p w:rsidR="001D6E73" w:rsidRPr="008061B9" w:rsidRDefault="001D6E73" w:rsidP="00F40815">
      <w:pPr>
        <w:pStyle w:val="Default"/>
        <w:rPr>
          <w:sz w:val="22"/>
          <w:szCs w:val="22"/>
        </w:rPr>
      </w:pPr>
    </w:p>
    <w:p w:rsidR="001D6E73" w:rsidRPr="008061B9" w:rsidRDefault="001D6E73" w:rsidP="00F40815">
      <w:pPr>
        <w:pStyle w:val="Default"/>
        <w:rPr>
          <w:b/>
          <w:sz w:val="22"/>
          <w:szCs w:val="22"/>
        </w:rPr>
      </w:pPr>
      <w:r w:rsidRPr="008061B9">
        <w:rPr>
          <w:b/>
          <w:sz w:val="22"/>
          <w:szCs w:val="22"/>
        </w:rPr>
        <w:t>Indici Urbanistici Existenti:</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Suprafata teren din acte</w:t>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10329</w:t>
      </w:r>
      <w:r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 xml:space="preserve">S.C. </w:t>
      </w:r>
      <w:r w:rsidR="0009642B">
        <w:rPr>
          <w:rFonts w:eastAsiaTheme="minorHAnsi"/>
          <w:color w:val="000000"/>
          <w:kern w:val="0"/>
          <w:sz w:val="22"/>
          <w:szCs w:val="22"/>
          <w:lang w:eastAsia="en-US"/>
        </w:rPr>
        <w:t>existentă</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3689</w:t>
      </w:r>
      <w:r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 xml:space="preserve">P.O.T. </w:t>
      </w:r>
      <w:r w:rsidR="0009642B">
        <w:rPr>
          <w:rFonts w:eastAsiaTheme="minorHAnsi"/>
          <w:color w:val="000000"/>
          <w:kern w:val="0"/>
          <w:sz w:val="22"/>
          <w:szCs w:val="22"/>
          <w:lang w:eastAsia="en-US"/>
        </w:rPr>
        <w:t>existent</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35,7</w:t>
      </w:r>
      <w:r w:rsidRPr="008061B9">
        <w:rPr>
          <w:rFonts w:eastAsiaTheme="minorHAnsi"/>
          <w:color w:val="000000"/>
          <w:kern w:val="0"/>
          <w:sz w:val="22"/>
          <w:szCs w:val="22"/>
          <w:lang w:eastAsia="en-US"/>
        </w:rPr>
        <w:t>%</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S.D. propusa</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5441,01</w:t>
      </w:r>
      <w:r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C.U.T. propus</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3,57</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 xml:space="preserve">Regim de inaltime </w:t>
      </w:r>
      <w:r w:rsidR="0009642B">
        <w:rPr>
          <w:rFonts w:eastAsiaTheme="minorHAnsi"/>
          <w:color w:val="000000"/>
          <w:kern w:val="0"/>
          <w:sz w:val="22"/>
          <w:szCs w:val="22"/>
          <w:lang w:eastAsia="en-US"/>
        </w:rPr>
        <w:t>existent</w:t>
      </w:r>
      <w:r w:rsidRPr="008061B9">
        <w:rPr>
          <w:rFonts w:eastAsiaTheme="minorHAnsi"/>
          <w:color w:val="000000"/>
          <w:kern w:val="0"/>
          <w:sz w:val="22"/>
          <w:szCs w:val="22"/>
          <w:lang w:eastAsia="en-US"/>
        </w:rPr>
        <w:tab/>
        <w:t xml:space="preserve">= </w:t>
      </w:r>
      <w:r w:rsidR="0009642B">
        <w:rPr>
          <w:rFonts w:eastAsiaTheme="minorHAnsi"/>
          <w:color w:val="000000"/>
          <w:kern w:val="0"/>
          <w:sz w:val="22"/>
          <w:szCs w:val="22"/>
          <w:lang w:eastAsia="en-US"/>
        </w:rPr>
        <w:t>S+P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H maxim coama</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w:t>
      </w:r>
      <w:r w:rsidR="00C9687A">
        <w:rPr>
          <w:rFonts w:eastAsiaTheme="minorHAnsi"/>
          <w:color w:val="000000"/>
          <w:kern w:val="0"/>
          <w:sz w:val="22"/>
          <w:szCs w:val="22"/>
          <w:lang w:eastAsia="en-US"/>
        </w:rPr>
        <w:t xml:space="preserve"> 8,55 m</w:t>
      </w:r>
    </w:p>
    <w:p w:rsidR="004C0873" w:rsidRPr="008061B9" w:rsidRDefault="001D6E73" w:rsidP="001D6E73">
      <w:pPr>
        <w:pStyle w:val="Default"/>
        <w:rPr>
          <w:sz w:val="22"/>
          <w:szCs w:val="22"/>
        </w:rPr>
      </w:pPr>
      <w:r w:rsidRPr="008061B9">
        <w:rPr>
          <w:sz w:val="22"/>
          <w:szCs w:val="22"/>
        </w:rPr>
        <w:t>H maxim streasina</w:t>
      </w:r>
      <w:r w:rsidRPr="008061B9">
        <w:rPr>
          <w:sz w:val="22"/>
          <w:szCs w:val="22"/>
        </w:rPr>
        <w:tab/>
      </w:r>
      <w:r w:rsidRPr="008061B9">
        <w:rPr>
          <w:sz w:val="22"/>
          <w:szCs w:val="22"/>
        </w:rPr>
        <w:tab/>
        <w:t>=</w:t>
      </w:r>
      <w:r w:rsidR="00C9687A">
        <w:rPr>
          <w:sz w:val="22"/>
          <w:szCs w:val="22"/>
        </w:rPr>
        <w:t xml:space="preserve"> 6,55 m</w:t>
      </w:r>
    </w:p>
    <w:p w:rsidR="001D6E73" w:rsidRPr="008061B9" w:rsidRDefault="001D6E73" w:rsidP="001D6E73">
      <w:pPr>
        <w:pStyle w:val="Default"/>
        <w:rPr>
          <w:sz w:val="22"/>
          <w:szCs w:val="22"/>
        </w:rPr>
      </w:pPr>
    </w:p>
    <w:p w:rsidR="001D6E73" w:rsidRPr="008061B9" w:rsidRDefault="001D6E73" w:rsidP="001D6E73">
      <w:pPr>
        <w:pStyle w:val="Default"/>
        <w:rPr>
          <w:b/>
          <w:sz w:val="22"/>
          <w:szCs w:val="22"/>
        </w:rPr>
      </w:pPr>
      <w:r w:rsidRPr="008061B9">
        <w:rPr>
          <w:b/>
          <w:sz w:val="22"/>
          <w:szCs w:val="22"/>
        </w:rPr>
        <w:t>Indici Urbanistici Propusi:</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Suprafata teren din acte</w:t>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10329</w:t>
      </w:r>
      <w:r w:rsidR="00C9687A"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S.C. propusa</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4093,27</w:t>
      </w:r>
      <w:r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 xml:space="preserve">P.O.T. propus </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39,62</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S.D. propusa</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6185,73</w:t>
      </w:r>
      <w:r w:rsidRPr="008061B9">
        <w:rPr>
          <w:rFonts w:eastAsiaTheme="minorHAnsi"/>
          <w:color w:val="000000"/>
          <w:kern w:val="0"/>
          <w:sz w:val="22"/>
          <w:szCs w:val="22"/>
          <w:lang w:eastAsia="en-US"/>
        </w:rPr>
        <w:t xml:space="preserve"> mp</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C.U.T. propus</w:t>
      </w:r>
      <w:r w:rsidRPr="008061B9">
        <w:rPr>
          <w:rFonts w:eastAsiaTheme="minorHAnsi"/>
          <w:color w:val="000000"/>
          <w:kern w:val="0"/>
          <w:sz w:val="22"/>
          <w:szCs w:val="22"/>
          <w:lang w:eastAsia="en-US"/>
        </w:rPr>
        <w:tab/>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0,39</w:t>
      </w:r>
    </w:p>
    <w:p w:rsidR="001D6E73" w:rsidRPr="008061B9" w:rsidRDefault="001D6E73" w:rsidP="001D6E73">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Regim de inaltime propus</w:t>
      </w:r>
      <w:r w:rsidRPr="008061B9">
        <w:rPr>
          <w:rFonts w:eastAsiaTheme="minorHAnsi"/>
          <w:color w:val="000000"/>
          <w:kern w:val="0"/>
          <w:sz w:val="22"/>
          <w:szCs w:val="22"/>
          <w:lang w:eastAsia="en-US"/>
        </w:rPr>
        <w:tab/>
        <w:t xml:space="preserve">= </w:t>
      </w:r>
      <w:r w:rsidR="00C9687A">
        <w:rPr>
          <w:rFonts w:eastAsiaTheme="minorHAnsi"/>
          <w:color w:val="000000"/>
          <w:kern w:val="0"/>
          <w:sz w:val="22"/>
          <w:szCs w:val="22"/>
          <w:lang w:eastAsia="en-US"/>
        </w:rPr>
        <w:t>S+</w:t>
      </w:r>
      <w:r w:rsidRPr="008061B9">
        <w:rPr>
          <w:rFonts w:eastAsiaTheme="minorHAnsi"/>
          <w:color w:val="000000"/>
          <w:kern w:val="0"/>
          <w:sz w:val="22"/>
          <w:szCs w:val="22"/>
          <w:lang w:eastAsia="en-US"/>
        </w:rPr>
        <w:t>P</w:t>
      </w:r>
    </w:p>
    <w:p w:rsidR="001D6E73" w:rsidRPr="008061B9" w:rsidRDefault="00C9687A" w:rsidP="001D6E73">
      <w:pPr>
        <w:widowControl/>
        <w:suppressAutoHyphens w:val="0"/>
        <w:autoSpaceDE w:val="0"/>
        <w:autoSpaceDN w:val="0"/>
        <w:adjustRightInd w:val="0"/>
        <w:rPr>
          <w:rFonts w:eastAsiaTheme="minorHAnsi"/>
          <w:color w:val="000000"/>
          <w:kern w:val="0"/>
          <w:sz w:val="22"/>
          <w:szCs w:val="22"/>
          <w:lang w:eastAsia="en-US"/>
        </w:rPr>
      </w:pPr>
      <w:r>
        <w:rPr>
          <w:rFonts w:eastAsiaTheme="minorHAnsi"/>
          <w:color w:val="000000"/>
          <w:kern w:val="0"/>
          <w:sz w:val="22"/>
          <w:szCs w:val="22"/>
          <w:lang w:eastAsia="en-US"/>
        </w:rPr>
        <w:t>H maxim coama</w:t>
      </w:r>
      <w:r>
        <w:rPr>
          <w:rFonts w:eastAsiaTheme="minorHAnsi"/>
          <w:color w:val="000000"/>
          <w:kern w:val="0"/>
          <w:sz w:val="22"/>
          <w:szCs w:val="22"/>
          <w:lang w:eastAsia="en-US"/>
        </w:rPr>
        <w:tab/>
      </w:r>
      <w:r>
        <w:rPr>
          <w:rFonts w:eastAsiaTheme="minorHAnsi"/>
          <w:color w:val="000000"/>
          <w:kern w:val="0"/>
          <w:sz w:val="22"/>
          <w:szCs w:val="22"/>
          <w:lang w:eastAsia="en-US"/>
        </w:rPr>
        <w:tab/>
        <w:t>= 8,55 m</w:t>
      </w:r>
    </w:p>
    <w:p w:rsidR="001D6E73" w:rsidRPr="008061B9" w:rsidRDefault="00C9687A" w:rsidP="001D6E73">
      <w:pPr>
        <w:pStyle w:val="Default"/>
        <w:rPr>
          <w:sz w:val="22"/>
          <w:szCs w:val="22"/>
        </w:rPr>
      </w:pPr>
      <w:r>
        <w:rPr>
          <w:sz w:val="22"/>
          <w:szCs w:val="22"/>
        </w:rPr>
        <w:t>H maxim streasina</w:t>
      </w:r>
      <w:r>
        <w:rPr>
          <w:sz w:val="22"/>
          <w:szCs w:val="22"/>
        </w:rPr>
        <w:tab/>
      </w:r>
      <w:r>
        <w:rPr>
          <w:sz w:val="22"/>
          <w:szCs w:val="22"/>
        </w:rPr>
        <w:tab/>
        <w:t>= 6,55 m</w:t>
      </w:r>
    </w:p>
    <w:p w:rsidR="001D6E73" w:rsidRDefault="001D6E73" w:rsidP="001D6E73">
      <w:pPr>
        <w:pStyle w:val="Default"/>
        <w:rPr>
          <w:sz w:val="22"/>
          <w:szCs w:val="22"/>
        </w:rPr>
      </w:pPr>
    </w:p>
    <w:p w:rsidR="00C9687A" w:rsidRPr="008061B9" w:rsidRDefault="00C9687A" w:rsidP="00C9687A">
      <w:pPr>
        <w:pStyle w:val="Default"/>
        <w:rPr>
          <w:b/>
          <w:sz w:val="22"/>
          <w:szCs w:val="22"/>
        </w:rPr>
      </w:pPr>
      <w:r w:rsidRPr="008061B9">
        <w:rPr>
          <w:b/>
          <w:sz w:val="22"/>
          <w:szCs w:val="22"/>
        </w:rPr>
        <w:lastRenderedPageBreak/>
        <w:t>Bilant Teritorial:</w:t>
      </w:r>
    </w:p>
    <w:p w:rsidR="00C9687A" w:rsidRPr="008061B9" w:rsidRDefault="00C9687A" w:rsidP="001D6E73">
      <w:pPr>
        <w:pStyle w:val="Default"/>
        <w:rPr>
          <w:sz w:val="22"/>
          <w:szCs w:val="22"/>
        </w:rPr>
      </w:pPr>
    </w:p>
    <w:tbl>
      <w:tblPr>
        <w:tblStyle w:val="GrilTabel"/>
        <w:tblpPr w:leftFromText="180" w:rightFromText="180" w:vertAnchor="text" w:horzAnchor="margin" w:tblpXSpec="center" w:tblpY="-43"/>
        <w:tblW w:w="0" w:type="auto"/>
        <w:tblLook w:val="04A0" w:firstRow="1" w:lastRow="0" w:firstColumn="1" w:lastColumn="0" w:noHBand="0" w:noVBand="1"/>
      </w:tblPr>
      <w:tblGrid>
        <w:gridCol w:w="3192"/>
        <w:gridCol w:w="3192"/>
        <w:gridCol w:w="1824"/>
      </w:tblGrid>
      <w:tr w:rsidR="00C9687A" w:rsidTr="00C9687A">
        <w:tc>
          <w:tcPr>
            <w:tcW w:w="3192" w:type="dxa"/>
          </w:tcPr>
          <w:p w:rsidR="00C9687A" w:rsidRPr="00C9687A" w:rsidRDefault="00C9687A" w:rsidP="00C9687A">
            <w:pPr>
              <w:pStyle w:val="Default"/>
              <w:rPr>
                <w:b/>
                <w:sz w:val="22"/>
                <w:szCs w:val="22"/>
              </w:rPr>
            </w:pPr>
            <w:r w:rsidRPr="00C9687A">
              <w:rPr>
                <w:b/>
                <w:bCs/>
                <w:sz w:val="22"/>
                <w:szCs w:val="22"/>
              </w:rPr>
              <w:t>TOTAL TEREN</w:t>
            </w:r>
          </w:p>
        </w:tc>
        <w:tc>
          <w:tcPr>
            <w:tcW w:w="3192" w:type="dxa"/>
          </w:tcPr>
          <w:p w:rsidR="00C9687A" w:rsidRPr="00C9687A" w:rsidRDefault="00C9687A" w:rsidP="00C9687A">
            <w:pPr>
              <w:pStyle w:val="Default"/>
              <w:jc w:val="center"/>
              <w:rPr>
                <w:b/>
                <w:sz w:val="22"/>
                <w:szCs w:val="22"/>
              </w:rPr>
            </w:pPr>
            <w:r>
              <w:rPr>
                <w:b/>
                <w:sz w:val="22"/>
                <w:szCs w:val="22"/>
              </w:rPr>
              <w:t>10329 mp</w:t>
            </w:r>
          </w:p>
        </w:tc>
        <w:tc>
          <w:tcPr>
            <w:tcW w:w="1824" w:type="dxa"/>
          </w:tcPr>
          <w:p w:rsidR="00C9687A" w:rsidRPr="00C9687A" w:rsidRDefault="00C9687A" w:rsidP="00C9687A">
            <w:pPr>
              <w:pStyle w:val="Default"/>
              <w:jc w:val="center"/>
              <w:rPr>
                <w:b/>
                <w:sz w:val="22"/>
                <w:szCs w:val="22"/>
              </w:rPr>
            </w:pPr>
            <w:r w:rsidRPr="00C9687A">
              <w:rPr>
                <w:b/>
                <w:sz w:val="22"/>
                <w:szCs w:val="22"/>
              </w:rPr>
              <w:t>100%</w:t>
            </w:r>
          </w:p>
        </w:tc>
      </w:tr>
      <w:tr w:rsidR="00C9687A" w:rsidTr="00C9687A">
        <w:tc>
          <w:tcPr>
            <w:tcW w:w="3192" w:type="dxa"/>
          </w:tcPr>
          <w:p w:rsidR="00C9687A" w:rsidRDefault="00C9687A" w:rsidP="00C9687A">
            <w:pPr>
              <w:pStyle w:val="Default"/>
              <w:rPr>
                <w:b/>
                <w:sz w:val="22"/>
                <w:szCs w:val="22"/>
              </w:rPr>
            </w:pPr>
            <w:r w:rsidRPr="008061B9">
              <w:rPr>
                <w:bCs/>
                <w:sz w:val="22"/>
                <w:szCs w:val="22"/>
              </w:rPr>
              <w:t>CONSTRUCTII</w:t>
            </w:r>
          </w:p>
        </w:tc>
        <w:tc>
          <w:tcPr>
            <w:tcW w:w="3192" w:type="dxa"/>
          </w:tcPr>
          <w:p w:rsidR="00C9687A" w:rsidRDefault="00C9687A" w:rsidP="00C9687A">
            <w:pPr>
              <w:pStyle w:val="Default"/>
              <w:jc w:val="center"/>
              <w:rPr>
                <w:b/>
                <w:sz w:val="22"/>
                <w:szCs w:val="22"/>
              </w:rPr>
            </w:pPr>
            <w:r>
              <w:rPr>
                <w:b/>
                <w:sz w:val="22"/>
                <w:szCs w:val="22"/>
              </w:rPr>
              <w:t>4093,27 mp</w:t>
            </w:r>
          </w:p>
        </w:tc>
        <w:tc>
          <w:tcPr>
            <w:tcW w:w="1824" w:type="dxa"/>
          </w:tcPr>
          <w:p w:rsidR="00C9687A" w:rsidRDefault="00C9687A" w:rsidP="00C9687A">
            <w:pPr>
              <w:pStyle w:val="Default"/>
              <w:jc w:val="center"/>
              <w:rPr>
                <w:b/>
                <w:sz w:val="22"/>
                <w:szCs w:val="22"/>
              </w:rPr>
            </w:pPr>
            <w:r>
              <w:rPr>
                <w:b/>
                <w:sz w:val="22"/>
                <w:szCs w:val="22"/>
              </w:rPr>
              <w:t>39,62 %</w:t>
            </w:r>
          </w:p>
        </w:tc>
      </w:tr>
      <w:tr w:rsidR="00C9687A" w:rsidTr="00C9687A">
        <w:tc>
          <w:tcPr>
            <w:tcW w:w="3192" w:type="dxa"/>
          </w:tcPr>
          <w:p w:rsidR="00C9687A" w:rsidRDefault="00C9687A" w:rsidP="00C9687A">
            <w:pPr>
              <w:widowControl/>
              <w:suppressAutoHyphens w:val="0"/>
              <w:autoSpaceDE w:val="0"/>
              <w:autoSpaceDN w:val="0"/>
              <w:adjustRightInd w:val="0"/>
              <w:ind w:left="1440" w:hanging="1440"/>
              <w:rPr>
                <w:b/>
              </w:rPr>
            </w:pPr>
            <w:r w:rsidRPr="00C9687A">
              <w:rPr>
                <w:rFonts w:eastAsiaTheme="minorHAnsi"/>
                <w:bCs/>
                <w:color w:val="000000"/>
                <w:kern w:val="0"/>
                <w:sz w:val="20"/>
                <w:szCs w:val="20"/>
                <w:lang w:eastAsia="en-US"/>
              </w:rPr>
              <w:t>CIRCULATII AUTO</w:t>
            </w:r>
            <w:r>
              <w:rPr>
                <w:rFonts w:eastAsiaTheme="minorHAnsi"/>
                <w:bCs/>
                <w:color w:val="000000"/>
                <w:kern w:val="0"/>
                <w:sz w:val="20"/>
                <w:szCs w:val="20"/>
                <w:lang w:eastAsia="en-US"/>
              </w:rPr>
              <w:t>-</w:t>
            </w:r>
            <w:r w:rsidRPr="00C9687A">
              <w:rPr>
                <w:rFonts w:eastAsiaTheme="minorHAnsi"/>
                <w:bCs/>
                <w:color w:val="000000"/>
                <w:kern w:val="0"/>
                <w:sz w:val="20"/>
                <w:szCs w:val="20"/>
                <w:lang w:eastAsia="en-US"/>
              </w:rPr>
              <w:t>PIETONAL</w:t>
            </w:r>
          </w:p>
        </w:tc>
        <w:tc>
          <w:tcPr>
            <w:tcW w:w="3192" w:type="dxa"/>
          </w:tcPr>
          <w:p w:rsidR="00C9687A" w:rsidRDefault="002F4B1C" w:rsidP="00C9687A">
            <w:pPr>
              <w:pStyle w:val="Default"/>
              <w:jc w:val="center"/>
              <w:rPr>
                <w:b/>
                <w:sz w:val="22"/>
                <w:szCs w:val="22"/>
              </w:rPr>
            </w:pPr>
            <w:r>
              <w:rPr>
                <w:b/>
                <w:sz w:val="22"/>
                <w:szCs w:val="22"/>
              </w:rPr>
              <w:t>4885,73</w:t>
            </w:r>
            <w:r w:rsidR="00C9687A">
              <w:rPr>
                <w:b/>
                <w:sz w:val="22"/>
                <w:szCs w:val="22"/>
              </w:rPr>
              <w:t xml:space="preserve"> mp</w:t>
            </w:r>
          </w:p>
        </w:tc>
        <w:tc>
          <w:tcPr>
            <w:tcW w:w="1824" w:type="dxa"/>
          </w:tcPr>
          <w:p w:rsidR="00C9687A" w:rsidRDefault="002F4B1C" w:rsidP="00C9687A">
            <w:pPr>
              <w:pStyle w:val="Default"/>
              <w:jc w:val="center"/>
              <w:rPr>
                <w:b/>
                <w:sz w:val="22"/>
                <w:szCs w:val="22"/>
              </w:rPr>
            </w:pPr>
            <w:r>
              <w:rPr>
                <w:b/>
                <w:sz w:val="22"/>
                <w:szCs w:val="22"/>
              </w:rPr>
              <w:t>47,32</w:t>
            </w:r>
            <w:r w:rsidR="00C9687A">
              <w:rPr>
                <w:b/>
                <w:sz w:val="22"/>
                <w:szCs w:val="22"/>
              </w:rPr>
              <w:t xml:space="preserve"> %</w:t>
            </w:r>
          </w:p>
        </w:tc>
      </w:tr>
      <w:tr w:rsidR="00C9687A" w:rsidTr="00C9687A">
        <w:tc>
          <w:tcPr>
            <w:tcW w:w="3192" w:type="dxa"/>
          </w:tcPr>
          <w:p w:rsidR="00C9687A" w:rsidRDefault="00C9687A" w:rsidP="00C9687A">
            <w:pPr>
              <w:pStyle w:val="Default"/>
              <w:rPr>
                <w:b/>
                <w:sz w:val="22"/>
                <w:szCs w:val="22"/>
              </w:rPr>
            </w:pPr>
            <w:r w:rsidRPr="008061B9">
              <w:rPr>
                <w:bCs/>
                <w:sz w:val="22"/>
                <w:szCs w:val="22"/>
              </w:rPr>
              <w:t>SPATII VERZI</w:t>
            </w:r>
          </w:p>
        </w:tc>
        <w:tc>
          <w:tcPr>
            <w:tcW w:w="3192" w:type="dxa"/>
          </w:tcPr>
          <w:p w:rsidR="00C9687A" w:rsidRDefault="002F4B1C" w:rsidP="00C9687A">
            <w:pPr>
              <w:pStyle w:val="Default"/>
              <w:jc w:val="center"/>
              <w:rPr>
                <w:b/>
                <w:sz w:val="22"/>
                <w:szCs w:val="22"/>
              </w:rPr>
            </w:pPr>
            <w:r>
              <w:rPr>
                <w:b/>
                <w:sz w:val="22"/>
                <w:szCs w:val="22"/>
              </w:rPr>
              <w:t>1350</w:t>
            </w:r>
            <w:r w:rsidR="00C9687A">
              <w:rPr>
                <w:b/>
                <w:sz w:val="22"/>
                <w:szCs w:val="22"/>
              </w:rPr>
              <w:t>,00  mp</w:t>
            </w:r>
          </w:p>
        </w:tc>
        <w:tc>
          <w:tcPr>
            <w:tcW w:w="1824" w:type="dxa"/>
          </w:tcPr>
          <w:p w:rsidR="00C9687A" w:rsidRDefault="002F4B1C" w:rsidP="00C9687A">
            <w:pPr>
              <w:pStyle w:val="Default"/>
              <w:jc w:val="center"/>
              <w:rPr>
                <w:b/>
                <w:sz w:val="22"/>
                <w:szCs w:val="22"/>
              </w:rPr>
            </w:pPr>
            <w:r>
              <w:rPr>
                <w:b/>
                <w:sz w:val="22"/>
                <w:szCs w:val="22"/>
              </w:rPr>
              <w:t>13,06</w:t>
            </w:r>
            <w:r w:rsidR="00C9687A">
              <w:rPr>
                <w:b/>
                <w:sz w:val="22"/>
                <w:szCs w:val="22"/>
              </w:rPr>
              <w:t xml:space="preserve"> %</w:t>
            </w:r>
          </w:p>
        </w:tc>
      </w:tr>
    </w:tbl>
    <w:p w:rsidR="00C9687A" w:rsidRDefault="00C9687A" w:rsidP="001D6E73">
      <w:pPr>
        <w:pStyle w:val="Default"/>
        <w:rPr>
          <w:b/>
          <w:sz w:val="22"/>
          <w:szCs w:val="22"/>
        </w:rPr>
      </w:pPr>
    </w:p>
    <w:p w:rsidR="00EF08D4" w:rsidRPr="008061B9" w:rsidRDefault="00EF08D4" w:rsidP="001D6E73">
      <w:pPr>
        <w:pStyle w:val="Default"/>
        <w:ind w:left="1440" w:hanging="1440"/>
        <w:rPr>
          <w:sz w:val="22"/>
          <w:szCs w:val="22"/>
        </w:rPr>
      </w:pPr>
    </w:p>
    <w:p w:rsidR="002F4B1C" w:rsidRDefault="002F4B1C" w:rsidP="00C243B2">
      <w:pPr>
        <w:pStyle w:val="Default"/>
        <w:rPr>
          <w:rFonts w:eastAsia="PMingLiU"/>
          <w:sz w:val="22"/>
          <w:szCs w:val="22"/>
        </w:rPr>
      </w:pPr>
    </w:p>
    <w:p w:rsidR="002F4B1C" w:rsidRDefault="002F4B1C" w:rsidP="00C243B2">
      <w:pPr>
        <w:pStyle w:val="Default"/>
        <w:rPr>
          <w:rFonts w:eastAsia="PMingLiU"/>
          <w:sz w:val="22"/>
          <w:szCs w:val="22"/>
        </w:rPr>
      </w:pPr>
    </w:p>
    <w:p w:rsidR="002F4B1C" w:rsidRDefault="002F4B1C" w:rsidP="00C243B2">
      <w:pPr>
        <w:pStyle w:val="Default"/>
        <w:rPr>
          <w:rFonts w:eastAsia="PMingLiU"/>
          <w:sz w:val="22"/>
          <w:szCs w:val="22"/>
        </w:rPr>
      </w:pPr>
    </w:p>
    <w:p w:rsidR="00C243B2" w:rsidRPr="008061B9" w:rsidRDefault="00C243B2" w:rsidP="00C243B2">
      <w:pPr>
        <w:pStyle w:val="Default"/>
        <w:rPr>
          <w:rFonts w:eastAsia="PMingLiU"/>
          <w:sz w:val="22"/>
          <w:szCs w:val="22"/>
        </w:rPr>
      </w:pPr>
      <w:r w:rsidRPr="008061B9">
        <w:rPr>
          <w:rFonts w:eastAsia="PMingLiU"/>
          <w:sz w:val="22"/>
          <w:szCs w:val="22"/>
        </w:rPr>
        <w:t xml:space="preserve">b) justificarea necesităţii proiectului; </w:t>
      </w:r>
    </w:p>
    <w:p w:rsidR="00F40815" w:rsidRPr="008061B9" w:rsidRDefault="00F40815" w:rsidP="00F40815">
      <w:pPr>
        <w:pStyle w:val="Default"/>
        <w:rPr>
          <w:sz w:val="22"/>
          <w:szCs w:val="22"/>
        </w:rPr>
      </w:pPr>
    </w:p>
    <w:p w:rsidR="005F2530" w:rsidRPr="008061B9" w:rsidRDefault="00C243B2" w:rsidP="00C243B2">
      <w:pPr>
        <w:pStyle w:val="Default"/>
        <w:jc w:val="both"/>
        <w:rPr>
          <w:rFonts w:eastAsia="PMingLiU"/>
          <w:b/>
          <w:bCs/>
          <w:sz w:val="22"/>
          <w:szCs w:val="22"/>
        </w:rPr>
      </w:pPr>
      <w:r w:rsidRPr="008061B9">
        <w:rPr>
          <w:rFonts w:eastAsia="PMingLiU"/>
          <w:b/>
          <w:bCs/>
          <w:sz w:val="22"/>
          <w:szCs w:val="22"/>
        </w:rPr>
        <w:t xml:space="preserve">Pe terenul </w:t>
      </w:r>
      <w:r w:rsidR="002F4B1C">
        <w:rPr>
          <w:rFonts w:eastAsia="PMingLiU"/>
          <w:b/>
          <w:bCs/>
          <w:sz w:val="22"/>
          <w:szCs w:val="22"/>
        </w:rPr>
        <w:t>studiat se doreste extinderea constructiei existente cu edificarea a dou spații de depozitare respective producție</w:t>
      </w:r>
      <w:r w:rsidRPr="008061B9">
        <w:rPr>
          <w:rFonts w:eastAsia="PMingLiU"/>
          <w:b/>
          <w:bCs/>
          <w:sz w:val="22"/>
          <w:szCs w:val="22"/>
        </w:rPr>
        <w:t>. La baza proiectului a stat tema de proiectare a beneficiarului.</w:t>
      </w:r>
    </w:p>
    <w:p w:rsidR="00C243B2" w:rsidRPr="008061B9" w:rsidRDefault="00C243B2" w:rsidP="00F40815">
      <w:pPr>
        <w:pStyle w:val="Default"/>
        <w:rPr>
          <w:rFonts w:eastAsia="PMingLiU"/>
          <w:b/>
          <w:bCs/>
          <w:sz w:val="22"/>
          <w:szCs w:val="22"/>
        </w:rPr>
      </w:pPr>
    </w:p>
    <w:p w:rsidR="005F2530" w:rsidRPr="008061B9" w:rsidRDefault="005F2530" w:rsidP="005F2530">
      <w:pPr>
        <w:jc w:val="both"/>
        <w:rPr>
          <w:b/>
          <w:sz w:val="22"/>
          <w:szCs w:val="22"/>
        </w:rPr>
      </w:pPr>
      <w:r w:rsidRPr="008061B9">
        <w:rPr>
          <w:b/>
          <w:sz w:val="22"/>
          <w:szCs w:val="22"/>
          <w:lang w:val="fr-FR"/>
        </w:rPr>
        <w:t>Prezenta documentaţie a fost întocmită având la bază:</w:t>
      </w:r>
    </w:p>
    <w:p w:rsidR="005F2530" w:rsidRPr="008061B9" w:rsidRDefault="005F2530" w:rsidP="009A4930">
      <w:pPr>
        <w:numPr>
          <w:ilvl w:val="0"/>
          <w:numId w:val="3"/>
        </w:numPr>
        <w:jc w:val="both"/>
        <w:rPr>
          <w:sz w:val="22"/>
          <w:szCs w:val="22"/>
          <w:lang w:val="fr-FR"/>
        </w:rPr>
      </w:pPr>
      <w:r w:rsidRPr="008061B9">
        <w:rPr>
          <w:sz w:val="22"/>
          <w:szCs w:val="22"/>
        </w:rPr>
        <w:t xml:space="preserve">cererea beneficiarului şi comanda acestuia ; </w:t>
      </w:r>
    </w:p>
    <w:p w:rsidR="005F2530" w:rsidRPr="008061B9" w:rsidRDefault="005F2530" w:rsidP="009A4930">
      <w:pPr>
        <w:numPr>
          <w:ilvl w:val="0"/>
          <w:numId w:val="3"/>
        </w:numPr>
        <w:jc w:val="both"/>
        <w:rPr>
          <w:sz w:val="22"/>
          <w:szCs w:val="22"/>
          <w:lang w:val="fr-FR"/>
        </w:rPr>
      </w:pPr>
      <w:r w:rsidRPr="008061B9">
        <w:rPr>
          <w:sz w:val="22"/>
          <w:szCs w:val="22"/>
          <w:lang w:val="fr-FR"/>
        </w:rPr>
        <w:t>dovada titlului asupra imobilului.</w:t>
      </w:r>
    </w:p>
    <w:p w:rsidR="005F2530" w:rsidRPr="008061B9" w:rsidRDefault="005F2530" w:rsidP="005F2530">
      <w:pPr>
        <w:tabs>
          <w:tab w:val="left" w:pos="24270"/>
        </w:tabs>
        <w:jc w:val="both"/>
        <w:rPr>
          <w:sz w:val="22"/>
          <w:szCs w:val="22"/>
          <w:lang w:val="fr-FR"/>
        </w:rPr>
      </w:pPr>
      <w:r w:rsidRPr="008061B9">
        <w:rPr>
          <w:sz w:val="22"/>
          <w:szCs w:val="22"/>
          <w:lang w:val="pt-BR"/>
        </w:rPr>
        <w:t xml:space="preserve"> Construcţia are următoarele încadrări conform normelor şi legislaţiei în vigoare:</w:t>
      </w:r>
    </w:p>
    <w:p w:rsidR="005F2530" w:rsidRPr="008061B9" w:rsidRDefault="005F2530" w:rsidP="005F2530">
      <w:pPr>
        <w:tabs>
          <w:tab w:val="left" w:pos="24270"/>
        </w:tabs>
        <w:ind w:left="1418"/>
        <w:jc w:val="both"/>
        <w:rPr>
          <w:sz w:val="22"/>
          <w:szCs w:val="22"/>
          <w:lang w:val="fr-FR"/>
        </w:rPr>
      </w:pPr>
      <w:r w:rsidRPr="008061B9">
        <w:rPr>
          <w:sz w:val="22"/>
          <w:szCs w:val="22"/>
          <w:lang w:val="fr-FR"/>
        </w:rPr>
        <w:t>-    clasa de importanţă: “III”, conform normativului P100-92;</w:t>
      </w:r>
    </w:p>
    <w:p w:rsidR="00C243B2" w:rsidRPr="008061B9" w:rsidRDefault="005F2530" w:rsidP="005F2530">
      <w:pPr>
        <w:tabs>
          <w:tab w:val="left" w:pos="24270"/>
        </w:tabs>
        <w:ind w:left="1418"/>
        <w:jc w:val="both"/>
        <w:rPr>
          <w:sz w:val="22"/>
          <w:szCs w:val="22"/>
          <w:lang w:val="fr-FR"/>
        </w:rPr>
      </w:pPr>
      <w:r w:rsidRPr="008061B9">
        <w:rPr>
          <w:sz w:val="22"/>
          <w:szCs w:val="22"/>
          <w:lang w:val="fr-FR"/>
        </w:rPr>
        <w:t>-    categoria de importanţă: “D”, conform HG 766-97 şi a regulamentului aprobat cu ordinul MLPAT nr.31/N din 02.10.1995.</w:t>
      </w:r>
    </w:p>
    <w:p w:rsidR="005F2530" w:rsidRPr="008061B9" w:rsidRDefault="005F2530" w:rsidP="005F2530">
      <w:pPr>
        <w:rPr>
          <w:sz w:val="22"/>
          <w:szCs w:val="22"/>
          <w:lang w:val="fr-FR"/>
        </w:rPr>
      </w:pPr>
      <w:r w:rsidRPr="008061B9">
        <w:rPr>
          <w:bCs/>
          <w:sz w:val="22"/>
          <w:szCs w:val="22"/>
          <w:lang w:val="fr-FR"/>
        </w:rPr>
        <w:t xml:space="preserve">Încadrare în localitate şi zonă: </w:t>
      </w:r>
      <w:r w:rsidRPr="008061B9">
        <w:rPr>
          <w:sz w:val="22"/>
          <w:szCs w:val="22"/>
        </w:rPr>
        <w:t xml:space="preserve">Jud. </w:t>
      </w:r>
      <w:r w:rsidRPr="008061B9">
        <w:rPr>
          <w:rFonts w:eastAsia="Times New Roman"/>
          <w:kern w:val="0"/>
          <w:sz w:val="22"/>
          <w:szCs w:val="22"/>
          <w:lang w:eastAsia="en-US"/>
        </w:rPr>
        <w:t xml:space="preserve">Sibiu, </w:t>
      </w:r>
      <w:r w:rsidR="002F4B1C">
        <w:rPr>
          <w:rFonts w:eastAsia="Times New Roman"/>
          <w:kern w:val="0"/>
          <w:sz w:val="22"/>
          <w:szCs w:val="22"/>
          <w:lang w:eastAsia="en-US"/>
        </w:rPr>
        <w:t>Mun. Sibiu, Str. Ștefan cel Mare, nr.199.</w:t>
      </w:r>
    </w:p>
    <w:p w:rsidR="005F2530" w:rsidRPr="008061B9" w:rsidRDefault="005F2530" w:rsidP="005F2530">
      <w:pPr>
        <w:ind w:left="-23"/>
        <w:jc w:val="both"/>
        <w:rPr>
          <w:sz w:val="22"/>
          <w:szCs w:val="22"/>
          <w:lang w:val="fr-FR"/>
        </w:rPr>
      </w:pPr>
      <w:r w:rsidRPr="008061B9">
        <w:rPr>
          <w:sz w:val="22"/>
          <w:szCs w:val="22"/>
          <w:lang w:val="fr-FR"/>
        </w:rPr>
        <w:tab/>
      </w:r>
      <w:r w:rsidRPr="008061B9">
        <w:rPr>
          <w:b/>
          <w:sz w:val="22"/>
          <w:szCs w:val="22"/>
          <w:lang w:val="fr-FR"/>
        </w:rPr>
        <w:t>Regimul de înălţime</w:t>
      </w:r>
      <w:r w:rsidRPr="008061B9">
        <w:rPr>
          <w:sz w:val="22"/>
          <w:szCs w:val="22"/>
          <w:lang w:val="fr-FR"/>
        </w:rPr>
        <w:t xml:space="preserve"> în zonă : S+P, P+</w:t>
      </w:r>
      <w:r w:rsidR="002F4B1C">
        <w:rPr>
          <w:sz w:val="22"/>
          <w:szCs w:val="22"/>
          <w:lang w:val="fr-FR"/>
        </w:rPr>
        <w:t>E.</w:t>
      </w:r>
    </w:p>
    <w:p w:rsidR="005F2530" w:rsidRPr="008061B9" w:rsidRDefault="005F2530" w:rsidP="005F2530">
      <w:pPr>
        <w:ind w:left="-23"/>
        <w:jc w:val="both"/>
        <w:rPr>
          <w:bCs/>
          <w:sz w:val="22"/>
          <w:szCs w:val="22"/>
        </w:rPr>
      </w:pPr>
      <w:r w:rsidRPr="008061B9">
        <w:rPr>
          <w:bCs/>
          <w:sz w:val="22"/>
          <w:szCs w:val="22"/>
        </w:rPr>
        <w:tab/>
      </w:r>
    </w:p>
    <w:p w:rsidR="005F2530" w:rsidRPr="008061B9" w:rsidRDefault="005F2530" w:rsidP="005F2530">
      <w:pPr>
        <w:ind w:left="-23"/>
        <w:jc w:val="both"/>
        <w:rPr>
          <w:b/>
          <w:sz w:val="22"/>
          <w:szCs w:val="22"/>
        </w:rPr>
      </w:pPr>
      <w:r w:rsidRPr="008061B9">
        <w:rPr>
          <w:b/>
          <w:bCs/>
          <w:sz w:val="22"/>
          <w:szCs w:val="22"/>
        </w:rPr>
        <w:t>Caracteristicile amplasamentului:</w:t>
      </w:r>
    </w:p>
    <w:p w:rsidR="005F2530" w:rsidRPr="008061B9" w:rsidRDefault="005F2530" w:rsidP="005F2530">
      <w:pPr>
        <w:pStyle w:val="Corptext31"/>
        <w:rPr>
          <w:szCs w:val="22"/>
        </w:rPr>
      </w:pPr>
      <w:r w:rsidRPr="008061B9">
        <w:rPr>
          <w:szCs w:val="22"/>
        </w:rPr>
        <w:t xml:space="preserve">-Categoria de folosinţă: intravilan </w:t>
      </w:r>
      <w:r w:rsidR="002F4B1C">
        <w:rPr>
          <w:szCs w:val="22"/>
        </w:rPr>
        <w:t>Sibiu</w:t>
      </w:r>
      <w:r w:rsidRPr="008061B9">
        <w:rPr>
          <w:szCs w:val="22"/>
        </w:rPr>
        <w:t>, curti construcții.</w:t>
      </w:r>
      <w:r w:rsidRPr="008061B9">
        <w:rPr>
          <w:szCs w:val="22"/>
        </w:rPr>
        <w:tab/>
      </w:r>
    </w:p>
    <w:p w:rsidR="005F2530" w:rsidRPr="008061B9" w:rsidRDefault="005F2530" w:rsidP="005F2530">
      <w:pPr>
        <w:pStyle w:val="Corptext31"/>
        <w:rPr>
          <w:szCs w:val="22"/>
        </w:rPr>
      </w:pPr>
      <w:r w:rsidRPr="008061B9">
        <w:rPr>
          <w:szCs w:val="22"/>
        </w:rPr>
        <w:t xml:space="preserve">-Suprafaţă teren: </w:t>
      </w:r>
      <w:r w:rsidR="002F4B1C">
        <w:rPr>
          <w:szCs w:val="22"/>
        </w:rPr>
        <w:t>10329</w:t>
      </w:r>
      <w:r w:rsidRPr="008061B9">
        <w:rPr>
          <w:szCs w:val="22"/>
        </w:rPr>
        <w:t xml:space="preserve">  mp  .</w:t>
      </w:r>
    </w:p>
    <w:p w:rsidR="005F2530" w:rsidRPr="008061B9" w:rsidRDefault="005F2530" w:rsidP="005F2530">
      <w:pPr>
        <w:rPr>
          <w:sz w:val="22"/>
          <w:szCs w:val="22"/>
          <w:lang w:val="fr-FR"/>
        </w:rPr>
      </w:pPr>
      <w:r w:rsidRPr="008061B9">
        <w:rPr>
          <w:sz w:val="22"/>
          <w:szCs w:val="22"/>
          <w:lang w:val="fr-FR"/>
        </w:rPr>
        <w:t xml:space="preserve">-Formă: </w:t>
      </w:r>
      <w:r w:rsidR="002F4B1C">
        <w:rPr>
          <w:sz w:val="22"/>
          <w:szCs w:val="22"/>
          <w:lang w:val="fr-FR"/>
        </w:rPr>
        <w:t>neregulată</w:t>
      </w:r>
      <w:r w:rsidRPr="008061B9">
        <w:rPr>
          <w:sz w:val="22"/>
          <w:szCs w:val="22"/>
          <w:lang w:val="ro-RO"/>
        </w:rPr>
        <w:t>.</w:t>
      </w:r>
    </w:p>
    <w:p w:rsidR="005F2530" w:rsidRPr="008061B9" w:rsidRDefault="005F2530" w:rsidP="005F2530">
      <w:pPr>
        <w:rPr>
          <w:sz w:val="22"/>
          <w:szCs w:val="22"/>
          <w:lang w:val="fr-FR"/>
        </w:rPr>
      </w:pPr>
      <w:r w:rsidRPr="008061B9">
        <w:rPr>
          <w:sz w:val="22"/>
          <w:szCs w:val="22"/>
          <w:lang w:val="fr-FR"/>
        </w:rPr>
        <w:t>-Dimensiuni:</w:t>
      </w:r>
      <w:r w:rsidRPr="008061B9">
        <w:rPr>
          <w:sz w:val="22"/>
          <w:szCs w:val="22"/>
          <w:lang w:val="ro-RO"/>
        </w:rPr>
        <w:t xml:space="preserve"> conform planului anexat.</w:t>
      </w:r>
    </w:p>
    <w:p w:rsidR="005F2530" w:rsidRPr="008061B9" w:rsidRDefault="005F2530" w:rsidP="005F2530">
      <w:pPr>
        <w:rPr>
          <w:sz w:val="22"/>
          <w:szCs w:val="22"/>
          <w:lang w:val="fr-FR"/>
        </w:rPr>
      </w:pPr>
      <w:r w:rsidRPr="008061B9">
        <w:rPr>
          <w:sz w:val="22"/>
          <w:szCs w:val="22"/>
          <w:lang w:val="fr-FR"/>
        </w:rPr>
        <w:t>-Particularităţi topografice: teren cu declivități.</w:t>
      </w:r>
    </w:p>
    <w:p w:rsidR="00C243B2" w:rsidRPr="008061B9" w:rsidRDefault="00C243B2" w:rsidP="00F40815">
      <w:pPr>
        <w:pStyle w:val="Default"/>
        <w:rPr>
          <w:sz w:val="22"/>
          <w:szCs w:val="22"/>
        </w:rPr>
      </w:pPr>
    </w:p>
    <w:p w:rsidR="00F40815" w:rsidRPr="008061B9" w:rsidRDefault="00F40815" w:rsidP="005F2530">
      <w:pPr>
        <w:pStyle w:val="Default"/>
        <w:rPr>
          <w:rFonts w:eastAsia="PMingLiU"/>
          <w:sz w:val="22"/>
          <w:szCs w:val="22"/>
        </w:rPr>
      </w:pPr>
      <w:r w:rsidRPr="008061B9">
        <w:rPr>
          <w:rFonts w:eastAsia="PMingLiU"/>
          <w:sz w:val="22"/>
          <w:szCs w:val="22"/>
        </w:rPr>
        <w:t xml:space="preserve">c) valoarea investiţiei; </w:t>
      </w:r>
    </w:p>
    <w:p w:rsidR="00F40815" w:rsidRPr="008061B9" w:rsidRDefault="00F40815" w:rsidP="00F40815">
      <w:pPr>
        <w:pStyle w:val="Default"/>
        <w:rPr>
          <w:rFonts w:eastAsia="PMingLiU"/>
          <w:sz w:val="22"/>
          <w:szCs w:val="22"/>
        </w:rPr>
      </w:pPr>
    </w:p>
    <w:p w:rsidR="00B2167E" w:rsidRPr="008061B9" w:rsidRDefault="00B2167E" w:rsidP="00B2167E">
      <w:pPr>
        <w:pStyle w:val="Default"/>
        <w:rPr>
          <w:b/>
          <w:sz w:val="22"/>
          <w:szCs w:val="22"/>
          <w:lang w:val="fr-FR"/>
        </w:rPr>
      </w:pPr>
      <w:r w:rsidRPr="008061B9">
        <w:rPr>
          <w:b/>
          <w:sz w:val="22"/>
          <w:szCs w:val="22"/>
          <w:lang w:val="fr-FR"/>
        </w:rPr>
        <w:t>Conform preţurilor actuale valoare</w:t>
      </w:r>
      <w:r w:rsidRPr="008061B9">
        <w:rPr>
          <w:b/>
          <w:sz w:val="22"/>
          <w:szCs w:val="22"/>
          <w:lang w:val="ro-RO"/>
        </w:rPr>
        <w:t xml:space="preserve">a  investitiei este de  </w:t>
      </w:r>
      <w:r w:rsidR="002F4B1C">
        <w:rPr>
          <w:b/>
          <w:sz w:val="22"/>
          <w:szCs w:val="22"/>
          <w:lang w:val="ro-RO"/>
        </w:rPr>
        <w:t>650000</w:t>
      </w:r>
      <w:r w:rsidRPr="008061B9">
        <w:rPr>
          <w:b/>
          <w:sz w:val="22"/>
          <w:szCs w:val="22"/>
          <w:lang w:val="ro-RO"/>
        </w:rPr>
        <w:t xml:space="preserve"> LEI</w:t>
      </w:r>
      <w:r w:rsidRPr="008061B9">
        <w:rPr>
          <w:b/>
          <w:sz w:val="22"/>
          <w:szCs w:val="22"/>
          <w:lang w:val="fr-FR"/>
        </w:rPr>
        <w:t>.</w:t>
      </w:r>
    </w:p>
    <w:p w:rsidR="00B2167E" w:rsidRPr="008061B9" w:rsidRDefault="00B2167E" w:rsidP="00F40815">
      <w:pPr>
        <w:pStyle w:val="Default"/>
        <w:ind w:left="720" w:hanging="360"/>
        <w:rPr>
          <w:sz w:val="22"/>
          <w:szCs w:val="22"/>
          <w:lang w:val="fr-FR"/>
        </w:rPr>
      </w:pPr>
    </w:p>
    <w:p w:rsidR="00F40815" w:rsidRPr="008061B9" w:rsidRDefault="00F40815" w:rsidP="00B2167E">
      <w:pPr>
        <w:pStyle w:val="Default"/>
        <w:rPr>
          <w:rFonts w:eastAsia="PMingLiU"/>
          <w:sz w:val="22"/>
          <w:szCs w:val="22"/>
        </w:rPr>
      </w:pPr>
      <w:r w:rsidRPr="008061B9">
        <w:rPr>
          <w:rFonts w:eastAsia="PMingLiU"/>
          <w:b/>
          <w:bCs/>
          <w:sz w:val="22"/>
          <w:szCs w:val="22"/>
        </w:rPr>
        <w:t xml:space="preserve">d) </w:t>
      </w:r>
      <w:r w:rsidRPr="008061B9">
        <w:rPr>
          <w:rFonts w:eastAsia="PMingLiU"/>
          <w:sz w:val="22"/>
          <w:szCs w:val="22"/>
        </w:rPr>
        <w:t xml:space="preserve">perioada de implementare propusă; </w:t>
      </w:r>
    </w:p>
    <w:p w:rsidR="00F40815" w:rsidRPr="008061B9" w:rsidRDefault="00F40815" w:rsidP="00F40815">
      <w:pPr>
        <w:pStyle w:val="Default"/>
        <w:rPr>
          <w:rFonts w:eastAsia="PMingLiU"/>
          <w:sz w:val="22"/>
          <w:szCs w:val="22"/>
        </w:rPr>
      </w:pPr>
    </w:p>
    <w:p w:rsidR="00F40815" w:rsidRPr="008061B9" w:rsidRDefault="00F40815" w:rsidP="00F40815">
      <w:pPr>
        <w:pStyle w:val="Default"/>
        <w:rPr>
          <w:rFonts w:eastAsia="PMingLiU"/>
          <w:b/>
          <w:bCs/>
          <w:sz w:val="22"/>
          <w:szCs w:val="22"/>
        </w:rPr>
      </w:pPr>
      <w:r w:rsidRPr="008061B9">
        <w:rPr>
          <w:rFonts w:eastAsia="PMingLiU"/>
          <w:b/>
          <w:bCs/>
          <w:sz w:val="22"/>
          <w:szCs w:val="22"/>
        </w:rPr>
        <w:t xml:space="preserve">Se propune ca perioada </w:t>
      </w:r>
      <w:r w:rsidR="00B2167E" w:rsidRPr="008061B9">
        <w:rPr>
          <w:rFonts w:eastAsia="PMingLiU"/>
          <w:b/>
          <w:bCs/>
          <w:sz w:val="22"/>
          <w:szCs w:val="22"/>
        </w:rPr>
        <w:t>de finalizare a lucrarilor să fie de 12 luni</w:t>
      </w:r>
      <w:r w:rsidRPr="008061B9">
        <w:rPr>
          <w:rFonts w:eastAsia="PMingLiU"/>
          <w:b/>
          <w:bCs/>
          <w:sz w:val="22"/>
          <w:szCs w:val="22"/>
        </w:rPr>
        <w:t xml:space="preserve">. </w:t>
      </w:r>
    </w:p>
    <w:p w:rsidR="00B2167E" w:rsidRPr="008061B9" w:rsidRDefault="00B2167E"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e) planşe reprezentând limitele amplasamentului proiectului, inclusiv orice suprafaţă de teren solicitată pentru a fi folosită temporar (planuri de situaţie şi amplasamente); </w:t>
      </w:r>
    </w:p>
    <w:p w:rsidR="00770032" w:rsidRPr="008061B9" w:rsidRDefault="00770032" w:rsidP="00F40815">
      <w:pPr>
        <w:pStyle w:val="Default"/>
        <w:rPr>
          <w:rFonts w:eastAsia="PMingLiU"/>
          <w:sz w:val="22"/>
          <w:szCs w:val="22"/>
        </w:rPr>
      </w:pPr>
    </w:p>
    <w:p w:rsidR="00F40815" w:rsidRPr="008061B9" w:rsidRDefault="00F40815" w:rsidP="00F40815">
      <w:pPr>
        <w:pStyle w:val="Default"/>
        <w:jc w:val="both"/>
        <w:rPr>
          <w:rFonts w:eastAsia="PMingLiU"/>
          <w:b/>
          <w:sz w:val="22"/>
          <w:szCs w:val="22"/>
        </w:rPr>
      </w:pPr>
      <w:r w:rsidRPr="008061B9">
        <w:rPr>
          <w:rFonts w:eastAsia="PMingLiU"/>
          <w:b/>
          <w:sz w:val="22"/>
          <w:szCs w:val="22"/>
        </w:rPr>
        <w:t>Se</w:t>
      </w:r>
      <w:r w:rsidR="00770032" w:rsidRPr="008061B9">
        <w:rPr>
          <w:rFonts w:eastAsia="PMingLiU"/>
          <w:b/>
          <w:sz w:val="22"/>
          <w:szCs w:val="22"/>
        </w:rPr>
        <w:t xml:space="preserve"> anexează plan </w:t>
      </w:r>
      <w:r w:rsidRPr="008061B9">
        <w:rPr>
          <w:rFonts w:eastAsia="PMingLiU"/>
          <w:b/>
          <w:sz w:val="22"/>
          <w:szCs w:val="22"/>
        </w:rPr>
        <w:t>de situație . Nu este necesară folosirea de suprafețe suplimentare folosite temporar pentru organizarea de șantier. Lucrările se vor executa</w:t>
      </w:r>
      <w:r w:rsidR="00770032" w:rsidRPr="008061B9">
        <w:rPr>
          <w:rFonts w:eastAsia="PMingLiU"/>
          <w:b/>
          <w:sz w:val="22"/>
          <w:szCs w:val="22"/>
        </w:rPr>
        <w:t xml:space="preserve"> în incinta terenului studiat</w:t>
      </w:r>
      <w:r w:rsidRPr="008061B9">
        <w:rPr>
          <w:rFonts w:eastAsia="PMingLiU"/>
          <w:b/>
          <w:sz w:val="22"/>
          <w:szCs w:val="22"/>
        </w:rPr>
        <w:t>.</w:t>
      </w:r>
    </w:p>
    <w:p w:rsidR="00770032" w:rsidRPr="008061B9" w:rsidRDefault="00770032" w:rsidP="00F40815">
      <w:pPr>
        <w:pStyle w:val="Default"/>
        <w:jc w:val="both"/>
        <w:rPr>
          <w:rFonts w:eastAsia="PMingLiU"/>
          <w:b/>
          <w:sz w:val="22"/>
          <w:szCs w:val="22"/>
        </w:rPr>
      </w:pPr>
    </w:p>
    <w:p w:rsidR="00F40815" w:rsidRPr="008061B9" w:rsidRDefault="00F40815" w:rsidP="00F40815">
      <w:pPr>
        <w:pStyle w:val="Default"/>
        <w:rPr>
          <w:rFonts w:eastAsia="PMingLiU"/>
          <w:b/>
          <w:sz w:val="22"/>
          <w:szCs w:val="22"/>
        </w:rPr>
      </w:pPr>
      <w:r w:rsidRPr="008061B9">
        <w:rPr>
          <w:rFonts w:eastAsia="PMingLiU"/>
          <w:b/>
          <w:sz w:val="22"/>
          <w:szCs w:val="22"/>
        </w:rPr>
        <w:t>Terenul studia</w:t>
      </w:r>
      <w:r w:rsidR="00770032" w:rsidRPr="008061B9">
        <w:rPr>
          <w:rFonts w:eastAsia="PMingLiU"/>
          <w:b/>
          <w:sz w:val="22"/>
          <w:szCs w:val="22"/>
        </w:rPr>
        <w:t xml:space="preserve">t, proprietate </w:t>
      </w:r>
      <w:r w:rsidR="002F4B1C">
        <w:rPr>
          <w:rFonts w:eastAsia="PMingLiU"/>
          <w:b/>
          <w:sz w:val="22"/>
          <w:szCs w:val="22"/>
        </w:rPr>
        <w:t>Benche Ionel</w:t>
      </w:r>
      <w:r w:rsidRPr="008061B9">
        <w:rPr>
          <w:rFonts w:eastAsia="PMingLiU"/>
          <w:b/>
          <w:sz w:val="22"/>
          <w:szCs w:val="22"/>
        </w:rPr>
        <w:t>, are supra</w:t>
      </w:r>
      <w:r w:rsidR="00770032" w:rsidRPr="008061B9">
        <w:rPr>
          <w:rFonts w:eastAsia="PMingLiU"/>
          <w:b/>
          <w:sz w:val="22"/>
          <w:szCs w:val="22"/>
        </w:rPr>
        <w:t xml:space="preserve">fața totală de </w:t>
      </w:r>
      <w:r w:rsidR="002F4B1C">
        <w:rPr>
          <w:rFonts w:eastAsia="PMingLiU"/>
          <w:b/>
          <w:sz w:val="22"/>
          <w:szCs w:val="22"/>
        </w:rPr>
        <w:t>10329</w:t>
      </w:r>
      <w:r w:rsidR="00770032" w:rsidRPr="008061B9">
        <w:rPr>
          <w:rFonts w:eastAsia="PMingLiU"/>
          <w:b/>
          <w:sz w:val="22"/>
          <w:szCs w:val="22"/>
        </w:rPr>
        <w:t xml:space="preserve"> </w:t>
      </w:r>
      <w:r w:rsidRPr="008061B9">
        <w:rPr>
          <w:rFonts w:eastAsia="PMingLiU"/>
          <w:b/>
          <w:sz w:val="22"/>
          <w:szCs w:val="22"/>
        </w:rPr>
        <w:t xml:space="preserve">mp. </w:t>
      </w:r>
    </w:p>
    <w:p w:rsidR="00F40815" w:rsidRPr="008061B9" w:rsidRDefault="00F40815" w:rsidP="00F40815">
      <w:pPr>
        <w:pStyle w:val="Default"/>
        <w:rPr>
          <w:rFonts w:eastAsia="PMingLiU"/>
          <w:b/>
          <w:sz w:val="22"/>
          <w:szCs w:val="22"/>
        </w:rPr>
      </w:pPr>
    </w:p>
    <w:p w:rsidR="00770032" w:rsidRPr="008061B9" w:rsidRDefault="00742909" w:rsidP="00F40815">
      <w:pPr>
        <w:pStyle w:val="Default"/>
        <w:rPr>
          <w:rFonts w:eastAsia="PMingLiU"/>
          <w:b/>
          <w:sz w:val="22"/>
          <w:szCs w:val="22"/>
        </w:rPr>
      </w:pPr>
      <w:r w:rsidRPr="008061B9">
        <w:rPr>
          <w:rFonts w:eastAsia="PMingLiU"/>
          <w:b/>
          <w:sz w:val="22"/>
          <w:szCs w:val="22"/>
        </w:rPr>
        <w:t>Terenul studiat are o formă</w:t>
      </w:r>
      <w:r w:rsidR="00770032" w:rsidRPr="008061B9">
        <w:rPr>
          <w:rFonts w:eastAsia="PMingLiU"/>
          <w:b/>
          <w:sz w:val="22"/>
          <w:szCs w:val="22"/>
        </w:rPr>
        <w:t xml:space="preserve"> dreptunghiular</w:t>
      </w:r>
      <w:r w:rsidR="00F40815" w:rsidRPr="008061B9">
        <w:rPr>
          <w:rFonts w:eastAsia="PMingLiU"/>
          <w:b/>
          <w:sz w:val="22"/>
          <w:szCs w:val="22"/>
        </w:rPr>
        <w:t>ă și face pa</w:t>
      </w:r>
      <w:r w:rsidR="00770032" w:rsidRPr="008061B9">
        <w:rPr>
          <w:rFonts w:eastAsia="PMingLiU"/>
          <w:b/>
          <w:sz w:val="22"/>
          <w:szCs w:val="22"/>
        </w:rPr>
        <w:t>rte din categoria de folosință curti</w:t>
      </w:r>
      <w:r w:rsidR="00F40815" w:rsidRPr="008061B9">
        <w:rPr>
          <w:rFonts w:eastAsia="PMingLiU"/>
          <w:b/>
          <w:sz w:val="22"/>
          <w:szCs w:val="22"/>
        </w:rPr>
        <w:t>,</w:t>
      </w:r>
      <w:r w:rsidR="00770032" w:rsidRPr="008061B9">
        <w:rPr>
          <w:rFonts w:eastAsia="PMingLiU"/>
          <w:b/>
          <w:sz w:val="22"/>
          <w:szCs w:val="22"/>
        </w:rPr>
        <w:t xml:space="preserve"> constructii. </w:t>
      </w:r>
    </w:p>
    <w:p w:rsidR="00F40815" w:rsidRDefault="00F40815" w:rsidP="00F40815">
      <w:pPr>
        <w:pStyle w:val="Default"/>
        <w:rPr>
          <w:rFonts w:eastAsia="PMingLiU"/>
          <w:b/>
          <w:sz w:val="22"/>
          <w:szCs w:val="22"/>
        </w:rPr>
      </w:pPr>
    </w:p>
    <w:p w:rsidR="00F44A0D" w:rsidRDefault="00F44A0D" w:rsidP="00F40815">
      <w:pPr>
        <w:pStyle w:val="Default"/>
        <w:rPr>
          <w:rFonts w:eastAsia="PMingLiU"/>
          <w:b/>
          <w:sz w:val="22"/>
          <w:szCs w:val="22"/>
        </w:rPr>
      </w:pPr>
    </w:p>
    <w:p w:rsidR="00F44A0D" w:rsidRDefault="00F44A0D" w:rsidP="00F40815">
      <w:pPr>
        <w:pStyle w:val="Default"/>
        <w:rPr>
          <w:rFonts w:eastAsia="PMingLiU"/>
          <w:b/>
          <w:sz w:val="22"/>
          <w:szCs w:val="22"/>
        </w:rPr>
      </w:pPr>
    </w:p>
    <w:p w:rsidR="00F44A0D" w:rsidRPr="008061B9" w:rsidRDefault="00F44A0D" w:rsidP="00F40815">
      <w:pPr>
        <w:pStyle w:val="Default"/>
        <w:rPr>
          <w:rFonts w:eastAsia="PMingLiU"/>
          <w:b/>
          <w:sz w:val="22"/>
          <w:szCs w:val="22"/>
        </w:rPr>
      </w:pPr>
    </w:p>
    <w:p w:rsidR="00F40815" w:rsidRPr="008061B9" w:rsidRDefault="00F40815" w:rsidP="00F40815">
      <w:pPr>
        <w:pStyle w:val="Default"/>
        <w:rPr>
          <w:rFonts w:eastAsia="PMingLiU"/>
          <w:b/>
          <w:sz w:val="22"/>
          <w:szCs w:val="22"/>
        </w:rPr>
      </w:pPr>
      <w:r w:rsidRPr="008061B9">
        <w:rPr>
          <w:rFonts w:eastAsia="PMingLiU"/>
          <w:b/>
          <w:sz w:val="22"/>
          <w:szCs w:val="22"/>
        </w:rPr>
        <w:lastRenderedPageBreak/>
        <w:t xml:space="preserve">Vecinătăți: </w:t>
      </w:r>
    </w:p>
    <w:p w:rsidR="00F40815" w:rsidRPr="008061B9" w:rsidRDefault="00F40815" w:rsidP="00F40815">
      <w:pPr>
        <w:pStyle w:val="Default"/>
        <w:ind w:left="720" w:hanging="360"/>
        <w:rPr>
          <w:rFonts w:eastAsia="PMingLiU"/>
          <w:sz w:val="22"/>
          <w:szCs w:val="22"/>
        </w:rPr>
      </w:pPr>
      <w:r w:rsidRPr="008061B9">
        <w:rPr>
          <w:rFonts w:eastAsia="PMingLiU"/>
          <w:sz w:val="22"/>
          <w:szCs w:val="22"/>
        </w:rPr>
        <w:t>− N</w:t>
      </w:r>
      <w:r w:rsidR="00742909" w:rsidRPr="008061B9">
        <w:rPr>
          <w:rFonts w:eastAsia="PMingLiU"/>
          <w:sz w:val="22"/>
          <w:szCs w:val="22"/>
        </w:rPr>
        <w:t xml:space="preserve">ord: </w:t>
      </w:r>
      <w:r w:rsidR="002F4B1C">
        <w:rPr>
          <w:rFonts w:eastAsia="PMingLiU"/>
          <w:sz w:val="22"/>
          <w:szCs w:val="22"/>
        </w:rPr>
        <w:t>proprietate privată – făr</w:t>
      </w:r>
      <w:r w:rsidR="00597C7A">
        <w:rPr>
          <w:rFonts w:eastAsia="PMingLiU"/>
          <w:sz w:val="22"/>
          <w:szCs w:val="22"/>
        </w:rPr>
        <w:t>ă</w:t>
      </w:r>
      <w:r w:rsidR="002F4B1C">
        <w:rPr>
          <w:rFonts w:eastAsia="PMingLiU"/>
          <w:sz w:val="22"/>
          <w:szCs w:val="22"/>
        </w:rPr>
        <w:t xml:space="preserve"> construcții</w:t>
      </w:r>
      <w:r w:rsidRPr="008061B9">
        <w:rPr>
          <w:rFonts w:eastAsia="PMingLiU"/>
          <w:sz w:val="22"/>
          <w:szCs w:val="22"/>
        </w:rPr>
        <w:t xml:space="preserve">; </w:t>
      </w:r>
    </w:p>
    <w:p w:rsidR="00F40815" w:rsidRPr="008061B9" w:rsidRDefault="00F40815" w:rsidP="00F40815">
      <w:pPr>
        <w:pStyle w:val="Default"/>
        <w:ind w:left="720" w:hanging="360"/>
        <w:rPr>
          <w:rFonts w:eastAsia="PMingLiU"/>
          <w:sz w:val="22"/>
          <w:szCs w:val="22"/>
        </w:rPr>
      </w:pPr>
      <w:r w:rsidRPr="008061B9">
        <w:rPr>
          <w:rFonts w:eastAsia="PMingLiU"/>
          <w:sz w:val="22"/>
          <w:szCs w:val="22"/>
        </w:rPr>
        <w:t xml:space="preserve">− </w:t>
      </w:r>
      <w:r w:rsidR="00742909" w:rsidRPr="008061B9">
        <w:rPr>
          <w:rFonts w:eastAsia="PMingLiU"/>
          <w:sz w:val="22"/>
          <w:szCs w:val="22"/>
        </w:rPr>
        <w:t xml:space="preserve">Sud: </w:t>
      </w:r>
      <w:r w:rsidR="00597C7A">
        <w:rPr>
          <w:rFonts w:eastAsia="PMingLiU"/>
          <w:sz w:val="22"/>
          <w:szCs w:val="22"/>
        </w:rPr>
        <w:t xml:space="preserve">  </w:t>
      </w:r>
      <w:r w:rsidR="002F4B1C">
        <w:rPr>
          <w:rFonts w:eastAsia="PMingLiU"/>
          <w:sz w:val="22"/>
          <w:szCs w:val="22"/>
        </w:rPr>
        <w:t>proprietate privată – făr</w:t>
      </w:r>
      <w:r w:rsidR="00597C7A">
        <w:rPr>
          <w:rFonts w:eastAsia="PMingLiU"/>
          <w:sz w:val="22"/>
          <w:szCs w:val="22"/>
        </w:rPr>
        <w:t>ă</w:t>
      </w:r>
      <w:r w:rsidR="002F4B1C">
        <w:rPr>
          <w:rFonts w:eastAsia="PMingLiU"/>
          <w:sz w:val="22"/>
          <w:szCs w:val="22"/>
        </w:rPr>
        <w:t xml:space="preserve"> construcții</w:t>
      </w:r>
      <w:r w:rsidR="002F4B1C" w:rsidRPr="008061B9">
        <w:rPr>
          <w:rFonts w:eastAsia="PMingLiU"/>
          <w:sz w:val="22"/>
          <w:szCs w:val="22"/>
        </w:rPr>
        <w:t>;</w:t>
      </w:r>
    </w:p>
    <w:p w:rsidR="00F40815" w:rsidRPr="008061B9" w:rsidRDefault="00F40815" w:rsidP="00F40815">
      <w:pPr>
        <w:pStyle w:val="Default"/>
        <w:ind w:left="720" w:hanging="360"/>
        <w:rPr>
          <w:rFonts w:eastAsia="PMingLiU"/>
          <w:sz w:val="22"/>
          <w:szCs w:val="22"/>
        </w:rPr>
      </w:pPr>
      <w:r w:rsidRPr="008061B9">
        <w:rPr>
          <w:rFonts w:eastAsia="PMingLiU"/>
          <w:sz w:val="22"/>
          <w:szCs w:val="22"/>
        </w:rPr>
        <w:t xml:space="preserve">− Est: </w:t>
      </w:r>
      <w:r w:rsidR="00597C7A">
        <w:rPr>
          <w:rFonts w:eastAsia="PMingLiU"/>
          <w:sz w:val="22"/>
          <w:szCs w:val="22"/>
        </w:rPr>
        <w:t>drum de acces  CF-110177</w:t>
      </w:r>
      <w:r w:rsidR="00742909" w:rsidRPr="008061B9">
        <w:rPr>
          <w:rFonts w:eastAsia="PMingLiU"/>
          <w:sz w:val="22"/>
          <w:szCs w:val="22"/>
        </w:rPr>
        <w:t>;</w:t>
      </w:r>
      <w:r w:rsidR="00597C7A" w:rsidRPr="00597C7A">
        <w:rPr>
          <w:rFonts w:eastAsia="PMingLiU"/>
          <w:sz w:val="22"/>
          <w:szCs w:val="22"/>
        </w:rPr>
        <w:t xml:space="preserve"> </w:t>
      </w:r>
      <w:r w:rsidR="00597C7A">
        <w:rPr>
          <w:rFonts w:eastAsia="PMingLiU"/>
          <w:sz w:val="22"/>
          <w:szCs w:val="22"/>
        </w:rPr>
        <w:t>CF-110144.</w:t>
      </w:r>
    </w:p>
    <w:p w:rsidR="00F40815" w:rsidRPr="008061B9" w:rsidRDefault="00F40815" w:rsidP="00F40815">
      <w:pPr>
        <w:pStyle w:val="Default"/>
        <w:ind w:left="720" w:hanging="360"/>
        <w:rPr>
          <w:rFonts w:eastAsia="PMingLiU"/>
          <w:sz w:val="22"/>
          <w:szCs w:val="22"/>
        </w:rPr>
      </w:pPr>
      <w:r w:rsidRPr="008061B9">
        <w:rPr>
          <w:rFonts w:eastAsia="PMingLiU"/>
          <w:sz w:val="22"/>
          <w:szCs w:val="22"/>
        </w:rPr>
        <w:t xml:space="preserve">− Vest: </w:t>
      </w:r>
      <w:r w:rsidR="00597C7A">
        <w:rPr>
          <w:rFonts w:eastAsia="PMingLiU"/>
          <w:sz w:val="22"/>
          <w:szCs w:val="22"/>
        </w:rPr>
        <w:t>proprietate privată – fără construcții</w:t>
      </w:r>
      <w:r w:rsidR="00597C7A" w:rsidRPr="008061B9">
        <w:rPr>
          <w:rFonts w:eastAsia="PMingLiU"/>
          <w:sz w:val="22"/>
          <w:szCs w:val="22"/>
        </w:rPr>
        <w:t>;</w:t>
      </w:r>
      <w:r w:rsidR="00742909" w:rsidRPr="008061B9">
        <w:rPr>
          <w:rFonts w:eastAsia="PMingLiU"/>
          <w:sz w:val="22"/>
          <w:szCs w:val="22"/>
        </w:rPr>
        <w:t>.</w:t>
      </w:r>
    </w:p>
    <w:p w:rsidR="00F40815" w:rsidRPr="008061B9" w:rsidRDefault="00F40815"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f) o descriere a caracteristicilor fizice ale întregului proiect, formele fizice ale proiectului (planuri, clădiri, alte structuri, materiale de construcţie şi altele). </w:t>
      </w:r>
    </w:p>
    <w:p w:rsidR="00742909" w:rsidRPr="008061B9" w:rsidRDefault="00742909"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b/>
          <w:bCs/>
          <w:sz w:val="22"/>
          <w:szCs w:val="22"/>
        </w:rPr>
        <w:t>Se anexea</w:t>
      </w:r>
      <w:r w:rsidR="00742909" w:rsidRPr="008061B9">
        <w:rPr>
          <w:rFonts w:eastAsia="PMingLiU"/>
          <w:b/>
          <w:bCs/>
          <w:sz w:val="22"/>
          <w:szCs w:val="22"/>
        </w:rPr>
        <w:t>ză planuri de încadrare în zonă</w:t>
      </w:r>
      <w:r w:rsidRPr="008061B9">
        <w:rPr>
          <w:rFonts w:eastAsia="PMingLiU"/>
          <w:b/>
          <w:bCs/>
          <w:sz w:val="22"/>
          <w:szCs w:val="22"/>
        </w:rPr>
        <w:t>, plan de situație.</w:t>
      </w:r>
    </w:p>
    <w:p w:rsidR="008061B9" w:rsidRDefault="008061B9" w:rsidP="00F40815">
      <w:pPr>
        <w:pStyle w:val="Default"/>
        <w:rPr>
          <w:rFonts w:eastAsia="PMingLiU"/>
          <w:sz w:val="22"/>
          <w:szCs w:val="22"/>
        </w:rPr>
      </w:pPr>
    </w:p>
    <w:p w:rsidR="00742909" w:rsidRPr="008061B9" w:rsidRDefault="00F40815" w:rsidP="00F40815">
      <w:pPr>
        <w:pStyle w:val="Default"/>
        <w:rPr>
          <w:rFonts w:eastAsia="PMingLiU"/>
          <w:sz w:val="22"/>
          <w:szCs w:val="22"/>
        </w:rPr>
      </w:pPr>
      <w:r w:rsidRPr="008061B9">
        <w:rPr>
          <w:rFonts w:eastAsia="PMingLiU"/>
          <w:sz w:val="22"/>
          <w:szCs w:val="22"/>
        </w:rPr>
        <w:t>Se prezintă elementele specifice caracteristice proiectului propus:</w:t>
      </w:r>
    </w:p>
    <w:p w:rsidR="00F40815" w:rsidRPr="008061B9" w:rsidRDefault="00F40815" w:rsidP="00F40815">
      <w:pPr>
        <w:pStyle w:val="Default"/>
        <w:rPr>
          <w:rFonts w:eastAsia="PMingLiU"/>
          <w:sz w:val="22"/>
          <w:szCs w:val="22"/>
        </w:rPr>
      </w:pPr>
    </w:p>
    <w:p w:rsidR="00F40815" w:rsidRDefault="00F40815" w:rsidP="00F40815">
      <w:pPr>
        <w:pStyle w:val="Default"/>
        <w:rPr>
          <w:rFonts w:eastAsia="PMingLiU"/>
          <w:b/>
          <w:bCs/>
          <w:sz w:val="22"/>
          <w:szCs w:val="22"/>
        </w:rPr>
      </w:pPr>
      <w:r w:rsidRPr="008061B9">
        <w:rPr>
          <w:rFonts w:eastAsia="PMingLiU"/>
          <w:sz w:val="22"/>
          <w:szCs w:val="22"/>
        </w:rPr>
        <w:t xml:space="preserve">- profilul şi capacităţile de producţie – </w:t>
      </w:r>
    </w:p>
    <w:p w:rsidR="00597C7A" w:rsidRDefault="00597C7A" w:rsidP="00F40815">
      <w:pPr>
        <w:pStyle w:val="Default"/>
        <w:rPr>
          <w:sz w:val="22"/>
          <w:szCs w:val="22"/>
        </w:rPr>
      </w:pPr>
      <w:r>
        <w:rPr>
          <w:sz w:val="22"/>
          <w:szCs w:val="22"/>
        </w:rPr>
        <w:tab/>
        <w:t>In depozitul propus(extindere H1)vor fi stocate obiecte confectionate din metal, ambalate in cutii metalice, pe palete din lemn.</w:t>
      </w:r>
    </w:p>
    <w:p w:rsidR="00597C7A" w:rsidRDefault="00597C7A" w:rsidP="00597C7A">
      <w:pPr>
        <w:pStyle w:val="Default"/>
        <w:rPr>
          <w:sz w:val="22"/>
          <w:szCs w:val="22"/>
        </w:rPr>
      </w:pPr>
      <w:r>
        <w:rPr>
          <w:sz w:val="22"/>
          <w:szCs w:val="22"/>
        </w:rPr>
        <w:tab/>
        <w:t>In spatiul de productie propus(extindere H2)se vor desfasura activitati de confectii metalice si expeditie produs finit.</w:t>
      </w:r>
    </w:p>
    <w:p w:rsidR="00597C7A" w:rsidRPr="008061B9" w:rsidRDefault="00597C7A" w:rsidP="00597C7A">
      <w:pPr>
        <w:pStyle w:val="Default"/>
        <w:rPr>
          <w:rFonts w:eastAsia="PMingLiU"/>
          <w:sz w:val="22"/>
          <w:szCs w:val="22"/>
        </w:rPr>
      </w:pPr>
      <w:r>
        <w:rPr>
          <w:sz w:val="22"/>
          <w:szCs w:val="22"/>
        </w:rPr>
        <w:tab/>
        <w:t>In birouri se va desfasura activitatea de suport si receptie-expeditie marfa.</w:t>
      </w:r>
    </w:p>
    <w:p w:rsidR="009920E0" w:rsidRPr="008061B9" w:rsidRDefault="009920E0"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descrierea instalaţiei şi a fluxurilor tehnologice existente pe amplasament (după caz); </w:t>
      </w:r>
      <w:r w:rsidRPr="008061B9">
        <w:rPr>
          <w:rFonts w:eastAsia="PMingLiU"/>
          <w:b/>
          <w:bCs/>
          <w:sz w:val="22"/>
          <w:szCs w:val="22"/>
        </w:rPr>
        <w:t xml:space="preserve">Nu este cazul - proiectul nu presupune fluxuri tehnologice </w:t>
      </w:r>
    </w:p>
    <w:p w:rsidR="009920E0" w:rsidRPr="008061B9" w:rsidRDefault="009920E0" w:rsidP="00F40815">
      <w:pPr>
        <w:pStyle w:val="Default"/>
        <w:rPr>
          <w:rFonts w:eastAsia="PMingLiU"/>
          <w:sz w:val="22"/>
          <w:szCs w:val="22"/>
        </w:rPr>
      </w:pPr>
    </w:p>
    <w:p w:rsidR="00597C7A" w:rsidRDefault="00F40815" w:rsidP="00F40815">
      <w:pPr>
        <w:pStyle w:val="Default"/>
        <w:rPr>
          <w:rFonts w:eastAsia="PMingLiU"/>
          <w:sz w:val="22"/>
          <w:szCs w:val="22"/>
        </w:rPr>
      </w:pPr>
      <w:r w:rsidRPr="008061B9">
        <w:rPr>
          <w:rFonts w:eastAsia="PMingLiU"/>
          <w:sz w:val="22"/>
          <w:szCs w:val="22"/>
        </w:rPr>
        <w:t xml:space="preserve">- descrierea proceselor de producţie ale proiectului propus, în funcţie de specificul investiţiei, produse şi subproduse obţinute, mărimea, capacitatea; </w:t>
      </w:r>
      <w:r w:rsidR="00597C7A" w:rsidRPr="008061B9">
        <w:rPr>
          <w:rFonts w:eastAsia="PMingLiU"/>
          <w:b/>
          <w:bCs/>
          <w:sz w:val="22"/>
          <w:szCs w:val="22"/>
        </w:rPr>
        <w:t>Nu este cazul - proiectul nu presupune fluxuri tehnologice</w:t>
      </w:r>
    </w:p>
    <w:p w:rsidR="00597C7A" w:rsidRDefault="00597C7A"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materiile prime, energia şi combustibilii utilizaţi, cu modul de asigurare a acestora; </w:t>
      </w:r>
    </w:p>
    <w:p w:rsidR="00F40815" w:rsidRPr="008061B9" w:rsidRDefault="00F40815" w:rsidP="00F40815">
      <w:pPr>
        <w:pStyle w:val="Default"/>
        <w:rPr>
          <w:rFonts w:eastAsia="PMingLiU"/>
          <w:sz w:val="22"/>
          <w:szCs w:val="22"/>
        </w:rPr>
      </w:pPr>
      <w:r w:rsidRPr="008061B9">
        <w:rPr>
          <w:rFonts w:eastAsia="PMingLiU"/>
          <w:b/>
          <w:bCs/>
          <w:sz w:val="22"/>
          <w:szCs w:val="22"/>
        </w:rPr>
        <w:t xml:space="preserve">În perioada de construcţie, resursele naturale şi materiile prime folosite vor fi: </w:t>
      </w:r>
    </w:p>
    <w:p w:rsidR="00F40815" w:rsidRPr="008061B9" w:rsidRDefault="00F40815" w:rsidP="00F40815">
      <w:pPr>
        <w:pStyle w:val="Default"/>
        <w:ind w:firstLine="720"/>
        <w:jc w:val="both"/>
        <w:rPr>
          <w:rFonts w:eastAsia="PMingLiU"/>
          <w:sz w:val="22"/>
          <w:szCs w:val="22"/>
        </w:rPr>
      </w:pPr>
      <w:r w:rsidRPr="008061B9">
        <w:rPr>
          <w:rFonts w:eastAsia="PMingLiU"/>
          <w:b/>
          <w:bCs/>
          <w:sz w:val="22"/>
          <w:szCs w:val="22"/>
        </w:rPr>
        <w:t>- cele necesare realizării betoanelor: apă, pietriș, nisip, ciment, care se vor a</w:t>
      </w:r>
      <w:r w:rsidR="00742909" w:rsidRPr="008061B9">
        <w:rPr>
          <w:rFonts w:eastAsia="PMingLiU"/>
          <w:b/>
          <w:bCs/>
          <w:sz w:val="22"/>
          <w:szCs w:val="22"/>
        </w:rPr>
        <w:t>sigura prin societăți de profil.</w:t>
      </w:r>
    </w:p>
    <w:p w:rsidR="009920E0" w:rsidRPr="008061B9" w:rsidRDefault="009920E0"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racordarea la reţelele utilitare existente în zonă; </w:t>
      </w:r>
    </w:p>
    <w:p w:rsidR="00232175" w:rsidRPr="008061B9" w:rsidRDefault="00232175" w:rsidP="00F40815">
      <w:pPr>
        <w:pStyle w:val="Default"/>
        <w:jc w:val="both"/>
        <w:rPr>
          <w:rFonts w:eastAsia="PMingLiU"/>
          <w:b/>
          <w:bCs/>
          <w:sz w:val="22"/>
          <w:szCs w:val="22"/>
        </w:rPr>
      </w:pPr>
    </w:p>
    <w:p w:rsidR="009920E0" w:rsidRPr="008061B9" w:rsidRDefault="009920E0" w:rsidP="00F40815">
      <w:pPr>
        <w:pStyle w:val="Default"/>
        <w:jc w:val="both"/>
        <w:rPr>
          <w:rFonts w:eastAsia="PMingLiU"/>
          <w:b/>
          <w:bCs/>
          <w:sz w:val="22"/>
          <w:szCs w:val="22"/>
        </w:rPr>
      </w:pPr>
      <w:r w:rsidRPr="008061B9">
        <w:rPr>
          <w:rFonts w:eastAsia="PMingLiU"/>
          <w:b/>
          <w:bCs/>
          <w:sz w:val="22"/>
          <w:szCs w:val="22"/>
        </w:rPr>
        <w:t xml:space="preserve">Pentru realizarea necesarului de apa se va utiliza </w:t>
      </w:r>
      <w:r w:rsidR="00826858">
        <w:rPr>
          <w:rFonts w:eastAsia="PMingLiU"/>
          <w:b/>
          <w:bCs/>
          <w:sz w:val="22"/>
          <w:szCs w:val="22"/>
        </w:rPr>
        <w:t>reteaua existentă</w:t>
      </w:r>
      <w:r w:rsidRPr="008061B9">
        <w:rPr>
          <w:rFonts w:eastAsia="PMingLiU"/>
          <w:b/>
          <w:bCs/>
          <w:sz w:val="22"/>
          <w:szCs w:val="22"/>
        </w:rPr>
        <w:t>.</w:t>
      </w:r>
    </w:p>
    <w:p w:rsidR="009920E0" w:rsidRPr="008061B9" w:rsidRDefault="009920E0" w:rsidP="00F40815">
      <w:pPr>
        <w:pStyle w:val="Default"/>
        <w:jc w:val="both"/>
        <w:rPr>
          <w:rFonts w:eastAsia="PMingLiU"/>
          <w:b/>
          <w:bCs/>
          <w:sz w:val="22"/>
          <w:szCs w:val="22"/>
        </w:rPr>
      </w:pPr>
    </w:p>
    <w:p w:rsidR="00F40815" w:rsidRPr="008061B9" w:rsidRDefault="00F40815" w:rsidP="00F40815">
      <w:pPr>
        <w:pStyle w:val="Default"/>
        <w:jc w:val="both"/>
        <w:rPr>
          <w:rFonts w:eastAsia="PMingLiU"/>
          <w:sz w:val="22"/>
          <w:szCs w:val="22"/>
        </w:rPr>
      </w:pPr>
      <w:r w:rsidRPr="008061B9">
        <w:rPr>
          <w:rFonts w:eastAsia="PMingLiU"/>
          <w:b/>
          <w:bCs/>
          <w:sz w:val="22"/>
          <w:szCs w:val="22"/>
        </w:rPr>
        <w:t xml:space="preserve">Pentru evacuarea apelor uzate </w:t>
      </w:r>
      <w:r w:rsidR="00826858">
        <w:rPr>
          <w:rFonts w:eastAsia="PMingLiU"/>
          <w:b/>
          <w:bCs/>
          <w:sz w:val="22"/>
          <w:szCs w:val="22"/>
        </w:rPr>
        <w:t>– nu este cazul</w:t>
      </w:r>
      <w:r w:rsidRPr="008061B9">
        <w:rPr>
          <w:rFonts w:eastAsia="PMingLiU"/>
          <w:b/>
          <w:bCs/>
          <w:sz w:val="22"/>
          <w:szCs w:val="22"/>
        </w:rPr>
        <w:t xml:space="preserve">. </w:t>
      </w:r>
    </w:p>
    <w:p w:rsidR="00232175" w:rsidRPr="008061B9" w:rsidRDefault="00232175" w:rsidP="00F40815">
      <w:pPr>
        <w:pStyle w:val="Default"/>
        <w:jc w:val="both"/>
        <w:rPr>
          <w:rFonts w:eastAsia="PMingLiU"/>
          <w:b/>
          <w:bCs/>
          <w:sz w:val="22"/>
          <w:szCs w:val="22"/>
        </w:rPr>
      </w:pPr>
    </w:p>
    <w:p w:rsidR="00F40815" w:rsidRPr="008061B9" w:rsidRDefault="00F40815" w:rsidP="00F40815">
      <w:pPr>
        <w:pStyle w:val="Default"/>
        <w:jc w:val="both"/>
        <w:rPr>
          <w:rFonts w:eastAsia="PMingLiU"/>
          <w:sz w:val="22"/>
          <w:szCs w:val="22"/>
        </w:rPr>
      </w:pPr>
      <w:r w:rsidRPr="008061B9">
        <w:rPr>
          <w:rFonts w:eastAsia="PMingLiU"/>
          <w:b/>
          <w:bCs/>
          <w:sz w:val="22"/>
          <w:szCs w:val="22"/>
        </w:rPr>
        <w:t xml:space="preserve">Asigurarea apei tehnologice – nu este cazul; </w:t>
      </w:r>
    </w:p>
    <w:p w:rsidR="00232175" w:rsidRPr="008061B9" w:rsidRDefault="00232175" w:rsidP="00F40815">
      <w:pPr>
        <w:pStyle w:val="Default"/>
        <w:jc w:val="both"/>
        <w:rPr>
          <w:rFonts w:eastAsia="PMingLiU"/>
          <w:b/>
          <w:bCs/>
          <w:sz w:val="22"/>
          <w:szCs w:val="22"/>
        </w:rPr>
      </w:pPr>
    </w:p>
    <w:p w:rsidR="00F40815" w:rsidRPr="008061B9" w:rsidRDefault="00F40815" w:rsidP="00F40815">
      <w:pPr>
        <w:pStyle w:val="Default"/>
        <w:jc w:val="both"/>
        <w:rPr>
          <w:rFonts w:eastAsia="PMingLiU"/>
          <w:sz w:val="22"/>
          <w:szCs w:val="22"/>
        </w:rPr>
      </w:pPr>
      <w:r w:rsidRPr="008061B9">
        <w:rPr>
          <w:rFonts w:eastAsia="PMingLiU"/>
          <w:b/>
          <w:bCs/>
          <w:sz w:val="22"/>
          <w:szCs w:val="22"/>
        </w:rPr>
        <w:t xml:space="preserve">Asigurarea </w:t>
      </w:r>
      <w:r w:rsidR="00232175" w:rsidRPr="008061B9">
        <w:rPr>
          <w:rFonts w:eastAsia="PMingLiU"/>
          <w:b/>
          <w:bCs/>
          <w:sz w:val="22"/>
          <w:szCs w:val="22"/>
        </w:rPr>
        <w:t xml:space="preserve">agentului termic se realizeaza prin amplasarea unei centrale pe combustibil </w:t>
      </w:r>
      <w:r w:rsidR="00826858">
        <w:rPr>
          <w:rFonts w:eastAsia="PMingLiU"/>
          <w:b/>
          <w:bCs/>
          <w:sz w:val="22"/>
          <w:szCs w:val="22"/>
        </w:rPr>
        <w:t>gazos</w:t>
      </w:r>
      <w:r w:rsidR="00232175" w:rsidRPr="008061B9">
        <w:rPr>
          <w:rFonts w:eastAsia="PMingLiU"/>
          <w:b/>
          <w:bCs/>
          <w:sz w:val="22"/>
          <w:szCs w:val="22"/>
        </w:rPr>
        <w:t xml:space="preserve"> in </w:t>
      </w:r>
      <w:r w:rsidR="00826858">
        <w:rPr>
          <w:rFonts w:eastAsia="PMingLiU"/>
          <w:b/>
          <w:bCs/>
          <w:sz w:val="22"/>
          <w:szCs w:val="22"/>
        </w:rPr>
        <w:t>interiorul constructiilor</w:t>
      </w:r>
      <w:r w:rsidRPr="008061B9">
        <w:rPr>
          <w:rFonts w:eastAsia="PMingLiU"/>
          <w:b/>
          <w:bCs/>
          <w:sz w:val="22"/>
          <w:szCs w:val="22"/>
        </w:rPr>
        <w:t>.</w:t>
      </w:r>
    </w:p>
    <w:p w:rsidR="009920E0" w:rsidRPr="008061B9" w:rsidRDefault="009920E0"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descrierea lucrărilor de refacere a amplasamentului în zona afectată de execuţia investiţiei; </w:t>
      </w:r>
    </w:p>
    <w:p w:rsidR="008061B9" w:rsidRDefault="008061B9" w:rsidP="00F40815">
      <w:pPr>
        <w:pStyle w:val="Default"/>
        <w:ind w:firstLine="720"/>
        <w:jc w:val="both"/>
        <w:rPr>
          <w:rFonts w:eastAsia="PMingLiU"/>
          <w:b/>
          <w:bCs/>
          <w:sz w:val="22"/>
          <w:szCs w:val="22"/>
        </w:rPr>
      </w:pPr>
    </w:p>
    <w:p w:rsidR="00F40815" w:rsidRPr="008061B9" w:rsidRDefault="00F40815" w:rsidP="00F40815">
      <w:pPr>
        <w:pStyle w:val="Default"/>
        <w:ind w:firstLine="720"/>
        <w:jc w:val="both"/>
        <w:rPr>
          <w:rFonts w:eastAsia="PMingLiU"/>
          <w:sz w:val="22"/>
          <w:szCs w:val="22"/>
        </w:rPr>
      </w:pPr>
      <w:r w:rsidRPr="008061B9">
        <w:rPr>
          <w:rFonts w:eastAsia="PMingLiU"/>
          <w:b/>
          <w:bCs/>
          <w:sz w:val="22"/>
          <w:szCs w:val="22"/>
        </w:rPr>
        <w:t xml:space="preserve">Refacerea amplasamentului </w:t>
      </w:r>
      <w:r w:rsidR="00826858">
        <w:rPr>
          <w:rFonts w:eastAsia="PMingLiU"/>
          <w:b/>
          <w:bCs/>
          <w:sz w:val="22"/>
          <w:szCs w:val="22"/>
        </w:rPr>
        <w:t>– nu este cazul.</w:t>
      </w:r>
    </w:p>
    <w:p w:rsidR="00F40815" w:rsidRPr="008061B9" w:rsidRDefault="00F40815" w:rsidP="00F40815">
      <w:pPr>
        <w:pStyle w:val="Default"/>
        <w:ind w:firstLine="720"/>
        <w:jc w:val="both"/>
        <w:rPr>
          <w:rFonts w:eastAsia="PMingLiU"/>
          <w:sz w:val="22"/>
          <w:szCs w:val="22"/>
        </w:rPr>
      </w:pPr>
      <w:r w:rsidRPr="008061B9">
        <w:rPr>
          <w:rFonts w:eastAsia="PMingLiU"/>
          <w:b/>
          <w:bCs/>
          <w:sz w:val="22"/>
          <w:szCs w:val="22"/>
        </w:rPr>
        <w:t>Pentru realizarea proiectului, prin tehnologia de execuţie adoptată se va interveni cu lucrări minime</w:t>
      </w:r>
      <w:r w:rsidR="001C23AB" w:rsidRPr="008061B9">
        <w:rPr>
          <w:rFonts w:eastAsia="PMingLiU"/>
          <w:b/>
          <w:bCs/>
          <w:sz w:val="22"/>
          <w:szCs w:val="22"/>
        </w:rPr>
        <w:t xml:space="preserve"> doar pe amprenta constructiei propuse</w:t>
      </w:r>
      <w:r w:rsidRPr="008061B9">
        <w:rPr>
          <w:rFonts w:eastAsia="PMingLiU"/>
          <w:b/>
          <w:bCs/>
          <w:sz w:val="22"/>
          <w:szCs w:val="22"/>
        </w:rPr>
        <w:t xml:space="preserve">, astfel încât </w:t>
      </w:r>
      <w:r w:rsidR="001C23AB" w:rsidRPr="008061B9">
        <w:rPr>
          <w:rFonts w:eastAsia="PMingLiU"/>
          <w:b/>
          <w:bCs/>
          <w:sz w:val="22"/>
          <w:szCs w:val="22"/>
        </w:rPr>
        <w:t xml:space="preserve">restul </w:t>
      </w:r>
      <w:r w:rsidRPr="008061B9">
        <w:rPr>
          <w:rFonts w:eastAsia="PMingLiU"/>
          <w:b/>
          <w:bCs/>
          <w:sz w:val="22"/>
          <w:szCs w:val="22"/>
        </w:rPr>
        <w:t>amplasamentul</w:t>
      </w:r>
      <w:r w:rsidR="001C23AB" w:rsidRPr="008061B9">
        <w:rPr>
          <w:rFonts w:eastAsia="PMingLiU"/>
          <w:b/>
          <w:bCs/>
          <w:sz w:val="22"/>
          <w:szCs w:val="22"/>
        </w:rPr>
        <w:t>ui</w:t>
      </w:r>
      <w:r w:rsidRPr="008061B9">
        <w:rPr>
          <w:rFonts w:eastAsia="PMingLiU"/>
          <w:b/>
          <w:bCs/>
          <w:sz w:val="22"/>
          <w:szCs w:val="22"/>
        </w:rPr>
        <w:t xml:space="preserve"> nu va suferi un impact semnificativ. </w:t>
      </w:r>
    </w:p>
    <w:p w:rsidR="00F40815" w:rsidRPr="008061B9" w:rsidRDefault="00F40815" w:rsidP="00F40815">
      <w:pPr>
        <w:pStyle w:val="Default"/>
        <w:ind w:firstLine="720"/>
        <w:jc w:val="both"/>
        <w:rPr>
          <w:rFonts w:eastAsia="PMingLiU"/>
          <w:sz w:val="22"/>
          <w:szCs w:val="22"/>
        </w:rPr>
      </w:pPr>
      <w:r w:rsidRPr="008061B9">
        <w:rPr>
          <w:rFonts w:eastAsia="PMingLiU"/>
          <w:b/>
          <w:bCs/>
          <w:sz w:val="22"/>
          <w:szCs w:val="22"/>
        </w:rPr>
        <w:t>După real</w:t>
      </w:r>
      <w:r w:rsidR="001C23AB" w:rsidRPr="008061B9">
        <w:rPr>
          <w:rFonts w:eastAsia="PMingLiU"/>
          <w:b/>
          <w:bCs/>
          <w:sz w:val="22"/>
          <w:szCs w:val="22"/>
        </w:rPr>
        <w:t>izarea lucrărilor de construire</w:t>
      </w:r>
      <w:r w:rsidRPr="008061B9">
        <w:rPr>
          <w:rFonts w:eastAsia="PMingLiU"/>
          <w:b/>
          <w:bCs/>
          <w:sz w:val="22"/>
          <w:szCs w:val="22"/>
        </w:rPr>
        <w:t xml:space="preserve">, se prevede refacerea amplasamentului, astfel încât să arate ca înainte de realizarea proiectului. </w:t>
      </w:r>
    </w:p>
    <w:p w:rsidR="00F40815" w:rsidRPr="008061B9" w:rsidRDefault="00F40815" w:rsidP="00F40815">
      <w:pPr>
        <w:pStyle w:val="Default"/>
        <w:ind w:firstLine="720"/>
        <w:jc w:val="both"/>
        <w:rPr>
          <w:rFonts w:eastAsia="PMingLiU"/>
          <w:sz w:val="22"/>
          <w:szCs w:val="22"/>
        </w:rPr>
      </w:pPr>
      <w:r w:rsidRPr="008061B9">
        <w:rPr>
          <w:rFonts w:eastAsia="PMingLiU"/>
          <w:b/>
          <w:bCs/>
          <w:sz w:val="22"/>
          <w:szCs w:val="22"/>
        </w:rPr>
        <w:lastRenderedPageBreak/>
        <w:t xml:space="preserve">La realizarea investiţiei se va interveni asupra solului, prin lucrările de execuţie (săpături, turnare betoane), respectiv deplasări de utilaje, însă impactul va fi local (doar în zonele de lucru) şi temporar, pe perioada de execuţie a proiectului. </w:t>
      </w:r>
    </w:p>
    <w:p w:rsidR="00F40815" w:rsidRPr="008061B9" w:rsidRDefault="00F40815" w:rsidP="00F40815">
      <w:pPr>
        <w:pStyle w:val="Default"/>
        <w:spacing w:after="160"/>
        <w:ind w:firstLine="720"/>
        <w:jc w:val="both"/>
        <w:rPr>
          <w:rFonts w:eastAsia="PMingLiU"/>
          <w:b/>
          <w:bCs/>
          <w:sz w:val="22"/>
          <w:szCs w:val="22"/>
        </w:rPr>
      </w:pPr>
      <w:r w:rsidRPr="008061B9">
        <w:rPr>
          <w:rFonts w:eastAsia="PMingLiU"/>
          <w:b/>
          <w:bCs/>
          <w:sz w:val="22"/>
          <w:szCs w:val="22"/>
        </w:rPr>
        <w:t xml:space="preserve">Pe perioada executării lucrării, pentru a asigura protecţia solului şi subsolului, executantul are obligaţia: </w:t>
      </w:r>
    </w:p>
    <w:p w:rsidR="001C23AB" w:rsidRPr="008061B9" w:rsidRDefault="001C23AB" w:rsidP="001C23AB">
      <w:pPr>
        <w:pStyle w:val="Default"/>
        <w:spacing w:after="160"/>
        <w:ind w:left="720" w:hanging="360"/>
        <w:jc w:val="both"/>
        <w:rPr>
          <w:rFonts w:eastAsia="PMingLiU"/>
          <w:b/>
          <w:sz w:val="22"/>
          <w:szCs w:val="22"/>
        </w:rPr>
      </w:pPr>
      <w:r w:rsidRPr="008061B9">
        <w:rPr>
          <w:rFonts w:eastAsia="PMingLiU"/>
          <w:sz w:val="22"/>
          <w:szCs w:val="22"/>
        </w:rPr>
        <w:t xml:space="preserve">• </w:t>
      </w:r>
      <w:r w:rsidRPr="008061B9">
        <w:rPr>
          <w:rFonts w:eastAsia="PMingLiU"/>
          <w:b/>
          <w:sz w:val="22"/>
          <w:szCs w:val="22"/>
        </w:rPr>
        <w:t xml:space="preserve">să prevină deteriorarea calităţii mediului geologic; </w:t>
      </w:r>
    </w:p>
    <w:p w:rsidR="001C23AB" w:rsidRPr="008061B9" w:rsidRDefault="001C23AB" w:rsidP="001C23AB">
      <w:pPr>
        <w:pStyle w:val="Default"/>
        <w:spacing w:after="160"/>
        <w:ind w:left="720" w:hanging="360"/>
        <w:jc w:val="both"/>
        <w:rPr>
          <w:rFonts w:eastAsia="PMingLiU"/>
          <w:b/>
          <w:sz w:val="22"/>
          <w:szCs w:val="22"/>
        </w:rPr>
      </w:pPr>
      <w:r w:rsidRPr="008061B9">
        <w:rPr>
          <w:rFonts w:eastAsia="PMingLiU"/>
          <w:b/>
          <w:sz w:val="22"/>
          <w:szCs w:val="22"/>
        </w:rPr>
        <w:t xml:space="preserve">• să asigure luarea măsurilor de salubrizare/curăţare a terenului; </w:t>
      </w:r>
    </w:p>
    <w:p w:rsidR="001C23AB" w:rsidRPr="008061B9" w:rsidRDefault="001C23AB" w:rsidP="001C23AB">
      <w:pPr>
        <w:pStyle w:val="Default"/>
        <w:spacing w:after="160"/>
        <w:ind w:left="720" w:hanging="360"/>
        <w:jc w:val="both"/>
        <w:rPr>
          <w:rFonts w:eastAsia="PMingLiU"/>
          <w:b/>
          <w:sz w:val="22"/>
          <w:szCs w:val="22"/>
        </w:rPr>
      </w:pPr>
      <w:r w:rsidRPr="008061B9">
        <w:rPr>
          <w:rFonts w:eastAsia="PMingLiU"/>
          <w:b/>
          <w:sz w:val="22"/>
          <w:szCs w:val="22"/>
        </w:rPr>
        <w:t xml:space="preserve">• să sesizeze autorităţile competente despre accidente, activităţi care afectează solul sau în cazul unor eliminări accidentale de poluanţi în mediu; </w:t>
      </w:r>
    </w:p>
    <w:p w:rsidR="001C23AB" w:rsidRPr="008061B9" w:rsidRDefault="001C23AB" w:rsidP="001C23AB">
      <w:pPr>
        <w:pStyle w:val="Default"/>
        <w:spacing w:after="160"/>
        <w:ind w:left="720" w:hanging="360"/>
        <w:jc w:val="both"/>
        <w:rPr>
          <w:rFonts w:eastAsia="PMingLiU"/>
          <w:sz w:val="22"/>
          <w:szCs w:val="22"/>
        </w:rPr>
      </w:pPr>
      <w:r w:rsidRPr="008061B9">
        <w:rPr>
          <w:rFonts w:eastAsia="PMingLiU"/>
          <w:sz w:val="22"/>
          <w:szCs w:val="22"/>
        </w:rPr>
        <w:t xml:space="preserve">• </w:t>
      </w:r>
      <w:r w:rsidRPr="008061B9">
        <w:rPr>
          <w:rFonts w:eastAsia="PMingLiU"/>
          <w:b/>
          <w:bCs/>
          <w:sz w:val="22"/>
          <w:szCs w:val="22"/>
        </w:rPr>
        <w:t xml:space="preserve">în cazul producerii unei poluări accidentale , să efectueze toate lucrările necesare pentru înlăturarea cauzei producerii poluării şi pentru refacerea zonelor afectate de poluarea produsă, pe propria cheltuială; </w:t>
      </w:r>
    </w:p>
    <w:p w:rsidR="001C23AB" w:rsidRPr="008061B9" w:rsidRDefault="001C23AB" w:rsidP="001C23AB">
      <w:pPr>
        <w:pStyle w:val="Default"/>
        <w:spacing w:after="160"/>
        <w:ind w:left="720" w:hanging="360"/>
        <w:jc w:val="both"/>
        <w:rPr>
          <w:rFonts w:eastAsia="PMingLiU"/>
          <w:sz w:val="22"/>
          <w:szCs w:val="22"/>
        </w:rPr>
      </w:pPr>
      <w:r w:rsidRPr="008061B9">
        <w:rPr>
          <w:rFonts w:eastAsia="PMingLiU"/>
          <w:sz w:val="22"/>
          <w:szCs w:val="22"/>
        </w:rPr>
        <w:t xml:space="preserve">• </w:t>
      </w:r>
      <w:r w:rsidRPr="008061B9">
        <w:rPr>
          <w:rFonts w:eastAsia="PMingLiU"/>
          <w:b/>
          <w:bCs/>
          <w:sz w:val="22"/>
          <w:szCs w:val="22"/>
        </w:rPr>
        <w:t xml:space="preserve">să depoziteze materialele necesare realizării investiţiei numai în locuri special amenajate, marcate, astfel încat influenţele asupra mediului să fie minime, iar la terminarea lucrărilor terenul se va curaţa şi amenaja corespunzător; </w:t>
      </w:r>
    </w:p>
    <w:p w:rsidR="001C23AB" w:rsidRPr="008061B9" w:rsidRDefault="001C23AB" w:rsidP="001C23AB">
      <w:pPr>
        <w:pStyle w:val="Default"/>
        <w:spacing w:after="160"/>
        <w:ind w:firstLine="720"/>
        <w:jc w:val="both"/>
        <w:rPr>
          <w:rFonts w:eastAsia="PMingLiU"/>
          <w:b/>
          <w:bCs/>
          <w:sz w:val="22"/>
          <w:szCs w:val="22"/>
        </w:rPr>
      </w:pPr>
      <w:r w:rsidRPr="008061B9">
        <w:rPr>
          <w:rFonts w:eastAsia="PMingLiU"/>
          <w:b/>
          <w:bCs/>
          <w:sz w:val="22"/>
          <w:szCs w:val="22"/>
        </w:rPr>
        <w:t xml:space="preserve">Condiţiile de contractare cu firma de construcţii vor trebui să cuprindă măsuri specifice pentru managementul deşeurilor produse în amplasamentele aflate în lucru, pentru a evita poluarea solului, prin transportul şi depozitarea temporară separată şi depozitarea definitivă corespunzătoare a deşeurilor rezultate din construcţii, evitându-se astfel pierderile pe traseu şi posibilitatea de impact asupra solului. </w:t>
      </w:r>
    </w:p>
    <w:p w:rsidR="00AB1AF1" w:rsidRPr="008061B9" w:rsidRDefault="00AB1AF1" w:rsidP="00AB1AF1">
      <w:pPr>
        <w:pStyle w:val="Default"/>
        <w:ind w:firstLine="720"/>
        <w:jc w:val="both"/>
        <w:rPr>
          <w:rFonts w:eastAsia="PMingLiU"/>
          <w:sz w:val="22"/>
          <w:szCs w:val="22"/>
        </w:rPr>
      </w:pPr>
      <w:r w:rsidRPr="008061B9">
        <w:rPr>
          <w:rFonts w:eastAsia="PMingLiU"/>
          <w:b/>
          <w:bCs/>
          <w:sz w:val="22"/>
          <w:szCs w:val="22"/>
        </w:rPr>
        <w:t>În perioada de construcţie</w:t>
      </w:r>
      <w:r w:rsidRPr="008061B9">
        <w:rPr>
          <w:rFonts w:eastAsia="PMingLiU"/>
          <w:b/>
          <w:bCs/>
          <w:i/>
          <w:iCs/>
          <w:sz w:val="22"/>
          <w:szCs w:val="22"/>
        </w:rPr>
        <w:t xml:space="preserve">, </w:t>
      </w:r>
      <w:r w:rsidRPr="008061B9">
        <w:rPr>
          <w:rFonts w:eastAsia="PMingLiU"/>
          <w:b/>
          <w:bCs/>
          <w:sz w:val="22"/>
          <w:szCs w:val="22"/>
        </w:rPr>
        <w:t xml:space="preserve">resursele naturale folosite vor fi: </w:t>
      </w:r>
    </w:p>
    <w:p w:rsidR="00AB1AF1" w:rsidRPr="008061B9" w:rsidRDefault="00AB1AF1" w:rsidP="00AB1AF1">
      <w:pPr>
        <w:pStyle w:val="Default"/>
        <w:ind w:left="720" w:hanging="360"/>
        <w:jc w:val="both"/>
        <w:rPr>
          <w:rFonts w:eastAsia="PMingLiU"/>
          <w:sz w:val="22"/>
          <w:szCs w:val="22"/>
        </w:rPr>
      </w:pPr>
      <w:r w:rsidRPr="008061B9">
        <w:rPr>
          <w:rFonts w:eastAsia="PMingLiU"/>
          <w:sz w:val="22"/>
          <w:szCs w:val="22"/>
        </w:rPr>
        <w:t xml:space="preserve">- </w:t>
      </w:r>
      <w:r w:rsidRPr="008061B9">
        <w:rPr>
          <w:rFonts w:eastAsia="PMingLiU"/>
          <w:b/>
          <w:bCs/>
          <w:sz w:val="22"/>
          <w:szCs w:val="22"/>
        </w:rPr>
        <w:t xml:space="preserve">cele necesare realizării betoanelor: apă, pietriș, nisip, ciment </w:t>
      </w:r>
    </w:p>
    <w:p w:rsidR="00AB1AF1" w:rsidRPr="008061B9" w:rsidRDefault="00AB1AF1" w:rsidP="00AB1AF1">
      <w:pPr>
        <w:pStyle w:val="Default"/>
        <w:ind w:left="720" w:hanging="360"/>
        <w:jc w:val="both"/>
        <w:rPr>
          <w:rFonts w:eastAsia="PMingLiU"/>
          <w:sz w:val="22"/>
          <w:szCs w:val="22"/>
        </w:rPr>
      </w:pPr>
      <w:r w:rsidRPr="008061B9">
        <w:rPr>
          <w:rFonts w:eastAsia="PMingLiU"/>
          <w:sz w:val="22"/>
          <w:szCs w:val="22"/>
        </w:rPr>
        <w:t xml:space="preserve">- </w:t>
      </w:r>
      <w:r w:rsidRPr="008061B9">
        <w:rPr>
          <w:rFonts w:eastAsia="PMingLiU"/>
          <w:b/>
          <w:bCs/>
          <w:sz w:val="22"/>
          <w:szCs w:val="22"/>
        </w:rPr>
        <w:t xml:space="preserve">energia electrică </w:t>
      </w:r>
    </w:p>
    <w:p w:rsidR="00AB1AF1" w:rsidRPr="008061B9" w:rsidRDefault="00AB1AF1" w:rsidP="00AB1AF1">
      <w:pPr>
        <w:pStyle w:val="Default"/>
        <w:ind w:left="720" w:hanging="360"/>
        <w:jc w:val="both"/>
        <w:rPr>
          <w:rFonts w:eastAsia="PMingLiU"/>
          <w:sz w:val="22"/>
          <w:szCs w:val="22"/>
        </w:rPr>
      </w:pPr>
      <w:r w:rsidRPr="008061B9">
        <w:rPr>
          <w:rFonts w:eastAsia="PMingLiU"/>
          <w:sz w:val="22"/>
          <w:szCs w:val="22"/>
        </w:rPr>
        <w:t xml:space="preserve">- </w:t>
      </w:r>
      <w:r w:rsidRPr="008061B9">
        <w:rPr>
          <w:rFonts w:eastAsia="PMingLiU"/>
          <w:b/>
          <w:bCs/>
          <w:sz w:val="22"/>
          <w:szCs w:val="22"/>
        </w:rPr>
        <w:t xml:space="preserve">carburanţii necesari pentru utilajele de transport şi execuţie. </w:t>
      </w:r>
    </w:p>
    <w:p w:rsidR="00AB1AF1" w:rsidRPr="008061B9" w:rsidRDefault="00AB1AF1" w:rsidP="00AB1AF1">
      <w:pPr>
        <w:pStyle w:val="Default"/>
        <w:rPr>
          <w:rFonts w:eastAsia="PMingLiU"/>
          <w:sz w:val="22"/>
          <w:szCs w:val="22"/>
        </w:rPr>
      </w:pPr>
    </w:p>
    <w:p w:rsidR="00AB1AF1" w:rsidRPr="008061B9" w:rsidRDefault="00AB1AF1" w:rsidP="00AB1AF1">
      <w:pPr>
        <w:pStyle w:val="Default"/>
        <w:rPr>
          <w:rFonts w:eastAsia="PMingLiU"/>
          <w:sz w:val="22"/>
          <w:szCs w:val="22"/>
        </w:rPr>
      </w:pPr>
      <w:r w:rsidRPr="008061B9">
        <w:rPr>
          <w:rFonts w:eastAsia="PMingLiU"/>
          <w:sz w:val="22"/>
          <w:szCs w:val="22"/>
        </w:rPr>
        <w:t xml:space="preserve">- metode folosite în construcţie/demolare; </w:t>
      </w:r>
    </w:p>
    <w:p w:rsidR="008061B9" w:rsidRDefault="008061B9" w:rsidP="00AB1AF1">
      <w:pPr>
        <w:pStyle w:val="Default"/>
        <w:ind w:firstLine="720"/>
        <w:jc w:val="both"/>
        <w:rPr>
          <w:rFonts w:eastAsia="PMingLiU"/>
          <w:b/>
          <w:bCs/>
          <w:sz w:val="22"/>
          <w:szCs w:val="22"/>
        </w:rPr>
      </w:pPr>
    </w:p>
    <w:p w:rsidR="00AB1AF1" w:rsidRPr="008061B9" w:rsidRDefault="00AB1AF1" w:rsidP="00AB1AF1">
      <w:pPr>
        <w:pStyle w:val="Default"/>
        <w:ind w:firstLine="720"/>
        <w:jc w:val="both"/>
        <w:rPr>
          <w:rFonts w:eastAsia="PMingLiU"/>
          <w:sz w:val="22"/>
          <w:szCs w:val="22"/>
        </w:rPr>
      </w:pPr>
      <w:r w:rsidRPr="008061B9">
        <w:rPr>
          <w:rFonts w:eastAsia="PMingLiU"/>
          <w:b/>
          <w:bCs/>
          <w:sz w:val="22"/>
          <w:szCs w:val="22"/>
        </w:rPr>
        <w:t xml:space="preserve">Organizarea execuţiei va avea următoarea succesiune tehnologică: </w:t>
      </w:r>
    </w:p>
    <w:p w:rsidR="00AB1AF1" w:rsidRPr="008061B9" w:rsidRDefault="00AB1AF1" w:rsidP="00AB1AF1">
      <w:pPr>
        <w:pStyle w:val="Default"/>
        <w:ind w:firstLine="720"/>
        <w:jc w:val="both"/>
        <w:rPr>
          <w:rFonts w:eastAsia="PMingLiU"/>
          <w:sz w:val="22"/>
          <w:szCs w:val="22"/>
        </w:rPr>
      </w:pPr>
      <w:r w:rsidRPr="008061B9">
        <w:rPr>
          <w:rFonts w:eastAsia="PMingLiU"/>
          <w:b/>
          <w:bCs/>
          <w:i/>
          <w:iCs/>
          <w:sz w:val="22"/>
          <w:szCs w:val="22"/>
        </w:rPr>
        <w:t xml:space="preserve">Fundațiile se vor realiza în mod uzual, prin săpare gropi de fundații, montare armături , turnare beton, turnare beton placă de pardoseală. </w:t>
      </w:r>
    </w:p>
    <w:p w:rsidR="00AB1AF1" w:rsidRPr="008061B9" w:rsidRDefault="00AB1AF1" w:rsidP="00AB1AF1">
      <w:pPr>
        <w:pStyle w:val="Default"/>
        <w:ind w:firstLine="720"/>
        <w:jc w:val="both"/>
        <w:rPr>
          <w:rFonts w:eastAsia="PMingLiU"/>
          <w:sz w:val="22"/>
          <w:szCs w:val="22"/>
        </w:rPr>
      </w:pPr>
      <w:r w:rsidRPr="008061B9">
        <w:rPr>
          <w:rFonts w:eastAsia="PMingLiU"/>
          <w:b/>
          <w:bCs/>
          <w:sz w:val="22"/>
          <w:szCs w:val="22"/>
        </w:rPr>
        <w:t xml:space="preserve">Lucrările de construire se vor realiza în așa fel încât să nu afecteze sănătatea oamenilor și nici mediul înconjurător. </w:t>
      </w:r>
    </w:p>
    <w:p w:rsidR="00AB1AF1" w:rsidRPr="008061B9" w:rsidRDefault="00AB1AF1" w:rsidP="00AB1AF1">
      <w:pPr>
        <w:pStyle w:val="Default"/>
        <w:rPr>
          <w:rFonts w:eastAsia="PMingLiU"/>
          <w:sz w:val="22"/>
          <w:szCs w:val="22"/>
        </w:rPr>
      </w:pPr>
    </w:p>
    <w:p w:rsidR="00AB1AF1" w:rsidRPr="008061B9" w:rsidRDefault="00AB1AF1" w:rsidP="00AB1AF1">
      <w:pPr>
        <w:pStyle w:val="Default"/>
        <w:rPr>
          <w:rFonts w:eastAsia="PMingLiU"/>
          <w:sz w:val="22"/>
          <w:szCs w:val="22"/>
        </w:rPr>
      </w:pPr>
      <w:r w:rsidRPr="008061B9">
        <w:rPr>
          <w:rFonts w:eastAsia="PMingLiU"/>
          <w:sz w:val="22"/>
          <w:szCs w:val="22"/>
        </w:rPr>
        <w:t xml:space="preserve">- planul de execuţie, cuprinzând faza de construcţie, punerea în funcţiune, exploatare, refacere şi folosire ulterioară; </w:t>
      </w:r>
    </w:p>
    <w:p w:rsidR="00AB1AF1" w:rsidRPr="008061B9" w:rsidRDefault="00AB1AF1" w:rsidP="00AB1AF1">
      <w:pPr>
        <w:pStyle w:val="Default"/>
        <w:ind w:firstLine="720"/>
        <w:jc w:val="both"/>
        <w:rPr>
          <w:rFonts w:eastAsia="PMingLiU"/>
          <w:sz w:val="22"/>
          <w:szCs w:val="22"/>
        </w:rPr>
      </w:pPr>
    </w:p>
    <w:p w:rsidR="00357AFF" w:rsidRPr="008061B9" w:rsidRDefault="00357AFF" w:rsidP="00AB1AF1">
      <w:pPr>
        <w:pStyle w:val="Default"/>
        <w:ind w:firstLine="720"/>
        <w:jc w:val="both"/>
        <w:rPr>
          <w:rFonts w:eastAsia="PMingLiU"/>
          <w:b/>
          <w:sz w:val="22"/>
          <w:szCs w:val="22"/>
        </w:rPr>
      </w:pPr>
      <w:r w:rsidRPr="008061B9">
        <w:rPr>
          <w:rFonts w:eastAsia="PMingLiU"/>
          <w:b/>
          <w:sz w:val="22"/>
          <w:szCs w:val="22"/>
        </w:rPr>
        <w:t>-s</w:t>
      </w:r>
      <w:r w:rsidR="00AB1AF1" w:rsidRPr="008061B9">
        <w:rPr>
          <w:rFonts w:eastAsia="PMingLiU"/>
          <w:b/>
          <w:sz w:val="22"/>
          <w:szCs w:val="22"/>
        </w:rPr>
        <w:t>e vor real</w:t>
      </w:r>
      <w:r w:rsidRPr="008061B9">
        <w:rPr>
          <w:rFonts w:eastAsia="PMingLiU"/>
          <w:b/>
          <w:sz w:val="22"/>
          <w:szCs w:val="22"/>
        </w:rPr>
        <w:t>iza sapaturile</w:t>
      </w:r>
    </w:p>
    <w:p w:rsidR="00357AFF" w:rsidRPr="008061B9" w:rsidRDefault="00357AFF" w:rsidP="00AB1AF1">
      <w:pPr>
        <w:pStyle w:val="Default"/>
        <w:ind w:firstLine="720"/>
        <w:jc w:val="both"/>
        <w:rPr>
          <w:rFonts w:eastAsia="PMingLiU"/>
          <w:b/>
          <w:sz w:val="22"/>
          <w:szCs w:val="22"/>
        </w:rPr>
      </w:pPr>
      <w:r w:rsidRPr="008061B9">
        <w:rPr>
          <w:rFonts w:eastAsia="PMingLiU"/>
          <w:b/>
          <w:sz w:val="22"/>
          <w:szCs w:val="22"/>
        </w:rPr>
        <w:t>-aranjarea armaturilor si pregatirea pentru turnare</w:t>
      </w:r>
    </w:p>
    <w:p w:rsidR="00357AFF" w:rsidRDefault="00357AFF" w:rsidP="00AB1AF1">
      <w:pPr>
        <w:pStyle w:val="Default"/>
        <w:ind w:firstLine="720"/>
        <w:jc w:val="both"/>
        <w:rPr>
          <w:rFonts w:eastAsia="PMingLiU"/>
          <w:b/>
          <w:sz w:val="22"/>
          <w:szCs w:val="22"/>
        </w:rPr>
      </w:pPr>
      <w:r w:rsidRPr="008061B9">
        <w:rPr>
          <w:rFonts w:eastAsia="PMingLiU"/>
          <w:b/>
          <w:sz w:val="22"/>
          <w:szCs w:val="22"/>
        </w:rPr>
        <w:t>-turnarea betonului</w:t>
      </w:r>
    </w:p>
    <w:p w:rsidR="00826858" w:rsidRPr="008061B9" w:rsidRDefault="00826858" w:rsidP="00AB1AF1">
      <w:pPr>
        <w:pStyle w:val="Default"/>
        <w:ind w:firstLine="720"/>
        <w:jc w:val="both"/>
        <w:rPr>
          <w:rFonts w:eastAsia="PMingLiU"/>
          <w:b/>
          <w:sz w:val="22"/>
          <w:szCs w:val="22"/>
        </w:rPr>
      </w:pPr>
      <w:r>
        <w:rPr>
          <w:rFonts w:eastAsia="PMingLiU"/>
          <w:b/>
          <w:sz w:val="22"/>
          <w:szCs w:val="22"/>
        </w:rPr>
        <w:t>- montarea elementelor metalice – elementele metalice doar se ansamblează la fața locului, ele fiind realizate in spatii special construite pentru ralizarea de confecții metalice.</w:t>
      </w:r>
    </w:p>
    <w:p w:rsidR="00357AFF" w:rsidRPr="008061B9" w:rsidRDefault="00357AFF" w:rsidP="00AB1AF1">
      <w:pPr>
        <w:pStyle w:val="Default"/>
        <w:ind w:firstLine="720"/>
        <w:jc w:val="both"/>
        <w:rPr>
          <w:rFonts w:eastAsia="PMingLiU"/>
          <w:b/>
          <w:sz w:val="22"/>
          <w:szCs w:val="22"/>
        </w:rPr>
      </w:pPr>
      <w:r w:rsidRPr="008061B9">
        <w:rPr>
          <w:rFonts w:eastAsia="PMingLiU"/>
          <w:b/>
          <w:sz w:val="22"/>
          <w:szCs w:val="22"/>
        </w:rPr>
        <w:t>-realizarea zidariilor</w:t>
      </w:r>
    </w:p>
    <w:p w:rsidR="00357AFF" w:rsidRPr="008061B9" w:rsidRDefault="00826858" w:rsidP="00AB1AF1">
      <w:pPr>
        <w:pStyle w:val="Default"/>
        <w:ind w:firstLine="720"/>
        <w:jc w:val="both"/>
        <w:rPr>
          <w:rFonts w:eastAsia="PMingLiU"/>
          <w:b/>
          <w:sz w:val="22"/>
          <w:szCs w:val="22"/>
        </w:rPr>
      </w:pPr>
      <w:r>
        <w:rPr>
          <w:rFonts w:eastAsia="PMingLiU"/>
          <w:b/>
          <w:sz w:val="22"/>
          <w:szCs w:val="22"/>
        </w:rPr>
        <w:t>-turnare șapa</w:t>
      </w:r>
    </w:p>
    <w:p w:rsidR="00357AFF" w:rsidRPr="008061B9" w:rsidRDefault="00357AFF" w:rsidP="00AB1AF1">
      <w:pPr>
        <w:pStyle w:val="Default"/>
        <w:ind w:firstLine="720"/>
        <w:jc w:val="both"/>
        <w:rPr>
          <w:rFonts w:eastAsia="PMingLiU"/>
          <w:b/>
          <w:sz w:val="22"/>
          <w:szCs w:val="22"/>
        </w:rPr>
      </w:pPr>
      <w:r w:rsidRPr="008061B9">
        <w:rPr>
          <w:rFonts w:eastAsia="PMingLiU"/>
          <w:b/>
          <w:sz w:val="22"/>
          <w:szCs w:val="22"/>
        </w:rPr>
        <w:t>-construirea sarpantei</w:t>
      </w:r>
    </w:p>
    <w:p w:rsidR="00357AFF" w:rsidRPr="008061B9" w:rsidRDefault="00357AFF" w:rsidP="00AB1AF1">
      <w:pPr>
        <w:pStyle w:val="Default"/>
        <w:ind w:firstLine="720"/>
        <w:jc w:val="both"/>
        <w:rPr>
          <w:rFonts w:eastAsia="PMingLiU"/>
          <w:b/>
          <w:sz w:val="22"/>
          <w:szCs w:val="22"/>
        </w:rPr>
      </w:pPr>
      <w:r w:rsidRPr="008061B9">
        <w:rPr>
          <w:rFonts w:eastAsia="PMingLiU"/>
          <w:b/>
          <w:sz w:val="22"/>
          <w:szCs w:val="22"/>
        </w:rPr>
        <w:t>-</w:t>
      </w:r>
      <w:r w:rsidR="00041717" w:rsidRPr="008061B9">
        <w:rPr>
          <w:rFonts w:eastAsia="PMingLiU"/>
          <w:b/>
          <w:sz w:val="22"/>
          <w:szCs w:val="22"/>
        </w:rPr>
        <w:t>realizarea invelitorii</w:t>
      </w:r>
    </w:p>
    <w:p w:rsidR="00AB1AF1" w:rsidRPr="008061B9" w:rsidRDefault="00AB1AF1" w:rsidP="00AB1AF1">
      <w:pPr>
        <w:pStyle w:val="Default"/>
        <w:ind w:firstLine="720"/>
        <w:jc w:val="both"/>
        <w:rPr>
          <w:rFonts w:eastAsia="PMingLiU"/>
          <w:sz w:val="22"/>
          <w:szCs w:val="22"/>
        </w:rPr>
      </w:pPr>
    </w:p>
    <w:p w:rsidR="00AB1AF1" w:rsidRPr="008061B9" w:rsidRDefault="00AB1AF1" w:rsidP="00AB1AF1">
      <w:pPr>
        <w:pStyle w:val="Default"/>
        <w:ind w:firstLine="720"/>
        <w:jc w:val="both"/>
        <w:rPr>
          <w:rFonts w:eastAsia="PMingLiU"/>
          <w:b/>
          <w:sz w:val="22"/>
          <w:szCs w:val="22"/>
        </w:rPr>
      </w:pPr>
      <w:r w:rsidRPr="008061B9">
        <w:rPr>
          <w:rFonts w:eastAsia="PMingLiU"/>
          <w:b/>
          <w:sz w:val="22"/>
          <w:szCs w:val="22"/>
        </w:rPr>
        <w:lastRenderedPageBreak/>
        <w:t xml:space="preserve">Pentru circulaţia pietonala si carosabila pe terenul in cauza </w:t>
      </w:r>
      <w:r w:rsidR="00826858">
        <w:rPr>
          <w:rFonts w:eastAsia="PMingLiU"/>
          <w:b/>
          <w:sz w:val="22"/>
          <w:szCs w:val="22"/>
        </w:rPr>
        <w:t>sunt</w:t>
      </w:r>
      <w:r w:rsidRPr="008061B9">
        <w:rPr>
          <w:rFonts w:eastAsia="PMingLiU"/>
          <w:b/>
          <w:sz w:val="22"/>
          <w:szCs w:val="22"/>
        </w:rPr>
        <w:t xml:space="preserve"> amenajate alei, conform pieselor desenate.</w:t>
      </w:r>
    </w:p>
    <w:p w:rsidR="00041717" w:rsidRPr="008061B9" w:rsidRDefault="00041717" w:rsidP="00041717">
      <w:pPr>
        <w:pStyle w:val="Default"/>
        <w:rPr>
          <w:rFonts w:eastAsia="PMingLiU"/>
          <w:sz w:val="22"/>
          <w:szCs w:val="22"/>
        </w:rPr>
      </w:pPr>
    </w:p>
    <w:p w:rsidR="00041717" w:rsidRPr="008061B9" w:rsidRDefault="00041717" w:rsidP="00041717">
      <w:pPr>
        <w:pStyle w:val="Default"/>
        <w:rPr>
          <w:rFonts w:eastAsia="PMingLiU"/>
          <w:sz w:val="22"/>
          <w:szCs w:val="22"/>
        </w:rPr>
      </w:pPr>
      <w:r w:rsidRPr="008061B9">
        <w:rPr>
          <w:rFonts w:eastAsia="PMingLiU"/>
          <w:sz w:val="22"/>
          <w:szCs w:val="22"/>
        </w:rPr>
        <w:t xml:space="preserve">- relaţia cu alte proiecte existente sau planificate; </w:t>
      </w:r>
    </w:p>
    <w:p w:rsidR="00041717" w:rsidRPr="008061B9" w:rsidRDefault="00041717" w:rsidP="00041717">
      <w:pPr>
        <w:pStyle w:val="Default"/>
        <w:rPr>
          <w:rFonts w:eastAsia="PMingLiU"/>
          <w:b/>
          <w:bCs/>
          <w:sz w:val="22"/>
          <w:szCs w:val="22"/>
        </w:rPr>
      </w:pPr>
    </w:p>
    <w:p w:rsidR="00041717" w:rsidRPr="008061B9" w:rsidRDefault="00041717" w:rsidP="00041717">
      <w:pPr>
        <w:pStyle w:val="Default"/>
        <w:rPr>
          <w:rFonts w:eastAsia="PMingLiU"/>
          <w:sz w:val="22"/>
          <w:szCs w:val="22"/>
        </w:rPr>
      </w:pPr>
      <w:r w:rsidRPr="008061B9">
        <w:rPr>
          <w:rFonts w:eastAsia="PMingLiU"/>
          <w:b/>
          <w:bCs/>
          <w:sz w:val="22"/>
          <w:szCs w:val="22"/>
        </w:rPr>
        <w:t xml:space="preserve">În acest moment nu exista alte proiecte în derulare care sa aiba legatura cu proiectul nostru. </w:t>
      </w:r>
    </w:p>
    <w:p w:rsidR="00041717" w:rsidRPr="008061B9" w:rsidRDefault="00041717" w:rsidP="00041717">
      <w:pPr>
        <w:pStyle w:val="Default"/>
        <w:rPr>
          <w:rFonts w:eastAsia="PMingLiU"/>
          <w:sz w:val="22"/>
          <w:szCs w:val="22"/>
        </w:rPr>
      </w:pPr>
    </w:p>
    <w:p w:rsidR="00041717" w:rsidRPr="008061B9" w:rsidRDefault="00041717" w:rsidP="00041717">
      <w:pPr>
        <w:pStyle w:val="Default"/>
        <w:rPr>
          <w:rFonts w:eastAsia="PMingLiU"/>
          <w:sz w:val="22"/>
          <w:szCs w:val="22"/>
        </w:rPr>
      </w:pPr>
      <w:r w:rsidRPr="008061B9">
        <w:rPr>
          <w:rFonts w:eastAsia="PMingLiU"/>
          <w:sz w:val="22"/>
          <w:szCs w:val="22"/>
        </w:rPr>
        <w:t xml:space="preserve">- detalii privind alternativele care au fost luate în considerare; </w:t>
      </w:r>
    </w:p>
    <w:p w:rsidR="00AB1AF1" w:rsidRPr="008061B9" w:rsidRDefault="00AB1AF1" w:rsidP="00041717">
      <w:pPr>
        <w:rPr>
          <w:sz w:val="22"/>
          <w:szCs w:val="22"/>
          <w:lang w:eastAsia="en-US"/>
        </w:rPr>
      </w:pPr>
    </w:p>
    <w:p w:rsidR="00041717" w:rsidRPr="008061B9" w:rsidRDefault="00041717" w:rsidP="00041717">
      <w:pPr>
        <w:rPr>
          <w:b/>
          <w:sz w:val="22"/>
          <w:szCs w:val="22"/>
          <w:lang w:eastAsia="en-US"/>
        </w:rPr>
      </w:pPr>
      <w:r w:rsidRPr="008061B9">
        <w:rPr>
          <w:b/>
          <w:sz w:val="22"/>
          <w:szCs w:val="22"/>
          <w:lang w:eastAsia="en-US"/>
        </w:rPr>
        <w:t>Prin realizarea acestui proiect se imbunatateste estetica stradala si valoarea locului</w:t>
      </w:r>
      <w:r w:rsidR="00D2191B" w:rsidRPr="008061B9">
        <w:rPr>
          <w:b/>
          <w:sz w:val="22"/>
          <w:szCs w:val="22"/>
          <w:lang w:eastAsia="en-US"/>
        </w:rPr>
        <w:t xml:space="preserve"> impreuna cu necesitatile actuale</w:t>
      </w:r>
      <w:r w:rsidRPr="008061B9">
        <w:rPr>
          <w:b/>
          <w:sz w:val="22"/>
          <w:szCs w:val="22"/>
          <w:lang w:eastAsia="en-US"/>
        </w:rPr>
        <w:t>.</w:t>
      </w:r>
    </w:p>
    <w:p w:rsidR="00D2191B" w:rsidRPr="008061B9" w:rsidRDefault="00D2191B" w:rsidP="00D2191B">
      <w:pPr>
        <w:rPr>
          <w:sz w:val="22"/>
          <w:szCs w:val="22"/>
          <w:lang w:eastAsia="en-US"/>
        </w:rPr>
      </w:pPr>
    </w:p>
    <w:p w:rsidR="0018453F" w:rsidRPr="008061B9" w:rsidRDefault="00F40815" w:rsidP="00F40815">
      <w:pPr>
        <w:pStyle w:val="Default"/>
        <w:rPr>
          <w:rFonts w:eastAsia="PMingLiU"/>
          <w:sz w:val="22"/>
          <w:szCs w:val="22"/>
        </w:rPr>
      </w:pPr>
      <w:r w:rsidRPr="008061B9">
        <w:rPr>
          <w:rFonts w:eastAsia="PMingLiU"/>
          <w:sz w:val="22"/>
          <w:szCs w:val="22"/>
        </w:rPr>
        <w:t>- alte activităţi care pot apărea ca urmare a proiectului (de exemplu, extragerea de agregate, asigurarea unor noi surse de apă, surse sau linii de transport al energiei, creşterea numărului de locuinţe, eliminarea apelor uzate şi a deşeurilor);</w:t>
      </w:r>
    </w:p>
    <w:p w:rsidR="0018453F" w:rsidRPr="008061B9" w:rsidRDefault="0018453F" w:rsidP="0018453F">
      <w:pPr>
        <w:rPr>
          <w:sz w:val="22"/>
          <w:szCs w:val="22"/>
          <w:lang w:eastAsia="en-US"/>
        </w:rPr>
      </w:pPr>
    </w:p>
    <w:p w:rsidR="00826858" w:rsidRDefault="0018453F" w:rsidP="0018453F">
      <w:pPr>
        <w:rPr>
          <w:rFonts w:eastAsia="PMingLiU"/>
          <w:b/>
          <w:bCs/>
          <w:sz w:val="22"/>
          <w:szCs w:val="22"/>
        </w:rPr>
      </w:pPr>
      <w:r w:rsidRPr="008061B9">
        <w:rPr>
          <w:rFonts w:eastAsia="PMingLiU"/>
          <w:b/>
          <w:bCs/>
          <w:sz w:val="22"/>
          <w:szCs w:val="22"/>
        </w:rPr>
        <w:t>Nu există astfel de activități .</w:t>
      </w:r>
    </w:p>
    <w:p w:rsidR="00826858" w:rsidRDefault="0018453F" w:rsidP="0018453F">
      <w:pPr>
        <w:rPr>
          <w:rFonts w:eastAsia="PMingLiU"/>
          <w:b/>
          <w:bCs/>
          <w:sz w:val="22"/>
          <w:szCs w:val="22"/>
        </w:rPr>
      </w:pPr>
      <w:r w:rsidRPr="008061B9">
        <w:rPr>
          <w:rFonts w:eastAsia="PMingLiU"/>
          <w:b/>
          <w:bCs/>
          <w:sz w:val="22"/>
          <w:szCs w:val="22"/>
        </w:rPr>
        <w:t>Deșeurile vor fi colectate selectiv și valorificate.</w:t>
      </w:r>
    </w:p>
    <w:p w:rsidR="0018453F" w:rsidRPr="008061B9" w:rsidRDefault="0018453F" w:rsidP="0018453F">
      <w:pPr>
        <w:rPr>
          <w:sz w:val="22"/>
          <w:szCs w:val="22"/>
          <w:lang w:eastAsia="en-US"/>
        </w:rPr>
      </w:pPr>
    </w:p>
    <w:p w:rsidR="0018453F" w:rsidRPr="008061B9" w:rsidRDefault="0018453F" w:rsidP="0018453F">
      <w:pPr>
        <w:pStyle w:val="Default"/>
        <w:rPr>
          <w:rFonts w:eastAsia="PMingLiU"/>
          <w:sz w:val="22"/>
          <w:szCs w:val="22"/>
        </w:rPr>
      </w:pPr>
      <w:r w:rsidRPr="008061B9">
        <w:rPr>
          <w:rFonts w:eastAsia="PMingLiU"/>
          <w:sz w:val="22"/>
          <w:szCs w:val="22"/>
        </w:rPr>
        <w:t xml:space="preserve">- alte autorizaţii cerute pentru proiect. </w:t>
      </w:r>
    </w:p>
    <w:p w:rsidR="0018453F" w:rsidRPr="00826858" w:rsidRDefault="0018453F" w:rsidP="0018453F">
      <w:pPr>
        <w:pStyle w:val="Default"/>
        <w:rPr>
          <w:b/>
          <w:sz w:val="22"/>
          <w:szCs w:val="22"/>
        </w:rPr>
      </w:pPr>
      <w:r w:rsidRPr="008061B9">
        <w:rPr>
          <w:b/>
          <w:sz w:val="22"/>
          <w:szCs w:val="22"/>
        </w:rPr>
        <w:t xml:space="preserve">Se va prezenta la </w:t>
      </w:r>
      <w:r w:rsidR="00826858">
        <w:rPr>
          <w:b/>
          <w:sz w:val="22"/>
          <w:szCs w:val="22"/>
        </w:rPr>
        <w:t xml:space="preserve">Primăria Municipiului Sibiu </w:t>
      </w:r>
      <w:r w:rsidRPr="008061B9">
        <w:rPr>
          <w:b/>
          <w:sz w:val="22"/>
          <w:szCs w:val="22"/>
        </w:rPr>
        <w:t xml:space="preserve"> documentația tehnică pentru obțin</w:t>
      </w:r>
      <w:r w:rsidR="00826858">
        <w:rPr>
          <w:b/>
          <w:sz w:val="22"/>
          <w:szCs w:val="22"/>
        </w:rPr>
        <w:t>erea Autorizației de Construire.</w:t>
      </w:r>
    </w:p>
    <w:p w:rsidR="0018453F" w:rsidRPr="008061B9" w:rsidRDefault="0018453F" w:rsidP="0018453F">
      <w:pPr>
        <w:pStyle w:val="Default"/>
        <w:rPr>
          <w:sz w:val="22"/>
          <w:szCs w:val="22"/>
        </w:rPr>
      </w:pPr>
    </w:p>
    <w:p w:rsidR="0018453F" w:rsidRPr="008061B9" w:rsidRDefault="00F40815" w:rsidP="0018453F">
      <w:pPr>
        <w:tabs>
          <w:tab w:val="left" w:pos="3095"/>
        </w:tabs>
        <w:rPr>
          <w:rFonts w:eastAsia="PMingLiU"/>
          <w:sz w:val="22"/>
          <w:szCs w:val="22"/>
        </w:rPr>
      </w:pPr>
      <w:r w:rsidRPr="008061B9">
        <w:rPr>
          <w:rFonts w:eastAsia="PMingLiU"/>
          <w:sz w:val="22"/>
          <w:szCs w:val="22"/>
        </w:rPr>
        <w:t>IV. Descrierea lucrărilor de demolare necesare:</w:t>
      </w:r>
    </w:p>
    <w:p w:rsidR="00F40815" w:rsidRPr="008061B9" w:rsidRDefault="00F40815" w:rsidP="0018453F">
      <w:pPr>
        <w:tabs>
          <w:tab w:val="left" w:pos="3095"/>
        </w:tabs>
        <w:rPr>
          <w:sz w:val="22"/>
          <w:szCs w:val="22"/>
          <w:lang w:eastAsia="en-US"/>
        </w:rPr>
      </w:pPr>
    </w:p>
    <w:p w:rsidR="00F40815" w:rsidRPr="008061B9" w:rsidRDefault="00F40815" w:rsidP="00F40815">
      <w:pPr>
        <w:pStyle w:val="Default"/>
        <w:rPr>
          <w:rFonts w:eastAsia="PMingLiU"/>
          <w:sz w:val="22"/>
          <w:szCs w:val="22"/>
        </w:rPr>
      </w:pPr>
      <w:r w:rsidRPr="008061B9">
        <w:rPr>
          <w:rFonts w:eastAsia="PMingLiU"/>
          <w:sz w:val="22"/>
          <w:szCs w:val="22"/>
        </w:rPr>
        <w:t xml:space="preserve">- planul de execuţie a lucrărilor de demolare, de refacere şi folosire ulterioară a terenului; </w:t>
      </w:r>
    </w:p>
    <w:p w:rsidR="00F40815" w:rsidRPr="008061B9" w:rsidRDefault="00826858" w:rsidP="00F40815">
      <w:pPr>
        <w:pStyle w:val="Default"/>
        <w:rPr>
          <w:rFonts w:eastAsia="PMingLiU"/>
          <w:b/>
          <w:bCs/>
          <w:sz w:val="22"/>
          <w:szCs w:val="22"/>
        </w:rPr>
      </w:pPr>
      <w:r>
        <w:rPr>
          <w:rFonts w:eastAsia="PMingLiU"/>
          <w:b/>
          <w:bCs/>
          <w:sz w:val="22"/>
          <w:szCs w:val="22"/>
        </w:rPr>
        <w:t>Nu este cazul.</w:t>
      </w:r>
    </w:p>
    <w:p w:rsidR="002B1968" w:rsidRPr="008061B9" w:rsidRDefault="002B1968"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descrierea lucrărilor de refacere a amplasamentului; </w:t>
      </w:r>
    </w:p>
    <w:p w:rsidR="002B1968" w:rsidRPr="008061B9" w:rsidRDefault="00826858" w:rsidP="00F40815">
      <w:pPr>
        <w:pStyle w:val="Default"/>
        <w:jc w:val="both"/>
        <w:rPr>
          <w:rFonts w:eastAsia="PMingLiU"/>
          <w:b/>
          <w:bCs/>
          <w:sz w:val="22"/>
          <w:szCs w:val="22"/>
        </w:rPr>
      </w:pPr>
      <w:r>
        <w:rPr>
          <w:rFonts w:eastAsia="PMingLiU"/>
          <w:b/>
          <w:bCs/>
          <w:sz w:val="22"/>
          <w:szCs w:val="22"/>
        </w:rPr>
        <w:t>Nu este cazul.</w:t>
      </w:r>
    </w:p>
    <w:p w:rsidR="00F40815" w:rsidRPr="008061B9" w:rsidRDefault="00F40815" w:rsidP="00F40815">
      <w:pPr>
        <w:pStyle w:val="Default"/>
        <w:jc w:val="both"/>
        <w:rPr>
          <w:rFonts w:eastAsia="PMingLiU"/>
          <w:b/>
          <w:bCs/>
          <w:sz w:val="22"/>
          <w:szCs w:val="22"/>
        </w:rPr>
      </w:pPr>
    </w:p>
    <w:p w:rsidR="002B1968" w:rsidRPr="008061B9" w:rsidRDefault="00F40815" w:rsidP="00F40815">
      <w:pPr>
        <w:pStyle w:val="Default"/>
        <w:rPr>
          <w:rFonts w:eastAsia="PMingLiU"/>
          <w:sz w:val="22"/>
          <w:szCs w:val="22"/>
        </w:rPr>
      </w:pPr>
      <w:r w:rsidRPr="008061B9">
        <w:rPr>
          <w:rFonts w:eastAsia="PMingLiU"/>
          <w:sz w:val="22"/>
          <w:szCs w:val="22"/>
        </w:rPr>
        <w:t>- căi noi de acces sau schimbări ale celor existente, după caz;</w:t>
      </w:r>
    </w:p>
    <w:p w:rsidR="002B1968" w:rsidRPr="008061B9" w:rsidRDefault="002B1968" w:rsidP="00F40815">
      <w:pPr>
        <w:pStyle w:val="Default"/>
        <w:rPr>
          <w:rFonts w:eastAsia="PMingLiU"/>
          <w:b/>
          <w:bCs/>
          <w:sz w:val="22"/>
          <w:szCs w:val="22"/>
        </w:rPr>
      </w:pPr>
      <w:r w:rsidRPr="008061B9">
        <w:rPr>
          <w:rFonts w:eastAsia="PMingLiU"/>
          <w:b/>
          <w:bCs/>
          <w:sz w:val="22"/>
          <w:szCs w:val="22"/>
        </w:rPr>
        <w:t xml:space="preserve">Prin acest proiect nu se modifica accesul existent in incinta </w:t>
      </w:r>
      <w:r w:rsidR="00826858">
        <w:rPr>
          <w:rFonts w:eastAsia="PMingLiU"/>
          <w:b/>
          <w:bCs/>
          <w:sz w:val="22"/>
          <w:szCs w:val="22"/>
        </w:rPr>
        <w:t>existentă</w:t>
      </w:r>
      <w:r w:rsidR="00F40815" w:rsidRPr="008061B9">
        <w:rPr>
          <w:rFonts w:eastAsia="PMingLiU"/>
          <w:b/>
          <w:bCs/>
          <w:sz w:val="22"/>
          <w:szCs w:val="22"/>
        </w:rPr>
        <w:t>.</w:t>
      </w:r>
    </w:p>
    <w:p w:rsidR="00F40815" w:rsidRPr="008061B9" w:rsidRDefault="00F40815" w:rsidP="00F40815">
      <w:pPr>
        <w:pStyle w:val="Default"/>
        <w:rPr>
          <w:rFonts w:eastAsia="PMingLiU"/>
          <w:sz w:val="22"/>
          <w:szCs w:val="22"/>
        </w:rPr>
      </w:pPr>
    </w:p>
    <w:p w:rsidR="002B1968" w:rsidRPr="008061B9" w:rsidRDefault="00F40815" w:rsidP="00F40815">
      <w:pPr>
        <w:pStyle w:val="Default"/>
        <w:rPr>
          <w:rFonts w:eastAsia="PMingLiU"/>
          <w:sz w:val="22"/>
          <w:szCs w:val="22"/>
        </w:rPr>
      </w:pPr>
      <w:r w:rsidRPr="008061B9">
        <w:rPr>
          <w:rFonts w:eastAsia="PMingLiU"/>
          <w:sz w:val="22"/>
          <w:szCs w:val="22"/>
        </w:rPr>
        <w:t>- metode folosite în demolare;</w:t>
      </w:r>
    </w:p>
    <w:p w:rsidR="00F40815" w:rsidRPr="008061B9" w:rsidRDefault="00F40815" w:rsidP="00F40815">
      <w:pPr>
        <w:pStyle w:val="Default"/>
        <w:rPr>
          <w:rFonts w:eastAsia="PMingLiU"/>
          <w:sz w:val="22"/>
          <w:szCs w:val="22"/>
        </w:rPr>
      </w:pPr>
      <w:r w:rsidRPr="008061B9">
        <w:rPr>
          <w:rFonts w:eastAsia="PMingLiU"/>
          <w:b/>
          <w:bCs/>
          <w:sz w:val="22"/>
          <w:szCs w:val="22"/>
        </w:rPr>
        <w:t>Nu sunt construcții ce necesită demolare</w:t>
      </w:r>
      <w:r w:rsidR="002B1968" w:rsidRPr="008061B9">
        <w:rPr>
          <w:rFonts w:eastAsia="PMingLiU"/>
          <w:b/>
          <w:bCs/>
          <w:sz w:val="22"/>
          <w:szCs w:val="22"/>
        </w:rPr>
        <w:t>.</w:t>
      </w:r>
    </w:p>
    <w:p w:rsidR="002B1968" w:rsidRPr="008061B9" w:rsidRDefault="002B1968"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detalii privind alternativele care au fost luate în considerare; </w:t>
      </w:r>
    </w:p>
    <w:p w:rsidR="002B1968" w:rsidRPr="008061B9" w:rsidRDefault="002B1968" w:rsidP="00F40815">
      <w:pPr>
        <w:pStyle w:val="Default"/>
        <w:rPr>
          <w:rFonts w:eastAsia="PMingLiU"/>
          <w:sz w:val="22"/>
          <w:szCs w:val="22"/>
        </w:rPr>
      </w:pPr>
    </w:p>
    <w:p w:rsidR="00F40815" w:rsidRPr="008061B9" w:rsidRDefault="002B1968" w:rsidP="00F40815">
      <w:pPr>
        <w:pStyle w:val="Default"/>
        <w:rPr>
          <w:rFonts w:eastAsia="PMingLiU"/>
          <w:b/>
          <w:sz w:val="22"/>
          <w:szCs w:val="22"/>
        </w:rPr>
      </w:pPr>
      <w:r w:rsidRPr="008061B9">
        <w:rPr>
          <w:rFonts w:eastAsia="PMingLiU"/>
          <w:b/>
          <w:sz w:val="22"/>
          <w:szCs w:val="22"/>
        </w:rPr>
        <w:t>Deoarece pe terenul studiat nu exista constructii propuse spre demolare, nu sa realizat o analiza multic</w:t>
      </w:r>
      <w:r w:rsidR="00360717" w:rsidRPr="008061B9">
        <w:rPr>
          <w:rFonts w:eastAsia="PMingLiU"/>
          <w:b/>
          <w:sz w:val="22"/>
          <w:szCs w:val="22"/>
        </w:rPr>
        <w:t>riteriala pentru acest tip</w:t>
      </w:r>
      <w:r w:rsidRPr="008061B9">
        <w:rPr>
          <w:rFonts w:eastAsia="PMingLiU"/>
          <w:b/>
          <w:sz w:val="22"/>
          <w:szCs w:val="22"/>
        </w:rPr>
        <w:t xml:space="preserve"> de lucrari.</w:t>
      </w:r>
    </w:p>
    <w:p w:rsidR="002B1968" w:rsidRPr="008061B9" w:rsidRDefault="002B1968"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alte activităţi care pot apărea ca urmare a demolării (de exemplu, eliminarea deşeurilor). </w:t>
      </w:r>
    </w:p>
    <w:p w:rsidR="00360717" w:rsidRPr="008061B9" w:rsidRDefault="00F40815" w:rsidP="00F40815">
      <w:pPr>
        <w:pStyle w:val="Default"/>
        <w:rPr>
          <w:rFonts w:eastAsia="PMingLiU"/>
          <w:b/>
          <w:bCs/>
          <w:sz w:val="22"/>
          <w:szCs w:val="22"/>
        </w:rPr>
      </w:pPr>
      <w:r w:rsidRPr="008061B9">
        <w:rPr>
          <w:rFonts w:eastAsia="PMingLiU"/>
          <w:b/>
          <w:bCs/>
          <w:sz w:val="22"/>
          <w:szCs w:val="22"/>
        </w:rPr>
        <w:t>Deșeurile vor fi colectate de către societăți specializate</w:t>
      </w:r>
      <w:r w:rsidR="00360717" w:rsidRPr="008061B9">
        <w:rPr>
          <w:rFonts w:eastAsia="PMingLiU"/>
          <w:b/>
          <w:bCs/>
          <w:sz w:val="22"/>
          <w:szCs w:val="22"/>
        </w:rPr>
        <w:t>.</w:t>
      </w:r>
    </w:p>
    <w:p w:rsidR="00F40815" w:rsidRPr="008061B9" w:rsidRDefault="00F40815"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V. Descrierea amplasării proiectului: </w:t>
      </w:r>
    </w:p>
    <w:p w:rsidR="00360717" w:rsidRPr="008061B9" w:rsidRDefault="00360717" w:rsidP="00F40815">
      <w:pPr>
        <w:pStyle w:val="Default"/>
        <w:rPr>
          <w:rFonts w:eastAsia="PMingLiU"/>
          <w:sz w:val="22"/>
          <w:szCs w:val="22"/>
        </w:rPr>
      </w:pPr>
    </w:p>
    <w:p w:rsidR="00360717" w:rsidRPr="008061B9" w:rsidRDefault="00F40815" w:rsidP="00F40815">
      <w:pPr>
        <w:pStyle w:val="Default"/>
        <w:rPr>
          <w:rFonts w:eastAsia="PMingLiU"/>
          <w:sz w:val="22"/>
          <w:szCs w:val="22"/>
        </w:rPr>
      </w:pPr>
      <w:r w:rsidRPr="008061B9">
        <w:rPr>
          <w:rFonts w:eastAsia="PMingLiU"/>
          <w:sz w:val="22"/>
          <w:szCs w:val="22"/>
        </w:rPr>
        <w:t xml:space="preserve">- distanţa faţă de graniţe pentru proiectele care cad sub incidenţa </w:t>
      </w:r>
      <w:r w:rsidRPr="008061B9">
        <w:rPr>
          <w:rFonts w:eastAsia="PMingLiU"/>
          <w:sz w:val="22"/>
          <w:szCs w:val="22"/>
          <w:u w:val="single"/>
        </w:rPr>
        <w:t xml:space="preserve">Convenţiei </w:t>
      </w:r>
      <w:r w:rsidRPr="008061B9">
        <w:rPr>
          <w:rFonts w:eastAsia="PMingLiU"/>
          <w:sz w:val="22"/>
          <w:szCs w:val="22"/>
        </w:rPr>
        <w:t xml:space="preserve">privind evaluarea impactului asupra mediului în context transfrontieră, adoptată la Espoo la 25 februarie 1991, ratificată prin Legea nr. 22/2001, cu completările ulterioare; </w:t>
      </w:r>
    </w:p>
    <w:p w:rsidR="00F40815" w:rsidRPr="008061B9" w:rsidRDefault="00F40815" w:rsidP="00F40815">
      <w:pPr>
        <w:pStyle w:val="Default"/>
        <w:rPr>
          <w:rFonts w:eastAsia="PMingLiU"/>
          <w:b/>
          <w:bCs/>
          <w:sz w:val="22"/>
          <w:szCs w:val="22"/>
        </w:rPr>
      </w:pPr>
      <w:r w:rsidRPr="008061B9">
        <w:rPr>
          <w:rFonts w:eastAsia="PMingLiU"/>
          <w:b/>
          <w:bCs/>
          <w:sz w:val="22"/>
          <w:szCs w:val="22"/>
        </w:rPr>
        <w:t>Nu este cazul</w:t>
      </w:r>
      <w:r w:rsidR="00360717" w:rsidRPr="008061B9">
        <w:rPr>
          <w:rFonts w:eastAsia="PMingLiU"/>
          <w:b/>
          <w:bCs/>
          <w:sz w:val="22"/>
          <w:szCs w:val="22"/>
        </w:rPr>
        <w:t>.</w:t>
      </w:r>
    </w:p>
    <w:p w:rsidR="00360717" w:rsidRPr="008061B9" w:rsidRDefault="00360717" w:rsidP="00F40815">
      <w:pPr>
        <w:pStyle w:val="Default"/>
        <w:rPr>
          <w:rFonts w:eastAsia="PMingLiU"/>
          <w:sz w:val="22"/>
          <w:szCs w:val="22"/>
        </w:rPr>
      </w:pPr>
      <w:r w:rsidRPr="008061B9">
        <w:rPr>
          <w:rFonts w:eastAsia="PMingLiU"/>
          <w:sz w:val="22"/>
          <w:szCs w:val="22"/>
        </w:rPr>
        <w:lastRenderedPageBreak/>
        <w:t xml:space="preserve">- localizarea amplasamentului în raport cu patrimoniul cultural potrivit Listei monumentelor istorice, actualizată, aprobată prin </w:t>
      </w:r>
      <w:r w:rsidRPr="008061B9">
        <w:rPr>
          <w:rFonts w:eastAsia="PMingLiU"/>
          <w:sz w:val="22"/>
          <w:szCs w:val="22"/>
          <w:u w:val="single"/>
        </w:rPr>
        <w:t xml:space="preserve">Ordinul </w:t>
      </w:r>
      <w:r w:rsidRPr="008061B9">
        <w:rPr>
          <w:rFonts w:eastAsia="PMingLiU"/>
          <w:sz w:val="22"/>
          <w:szCs w:val="22"/>
        </w:rPr>
        <w:t xml:space="preserve">ministrului culturii şi cultelor nr. 2.314/2004, cu modificările ulterioare, şi Repertoriului arheologic naţional prevăzut de </w:t>
      </w:r>
      <w:r w:rsidRPr="008061B9">
        <w:rPr>
          <w:rFonts w:eastAsia="PMingLiU"/>
          <w:sz w:val="22"/>
          <w:szCs w:val="22"/>
          <w:u w:val="single"/>
        </w:rPr>
        <w:t xml:space="preserve">Ordonanţa Guvernului nr. 43/2000 </w:t>
      </w:r>
      <w:r w:rsidRPr="008061B9">
        <w:rPr>
          <w:rFonts w:eastAsia="PMingLiU"/>
          <w:sz w:val="22"/>
          <w:szCs w:val="22"/>
        </w:rPr>
        <w:t>privind protecţia patrimoniului arheologic şi declararea unor situri arheologice ca zone de interes naţional, republicată, cu modificările şi completările ulterioare;</w:t>
      </w:r>
    </w:p>
    <w:p w:rsidR="00360717" w:rsidRPr="008061B9" w:rsidRDefault="001973F6" w:rsidP="00F40815">
      <w:pPr>
        <w:pStyle w:val="Default"/>
        <w:rPr>
          <w:rFonts w:eastAsia="PMingLiU"/>
          <w:sz w:val="22"/>
          <w:szCs w:val="22"/>
        </w:rPr>
      </w:pPr>
      <w:r>
        <w:rPr>
          <w:rFonts w:eastAsia="PMingLiU"/>
          <w:b/>
          <w:bCs/>
          <w:sz w:val="22"/>
          <w:szCs w:val="22"/>
        </w:rPr>
        <w:t>Nu esta cazul</w:t>
      </w:r>
    </w:p>
    <w:p w:rsidR="008061B9" w:rsidRDefault="008061B9"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hărţi, fotografii ale amplasamentului care pot oferi informaţii privind caracteristicile fizice ale mediului, atât naturale, cât şi artificiale, şi alte informaţii privind: </w:t>
      </w:r>
    </w:p>
    <w:p w:rsidR="00360717" w:rsidRPr="008061B9" w:rsidRDefault="00360717" w:rsidP="00F40815">
      <w:pPr>
        <w:pStyle w:val="Default"/>
        <w:rPr>
          <w:rFonts w:eastAsia="PMingLiU"/>
          <w:sz w:val="22"/>
          <w:szCs w:val="22"/>
        </w:rPr>
      </w:pPr>
    </w:p>
    <w:p w:rsidR="00BE1904" w:rsidRPr="008061B9" w:rsidRDefault="00F40815" w:rsidP="00F40815">
      <w:pPr>
        <w:pStyle w:val="Default"/>
        <w:rPr>
          <w:rFonts w:eastAsia="PMingLiU"/>
          <w:sz w:val="22"/>
          <w:szCs w:val="22"/>
        </w:rPr>
      </w:pPr>
      <w:r w:rsidRPr="008061B9">
        <w:rPr>
          <w:rFonts w:eastAsia="PMingLiU"/>
          <w:sz w:val="22"/>
          <w:szCs w:val="22"/>
        </w:rPr>
        <w:t xml:space="preserve">• folosinţele actuale şi planificate ale terenului atât pe amplasament, cât şi pe zone adiacente acestuia; </w:t>
      </w:r>
    </w:p>
    <w:p w:rsidR="001247F2" w:rsidRDefault="00BE1904" w:rsidP="00F40815">
      <w:pPr>
        <w:pStyle w:val="Default"/>
        <w:rPr>
          <w:rFonts w:eastAsia="PMingLiU"/>
          <w:b/>
          <w:bCs/>
          <w:sz w:val="22"/>
          <w:szCs w:val="22"/>
        </w:rPr>
      </w:pPr>
      <w:r w:rsidRPr="008061B9">
        <w:rPr>
          <w:rFonts w:eastAsia="PMingLiU"/>
          <w:b/>
          <w:bCs/>
          <w:sz w:val="22"/>
          <w:szCs w:val="22"/>
        </w:rPr>
        <w:t>F</w:t>
      </w:r>
      <w:r w:rsidR="00F40815" w:rsidRPr="008061B9">
        <w:rPr>
          <w:rFonts w:eastAsia="PMingLiU"/>
          <w:b/>
          <w:bCs/>
          <w:sz w:val="22"/>
          <w:szCs w:val="22"/>
        </w:rPr>
        <w:t>olosința actuală a terenu</w:t>
      </w:r>
      <w:r w:rsidRPr="008061B9">
        <w:rPr>
          <w:rFonts w:eastAsia="PMingLiU"/>
          <w:b/>
          <w:bCs/>
          <w:sz w:val="22"/>
          <w:szCs w:val="22"/>
        </w:rPr>
        <w:t xml:space="preserve">lui este de </w:t>
      </w:r>
      <w:r w:rsidR="00F44A0D">
        <w:rPr>
          <w:rFonts w:eastAsia="PMingLiU"/>
          <w:b/>
          <w:bCs/>
          <w:sz w:val="22"/>
          <w:szCs w:val="22"/>
        </w:rPr>
        <w:t xml:space="preserve">construcții </w:t>
      </w:r>
      <w:r w:rsidRPr="008061B9">
        <w:rPr>
          <w:rFonts w:eastAsia="PMingLiU"/>
          <w:b/>
          <w:bCs/>
          <w:sz w:val="22"/>
          <w:szCs w:val="22"/>
        </w:rPr>
        <w:t>, intravilan</w:t>
      </w:r>
      <w:r w:rsidR="00F40815" w:rsidRPr="008061B9">
        <w:rPr>
          <w:rFonts w:eastAsia="PMingLiU"/>
          <w:b/>
          <w:bCs/>
          <w:sz w:val="22"/>
          <w:szCs w:val="22"/>
        </w:rPr>
        <w:t xml:space="preserve">. </w:t>
      </w:r>
    </w:p>
    <w:p w:rsidR="00F44A0D" w:rsidRPr="008061B9" w:rsidRDefault="00F44A0D" w:rsidP="00F40815">
      <w:pPr>
        <w:pStyle w:val="Default"/>
        <w:rPr>
          <w:rFonts w:eastAsia="PMingLiU"/>
          <w:b/>
          <w:bCs/>
          <w:sz w:val="22"/>
          <w:szCs w:val="22"/>
        </w:rPr>
      </w:pPr>
    </w:p>
    <w:p w:rsidR="00BE1904" w:rsidRPr="008061B9" w:rsidRDefault="00BE1904" w:rsidP="00F40815">
      <w:pPr>
        <w:pStyle w:val="Default"/>
        <w:rPr>
          <w:rFonts w:eastAsia="PMingLiU"/>
          <w:sz w:val="22"/>
          <w:szCs w:val="22"/>
        </w:rPr>
      </w:pPr>
    </w:p>
    <w:p w:rsidR="00BE1904" w:rsidRPr="008061B9" w:rsidRDefault="00F40815" w:rsidP="00F40815">
      <w:pPr>
        <w:pStyle w:val="Default"/>
        <w:rPr>
          <w:rFonts w:eastAsia="PMingLiU"/>
          <w:sz w:val="22"/>
          <w:szCs w:val="22"/>
        </w:rPr>
      </w:pPr>
      <w:r w:rsidRPr="008061B9">
        <w:rPr>
          <w:rFonts w:eastAsia="PMingLiU"/>
          <w:sz w:val="22"/>
          <w:szCs w:val="22"/>
        </w:rPr>
        <w:t xml:space="preserve">• politici de zonare şi de folosire a terenului; </w:t>
      </w:r>
    </w:p>
    <w:p w:rsidR="00BE1904" w:rsidRPr="008061B9" w:rsidRDefault="00BE1904" w:rsidP="00F40815">
      <w:pPr>
        <w:pStyle w:val="Default"/>
        <w:rPr>
          <w:rFonts w:eastAsia="PMingLiU"/>
          <w:sz w:val="22"/>
          <w:szCs w:val="22"/>
        </w:rPr>
      </w:pPr>
    </w:p>
    <w:p w:rsidR="00BE1904" w:rsidRPr="008061B9" w:rsidRDefault="00BE1904" w:rsidP="00F40815">
      <w:pPr>
        <w:pStyle w:val="Default"/>
        <w:rPr>
          <w:rFonts w:eastAsia="PMingLiU"/>
          <w:b/>
          <w:bCs/>
          <w:sz w:val="22"/>
          <w:szCs w:val="22"/>
        </w:rPr>
      </w:pPr>
      <w:r w:rsidRPr="008061B9">
        <w:rPr>
          <w:rFonts w:eastAsia="PMingLiU"/>
          <w:b/>
          <w:bCs/>
          <w:sz w:val="22"/>
          <w:szCs w:val="22"/>
        </w:rPr>
        <w:t>T</w:t>
      </w:r>
      <w:r w:rsidR="00F40815" w:rsidRPr="008061B9">
        <w:rPr>
          <w:rFonts w:eastAsia="PMingLiU"/>
          <w:b/>
          <w:bCs/>
          <w:sz w:val="22"/>
          <w:szCs w:val="22"/>
        </w:rPr>
        <w:t>erenul va fi folo</w:t>
      </w:r>
      <w:r w:rsidRPr="008061B9">
        <w:rPr>
          <w:rFonts w:eastAsia="PMingLiU"/>
          <w:b/>
          <w:bCs/>
          <w:sz w:val="22"/>
          <w:szCs w:val="22"/>
        </w:rPr>
        <w:t xml:space="preserve">sit, curti constructii </w:t>
      </w:r>
      <w:r w:rsidR="001973F6">
        <w:rPr>
          <w:rFonts w:eastAsia="PMingLiU"/>
          <w:b/>
          <w:bCs/>
          <w:sz w:val="22"/>
          <w:szCs w:val="22"/>
        </w:rPr>
        <w:t>.</w:t>
      </w:r>
    </w:p>
    <w:p w:rsidR="00F40815" w:rsidRPr="008061B9" w:rsidRDefault="00F40815"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arealele sensibile; </w:t>
      </w:r>
    </w:p>
    <w:p w:rsidR="003A4481" w:rsidRPr="008061B9" w:rsidRDefault="003A4481" w:rsidP="00F40815">
      <w:pPr>
        <w:pStyle w:val="Default"/>
        <w:rPr>
          <w:rFonts w:eastAsia="PMingLiU"/>
          <w:sz w:val="22"/>
          <w:szCs w:val="22"/>
        </w:rPr>
      </w:pPr>
    </w:p>
    <w:p w:rsidR="009815E2" w:rsidRPr="008061B9" w:rsidRDefault="00F40815" w:rsidP="00F40815">
      <w:pPr>
        <w:pStyle w:val="Default"/>
        <w:rPr>
          <w:rFonts w:eastAsia="PMingLiU"/>
          <w:sz w:val="22"/>
          <w:szCs w:val="22"/>
        </w:rPr>
      </w:pPr>
      <w:r w:rsidRPr="008061B9">
        <w:rPr>
          <w:rFonts w:eastAsia="PMingLiU"/>
          <w:sz w:val="22"/>
          <w:szCs w:val="22"/>
        </w:rPr>
        <w:t xml:space="preserve">- coordonatele geografice ale amplasamentului proiectului, care vor fi prezentate sub formă de vector în format digital cu referinţă geografică, în sistem de proiecţie naţională Stereo 1970; </w:t>
      </w:r>
    </w:p>
    <w:p w:rsidR="00F40815" w:rsidRPr="008061B9" w:rsidRDefault="00F40815" w:rsidP="00F40815">
      <w:pPr>
        <w:pStyle w:val="Default"/>
        <w:rPr>
          <w:rFonts w:eastAsia="PMingLiU"/>
          <w:sz w:val="22"/>
          <w:szCs w:val="22"/>
        </w:rPr>
      </w:pPr>
      <w:r w:rsidRPr="008061B9">
        <w:rPr>
          <w:rFonts w:eastAsia="PMingLiU"/>
          <w:b/>
          <w:bCs/>
          <w:sz w:val="22"/>
          <w:szCs w:val="22"/>
        </w:rPr>
        <w:t xml:space="preserve">- Se anexează planul de situație în coordonate stereo 1970 </w:t>
      </w:r>
    </w:p>
    <w:p w:rsidR="009815E2" w:rsidRPr="008061B9" w:rsidRDefault="009815E2"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detalii privind orice variantă de amplasament care a fost luată în considerare. </w:t>
      </w:r>
    </w:p>
    <w:p w:rsidR="009815E2" w:rsidRPr="008061B9" w:rsidRDefault="009815E2" w:rsidP="00F40815">
      <w:pPr>
        <w:pStyle w:val="Default"/>
        <w:rPr>
          <w:rFonts w:eastAsia="PMingLiU"/>
          <w:b/>
          <w:sz w:val="22"/>
          <w:szCs w:val="22"/>
        </w:rPr>
      </w:pPr>
      <w:r w:rsidRPr="008061B9">
        <w:rPr>
          <w:rFonts w:eastAsia="PMingLiU"/>
          <w:b/>
          <w:sz w:val="22"/>
          <w:szCs w:val="22"/>
        </w:rPr>
        <w:t>Nu este cazul.</w:t>
      </w:r>
    </w:p>
    <w:p w:rsidR="009815E2" w:rsidRPr="008061B9" w:rsidRDefault="009815E2"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VI. Descrierea tuturor efectelor semnificative posibile asupra mediului ale proiectului, în limita informaţiilor disponibile: </w:t>
      </w:r>
    </w:p>
    <w:p w:rsidR="009815E2" w:rsidRPr="008061B9" w:rsidRDefault="009815E2" w:rsidP="00F40815">
      <w:pPr>
        <w:pStyle w:val="Default"/>
        <w:rPr>
          <w:rFonts w:eastAsia="PMingLiU"/>
          <w:sz w:val="22"/>
          <w:szCs w:val="22"/>
        </w:rPr>
      </w:pPr>
    </w:p>
    <w:p w:rsidR="00F40815" w:rsidRPr="008061B9" w:rsidRDefault="00F40815" w:rsidP="009A4930">
      <w:pPr>
        <w:pStyle w:val="Default"/>
        <w:numPr>
          <w:ilvl w:val="0"/>
          <w:numId w:val="4"/>
        </w:numPr>
        <w:rPr>
          <w:rFonts w:eastAsia="PMingLiU"/>
          <w:sz w:val="22"/>
          <w:szCs w:val="22"/>
        </w:rPr>
      </w:pPr>
      <w:r w:rsidRPr="008061B9">
        <w:rPr>
          <w:rFonts w:eastAsia="PMingLiU"/>
          <w:sz w:val="22"/>
          <w:szCs w:val="22"/>
        </w:rPr>
        <w:t>Surse de poluanţi şi instalaţii pentru reţinerea, evacuarea şi dispersia poluanţilor în mediu:</w:t>
      </w:r>
    </w:p>
    <w:p w:rsidR="009815E2" w:rsidRPr="008061B9" w:rsidRDefault="000A56BB" w:rsidP="009815E2">
      <w:pPr>
        <w:rPr>
          <w:sz w:val="22"/>
          <w:szCs w:val="22"/>
          <w:lang w:eastAsia="en-US"/>
        </w:rPr>
      </w:pPr>
      <w:r w:rsidRPr="008061B9">
        <w:rPr>
          <w:rFonts w:eastAsia="PMingLiU"/>
          <w:sz w:val="22"/>
          <w:szCs w:val="22"/>
        </w:rPr>
        <w:t>a) protecţia calităţii apelor:</w:t>
      </w:r>
    </w:p>
    <w:p w:rsidR="00F40815" w:rsidRPr="008061B9" w:rsidRDefault="00F40815" w:rsidP="00F40815">
      <w:pPr>
        <w:pStyle w:val="Default"/>
        <w:rPr>
          <w:rFonts w:eastAsia="PMingLiU"/>
          <w:sz w:val="22"/>
          <w:szCs w:val="22"/>
        </w:rPr>
      </w:pPr>
      <w:r w:rsidRPr="008061B9">
        <w:rPr>
          <w:rFonts w:eastAsia="PMingLiU"/>
          <w:sz w:val="22"/>
          <w:szCs w:val="22"/>
        </w:rPr>
        <w:t xml:space="preserve">- sursele de poluanţi pentru ape, locul de evacuare sau emisarul; </w:t>
      </w:r>
    </w:p>
    <w:p w:rsidR="002C720C" w:rsidRPr="008061B9" w:rsidRDefault="002C720C" w:rsidP="002C720C">
      <w:pPr>
        <w:pStyle w:val="Default"/>
        <w:jc w:val="both"/>
        <w:rPr>
          <w:rFonts w:eastAsia="PMingLiU"/>
          <w:b/>
          <w:bCs/>
          <w:sz w:val="22"/>
          <w:szCs w:val="22"/>
        </w:rPr>
      </w:pPr>
    </w:p>
    <w:p w:rsidR="00F40815" w:rsidRPr="008061B9" w:rsidRDefault="000F1F49" w:rsidP="002C720C">
      <w:pPr>
        <w:pStyle w:val="Default"/>
        <w:jc w:val="both"/>
        <w:rPr>
          <w:rFonts w:eastAsia="PMingLiU"/>
          <w:sz w:val="22"/>
          <w:szCs w:val="22"/>
        </w:rPr>
      </w:pPr>
      <w:r w:rsidRPr="008061B9">
        <w:rPr>
          <w:rFonts w:eastAsia="PMingLiU"/>
          <w:b/>
          <w:bCs/>
          <w:sz w:val="22"/>
          <w:szCs w:val="22"/>
        </w:rPr>
        <w:t xml:space="preserve">Evacuarea apelor pluviale de pe invelitoare se realizeaza in </w:t>
      </w:r>
      <w:r w:rsidR="002C720C" w:rsidRPr="008061B9">
        <w:rPr>
          <w:rFonts w:eastAsia="PMingLiU"/>
          <w:b/>
          <w:bCs/>
          <w:sz w:val="22"/>
          <w:szCs w:val="22"/>
        </w:rPr>
        <w:t>si</w:t>
      </w:r>
      <w:r w:rsidRPr="008061B9">
        <w:rPr>
          <w:rFonts w:eastAsia="PMingLiU"/>
          <w:b/>
          <w:bCs/>
          <w:sz w:val="22"/>
          <w:szCs w:val="22"/>
        </w:rPr>
        <w:t xml:space="preserve">stem </w:t>
      </w:r>
      <w:r w:rsidR="002C720C" w:rsidRPr="008061B9">
        <w:rPr>
          <w:rFonts w:eastAsia="PMingLiU"/>
          <w:b/>
          <w:bCs/>
          <w:sz w:val="22"/>
          <w:szCs w:val="22"/>
        </w:rPr>
        <w:t>col</w:t>
      </w:r>
      <w:r w:rsidRPr="008061B9">
        <w:rPr>
          <w:rFonts w:eastAsia="PMingLiU"/>
          <w:b/>
          <w:bCs/>
          <w:sz w:val="22"/>
          <w:szCs w:val="22"/>
        </w:rPr>
        <w:t xml:space="preserve">ector </w:t>
      </w:r>
      <w:r w:rsidR="001973F6">
        <w:rPr>
          <w:rFonts w:eastAsia="PMingLiU"/>
          <w:b/>
          <w:bCs/>
          <w:sz w:val="22"/>
          <w:szCs w:val="22"/>
        </w:rPr>
        <w:t>la rețeaua de colectare pluvială</w:t>
      </w:r>
      <w:r w:rsidR="00F40815" w:rsidRPr="008061B9">
        <w:rPr>
          <w:rFonts w:eastAsia="PMingLiU"/>
          <w:b/>
          <w:bCs/>
          <w:sz w:val="22"/>
          <w:szCs w:val="22"/>
        </w:rPr>
        <w:t>.</w:t>
      </w:r>
    </w:p>
    <w:p w:rsidR="002C720C" w:rsidRPr="008061B9" w:rsidRDefault="002C720C" w:rsidP="002C720C">
      <w:pPr>
        <w:pStyle w:val="Default"/>
        <w:jc w:val="both"/>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 staţiile şi instalaţiile de epurare sau de preepurare a apelor uzate prevăzute; </w:t>
      </w:r>
    </w:p>
    <w:p w:rsidR="001973F6" w:rsidRDefault="00F40815" w:rsidP="00F40815">
      <w:pPr>
        <w:pStyle w:val="Default"/>
        <w:jc w:val="both"/>
        <w:rPr>
          <w:rFonts w:eastAsia="PMingLiU"/>
          <w:b/>
          <w:bCs/>
          <w:sz w:val="22"/>
          <w:szCs w:val="22"/>
        </w:rPr>
      </w:pPr>
      <w:r w:rsidRPr="008061B9">
        <w:rPr>
          <w:rFonts w:eastAsia="PMingLiU"/>
          <w:b/>
          <w:bCs/>
          <w:sz w:val="22"/>
          <w:szCs w:val="22"/>
        </w:rPr>
        <w:t xml:space="preserve">Nu </w:t>
      </w:r>
      <w:r w:rsidR="001973F6">
        <w:rPr>
          <w:rFonts w:eastAsia="PMingLiU"/>
          <w:b/>
          <w:bCs/>
          <w:sz w:val="22"/>
          <w:szCs w:val="22"/>
        </w:rPr>
        <w:t>este cazul.</w:t>
      </w:r>
    </w:p>
    <w:p w:rsidR="00F40815" w:rsidRPr="008061B9" w:rsidRDefault="001973F6" w:rsidP="00F40815">
      <w:pPr>
        <w:pStyle w:val="Default"/>
        <w:jc w:val="both"/>
        <w:rPr>
          <w:rFonts w:eastAsia="PMingLiU"/>
          <w:sz w:val="22"/>
          <w:szCs w:val="22"/>
        </w:rPr>
      </w:pPr>
      <w:r>
        <w:rPr>
          <w:rFonts w:eastAsia="PMingLiU"/>
          <w:b/>
          <w:bCs/>
          <w:sz w:val="22"/>
          <w:szCs w:val="22"/>
        </w:rPr>
        <w:t xml:space="preserve"> </w:t>
      </w:r>
    </w:p>
    <w:p w:rsidR="00F40815" w:rsidRPr="008061B9" w:rsidRDefault="00F40815" w:rsidP="00F40815">
      <w:pPr>
        <w:pStyle w:val="Default"/>
        <w:rPr>
          <w:rFonts w:eastAsia="PMingLiU"/>
          <w:sz w:val="22"/>
          <w:szCs w:val="22"/>
        </w:rPr>
      </w:pPr>
      <w:r w:rsidRPr="008061B9">
        <w:rPr>
          <w:rFonts w:eastAsia="PMingLiU"/>
          <w:sz w:val="22"/>
          <w:szCs w:val="22"/>
        </w:rPr>
        <w:t xml:space="preserve">b) protecţia aerului: </w:t>
      </w:r>
    </w:p>
    <w:p w:rsidR="002C720C" w:rsidRPr="008061B9" w:rsidRDefault="00F40815" w:rsidP="00F40815">
      <w:pPr>
        <w:pStyle w:val="Default"/>
        <w:rPr>
          <w:rFonts w:eastAsia="PMingLiU"/>
          <w:sz w:val="22"/>
          <w:szCs w:val="22"/>
        </w:rPr>
      </w:pPr>
      <w:r w:rsidRPr="008061B9">
        <w:rPr>
          <w:rFonts w:eastAsia="PMingLiU"/>
          <w:sz w:val="22"/>
          <w:szCs w:val="22"/>
        </w:rPr>
        <w:t xml:space="preserve">- sursele de poluanţi pentru aer, poluanţi, inclusiv surse de mirosuri; </w:t>
      </w:r>
    </w:p>
    <w:p w:rsidR="00F40815" w:rsidRPr="008061B9" w:rsidRDefault="00F40815" w:rsidP="00F40815">
      <w:pPr>
        <w:pStyle w:val="Default"/>
        <w:rPr>
          <w:rFonts w:eastAsia="PMingLiU"/>
          <w:sz w:val="22"/>
          <w:szCs w:val="22"/>
        </w:rPr>
      </w:pPr>
      <w:r w:rsidRPr="008061B9">
        <w:rPr>
          <w:rFonts w:eastAsia="PMingLiU"/>
          <w:b/>
          <w:bCs/>
          <w:sz w:val="22"/>
          <w:szCs w:val="22"/>
        </w:rPr>
        <w:t>În timpul execuției lucrărilor, autovehiculele vor staționa cu motorul oprit.</w:t>
      </w:r>
    </w:p>
    <w:p w:rsidR="002C720C" w:rsidRPr="008061B9" w:rsidRDefault="002C720C" w:rsidP="00F40815">
      <w:pPr>
        <w:pStyle w:val="Default"/>
        <w:rPr>
          <w:rFonts w:eastAsia="PMingLiU"/>
          <w:sz w:val="22"/>
          <w:szCs w:val="22"/>
        </w:rPr>
      </w:pPr>
    </w:p>
    <w:p w:rsidR="002C720C" w:rsidRPr="008061B9" w:rsidRDefault="00F40815" w:rsidP="00F40815">
      <w:pPr>
        <w:pStyle w:val="Default"/>
        <w:rPr>
          <w:rFonts w:eastAsia="PMingLiU"/>
          <w:sz w:val="22"/>
          <w:szCs w:val="22"/>
        </w:rPr>
      </w:pPr>
      <w:r w:rsidRPr="008061B9">
        <w:rPr>
          <w:rFonts w:eastAsia="PMingLiU"/>
          <w:sz w:val="22"/>
          <w:szCs w:val="22"/>
        </w:rPr>
        <w:t xml:space="preserve">- instalaţiile pentru reţinerea şi dispersia poluanţilor în atmosferă; </w:t>
      </w:r>
    </w:p>
    <w:p w:rsidR="00F40815" w:rsidRPr="008061B9" w:rsidRDefault="00F40815" w:rsidP="00F40815">
      <w:pPr>
        <w:pStyle w:val="Default"/>
        <w:rPr>
          <w:rFonts w:eastAsia="PMingLiU"/>
          <w:sz w:val="22"/>
          <w:szCs w:val="22"/>
        </w:rPr>
      </w:pPr>
      <w:r w:rsidRPr="008061B9">
        <w:rPr>
          <w:rFonts w:eastAsia="PMingLiU"/>
          <w:b/>
          <w:bCs/>
          <w:sz w:val="22"/>
          <w:szCs w:val="22"/>
        </w:rPr>
        <w:t>Nu este cazul</w:t>
      </w:r>
      <w:r w:rsidR="002C720C" w:rsidRPr="008061B9">
        <w:rPr>
          <w:rFonts w:eastAsia="PMingLiU"/>
          <w:b/>
          <w:bCs/>
          <w:sz w:val="22"/>
          <w:szCs w:val="22"/>
        </w:rPr>
        <w:t>.</w:t>
      </w:r>
    </w:p>
    <w:p w:rsidR="002C720C" w:rsidRDefault="002C720C" w:rsidP="00F40815">
      <w:pPr>
        <w:pStyle w:val="Default"/>
        <w:rPr>
          <w:rFonts w:eastAsia="PMingLiU"/>
          <w:sz w:val="22"/>
          <w:szCs w:val="22"/>
        </w:rPr>
      </w:pPr>
    </w:p>
    <w:p w:rsidR="001973F6" w:rsidRDefault="001973F6" w:rsidP="00F40815">
      <w:pPr>
        <w:pStyle w:val="Default"/>
        <w:rPr>
          <w:rFonts w:eastAsia="PMingLiU"/>
          <w:sz w:val="22"/>
          <w:szCs w:val="22"/>
        </w:rPr>
      </w:pPr>
    </w:p>
    <w:p w:rsidR="001973F6" w:rsidRPr="008061B9" w:rsidRDefault="001973F6"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c) protecţia împotriva zgomotului şi vibraţiilor: </w:t>
      </w:r>
    </w:p>
    <w:p w:rsidR="002C720C" w:rsidRPr="008061B9" w:rsidRDefault="00F40815" w:rsidP="00F40815">
      <w:pPr>
        <w:pStyle w:val="Default"/>
        <w:rPr>
          <w:rFonts w:eastAsia="PMingLiU"/>
          <w:sz w:val="22"/>
          <w:szCs w:val="22"/>
        </w:rPr>
      </w:pPr>
      <w:r w:rsidRPr="008061B9">
        <w:rPr>
          <w:rFonts w:eastAsia="PMingLiU"/>
          <w:sz w:val="22"/>
          <w:szCs w:val="22"/>
        </w:rPr>
        <w:t xml:space="preserve">- sursele de zgomot şi de vibraţii; </w:t>
      </w:r>
    </w:p>
    <w:p w:rsidR="002C720C" w:rsidRPr="008061B9" w:rsidRDefault="002C720C" w:rsidP="002C720C">
      <w:pPr>
        <w:pStyle w:val="Indentcorptext31"/>
        <w:spacing w:after="120" w:line="276" w:lineRule="auto"/>
        <w:ind w:left="0" w:firstLine="0"/>
        <w:rPr>
          <w:rFonts w:eastAsia="SimSun"/>
          <w:b/>
          <w:sz w:val="22"/>
          <w:szCs w:val="22"/>
          <w:lang w:val="ro-RO" w:eastAsia="hi-IN" w:bidi="hi-IN"/>
        </w:rPr>
      </w:pPr>
      <w:r w:rsidRPr="008061B9">
        <w:rPr>
          <w:rFonts w:eastAsia="SimSun"/>
          <w:b/>
          <w:sz w:val="22"/>
          <w:szCs w:val="22"/>
          <w:lang w:val="ro-RO" w:eastAsia="hi-IN" w:bidi="hi-IN"/>
        </w:rPr>
        <w:lastRenderedPageBreak/>
        <w:t xml:space="preserve">Invelitoarea si peretii exteriori nu permit propagarea zgomotului datorita proprietatilor fonoizolante ale materialelor. Tamplaria de PVC cu 3-5 camere si geam termoizolant cu grad mare de izolare fonica Materialele utilizate vor asigura următorii indici de izolare la zgomotul aerian si de impact : </w:t>
      </w:r>
    </w:p>
    <w:p w:rsidR="002C720C" w:rsidRPr="008061B9" w:rsidRDefault="002C720C" w:rsidP="002C720C">
      <w:pPr>
        <w:pStyle w:val="Indentcorptext31"/>
        <w:spacing w:after="120" w:line="276" w:lineRule="auto"/>
        <w:ind w:left="0" w:firstLine="360"/>
        <w:rPr>
          <w:rFonts w:eastAsia="SimSun"/>
          <w:b/>
          <w:sz w:val="22"/>
          <w:szCs w:val="22"/>
          <w:lang w:val="ro-RO" w:eastAsia="hi-IN" w:bidi="hi-IN"/>
        </w:rPr>
      </w:pPr>
      <w:r w:rsidRPr="008061B9">
        <w:rPr>
          <w:rFonts w:eastAsia="SimSun"/>
          <w:b/>
          <w:sz w:val="22"/>
          <w:szCs w:val="22"/>
          <w:lang w:val="ro-RO" w:eastAsia="hi-IN" w:bidi="hi-IN"/>
        </w:rPr>
        <w:t>pereti exteriori  -I’a(Ea) &gt; 36 (-16) dB</w:t>
      </w:r>
    </w:p>
    <w:p w:rsidR="002C720C" w:rsidRPr="008061B9" w:rsidRDefault="002C720C" w:rsidP="002C720C">
      <w:pPr>
        <w:pStyle w:val="Indentcorptext31"/>
        <w:spacing w:after="120" w:line="276" w:lineRule="auto"/>
        <w:ind w:left="0" w:firstLine="360"/>
        <w:rPr>
          <w:rFonts w:eastAsia="SimSun"/>
          <w:b/>
          <w:sz w:val="22"/>
          <w:szCs w:val="22"/>
          <w:lang w:val="ro-RO" w:eastAsia="hi-IN" w:bidi="hi-IN"/>
        </w:rPr>
      </w:pPr>
      <w:r w:rsidRPr="008061B9">
        <w:rPr>
          <w:rFonts w:eastAsia="SimSun"/>
          <w:b/>
          <w:sz w:val="22"/>
          <w:szCs w:val="22"/>
          <w:lang w:val="ro-RO" w:eastAsia="hi-IN" w:bidi="hi-IN"/>
        </w:rPr>
        <w:t>pereti interiori  -I`a(Ea) &gt; 32 (-20) dB</w:t>
      </w:r>
    </w:p>
    <w:p w:rsidR="002C720C" w:rsidRPr="008061B9" w:rsidRDefault="002C720C" w:rsidP="002C720C">
      <w:pPr>
        <w:pStyle w:val="Indentcorptext31"/>
        <w:spacing w:after="120" w:line="276" w:lineRule="auto"/>
        <w:ind w:left="0" w:firstLine="360"/>
        <w:rPr>
          <w:rFonts w:eastAsia="SimSun"/>
          <w:b/>
          <w:sz w:val="22"/>
          <w:szCs w:val="22"/>
          <w:lang w:val="ro-RO" w:eastAsia="hi-IN" w:bidi="hi-IN"/>
        </w:rPr>
      </w:pPr>
      <w:r w:rsidRPr="008061B9">
        <w:rPr>
          <w:rFonts w:eastAsia="SimSun"/>
          <w:b/>
          <w:sz w:val="22"/>
          <w:szCs w:val="22"/>
          <w:lang w:val="ro-RO" w:eastAsia="hi-IN" w:bidi="hi-IN"/>
        </w:rPr>
        <w:t>intre apartamente – I`a(Ea) &gt; 51 (-1)dB</w:t>
      </w:r>
    </w:p>
    <w:p w:rsidR="002C720C" w:rsidRPr="008061B9" w:rsidRDefault="002C720C" w:rsidP="002C720C">
      <w:pPr>
        <w:pStyle w:val="Indentcorptext31"/>
        <w:spacing w:after="120" w:line="276" w:lineRule="auto"/>
        <w:ind w:left="0" w:firstLine="360"/>
        <w:rPr>
          <w:rFonts w:eastAsia="SimSun"/>
          <w:b/>
          <w:sz w:val="22"/>
          <w:szCs w:val="22"/>
          <w:lang w:val="ro-RO" w:eastAsia="hi-IN" w:bidi="hi-IN"/>
        </w:rPr>
      </w:pPr>
      <w:r w:rsidRPr="008061B9">
        <w:rPr>
          <w:rFonts w:eastAsia="SimSun"/>
          <w:b/>
          <w:sz w:val="22"/>
          <w:szCs w:val="22"/>
          <w:lang w:val="ro-RO" w:eastAsia="hi-IN" w:bidi="hi-IN"/>
        </w:rPr>
        <w:t>la planseu – Ii (Ei) &gt; 57(+3)dB</w:t>
      </w:r>
    </w:p>
    <w:p w:rsidR="002C720C" w:rsidRPr="008061B9" w:rsidRDefault="002C720C" w:rsidP="00F40815">
      <w:pPr>
        <w:pStyle w:val="Default"/>
        <w:rPr>
          <w:rFonts w:eastAsia="PMingLiU"/>
          <w:sz w:val="22"/>
          <w:szCs w:val="22"/>
        </w:rPr>
      </w:pPr>
    </w:p>
    <w:p w:rsidR="002C720C" w:rsidRPr="008061B9" w:rsidRDefault="00F40815" w:rsidP="00F40815">
      <w:pPr>
        <w:pStyle w:val="Default"/>
        <w:rPr>
          <w:rFonts w:eastAsia="PMingLiU"/>
          <w:sz w:val="22"/>
          <w:szCs w:val="22"/>
        </w:rPr>
      </w:pPr>
      <w:r w:rsidRPr="008061B9">
        <w:rPr>
          <w:rFonts w:eastAsia="PMingLiU"/>
          <w:sz w:val="22"/>
          <w:szCs w:val="22"/>
        </w:rPr>
        <w:t xml:space="preserve">- amenajările şi dotările pentru protecţia împotriva zgomotului şi vibraţiilor; </w:t>
      </w:r>
    </w:p>
    <w:p w:rsidR="001973F6" w:rsidRDefault="002C720C" w:rsidP="00F40815">
      <w:pPr>
        <w:pStyle w:val="Default"/>
        <w:rPr>
          <w:rFonts w:eastAsia="PMingLiU"/>
          <w:b/>
          <w:bCs/>
          <w:sz w:val="22"/>
          <w:szCs w:val="22"/>
        </w:rPr>
      </w:pPr>
      <w:r w:rsidRPr="008061B9">
        <w:rPr>
          <w:rFonts w:eastAsia="PMingLiU"/>
          <w:b/>
          <w:bCs/>
          <w:sz w:val="22"/>
          <w:szCs w:val="22"/>
        </w:rPr>
        <w:t>F</w:t>
      </w:r>
      <w:r w:rsidR="00F40815" w:rsidRPr="008061B9">
        <w:rPr>
          <w:rFonts w:eastAsia="PMingLiU"/>
          <w:b/>
          <w:bCs/>
          <w:sz w:val="22"/>
          <w:szCs w:val="22"/>
        </w:rPr>
        <w:t>uncțiunea</w:t>
      </w:r>
      <w:r w:rsidR="001973F6">
        <w:rPr>
          <w:rFonts w:eastAsia="PMingLiU"/>
          <w:b/>
          <w:bCs/>
          <w:sz w:val="22"/>
          <w:szCs w:val="22"/>
        </w:rPr>
        <w:t xml:space="preserve"> </w:t>
      </w:r>
      <w:r w:rsidRPr="008061B9">
        <w:rPr>
          <w:rFonts w:eastAsia="PMingLiU"/>
          <w:b/>
          <w:bCs/>
          <w:sz w:val="22"/>
          <w:szCs w:val="22"/>
        </w:rPr>
        <w:t>propus</w:t>
      </w:r>
      <w:r w:rsidR="001973F6">
        <w:rPr>
          <w:rFonts w:eastAsia="PMingLiU"/>
          <w:b/>
          <w:bCs/>
          <w:sz w:val="22"/>
          <w:szCs w:val="22"/>
        </w:rPr>
        <w:t>ă este amplasată în zona destinată activităților cu cararter industrial.</w:t>
      </w:r>
    </w:p>
    <w:p w:rsidR="001973F6" w:rsidRDefault="001973F6" w:rsidP="00F40815">
      <w:pPr>
        <w:pStyle w:val="Default"/>
        <w:rPr>
          <w:rFonts w:eastAsia="PMingLiU"/>
          <w:b/>
          <w:bCs/>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d) protecţia împotriva radiaţiilor: </w:t>
      </w:r>
    </w:p>
    <w:p w:rsidR="002C720C" w:rsidRPr="008061B9" w:rsidRDefault="00F40815" w:rsidP="00F40815">
      <w:pPr>
        <w:pStyle w:val="Default"/>
        <w:rPr>
          <w:rFonts w:eastAsia="PMingLiU"/>
          <w:sz w:val="22"/>
          <w:szCs w:val="22"/>
        </w:rPr>
      </w:pPr>
      <w:r w:rsidRPr="008061B9">
        <w:rPr>
          <w:rFonts w:eastAsia="PMingLiU"/>
          <w:sz w:val="22"/>
          <w:szCs w:val="22"/>
        </w:rPr>
        <w:t xml:space="preserve">- sursele de radiaţii; </w:t>
      </w:r>
    </w:p>
    <w:p w:rsidR="00F40815" w:rsidRPr="008061B9" w:rsidRDefault="00F40815" w:rsidP="00F40815">
      <w:pPr>
        <w:pStyle w:val="Default"/>
        <w:rPr>
          <w:rFonts w:eastAsia="PMingLiU"/>
          <w:sz w:val="22"/>
          <w:szCs w:val="22"/>
        </w:rPr>
      </w:pPr>
      <w:r w:rsidRPr="008061B9">
        <w:rPr>
          <w:rFonts w:eastAsia="PMingLiU"/>
          <w:b/>
          <w:bCs/>
          <w:sz w:val="22"/>
          <w:szCs w:val="22"/>
        </w:rPr>
        <w:t xml:space="preserve">Nu este cazul </w:t>
      </w:r>
    </w:p>
    <w:p w:rsidR="002C720C" w:rsidRPr="008061B9" w:rsidRDefault="002C720C" w:rsidP="00F40815">
      <w:pPr>
        <w:pStyle w:val="Default"/>
        <w:rPr>
          <w:rFonts w:eastAsia="PMingLiU"/>
          <w:sz w:val="22"/>
          <w:szCs w:val="22"/>
        </w:rPr>
      </w:pPr>
    </w:p>
    <w:p w:rsidR="002C720C" w:rsidRPr="008061B9" w:rsidRDefault="00F40815" w:rsidP="00F40815">
      <w:pPr>
        <w:pStyle w:val="Default"/>
        <w:rPr>
          <w:rFonts w:eastAsia="PMingLiU"/>
          <w:sz w:val="22"/>
          <w:szCs w:val="22"/>
        </w:rPr>
      </w:pPr>
      <w:r w:rsidRPr="008061B9">
        <w:rPr>
          <w:rFonts w:eastAsia="PMingLiU"/>
          <w:sz w:val="22"/>
          <w:szCs w:val="22"/>
        </w:rPr>
        <w:t xml:space="preserve">- amenajările şi dotările pentru protecţia împotriva radiaţiilor; </w:t>
      </w:r>
    </w:p>
    <w:p w:rsidR="00F40815" w:rsidRPr="008061B9" w:rsidRDefault="00F40815" w:rsidP="00F40815">
      <w:pPr>
        <w:pStyle w:val="Default"/>
        <w:rPr>
          <w:rFonts w:eastAsia="PMingLiU"/>
          <w:sz w:val="22"/>
          <w:szCs w:val="22"/>
        </w:rPr>
      </w:pPr>
      <w:r w:rsidRPr="008061B9">
        <w:rPr>
          <w:rFonts w:eastAsia="PMingLiU"/>
          <w:b/>
          <w:bCs/>
          <w:sz w:val="22"/>
          <w:szCs w:val="22"/>
        </w:rPr>
        <w:t xml:space="preserve">Nu este cazul </w:t>
      </w:r>
    </w:p>
    <w:p w:rsidR="002C720C" w:rsidRPr="008061B9" w:rsidRDefault="002C720C" w:rsidP="00F40815">
      <w:pPr>
        <w:pStyle w:val="Default"/>
        <w:rPr>
          <w:rFonts w:eastAsia="PMingLiU"/>
          <w:sz w:val="22"/>
          <w:szCs w:val="22"/>
        </w:rPr>
      </w:pPr>
    </w:p>
    <w:p w:rsidR="00F40815" w:rsidRPr="008061B9" w:rsidRDefault="00F40815" w:rsidP="00F40815">
      <w:pPr>
        <w:pStyle w:val="Default"/>
        <w:rPr>
          <w:rFonts w:eastAsia="PMingLiU"/>
          <w:sz w:val="22"/>
          <w:szCs w:val="22"/>
        </w:rPr>
      </w:pPr>
      <w:r w:rsidRPr="008061B9">
        <w:rPr>
          <w:rFonts w:eastAsia="PMingLiU"/>
          <w:sz w:val="22"/>
          <w:szCs w:val="22"/>
        </w:rPr>
        <w:t xml:space="preserve">e) protecţia solului şi a subsolului: </w:t>
      </w:r>
    </w:p>
    <w:p w:rsidR="002C720C" w:rsidRPr="008061B9" w:rsidRDefault="00F40815" w:rsidP="00F40815">
      <w:pPr>
        <w:pStyle w:val="Default"/>
        <w:rPr>
          <w:rFonts w:eastAsia="PMingLiU"/>
          <w:sz w:val="22"/>
          <w:szCs w:val="22"/>
        </w:rPr>
      </w:pPr>
      <w:r w:rsidRPr="008061B9">
        <w:rPr>
          <w:rFonts w:eastAsia="PMingLiU"/>
          <w:sz w:val="22"/>
          <w:szCs w:val="22"/>
        </w:rPr>
        <w:t xml:space="preserve">- sursele de poluanţi pentru sol, subsol, ape freatice şi de adâncime; </w:t>
      </w:r>
    </w:p>
    <w:p w:rsidR="002C720C" w:rsidRPr="008061B9" w:rsidRDefault="00F40815" w:rsidP="00F40815">
      <w:pPr>
        <w:pStyle w:val="Default"/>
        <w:rPr>
          <w:rFonts w:eastAsia="PMingLiU"/>
          <w:b/>
          <w:bCs/>
          <w:sz w:val="22"/>
          <w:szCs w:val="22"/>
        </w:rPr>
      </w:pPr>
      <w:r w:rsidRPr="008061B9">
        <w:rPr>
          <w:rFonts w:eastAsia="PMingLiU"/>
          <w:b/>
          <w:bCs/>
          <w:sz w:val="22"/>
          <w:szCs w:val="22"/>
        </w:rPr>
        <w:t>Nu este cazul</w:t>
      </w:r>
    </w:p>
    <w:p w:rsidR="00F40815" w:rsidRPr="008061B9" w:rsidRDefault="00F40815" w:rsidP="00F40815">
      <w:pPr>
        <w:pStyle w:val="Default"/>
        <w:rPr>
          <w:rFonts w:eastAsia="PMingLiU"/>
          <w:sz w:val="22"/>
          <w:szCs w:val="22"/>
        </w:rPr>
      </w:pPr>
    </w:p>
    <w:p w:rsidR="000A56BB" w:rsidRPr="008061B9" w:rsidRDefault="00F40815" w:rsidP="00B422FB">
      <w:pPr>
        <w:pStyle w:val="Default"/>
        <w:jc w:val="both"/>
        <w:rPr>
          <w:rFonts w:eastAsia="PMingLiU"/>
          <w:sz w:val="22"/>
          <w:szCs w:val="22"/>
        </w:rPr>
      </w:pPr>
      <w:r w:rsidRPr="008061B9">
        <w:rPr>
          <w:rFonts w:eastAsia="PMingLiU"/>
          <w:sz w:val="22"/>
          <w:szCs w:val="22"/>
        </w:rPr>
        <w:t xml:space="preserve">- lucrările şi dotările pentru protecţia solului şi a subsolului; </w:t>
      </w:r>
    </w:p>
    <w:p w:rsidR="00B422FB" w:rsidRPr="008061B9" w:rsidRDefault="000A56BB" w:rsidP="00B422FB">
      <w:pPr>
        <w:pStyle w:val="Indentcorptext31"/>
        <w:spacing w:after="120"/>
        <w:ind w:left="0" w:firstLine="0"/>
        <w:rPr>
          <w:b/>
          <w:sz w:val="22"/>
          <w:szCs w:val="22"/>
        </w:rPr>
      </w:pPr>
      <w:r w:rsidRPr="008061B9">
        <w:rPr>
          <w:b/>
          <w:sz w:val="22"/>
          <w:szCs w:val="22"/>
        </w:rPr>
        <w:t>Se vor lua măsuri pentru evitarea scurgerilor accidentale de combustibili, lubrifianți și alte substante.</w:t>
      </w:r>
      <w:r w:rsidR="00B422FB" w:rsidRPr="008061B9">
        <w:rPr>
          <w:b/>
          <w:sz w:val="22"/>
          <w:szCs w:val="22"/>
        </w:rPr>
        <w:t xml:space="preserve"> Nu rezultă reziduuri care se depozitează la sol. Nu se fac lucrări care să modifice planimetria solului în amplasamentul lucrării. Pământul excedentar se va transporta în locuri ce necesită umpluturi.</w:t>
      </w:r>
    </w:p>
    <w:p w:rsidR="00F40815" w:rsidRPr="008061B9" w:rsidRDefault="00F40815" w:rsidP="00F40815">
      <w:pPr>
        <w:pStyle w:val="Default"/>
        <w:rPr>
          <w:rFonts w:eastAsia="PMingLiU"/>
          <w:sz w:val="22"/>
          <w:szCs w:val="22"/>
        </w:rPr>
      </w:pPr>
      <w:r w:rsidRPr="008061B9">
        <w:rPr>
          <w:rFonts w:eastAsia="PMingLiU"/>
          <w:sz w:val="22"/>
          <w:szCs w:val="22"/>
        </w:rPr>
        <w:t xml:space="preserve">f) protecţia ecosistemelor terestre şi acvatice: </w:t>
      </w:r>
    </w:p>
    <w:p w:rsidR="00AC153F" w:rsidRPr="008061B9" w:rsidRDefault="00AC153F" w:rsidP="00F40815">
      <w:pPr>
        <w:pStyle w:val="Default"/>
        <w:rPr>
          <w:rFonts w:eastAsia="PMingLiU"/>
          <w:sz w:val="22"/>
          <w:szCs w:val="22"/>
        </w:rPr>
      </w:pPr>
    </w:p>
    <w:p w:rsidR="00AC153F" w:rsidRPr="008061B9" w:rsidRDefault="00F40815" w:rsidP="00F40815">
      <w:pPr>
        <w:pStyle w:val="Default"/>
        <w:jc w:val="both"/>
        <w:rPr>
          <w:rFonts w:eastAsia="PMingLiU"/>
          <w:sz w:val="22"/>
          <w:szCs w:val="22"/>
        </w:rPr>
      </w:pPr>
      <w:r w:rsidRPr="008061B9">
        <w:rPr>
          <w:rFonts w:eastAsia="PMingLiU"/>
          <w:sz w:val="22"/>
          <w:szCs w:val="22"/>
        </w:rPr>
        <w:t xml:space="preserve">- identificarea arealelor sensibile ce pot fi afectate de proiect; </w:t>
      </w:r>
    </w:p>
    <w:p w:rsidR="00F40815" w:rsidRPr="008061B9" w:rsidRDefault="001973F6" w:rsidP="00AC153F">
      <w:pPr>
        <w:pStyle w:val="Default"/>
        <w:jc w:val="both"/>
        <w:rPr>
          <w:rFonts w:eastAsia="PMingLiU"/>
          <w:b/>
          <w:bCs/>
          <w:sz w:val="22"/>
          <w:szCs w:val="22"/>
        </w:rPr>
      </w:pPr>
      <w:r>
        <w:rPr>
          <w:rFonts w:eastAsia="PMingLiU"/>
          <w:b/>
          <w:bCs/>
          <w:sz w:val="22"/>
          <w:szCs w:val="22"/>
        </w:rPr>
        <w:t>Nu este cazul</w:t>
      </w:r>
      <w:r w:rsidR="00B422FB" w:rsidRPr="008061B9">
        <w:rPr>
          <w:rFonts w:eastAsia="PMingLiU"/>
          <w:b/>
          <w:bCs/>
          <w:sz w:val="22"/>
          <w:szCs w:val="22"/>
        </w:rPr>
        <w:t>.</w:t>
      </w:r>
    </w:p>
    <w:p w:rsidR="00B422FB" w:rsidRPr="008061B9" w:rsidRDefault="00B422FB" w:rsidP="00AC153F">
      <w:pPr>
        <w:pStyle w:val="Default"/>
        <w:jc w:val="both"/>
        <w:rPr>
          <w:rFonts w:eastAsia="PMingLiU"/>
          <w:b/>
          <w:bCs/>
          <w:sz w:val="22"/>
          <w:szCs w:val="22"/>
        </w:rPr>
      </w:pPr>
    </w:p>
    <w:p w:rsidR="00B422FB" w:rsidRPr="008061B9" w:rsidRDefault="00B422FB" w:rsidP="00B422FB">
      <w:pPr>
        <w:pStyle w:val="Default"/>
        <w:rPr>
          <w:rFonts w:eastAsia="PMingLiU"/>
          <w:sz w:val="22"/>
          <w:szCs w:val="22"/>
        </w:rPr>
      </w:pPr>
      <w:r w:rsidRPr="008061B9">
        <w:rPr>
          <w:rFonts w:eastAsia="PMingLiU"/>
          <w:sz w:val="22"/>
          <w:szCs w:val="22"/>
        </w:rPr>
        <w:t xml:space="preserve">- lucrările, dotările şi măsurile pentru protecţia biodiversităţii, monumentelor naturii şi ariilor protejate; </w:t>
      </w:r>
    </w:p>
    <w:p w:rsidR="00B422FB" w:rsidRPr="008061B9" w:rsidRDefault="00B422FB" w:rsidP="00B422FB">
      <w:pPr>
        <w:pStyle w:val="Default"/>
        <w:rPr>
          <w:rFonts w:eastAsia="PMingLiU"/>
          <w:sz w:val="22"/>
          <w:szCs w:val="22"/>
        </w:rPr>
      </w:pPr>
      <w:r w:rsidRPr="008061B9">
        <w:rPr>
          <w:rFonts w:eastAsia="PMingLiU"/>
          <w:b/>
          <w:bCs/>
          <w:sz w:val="22"/>
          <w:szCs w:val="22"/>
        </w:rPr>
        <w:t>Nu este cazul</w:t>
      </w:r>
      <w:r w:rsidR="001973F6">
        <w:rPr>
          <w:rFonts w:eastAsia="PMingLiU"/>
          <w:b/>
          <w:bCs/>
          <w:sz w:val="22"/>
          <w:szCs w:val="22"/>
        </w:rPr>
        <w:t>.</w:t>
      </w:r>
      <w:r w:rsidRPr="008061B9">
        <w:rPr>
          <w:rFonts w:eastAsia="PMingLiU"/>
          <w:b/>
          <w:bCs/>
          <w:sz w:val="22"/>
          <w:szCs w:val="22"/>
        </w:rPr>
        <w:t xml:space="preserve"> </w:t>
      </w:r>
    </w:p>
    <w:p w:rsidR="00B422FB" w:rsidRPr="008061B9" w:rsidRDefault="00B422FB" w:rsidP="00AC153F">
      <w:pPr>
        <w:pStyle w:val="Default"/>
        <w:jc w:val="both"/>
        <w:rPr>
          <w:rFonts w:eastAsia="PMingLiU"/>
          <w:sz w:val="22"/>
          <w:szCs w:val="22"/>
        </w:rPr>
      </w:pPr>
    </w:p>
    <w:p w:rsidR="00B422FB" w:rsidRPr="008061B9" w:rsidRDefault="00B422FB" w:rsidP="00B422FB">
      <w:pPr>
        <w:pStyle w:val="Default"/>
        <w:rPr>
          <w:rFonts w:eastAsia="PMingLiU"/>
          <w:sz w:val="22"/>
          <w:szCs w:val="22"/>
        </w:rPr>
      </w:pPr>
      <w:r w:rsidRPr="008061B9">
        <w:rPr>
          <w:rFonts w:eastAsia="PMingLiU"/>
          <w:sz w:val="22"/>
          <w:szCs w:val="22"/>
        </w:rPr>
        <w:t xml:space="preserve">g) protecţia aşezărilor umane şi a altor obiective de interes public: </w:t>
      </w:r>
    </w:p>
    <w:p w:rsidR="00B422FB" w:rsidRPr="008061B9" w:rsidRDefault="00B422FB" w:rsidP="00AC153F">
      <w:pPr>
        <w:pStyle w:val="Default"/>
        <w:jc w:val="both"/>
        <w:rPr>
          <w:rFonts w:eastAsia="PMingLiU"/>
          <w:sz w:val="22"/>
          <w:szCs w:val="22"/>
        </w:rPr>
      </w:pPr>
    </w:p>
    <w:p w:rsidR="00B422FB" w:rsidRPr="008061B9" w:rsidRDefault="00B422FB" w:rsidP="00B422FB">
      <w:pPr>
        <w:pStyle w:val="Default"/>
        <w:rPr>
          <w:rFonts w:eastAsia="PMingLiU"/>
          <w:sz w:val="22"/>
          <w:szCs w:val="22"/>
        </w:rPr>
      </w:pPr>
      <w:r w:rsidRPr="008061B9">
        <w:rPr>
          <w:rFonts w:eastAsia="PMingLiU"/>
          <w:sz w:val="22"/>
          <w:szCs w:val="22"/>
        </w:rPr>
        <w:t xml:space="preserve">- identificarea obiectivelor de interes public, distanţa faţă de aşezările umane, respectiv faţă de monumente istorice şi de arhitectură, alte zone asupra cărora există instituit un regim de restricţie, zone de interes tradiţional şi altele; </w:t>
      </w:r>
    </w:p>
    <w:p w:rsidR="00B422FB" w:rsidRPr="008061B9" w:rsidRDefault="00B422FB" w:rsidP="00AC153F">
      <w:pPr>
        <w:pStyle w:val="Default"/>
        <w:jc w:val="both"/>
        <w:rPr>
          <w:rFonts w:eastAsia="PMingLiU"/>
          <w:b/>
          <w:sz w:val="22"/>
          <w:szCs w:val="22"/>
        </w:rPr>
      </w:pPr>
      <w:r w:rsidRPr="008061B9">
        <w:rPr>
          <w:rFonts w:eastAsia="PMingLiU"/>
          <w:b/>
          <w:sz w:val="22"/>
          <w:szCs w:val="22"/>
        </w:rPr>
        <w:t>Nu este cazul</w:t>
      </w:r>
      <w:r w:rsidR="001973F6">
        <w:rPr>
          <w:rFonts w:eastAsia="PMingLiU"/>
          <w:b/>
          <w:sz w:val="22"/>
          <w:szCs w:val="22"/>
        </w:rPr>
        <w:t>.</w:t>
      </w:r>
    </w:p>
    <w:p w:rsidR="00B422FB" w:rsidRDefault="00B422FB" w:rsidP="00AC153F">
      <w:pPr>
        <w:pStyle w:val="Default"/>
        <w:jc w:val="both"/>
        <w:rPr>
          <w:rFonts w:eastAsia="PMingLiU"/>
          <w:sz w:val="22"/>
          <w:szCs w:val="22"/>
        </w:rPr>
      </w:pPr>
    </w:p>
    <w:p w:rsidR="001973F6" w:rsidRPr="008061B9" w:rsidRDefault="001973F6" w:rsidP="00AC153F">
      <w:pPr>
        <w:pStyle w:val="Default"/>
        <w:jc w:val="both"/>
        <w:rPr>
          <w:rFonts w:eastAsia="PMingLiU"/>
          <w:sz w:val="22"/>
          <w:szCs w:val="22"/>
        </w:rPr>
      </w:pPr>
    </w:p>
    <w:p w:rsidR="001973F6" w:rsidRPr="001973F6" w:rsidRDefault="00B422FB" w:rsidP="00AC153F">
      <w:pPr>
        <w:pStyle w:val="Default"/>
        <w:jc w:val="both"/>
        <w:rPr>
          <w:rFonts w:eastAsia="PMingLiU"/>
          <w:sz w:val="22"/>
          <w:szCs w:val="22"/>
        </w:rPr>
      </w:pPr>
      <w:r w:rsidRPr="008061B9">
        <w:rPr>
          <w:rFonts w:eastAsia="PMingLiU"/>
          <w:sz w:val="22"/>
          <w:szCs w:val="22"/>
        </w:rPr>
        <w:t>- lucrările, dotările şi măsurile pentru protecţia aşezărilor umane şi a obiectivelor protejate şi/sau de interes public;</w:t>
      </w:r>
    </w:p>
    <w:p w:rsidR="00B422FB" w:rsidRDefault="00B422FB" w:rsidP="00AC153F">
      <w:pPr>
        <w:pStyle w:val="Default"/>
        <w:jc w:val="both"/>
        <w:rPr>
          <w:rFonts w:eastAsia="PMingLiU"/>
          <w:b/>
          <w:bCs/>
          <w:sz w:val="22"/>
          <w:szCs w:val="22"/>
        </w:rPr>
      </w:pPr>
      <w:r w:rsidRPr="008061B9">
        <w:rPr>
          <w:rFonts w:eastAsia="PMingLiU"/>
          <w:b/>
          <w:bCs/>
          <w:sz w:val="22"/>
          <w:szCs w:val="22"/>
        </w:rPr>
        <w:t>Obiectivul, prin natura lui, nu afecetază așezările umane</w:t>
      </w:r>
      <w:r w:rsidR="001973F6">
        <w:rPr>
          <w:rFonts w:eastAsia="PMingLiU"/>
          <w:b/>
          <w:bCs/>
          <w:sz w:val="22"/>
          <w:szCs w:val="22"/>
        </w:rPr>
        <w:t>.</w:t>
      </w:r>
    </w:p>
    <w:p w:rsidR="001973F6" w:rsidRPr="008061B9" w:rsidRDefault="001973F6" w:rsidP="00AC153F">
      <w:pPr>
        <w:pStyle w:val="Default"/>
        <w:jc w:val="both"/>
        <w:rPr>
          <w:rFonts w:eastAsia="PMingLiU"/>
          <w:b/>
          <w:bCs/>
          <w:sz w:val="22"/>
          <w:szCs w:val="22"/>
        </w:rPr>
      </w:pPr>
    </w:p>
    <w:p w:rsidR="00B422FB" w:rsidRPr="008061B9" w:rsidRDefault="00B422FB" w:rsidP="00B422FB">
      <w:pPr>
        <w:pStyle w:val="Default"/>
        <w:rPr>
          <w:rFonts w:eastAsia="PMingLiU"/>
          <w:sz w:val="22"/>
          <w:szCs w:val="22"/>
        </w:rPr>
      </w:pPr>
      <w:r w:rsidRPr="008061B9">
        <w:rPr>
          <w:rFonts w:eastAsia="PMingLiU"/>
          <w:sz w:val="22"/>
          <w:szCs w:val="22"/>
        </w:rPr>
        <w:t xml:space="preserve">h) prevenirea şi gestionarea deşeurilor generate pe amplasament în timpul realizării proiectului/în timpul exploatării, inclusiv eliminarea: </w:t>
      </w:r>
    </w:p>
    <w:p w:rsidR="00133741" w:rsidRPr="008061B9" w:rsidRDefault="00133741" w:rsidP="00133741">
      <w:pPr>
        <w:pStyle w:val="Default"/>
        <w:rPr>
          <w:rFonts w:eastAsia="PMingLiU"/>
          <w:sz w:val="22"/>
          <w:szCs w:val="22"/>
        </w:rPr>
      </w:pPr>
    </w:p>
    <w:p w:rsidR="00133741" w:rsidRPr="008061B9" w:rsidRDefault="00133741" w:rsidP="00133741">
      <w:pPr>
        <w:pStyle w:val="Default"/>
        <w:rPr>
          <w:rFonts w:eastAsia="PMingLiU"/>
          <w:sz w:val="22"/>
          <w:szCs w:val="22"/>
        </w:rPr>
      </w:pPr>
      <w:r w:rsidRPr="008061B9">
        <w:rPr>
          <w:rFonts w:eastAsia="PMingLiU"/>
          <w:sz w:val="22"/>
          <w:szCs w:val="22"/>
        </w:rPr>
        <w:t xml:space="preserve">- lista deşeurilor (clasificate şi codificate în conformitate cu prevederile legislaţiei europene şi naţionale privind deşeurile), cantităţi de deşeuri generate; </w:t>
      </w:r>
    </w:p>
    <w:p w:rsidR="00133741" w:rsidRPr="008061B9" w:rsidRDefault="00133741" w:rsidP="00AC153F">
      <w:pPr>
        <w:pStyle w:val="Default"/>
        <w:jc w:val="both"/>
        <w:rPr>
          <w:rFonts w:eastAsia="PMingLiU"/>
          <w:b/>
          <w:bCs/>
          <w:sz w:val="22"/>
          <w:szCs w:val="22"/>
        </w:rPr>
      </w:pPr>
      <w:r w:rsidRPr="008061B9">
        <w:rPr>
          <w:rFonts w:eastAsia="PMingLiU"/>
          <w:b/>
          <w:bCs/>
          <w:sz w:val="22"/>
          <w:szCs w:val="22"/>
        </w:rPr>
        <w:t>Deseurile estimate rezultate în urma activității de execuție a investiției sunt cele prezentate în tabelul de mai jos:</w:t>
      </w:r>
    </w:p>
    <w:p w:rsidR="00133741" w:rsidRPr="008061B9" w:rsidRDefault="00133741" w:rsidP="00AC153F">
      <w:pPr>
        <w:pStyle w:val="Default"/>
        <w:jc w:val="both"/>
        <w:rPr>
          <w:rFonts w:eastAsia="PMingLiU"/>
          <w:b/>
          <w:bCs/>
          <w:sz w:val="22"/>
          <w:szCs w:val="22"/>
        </w:rPr>
      </w:pPr>
    </w:p>
    <w:tbl>
      <w:tblPr>
        <w:tblW w:w="11088" w:type="dxa"/>
        <w:tblBorders>
          <w:top w:val="nil"/>
          <w:left w:val="nil"/>
          <w:bottom w:val="nil"/>
          <w:right w:val="nil"/>
        </w:tblBorders>
        <w:tblLayout w:type="fixed"/>
        <w:tblLook w:val="0000" w:firstRow="0" w:lastRow="0" w:firstColumn="0" w:lastColumn="0" w:noHBand="0" w:noVBand="0"/>
      </w:tblPr>
      <w:tblGrid>
        <w:gridCol w:w="3060"/>
        <w:gridCol w:w="1908"/>
        <w:gridCol w:w="3060"/>
        <w:gridCol w:w="3060"/>
      </w:tblGrid>
      <w:tr w:rsidR="00133741" w:rsidRPr="008061B9" w:rsidTr="001973F6">
        <w:trPr>
          <w:trHeight w:val="297"/>
        </w:trPr>
        <w:tc>
          <w:tcPr>
            <w:tcW w:w="3060" w:type="dxa"/>
          </w:tcPr>
          <w:p w:rsidR="00133741" w:rsidRPr="008061B9" w:rsidRDefault="00133741" w:rsidP="005044C4">
            <w:pPr>
              <w:pStyle w:val="Default"/>
              <w:jc w:val="both"/>
              <w:rPr>
                <w:sz w:val="22"/>
                <w:szCs w:val="22"/>
              </w:rPr>
            </w:pPr>
            <w:r w:rsidRPr="008061B9">
              <w:rPr>
                <w:b/>
                <w:bCs/>
                <w:sz w:val="22"/>
                <w:szCs w:val="22"/>
              </w:rPr>
              <w:t xml:space="preserve">Denumire deseu </w:t>
            </w:r>
          </w:p>
        </w:tc>
        <w:tc>
          <w:tcPr>
            <w:tcW w:w="1908" w:type="dxa"/>
          </w:tcPr>
          <w:p w:rsidR="00133741" w:rsidRPr="008061B9" w:rsidRDefault="00133741" w:rsidP="005044C4">
            <w:pPr>
              <w:pStyle w:val="Default"/>
              <w:jc w:val="both"/>
              <w:rPr>
                <w:sz w:val="22"/>
                <w:szCs w:val="22"/>
              </w:rPr>
            </w:pPr>
            <w:r w:rsidRPr="008061B9">
              <w:rPr>
                <w:b/>
                <w:bCs/>
                <w:sz w:val="22"/>
                <w:szCs w:val="22"/>
              </w:rPr>
              <w:t xml:space="preserve">Cod deseu </w:t>
            </w:r>
          </w:p>
        </w:tc>
        <w:tc>
          <w:tcPr>
            <w:tcW w:w="3060" w:type="dxa"/>
          </w:tcPr>
          <w:p w:rsidR="00133741" w:rsidRPr="008061B9" w:rsidRDefault="00133741" w:rsidP="005044C4">
            <w:pPr>
              <w:pStyle w:val="Default"/>
              <w:jc w:val="both"/>
              <w:rPr>
                <w:sz w:val="22"/>
                <w:szCs w:val="22"/>
              </w:rPr>
            </w:pPr>
            <w:r w:rsidRPr="008061B9">
              <w:rPr>
                <w:b/>
                <w:bCs/>
                <w:sz w:val="22"/>
                <w:szCs w:val="22"/>
              </w:rPr>
              <w:t xml:space="preserve">Eliminare /Valorificare deseu </w:t>
            </w:r>
          </w:p>
        </w:tc>
        <w:tc>
          <w:tcPr>
            <w:tcW w:w="3060" w:type="dxa"/>
          </w:tcPr>
          <w:p w:rsidR="00133741" w:rsidRPr="008061B9" w:rsidRDefault="00133741" w:rsidP="005044C4">
            <w:pPr>
              <w:pStyle w:val="Default"/>
              <w:jc w:val="both"/>
              <w:rPr>
                <w:sz w:val="22"/>
                <w:szCs w:val="22"/>
              </w:rPr>
            </w:pPr>
            <w:r w:rsidRPr="008061B9">
              <w:rPr>
                <w:b/>
                <w:bCs/>
                <w:sz w:val="22"/>
                <w:szCs w:val="22"/>
              </w:rPr>
              <w:t xml:space="preserve">Cantități </w:t>
            </w:r>
          </w:p>
        </w:tc>
      </w:tr>
      <w:tr w:rsidR="00133741" w:rsidRPr="008061B9" w:rsidTr="001973F6">
        <w:trPr>
          <w:trHeight w:val="295"/>
        </w:trPr>
        <w:tc>
          <w:tcPr>
            <w:tcW w:w="3060" w:type="dxa"/>
          </w:tcPr>
          <w:p w:rsidR="00133741" w:rsidRPr="008061B9" w:rsidRDefault="00133741" w:rsidP="005044C4">
            <w:pPr>
              <w:pStyle w:val="Default"/>
              <w:rPr>
                <w:sz w:val="22"/>
                <w:szCs w:val="22"/>
              </w:rPr>
            </w:pPr>
            <w:r w:rsidRPr="008061B9">
              <w:rPr>
                <w:sz w:val="22"/>
                <w:szCs w:val="22"/>
              </w:rPr>
              <w:t xml:space="preserve">Deșeuri de ambalaje de hartie si carton </w:t>
            </w:r>
          </w:p>
        </w:tc>
        <w:tc>
          <w:tcPr>
            <w:tcW w:w="1908" w:type="dxa"/>
          </w:tcPr>
          <w:p w:rsidR="00133741" w:rsidRPr="008061B9" w:rsidRDefault="00133741" w:rsidP="005044C4">
            <w:pPr>
              <w:pStyle w:val="Default"/>
              <w:jc w:val="both"/>
              <w:rPr>
                <w:sz w:val="22"/>
                <w:szCs w:val="22"/>
              </w:rPr>
            </w:pPr>
            <w:r w:rsidRPr="008061B9">
              <w:rPr>
                <w:sz w:val="22"/>
                <w:szCs w:val="22"/>
              </w:rPr>
              <w:t xml:space="preserve">15.01.01 </w:t>
            </w:r>
          </w:p>
        </w:tc>
        <w:tc>
          <w:tcPr>
            <w:tcW w:w="3060" w:type="dxa"/>
          </w:tcPr>
          <w:p w:rsidR="00133741" w:rsidRPr="008061B9" w:rsidRDefault="00133741" w:rsidP="00A02DD7">
            <w:pPr>
              <w:pStyle w:val="Default"/>
              <w:rPr>
                <w:sz w:val="22"/>
                <w:szCs w:val="22"/>
              </w:rPr>
            </w:pPr>
            <w:r w:rsidRPr="008061B9">
              <w:rPr>
                <w:sz w:val="22"/>
                <w:szCs w:val="22"/>
              </w:rPr>
              <w:t xml:space="preserve">Valorificate prin societati specializate </w:t>
            </w:r>
          </w:p>
        </w:tc>
        <w:tc>
          <w:tcPr>
            <w:tcW w:w="3060" w:type="dxa"/>
          </w:tcPr>
          <w:p w:rsidR="00133741" w:rsidRPr="008061B9" w:rsidRDefault="00302A39" w:rsidP="001973F6">
            <w:pPr>
              <w:pStyle w:val="Default"/>
              <w:jc w:val="both"/>
              <w:rPr>
                <w:sz w:val="22"/>
                <w:szCs w:val="22"/>
              </w:rPr>
            </w:pPr>
            <w:r w:rsidRPr="008061B9">
              <w:rPr>
                <w:sz w:val="22"/>
                <w:szCs w:val="22"/>
              </w:rPr>
              <w:t xml:space="preserve">cca </w:t>
            </w:r>
            <w:r w:rsidR="001973F6">
              <w:rPr>
                <w:sz w:val="22"/>
                <w:szCs w:val="22"/>
              </w:rPr>
              <w:t>50</w:t>
            </w:r>
            <w:r w:rsidR="00133741" w:rsidRPr="008061B9">
              <w:rPr>
                <w:sz w:val="22"/>
                <w:szCs w:val="22"/>
              </w:rPr>
              <w:t xml:space="preserve">kg </w:t>
            </w:r>
          </w:p>
        </w:tc>
      </w:tr>
      <w:tr w:rsidR="00133741" w:rsidRPr="008061B9" w:rsidTr="001973F6">
        <w:trPr>
          <w:trHeight w:val="295"/>
        </w:trPr>
        <w:tc>
          <w:tcPr>
            <w:tcW w:w="3060" w:type="dxa"/>
          </w:tcPr>
          <w:p w:rsidR="00133741" w:rsidRPr="008061B9" w:rsidRDefault="00133741" w:rsidP="005044C4">
            <w:pPr>
              <w:pStyle w:val="Default"/>
              <w:rPr>
                <w:sz w:val="22"/>
                <w:szCs w:val="22"/>
              </w:rPr>
            </w:pPr>
            <w:r w:rsidRPr="008061B9">
              <w:rPr>
                <w:sz w:val="22"/>
                <w:szCs w:val="22"/>
              </w:rPr>
              <w:t xml:space="preserve">Deșeuri de ambalaje din mase plastice </w:t>
            </w:r>
          </w:p>
        </w:tc>
        <w:tc>
          <w:tcPr>
            <w:tcW w:w="1908" w:type="dxa"/>
          </w:tcPr>
          <w:p w:rsidR="00133741" w:rsidRPr="008061B9" w:rsidRDefault="00133741" w:rsidP="005044C4">
            <w:pPr>
              <w:pStyle w:val="Default"/>
              <w:jc w:val="both"/>
              <w:rPr>
                <w:sz w:val="22"/>
                <w:szCs w:val="22"/>
              </w:rPr>
            </w:pPr>
            <w:r w:rsidRPr="008061B9">
              <w:rPr>
                <w:sz w:val="22"/>
                <w:szCs w:val="22"/>
              </w:rPr>
              <w:t xml:space="preserve">15.01.02 </w:t>
            </w:r>
          </w:p>
        </w:tc>
        <w:tc>
          <w:tcPr>
            <w:tcW w:w="3060" w:type="dxa"/>
          </w:tcPr>
          <w:p w:rsidR="00133741" w:rsidRPr="008061B9" w:rsidRDefault="00133741" w:rsidP="00A02DD7">
            <w:pPr>
              <w:pStyle w:val="Default"/>
              <w:rPr>
                <w:sz w:val="22"/>
                <w:szCs w:val="22"/>
              </w:rPr>
            </w:pPr>
            <w:r w:rsidRPr="008061B9">
              <w:rPr>
                <w:sz w:val="22"/>
                <w:szCs w:val="22"/>
              </w:rPr>
              <w:t xml:space="preserve">Valorificate prin societati specializate </w:t>
            </w:r>
          </w:p>
        </w:tc>
        <w:tc>
          <w:tcPr>
            <w:tcW w:w="3060" w:type="dxa"/>
          </w:tcPr>
          <w:p w:rsidR="00133741" w:rsidRPr="008061B9" w:rsidRDefault="00302A39" w:rsidP="001973F6">
            <w:pPr>
              <w:pStyle w:val="Default"/>
              <w:jc w:val="both"/>
              <w:rPr>
                <w:sz w:val="22"/>
                <w:szCs w:val="22"/>
              </w:rPr>
            </w:pPr>
            <w:r w:rsidRPr="008061B9">
              <w:rPr>
                <w:sz w:val="22"/>
                <w:szCs w:val="22"/>
              </w:rPr>
              <w:t xml:space="preserve">cca </w:t>
            </w:r>
            <w:r w:rsidR="001973F6">
              <w:rPr>
                <w:sz w:val="22"/>
                <w:szCs w:val="22"/>
              </w:rPr>
              <w:t>100</w:t>
            </w:r>
            <w:r w:rsidR="00133741" w:rsidRPr="008061B9">
              <w:rPr>
                <w:sz w:val="22"/>
                <w:szCs w:val="22"/>
              </w:rPr>
              <w:t xml:space="preserve">kg </w:t>
            </w:r>
          </w:p>
        </w:tc>
      </w:tr>
      <w:tr w:rsidR="00133741" w:rsidRPr="008061B9" w:rsidTr="001973F6">
        <w:trPr>
          <w:trHeight w:val="847"/>
        </w:trPr>
        <w:tc>
          <w:tcPr>
            <w:tcW w:w="3060" w:type="dxa"/>
          </w:tcPr>
          <w:p w:rsidR="00133741" w:rsidRPr="008061B9" w:rsidRDefault="00133741" w:rsidP="005044C4">
            <w:pPr>
              <w:pStyle w:val="Default"/>
              <w:rPr>
                <w:sz w:val="22"/>
                <w:szCs w:val="22"/>
              </w:rPr>
            </w:pPr>
            <w:r w:rsidRPr="008061B9">
              <w:rPr>
                <w:sz w:val="22"/>
                <w:szCs w:val="22"/>
              </w:rPr>
              <w:t xml:space="preserve">Beton si moloz </w:t>
            </w:r>
          </w:p>
        </w:tc>
        <w:tc>
          <w:tcPr>
            <w:tcW w:w="1908" w:type="dxa"/>
          </w:tcPr>
          <w:p w:rsidR="00133741" w:rsidRPr="008061B9" w:rsidRDefault="00133741" w:rsidP="005044C4">
            <w:pPr>
              <w:pStyle w:val="Default"/>
              <w:jc w:val="both"/>
              <w:rPr>
                <w:sz w:val="22"/>
                <w:szCs w:val="22"/>
              </w:rPr>
            </w:pPr>
            <w:r w:rsidRPr="008061B9">
              <w:rPr>
                <w:sz w:val="22"/>
                <w:szCs w:val="22"/>
              </w:rPr>
              <w:t xml:space="preserve">17.01.01 </w:t>
            </w:r>
          </w:p>
        </w:tc>
        <w:tc>
          <w:tcPr>
            <w:tcW w:w="3060" w:type="dxa"/>
          </w:tcPr>
          <w:p w:rsidR="00133741" w:rsidRPr="008061B9" w:rsidRDefault="00133741" w:rsidP="00A02DD7">
            <w:pPr>
              <w:pStyle w:val="Default"/>
              <w:rPr>
                <w:sz w:val="22"/>
                <w:szCs w:val="22"/>
              </w:rPr>
            </w:pPr>
            <w:r w:rsidRPr="008061B9">
              <w:rPr>
                <w:sz w:val="22"/>
                <w:szCs w:val="22"/>
              </w:rPr>
              <w:t xml:space="preserve">Cantitățile neutilizate vor fi eliminare la o groapă de deșeuri inerte în județ </w:t>
            </w:r>
          </w:p>
        </w:tc>
        <w:tc>
          <w:tcPr>
            <w:tcW w:w="3060" w:type="dxa"/>
          </w:tcPr>
          <w:p w:rsidR="00133741" w:rsidRPr="008061B9" w:rsidRDefault="00302A39" w:rsidP="00A02DD7">
            <w:pPr>
              <w:pStyle w:val="Default"/>
              <w:jc w:val="both"/>
              <w:rPr>
                <w:sz w:val="22"/>
                <w:szCs w:val="22"/>
              </w:rPr>
            </w:pPr>
            <w:r w:rsidRPr="008061B9">
              <w:rPr>
                <w:sz w:val="22"/>
                <w:szCs w:val="22"/>
              </w:rPr>
              <w:t xml:space="preserve">cca </w:t>
            </w:r>
            <w:r w:rsidR="00A02DD7">
              <w:rPr>
                <w:sz w:val="22"/>
                <w:szCs w:val="22"/>
              </w:rPr>
              <w:t>0,5</w:t>
            </w:r>
            <w:r w:rsidR="00133741" w:rsidRPr="008061B9">
              <w:rPr>
                <w:sz w:val="22"/>
                <w:szCs w:val="22"/>
              </w:rPr>
              <w:t xml:space="preserve"> mc </w:t>
            </w:r>
          </w:p>
        </w:tc>
      </w:tr>
      <w:tr w:rsidR="00133741" w:rsidRPr="008061B9" w:rsidTr="001973F6">
        <w:trPr>
          <w:trHeight w:val="433"/>
        </w:trPr>
        <w:tc>
          <w:tcPr>
            <w:tcW w:w="3060" w:type="dxa"/>
          </w:tcPr>
          <w:p w:rsidR="00133741" w:rsidRPr="008061B9" w:rsidRDefault="00133741" w:rsidP="005044C4">
            <w:pPr>
              <w:pStyle w:val="Default"/>
              <w:rPr>
                <w:sz w:val="22"/>
                <w:szCs w:val="22"/>
              </w:rPr>
            </w:pPr>
            <w:r w:rsidRPr="008061B9">
              <w:rPr>
                <w:sz w:val="22"/>
                <w:szCs w:val="22"/>
              </w:rPr>
              <w:t xml:space="preserve">Materiale ceramice-sticla , portelan </w:t>
            </w:r>
          </w:p>
        </w:tc>
        <w:tc>
          <w:tcPr>
            <w:tcW w:w="1908" w:type="dxa"/>
          </w:tcPr>
          <w:p w:rsidR="00133741" w:rsidRPr="008061B9" w:rsidRDefault="00133741" w:rsidP="005044C4">
            <w:pPr>
              <w:pStyle w:val="Default"/>
              <w:jc w:val="both"/>
              <w:rPr>
                <w:sz w:val="22"/>
                <w:szCs w:val="22"/>
              </w:rPr>
            </w:pPr>
            <w:r w:rsidRPr="008061B9">
              <w:rPr>
                <w:sz w:val="22"/>
                <w:szCs w:val="22"/>
              </w:rPr>
              <w:t xml:space="preserve">17.01.03 </w:t>
            </w:r>
          </w:p>
        </w:tc>
        <w:tc>
          <w:tcPr>
            <w:tcW w:w="3060" w:type="dxa"/>
          </w:tcPr>
          <w:p w:rsidR="00133741" w:rsidRPr="008061B9" w:rsidRDefault="00133741" w:rsidP="00A02DD7">
            <w:pPr>
              <w:pStyle w:val="Default"/>
              <w:rPr>
                <w:sz w:val="22"/>
                <w:szCs w:val="22"/>
              </w:rPr>
            </w:pPr>
            <w:r w:rsidRPr="008061B9">
              <w:rPr>
                <w:sz w:val="22"/>
                <w:szCs w:val="22"/>
              </w:rPr>
              <w:t xml:space="preserve">Eliminare in groapa de deseuri inerte a localitatii </w:t>
            </w:r>
          </w:p>
        </w:tc>
        <w:tc>
          <w:tcPr>
            <w:tcW w:w="3060" w:type="dxa"/>
          </w:tcPr>
          <w:p w:rsidR="00133741" w:rsidRPr="008061B9" w:rsidRDefault="00302A39" w:rsidP="001973F6">
            <w:pPr>
              <w:pStyle w:val="Default"/>
              <w:jc w:val="both"/>
              <w:rPr>
                <w:sz w:val="22"/>
                <w:szCs w:val="22"/>
              </w:rPr>
            </w:pPr>
            <w:r w:rsidRPr="008061B9">
              <w:rPr>
                <w:sz w:val="22"/>
                <w:szCs w:val="22"/>
              </w:rPr>
              <w:t xml:space="preserve">cca </w:t>
            </w:r>
            <w:r w:rsidR="001973F6">
              <w:rPr>
                <w:sz w:val="22"/>
                <w:szCs w:val="22"/>
              </w:rPr>
              <w:t>0,5</w:t>
            </w:r>
            <w:r w:rsidR="00133741" w:rsidRPr="008061B9">
              <w:rPr>
                <w:sz w:val="22"/>
                <w:szCs w:val="22"/>
              </w:rPr>
              <w:t xml:space="preserve">mc </w:t>
            </w:r>
          </w:p>
        </w:tc>
      </w:tr>
      <w:tr w:rsidR="00133741" w:rsidRPr="008061B9" w:rsidTr="001973F6">
        <w:trPr>
          <w:trHeight w:val="331"/>
        </w:trPr>
        <w:tc>
          <w:tcPr>
            <w:tcW w:w="3060" w:type="dxa"/>
          </w:tcPr>
          <w:p w:rsidR="00133741" w:rsidRPr="008061B9" w:rsidRDefault="00133741" w:rsidP="005044C4">
            <w:pPr>
              <w:pStyle w:val="Default"/>
              <w:rPr>
                <w:sz w:val="22"/>
                <w:szCs w:val="22"/>
              </w:rPr>
            </w:pPr>
            <w:r w:rsidRPr="008061B9">
              <w:rPr>
                <w:sz w:val="22"/>
                <w:szCs w:val="22"/>
              </w:rPr>
              <w:t xml:space="preserve">Materiale plastice </w:t>
            </w:r>
          </w:p>
        </w:tc>
        <w:tc>
          <w:tcPr>
            <w:tcW w:w="1908" w:type="dxa"/>
          </w:tcPr>
          <w:p w:rsidR="00133741" w:rsidRPr="008061B9" w:rsidRDefault="00133741" w:rsidP="005044C4">
            <w:pPr>
              <w:pStyle w:val="Default"/>
              <w:jc w:val="both"/>
              <w:rPr>
                <w:sz w:val="22"/>
                <w:szCs w:val="22"/>
              </w:rPr>
            </w:pPr>
            <w:r w:rsidRPr="008061B9">
              <w:rPr>
                <w:sz w:val="22"/>
                <w:szCs w:val="22"/>
              </w:rPr>
              <w:t xml:space="preserve">17.02.03 </w:t>
            </w:r>
          </w:p>
        </w:tc>
        <w:tc>
          <w:tcPr>
            <w:tcW w:w="3060" w:type="dxa"/>
          </w:tcPr>
          <w:p w:rsidR="00133741" w:rsidRPr="008061B9" w:rsidRDefault="00133741" w:rsidP="00A02DD7">
            <w:pPr>
              <w:pStyle w:val="Default"/>
              <w:rPr>
                <w:sz w:val="22"/>
                <w:szCs w:val="22"/>
              </w:rPr>
            </w:pPr>
            <w:r w:rsidRPr="008061B9">
              <w:rPr>
                <w:sz w:val="22"/>
                <w:szCs w:val="22"/>
              </w:rPr>
              <w:t xml:space="preserve">Valorificate prin societati specializate </w:t>
            </w:r>
          </w:p>
        </w:tc>
        <w:tc>
          <w:tcPr>
            <w:tcW w:w="3060" w:type="dxa"/>
          </w:tcPr>
          <w:p w:rsidR="00133741" w:rsidRPr="008061B9" w:rsidRDefault="00302A39" w:rsidP="001973F6">
            <w:pPr>
              <w:pStyle w:val="Default"/>
              <w:jc w:val="both"/>
              <w:rPr>
                <w:sz w:val="22"/>
                <w:szCs w:val="22"/>
              </w:rPr>
            </w:pPr>
            <w:r w:rsidRPr="008061B9">
              <w:rPr>
                <w:sz w:val="22"/>
                <w:szCs w:val="22"/>
              </w:rPr>
              <w:t xml:space="preserve">cca </w:t>
            </w:r>
            <w:r w:rsidR="001973F6">
              <w:rPr>
                <w:sz w:val="22"/>
                <w:szCs w:val="22"/>
              </w:rPr>
              <w:t>20</w:t>
            </w:r>
            <w:r w:rsidR="00133741" w:rsidRPr="008061B9">
              <w:rPr>
                <w:sz w:val="22"/>
                <w:szCs w:val="22"/>
              </w:rPr>
              <w:t xml:space="preserve">kg </w:t>
            </w:r>
          </w:p>
        </w:tc>
      </w:tr>
      <w:tr w:rsidR="00133741" w:rsidRPr="008061B9" w:rsidTr="001973F6">
        <w:trPr>
          <w:trHeight w:val="295"/>
        </w:trPr>
        <w:tc>
          <w:tcPr>
            <w:tcW w:w="3060" w:type="dxa"/>
          </w:tcPr>
          <w:p w:rsidR="00133741" w:rsidRPr="008061B9" w:rsidRDefault="00133741" w:rsidP="005044C4">
            <w:pPr>
              <w:pStyle w:val="Default"/>
              <w:rPr>
                <w:sz w:val="22"/>
                <w:szCs w:val="22"/>
              </w:rPr>
            </w:pPr>
            <w:r w:rsidRPr="008061B9">
              <w:rPr>
                <w:sz w:val="22"/>
                <w:szCs w:val="22"/>
              </w:rPr>
              <w:t xml:space="preserve">Cupru (provenit de la instalatiile electrice) </w:t>
            </w:r>
          </w:p>
        </w:tc>
        <w:tc>
          <w:tcPr>
            <w:tcW w:w="1908" w:type="dxa"/>
          </w:tcPr>
          <w:p w:rsidR="00133741" w:rsidRPr="008061B9" w:rsidRDefault="00133741" w:rsidP="005044C4">
            <w:pPr>
              <w:pStyle w:val="Default"/>
              <w:jc w:val="both"/>
              <w:rPr>
                <w:sz w:val="22"/>
                <w:szCs w:val="22"/>
              </w:rPr>
            </w:pPr>
            <w:r w:rsidRPr="008061B9">
              <w:rPr>
                <w:sz w:val="22"/>
                <w:szCs w:val="22"/>
              </w:rPr>
              <w:t xml:space="preserve">17 04 01 </w:t>
            </w:r>
          </w:p>
        </w:tc>
        <w:tc>
          <w:tcPr>
            <w:tcW w:w="3060" w:type="dxa"/>
          </w:tcPr>
          <w:p w:rsidR="00133741" w:rsidRPr="008061B9" w:rsidRDefault="00133741" w:rsidP="00A02DD7">
            <w:pPr>
              <w:pStyle w:val="Default"/>
              <w:rPr>
                <w:sz w:val="22"/>
                <w:szCs w:val="22"/>
              </w:rPr>
            </w:pPr>
            <w:r w:rsidRPr="008061B9">
              <w:rPr>
                <w:sz w:val="22"/>
                <w:szCs w:val="22"/>
              </w:rPr>
              <w:t xml:space="preserve">Valorificate prin societati specializate </w:t>
            </w:r>
          </w:p>
        </w:tc>
        <w:tc>
          <w:tcPr>
            <w:tcW w:w="3060" w:type="dxa"/>
          </w:tcPr>
          <w:p w:rsidR="00133741" w:rsidRPr="008061B9" w:rsidRDefault="00302A39" w:rsidP="00A02DD7">
            <w:pPr>
              <w:pStyle w:val="Default"/>
              <w:jc w:val="both"/>
              <w:rPr>
                <w:sz w:val="22"/>
                <w:szCs w:val="22"/>
              </w:rPr>
            </w:pPr>
            <w:r w:rsidRPr="008061B9">
              <w:rPr>
                <w:sz w:val="22"/>
                <w:szCs w:val="22"/>
              </w:rPr>
              <w:t xml:space="preserve">cca </w:t>
            </w:r>
            <w:r w:rsidR="00A02DD7">
              <w:rPr>
                <w:sz w:val="22"/>
                <w:szCs w:val="22"/>
              </w:rPr>
              <w:t>2</w:t>
            </w:r>
            <w:r w:rsidR="00133741" w:rsidRPr="008061B9">
              <w:rPr>
                <w:sz w:val="22"/>
                <w:szCs w:val="22"/>
              </w:rPr>
              <w:t xml:space="preserve">kg </w:t>
            </w:r>
          </w:p>
        </w:tc>
      </w:tr>
      <w:tr w:rsidR="00133741" w:rsidRPr="008061B9" w:rsidTr="001973F6">
        <w:trPr>
          <w:trHeight w:val="295"/>
        </w:trPr>
        <w:tc>
          <w:tcPr>
            <w:tcW w:w="3060" w:type="dxa"/>
          </w:tcPr>
          <w:p w:rsidR="00133741" w:rsidRPr="008061B9" w:rsidRDefault="00133741" w:rsidP="005044C4">
            <w:pPr>
              <w:pStyle w:val="Default"/>
              <w:rPr>
                <w:sz w:val="22"/>
                <w:szCs w:val="22"/>
              </w:rPr>
            </w:pPr>
            <w:r w:rsidRPr="008061B9">
              <w:rPr>
                <w:sz w:val="22"/>
                <w:szCs w:val="22"/>
              </w:rPr>
              <w:t xml:space="preserve">Lemn </w:t>
            </w:r>
          </w:p>
        </w:tc>
        <w:tc>
          <w:tcPr>
            <w:tcW w:w="1908" w:type="dxa"/>
          </w:tcPr>
          <w:p w:rsidR="00133741" w:rsidRPr="008061B9" w:rsidRDefault="00133741" w:rsidP="005044C4">
            <w:pPr>
              <w:pStyle w:val="Default"/>
              <w:jc w:val="both"/>
              <w:rPr>
                <w:sz w:val="22"/>
                <w:szCs w:val="22"/>
              </w:rPr>
            </w:pPr>
            <w:r w:rsidRPr="008061B9">
              <w:rPr>
                <w:sz w:val="22"/>
                <w:szCs w:val="22"/>
              </w:rPr>
              <w:t xml:space="preserve">17 02 01 </w:t>
            </w:r>
          </w:p>
        </w:tc>
        <w:tc>
          <w:tcPr>
            <w:tcW w:w="3060" w:type="dxa"/>
          </w:tcPr>
          <w:p w:rsidR="00133741" w:rsidRPr="008061B9" w:rsidRDefault="00133741" w:rsidP="00A02DD7">
            <w:pPr>
              <w:pStyle w:val="Default"/>
              <w:rPr>
                <w:sz w:val="22"/>
                <w:szCs w:val="22"/>
              </w:rPr>
            </w:pPr>
            <w:r w:rsidRPr="008061B9">
              <w:rPr>
                <w:sz w:val="22"/>
                <w:szCs w:val="22"/>
              </w:rPr>
              <w:t xml:space="preserve">Valorificate prin societati specializat </w:t>
            </w:r>
          </w:p>
        </w:tc>
        <w:tc>
          <w:tcPr>
            <w:tcW w:w="3060" w:type="dxa"/>
          </w:tcPr>
          <w:p w:rsidR="00133741" w:rsidRPr="008061B9" w:rsidRDefault="00302A39" w:rsidP="00A02DD7">
            <w:pPr>
              <w:pStyle w:val="Default"/>
              <w:rPr>
                <w:sz w:val="22"/>
                <w:szCs w:val="22"/>
              </w:rPr>
            </w:pPr>
            <w:r w:rsidRPr="008061B9">
              <w:rPr>
                <w:sz w:val="22"/>
                <w:szCs w:val="22"/>
              </w:rPr>
              <w:t xml:space="preserve">cca </w:t>
            </w:r>
            <w:r w:rsidR="00A02DD7">
              <w:rPr>
                <w:sz w:val="22"/>
                <w:szCs w:val="22"/>
              </w:rPr>
              <w:t>0,5</w:t>
            </w:r>
            <w:r w:rsidRPr="008061B9">
              <w:rPr>
                <w:sz w:val="22"/>
                <w:szCs w:val="22"/>
              </w:rPr>
              <w:t xml:space="preserve"> </w:t>
            </w:r>
            <w:r w:rsidR="00133741" w:rsidRPr="008061B9">
              <w:rPr>
                <w:sz w:val="22"/>
                <w:szCs w:val="22"/>
              </w:rPr>
              <w:t xml:space="preserve">mc </w:t>
            </w:r>
          </w:p>
        </w:tc>
      </w:tr>
    </w:tbl>
    <w:p w:rsidR="00133741" w:rsidRPr="008061B9" w:rsidRDefault="00133741" w:rsidP="00AC153F">
      <w:pPr>
        <w:pStyle w:val="Default"/>
        <w:jc w:val="both"/>
        <w:rPr>
          <w:rFonts w:eastAsia="PMingLiU"/>
          <w:sz w:val="22"/>
          <w:szCs w:val="22"/>
        </w:rPr>
      </w:pPr>
    </w:p>
    <w:tbl>
      <w:tblPr>
        <w:tblW w:w="11088" w:type="dxa"/>
        <w:tblBorders>
          <w:top w:val="nil"/>
          <w:left w:val="nil"/>
          <w:bottom w:val="nil"/>
          <w:right w:val="nil"/>
        </w:tblBorders>
        <w:tblLayout w:type="fixed"/>
        <w:tblLook w:val="0000" w:firstRow="0" w:lastRow="0" w:firstColumn="0" w:lastColumn="0" w:noHBand="0" w:noVBand="0"/>
      </w:tblPr>
      <w:tblGrid>
        <w:gridCol w:w="3060"/>
        <w:gridCol w:w="1908"/>
        <w:gridCol w:w="3060"/>
        <w:gridCol w:w="3060"/>
      </w:tblGrid>
      <w:tr w:rsidR="00133741" w:rsidRPr="00133741" w:rsidTr="001973F6">
        <w:trPr>
          <w:trHeight w:val="709"/>
        </w:trPr>
        <w:tc>
          <w:tcPr>
            <w:tcW w:w="3060" w:type="dxa"/>
          </w:tcPr>
          <w:p w:rsidR="00133741" w:rsidRPr="00133741" w:rsidRDefault="00133741" w:rsidP="00133741">
            <w:pPr>
              <w:widowControl/>
              <w:suppressAutoHyphens w:val="0"/>
              <w:autoSpaceDE w:val="0"/>
              <w:autoSpaceDN w:val="0"/>
              <w:adjustRightInd w:val="0"/>
              <w:rPr>
                <w:rFonts w:eastAsiaTheme="minorHAnsi"/>
                <w:color w:val="000000"/>
                <w:kern w:val="0"/>
                <w:lang w:eastAsia="en-US"/>
              </w:rPr>
            </w:pPr>
            <w:r w:rsidRPr="00133741">
              <w:rPr>
                <w:rFonts w:eastAsiaTheme="minorHAnsi"/>
                <w:color w:val="000000"/>
                <w:kern w:val="0"/>
                <w:sz w:val="22"/>
                <w:szCs w:val="22"/>
                <w:lang w:eastAsia="en-US"/>
              </w:rPr>
              <w:t xml:space="preserve">Pamant si pietre </w:t>
            </w:r>
          </w:p>
        </w:tc>
        <w:tc>
          <w:tcPr>
            <w:tcW w:w="1908" w:type="dxa"/>
          </w:tcPr>
          <w:p w:rsidR="00133741" w:rsidRPr="00133741" w:rsidRDefault="00133741" w:rsidP="001973F6">
            <w:pPr>
              <w:widowControl/>
              <w:tabs>
                <w:tab w:val="left" w:pos="1690"/>
              </w:tabs>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 xml:space="preserve">17.05.04 </w:t>
            </w:r>
          </w:p>
        </w:tc>
        <w:tc>
          <w:tcPr>
            <w:tcW w:w="3060" w:type="dxa"/>
          </w:tcPr>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Cantităț</w:t>
            </w:r>
            <w:r w:rsidR="00302A39" w:rsidRPr="008061B9">
              <w:rPr>
                <w:rFonts w:eastAsiaTheme="minorHAnsi"/>
                <w:color w:val="000000"/>
                <w:kern w:val="0"/>
                <w:sz w:val="22"/>
                <w:szCs w:val="22"/>
                <w:lang w:eastAsia="en-US"/>
              </w:rPr>
              <w:t>ile neutilizate vor fi eliminat</w:t>
            </w:r>
            <w:r w:rsidRPr="00133741">
              <w:rPr>
                <w:rFonts w:eastAsiaTheme="minorHAnsi"/>
                <w:color w:val="000000"/>
                <w:kern w:val="0"/>
                <w:sz w:val="22"/>
                <w:szCs w:val="22"/>
                <w:lang w:eastAsia="en-US"/>
              </w:rPr>
              <w:t xml:space="preserve">e la groapa de deseuri inerte a localitatii </w:t>
            </w:r>
          </w:p>
        </w:tc>
        <w:tc>
          <w:tcPr>
            <w:tcW w:w="3060" w:type="dxa"/>
          </w:tcPr>
          <w:p w:rsidR="00133741" w:rsidRPr="00133741" w:rsidRDefault="00302A39" w:rsidP="00A02DD7">
            <w:pPr>
              <w:widowControl/>
              <w:suppressAutoHyphens w:val="0"/>
              <w:autoSpaceDE w:val="0"/>
              <w:autoSpaceDN w:val="0"/>
              <w:adjustRightInd w:val="0"/>
              <w:jc w:val="both"/>
              <w:rPr>
                <w:rFonts w:eastAsiaTheme="minorHAnsi"/>
                <w:color w:val="000000"/>
                <w:kern w:val="0"/>
                <w:lang w:eastAsia="en-US"/>
              </w:rPr>
            </w:pPr>
            <w:r w:rsidRPr="008061B9">
              <w:rPr>
                <w:rFonts w:eastAsiaTheme="minorHAnsi"/>
                <w:color w:val="000000"/>
                <w:kern w:val="0"/>
                <w:sz w:val="22"/>
                <w:szCs w:val="22"/>
                <w:lang w:eastAsia="en-US"/>
              </w:rPr>
              <w:t xml:space="preserve">cca </w:t>
            </w:r>
            <w:r w:rsidR="00A02DD7">
              <w:rPr>
                <w:rFonts w:eastAsiaTheme="minorHAnsi"/>
                <w:color w:val="000000"/>
                <w:kern w:val="0"/>
                <w:sz w:val="22"/>
                <w:szCs w:val="22"/>
                <w:lang w:eastAsia="en-US"/>
              </w:rPr>
              <w:t xml:space="preserve">45 </w:t>
            </w:r>
            <w:r w:rsidR="00133741" w:rsidRPr="00133741">
              <w:rPr>
                <w:rFonts w:eastAsiaTheme="minorHAnsi"/>
                <w:color w:val="000000"/>
                <w:kern w:val="0"/>
                <w:sz w:val="22"/>
                <w:szCs w:val="22"/>
                <w:lang w:eastAsia="en-US"/>
              </w:rPr>
              <w:t xml:space="preserve">mc </w:t>
            </w:r>
          </w:p>
        </w:tc>
      </w:tr>
      <w:tr w:rsidR="00133741" w:rsidRPr="00133741" w:rsidTr="001973F6">
        <w:trPr>
          <w:trHeight w:val="295"/>
        </w:trPr>
        <w:tc>
          <w:tcPr>
            <w:tcW w:w="3060" w:type="dxa"/>
          </w:tcPr>
          <w:p w:rsidR="00133741" w:rsidRPr="00133741" w:rsidRDefault="00133741" w:rsidP="00133741">
            <w:pPr>
              <w:widowControl/>
              <w:suppressAutoHyphens w:val="0"/>
              <w:autoSpaceDE w:val="0"/>
              <w:autoSpaceDN w:val="0"/>
              <w:adjustRightInd w:val="0"/>
              <w:rPr>
                <w:rFonts w:eastAsiaTheme="minorHAnsi"/>
                <w:color w:val="000000"/>
                <w:kern w:val="0"/>
                <w:lang w:eastAsia="en-US"/>
              </w:rPr>
            </w:pPr>
            <w:r w:rsidRPr="00133741">
              <w:rPr>
                <w:rFonts w:eastAsiaTheme="minorHAnsi"/>
                <w:color w:val="000000"/>
                <w:kern w:val="0"/>
                <w:sz w:val="22"/>
                <w:szCs w:val="22"/>
                <w:lang w:eastAsia="en-US"/>
              </w:rPr>
              <w:t xml:space="preserve">Deseuri textile </w:t>
            </w:r>
          </w:p>
        </w:tc>
        <w:tc>
          <w:tcPr>
            <w:tcW w:w="1908" w:type="dxa"/>
          </w:tcPr>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 xml:space="preserve">20.01.11 </w:t>
            </w:r>
          </w:p>
        </w:tc>
        <w:tc>
          <w:tcPr>
            <w:tcW w:w="3060" w:type="dxa"/>
          </w:tcPr>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 xml:space="preserve">Eliminare prin societati specializate </w:t>
            </w:r>
          </w:p>
        </w:tc>
        <w:tc>
          <w:tcPr>
            <w:tcW w:w="3060" w:type="dxa"/>
          </w:tcPr>
          <w:p w:rsidR="00133741" w:rsidRPr="00133741" w:rsidRDefault="00302A39" w:rsidP="00133741">
            <w:pPr>
              <w:widowControl/>
              <w:suppressAutoHyphens w:val="0"/>
              <w:autoSpaceDE w:val="0"/>
              <w:autoSpaceDN w:val="0"/>
              <w:adjustRightInd w:val="0"/>
              <w:jc w:val="both"/>
              <w:rPr>
                <w:rFonts w:eastAsiaTheme="minorHAnsi"/>
                <w:color w:val="000000"/>
                <w:kern w:val="0"/>
                <w:lang w:eastAsia="en-US"/>
              </w:rPr>
            </w:pPr>
            <w:r w:rsidRPr="008061B9">
              <w:rPr>
                <w:rFonts w:eastAsiaTheme="minorHAnsi"/>
                <w:color w:val="000000"/>
                <w:kern w:val="0"/>
                <w:sz w:val="22"/>
                <w:szCs w:val="22"/>
                <w:lang w:eastAsia="en-US"/>
              </w:rPr>
              <w:t>cca 0</w:t>
            </w:r>
            <w:r w:rsidR="00133741" w:rsidRPr="00133741">
              <w:rPr>
                <w:rFonts w:eastAsiaTheme="minorHAnsi"/>
                <w:color w:val="000000"/>
                <w:kern w:val="0"/>
                <w:sz w:val="22"/>
                <w:szCs w:val="22"/>
                <w:lang w:eastAsia="en-US"/>
              </w:rPr>
              <w:t xml:space="preserve">,5kg </w:t>
            </w:r>
          </w:p>
        </w:tc>
      </w:tr>
      <w:tr w:rsidR="00133741" w:rsidRPr="00133741" w:rsidTr="001973F6">
        <w:trPr>
          <w:trHeight w:val="295"/>
        </w:trPr>
        <w:tc>
          <w:tcPr>
            <w:tcW w:w="3060" w:type="dxa"/>
          </w:tcPr>
          <w:p w:rsidR="00302A39" w:rsidRPr="008061B9" w:rsidRDefault="00133741" w:rsidP="00133741">
            <w:pPr>
              <w:widowControl/>
              <w:suppressAutoHyphens w:val="0"/>
              <w:autoSpaceDE w:val="0"/>
              <w:autoSpaceDN w:val="0"/>
              <w:adjustRightInd w:val="0"/>
              <w:rPr>
                <w:rFonts w:eastAsiaTheme="minorHAnsi"/>
                <w:color w:val="000000"/>
                <w:kern w:val="0"/>
                <w:lang w:eastAsia="en-US"/>
              </w:rPr>
            </w:pPr>
            <w:r w:rsidRPr="00133741">
              <w:rPr>
                <w:rFonts w:eastAsiaTheme="minorHAnsi"/>
                <w:color w:val="000000"/>
                <w:kern w:val="0"/>
                <w:sz w:val="22"/>
                <w:szCs w:val="22"/>
                <w:lang w:eastAsia="en-US"/>
              </w:rPr>
              <w:t xml:space="preserve">Deseuri comunale amestecate </w:t>
            </w:r>
          </w:p>
          <w:p w:rsidR="00302A39" w:rsidRPr="008061B9" w:rsidRDefault="00302A39" w:rsidP="00302A39">
            <w:pPr>
              <w:rPr>
                <w:rFonts w:eastAsiaTheme="minorHAnsi"/>
                <w:lang w:eastAsia="en-US"/>
              </w:rPr>
            </w:pPr>
          </w:p>
          <w:p w:rsidR="00302A39" w:rsidRPr="008061B9" w:rsidRDefault="00302A39" w:rsidP="00302A39">
            <w:pPr>
              <w:rPr>
                <w:rFonts w:eastAsiaTheme="minorHAnsi"/>
                <w:lang w:eastAsia="en-US"/>
              </w:rPr>
            </w:pPr>
          </w:p>
          <w:p w:rsidR="00133741" w:rsidRPr="008061B9" w:rsidRDefault="00133741" w:rsidP="00302A39">
            <w:pPr>
              <w:rPr>
                <w:rFonts w:eastAsiaTheme="minorHAnsi"/>
                <w:lang w:eastAsia="en-US"/>
              </w:rPr>
            </w:pPr>
          </w:p>
        </w:tc>
        <w:tc>
          <w:tcPr>
            <w:tcW w:w="1908" w:type="dxa"/>
          </w:tcPr>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 xml:space="preserve">20 03 01 </w:t>
            </w:r>
          </w:p>
        </w:tc>
        <w:tc>
          <w:tcPr>
            <w:tcW w:w="3060" w:type="dxa"/>
          </w:tcPr>
          <w:p w:rsidR="00302A39" w:rsidRPr="008061B9" w:rsidRDefault="00133741" w:rsidP="00133741">
            <w:pPr>
              <w:widowControl/>
              <w:suppressAutoHyphens w:val="0"/>
              <w:autoSpaceDE w:val="0"/>
              <w:autoSpaceDN w:val="0"/>
              <w:adjustRightInd w:val="0"/>
              <w:jc w:val="both"/>
              <w:rPr>
                <w:rFonts w:eastAsiaTheme="minorHAnsi"/>
                <w:color w:val="000000"/>
                <w:kern w:val="0"/>
                <w:lang w:eastAsia="en-US"/>
              </w:rPr>
            </w:pPr>
            <w:r w:rsidRPr="00133741">
              <w:rPr>
                <w:rFonts w:eastAsiaTheme="minorHAnsi"/>
                <w:color w:val="000000"/>
                <w:kern w:val="0"/>
                <w:sz w:val="22"/>
                <w:szCs w:val="22"/>
                <w:lang w:eastAsia="en-US"/>
              </w:rPr>
              <w:t>Eliminare prin societati specializate</w:t>
            </w:r>
          </w:p>
          <w:p w:rsidR="00302A39" w:rsidRPr="008061B9" w:rsidRDefault="00302A39" w:rsidP="00133741">
            <w:pPr>
              <w:widowControl/>
              <w:suppressAutoHyphens w:val="0"/>
              <w:autoSpaceDE w:val="0"/>
              <w:autoSpaceDN w:val="0"/>
              <w:adjustRightInd w:val="0"/>
              <w:jc w:val="both"/>
              <w:rPr>
                <w:rFonts w:eastAsiaTheme="minorHAnsi"/>
                <w:color w:val="000000"/>
                <w:kern w:val="0"/>
                <w:lang w:eastAsia="en-US"/>
              </w:rPr>
            </w:pPr>
          </w:p>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p>
        </w:tc>
        <w:tc>
          <w:tcPr>
            <w:tcW w:w="3060" w:type="dxa"/>
          </w:tcPr>
          <w:p w:rsidR="00133741" w:rsidRPr="008061B9" w:rsidRDefault="00302A39" w:rsidP="00133741">
            <w:pPr>
              <w:widowControl/>
              <w:suppressAutoHyphens w:val="0"/>
              <w:autoSpaceDE w:val="0"/>
              <w:autoSpaceDN w:val="0"/>
              <w:adjustRightInd w:val="0"/>
              <w:jc w:val="both"/>
              <w:rPr>
                <w:rFonts w:eastAsiaTheme="minorHAnsi"/>
                <w:color w:val="000000"/>
                <w:kern w:val="0"/>
                <w:lang w:eastAsia="en-US"/>
              </w:rPr>
            </w:pPr>
            <w:r w:rsidRPr="008061B9">
              <w:rPr>
                <w:rFonts w:eastAsiaTheme="minorHAnsi"/>
                <w:color w:val="000000"/>
                <w:kern w:val="0"/>
                <w:sz w:val="22"/>
                <w:szCs w:val="22"/>
                <w:lang w:eastAsia="en-US"/>
              </w:rPr>
              <w:t xml:space="preserve">cca </w:t>
            </w:r>
            <w:r w:rsidR="00A02DD7">
              <w:rPr>
                <w:rFonts w:eastAsiaTheme="minorHAnsi"/>
                <w:color w:val="000000"/>
                <w:kern w:val="0"/>
                <w:sz w:val="22"/>
                <w:szCs w:val="22"/>
                <w:lang w:eastAsia="en-US"/>
              </w:rPr>
              <w:t>0,5</w:t>
            </w:r>
            <w:r w:rsidR="00133741" w:rsidRPr="00133741">
              <w:rPr>
                <w:rFonts w:eastAsiaTheme="minorHAnsi"/>
                <w:color w:val="000000"/>
                <w:kern w:val="0"/>
                <w:sz w:val="22"/>
                <w:szCs w:val="22"/>
                <w:lang w:eastAsia="en-US"/>
              </w:rPr>
              <w:t xml:space="preserve">mc </w:t>
            </w:r>
          </w:p>
          <w:p w:rsidR="00133741" w:rsidRPr="008061B9" w:rsidRDefault="00133741" w:rsidP="00133741">
            <w:pPr>
              <w:widowControl/>
              <w:suppressAutoHyphens w:val="0"/>
              <w:autoSpaceDE w:val="0"/>
              <w:autoSpaceDN w:val="0"/>
              <w:adjustRightInd w:val="0"/>
              <w:jc w:val="both"/>
              <w:rPr>
                <w:rFonts w:eastAsiaTheme="minorHAnsi"/>
                <w:color w:val="000000"/>
                <w:kern w:val="0"/>
                <w:lang w:eastAsia="en-US"/>
              </w:rPr>
            </w:pPr>
          </w:p>
          <w:p w:rsidR="00133741" w:rsidRPr="00133741" w:rsidRDefault="00133741" w:rsidP="00133741">
            <w:pPr>
              <w:widowControl/>
              <w:suppressAutoHyphens w:val="0"/>
              <w:autoSpaceDE w:val="0"/>
              <w:autoSpaceDN w:val="0"/>
              <w:adjustRightInd w:val="0"/>
              <w:jc w:val="both"/>
              <w:rPr>
                <w:rFonts w:eastAsiaTheme="minorHAnsi"/>
                <w:color w:val="000000"/>
                <w:kern w:val="0"/>
                <w:lang w:eastAsia="en-US"/>
              </w:rPr>
            </w:pPr>
          </w:p>
        </w:tc>
      </w:tr>
    </w:tbl>
    <w:p w:rsidR="00F40815" w:rsidRPr="008061B9" w:rsidRDefault="00302A39">
      <w:pPr>
        <w:rPr>
          <w:b/>
          <w:sz w:val="22"/>
          <w:szCs w:val="22"/>
        </w:rPr>
      </w:pPr>
      <w:r w:rsidRPr="008061B9">
        <w:rPr>
          <w:b/>
          <w:sz w:val="22"/>
          <w:szCs w:val="22"/>
        </w:rPr>
        <w:t>Deșeurile vor fi colectate selectiv, vor fi depozitate in locuri special amenajate in vederea valorificării/eliminării.</w:t>
      </w:r>
    </w:p>
    <w:p w:rsidR="00302A39" w:rsidRPr="008061B9" w:rsidRDefault="00302A39">
      <w:pPr>
        <w:rPr>
          <w:sz w:val="22"/>
          <w:szCs w:val="22"/>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programul de prevenire şi reducere a cantităţilor de deşeuri generate;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Activitatea desfășurată trebuie să țină cont întotdeauna de o ierarhie a opțiunilor de gestionare a deșeurilor, după cum urmează: </w:t>
      </w:r>
    </w:p>
    <w:p w:rsidR="008061B9" w:rsidRDefault="008061B9" w:rsidP="00302A39">
      <w:pPr>
        <w:widowControl/>
        <w:suppressAutoHyphens w:val="0"/>
        <w:autoSpaceDE w:val="0"/>
        <w:autoSpaceDN w:val="0"/>
        <w:adjustRightInd w:val="0"/>
        <w:ind w:left="720" w:hanging="36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prevenire/ reducere; </w:t>
      </w:r>
    </w:p>
    <w:p w:rsidR="00302A39" w:rsidRPr="00302A39" w:rsidRDefault="00302A39" w:rsidP="00302A39">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Reutilizare; </w:t>
      </w:r>
    </w:p>
    <w:p w:rsidR="00302A39" w:rsidRPr="00302A39" w:rsidRDefault="00302A39" w:rsidP="00302A39">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reciclare; </w:t>
      </w:r>
    </w:p>
    <w:p w:rsidR="00302A39" w:rsidRPr="00302A39" w:rsidRDefault="00302A39" w:rsidP="00302A39">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valorificare energetică; </w:t>
      </w:r>
    </w:p>
    <w:p w:rsidR="00302A39" w:rsidRPr="00302A39" w:rsidRDefault="00302A39" w:rsidP="00A02DD7">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eliminare/ depozitare.</w:t>
      </w:r>
    </w:p>
    <w:p w:rsidR="008061B9" w:rsidRDefault="008061B9" w:rsidP="00302A39">
      <w:pPr>
        <w:widowControl/>
        <w:suppressAutoHyphens w:val="0"/>
        <w:autoSpaceDE w:val="0"/>
        <w:autoSpaceDN w:val="0"/>
        <w:adjustRightInd w:val="0"/>
        <w:rPr>
          <w:rFonts w:eastAsiaTheme="minorHAnsi"/>
          <w:color w:val="000000"/>
          <w:kern w:val="0"/>
          <w:sz w:val="22"/>
          <w:szCs w:val="22"/>
          <w:lang w:eastAsia="en-US"/>
        </w:rPr>
      </w:pPr>
    </w:p>
    <w:p w:rsidR="00302A39"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planul de gestionare a deşeurilor;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Pe perioada șantierului se vor lua următoarele măsuri: </w:t>
      </w:r>
    </w:p>
    <w:p w:rsidR="008061B9" w:rsidRDefault="008061B9" w:rsidP="00302A39">
      <w:pPr>
        <w:widowControl/>
        <w:suppressAutoHyphens w:val="0"/>
        <w:autoSpaceDE w:val="0"/>
        <w:autoSpaceDN w:val="0"/>
        <w:adjustRightInd w:val="0"/>
        <w:ind w:left="720" w:hanging="36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ind w:left="720" w:hanging="36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deșeurile rezultate din activitate vor fi colectate separat, pe fiecare tip de deșeu; </w:t>
      </w:r>
    </w:p>
    <w:p w:rsidR="00302A39" w:rsidRPr="00302A39" w:rsidRDefault="00302A39" w:rsidP="00302A39">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Toate categoriile de deșeuri sunt depozitate astfel încât să nu afecteze mediul înconjurător, în recipiente de plastic/ metal/ saci, etc. Se va evita formarea de stocuri care ar putea prezenta risc de incendiu, mirosuri, etc pentru vecinătăți. </w:t>
      </w:r>
    </w:p>
    <w:p w:rsidR="00302A39" w:rsidRPr="00302A39" w:rsidRDefault="00302A39" w:rsidP="00302A39">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Locul de depozitare a deșeurilor reciclabile/ valorificabile va fi închis, pe platformă, ferit de intemperii. </w:t>
      </w:r>
    </w:p>
    <w:p w:rsidR="00302A39" w:rsidRPr="00302A39" w:rsidRDefault="00302A39" w:rsidP="00302A39">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Deșeurile ce pot fi periculoase se vor stoca în recipiente metalice, rezistente la șoc mecanic și termic, închise etanș, spațiul de depozitare respectiv să fie prevăzut cu dotări pentru prevenirea și reducerea poluărilor accidentale. </w:t>
      </w:r>
    </w:p>
    <w:p w:rsidR="00302A39" w:rsidRPr="00302A39" w:rsidRDefault="00302A39" w:rsidP="00302A39">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La predarea deșeurilor se solicită și sunt păstrate conform legislației, formularele doveditoare privind trasabilitatea deșeurilor periculoase sau nepericuloase.</w:t>
      </w:r>
    </w:p>
    <w:p w:rsidR="00E24510" w:rsidRPr="00302A39" w:rsidRDefault="00E24510" w:rsidP="00E24510">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Se va evita formarea de stocuri care ar pute pune în pericol sănătatea umană și ar dăuna mediului înconjurător. </w:t>
      </w:r>
    </w:p>
    <w:p w:rsidR="00E24510" w:rsidRPr="00302A39" w:rsidRDefault="00E24510" w:rsidP="00E24510">
      <w:pPr>
        <w:widowControl/>
        <w:suppressAutoHyphens w:val="0"/>
        <w:autoSpaceDE w:val="0"/>
        <w:autoSpaceDN w:val="0"/>
        <w:adjustRightInd w:val="0"/>
        <w:ind w:left="720" w:hanging="36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Transportul deșeurilor se realizează numai de către operatori economici care dețin autorizație de mediu conform legislației în vigoare pentru activitățile de colectare/ stocare temporară/ tratare/ valorificare/ eliminare în baza HG 1061/2008 privind transportul deșeurilor periculoase și nepericuloase pe teritoriul României. </w:t>
      </w:r>
    </w:p>
    <w:p w:rsidR="00E24510" w:rsidRPr="008061B9" w:rsidRDefault="00E24510" w:rsidP="00E24510">
      <w:pPr>
        <w:widowControl/>
        <w:suppressAutoHyphens w:val="0"/>
        <w:autoSpaceDE w:val="0"/>
        <w:autoSpaceDN w:val="0"/>
        <w:adjustRightInd w:val="0"/>
        <w:rPr>
          <w:rFonts w:eastAsiaTheme="minorHAnsi"/>
          <w:color w:val="000000"/>
          <w:kern w:val="0"/>
          <w:sz w:val="22"/>
          <w:szCs w:val="22"/>
          <w:lang w:eastAsia="en-US"/>
        </w:rPr>
      </w:pPr>
    </w:p>
    <w:p w:rsidR="00E24510" w:rsidRPr="00302A39" w:rsidRDefault="00E24510" w:rsidP="00E24510">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i) gospodărirea substanţelor şi preparatelor chimice periculoase: </w:t>
      </w:r>
    </w:p>
    <w:p w:rsidR="00E24510" w:rsidRPr="008061B9" w:rsidRDefault="00E24510" w:rsidP="00E24510">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substanţele şi preparatele chimice periculoase utilizate şi/sau produse; </w:t>
      </w:r>
    </w:p>
    <w:p w:rsidR="00FA4E5C" w:rsidRDefault="00FA4E5C" w:rsidP="00E24510">
      <w:pPr>
        <w:widowControl/>
        <w:suppressAutoHyphens w:val="0"/>
        <w:autoSpaceDE w:val="0"/>
        <w:autoSpaceDN w:val="0"/>
        <w:adjustRightInd w:val="0"/>
        <w:jc w:val="both"/>
        <w:rPr>
          <w:rFonts w:eastAsiaTheme="minorHAnsi"/>
          <w:b/>
          <w:bCs/>
          <w:color w:val="000000"/>
          <w:kern w:val="0"/>
          <w:sz w:val="22"/>
          <w:szCs w:val="22"/>
          <w:lang w:eastAsia="en-US"/>
        </w:rPr>
      </w:pPr>
    </w:p>
    <w:p w:rsidR="00E24510" w:rsidRPr="00302A39" w:rsidRDefault="00FA4E5C" w:rsidP="00E24510">
      <w:pPr>
        <w:widowControl/>
        <w:suppressAutoHyphens w:val="0"/>
        <w:autoSpaceDE w:val="0"/>
        <w:autoSpaceDN w:val="0"/>
        <w:adjustRightInd w:val="0"/>
        <w:jc w:val="both"/>
        <w:rPr>
          <w:rFonts w:eastAsiaTheme="minorHAnsi"/>
          <w:color w:val="000000"/>
          <w:kern w:val="0"/>
          <w:sz w:val="22"/>
          <w:szCs w:val="22"/>
          <w:lang w:eastAsia="en-US"/>
        </w:rPr>
      </w:pPr>
      <w:r>
        <w:rPr>
          <w:rFonts w:eastAsiaTheme="minorHAnsi"/>
          <w:b/>
          <w:bCs/>
          <w:color w:val="000000"/>
          <w:kern w:val="0"/>
          <w:sz w:val="22"/>
          <w:szCs w:val="22"/>
          <w:lang w:eastAsia="en-US"/>
        </w:rPr>
        <w:tab/>
      </w:r>
      <w:r w:rsidR="00E24510" w:rsidRPr="00302A39">
        <w:rPr>
          <w:rFonts w:eastAsiaTheme="minorHAnsi"/>
          <w:b/>
          <w:bCs/>
          <w:color w:val="000000"/>
          <w:kern w:val="0"/>
          <w:sz w:val="22"/>
          <w:szCs w:val="22"/>
          <w:lang w:eastAsia="en-US"/>
        </w:rPr>
        <w:t xml:space="preserve">Pentru realizarea proiectului pe amplasament sunt utilizați combustibili si produse petroliere in funcționarea utilajelor. De asemenea se mai pot utiliza diverse tipuri de vopseluri ecologice ce pot conține si cantități mici de compuși organici volatili (se estimează un consum de cca 10-15kg vopsea). </w:t>
      </w:r>
    </w:p>
    <w:p w:rsidR="008061B9" w:rsidRDefault="008061B9" w:rsidP="00302A39">
      <w:pPr>
        <w:widowControl/>
        <w:suppressAutoHyphens w:val="0"/>
        <w:autoSpaceDE w:val="0"/>
        <w:autoSpaceDN w:val="0"/>
        <w:adjustRightInd w:val="0"/>
        <w:rPr>
          <w:rFonts w:eastAsiaTheme="minorHAnsi"/>
          <w:color w:val="000000"/>
          <w:kern w:val="0"/>
          <w:sz w:val="22"/>
          <w:szCs w:val="22"/>
          <w:lang w:eastAsia="en-US"/>
        </w:rPr>
      </w:pPr>
    </w:p>
    <w:p w:rsidR="00E24510" w:rsidRPr="00302A39" w:rsidRDefault="008061B9" w:rsidP="00302A39">
      <w:pPr>
        <w:widowControl/>
        <w:suppressAutoHyphens w:val="0"/>
        <w:autoSpaceDE w:val="0"/>
        <w:autoSpaceDN w:val="0"/>
        <w:adjustRightInd w:val="0"/>
        <w:rPr>
          <w:rFonts w:eastAsiaTheme="minorHAnsi"/>
          <w:color w:val="000000"/>
          <w:kern w:val="0"/>
          <w:sz w:val="22"/>
          <w:szCs w:val="22"/>
          <w:lang w:eastAsia="en-US"/>
        </w:rPr>
      </w:pPr>
      <w:r>
        <w:rPr>
          <w:rFonts w:eastAsiaTheme="minorHAnsi"/>
          <w:color w:val="000000"/>
          <w:kern w:val="0"/>
          <w:sz w:val="22"/>
          <w:szCs w:val="22"/>
          <w:lang w:eastAsia="en-US"/>
        </w:rPr>
        <w:t>- modul</w:t>
      </w:r>
      <w:r w:rsidR="00FA4E5C">
        <w:rPr>
          <w:rFonts w:eastAsiaTheme="minorHAnsi"/>
          <w:color w:val="000000"/>
          <w:kern w:val="0"/>
          <w:sz w:val="22"/>
          <w:szCs w:val="22"/>
          <w:lang w:eastAsia="en-US"/>
        </w:rPr>
        <w:t xml:space="preserve"> </w:t>
      </w:r>
      <w:r w:rsidRPr="00302A39">
        <w:rPr>
          <w:rFonts w:eastAsiaTheme="minorHAnsi"/>
          <w:color w:val="000000"/>
          <w:kern w:val="0"/>
          <w:sz w:val="22"/>
          <w:szCs w:val="22"/>
          <w:lang w:eastAsia="en-US"/>
        </w:rPr>
        <w:t>de gospodărire a substanţelor şi preparatelor chimice periculoase şi asigurarea condiţiilor de protecţie a factorilor de mediu şi a sănătăţii populaţiei.</w:t>
      </w:r>
    </w:p>
    <w:p w:rsidR="00E24510" w:rsidRPr="008061B9" w:rsidRDefault="00E24510" w:rsidP="00302A39">
      <w:pPr>
        <w:widowControl/>
        <w:suppressAutoHyphens w:val="0"/>
        <w:autoSpaceDE w:val="0"/>
        <w:autoSpaceDN w:val="0"/>
        <w:adjustRightInd w:val="0"/>
        <w:jc w:val="both"/>
        <w:rPr>
          <w:rFonts w:eastAsiaTheme="minorHAnsi"/>
          <w:color w:val="000000"/>
          <w:kern w:val="0"/>
          <w:sz w:val="22"/>
          <w:szCs w:val="22"/>
          <w:lang w:eastAsia="en-US"/>
        </w:rPr>
      </w:pPr>
    </w:p>
    <w:p w:rsidR="00302A39" w:rsidRPr="008061B9" w:rsidRDefault="00302A39" w:rsidP="00302A39">
      <w:pPr>
        <w:widowControl/>
        <w:suppressAutoHyphens w:val="0"/>
        <w:autoSpaceDE w:val="0"/>
        <w:autoSpaceDN w:val="0"/>
        <w:adjustRightInd w:val="0"/>
        <w:jc w:val="both"/>
        <w:rPr>
          <w:rFonts w:eastAsiaTheme="minorHAnsi"/>
          <w:b/>
          <w:bCs/>
          <w:color w:val="000000"/>
          <w:kern w:val="0"/>
          <w:sz w:val="22"/>
          <w:szCs w:val="22"/>
          <w:lang w:eastAsia="en-US"/>
        </w:rPr>
      </w:pPr>
      <w:r w:rsidRPr="00302A39">
        <w:rPr>
          <w:rFonts w:eastAsiaTheme="minorHAnsi"/>
          <w:b/>
          <w:bCs/>
          <w:color w:val="000000"/>
          <w:kern w:val="0"/>
          <w:sz w:val="22"/>
          <w:szCs w:val="22"/>
          <w:lang w:eastAsia="en-US"/>
        </w:rPr>
        <w:t>În perioada de executie a lucr</w:t>
      </w:r>
      <w:r w:rsidR="00FA4E5C">
        <w:rPr>
          <w:rFonts w:eastAsiaTheme="minorHAnsi"/>
          <w:b/>
          <w:bCs/>
          <w:color w:val="000000"/>
          <w:kern w:val="0"/>
          <w:sz w:val="22"/>
          <w:szCs w:val="22"/>
          <w:lang w:eastAsia="en-US"/>
        </w:rPr>
        <w:t>ă</w:t>
      </w:r>
      <w:r w:rsidRPr="00302A39">
        <w:rPr>
          <w:rFonts w:eastAsiaTheme="minorHAnsi"/>
          <w:b/>
          <w:bCs/>
          <w:color w:val="000000"/>
          <w:kern w:val="0"/>
          <w:sz w:val="22"/>
          <w:szCs w:val="22"/>
          <w:lang w:eastAsia="en-US"/>
        </w:rPr>
        <w:t>rilor, atât combustibilii cat si uleiurile sunt stocate in rezervoarele utilajelor.</w:t>
      </w:r>
      <w:r w:rsidR="00FA4E5C">
        <w:rPr>
          <w:rFonts w:eastAsiaTheme="minorHAnsi"/>
          <w:b/>
          <w:bCs/>
          <w:color w:val="000000"/>
          <w:kern w:val="0"/>
          <w:sz w:val="22"/>
          <w:szCs w:val="22"/>
          <w:lang w:eastAsia="en-US"/>
        </w:rPr>
        <w:t xml:space="preserve"> </w:t>
      </w:r>
      <w:r w:rsidRPr="00302A39">
        <w:rPr>
          <w:rFonts w:eastAsiaTheme="minorHAnsi"/>
          <w:b/>
          <w:bCs/>
          <w:color w:val="000000"/>
          <w:kern w:val="0"/>
          <w:sz w:val="22"/>
          <w:szCs w:val="22"/>
          <w:lang w:eastAsia="en-US"/>
        </w:rPr>
        <w:t xml:space="preserve">Pe amplasament nu sunt depozitate uleiuri si combustibili.Vopselurile sun depozitate in ambalajele proprii intr-un spațiu asigurat, in care sunt depozitate si ambalajele rezultate de la utilizarea acestora pana la predarea către o firma specializata in vederea eliminări. Nu sunt utilizate vopseluri care contin solventi. </w:t>
      </w:r>
    </w:p>
    <w:p w:rsidR="00E24510" w:rsidRPr="00302A39" w:rsidRDefault="00E24510" w:rsidP="00302A39">
      <w:pPr>
        <w:widowControl/>
        <w:suppressAutoHyphens w:val="0"/>
        <w:autoSpaceDE w:val="0"/>
        <w:autoSpaceDN w:val="0"/>
        <w:adjustRightInd w:val="0"/>
        <w:jc w:val="both"/>
        <w:rPr>
          <w:rFonts w:eastAsiaTheme="minorHAnsi"/>
          <w:color w:val="000000"/>
          <w:kern w:val="0"/>
          <w:sz w:val="22"/>
          <w:szCs w:val="22"/>
          <w:lang w:eastAsia="en-US"/>
        </w:rPr>
      </w:pPr>
    </w:p>
    <w:p w:rsidR="00E24510" w:rsidRPr="008061B9" w:rsidRDefault="00302A39" w:rsidP="009A4930">
      <w:pPr>
        <w:pStyle w:val="Listparagraf"/>
        <w:widowControl/>
        <w:numPr>
          <w:ilvl w:val="0"/>
          <w:numId w:val="4"/>
        </w:numPr>
        <w:suppressAutoHyphens w:val="0"/>
        <w:autoSpaceDE w:val="0"/>
        <w:autoSpaceDN w:val="0"/>
        <w:adjustRightInd w:val="0"/>
        <w:jc w:val="both"/>
        <w:rPr>
          <w:rFonts w:eastAsiaTheme="minorHAnsi"/>
          <w:color w:val="000000"/>
          <w:kern w:val="0"/>
          <w:sz w:val="22"/>
          <w:szCs w:val="22"/>
          <w:lang w:eastAsia="en-US"/>
        </w:rPr>
      </w:pPr>
      <w:r w:rsidRPr="008061B9">
        <w:rPr>
          <w:rFonts w:eastAsiaTheme="minorHAnsi"/>
          <w:color w:val="000000"/>
          <w:kern w:val="0"/>
          <w:sz w:val="22"/>
          <w:szCs w:val="22"/>
          <w:lang w:eastAsia="en-US"/>
        </w:rPr>
        <w:t xml:space="preserve">Utilizarea resurselor naturale, în special a solului, a terenurilor, a apei şi a biodiversităţii. </w:t>
      </w:r>
    </w:p>
    <w:p w:rsidR="00302A39" w:rsidRPr="008061B9" w:rsidRDefault="00302A39" w:rsidP="00E24510">
      <w:pPr>
        <w:widowControl/>
        <w:suppressAutoHyphens w:val="0"/>
        <w:autoSpaceDE w:val="0"/>
        <w:autoSpaceDN w:val="0"/>
        <w:adjustRightInd w:val="0"/>
        <w:jc w:val="both"/>
        <w:rPr>
          <w:rFonts w:eastAsiaTheme="minorHAnsi"/>
          <w:b/>
          <w:bCs/>
          <w:color w:val="000000"/>
          <w:kern w:val="0"/>
          <w:sz w:val="22"/>
          <w:szCs w:val="22"/>
          <w:lang w:eastAsia="en-US"/>
        </w:rPr>
      </w:pPr>
      <w:r w:rsidRPr="008061B9">
        <w:rPr>
          <w:rFonts w:eastAsiaTheme="minorHAnsi"/>
          <w:b/>
          <w:bCs/>
          <w:color w:val="000000"/>
          <w:kern w:val="0"/>
          <w:sz w:val="22"/>
          <w:szCs w:val="22"/>
          <w:lang w:eastAsia="en-US"/>
        </w:rPr>
        <w:t xml:space="preserve">Nu se vor folosi alte resurse naturale decât cele folosite în mod obișnuit la realizarea unui astfel de proiect, respectiv nisipul, apa și pietrișul folosite pentru prepararea cimentului, lemn – care vor fi aduse pe amplasament de către constructori. </w:t>
      </w:r>
    </w:p>
    <w:p w:rsidR="00E24510" w:rsidRPr="008061B9" w:rsidRDefault="00E24510" w:rsidP="00E24510">
      <w:pPr>
        <w:widowControl/>
        <w:suppressAutoHyphens w:val="0"/>
        <w:autoSpaceDE w:val="0"/>
        <w:autoSpaceDN w:val="0"/>
        <w:adjustRightInd w:val="0"/>
        <w:jc w:val="both"/>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VII. Descrierea aspectelor de mediu susceptibile a fi afectate în mod semnificativ de proiect: </w:t>
      </w:r>
    </w:p>
    <w:p w:rsidR="00E24510" w:rsidRPr="008061B9" w:rsidRDefault="00E24510" w:rsidP="00302A39">
      <w:pPr>
        <w:widowControl/>
        <w:suppressAutoHyphens w:val="0"/>
        <w:autoSpaceDE w:val="0"/>
        <w:autoSpaceDN w:val="0"/>
        <w:adjustRightInd w:val="0"/>
        <w:ind w:firstLine="720"/>
        <w:jc w:val="both"/>
        <w:rPr>
          <w:rFonts w:eastAsiaTheme="minorHAnsi"/>
          <w:b/>
          <w:bCs/>
          <w:color w:val="000000"/>
          <w:kern w:val="0"/>
          <w:sz w:val="22"/>
          <w:szCs w:val="22"/>
          <w:lang w:eastAsia="en-US"/>
        </w:rPr>
      </w:pP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Considerăm că integritatea ariilor naturale protejate de interes comunitar nu vor fi afectate de proiectul propus, deoarece: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nu se reduce suprafața habitatelor și/sau numărul exemplarelor speciilor de interes comunitar;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 xml:space="preserve">nu se fragmentează habitatele de interes comunitar;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Nu are impact negativ asupra factorilo</w:t>
      </w:r>
      <w:r w:rsidR="00FA4E5C">
        <w:rPr>
          <w:rFonts w:eastAsiaTheme="minorHAnsi"/>
          <w:b/>
          <w:bCs/>
          <w:color w:val="000000"/>
          <w:kern w:val="0"/>
          <w:sz w:val="22"/>
          <w:szCs w:val="22"/>
          <w:lang w:eastAsia="en-US"/>
        </w:rPr>
        <w:t>r care determina menținerea stăr</w:t>
      </w:r>
      <w:r w:rsidRPr="00302A39">
        <w:rPr>
          <w:rFonts w:eastAsiaTheme="minorHAnsi"/>
          <w:b/>
          <w:bCs/>
          <w:color w:val="000000"/>
          <w:kern w:val="0"/>
          <w:sz w:val="22"/>
          <w:szCs w:val="22"/>
          <w:lang w:eastAsia="en-US"/>
        </w:rPr>
        <w:t xml:space="preserve">ii favorabile de conservare a ariilor naturale protejate de interes comunitar;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w:t>
      </w:r>
      <w:r w:rsidRPr="00302A39">
        <w:rPr>
          <w:rFonts w:eastAsiaTheme="minorHAnsi"/>
          <w:b/>
          <w:bCs/>
          <w:color w:val="000000"/>
          <w:kern w:val="0"/>
          <w:sz w:val="22"/>
          <w:szCs w:val="22"/>
          <w:lang w:eastAsia="en-US"/>
        </w:rPr>
        <w:t>Proiectul nu afectează direct sau indirect zone de hrănire, migrație sau odihnă;</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lastRenderedPageBreak/>
        <w:t xml:space="preserve">− </w:t>
      </w:r>
      <w:r w:rsidRPr="00302A39">
        <w:rPr>
          <w:rFonts w:eastAsiaTheme="minorHAnsi"/>
          <w:b/>
          <w:bCs/>
          <w:color w:val="000000"/>
          <w:kern w:val="0"/>
          <w:sz w:val="22"/>
          <w:szCs w:val="22"/>
          <w:lang w:eastAsia="en-US"/>
        </w:rPr>
        <w:t>Proiectul nu implică în nici un fel utilizarea resurselor de care depinde diversitatea biologică.</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5878AC" w:rsidRPr="008061B9" w:rsidRDefault="005878AC" w:rsidP="00302A39">
      <w:pPr>
        <w:widowControl/>
        <w:suppressAutoHyphens w:val="0"/>
        <w:autoSpaceDE w:val="0"/>
        <w:autoSpaceDN w:val="0"/>
        <w:adjustRightInd w:val="0"/>
        <w:ind w:firstLine="720"/>
        <w:jc w:val="both"/>
        <w:rPr>
          <w:rFonts w:eastAsiaTheme="minorHAnsi"/>
          <w:b/>
          <w:bCs/>
          <w:color w:val="000000"/>
          <w:kern w:val="0"/>
          <w:sz w:val="22"/>
          <w:szCs w:val="22"/>
          <w:lang w:eastAsia="en-US"/>
        </w:rPr>
      </w:pPr>
    </w:p>
    <w:p w:rsidR="00302A39" w:rsidRPr="00302A39" w:rsidRDefault="005878AC"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8061B9">
        <w:rPr>
          <w:rFonts w:eastAsiaTheme="minorHAnsi"/>
          <w:b/>
          <w:bCs/>
          <w:color w:val="000000"/>
          <w:kern w:val="0"/>
          <w:sz w:val="22"/>
          <w:szCs w:val="22"/>
          <w:lang w:eastAsia="en-US"/>
        </w:rPr>
        <w:t>Realizarea imobilului</w:t>
      </w:r>
      <w:r w:rsidR="00FA4E5C">
        <w:rPr>
          <w:rFonts w:eastAsiaTheme="minorHAnsi"/>
          <w:b/>
          <w:bCs/>
          <w:color w:val="000000"/>
          <w:kern w:val="0"/>
          <w:sz w:val="22"/>
          <w:szCs w:val="22"/>
          <w:lang w:eastAsia="en-US"/>
        </w:rPr>
        <w:t xml:space="preserve"> </w:t>
      </w:r>
      <w:r w:rsidR="00302A39" w:rsidRPr="00302A39">
        <w:rPr>
          <w:rFonts w:eastAsiaTheme="minorHAnsi"/>
          <w:color w:val="000000"/>
          <w:kern w:val="0"/>
          <w:sz w:val="22"/>
          <w:szCs w:val="22"/>
          <w:lang w:eastAsia="en-US"/>
        </w:rPr>
        <w:t>nu ridică probleme deosebite în ceea ce priveşte poluarea factorilor de mediu. De aceea, impactul negativ asupra mediului înconjurător va fi unul red</w:t>
      </w:r>
      <w:r w:rsidRPr="008061B9">
        <w:rPr>
          <w:rFonts w:eastAsiaTheme="minorHAnsi"/>
          <w:color w:val="000000"/>
          <w:kern w:val="0"/>
          <w:sz w:val="22"/>
          <w:szCs w:val="22"/>
          <w:lang w:eastAsia="en-US"/>
        </w:rPr>
        <w:t>us</w:t>
      </w:r>
      <w:r w:rsidR="00302A39" w:rsidRPr="00302A39">
        <w:rPr>
          <w:rFonts w:eastAsiaTheme="minorHAnsi"/>
          <w:color w:val="000000"/>
          <w:kern w:val="0"/>
          <w:sz w:val="22"/>
          <w:szCs w:val="22"/>
          <w:lang w:eastAsia="en-US"/>
        </w:rPr>
        <w:t xml:space="preserve">. </w:t>
      </w:r>
    </w:p>
    <w:p w:rsidR="005878AC" w:rsidRPr="008061B9" w:rsidRDefault="005878AC" w:rsidP="00302A39">
      <w:pPr>
        <w:widowControl/>
        <w:suppressAutoHyphens w:val="0"/>
        <w:autoSpaceDE w:val="0"/>
        <w:autoSpaceDN w:val="0"/>
        <w:adjustRightInd w:val="0"/>
        <w:jc w:val="both"/>
        <w:rPr>
          <w:rFonts w:eastAsiaTheme="minorHAnsi"/>
          <w:b/>
          <w:bCs/>
          <w:color w:val="000000"/>
          <w:kern w:val="0"/>
          <w:sz w:val="22"/>
          <w:szCs w:val="22"/>
          <w:lang w:eastAsia="en-US"/>
        </w:rPr>
      </w:pP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În perioada de execuţie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În perioada de execuţie a lucrărilor, pot fi emisii locale de zgomot și noxe de la utilajele de execuție, lucrări şi mijloacele de transport folosite şi emisii de pulberi/praf de la lucrările de săpături.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Având în vedere faptul că investiţia este amplasată în localitate precum şi fap</w:t>
      </w:r>
      <w:r w:rsidR="005878AC" w:rsidRPr="008061B9">
        <w:rPr>
          <w:rFonts w:eastAsiaTheme="minorHAnsi"/>
          <w:color w:val="000000"/>
          <w:kern w:val="0"/>
          <w:sz w:val="22"/>
          <w:szCs w:val="22"/>
          <w:lang w:eastAsia="en-US"/>
        </w:rPr>
        <w:t>tul că, profilul noii functiuni</w:t>
      </w:r>
      <w:r w:rsidRPr="00302A39">
        <w:rPr>
          <w:rFonts w:eastAsiaTheme="minorHAnsi"/>
          <w:color w:val="000000"/>
          <w:kern w:val="0"/>
          <w:sz w:val="22"/>
          <w:szCs w:val="22"/>
          <w:lang w:eastAsia="en-US"/>
        </w:rPr>
        <w:t xml:space="preserve"> este identic</w:t>
      </w:r>
      <w:r w:rsidR="005878AC" w:rsidRPr="008061B9">
        <w:rPr>
          <w:rFonts w:eastAsiaTheme="minorHAnsi"/>
          <w:color w:val="000000"/>
          <w:kern w:val="0"/>
          <w:sz w:val="22"/>
          <w:szCs w:val="22"/>
          <w:lang w:eastAsia="en-US"/>
        </w:rPr>
        <w:t>a cu ceaexistenta in zona</w:t>
      </w:r>
      <w:r w:rsidRPr="00302A39">
        <w:rPr>
          <w:rFonts w:eastAsiaTheme="minorHAnsi"/>
          <w:color w:val="000000"/>
          <w:kern w:val="0"/>
          <w:sz w:val="22"/>
          <w:szCs w:val="22"/>
          <w:lang w:eastAsia="en-US"/>
        </w:rPr>
        <w:t xml:space="preserve">, se estimează că, obiectivul analizat va avea un nivel nesemnificativ al impactului asupra locuitorilor din zonă, pe termen scurt, respectiv pe perioada de execuţie a lucrărilor. </w:t>
      </w:r>
    </w:p>
    <w:p w:rsidR="0070122E" w:rsidRPr="008061B9" w:rsidRDefault="00302A39" w:rsidP="0070122E">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Impactul estimat va fi un impact local, care se va manifesta numai pe amplasamentul pe care se desfășoară lucrările de execuție. </w:t>
      </w:r>
    </w:p>
    <w:p w:rsidR="0070122E" w:rsidRPr="008061B9" w:rsidRDefault="00302A39" w:rsidP="0070122E">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extinderea impactului (zona geografică, numărul populaţiei/habitatelor/speciilor afectate); </w:t>
      </w:r>
    </w:p>
    <w:p w:rsidR="0070122E" w:rsidRPr="008061B9" w:rsidRDefault="00302A39" w:rsidP="0070122E">
      <w:pPr>
        <w:widowControl/>
        <w:suppressAutoHyphens w:val="0"/>
        <w:autoSpaceDE w:val="0"/>
        <w:autoSpaceDN w:val="0"/>
        <w:adjustRightInd w:val="0"/>
        <w:jc w:val="both"/>
        <w:rPr>
          <w:rFonts w:eastAsiaTheme="minorHAnsi"/>
          <w:b/>
          <w:bCs/>
          <w:color w:val="000000"/>
          <w:kern w:val="0"/>
          <w:sz w:val="22"/>
          <w:szCs w:val="22"/>
          <w:lang w:eastAsia="en-US"/>
        </w:rPr>
      </w:pPr>
      <w:r w:rsidRPr="00302A39">
        <w:rPr>
          <w:rFonts w:eastAsiaTheme="minorHAnsi"/>
          <w:b/>
          <w:bCs/>
          <w:color w:val="000000"/>
          <w:kern w:val="0"/>
          <w:sz w:val="22"/>
          <w:szCs w:val="22"/>
          <w:lang w:eastAsia="en-US"/>
        </w:rPr>
        <w:t>Nu este cazul</w:t>
      </w:r>
    </w:p>
    <w:p w:rsidR="00302A39" w:rsidRPr="00302A39" w:rsidRDefault="00302A39" w:rsidP="0070122E">
      <w:pPr>
        <w:widowControl/>
        <w:suppressAutoHyphens w:val="0"/>
        <w:autoSpaceDE w:val="0"/>
        <w:autoSpaceDN w:val="0"/>
        <w:adjustRightInd w:val="0"/>
        <w:jc w:val="both"/>
        <w:rPr>
          <w:rFonts w:eastAsiaTheme="minorHAnsi"/>
          <w:color w:val="000000"/>
          <w:kern w:val="0"/>
          <w:sz w:val="22"/>
          <w:szCs w:val="22"/>
          <w:lang w:eastAsia="en-US"/>
        </w:rPr>
      </w:pPr>
    </w:p>
    <w:p w:rsidR="0070122E"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magnitudinea şi complexitatea impactului; </w:t>
      </w: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Putem vorbi de un impact redus, având în vedere lucrările propuse prin proiect</w:t>
      </w:r>
      <w:r w:rsidR="0070122E" w:rsidRPr="008061B9">
        <w:rPr>
          <w:rFonts w:eastAsiaTheme="minorHAnsi"/>
          <w:b/>
          <w:bCs/>
          <w:color w:val="000000"/>
          <w:kern w:val="0"/>
          <w:sz w:val="22"/>
          <w:szCs w:val="22"/>
          <w:lang w:eastAsia="en-US"/>
        </w:rPr>
        <w:t xml:space="preserve"> si dimensiunile  imobilului propus</w:t>
      </w:r>
      <w:r w:rsidRPr="00302A39">
        <w:rPr>
          <w:rFonts w:eastAsiaTheme="minorHAnsi"/>
          <w:b/>
          <w:bCs/>
          <w:color w:val="000000"/>
          <w:kern w:val="0"/>
          <w:sz w:val="22"/>
          <w:szCs w:val="22"/>
          <w:lang w:eastAsia="en-US"/>
        </w:rPr>
        <w:t xml:space="preserve">. </w:t>
      </w:r>
    </w:p>
    <w:p w:rsidR="0070122E" w:rsidRPr="008061B9" w:rsidRDefault="0070122E" w:rsidP="00302A39">
      <w:pPr>
        <w:widowControl/>
        <w:suppressAutoHyphens w:val="0"/>
        <w:autoSpaceDE w:val="0"/>
        <w:autoSpaceDN w:val="0"/>
        <w:adjustRightInd w:val="0"/>
        <w:rPr>
          <w:rFonts w:eastAsiaTheme="minorHAnsi"/>
          <w:color w:val="000000"/>
          <w:kern w:val="0"/>
          <w:sz w:val="22"/>
          <w:szCs w:val="22"/>
          <w:lang w:eastAsia="en-US"/>
        </w:rPr>
      </w:pPr>
    </w:p>
    <w:p w:rsidR="0070122E"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probabilitatea impactului;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Poate exista un impact redus asupra solului în cazul în care deșeurile nu sunt colectate și depozitate sau în cazul în care vor exista scurgeri accidentale de produse petroliere. Pentru evitarea acestui impact se vor prevedea, în proiect, măsuri de colectare, de valorificare selectivă a deșeurilor și utilizarea de utilaje moderne și verificate periodic.</w:t>
      </w:r>
    </w:p>
    <w:p w:rsidR="0070122E" w:rsidRPr="008061B9" w:rsidRDefault="0070122E" w:rsidP="00302A39">
      <w:pPr>
        <w:widowControl/>
        <w:suppressAutoHyphens w:val="0"/>
        <w:autoSpaceDE w:val="0"/>
        <w:autoSpaceDN w:val="0"/>
        <w:adjustRightInd w:val="0"/>
        <w:jc w:val="both"/>
        <w:rPr>
          <w:rFonts w:eastAsiaTheme="minorHAnsi"/>
          <w:color w:val="000000"/>
          <w:kern w:val="0"/>
          <w:sz w:val="22"/>
          <w:szCs w:val="22"/>
          <w:lang w:eastAsia="en-US"/>
        </w:rPr>
      </w:pPr>
    </w:p>
    <w:p w:rsidR="0070122E"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durata, frecvenţa şi reversibilitatea impactului; </w:t>
      </w: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Impactul va fi redus, el va exista doar pe perioada ex</w:t>
      </w:r>
      <w:r w:rsidR="0070122E" w:rsidRPr="008061B9">
        <w:rPr>
          <w:rFonts w:eastAsiaTheme="minorHAnsi"/>
          <w:b/>
          <w:bCs/>
          <w:color w:val="000000"/>
          <w:kern w:val="0"/>
          <w:sz w:val="22"/>
          <w:szCs w:val="22"/>
          <w:lang w:eastAsia="en-US"/>
        </w:rPr>
        <w:t>ecuţiei lucrărilor, respectiv 12</w:t>
      </w:r>
      <w:r w:rsidRPr="00302A39">
        <w:rPr>
          <w:rFonts w:eastAsiaTheme="minorHAnsi"/>
          <w:b/>
          <w:bCs/>
          <w:color w:val="000000"/>
          <w:kern w:val="0"/>
          <w:sz w:val="22"/>
          <w:szCs w:val="22"/>
          <w:lang w:eastAsia="en-US"/>
        </w:rPr>
        <w:t xml:space="preserve"> luni. Este un impact reversibil. La finalizarea lucrărilor, deşeurile vor </w:t>
      </w:r>
      <w:r w:rsidR="0070122E" w:rsidRPr="008061B9">
        <w:rPr>
          <w:rFonts w:eastAsiaTheme="minorHAnsi"/>
          <w:b/>
          <w:bCs/>
          <w:color w:val="000000"/>
          <w:kern w:val="0"/>
          <w:sz w:val="22"/>
          <w:szCs w:val="22"/>
          <w:lang w:eastAsia="en-US"/>
        </w:rPr>
        <w:t>fi eliminate, iar terenul exploatat</w:t>
      </w:r>
      <w:r w:rsidRPr="00302A39">
        <w:rPr>
          <w:rFonts w:eastAsiaTheme="minorHAnsi"/>
          <w:b/>
          <w:bCs/>
          <w:color w:val="000000"/>
          <w:kern w:val="0"/>
          <w:sz w:val="22"/>
          <w:szCs w:val="22"/>
          <w:lang w:eastAsia="en-US"/>
        </w:rPr>
        <w:t xml:space="preserve"> temporar va fi adus la starea inițială. </w:t>
      </w:r>
    </w:p>
    <w:p w:rsidR="0070122E" w:rsidRPr="008061B9" w:rsidRDefault="0070122E" w:rsidP="00302A39">
      <w:pPr>
        <w:widowControl/>
        <w:suppressAutoHyphens w:val="0"/>
        <w:autoSpaceDE w:val="0"/>
        <w:autoSpaceDN w:val="0"/>
        <w:adjustRightInd w:val="0"/>
        <w:jc w:val="both"/>
        <w:rPr>
          <w:rFonts w:eastAsiaTheme="minorHAnsi"/>
          <w:color w:val="000000"/>
          <w:kern w:val="0"/>
          <w:sz w:val="22"/>
          <w:szCs w:val="22"/>
          <w:lang w:eastAsia="en-US"/>
        </w:rPr>
      </w:pPr>
    </w:p>
    <w:p w:rsidR="0070122E" w:rsidRPr="008061B9" w:rsidRDefault="00302A39" w:rsidP="00302A39">
      <w:pPr>
        <w:widowControl/>
        <w:suppressAutoHyphens w:val="0"/>
        <w:autoSpaceDE w:val="0"/>
        <w:autoSpaceDN w:val="0"/>
        <w:adjustRightInd w:val="0"/>
        <w:jc w:val="both"/>
        <w:rPr>
          <w:rFonts w:eastAsiaTheme="minorHAnsi"/>
          <w:b/>
          <w:bCs/>
          <w:color w:val="000000"/>
          <w:kern w:val="0"/>
          <w:sz w:val="22"/>
          <w:szCs w:val="22"/>
          <w:lang w:eastAsia="en-US"/>
        </w:rPr>
      </w:pPr>
      <w:r w:rsidRPr="00302A39">
        <w:rPr>
          <w:rFonts w:eastAsiaTheme="minorHAnsi"/>
          <w:color w:val="000000"/>
          <w:kern w:val="0"/>
          <w:sz w:val="22"/>
          <w:szCs w:val="22"/>
          <w:lang w:eastAsia="en-US"/>
        </w:rPr>
        <w:t xml:space="preserve">- măsurile de evitare, reducere sau ameliorare a impactului semnificativ asupra mediului; </w:t>
      </w: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Prin </w:t>
      </w:r>
      <w:r w:rsidR="0070122E" w:rsidRPr="008061B9">
        <w:rPr>
          <w:rFonts w:eastAsiaTheme="minorHAnsi"/>
          <w:b/>
          <w:bCs/>
          <w:color w:val="000000"/>
          <w:kern w:val="0"/>
          <w:sz w:val="22"/>
          <w:szCs w:val="22"/>
          <w:lang w:eastAsia="en-US"/>
        </w:rPr>
        <w:t xml:space="preserve">modul de </w:t>
      </w:r>
      <w:r w:rsidRPr="00302A39">
        <w:rPr>
          <w:rFonts w:eastAsiaTheme="minorHAnsi"/>
          <w:b/>
          <w:bCs/>
          <w:color w:val="000000"/>
          <w:kern w:val="0"/>
          <w:sz w:val="22"/>
          <w:szCs w:val="22"/>
          <w:lang w:eastAsia="en-US"/>
        </w:rPr>
        <w:t>realiz</w:t>
      </w:r>
      <w:r w:rsidR="0070122E" w:rsidRPr="008061B9">
        <w:rPr>
          <w:rFonts w:eastAsiaTheme="minorHAnsi"/>
          <w:b/>
          <w:bCs/>
          <w:color w:val="000000"/>
          <w:kern w:val="0"/>
          <w:sz w:val="22"/>
          <w:szCs w:val="22"/>
          <w:lang w:eastAsia="en-US"/>
        </w:rPr>
        <w:t xml:space="preserve">are a lucărilor propuse </w:t>
      </w:r>
      <w:r w:rsidR="00E66583" w:rsidRPr="008061B9">
        <w:rPr>
          <w:rFonts w:eastAsiaTheme="minorHAnsi"/>
          <w:b/>
          <w:bCs/>
          <w:color w:val="000000"/>
          <w:kern w:val="0"/>
          <w:sz w:val="22"/>
          <w:szCs w:val="22"/>
          <w:lang w:eastAsia="en-US"/>
        </w:rPr>
        <w:t>exemplificat mai in sus, se evita, reduce si amelioreaza impactul negative asupra mediului</w:t>
      </w:r>
      <w:r w:rsidRPr="00302A39">
        <w:rPr>
          <w:rFonts w:eastAsiaTheme="minorHAnsi"/>
          <w:b/>
          <w:bCs/>
          <w:color w:val="000000"/>
          <w:kern w:val="0"/>
          <w:sz w:val="22"/>
          <w:szCs w:val="22"/>
          <w:lang w:eastAsia="en-US"/>
        </w:rPr>
        <w:t xml:space="preserve">. </w:t>
      </w:r>
    </w:p>
    <w:p w:rsidR="0070122E" w:rsidRPr="008061B9" w:rsidRDefault="0070122E" w:rsidP="00302A39">
      <w:pPr>
        <w:widowControl/>
        <w:suppressAutoHyphens w:val="0"/>
        <w:autoSpaceDE w:val="0"/>
        <w:autoSpaceDN w:val="0"/>
        <w:adjustRightInd w:val="0"/>
        <w:rPr>
          <w:rFonts w:eastAsiaTheme="minorHAnsi"/>
          <w:color w:val="000000"/>
          <w:kern w:val="0"/>
          <w:sz w:val="22"/>
          <w:szCs w:val="22"/>
          <w:lang w:eastAsia="en-US"/>
        </w:rPr>
      </w:pPr>
    </w:p>
    <w:p w:rsidR="0070122E"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natura transfrontalieră a impactului.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Nu este cazul </w:t>
      </w:r>
    </w:p>
    <w:p w:rsidR="0070122E" w:rsidRPr="008061B9" w:rsidRDefault="0070122E" w:rsidP="00302A39">
      <w:pPr>
        <w:widowControl/>
        <w:suppressAutoHyphens w:val="0"/>
        <w:autoSpaceDE w:val="0"/>
        <w:autoSpaceDN w:val="0"/>
        <w:adjustRightInd w:val="0"/>
        <w:rPr>
          <w:rFonts w:eastAsiaTheme="minorHAnsi"/>
          <w:color w:val="000000"/>
          <w:kern w:val="0"/>
          <w:sz w:val="22"/>
          <w:szCs w:val="22"/>
          <w:lang w:eastAsia="en-US"/>
        </w:rPr>
      </w:pPr>
    </w:p>
    <w:p w:rsidR="00302A39"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VIII. Prevederi pentru monitorizarea mediului - dotări şi măsuri prevăzute pentru controlul emisiilor de poluanţi în mediu, inclusiv pentru conformarea la cerinţele privind monitorizarea emisiilor prevăzute de </w:t>
      </w:r>
      <w:r w:rsidRPr="00302A39">
        <w:rPr>
          <w:rFonts w:eastAsiaTheme="minorHAnsi"/>
          <w:color w:val="000000"/>
          <w:kern w:val="0"/>
          <w:sz w:val="22"/>
          <w:szCs w:val="22"/>
          <w:lang w:eastAsia="en-US"/>
        </w:rPr>
        <w:lastRenderedPageBreak/>
        <w:t>concluziile celor mai bune tehnici disponibile aplicabile. Se va avea în vedere ca implementarea proiectului să nu influenţeze negativ calitatea aerului în zonă.</w:t>
      </w:r>
    </w:p>
    <w:p w:rsidR="00E66583" w:rsidRPr="008061B9" w:rsidRDefault="00E66583" w:rsidP="00302A39">
      <w:pPr>
        <w:widowControl/>
        <w:suppressAutoHyphens w:val="0"/>
        <w:autoSpaceDE w:val="0"/>
        <w:autoSpaceDN w:val="0"/>
        <w:adjustRightInd w:val="0"/>
        <w:rPr>
          <w:rFonts w:eastAsiaTheme="minorHAnsi"/>
          <w:color w:val="000000"/>
          <w:kern w:val="0"/>
          <w:sz w:val="22"/>
          <w:szCs w:val="22"/>
          <w:lang w:eastAsia="en-US"/>
        </w:rPr>
      </w:pPr>
    </w:p>
    <w:p w:rsidR="00E66583" w:rsidRPr="00302A39" w:rsidRDefault="00E66583"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Întimpul realizării lucrărilor de investiţii pot să apară unele situaţii care pot afecta temporar factorii de mediu, ceea ce face necesară monitorizarea acelor activităţi care pot genera asemenea situaţii.</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Astfel, se impune: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Monitorizarea manipulării materialelor utilizate, astfel încât acestea să nu producă poluarea solului şi subsolului;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Monitorizarea colectării, transportului şi depozitării deşeurilor;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Monitorizarea respectării normelor SSM;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Monitorizarea reabilitării terenurilor post construcţii. </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Pentru prevenirea riscurilor apariţiei unor accidente de muncă în timpul execuţiei lucrărilor, acestea se vor efectua în conformitate cu reglementările şi standardele în vigoare.</w:t>
      </w:r>
    </w:p>
    <w:p w:rsidR="00302A39" w:rsidRPr="00302A39" w:rsidRDefault="00302A39" w:rsidP="00302A39">
      <w:pPr>
        <w:widowControl/>
        <w:suppressAutoHyphens w:val="0"/>
        <w:autoSpaceDE w:val="0"/>
        <w:autoSpaceDN w:val="0"/>
        <w:adjustRightInd w:val="0"/>
        <w:ind w:firstLine="72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Se va avea în vedere: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Utilizarea în stare tehnică de bună funcţionare a tuturor utilajelor, echipamentelor şi sculelor;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Utilizarea echipamentului de protecţie şi protecţie specială în cazurile unde se impune aceasta;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Lucrările de construcţii se vor realiza cu respectarea tuturor etapelor şi prevederilor proiectului tehnic;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Se vor lua în consideraţie situaţiile de precipitaţii abundente pentru protejarea amplasamentului, mijloacelor tehnice şi materialelor de pe amplasament;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Utilizarea unui personal cu experienţă în realizarea acestui tip de lucrări; </w:t>
      </w:r>
    </w:p>
    <w:p w:rsidR="00302A39" w:rsidRPr="00302A39" w:rsidRDefault="00302A39" w:rsidP="00302A39">
      <w:pPr>
        <w:widowControl/>
        <w:suppressAutoHyphens w:val="0"/>
        <w:autoSpaceDE w:val="0"/>
        <w:autoSpaceDN w:val="0"/>
        <w:adjustRightInd w:val="0"/>
        <w:ind w:firstLine="36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 Executarea mecanizată a unor lucrări în perioada de realizare a investiţiei. </w:t>
      </w:r>
    </w:p>
    <w:p w:rsidR="00E66583" w:rsidRPr="008061B9" w:rsidRDefault="00E66583"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IX. Legătura cu alte acte normative şi/sau planuri/programe/strategii/documente de planificare: </w:t>
      </w:r>
    </w:p>
    <w:p w:rsidR="00FF0977" w:rsidRPr="008061B9" w:rsidRDefault="00FF0977"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A. Justificarea încadrării proiectului, după caz, în prevederile altor acte normative naţionale care transpun legislaţia Uniunii Europene: </w:t>
      </w:r>
      <w:r w:rsidRPr="00302A39">
        <w:rPr>
          <w:rFonts w:eastAsiaTheme="minorHAnsi"/>
          <w:color w:val="000000"/>
          <w:kern w:val="0"/>
          <w:sz w:val="22"/>
          <w:szCs w:val="22"/>
          <w:u w:val="single"/>
          <w:lang w:eastAsia="en-US"/>
        </w:rPr>
        <w:t xml:space="preserve">Directiva 2010/75/UE </w:t>
      </w:r>
      <w:r w:rsidRPr="00302A39">
        <w:rPr>
          <w:rFonts w:eastAsiaTheme="minorHAnsi"/>
          <w:color w:val="000000"/>
          <w:kern w:val="0"/>
          <w:sz w:val="22"/>
          <w:szCs w:val="22"/>
          <w:lang w:eastAsia="en-US"/>
        </w:rPr>
        <w:t xml:space="preserve">(IED)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w:t>
      </w:r>
      <w:r w:rsidRPr="00302A39">
        <w:rPr>
          <w:rFonts w:eastAsiaTheme="minorHAnsi"/>
          <w:color w:val="000000"/>
          <w:kern w:val="0"/>
          <w:sz w:val="22"/>
          <w:szCs w:val="22"/>
          <w:u w:val="single"/>
          <w:lang w:eastAsia="en-US"/>
        </w:rPr>
        <w:t xml:space="preserve">Directivei 96/82/CE </w:t>
      </w:r>
      <w:r w:rsidRPr="00302A39">
        <w:rPr>
          <w:rFonts w:eastAsiaTheme="minorHAnsi"/>
          <w:color w:val="000000"/>
          <w:kern w:val="0"/>
          <w:sz w:val="22"/>
          <w:szCs w:val="22"/>
          <w:lang w:eastAsia="en-US"/>
        </w:rPr>
        <w:t xml:space="preserve">a Consiliului, </w:t>
      </w:r>
      <w:r w:rsidRPr="00302A39">
        <w:rPr>
          <w:rFonts w:eastAsiaTheme="minorHAnsi"/>
          <w:color w:val="000000"/>
          <w:kern w:val="0"/>
          <w:sz w:val="22"/>
          <w:szCs w:val="22"/>
          <w:u w:val="single"/>
          <w:lang w:eastAsia="en-US"/>
        </w:rPr>
        <w:t xml:space="preserve">Directiva 2000/60/CE </w:t>
      </w:r>
      <w:r w:rsidRPr="00302A39">
        <w:rPr>
          <w:rFonts w:eastAsiaTheme="minorHAnsi"/>
          <w:color w:val="000000"/>
          <w:kern w:val="0"/>
          <w:sz w:val="22"/>
          <w:szCs w:val="22"/>
          <w:lang w:eastAsia="en-US"/>
        </w:rPr>
        <w:t xml:space="preserve">a Parlamentului European şi a Consiliului din 23 octombrie 2000 de stabilire a unui cadru de politică comunitară în domeniul apei, </w:t>
      </w:r>
      <w:r w:rsidRPr="00302A39">
        <w:rPr>
          <w:rFonts w:eastAsiaTheme="minorHAnsi"/>
          <w:color w:val="000000"/>
          <w:kern w:val="0"/>
          <w:sz w:val="22"/>
          <w:szCs w:val="22"/>
          <w:u w:val="single"/>
          <w:lang w:eastAsia="en-US"/>
        </w:rPr>
        <w:t xml:space="preserve">Directiva-cadru aer 2008/50/CE </w:t>
      </w:r>
      <w:r w:rsidRPr="00302A39">
        <w:rPr>
          <w:rFonts w:eastAsiaTheme="minorHAnsi"/>
          <w:color w:val="000000"/>
          <w:kern w:val="0"/>
          <w:sz w:val="22"/>
          <w:szCs w:val="22"/>
          <w:lang w:eastAsia="en-US"/>
        </w:rPr>
        <w:t xml:space="preserve">a Parlamentului European şi a Consiliului din 21 mai 2008 privind calitatea aerului înconjurător şi un aer mai curat pentru Europa, </w:t>
      </w:r>
      <w:r w:rsidRPr="00302A39">
        <w:rPr>
          <w:rFonts w:eastAsiaTheme="minorHAnsi"/>
          <w:color w:val="000000"/>
          <w:kern w:val="0"/>
          <w:sz w:val="22"/>
          <w:szCs w:val="22"/>
          <w:u w:val="single"/>
          <w:lang w:eastAsia="en-US"/>
        </w:rPr>
        <w:t xml:space="preserve">Directiva 2008/98/CE </w:t>
      </w:r>
      <w:r w:rsidRPr="00302A39">
        <w:rPr>
          <w:rFonts w:eastAsiaTheme="minorHAnsi"/>
          <w:color w:val="000000"/>
          <w:kern w:val="0"/>
          <w:sz w:val="22"/>
          <w:szCs w:val="22"/>
          <w:lang w:eastAsia="en-US"/>
        </w:rPr>
        <w:t xml:space="preserve">a Parlamentului European şi a Consiliului din 19 noiembrie 2008 privind deşeurile şi de abrogare a anumitor directive, şi altele). </w:t>
      </w:r>
    </w:p>
    <w:p w:rsidR="008061B9" w:rsidRDefault="008061B9" w:rsidP="00FF0977">
      <w:pPr>
        <w:widowControl/>
        <w:suppressAutoHyphens w:val="0"/>
        <w:autoSpaceDE w:val="0"/>
        <w:autoSpaceDN w:val="0"/>
        <w:adjustRightInd w:val="0"/>
        <w:rPr>
          <w:rFonts w:eastAsiaTheme="minorHAnsi"/>
          <w:b/>
          <w:bCs/>
          <w:color w:val="000000"/>
          <w:kern w:val="0"/>
          <w:sz w:val="22"/>
          <w:szCs w:val="22"/>
          <w:lang w:eastAsia="en-US"/>
        </w:rPr>
      </w:pPr>
    </w:p>
    <w:p w:rsidR="00FF0977" w:rsidRPr="00302A39" w:rsidRDefault="00FF0977" w:rsidP="00FF0977">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Nu este cazul </w:t>
      </w:r>
    </w:p>
    <w:p w:rsidR="00FF0977" w:rsidRPr="008061B9" w:rsidRDefault="00FF0977"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B. Se va menţiona planul/programul/strategia/documentul de programare/planificare din care face proiectul, cu indicarea actului normativ prin care a fost aprobat. </w:t>
      </w:r>
    </w:p>
    <w:p w:rsidR="00E66583" w:rsidRPr="00302A39" w:rsidRDefault="00E66583" w:rsidP="00E66583">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Nu este cazul </w:t>
      </w:r>
    </w:p>
    <w:p w:rsidR="00E66583" w:rsidRDefault="00E66583" w:rsidP="00302A3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A76002" w:rsidRPr="008061B9" w:rsidRDefault="00A76002"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X. Lucrări necesare organizării de şantier: </w:t>
      </w:r>
    </w:p>
    <w:p w:rsidR="00FF0977" w:rsidRPr="008061B9" w:rsidRDefault="00FF0977" w:rsidP="00302A39">
      <w:pPr>
        <w:widowControl/>
        <w:suppressAutoHyphens w:val="0"/>
        <w:autoSpaceDE w:val="0"/>
        <w:autoSpaceDN w:val="0"/>
        <w:adjustRightInd w:val="0"/>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lastRenderedPageBreak/>
        <w:t xml:space="preserve">- descrierea lucrărilor necesare organizării de şantier; </w:t>
      </w:r>
    </w:p>
    <w:p w:rsidR="00FF0977" w:rsidRPr="008061B9" w:rsidRDefault="00FF0977" w:rsidP="00302A39">
      <w:pPr>
        <w:widowControl/>
        <w:suppressAutoHyphens w:val="0"/>
        <w:autoSpaceDE w:val="0"/>
        <w:autoSpaceDN w:val="0"/>
        <w:adjustRightInd w:val="0"/>
        <w:jc w:val="both"/>
        <w:rPr>
          <w:rFonts w:eastAsiaTheme="minorHAnsi"/>
          <w:b/>
          <w:bCs/>
          <w:color w:val="000000"/>
          <w:kern w:val="0"/>
          <w:sz w:val="22"/>
          <w:szCs w:val="22"/>
          <w:lang w:eastAsia="en-US"/>
        </w:rPr>
      </w:pP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Lucrările de execuție nu vor afecta circulația auto și pietonală din zonă. Se va amplasa provizoriu o rampă depozitare materiale marunte. De asemenea, ca vestiare pentru muncitori și grupuri sanitare, se vor amplasa o baracă șu un wc ecologic. </w:t>
      </w:r>
    </w:p>
    <w:p w:rsidR="00FF0977" w:rsidRPr="008061B9" w:rsidRDefault="00FF0977" w:rsidP="00302A39">
      <w:pPr>
        <w:widowControl/>
        <w:suppressAutoHyphens w:val="0"/>
        <w:autoSpaceDE w:val="0"/>
        <w:autoSpaceDN w:val="0"/>
        <w:adjustRightInd w:val="0"/>
        <w:rPr>
          <w:rFonts w:eastAsiaTheme="minorHAnsi"/>
          <w:color w:val="000000"/>
          <w:kern w:val="0"/>
          <w:sz w:val="22"/>
          <w:szCs w:val="22"/>
          <w:lang w:eastAsia="en-US"/>
        </w:rPr>
      </w:pPr>
    </w:p>
    <w:p w:rsidR="00FF0977"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localizarea organizării de şantier;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În incinta deținută de beneficiar.</w:t>
      </w:r>
    </w:p>
    <w:p w:rsidR="00FF0977" w:rsidRPr="008061B9" w:rsidRDefault="00FF0977" w:rsidP="00302A39">
      <w:pPr>
        <w:widowControl/>
        <w:suppressAutoHyphens w:val="0"/>
        <w:autoSpaceDE w:val="0"/>
        <w:autoSpaceDN w:val="0"/>
        <w:adjustRightInd w:val="0"/>
        <w:jc w:val="both"/>
        <w:rPr>
          <w:rFonts w:eastAsiaTheme="minorHAnsi"/>
          <w:color w:val="000000"/>
          <w:kern w:val="0"/>
          <w:sz w:val="22"/>
          <w:szCs w:val="22"/>
          <w:lang w:eastAsia="en-US"/>
        </w:rPr>
      </w:pPr>
    </w:p>
    <w:p w:rsidR="00FF0977"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descrierea impactului asupra mediului a lucrărilor organizării de şantier; </w:t>
      </w:r>
    </w:p>
    <w:p w:rsidR="00302A39" w:rsidRPr="008061B9" w:rsidRDefault="00FF0977" w:rsidP="00302A39">
      <w:pPr>
        <w:widowControl/>
        <w:suppressAutoHyphens w:val="0"/>
        <w:autoSpaceDE w:val="0"/>
        <w:autoSpaceDN w:val="0"/>
        <w:adjustRightInd w:val="0"/>
        <w:jc w:val="both"/>
        <w:rPr>
          <w:rFonts w:eastAsiaTheme="minorHAnsi"/>
          <w:b/>
          <w:bCs/>
          <w:color w:val="000000"/>
          <w:kern w:val="0"/>
          <w:sz w:val="22"/>
          <w:szCs w:val="22"/>
          <w:lang w:eastAsia="en-US"/>
        </w:rPr>
      </w:pPr>
      <w:r w:rsidRPr="008061B9">
        <w:rPr>
          <w:rFonts w:eastAsiaTheme="minorHAnsi"/>
          <w:b/>
          <w:bCs/>
          <w:color w:val="000000"/>
          <w:kern w:val="0"/>
          <w:sz w:val="22"/>
          <w:szCs w:val="22"/>
          <w:lang w:eastAsia="en-US"/>
        </w:rPr>
        <w:t>M</w:t>
      </w:r>
      <w:r w:rsidR="00302A39" w:rsidRPr="00302A39">
        <w:rPr>
          <w:rFonts w:eastAsiaTheme="minorHAnsi"/>
          <w:b/>
          <w:bCs/>
          <w:color w:val="000000"/>
          <w:kern w:val="0"/>
          <w:sz w:val="22"/>
          <w:szCs w:val="22"/>
          <w:lang w:eastAsia="en-US"/>
        </w:rPr>
        <w:t>aterialele de construcție vor fi depozitate în spații special amenajate, iar deșeurile de construcții rezultate vor fi transportate la o groapă de deșeuri;</w:t>
      </w:r>
    </w:p>
    <w:p w:rsidR="00FF0977" w:rsidRPr="008061B9" w:rsidRDefault="00FF0977" w:rsidP="00302A39">
      <w:pPr>
        <w:widowControl/>
        <w:suppressAutoHyphens w:val="0"/>
        <w:autoSpaceDE w:val="0"/>
        <w:autoSpaceDN w:val="0"/>
        <w:adjustRightInd w:val="0"/>
        <w:jc w:val="both"/>
        <w:rPr>
          <w:rFonts w:eastAsiaTheme="minorHAnsi"/>
          <w:b/>
          <w:bCs/>
          <w:color w:val="000000"/>
          <w:kern w:val="0"/>
          <w:sz w:val="22"/>
          <w:szCs w:val="22"/>
          <w:lang w:eastAsia="en-US"/>
        </w:rPr>
      </w:pPr>
    </w:p>
    <w:p w:rsidR="00FF0977" w:rsidRPr="008061B9" w:rsidRDefault="00FF0977" w:rsidP="00302A39">
      <w:pPr>
        <w:widowControl/>
        <w:suppressAutoHyphens w:val="0"/>
        <w:autoSpaceDE w:val="0"/>
        <w:autoSpaceDN w:val="0"/>
        <w:adjustRightInd w:val="0"/>
        <w:jc w:val="both"/>
        <w:rPr>
          <w:rFonts w:eastAsiaTheme="minorHAnsi"/>
          <w:color w:val="000000"/>
          <w:kern w:val="0"/>
          <w:sz w:val="22"/>
          <w:szCs w:val="22"/>
          <w:lang w:eastAsia="en-US"/>
        </w:rPr>
      </w:pPr>
      <w:r w:rsidRPr="008061B9">
        <w:rPr>
          <w:rFonts w:eastAsiaTheme="minorHAnsi"/>
          <w:color w:val="000000"/>
          <w:kern w:val="0"/>
          <w:sz w:val="22"/>
          <w:szCs w:val="22"/>
          <w:lang w:eastAsia="en-US"/>
        </w:rPr>
        <w:t xml:space="preserve">- </w:t>
      </w:r>
      <w:r w:rsidRPr="00302A39">
        <w:rPr>
          <w:rFonts w:eastAsiaTheme="minorHAnsi"/>
          <w:color w:val="000000"/>
          <w:kern w:val="0"/>
          <w:sz w:val="22"/>
          <w:szCs w:val="22"/>
          <w:lang w:eastAsia="en-US"/>
        </w:rPr>
        <w:t>surse de poluanţi şi instalaţii pentru reţinerea, evacuarea şi dispersia poluanţilor în mediu în timpul organizării de şantier;</w:t>
      </w:r>
    </w:p>
    <w:p w:rsidR="00FF0977" w:rsidRPr="008061B9" w:rsidRDefault="00FF0977" w:rsidP="00302A39">
      <w:pPr>
        <w:widowControl/>
        <w:suppressAutoHyphens w:val="0"/>
        <w:autoSpaceDE w:val="0"/>
        <w:autoSpaceDN w:val="0"/>
        <w:adjustRightInd w:val="0"/>
        <w:jc w:val="both"/>
        <w:rPr>
          <w:rFonts w:eastAsiaTheme="minorHAnsi"/>
          <w:b/>
          <w:bCs/>
          <w:color w:val="000000"/>
          <w:kern w:val="0"/>
          <w:sz w:val="22"/>
          <w:szCs w:val="22"/>
          <w:lang w:eastAsia="en-US"/>
        </w:rPr>
      </w:pPr>
      <w:r w:rsidRPr="008061B9">
        <w:rPr>
          <w:rFonts w:eastAsiaTheme="minorHAnsi"/>
          <w:b/>
          <w:bCs/>
          <w:color w:val="000000"/>
          <w:kern w:val="0"/>
          <w:sz w:val="22"/>
          <w:szCs w:val="22"/>
          <w:lang w:eastAsia="en-US"/>
        </w:rPr>
        <w:t xml:space="preserve">Materiale </w:t>
      </w:r>
      <w:r w:rsidRPr="00302A39">
        <w:rPr>
          <w:rFonts w:eastAsiaTheme="minorHAnsi"/>
          <w:b/>
          <w:bCs/>
          <w:color w:val="000000"/>
          <w:kern w:val="0"/>
          <w:sz w:val="22"/>
          <w:szCs w:val="22"/>
          <w:lang w:eastAsia="en-US"/>
        </w:rPr>
        <w:t>necesare realizării investiției: balast, pietriș, nisip, confecții metalice</w:t>
      </w:r>
      <w:r w:rsidRPr="008061B9">
        <w:rPr>
          <w:rFonts w:eastAsiaTheme="minorHAnsi"/>
          <w:b/>
          <w:bCs/>
          <w:color w:val="000000"/>
          <w:kern w:val="0"/>
          <w:sz w:val="22"/>
          <w:szCs w:val="22"/>
          <w:lang w:eastAsia="en-US"/>
        </w:rPr>
        <w:t>.</w:t>
      </w:r>
    </w:p>
    <w:p w:rsidR="00FF0977" w:rsidRPr="008061B9" w:rsidRDefault="00FF0977" w:rsidP="00302A39">
      <w:pPr>
        <w:widowControl/>
        <w:suppressAutoHyphens w:val="0"/>
        <w:autoSpaceDE w:val="0"/>
        <w:autoSpaceDN w:val="0"/>
        <w:adjustRightInd w:val="0"/>
        <w:jc w:val="both"/>
        <w:rPr>
          <w:rFonts w:eastAsiaTheme="minorHAnsi"/>
          <w:color w:val="000000"/>
          <w:kern w:val="0"/>
          <w:sz w:val="22"/>
          <w:szCs w:val="22"/>
          <w:lang w:eastAsia="en-US"/>
        </w:rPr>
      </w:pPr>
    </w:p>
    <w:p w:rsidR="00FF0977" w:rsidRPr="00302A39" w:rsidRDefault="00FF0977" w:rsidP="00302A39">
      <w:pPr>
        <w:widowControl/>
        <w:suppressAutoHyphens w:val="0"/>
        <w:autoSpaceDE w:val="0"/>
        <w:autoSpaceDN w:val="0"/>
        <w:adjustRightInd w:val="0"/>
        <w:jc w:val="both"/>
        <w:rPr>
          <w:rFonts w:eastAsiaTheme="minorHAnsi"/>
          <w:color w:val="000000"/>
          <w:kern w:val="0"/>
          <w:sz w:val="22"/>
          <w:szCs w:val="22"/>
          <w:lang w:eastAsia="en-US"/>
        </w:rPr>
      </w:pPr>
      <w:r w:rsidRPr="008061B9">
        <w:rPr>
          <w:rFonts w:eastAsiaTheme="minorHAnsi"/>
          <w:color w:val="000000"/>
          <w:kern w:val="0"/>
          <w:sz w:val="22"/>
          <w:szCs w:val="22"/>
          <w:lang w:eastAsia="en-US"/>
        </w:rPr>
        <w:t>- d</w:t>
      </w:r>
      <w:r w:rsidRPr="00302A39">
        <w:rPr>
          <w:rFonts w:eastAsiaTheme="minorHAnsi"/>
          <w:color w:val="000000"/>
          <w:kern w:val="0"/>
          <w:sz w:val="22"/>
          <w:szCs w:val="22"/>
          <w:lang w:eastAsia="en-US"/>
        </w:rPr>
        <w:t>otări şi măsuri prevăzute pentru controlul emisiilor de poluanţi în mediu</w:t>
      </w:r>
      <w:r w:rsidRPr="008061B9">
        <w:rPr>
          <w:rFonts w:eastAsiaTheme="minorHAnsi"/>
          <w:color w:val="000000"/>
          <w:kern w:val="0"/>
          <w:sz w:val="22"/>
          <w:szCs w:val="22"/>
          <w:lang w:eastAsia="en-US"/>
        </w:rPr>
        <w:t>.</w:t>
      </w:r>
    </w:p>
    <w:p w:rsidR="00302A39" w:rsidRPr="008061B9" w:rsidRDefault="00302A39" w:rsidP="00302A39">
      <w:pPr>
        <w:widowControl/>
        <w:suppressAutoHyphens w:val="0"/>
        <w:autoSpaceDE w:val="0"/>
        <w:autoSpaceDN w:val="0"/>
        <w:adjustRightInd w:val="0"/>
        <w:jc w:val="both"/>
        <w:rPr>
          <w:rFonts w:eastAsiaTheme="minorHAnsi"/>
          <w:b/>
          <w:bCs/>
          <w:color w:val="000000"/>
          <w:kern w:val="0"/>
          <w:sz w:val="22"/>
          <w:szCs w:val="22"/>
          <w:lang w:eastAsia="en-US"/>
        </w:rPr>
      </w:pPr>
      <w:r w:rsidRPr="00302A39">
        <w:rPr>
          <w:rFonts w:eastAsiaTheme="minorHAnsi"/>
          <w:b/>
          <w:bCs/>
          <w:color w:val="000000"/>
          <w:kern w:val="0"/>
          <w:sz w:val="22"/>
          <w:szCs w:val="22"/>
          <w:lang w:eastAsia="en-US"/>
        </w:rPr>
        <w:t>Utilajele folosite la realizarea lucrării vor rămâne pe teren până la realizarea investiției.Se vor lua măsuri pentru evitarea scurgerilor accidentale de combustibili, lubrifianți și alte substante. Suprafața ocupată de organizarea de șantier se va impermeabiliza în prealabil. Se vor folosi utilaje verificate periodic din punct de vedere tehnic, de generație recentă, dotate cu sisteme catalitice de reducere a poluanților și amortizoare de zgomot precum și respectarea tonajului adecvat tipului de drum de acces.Pentru realizarea investiției se vor utiliza doar căile de acces exi</w:t>
      </w:r>
      <w:r w:rsidR="00224EAB" w:rsidRPr="008061B9">
        <w:rPr>
          <w:rFonts w:eastAsiaTheme="minorHAnsi"/>
          <w:b/>
          <w:bCs/>
          <w:color w:val="000000"/>
          <w:kern w:val="0"/>
          <w:sz w:val="22"/>
          <w:szCs w:val="22"/>
          <w:lang w:eastAsia="en-US"/>
        </w:rPr>
        <w:t>stente</w:t>
      </w:r>
      <w:r w:rsidRPr="00302A39">
        <w:rPr>
          <w:rFonts w:eastAsiaTheme="minorHAnsi"/>
          <w:b/>
          <w:bCs/>
          <w:color w:val="000000"/>
          <w:kern w:val="0"/>
          <w:sz w:val="22"/>
          <w:szCs w:val="22"/>
          <w:lang w:eastAsia="en-US"/>
        </w:rPr>
        <w:t>.</w:t>
      </w:r>
    </w:p>
    <w:p w:rsidR="00224EAB" w:rsidRPr="00302A3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XI. Lucrări de refacere a amplasamentului la finalizarea investiţiei, în caz de accidente şi/sau la încetarea activităţii, în măsura în care aceste informaţii sunt disponibile: </w:t>
      </w:r>
    </w:p>
    <w:p w:rsidR="00224EAB" w:rsidRPr="008061B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224EAB"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lucrările propuse pentru refacerea amplasamentului la finalizarea investiţiei, în caz de accidente şi/sau la încetarea activităţii; </w:t>
      </w:r>
    </w:p>
    <w:p w:rsidR="00224EAB" w:rsidRPr="008061B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302A39" w:rsidRPr="00302A3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r w:rsidRPr="008061B9">
        <w:rPr>
          <w:rFonts w:eastAsiaTheme="minorHAnsi"/>
          <w:b/>
          <w:bCs/>
          <w:color w:val="000000"/>
          <w:kern w:val="0"/>
          <w:sz w:val="22"/>
          <w:szCs w:val="22"/>
          <w:lang w:eastAsia="en-US"/>
        </w:rPr>
        <w:t>R</w:t>
      </w:r>
      <w:r w:rsidR="00302A39" w:rsidRPr="00302A39">
        <w:rPr>
          <w:rFonts w:eastAsiaTheme="minorHAnsi"/>
          <w:b/>
          <w:bCs/>
          <w:color w:val="000000"/>
          <w:kern w:val="0"/>
          <w:sz w:val="22"/>
          <w:szCs w:val="22"/>
          <w:lang w:eastAsia="en-US"/>
        </w:rPr>
        <w:t>isc scazut de accident datorita tehnologiilor utilizate – se folosesc beton armat, ciment, confectii metalice.</w:t>
      </w:r>
    </w:p>
    <w:p w:rsidR="00224EAB" w:rsidRPr="008061B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224EAB"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aspecte referitoare la prevenirea şi modul de răspuns pentru cazuri de poluări accidentale; </w:t>
      </w:r>
    </w:p>
    <w:p w:rsidR="00224EAB" w:rsidRPr="008061B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In cazul unor poluari accidentale, pe teren se vor regasi substante absorbante; depozitarea temporara a deseurilor se va face numai in interiorul amplasamentului. In cazul unor poluari accidentale, acestea vor fi neutralizate cu substante absorbante intervenindu-se operativ in acest sens; </w:t>
      </w:r>
    </w:p>
    <w:p w:rsidR="00224EAB" w:rsidRPr="008061B9" w:rsidRDefault="00224EAB" w:rsidP="00302A39">
      <w:pPr>
        <w:widowControl/>
        <w:suppressAutoHyphens w:val="0"/>
        <w:autoSpaceDE w:val="0"/>
        <w:autoSpaceDN w:val="0"/>
        <w:adjustRightInd w:val="0"/>
        <w:rPr>
          <w:rFonts w:eastAsiaTheme="minorHAnsi"/>
          <w:color w:val="000000"/>
          <w:kern w:val="0"/>
          <w:sz w:val="22"/>
          <w:szCs w:val="22"/>
          <w:lang w:eastAsia="en-US"/>
        </w:rPr>
      </w:pPr>
    </w:p>
    <w:p w:rsidR="00224EAB" w:rsidRPr="008061B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aspecte referitoare la închiderea/dezafectarea/demolarea instalaţiei; </w:t>
      </w:r>
    </w:p>
    <w:p w:rsidR="00302A39" w:rsidRPr="00302A39" w:rsidRDefault="00302A39" w:rsidP="00302A39">
      <w:pPr>
        <w:widowControl/>
        <w:suppressAutoHyphens w:val="0"/>
        <w:autoSpaceDE w:val="0"/>
        <w:autoSpaceDN w:val="0"/>
        <w:adjustRightInd w:val="0"/>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Nu este cazul </w:t>
      </w:r>
    </w:p>
    <w:p w:rsidR="00224EAB" w:rsidRPr="008061B9" w:rsidRDefault="00224EAB" w:rsidP="00302A39">
      <w:pPr>
        <w:widowControl/>
        <w:suppressAutoHyphens w:val="0"/>
        <w:autoSpaceDE w:val="0"/>
        <w:autoSpaceDN w:val="0"/>
        <w:adjustRightInd w:val="0"/>
        <w:jc w:val="both"/>
        <w:rPr>
          <w:rFonts w:eastAsiaTheme="minorHAnsi"/>
          <w:color w:val="000000"/>
          <w:kern w:val="0"/>
          <w:sz w:val="22"/>
          <w:szCs w:val="22"/>
          <w:lang w:eastAsia="en-US"/>
        </w:rPr>
      </w:pPr>
    </w:p>
    <w:p w:rsidR="00224EAB" w:rsidRPr="008061B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color w:val="000000"/>
          <w:kern w:val="0"/>
          <w:sz w:val="22"/>
          <w:szCs w:val="22"/>
          <w:lang w:eastAsia="en-US"/>
        </w:rPr>
        <w:t xml:space="preserve">- modalităţi de refacere a stării iniţiale/reabilitare în vederea utilizării ulterioare a terenului. </w:t>
      </w:r>
    </w:p>
    <w:p w:rsidR="00302A39" w:rsidRPr="00302A39" w:rsidRDefault="00302A39" w:rsidP="00302A39">
      <w:pPr>
        <w:widowControl/>
        <w:suppressAutoHyphens w:val="0"/>
        <w:autoSpaceDE w:val="0"/>
        <w:autoSpaceDN w:val="0"/>
        <w:adjustRightInd w:val="0"/>
        <w:jc w:val="both"/>
        <w:rPr>
          <w:rFonts w:eastAsiaTheme="minorHAnsi"/>
          <w:color w:val="000000"/>
          <w:kern w:val="0"/>
          <w:sz w:val="22"/>
          <w:szCs w:val="22"/>
          <w:lang w:eastAsia="en-US"/>
        </w:rPr>
      </w:pPr>
      <w:r w:rsidRPr="00302A39">
        <w:rPr>
          <w:rFonts w:eastAsiaTheme="minorHAnsi"/>
          <w:b/>
          <w:bCs/>
          <w:color w:val="000000"/>
          <w:kern w:val="0"/>
          <w:sz w:val="22"/>
          <w:szCs w:val="22"/>
          <w:lang w:eastAsia="en-US"/>
        </w:rPr>
        <w:t xml:space="preserve">In cazul unor poluari accidentale, pe teren se vor regasi substante absorbante; depozitarea temporara a deseurilor se va face numai in interiorul amplasamentului. In cazul unor poluari accidentale, acestea vor fi neutralizate cu substante absorbante intervenindu-se operativ in acest sens; </w:t>
      </w:r>
    </w:p>
    <w:p w:rsidR="00224EAB" w:rsidRPr="008061B9" w:rsidRDefault="00224EAB" w:rsidP="00302A39">
      <w:pPr>
        <w:widowControl/>
        <w:suppressAutoHyphens w:val="0"/>
        <w:autoSpaceDE w:val="0"/>
        <w:autoSpaceDN w:val="0"/>
        <w:adjustRightInd w:val="0"/>
        <w:rPr>
          <w:rFonts w:eastAsiaTheme="minorHAnsi"/>
          <w:color w:val="000000"/>
          <w:kern w:val="0"/>
          <w:sz w:val="22"/>
          <w:szCs w:val="22"/>
          <w:lang w:eastAsia="en-US"/>
        </w:rPr>
      </w:pPr>
    </w:p>
    <w:p w:rsidR="00224EAB" w:rsidRPr="008061B9"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color w:val="000000"/>
          <w:kern w:val="0"/>
          <w:sz w:val="22"/>
          <w:szCs w:val="22"/>
          <w:lang w:eastAsia="en-US"/>
        </w:rPr>
        <w:t xml:space="preserve">XII. Anexe - piese desenate: </w:t>
      </w:r>
    </w:p>
    <w:p w:rsidR="00224EAB" w:rsidRPr="008061B9"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color w:val="000000"/>
          <w:kern w:val="0"/>
          <w:sz w:val="22"/>
          <w:szCs w:val="22"/>
          <w:lang w:eastAsia="en-US"/>
        </w:rPr>
        <w:lastRenderedPageBreak/>
        <w:t xml:space="preserve">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 </w:t>
      </w:r>
    </w:p>
    <w:p w:rsidR="00A76002" w:rsidRDefault="00A76002" w:rsidP="00224EAB">
      <w:pPr>
        <w:widowControl/>
        <w:suppressAutoHyphens w:val="0"/>
        <w:autoSpaceDE w:val="0"/>
        <w:autoSpaceDN w:val="0"/>
        <w:adjustRightInd w:val="0"/>
        <w:rPr>
          <w:rFonts w:eastAsiaTheme="minorHAnsi"/>
          <w:b/>
          <w:bCs/>
          <w:color w:val="000000"/>
          <w:kern w:val="0"/>
          <w:sz w:val="22"/>
          <w:szCs w:val="22"/>
          <w:lang w:eastAsia="en-US"/>
        </w:rPr>
      </w:pPr>
    </w:p>
    <w:p w:rsidR="00224EAB" w:rsidRDefault="00224EAB" w:rsidP="00224EAB">
      <w:pPr>
        <w:widowControl/>
        <w:suppressAutoHyphens w:val="0"/>
        <w:autoSpaceDE w:val="0"/>
        <w:autoSpaceDN w:val="0"/>
        <w:adjustRightInd w:val="0"/>
        <w:rPr>
          <w:rFonts w:eastAsiaTheme="minorHAnsi"/>
          <w:b/>
          <w:bCs/>
          <w:color w:val="000000"/>
          <w:kern w:val="0"/>
          <w:sz w:val="22"/>
          <w:szCs w:val="22"/>
          <w:lang w:eastAsia="en-US"/>
        </w:rPr>
      </w:pPr>
      <w:r w:rsidRPr="00224EAB">
        <w:rPr>
          <w:rFonts w:eastAsiaTheme="minorHAnsi"/>
          <w:b/>
          <w:bCs/>
          <w:color w:val="000000"/>
          <w:kern w:val="0"/>
          <w:sz w:val="22"/>
          <w:szCs w:val="22"/>
          <w:lang w:eastAsia="en-US"/>
        </w:rPr>
        <w:t xml:space="preserve">Se anexează </w:t>
      </w:r>
    </w:p>
    <w:p w:rsidR="00A76002" w:rsidRPr="00224EAB" w:rsidRDefault="00A76002" w:rsidP="00224EAB">
      <w:pPr>
        <w:widowControl/>
        <w:suppressAutoHyphens w:val="0"/>
        <w:autoSpaceDE w:val="0"/>
        <w:autoSpaceDN w:val="0"/>
        <w:adjustRightInd w:val="0"/>
        <w:rPr>
          <w:rFonts w:eastAsiaTheme="minorHAnsi"/>
          <w:color w:val="000000"/>
          <w:kern w:val="0"/>
          <w:sz w:val="22"/>
          <w:szCs w:val="22"/>
          <w:lang w:eastAsia="en-US"/>
        </w:rPr>
      </w:pPr>
    </w:p>
    <w:p w:rsidR="007074F9" w:rsidRPr="008061B9"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color w:val="000000"/>
          <w:kern w:val="0"/>
          <w:sz w:val="22"/>
          <w:szCs w:val="22"/>
          <w:lang w:eastAsia="en-US"/>
        </w:rPr>
        <w:t>2. schemele-flux pentru procesul tehnologic şi fazele activităţii, cu instalaţiile de de</w:t>
      </w:r>
      <w:r w:rsidR="00F96C46">
        <w:rPr>
          <w:rFonts w:eastAsiaTheme="minorHAnsi"/>
          <w:color w:val="000000"/>
          <w:kern w:val="0"/>
          <w:sz w:val="22"/>
          <w:szCs w:val="22"/>
          <w:lang w:eastAsia="en-US"/>
        </w:rPr>
        <w:t xml:space="preserve"> </w:t>
      </w:r>
      <w:r w:rsidRPr="00224EAB">
        <w:rPr>
          <w:rFonts w:eastAsiaTheme="minorHAnsi"/>
          <w:color w:val="000000"/>
          <w:kern w:val="0"/>
          <w:sz w:val="22"/>
          <w:szCs w:val="22"/>
          <w:lang w:eastAsia="en-US"/>
        </w:rPr>
        <w:t xml:space="preserve">poluare; </w:t>
      </w:r>
    </w:p>
    <w:p w:rsidR="00224EAB" w:rsidRPr="00224EAB"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b/>
          <w:bCs/>
          <w:color w:val="000000"/>
          <w:kern w:val="0"/>
          <w:sz w:val="22"/>
          <w:szCs w:val="22"/>
          <w:lang w:eastAsia="en-US"/>
        </w:rPr>
        <w:t xml:space="preserve">Nu este cazul </w:t>
      </w:r>
    </w:p>
    <w:p w:rsidR="007074F9" w:rsidRPr="008061B9" w:rsidRDefault="007074F9" w:rsidP="00224EAB">
      <w:pPr>
        <w:widowControl/>
        <w:suppressAutoHyphens w:val="0"/>
        <w:autoSpaceDE w:val="0"/>
        <w:autoSpaceDN w:val="0"/>
        <w:adjustRightInd w:val="0"/>
        <w:rPr>
          <w:rFonts w:eastAsiaTheme="minorHAnsi"/>
          <w:color w:val="000000"/>
          <w:kern w:val="0"/>
          <w:sz w:val="22"/>
          <w:szCs w:val="22"/>
          <w:lang w:eastAsia="en-US"/>
        </w:rPr>
      </w:pPr>
    </w:p>
    <w:p w:rsidR="007074F9" w:rsidRPr="008061B9"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color w:val="000000"/>
          <w:kern w:val="0"/>
          <w:sz w:val="22"/>
          <w:szCs w:val="22"/>
          <w:lang w:eastAsia="en-US"/>
        </w:rPr>
        <w:t xml:space="preserve">3. schema-flux a gestionării deşeurilor; </w:t>
      </w:r>
    </w:p>
    <w:p w:rsidR="00224EAB" w:rsidRPr="00224EAB" w:rsidRDefault="00224EAB" w:rsidP="00224EAB">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b/>
          <w:bCs/>
          <w:color w:val="000000"/>
          <w:kern w:val="0"/>
          <w:sz w:val="22"/>
          <w:szCs w:val="22"/>
          <w:lang w:eastAsia="en-US"/>
        </w:rPr>
        <w:t xml:space="preserve">Nu este cazul </w:t>
      </w:r>
    </w:p>
    <w:p w:rsidR="007074F9" w:rsidRPr="008061B9" w:rsidRDefault="007074F9" w:rsidP="00224EAB">
      <w:pPr>
        <w:rPr>
          <w:rFonts w:eastAsiaTheme="minorHAnsi"/>
          <w:color w:val="000000"/>
          <w:kern w:val="0"/>
          <w:sz w:val="22"/>
          <w:szCs w:val="22"/>
          <w:lang w:eastAsia="en-US"/>
        </w:rPr>
      </w:pPr>
    </w:p>
    <w:p w:rsidR="007074F9" w:rsidRPr="008061B9" w:rsidRDefault="00224EAB" w:rsidP="00224EAB">
      <w:pPr>
        <w:rPr>
          <w:sz w:val="22"/>
          <w:szCs w:val="22"/>
        </w:rPr>
      </w:pPr>
      <w:r w:rsidRPr="008061B9">
        <w:rPr>
          <w:rFonts w:eastAsiaTheme="minorHAnsi"/>
          <w:color w:val="000000"/>
          <w:kern w:val="0"/>
          <w:sz w:val="22"/>
          <w:szCs w:val="22"/>
          <w:lang w:eastAsia="en-US"/>
        </w:rPr>
        <w:t>4. alte piese desenate, stabilite de autoritatea publică pentru protecţia mediului.</w:t>
      </w:r>
    </w:p>
    <w:p w:rsidR="007074F9" w:rsidRPr="00224EAB" w:rsidRDefault="007074F9" w:rsidP="007074F9">
      <w:pPr>
        <w:widowControl/>
        <w:suppressAutoHyphens w:val="0"/>
        <w:autoSpaceDE w:val="0"/>
        <w:autoSpaceDN w:val="0"/>
        <w:adjustRightInd w:val="0"/>
        <w:rPr>
          <w:rFonts w:eastAsiaTheme="minorHAnsi"/>
          <w:color w:val="000000"/>
          <w:kern w:val="0"/>
          <w:sz w:val="22"/>
          <w:szCs w:val="22"/>
          <w:lang w:eastAsia="en-US"/>
        </w:rPr>
      </w:pPr>
      <w:r w:rsidRPr="00224EAB">
        <w:rPr>
          <w:rFonts w:eastAsiaTheme="minorHAnsi"/>
          <w:b/>
          <w:bCs/>
          <w:color w:val="000000"/>
          <w:kern w:val="0"/>
          <w:sz w:val="22"/>
          <w:szCs w:val="22"/>
          <w:lang w:eastAsia="en-US"/>
        </w:rPr>
        <w:t xml:space="preserve">Se anexează </w:t>
      </w:r>
    </w:p>
    <w:p w:rsidR="007074F9" w:rsidRPr="008061B9" w:rsidRDefault="007074F9" w:rsidP="007074F9">
      <w:pPr>
        <w:rPr>
          <w:sz w:val="22"/>
          <w:szCs w:val="22"/>
        </w:rPr>
      </w:pPr>
    </w:p>
    <w:p w:rsidR="007074F9" w:rsidRPr="008061B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7074F9">
        <w:rPr>
          <w:rFonts w:eastAsiaTheme="minorHAnsi"/>
          <w:color w:val="000000"/>
          <w:kern w:val="0"/>
          <w:sz w:val="22"/>
          <w:szCs w:val="22"/>
          <w:lang w:eastAsia="en-US"/>
        </w:rPr>
        <w:t xml:space="preserve">XIII. Pentru proiectele care intră sub incidenţa prevederilor </w:t>
      </w:r>
      <w:r w:rsidRPr="007074F9">
        <w:rPr>
          <w:rFonts w:eastAsiaTheme="minorHAnsi"/>
          <w:color w:val="000000"/>
          <w:kern w:val="0"/>
          <w:sz w:val="22"/>
          <w:szCs w:val="22"/>
          <w:u w:val="single"/>
          <w:lang w:eastAsia="en-US"/>
        </w:rPr>
        <w:t xml:space="preserve">art. 28 </w:t>
      </w:r>
      <w:r w:rsidRPr="007074F9">
        <w:rPr>
          <w:rFonts w:eastAsiaTheme="minorHAnsi"/>
          <w:color w:val="000000"/>
          <w:kern w:val="0"/>
          <w:sz w:val="22"/>
          <w:szCs w:val="22"/>
          <w:lang w:eastAsia="en-US"/>
        </w:rPr>
        <w:t xml:space="preserve">din Ordonanţa de urgenţă a Guvernului nr. 57/2007 privind regimul ariilor naturale protejate, conservarea habitatelor naturale, a florei şi faunei sălbatice, aprobată cu modificări şi completări prin </w:t>
      </w:r>
      <w:r w:rsidRPr="007074F9">
        <w:rPr>
          <w:rFonts w:eastAsiaTheme="minorHAnsi"/>
          <w:color w:val="000000"/>
          <w:kern w:val="0"/>
          <w:sz w:val="22"/>
          <w:szCs w:val="22"/>
          <w:u w:val="single"/>
          <w:lang w:eastAsia="en-US"/>
        </w:rPr>
        <w:t xml:space="preserve">Legea nr. 49/2011 </w:t>
      </w:r>
      <w:r w:rsidRPr="007074F9">
        <w:rPr>
          <w:rFonts w:eastAsiaTheme="minorHAnsi"/>
          <w:color w:val="000000"/>
          <w:kern w:val="0"/>
          <w:sz w:val="22"/>
          <w:szCs w:val="22"/>
          <w:lang w:eastAsia="en-US"/>
        </w:rPr>
        <w:t xml:space="preserve">, cu modificările şi completările ulterioare, memoriul va fi completat cu următoarele: </w:t>
      </w:r>
    </w:p>
    <w:p w:rsidR="007074F9" w:rsidRPr="008061B9" w:rsidRDefault="007074F9" w:rsidP="007074F9">
      <w:pPr>
        <w:widowControl/>
        <w:suppressAutoHyphens w:val="0"/>
        <w:autoSpaceDE w:val="0"/>
        <w:autoSpaceDN w:val="0"/>
        <w:adjustRightInd w:val="0"/>
        <w:rPr>
          <w:rFonts w:eastAsiaTheme="minorHAnsi"/>
          <w:color w:val="000000"/>
          <w:kern w:val="0"/>
          <w:sz w:val="22"/>
          <w:szCs w:val="22"/>
          <w:lang w:eastAsia="en-US"/>
        </w:rPr>
      </w:pPr>
    </w:p>
    <w:p w:rsidR="007074F9" w:rsidRPr="007074F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8061B9">
        <w:rPr>
          <w:rFonts w:eastAsiaTheme="minorHAnsi"/>
          <w:color w:val="000000"/>
          <w:kern w:val="0"/>
          <w:sz w:val="22"/>
          <w:szCs w:val="22"/>
          <w:lang w:eastAsia="en-US"/>
        </w:rPr>
        <w:t xml:space="preserve">Proiectul propus nu intra sub incidenta articolului </w:t>
      </w:r>
      <w:r w:rsidRPr="007074F9">
        <w:rPr>
          <w:rFonts w:eastAsiaTheme="minorHAnsi"/>
          <w:color w:val="000000"/>
          <w:kern w:val="0"/>
          <w:sz w:val="22"/>
          <w:szCs w:val="22"/>
          <w:u w:val="single"/>
          <w:lang w:eastAsia="en-US"/>
        </w:rPr>
        <w:t xml:space="preserve">28 </w:t>
      </w:r>
      <w:r w:rsidRPr="007074F9">
        <w:rPr>
          <w:rFonts w:eastAsiaTheme="minorHAnsi"/>
          <w:color w:val="000000"/>
          <w:kern w:val="0"/>
          <w:sz w:val="22"/>
          <w:szCs w:val="22"/>
          <w:lang w:eastAsia="en-US"/>
        </w:rPr>
        <w:t xml:space="preserve">din Ordonanţa de urgenţă a Guvernului nr. 57/2007 privind regimul ariilor naturale protejate, conservarea habitatelor naturale, a florei şi faunei sălbatice, aprobată cu modificări şi completări prin </w:t>
      </w:r>
      <w:r w:rsidRPr="007074F9">
        <w:rPr>
          <w:rFonts w:eastAsiaTheme="minorHAnsi"/>
          <w:color w:val="000000"/>
          <w:kern w:val="0"/>
          <w:sz w:val="22"/>
          <w:szCs w:val="22"/>
          <w:u w:val="single"/>
          <w:lang w:eastAsia="en-US"/>
        </w:rPr>
        <w:t xml:space="preserve">Legea nr. 49/2011 </w:t>
      </w:r>
      <w:r w:rsidRPr="007074F9">
        <w:rPr>
          <w:rFonts w:eastAsiaTheme="minorHAnsi"/>
          <w:color w:val="000000"/>
          <w:kern w:val="0"/>
          <w:sz w:val="22"/>
          <w:szCs w:val="22"/>
          <w:lang w:eastAsia="en-US"/>
        </w:rPr>
        <w:t>, cu modificările şi completările ulterioare</w:t>
      </w:r>
      <w:r w:rsidRPr="008061B9">
        <w:rPr>
          <w:rFonts w:eastAsiaTheme="minorHAnsi"/>
          <w:color w:val="000000"/>
          <w:kern w:val="0"/>
          <w:sz w:val="22"/>
          <w:szCs w:val="22"/>
          <w:lang w:eastAsia="en-US"/>
        </w:rPr>
        <w:t xml:space="preserve"> .</w:t>
      </w:r>
    </w:p>
    <w:p w:rsidR="007074F9" w:rsidRPr="008061B9" w:rsidRDefault="007074F9" w:rsidP="007074F9">
      <w:pPr>
        <w:widowControl/>
        <w:suppressAutoHyphens w:val="0"/>
        <w:autoSpaceDE w:val="0"/>
        <w:autoSpaceDN w:val="0"/>
        <w:adjustRightInd w:val="0"/>
        <w:rPr>
          <w:rFonts w:eastAsiaTheme="minorHAnsi"/>
          <w:color w:val="000000"/>
          <w:kern w:val="0"/>
          <w:sz w:val="22"/>
          <w:szCs w:val="22"/>
          <w:lang w:eastAsia="en-US"/>
        </w:rPr>
      </w:pPr>
    </w:p>
    <w:p w:rsidR="007074F9" w:rsidRPr="008061B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7074F9">
        <w:rPr>
          <w:rFonts w:eastAsiaTheme="minorHAnsi"/>
          <w:color w:val="000000"/>
          <w:kern w:val="0"/>
          <w:sz w:val="22"/>
          <w:szCs w:val="22"/>
          <w:lang w:eastAsia="en-US"/>
        </w:rPr>
        <w:t xml:space="preserve">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 </w:t>
      </w:r>
    </w:p>
    <w:p w:rsidR="005C7B81" w:rsidRPr="008061B9" w:rsidRDefault="005C7B81" w:rsidP="007074F9">
      <w:pPr>
        <w:widowControl/>
        <w:suppressAutoHyphens w:val="0"/>
        <w:autoSpaceDE w:val="0"/>
        <w:autoSpaceDN w:val="0"/>
        <w:adjustRightInd w:val="0"/>
        <w:rPr>
          <w:rFonts w:eastAsiaTheme="minorHAnsi"/>
          <w:color w:val="000000"/>
          <w:kern w:val="0"/>
          <w:sz w:val="22"/>
          <w:szCs w:val="22"/>
          <w:lang w:eastAsia="en-US"/>
        </w:rPr>
      </w:pPr>
    </w:p>
    <w:p w:rsidR="00F0538A" w:rsidRPr="007074F9" w:rsidRDefault="00F0538A" w:rsidP="007074F9">
      <w:pPr>
        <w:widowControl/>
        <w:suppressAutoHyphens w:val="0"/>
        <w:autoSpaceDE w:val="0"/>
        <w:autoSpaceDN w:val="0"/>
        <w:adjustRightInd w:val="0"/>
        <w:rPr>
          <w:rFonts w:eastAsiaTheme="minorHAnsi"/>
          <w:b/>
          <w:color w:val="000000"/>
          <w:kern w:val="0"/>
          <w:sz w:val="22"/>
          <w:szCs w:val="22"/>
          <w:lang w:eastAsia="en-US"/>
        </w:rPr>
      </w:pPr>
      <w:r w:rsidRPr="008061B9">
        <w:rPr>
          <w:rFonts w:eastAsiaTheme="minorHAnsi"/>
          <w:b/>
          <w:color w:val="000000"/>
          <w:kern w:val="0"/>
          <w:sz w:val="22"/>
          <w:szCs w:val="22"/>
          <w:lang w:eastAsia="en-US"/>
        </w:rPr>
        <w:t>Nu se incadreaza intr-o arie naturala protejata de interes comunitar.</w:t>
      </w:r>
    </w:p>
    <w:p w:rsidR="00F0538A" w:rsidRPr="008061B9" w:rsidRDefault="00F0538A" w:rsidP="007074F9">
      <w:pPr>
        <w:widowControl/>
        <w:suppressAutoHyphens w:val="0"/>
        <w:autoSpaceDE w:val="0"/>
        <w:autoSpaceDN w:val="0"/>
        <w:adjustRightInd w:val="0"/>
        <w:jc w:val="both"/>
        <w:rPr>
          <w:rFonts w:eastAsiaTheme="minorHAnsi"/>
          <w:color w:val="000000"/>
          <w:kern w:val="0"/>
          <w:sz w:val="22"/>
          <w:szCs w:val="22"/>
          <w:lang w:eastAsia="en-US"/>
        </w:rPr>
      </w:pPr>
    </w:p>
    <w:p w:rsidR="00F0538A" w:rsidRPr="008061B9" w:rsidRDefault="007074F9" w:rsidP="007074F9">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b) numele şi codul ariei naturale protejate de interes comunitar;</w:t>
      </w:r>
    </w:p>
    <w:p w:rsidR="00F0538A" w:rsidRPr="008061B9" w:rsidRDefault="00F0538A" w:rsidP="007074F9">
      <w:pPr>
        <w:widowControl/>
        <w:suppressAutoHyphens w:val="0"/>
        <w:autoSpaceDE w:val="0"/>
        <w:autoSpaceDN w:val="0"/>
        <w:adjustRightInd w:val="0"/>
        <w:jc w:val="both"/>
        <w:rPr>
          <w:rFonts w:eastAsiaTheme="minorHAnsi"/>
          <w:b/>
          <w:color w:val="000000"/>
          <w:kern w:val="0"/>
          <w:sz w:val="22"/>
          <w:szCs w:val="22"/>
          <w:lang w:eastAsia="en-US"/>
        </w:rPr>
      </w:pPr>
    </w:p>
    <w:p w:rsidR="007074F9" w:rsidRPr="007074F9" w:rsidRDefault="00F0538A" w:rsidP="007074F9">
      <w:pPr>
        <w:widowControl/>
        <w:suppressAutoHyphens w:val="0"/>
        <w:autoSpaceDE w:val="0"/>
        <w:autoSpaceDN w:val="0"/>
        <w:adjustRightInd w:val="0"/>
        <w:jc w:val="both"/>
        <w:rPr>
          <w:rFonts w:eastAsiaTheme="minorHAnsi"/>
          <w:b/>
          <w:color w:val="000000"/>
          <w:kern w:val="0"/>
          <w:sz w:val="22"/>
          <w:szCs w:val="22"/>
          <w:lang w:eastAsia="en-US"/>
        </w:rPr>
      </w:pPr>
      <w:r w:rsidRPr="008061B9">
        <w:rPr>
          <w:rFonts w:eastAsiaTheme="minorHAnsi"/>
          <w:b/>
          <w:color w:val="000000"/>
          <w:kern w:val="0"/>
          <w:sz w:val="22"/>
          <w:szCs w:val="22"/>
          <w:lang w:eastAsia="en-US"/>
        </w:rPr>
        <w:t>Nu se incadreaza intr-o arie naturala protejata de interes comunitar.</w:t>
      </w:r>
    </w:p>
    <w:p w:rsidR="00F0538A" w:rsidRPr="008061B9" w:rsidRDefault="00F0538A" w:rsidP="007074F9">
      <w:pPr>
        <w:widowControl/>
        <w:suppressAutoHyphens w:val="0"/>
        <w:autoSpaceDE w:val="0"/>
        <w:autoSpaceDN w:val="0"/>
        <w:adjustRightInd w:val="0"/>
        <w:rPr>
          <w:rFonts w:eastAsiaTheme="minorHAnsi"/>
          <w:color w:val="000000"/>
          <w:kern w:val="0"/>
          <w:sz w:val="22"/>
          <w:szCs w:val="22"/>
          <w:lang w:eastAsia="en-US"/>
        </w:rPr>
      </w:pPr>
    </w:p>
    <w:p w:rsidR="007074F9" w:rsidRPr="007074F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7074F9">
        <w:rPr>
          <w:rFonts w:eastAsiaTheme="minorHAnsi"/>
          <w:color w:val="000000"/>
          <w:kern w:val="0"/>
          <w:sz w:val="22"/>
          <w:szCs w:val="22"/>
          <w:lang w:eastAsia="en-US"/>
        </w:rPr>
        <w:t xml:space="preserve">c) prezenţa şi efectivele/suprafeţele acoperite de specii şi habitate de interes comunitar în zona proiectului; </w:t>
      </w:r>
    </w:p>
    <w:p w:rsidR="007745A0" w:rsidRPr="008061B9" w:rsidRDefault="007745A0" w:rsidP="007074F9">
      <w:pPr>
        <w:widowControl/>
        <w:suppressAutoHyphens w:val="0"/>
        <w:autoSpaceDE w:val="0"/>
        <w:autoSpaceDN w:val="0"/>
        <w:adjustRightInd w:val="0"/>
        <w:rPr>
          <w:rFonts w:eastAsiaTheme="minorHAnsi"/>
          <w:color w:val="000000"/>
          <w:kern w:val="0"/>
          <w:sz w:val="22"/>
          <w:szCs w:val="22"/>
          <w:lang w:eastAsia="en-US"/>
        </w:rPr>
      </w:pPr>
    </w:p>
    <w:p w:rsidR="00F0538A" w:rsidRPr="008061B9" w:rsidRDefault="00F0538A" w:rsidP="007074F9">
      <w:pPr>
        <w:widowControl/>
        <w:suppressAutoHyphens w:val="0"/>
        <w:autoSpaceDE w:val="0"/>
        <w:autoSpaceDN w:val="0"/>
        <w:adjustRightInd w:val="0"/>
        <w:rPr>
          <w:rFonts w:eastAsiaTheme="minorHAnsi"/>
          <w:b/>
          <w:color w:val="000000"/>
          <w:kern w:val="0"/>
          <w:sz w:val="22"/>
          <w:szCs w:val="22"/>
          <w:lang w:eastAsia="en-US"/>
        </w:rPr>
      </w:pPr>
      <w:r w:rsidRPr="008061B9">
        <w:rPr>
          <w:rFonts w:eastAsiaTheme="minorHAnsi"/>
          <w:b/>
          <w:color w:val="000000"/>
          <w:kern w:val="0"/>
          <w:sz w:val="22"/>
          <w:szCs w:val="22"/>
          <w:lang w:eastAsia="en-US"/>
        </w:rPr>
        <w:t xml:space="preserve">Nu este cazul </w:t>
      </w:r>
    </w:p>
    <w:p w:rsidR="00F0538A" w:rsidRDefault="00F0538A"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A76002" w:rsidRPr="008061B9" w:rsidRDefault="00A76002" w:rsidP="007074F9">
      <w:pPr>
        <w:widowControl/>
        <w:suppressAutoHyphens w:val="0"/>
        <w:autoSpaceDE w:val="0"/>
        <w:autoSpaceDN w:val="0"/>
        <w:adjustRightInd w:val="0"/>
        <w:rPr>
          <w:rFonts w:eastAsiaTheme="minorHAnsi"/>
          <w:color w:val="000000"/>
          <w:kern w:val="0"/>
          <w:sz w:val="22"/>
          <w:szCs w:val="22"/>
          <w:lang w:eastAsia="en-US"/>
        </w:rPr>
      </w:pPr>
    </w:p>
    <w:p w:rsidR="007074F9" w:rsidRPr="007074F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7074F9">
        <w:rPr>
          <w:rFonts w:eastAsiaTheme="minorHAnsi"/>
          <w:color w:val="000000"/>
          <w:kern w:val="0"/>
          <w:sz w:val="22"/>
          <w:szCs w:val="22"/>
          <w:lang w:eastAsia="en-US"/>
        </w:rPr>
        <w:t xml:space="preserve">d) se va preciza dacă proiectul propus nu are legătură directă cu sau nu este necesar pentru managementul conservării ariei naturale protejate de interes comunitar; </w:t>
      </w:r>
    </w:p>
    <w:p w:rsidR="007745A0" w:rsidRPr="008061B9" w:rsidRDefault="007745A0" w:rsidP="007074F9">
      <w:pPr>
        <w:widowControl/>
        <w:suppressAutoHyphens w:val="0"/>
        <w:autoSpaceDE w:val="0"/>
        <w:autoSpaceDN w:val="0"/>
        <w:adjustRightInd w:val="0"/>
        <w:jc w:val="both"/>
        <w:rPr>
          <w:rFonts w:eastAsiaTheme="minorHAnsi"/>
          <w:color w:val="000000"/>
          <w:kern w:val="0"/>
          <w:sz w:val="22"/>
          <w:szCs w:val="22"/>
          <w:lang w:eastAsia="en-US"/>
        </w:rPr>
      </w:pPr>
    </w:p>
    <w:p w:rsidR="007074F9" w:rsidRPr="007074F9" w:rsidRDefault="007745A0" w:rsidP="007074F9">
      <w:pPr>
        <w:widowControl/>
        <w:suppressAutoHyphens w:val="0"/>
        <w:autoSpaceDE w:val="0"/>
        <w:autoSpaceDN w:val="0"/>
        <w:adjustRightInd w:val="0"/>
        <w:jc w:val="both"/>
        <w:rPr>
          <w:rFonts w:eastAsiaTheme="minorHAnsi"/>
          <w:b/>
          <w:color w:val="000000"/>
          <w:kern w:val="0"/>
          <w:sz w:val="22"/>
          <w:szCs w:val="22"/>
          <w:lang w:eastAsia="en-US"/>
        </w:rPr>
      </w:pPr>
      <w:r w:rsidRPr="008061B9">
        <w:rPr>
          <w:rFonts w:eastAsiaTheme="minorHAnsi"/>
          <w:b/>
          <w:color w:val="000000"/>
          <w:kern w:val="0"/>
          <w:sz w:val="22"/>
          <w:szCs w:val="22"/>
          <w:lang w:eastAsia="en-US"/>
        </w:rPr>
        <w:t>Proiectul propus nu este</w:t>
      </w:r>
      <w:r w:rsidR="00F96C46">
        <w:rPr>
          <w:rFonts w:eastAsiaTheme="minorHAnsi"/>
          <w:b/>
          <w:color w:val="000000"/>
          <w:kern w:val="0"/>
          <w:sz w:val="22"/>
          <w:szCs w:val="22"/>
          <w:lang w:eastAsia="en-US"/>
        </w:rPr>
        <w:t xml:space="preserve"> necesar managementului conservă</w:t>
      </w:r>
      <w:r w:rsidRPr="008061B9">
        <w:rPr>
          <w:rFonts w:eastAsiaTheme="minorHAnsi"/>
          <w:b/>
          <w:color w:val="000000"/>
          <w:kern w:val="0"/>
          <w:sz w:val="22"/>
          <w:szCs w:val="22"/>
          <w:lang w:eastAsia="en-US"/>
        </w:rPr>
        <w:t xml:space="preserve">rii ariei </w:t>
      </w:r>
      <w:r w:rsidR="00F0538A" w:rsidRPr="008061B9">
        <w:rPr>
          <w:rFonts w:eastAsiaTheme="minorHAnsi"/>
          <w:b/>
          <w:color w:val="000000"/>
          <w:kern w:val="0"/>
          <w:sz w:val="22"/>
          <w:szCs w:val="22"/>
          <w:lang w:eastAsia="en-US"/>
        </w:rPr>
        <w:t>natural protejate de interes comunitar</w:t>
      </w:r>
      <w:r w:rsidR="007074F9" w:rsidRPr="007074F9">
        <w:rPr>
          <w:rFonts w:eastAsiaTheme="minorHAnsi"/>
          <w:b/>
          <w:color w:val="000000"/>
          <w:kern w:val="0"/>
          <w:sz w:val="22"/>
          <w:szCs w:val="22"/>
          <w:lang w:eastAsia="en-US"/>
        </w:rPr>
        <w:t xml:space="preserve">. </w:t>
      </w:r>
    </w:p>
    <w:p w:rsidR="007745A0" w:rsidRPr="008061B9" w:rsidRDefault="007745A0" w:rsidP="007074F9">
      <w:pPr>
        <w:widowControl/>
        <w:suppressAutoHyphens w:val="0"/>
        <w:autoSpaceDE w:val="0"/>
        <w:autoSpaceDN w:val="0"/>
        <w:adjustRightInd w:val="0"/>
        <w:jc w:val="both"/>
        <w:rPr>
          <w:rFonts w:eastAsiaTheme="minorHAnsi"/>
          <w:color w:val="000000"/>
          <w:kern w:val="0"/>
          <w:sz w:val="22"/>
          <w:szCs w:val="22"/>
          <w:lang w:eastAsia="en-US"/>
        </w:rPr>
      </w:pPr>
    </w:p>
    <w:p w:rsidR="007745A0" w:rsidRPr="008061B9" w:rsidRDefault="007074F9" w:rsidP="007074F9">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 xml:space="preserve">e) se va estima impactul potenţial al proiectului asupra speciilor şi habitatelor din aria naturală protejată de interes comunitar; </w:t>
      </w:r>
    </w:p>
    <w:p w:rsidR="007745A0" w:rsidRPr="008061B9" w:rsidRDefault="007745A0" w:rsidP="007074F9">
      <w:pPr>
        <w:widowControl/>
        <w:suppressAutoHyphens w:val="0"/>
        <w:autoSpaceDE w:val="0"/>
        <w:autoSpaceDN w:val="0"/>
        <w:adjustRightInd w:val="0"/>
        <w:rPr>
          <w:rFonts w:eastAsiaTheme="minorHAnsi"/>
          <w:b/>
          <w:color w:val="000000"/>
          <w:kern w:val="0"/>
          <w:sz w:val="22"/>
          <w:szCs w:val="22"/>
          <w:lang w:eastAsia="en-US"/>
        </w:rPr>
      </w:pPr>
      <w:r w:rsidRPr="008061B9">
        <w:rPr>
          <w:rFonts w:eastAsiaTheme="minorHAnsi"/>
          <w:b/>
          <w:color w:val="000000"/>
          <w:kern w:val="0"/>
          <w:sz w:val="22"/>
          <w:szCs w:val="22"/>
          <w:lang w:eastAsia="en-US"/>
        </w:rPr>
        <w:t xml:space="preserve">Nu este cazul </w:t>
      </w:r>
    </w:p>
    <w:p w:rsidR="007745A0" w:rsidRPr="008061B9" w:rsidRDefault="007745A0" w:rsidP="007074F9">
      <w:pPr>
        <w:widowControl/>
        <w:suppressAutoHyphens w:val="0"/>
        <w:autoSpaceDE w:val="0"/>
        <w:autoSpaceDN w:val="0"/>
        <w:adjustRightInd w:val="0"/>
        <w:rPr>
          <w:rFonts w:eastAsiaTheme="minorHAnsi"/>
          <w:color w:val="000000"/>
          <w:kern w:val="0"/>
          <w:sz w:val="22"/>
          <w:szCs w:val="22"/>
          <w:lang w:eastAsia="en-US"/>
        </w:rPr>
      </w:pPr>
    </w:p>
    <w:p w:rsidR="007745A0" w:rsidRPr="008061B9" w:rsidRDefault="007074F9" w:rsidP="007074F9">
      <w:pPr>
        <w:widowControl/>
        <w:suppressAutoHyphens w:val="0"/>
        <w:autoSpaceDE w:val="0"/>
        <w:autoSpaceDN w:val="0"/>
        <w:adjustRightInd w:val="0"/>
        <w:rPr>
          <w:rFonts w:eastAsiaTheme="minorHAnsi"/>
          <w:color w:val="000000"/>
          <w:kern w:val="0"/>
          <w:sz w:val="22"/>
          <w:szCs w:val="22"/>
          <w:lang w:eastAsia="en-US"/>
        </w:rPr>
      </w:pPr>
      <w:r w:rsidRPr="007074F9">
        <w:rPr>
          <w:rFonts w:eastAsiaTheme="minorHAnsi"/>
          <w:color w:val="000000"/>
          <w:kern w:val="0"/>
          <w:sz w:val="22"/>
          <w:szCs w:val="22"/>
          <w:lang w:eastAsia="en-US"/>
        </w:rPr>
        <w:t>f) alte informaţii prevăzute în legislaţia în vigoare.</w:t>
      </w:r>
    </w:p>
    <w:p w:rsidR="007074F9" w:rsidRPr="007074F9" w:rsidRDefault="007745A0" w:rsidP="007074F9">
      <w:pPr>
        <w:widowControl/>
        <w:suppressAutoHyphens w:val="0"/>
        <w:autoSpaceDE w:val="0"/>
        <w:autoSpaceDN w:val="0"/>
        <w:adjustRightInd w:val="0"/>
        <w:rPr>
          <w:rFonts w:eastAsiaTheme="minorHAnsi"/>
          <w:b/>
          <w:color w:val="000000"/>
          <w:kern w:val="0"/>
          <w:sz w:val="22"/>
          <w:szCs w:val="22"/>
          <w:lang w:eastAsia="en-US"/>
        </w:rPr>
      </w:pPr>
      <w:r w:rsidRPr="008061B9">
        <w:rPr>
          <w:rFonts w:eastAsiaTheme="minorHAnsi"/>
          <w:b/>
          <w:color w:val="000000"/>
          <w:kern w:val="0"/>
          <w:sz w:val="22"/>
          <w:szCs w:val="22"/>
          <w:lang w:eastAsia="en-US"/>
        </w:rPr>
        <w:t xml:space="preserve">Nu este cazul </w:t>
      </w:r>
    </w:p>
    <w:p w:rsidR="007745A0" w:rsidRPr="008061B9" w:rsidRDefault="007745A0" w:rsidP="007074F9">
      <w:pPr>
        <w:widowControl/>
        <w:suppressAutoHyphens w:val="0"/>
        <w:autoSpaceDE w:val="0"/>
        <w:autoSpaceDN w:val="0"/>
        <w:adjustRightInd w:val="0"/>
        <w:jc w:val="both"/>
        <w:rPr>
          <w:rFonts w:eastAsiaTheme="minorHAnsi"/>
          <w:color w:val="000000"/>
          <w:kern w:val="0"/>
          <w:sz w:val="22"/>
          <w:szCs w:val="22"/>
          <w:lang w:eastAsia="en-US"/>
        </w:rPr>
      </w:pPr>
    </w:p>
    <w:p w:rsidR="007074F9" w:rsidRPr="008061B9" w:rsidRDefault="007074F9" w:rsidP="007074F9">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 xml:space="preserve">XIV. Pentru proiectele care se realizează pe ape sau au legătură cu apele, memoriul va fi completat cu următoarele informaţii, preluate din Planurile de management bazinale, actualizate: </w:t>
      </w:r>
    </w:p>
    <w:p w:rsidR="00F0538A" w:rsidRPr="007074F9" w:rsidRDefault="00F0538A" w:rsidP="007074F9">
      <w:pPr>
        <w:widowControl/>
        <w:suppressAutoHyphens w:val="0"/>
        <w:autoSpaceDE w:val="0"/>
        <w:autoSpaceDN w:val="0"/>
        <w:adjustRightInd w:val="0"/>
        <w:jc w:val="both"/>
        <w:rPr>
          <w:rFonts w:eastAsiaTheme="minorHAnsi"/>
          <w:color w:val="000000"/>
          <w:kern w:val="0"/>
          <w:sz w:val="22"/>
          <w:szCs w:val="22"/>
          <w:lang w:eastAsia="en-US"/>
        </w:rPr>
      </w:pPr>
    </w:p>
    <w:p w:rsidR="007074F9" w:rsidRPr="007074F9" w:rsidRDefault="007074F9" w:rsidP="007074F9">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 xml:space="preserve">1. Localizarea proiectului: </w:t>
      </w:r>
    </w:p>
    <w:p w:rsidR="00F0538A" w:rsidRPr="008061B9" w:rsidRDefault="00F0538A" w:rsidP="007074F9">
      <w:pPr>
        <w:widowControl/>
        <w:suppressAutoHyphens w:val="0"/>
        <w:autoSpaceDE w:val="0"/>
        <w:autoSpaceDN w:val="0"/>
        <w:adjustRightInd w:val="0"/>
        <w:jc w:val="both"/>
        <w:rPr>
          <w:rFonts w:eastAsiaTheme="minorHAnsi"/>
          <w:color w:val="000000"/>
          <w:kern w:val="0"/>
          <w:sz w:val="22"/>
          <w:szCs w:val="22"/>
          <w:lang w:eastAsia="en-US"/>
        </w:rPr>
      </w:pPr>
    </w:p>
    <w:p w:rsidR="007074F9" w:rsidRPr="007074F9" w:rsidRDefault="007074F9" w:rsidP="007074F9">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 xml:space="preserve">- bazinul hidrografic; - </w:t>
      </w:r>
      <w:r w:rsidRPr="007074F9">
        <w:rPr>
          <w:rFonts w:eastAsiaTheme="minorHAnsi"/>
          <w:b/>
          <w:bCs/>
          <w:color w:val="000000"/>
          <w:kern w:val="0"/>
          <w:sz w:val="22"/>
          <w:szCs w:val="22"/>
          <w:lang w:eastAsia="en-US"/>
        </w:rPr>
        <w:t>Baz</w:t>
      </w:r>
      <w:r w:rsidR="00F0538A" w:rsidRPr="008061B9">
        <w:rPr>
          <w:rFonts w:eastAsiaTheme="minorHAnsi"/>
          <w:b/>
          <w:bCs/>
          <w:color w:val="000000"/>
          <w:kern w:val="0"/>
          <w:sz w:val="22"/>
          <w:szCs w:val="22"/>
          <w:lang w:eastAsia="en-US"/>
        </w:rPr>
        <w:t>inul hidr</w:t>
      </w:r>
      <w:r w:rsidR="00144A17">
        <w:rPr>
          <w:rFonts w:eastAsiaTheme="minorHAnsi"/>
          <w:b/>
          <w:bCs/>
          <w:color w:val="000000"/>
          <w:kern w:val="0"/>
          <w:sz w:val="22"/>
          <w:szCs w:val="22"/>
          <w:lang w:eastAsia="en-US"/>
        </w:rPr>
        <w:t>ografic Olt</w:t>
      </w:r>
    </w:p>
    <w:p w:rsidR="00F0538A" w:rsidRPr="007074F9" w:rsidRDefault="00F0538A" w:rsidP="00A76002">
      <w:pPr>
        <w:widowControl/>
        <w:suppressAutoHyphens w:val="0"/>
        <w:autoSpaceDE w:val="0"/>
        <w:autoSpaceDN w:val="0"/>
        <w:adjustRightInd w:val="0"/>
        <w:spacing w:after="160"/>
        <w:rPr>
          <w:rFonts w:eastAsiaTheme="minorHAnsi"/>
          <w:color w:val="000000"/>
          <w:kern w:val="0"/>
          <w:sz w:val="22"/>
          <w:szCs w:val="22"/>
          <w:lang w:eastAsia="en-US"/>
        </w:rPr>
      </w:pPr>
      <w:r w:rsidRPr="008061B9">
        <w:rPr>
          <w:rFonts w:eastAsiaTheme="minorHAnsi"/>
          <w:color w:val="000000"/>
          <w:kern w:val="0"/>
          <w:sz w:val="22"/>
          <w:szCs w:val="22"/>
          <w:lang w:eastAsia="en-US"/>
        </w:rPr>
        <w:br/>
      </w:r>
      <w:r w:rsidR="007074F9" w:rsidRPr="007074F9">
        <w:rPr>
          <w:rFonts w:eastAsiaTheme="minorHAnsi"/>
          <w:color w:val="000000"/>
          <w:kern w:val="0"/>
          <w:sz w:val="22"/>
          <w:szCs w:val="22"/>
          <w:lang w:eastAsia="en-US"/>
        </w:rPr>
        <w:t xml:space="preserve">- cursul de apă: </w:t>
      </w:r>
      <w:r w:rsidR="00A76002">
        <w:rPr>
          <w:rFonts w:eastAsiaTheme="minorHAnsi"/>
          <w:color w:val="000000"/>
          <w:kern w:val="0"/>
          <w:sz w:val="22"/>
          <w:szCs w:val="22"/>
          <w:lang w:eastAsia="en-US"/>
        </w:rPr>
        <w:t xml:space="preserve">  </w:t>
      </w:r>
      <w:r w:rsidR="00A76002">
        <w:rPr>
          <w:rFonts w:eastAsiaTheme="minorHAnsi"/>
          <w:b/>
          <w:bCs/>
          <w:color w:val="000000"/>
          <w:kern w:val="0"/>
          <w:sz w:val="22"/>
          <w:szCs w:val="22"/>
          <w:lang w:eastAsia="en-US"/>
        </w:rPr>
        <w:t xml:space="preserve">- </w:t>
      </w:r>
    </w:p>
    <w:p w:rsidR="000619BA" w:rsidRPr="008061B9" w:rsidRDefault="007074F9" w:rsidP="000619BA">
      <w:pPr>
        <w:widowControl/>
        <w:suppressAutoHyphens w:val="0"/>
        <w:autoSpaceDE w:val="0"/>
        <w:autoSpaceDN w:val="0"/>
        <w:adjustRightInd w:val="0"/>
        <w:jc w:val="both"/>
        <w:rPr>
          <w:rFonts w:eastAsiaTheme="minorHAnsi"/>
          <w:color w:val="000000"/>
          <w:kern w:val="0"/>
          <w:sz w:val="22"/>
          <w:szCs w:val="22"/>
          <w:lang w:eastAsia="en-US"/>
        </w:rPr>
      </w:pPr>
      <w:r w:rsidRPr="007074F9">
        <w:rPr>
          <w:rFonts w:eastAsiaTheme="minorHAnsi"/>
          <w:color w:val="000000"/>
          <w:kern w:val="0"/>
          <w:sz w:val="22"/>
          <w:szCs w:val="22"/>
          <w:lang w:eastAsia="en-US"/>
        </w:rPr>
        <w:t xml:space="preserve">- cursul de apă: </w:t>
      </w:r>
      <w:r w:rsidR="00A76002">
        <w:rPr>
          <w:rFonts w:eastAsiaTheme="minorHAnsi"/>
          <w:color w:val="000000"/>
          <w:kern w:val="0"/>
          <w:sz w:val="22"/>
          <w:szCs w:val="22"/>
          <w:lang w:eastAsia="en-US"/>
        </w:rPr>
        <w:t xml:space="preserve"> </w:t>
      </w:r>
      <w:r w:rsidR="00A76002">
        <w:rPr>
          <w:rFonts w:eastAsiaTheme="minorHAnsi"/>
          <w:b/>
          <w:bCs/>
          <w:color w:val="000000"/>
          <w:kern w:val="0"/>
          <w:sz w:val="22"/>
          <w:szCs w:val="22"/>
          <w:lang w:eastAsia="en-US"/>
        </w:rPr>
        <w:t xml:space="preserve">- </w:t>
      </w:r>
      <w:r w:rsidRPr="007074F9">
        <w:rPr>
          <w:rFonts w:eastAsiaTheme="minorHAnsi"/>
          <w:b/>
          <w:bCs/>
          <w:color w:val="000000"/>
          <w:kern w:val="0"/>
          <w:sz w:val="22"/>
          <w:szCs w:val="22"/>
          <w:lang w:eastAsia="en-US"/>
        </w:rPr>
        <w:t xml:space="preserve"> </w:t>
      </w:r>
    </w:p>
    <w:p w:rsidR="000619BA" w:rsidRPr="008061B9" w:rsidRDefault="000619BA" w:rsidP="000619BA">
      <w:pPr>
        <w:widowControl/>
        <w:suppressAutoHyphens w:val="0"/>
        <w:autoSpaceDE w:val="0"/>
        <w:autoSpaceDN w:val="0"/>
        <w:adjustRightInd w:val="0"/>
        <w:jc w:val="both"/>
        <w:rPr>
          <w:rFonts w:eastAsiaTheme="minorHAnsi"/>
          <w:color w:val="000000"/>
          <w:kern w:val="0"/>
          <w:sz w:val="22"/>
          <w:szCs w:val="22"/>
          <w:lang w:eastAsia="en-US"/>
        </w:rPr>
      </w:pPr>
    </w:p>
    <w:p w:rsidR="00670539" w:rsidRDefault="00144A17" w:rsidP="000619BA">
      <w:pPr>
        <w:widowControl/>
        <w:suppressAutoHyphens w:val="0"/>
        <w:autoSpaceDE w:val="0"/>
        <w:autoSpaceDN w:val="0"/>
        <w:adjustRightInd w:val="0"/>
        <w:jc w:val="both"/>
        <w:rPr>
          <w:rFonts w:eastAsiaTheme="minorHAnsi"/>
          <w:b/>
          <w:bCs/>
          <w:color w:val="000000"/>
          <w:kern w:val="0"/>
          <w:sz w:val="22"/>
          <w:szCs w:val="22"/>
          <w:lang w:eastAsia="en-US"/>
        </w:rPr>
      </w:pPr>
      <w:r>
        <w:rPr>
          <w:rFonts w:eastAsiaTheme="minorHAnsi"/>
          <w:color w:val="000000"/>
          <w:kern w:val="0"/>
          <w:sz w:val="22"/>
          <w:szCs w:val="22"/>
          <w:lang w:eastAsia="en-US"/>
        </w:rPr>
        <w:t xml:space="preserve">- </w:t>
      </w:r>
      <w:r w:rsidR="007074F9" w:rsidRPr="007074F9">
        <w:rPr>
          <w:rFonts w:eastAsiaTheme="minorHAnsi"/>
          <w:color w:val="000000"/>
          <w:kern w:val="0"/>
          <w:sz w:val="22"/>
          <w:szCs w:val="22"/>
          <w:lang w:eastAsia="en-US"/>
        </w:rPr>
        <w:t xml:space="preserve">corpul de apă (de suprafaţă şi/sau subteran): denumire şi cod </w:t>
      </w:r>
      <w:r w:rsidR="00A76002">
        <w:rPr>
          <w:rFonts w:eastAsiaTheme="minorHAnsi"/>
          <w:color w:val="000000"/>
          <w:kern w:val="0"/>
          <w:sz w:val="22"/>
          <w:szCs w:val="22"/>
          <w:lang w:eastAsia="en-US"/>
        </w:rPr>
        <w:t xml:space="preserve"> </w:t>
      </w:r>
      <w:r w:rsidR="000619BA" w:rsidRPr="008061B9">
        <w:rPr>
          <w:rFonts w:eastAsiaTheme="minorHAnsi"/>
          <w:color w:val="000000"/>
          <w:kern w:val="0"/>
          <w:sz w:val="22"/>
          <w:szCs w:val="22"/>
          <w:lang w:eastAsia="en-US"/>
        </w:rPr>
        <w:t>–</w:t>
      </w:r>
      <w:r w:rsidR="00A76002">
        <w:rPr>
          <w:rFonts w:eastAsiaTheme="minorHAnsi"/>
          <w:b/>
          <w:bCs/>
          <w:color w:val="000000"/>
          <w:kern w:val="0"/>
          <w:sz w:val="22"/>
          <w:szCs w:val="22"/>
          <w:lang w:eastAsia="en-US"/>
        </w:rPr>
        <w:t xml:space="preserve"> </w:t>
      </w:r>
    </w:p>
    <w:p w:rsidR="00A76002" w:rsidRDefault="00A76002" w:rsidP="000619BA">
      <w:pPr>
        <w:widowControl/>
        <w:suppressAutoHyphens w:val="0"/>
        <w:autoSpaceDE w:val="0"/>
        <w:autoSpaceDN w:val="0"/>
        <w:adjustRightInd w:val="0"/>
        <w:jc w:val="both"/>
        <w:rPr>
          <w:rFonts w:eastAsiaTheme="minorHAnsi"/>
          <w:b/>
          <w:bCs/>
          <w:color w:val="000000"/>
          <w:kern w:val="0"/>
          <w:sz w:val="22"/>
          <w:szCs w:val="22"/>
          <w:lang w:eastAsia="en-US"/>
        </w:rPr>
      </w:pPr>
    </w:p>
    <w:p w:rsidR="00DE723E" w:rsidRPr="00DE723E" w:rsidRDefault="00DE723E" w:rsidP="00DE723E">
      <w:pPr>
        <w:widowControl/>
        <w:shd w:val="clear" w:color="auto" w:fill="FFFFFF"/>
        <w:suppressAutoHyphens w:val="0"/>
        <w:spacing w:after="150"/>
        <w:jc w:val="both"/>
        <w:rPr>
          <w:rFonts w:eastAsia="Times New Roman"/>
          <w:b/>
          <w:color w:val="333333"/>
          <w:sz w:val="20"/>
          <w:szCs w:val="20"/>
        </w:rPr>
      </w:pPr>
      <w:r w:rsidRPr="00DE723E">
        <w:rPr>
          <w:sz w:val="22"/>
          <w:szCs w:val="22"/>
          <w:lang w:val="ro-RO"/>
        </w:rPr>
        <w:t>Proiectul propus nu intră sub incidența articolului 48 si 54 din Legea apelor nr. 107/1996 cu modificările si completările ulterioare,</w:t>
      </w:r>
      <w:r w:rsidRPr="00DE723E">
        <w:rPr>
          <w:rFonts w:eastAsia="Times New Roman"/>
          <w:b/>
          <w:color w:val="333333"/>
          <w:sz w:val="22"/>
          <w:szCs w:val="22"/>
        </w:rPr>
        <w:t>acest fapt este confirmat de punctul de vedere cu nr. 9574 din 29.11.2019 emis de către Sistemul de Gospodărire a Apelor Sibiu.</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(1)</w:t>
      </w:r>
      <w:r w:rsidRPr="00DE723E">
        <w:rPr>
          <w:rFonts w:eastAsia="Times New Roman"/>
          <w:color w:val="444444"/>
          <w:sz w:val="22"/>
          <w:szCs w:val="22"/>
        </w:rPr>
        <w:t> Lucrările care se construiesc pe ape sau care au legătură cu apele sunt:</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a)</w:t>
      </w:r>
      <w:r w:rsidRPr="00DE723E">
        <w:rPr>
          <w:rFonts w:eastAsia="Times New Roman"/>
          <w:color w:val="333333"/>
          <w:sz w:val="22"/>
          <w:szCs w:val="22"/>
        </w:rPr>
        <w:t> lucrări, construcții și instalații care asigură gospodărirea complexă a apelor, inclusiv atenuarea apelor mari, prin modificarea regimului natural de curgere, cum sunt: baraje, acumulări permanente sau nepermanente, derivații de debite;</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b)</w:t>
      </w:r>
      <w:r w:rsidRPr="00DE723E">
        <w:rPr>
          <w:rFonts w:eastAsia="Times New Roman"/>
          <w:color w:val="444444"/>
          <w:sz w:val="22"/>
          <w:szCs w:val="22"/>
        </w:rPr>
        <w:t> lucrări de folosire a apelor, cu construcțiile și instalațiile aferente: alimentări cu apă potabilă, industrială și pentru irigații, amenajări piscicole, centrale hidroelectrice, folosințe hidromecanice, amenajări pentru navigație, plutărit și flotaj, poduri plutitoare, amenajări balneare, turistice sau pentru agrement, alte lucrări de acest fel;</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c)</w:t>
      </w:r>
      <w:r w:rsidRPr="00DE723E">
        <w:rPr>
          <w:rFonts w:eastAsia="Times New Roman"/>
          <w:color w:val="444444"/>
          <w:sz w:val="22"/>
          <w:szCs w:val="22"/>
        </w:rPr>
        <w:t> lucrări, construcții și instalații pentru protecția calității apelor sau care influențează calitatea apelor: lucrări de canalizare și evacuare a apelor uzate, stații și instalații de prelucrare a calității apelor, injecții de ape în subteran, alte asemenea lucrări;</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d)</w:t>
      </w:r>
      <w:r w:rsidRPr="00DE723E">
        <w:rPr>
          <w:rFonts w:eastAsia="Times New Roman"/>
          <w:color w:val="444444"/>
          <w:sz w:val="22"/>
          <w:szCs w:val="22"/>
        </w:rPr>
        <w:t> construcții de apărare împotriva acțiunii distructive a apei: îndiguiri, apărări și consolidări de maluri și albii, rectificări și reprofilări de albii, lucrări de dirijare a apei, combaterea eroziunii solului, regularizarea scurgerii pe versanți, corectări de torenți, desecări și asanări, alte lucrări de apărare;</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e)</w:t>
      </w:r>
      <w:r w:rsidRPr="00DE723E">
        <w:rPr>
          <w:rFonts w:eastAsia="Times New Roman"/>
          <w:color w:val="444444"/>
          <w:sz w:val="22"/>
          <w:szCs w:val="22"/>
        </w:rPr>
        <w:t> traversări de cursuri de apă cu lucrările aferente: poduri, conducte, linii electrice etc.;</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f)</w:t>
      </w:r>
      <w:r w:rsidRPr="00DE723E">
        <w:rPr>
          <w:rFonts w:eastAsia="Times New Roman"/>
          <w:color w:val="333333"/>
          <w:sz w:val="22"/>
          <w:szCs w:val="22"/>
        </w:rPr>
        <w:t xml:space="preserve"> amenajări și instalații de extragere a agregatelor minerale din albiile sau malurile cursurilor de apă, lacurilor și ale țărmului mării: balastiere, cariere etc.; </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g)</w:t>
      </w:r>
      <w:r w:rsidRPr="00DE723E">
        <w:rPr>
          <w:rFonts w:eastAsia="Times New Roman"/>
          <w:color w:val="333333"/>
          <w:sz w:val="22"/>
          <w:szCs w:val="22"/>
        </w:rPr>
        <w:t> depozite de deșeuri amplasate în albiile majore ale cursurilor de apă: halde de steril, zguri și cenuși, șlamuri, nămoluri și altele asemenea;</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lastRenderedPageBreak/>
        <w:t>h)</w:t>
      </w:r>
      <w:r w:rsidRPr="00DE723E">
        <w:rPr>
          <w:rFonts w:eastAsia="Times New Roman"/>
          <w:color w:val="444444"/>
          <w:sz w:val="22"/>
          <w:szCs w:val="22"/>
        </w:rPr>
        <w:t> plantări și defrișări de vegetație lemnoasă, perdele antierozionale și filtrante în zonele de protecție sau în albiile majore, care nu fac parte din fondul forestier;</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i)</w:t>
      </w:r>
      <w:r w:rsidRPr="00DE723E">
        <w:rPr>
          <w:rFonts w:eastAsia="Times New Roman"/>
          <w:color w:val="333333"/>
          <w:sz w:val="22"/>
          <w:szCs w:val="22"/>
        </w:rPr>
        <w:t> lucrări, construcții și instalații care se execută pe malul mării, pe fundul apelor maritime interioare și al mării teritoriale, pe platoul continental sau lucrări pentru apărarea țărmului;</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j)</w:t>
      </w:r>
      <w:r w:rsidRPr="00DE723E">
        <w:rPr>
          <w:rFonts w:eastAsia="Times New Roman"/>
          <w:color w:val="444444"/>
          <w:sz w:val="22"/>
          <w:szCs w:val="22"/>
        </w:rPr>
        <w:t> lucrări de prospecțiuni, de explorare/exploatare prin foraje terestre sau maritime, instalații hidrometrice, borne topohidrografice și alte lucrări de studii de teren în legătură cu apele;</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k)</w:t>
      </w:r>
      <w:r w:rsidRPr="00DE723E">
        <w:rPr>
          <w:rFonts w:eastAsia="Times New Roman"/>
          <w:color w:val="444444"/>
          <w:sz w:val="22"/>
          <w:szCs w:val="22"/>
        </w:rPr>
        <w:t> lucrări și instalații pentru urmărirea parametrilor hidrologici sau urmărirea automată a calității apei.</w:t>
      </w:r>
    </w:p>
    <w:p w:rsidR="00DE723E" w:rsidRPr="00DE723E" w:rsidRDefault="00DE723E" w:rsidP="00DE723E">
      <w:pPr>
        <w:shd w:val="clear" w:color="auto" w:fill="FFFFFF"/>
        <w:spacing w:after="150"/>
        <w:jc w:val="both"/>
        <w:rPr>
          <w:rFonts w:eastAsia="Times New Roman"/>
          <w:color w:val="333333"/>
          <w:sz w:val="22"/>
          <w:szCs w:val="22"/>
        </w:rPr>
      </w:pPr>
      <w:r w:rsidRPr="00DE723E">
        <w:rPr>
          <w:rFonts w:eastAsia="Times New Roman"/>
          <w:b/>
          <w:bCs/>
          <w:color w:val="222222"/>
          <w:sz w:val="22"/>
          <w:szCs w:val="22"/>
        </w:rPr>
        <w:t>(2)</w:t>
      </w:r>
      <w:r w:rsidRPr="00DE723E">
        <w:rPr>
          <w:rFonts w:eastAsia="Times New Roman"/>
          <w:color w:val="333333"/>
          <w:sz w:val="22"/>
          <w:szCs w:val="22"/>
        </w:rPr>
        <w:t> Documentațiile elaborate pentru lucrările prevăzute la </w:t>
      </w:r>
      <w:hyperlink r:id="rId8" w:anchor="p-10135144" w:tgtFrame="_blank" w:history="1">
        <w:r w:rsidRPr="00DE723E">
          <w:rPr>
            <w:rFonts w:eastAsia="Times New Roman"/>
            <w:color w:val="1A86B6"/>
            <w:sz w:val="22"/>
            <w:szCs w:val="22"/>
          </w:rPr>
          <w:t>alin. (1)</w:t>
        </w:r>
      </w:hyperlink>
      <w:r w:rsidRPr="00DE723E">
        <w:rPr>
          <w:rFonts w:eastAsia="Times New Roman"/>
          <w:color w:val="333333"/>
          <w:sz w:val="22"/>
          <w:szCs w:val="22"/>
        </w:rPr>
        <w:t> trebuie să ofere securitatea necesară, să răspundă normativelor și prescripțiilor tehnice, având în vedere interesele protecției mediului și amplasamentelor.</w:t>
      </w:r>
    </w:p>
    <w:p w:rsidR="008061B9" w:rsidRPr="00B520CC" w:rsidRDefault="00A76002" w:rsidP="00B520CC">
      <w:pPr>
        <w:widowControl/>
        <w:suppressAutoHyphens w:val="0"/>
        <w:spacing w:after="200" w:line="276" w:lineRule="auto"/>
        <w:rPr>
          <w:rFonts w:eastAsia="PMingLiU"/>
          <w:b/>
          <w:bCs/>
          <w:kern w:val="0"/>
          <w:sz w:val="22"/>
          <w:szCs w:val="22"/>
          <w:lang w:eastAsia="en-US"/>
        </w:rPr>
      </w:pPr>
      <w:r w:rsidRPr="00B520CC">
        <w:rPr>
          <w:sz w:val="22"/>
          <w:szCs w:val="22"/>
          <w:lang w:val="ro-RO"/>
        </w:rPr>
        <w:t xml:space="preserve">Proiectul propus </w:t>
      </w:r>
      <w:r w:rsidR="00DE723E" w:rsidRPr="00B520CC">
        <w:rPr>
          <w:sz w:val="22"/>
          <w:szCs w:val="22"/>
          <w:lang w:val="ro-RO"/>
        </w:rPr>
        <w:t xml:space="preserve"> intră în sub incidența Legii nr. 292/2018 privind evaluarea impactului anumitor proiecte publice și private asupra mediului </w:t>
      </w:r>
      <w:r w:rsidR="00B520CC" w:rsidRPr="00B520CC">
        <w:rPr>
          <w:sz w:val="22"/>
          <w:szCs w:val="22"/>
          <w:lang w:val="ro-RO"/>
        </w:rPr>
        <w:t xml:space="preserve">fiind o extindere a unui imobil deja </w:t>
      </w:r>
      <w:r w:rsidR="00B520CC" w:rsidRPr="00B520CC">
        <w:rPr>
          <w:sz w:val="22"/>
          <w:szCs w:val="22"/>
          <w:shd w:val="clear" w:color="auto" w:fill="FFFFFF"/>
        </w:rPr>
        <w:t xml:space="preserve"> autorizat, care po</w:t>
      </w:r>
      <w:r w:rsidR="00B520CC">
        <w:rPr>
          <w:sz w:val="22"/>
          <w:szCs w:val="22"/>
          <w:shd w:val="clear" w:color="auto" w:fill="FFFFFF"/>
        </w:rPr>
        <w:t>a</w:t>
      </w:r>
      <w:r w:rsidR="00B520CC" w:rsidRPr="00B520CC">
        <w:rPr>
          <w:sz w:val="22"/>
          <w:szCs w:val="22"/>
          <w:shd w:val="clear" w:color="auto" w:fill="FFFFFF"/>
        </w:rPr>
        <w:t>t</w:t>
      </w:r>
      <w:r w:rsidR="00B520CC">
        <w:rPr>
          <w:sz w:val="22"/>
          <w:szCs w:val="22"/>
          <w:shd w:val="clear" w:color="auto" w:fill="FFFFFF"/>
        </w:rPr>
        <w:t>e</w:t>
      </w:r>
      <w:r w:rsidR="00B520CC" w:rsidRPr="00B520CC">
        <w:rPr>
          <w:sz w:val="22"/>
          <w:szCs w:val="22"/>
          <w:shd w:val="clear" w:color="auto" w:fill="FFFFFF"/>
        </w:rPr>
        <w:t xml:space="preserve"> avea efecte semnificative negative asupra mediului.</w:t>
      </w:r>
    </w:p>
    <w:p w:rsidR="00DE723E" w:rsidRDefault="00DE723E" w:rsidP="007074F9">
      <w:pPr>
        <w:widowControl/>
        <w:suppressAutoHyphens w:val="0"/>
        <w:autoSpaceDE w:val="0"/>
        <w:autoSpaceDN w:val="0"/>
        <w:adjustRightInd w:val="0"/>
        <w:jc w:val="both"/>
        <w:rPr>
          <w:rFonts w:eastAsia="PMingLiU"/>
          <w:b/>
          <w:bCs/>
          <w:color w:val="000000"/>
          <w:kern w:val="0"/>
          <w:sz w:val="22"/>
          <w:szCs w:val="22"/>
          <w:lang w:eastAsia="en-US"/>
        </w:rPr>
      </w:pPr>
    </w:p>
    <w:p w:rsidR="007074F9" w:rsidRPr="007074F9" w:rsidRDefault="007074F9" w:rsidP="007074F9">
      <w:pPr>
        <w:widowControl/>
        <w:suppressAutoHyphens w:val="0"/>
        <w:autoSpaceDE w:val="0"/>
        <w:autoSpaceDN w:val="0"/>
        <w:adjustRightInd w:val="0"/>
        <w:jc w:val="both"/>
        <w:rPr>
          <w:rFonts w:eastAsia="PMingLiU"/>
          <w:color w:val="000000"/>
          <w:kern w:val="0"/>
          <w:sz w:val="22"/>
          <w:szCs w:val="22"/>
          <w:lang w:eastAsia="en-US"/>
        </w:rPr>
      </w:pPr>
      <w:r w:rsidRPr="007074F9">
        <w:rPr>
          <w:rFonts w:eastAsia="PMingLiU"/>
          <w:b/>
          <w:bCs/>
          <w:color w:val="000000"/>
          <w:kern w:val="0"/>
          <w:sz w:val="22"/>
          <w:szCs w:val="22"/>
          <w:lang w:eastAsia="en-US"/>
        </w:rPr>
        <w:t>HIDROLOGIE</w:t>
      </w:r>
    </w:p>
    <w:p w:rsidR="00A64B39" w:rsidRPr="008061B9" w:rsidRDefault="00A64B39" w:rsidP="007074F9">
      <w:pPr>
        <w:widowControl/>
        <w:suppressAutoHyphens w:val="0"/>
        <w:autoSpaceDE w:val="0"/>
        <w:autoSpaceDN w:val="0"/>
        <w:adjustRightInd w:val="0"/>
        <w:jc w:val="both"/>
        <w:rPr>
          <w:rFonts w:eastAsia="PMingLiU"/>
          <w:color w:val="000000"/>
          <w:kern w:val="0"/>
          <w:sz w:val="22"/>
          <w:szCs w:val="22"/>
          <w:lang w:eastAsia="en-US"/>
        </w:rPr>
      </w:pPr>
    </w:p>
    <w:p w:rsidR="008061B9" w:rsidRDefault="007074F9" w:rsidP="007074F9">
      <w:pPr>
        <w:widowControl/>
        <w:suppressAutoHyphens w:val="0"/>
        <w:autoSpaceDE w:val="0"/>
        <w:autoSpaceDN w:val="0"/>
        <w:adjustRightInd w:val="0"/>
        <w:jc w:val="both"/>
        <w:rPr>
          <w:rFonts w:eastAsia="PMingLiU"/>
          <w:color w:val="000000"/>
          <w:kern w:val="0"/>
          <w:sz w:val="22"/>
          <w:szCs w:val="22"/>
          <w:lang w:eastAsia="en-US"/>
        </w:rPr>
      </w:pPr>
      <w:r w:rsidRPr="007074F9">
        <w:rPr>
          <w:rFonts w:eastAsia="PMingLiU"/>
          <w:color w:val="000000"/>
          <w:kern w:val="0"/>
          <w:sz w:val="22"/>
          <w:szCs w:val="22"/>
          <w:lang w:eastAsia="en-US"/>
        </w:rPr>
        <w:t>2. Indicarea stării ecologice/potenţialului ecologic şi starea chimică a corpului de apă de suprafaţă; pentru corpul de apă subteran se vor indica starea cantitativă şi starea chimică a corpului de apă.</w:t>
      </w:r>
    </w:p>
    <w:p w:rsidR="007074F9" w:rsidRPr="007074F9" w:rsidRDefault="001559A6" w:rsidP="007074F9">
      <w:pPr>
        <w:widowControl/>
        <w:suppressAutoHyphens w:val="0"/>
        <w:autoSpaceDE w:val="0"/>
        <w:autoSpaceDN w:val="0"/>
        <w:adjustRightInd w:val="0"/>
        <w:jc w:val="both"/>
        <w:rPr>
          <w:rFonts w:eastAsia="PMingLiU"/>
          <w:color w:val="000000"/>
          <w:kern w:val="0"/>
          <w:sz w:val="22"/>
          <w:szCs w:val="22"/>
          <w:lang w:eastAsia="en-US"/>
        </w:rPr>
      </w:pPr>
      <w:r>
        <w:rPr>
          <w:rFonts w:eastAsia="PMingLiU"/>
          <w:b/>
          <w:bCs/>
          <w:color w:val="000000"/>
          <w:kern w:val="0"/>
          <w:sz w:val="22"/>
          <w:szCs w:val="22"/>
          <w:lang w:eastAsia="en-US"/>
        </w:rPr>
        <w:t xml:space="preserve">- </w:t>
      </w:r>
      <w:r w:rsidR="00B520CC">
        <w:rPr>
          <w:rFonts w:eastAsia="PMingLiU"/>
          <w:b/>
          <w:bCs/>
          <w:color w:val="000000"/>
          <w:kern w:val="0"/>
          <w:sz w:val="22"/>
          <w:szCs w:val="22"/>
          <w:lang w:eastAsia="en-US"/>
        </w:rPr>
        <w:t>Nu este cazul.</w:t>
      </w:r>
    </w:p>
    <w:p w:rsidR="00A64B39" w:rsidRPr="008061B9" w:rsidRDefault="00A64B39" w:rsidP="007074F9">
      <w:pPr>
        <w:widowControl/>
        <w:suppressAutoHyphens w:val="0"/>
        <w:autoSpaceDE w:val="0"/>
        <w:autoSpaceDN w:val="0"/>
        <w:adjustRightInd w:val="0"/>
        <w:jc w:val="both"/>
        <w:rPr>
          <w:rFonts w:eastAsia="PMingLiU"/>
          <w:color w:val="000000"/>
          <w:kern w:val="0"/>
          <w:sz w:val="22"/>
          <w:szCs w:val="22"/>
          <w:lang w:eastAsia="en-US"/>
        </w:rPr>
      </w:pPr>
    </w:p>
    <w:p w:rsidR="008061B9" w:rsidRDefault="007074F9" w:rsidP="007074F9">
      <w:pPr>
        <w:widowControl/>
        <w:suppressAutoHyphens w:val="0"/>
        <w:autoSpaceDE w:val="0"/>
        <w:autoSpaceDN w:val="0"/>
        <w:adjustRightInd w:val="0"/>
        <w:jc w:val="both"/>
        <w:rPr>
          <w:rFonts w:eastAsia="PMingLiU"/>
          <w:color w:val="000000"/>
          <w:kern w:val="0"/>
          <w:sz w:val="22"/>
          <w:szCs w:val="22"/>
          <w:lang w:eastAsia="en-US"/>
        </w:rPr>
      </w:pPr>
      <w:r w:rsidRPr="007074F9">
        <w:rPr>
          <w:rFonts w:eastAsia="PMingLiU"/>
          <w:color w:val="000000"/>
          <w:kern w:val="0"/>
          <w:sz w:val="22"/>
          <w:szCs w:val="22"/>
          <w:lang w:eastAsia="en-US"/>
        </w:rPr>
        <w:t xml:space="preserve">3. Indicarea obiectivului/obiectivelor de mediu pentru fiecare corp de apă identificat, cu precizarea excepţiilor aplicate şi a termenelor aferente, după caz </w:t>
      </w:r>
    </w:p>
    <w:p w:rsidR="00B520CC" w:rsidRPr="007074F9" w:rsidRDefault="00B520CC" w:rsidP="00B520CC">
      <w:pPr>
        <w:widowControl/>
        <w:suppressAutoHyphens w:val="0"/>
        <w:autoSpaceDE w:val="0"/>
        <w:autoSpaceDN w:val="0"/>
        <w:adjustRightInd w:val="0"/>
        <w:jc w:val="both"/>
        <w:rPr>
          <w:rFonts w:eastAsia="PMingLiU"/>
          <w:color w:val="000000"/>
          <w:kern w:val="0"/>
          <w:sz w:val="22"/>
          <w:szCs w:val="22"/>
          <w:lang w:eastAsia="en-US"/>
        </w:rPr>
      </w:pPr>
      <w:r>
        <w:rPr>
          <w:rFonts w:eastAsia="PMingLiU"/>
          <w:b/>
          <w:bCs/>
          <w:color w:val="000000"/>
          <w:kern w:val="0"/>
          <w:sz w:val="22"/>
          <w:szCs w:val="22"/>
          <w:lang w:eastAsia="en-US"/>
        </w:rPr>
        <w:t>- Nu este cazul.</w:t>
      </w:r>
    </w:p>
    <w:p w:rsidR="00A64B39" w:rsidRPr="008061B9" w:rsidRDefault="00A64B39" w:rsidP="007074F9">
      <w:pPr>
        <w:widowControl/>
        <w:suppressAutoHyphens w:val="0"/>
        <w:autoSpaceDE w:val="0"/>
        <w:autoSpaceDN w:val="0"/>
        <w:adjustRightInd w:val="0"/>
        <w:jc w:val="both"/>
        <w:rPr>
          <w:rFonts w:eastAsia="PMingLiU"/>
          <w:color w:val="000000"/>
          <w:kern w:val="0"/>
          <w:sz w:val="22"/>
          <w:szCs w:val="22"/>
          <w:lang w:eastAsia="en-US"/>
        </w:rPr>
      </w:pPr>
    </w:p>
    <w:p w:rsidR="007074F9" w:rsidRPr="007074F9" w:rsidRDefault="007074F9" w:rsidP="007074F9">
      <w:pPr>
        <w:widowControl/>
        <w:suppressAutoHyphens w:val="0"/>
        <w:autoSpaceDE w:val="0"/>
        <w:autoSpaceDN w:val="0"/>
        <w:adjustRightInd w:val="0"/>
        <w:jc w:val="both"/>
        <w:rPr>
          <w:rFonts w:eastAsia="PMingLiU"/>
          <w:color w:val="000000"/>
          <w:kern w:val="0"/>
          <w:sz w:val="22"/>
          <w:szCs w:val="22"/>
          <w:lang w:eastAsia="en-US"/>
        </w:rPr>
      </w:pPr>
      <w:r w:rsidRPr="007074F9">
        <w:rPr>
          <w:rFonts w:eastAsia="PMingLiU"/>
          <w:color w:val="000000"/>
          <w:kern w:val="0"/>
          <w:sz w:val="22"/>
          <w:szCs w:val="22"/>
          <w:lang w:eastAsia="en-US"/>
        </w:rPr>
        <w:t xml:space="preserve">XV. Criteriile prevăzute în </w:t>
      </w:r>
      <w:r w:rsidRPr="007074F9">
        <w:rPr>
          <w:rFonts w:eastAsia="PMingLiU"/>
          <w:color w:val="000000"/>
          <w:kern w:val="0"/>
          <w:sz w:val="22"/>
          <w:szCs w:val="22"/>
          <w:u w:val="single"/>
          <w:lang w:eastAsia="en-US"/>
        </w:rPr>
        <w:t xml:space="preserve">anexa nr. 3 </w:t>
      </w:r>
      <w:r w:rsidRPr="007074F9">
        <w:rPr>
          <w:rFonts w:eastAsia="PMingLiU"/>
          <w:color w:val="000000"/>
          <w:kern w:val="0"/>
          <w:sz w:val="22"/>
          <w:szCs w:val="22"/>
          <w:lang w:eastAsia="en-US"/>
        </w:rPr>
        <w:t xml:space="preserve">la Legea nr. 292 privind evaluarea impactului anumitor proiecte publice şi private asupra mediului se iau în considerare, dacă este cazul, în momentul compilării informaţiilor în conformitate cu punctele III - XIV. </w:t>
      </w:r>
    </w:p>
    <w:p w:rsidR="001559A6" w:rsidRPr="001559A6" w:rsidRDefault="00B520CC" w:rsidP="007074F9">
      <w:pPr>
        <w:widowControl/>
        <w:suppressAutoHyphens w:val="0"/>
        <w:autoSpaceDE w:val="0"/>
        <w:autoSpaceDN w:val="0"/>
        <w:adjustRightInd w:val="0"/>
        <w:rPr>
          <w:rFonts w:eastAsia="PMingLiU"/>
          <w:b/>
          <w:color w:val="000000"/>
          <w:kern w:val="0"/>
          <w:sz w:val="22"/>
          <w:szCs w:val="22"/>
          <w:lang w:eastAsia="en-US"/>
        </w:rPr>
      </w:pPr>
      <w:r>
        <w:rPr>
          <w:rFonts w:eastAsia="PMingLiU"/>
          <w:b/>
          <w:color w:val="000000"/>
          <w:kern w:val="0"/>
          <w:sz w:val="22"/>
          <w:szCs w:val="22"/>
          <w:lang w:eastAsia="en-US"/>
        </w:rPr>
        <w:t xml:space="preserve">- </w:t>
      </w:r>
      <w:r w:rsidR="001559A6" w:rsidRPr="001559A6">
        <w:rPr>
          <w:rFonts w:eastAsia="PMingLiU"/>
          <w:b/>
          <w:color w:val="000000"/>
          <w:kern w:val="0"/>
          <w:sz w:val="22"/>
          <w:szCs w:val="22"/>
          <w:lang w:eastAsia="en-US"/>
        </w:rPr>
        <w:t>Nu este cazul</w:t>
      </w:r>
    </w:p>
    <w:p w:rsidR="00670539" w:rsidRDefault="00670539" w:rsidP="007074F9">
      <w:pPr>
        <w:widowControl/>
        <w:suppressAutoHyphens w:val="0"/>
        <w:autoSpaceDE w:val="0"/>
        <w:autoSpaceDN w:val="0"/>
        <w:adjustRightInd w:val="0"/>
        <w:rPr>
          <w:rFonts w:eastAsia="PMingLiU"/>
          <w:color w:val="000000"/>
          <w:kern w:val="0"/>
          <w:sz w:val="22"/>
          <w:szCs w:val="22"/>
          <w:lang w:eastAsia="en-US"/>
        </w:rPr>
      </w:pPr>
    </w:p>
    <w:p w:rsidR="00B520CC" w:rsidRDefault="00B520CC" w:rsidP="007074F9">
      <w:pPr>
        <w:widowControl/>
        <w:suppressAutoHyphens w:val="0"/>
        <w:autoSpaceDE w:val="0"/>
        <w:autoSpaceDN w:val="0"/>
        <w:adjustRightInd w:val="0"/>
        <w:rPr>
          <w:rFonts w:eastAsia="PMingLiU"/>
          <w:color w:val="000000"/>
          <w:kern w:val="0"/>
          <w:sz w:val="22"/>
          <w:szCs w:val="22"/>
          <w:lang w:eastAsia="en-US"/>
        </w:rPr>
      </w:pPr>
    </w:p>
    <w:p w:rsidR="00B520CC" w:rsidRDefault="00B520CC" w:rsidP="007074F9">
      <w:pPr>
        <w:widowControl/>
        <w:suppressAutoHyphens w:val="0"/>
        <w:autoSpaceDE w:val="0"/>
        <w:autoSpaceDN w:val="0"/>
        <w:adjustRightInd w:val="0"/>
        <w:rPr>
          <w:rFonts w:eastAsia="PMingLiU"/>
          <w:color w:val="000000"/>
          <w:kern w:val="0"/>
          <w:sz w:val="22"/>
          <w:szCs w:val="22"/>
          <w:lang w:eastAsia="en-US"/>
        </w:rPr>
      </w:pPr>
    </w:p>
    <w:p w:rsidR="00B520CC" w:rsidRDefault="00B520CC" w:rsidP="007074F9">
      <w:pPr>
        <w:widowControl/>
        <w:suppressAutoHyphens w:val="0"/>
        <w:autoSpaceDE w:val="0"/>
        <w:autoSpaceDN w:val="0"/>
        <w:adjustRightInd w:val="0"/>
        <w:rPr>
          <w:rFonts w:eastAsia="PMingLiU"/>
          <w:color w:val="000000"/>
          <w:kern w:val="0"/>
          <w:sz w:val="22"/>
          <w:szCs w:val="22"/>
          <w:lang w:eastAsia="en-US"/>
        </w:rPr>
      </w:pPr>
    </w:p>
    <w:p w:rsidR="007074F9" w:rsidRPr="007074F9" w:rsidRDefault="00B520CC" w:rsidP="007074F9">
      <w:pPr>
        <w:widowControl/>
        <w:suppressAutoHyphens w:val="0"/>
        <w:autoSpaceDE w:val="0"/>
        <w:autoSpaceDN w:val="0"/>
        <w:adjustRightInd w:val="0"/>
        <w:rPr>
          <w:rFonts w:eastAsia="PMingLiU"/>
          <w:color w:val="000000"/>
          <w:kern w:val="0"/>
          <w:sz w:val="22"/>
          <w:szCs w:val="22"/>
          <w:lang w:eastAsia="en-US"/>
        </w:rPr>
      </w:pPr>
      <w:r>
        <w:rPr>
          <w:rFonts w:eastAsia="PMingLiU"/>
          <w:color w:val="000000"/>
          <w:kern w:val="0"/>
          <w:sz w:val="22"/>
          <w:szCs w:val="22"/>
          <w:lang w:eastAsia="en-US"/>
        </w:rPr>
        <w:t>Semnătura şi ştampila</w:t>
      </w:r>
    </w:p>
    <w:p w:rsidR="008061B9" w:rsidRPr="008061B9" w:rsidRDefault="008061B9">
      <w:pPr>
        <w:rPr>
          <w:sz w:val="22"/>
          <w:szCs w:val="22"/>
        </w:rPr>
      </w:pPr>
    </w:p>
    <w:sectPr w:rsidR="008061B9" w:rsidRPr="008061B9" w:rsidSect="00263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49" w:rsidRDefault="00ED0949" w:rsidP="0018453F">
      <w:r>
        <w:separator/>
      </w:r>
    </w:p>
  </w:endnote>
  <w:endnote w:type="continuationSeparator" w:id="0">
    <w:p w:rsidR="00ED0949" w:rsidRDefault="00ED0949" w:rsidP="0018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49" w:rsidRDefault="00ED0949" w:rsidP="0018453F">
      <w:r>
        <w:separator/>
      </w:r>
    </w:p>
  </w:footnote>
  <w:footnote w:type="continuationSeparator" w:id="0">
    <w:p w:rsidR="00ED0949" w:rsidRDefault="00ED0949" w:rsidP="00184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1800"/>
        </w:tabs>
        <w:ind w:left="1800" w:hanging="360"/>
      </w:pPr>
      <w:rPr>
        <w:rFonts w:ascii="Times New Roman" w:hAnsi="Times New Roman" w:cs="StarSymbol"/>
        <w:sz w:val="18"/>
        <w:szCs w:val="18"/>
      </w:rPr>
    </w:lvl>
  </w:abstractNum>
  <w:abstractNum w:abstractNumId="1">
    <w:nsid w:val="00000005"/>
    <w:multiLevelType w:val="singleLevel"/>
    <w:tmpl w:val="00000005"/>
    <w:name w:val="WW8Num5"/>
    <w:lvl w:ilvl="0">
      <w:start w:val="1"/>
      <w:numFmt w:val="upperLetter"/>
      <w:lvlText w:val="%1."/>
      <w:lvlJc w:val="left"/>
      <w:pPr>
        <w:tabs>
          <w:tab w:val="num" w:pos="720"/>
        </w:tabs>
        <w:ind w:left="720" w:hanging="360"/>
      </w:pPr>
    </w:lvl>
  </w:abstractNum>
  <w:abstractNum w:abstractNumId="2">
    <w:nsid w:val="246907A7"/>
    <w:multiLevelType w:val="hybridMultilevel"/>
    <w:tmpl w:val="A7187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BB3661F"/>
    <w:multiLevelType w:val="hybridMultilevel"/>
    <w:tmpl w:val="A3CA0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B22A58"/>
    <w:multiLevelType w:val="hybridMultilevel"/>
    <w:tmpl w:val="C232A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3238"/>
    <w:rsid w:val="00041717"/>
    <w:rsid w:val="00057236"/>
    <w:rsid w:val="000619BA"/>
    <w:rsid w:val="0009642B"/>
    <w:rsid w:val="000A56BB"/>
    <w:rsid w:val="000F1F49"/>
    <w:rsid w:val="00101D9B"/>
    <w:rsid w:val="001247F2"/>
    <w:rsid w:val="00133741"/>
    <w:rsid w:val="00144A17"/>
    <w:rsid w:val="001559A6"/>
    <w:rsid w:val="00163A11"/>
    <w:rsid w:val="0018453F"/>
    <w:rsid w:val="001973F6"/>
    <w:rsid w:val="001C23AB"/>
    <w:rsid w:val="001D6E73"/>
    <w:rsid w:val="00224EAB"/>
    <w:rsid w:val="00232175"/>
    <w:rsid w:val="00243D28"/>
    <w:rsid w:val="0026368A"/>
    <w:rsid w:val="002B1968"/>
    <w:rsid w:val="002C05A4"/>
    <w:rsid w:val="002C720C"/>
    <w:rsid w:val="002F4B1C"/>
    <w:rsid w:val="00302A39"/>
    <w:rsid w:val="00357AFF"/>
    <w:rsid w:val="00360717"/>
    <w:rsid w:val="003A4481"/>
    <w:rsid w:val="00412F0C"/>
    <w:rsid w:val="00443811"/>
    <w:rsid w:val="004C0873"/>
    <w:rsid w:val="005044C4"/>
    <w:rsid w:val="00512958"/>
    <w:rsid w:val="00562EBA"/>
    <w:rsid w:val="005878AC"/>
    <w:rsid w:val="00597C7A"/>
    <w:rsid w:val="005C7B81"/>
    <w:rsid w:val="005F2530"/>
    <w:rsid w:val="005F7E82"/>
    <w:rsid w:val="00617216"/>
    <w:rsid w:val="00670539"/>
    <w:rsid w:val="0070122E"/>
    <w:rsid w:val="007074F9"/>
    <w:rsid w:val="00742909"/>
    <w:rsid w:val="00770032"/>
    <w:rsid w:val="007745A0"/>
    <w:rsid w:val="007C3238"/>
    <w:rsid w:val="008061B9"/>
    <w:rsid w:val="00826858"/>
    <w:rsid w:val="00893889"/>
    <w:rsid w:val="00965291"/>
    <w:rsid w:val="009815E2"/>
    <w:rsid w:val="009920E0"/>
    <w:rsid w:val="009A4930"/>
    <w:rsid w:val="00A02DD7"/>
    <w:rsid w:val="00A1281A"/>
    <w:rsid w:val="00A419D0"/>
    <w:rsid w:val="00A64B39"/>
    <w:rsid w:val="00A76002"/>
    <w:rsid w:val="00A907AF"/>
    <w:rsid w:val="00AB1AF1"/>
    <w:rsid w:val="00AC153F"/>
    <w:rsid w:val="00AC37F3"/>
    <w:rsid w:val="00B2167E"/>
    <w:rsid w:val="00B422FB"/>
    <w:rsid w:val="00B520CC"/>
    <w:rsid w:val="00BE1904"/>
    <w:rsid w:val="00C243B2"/>
    <w:rsid w:val="00C7588A"/>
    <w:rsid w:val="00C9687A"/>
    <w:rsid w:val="00D2191B"/>
    <w:rsid w:val="00D312E1"/>
    <w:rsid w:val="00DE723E"/>
    <w:rsid w:val="00E24510"/>
    <w:rsid w:val="00E5260A"/>
    <w:rsid w:val="00E64892"/>
    <w:rsid w:val="00E66583"/>
    <w:rsid w:val="00ED0949"/>
    <w:rsid w:val="00ED64F4"/>
    <w:rsid w:val="00EF08D4"/>
    <w:rsid w:val="00F0538A"/>
    <w:rsid w:val="00F40815"/>
    <w:rsid w:val="00F44A0D"/>
    <w:rsid w:val="00F758DB"/>
    <w:rsid w:val="00F91C96"/>
    <w:rsid w:val="00F96C46"/>
    <w:rsid w:val="00FA4E5C"/>
    <w:rsid w:val="00FF0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8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40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text31">
    <w:name w:val="Corp text 31"/>
    <w:basedOn w:val="Normal"/>
    <w:rsid w:val="005F2530"/>
    <w:rPr>
      <w:sz w:val="22"/>
      <w:lang w:val="fr-FR"/>
    </w:rPr>
  </w:style>
  <w:style w:type="paragraph" w:styleId="Antet">
    <w:name w:val="header"/>
    <w:basedOn w:val="Normal"/>
    <w:link w:val="AntetCaracter"/>
    <w:uiPriority w:val="99"/>
    <w:unhideWhenUsed/>
    <w:rsid w:val="0018453F"/>
    <w:pPr>
      <w:tabs>
        <w:tab w:val="center" w:pos="4703"/>
        <w:tab w:val="right" w:pos="9406"/>
      </w:tabs>
    </w:pPr>
  </w:style>
  <w:style w:type="character" w:customStyle="1" w:styleId="AntetCaracter">
    <w:name w:val="Antet Caracter"/>
    <w:basedOn w:val="Fontdeparagrafimplicit"/>
    <w:link w:val="Antet"/>
    <w:uiPriority w:val="99"/>
    <w:rsid w:val="0018453F"/>
    <w:rPr>
      <w:rFonts w:ascii="Times New Roman" w:eastAsia="Arial Unicode MS" w:hAnsi="Times New Roman" w:cs="Times New Roman"/>
      <w:kern w:val="1"/>
      <w:sz w:val="24"/>
      <w:szCs w:val="24"/>
      <w:lang w:eastAsia="ar-SA"/>
    </w:rPr>
  </w:style>
  <w:style w:type="paragraph" w:styleId="Subsol">
    <w:name w:val="footer"/>
    <w:basedOn w:val="Normal"/>
    <w:link w:val="SubsolCaracter"/>
    <w:uiPriority w:val="99"/>
    <w:unhideWhenUsed/>
    <w:rsid w:val="0018453F"/>
    <w:pPr>
      <w:tabs>
        <w:tab w:val="center" w:pos="4703"/>
        <w:tab w:val="right" w:pos="9406"/>
      </w:tabs>
    </w:pPr>
  </w:style>
  <w:style w:type="character" w:customStyle="1" w:styleId="SubsolCaracter">
    <w:name w:val="Subsol Caracter"/>
    <w:basedOn w:val="Fontdeparagrafimplicit"/>
    <w:link w:val="Subsol"/>
    <w:uiPriority w:val="99"/>
    <w:rsid w:val="0018453F"/>
    <w:rPr>
      <w:rFonts w:ascii="Times New Roman" w:eastAsia="Arial Unicode MS" w:hAnsi="Times New Roman" w:cs="Times New Roman"/>
      <w:kern w:val="1"/>
      <w:sz w:val="24"/>
      <w:szCs w:val="24"/>
      <w:lang w:eastAsia="ar-SA"/>
    </w:rPr>
  </w:style>
  <w:style w:type="paragraph" w:styleId="TextnBalon">
    <w:name w:val="Balloon Text"/>
    <w:basedOn w:val="Normal"/>
    <w:link w:val="TextnBalonCaracter"/>
    <w:uiPriority w:val="99"/>
    <w:semiHidden/>
    <w:unhideWhenUsed/>
    <w:rsid w:val="001247F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247F2"/>
    <w:rPr>
      <w:rFonts w:ascii="Tahoma" w:eastAsia="Arial Unicode MS" w:hAnsi="Tahoma" w:cs="Tahoma"/>
      <w:kern w:val="1"/>
      <w:sz w:val="16"/>
      <w:szCs w:val="16"/>
      <w:lang w:eastAsia="ar-SA"/>
    </w:rPr>
  </w:style>
  <w:style w:type="paragraph" w:styleId="Listparagraf">
    <w:name w:val="List Paragraph"/>
    <w:basedOn w:val="Normal"/>
    <w:uiPriority w:val="34"/>
    <w:qFormat/>
    <w:rsid w:val="009815E2"/>
    <w:pPr>
      <w:ind w:left="720"/>
      <w:contextualSpacing/>
    </w:pPr>
  </w:style>
  <w:style w:type="paragraph" w:customStyle="1" w:styleId="Indentcorptext31">
    <w:name w:val="Indent corp text 31"/>
    <w:basedOn w:val="Normal"/>
    <w:rsid w:val="002C720C"/>
    <w:pPr>
      <w:ind w:left="720" w:firstLine="556"/>
      <w:jc w:val="both"/>
    </w:pPr>
    <w:rPr>
      <w:sz w:val="28"/>
      <w:szCs w:val="20"/>
    </w:rPr>
  </w:style>
  <w:style w:type="paragraph" w:customStyle="1" w:styleId="Liniuta01">
    <w:name w:val="Liniuta 01"/>
    <w:basedOn w:val="Normal"/>
    <w:rsid w:val="00133741"/>
    <w:pPr>
      <w:tabs>
        <w:tab w:val="left" w:pos="993"/>
      </w:tabs>
      <w:ind w:right="62" w:hanging="11"/>
    </w:pPr>
    <w:rPr>
      <w:rFonts w:eastAsia="SimSun" w:cs="Mangal"/>
      <w:lang w:val="ro-RO" w:eastAsia="hi-IN" w:bidi="hi-IN"/>
    </w:rPr>
  </w:style>
  <w:style w:type="table" w:styleId="GrilTabel">
    <w:name w:val="Table Grid"/>
    <w:basedOn w:val="TabelNormal"/>
    <w:uiPriority w:val="59"/>
    <w:rsid w:val="00E648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deparagrafimplicit"/>
    <w:uiPriority w:val="99"/>
    <w:semiHidden/>
    <w:unhideWhenUsed/>
    <w:rsid w:val="00B520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82"/>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40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text31">
    <w:name w:val="Corp text 31"/>
    <w:basedOn w:val="Normal"/>
    <w:rsid w:val="005F2530"/>
    <w:rPr>
      <w:sz w:val="22"/>
      <w:lang w:val="fr-FR"/>
    </w:rPr>
  </w:style>
  <w:style w:type="paragraph" w:styleId="Antet">
    <w:name w:val="header"/>
    <w:basedOn w:val="Normal"/>
    <w:link w:val="AntetCaracter"/>
    <w:uiPriority w:val="99"/>
    <w:unhideWhenUsed/>
    <w:rsid w:val="0018453F"/>
    <w:pPr>
      <w:tabs>
        <w:tab w:val="center" w:pos="4703"/>
        <w:tab w:val="right" w:pos="9406"/>
      </w:tabs>
    </w:pPr>
  </w:style>
  <w:style w:type="character" w:customStyle="1" w:styleId="AntetCaracter">
    <w:name w:val="Header Char"/>
    <w:basedOn w:val="Fontdeparagrafimplicit"/>
    <w:link w:val="Antet"/>
    <w:uiPriority w:val="99"/>
    <w:rsid w:val="0018453F"/>
    <w:rPr>
      <w:rFonts w:ascii="Times New Roman" w:eastAsia="Arial Unicode MS" w:hAnsi="Times New Roman" w:cs="Times New Roman"/>
      <w:kern w:val="1"/>
      <w:sz w:val="24"/>
      <w:szCs w:val="24"/>
      <w:lang w:eastAsia="ar-SA"/>
    </w:rPr>
  </w:style>
  <w:style w:type="paragraph" w:styleId="Subsol">
    <w:name w:val="footer"/>
    <w:basedOn w:val="Normal"/>
    <w:link w:val="SubsolCaracter"/>
    <w:uiPriority w:val="99"/>
    <w:unhideWhenUsed/>
    <w:rsid w:val="0018453F"/>
    <w:pPr>
      <w:tabs>
        <w:tab w:val="center" w:pos="4703"/>
        <w:tab w:val="right" w:pos="9406"/>
      </w:tabs>
    </w:pPr>
  </w:style>
  <w:style w:type="character" w:customStyle="1" w:styleId="SubsolCaracter">
    <w:name w:val="Footer Char"/>
    <w:basedOn w:val="Fontdeparagrafimplicit"/>
    <w:link w:val="Subsol"/>
    <w:uiPriority w:val="99"/>
    <w:rsid w:val="0018453F"/>
    <w:rPr>
      <w:rFonts w:ascii="Times New Roman" w:eastAsia="Arial Unicode MS" w:hAnsi="Times New Roman" w:cs="Times New Roman"/>
      <w:kern w:val="1"/>
      <w:sz w:val="24"/>
      <w:szCs w:val="24"/>
      <w:lang w:eastAsia="ar-SA"/>
    </w:rPr>
  </w:style>
  <w:style w:type="paragraph" w:styleId="TextnBalon">
    <w:name w:val="Balloon Text"/>
    <w:basedOn w:val="Normal"/>
    <w:link w:val="TextnBalonCaracter"/>
    <w:uiPriority w:val="99"/>
    <w:semiHidden/>
    <w:unhideWhenUsed/>
    <w:rsid w:val="001247F2"/>
    <w:rPr>
      <w:rFonts w:ascii="Tahoma" w:hAnsi="Tahoma" w:cs="Tahoma"/>
      <w:sz w:val="16"/>
      <w:szCs w:val="16"/>
    </w:rPr>
  </w:style>
  <w:style w:type="character" w:customStyle="1" w:styleId="TextnBalonCaracter">
    <w:name w:val="Balloon Text Char"/>
    <w:basedOn w:val="Fontdeparagrafimplicit"/>
    <w:link w:val="TextnBalon"/>
    <w:uiPriority w:val="99"/>
    <w:semiHidden/>
    <w:rsid w:val="001247F2"/>
    <w:rPr>
      <w:rFonts w:ascii="Tahoma" w:eastAsia="Arial Unicode MS" w:hAnsi="Tahoma" w:cs="Tahoma"/>
      <w:kern w:val="1"/>
      <w:sz w:val="16"/>
      <w:szCs w:val="16"/>
      <w:lang w:eastAsia="ar-SA"/>
    </w:rPr>
  </w:style>
  <w:style w:type="paragraph" w:styleId="Listparagraf">
    <w:name w:val="List Paragraph"/>
    <w:basedOn w:val="Normal"/>
    <w:uiPriority w:val="34"/>
    <w:qFormat/>
    <w:rsid w:val="009815E2"/>
    <w:pPr>
      <w:ind w:left="720"/>
      <w:contextualSpacing/>
    </w:pPr>
  </w:style>
  <w:style w:type="paragraph" w:customStyle="1" w:styleId="Indentcorptext31">
    <w:name w:val="Indent corp text 31"/>
    <w:basedOn w:val="Normal"/>
    <w:rsid w:val="002C720C"/>
    <w:pPr>
      <w:ind w:left="720" w:firstLine="556"/>
      <w:jc w:val="both"/>
    </w:pPr>
    <w:rPr>
      <w:sz w:val="28"/>
      <w:szCs w:val="20"/>
    </w:rPr>
  </w:style>
  <w:style w:type="paragraph" w:customStyle="1" w:styleId="Liniuta01">
    <w:name w:val="Liniuta 01"/>
    <w:basedOn w:val="Normal"/>
    <w:rsid w:val="00133741"/>
    <w:pPr>
      <w:tabs>
        <w:tab w:val="left" w:pos="993"/>
      </w:tabs>
      <w:ind w:right="62" w:hanging="11"/>
    </w:pPr>
    <w:rPr>
      <w:rFonts w:eastAsia="SimSun" w:cs="Mangal"/>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4&amp;d=2020-01-2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5687</Words>
  <Characters>32421</Characters>
  <Application>Microsoft Office Word</Application>
  <DocSecurity>0</DocSecurity>
  <Lines>270</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Zambori Simona</cp:lastModifiedBy>
  <cp:revision>2</cp:revision>
  <dcterms:created xsi:type="dcterms:W3CDTF">2020-04-09T09:03:00Z</dcterms:created>
  <dcterms:modified xsi:type="dcterms:W3CDTF">2020-04-09T09:03:00Z</dcterms:modified>
</cp:coreProperties>
</file>