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60" w:rsidRDefault="00CE1D60" w:rsidP="00CE1D60">
      <w:pPr>
        <w:spacing w:after="0" w:line="240" w:lineRule="auto"/>
        <w:jc w:val="both"/>
        <w:rPr>
          <w:rFonts w:ascii="Times New Roman" w:hAnsi="Times New Roman"/>
          <w:b/>
          <w:bCs/>
          <w:sz w:val="28"/>
          <w:szCs w:val="28"/>
          <w:lang w:val="ro-RO"/>
        </w:rPr>
      </w:pPr>
    </w:p>
    <w:p w:rsidR="00CE1D60" w:rsidRPr="00064581" w:rsidRDefault="00815DD3" w:rsidP="00CE1D6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E1D60" w:rsidRPr="00EA2AD9" w:rsidRDefault="00815DD3" w:rsidP="00CE1D60">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CE1D60" w:rsidRDefault="00815DD3" w:rsidP="00CE1D6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howingPlcHdr/>
      </w:sdtPr>
      <w:sdtContent>
        <w:p w:rsidR="00CE1D60" w:rsidRPr="00FF6ECE" w:rsidRDefault="00815DD3" w:rsidP="00CE1D60">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CE1D60" w:rsidRPr="00064581" w:rsidRDefault="00815DD3" w:rsidP="00CE1D6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CE1D60" w:rsidRDefault="00815DD3" w:rsidP="00CE1D6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36C9B">
            <w:rPr>
              <w:rFonts w:ascii="Arial" w:hAnsi="Arial" w:cs="Arial"/>
              <w:b/>
              <w:sz w:val="24"/>
              <w:szCs w:val="24"/>
              <w:lang w:val="ro-RO"/>
            </w:rPr>
            <w:t>PRIMARIA  COMUNEI ILISESTI</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36C9B">
            <w:rPr>
              <w:rFonts w:ascii="Arial" w:hAnsi="Arial" w:cs="Arial"/>
              <w:sz w:val="24"/>
              <w:szCs w:val="24"/>
              <w:lang w:val="ro-RO"/>
            </w:rPr>
            <w:t>Str. PRINCIPALA , Nr. 150, Ilişeşti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sidR="00E56623">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00F84DB1">
            <w:rPr>
              <w:rFonts w:ascii="Times New Roman" w:hAnsi="Times New Roman"/>
              <w:color w:val="000000"/>
              <w:sz w:val="28"/>
              <w:szCs w:val="28"/>
              <w:lang w:val="ro-RO"/>
            </w:rPr>
            <w:t xml:space="preserve"> </w:t>
          </w:r>
          <w:r w:rsidR="00E56623" w:rsidRPr="00F84DB1">
            <w:rPr>
              <w:rFonts w:ascii="Times New Roman" w:hAnsi="Times New Roman"/>
              <w:b/>
              <w:color w:val="000000"/>
              <w:sz w:val="28"/>
              <w:szCs w:val="28"/>
              <w:lang w:val="ro-RO"/>
            </w:rPr>
            <w:t>„PUZ-</w:t>
          </w:r>
          <w:r w:rsidR="00E56623">
            <w:rPr>
              <w:rFonts w:ascii="Times New Roman" w:hAnsi="Times New Roman"/>
              <w:color w:val="000000"/>
              <w:sz w:val="28"/>
              <w:szCs w:val="28"/>
              <w:lang w:val="ro-RO"/>
            </w:rPr>
            <w:t xml:space="preserve"> </w:t>
          </w:r>
          <w:r w:rsidR="00E56623" w:rsidRPr="00F84DB1">
            <w:rPr>
              <w:rFonts w:ascii="Times New Roman" w:hAnsi="Times New Roman"/>
              <w:b/>
              <w:color w:val="000000"/>
              <w:sz w:val="28"/>
              <w:szCs w:val="28"/>
              <w:lang w:val="ro-RO"/>
            </w:rPr>
            <w:t>Construire platformă de depozitare și gospodărire a gunoiului de grajd în comuna Ilișești,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36C9B">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E36C9B">
            <w:rPr>
              <w:rFonts w:ascii="Arial" w:hAnsi="Arial" w:cs="Arial"/>
              <w:sz w:val="24"/>
              <w:szCs w:val="24"/>
              <w:lang w:val="ro-RO"/>
            </w:rPr>
            <w:t>2686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3-23T00:00:00Z">
            <w:dateFormat w:val="dd.MM.yyyy"/>
            <w:lid w:val="ro-RO"/>
            <w:storeMappedDataAs w:val="dateTime"/>
            <w:calendar w:val="gregorian"/>
          </w:date>
        </w:sdtPr>
        <w:sdtContent>
          <w:r w:rsidR="00E36C9B">
            <w:rPr>
              <w:rFonts w:ascii="Arial" w:hAnsi="Arial" w:cs="Arial"/>
              <w:spacing w:val="-6"/>
              <w:sz w:val="24"/>
              <w:szCs w:val="24"/>
              <w:lang w:val="ro-RO"/>
            </w:rPr>
            <w:t>23.03.2017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E1D60" w:rsidRPr="00D3221B"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E1D60" w:rsidRPr="00D3221B"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E1D60" w:rsidRPr="00D3221B"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E1D60" w:rsidRPr="00D3221B"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E1D60" w:rsidRPr="00D3221B"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E1D60" w:rsidRDefault="00815DD3" w:rsidP="00CE1D60">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E1D60" w:rsidRPr="00D3221B" w:rsidRDefault="00CE1D60" w:rsidP="00CE1D6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E1D60" w:rsidRPr="00D3221B" w:rsidRDefault="00815DD3" w:rsidP="00CE1D6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BB5438">
            <w:rPr>
              <w:rFonts w:ascii="Arial" w:hAnsi="Arial" w:cs="Arial"/>
              <w:b/>
              <w:color w:val="000000"/>
              <w:sz w:val="24"/>
              <w:szCs w:val="24"/>
              <w:lang w:val="ro-RO"/>
            </w:rPr>
            <w:t>Suceava</w:t>
          </w:r>
        </w:p>
        <w:p w:rsidR="00CE1D60" w:rsidRPr="00D3221B" w:rsidRDefault="00815DD3" w:rsidP="00CE1D60">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BB5438">
            <w:rPr>
              <w:rFonts w:ascii="Arial" w:hAnsi="Arial" w:cs="Arial"/>
              <w:color w:val="000000"/>
              <w:sz w:val="24"/>
              <w:szCs w:val="24"/>
              <w:lang w:val="ro-RO"/>
            </w:rPr>
            <w:t xml:space="preserve"> </w:t>
          </w:r>
          <w:r w:rsidR="00F351A9">
            <w:rPr>
              <w:rFonts w:ascii="Arial" w:hAnsi="Arial" w:cs="Arial"/>
              <w:color w:val="000000"/>
              <w:sz w:val="24"/>
              <w:szCs w:val="24"/>
              <w:lang w:val="ro-RO"/>
            </w:rPr>
            <w:t>07</w:t>
          </w:r>
          <w:r w:rsidR="00197B32">
            <w:rPr>
              <w:rFonts w:ascii="Arial" w:hAnsi="Arial" w:cs="Arial"/>
              <w:color w:val="000000"/>
              <w:sz w:val="24"/>
              <w:szCs w:val="24"/>
              <w:lang w:val="ro-RO"/>
            </w:rPr>
            <w:t>.</w:t>
          </w:r>
          <w:r w:rsidR="00BB5438">
            <w:rPr>
              <w:rFonts w:ascii="Arial" w:hAnsi="Arial" w:cs="Arial"/>
              <w:color w:val="000000"/>
              <w:sz w:val="24"/>
              <w:szCs w:val="24"/>
              <w:lang w:val="ro-RO"/>
            </w:rPr>
            <w:t>04</w:t>
          </w:r>
          <w:r w:rsidR="00197B32">
            <w:rPr>
              <w:rFonts w:ascii="Arial" w:hAnsi="Arial" w:cs="Arial"/>
              <w:color w:val="000000"/>
              <w:sz w:val="24"/>
              <w:szCs w:val="24"/>
              <w:lang w:val="ro-RO"/>
            </w:rPr>
            <w:t>.2017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E1D60" w:rsidRPr="00D3221B" w:rsidRDefault="00815DD3" w:rsidP="00CE1D60">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F351A9">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F351A9">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F351A9">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E1D60" w:rsidRPr="00D3221B" w:rsidRDefault="00815DD3" w:rsidP="00CE1D60">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E1D60" w:rsidRPr="00D3221B" w:rsidRDefault="00815DD3" w:rsidP="00CE1D6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CE1D60" w:rsidRDefault="00CE1D60" w:rsidP="00CE1D60">
      <w:pPr>
        <w:autoSpaceDE w:val="0"/>
        <w:autoSpaceDN w:val="0"/>
        <w:adjustRightInd w:val="0"/>
        <w:spacing w:line="240" w:lineRule="auto"/>
        <w:jc w:val="both"/>
        <w:rPr>
          <w:rFonts w:ascii="Arial" w:hAnsi="Arial" w:cs="Arial"/>
          <w:b/>
          <w:color w:val="000000"/>
          <w:sz w:val="24"/>
          <w:szCs w:val="24"/>
          <w:lang w:val="ro-RO"/>
        </w:rPr>
      </w:pPr>
    </w:p>
    <w:p w:rsidR="00CE1D60" w:rsidRDefault="00CE1D60" w:rsidP="00CE1D60">
      <w:pPr>
        <w:autoSpaceDE w:val="0"/>
        <w:autoSpaceDN w:val="0"/>
        <w:adjustRightInd w:val="0"/>
        <w:spacing w:line="240" w:lineRule="auto"/>
        <w:jc w:val="both"/>
        <w:rPr>
          <w:rFonts w:ascii="Arial" w:hAnsi="Arial" w:cs="Arial"/>
          <w:b/>
          <w:color w:val="000000"/>
          <w:sz w:val="24"/>
          <w:szCs w:val="24"/>
          <w:lang w:val="ro-RO"/>
        </w:rPr>
      </w:pPr>
    </w:p>
    <w:p w:rsidR="00CE1D60" w:rsidRPr="001B317B" w:rsidRDefault="0032580D" w:rsidP="00CE1D60">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815DD3" w:rsidRPr="00D3221B">
            <w:rPr>
              <w:rFonts w:ascii="Arial" w:hAnsi="Arial" w:cs="Arial"/>
              <w:b/>
              <w:color w:val="000000"/>
              <w:sz w:val="24"/>
              <w:szCs w:val="24"/>
              <w:lang w:val="ro-RO"/>
            </w:rPr>
            <w:t>Planul</w:t>
          </w:r>
          <w:r w:rsidR="00815DD3">
            <w:rPr>
              <w:rFonts w:ascii="Arial" w:hAnsi="Arial" w:cs="Arial"/>
              <w:b/>
              <w:color w:val="000000"/>
              <w:sz w:val="24"/>
              <w:szCs w:val="24"/>
              <w:lang w:val="ro-RO"/>
            </w:rPr>
            <w:t xml:space="preserve">/programul </w:t>
          </w:r>
          <w:r w:rsidR="0073028F">
            <w:rPr>
              <w:rFonts w:ascii="Arial" w:hAnsi="Arial" w:cs="Arial"/>
              <w:b/>
              <w:color w:val="000000"/>
              <w:sz w:val="24"/>
              <w:szCs w:val="24"/>
              <w:lang w:val="ro-RO"/>
            </w:rPr>
            <w:t>„PUZ- Construire platformă de depozitare și gospodărire a gunoiului de grajd în com</w:t>
          </w:r>
          <w:r w:rsidR="00BB5438">
            <w:rPr>
              <w:rFonts w:ascii="Arial" w:hAnsi="Arial" w:cs="Arial"/>
              <w:b/>
              <w:color w:val="000000"/>
              <w:sz w:val="24"/>
              <w:szCs w:val="24"/>
              <w:lang w:val="ro-RO"/>
            </w:rPr>
            <w:t>u</w:t>
          </w:r>
          <w:r w:rsidR="0073028F">
            <w:rPr>
              <w:rFonts w:ascii="Arial" w:hAnsi="Arial" w:cs="Arial"/>
              <w:b/>
              <w:color w:val="000000"/>
              <w:sz w:val="24"/>
              <w:szCs w:val="24"/>
              <w:lang w:val="ro-RO"/>
            </w:rPr>
            <w:t>na Ilișești, județul Suceava"</w:t>
          </w:r>
          <w:r w:rsidR="00815DD3">
            <w:rPr>
              <w:rFonts w:ascii="Arial" w:hAnsi="Arial" w:cs="Arial"/>
              <w:b/>
              <w:color w:val="000000"/>
              <w:sz w:val="24"/>
              <w:szCs w:val="24"/>
              <w:lang w:val="ro-RO"/>
            </w:rPr>
            <w:t>,</w:t>
          </w:r>
        </w:sdtContent>
      </w:sdt>
      <w:r w:rsidR="00815DD3">
        <w:rPr>
          <w:rFonts w:ascii="Arial" w:hAnsi="Arial" w:cs="Arial"/>
          <w:b/>
          <w:color w:val="000000"/>
          <w:sz w:val="24"/>
          <w:szCs w:val="24"/>
          <w:lang w:val="ro-RO"/>
        </w:rPr>
        <w:t xml:space="preserve"> </w:t>
      </w:r>
      <w:r w:rsidR="00815DD3" w:rsidRPr="00D80050">
        <w:rPr>
          <w:rFonts w:ascii="Arial" w:hAnsi="Arial" w:cs="Arial"/>
          <w:b/>
          <w:color w:val="000000"/>
          <w:sz w:val="24"/>
          <w:szCs w:val="24"/>
          <w:lang w:val="ro-RO"/>
        </w:rPr>
        <w:t>titular</w:t>
      </w:r>
      <w:r w:rsidR="00815DD3">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E36C9B">
            <w:rPr>
              <w:rFonts w:ascii="Arial" w:hAnsi="Arial" w:cs="Arial"/>
              <w:color w:val="000000"/>
              <w:sz w:val="24"/>
              <w:szCs w:val="24"/>
              <w:lang w:val="ro-RO"/>
            </w:rPr>
            <w:t>PRIMARIA  COMUNEI ILISESTI</w:t>
          </w:r>
        </w:sdtContent>
      </w:sdt>
      <w:r w:rsidR="00815DD3" w:rsidRPr="00D3221B">
        <w:rPr>
          <w:rFonts w:ascii="Arial" w:hAnsi="Arial" w:cs="Arial"/>
          <w:b/>
          <w:color w:val="000000"/>
          <w:sz w:val="24"/>
          <w:szCs w:val="24"/>
          <w:lang w:val="ro-RO"/>
        </w:rPr>
        <w:t>,</w:t>
      </w:r>
      <w:r w:rsidR="00815DD3"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815DD3">
            <w:rPr>
              <w:rFonts w:ascii="Arial" w:hAnsi="Arial" w:cs="Arial"/>
              <w:sz w:val="24"/>
              <w:szCs w:val="24"/>
              <w:lang w:val="ro-RO" w:eastAsia="ro-RO"/>
            </w:rPr>
            <w:t xml:space="preserve"> </w:t>
          </w:r>
        </w:sdtContent>
      </w:sdt>
      <w:r w:rsidR="00815DD3" w:rsidRPr="00D3221B">
        <w:rPr>
          <w:rFonts w:ascii="Arial" w:hAnsi="Arial" w:cs="Arial"/>
          <w:b/>
          <w:color w:val="000000"/>
          <w:sz w:val="24"/>
          <w:szCs w:val="24"/>
          <w:lang w:val="ro-RO"/>
        </w:rPr>
        <w:t xml:space="preserve">nu </w:t>
      </w:r>
      <w:r w:rsidR="00815DD3" w:rsidRPr="00D3221B">
        <w:rPr>
          <w:rFonts w:ascii="Arial" w:hAnsi="Arial" w:cs="Arial"/>
          <w:b/>
          <w:color w:val="000000"/>
          <w:sz w:val="24"/>
          <w:szCs w:val="24"/>
          <w:lang w:val="ro-RO"/>
        </w:rPr>
        <w:lastRenderedPageBreak/>
        <w:t xml:space="preserve">necesită evaluare de mediu şi nu necesită evaluare adecvată şi se va supune </w:t>
      </w:r>
      <w:r w:rsidR="00815DD3" w:rsidRPr="001B317B">
        <w:rPr>
          <w:rFonts w:ascii="Arial" w:hAnsi="Arial" w:cs="Arial"/>
          <w:b/>
          <w:color w:val="000000"/>
          <w:sz w:val="24"/>
          <w:szCs w:val="24"/>
          <w:lang w:val="ro-RO"/>
        </w:rPr>
        <w:t>adoptării fără aviz de mediu</w:t>
      </w:r>
      <w:r w:rsidR="00815DD3" w:rsidRPr="00D3221B">
        <w:rPr>
          <w:rFonts w:ascii="Arial" w:hAnsi="Arial" w:cs="Arial"/>
          <w:b/>
          <w:i/>
          <w:color w:val="000000"/>
          <w:sz w:val="24"/>
          <w:szCs w:val="24"/>
          <w:lang w:val="ro-RO"/>
        </w:rPr>
        <w:t>.</w:t>
      </w:r>
    </w:p>
    <w:p w:rsidR="00CE1D60" w:rsidRDefault="00CE1D60" w:rsidP="00CE1D60">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73028F" w:rsidRDefault="0073028F" w:rsidP="00CE1D60">
          <w:pPr>
            <w:autoSpaceDE w:val="0"/>
            <w:autoSpaceDN w:val="0"/>
            <w:adjustRightInd w:val="0"/>
            <w:spacing w:after="0" w:line="240" w:lineRule="auto"/>
            <w:jc w:val="both"/>
            <w:rPr>
              <w:rFonts w:ascii="Arial" w:hAnsi="Arial" w:cs="Arial"/>
              <w:sz w:val="24"/>
              <w:szCs w:val="24"/>
              <w:lang w:val="ro-RO"/>
            </w:rPr>
          </w:pPr>
          <w:r w:rsidRPr="00F16799">
            <w:rPr>
              <w:rFonts w:ascii="Arial" w:hAnsi="Arial" w:cs="Arial"/>
              <w:b/>
              <w:sz w:val="24"/>
              <w:szCs w:val="24"/>
              <w:lang w:val="ro-RO"/>
            </w:rPr>
            <w:t>Documentația tehnică se aprobă cu următoarele condiții:</w:t>
          </w:r>
        </w:p>
        <w:p w:rsidR="0073028F" w:rsidRDefault="0073028F" w:rsidP="00CE1D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w:t>
          </w:r>
          <w:r w:rsidR="00BB5438">
            <w:rPr>
              <w:rFonts w:ascii="Arial" w:hAnsi="Arial" w:cs="Arial"/>
              <w:sz w:val="24"/>
              <w:szCs w:val="24"/>
              <w:lang w:val="ro-RO"/>
            </w:rPr>
            <w:t>ta decizie finală este valabilă</w:t>
          </w:r>
          <w:r>
            <w:rPr>
              <w:rFonts w:ascii="Arial" w:hAnsi="Arial" w:cs="Arial"/>
              <w:sz w:val="24"/>
              <w:szCs w:val="24"/>
              <w:lang w:val="ro-RO"/>
            </w:rPr>
            <w:t xml:space="preserve"> pe toată perioada de valabilitate a PUZ-ului, dacă</w:t>
          </w:r>
          <w:r w:rsidR="00BB5438">
            <w:rPr>
              <w:rFonts w:ascii="Arial" w:hAnsi="Arial" w:cs="Arial"/>
              <w:sz w:val="24"/>
              <w:szCs w:val="24"/>
              <w:lang w:val="ro-RO"/>
            </w:rPr>
            <w:t xml:space="preserve"> nu intervin modificări ale acesteia.</w:t>
          </w:r>
        </w:p>
        <w:p w:rsidR="00BB5438" w:rsidRDefault="00BB5438" w:rsidP="00CE1D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F16799" w:rsidRDefault="00F16799" w:rsidP="00CE1D60">
          <w:pPr>
            <w:autoSpaceDE w:val="0"/>
            <w:autoSpaceDN w:val="0"/>
            <w:adjustRightInd w:val="0"/>
            <w:spacing w:after="0" w:line="240" w:lineRule="auto"/>
            <w:jc w:val="both"/>
            <w:rPr>
              <w:rFonts w:ascii="Arial" w:hAnsi="Arial" w:cs="Arial"/>
              <w:sz w:val="24"/>
              <w:szCs w:val="24"/>
              <w:lang w:val="ro-RO"/>
            </w:rPr>
          </w:pPr>
        </w:p>
        <w:p w:rsidR="00F16799" w:rsidRPr="00F16799" w:rsidRDefault="00F16799" w:rsidP="00CE1D60">
          <w:pPr>
            <w:autoSpaceDE w:val="0"/>
            <w:autoSpaceDN w:val="0"/>
            <w:adjustRightInd w:val="0"/>
            <w:spacing w:after="0" w:line="240" w:lineRule="auto"/>
            <w:jc w:val="both"/>
            <w:rPr>
              <w:rFonts w:ascii="Arial" w:hAnsi="Arial" w:cs="Arial"/>
              <w:b/>
              <w:sz w:val="24"/>
              <w:szCs w:val="24"/>
              <w:lang w:val="ro-RO"/>
            </w:rPr>
          </w:pPr>
          <w:r w:rsidRPr="00F16799">
            <w:rPr>
              <w:rFonts w:ascii="Arial" w:hAnsi="Arial" w:cs="Arial"/>
              <w:b/>
              <w:sz w:val="24"/>
              <w:szCs w:val="24"/>
              <w:lang w:val="ro-RO"/>
            </w:rPr>
            <w:t>Caracteristicile și localizarea proiectului</w:t>
          </w:r>
        </w:p>
        <w:p w:rsidR="00CE1D60" w:rsidRDefault="00F16799" w:rsidP="00CE1D60">
          <w:pPr>
            <w:autoSpaceDE w:val="0"/>
            <w:autoSpaceDN w:val="0"/>
            <w:adjustRightInd w:val="0"/>
            <w:spacing w:after="0" w:line="240" w:lineRule="auto"/>
            <w:jc w:val="both"/>
            <w:rPr>
              <w:rFonts w:ascii="Arial" w:hAnsi="Arial" w:cs="Arial"/>
              <w:sz w:val="24"/>
              <w:szCs w:val="24"/>
              <w:lang w:val="ro-RO"/>
            </w:rPr>
          </w:pPr>
          <w:r>
            <w:rPr>
              <w:lang w:val="ro-RO"/>
            </w:rPr>
            <w:t xml:space="preserve">      </w:t>
          </w:r>
          <w:r w:rsidRPr="00F16799">
            <w:rPr>
              <w:rFonts w:ascii="Arial" w:hAnsi="Arial" w:cs="Arial"/>
              <w:sz w:val="24"/>
              <w:szCs w:val="24"/>
              <w:lang w:val="ro-RO"/>
            </w:rPr>
            <w:t>Terenul face parte</w:t>
          </w:r>
          <w:r>
            <w:rPr>
              <w:rFonts w:ascii="Arial" w:hAnsi="Arial" w:cs="Arial"/>
              <w:sz w:val="24"/>
              <w:szCs w:val="24"/>
              <w:lang w:val="ro-RO"/>
            </w:rPr>
            <w:t xml:space="preserve"> din domeniul public al comunei Ilișești, fiind înscris în inventarul domeniului public</w:t>
          </w:r>
          <w:r w:rsidR="00AE76A1">
            <w:rPr>
              <w:rFonts w:ascii="Arial" w:hAnsi="Arial" w:cs="Arial"/>
              <w:sz w:val="24"/>
              <w:szCs w:val="24"/>
              <w:lang w:val="ro-RO"/>
            </w:rPr>
            <w:t>, aprobat prin HCL 79/25.10.2016.Terenul este situat în extravilanul comunei Ilișești și are o suprafață de 3924mp total,</w:t>
          </w:r>
          <w:r w:rsidR="008D75B6">
            <w:rPr>
              <w:rFonts w:ascii="Arial" w:hAnsi="Arial" w:cs="Arial"/>
              <w:sz w:val="24"/>
              <w:szCs w:val="24"/>
              <w:lang w:val="ro-RO"/>
            </w:rPr>
            <w:t xml:space="preserve"> din care</w:t>
          </w:r>
          <w:r w:rsidR="00AE76A1">
            <w:rPr>
              <w:rFonts w:ascii="Arial" w:hAnsi="Arial" w:cs="Arial"/>
              <w:sz w:val="24"/>
              <w:szCs w:val="24"/>
              <w:lang w:val="ro-RO"/>
            </w:rPr>
            <w:t xml:space="preserve"> de folosință arabil 1512</w:t>
          </w:r>
          <w:r w:rsidR="00733408">
            <w:rPr>
              <w:rFonts w:ascii="Arial" w:hAnsi="Arial" w:cs="Arial"/>
              <w:sz w:val="24"/>
              <w:szCs w:val="24"/>
              <w:lang w:val="ro-RO"/>
            </w:rPr>
            <w:t xml:space="preserve"> </w:t>
          </w:r>
          <w:r w:rsidR="00AE76A1">
            <w:rPr>
              <w:rFonts w:ascii="Arial" w:hAnsi="Arial" w:cs="Arial"/>
              <w:sz w:val="24"/>
              <w:szCs w:val="24"/>
              <w:lang w:val="ro-RO"/>
            </w:rPr>
            <w:t>mp și fâneață 2412</w:t>
          </w:r>
          <w:r w:rsidR="00733408">
            <w:rPr>
              <w:rFonts w:ascii="Arial" w:hAnsi="Arial" w:cs="Arial"/>
              <w:sz w:val="24"/>
              <w:szCs w:val="24"/>
              <w:lang w:val="ro-RO"/>
            </w:rPr>
            <w:t xml:space="preserve"> </w:t>
          </w:r>
          <w:r w:rsidR="00AE76A1">
            <w:rPr>
              <w:rFonts w:ascii="Arial" w:hAnsi="Arial" w:cs="Arial"/>
              <w:sz w:val="24"/>
              <w:szCs w:val="24"/>
              <w:lang w:val="ro-RO"/>
            </w:rPr>
            <w:t>mp.</w:t>
          </w:r>
          <w:r w:rsidR="00CE1D60">
            <w:rPr>
              <w:rFonts w:ascii="Arial" w:hAnsi="Arial" w:cs="Arial"/>
              <w:sz w:val="24"/>
              <w:szCs w:val="24"/>
              <w:lang w:val="ro-RO"/>
            </w:rPr>
            <w:t xml:space="preserve"> </w:t>
          </w:r>
          <w:r w:rsidR="00847F6A">
            <w:rPr>
              <w:rFonts w:ascii="Arial" w:hAnsi="Arial" w:cs="Arial"/>
              <w:sz w:val="24"/>
              <w:szCs w:val="24"/>
              <w:lang w:val="ro-RO"/>
            </w:rPr>
            <w:t>Prezentul PUZ s-a elab</w:t>
          </w:r>
          <w:r w:rsidR="00F51520">
            <w:rPr>
              <w:rFonts w:ascii="Arial" w:hAnsi="Arial" w:cs="Arial"/>
              <w:sz w:val="24"/>
              <w:szCs w:val="24"/>
              <w:lang w:val="ro-RO"/>
            </w:rPr>
            <w:t xml:space="preserve">orat pentru introducerea în intravilan a suprafeței de teren de 3924 mp, în vederea construirii unei </w:t>
          </w:r>
          <w:r w:rsidR="00F51520" w:rsidRPr="00F51520">
            <w:rPr>
              <w:rFonts w:ascii="Arial" w:hAnsi="Arial" w:cs="Arial"/>
              <w:b/>
              <w:sz w:val="24"/>
              <w:szCs w:val="24"/>
              <w:lang w:val="ro-RO"/>
            </w:rPr>
            <w:t>platforme comunale pentru depozitarea gunoiului de grajd</w:t>
          </w:r>
          <w:r w:rsidR="00F51520">
            <w:rPr>
              <w:rFonts w:ascii="Arial" w:hAnsi="Arial" w:cs="Arial"/>
              <w:sz w:val="24"/>
              <w:szCs w:val="24"/>
              <w:lang w:val="ro-RO"/>
            </w:rPr>
            <w:t xml:space="preserve">. </w:t>
          </w:r>
          <w:r w:rsidR="00CE1D60">
            <w:rPr>
              <w:rFonts w:ascii="Arial" w:hAnsi="Arial" w:cs="Arial"/>
              <w:sz w:val="24"/>
              <w:szCs w:val="24"/>
              <w:lang w:val="ro-RO"/>
            </w:rPr>
            <w:t>Vecinătăți: terenuri arabile propietate privată și drum de exploatare agricolă.Distanța de la limita amplasamentului până la zonele locuite ale localității Ilișești e</w:t>
          </w:r>
          <w:r w:rsidR="00F51520">
            <w:rPr>
              <w:rFonts w:ascii="Arial" w:hAnsi="Arial" w:cs="Arial"/>
              <w:sz w:val="24"/>
              <w:szCs w:val="24"/>
              <w:lang w:val="ro-RO"/>
            </w:rPr>
            <w:t>ste de 503 m și mai mult de 100</w:t>
          </w:r>
          <w:r w:rsidR="00CE1D60">
            <w:rPr>
              <w:rFonts w:ascii="Arial" w:hAnsi="Arial" w:cs="Arial"/>
              <w:sz w:val="24"/>
              <w:szCs w:val="24"/>
              <w:lang w:val="ro-RO"/>
            </w:rPr>
            <w:t xml:space="preserve"> m față de orice corp de apă</w:t>
          </w:r>
          <w:r w:rsidR="0027095A">
            <w:rPr>
              <w:rFonts w:ascii="Arial" w:hAnsi="Arial" w:cs="Arial"/>
              <w:sz w:val="24"/>
              <w:szCs w:val="24"/>
              <w:lang w:val="ro-RO"/>
            </w:rPr>
            <w:t xml:space="preserve"> </w:t>
          </w:r>
          <w:r w:rsidR="00CE1D60">
            <w:rPr>
              <w:rFonts w:ascii="Arial" w:hAnsi="Arial" w:cs="Arial"/>
              <w:sz w:val="24"/>
              <w:szCs w:val="24"/>
              <w:lang w:val="ro-RO"/>
            </w:rPr>
            <w:t>(partea de izvoare a unui afluent necadastrat a pârâului Ilișești).Pârâul Ilișești se află la cca.650m, N-V de amplasament.</w:t>
          </w:r>
        </w:p>
        <w:p w:rsidR="00CE1D60" w:rsidRDefault="00CE1D60" w:rsidP="00CE1D6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La cca. 6,0 km se află Depozitul ecologic de deșeuri Suceava.</w:t>
          </w:r>
        </w:p>
        <w:p w:rsidR="00CE1D60" w:rsidRDefault="006A31C0" w:rsidP="00CE1D60">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815DD3" w:rsidRPr="00D3221B">
            <w:rPr>
              <w:rFonts w:ascii="Arial" w:hAnsi="Arial" w:cs="Arial"/>
              <w:b/>
              <w:color w:val="000000"/>
              <w:sz w:val="24"/>
              <w:szCs w:val="24"/>
              <w:lang w:val="ro-RO"/>
            </w:rPr>
            <w:t>1. Caracteristicile planurilor şi programelor cu privire, în special, la:</w:t>
          </w:r>
        </w:p>
        <w:p w:rsidR="00CE1D60" w:rsidRDefault="00815DD3" w:rsidP="00CE1D6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10250" w:rsidRDefault="00D10250" w:rsidP="00CE1D60">
          <w:pPr>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Prezentul PUZ s-a elaborat pentru introducerea în intravilan, în vederea construirii unei platforme comunale pentru</w:t>
          </w:r>
          <w:r w:rsidR="006A31C0">
            <w:rPr>
              <w:rFonts w:ascii="Arial" w:hAnsi="Arial" w:cs="Arial"/>
              <w:sz w:val="24"/>
              <w:szCs w:val="24"/>
              <w:lang w:val="ro-RO"/>
            </w:rPr>
            <w:t xml:space="preserve"> depozitarea gunoiului de grajd, în condiții optime fără a aduce prejudicii mediului înconjurător.</w:t>
          </w:r>
          <w:r>
            <w:rPr>
              <w:rFonts w:ascii="Arial" w:hAnsi="Arial" w:cs="Arial"/>
              <w:sz w:val="24"/>
              <w:szCs w:val="24"/>
              <w:lang w:val="ro-RO"/>
            </w:rPr>
            <w:t>Platforma de depozitare și gospodărire a gunoiului de grajd va avea o capacitate netă de depozitare de 2000 mc/ anual de gunoi de grajd în două cicluri de câte 6 luni fiecare.</w:t>
          </w:r>
        </w:p>
        <w:p w:rsidR="00D10250" w:rsidRPr="00D10250" w:rsidRDefault="00D10250" w:rsidP="00CE1D60">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sz w:val="24"/>
              <w:szCs w:val="24"/>
              <w:lang w:val="ro-RO"/>
            </w:rPr>
            <w:t xml:space="preserve">                      </w:t>
          </w:r>
          <w:r w:rsidRPr="00D10250">
            <w:rPr>
              <w:rFonts w:ascii="Arial" w:hAnsi="Arial" w:cs="Arial"/>
              <w:b/>
              <w:sz w:val="24"/>
              <w:szCs w:val="24"/>
              <w:lang w:val="ro-RO"/>
            </w:rPr>
            <w:t>P.O.Tmax.=</w:t>
          </w:r>
          <w:r w:rsidR="006A31C0">
            <w:rPr>
              <w:rFonts w:ascii="Arial" w:hAnsi="Arial" w:cs="Arial"/>
              <w:b/>
              <w:sz w:val="24"/>
              <w:szCs w:val="24"/>
              <w:lang w:val="ro-RO"/>
            </w:rPr>
            <w:t xml:space="preserve"> </w:t>
          </w:r>
          <w:r w:rsidRPr="00D10250">
            <w:rPr>
              <w:rFonts w:ascii="Arial" w:hAnsi="Arial" w:cs="Arial"/>
              <w:b/>
              <w:sz w:val="24"/>
              <w:szCs w:val="24"/>
              <w:lang w:val="ro-RO"/>
            </w:rPr>
            <w:t>40,75%                            C.U.T.max.=</w:t>
          </w:r>
          <w:r w:rsidR="006A31C0">
            <w:rPr>
              <w:rFonts w:ascii="Arial" w:hAnsi="Arial" w:cs="Arial"/>
              <w:b/>
              <w:sz w:val="24"/>
              <w:szCs w:val="24"/>
              <w:lang w:val="ro-RO"/>
            </w:rPr>
            <w:t xml:space="preserve"> </w:t>
          </w:r>
          <w:r w:rsidRPr="00D10250">
            <w:rPr>
              <w:rFonts w:ascii="Arial" w:hAnsi="Arial" w:cs="Arial"/>
              <w:b/>
              <w:sz w:val="24"/>
              <w:szCs w:val="24"/>
              <w:lang w:val="ro-RO"/>
            </w:rPr>
            <w:t>0,40</w:t>
          </w:r>
        </w:p>
        <w:p w:rsidR="00CE1D60" w:rsidRPr="00D3221B" w:rsidRDefault="00815DD3" w:rsidP="00CE1D6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E1D60" w:rsidRDefault="00815DD3" w:rsidP="00CE1D6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7095A" w:rsidRDefault="0027095A" w:rsidP="00CE1D60">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27095A">
            <w:rPr>
              <w:rFonts w:ascii="Arial" w:hAnsi="Arial" w:cs="Arial"/>
              <w:b/>
              <w:color w:val="000000"/>
              <w:sz w:val="24"/>
              <w:szCs w:val="24"/>
              <w:lang w:val="ro-RO"/>
            </w:rPr>
            <w:t>Alimentarea cu apă</w:t>
          </w:r>
          <w:r>
            <w:rPr>
              <w:rFonts w:ascii="Arial" w:hAnsi="Arial" w:cs="Arial"/>
              <w:b/>
              <w:color w:val="000000"/>
              <w:sz w:val="24"/>
              <w:szCs w:val="24"/>
              <w:lang w:val="ro-RO"/>
            </w:rPr>
            <w:t>:</w:t>
          </w:r>
          <w:r w:rsidR="005654BE" w:rsidRPr="005654BE">
            <w:rPr>
              <w:rFonts w:ascii="Arial" w:hAnsi="Arial" w:cs="Arial"/>
              <w:color w:val="000000"/>
              <w:sz w:val="24"/>
              <w:szCs w:val="24"/>
              <w:lang w:val="ro-RO"/>
            </w:rPr>
            <w:t>apa potabilă</w:t>
          </w:r>
          <w:r w:rsidR="005654BE">
            <w:rPr>
              <w:rFonts w:ascii="Arial" w:hAnsi="Arial" w:cs="Arial"/>
              <w:color w:val="000000"/>
              <w:sz w:val="24"/>
              <w:szCs w:val="24"/>
              <w:lang w:val="ro-RO"/>
            </w:rPr>
            <w:t xml:space="preserve"> va fi asigurată din comerț în butelii</w:t>
          </w:r>
          <w:r w:rsidR="00733408">
            <w:rPr>
              <w:rFonts w:ascii="Arial" w:hAnsi="Arial" w:cs="Arial"/>
              <w:color w:val="000000"/>
              <w:sz w:val="24"/>
              <w:szCs w:val="24"/>
              <w:lang w:val="ro-RO"/>
            </w:rPr>
            <w:t xml:space="preserve"> (în zonă nu există rețele de apă sau canalizare)</w:t>
          </w:r>
          <w:r w:rsidR="005654BE">
            <w:rPr>
              <w:rFonts w:ascii="Arial" w:hAnsi="Arial" w:cs="Arial"/>
              <w:color w:val="000000"/>
              <w:sz w:val="24"/>
              <w:szCs w:val="24"/>
              <w:lang w:val="ro-RO"/>
            </w:rPr>
            <w:t>.</w:t>
          </w:r>
        </w:p>
        <w:p w:rsidR="005654BE" w:rsidRDefault="005654BE" w:rsidP="00CE1D60">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5654BE">
            <w:rPr>
              <w:rFonts w:ascii="Arial" w:hAnsi="Arial" w:cs="Arial"/>
              <w:b/>
              <w:color w:val="000000"/>
              <w:sz w:val="24"/>
              <w:szCs w:val="24"/>
              <w:lang w:val="ro-RO"/>
            </w:rPr>
            <w:t>Canalizarea</w:t>
          </w:r>
          <w:r>
            <w:rPr>
              <w:rFonts w:ascii="Arial" w:hAnsi="Arial" w:cs="Arial"/>
              <w:color w:val="000000"/>
              <w:sz w:val="24"/>
              <w:szCs w:val="24"/>
              <w:lang w:val="ro-RO"/>
            </w:rPr>
            <w:t>:incinta va fi dotată cu o toaletă ecologică prevăzută cu rezervor de apă și bazin vidanjabil.</w:t>
          </w:r>
        </w:p>
        <w:p w:rsidR="005654BE" w:rsidRDefault="005654BE" w:rsidP="00CE1D60">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5654BE">
            <w:rPr>
              <w:rFonts w:ascii="Arial" w:hAnsi="Arial" w:cs="Arial"/>
              <w:b/>
              <w:color w:val="000000"/>
              <w:sz w:val="24"/>
              <w:szCs w:val="24"/>
              <w:lang w:val="ro-RO"/>
            </w:rPr>
            <w:t>Scurgerea apelor pluviale</w:t>
          </w:r>
          <w:r>
            <w:rPr>
              <w:rFonts w:ascii="Arial" w:hAnsi="Arial" w:cs="Arial"/>
              <w:color w:val="000000"/>
              <w:sz w:val="24"/>
              <w:szCs w:val="24"/>
              <w:lang w:val="ro-RO"/>
            </w:rPr>
            <w:t>:apa din precipitațiile căzute pe versantul estic, limitrof amplasamentului, va fi interceptată de un canal deschis consolidat mecanic cu dale din beton și va</w:t>
          </w:r>
          <w:r w:rsidR="00E8649D">
            <w:rPr>
              <w:rFonts w:ascii="Arial" w:hAnsi="Arial" w:cs="Arial"/>
              <w:color w:val="000000"/>
              <w:sz w:val="24"/>
              <w:szCs w:val="24"/>
              <w:lang w:val="ro-RO"/>
            </w:rPr>
            <w:t xml:space="preserve"> fi</w:t>
          </w:r>
          <w:r>
            <w:rPr>
              <w:rFonts w:ascii="Arial" w:hAnsi="Arial" w:cs="Arial"/>
              <w:color w:val="000000"/>
              <w:sz w:val="24"/>
              <w:szCs w:val="24"/>
              <w:lang w:val="ro-RO"/>
            </w:rPr>
            <w:t xml:space="preserve"> evacuată după subtraversarea drumului de balast în șanțul marginal al drumului de exploatare agricol.Subtraversarea drumului de balast de către canal se va face printr-un podeț din tub PVC</w:t>
          </w:r>
          <w:r w:rsidR="00E8649D">
            <w:rPr>
              <w:rFonts w:ascii="Arial" w:hAnsi="Arial" w:cs="Arial"/>
              <w:color w:val="000000"/>
              <w:sz w:val="24"/>
              <w:szCs w:val="24"/>
              <w:lang w:val="ro-RO"/>
            </w:rPr>
            <w:t xml:space="preserve"> </w:t>
          </w:r>
          <w:r>
            <w:rPr>
              <w:rFonts w:ascii="Arial" w:hAnsi="Arial" w:cs="Arial"/>
              <w:color w:val="000000"/>
              <w:sz w:val="24"/>
              <w:szCs w:val="24"/>
              <w:lang w:val="ro-RO"/>
            </w:rPr>
            <w:t xml:space="preserve">corugat Dn 400, </w:t>
          </w:r>
          <w:r w:rsidR="00E8649D">
            <w:rPr>
              <w:rFonts w:ascii="Arial" w:hAnsi="Arial" w:cs="Arial"/>
              <w:color w:val="000000"/>
              <w:sz w:val="24"/>
              <w:szCs w:val="24"/>
              <w:lang w:val="ro-RO"/>
            </w:rPr>
            <w:t>încadrat de timpane din beton și prevăzut în amonte cu camera de liniștire.</w:t>
          </w:r>
        </w:p>
        <w:p w:rsidR="00E8649D" w:rsidRPr="00E8649D" w:rsidRDefault="00A53D4F" w:rsidP="00C40229">
          <w:pPr>
            <w:spacing w:after="0"/>
            <w:ind w:left="227" w:firstLine="144"/>
            <w:jc w:val="both"/>
            <w:rPr>
              <w:rFonts w:ascii="Arial" w:hAnsi="Arial" w:cs="Arial"/>
              <w:sz w:val="24"/>
              <w:szCs w:val="24"/>
              <w:lang w:val="nl-NL"/>
            </w:rPr>
          </w:pPr>
          <w:r>
            <w:rPr>
              <w:rFonts w:ascii="Arial" w:hAnsi="Arial" w:cs="Arial"/>
              <w:color w:val="000000"/>
              <w:sz w:val="24"/>
              <w:szCs w:val="24"/>
              <w:lang w:val="ro-RO"/>
            </w:rPr>
            <w:t xml:space="preserve">    </w:t>
          </w:r>
          <w:r w:rsidR="00E8649D">
            <w:rPr>
              <w:rFonts w:ascii="Arial" w:hAnsi="Arial" w:cs="Arial"/>
              <w:color w:val="000000"/>
              <w:sz w:val="24"/>
              <w:szCs w:val="24"/>
              <w:lang w:val="ro-RO"/>
            </w:rPr>
            <w:t xml:space="preserve">- </w:t>
          </w:r>
          <w:r w:rsidR="00E8649D" w:rsidRPr="00E8649D">
            <w:rPr>
              <w:rFonts w:ascii="Arial" w:hAnsi="Arial" w:cs="Arial"/>
              <w:b/>
              <w:color w:val="000000"/>
              <w:sz w:val="24"/>
              <w:szCs w:val="24"/>
              <w:lang w:val="ro-RO"/>
            </w:rPr>
            <w:t>Gestionarea levigatului</w:t>
          </w:r>
          <w:r w:rsidR="00E8649D">
            <w:rPr>
              <w:rFonts w:ascii="Arial" w:hAnsi="Arial" w:cs="Arial"/>
              <w:color w:val="000000"/>
              <w:sz w:val="24"/>
              <w:szCs w:val="24"/>
              <w:lang w:val="ro-RO"/>
            </w:rPr>
            <w:t>:</w:t>
          </w:r>
          <w:r w:rsidR="00E8649D" w:rsidRPr="00E8649D">
            <w:rPr>
              <w:sz w:val="28"/>
              <w:szCs w:val="28"/>
              <w:lang w:val="nl-NL"/>
            </w:rPr>
            <w:t xml:space="preserve"> </w:t>
          </w:r>
          <w:r w:rsidR="00E8649D" w:rsidRPr="00E8649D">
            <w:rPr>
              <w:rFonts w:ascii="Arial" w:hAnsi="Arial" w:cs="Arial"/>
              <w:sz w:val="24"/>
              <w:szCs w:val="24"/>
              <w:lang w:val="nl-NL"/>
            </w:rPr>
            <w:t>Levigatul generat de catre precipitatiile ce percoleaz</w:t>
          </w:r>
          <w:r w:rsidR="00F51520">
            <w:rPr>
              <w:rFonts w:ascii="Arial" w:hAnsi="Arial" w:cs="Arial"/>
              <w:sz w:val="24"/>
              <w:szCs w:val="24"/>
              <w:lang w:val="nl-NL"/>
            </w:rPr>
            <w:t>ă</w:t>
          </w:r>
          <w:r w:rsidR="00E8649D" w:rsidRPr="00E8649D">
            <w:rPr>
              <w:rFonts w:ascii="Arial" w:hAnsi="Arial" w:cs="Arial"/>
              <w:sz w:val="24"/>
              <w:szCs w:val="24"/>
              <w:lang w:val="nl-NL"/>
            </w:rPr>
            <w:t xml:space="preserve"> gunoiul depozitat pe platform</w:t>
          </w:r>
          <w:r w:rsidR="00F51520">
            <w:rPr>
              <w:rFonts w:ascii="Arial" w:hAnsi="Arial" w:cs="Arial"/>
              <w:sz w:val="24"/>
              <w:szCs w:val="24"/>
              <w:lang w:val="nl-NL"/>
            </w:rPr>
            <w:t>ă</w:t>
          </w:r>
          <w:r w:rsidR="00E8649D" w:rsidRPr="00E8649D">
            <w:rPr>
              <w:rFonts w:ascii="Arial" w:hAnsi="Arial" w:cs="Arial"/>
              <w:sz w:val="24"/>
              <w:szCs w:val="24"/>
              <w:lang w:val="nl-NL"/>
            </w:rPr>
            <w:t xml:space="preserve"> va fi colectat de c</w:t>
          </w:r>
          <w:r w:rsidR="00F51520">
            <w:rPr>
              <w:rFonts w:ascii="Arial" w:hAnsi="Arial" w:cs="Arial"/>
              <w:sz w:val="24"/>
              <w:szCs w:val="24"/>
              <w:lang w:val="nl-NL"/>
            </w:rPr>
            <w:t>ă</w:t>
          </w:r>
          <w:r w:rsidR="00E8649D" w:rsidRPr="00E8649D">
            <w:rPr>
              <w:rFonts w:ascii="Arial" w:hAnsi="Arial" w:cs="Arial"/>
              <w:sz w:val="24"/>
              <w:szCs w:val="24"/>
              <w:lang w:val="nl-NL"/>
            </w:rPr>
            <w:t>tre un canal betonat acoperit cu placu</w:t>
          </w:r>
          <w:r w:rsidR="007313F2">
            <w:rPr>
              <w:rFonts w:ascii="Arial" w:hAnsi="Arial" w:cs="Arial"/>
              <w:sz w:val="24"/>
              <w:szCs w:val="24"/>
              <w:lang w:val="nl-NL"/>
            </w:rPr>
            <w:t>ț</w:t>
          </w:r>
          <w:r w:rsidR="00E8649D" w:rsidRPr="00E8649D">
            <w:rPr>
              <w:rFonts w:ascii="Arial" w:hAnsi="Arial" w:cs="Arial"/>
              <w:sz w:val="24"/>
              <w:szCs w:val="24"/>
              <w:lang w:val="nl-NL"/>
            </w:rPr>
            <w:t>e carosabile din beton armat cu interspatii care va conduce levigatul intr-un bazin de stocare construit la cap</w:t>
          </w:r>
          <w:r w:rsidR="007313F2">
            <w:rPr>
              <w:rFonts w:ascii="Arial" w:hAnsi="Arial" w:cs="Arial"/>
              <w:sz w:val="24"/>
              <w:szCs w:val="24"/>
              <w:lang w:val="nl-NL"/>
            </w:rPr>
            <w:t>ă</w:t>
          </w:r>
          <w:r w:rsidR="00E8649D" w:rsidRPr="00E8649D">
            <w:rPr>
              <w:rFonts w:ascii="Arial" w:hAnsi="Arial" w:cs="Arial"/>
              <w:sz w:val="24"/>
              <w:szCs w:val="24"/>
              <w:lang w:val="nl-NL"/>
            </w:rPr>
            <w:t xml:space="preserve">tul platformei. </w:t>
          </w:r>
        </w:p>
        <w:p w:rsidR="00E8649D" w:rsidRPr="00E8649D" w:rsidRDefault="00E8649D" w:rsidP="00C40229">
          <w:pPr>
            <w:spacing w:after="0"/>
            <w:ind w:left="227" w:firstLine="144"/>
            <w:jc w:val="both"/>
            <w:rPr>
              <w:rFonts w:ascii="Arial" w:hAnsi="Arial" w:cs="Arial"/>
              <w:sz w:val="24"/>
              <w:szCs w:val="24"/>
              <w:lang w:val="nl-NL"/>
            </w:rPr>
          </w:pPr>
          <w:r w:rsidRPr="00E8649D">
            <w:rPr>
              <w:rFonts w:ascii="Arial" w:hAnsi="Arial" w:cs="Arial"/>
              <w:sz w:val="24"/>
              <w:szCs w:val="24"/>
              <w:lang w:val="nl-NL"/>
            </w:rPr>
            <w:tab/>
            <w:t>Bazinul va avea o capacitate ce va putea inmagazina precipita</w:t>
          </w:r>
          <w:r w:rsidR="007313F2">
            <w:rPr>
              <w:rFonts w:ascii="Arial" w:hAnsi="Arial" w:cs="Arial"/>
              <w:sz w:val="24"/>
              <w:szCs w:val="24"/>
              <w:lang w:val="nl-NL"/>
            </w:rPr>
            <w:t>ț</w:t>
          </w:r>
          <w:r w:rsidRPr="00E8649D">
            <w:rPr>
              <w:rFonts w:ascii="Arial" w:hAnsi="Arial" w:cs="Arial"/>
              <w:sz w:val="24"/>
              <w:szCs w:val="24"/>
              <w:lang w:val="nl-NL"/>
            </w:rPr>
            <w:t>iile totale din luna cea mai ploioasa determinate pentru intervalul 2002 - 2012. Cu ajutorul unei pompe mobile submersibile cu care va fi dotat</w:t>
          </w:r>
          <w:r w:rsidR="007313F2">
            <w:rPr>
              <w:rFonts w:ascii="Arial" w:hAnsi="Arial" w:cs="Arial"/>
              <w:sz w:val="24"/>
              <w:szCs w:val="24"/>
              <w:lang w:val="nl-NL"/>
            </w:rPr>
            <w:t>ă investiț</w:t>
          </w:r>
          <w:r w:rsidRPr="00E8649D">
            <w:rPr>
              <w:rFonts w:ascii="Arial" w:hAnsi="Arial" w:cs="Arial"/>
              <w:sz w:val="24"/>
              <w:szCs w:val="24"/>
              <w:lang w:val="nl-NL"/>
            </w:rPr>
            <w:t xml:space="preserve">ia, levigatul inmagazinat in bazin va putea fi </w:t>
          </w:r>
          <w:r w:rsidRPr="00E8649D">
            <w:rPr>
              <w:rFonts w:ascii="Arial" w:hAnsi="Arial" w:cs="Arial"/>
              <w:sz w:val="24"/>
              <w:szCs w:val="24"/>
              <w:lang w:val="nl-NL"/>
            </w:rPr>
            <w:lastRenderedPageBreak/>
            <w:t>recirculat pe platforma de depozitare pentru accelerarea procesului de compostare sau va fi folosit prin diluarea sa cu apa ca element fertilizator pe terenurile agricole.</w:t>
          </w:r>
        </w:p>
        <w:p w:rsidR="00E8649D" w:rsidRDefault="00E8649D" w:rsidP="00A53D4F">
          <w:pPr>
            <w:spacing w:after="0"/>
            <w:jc w:val="both"/>
            <w:rPr>
              <w:rFonts w:ascii="Arial" w:hAnsi="Arial" w:cs="Arial"/>
              <w:sz w:val="24"/>
              <w:szCs w:val="24"/>
              <w:lang w:val="nl-NL"/>
            </w:rPr>
          </w:pPr>
          <w:r w:rsidRPr="00E8649D">
            <w:rPr>
              <w:rFonts w:ascii="Arial" w:hAnsi="Arial" w:cs="Arial"/>
              <w:sz w:val="24"/>
              <w:szCs w:val="24"/>
              <w:lang w:val="nl-NL"/>
            </w:rPr>
            <w:tab/>
            <w:t>Atât canalul de colectare si transport al levigatului cat si bazinul de stocare vor fi hidroizolate pentru  a se evita scurgerile de levigat in sol.</w:t>
          </w:r>
        </w:p>
        <w:p w:rsidR="00A53D4F" w:rsidRPr="00A53D4F" w:rsidRDefault="00E8649D" w:rsidP="00A53D4F">
          <w:pPr>
            <w:pStyle w:val="ListParagraph"/>
            <w:numPr>
              <w:ilvl w:val="0"/>
              <w:numId w:val="9"/>
            </w:numPr>
            <w:spacing w:after="0"/>
            <w:jc w:val="both"/>
            <w:rPr>
              <w:rFonts w:ascii="Arial" w:hAnsi="Arial" w:cs="Arial"/>
              <w:sz w:val="24"/>
              <w:szCs w:val="24"/>
              <w:lang w:val="nl-NL"/>
            </w:rPr>
          </w:pPr>
          <w:r w:rsidRPr="00A53D4F">
            <w:rPr>
              <w:rFonts w:ascii="Arial" w:hAnsi="Arial" w:cs="Arial"/>
              <w:b/>
              <w:sz w:val="24"/>
              <w:szCs w:val="24"/>
              <w:lang w:val="nl-NL"/>
            </w:rPr>
            <w:t>Energia Termică</w:t>
          </w:r>
          <w:r w:rsidRPr="00A53D4F">
            <w:rPr>
              <w:rFonts w:ascii="Arial" w:hAnsi="Arial" w:cs="Arial"/>
              <w:sz w:val="24"/>
              <w:szCs w:val="24"/>
              <w:lang w:val="nl-NL"/>
            </w:rPr>
            <w:t>:</w:t>
          </w:r>
          <w:r w:rsidR="00A53D4F" w:rsidRPr="00A53D4F">
            <w:rPr>
              <w:rFonts w:ascii="Arial" w:hAnsi="Arial" w:cs="Arial"/>
              <w:sz w:val="24"/>
              <w:szCs w:val="24"/>
            </w:rPr>
            <w:t xml:space="preserve"> agentul termic necesar la cabina pentru administrator si paznic tip </w:t>
          </w:r>
        </w:p>
        <w:p w:rsidR="00E8649D" w:rsidRDefault="00A53D4F" w:rsidP="00A53D4F">
          <w:pPr>
            <w:spacing w:after="0"/>
            <w:jc w:val="both"/>
            <w:rPr>
              <w:rFonts w:ascii="Arial" w:hAnsi="Arial" w:cs="Arial"/>
              <w:sz w:val="24"/>
              <w:szCs w:val="24"/>
            </w:rPr>
          </w:pPr>
          <w:r w:rsidRPr="00A53D4F">
            <w:rPr>
              <w:rFonts w:ascii="Arial" w:hAnsi="Arial" w:cs="Arial"/>
              <w:sz w:val="24"/>
              <w:szCs w:val="24"/>
            </w:rPr>
            <w:t>container va fi asigurat de calorifere electrice.</w:t>
          </w:r>
        </w:p>
        <w:p w:rsidR="008D75B6" w:rsidRDefault="008D75B6" w:rsidP="008D75B6">
          <w:pPr>
            <w:pStyle w:val="ListParagraph"/>
            <w:numPr>
              <w:ilvl w:val="0"/>
              <w:numId w:val="9"/>
            </w:numPr>
            <w:spacing w:after="0"/>
            <w:jc w:val="both"/>
            <w:rPr>
              <w:rFonts w:ascii="Arial" w:hAnsi="Arial" w:cs="Arial"/>
              <w:sz w:val="24"/>
              <w:szCs w:val="24"/>
              <w:lang w:val="nl-NL"/>
            </w:rPr>
          </w:pPr>
          <w:r w:rsidRPr="008D75B6">
            <w:rPr>
              <w:rFonts w:ascii="Arial" w:hAnsi="Arial" w:cs="Arial"/>
              <w:b/>
              <w:sz w:val="24"/>
              <w:szCs w:val="24"/>
              <w:lang w:val="nl-NL"/>
            </w:rPr>
            <w:t>Accesul auto și pietonal</w:t>
          </w:r>
          <w:r>
            <w:rPr>
              <w:rFonts w:ascii="Arial" w:hAnsi="Arial" w:cs="Arial"/>
              <w:sz w:val="24"/>
              <w:szCs w:val="24"/>
              <w:lang w:val="nl-NL"/>
            </w:rPr>
            <w:t xml:space="preserve">:accesul carosabil este asigurat din DN 17 Suceava-Vatra </w:t>
          </w:r>
        </w:p>
        <w:p w:rsidR="008D75B6" w:rsidRPr="008D75B6" w:rsidRDefault="008D75B6" w:rsidP="008D75B6">
          <w:pPr>
            <w:spacing w:after="0"/>
            <w:jc w:val="both"/>
            <w:rPr>
              <w:rFonts w:ascii="Arial" w:hAnsi="Arial" w:cs="Arial"/>
              <w:sz w:val="24"/>
              <w:szCs w:val="24"/>
              <w:lang w:val="nl-NL"/>
            </w:rPr>
          </w:pPr>
          <w:r w:rsidRPr="008D75B6">
            <w:rPr>
              <w:rFonts w:ascii="Arial" w:hAnsi="Arial" w:cs="Arial"/>
              <w:sz w:val="24"/>
              <w:szCs w:val="24"/>
              <w:lang w:val="nl-NL"/>
            </w:rPr>
            <w:t>Dornei, prin drumul comunal DC 7 și un drum de exploatare aflat pe latura vest-sud-vest a incintei</w:t>
          </w:r>
          <w:r>
            <w:rPr>
              <w:rFonts w:ascii="Arial" w:hAnsi="Arial" w:cs="Arial"/>
              <w:sz w:val="24"/>
              <w:szCs w:val="24"/>
              <w:lang w:val="nl-NL"/>
            </w:rPr>
            <w:t>.</w:t>
          </w:r>
        </w:p>
        <w:p w:rsidR="00A53D4F" w:rsidRPr="00A53D4F" w:rsidRDefault="00A53D4F" w:rsidP="00A53D4F">
          <w:pPr>
            <w:pStyle w:val="ListParagraph"/>
            <w:numPr>
              <w:ilvl w:val="0"/>
              <w:numId w:val="9"/>
            </w:numPr>
            <w:spacing w:after="0"/>
            <w:rPr>
              <w:rFonts w:ascii="Arial" w:hAnsi="Arial" w:cs="Arial"/>
              <w:b/>
              <w:bCs/>
              <w:sz w:val="24"/>
              <w:szCs w:val="24"/>
            </w:rPr>
          </w:pPr>
          <w:r>
            <w:rPr>
              <w:b/>
              <w:bCs/>
              <w:sz w:val="28"/>
              <w:szCs w:val="28"/>
            </w:rPr>
            <w:t>Protecția mediului</w:t>
          </w:r>
          <w:r>
            <w:rPr>
              <w:rFonts w:cs="Calibri"/>
              <w:b/>
              <w:bCs/>
              <w:sz w:val="28"/>
              <w:szCs w:val="28"/>
            </w:rPr>
            <w:t>:</w:t>
          </w:r>
          <w:r w:rsidRPr="00A53D4F">
            <w:rPr>
              <w:rFonts w:ascii="Arial" w:hAnsi="Arial" w:cs="Arial"/>
              <w:sz w:val="24"/>
              <w:szCs w:val="24"/>
            </w:rPr>
            <w:t xml:space="preserve">Poluanţii rezultaţi pe parcursul executării investiţiei şi după darea </w:t>
          </w:r>
        </w:p>
        <w:p w:rsidR="00A53D4F" w:rsidRPr="00A53D4F" w:rsidRDefault="00A53D4F" w:rsidP="00A53D4F">
          <w:pPr>
            <w:spacing w:after="0"/>
            <w:rPr>
              <w:rFonts w:ascii="Arial" w:hAnsi="Arial" w:cs="Arial"/>
              <w:b/>
              <w:bCs/>
              <w:sz w:val="24"/>
              <w:szCs w:val="24"/>
            </w:rPr>
          </w:pPr>
          <w:r w:rsidRPr="00A53D4F">
            <w:rPr>
              <w:rFonts w:ascii="Arial" w:hAnsi="Arial" w:cs="Arial"/>
              <w:sz w:val="24"/>
              <w:szCs w:val="24"/>
            </w:rPr>
            <w:t>acesteia în funcţiune se vor încadra în prevederile din norme pentru factorii de mediu apă, aer, sol şi zgomot.</w:t>
          </w:r>
        </w:p>
        <w:p w:rsidR="00A53D4F" w:rsidRPr="00A53D4F" w:rsidRDefault="00A53D4F" w:rsidP="00A53D4F">
          <w:pPr>
            <w:spacing w:after="0"/>
            <w:jc w:val="both"/>
            <w:rPr>
              <w:rFonts w:ascii="Arial" w:hAnsi="Arial" w:cs="Arial"/>
              <w:sz w:val="24"/>
              <w:szCs w:val="24"/>
            </w:rPr>
          </w:pPr>
          <w:r w:rsidRPr="00A53D4F">
            <w:rPr>
              <w:rFonts w:ascii="Arial" w:hAnsi="Arial" w:cs="Arial"/>
              <w:sz w:val="24"/>
              <w:szCs w:val="24"/>
            </w:rPr>
            <w:tab/>
            <w:t>Dotările şi măsurile prevăzute pentru protec</w:t>
          </w:r>
          <w:r w:rsidR="007313F2">
            <w:rPr>
              <w:rFonts w:ascii="Arial" w:hAnsi="Arial" w:cs="Arial"/>
              <w:sz w:val="24"/>
              <w:szCs w:val="24"/>
            </w:rPr>
            <w:t>ț</w:t>
          </w:r>
          <w:r w:rsidRPr="00A53D4F">
            <w:rPr>
              <w:rFonts w:ascii="Arial" w:hAnsi="Arial" w:cs="Arial"/>
              <w:sz w:val="24"/>
              <w:szCs w:val="24"/>
            </w:rPr>
            <w:t xml:space="preserve">ia factorilor de mediu, cât şi lucrările ce se vor executa în cadrul investiției propuse asigură încadrarea în concentraţiile maxime admisibile în ceea ce priveşte emisia şi imisia poluanţilor. </w:t>
          </w:r>
        </w:p>
        <w:p w:rsidR="00A53D4F" w:rsidRPr="00A53D4F" w:rsidRDefault="00A53D4F" w:rsidP="00A53D4F">
          <w:pPr>
            <w:spacing w:after="0"/>
            <w:jc w:val="both"/>
            <w:rPr>
              <w:rFonts w:ascii="Arial" w:hAnsi="Arial" w:cs="Arial"/>
              <w:sz w:val="24"/>
              <w:szCs w:val="24"/>
            </w:rPr>
          </w:pPr>
          <w:r w:rsidRPr="00A53D4F">
            <w:rPr>
              <w:rFonts w:ascii="Arial" w:hAnsi="Arial" w:cs="Arial"/>
              <w:sz w:val="24"/>
              <w:szCs w:val="24"/>
            </w:rPr>
            <w:tab/>
            <w:t>Deşeurile menajere vor fi depozitate, sortate şi colectate controlat în sistem individual conform normelor în vigoare.</w:t>
          </w:r>
        </w:p>
        <w:p w:rsidR="00A53D4F" w:rsidRPr="00A53D4F" w:rsidRDefault="00A53D4F" w:rsidP="00A53D4F">
          <w:pPr>
            <w:spacing w:after="0"/>
            <w:jc w:val="both"/>
            <w:rPr>
              <w:rFonts w:ascii="Arial" w:hAnsi="Arial" w:cs="Arial"/>
              <w:sz w:val="24"/>
              <w:szCs w:val="24"/>
            </w:rPr>
          </w:pPr>
          <w:r w:rsidRPr="00A53D4F">
            <w:rPr>
              <w:rFonts w:ascii="Arial" w:hAnsi="Arial" w:cs="Arial"/>
              <w:sz w:val="24"/>
              <w:szCs w:val="24"/>
            </w:rPr>
            <w:tab/>
            <w:t>Incinta va fi dotata cu o toaleta ecologica prevazut</w:t>
          </w:r>
          <w:r w:rsidR="007313F2">
            <w:rPr>
              <w:rFonts w:ascii="Arial" w:hAnsi="Arial" w:cs="Arial"/>
              <w:sz w:val="24"/>
              <w:szCs w:val="24"/>
            </w:rPr>
            <w:t>ă</w:t>
          </w:r>
          <w:r w:rsidRPr="00A53D4F">
            <w:rPr>
              <w:rFonts w:ascii="Arial" w:hAnsi="Arial" w:cs="Arial"/>
              <w:sz w:val="24"/>
              <w:szCs w:val="24"/>
            </w:rPr>
            <w:t xml:space="preserve"> cu rezervor de ap</w:t>
          </w:r>
          <w:r w:rsidR="007313F2">
            <w:rPr>
              <w:rFonts w:ascii="Arial" w:hAnsi="Arial" w:cs="Arial"/>
              <w:sz w:val="24"/>
              <w:szCs w:val="24"/>
            </w:rPr>
            <w:t>ă</w:t>
          </w:r>
          <w:r w:rsidRPr="00A53D4F">
            <w:rPr>
              <w:rFonts w:ascii="Arial" w:hAnsi="Arial" w:cs="Arial"/>
              <w:sz w:val="24"/>
              <w:szCs w:val="24"/>
            </w:rPr>
            <w:t xml:space="preserve"> </w:t>
          </w:r>
          <w:r w:rsidR="007313F2">
            <w:rPr>
              <w:rFonts w:ascii="Arial" w:hAnsi="Arial" w:cs="Arial"/>
              <w:sz w:val="24"/>
              <w:szCs w:val="24"/>
            </w:rPr>
            <w:t>ș</w:t>
          </w:r>
          <w:r w:rsidRPr="00A53D4F">
            <w:rPr>
              <w:rFonts w:ascii="Arial" w:hAnsi="Arial" w:cs="Arial"/>
              <w:sz w:val="24"/>
              <w:szCs w:val="24"/>
            </w:rPr>
            <w:t>i bazin vidanjabil.</w:t>
          </w:r>
          <w:r w:rsidRPr="00A53D4F">
            <w:rPr>
              <w:rFonts w:ascii="Arial" w:hAnsi="Arial" w:cs="Arial"/>
              <w:sz w:val="24"/>
              <w:szCs w:val="24"/>
            </w:rPr>
            <w:tab/>
          </w:r>
        </w:p>
        <w:p w:rsidR="00A53D4F" w:rsidRPr="00A53D4F" w:rsidRDefault="00A53D4F" w:rsidP="00A53D4F">
          <w:pPr>
            <w:spacing w:after="0"/>
            <w:jc w:val="both"/>
            <w:rPr>
              <w:rFonts w:ascii="Arial" w:hAnsi="Arial" w:cs="Arial"/>
              <w:sz w:val="24"/>
              <w:szCs w:val="24"/>
              <w:lang w:val="nl-NL"/>
            </w:rPr>
          </w:pPr>
          <w:r w:rsidRPr="00A53D4F">
            <w:rPr>
              <w:rFonts w:ascii="Arial" w:hAnsi="Arial" w:cs="Arial"/>
              <w:sz w:val="24"/>
              <w:szCs w:val="24"/>
            </w:rPr>
            <w:tab/>
            <w:t xml:space="preserve">Gunoiul de grajd </w:t>
          </w:r>
          <w:r w:rsidRPr="00A53D4F">
            <w:rPr>
              <w:rFonts w:ascii="Arial" w:hAnsi="Arial" w:cs="Arial"/>
              <w:sz w:val="24"/>
              <w:szCs w:val="24"/>
              <w:lang w:val="nl-NL"/>
            </w:rPr>
            <w:t>provenit de la bovine, cabaline si ovine, precum si alte resturi vegetale de origine agricol</w:t>
          </w:r>
          <w:r w:rsidR="007313F2">
            <w:rPr>
              <w:rFonts w:ascii="Arial" w:hAnsi="Arial" w:cs="Arial"/>
              <w:sz w:val="24"/>
              <w:szCs w:val="24"/>
              <w:lang w:val="nl-NL"/>
            </w:rPr>
            <w:t>ă</w:t>
          </w:r>
          <w:r w:rsidRPr="00A53D4F">
            <w:rPr>
              <w:rFonts w:ascii="Arial" w:hAnsi="Arial" w:cs="Arial"/>
              <w:sz w:val="24"/>
              <w:szCs w:val="24"/>
              <w:lang w:val="nl-NL"/>
            </w:rPr>
            <w:t xml:space="preserve"> provenite de la micii fermieri sau de la fermele mijlocii din localitate, vor fi depozitate pe plarforma betonată care va avea o capacitate de depozitare de 2.000 mc anual de gunoi de grajd, in doua cicluri de cate 6 luni fiecare. Dimensiunile platformei vor permite si efectuarea lucr</w:t>
          </w:r>
          <w:r w:rsidR="007313F2">
            <w:rPr>
              <w:rFonts w:ascii="Arial" w:hAnsi="Arial" w:cs="Arial"/>
              <w:sz w:val="24"/>
              <w:szCs w:val="24"/>
              <w:lang w:val="nl-NL"/>
            </w:rPr>
            <w:t>ă</w:t>
          </w:r>
          <w:r w:rsidRPr="00A53D4F">
            <w:rPr>
              <w:rFonts w:ascii="Arial" w:hAnsi="Arial" w:cs="Arial"/>
              <w:sz w:val="24"/>
              <w:szCs w:val="24"/>
              <w:lang w:val="nl-NL"/>
            </w:rPr>
            <w:t>rilor mecanizate de depozitare si remaniere a gunoiului de grajd in vederea accelerării si eficientizarii procesului de compostare a gunoiului.</w:t>
          </w:r>
        </w:p>
        <w:p w:rsidR="00A53D4F" w:rsidRPr="00A53D4F" w:rsidRDefault="00A53D4F" w:rsidP="00A53D4F">
          <w:pPr>
            <w:spacing w:after="0"/>
            <w:jc w:val="both"/>
            <w:rPr>
              <w:rFonts w:ascii="Arial" w:hAnsi="Arial" w:cs="Arial"/>
              <w:sz w:val="24"/>
              <w:szCs w:val="24"/>
            </w:rPr>
          </w:pPr>
          <w:r w:rsidRPr="00A53D4F">
            <w:rPr>
              <w:rFonts w:ascii="Arial" w:hAnsi="Arial" w:cs="Arial"/>
              <w:sz w:val="24"/>
              <w:szCs w:val="24"/>
            </w:rPr>
            <w:tab/>
            <w:t xml:space="preserve">După 6 luni, gunoiul va fi încărcat în mijloacele de transport și </w:t>
          </w:r>
          <w:r w:rsidRPr="00A53D4F">
            <w:rPr>
              <w:rFonts w:ascii="Arial" w:hAnsi="Arial" w:cs="Arial"/>
              <w:bCs/>
              <w:sz w:val="24"/>
              <w:szCs w:val="24"/>
            </w:rPr>
            <w:t>transportat pe terenuri arabile, pentru a fi utilizate ca îngrășământ natural. Se va respecta codul de bune practici agricole referitor la managementul dejecțiilor. Împrăștierea pe terenurile agricole se va face toamna după recoltare sau primăvara înainte de însămânțare.</w:t>
          </w:r>
        </w:p>
        <w:p w:rsidR="00A53D4F" w:rsidRPr="00A53D4F" w:rsidRDefault="00A53D4F" w:rsidP="00A53D4F">
          <w:pPr>
            <w:spacing w:after="0"/>
            <w:jc w:val="both"/>
            <w:rPr>
              <w:rFonts w:ascii="Arial" w:hAnsi="Arial" w:cs="Arial"/>
              <w:bCs/>
              <w:sz w:val="24"/>
              <w:szCs w:val="24"/>
            </w:rPr>
          </w:pPr>
          <w:r w:rsidRPr="00A53D4F">
            <w:rPr>
              <w:rFonts w:ascii="Arial" w:hAnsi="Arial" w:cs="Arial"/>
              <w:sz w:val="24"/>
              <w:szCs w:val="24"/>
            </w:rPr>
            <w:tab/>
          </w:r>
          <w:r w:rsidRPr="00A53D4F">
            <w:rPr>
              <w:rFonts w:ascii="Arial" w:hAnsi="Arial" w:cs="Arial"/>
              <w:bCs/>
              <w:sz w:val="24"/>
              <w:szCs w:val="24"/>
            </w:rPr>
            <w:t>La terminarea lucrărilor, suprafețele de teren ocupate cu execuția vor fi aduse la starea inițială, se va nivela terenul şi se vor înierba spaţiile verzi. Se va face curățenie pe amplasament. De</w:t>
          </w:r>
          <w:r w:rsidR="00406817">
            <w:rPr>
              <w:rFonts w:ascii="Arial" w:hAnsi="Arial" w:cs="Arial"/>
              <w:bCs/>
              <w:sz w:val="24"/>
              <w:szCs w:val="24"/>
            </w:rPr>
            <w:t>ș</w:t>
          </w:r>
          <w:r w:rsidRPr="00A53D4F">
            <w:rPr>
              <w:rFonts w:ascii="Arial" w:hAnsi="Arial" w:cs="Arial"/>
              <w:bCs/>
              <w:sz w:val="24"/>
              <w:szCs w:val="24"/>
            </w:rPr>
            <w:t>eurile se vor transporta la sediul constructorului.</w:t>
          </w:r>
        </w:p>
        <w:p w:rsidR="008D75B6" w:rsidRDefault="005654BE" w:rsidP="00CE1D60">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5654BE">
            <w:rPr>
              <w:rFonts w:ascii="Arial" w:hAnsi="Arial" w:cs="Arial"/>
              <w:b/>
              <w:color w:val="000000"/>
              <w:sz w:val="24"/>
              <w:szCs w:val="24"/>
              <w:lang w:val="ro-RO"/>
            </w:rPr>
            <w:t>Alimentarea cu energie electrică</w:t>
          </w:r>
          <w:r>
            <w:rPr>
              <w:rFonts w:ascii="Arial" w:hAnsi="Arial" w:cs="Arial"/>
              <w:color w:val="000000"/>
              <w:sz w:val="24"/>
              <w:szCs w:val="24"/>
              <w:lang w:val="ro-RO"/>
            </w:rPr>
            <w:t xml:space="preserve">:curentul electric va fi produs de către un generator </w:t>
          </w:r>
        </w:p>
        <w:p w:rsidR="005654BE" w:rsidRDefault="005654BE" w:rsidP="008D75B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color w:val="000000"/>
              <w:sz w:val="24"/>
              <w:szCs w:val="24"/>
              <w:lang w:val="ro-RO"/>
            </w:rPr>
            <w:t>electric cu combustibil lichid.</w:t>
          </w:r>
        </w:p>
        <w:p w:rsidR="0027095A" w:rsidRDefault="0027095A" w:rsidP="00CE1D60">
          <w:pPr>
            <w:autoSpaceDE w:val="0"/>
            <w:autoSpaceDN w:val="0"/>
            <w:adjustRightInd w:val="0"/>
            <w:spacing w:after="0" w:line="240" w:lineRule="auto"/>
            <w:ind w:left="426"/>
            <w:jc w:val="both"/>
            <w:rPr>
              <w:rFonts w:ascii="Arial" w:hAnsi="Arial" w:cs="Arial"/>
              <w:color w:val="000000"/>
              <w:sz w:val="24"/>
              <w:szCs w:val="24"/>
              <w:lang w:val="ro-RO"/>
            </w:rPr>
          </w:pPr>
        </w:p>
        <w:p w:rsidR="0027095A" w:rsidRPr="00D3221B" w:rsidRDefault="0027095A" w:rsidP="00CE1D60">
          <w:pPr>
            <w:autoSpaceDE w:val="0"/>
            <w:autoSpaceDN w:val="0"/>
            <w:adjustRightInd w:val="0"/>
            <w:spacing w:after="0" w:line="240" w:lineRule="auto"/>
            <w:ind w:left="426"/>
            <w:jc w:val="both"/>
            <w:rPr>
              <w:rFonts w:ascii="Arial" w:hAnsi="Arial" w:cs="Arial"/>
              <w:color w:val="000000"/>
              <w:sz w:val="24"/>
              <w:szCs w:val="24"/>
              <w:lang w:val="ro-RO"/>
            </w:rPr>
          </w:pPr>
        </w:p>
        <w:p w:rsidR="00CE1D60" w:rsidRPr="00D3221B" w:rsidRDefault="00815DD3" w:rsidP="00CE1D6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CE1D60" w:rsidRPr="00D3221B" w:rsidRDefault="00815DD3" w:rsidP="00CE1D6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E1D60" w:rsidRPr="00D3221B" w:rsidRDefault="00CE1D60" w:rsidP="00CE1D60">
          <w:pPr>
            <w:autoSpaceDE w:val="0"/>
            <w:autoSpaceDN w:val="0"/>
            <w:adjustRightInd w:val="0"/>
            <w:spacing w:after="0" w:line="240" w:lineRule="auto"/>
            <w:ind w:left="795"/>
            <w:jc w:val="both"/>
            <w:rPr>
              <w:rFonts w:ascii="Arial" w:hAnsi="Arial" w:cs="Arial"/>
              <w:color w:val="000000"/>
              <w:sz w:val="24"/>
              <w:szCs w:val="24"/>
              <w:lang w:val="ro-RO"/>
            </w:rPr>
          </w:pPr>
        </w:p>
        <w:p w:rsidR="00CE1D60" w:rsidRPr="00D3221B" w:rsidRDefault="00815DD3" w:rsidP="00CE1D6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E1D60" w:rsidRPr="00D3221B" w:rsidRDefault="00815DD3" w:rsidP="00CE1D6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CE1D60" w:rsidRPr="00D3221B" w:rsidRDefault="00815DD3" w:rsidP="00CE1D6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CE1D60" w:rsidRPr="00D3221B" w:rsidRDefault="00815DD3" w:rsidP="00CE1D6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CE1D60" w:rsidRPr="00D3221B" w:rsidRDefault="00815DD3" w:rsidP="00CE1D6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CE1D60" w:rsidRPr="00D3221B" w:rsidRDefault="00815DD3" w:rsidP="00CE1D6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CE1D60" w:rsidRPr="00D3221B" w:rsidRDefault="00815DD3" w:rsidP="00CE1D6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f) valoarea şi vulnerabilitatea arealului posibil a fi afectat, date de:</w:t>
          </w:r>
        </w:p>
        <w:p w:rsidR="00CE1D60" w:rsidRPr="00D3221B" w:rsidRDefault="00815DD3" w:rsidP="00CE1D6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CE1D60" w:rsidRPr="00D3221B" w:rsidRDefault="00815DD3" w:rsidP="00CE1D6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CE1D60" w:rsidRPr="00D3221B" w:rsidRDefault="00815DD3" w:rsidP="00CE1D6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CE1D60" w:rsidRPr="00D3221B" w:rsidRDefault="00815DD3" w:rsidP="00CE1D6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E1D60" w:rsidRPr="00D3221B" w:rsidRDefault="00CE1D60" w:rsidP="00CE1D60">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CE1D60" w:rsidRDefault="00815DD3" w:rsidP="00CE1D6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E1D60" w:rsidRPr="00F351A9" w:rsidRDefault="00CE1D60" w:rsidP="00F351A9">
          <w:pPr>
            <w:autoSpaceDE w:val="0"/>
            <w:autoSpaceDN w:val="0"/>
            <w:adjustRightInd w:val="0"/>
            <w:spacing w:after="0" w:line="240" w:lineRule="auto"/>
            <w:jc w:val="both"/>
            <w:rPr>
              <w:rFonts w:ascii="Arial" w:eastAsia="Times New Roman" w:hAnsi="Arial" w:cs="Arial"/>
              <w:color w:val="000000"/>
              <w:sz w:val="24"/>
              <w:szCs w:val="24"/>
              <w:lang w:val="ro-RO"/>
            </w:rPr>
          </w:pPr>
        </w:p>
        <w:p w:rsidR="00CE1D60" w:rsidRPr="00D3221B" w:rsidRDefault="00815DD3" w:rsidP="00CE1D60">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351A9" w:rsidRDefault="00815DD3" w:rsidP="00CE1D6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sdt>
          <w:sdtPr>
            <w:rPr>
              <w:lang w:val="ro-RO"/>
            </w:rPr>
            <w:alias w:val="Câmp editabil text"/>
            <w:tag w:val="CampEditabil"/>
            <w:id w:val="12536416"/>
            <w:placeholder>
              <w:docPart w:val="12798BBA01BF4E6EA4F96A87EF8023D5"/>
            </w:placeholder>
          </w:sdtPr>
          <w:sdtContent>
            <w:p w:rsidR="00F351A9" w:rsidRDefault="00F351A9" w:rsidP="00F351A9">
              <w:pPr>
                <w:autoSpaceDE w:val="0"/>
                <w:autoSpaceDN w:val="0"/>
                <w:adjustRightInd w:val="0"/>
                <w:spacing w:after="0" w:line="240" w:lineRule="auto"/>
                <w:jc w:val="both"/>
                <w:rPr>
                  <w:rFonts w:ascii="Arial" w:hAnsi="Arial" w:cs="Arial"/>
                  <w:sz w:val="24"/>
                  <w:szCs w:val="24"/>
                  <w:lang w:val="ro-RO"/>
                </w:rPr>
              </w:pPr>
              <w:r w:rsidRPr="00C568FC">
                <w:rPr>
                  <w:rFonts w:ascii="Arial" w:hAnsi="Arial" w:cs="Arial"/>
                  <w:b/>
                  <w:sz w:val="24"/>
                  <w:szCs w:val="24"/>
                  <w:lang w:val="ro-RO"/>
                </w:rPr>
                <w:t>Documentația tehnica se aprobă cu următoarele condiții</w:t>
              </w:r>
              <w:r w:rsidRPr="00C568FC">
                <w:rPr>
                  <w:rFonts w:ascii="Arial" w:hAnsi="Arial" w:cs="Arial"/>
                  <w:sz w:val="24"/>
                  <w:szCs w:val="24"/>
                  <w:lang w:val="ro-RO"/>
                </w:rPr>
                <w:t>:</w:t>
              </w:r>
            </w:p>
            <w:p w:rsidR="00F351A9" w:rsidRDefault="00F351A9" w:rsidP="00F351A9">
              <w:pPr>
                <w:autoSpaceDE w:val="0"/>
                <w:autoSpaceDN w:val="0"/>
                <w:adjustRightInd w:val="0"/>
                <w:spacing w:after="0" w:line="240" w:lineRule="auto"/>
                <w:jc w:val="both"/>
                <w:rPr>
                  <w:rFonts w:ascii="Arial" w:hAnsi="Arial" w:cs="Arial"/>
                  <w:sz w:val="24"/>
                  <w:szCs w:val="24"/>
                  <w:lang w:val="ro-RO"/>
                </w:rPr>
              </w:pPr>
            </w:p>
            <w:p w:rsidR="00F351A9" w:rsidRDefault="00F351A9" w:rsidP="00F351A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PUD-ului, dacă nu intervin modificări ale acesteia.</w:t>
              </w:r>
            </w:p>
            <w:p w:rsidR="00F351A9" w:rsidRDefault="00F351A9" w:rsidP="00F351A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F351A9" w:rsidRDefault="00F351A9" w:rsidP="00F351A9">
              <w:pPr>
                <w:autoSpaceDE w:val="0"/>
                <w:autoSpaceDN w:val="0"/>
                <w:adjustRightInd w:val="0"/>
                <w:spacing w:after="0" w:line="240" w:lineRule="auto"/>
                <w:jc w:val="both"/>
                <w:rPr>
                  <w:rFonts w:ascii="Arial" w:hAnsi="Arial" w:cs="Arial"/>
                  <w:sz w:val="24"/>
                  <w:szCs w:val="24"/>
                  <w:lang w:val="ro-RO"/>
                </w:rPr>
              </w:pPr>
            </w:p>
            <w:p w:rsidR="00F351A9" w:rsidRPr="00D3221B" w:rsidRDefault="00F351A9" w:rsidP="00F351A9">
              <w:pPr>
                <w:autoSpaceDE w:val="0"/>
                <w:autoSpaceDN w:val="0"/>
                <w:adjustRightInd w:val="0"/>
                <w:spacing w:after="0" w:line="240" w:lineRule="auto"/>
                <w:ind w:left="795"/>
                <w:jc w:val="both"/>
                <w:rPr>
                  <w:rFonts w:ascii="Arial" w:hAnsi="Arial" w:cs="Arial"/>
                  <w:color w:val="000000"/>
                  <w:sz w:val="24"/>
                  <w:szCs w:val="24"/>
                  <w:lang w:val="ro-RO"/>
                </w:rPr>
              </w:pPr>
            </w:p>
            <w:p w:rsidR="00F351A9" w:rsidRPr="00D3221B" w:rsidRDefault="00F351A9" w:rsidP="00F351A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351A9" w:rsidRPr="00D3221B" w:rsidRDefault="00F351A9" w:rsidP="00F351A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Pr>
                  <w:rFonts w:ascii="Arial" w:hAnsi="Arial" w:cs="Arial"/>
                  <w:i/>
                  <w:color w:val="000000"/>
                  <w:sz w:val="24"/>
                  <w:szCs w:val="24"/>
                  <w:lang w:val="ro-RO"/>
                </w:rPr>
                <w:t>- prin măsurile luate nu apar efecte negative remanente asupra mediului.</w:t>
              </w:r>
            </w:p>
            <w:p w:rsidR="00F351A9" w:rsidRPr="00D3221B" w:rsidRDefault="00F351A9" w:rsidP="00F351A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r>
                <w:rPr>
                  <w:rFonts w:ascii="Arial" w:hAnsi="Arial" w:cs="Arial"/>
                  <w:color w:val="000000"/>
                  <w:sz w:val="24"/>
                  <w:szCs w:val="24"/>
                  <w:lang w:val="ro-RO"/>
                </w:rPr>
                <w:t>- nu este cazul.</w:t>
              </w:r>
            </w:p>
            <w:p w:rsidR="00F351A9" w:rsidRPr="00D3221B" w:rsidRDefault="00F351A9" w:rsidP="00F351A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Pr>
                  <w:rFonts w:ascii="Arial" w:hAnsi="Arial" w:cs="Arial"/>
                  <w:color w:val="000000"/>
                  <w:sz w:val="24"/>
                  <w:szCs w:val="24"/>
                  <w:lang w:val="ro-RO"/>
                </w:rPr>
                <w:t>- nu este cazul.</w:t>
              </w:r>
            </w:p>
            <w:p w:rsidR="00F351A9" w:rsidRPr="00D3221B" w:rsidRDefault="00F351A9" w:rsidP="00F351A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r>
                <w:rPr>
                  <w:rFonts w:ascii="Arial" w:hAnsi="Arial" w:cs="Arial"/>
                  <w:color w:val="000000"/>
                  <w:sz w:val="24"/>
                  <w:szCs w:val="24"/>
                  <w:lang w:val="ro-RO"/>
                </w:rPr>
                <w:t>- nu este cazul.</w:t>
              </w:r>
            </w:p>
            <w:p w:rsidR="00F351A9" w:rsidRPr="00D3221B" w:rsidRDefault="00F351A9" w:rsidP="00F351A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Pr>
                  <w:rFonts w:ascii="Arial" w:hAnsi="Arial" w:cs="Arial"/>
                  <w:i/>
                  <w:color w:val="000000"/>
                  <w:sz w:val="24"/>
                  <w:szCs w:val="24"/>
                  <w:lang w:val="ro-RO"/>
                </w:rPr>
                <w:t>- este redusă pe perioada execuției lucrărilor.</w:t>
              </w:r>
            </w:p>
            <w:p w:rsidR="00F351A9" w:rsidRPr="00D3221B" w:rsidRDefault="00F351A9" w:rsidP="00F351A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351A9" w:rsidRDefault="00F351A9" w:rsidP="00F351A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F351A9" w:rsidRPr="00D3221B" w:rsidRDefault="00F351A9" w:rsidP="00F351A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F351A9" w:rsidRDefault="00F351A9" w:rsidP="00F351A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F351A9" w:rsidRPr="00490F66" w:rsidRDefault="00F351A9" w:rsidP="00F351A9">
              <w:pPr>
                <w:pStyle w:val="ListParagraph"/>
                <w:numPr>
                  <w:ilvl w:val="0"/>
                  <w:numId w:val="10"/>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F351A9" w:rsidRDefault="00F351A9" w:rsidP="00F351A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F351A9" w:rsidRPr="00D3221B" w:rsidRDefault="00F351A9" w:rsidP="00F351A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F351A9" w:rsidRPr="00D3221B" w:rsidRDefault="00F351A9" w:rsidP="00F351A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351A9" w:rsidRPr="00D3221B" w:rsidRDefault="00F351A9" w:rsidP="00F351A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F351A9" w:rsidRDefault="00F351A9" w:rsidP="00F351A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351A9" w:rsidRPr="00D3221B" w:rsidRDefault="00F351A9" w:rsidP="00F351A9">
              <w:pPr>
                <w:autoSpaceDE w:val="0"/>
                <w:autoSpaceDN w:val="0"/>
                <w:adjustRightInd w:val="0"/>
                <w:spacing w:after="0" w:line="240" w:lineRule="auto"/>
                <w:jc w:val="both"/>
                <w:rPr>
                  <w:rFonts w:ascii="Arial" w:eastAsia="Times New Roman" w:hAnsi="Arial" w:cs="Arial"/>
                  <w:b/>
                  <w:color w:val="000000"/>
                  <w:sz w:val="24"/>
                  <w:szCs w:val="24"/>
                  <w:lang w:val="ro-RO"/>
                </w:rPr>
              </w:pPr>
            </w:p>
            <w:p w:rsidR="00F351A9" w:rsidRPr="00490F66" w:rsidRDefault="00F351A9" w:rsidP="00F351A9">
              <w:pPr>
                <w:autoSpaceDE w:val="0"/>
                <w:autoSpaceDN w:val="0"/>
                <w:adjustRightInd w:val="0"/>
                <w:spacing w:after="0" w:line="240" w:lineRule="auto"/>
                <w:jc w:val="both"/>
                <w:rPr>
                  <w:rFonts w:ascii="Arial" w:eastAsia="Times New Roman" w:hAnsi="Arial" w:cs="Arial"/>
                  <w:color w:val="000000"/>
                  <w:sz w:val="24"/>
                  <w:szCs w:val="24"/>
                  <w:lang w:val="ro-RO"/>
                </w:rPr>
              </w:pPr>
            </w:p>
            <w:p w:rsidR="00F351A9" w:rsidRPr="00D3221B" w:rsidRDefault="00F351A9" w:rsidP="00F351A9">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351A9" w:rsidRPr="00D3221B" w:rsidRDefault="00F351A9" w:rsidP="00F351A9">
              <w:pPr>
                <w:autoSpaceDE w:val="0"/>
                <w:autoSpaceDN w:val="0"/>
                <w:adjustRightInd w:val="0"/>
                <w:spacing w:after="0" w:line="240" w:lineRule="auto"/>
                <w:jc w:val="both"/>
                <w:rPr>
                  <w:rFonts w:ascii="Arial" w:hAnsi="Arial" w:cs="Arial"/>
                  <w:color w:val="000000"/>
                  <w:sz w:val="24"/>
                  <w:szCs w:val="24"/>
                  <w:highlight w:val="yellow"/>
                  <w:lang w:val="ro-RO"/>
                </w:rPr>
              </w:pPr>
            </w:p>
            <w:p w:rsidR="00F351A9" w:rsidRDefault="00F351A9" w:rsidP="00F351A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351A9" w:rsidRDefault="00F351A9" w:rsidP="00F351A9">
              <w:pPr>
                <w:spacing w:after="0" w:line="240" w:lineRule="auto"/>
                <w:jc w:val="both"/>
                <w:rPr>
                  <w:rFonts w:ascii="Arial" w:hAnsi="Arial" w:cs="Arial"/>
                  <w:b/>
                  <w:color w:val="000000"/>
                  <w:sz w:val="24"/>
                  <w:szCs w:val="24"/>
                  <w:lang w:val="ro-RO"/>
                </w:rPr>
              </w:pPr>
            </w:p>
            <w:p w:rsidR="00F351A9" w:rsidRPr="00F351A9" w:rsidRDefault="00F351A9" w:rsidP="00F351A9">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în ziarul ,,Crai Nou" a anunțurilor publice privind prima versiune a </w:t>
              </w:r>
              <w:r w:rsidRPr="00F351A9">
                <w:rPr>
                  <w:rFonts w:ascii="Arial" w:hAnsi="Arial" w:cs="Arial"/>
                  <w:sz w:val="24"/>
                  <w:szCs w:val="24"/>
                  <w:lang w:val="ro-RO"/>
                </w:rPr>
                <w:t>proiectului în zilele de 1</w:t>
              </w:r>
              <w:r>
                <w:rPr>
                  <w:rFonts w:ascii="Arial" w:hAnsi="Arial" w:cs="Arial"/>
                  <w:sz w:val="24"/>
                  <w:szCs w:val="24"/>
                  <w:lang w:val="ro-RO"/>
                </w:rPr>
                <w:t>4</w:t>
              </w:r>
              <w:r w:rsidRPr="00F351A9">
                <w:rPr>
                  <w:rFonts w:ascii="Arial" w:hAnsi="Arial" w:cs="Arial"/>
                  <w:sz w:val="24"/>
                  <w:szCs w:val="24"/>
                  <w:lang w:val="ro-RO"/>
                </w:rPr>
                <w:t>.03.2017 și 1</w:t>
              </w:r>
              <w:r>
                <w:rPr>
                  <w:rFonts w:ascii="Arial" w:hAnsi="Arial" w:cs="Arial"/>
                  <w:sz w:val="24"/>
                  <w:szCs w:val="24"/>
                  <w:lang w:val="ro-RO"/>
                </w:rPr>
                <w:t>7</w:t>
              </w:r>
              <w:r w:rsidRPr="00F351A9">
                <w:rPr>
                  <w:rFonts w:ascii="Arial" w:hAnsi="Arial" w:cs="Arial"/>
                  <w:sz w:val="24"/>
                  <w:szCs w:val="24"/>
                  <w:lang w:val="ro-RO"/>
                </w:rPr>
                <w:t>.03.2017, până la luarea deciziei de încadrare nu au fost semnalate observații din partea publicului.</w:t>
              </w:r>
            </w:p>
            <w:p w:rsidR="00F351A9" w:rsidRPr="00F351A9" w:rsidRDefault="00F351A9" w:rsidP="00F351A9">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din data de xx.04.2017, în ziarul „Crai Nou” a anunțului deciziei de </w:t>
              </w:r>
              <w:r w:rsidRPr="00F351A9">
                <w:rPr>
                  <w:rFonts w:ascii="Arial" w:hAnsi="Arial" w:cs="Arial"/>
                  <w:sz w:val="24"/>
                  <w:szCs w:val="24"/>
                  <w:lang w:val="ro-RO"/>
                </w:rPr>
                <w:t>încadrare nu au fost semnalate observații din partea publicului.”</w:t>
              </w:r>
            </w:p>
          </w:sdtContent>
        </w:sdt>
        <w:p w:rsidR="00CE1D60" w:rsidRPr="00D3221B" w:rsidRDefault="0032580D" w:rsidP="00CE1D60">
          <w:pPr>
            <w:spacing w:after="0" w:line="240" w:lineRule="auto"/>
            <w:jc w:val="both"/>
            <w:rPr>
              <w:rFonts w:ascii="Arial" w:hAnsi="Arial" w:cs="Arial"/>
              <w:sz w:val="24"/>
              <w:szCs w:val="24"/>
              <w:lang w:val="ro-RO"/>
            </w:rPr>
          </w:pPr>
        </w:p>
      </w:sdtContent>
    </w:sdt>
    <w:p w:rsidR="00CE1D60" w:rsidRDefault="00CE1D60" w:rsidP="00CE1D60">
      <w:pPr>
        <w:autoSpaceDE w:val="0"/>
        <w:autoSpaceDN w:val="0"/>
        <w:adjustRightInd w:val="0"/>
        <w:spacing w:after="0" w:line="240" w:lineRule="auto"/>
        <w:jc w:val="both"/>
        <w:rPr>
          <w:rFonts w:ascii="Arial" w:hAnsi="Arial" w:cs="Arial"/>
          <w:color w:val="000000"/>
          <w:sz w:val="24"/>
          <w:szCs w:val="24"/>
          <w:lang w:val="ro-RO"/>
        </w:rPr>
      </w:pPr>
    </w:p>
    <w:p w:rsidR="00CE1D60" w:rsidRPr="00D3221B" w:rsidRDefault="00815DD3" w:rsidP="00CE1D6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CE1D60" w:rsidRPr="00447422" w:rsidRDefault="00CE1D60" w:rsidP="00CE1D6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E1D60" w:rsidRDefault="00815DD3" w:rsidP="00CE1D6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E1D60" w:rsidRDefault="00CE1D60" w:rsidP="00CE1D60">
          <w:pPr>
            <w:spacing w:after="0" w:line="360" w:lineRule="auto"/>
            <w:ind w:left="2880" w:firstLine="720"/>
            <w:rPr>
              <w:rFonts w:ascii="Arial" w:hAnsi="Arial" w:cs="Arial"/>
              <w:b/>
              <w:bCs/>
              <w:sz w:val="24"/>
              <w:szCs w:val="24"/>
              <w:lang w:val="ro-RO"/>
            </w:rPr>
          </w:pPr>
        </w:p>
        <w:p w:rsidR="00CE1D60" w:rsidRDefault="00815DD3" w:rsidP="00CE1D6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B5438" w:rsidRPr="00CA4590" w:rsidRDefault="00BB5438" w:rsidP="00CE1D6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Oșean</w:t>
          </w:r>
        </w:p>
        <w:p w:rsidR="00CE1D60" w:rsidRPr="00CA4590" w:rsidRDefault="00815DD3" w:rsidP="00CE1D6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E1D60" w:rsidRPr="00CA4590" w:rsidRDefault="00815DD3" w:rsidP="00CE1D6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E1D60" w:rsidRDefault="00CE1D60" w:rsidP="00CE1D60">
          <w:pPr>
            <w:spacing w:after="0" w:line="240" w:lineRule="auto"/>
            <w:jc w:val="both"/>
            <w:outlineLvl w:val="0"/>
            <w:rPr>
              <w:rFonts w:ascii="Arial" w:hAnsi="Arial" w:cs="Arial"/>
              <w:b/>
              <w:bCs/>
              <w:sz w:val="24"/>
              <w:szCs w:val="24"/>
              <w:lang w:val="ro-RO"/>
            </w:rPr>
          </w:pPr>
        </w:p>
        <w:p w:rsidR="00CE1D60" w:rsidRDefault="00CE1D60" w:rsidP="00CE1D60">
          <w:pPr>
            <w:spacing w:after="0" w:line="240" w:lineRule="auto"/>
            <w:jc w:val="both"/>
            <w:outlineLvl w:val="0"/>
            <w:rPr>
              <w:rFonts w:ascii="Arial" w:hAnsi="Arial" w:cs="Arial"/>
              <w:b/>
              <w:bCs/>
              <w:sz w:val="24"/>
              <w:szCs w:val="24"/>
              <w:lang w:val="ro-RO"/>
            </w:rPr>
          </w:pPr>
        </w:p>
        <w:p w:rsidR="00CE1D60" w:rsidRDefault="00815DD3" w:rsidP="00CE1D60">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BB5438" w:rsidRPr="00CA4590" w:rsidRDefault="00BB5438" w:rsidP="00CE1D60">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Constantin Burciu</w:t>
          </w:r>
        </w:p>
        <w:p w:rsidR="00CE1D60" w:rsidRPr="00C033AF" w:rsidRDefault="00CE1D60" w:rsidP="00CE1D60">
          <w:pPr>
            <w:spacing w:after="0" w:line="240" w:lineRule="auto"/>
            <w:jc w:val="both"/>
            <w:outlineLvl w:val="0"/>
            <w:rPr>
              <w:rFonts w:ascii="Arial" w:hAnsi="Arial" w:cs="Arial"/>
              <w:b/>
              <w:bCs/>
              <w:sz w:val="24"/>
              <w:szCs w:val="24"/>
              <w:lang w:val="ro-RO"/>
            </w:rPr>
          </w:pPr>
        </w:p>
        <w:p w:rsidR="00BB5438" w:rsidRDefault="00815DD3" w:rsidP="00CE1D60">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A53D4F">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ntocmit,</w:t>
          </w:r>
        </w:p>
        <w:p w:rsidR="00CE1D60" w:rsidRDefault="0032580D" w:rsidP="00CE1D60">
          <w:pPr>
            <w:spacing w:after="0" w:line="360" w:lineRule="auto"/>
            <w:jc w:val="both"/>
            <w:rPr>
              <w:rFonts w:ascii="Arial" w:hAnsi="Arial" w:cs="Arial"/>
              <w:bCs/>
              <w:sz w:val="24"/>
              <w:szCs w:val="24"/>
              <w:lang w:val="ro-RO"/>
            </w:rPr>
          </w:pPr>
        </w:p>
      </w:sdtContent>
    </w:sdt>
    <w:sectPr w:rsidR="00CE1D60" w:rsidSect="00CE1D60">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9D" w:rsidRDefault="00E8649D" w:rsidP="0076510F">
      <w:pPr>
        <w:spacing w:after="0" w:line="240" w:lineRule="auto"/>
      </w:pPr>
      <w:r>
        <w:separator/>
      </w:r>
    </w:p>
  </w:endnote>
  <w:endnote w:type="continuationSeparator" w:id="0">
    <w:p w:rsidR="00E8649D" w:rsidRDefault="00E8649D" w:rsidP="0076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9D" w:rsidRDefault="0032580D" w:rsidP="00CE1D60">
    <w:pPr>
      <w:pStyle w:val="Footer"/>
      <w:framePr w:wrap="around" w:vAnchor="text" w:hAnchor="margin" w:xAlign="right" w:y="1"/>
      <w:rPr>
        <w:rStyle w:val="PageNumber"/>
      </w:rPr>
    </w:pPr>
    <w:r>
      <w:rPr>
        <w:rStyle w:val="PageNumber"/>
      </w:rPr>
      <w:fldChar w:fldCharType="begin"/>
    </w:r>
    <w:r w:rsidR="00E8649D">
      <w:rPr>
        <w:rStyle w:val="PageNumber"/>
      </w:rPr>
      <w:instrText xml:space="preserve">PAGE  </w:instrText>
    </w:r>
    <w:r>
      <w:rPr>
        <w:rStyle w:val="PageNumber"/>
      </w:rPr>
      <w:fldChar w:fldCharType="separate"/>
    </w:r>
    <w:r w:rsidR="00E8649D">
      <w:rPr>
        <w:rStyle w:val="PageNumber"/>
        <w:noProof/>
      </w:rPr>
      <w:t>2</w:t>
    </w:r>
    <w:r>
      <w:rPr>
        <w:rStyle w:val="PageNumber"/>
      </w:rPr>
      <w:fldChar w:fldCharType="end"/>
    </w:r>
  </w:p>
  <w:p w:rsidR="00E8649D" w:rsidRDefault="00E8649D" w:rsidP="00CE1D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E8649D" w:rsidRPr="002C710A" w:rsidRDefault="00E8649D" w:rsidP="00CE1D60">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E8649D" w:rsidRPr="002C710A" w:rsidRDefault="00E8649D" w:rsidP="00CE1D60">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w:t>
            </w:r>
            <w:r w:rsidRPr="002C710A">
              <w:rPr>
                <w:rFonts w:ascii="Arial" w:hAnsi="Arial" w:cs="Arial"/>
                <w:color w:val="00214E"/>
                <w:sz w:val="20"/>
                <w:szCs w:val="20"/>
                <w:lang w:val="ro-RO"/>
              </w:rPr>
              <w:t xml:space="preserve">, Loc. </w:t>
            </w:r>
            <w:r>
              <w:rPr>
                <w:rFonts w:ascii="Arial" w:hAnsi="Arial" w:cs="Arial"/>
                <w:color w:val="00214E"/>
                <w:sz w:val="20"/>
                <w:szCs w:val="20"/>
                <w:lang w:val="ro-RO"/>
              </w:rPr>
              <w:t>Suceava</w:t>
            </w:r>
            <w:r w:rsidRPr="002C710A">
              <w:rPr>
                <w:rFonts w:ascii="Arial" w:hAnsi="Arial" w:cs="Arial"/>
                <w:color w:val="00214E"/>
                <w:sz w:val="20"/>
                <w:szCs w:val="20"/>
                <w:lang w:val="ro-RO"/>
              </w:rPr>
              <w:t xml:space="preserve">, Cod </w:t>
            </w:r>
            <w:r>
              <w:rPr>
                <w:rFonts w:ascii="Arial" w:hAnsi="Arial" w:cs="Arial"/>
                <w:color w:val="00214E"/>
                <w:sz w:val="20"/>
                <w:szCs w:val="20"/>
                <w:lang w:val="ro-RO"/>
              </w:rPr>
              <w:t>720264,</w:t>
            </w:r>
          </w:p>
          <w:p w:rsidR="00E8649D" w:rsidRPr="002A3904" w:rsidRDefault="00E8649D" w:rsidP="00CE1D60">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rPr>
                <w:rFonts w:ascii="Arial" w:hAnsi="Arial" w:cs="Arial"/>
                <w:color w:val="00214E"/>
                <w:sz w:val="20"/>
                <w:szCs w:val="20"/>
                <w:lang w:val="ro-RO"/>
              </w:rPr>
              <w:t>office@apmsv.anpm.ro,</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8649D" w:rsidRPr="002A3904" w:rsidRDefault="00E8649D" w:rsidP="00CE1D60">
        <w:pPr>
          <w:pStyle w:val="Footer"/>
          <w:jc w:val="center"/>
        </w:pPr>
        <w:r>
          <w:t xml:space="preserve"> </w:t>
        </w:r>
        <w:fldSimple w:instr=" PAGE   \* MERGEFORMAT ">
          <w:r w:rsidR="00E36C9B">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E8649D" w:rsidRPr="002C710A" w:rsidRDefault="00E8649D" w:rsidP="00CE1D60">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p>
      <w:p w:rsidR="00E8649D" w:rsidRPr="002C710A" w:rsidRDefault="00E8649D" w:rsidP="00CE1D60">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Bistriței, Nr. 1A, Loc. Suceava, Cod 720264,</w:t>
        </w:r>
      </w:p>
      <w:p w:rsidR="00E8649D" w:rsidRPr="002C710A" w:rsidRDefault="00E8649D" w:rsidP="00CE1D60">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E-mail:</w:t>
        </w:r>
        <w:r>
          <w:t>office@ampsv.anpm.ro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 Fax 0230541059</w:t>
        </w:r>
      </w:p>
      <w:p w:rsidR="00E8649D" w:rsidRPr="002A3904" w:rsidRDefault="0032580D" w:rsidP="00CE1D60">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9D" w:rsidRDefault="00E8649D" w:rsidP="0076510F">
      <w:pPr>
        <w:spacing w:after="0" w:line="240" w:lineRule="auto"/>
      </w:pPr>
      <w:r>
        <w:separator/>
      </w:r>
    </w:p>
  </w:footnote>
  <w:footnote w:type="continuationSeparator" w:id="0">
    <w:p w:rsidR="00E8649D" w:rsidRDefault="00E8649D" w:rsidP="00765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9D" w:rsidRPr="002C710A" w:rsidRDefault="0032580D" w:rsidP="00CE1D60">
    <w:pPr>
      <w:pStyle w:val="Header"/>
      <w:tabs>
        <w:tab w:val="clear" w:pos="4680"/>
        <w:tab w:val="clear" w:pos="9360"/>
        <w:tab w:val="left" w:pos="9000"/>
      </w:tabs>
      <w:jc w:val="center"/>
      <w:rPr>
        <w:rFonts w:ascii="Arial" w:hAnsi="Arial" w:cs="Arial"/>
        <w:color w:val="00214E"/>
        <w:sz w:val="32"/>
        <w:szCs w:val="32"/>
        <w:lang w:val="ro-RO"/>
      </w:rPr>
    </w:pPr>
    <w:r w:rsidRPr="0032580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3058618" r:id="rId2"/>
      </w:pict>
    </w:r>
    <w:r w:rsidR="00E8649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8649D" w:rsidRPr="00A75327">
      <w:rPr>
        <w:lang w:val="ro-RO"/>
      </w:rPr>
      <w:tab/>
      <w:t xml:space="preserve">   </w:t>
    </w:r>
    <w:sdt>
      <w:sdtPr>
        <w:rPr>
          <w:lang w:val="ro-RO"/>
        </w:rPr>
        <w:alias w:val="Câmp editabil text"/>
        <w:tag w:val="CampEditabil"/>
        <w:id w:val="-239953112"/>
      </w:sdtPr>
      <w:sdtContent>
        <w:r w:rsidR="00E8649D">
          <w:rPr>
            <w:rFonts w:ascii="Arial" w:hAnsi="Arial" w:cs="Arial"/>
            <w:b/>
            <w:color w:val="00214E"/>
            <w:sz w:val="32"/>
            <w:szCs w:val="32"/>
            <w:lang w:val="ro-RO"/>
          </w:rPr>
          <w:t>Ministerul Mediului</w:t>
        </w:r>
      </w:sdtContent>
    </w:sdt>
  </w:p>
  <w:p w:rsidR="00E8649D" w:rsidRPr="002C710A" w:rsidRDefault="0032580D" w:rsidP="00CE1D6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8649D" w:rsidRPr="002C710A">
          <w:rPr>
            <w:rFonts w:ascii="Arial" w:hAnsi="Arial" w:cs="Arial"/>
            <w:b/>
            <w:color w:val="00214E"/>
            <w:sz w:val="36"/>
            <w:szCs w:val="36"/>
            <w:lang w:val="ro-RO"/>
          </w:rPr>
          <w:t>Agenţia Naţională pentru Protecţia Mediului</w:t>
        </w:r>
      </w:sdtContent>
    </w:sdt>
  </w:p>
  <w:p w:rsidR="00E8649D" w:rsidRPr="003167DA" w:rsidRDefault="00E8649D" w:rsidP="00CE1D60">
    <w:pPr>
      <w:keepNext/>
      <w:spacing w:after="0" w:line="240" w:lineRule="auto"/>
      <w:jc w:val="center"/>
      <w:outlineLvl w:val="0"/>
      <w:rPr>
        <w:rFonts w:ascii="Times New Roman" w:eastAsia="Times New Roman" w:hAnsi="Times New Roman"/>
        <w:b/>
        <w:bCs/>
        <w:sz w:val="20"/>
        <w:szCs w:val="20"/>
        <w:lang w:val="ro-RO" w:eastAsia="ro-RO"/>
      </w:rPr>
    </w:pPr>
  </w:p>
  <w:p w:rsidR="00E8649D" w:rsidRPr="0043224D" w:rsidRDefault="00E8649D" w:rsidP="00CE1D60">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8649D" w:rsidRPr="00A75327" w:rsidTr="00CE1D60">
      <w:trPr>
        <w:trHeight w:val="692"/>
        <w:jc w:val="center"/>
      </w:trPr>
      <w:tc>
        <w:tcPr>
          <w:tcW w:w="9747" w:type="dxa"/>
          <w:shd w:val="clear" w:color="auto" w:fill="auto"/>
          <w:vAlign w:val="center"/>
        </w:tcPr>
        <w:p w:rsidR="00E8649D" w:rsidRPr="002C710A" w:rsidRDefault="0032580D" w:rsidP="00815DD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8649D" w:rsidRPr="002C710A">
                <w:rPr>
                  <w:rFonts w:ascii="Arial" w:hAnsi="Arial" w:cs="Arial"/>
                  <w:b/>
                  <w:bCs/>
                  <w:color w:val="000000" w:themeColor="text1"/>
                  <w:sz w:val="28"/>
                  <w:szCs w:val="28"/>
                  <w:lang w:val="ro-RO"/>
                </w:rPr>
                <w:t xml:space="preserve">AGENŢIA PENTRU PROTECŢIA MEDIULUI </w:t>
              </w:r>
              <w:r w:rsidR="00E8649D">
                <w:rPr>
                  <w:rFonts w:ascii="Arial" w:hAnsi="Arial" w:cs="Arial"/>
                  <w:b/>
                  <w:bCs/>
                  <w:color w:val="000000" w:themeColor="text1"/>
                  <w:sz w:val="28"/>
                  <w:szCs w:val="28"/>
                  <w:lang w:val="ro-RO"/>
                </w:rPr>
                <w:t>SUCEAVA</w:t>
              </w:r>
            </w:sdtContent>
          </w:sdt>
        </w:p>
      </w:tc>
    </w:tr>
  </w:tbl>
  <w:p w:rsidR="00E8649D" w:rsidRPr="0090788F" w:rsidRDefault="00E8649D" w:rsidP="00CE1D60">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B25D7"/>
    <w:multiLevelType w:val="hybridMultilevel"/>
    <w:tmpl w:val="7D50C2C0"/>
    <w:lvl w:ilvl="0" w:tplc="7936670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90D650F"/>
    <w:multiLevelType w:val="hybridMultilevel"/>
    <w:tmpl w:val="3B440186"/>
    <w:lvl w:ilvl="0" w:tplc="738099D6">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9"/>
  </w:num>
  <w:num w:numId="6">
    <w:abstractNumId w:val="5"/>
  </w:num>
  <w:num w:numId="7">
    <w:abstractNumId w:val="0"/>
  </w:num>
  <w:num w:numId="8">
    <w:abstractNumId w:val="1"/>
  </w:num>
  <w:num w:numId="9">
    <w:abstractNumId w:val="2"/>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Yr6BOsTOm2J/abGIAWrVRITQ2E=" w:salt="0m6SoEObmWwmD7zFo778s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76510F"/>
    <w:rsid w:val="000F3C41"/>
    <w:rsid w:val="00197B32"/>
    <w:rsid w:val="001E5BA3"/>
    <w:rsid w:val="0027095A"/>
    <w:rsid w:val="0032580D"/>
    <w:rsid w:val="00406817"/>
    <w:rsid w:val="005654BE"/>
    <w:rsid w:val="005A6088"/>
    <w:rsid w:val="005B1540"/>
    <w:rsid w:val="00607A6B"/>
    <w:rsid w:val="0061158A"/>
    <w:rsid w:val="006A31C0"/>
    <w:rsid w:val="0073028F"/>
    <w:rsid w:val="007313F2"/>
    <w:rsid w:val="00733408"/>
    <w:rsid w:val="0076510F"/>
    <w:rsid w:val="00815DD3"/>
    <w:rsid w:val="00847F6A"/>
    <w:rsid w:val="008D75B6"/>
    <w:rsid w:val="00A41CC0"/>
    <w:rsid w:val="00A53D4F"/>
    <w:rsid w:val="00AE76A1"/>
    <w:rsid w:val="00BB5438"/>
    <w:rsid w:val="00C15A6F"/>
    <w:rsid w:val="00C40229"/>
    <w:rsid w:val="00CE1D60"/>
    <w:rsid w:val="00D10250"/>
    <w:rsid w:val="00E36C9B"/>
    <w:rsid w:val="00E56623"/>
    <w:rsid w:val="00E8649D"/>
    <w:rsid w:val="00F16799"/>
    <w:rsid w:val="00F351A9"/>
    <w:rsid w:val="00F51520"/>
    <w:rsid w:val="00F84D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uiPriority w:val="99"/>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NoSpacing">
    <w:name w:val="No Spacing"/>
    <w:uiPriority w:val="1"/>
    <w:qFormat/>
    <w:rsid w:val="00F351A9"/>
    <w:rPr>
      <w:rFonts w:ascii="Times New Roman" w:eastAsia="Times New Roman" w:hAnsi="Times New Roman"/>
      <w:sz w:val="24"/>
      <w:szCs w:val="24"/>
    </w:rPr>
  </w:style>
  <w:style w:type="character" w:customStyle="1" w:styleId="tli1">
    <w:name w:val="tli1"/>
    <w:basedOn w:val="DefaultParagraphFont"/>
    <w:rsid w:val="00F35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12798BBA01BF4E6EA4F96A87EF8023D5"/>
        <w:category>
          <w:name w:val="General"/>
          <w:gallery w:val="placeholder"/>
        </w:category>
        <w:types>
          <w:type w:val="bbPlcHdr"/>
        </w:types>
        <w:behaviors>
          <w:behavior w:val="content"/>
        </w:behaviors>
        <w:guid w:val="{31F98EC7-CCC2-4FC1-81C1-1D36FEE9334B}"/>
      </w:docPartPr>
      <w:docPartBody>
        <w:p w:rsidR="00F24075" w:rsidRDefault="001A6F12" w:rsidP="001A6F12">
          <w:pPr>
            <w:pStyle w:val="12798BBA01BF4E6EA4F96A87EF8023D5"/>
          </w:pPr>
          <w:r w:rsidRPr="00C9089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1A6F12"/>
    <w:rsid w:val="00240132"/>
    <w:rsid w:val="00280889"/>
    <w:rsid w:val="00286A6B"/>
    <w:rsid w:val="002C7960"/>
    <w:rsid w:val="0030023A"/>
    <w:rsid w:val="003039BA"/>
    <w:rsid w:val="003047AA"/>
    <w:rsid w:val="00340A9A"/>
    <w:rsid w:val="003471B2"/>
    <w:rsid w:val="00391D4F"/>
    <w:rsid w:val="003A405F"/>
    <w:rsid w:val="003B4F5B"/>
    <w:rsid w:val="003D1FCA"/>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5067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2356B"/>
    <w:rsid w:val="00D645ED"/>
    <w:rsid w:val="00D77C0B"/>
    <w:rsid w:val="00D92B63"/>
    <w:rsid w:val="00D93609"/>
    <w:rsid w:val="00D97797"/>
    <w:rsid w:val="00DB0FFB"/>
    <w:rsid w:val="00DB3E41"/>
    <w:rsid w:val="00DD153B"/>
    <w:rsid w:val="00DE4A15"/>
    <w:rsid w:val="00DE6E65"/>
    <w:rsid w:val="00E22438"/>
    <w:rsid w:val="00E227BA"/>
    <w:rsid w:val="00E23D24"/>
    <w:rsid w:val="00E52477"/>
    <w:rsid w:val="00E84CF3"/>
    <w:rsid w:val="00E87348"/>
    <w:rsid w:val="00EB282F"/>
    <w:rsid w:val="00ED118E"/>
    <w:rsid w:val="00EE07FE"/>
    <w:rsid w:val="00EF0BD1"/>
    <w:rsid w:val="00F026E3"/>
    <w:rsid w:val="00F23507"/>
    <w:rsid w:val="00F24075"/>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07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12798BBA01BF4E6EA4F96A87EF8023D5">
    <w:name w:val="12798BBA01BF4E6EA4F96A87EF8023D5"/>
    <w:rsid w:val="001A6F12"/>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e3e0007-1fee-424e-84d9-1f251d9c11b2","Numar":null,"Data":null,"NumarActReglementareInitial":null,"DataActReglementareInitial":null,"DataInceput":null,"DataSfarsit":null,"Durata":null,"PunctLucruId":298231.0,"TipActId":3.0,"NumarCerere":null,"DataCerere":null,"NumarCerereScriptic":"2686","DataCerereScriptic":"2017-03-23T00:00:00","CodFiscal":null,"SordId":"(D1367F7D-77CD-C2BD-7BE5-F1412D82EC38)","SablonSordId":"(55A3B9C2-C16B-38F3-2ED1-31E69EABD699)","DosarSordId":"4086356","LatitudineWgs84":null,"LongitudineWgs84":null,"LatitudineStereo70":null,"LongitudineStereo70":null,"NumarAutorizatieGospodarireApe":null,"DataAutorizatieGospodarireApe":null,"DurataAutorizatieGospodarireApe":null,"Aba":null,"Sga":null,"AdresaSediuSocial":"Str. PRINCIPALA , Nr. 150, Ilişeşti ,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BA8ABF9-D3DB-4771-9DFF-B1B9C99C994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786EAF2-B0E6-486C-B58D-60937B79F776}">
  <ds:schemaRefs>
    <ds:schemaRef ds:uri="SIM.Reglementari.Model.Entities.ActReglementareModel"/>
  </ds:schemaRefs>
</ds:datastoreItem>
</file>

<file path=customXml/itemProps4.xml><?xml version="1.0" encoding="utf-8"?>
<ds:datastoreItem xmlns:ds="http://schemas.openxmlformats.org/officeDocument/2006/customXml" ds:itemID="{CA158F82-3B6B-443C-952D-226BEAAA4D5B}">
  <ds:schemaRefs>
    <ds:schemaRef ds:uri="TableDependencies"/>
  </ds:schemaRefs>
</ds:datastoreItem>
</file>

<file path=customXml/itemProps5.xml><?xml version="1.0" encoding="utf-8"?>
<ds:datastoreItem xmlns:ds="http://schemas.openxmlformats.org/officeDocument/2006/customXml" ds:itemID="{8FDB9CCC-A20F-41A1-B5C0-4B4B40C7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1762</Words>
  <Characters>10225</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11964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lidia.botoc</cp:lastModifiedBy>
  <cp:revision>15</cp:revision>
  <cp:lastPrinted>2015-05-06T12:04:00Z</cp:lastPrinted>
  <dcterms:created xsi:type="dcterms:W3CDTF">2015-10-26T07:50:00Z</dcterms:created>
  <dcterms:modified xsi:type="dcterms:W3CDTF">2017-04-07T05:24:00Z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PRIMĂRIA COMUNEI ILIȘEȘTI</vt:lpwstr>
  </property>
  <property fmtid="{D5CDD505-2E9C-101B-9397-08002B2CF9AE}" pid="5" name="SordId">
    <vt:lpwstr>(D1367F7D-77CD-C2BD-7BE5-F1412D82EC38)</vt:lpwstr>
  </property>
  <property fmtid="{D5CDD505-2E9C-101B-9397-08002B2CF9AE}" pid="6" name="VersiuneDocument">
    <vt:lpwstr>10</vt:lpwstr>
  </property>
  <property fmtid="{D5CDD505-2E9C-101B-9397-08002B2CF9AE}" pid="7" name="RuntimeGuid">
    <vt:lpwstr>7be26a0d-e61b-4891-99f7-e674d7a7b3ee</vt:lpwstr>
  </property>
  <property fmtid="{D5CDD505-2E9C-101B-9397-08002B2CF9AE}" pid="8" name="PunctLucruId">
    <vt:lpwstr>298231</vt:lpwstr>
  </property>
  <property fmtid="{D5CDD505-2E9C-101B-9397-08002B2CF9AE}" pid="9" name="SablonSordId">
    <vt:lpwstr>(55A3B9C2-C16B-38F3-2ED1-31E69EABD699)</vt:lpwstr>
  </property>
  <property fmtid="{D5CDD505-2E9C-101B-9397-08002B2CF9AE}" pid="10" name="DosarSordId">
    <vt:lpwstr>4086356</vt:lpwstr>
  </property>
  <property fmtid="{D5CDD505-2E9C-101B-9397-08002B2CF9AE}" pid="11" name="DosarCerereSordId">
    <vt:lpwstr>4067461</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9e3e0007-1fee-424e-84d9-1f251d9c11b2</vt:lpwstr>
  </property>
  <property fmtid="{D5CDD505-2E9C-101B-9397-08002B2CF9AE}" pid="16" name="CommitRoles">
    <vt:lpwstr>false</vt:lpwstr>
  </property>
</Properties>
</file>