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95" w:rsidRDefault="00CD3F95" w:rsidP="005F41C6">
      <w:pPr>
        <w:pStyle w:val="Heading1"/>
        <w:tabs>
          <w:tab w:val="left" w:pos="1714"/>
          <w:tab w:val="center" w:pos="5197"/>
        </w:tabs>
        <w:spacing w:after="120"/>
        <w:jc w:val="center"/>
        <w:rPr>
          <w:rFonts w:ascii="Arial" w:hAnsi="Arial" w:cs="Arial"/>
          <w:b/>
          <w:bCs/>
        </w:rPr>
      </w:pPr>
      <w:r>
        <w:rPr>
          <w:rFonts w:ascii="Arial" w:hAnsi="Arial" w:cs="Arial"/>
          <w:b/>
        </w:rPr>
        <w:t>DECIZIA ETAPEI DE ÎNCADRARE</w:t>
      </w:r>
    </w:p>
    <w:p w:rsidR="00CD3F95" w:rsidRDefault="00CD3F95">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EB9036808F224271862D9EECEEBA2BD1"/>
          </w:placeholder>
          <w:showingPlcHdr/>
          <w:text/>
        </w:sdtPr>
        <w:sdtContent>
          <w:r>
            <w:rPr>
              <w:rStyle w:val="PlaceholderText"/>
              <w:rFonts w:ascii="Arial" w:hAnsi="Arial" w:cs="Arial"/>
              <w:b/>
              <w:bCs/>
            </w:rPr>
            <w:t>număr</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6F8733C9125F4E9AB548049204B1C28A"/>
          </w:placeholder>
          <w:showingPlcHdr/>
          <w:date>
            <w:dateFormat w:val="dd.MM.yyyy"/>
            <w:lid w:val="ro-RO"/>
            <w:storeMappedDataAs w:val="dateTime"/>
            <w:calendar w:val="gregorian"/>
          </w:date>
        </w:sdtPr>
        <w:sdtContent>
          <w:r>
            <w:rPr>
              <w:rStyle w:val="PlaceholderText"/>
              <w:rFonts w:ascii="Arial" w:hAnsi="Arial" w:cs="Arial"/>
              <w:b/>
              <w:bCs/>
            </w:rPr>
            <w:t>zz.ll.aaaa</w:t>
          </w:r>
        </w:sdtContent>
      </w:sdt>
    </w:p>
    <w:sdt>
      <w:sdtPr>
        <w:rPr>
          <w:color w:val="808080"/>
          <w:lang w:val="ro-RO"/>
        </w:rPr>
        <w:alias w:val="Câmp editabil text"/>
        <w:tag w:val="CampEditabil"/>
        <w:id w:val="2069384196"/>
        <w:placeholder>
          <w:docPart w:val="B04D05FF226841E78EC55DA1410302F5"/>
        </w:placeholder>
      </w:sdtPr>
      <w:sdtContent>
        <w:p w:rsidR="00CD3F95" w:rsidRDefault="00CD3F95">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9598062DE6B84E26924643E5C0952245"/>
        </w:placeholder>
      </w:sdtPr>
      <w:sdtContent>
        <w:p w:rsidR="00CD3F95" w:rsidRDefault="00CD3F9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CD3F95" w:rsidRDefault="00CD3F95">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Ca urmare a notificării adresate de </w:t>
      </w:r>
      <w:sdt>
        <w:sdtPr>
          <w:rPr>
            <w:rFonts w:ascii="Arial" w:hAnsi="Arial" w:cs="Arial"/>
            <w:b/>
            <w:sz w:val="24"/>
            <w:szCs w:val="24"/>
            <w:lang w:val="ro-RO"/>
          </w:rPr>
          <w:alias w:val="Operator economic"/>
          <w:tag w:val="OperatorEconomic"/>
          <w:id w:val="-1132015339"/>
          <w:lock w:val="contentLocked"/>
          <w:placeholder>
            <w:docPart w:val="9FA19A48B9E64320A39B615547019214"/>
          </w:placeholder>
          <w:text/>
        </w:sdtPr>
        <w:sdtContent>
          <w:r>
            <w:rPr>
              <w:rFonts w:ascii="Arial" w:hAnsi="Arial" w:cs="Arial"/>
              <w:b/>
              <w:sz w:val="24"/>
              <w:szCs w:val="24"/>
              <w:lang w:val="ro-RO"/>
            </w:rPr>
            <w:t>Primaria Horodnic de Sus</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FEA2E00CC95940F2A925FF81D3DF3BAE"/>
          </w:placeholder>
          <w:text/>
        </w:sdtPr>
        <w:sdtContent>
          <w:r>
            <w:rPr>
              <w:rFonts w:ascii="Arial" w:hAnsi="Arial" w:cs="Arial"/>
              <w:sz w:val="24"/>
              <w:szCs w:val="24"/>
              <w:lang w:val="ro-RO"/>
            </w:rPr>
            <w:t>Str. Principala, Nr. 1434, Horodnic de Sus , Judetul Suceava</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FAF6E072DBD34AC692DB8B7EC7511FD2"/>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58E70F78B7214B1492D3F6D688875791"/>
          </w:placeholder>
        </w:sdtPr>
        <w:sdtContent>
          <w:r>
            <w:rPr>
              <w:rFonts w:ascii="Times New Roman" w:hAnsi="Times New Roman"/>
              <w:b/>
              <w:color w:val="000000"/>
              <w:sz w:val="28"/>
              <w:szCs w:val="28"/>
              <w:lang w:val="ro-RO"/>
            </w:rPr>
            <w:t>privind planul/programul ,,Planul Urbanistic de Detaliu – pentru concesionsrea unei suprafețe de teren de 3143 mp din domeniul privat al comunei, în vederea construirii unui imobil pentru desfășurarea unei activităâi economice</w:t>
          </w:r>
          <w:r>
            <w:rPr>
              <w:rFonts w:ascii="Times New Roman" w:hAnsi="Times New Roman"/>
              <w:color w:val="000000"/>
              <w:sz w:val="28"/>
              <w:szCs w:val="28"/>
              <w:lang w:val="ro-RO"/>
            </w:rPr>
            <w:t>"</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105CAE8DE9574260B5C66344B38CB6D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223839092"/>
          <w:placeholder>
            <w:docPart w:val="1A5515A2DB5A4FDD900A9874B9CE8C82"/>
          </w:placeholder>
          <w:text/>
        </w:sdtPr>
        <w:sdtContent>
          <w:r>
            <w:rPr>
              <w:rFonts w:ascii="Arial" w:hAnsi="Arial" w:cs="Arial"/>
              <w:sz w:val="24"/>
              <w:szCs w:val="24"/>
              <w:lang w:val="ro-RO"/>
            </w:rPr>
            <w:t>6055</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70EA92A5A3BD4FE7B6212B8C07B47FD6"/>
          </w:placeholder>
          <w:date w:fullDate="2017-06-07T00:00:00Z">
            <w:dateFormat w:val="dd.MM.yyyy"/>
            <w:lid w:val="ro-RO"/>
            <w:storeMappedDataAs w:val="dateTime"/>
            <w:calendar w:val="gregorian"/>
          </w:date>
        </w:sdtPr>
        <w:sdtContent>
          <w:r>
            <w:rPr>
              <w:rFonts w:ascii="Arial" w:hAnsi="Arial" w:cs="Arial"/>
              <w:spacing w:val="-6"/>
              <w:sz w:val="24"/>
              <w:szCs w:val="24"/>
              <w:lang w:val="ro-RO"/>
            </w:rPr>
            <w:t>07.06.2017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DBB965864FBB4FACAD3D503741118438"/>
          </w:placeholder>
        </w:sdtPr>
        <w:sdtContent>
          <w:r>
            <w:rPr>
              <w:rFonts w:ascii="Arial" w:hAnsi="Arial" w:cs="Arial"/>
              <w:color w:val="000000"/>
              <w:sz w:val="24"/>
              <w:szCs w:val="24"/>
              <w:lang w:val="ro-RO"/>
            </w:rPr>
            <w:t>,</w:t>
          </w:r>
        </w:sdtContent>
      </w:sdt>
      <w:r>
        <w:rPr>
          <w:rFonts w:ascii="Arial" w:hAnsi="Arial" w:cs="Arial"/>
          <w:sz w:val="24"/>
          <w:szCs w:val="24"/>
          <w:lang w:val="ro-RO"/>
        </w:rPr>
        <w:t xml:space="preserve"> în baza:</w:t>
      </w:r>
    </w:p>
    <w:sdt>
      <w:sdtPr>
        <w:rPr>
          <w:lang w:val="ro-RO"/>
        </w:rPr>
        <w:alias w:val="Câmp editabil text"/>
        <w:tag w:val="CampEditabil"/>
        <w:id w:val="69177510"/>
        <w:placeholder>
          <w:docPart w:val="1A6604049AAB46E28B314BFC3A5531A8"/>
        </w:placeholder>
      </w:sdtPr>
      <w:sdtContent>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1076/2004 privind stabilirea procedurii de realizare a evaluării de mediu pentru planuri şi programe;</w:t>
          </w:r>
        </w:p>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D3F95" w:rsidRDefault="00CD3F9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D3F95" w:rsidRDefault="00CD3F9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D3F95" w:rsidRDefault="00CD3F95">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Pr>
              <w:rFonts w:ascii="Arial" w:hAnsi="Arial" w:cs="Arial"/>
              <w:b/>
              <w:color w:val="000000"/>
              <w:sz w:val="24"/>
              <w:szCs w:val="24"/>
              <w:lang w:val="ro-RO"/>
            </w:rPr>
            <w:t>Agenţia pentru Protecţia Mediului Suceava</w:t>
          </w:r>
        </w:p>
        <w:p w:rsidR="00CD3F95" w:rsidRDefault="00CD3F95">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ca urmare a consultării autorităţilor publice participante în cadrul şedinţei Comitetului Special Constituit din data de 16.06.2017 , a completărilor depuse la documentaţie;</w:t>
          </w:r>
        </w:p>
        <w:p w:rsidR="00CD3F95" w:rsidRDefault="00CD3F95">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conformitate cu prevederile art. 5 alin. 3 pct. a</w:t>
          </w:r>
          <w:r>
            <w:rPr>
              <w:rFonts w:ascii="Arial" w:hAnsi="Arial" w:cs="Arial"/>
              <w:bCs/>
              <w:color w:val="000000"/>
              <w:sz w:val="24"/>
              <w:szCs w:val="24"/>
              <w:lang w:val="ro-RO"/>
            </w:rPr>
            <w:t xml:space="preserve"> şi a anexei nr. 1 – Criterii pentru determinarea efectelor semnificative potenţiale asupra mediului din</w:t>
          </w:r>
          <w:r>
            <w:rPr>
              <w:rFonts w:ascii="Arial" w:hAnsi="Arial" w:cs="Arial"/>
              <w:b/>
              <w:bCs/>
              <w:color w:val="000000"/>
              <w:sz w:val="24"/>
              <w:szCs w:val="24"/>
              <w:lang w:val="ro-RO"/>
            </w:rPr>
            <w:t xml:space="preserve"> </w:t>
          </w:r>
          <w:r>
            <w:rPr>
              <w:rFonts w:ascii="Arial" w:hAnsi="Arial" w:cs="Arial"/>
              <w:color w:val="000000"/>
              <w:sz w:val="24"/>
              <w:szCs w:val="24"/>
              <w:lang w:val="ro-RO"/>
            </w:rPr>
            <w:t>H.G. 1076/2004 privind stabilirea procedurii de realizare a evaluării de mediu pentru planuri şi programe;</w:t>
          </w:r>
        </w:p>
        <w:p w:rsidR="00CD3F95" w:rsidRDefault="00CD3F95">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prezenţa/lipsa comentariilor motivate din partea publicului interesat,</w:t>
          </w:r>
        </w:p>
        <w:p w:rsidR="00CD3F95" w:rsidRDefault="00CD3F95">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CD3F95" w:rsidRDefault="00CD3F95">
      <w:pPr>
        <w:autoSpaceDE w:val="0"/>
        <w:autoSpaceDN w:val="0"/>
        <w:adjustRightInd w:val="0"/>
        <w:spacing w:line="240" w:lineRule="auto"/>
        <w:jc w:val="both"/>
        <w:rPr>
          <w:rFonts w:ascii="Arial" w:hAnsi="Arial" w:cs="Arial"/>
          <w:b/>
          <w:color w:val="000000"/>
          <w:sz w:val="24"/>
          <w:szCs w:val="24"/>
          <w:lang w:val="ro-RO"/>
        </w:rPr>
      </w:pPr>
    </w:p>
    <w:p w:rsidR="00CD3F95" w:rsidRDefault="00CD3F95">
      <w:pPr>
        <w:autoSpaceDE w:val="0"/>
        <w:autoSpaceDN w:val="0"/>
        <w:adjustRightInd w:val="0"/>
        <w:spacing w:line="240" w:lineRule="auto"/>
        <w:jc w:val="both"/>
        <w:rPr>
          <w:rFonts w:ascii="Arial" w:hAnsi="Arial" w:cs="Arial"/>
          <w:b/>
          <w:color w:val="000000"/>
          <w:sz w:val="24"/>
          <w:szCs w:val="24"/>
          <w:lang w:val="ro-RO"/>
        </w:rPr>
      </w:pPr>
    </w:p>
    <w:p w:rsidR="00CD3F95" w:rsidRDefault="00F14BED">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C220AEBB08884A4C9B9E46477DE6C096"/>
          </w:placeholder>
        </w:sdtPr>
        <w:sdtContent>
          <w:r w:rsidR="00CD3F95">
            <w:rPr>
              <w:rFonts w:ascii="Arial" w:hAnsi="Arial" w:cs="Arial"/>
              <w:b/>
              <w:color w:val="000000"/>
              <w:sz w:val="24"/>
              <w:szCs w:val="24"/>
              <w:lang w:val="ro-RO"/>
            </w:rPr>
            <w:t xml:space="preserve">Planul/programul </w:t>
          </w:r>
          <w:r w:rsidR="00CD3F95">
            <w:rPr>
              <w:rFonts w:ascii="Times New Roman" w:hAnsi="Times New Roman"/>
              <w:b/>
              <w:color w:val="000000"/>
              <w:sz w:val="28"/>
              <w:szCs w:val="28"/>
              <w:lang w:val="ro-RO"/>
            </w:rPr>
            <w:t>,,Planul Urbanistic de Detaliu – pentru concesionsrea unei suprafețe de teren de 3143 mp din domeniul privat al comunei, în vederea construirii unui imobil pentru desfășurarea unei activități economice</w:t>
          </w:r>
          <w:r w:rsidR="00CD3F95">
            <w:rPr>
              <w:rFonts w:ascii="Arial" w:hAnsi="Arial" w:cs="Arial"/>
              <w:b/>
              <w:color w:val="000000"/>
              <w:sz w:val="24"/>
              <w:szCs w:val="24"/>
              <w:lang w:val="ro-RO"/>
            </w:rPr>
            <w:t>",</w:t>
          </w:r>
        </w:sdtContent>
      </w:sdt>
      <w:r w:rsidR="00CD3F95">
        <w:rPr>
          <w:rFonts w:ascii="Arial" w:hAnsi="Arial" w:cs="Arial"/>
          <w:b/>
          <w:color w:val="000000"/>
          <w:sz w:val="24"/>
          <w:szCs w:val="24"/>
          <w:lang w:val="ro-RO"/>
        </w:rPr>
        <w:t xml:space="preserve"> titular </w:t>
      </w:r>
      <w:sdt>
        <w:sdtPr>
          <w:rPr>
            <w:rFonts w:ascii="Arial" w:hAnsi="Arial" w:cs="Arial"/>
            <w:color w:val="000000"/>
            <w:sz w:val="24"/>
            <w:szCs w:val="24"/>
            <w:lang w:val="ro-RO"/>
          </w:rPr>
          <w:alias w:val="Operator economic (Copie)"/>
          <w:tag w:val="OperatorEconomic_Copy"/>
          <w:id w:val="-2029943800"/>
          <w:lock w:val="contentLocked"/>
          <w:placeholder>
            <w:docPart w:val="EEE96866C7894829AA36BD9CCA401A15"/>
          </w:placeholder>
          <w:text/>
        </w:sdtPr>
        <w:sdtContent>
          <w:r w:rsidR="00CD3F95">
            <w:rPr>
              <w:rFonts w:ascii="Arial" w:hAnsi="Arial" w:cs="Arial"/>
              <w:color w:val="000000"/>
              <w:sz w:val="24"/>
              <w:szCs w:val="24"/>
              <w:lang w:val="ro-RO"/>
            </w:rPr>
            <w:t>Primaria Horodnic de Sus</w:t>
          </w:r>
        </w:sdtContent>
      </w:sdt>
      <w:r w:rsidR="00CD3F95">
        <w:rPr>
          <w:rFonts w:ascii="Arial" w:hAnsi="Arial" w:cs="Arial"/>
          <w:b/>
          <w:color w:val="000000"/>
          <w:sz w:val="24"/>
          <w:szCs w:val="24"/>
          <w:lang w:val="ro-RO"/>
        </w:rPr>
        <w:t>,</w:t>
      </w:r>
      <w:r w:rsidR="00CD3F95">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75F6DCAAFD2247678FA6F2B2B041264A"/>
          </w:placeholder>
        </w:sdtPr>
        <w:sdtContent>
          <w:r w:rsidR="00CD3F95">
            <w:rPr>
              <w:rFonts w:ascii="Arial" w:hAnsi="Arial" w:cs="Arial"/>
              <w:sz w:val="24"/>
              <w:szCs w:val="24"/>
              <w:lang w:val="ro-RO" w:eastAsia="ro-RO"/>
            </w:rPr>
            <w:t xml:space="preserve">satul Horodnic de Sus, județul Suceava, </w:t>
          </w:r>
        </w:sdtContent>
      </w:sdt>
      <w:r w:rsidR="00CD3F95">
        <w:rPr>
          <w:rFonts w:ascii="Arial" w:hAnsi="Arial" w:cs="Arial"/>
          <w:b/>
          <w:color w:val="000000"/>
          <w:sz w:val="24"/>
          <w:szCs w:val="24"/>
          <w:lang w:val="ro-RO"/>
        </w:rPr>
        <w:t xml:space="preserve">nu </w:t>
      </w:r>
      <w:r w:rsidR="00CD3F95">
        <w:rPr>
          <w:rFonts w:ascii="Arial" w:hAnsi="Arial" w:cs="Arial"/>
          <w:b/>
          <w:color w:val="000000"/>
          <w:sz w:val="24"/>
          <w:szCs w:val="24"/>
          <w:lang w:val="ro-RO"/>
        </w:rPr>
        <w:lastRenderedPageBreak/>
        <w:t>necesită evaluare de mediu şi nu necesită evaluare adecvată şi se va supune adoptării fără aviz de mediu</w:t>
      </w:r>
      <w:r w:rsidR="00CD3F95">
        <w:rPr>
          <w:rFonts w:ascii="Arial" w:hAnsi="Arial" w:cs="Arial"/>
          <w:b/>
          <w:i/>
          <w:color w:val="000000"/>
          <w:sz w:val="24"/>
          <w:szCs w:val="24"/>
          <w:lang w:val="ro-RO"/>
        </w:rPr>
        <w:t>.</w:t>
      </w:r>
    </w:p>
    <w:p w:rsidR="00CD3F95" w:rsidRDefault="00CD3F95">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1C2506AF826A478BBD6E5B66C950BF04"/>
        </w:placeholder>
      </w:sdtPr>
      <w:sdtContent>
        <w:p w:rsidR="00CD3F95" w:rsidRDefault="00CD3F95">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Documentația tehnică se aprobă cu următoarele condiții:</w:t>
          </w:r>
        </w:p>
        <w:p w:rsidR="00CD3F95" w:rsidRDefault="00CD3F95">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Prezenta decizie finală este valabilă pe toată perioada de valabilitate a PUZ-ului dacă nu intervin modificări ale acestuia.</w:t>
          </w:r>
        </w:p>
        <w:p w:rsidR="00CD3F95" w:rsidRDefault="00CD3F9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CD3F95" w:rsidRDefault="00CD3F95">
          <w:pPr>
            <w:autoSpaceDE w:val="0"/>
            <w:autoSpaceDN w:val="0"/>
            <w:adjustRightInd w:val="0"/>
            <w:spacing w:after="0" w:line="240" w:lineRule="auto"/>
            <w:jc w:val="both"/>
            <w:rPr>
              <w:rFonts w:ascii="Arial" w:hAnsi="Arial" w:cs="Arial"/>
              <w:sz w:val="24"/>
              <w:szCs w:val="24"/>
              <w:lang w:val="ro-RO"/>
            </w:rPr>
          </w:pPr>
        </w:p>
        <w:p w:rsidR="00CD3F95" w:rsidRDefault="00CD3F95">
          <w:pPr>
            <w:autoSpaceDE w:val="0"/>
            <w:autoSpaceDN w:val="0"/>
            <w:adjustRightInd w:val="0"/>
            <w:spacing w:after="0" w:line="240" w:lineRule="auto"/>
            <w:jc w:val="both"/>
            <w:rPr>
              <w:b/>
              <w:lang w:val="ro-RO"/>
            </w:rPr>
          </w:pPr>
          <w:r>
            <w:rPr>
              <w:rFonts w:ascii="Arial" w:hAnsi="Arial" w:cs="Arial"/>
              <w:b/>
              <w:sz w:val="24"/>
              <w:szCs w:val="24"/>
              <w:lang w:val="ro-RO"/>
            </w:rPr>
            <w:t>Caracteristicile și localizarea proiectului</w:t>
          </w:r>
        </w:p>
        <w:p w:rsidR="00CD3F95" w:rsidRDefault="00CD3F95">
          <w:pPr>
            <w:autoSpaceDE w:val="0"/>
            <w:autoSpaceDN w:val="0"/>
            <w:adjustRightInd w:val="0"/>
            <w:spacing w:after="0" w:line="240" w:lineRule="auto"/>
            <w:jc w:val="both"/>
            <w:rPr>
              <w:rFonts w:ascii="Arial" w:hAnsi="Arial" w:cs="Arial"/>
              <w:sz w:val="24"/>
              <w:szCs w:val="24"/>
              <w:lang w:val="ro-RO"/>
            </w:rPr>
          </w:pPr>
          <w:r>
            <w:rPr>
              <w:lang w:val="ro-RO"/>
            </w:rPr>
            <w:t xml:space="preserve">           </w:t>
          </w:r>
          <w:r>
            <w:rPr>
              <w:rFonts w:ascii="Arial" w:hAnsi="Arial" w:cs="Arial"/>
              <w:sz w:val="24"/>
              <w:szCs w:val="24"/>
              <w:lang w:val="ro-RO"/>
            </w:rPr>
            <w:t>Terenul în suprafață de 3143 mp, este situat în intravilanul comunei Horodnic de Sus, este propietatea comunei (propietate privată), în administrarea consiliului local;nu prezintă interdicție de construire temporară sau definitivă.În prezent terenul este folosit pentru agricultură, categoria de folosință este – pășune;în documentația de urbanism a localității , zona este prevăzută pentru construire de imobile sau își poate păstra destinația.</w:t>
          </w:r>
        </w:p>
        <w:p w:rsidR="00CD3F95" w:rsidRDefault="00CD3F95">
          <w:pPr>
            <w:keepNext/>
            <w:spacing w:after="0" w:line="240" w:lineRule="auto"/>
            <w:ind w:firstLine="720"/>
            <w:jc w:val="both"/>
            <w:outlineLvl w:val="2"/>
            <w:rPr>
              <w:rFonts w:ascii="Arial" w:hAnsi="Arial" w:cs="Arial"/>
              <w:bCs/>
              <w:noProof/>
              <w:sz w:val="24"/>
              <w:szCs w:val="24"/>
              <w:lang w:val="fr-FR" w:eastAsia="ro-RO"/>
            </w:rPr>
          </w:pPr>
          <w:r>
            <w:rPr>
              <w:lang w:val="ro-RO"/>
            </w:rPr>
            <w:t xml:space="preserve">         </w:t>
          </w:r>
          <w:r>
            <w:rPr>
              <w:rFonts w:ascii="Arial" w:hAnsi="Arial" w:cs="Arial"/>
              <w:bCs/>
              <w:noProof/>
              <w:sz w:val="24"/>
              <w:szCs w:val="24"/>
              <w:lang w:val="fr-FR" w:eastAsia="ro-RO"/>
            </w:rPr>
            <w:t>Terenul cu suprafata de 3.143 mp pentru care se intocmeste P.U.D. – ul va fi dezmembrat din parcela cu suprafata totala de 158.983 mp identica cu nr. cad. 34179 din CF 34179 a Comunei Cadastrale Horodnic de Sus. Terenul se afla in zona numita BARC, la periferia comunei, la hotar cu Comuna Horodnic de Jos.</w:t>
          </w:r>
        </w:p>
        <w:p w:rsidR="00CD3F95" w:rsidRDefault="00CD3F95">
          <w:pPr>
            <w:keepNext/>
            <w:spacing w:after="0" w:line="240" w:lineRule="auto"/>
            <w:ind w:firstLine="720"/>
            <w:jc w:val="both"/>
            <w:outlineLvl w:val="2"/>
            <w:rPr>
              <w:rFonts w:ascii="Arial" w:hAnsi="Arial" w:cs="Arial"/>
              <w:bCs/>
              <w:noProof/>
              <w:sz w:val="24"/>
              <w:szCs w:val="24"/>
              <w:lang w:val="fr-FR" w:eastAsia="ro-RO"/>
            </w:rPr>
          </w:pPr>
          <w:r>
            <w:rPr>
              <w:rFonts w:ascii="Arial" w:hAnsi="Arial" w:cs="Arial"/>
              <w:bCs/>
              <w:noProof/>
              <w:sz w:val="24"/>
              <w:szCs w:val="24"/>
              <w:lang w:val="fr-FR" w:eastAsia="ro-RO"/>
            </w:rPr>
            <w:t>Zona este una preponderent rezidentiala si agricolă si se intentionează realizarea unei subzone cu destinatia de construire imobile necesare desfasurarii activitatilor economice : spatii industriale, comerciale sau pentru prestari servicii.</w:t>
          </w:r>
        </w:p>
        <w:p w:rsidR="00CD3F95" w:rsidRDefault="00CD3F95">
          <w:pPr>
            <w:keepNext/>
            <w:spacing w:after="0" w:line="240" w:lineRule="auto"/>
            <w:ind w:firstLine="720"/>
            <w:jc w:val="both"/>
            <w:outlineLvl w:val="2"/>
            <w:rPr>
              <w:rFonts w:ascii="Arial" w:hAnsi="Arial" w:cs="Arial"/>
              <w:bCs/>
              <w:noProof/>
              <w:sz w:val="24"/>
              <w:szCs w:val="26"/>
              <w:lang w:val="fr-FR" w:eastAsia="ro-RO"/>
            </w:rPr>
          </w:pPr>
          <w:r>
            <w:rPr>
              <w:rFonts w:ascii="Arial" w:hAnsi="Arial" w:cs="Arial"/>
              <w:bCs/>
              <w:noProof/>
              <w:sz w:val="24"/>
              <w:szCs w:val="26"/>
              <w:lang w:val="fr-FR" w:eastAsia="ro-RO"/>
            </w:rPr>
            <w:t>Pe latura de est, nord si vest terenul se invecineaza cu parcela din care va fi dezmembrat cu suprafata totala de 158.983 mp, teren care se afla in proprietatea Comunei Horodnic de Sus cu intentia de a fi parcelat si concesionat diversilor operatori economici cu obligativitatea de a se construi cladiri destinate activitatilor economice. Pe latura de sud, terenul se invecineaza cu drumul comunal pietruit.</w:t>
          </w:r>
        </w:p>
        <w:p w:rsidR="00CD3F95" w:rsidRDefault="00CD3F95">
          <w:pPr>
            <w:ind w:firstLine="720"/>
            <w:rPr>
              <w:rFonts w:ascii="Arial" w:hAnsi="Arial" w:cs="Arial"/>
              <w:b/>
              <w:bCs/>
              <w:noProof/>
              <w:sz w:val="24"/>
              <w:szCs w:val="26"/>
              <w:lang w:val="fr-FR" w:eastAsia="ro-RO"/>
            </w:rPr>
          </w:pPr>
          <w:r>
            <w:rPr>
              <w:rFonts w:ascii="Arial" w:hAnsi="Arial" w:cs="Arial"/>
              <w:bCs/>
              <w:noProof/>
              <w:sz w:val="24"/>
              <w:szCs w:val="26"/>
              <w:lang w:val="fr-FR" w:eastAsia="ro-RO"/>
            </w:rPr>
            <w:t>Terenul urmeaza sa se concesioneze prin licitatie publica in vederea edificarii pe acest teren a unei cladiri destinata activitatilor economice.</w:t>
          </w:r>
        </w:p>
        <w:p w:rsidR="00CD3F95" w:rsidRDefault="00CD3F95">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CD3F95" w:rsidRDefault="00CD3F9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D3F95" w:rsidRDefault="00CD3F9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concesionării suprafeței de teren de 3143 mp, în vederea construirii unui imobil pentru desfășurarea unei activități economice.</w:t>
          </w:r>
        </w:p>
        <w:p w:rsidR="00CD3F95" w:rsidRDefault="00CD3F95">
          <w:pPr>
            <w:keepNext/>
            <w:spacing w:after="0" w:line="240" w:lineRule="auto"/>
            <w:ind w:firstLine="720"/>
            <w:jc w:val="both"/>
            <w:outlineLvl w:val="2"/>
            <w:rPr>
              <w:rFonts w:ascii="Arial" w:hAnsi="Arial" w:cs="Arial"/>
              <w:bCs/>
              <w:noProof/>
              <w:sz w:val="24"/>
              <w:szCs w:val="26"/>
              <w:lang w:val="fr-FR" w:eastAsia="ro-RO"/>
            </w:rPr>
          </w:pPr>
          <w:r>
            <w:rPr>
              <w:rFonts w:ascii="Arial" w:hAnsi="Arial" w:cs="Arial"/>
              <w:bCs/>
              <w:noProof/>
              <w:sz w:val="24"/>
              <w:szCs w:val="26"/>
              <w:lang w:val="fr-FR" w:eastAsia="ro-RO"/>
            </w:rPr>
            <w:t>La amenajarea terenului, acesta va trebui sa se inscrie in urmatorii indici de ocupare a terenului :</w:t>
          </w:r>
        </w:p>
        <w:p w:rsidR="00CD3F95" w:rsidRDefault="00CD3F95">
          <w:pPr>
            <w:keepNext/>
            <w:spacing w:after="0" w:line="240" w:lineRule="auto"/>
            <w:jc w:val="both"/>
            <w:outlineLvl w:val="2"/>
            <w:rPr>
              <w:rFonts w:ascii="Arial" w:hAnsi="Arial" w:cs="Arial"/>
              <w:b/>
              <w:bCs/>
              <w:noProof/>
              <w:sz w:val="24"/>
              <w:szCs w:val="26"/>
              <w:lang w:val="fr-FR" w:eastAsia="ro-RO"/>
            </w:rPr>
          </w:pPr>
          <w:r>
            <w:rPr>
              <w:rFonts w:ascii="Arial" w:hAnsi="Arial" w:cs="Arial"/>
              <w:bCs/>
              <w:noProof/>
              <w:sz w:val="24"/>
              <w:szCs w:val="26"/>
              <w:lang w:val="fr-FR" w:eastAsia="ro-RO"/>
            </w:rPr>
            <w:t xml:space="preserve">         </w:t>
          </w:r>
          <w:r>
            <w:rPr>
              <w:rFonts w:ascii="Arial" w:hAnsi="Arial" w:cs="Arial"/>
              <w:b/>
              <w:bCs/>
              <w:noProof/>
              <w:sz w:val="24"/>
              <w:szCs w:val="26"/>
              <w:lang w:val="fr-FR" w:eastAsia="ro-RO"/>
            </w:rPr>
            <w:t>POT</w:t>
          </w:r>
          <w:r>
            <w:rPr>
              <w:rFonts w:ascii="Arial" w:hAnsi="Arial" w:cs="Arial"/>
              <w:b/>
              <w:bCs/>
              <w:noProof/>
              <w:sz w:val="24"/>
              <w:szCs w:val="26"/>
              <w:vertAlign w:val="subscript"/>
              <w:lang w:val="fr-FR" w:eastAsia="ro-RO"/>
            </w:rPr>
            <w:t>max</w:t>
          </w:r>
          <w:r>
            <w:rPr>
              <w:rFonts w:ascii="Arial" w:hAnsi="Arial" w:cs="Arial"/>
              <w:b/>
              <w:bCs/>
              <w:noProof/>
              <w:sz w:val="24"/>
              <w:szCs w:val="26"/>
              <w:lang w:val="fr-FR" w:eastAsia="ro-RO"/>
            </w:rPr>
            <w:t xml:space="preserve"> = 50%</w:t>
          </w:r>
        </w:p>
        <w:p w:rsidR="00CD3F95" w:rsidRDefault="00CD3F95">
          <w:pPr>
            <w:keepNext/>
            <w:spacing w:after="0" w:line="240" w:lineRule="auto"/>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CUT</w:t>
          </w:r>
          <w:r>
            <w:rPr>
              <w:rFonts w:ascii="Arial" w:hAnsi="Arial" w:cs="Arial"/>
              <w:b/>
              <w:bCs/>
              <w:noProof/>
              <w:sz w:val="24"/>
              <w:szCs w:val="26"/>
              <w:vertAlign w:val="subscript"/>
              <w:lang w:val="fr-FR" w:eastAsia="ro-RO"/>
            </w:rPr>
            <w:t>max</w:t>
          </w:r>
          <w:r>
            <w:rPr>
              <w:rFonts w:ascii="Arial" w:hAnsi="Arial" w:cs="Arial"/>
              <w:b/>
              <w:bCs/>
              <w:noProof/>
              <w:sz w:val="24"/>
              <w:szCs w:val="26"/>
              <w:lang w:val="fr-FR" w:eastAsia="ro-RO"/>
            </w:rPr>
            <w:t xml:space="preserve"> = 0,5 pentru P ; 1,0 pentru P+E sau P+M ; 1,5 pentru P+2E sau P+E+M</w:t>
          </w:r>
        </w:p>
        <w:p w:rsidR="00CD3F95" w:rsidRDefault="00CD3F95">
          <w:pPr>
            <w:keepNext/>
            <w:spacing w:after="0" w:line="240" w:lineRule="auto"/>
            <w:jc w:val="both"/>
            <w:outlineLvl w:val="2"/>
            <w:rPr>
              <w:rFonts w:ascii="Arial" w:hAnsi="Arial" w:cs="Arial"/>
              <w:bCs/>
              <w:noProof/>
              <w:sz w:val="24"/>
              <w:szCs w:val="26"/>
              <w:lang w:val="fr-FR" w:eastAsia="ro-RO"/>
            </w:rPr>
          </w:pPr>
          <w:r>
            <w:rPr>
              <w:rFonts w:ascii="Arial" w:hAnsi="Arial" w:cs="Arial"/>
              <w:bCs/>
              <w:noProof/>
              <w:sz w:val="24"/>
              <w:szCs w:val="26"/>
              <w:lang w:val="fr-FR" w:eastAsia="ro-RO"/>
            </w:rPr>
            <w:t xml:space="preserve">         Regimul de inaltime a fost determinat de functiile si destinatiile posibile ale cladirilor. Se propune astfel realizarea unei constructii cu regim de inaltime P, P+E, P+M, P+2E sau P+E+M. Inaltimea maxima a constructiilor va fi de 11.00 m fata de cota finita a terenului amenajat.</w:t>
          </w:r>
        </w:p>
        <w:p w:rsidR="00CD3F95" w:rsidRDefault="00CD3F9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Pr>
              <w:rFonts w:ascii="Arial" w:hAnsi="Arial" w:cs="Arial"/>
              <w:color w:val="000000"/>
              <w:sz w:val="24"/>
              <w:szCs w:val="24"/>
              <w:lang w:val="ro-RO"/>
            </w:rPr>
            <w:t xml:space="preserve"> </w:t>
          </w:r>
        </w:p>
        <w:p w:rsidR="00CD3F95" w:rsidRDefault="00CD3F9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c) </w:t>
          </w:r>
          <w:r>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color w:val="000000"/>
              <w:sz w:val="24"/>
              <w:szCs w:val="24"/>
              <w:lang w:val="ro-RO"/>
            </w:rPr>
            <w:t xml:space="preserve"> </w:t>
          </w:r>
        </w:p>
        <w:p w:rsidR="00CD3F95" w:rsidRDefault="00CD3F95">
          <w:pPr>
            <w:keepNext/>
            <w:spacing w:after="0" w:line="240" w:lineRule="auto"/>
            <w:ind w:left="284"/>
            <w:contextualSpacing/>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Echiparea tehnico – edilitara</w:t>
          </w:r>
        </w:p>
        <w:p w:rsidR="00CD3F95" w:rsidRDefault="00CD3F95">
          <w:pPr>
            <w:keepNext/>
            <w:spacing w:after="0" w:line="240" w:lineRule="auto"/>
            <w:ind w:left="-6"/>
            <w:jc w:val="both"/>
            <w:outlineLvl w:val="2"/>
            <w:rPr>
              <w:rFonts w:ascii="Arial" w:hAnsi="Arial" w:cs="Arial"/>
              <w:bCs/>
              <w:noProof/>
              <w:sz w:val="24"/>
              <w:szCs w:val="26"/>
              <w:lang w:val="fr-FR" w:eastAsia="ro-RO"/>
            </w:rPr>
          </w:pPr>
          <w:r>
            <w:rPr>
              <w:rFonts w:ascii="Arial" w:hAnsi="Arial" w:cs="Arial"/>
              <w:bCs/>
              <w:noProof/>
              <w:sz w:val="24"/>
              <w:szCs w:val="26"/>
              <w:lang w:val="fr-FR" w:eastAsia="ro-RO"/>
            </w:rPr>
            <w:t>Toate constructiile din zona se prevad a fi racordati la retelele de utilitati existente in zona, respectiv reteaua de curent electric. Racordarea la utilitati se va face cu acordul proprietarilor de utilitati.</w:t>
          </w:r>
        </w:p>
        <w:p w:rsidR="00CD3F95" w:rsidRDefault="00CD3F95">
          <w:pPr>
            <w:pStyle w:val="ListParagraph"/>
            <w:keepNext/>
            <w:spacing w:after="0" w:line="240" w:lineRule="auto"/>
            <w:ind w:left="0"/>
            <w:contextualSpacing/>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Alimentarea cu apa - </w:t>
          </w:r>
          <w:r>
            <w:rPr>
              <w:rFonts w:ascii="Arial" w:hAnsi="Arial" w:cs="Arial"/>
              <w:bCs/>
              <w:noProof/>
              <w:sz w:val="24"/>
              <w:szCs w:val="26"/>
              <w:lang w:val="fr-FR" w:eastAsia="ro-RO"/>
            </w:rPr>
            <w:t>Constructia se va racorda la reteaua de apa proprie care se va amenja pe suprafata parcelei de teren detinuta prin realizarea de put forat, hidrofor sau fantana.</w:t>
          </w:r>
        </w:p>
        <w:p w:rsidR="00CD3F95" w:rsidRDefault="00CD3F95">
          <w:pPr>
            <w:pStyle w:val="ListParagraph"/>
            <w:keepNext/>
            <w:spacing w:after="0" w:line="240" w:lineRule="auto"/>
            <w:ind w:left="0"/>
            <w:contextualSpacing/>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Canalizarea menajera si pluviala - </w:t>
          </w:r>
          <w:r>
            <w:rPr>
              <w:rFonts w:ascii="Arial" w:hAnsi="Arial" w:cs="Arial"/>
              <w:bCs/>
              <w:noProof/>
              <w:sz w:val="24"/>
              <w:szCs w:val="26"/>
              <w:lang w:val="fr-FR" w:eastAsia="ro-RO"/>
            </w:rPr>
            <w:t>Constructia se va racorda la retea proprie de canalizare cu fosa septica vidanjabila. Apele pluviale se vor dirija catre canalul colector din drumul public.</w:t>
          </w:r>
        </w:p>
        <w:p w:rsidR="00CD3F95" w:rsidRDefault="00CD3F95">
          <w:pPr>
            <w:pStyle w:val="ListParagraph"/>
            <w:keepNext/>
            <w:spacing w:after="0" w:line="240" w:lineRule="auto"/>
            <w:ind w:left="0"/>
            <w:contextualSpacing/>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Alimentarea cu gaze naturale - </w:t>
          </w:r>
          <w:r>
            <w:rPr>
              <w:rFonts w:ascii="Arial" w:hAnsi="Arial" w:cs="Arial"/>
              <w:bCs/>
              <w:noProof/>
              <w:sz w:val="24"/>
              <w:szCs w:val="26"/>
              <w:lang w:val="fr-FR" w:eastAsia="ro-RO"/>
            </w:rPr>
            <w:t>In zona terenului studiat nu este retea publica de gaze naturale.</w:t>
          </w:r>
        </w:p>
        <w:p w:rsidR="00CD3F95" w:rsidRDefault="00CD3F95">
          <w:pPr>
            <w:pStyle w:val="ListParagraph"/>
            <w:keepNext/>
            <w:spacing w:after="0" w:line="240" w:lineRule="auto"/>
            <w:ind w:left="0"/>
            <w:contextualSpacing/>
            <w:jc w:val="both"/>
            <w:outlineLvl w:val="2"/>
            <w:rPr>
              <w:rFonts w:ascii="Arial" w:hAnsi="Arial" w:cs="Arial"/>
              <w:bCs/>
              <w:noProof/>
              <w:sz w:val="24"/>
              <w:szCs w:val="26"/>
              <w:lang w:val="fr-FR" w:eastAsia="ro-RO"/>
            </w:rPr>
          </w:pPr>
          <w:r>
            <w:rPr>
              <w:rFonts w:ascii="Arial" w:hAnsi="Arial" w:cs="Arial"/>
              <w:b/>
              <w:bCs/>
              <w:noProof/>
              <w:sz w:val="24"/>
              <w:szCs w:val="26"/>
              <w:lang w:val="fr-FR" w:eastAsia="ro-RO"/>
            </w:rPr>
            <w:t xml:space="preserve">          Alimentarea cu energie electrica - </w:t>
          </w:r>
          <w:r>
            <w:rPr>
              <w:rFonts w:ascii="Arial" w:hAnsi="Arial" w:cs="Arial"/>
              <w:bCs/>
              <w:noProof/>
              <w:sz w:val="24"/>
              <w:szCs w:val="26"/>
              <w:lang w:val="fr-FR" w:eastAsia="ro-RO"/>
            </w:rPr>
            <w:t>Constructia se va putea racorda la reteaua LES existenta la drumul comunal DC 46, la o distanta aproximativa de 120 m. Pentru racordul la aceasta se va intocmi proiect de specialitate vizat de societatea furnizoare de energie electrica. Puterea instalata se va stabili de comun acord cu furnizorul de electricitate.</w:t>
          </w:r>
        </w:p>
        <w:p w:rsidR="00CD3F95" w:rsidRDefault="00CD3F95">
          <w:pPr>
            <w:keepNext/>
            <w:spacing w:after="0" w:line="240" w:lineRule="auto"/>
            <w:jc w:val="both"/>
            <w:outlineLvl w:val="2"/>
            <w:rPr>
              <w:rFonts w:ascii="Arial" w:hAnsi="Arial" w:cs="Arial"/>
              <w:bCs/>
              <w:noProof/>
              <w:sz w:val="24"/>
              <w:szCs w:val="26"/>
              <w:lang w:val="fr-FR" w:eastAsia="ro-RO"/>
            </w:rPr>
          </w:pPr>
          <w:r>
            <w:rPr>
              <w:rFonts w:ascii="Arial" w:hAnsi="Arial" w:cs="Arial"/>
              <w:bCs/>
              <w:noProof/>
              <w:sz w:val="24"/>
              <w:szCs w:val="26"/>
              <w:lang w:val="fr-FR" w:eastAsia="ro-RO"/>
            </w:rPr>
            <w:t xml:space="preserve">         </w:t>
          </w:r>
          <w:r>
            <w:rPr>
              <w:rFonts w:ascii="Arial" w:hAnsi="Arial" w:cs="Arial"/>
              <w:b/>
              <w:bCs/>
              <w:noProof/>
              <w:sz w:val="24"/>
              <w:szCs w:val="26"/>
              <w:lang w:val="fr-FR" w:eastAsia="ro-RO"/>
            </w:rPr>
            <w:t>Accesul auto și pietonal</w:t>
          </w:r>
          <w:r>
            <w:rPr>
              <w:rFonts w:ascii="Arial" w:hAnsi="Arial" w:cs="Arial"/>
              <w:bCs/>
              <w:noProof/>
              <w:sz w:val="24"/>
              <w:szCs w:val="26"/>
              <w:lang w:val="fr-FR" w:eastAsia="ro-RO"/>
            </w:rPr>
            <w:t xml:space="preserve"> - Terenul are acces la drum comunal pietruit, la o distanta de 120 m de drumul comunal astaflat DC 46 Horodnic de Sus - Horodnic de Jos.</w:t>
          </w:r>
        </w:p>
        <w:p w:rsidR="00CD3F95" w:rsidRDefault="00CD3F95">
          <w:pPr>
            <w:keepNext/>
            <w:spacing w:after="0" w:line="240" w:lineRule="auto"/>
            <w:jc w:val="both"/>
            <w:outlineLvl w:val="2"/>
            <w:rPr>
              <w:rFonts w:ascii="Arial" w:hAnsi="Arial" w:cs="Arial"/>
              <w:bCs/>
              <w:noProof/>
              <w:sz w:val="24"/>
              <w:szCs w:val="26"/>
              <w:lang w:val="fr-FR" w:eastAsia="ro-RO"/>
            </w:rPr>
          </w:pPr>
          <w:r>
            <w:rPr>
              <w:rFonts w:ascii="Arial" w:hAnsi="Arial" w:cs="Arial"/>
              <w:bCs/>
              <w:noProof/>
              <w:sz w:val="24"/>
              <w:szCs w:val="26"/>
              <w:lang w:val="fr-FR" w:eastAsia="ro-RO"/>
            </w:rPr>
            <w:t>Drumul comunal are doua benzi de circulatie, nu este prevazut cu trotuare si zone de protectie, dar a fost prevazuta o distanta de cca 4 m intre limita parcelei si limita actuala a drumului pentru a se putea prevedea acestea ulterior.</w:t>
          </w:r>
        </w:p>
        <w:p w:rsidR="00CD3F95" w:rsidRDefault="00CD3F95">
          <w:pPr>
            <w:keepNext/>
            <w:spacing w:after="0" w:line="240" w:lineRule="auto"/>
            <w:contextualSpacing/>
            <w:jc w:val="both"/>
            <w:outlineLvl w:val="2"/>
            <w:rPr>
              <w:rFonts w:ascii="Arial" w:hAnsi="Arial" w:cs="Arial"/>
              <w:b/>
              <w:bCs/>
              <w:noProof/>
              <w:sz w:val="24"/>
              <w:szCs w:val="26"/>
              <w:lang w:val="fr-FR" w:eastAsia="ro-RO"/>
            </w:rPr>
          </w:pPr>
          <w:r>
            <w:rPr>
              <w:rFonts w:ascii="Arial" w:hAnsi="Arial" w:cs="Arial"/>
              <w:b/>
              <w:bCs/>
              <w:noProof/>
              <w:sz w:val="24"/>
              <w:szCs w:val="26"/>
              <w:lang w:val="fr-FR" w:eastAsia="ro-RO"/>
            </w:rPr>
            <w:t xml:space="preserve">          Bilantul teritorial - </w:t>
          </w:r>
          <w:r>
            <w:rPr>
              <w:rFonts w:ascii="Arial" w:hAnsi="Arial" w:cs="Arial"/>
              <w:bCs/>
              <w:noProof/>
              <w:sz w:val="24"/>
              <w:szCs w:val="26"/>
              <w:lang w:val="fr-FR" w:eastAsia="ro-RO"/>
            </w:rPr>
            <w:t>Zona studiata cu suprafata totala de 3.143 mp va fi compusa din :</w:t>
          </w:r>
        </w:p>
        <w:p w:rsidR="00CD3F95" w:rsidRDefault="00CD3F95">
          <w:pPr>
            <w:pStyle w:val="ListParagraph"/>
            <w:keepNext/>
            <w:numPr>
              <w:ilvl w:val="0"/>
              <w:numId w:val="3"/>
            </w:numPr>
            <w:spacing w:after="0" w:line="240" w:lineRule="auto"/>
            <w:contextualSpacing/>
            <w:jc w:val="both"/>
            <w:outlineLvl w:val="2"/>
            <w:rPr>
              <w:rFonts w:ascii="Arial" w:hAnsi="Arial" w:cs="Arial"/>
              <w:bCs/>
              <w:noProof/>
              <w:sz w:val="24"/>
              <w:szCs w:val="26"/>
              <w:lang w:val="fr-FR" w:eastAsia="ro-RO"/>
            </w:rPr>
          </w:pPr>
          <w:r>
            <w:rPr>
              <w:rFonts w:ascii="Arial" w:hAnsi="Arial" w:cs="Arial"/>
              <w:bCs/>
              <w:noProof/>
              <w:sz w:val="24"/>
              <w:szCs w:val="26"/>
              <w:lang w:val="fr-FR" w:eastAsia="ro-RO"/>
            </w:rPr>
            <w:t>Teren ocupat de constructii</w:t>
          </w:r>
        </w:p>
        <w:p w:rsidR="00CD3F95" w:rsidRDefault="00CD3F95">
          <w:pPr>
            <w:pStyle w:val="ListParagraph"/>
            <w:keepNext/>
            <w:numPr>
              <w:ilvl w:val="0"/>
              <w:numId w:val="3"/>
            </w:numPr>
            <w:spacing w:after="0" w:line="240" w:lineRule="auto"/>
            <w:contextualSpacing/>
            <w:jc w:val="both"/>
            <w:outlineLvl w:val="2"/>
            <w:rPr>
              <w:rFonts w:ascii="Arial" w:hAnsi="Arial" w:cs="Arial"/>
              <w:bCs/>
              <w:noProof/>
              <w:sz w:val="24"/>
              <w:szCs w:val="26"/>
              <w:lang w:val="fr-FR" w:eastAsia="ro-RO"/>
            </w:rPr>
          </w:pPr>
          <w:r>
            <w:rPr>
              <w:rFonts w:ascii="Arial" w:hAnsi="Arial" w:cs="Arial"/>
              <w:bCs/>
              <w:noProof/>
              <w:sz w:val="24"/>
              <w:szCs w:val="26"/>
              <w:lang w:val="fr-FR" w:eastAsia="ro-RO"/>
            </w:rPr>
            <w:t>Teren destinat circulatiilor si depozitarilor</w:t>
          </w:r>
        </w:p>
        <w:p w:rsidR="00CD3F95" w:rsidRDefault="00CD3F95">
          <w:pPr>
            <w:pStyle w:val="ListParagraph"/>
            <w:keepNext/>
            <w:numPr>
              <w:ilvl w:val="0"/>
              <w:numId w:val="3"/>
            </w:numPr>
            <w:spacing w:after="0" w:line="240" w:lineRule="auto"/>
            <w:contextualSpacing/>
            <w:jc w:val="both"/>
            <w:outlineLvl w:val="2"/>
            <w:rPr>
              <w:rFonts w:ascii="Arial" w:hAnsi="Arial" w:cs="Arial"/>
              <w:bCs/>
              <w:noProof/>
              <w:sz w:val="24"/>
              <w:szCs w:val="26"/>
              <w:lang w:val="fr-FR" w:eastAsia="ro-RO"/>
            </w:rPr>
          </w:pPr>
          <w:r>
            <w:rPr>
              <w:rFonts w:ascii="Arial" w:hAnsi="Arial" w:cs="Arial"/>
              <w:bCs/>
              <w:noProof/>
              <w:sz w:val="24"/>
              <w:szCs w:val="26"/>
              <w:lang w:val="fr-FR" w:eastAsia="ro-RO"/>
            </w:rPr>
            <w:t>Teren destinat parcarilor</w:t>
          </w:r>
        </w:p>
        <w:p w:rsidR="00CD3F95" w:rsidRDefault="00CD3F95">
          <w:pPr>
            <w:pStyle w:val="ListParagraph"/>
            <w:keepNext/>
            <w:numPr>
              <w:ilvl w:val="0"/>
              <w:numId w:val="3"/>
            </w:numPr>
            <w:spacing w:after="0" w:line="240" w:lineRule="auto"/>
            <w:contextualSpacing/>
            <w:jc w:val="both"/>
            <w:outlineLvl w:val="2"/>
            <w:rPr>
              <w:rFonts w:ascii="Arial" w:hAnsi="Arial" w:cs="Arial"/>
              <w:bCs/>
              <w:noProof/>
              <w:sz w:val="24"/>
              <w:szCs w:val="26"/>
              <w:lang w:val="fr-FR" w:eastAsia="ro-RO"/>
            </w:rPr>
          </w:pPr>
          <w:r>
            <w:rPr>
              <w:rFonts w:ascii="Arial" w:hAnsi="Arial" w:cs="Arial"/>
              <w:bCs/>
              <w:noProof/>
              <w:sz w:val="24"/>
              <w:szCs w:val="26"/>
              <w:lang w:val="fr-FR" w:eastAsia="ro-RO"/>
            </w:rPr>
            <w:t>Teren amenajat ca zona verde</w:t>
          </w:r>
        </w:p>
        <w:p w:rsidR="00CD3F95" w:rsidRDefault="00CD3F95">
          <w:pPr>
            <w:keepNext/>
            <w:spacing w:after="0" w:line="240" w:lineRule="auto"/>
            <w:ind w:firstLine="720"/>
            <w:jc w:val="both"/>
            <w:outlineLvl w:val="2"/>
            <w:rPr>
              <w:rFonts w:ascii="Arial" w:hAnsi="Arial" w:cs="Arial"/>
              <w:bCs/>
              <w:noProof/>
              <w:sz w:val="24"/>
              <w:szCs w:val="26"/>
              <w:lang w:val="fr-FR" w:eastAsia="ro-RO"/>
            </w:rPr>
          </w:pPr>
          <w:r>
            <w:rPr>
              <w:rFonts w:ascii="Arial" w:hAnsi="Arial" w:cs="Arial"/>
              <w:bCs/>
              <w:noProof/>
              <w:sz w:val="24"/>
              <w:szCs w:val="26"/>
              <w:lang w:val="fr-FR" w:eastAsia="ro-RO"/>
            </w:rPr>
            <w:t>Functiunea dominanta a zonei va fi cea comerciala, industriala sau de prestari servicii. Se propune schimbarea categoriei de folosinta din teren faneata in teren curti constructii. Pe teren se va amplasa o cladire necesara pentru desfasurarea unei activitati economice (comerciala, de productie sau servicii).</w:t>
          </w:r>
        </w:p>
        <w:p w:rsidR="00CD3F95" w:rsidRDefault="00CD3F9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d) problemele de mediu relevante pentru plan sau program;</w:t>
          </w:r>
        </w:p>
        <w:p w:rsidR="00CD3F95" w:rsidRDefault="00CD3F9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e</w:t>
          </w:r>
          <w:r>
            <w:rPr>
              <w:rFonts w:ascii="Arial" w:hAnsi="Arial" w:cs="Arial"/>
              <w:i/>
              <w:color w:val="000000"/>
              <w:sz w:val="24"/>
              <w:szCs w:val="24"/>
              <w:lang w:val="ro-RO"/>
            </w:rPr>
            <w:t>) relevanţa planului sau programului pentru implementarea legislaţiei naţionale şi comunitare de mediu;</w:t>
          </w:r>
        </w:p>
        <w:p w:rsidR="00CD3F95" w:rsidRDefault="00CD3F95">
          <w:pPr>
            <w:autoSpaceDE w:val="0"/>
            <w:autoSpaceDN w:val="0"/>
            <w:adjustRightInd w:val="0"/>
            <w:spacing w:after="0" w:line="240" w:lineRule="auto"/>
            <w:ind w:left="795"/>
            <w:jc w:val="both"/>
            <w:rPr>
              <w:rFonts w:ascii="Arial" w:hAnsi="Arial" w:cs="Arial"/>
              <w:color w:val="000000"/>
              <w:sz w:val="24"/>
              <w:szCs w:val="24"/>
              <w:lang w:val="ro-RO"/>
            </w:rPr>
          </w:pPr>
        </w:p>
        <w:p w:rsidR="00CD3F95" w:rsidRDefault="00CD3F95">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 Caracteristicile efectelor şi ale zonei posibil a fi afectate cu privire, în special, la:</w:t>
          </w:r>
        </w:p>
        <w:p w:rsidR="00CD3F95" w:rsidRDefault="00CD3F9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w:t>
          </w:r>
          <w:r>
            <w:rPr>
              <w:rFonts w:ascii="Arial" w:hAnsi="Arial" w:cs="Arial"/>
              <w:i/>
              <w:color w:val="000000"/>
              <w:sz w:val="24"/>
              <w:szCs w:val="24"/>
              <w:lang w:val="ro-RO"/>
            </w:rPr>
            <w:tab/>
            <w:t xml:space="preserve">  a) probabilitatea, durata, frecvenţa şi reversibilitatea efectelor- prin măsurile luate nu apar efecte negative remanente asupra mediului; </w:t>
          </w:r>
        </w:p>
        <w:p w:rsidR="00CD3F95" w:rsidRDefault="00CD3F9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b) natura cumulativă a efectelor – nu este cazul;</w:t>
          </w:r>
          <w:r>
            <w:rPr>
              <w:rFonts w:ascii="Arial" w:hAnsi="Arial" w:cs="Arial"/>
              <w:color w:val="000000"/>
              <w:sz w:val="24"/>
              <w:szCs w:val="24"/>
              <w:lang w:val="ro-RO"/>
            </w:rPr>
            <w:t xml:space="preserve"> </w:t>
          </w:r>
        </w:p>
        <w:p w:rsidR="00CD3F95" w:rsidRDefault="00CD3F9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c) natura transfrontieră a efectelor – nu este cazul;</w:t>
          </w:r>
          <w:r>
            <w:rPr>
              <w:rFonts w:ascii="Arial" w:hAnsi="Arial" w:cs="Arial"/>
              <w:color w:val="000000"/>
              <w:sz w:val="24"/>
              <w:szCs w:val="24"/>
              <w:lang w:val="ro-RO"/>
            </w:rPr>
            <w:t xml:space="preserve"> </w:t>
          </w:r>
        </w:p>
        <w:p w:rsidR="00CD3F95" w:rsidRDefault="00CD3F9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d) riscul pentru sănătatea umană sau pentru mediu (de exemplu, datorită accidentelor</w:t>
          </w:r>
          <w:r>
            <w:rPr>
              <w:rFonts w:ascii="Arial" w:hAnsi="Arial" w:cs="Arial"/>
              <w:color w:val="000000"/>
              <w:sz w:val="24"/>
              <w:szCs w:val="24"/>
              <w:lang w:val="ro-RO"/>
            </w:rPr>
            <w:t xml:space="preserve">) – nu este cazul; </w:t>
          </w:r>
        </w:p>
        <w:p w:rsidR="00CD3F95" w:rsidRDefault="00CD3F9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e) mărimea şi spaţialitatea efectelor (zona geografică şi mărimea populaţiei potenţial afectate – este redusă pe perioada execuției lucrărilor; </w:t>
          </w:r>
        </w:p>
        <w:p w:rsidR="00CD3F95" w:rsidRDefault="00CD3F9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f) valoarea şi vulnerabilitatea arealului posibil a fi afectat, date de:</w:t>
          </w:r>
        </w:p>
        <w:p w:rsidR="00CD3F95" w:rsidRDefault="00CD3F9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lastRenderedPageBreak/>
            <w:t xml:space="preserve">       (i)</w:t>
          </w:r>
          <w:r>
            <w:rPr>
              <w:rFonts w:ascii="Arial" w:hAnsi="Arial" w:cs="Arial"/>
              <w:color w:val="000000"/>
              <w:sz w:val="24"/>
              <w:szCs w:val="24"/>
              <w:lang w:val="ro-RO"/>
            </w:rPr>
            <w:t xml:space="preserve">  caracteristicile naturale speciale sau patrimoniul cultural;</w:t>
          </w:r>
        </w:p>
        <w:p w:rsidR="00CD3F95" w:rsidRDefault="00CD3F9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Pr>
              <w:rFonts w:ascii="Arial" w:hAnsi="Arial" w:cs="Arial"/>
              <w:color w:val="000000"/>
              <w:sz w:val="24"/>
              <w:szCs w:val="24"/>
              <w:lang w:val="ro-RO"/>
            </w:rPr>
            <w:t xml:space="preserve"> </w:t>
          </w:r>
        </w:p>
        <w:p w:rsidR="00CD3F95" w:rsidRDefault="00CD3F9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Pr>
              <w:rFonts w:ascii="Arial" w:hAnsi="Arial" w:cs="Arial"/>
              <w:i/>
              <w:color w:val="000000"/>
              <w:sz w:val="24"/>
              <w:szCs w:val="24"/>
              <w:lang w:val="ro-RO"/>
            </w:rPr>
            <w:t xml:space="preserve"> (ii)</w:t>
          </w:r>
          <w:r>
            <w:rPr>
              <w:rFonts w:ascii="Arial" w:hAnsi="Arial" w:cs="Arial"/>
              <w:color w:val="000000"/>
              <w:sz w:val="24"/>
              <w:szCs w:val="24"/>
              <w:lang w:val="ro-RO"/>
            </w:rPr>
            <w:t xml:space="preserve"> depăşirea standardelor sau a valorilor limită de calitate a mediului;</w:t>
          </w:r>
        </w:p>
        <w:p w:rsidR="00CD3F95" w:rsidRDefault="00CD3F95">
          <w:pPr>
            <w:tabs>
              <w:tab w:val="left" w:pos="0"/>
              <w:tab w:val="left" w:pos="720"/>
              <w:tab w:val="left" w:pos="851"/>
              <w:tab w:val="left" w:pos="993"/>
              <w:tab w:val="left" w:pos="1276"/>
            </w:tabs>
            <w:autoSpaceDE w:val="0"/>
            <w:autoSpaceDN w:val="0"/>
            <w:adjustRightInd w:val="0"/>
            <w:spacing w:after="0" w:line="240" w:lineRule="auto"/>
            <w:ind w:left="720"/>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CD3F95" w:rsidRDefault="00CD3F9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(iii)</w:t>
          </w:r>
          <w:r>
            <w:rPr>
              <w:rFonts w:ascii="Arial" w:hAnsi="Arial" w:cs="Arial"/>
              <w:color w:val="000000"/>
              <w:sz w:val="24"/>
              <w:szCs w:val="24"/>
              <w:lang w:val="ro-RO"/>
            </w:rPr>
            <w:t xml:space="preserve"> folosirea terenului în mod intensiv;</w:t>
          </w:r>
        </w:p>
        <w:p w:rsidR="00CD3F95" w:rsidRDefault="00CD3F9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CD3F95" w:rsidRDefault="00CD3F95">
          <w:pPr>
            <w:tabs>
              <w:tab w:val="left" w:pos="0"/>
              <w:tab w:val="left" w:pos="426"/>
            </w:tabs>
            <w:spacing w:after="120" w:line="240" w:lineRule="auto"/>
            <w:ind w:left="426"/>
            <w:jc w:val="both"/>
            <w:outlineLvl w:val="0"/>
            <w:rPr>
              <w:rFonts w:ascii="Arial" w:hAnsi="Arial" w:cs="Arial"/>
              <w:i/>
              <w:color w:val="000000"/>
              <w:sz w:val="24"/>
              <w:szCs w:val="24"/>
              <w:lang w:val="ro-RO"/>
            </w:rPr>
          </w:pPr>
          <w:r>
            <w:rPr>
              <w:rFonts w:ascii="Arial" w:hAnsi="Arial" w:cs="Arial"/>
              <w:i/>
              <w:color w:val="000000"/>
              <w:sz w:val="24"/>
              <w:szCs w:val="24"/>
              <w:lang w:val="ro-RO"/>
            </w:rPr>
            <w:t>g) efectele asupra zonelor sau peisajelor care au un statut de protejare recunoscut pe  plan naţional, comunitar sau internaţional;</w:t>
          </w:r>
        </w:p>
        <w:p w:rsidR="00CD3F95" w:rsidRDefault="00CD3F9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CD3F95" w:rsidRDefault="00CD3F95">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Obligaţiile titularului:</w:t>
          </w:r>
        </w:p>
        <w:p w:rsidR="00CD3F95" w:rsidRDefault="00CD3F95">
          <w:pPr>
            <w:autoSpaceDE w:val="0"/>
            <w:autoSpaceDN w:val="0"/>
            <w:adjustRightInd w:val="0"/>
            <w:spacing w:after="0" w:line="240" w:lineRule="auto"/>
            <w:jc w:val="both"/>
            <w:rPr>
              <w:rFonts w:ascii="Arial" w:eastAsia="Times New Roman" w:hAnsi="Arial" w:cs="Arial"/>
              <w:color w:val="000000"/>
              <w:sz w:val="24"/>
              <w:szCs w:val="24"/>
              <w:lang w:val="ro-RO"/>
            </w:rPr>
          </w:pPr>
        </w:p>
        <w:p w:rsidR="00CD3F95" w:rsidRDefault="00CD3F95">
          <w:pPr>
            <w:numPr>
              <w:ilvl w:val="1"/>
              <w:numId w:val="4"/>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SimSun" w:hAnsi="Arial" w:cs="Arial"/>
              <w:color w:val="000000"/>
              <w:kern w:val="24"/>
              <w:sz w:val="24"/>
              <w:szCs w:val="24"/>
              <w:lang w:val="ro-RO" w:eastAsia="ar-SA"/>
            </w:rPr>
            <w:t>Respectarea legisla</w:t>
          </w:r>
          <w:r>
            <w:rPr>
              <w:rFonts w:ascii="Cambria Math" w:eastAsia="SimSun" w:hAnsi="Cambria Math" w:cs="Cambria Math"/>
              <w:color w:val="000000"/>
              <w:kern w:val="24"/>
              <w:sz w:val="24"/>
              <w:szCs w:val="24"/>
              <w:lang w:val="ro-RO" w:eastAsia="ar-SA"/>
            </w:rPr>
            <w:t>ț</w:t>
          </w:r>
          <w:r>
            <w:rPr>
              <w:rFonts w:ascii="Arial" w:eastAsia="SimSun" w:hAnsi="Arial" w:cs="Arial"/>
              <w:color w:val="000000"/>
              <w:kern w:val="24"/>
              <w:sz w:val="24"/>
              <w:szCs w:val="24"/>
              <w:lang w:val="ro-RO" w:eastAsia="ar-SA"/>
            </w:rPr>
            <w:t>iei de mediu în vigoare.</w:t>
          </w:r>
        </w:p>
        <w:p w:rsidR="00CD3F95" w:rsidRDefault="00CD3F95">
          <w:pPr>
            <w:autoSpaceDE w:val="0"/>
            <w:autoSpaceDN w:val="0"/>
            <w:adjustRightInd w:val="0"/>
            <w:spacing w:after="0" w:line="240" w:lineRule="auto"/>
            <w:jc w:val="both"/>
            <w:rPr>
              <w:rFonts w:ascii="Arial" w:hAnsi="Arial" w:cs="Arial"/>
              <w:color w:val="000000"/>
              <w:sz w:val="24"/>
              <w:szCs w:val="24"/>
              <w:highlight w:val="yellow"/>
              <w:lang w:val="ro-RO"/>
            </w:rPr>
          </w:pPr>
        </w:p>
        <w:p w:rsidR="00CD3F95" w:rsidRDefault="00CD3F95">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Informarea şi participarea publicului la procedura de evaluare de mediu/procedura de evaluare adecvată:</w:t>
          </w:r>
        </w:p>
        <w:p w:rsidR="00CD3F95" w:rsidRDefault="00CD3F95">
          <w:pPr>
            <w:pStyle w:val="ListParagraph"/>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„Monitorul de Suceava” a anunțurilor publice privind prima versiune a proiectului în zilele de 07.06.2017și 13.06.2017, până la luarea deciziei de încadrare nu au fost semnalate observații din partea publicului.</w:t>
          </w:r>
        </w:p>
        <w:p w:rsidR="00CD3F95" w:rsidRDefault="00CD3F95">
          <w:pPr>
            <w:pStyle w:val="ListParagraph"/>
            <w:numPr>
              <w:ilvl w:val="0"/>
              <w:numId w:val="5"/>
            </w:numPr>
            <w:spacing w:after="0" w:line="240" w:lineRule="auto"/>
            <w:contextualSpacing/>
            <w:jc w:val="both"/>
            <w:rPr>
              <w:rFonts w:ascii="Arial" w:hAnsi="Arial" w:cs="Arial"/>
              <w:sz w:val="24"/>
              <w:szCs w:val="24"/>
              <w:lang w:val="ro-RO"/>
            </w:rPr>
          </w:pPr>
          <w:r>
            <w:rPr>
              <w:rFonts w:ascii="Arial" w:hAnsi="Arial" w:cs="Arial"/>
              <w:sz w:val="24"/>
              <w:szCs w:val="24"/>
              <w:lang w:val="ro-RO"/>
            </w:rPr>
            <w:t>În urma publicării din data de xx.06.2017, în ziarul „Monitorul de Suceava”, a anunțului deciziei de încadrare nu au fost semnalate observații din partea publicului.</w:t>
          </w:r>
        </w:p>
        <w:p w:rsidR="00CD3F95" w:rsidRDefault="00F14BED">
          <w:pPr>
            <w:spacing w:after="0" w:line="240" w:lineRule="auto"/>
            <w:jc w:val="both"/>
            <w:rPr>
              <w:rFonts w:ascii="Arial" w:hAnsi="Arial" w:cs="Arial"/>
              <w:sz w:val="24"/>
              <w:szCs w:val="24"/>
              <w:lang w:val="ro-RO"/>
            </w:rPr>
          </w:pPr>
        </w:p>
      </w:sdtContent>
    </w:sdt>
    <w:p w:rsidR="00CD3F95" w:rsidRDefault="00CD3F95">
      <w:pPr>
        <w:autoSpaceDE w:val="0"/>
        <w:autoSpaceDN w:val="0"/>
        <w:adjustRightInd w:val="0"/>
        <w:spacing w:after="0" w:line="240" w:lineRule="auto"/>
        <w:jc w:val="both"/>
        <w:rPr>
          <w:rFonts w:ascii="Arial" w:hAnsi="Arial" w:cs="Arial"/>
          <w:color w:val="000000"/>
          <w:sz w:val="24"/>
          <w:szCs w:val="24"/>
          <w:lang w:val="ro-RO"/>
        </w:rPr>
      </w:pPr>
    </w:p>
    <w:p w:rsidR="00CD3F95" w:rsidRDefault="00CD3F9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Prezenta decizie poate fi contestată în conformitate cu prevederile </w:t>
      </w:r>
      <w:sdt>
        <w:sdtPr>
          <w:rPr>
            <w:rFonts w:ascii="Arial" w:hAnsi="Arial" w:cs="Arial"/>
            <w:color w:val="000000"/>
            <w:sz w:val="24"/>
            <w:szCs w:val="24"/>
            <w:lang w:val="ro-RO"/>
          </w:rPr>
          <w:alias w:val="Câmp editabil text"/>
          <w:tag w:val="CampEditabil"/>
          <w:id w:val="-1876917345"/>
          <w:placeholder>
            <w:docPart w:val="4D2282EEB3304AAF886F27BEA45D405E"/>
          </w:placeholder>
        </w:sdtPr>
        <w:sdtContent>
          <w:r>
            <w:rPr>
              <w:rStyle w:val="tpa1"/>
              <w:rFonts w:ascii="Arial" w:hAnsi="Arial" w:cs="Arial"/>
              <w:b/>
              <w:color w:val="000000"/>
              <w:sz w:val="24"/>
              <w:szCs w:val="24"/>
              <w:lang w:val="ro-RO"/>
            </w:rPr>
            <w:t>Legii contenciosului administrativ nr. 554/2004</w:t>
          </w:r>
          <w:r>
            <w:rPr>
              <w:rStyle w:val="tpa1"/>
              <w:rFonts w:ascii="Arial" w:hAnsi="Arial" w:cs="Arial"/>
              <w:color w:val="000000"/>
              <w:sz w:val="24"/>
              <w:szCs w:val="24"/>
              <w:lang w:val="ro-RO"/>
            </w:rPr>
            <w:t xml:space="preserve"> cu modificările şi completările ulterioare. </w:t>
          </w:r>
        </w:sdtContent>
      </w:sdt>
      <w:r>
        <w:rPr>
          <w:rFonts w:ascii="Arial" w:hAnsi="Arial" w:cs="Arial"/>
          <w:color w:val="000000"/>
          <w:sz w:val="24"/>
          <w:szCs w:val="24"/>
          <w:lang w:val="ro-RO"/>
        </w:rPr>
        <w:t xml:space="preserve"> </w:t>
      </w:r>
    </w:p>
    <w:p w:rsidR="00CD3F95" w:rsidRDefault="00CD3F95">
      <w:pPr>
        <w:autoSpaceDE w:val="0"/>
        <w:autoSpaceDN w:val="0"/>
        <w:adjustRightInd w:val="0"/>
        <w:spacing w:after="0" w:line="240" w:lineRule="auto"/>
        <w:jc w:val="both"/>
        <w:rPr>
          <w:rFonts w:ascii="Arial" w:hAnsi="Arial" w:cs="Arial"/>
          <w:sz w:val="24"/>
          <w:szCs w:val="24"/>
        </w:rPr>
      </w:pPr>
    </w:p>
    <w:p w:rsidR="00CD3F95" w:rsidRDefault="00CD3F9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D3F95" w:rsidRDefault="00CD3F95">
      <w:pPr>
        <w:spacing w:after="0" w:line="360" w:lineRule="auto"/>
        <w:ind w:left="2880" w:firstLine="720"/>
        <w:rPr>
          <w:rFonts w:ascii="Arial" w:hAnsi="Arial" w:cs="Arial"/>
          <w:b/>
          <w:bCs/>
          <w:sz w:val="24"/>
          <w:szCs w:val="24"/>
          <w:lang w:val="ro-RO"/>
        </w:rPr>
      </w:pP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D83B92"/>
    <w:multiLevelType w:val="hybridMultilevel"/>
    <w:tmpl w:val="8B465DCE"/>
    <w:lvl w:ilvl="0" w:tplc="80B4F256">
      <w:start w:val="3"/>
      <w:numFmt w:val="bullet"/>
      <w:lvlText w:val="-"/>
      <w:lvlJc w:val="left"/>
      <w:pPr>
        <w:ind w:left="1080" w:hanging="360"/>
      </w:pPr>
      <w:rPr>
        <w:rFonts w:ascii="Arial" w:eastAsiaTheme="minorEastAsia"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D3F95"/>
    <w:rsid w:val="00014088"/>
    <w:rsid w:val="000374BF"/>
    <w:rsid w:val="00041E6C"/>
    <w:rsid w:val="00067AAC"/>
    <w:rsid w:val="00090CA6"/>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517F"/>
    <w:rsid w:val="00116FC8"/>
    <w:rsid w:val="001203AA"/>
    <w:rsid w:val="00126654"/>
    <w:rsid w:val="00134C43"/>
    <w:rsid w:val="001532E9"/>
    <w:rsid w:val="00160CC7"/>
    <w:rsid w:val="00167666"/>
    <w:rsid w:val="00170E76"/>
    <w:rsid w:val="00171487"/>
    <w:rsid w:val="00180B20"/>
    <w:rsid w:val="00182B09"/>
    <w:rsid w:val="0018727D"/>
    <w:rsid w:val="001874AB"/>
    <w:rsid w:val="001877A1"/>
    <w:rsid w:val="001945F1"/>
    <w:rsid w:val="00197D99"/>
    <w:rsid w:val="001A455B"/>
    <w:rsid w:val="001A45F0"/>
    <w:rsid w:val="001A6CFC"/>
    <w:rsid w:val="001B279B"/>
    <w:rsid w:val="001B71D8"/>
    <w:rsid w:val="001F38FE"/>
    <w:rsid w:val="00200CFB"/>
    <w:rsid w:val="0020439D"/>
    <w:rsid w:val="00212CF6"/>
    <w:rsid w:val="002146ED"/>
    <w:rsid w:val="0022654D"/>
    <w:rsid w:val="00231D66"/>
    <w:rsid w:val="00232982"/>
    <w:rsid w:val="00235E23"/>
    <w:rsid w:val="00236376"/>
    <w:rsid w:val="0026780E"/>
    <w:rsid w:val="0026794F"/>
    <w:rsid w:val="002744F7"/>
    <w:rsid w:val="0027789D"/>
    <w:rsid w:val="00283429"/>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486E"/>
    <w:rsid w:val="00365566"/>
    <w:rsid w:val="00372B1E"/>
    <w:rsid w:val="0037739E"/>
    <w:rsid w:val="0038244A"/>
    <w:rsid w:val="0039206E"/>
    <w:rsid w:val="003A399A"/>
    <w:rsid w:val="003B676C"/>
    <w:rsid w:val="003C51FB"/>
    <w:rsid w:val="003C6548"/>
    <w:rsid w:val="003C6B55"/>
    <w:rsid w:val="003D078B"/>
    <w:rsid w:val="003D1D17"/>
    <w:rsid w:val="003D6E2C"/>
    <w:rsid w:val="003E073D"/>
    <w:rsid w:val="003E34A5"/>
    <w:rsid w:val="0041340C"/>
    <w:rsid w:val="0041411A"/>
    <w:rsid w:val="004423C9"/>
    <w:rsid w:val="0044798B"/>
    <w:rsid w:val="00460489"/>
    <w:rsid w:val="004674EB"/>
    <w:rsid w:val="0047014B"/>
    <w:rsid w:val="00470799"/>
    <w:rsid w:val="0049060C"/>
    <w:rsid w:val="0049598F"/>
    <w:rsid w:val="004968F4"/>
    <w:rsid w:val="004C15BD"/>
    <w:rsid w:val="004C4AD1"/>
    <w:rsid w:val="004D33CC"/>
    <w:rsid w:val="004D5FC6"/>
    <w:rsid w:val="004E34E9"/>
    <w:rsid w:val="004E48A3"/>
    <w:rsid w:val="004E74B8"/>
    <w:rsid w:val="004F2E9D"/>
    <w:rsid w:val="005044C7"/>
    <w:rsid w:val="00513796"/>
    <w:rsid w:val="005157CB"/>
    <w:rsid w:val="00515D6C"/>
    <w:rsid w:val="005174DC"/>
    <w:rsid w:val="00521C70"/>
    <w:rsid w:val="0052431C"/>
    <w:rsid w:val="00532F44"/>
    <w:rsid w:val="0053456F"/>
    <w:rsid w:val="00543431"/>
    <w:rsid w:val="00543BE3"/>
    <w:rsid w:val="005457C7"/>
    <w:rsid w:val="00546983"/>
    <w:rsid w:val="00546C82"/>
    <w:rsid w:val="00556D71"/>
    <w:rsid w:val="00563316"/>
    <w:rsid w:val="005668DB"/>
    <w:rsid w:val="0057322C"/>
    <w:rsid w:val="00576FFC"/>
    <w:rsid w:val="005A10D6"/>
    <w:rsid w:val="005B0B37"/>
    <w:rsid w:val="005B0C49"/>
    <w:rsid w:val="005B2BCC"/>
    <w:rsid w:val="005B64A8"/>
    <w:rsid w:val="005C4BB7"/>
    <w:rsid w:val="005C57C9"/>
    <w:rsid w:val="005D796E"/>
    <w:rsid w:val="005E183B"/>
    <w:rsid w:val="005E48EB"/>
    <w:rsid w:val="005F0561"/>
    <w:rsid w:val="005F4191"/>
    <w:rsid w:val="005F41C6"/>
    <w:rsid w:val="005F43E1"/>
    <w:rsid w:val="006152CE"/>
    <w:rsid w:val="00625BE7"/>
    <w:rsid w:val="0063262A"/>
    <w:rsid w:val="00647AD3"/>
    <w:rsid w:val="00675AA8"/>
    <w:rsid w:val="00681B0D"/>
    <w:rsid w:val="0068260B"/>
    <w:rsid w:val="006A49D0"/>
    <w:rsid w:val="006B3546"/>
    <w:rsid w:val="006B626A"/>
    <w:rsid w:val="006C3DD8"/>
    <w:rsid w:val="006D5805"/>
    <w:rsid w:val="006E1B1C"/>
    <w:rsid w:val="006E39C8"/>
    <w:rsid w:val="006E4AD5"/>
    <w:rsid w:val="006F3EA4"/>
    <w:rsid w:val="007058D6"/>
    <w:rsid w:val="00714A66"/>
    <w:rsid w:val="007157B8"/>
    <w:rsid w:val="00727D59"/>
    <w:rsid w:val="00740291"/>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FDD"/>
    <w:rsid w:val="00816F1B"/>
    <w:rsid w:val="0082377C"/>
    <w:rsid w:val="00826643"/>
    <w:rsid w:val="00853CA8"/>
    <w:rsid w:val="00861985"/>
    <w:rsid w:val="0087280A"/>
    <w:rsid w:val="00876EBC"/>
    <w:rsid w:val="008822AE"/>
    <w:rsid w:val="00885252"/>
    <w:rsid w:val="008A584B"/>
    <w:rsid w:val="008B6736"/>
    <w:rsid w:val="008C52F6"/>
    <w:rsid w:val="008D5E46"/>
    <w:rsid w:val="008E64E9"/>
    <w:rsid w:val="008F7030"/>
    <w:rsid w:val="009011F6"/>
    <w:rsid w:val="009012FA"/>
    <w:rsid w:val="00906A4D"/>
    <w:rsid w:val="009128AB"/>
    <w:rsid w:val="0092422B"/>
    <w:rsid w:val="00931A4D"/>
    <w:rsid w:val="00946C53"/>
    <w:rsid w:val="00957A12"/>
    <w:rsid w:val="009727E8"/>
    <w:rsid w:val="0097578D"/>
    <w:rsid w:val="00987271"/>
    <w:rsid w:val="0098769C"/>
    <w:rsid w:val="0099489B"/>
    <w:rsid w:val="009A480D"/>
    <w:rsid w:val="009A7868"/>
    <w:rsid w:val="009B3F5F"/>
    <w:rsid w:val="009C4732"/>
    <w:rsid w:val="009C4764"/>
    <w:rsid w:val="009D0872"/>
    <w:rsid w:val="009D13AD"/>
    <w:rsid w:val="009D39CB"/>
    <w:rsid w:val="009D5A42"/>
    <w:rsid w:val="009E3C39"/>
    <w:rsid w:val="00A06E2B"/>
    <w:rsid w:val="00A228B5"/>
    <w:rsid w:val="00A25DC5"/>
    <w:rsid w:val="00A377F4"/>
    <w:rsid w:val="00A416A5"/>
    <w:rsid w:val="00A504D5"/>
    <w:rsid w:val="00A5482B"/>
    <w:rsid w:val="00A559B7"/>
    <w:rsid w:val="00A63C32"/>
    <w:rsid w:val="00A7070B"/>
    <w:rsid w:val="00A72B34"/>
    <w:rsid w:val="00A9638A"/>
    <w:rsid w:val="00A96813"/>
    <w:rsid w:val="00AA0E16"/>
    <w:rsid w:val="00AA1118"/>
    <w:rsid w:val="00AB758A"/>
    <w:rsid w:val="00AC4F32"/>
    <w:rsid w:val="00AD2B45"/>
    <w:rsid w:val="00AD2C82"/>
    <w:rsid w:val="00AD528D"/>
    <w:rsid w:val="00AE4CC4"/>
    <w:rsid w:val="00B0068D"/>
    <w:rsid w:val="00B13FD2"/>
    <w:rsid w:val="00B16D36"/>
    <w:rsid w:val="00B16FC3"/>
    <w:rsid w:val="00B22D10"/>
    <w:rsid w:val="00B26F78"/>
    <w:rsid w:val="00B36377"/>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24F9F"/>
    <w:rsid w:val="00C27B47"/>
    <w:rsid w:val="00C303E6"/>
    <w:rsid w:val="00C35D94"/>
    <w:rsid w:val="00C42769"/>
    <w:rsid w:val="00C5339E"/>
    <w:rsid w:val="00C613A2"/>
    <w:rsid w:val="00C617DA"/>
    <w:rsid w:val="00C66937"/>
    <w:rsid w:val="00C7488F"/>
    <w:rsid w:val="00C839FA"/>
    <w:rsid w:val="00C931C7"/>
    <w:rsid w:val="00CA75D1"/>
    <w:rsid w:val="00CB4D39"/>
    <w:rsid w:val="00CC6F11"/>
    <w:rsid w:val="00CD1995"/>
    <w:rsid w:val="00CD3F95"/>
    <w:rsid w:val="00CE4421"/>
    <w:rsid w:val="00D152D4"/>
    <w:rsid w:val="00D377D2"/>
    <w:rsid w:val="00D8694D"/>
    <w:rsid w:val="00D86DF1"/>
    <w:rsid w:val="00DA5960"/>
    <w:rsid w:val="00DB336A"/>
    <w:rsid w:val="00DD575B"/>
    <w:rsid w:val="00DE19E6"/>
    <w:rsid w:val="00DE28A1"/>
    <w:rsid w:val="00DF6EAC"/>
    <w:rsid w:val="00E13FD6"/>
    <w:rsid w:val="00E1721B"/>
    <w:rsid w:val="00E25B6C"/>
    <w:rsid w:val="00E314B0"/>
    <w:rsid w:val="00E37DD5"/>
    <w:rsid w:val="00E43843"/>
    <w:rsid w:val="00E4630F"/>
    <w:rsid w:val="00E51F89"/>
    <w:rsid w:val="00E57F69"/>
    <w:rsid w:val="00E66132"/>
    <w:rsid w:val="00E84290"/>
    <w:rsid w:val="00EA6A80"/>
    <w:rsid w:val="00EB0984"/>
    <w:rsid w:val="00ED1384"/>
    <w:rsid w:val="00ED595B"/>
    <w:rsid w:val="00ED7CD7"/>
    <w:rsid w:val="00EF22CC"/>
    <w:rsid w:val="00EF4F13"/>
    <w:rsid w:val="00F03AF8"/>
    <w:rsid w:val="00F100FF"/>
    <w:rsid w:val="00F13463"/>
    <w:rsid w:val="00F14BED"/>
    <w:rsid w:val="00F367F4"/>
    <w:rsid w:val="00F77F04"/>
    <w:rsid w:val="00FA3C70"/>
    <w:rsid w:val="00FB69B7"/>
    <w:rsid w:val="00FC7C98"/>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5"/>
    <w:rPr>
      <w:rFonts w:ascii="Calibri" w:eastAsia="Calibri" w:hAnsi="Calibri" w:cs="Times New Roman"/>
      <w:lang w:val="en-US"/>
    </w:rPr>
  </w:style>
  <w:style w:type="paragraph" w:styleId="Heading1">
    <w:name w:val="heading 1"/>
    <w:basedOn w:val="Normal"/>
    <w:next w:val="Normal"/>
    <w:link w:val="Heading1Char"/>
    <w:qFormat/>
    <w:rsid w:val="00CD3F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CD3F95"/>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F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CD3F95"/>
    <w:rPr>
      <w:rFonts w:ascii="Cambria" w:eastAsia="SimSun" w:hAnsi="Cambria" w:cs="Times New Roman"/>
      <w:i/>
      <w:iCs/>
      <w:sz w:val="28"/>
      <w:szCs w:val="28"/>
      <w:lang w:val="en-US"/>
    </w:rPr>
  </w:style>
  <w:style w:type="paragraph" w:styleId="ListParagraph">
    <w:name w:val="List Paragraph"/>
    <w:basedOn w:val="Normal"/>
    <w:uiPriority w:val="34"/>
    <w:qFormat/>
    <w:rsid w:val="00CD3F95"/>
    <w:pPr>
      <w:ind w:left="720"/>
    </w:pPr>
  </w:style>
  <w:style w:type="character" w:styleId="PlaceholderText">
    <w:name w:val="Placeholder Text"/>
    <w:basedOn w:val="DefaultParagraphFont"/>
    <w:uiPriority w:val="99"/>
    <w:semiHidden/>
    <w:rsid w:val="00CD3F95"/>
    <w:rPr>
      <w:color w:val="808080"/>
    </w:rPr>
  </w:style>
  <w:style w:type="character" w:customStyle="1" w:styleId="tpa1">
    <w:name w:val="tpa1"/>
    <w:basedOn w:val="DefaultParagraphFont"/>
    <w:rsid w:val="00CD3F95"/>
  </w:style>
  <w:style w:type="paragraph" w:styleId="BalloonText">
    <w:name w:val="Balloon Text"/>
    <w:basedOn w:val="Normal"/>
    <w:link w:val="BalloonTextChar"/>
    <w:uiPriority w:val="99"/>
    <w:semiHidden/>
    <w:unhideWhenUsed/>
    <w:rsid w:val="00CD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9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9036808F224271862D9EECEEBA2BD1"/>
        <w:category>
          <w:name w:val="General"/>
          <w:gallery w:val="placeholder"/>
        </w:category>
        <w:types>
          <w:type w:val="bbPlcHdr"/>
        </w:types>
        <w:behaviors>
          <w:behavior w:val="content"/>
        </w:behaviors>
        <w:guid w:val="{55771240-F1CE-49CA-87B4-F9138DB12AA7}"/>
      </w:docPartPr>
      <w:docPartBody>
        <w:p w:rsidR="00A85650" w:rsidRDefault="00AE166D" w:rsidP="00AE166D">
          <w:pPr>
            <w:pStyle w:val="EB9036808F224271862D9EECEEBA2BD1"/>
          </w:pPr>
          <w:r>
            <w:rPr>
              <w:rStyle w:val="PlaceholderText"/>
              <w:rFonts w:ascii="Arial" w:hAnsi="Arial" w:cs="Arial"/>
            </w:rPr>
            <w:t>număr</w:t>
          </w:r>
        </w:p>
      </w:docPartBody>
    </w:docPart>
    <w:docPart>
      <w:docPartPr>
        <w:name w:val="6F8733C9125F4E9AB548049204B1C28A"/>
        <w:category>
          <w:name w:val="General"/>
          <w:gallery w:val="placeholder"/>
        </w:category>
        <w:types>
          <w:type w:val="bbPlcHdr"/>
        </w:types>
        <w:behaviors>
          <w:behavior w:val="content"/>
        </w:behaviors>
        <w:guid w:val="{474D1712-02C9-49E5-B502-2FDCB649A5DD}"/>
      </w:docPartPr>
      <w:docPartBody>
        <w:p w:rsidR="00A85650" w:rsidRDefault="00AE166D" w:rsidP="00AE166D">
          <w:pPr>
            <w:pStyle w:val="6F8733C9125F4E9AB548049204B1C28A"/>
          </w:pPr>
          <w:r>
            <w:rPr>
              <w:rStyle w:val="PlaceholderText"/>
              <w:rFonts w:ascii="Arial" w:hAnsi="Arial" w:cs="Arial"/>
            </w:rPr>
            <w:t>zz.ll.aaaa</w:t>
          </w:r>
        </w:p>
      </w:docPartBody>
    </w:docPart>
    <w:docPart>
      <w:docPartPr>
        <w:name w:val="B04D05FF226841E78EC55DA1410302F5"/>
        <w:category>
          <w:name w:val="General"/>
          <w:gallery w:val="placeholder"/>
        </w:category>
        <w:types>
          <w:type w:val="bbPlcHdr"/>
        </w:types>
        <w:behaviors>
          <w:behavior w:val="content"/>
        </w:behaviors>
        <w:guid w:val="{378EA5C5-BD95-47AA-9173-D2CC28F202AD}"/>
      </w:docPartPr>
      <w:docPartBody>
        <w:p w:rsidR="00A85650" w:rsidRDefault="00AE166D" w:rsidP="00AE166D">
          <w:pPr>
            <w:pStyle w:val="B04D05FF226841E78EC55DA1410302F5"/>
          </w:pPr>
          <w:r>
            <w:rPr>
              <w:rStyle w:val="PlaceholderText"/>
            </w:rPr>
            <w:t>....</w:t>
          </w:r>
        </w:p>
      </w:docPartBody>
    </w:docPart>
    <w:docPart>
      <w:docPartPr>
        <w:name w:val="9598062DE6B84E26924643E5C0952245"/>
        <w:category>
          <w:name w:val="General"/>
          <w:gallery w:val="placeholder"/>
        </w:category>
        <w:types>
          <w:type w:val="bbPlcHdr"/>
        </w:types>
        <w:behaviors>
          <w:behavior w:val="content"/>
        </w:behaviors>
        <w:guid w:val="{298AE43B-B3D3-4277-BC7A-C539EC5894DC}"/>
      </w:docPartPr>
      <w:docPartBody>
        <w:p w:rsidR="00A85650" w:rsidRDefault="00AE166D" w:rsidP="00AE166D">
          <w:pPr>
            <w:pStyle w:val="9598062DE6B84E26924643E5C0952245"/>
          </w:pPr>
          <w:r>
            <w:rPr>
              <w:rStyle w:val="PlaceholderText"/>
            </w:rPr>
            <w:t>Click here to enter text.</w:t>
          </w:r>
        </w:p>
      </w:docPartBody>
    </w:docPart>
    <w:docPart>
      <w:docPartPr>
        <w:name w:val="9FA19A48B9E64320A39B615547019214"/>
        <w:category>
          <w:name w:val="General"/>
          <w:gallery w:val="placeholder"/>
        </w:category>
        <w:types>
          <w:type w:val="bbPlcHdr"/>
        </w:types>
        <w:behaviors>
          <w:behavior w:val="content"/>
        </w:behaviors>
        <w:guid w:val="{1F3C7477-8F5F-460D-B547-7242F3D90523}"/>
      </w:docPartPr>
      <w:docPartBody>
        <w:p w:rsidR="00A85650" w:rsidRDefault="00AE166D" w:rsidP="00AE166D">
          <w:pPr>
            <w:pStyle w:val="9FA19A48B9E64320A39B615547019214"/>
          </w:pPr>
          <w:r>
            <w:rPr>
              <w:rStyle w:val="PlaceholderText"/>
              <w:rFonts w:ascii="Arial" w:hAnsi="Arial" w:cs="Arial"/>
            </w:rPr>
            <w:t>OperatorEconomic</w:t>
          </w:r>
        </w:p>
      </w:docPartBody>
    </w:docPart>
    <w:docPart>
      <w:docPartPr>
        <w:name w:val="FEA2E00CC95940F2A925FF81D3DF3BAE"/>
        <w:category>
          <w:name w:val="General"/>
          <w:gallery w:val="placeholder"/>
        </w:category>
        <w:types>
          <w:type w:val="bbPlcHdr"/>
        </w:types>
        <w:behaviors>
          <w:behavior w:val="content"/>
        </w:behaviors>
        <w:guid w:val="{A724288A-0A3F-4989-8B76-5BACAC67FAC1}"/>
      </w:docPartPr>
      <w:docPartBody>
        <w:p w:rsidR="00A85650" w:rsidRDefault="00AE166D" w:rsidP="00AE166D">
          <w:pPr>
            <w:pStyle w:val="FEA2E00CC95940F2A925FF81D3DF3BAE"/>
          </w:pPr>
          <w:r>
            <w:rPr>
              <w:rStyle w:val="PlaceholderText"/>
              <w:rFonts w:ascii="Arial" w:hAnsi="Arial" w:cs="Arial"/>
            </w:rPr>
            <w:t>AdresăSediuSocial</w:t>
          </w:r>
        </w:p>
      </w:docPartBody>
    </w:docPart>
    <w:docPart>
      <w:docPartPr>
        <w:name w:val="FAF6E072DBD34AC692DB8B7EC7511FD2"/>
        <w:category>
          <w:name w:val="General"/>
          <w:gallery w:val="placeholder"/>
        </w:category>
        <w:types>
          <w:type w:val="bbPlcHdr"/>
        </w:types>
        <w:behaviors>
          <w:behavior w:val="content"/>
        </w:behaviors>
        <w:guid w:val="{299BC74E-AAD6-47EB-A0DC-4C164091F6B2}"/>
      </w:docPartPr>
      <w:docPartBody>
        <w:p w:rsidR="00A85650" w:rsidRDefault="00AE166D" w:rsidP="00AE166D">
          <w:pPr>
            <w:pStyle w:val="FAF6E072DBD34AC692DB8B7EC7511FD2"/>
          </w:pPr>
          <w:r>
            <w:rPr>
              <w:rStyle w:val="PlaceholderText"/>
            </w:rPr>
            <w:t>....</w:t>
          </w:r>
        </w:p>
      </w:docPartBody>
    </w:docPart>
    <w:docPart>
      <w:docPartPr>
        <w:name w:val="58E70F78B7214B1492D3F6D688875791"/>
        <w:category>
          <w:name w:val="General"/>
          <w:gallery w:val="placeholder"/>
        </w:category>
        <w:types>
          <w:type w:val="bbPlcHdr"/>
        </w:types>
        <w:behaviors>
          <w:behavior w:val="content"/>
        </w:behaviors>
        <w:guid w:val="{C564F57D-1729-496A-A9DA-6B27C33CF393}"/>
      </w:docPartPr>
      <w:docPartBody>
        <w:p w:rsidR="00A85650" w:rsidRDefault="00AE166D" w:rsidP="00AE166D">
          <w:pPr>
            <w:pStyle w:val="58E70F78B7214B1492D3F6D688875791"/>
          </w:pPr>
          <w:r>
            <w:rPr>
              <w:rStyle w:val="PlaceholderText"/>
            </w:rPr>
            <w:t>....</w:t>
          </w:r>
        </w:p>
      </w:docPartBody>
    </w:docPart>
    <w:docPart>
      <w:docPartPr>
        <w:name w:val="105CAE8DE9574260B5C66344B38CB6D8"/>
        <w:category>
          <w:name w:val="General"/>
          <w:gallery w:val="placeholder"/>
        </w:category>
        <w:types>
          <w:type w:val="bbPlcHdr"/>
        </w:types>
        <w:behaviors>
          <w:behavior w:val="content"/>
        </w:behaviors>
        <w:guid w:val="{5D2F493A-B0F8-42DD-BE27-1062E9F65091}"/>
      </w:docPartPr>
      <w:docPartBody>
        <w:p w:rsidR="00A85650" w:rsidRDefault="00AE166D" w:rsidP="00AE166D">
          <w:pPr>
            <w:pStyle w:val="105CAE8DE9574260B5C66344B38CB6D8"/>
          </w:pPr>
          <w:r>
            <w:rPr>
              <w:rStyle w:val="PlaceholderText"/>
              <w:rFonts w:ascii="Arial" w:hAnsi="Arial" w:cs="Arial"/>
            </w:rPr>
            <w:t>ANPM/APM</w:t>
          </w:r>
        </w:p>
      </w:docPartBody>
    </w:docPart>
    <w:docPart>
      <w:docPartPr>
        <w:name w:val="1A5515A2DB5A4FDD900A9874B9CE8C82"/>
        <w:category>
          <w:name w:val="General"/>
          <w:gallery w:val="placeholder"/>
        </w:category>
        <w:types>
          <w:type w:val="bbPlcHdr"/>
        </w:types>
        <w:behaviors>
          <w:behavior w:val="content"/>
        </w:behaviors>
        <w:guid w:val="{AB063E50-D807-4FD5-BA62-1E8AA7BDEBB5}"/>
      </w:docPartPr>
      <w:docPartBody>
        <w:p w:rsidR="00A85650" w:rsidRDefault="00AE166D" w:rsidP="00AE166D">
          <w:pPr>
            <w:pStyle w:val="1A5515A2DB5A4FDD900A9874B9CE8C82"/>
          </w:pPr>
          <w:r>
            <w:rPr>
              <w:rStyle w:val="PlaceholderText"/>
            </w:rPr>
            <w:t>număr</w:t>
          </w:r>
        </w:p>
      </w:docPartBody>
    </w:docPart>
    <w:docPart>
      <w:docPartPr>
        <w:name w:val="70EA92A5A3BD4FE7B6212B8C07B47FD6"/>
        <w:category>
          <w:name w:val="General"/>
          <w:gallery w:val="placeholder"/>
        </w:category>
        <w:types>
          <w:type w:val="bbPlcHdr"/>
        </w:types>
        <w:behaviors>
          <w:behavior w:val="content"/>
        </w:behaviors>
        <w:guid w:val="{4B73112F-064A-4866-9C28-3469F4D7E410}"/>
      </w:docPartPr>
      <w:docPartBody>
        <w:p w:rsidR="00A85650" w:rsidRDefault="00AE166D" w:rsidP="00AE166D">
          <w:pPr>
            <w:pStyle w:val="70EA92A5A3BD4FE7B6212B8C07B47FD6"/>
          </w:pPr>
          <w:r>
            <w:rPr>
              <w:rStyle w:val="PlaceholderText"/>
            </w:rPr>
            <w:t>zz.ll.aaaa</w:t>
          </w:r>
        </w:p>
      </w:docPartBody>
    </w:docPart>
    <w:docPart>
      <w:docPartPr>
        <w:name w:val="DBB965864FBB4FACAD3D503741118438"/>
        <w:category>
          <w:name w:val="General"/>
          <w:gallery w:val="placeholder"/>
        </w:category>
        <w:types>
          <w:type w:val="bbPlcHdr"/>
        </w:types>
        <w:behaviors>
          <w:behavior w:val="content"/>
        </w:behaviors>
        <w:guid w:val="{96F32A2F-A43F-4119-A3F5-F2902E21305E}"/>
      </w:docPartPr>
      <w:docPartBody>
        <w:p w:rsidR="00A85650" w:rsidRDefault="00AE166D" w:rsidP="00AE166D">
          <w:pPr>
            <w:pStyle w:val="DBB965864FBB4FACAD3D503741118438"/>
          </w:pPr>
          <w:r>
            <w:rPr>
              <w:rStyle w:val="PlaceholderText"/>
            </w:rPr>
            <w:t>....</w:t>
          </w:r>
        </w:p>
      </w:docPartBody>
    </w:docPart>
    <w:docPart>
      <w:docPartPr>
        <w:name w:val="1A6604049AAB46E28B314BFC3A5531A8"/>
        <w:category>
          <w:name w:val="General"/>
          <w:gallery w:val="placeholder"/>
        </w:category>
        <w:types>
          <w:type w:val="bbPlcHdr"/>
        </w:types>
        <w:behaviors>
          <w:behavior w:val="content"/>
        </w:behaviors>
        <w:guid w:val="{F71EACED-C8A6-4ECA-968E-03C7BA9B4B8E}"/>
      </w:docPartPr>
      <w:docPartBody>
        <w:p w:rsidR="00A85650" w:rsidRDefault="00AE166D" w:rsidP="00AE166D">
          <w:pPr>
            <w:pStyle w:val="1A6604049AAB46E28B314BFC3A5531A8"/>
          </w:pPr>
          <w:r>
            <w:rPr>
              <w:rStyle w:val="PlaceholderText"/>
            </w:rPr>
            <w:t>....</w:t>
          </w:r>
        </w:p>
      </w:docPartBody>
    </w:docPart>
    <w:docPart>
      <w:docPartPr>
        <w:name w:val="C220AEBB08884A4C9B9E46477DE6C096"/>
        <w:category>
          <w:name w:val="General"/>
          <w:gallery w:val="placeholder"/>
        </w:category>
        <w:types>
          <w:type w:val="bbPlcHdr"/>
        </w:types>
        <w:behaviors>
          <w:behavior w:val="content"/>
        </w:behaviors>
        <w:guid w:val="{F667219D-5B89-4FD9-B49E-0D56E5FAD018}"/>
      </w:docPartPr>
      <w:docPartBody>
        <w:p w:rsidR="00A85650" w:rsidRDefault="00AE166D" w:rsidP="00AE166D">
          <w:pPr>
            <w:pStyle w:val="C220AEBB08884A4C9B9E46477DE6C096"/>
          </w:pPr>
          <w:r>
            <w:rPr>
              <w:rStyle w:val="PlaceholderText"/>
            </w:rPr>
            <w:t>....</w:t>
          </w:r>
        </w:p>
      </w:docPartBody>
    </w:docPart>
    <w:docPart>
      <w:docPartPr>
        <w:name w:val="EEE96866C7894829AA36BD9CCA401A15"/>
        <w:category>
          <w:name w:val="General"/>
          <w:gallery w:val="placeholder"/>
        </w:category>
        <w:types>
          <w:type w:val="bbPlcHdr"/>
        </w:types>
        <w:behaviors>
          <w:behavior w:val="content"/>
        </w:behaviors>
        <w:guid w:val="{5F232C91-5B8D-4D9B-A690-C101F7F79895}"/>
      </w:docPartPr>
      <w:docPartBody>
        <w:p w:rsidR="00A85650" w:rsidRDefault="00AE166D" w:rsidP="00AE166D">
          <w:pPr>
            <w:pStyle w:val="EEE96866C7894829AA36BD9CCA401A15"/>
          </w:pPr>
          <w:r>
            <w:rPr>
              <w:rStyle w:val="PlaceholderText"/>
            </w:rPr>
            <w:t>OperatorEconomic</w:t>
          </w:r>
        </w:p>
      </w:docPartBody>
    </w:docPart>
    <w:docPart>
      <w:docPartPr>
        <w:name w:val="75F6DCAAFD2247678FA6F2B2B041264A"/>
        <w:category>
          <w:name w:val="General"/>
          <w:gallery w:val="placeholder"/>
        </w:category>
        <w:types>
          <w:type w:val="bbPlcHdr"/>
        </w:types>
        <w:behaviors>
          <w:behavior w:val="content"/>
        </w:behaviors>
        <w:guid w:val="{253885A8-9256-4560-8D57-6D63C91F9D42}"/>
      </w:docPartPr>
      <w:docPartBody>
        <w:p w:rsidR="00A85650" w:rsidRDefault="00AE166D" w:rsidP="00AE166D">
          <w:pPr>
            <w:pStyle w:val="75F6DCAAFD2247678FA6F2B2B041264A"/>
          </w:pPr>
          <w:r>
            <w:rPr>
              <w:rStyle w:val="PlaceholderText"/>
            </w:rPr>
            <w:t>....</w:t>
          </w:r>
        </w:p>
      </w:docPartBody>
    </w:docPart>
    <w:docPart>
      <w:docPartPr>
        <w:name w:val="1C2506AF826A478BBD6E5B66C950BF04"/>
        <w:category>
          <w:name w:val="General"/>
          <w:gallery w:val="placeholder"/>
        </w:category>
        <w:types>
          <w:type w:val="bbPlcHdr"/>
        </w:types>
        <w:behaviors>
          <w:behavior w:val="content"/>
        </w:behaviors>
        <w:guid w:val="{2F642687-1CB7-4E68-BB44-E7FECFC9BC3A}"/>
      </w:docPartPr>
      <w:docPartBody>
        <w:p w:rsidR="00A85650" w:rsidRDefault="00AE166D" w:rsidP="00AE166D">
          <w:pPr>
            <w:pStyle w:val="1C2506AF826A478BBD6E5B66C950BF04"/>
          </w:pPr>
          <w:r>
            <w:rPr>
              <w:rStyle w:val="PlaceholderText"/>
            </w:rPr>
            <w:t>....</w:t>
          </w:r>
        </w:p>
      </w:docPartBody>
    </w:docPart>
    <w:docPart>
      <w:docPartPr>
        <w:name w:val="4D2282EEB3304AAF886F27BEA45D405E"/>
        <w:category>
          <w:name w:val="General"/>
          <w:gallery w:val="placeholder"/>
        </w:category>
        <w:types>
          <w:type w:val="bbPlcHdr"/>
        </w:types>
        <w:behaviors>
          <w:behavior w:val="content"/>
        </w:behaviors>
        <w:guid w:val="{43248D27-44AD-4884-8069-90E50EBF698B}"/>
      </w:docPartPr>
      <w:docPartBody>
        <w:p w:rsidR="00A85650" w:rsidRDefault="00AE166D" w:rsidP="00AE166D">
          <w:pPr>
            <w:pStyle w:val="4D2282EEB3304AAF886F27BEA45D405E"/>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166D"/>
    <w:rsid w:val="00166C0B"/>
    <w:rsid w:val="00A85650"/>
    <w:rsid w:val="00AE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6D"/>
  </w:style>
  <w:style w:type="paragraph" w:customStyle="1" w:styleId="EB9036808F224271862D9EECEEBA2BD1">
    <w:name w:val="EB9036808F224271862D9EECEEBA2BD1"/>
    <w:rsid w:val="00AE166D"/>
  </w:style>
  <w:style w:type="paragraph" w:customStyle="1" w:styleId="6F8733C9125F4E9AB548049204B1C28A">
    <w:name w:val="6F8733C9125F4E9AB548049204B1C28A"/>
    <w:rsid w:val="00AE166D"/>
  </w:style>
  <w:style w:type="paragraph" w:customStyle="1" w:styleId="B04D05FF226841E78EC55DA1410302F5">
    <w:name w:val="B04D05FF226841E78EC55DA1410302F5"/>
    <w:rsid w:val="00AE166D"/>
  </w:style>
  <w:style w:type="paragraph" w:customStyle="1" w:styleId="9598062DE6B84E26924643E5C0952245">
    <w:name w:val="9598062DE6B84E26924643E5C0952245"/>
    <w:rsid w:val="00AE166D"/>
  </w:style>
  <w:style w:type="paragraph" w:customStyle="1" w:styleId="9FA19A48B9E64320A39B615547019214">
    <w:name w:val="9FA19A48B9E64320A39B615547019214"/>
    <w:rsid w:val="00AE166D"/>
  </w:style>
  <w:style w:type="paragraph" w:customStyle="1" w:styleId="FEA2E00CC95940F2A925FF81D3DF3BAE">
    <w:name w:val="FEA2E00CC95940F2A925FF81D3DF3BAE"/>
    <w:rsid w:val="00AE166D"/>
  </w:style>
  <w:style w:type="paragraph" w:customStyle="1" w:styleId="FAF6E072DBD34AC692DB8B7EC7511FD2">
    <w:name w:val="FAF6E072DBD34AC692DB8B7EC7511FD2"/>
    <w:rsid w:val="00AE166D"/>
  </w:style>
  <w:style w:type="paragraph" w:customStyle="1" w:styleId="58E70F78B7214B1492D3F6D688875791">
    <w:name w:val="58E70F78B7214B1492D3F6D688875791"/>
    <w:rsid w:val="00AE166D"/>
  </w:style>
  <w:style w:type="paragraph" w:customStyle="1" w:styleId="105CAE8DE9574260B5C66344B38CB6D8">
    <w:name w:val="105CAE8DE9574260B5C66344B38CB6D8"/>
    <w:rsid w:val="00AE166D"/>
  </w:style>
  <w:style w:type="paragraph" w:customStyle="1" w:styleId="1A5515A2DB5A4FDD900A9874B9CE8C82">
    <w:name w:val="1A5515A2DB5A4FDD900A9874B9CE8C82"/>
    <w:rsid w:val="00AE166D"/>
  </w:style>
  <w:style w:type="paragraph" w:customStyle="1" w:styleId="70EA92A5A3BD4FE7B6212B8C07B47FD6">
    <w:name w:val="70EA92A5A3BD4FE7B6212B8C07B47FD6"/>
    <w:rsid w:val="00AE166D"/>
  </w:style>
  <w:style w:type="paragraph" w:customStyle="1" w:styleId="DBB965864FBB4FACAD3D503741118438">
    <w:name w:val="DBB965864FBB4FACAD3D503741118438"/>
    <w:rsid w:val="00AE166D"/>
  </w:style>
  <w:style w:type="paragraph" w:customStyle="1" w:styleId="1A6604049AAB46E28B314BFC3A5531A8">
    <w:name w:val="1A6604049AAB46E28B314BFC3A5531A8"/>
    <w:rsid w:val="00AE166D"/>
  </w:style>
  <w:style w:type="paragraph" w:customStyle="1" w:styleId="C220AEBB08884A4C9B9E46477DE6C096">
    <w:name w:val="C220AEBB08884A4C9B9E46477DE6C096"/>
    <w:rsid w:val="00AE166D"/>
  </w:style>
  <w:style w:type="paragraph" w:customStyle="1" w:styleId="EEE96866C7894829AA36BD9CCA401A15">
    <w:name w:val="EEE96866C7894829AA36BD9CCA401A15"/>
    <w:rsid w:val="00AE166D"/>
  </w:style>
  <w:style w:type="paragraph" w:customStyle="1" w:styleId="75F6DCAAFD2247678FA6F2B2B041264A">
    <w:name w:val="75F6DCAAFD2247678FA6F2B2B041264A"/>
    <w:rsid w:val="00AE166D"/>
  </w:style>
  <w:style w:type="paragraph" w:customStyle="1" w:styleId="1C2506AF826A478BBD6E5B66C950BF04">
    <w:name w:val="1C2506AF826A478BBD6E5B66C950BF04"/>
    <w:rsid w:val="00AE166D"/>
  </w:style>
  <w:style w:type="paragraph" w:customStyle="1" w:styleId="4D2282EEB3304AAF886F27BEA45D405E">
    <w:name w:val="4D2282EEB3304AAF886F27BEA45D405E"/>
    <w:rsid w:val="00AE16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5</cp:revision>
  <dcterms:created xsi:type="dcterms:W3CDTF">2017-06-16T09:39:00Z</dcterms:created>
  <dcterms:modified xsi:type="dcterms:W3CDTF">2017-06-16T09:45:00Z</dcterms:modified>
</cp:coreProperties>
</file>