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55" w:rsidRPr="00702F55" w:rsidRDefault="00702F55" w:rsidP="00702F55">
      <w:pPr>
        <w:spacing w:after="0" w:line="240" w:lineRule="auto"/>
        <w:jc w:val="both"/>
        <w:rPr>
          <w:rFonts w:ascii="Arial" w:hAnsi="Arial" w:cs="Arial"/>
          <w:b/>
          <w:bCs/>
          <w:sz w:val="28"/>
          <w:szCs w:val="28"/>
        </w:rPr>
      </w:pPr>
    </w:p>
    <w:p w:rsidR="00702F55" w:rsidRPr="00702F55" w:rsidRDefault="00702F55" w:rsidP="00702F55">
      <w:pPr>
        <w:spacing w:after="0" w:line="240" w:lineRule="auto"/>
        <w:jc w:val="both"/>
        <w:rPr>
          <w:rFonts w:ascii="Arial" w:hAnsi="Arial" w:cs="Arial"/>
          <w:b/>
          <w:bCs/>
          <w:sz w:val="28"/>
          <w:szCs w:val="28"/>
        </w:rPr>
      </w:pPr>
      <w:r w:rsidRPr="00702F55">
        <w:rPr>
          <w:rFonts w:ascii="Arial" w:hAnsi="Arial" w:cs="Arial"/>
          <w:b/>
          <w:bCs/>
          <w:sz w:val="28"/>
          <w:szCs w:val="28"/>
        </w:rPr>
        <w:t xml:space="preserve">                        </w:t>
      </w:r>
    </w:p>
    <w:p w:rsidR="00702F55" w:rsidRPr="00702F55" w:rsidRDefault="00702F55" w:rsidP="00702F55">
      <w:pPr>
        <w:pStyle w:val="Heading1"/>
        <w:tabs>
          <w:tab w:val="left" w:pos="1714"/>
          <w:tab w:val="center" w:pos="5197"/>
        </w:tabs>
        <w:spacing w:after="120"/>
        <w:rPr>
          <w:rFonts w:ascii="Arial" w:hAnsi="Arial" w:cs="Arial"/>
          <w:b w:val="0"/>
          <w:bCs w:val="0"/>
          <w:color w:val="auto"/>
        </w:rPr>
      </w:pPr>
      <w:r w:rsidRPr="00702F55">
        <w:rPr>
          <w:rFonts w:ascii="Arial" w:hAnsi="Arial" w:cs="Arial"/>
          <w:color w:val="auto"/>
        </w:rPr>
        <w:tab/>
      </w:r>
      <w:r w:rsidRPr="00702F55">
        <w:rPr>
          <w:rFonts w:ascii="Arial" w:hAnsi="Arial" w:cs="Arial"/>
          <w:color w:val="auto"/>
        </w:rPr>
        <w:tab/>
        <w:t xml:space="preserve">DECIZIA ETAPEI DE ÎNCADRARE </w:t>
      </w:r>
    </w:p>
    <w:p w:rsidR="00702F55" w:rsidRPr="00702F55" w:rsidRDefault="00702F55" w:rsidP="00702F55">
      <w:pPr>
        <w:pStyle w:val="Heading2"/>
        <w:tabs>
          <w:tab w:val="center" w:pos="4987"/>
          <w:tab w:val="left" w:pos="7650"/>
        </w:tabs>
        <w:spacing w:before="0" w:line="240" w:lineRule="auto"/>
        <w:jc w:val="center"/>
        <w:rPr>
          <w:rFonts w:ascii="Arial" w:hAnsi="Arial" w:cs="Arial"/>
          <w:i/>
          <w:color w:val="auto"/>
        </w:rPr>
      </w:pPr>
      <w:r w:rsidRPr="00702F55">
        <w:rPr>
          <w:rFonts w:ascii="Arial" w:hAnsi="Arial" w:cs="Arial"/>
          <w:color w:val="auto"/>
        </w:rPr>
        <w:t xml:space="preserve">Nr.  </w:t>
      </w:r>
      <w:r>
        <w:rPr>
          <w:rFonts w:ascii="Arial" w:hAnsi="Arial" w:cs="Arial"/>
          <w:color w:val="auto"/>
        </w:rPr>
        <w:t xml:space="preserve">          </w:t>
      </w:r>
      <w:r w:rsidRPr="00702F55">
        <w:rPr>
          <w:rFonts w:ascii="Arial" w:hAnsi="Arial" w:cs="Arial"/>
          <w:color w:val="auto"/>
        </w:rPr>
        <w:t xml:space="preserve">din </w:t>
      </w:r>
    </w:p>
    <w:p w:rsidR="00702F55" w:rsidRPr="00702F55" w:rsidRDefault="00702F55" w:rsidP="00702F55">
      <w:pPr>
        <w:spacing w:after="0"/>
        <w:jc w:val="center"/>
        <w:rPr>
          <w:rFonts w:ascii="Arial" w:eastAsia="Calibri" w:hAnsi="Arial" w:cs="Arial"/>
        </w:rPr>
      </w:pPr>
      <w:r w:rsidRPr="00702F55">
        <w:rPr>
          <w:rFonts w:ascii="Arial" w:eastAsia="Calibri" w:hAnsi="Arial" w:cs="Arial"/>
        </w:rPr>
        <w:t xml:space="preserve"> </w:t>
      </w:r>
    </w:p>
    <w:p w:rsidR="00702F55" w:rsidRPr="00702F55" w:rsidRDefault="00702F55" w:rsidP="00702F55">
      <w:pPr>
        <w:autoSpaceDE w:val="0"/>
        <w:autoSpaceDN w:val="0"/>
        <w:adjustRightInd w:val="0"/>
        <w:spacing w:after="120" w:line="240" w:lineRule="auto"/>
        <w:jc w:val="center"/>
        <w:rPr>
          <w:rFonts w:ascii="Arial" w:hAnsi="Arial" w:cs="Arial"/>
          <w:sz w:val="28"/>
          <w:szCs w:val="28"/>
        </w:rPr>
      </w:pPr>
      <w:r w:rsidRPr="00702F55">
        <w:rPr>
          <w:rFonts w:ascii="Arial" w:hAnsi="Arial" w:cs="Arial"/>
          <w:sz w:val="28"/>
          <w:szCs w:val="28"/>
        </w:rPr>
        <w:t xml:space="preserve"> </w:t>
      </w:r>
    </w:p>
    <w:p w:rsidR="00702F55" w:rsidRPr="00702F55" w:rsidRDefault="00702F55" w:rsidP="00702F55">
      <w:pPr>
        <w:autoSpaceDE w:val="0"/>
        <w:spacing w:after="0" w:line="240" w:lineRule="auto"/>
        <w:jc w:val="both"/>
        <w:rPr>
          <w:rFonts w:ascii="Arial" w:hAnsi="Arial" w:cs="Arial"/>
          <w:sz w:val="24"/>
          <w:szCs w:val="24"/>
        </w:rPr>
      </w:pPr>
      <w:r w:rsidRPr="00702F55">
        <w:rPr>
          <w:rFonts w:ascii="Arial" w:hAnsi="Arial" w:cs="Arial"/>
          <w:sz w:val="24"/>
          <w:szCs w:val="24"/>
        </w:rPr>
        <w:t xml:space="preserve">Ca urmare a notificării adresate de </w:t>
      </w:r>
      <w:r w:rsidRPr="00702F55">
        <w:rPr>
          <w:rFonts w:ascii="Arial" w:hAnsi="Arial" w:cs="Arial"/>
          <w:b/>
          <w:sz w:val="24"/>
          <w:szCs w:val="24"/>
        </w:rPr>
        <w:t>Regia Nationala A Padurilor</w:t>
      </w:r>
      <w:r w:rsidRPr="00702F55">
        <w:rPr>
          <w:rFonts w:ascii="Arial" w:hAnsi="Arial" w:cs="Arial"/>
          <w:sz w:val="24"/>
          <w:szCs w:val="24"/>
        </w:rPr>
        <w:t xml:space="preserve">, cu sediul în Str. Magheru, Nr. 31, Bucureşti - Sectorul 1, Judetul Bucureşti, </w:t>
      </w:r>
      <w:r w:rsidRPr="00702F55">
        <w:rPr>
          <w:rFonts w:ascii="Arial" w:eastAsia="Calibri" w:hAnsi="Arial" w:cs="Arial"/>
          <w:sz w:val="24"/>
          <w:szCs w:val="24"/>
        </w:rPr>
        <w:t>prin DIRECȚIA SILVICĂ SUCEAVA, cu adresa B-dul 1 Mai, nr. 6, mun. Suceava, jud. Suceava</w:t>
      </w:r>
      <w:r w:rsidRPr="00702F55">
        <w:rPr>
          <w:rFonts w:ascii="Arial" w:hAnsi="Arial" w:cs="Arial"/>
          <w:sz w:val="24"/>
          <w:szCs w:val="24"/>
        </w:rPr>
        <w:t xml:space="preserve">, </w:t>
      </w:r>
      <w:r w:rsidRPr="00702F55">
        <w:rPr>
          <w:rFonts w:ascii="Arial" w:eastAsia="Calibri" w:hAnsi="Arial" w:cs="Arial"/>
          <w:sz w:val="24"/>
          <w:szCs w:val="24"/>
        </w:rPr>
        <w:t>privind</w:t>
      </w:r>
      <w:r w:rsidRPr="00702F55">
        <w:rPr>
          <w:rFonts w:ascii="Arial" w:eastAsia="Calibri" w:hAnsi="Arial" w:cs="Arial"/>
          <w:b/>
          <w:sz w:val="24"/>
          <w:szCs w:val="24"/>
          <w:lang w:val="en-US"/>
        </w:rPr>
        <w:t xml:space="preserve"> “Amenajamentul silvic al fondului forestier proprietate publică a statului administrat prin Ocolul Silvic Solca, Direcția Silvică Suceava”</w:t>
      </w:r>
      <w:r w:rsidRPr="00702F55">
        <w:rPr>
          <w:rFonts w:ascii="Arial" w:hAnsi="Arial" w:cs="Arial"/>
          <w:sz w:val="24"/>
          <w:szCs w:val="24"/>
        </w:rPr>
        <w:t xml:space="preserve">, înregistrată la APM Suceava cu nr. </w:t>
      </w:r>
      <w:r w:rsidRPr="00702F55">
        <w:rPr>
          <w:rFonts w:ascii="Arial" w:eastAsia="Calibri" w:hAnsi="Arial" w:cs="Arial"/>
          <w:sz w:val="24"/>
          <w:szCs w:val="24"/>
        </w:rPr>
        <w:t>3489</w:t>
      </w:r>
      <w:r w:rsidRPr="00702F55">
        <w:rPr>
          <w:rFonts w:ascii="Arial" w:hAnsi="Arial" w:cs="Arial"/>
          <w:spacing w:val="-6"/>
          <w:sz w:val="24"/>
          <w:szCs w:val="24"/>
        </w:rPr>
        <w:t>/</w:t>
      </w:r>
      <w:r w:rsidRPr="00702F55">
        <w:rPr>
          <w:rFonts w:ascii="Arial" w:eastAsia="Calibri" w:hAnsi="Arial" w:cs="Arial"/>
          <w:spacing w:val="-6"/>
          <w:sz w:val="24"/>
          <w:szCs w:val="24"/>
        </w:rPr>
        <w:t>08.04.2016</w:t>
      </w:r>
      <w:r w:rsidRPr="00702F55">
        <w:rPr>
          <w:rFonts w:ascii="Arial" w:hAnsi="Arial" w:cs="Arial"/>
          <w:spacing w:val="-6"/>
          <w:sz w:val="24"/>
          <w:szCs w:val="24"/>
        </w:rPr>
        <w:t xml:space="preserve"> </w:t>
      </w:r>
      <w:r w:rsidRPr="00702F55">
        <w:rPr>
          <w:rFonts w:ascii="Arial" w:eastAsia="Calibri" w:hAnsi="Arial" w:cs="Arial"/>
          <w:sz w:val="24"/>
          <w:szCs w:val="24"/>
        </w:rPr>
        <w:t xml:space="preserve"> ,</w:t>
      </w:r>
      <w:r w:rsidRPr="00702F55">
        <w:rPr>
          <w:rFonts w:ascii="Arial" w:hAnsi="Arial" w:cs="Arial"/>
          <w:sz w:val="24"/>
          <w:szCs w:val="24"/>
        </w:rPr>
        <w:t xml:space="preserve"> în baza:</w:t>
      </w:r>
    </w:p>
    <w:p w:rsidR="00702F55" w:rsidRPr="00702F55" w:rsidRDefault="00702F55" w:rsidP="00702F55">
      <w:pPr>
        <w:autoSpaceDE w:val="0"/>
        <w:autoSpaceDN w:val="0"/>
        <w:adjustRightInd w:val="0"/>
        <w:spacing w:after="120" w:line="240" w:lineRule="auto"/>
        <w:ind w:firstLine="446"/>
        <w:jc w:val="both"/>
        <w:rPr>
          <w:rFonts w:ascii="Arial" w:eastAsia="Calibri" w:hAnsi="Arial" w:cs="Arial"/>
        </w:rPr>
      </w:pPr>
    </w:p>
    <w:p w:rsidR="00702F55" w:rsidRPr="00702F55" w:rsidRDefault="00702F55" w:rsidP="00702F55">
      <w:pPr>
        <w:numPr>
          <w:ilvl w:val="0"/>
          <w:numId w:val="6"/>
        </w:numPr>
        <w:autoSpaceDE w:val="0"/>
        <w:autoSpaceDN w:val="0"/>
        <w:adjustRightInd w:val="0"/>
        <w:spacing w:after="0" w:line="240" w:lineRule="auto"/>
        <w:jc w:val="both"/>
        <w:rPr>
          <w:rFonts w:ascii="Arial" w:eastAsia="Times New Roman" w:hAnsi="Arial" w:cs="Arial"/>
          <w:i/>
          <w:sz w:val="24"/>
          <w:szCs w:val="24"/>
        </w:rPr>
      </w:pPr>
      <w:r w:rsidRPr="00702F55">
        <w:rPr>
          <w:rFonts w:ascii="Arial" w:eastAsia="Times New Roman" w:hAnsi="Arial" w:cs="Arial"/>
          <w:i/>
          <w:sz w:val="24"/>
          <w:szCs w:val="24"/>
        </w:rPr>
        <w:t>HG nr. 1000/2012 privind reorganizarea şi funcţionarea Agenţiei Naţionale pentru Protecţia Mediului şi a instituţiilor publice aflate în subordinea acesteia;</w:t>
      </w:r>
    </w:p>
    <w:p w:rsidR="00702F55" w:rsidRPr="00702F55" w:rsidRDefault="00702F55" w:rsidP="00702F55">
      <w:pPr>
        <w:numPr>
          <w:ilvl w:val="0"/>
          <w:numId w:val="6"/>
        </w:numPr>
        <w:autoSpaceDE w:val="0"/>
        <w:autoSpaceDN w:val="0"/>
        <w:adjustRightInd w:val="0"/>
        <w:spacing w:after="0" w:line="240" w:lineRule="auto"/>
        <w:jc w:val="both"/>
        <w:rPr>
          <w:rFonts w:ascii="Arial" w:eastAsia="Times New Roman" w:hAnsi="Arial" w:cs="Arial"/>
          <w:i/>
          <w:sz w:val="24"/>
          <w:szCs w:val="24"/>
        </w:rPr>
      </w:pPr>
      <w:r w:rsidRPr="00702F55">
        <w:rPr>
          <w:rFonts w:ascii="Arial" w:eastAsia="Times New Roman" w:hAnsi="Arial" w:cs="Arial"/>
          <w:i/>
          <w:sz w:val="24"/>
          <w:szCs w:val="24"/>
        </w:rPr>
        <w:t>OUG nr. 195/2005 privind protecţia mediului, aprobată cu modificări prin Legea nr. 265/2006, cu modificările şi completările ulterioare;</w:t>
      </w:r>
    </w:p>
    <w:p w:rsidR="00702F55" w:rsidRPr="00702F55" w:rsidRDefault="00702F55" w:rsidP="00702F55">
      <w:pPr>
        <w:numPr>
          <w:ilvl w:val="0"/>
          <w:numId w:val="6"/>
        </w:numPr>
        <w:autoSpaceDE w:val="0"/>
        <w:autoSpaceDN w:val="0"/>
        <w:adjustRightInd w:val="0"/>
        <w:spacing w:after="0" w:line="240" w:lineRule="auto"/>
        <w:jc w:val="both"/>
        <w:rPr>
          <w:rFonts w:ascii="Arial" w:eastAsia="Times New Roman" w:hAnsi="Arial" w:cs="Arial"/>
          <w:i/>
          <w:sz w:val="24"/>
          <w:szCs w:val="24"/>
        </w:rPr>
      </w:pPr>
      <w:r w:rsidRPr="00702F55">
        <w:rPr>
          <w:rFonts w:ascii="Arial" w:eastAsia="Times New Roman" w:hAnsi="Arial" w:cs="Arial"/>
          <w:i/>
          <w:sz w:val="24"/>
          <w:szCs w:val="24"/>
        </w:rPr>
        <w:t>HG nr. 1076/2004 privind stabilirea procedurii de realizare a evaluării de mediu pentru planuri şi programe;</w:t>
      </w:r>
    </w:p>
    <w:p w:rsidR="00702F55" w:rsidRPr="00702F55" w:rsidRDefault="00702F55" w:rsidP="00702F55">
      <w:pPr>
        <w:numPr>
          <w:ilvl w:val="0"/>
          <w:numId w:val="6"/>
        </w:numPr>
        <w:autoSpaceDE w:val="0"/>
        <w:autoSpaceDN w:val="0"/>
        <w:adjustRightInd w:val="0"/>
        <w:spacing w:after="0" w:line="240" w:lineRule="auto"/>
        <w:jc w:val="both"/>
        <w:rPr>
          <w:rFonts w:ascii="Arial" w:eastAsia="Times New Roman" w:hAnsi="Arial" w:cs="Arial"/>
          <w:i/>
          <w:sz w:val="24"/>
          <w:szCs w:val="24"/>
        </w:rPr>
      </w:pPr>
      <w:r w:rsidRPr="00702F55">
        <w:rPr>
          <w:rFonts w:ascii="Arial" w:eastAsia="Times New Roman" w:hAnsi="Arial" w:cs="Arial"/>
          <w:i/>
          <w:sz w:val="24"/>
          <w:szCs w:val="24"/>
        </w:rPr>
        <w:t>Ord. nr. 995/2006 pentru aprobarea listei planurilor şi programelor care intră sub incidenţa  H.G. nr. 1076/2004 privind stabilirea procedurii de realizare a evaluării de mediu pentru planuri şi programe;</w:t>
      </w:r>
    </w:p>
    <w:p w:rsidR="00702F55" w:rsidRPr="00702F55" w:rsidRDefault="00702F55" w:rsidP="00702F55">
      <w:pPr>
        <w:spacing w:after="0" w:line="240" w:lineRule="auto"/>
        <w:ind w:left="720"/>
        <w:jc w:val="both"/>
        <w:rPr>
          <w:rFonts w:ascii="Arial" w:eastAsia="Calibri" w:hAnsi="Arial" w:cs="Arial"/>
          <w:i/>
          <w:sz w:val="24"/>
          <w:szCs w:val="24"/>
        </w:rPr>
      </w:pPr>
    </w:p>
    <w:p w:rsidR="00702F55" w:rsidRPr="00702F55" w:rsidRDefault="00702F55" w:rsidP="00702F55">
      <w:pPr>
        <w:autoSpaceDE w:val="0"/>
        <w:autoSpaceDN w:val="0"/>
        <w:adjustRightInd w:val="0"/>
        <w:spacing w:after="120" w:line="240" w:lineRule="auto"/>
        <w:ind w:left="720"/>
        <w:jc w:val="both"/>
        <w:rPr>
          <w:rFonts w:ascii="Arial" w:eastAsia="Calibri" w:hAnsi="Arial" w:cs="Arial"/>
          <w:sz w:val="24"/>
          <w:szCs w:val="24"/>
        </w:rPr>
      </w:pPr>
      <w:r w:rsidRPr="00702F55">
        <w:rPr>
          <w:rFonts w:ascii="Arial" w:eastAsia="Calibri" w:hAnsi="Arial" w:cs="Arial"/>
          <w:b/>
          <w:sz w:val="24"/>
          <w:szCs w:val="24"/>
        </w:rPr>
        <w:t>Agenţia pentru Protecţia Mediului Suceava</w:t>
      </w:r>
    </w:p>
    <w:p w:rsidR="00702F55" w:rsidRPr="00702F55" w:rsidRDefault="00702F55" w:rsidP="00702F55">
      <w:pPr>
        <w:numPr>
          <w:ilvl w:val="1"/>
          <w:numId w:val="7"/>
        </w:numPr>
        <w:autoSpaceDE w:val="0"/>
        <w:autoSpaceDN w:val="0"/>
        <w:adjustRightInd w:val="0"/>
        <w:spacing w:after="0" w:line="240" w:lineRule="auto"/>
        <w:ind w:left="550" w:hanging="550"/>
        <w:jc w:val="both"/>
        <w:rPr>
          <w:rFonts w:ascii="Arial" w:eastAsia="Calibri" w:hAnsi="Arial" w:cs="Arial"/>
          <w:sz w:val="24"/>
          <w:szCs w:val="24"/>
        </w:rPr>
      </w:pPr>
      <w:r w:rsidRPr="00702F55">
        <w:rPr>
          <w:rFonts w:ascii="Arial" w:eastAsia="Calibri" w:hAnsi="Arial" w:cs="Arial"/>
          <w:sz w:val="24"/>
          <w:szCs w:val="24"/>
        </w:rPr>
        <w:t>ca urmare a consultării autorităţilor publice participante în cadrul şedinţei Comitetului Special Constituit din data de 20.01.2017, a completărilor depuse la documentaţie;</w:t>
      </w:r>
    </w:p>
    <w:p w:rsidR="00702F55" w:rsidRPr="00702F55" w:rsidRDefault="00702F55" w:rsidP="00702F55">
      <w:pPr>
        <w:numPr>
          <w:ilvl w:val="1"/>
          <w:numId w:val="7"/>
        </w:numPr>
        <w:autoSpaceDE w:val="0"/>
        <w:autoSpaceDN w:val="0"/>
        <w:adjustRightInd w:val="0"/>
        <w:spacing w:after="0" w:line="240" w:lineRule="auto"/>
        <w:ind w:left="550" w:hanging="550"/>
        <w:jc w:val="both"/>
        <w:rPr>
          <w:rFonts w:ascii="Arial" w:eastAsia="Calibri" w:hAnsi="Arial" w:cs="Arial"/>
          <w:sz w:val="24"/>
          <w:szCs w:val="24"/>
        </w:rPr>
      </w:pPr>
      <w:r w:rsidRPr="00702F55">
        <w:rPr>
          <w:rFonts w:ascii="Arial" w:eastAsia="Calibri" w:hAnsi="Arial" w:cs="Arial"/>
          <w:sz w:val="24"/>
          <w:szCs w:val="24"/>
        </w:rPr>
        <w:t>în conformitate cu prevederile art. 5 alin. 3 pct. a</w:t>
      </w:r>
      <w:r w:rsidRPr="00702F55">
        <w:rPr>
          <w:rFonts w:ascii="Arial" w:eastAsia="Calibri" w:hAnsi="Arial" w:cs="Arial"/>
          <w:bCs/>
          <w:sz w:val="24"/>
          <w:szCs w:val="24"/>
        </w:rPr>
        <w:t xml:space="preserve"> şi a anexei nr. 1 – Criterii pentru determinarea efectelor semnificative potenţiale asupra mediului din</w:t>
      </w:r>
      <w:r w:rsidRPr="00702F55">
        <w:rPr>
          <w:rFonts w:ascii="Arial" w:eastAsia="Calibri" w:hAnsi="Arial" w:cs="Arial"/>
          <w:b/>
          <w:bCs/>
          <w:sz w:val="24"/>
          <w:szCs w:val="24"/>
        </w:rPr>
        <w:t xml:space="preserve"> </w:t>
      </w:r>
      <w:r w:rsidRPr="00702F55">
        <w:rPr>
          <w:rFonts w:ascii="Arial" w:eastAsia="Calibri" w:hAnsi="Arial" w:cs="Arial"/>
          <w:sz w:val="24"/>
          <w:szCs w:val="24"/>
        </w:rPr>
        <w:t>H.G. 1076/2004 privind stabilirea procedurii de realizare a evaluării de mediu pentru planuri şi programe;</w:t>
      </w:r>
    </w:p>
    <w:p w:rsidR="00702F55" w:rsidRPr="00702F55" w:rsidRDefault="00702F55" w:rsidP="00702F55">
      <w:pPr>
        <w:numPr>
          <w:ilvl w:val="1"/>
          <w:numId w:val="7"/>
        </w:numPr>
        <w:autoSpaceDE w:val="0"/>
        <w:autoSpaceDN w:val="0"/>
        <w:adjustRightInd w:val="0"/>
        <w:spacing w:after="120" w:line="240" w:lineRule="auto"/>
        <w:ind w:left="550" w:hanging="550"/>
        <w:jc w:val="both"/>
        <w:rPr>
          <w:rFonts w:ascii="Arial" w:eastAsia="Calibri" w:hAnsi="Arial" w:cs="Arial"/>
          <w:sz w:val="24"/>
          <w:szCs w:val="24"/>
        </w:rPr>
      </w:pPr>
      <w:r w:rsidRPr="00702F55">
        <w:rPr>
          <w:rFonts w:ascii="Arial" w:eastAsia="Calibri" w:hAnsi="Arial" w:cs="Arial"/>
          <w:sz w:val="24"/>
          <w:szCs w:val="24"/>
        </w:rPr>
        <w:t>în prezenţa/lipsa comentariilor motivate din partea publicului interesat,</w:t>
      </w:r>
    </w:p>
    <w:p w:rsidR="00702F55" w:rsidRPr="00702F55" w:rsidRDefault="00702F55" w:rsidP="00702F55">
      <w:pPr>
        <w:autoSpaceDE w:val="0"/>
        <w:autoSpaceDN w:val="0"/>
        <w:adjustRightInd w:val="0"/>
        <w:spacing w:after="120" w:line="240" w:lineRule="auto"/>
        <w:ind w:firstLine="446"/>
        <w:jc w:val="both"/>
        <w:rPr>
          <w:rFonts w:ascii="Arial" w:eastAsia="Calibri" w:hAnsi="Arial" w:cs="Arial"/>
          <w:sz w:val="24"/>
          <w:szCs w:val="24"/>
        </w:rPr>
      </w:pPr>
      <w:r w:rsidRPr="00702F55">
        <w:rPr>
          <w:rFonts w:ascii="Arial" w:eastAsia="Calibri" w:hAnsi="Arial" w:cs="Arial"/>
          <w:sz w:val="24"/>
          <w:szCs w:val="24"/>
        </w:rPr>
        <w:t xml:space="preserve"> </w:t>
      </w:r>
      <w:r w:rsidRPr="00702F55">
        <w:rPr>
          <w:rFonts w:ascii="Arial" w:eastAsia="Calibri" w:hAnsi="Arial" w:cs="Arial"/>
          <w:b/>
          <w:sz w:val="24"/>
          <w:szCs w:val="24"/>
        </w:rPr>
        <w:t>decide:</w:t>
      </w:r>
    </w:p>
    <w:p w:rsidR="00702F55" w:rsidRPr="00702F55" w:rsidRDefault="00702F55" w:rsidP="00702F55">
      <w:pPr>
        <w:autoSpaceDE w:val="0"/>
        <w:autoSpaceDN w:val="0"/>
        <w:adjustRightInd w:val="0"/>
        <w:spacing w:line="240" w:lineRule="auto"/>
        <w:jc w:val="both"/>
        <w:rPr>
          <w:rFonts w:ascii="Arial" w:hAnsi="Arial" w:cs="Arial"/>
          <w:b/>
          <w:sz w:val="24"/>
          <w:szCs w:val="24"/>
        </w:rPr>
      </w:pPr>
    </w:p>
    <w:p w:rsidR="00702F55" w:rsidRPr="00702F55" w:rsidRDefault="00702F55" w:rsidP="00702F55">
      <w:pPr>
        <w:autoSpaceDE w:val="0"/>
        <w:autoSpaceDN w:val="0"/>
        <w:adjustRightInd w:val="0"/>
        <w:spacing w:after="0" w:line="240" w:lineRule="auto"/>
        <w:jc w:val="both"/>
        <w:rPr>
          <w:rFonts w:ascii="Arial" w:hAnsi="Arial" w:cs="Arial"/>
          <w:sz w:val="24"/>
          <w:szCs w:val="24"/>
        </w:rPr>
      </w:pPr>
      <w:r w:rsidRPr="00702F55">
        <w:rPr>
          <w:rFonts w:ascii="Arial" w:eastAsia="Calibri" w:hAnsi="Arial" w:cs="Arial"/>
          <w:b/>
          <w:sz w:val="24"/>
          <w:szCs w:val="24"/>
        </w:rPr>
        <w:t xml:space="preserve">Planul </w:t>
      </w:r>
      <w:r w:rsidRPr="00702F55">
        <w:rPr>
          <w:rFonts w:ascii="Arial" w:eastAsia="Calibri" w:hAnsi="Arial" w:cs="Arial"/>
          <w:b/>
          <w:sz w:val="24"/>
          <w:szCs w:val="24"/>
          <w:lang w:val="en-US"/>
        </w:rPr>
        <w:t xml:space="preserve">“Amenajamentul silvic al fondului forestier proprietate publică a statului administrat prin Ocolul Silvic Solca, Direcția Silvică Suceava”, </w:t>
      </w:r>
      <w:r w:rsidRPr="00702F55">
        <w:rPr>
          <w:rFonts w:ascii="Arial" w:hAnsi="Arial" w:cs="Arial"/>
          <w:b/>
          <w:sz w:val="24"/>
          <w:szCs w:val="24"/>
        </w:rPr>
        <w:t xml:space="preserve"> titular </w:t>
      </w:r>
      <w:r w:rsidRPr="00702F55">
        <w:rPr>
          <w:rFonts w:ascii="Arial" w:hAnsi="Arial" w:cs="Arial"/>
          <w:sz w:val="24"/>
          <w:szCs w:val="24"/>
        </w:rPr>
        <w:t>Regia Nationala A Padurilor</w:t>
      </w:r>
      <w:r w:rsidRPr="00702F55">
        <w:rPr>
          <w:rFonts w:ascii="Arial" w:hAnsi="Arial" w:cs="Arial"/>
          <w:b/>
          <w:sz w:val="24"/>
          <w:szCs w:val="24"/>
        </w:rPr>
        <w:t>,</w:t>
      </w:r>
      <w:r w:rsidRPr="00702F55">
        <w:rPr>
          <w:rFonts w:ascii="Arial" w:hAnsi="Arial" w:cs="Arial"/>
          <w:sz w:val="24"/>
          <w:szCs w:val="24"/>
          <w:lang w:eastAsia="ro-RO"/>
        </w:rPr>
        <w:t xml:space="preserve"> </w:t>
      </w:r>
      <w:r w:rsidRPr="00702F55">
        <w:rPr>
          <w:rFonts w:ascii="Arial" w:eastAsia="Calibri" w:hAnsi="Arial" w:cs="Arial"/>
          <w:sz w:val="24"/>
          <w:szCs w:val="24"/>
          <w:lang w:eastAsia="ro-RO"/>
        </w:rPr>
        <w:t xml:space="preserve">prin DIRECȚIA SILVICĂ SUCEAVA, cu adresa B-dul 1 Mai, nr. 6, jud. Suceav., </w:t>
      </w:r>
      <w:r w:rsidRPr="00702F55">
        <w:rPr>
          <w:rFonts w:ascii="Arial" w:hAnsi="Arial" w:cs="Arial"/>
          <w:b/>
          <w:sz w:val="24"/>
          <w:szCs w:val="24"/>
        </w:rPr>
        <w:t>nu necesită evaluare de mediu şi nu necesită evaluare adecvată şi se va supune adoptării fără aviz de mediu</w:t>
      </w:r>
      <w:r w:rsidRPr="00702F55">
        <w:rPr>
          <w:rFonts w:ascii="Arial" w:hAnsi="Arial" w:cs="Arial"/>
          <w:b/>
          <w:i/>
          <w:sz w:val="24"/>
          <w:szCs w:val="24"/>
        </w:rPr>
        <w:t>.</w:t>
      </w:r>
    </w:p>
    <w:p w:rsidR="00702F55" w:rsidRPr="00702F55" w:rsidRDefault="00702F55" w:rsidP="00702F55">
      <w:pPr>
        <w:autoSpaceDE w:val="0"/>
        <w:autoSpaceDN w:val="0"/>
        <w:adjustRightInd w:val="0"/>
        <w:spacing w:after="0" w:line="240" w:lineRule="auto"/>
        <w:jc w:val="both"/>
        <w:rPr>
          <w:rFonts w:ascii="Arial" w:hAnsi="Arial" w:cs="Arial"/>
        </w:rPr>
      </w:pPr>
    </w:p>
    <w:p w:rsidR="00702F55" w:rsidRPr="00702F55" w:rsidRDefault="00702F55" w:rsidP="00702F55">
      <w:pPr>
        <w:spacing w:after="0" w:line="240" w:lineRule="auto"/>
        <w:jc w:val="both"/>
        <w:rPr>
          <w:rFonts w:ascii="Arial" w:eastAsia="Calibri" w:hAnsi="Arial" w:cs="Arial"/>
          <w:b/>
          <w:sz w:val="24"/>
          <w:szCs w:val="24"/>
          <w:lang w:val="en-US"/>
        </w:rPr>
      </w:pPr>
      <w:r w:rsidRPr="00702F55">
        <w:rPr>
          <w:rFonts w:ascii="Arial" w:eastAsia="Calibri" w:hAnsi="Arial" w:cs="Arial"/>
          <w:b/>
          <w:sz w:val="24"/>
          <w:szCs w:val="24"/>
          <w:lang w:val="en-US"/>
        </w:rPr>
        <w:t>Caracteristicile si localizarea planulului</w:t>
      </w:r>
    </w:p>
    <w:p w:rsidR="00702F55" w:rsidRPr="00702F55" w:rsidRDefault="00702F55" w:rsidP="00702F55">
      <w:pPr>
        <w:autoSpaceDE w:val="0"/>
        <w:autoSpaceDN w:val="0"/>
        <w:adjustRightInd w:val="0"/>
        <w:spacing w:after="0" w:line="240" w:lineRule="auto"/>
        <w:jc w:val="both"/>
        <w:rPr>
          <w:rFonts w:ascii="Arial" w:eastAsia="Calibri" w:hAnsi="Arial" w:cs="Arial"/>
          <w:b/>
          <w:sz w:val="24"/>
          <w:szCs w:val="24"/>
          <w:lang w:val="en-US"/>
        </w:rPr>
      </w:pPr>
    </w:p>
    <w:p w:rsidR="00702F55" w:rsidRPr="00702F55" w:rsidRDefault="00702F55" w:rsidP="00702F55">
      <w:pPr>
        <w:autoSpaceDE w:val="0"/>
        <w:autoSpaceDN w:val="0"/>
        <w:adjustRightInd w:val="0"/>
        <w:spacing w:after="0" w:line="240" w:lineRule="auto"/>
        <w:ind w:firstLine="708"/>
        <w:jc w:val="both"/>
        <w:rPr>
          <w:rFonts w:ascii="Arial" w:eastAsia="Calibri" w:hAnsi="Arial" w:cs="Arial"/>
          <w:bCs/>
          <w:iCs/>
          <w:sz w:val="24"/>
          <w:szCs w:val="24"/>
          <w:lang w:eastAsia="ro-RO"/>
        </w:rPr>
      </w:pPr>
      <w:r w:rsidRPr="00702F55">
        <w:rPr>
          <w:rFonts w:ascii="Arial" w:eastAsia="Calibri" w:hAnsi="Arial" w:cs="Arial"/>
          <w:bCs/>
          <w:iCs/>
          <w:sz w:val="24"/>
          <w:szCs w:val="24"/>
          <w:lang w:eastAsia="ro-RO"/>
        </w:rPr>
        <w:t xml:space="preserve">Pădurile care fac obiectul prezentului amenajament, </w:t>
      </w:r>
      <w:r w:rsidRPr="00702F55">
        <w:rPr>
          <w:rFonts w:ascii="Arial" w:eastAsia="Calibri" w:hAnsi="Arial" w:cs="Arial"/>
          <w:sz w:val="24"/>
          <w:szCs w:val="24"/>
          <w:lang w:val="en-US"/>
        </w:rPr>
        <w:t xml:space="preserve">constituit din </w:t>
      </w:r>
      <w:r w:rsidRPr="00702F55">
        <w:rPr>
          <w:rFonts w:ascii="Arial" w:eastAsia="Calibri" w:hAnsi="Arial" w:cs="Arial"/>
          <w:sz w:val="24"/>
          <w:szCs w:val="24"/>
        </w:rPr>
        <w:t xml:space="preserve">U.P. I Solca, U.P. II Cacica, U.P. III Ilişeşti </w:t>
      </w:r>
      <w:r w:rsidRPr="00702F55">
        <w:rPr>
          <w:rFonts w:ascii="Arial" w:eastAsia="Calibri" w:hAnsi="Arial" w:cs="Arial"/>
          <w:bCs/>
          <w:iCs/>
          <w:sz w:val="24"/>
          <w:szCs w:val="24"/>
          <w:lang w:eastAsia="ro-RO"/>
        </w:rPr>
        <w:t xml:space="preserve">se află în proprietatea </w:t>
      </w:r>
      <w:r w:rsidRPr="00702F55">
        <w:rPr>
          <w:rFonts w:ascii="Arial" w:eastAsia="Calibri" w:hAnsi="Arial" w:cs="Arial"/>
          <w:sz w:val="24"/>
          <w:szCs w:val="24"/>
          <w:lang w:val="fr-FR"/>
        </w:rPr>
        <w:t>publică</w:t>
      </w:r>
      <w:r w:rsidRPr="00702F55">
        <w:rPr>
          <w:rFonts w:ascii="Arial" w:eastAsia="Calibri" w:hAnsi="Arial" w:cs="Arial"/>
          <w:bCs/>
          <w:iCs/>
          <w:sz w:val="24"/>
          <w:szCs w:val="24"/>
          <w:lang w:eastAsia="ro-RO"/>
        </w:rPr>
        <w:t xml:space="preserve"> a statului</w:t>
      </w:r>
      <w:r w:rsidRPr="00702F55">
        <w:rPr>
          <w:rFonts w:ascii="Arial" w:eastAsia="Calibri" w:hAnsi="Arial" w:cs="Arial"/>
          <w:sz w:val="24"/>
          <w:szCs w:val="24"/>
        </w:rPr>
        <w:t>. S</w:t>
      </w:r>
      <w:r w:rsidRPr="00702F55">
        <w:rPr>
          <w:rFonts w:ascii="Arial" w:eastAsia="Calibri" w:hAnsi="Arial" w:cs="Arial"/>
          <w:bCs/>
          <w:iCs/>
          <w:sz w:val="24"/>
          <w:szCs w:val="24"/>
          <w:lang w:eastAsia="ro-RO"/>
        </w:rPr>
        <w:t xml:space="preserve">unt situate pe teritoriul administrativ al </w:t>
      </w:r>
      <w:r w:rsidRPr="00702F55">
        <w:rPr>
          <w:rFonts w:ascii="Arial" w:eastAsia="Calibri" w:hAnsi="Arial" w:cs="Arial"/>
          <w:sz w:val="24"/>
          <w:szCs w:val="24"/>
          <w:lang w:val="en-US"/>
        </w:rPr>
        <w:t xml:space="preserve">comunelor </w:t>
      </w:r>
      <w:r w:rsidRPr="00702F55">
        <w:rPr>
          <w:rFonts w:ascii="Arial" w:eastAsia="Calibri" w:hAnsi="Arial" w:cs="Arial"/>
          <w:sz w:val="24"/>
          <w:szCs w:val="24"/>
        </w:rPr>
        <w:t>Arbore, Bălăceana, Cacica, Comănești, Ilișești, Marginea, Mănăstirea Humorului, Pârteștii de Jos, Poieni-Solca și  Volovăț</w:t>
      </w:r>
      <w:r w:rsidRPr="00702F55">
        <w:rPr>
          <w:rFonts w:ascii="Arial" w:eastAsia="Calibri" w:hAnsi="Arial" w:cs="Arial"/>
          <w:sz w:val="24"/>
          <w:szCs w:val="24"/>
          <w:lang w:val="en-US"/>
        </w:rPr>
        <w:t xml:space="preserve"> şi oraşului Solca, </w:t>
      </w:r>
      <w:r w:rsidRPr="00702F55">
        <w:rPr>
          <w:rFonts w:ascii="Arial" w:eastAsia="Calibri" w:hAnsi="Arial" w:cs="Arial"/>
          <w:sz w:val="24"/>
          <w:szCs w:val="24"/>
          <w:lang w:val="fr-FR"/>
        </w:rPr>
        <w:t>din judeţul Suceava.</w:t>
      </w:r>
    </w:p>
    <w:p w:rsidR="00702F55" w:rsidRPr="00702F55" w:rsidRDefault="00702F55" w:rsidP="00702F55">
      <w:pPr>
        <w:autoSpaceDE w:val="0"/>
        <w:autoSpaceDN w:val="0"/>
        <w:adjustRightInd w:val="0"/>
        <w:spacing w:after="0" w:line="240" w:lineRule="auto"/>
        <w:ind w:firstLine="708"/>
        <w:jc w:val="both"/>
        <w:rPr>
          <w:rFonts w:ascii="Arial" w:eastAsia="Calibri" w:hAnsi="Arial" w:cs="Arial"/>
          <w:bCs/>
          <w:iCs/>
          <w:sz w:val="24"/>
          <w:szCs w:val="24"/>
          <w:lang w:eastAsia="ro-RO"/>
        </w:rPr>
      </w:pPr>
      <w:r w:rsidRPr="00702F55">
        <w:rPr>
          <w:rFonts w:ascii="Arial" w:eastAsia="Calibri" w:hAnsi="Arial" w:cs="Arial"/>
          <w:sz w:val="24"/>
          <w:szCs w:val="24"/>
          <w:lang w:val="fr-FR"/>
        </w:rPr>
        <w:t xml:space="preserve">Ocolul Silvic Solca administrează fondul forestier proprietate publică a statului din </w:t>
      </w:r>
      <w:r w:rsidRPr="00702F55">
        <w:rPr>
          <w:rFonts w:ascii="Arial" w:eastAsia="Calibri" w:hAnsi="Arial" w:cs="Arial"/>
          <w:sz w:val="24"/>
          <w:szCs w:val="24"/>
        </w:rPr>
        <w:t>UP-urilor menționate.</w:t>
      </w:r>
    </w:p>
    <w:p w:rsidR="00702F55" w:rsidRPr="00702F55" w:rsidRDefault="00702F55" w:rsidP="00702F55">
      <w:pPr>
        <w:spacing w:after="0" w:line="240" w:lineRule="auto"/>
        <w:ind w:firstLine="708"/>
        <w:jc w:val="both"/>
        <w:rPr>
          <w:rFonts w:ascii="Arial" w:eastAsia="Calibri" w:hAnsi="Arial" w:cs="Arial"/>
          <w:sz w:val="24"/>
          <w:szCs w:val="24"/>
          <w:lang w:val="fr-FR"/>
        </w:rPr>
      </w:pPr>
      <w:r w:rsidRPr="00702F55">
        <w:rPr>
          <w:rFonts w:ascii="Arial" w:eastAsia="Calibri" w:hAnsi="Arial" w:cs="Arial"/>
          <w:sz w:val="24"/>
          <w:szCs w:val="24"/>
          <w:lang w:val="fr-FR"/>
        </w:rPr>
        <w:t xml:space="preserve">Suprafaţa fondului forestier </w:t>
      </w:r>
      <w:proofErr w:type="gramStart"/>
      <w:r w:rsidRPr="00702F55">
        <w:rPr>
          <w:rFonts w:ascii="Arial" w:eastAsia="Calibri" w:hAnsi="Arial" w:cs="Arial"/>
          <w:sz w:val="24"/>
          <w:szCs w:val="24"/>
          <w:lang w:val="fr-FR"/>
        </w:rPr>
        <w:t>la actuala</w:t>
      </w:r>
      <w:proofErr w:type="gramEnd"/>
      <w:r w:rsidRPr="00702F55">
        <w:rPr>
          <w:rFonts w:ascii="Arial" w:eastAsia="Calibri" w:hAnsi="Arial" w:cs="Arial"/>
          <w:sz w:val="24"/>
          <w:szCs w:val="24"/>
          <w:lang w:val="fr-FR"/>
        </w:rPr>
        <w:t xml:space="preserve"> amenajare este de </w:t>
      </w:r>
      <w:r w:rsidRPr="00702F55">
        <w:rPr>
          <w:rFonts w:ascii="Arial" w:eastAsia="Calibri" w:hAnsi="Arial" w:cs="Arial"/>
          <w:sz w:val="24"/>
          <w:szCs w:val="24"/>
        </w:rPr>
        <w:t xml:space="preserve">6743,20 </w:t>
      </w:r>
      <w:r w:rsidRPr="00702F55">
        <w:rPr>
          <w:rFonts w:ascii="Arial" w:eastAsia="Calibri" w:hAnsi="Arial" w:cs="Arial"/>
          <w:sz w:val="24"/>
          <w:szCs w:val="24"/>
          <w:lang w:val="pt-BR"/>
        </w:rPr>
        <w:t xml:space="preserve"> ha</w:t>
      </w:r>
      <w:r w:rsidRPr="00702F55">
        <w:rPr>
          <w:rFonts w:ascii="Arial" w:eastAsia="Calibri" w:hAnsi="Arial" w:cs="Arial"/>
          <w:sz w:val="24"/>
          <w:szCs w:val="24"/>
          <w:lang w:val="fr-FR"/>
        </w:rPr>
        <w:t xml:space="preserve">, </w:t>
      </w:r>
      <w:r w:rsidRPr="00702F55">
        <w:rPr>
          <w:rFonts w:ascii="Arial" w:eastAsia="Calibri" w:hAnsi="Arial" w:cs="Arial"/>
          <w:sz w:val="24"/>
          <w:szCs w:val="24"/>
          <w:lang w:val="en-US"/>
        </w:rPr>
        <w:t>împ</w:t>
      </w:r>
      <w:r w:rsidRPr="00702F55">
        <w:rPr>
          <w:rFonts w:ascii="Arial" w:eastAsia="Calibri" w:hAnsi="Arial" w:cs="Arial"/>
          <w:spacing w:val="-1"/>
          <w:sz w:val="24"/>
          <w:szCs w:val="24"/>
          <w:lang w:val="en-US"/>
        </w:rPr>
        <w:t>ăr</w:t>
      </w:r>
      <w:r w:rsidRPr="00702F55">
        <w:rPr>
          <w:rFonts w:ascii="Arial" w:eastAsia="Calibri" w:hAnsi="Arial" w:cs="Arial"/>
          <w:sz w:val="24"/>
          <w:szCs w:val="24"/>
          <w:lang w:val="en-US"/>
        </w:rPr>
        <w:t>ţi</w:t>
      </w:r>
      <w:r w:rsidRPr="00702F55">
        <w:rPr>
          <w:rFonts w:ascii="Arial" w:eastAsia="Calibri" w:hAnsi="Arial" w:cs="Arial"/>
          <w:spacing w:val="3"/>
          <w:sz w:val="24"/>
          <w:szCs w:val="24"/>
          <w:lang w:val="en-US"/>
        </w:rPr>
        <w:t>t</w:t>
      </w:r>
      <w:r w:rsidRPr="00702F55">
        <w:rPr>
          <w:rFonts w:ascii="Arial" w:eastAsia="Calibri" w:hAnsi="Arial" w:cs="Arial"/>
          <w:sz w:val="24"/>
          <w:szCs w:val="24"/>
          <w:lang w:val="en-US"/>
        </w:rPr>
        <w:t>ă</w:t>
      </w:r>
      <w:r w:rsidRPr="00702F55">
        <w:rPr>
          <w:rFonts w:ascii="Arial" w:eastAsia="Calibri" w:hAnsi="Arial" w:cs="Arial"/>
          <w:spacing w:val="-1"/>
          <w:sz w:val="24"/>
          <w:szCs w:val="24"/>
          <w:lang w:val="en-US"/>
        </w:rPr>
        <w:t xml:space="preserve"> </w:t>
      </w:r>
      <w:r w:rsidRPr="00702F55">
        <w:rPr>
          <w:rFonts w:ascii="Arial" w:eastAsia="Calibri" w:hAnsi="Arial" w:cs="Arial"/>
          <w:sz w:val="24"/>
          <w:szCs w:val="24"/>
          <w:lang w:val="en-US"/>
        </w:rPr>
        <w:t>în u</w:t>
      </w:r>
      <w:r w:rsidRPr="00702F55">
        <w:rPr>
          <w:rFonts w:ascii="Arial" w:eastAsia="Calibri" w:hAnsi="Arial" w:cs="Arial"/>
          <w:spacing w:val="-1"/>
          <w:sz w:val="24"/>
          <w:szCs w:val="24"/>
          <w:lang w:val="en-US"/>
        </w:rPr>
        <w:t>r</w:t>
      </w:r>
      <w:r w:rsidRPr="00702F55">
        <w:rPr>
          <w:rFonts w:ascii="Arial" w:eastAsia="Calibri" w:hAnsi="Arial" w:cs="Arial"/>
          <w:sz w:val="24"/>
          <w:szCs w:val="24"/>
          <w:lang w:val="en-US"/>
        </w:rPr>
        <w:t>m</w:t>
      </w:r>
      <w:r w:rsidRPr="00702F55">
        <w:rPr>
          <w:rFonts w:ascii="Arial" w:eastAsia="Calibri" w:hAnsi="Arial" w:cs="Arial"/>
          <w:spacing w:val="-1"/>
          <w:sz w:val="24"/>
          <w:szCs w:val="24"/>
          <w:lang w:val="en-US"/>
        </w:rPr>
        <w:t>ă</w:t>
      </w:r>
      <w:r w:rsidRPr="00702F55">
        <w:rPr>
          <w:rFonts w:ascii="Arial" w:eastAsia="Calibri" w:hAnsi="Arial" w:cs="Arial"/>
          <w:sz w:val="24"/>
          <w:szCs w:val="24"/>
          <w:lang w:val="en-US"/>
        </w:rPr>
        <w:t>to</w:t>
      </w:r>
      <w:r w:rsidRPr="00702F55">
        <w:rPr>
          <w:rFonts w:ascii="Arial" w:eastAsia="Calibri" w:hAnsi="Arial" w:cs="Arial"/>
          <w:spacing w:val="-1"/>
          <w:sz w:val="24"/>
          <w:szCs w:val="24"/>
          <w:lang w:val="en-US"/>
        </w:rPr>
        <w:t>a</w:t>
      </w:r>
      <w:r w:rsidRPr="00702F55">
        <w:rPr>
          <w:rFonts w:ascii="Arial" w:eastAsia="Calibri" w:hAnsi="Arial" w:cs="Arial"/>
          <w:spacing w:val="1"/>
          <w:sz w:val="24"/>
          <w:szCs w:val="24"/>
          <w:lang w:val="en-US"/>
        </w:rPr>
        <w:t>r</w:t>
      </w:r>
      <w:r w:rsidRPr="00702F55">
        <w:rPr>
          <w:rFonts w:ascii="Arial" w:eastAsia="Calibri" w:hAnsi="Arial" w:cs="Arial"/>
          <w:spacing w:val="-1"/>
          <w:sz w:val="24"/>
          <w:szCs w:val="24"/>
          <w:lang w:val="en-US"/>
        </w:rPr>
        <w:t>e</w:t>
      </w:r>
      <w:r w:rsidRPr="00702F55">
        <w:rPr>
          <w:rFonts w:ascii="Arial" w:eastAsia="Calibri" w:hAnsi="Arial" w:cs="Arial"/>
          <w:sz w:val="24"/>
          <w:szCs w:val="24"/>
          <w:lang w:val="en-US"/>
        </w:rPr>
        <w:t>le</w:t>
      </w:r>
      <w:r w:rsidRPr="00702F55">
        <w:rPr>
          <w:rFonts w:ascii="Arial" w:eastAsia="Calibri" w:hAnsi="Arial" w:cs="Arial"/>
          <w:spacing w:val="-1"/>
          <w:sz w:val="24"/>
          <w:szCs w:val="24"/>
          <w:lang w:val="en-US"/>
        </w:rPr>
        <w:t xml:space="preserve"> grupe funcționale și ca</w:t>
      </w:r>
      <w:r w:rsidRPr="00702F55">
        <w:rPr>
          <w:rFonts w:ascii="Arial" w:eastAsia="Calibri" w:hAnsi="Arial" w:cs="Arial"/>
          <w:spacing w:val="3"/>
          <w:sz w:val="24"/>
          <w:szCs w:val="24"/>
          <w:lang w:val="en-US"/>
        </w:rPr>
        <w:t>t</w:t>
      </w:r>
      <w:r w:rsidRPr="00702F55">
        <w:rPr>
          <w:rFonts w:ascii="Arial" w:eastAsia="Calibri" w:hAnsi="Arial" w:cs="Arial"/>
          <w:spacing w:val="-1"/>
          <w:sz w:val="24"/>
          <w:szCs w:val="24"/>
          <w:lang w:val="en-US"/>
        </w:rPr>
        <w:t>e</w:t>
      </w:r>
      <w:r w:rsidRPr="00702F55">
        <w:rPr>
          <w:rFonts w:ascii="Arial" w:eastAsia="Calibri" w:hAnsi="Arial" w:cs="Arial"/>
          <w:sz w:val="24"/>
          <w:szCs w:val="24"/>
          <w:lang w:val="en-US"/>
        </w:rPr>
        <w:t>go</w:t>
      </w:r>
      <w:r w:rsidRPr="00702F55">
        <w:rPr>
          <w:rFonts w:ascii="Arial" w:eastAsia="Calibri" w:hAnsi="Arial" w:cs="Arial"/>
          <w:spacing w:val="-1"/>
          <w:sz w:val="24"/>
          <w:szCs w:val="24"/>
          <w:lang w:val="en-US"/>
        </w:rPr>
        <w:t>r</w:t>
      </w:r>
      <w:r w:rsidRPr="00702F55">
        <w:rPr>
          <w:rFonts w:ascii="Arial" w:eastAsia="Calibri" w:hAnsi="Arial" w:cs="Arial"/>
          <w:spacing w:val="3"/>
          <w:sz w:val="24"/>
          <w:szCs w:val="24"/>
          <w:lang w:val="en-US"/>
        </w:rPr>
        <w:t>i</w:t>
      </w:r>
      <w:r w:rsidRPr="00702F55">
        <w:rPr>
          <w:rFonts w:ascii="Arial" w:eastAsia="Calibri" w:hAnsi="Arial" w:cs="Arial"/>
          <w:sz w:val="24"/>
          <w:szCs w:val="24"/>
          <w:lang w:val="en-US"/>
        </w:rPr>
        <w:t>i de</w:t>
      </w:r>
      <w:r w:rsidRPr="00702F55">
        <w:rPr>
          <w:rFonts w:ascii="Arial" w:eastAsia="Calibri" w:hAnsi="Arial" w:cs="Arial"/>
          <w:spacing w:val="-1"/>
          <w:sz w:val="24"/>
          <w:szCs w:val="24"/>
          <w:lang w:val="en-US"/>
        </w:rPr>
        <w:t xml:space="preserve"> f</w:t>
      </w:r>
      <w:r w:rsidRPr="00702F55">
        <w:rPr>
          <w:rFonts w:ascii="Arial" w:eastAsia="Calibri" w:hAnsi="Arial" w:cs="Arial"/>
          <w:sz w:val="24"/>
          <w:szCs w:val="24"/>
          <w:lang w:val="en-US"/>
        </w:rPr>
        <w:t>olosinţ</w:t>
      </w:r>
      <w:r w:rsidRPr="00702F55">
        <w:rPr>
          <w:rFonts w:ascii="Arial" w:eastAsia="Calibri" w:hAnsi="Arial" w:cs="Arial"/>
          <w:spacing w:val="-1"/>
          <w:sz w:val="24"/>
          <w:szCs w:val="24"/>
          <w:lang w:val="en-US"/>
        </w:rPr>
        <w:t>ă</w:t>
      </w:r>
      <w:r w:rsidRPr="00702F55">
        <w:rPr>
          <w:rFonts w:ascii="Arial" w:eastAsia="Calibri" w:hAnsi="Arial" w:cs="Arial"/>
          <w:sz w:val="24"/>
          <w:szCs w:val="24"/>
          <w:lang w:val="en-US"/>
        </w:rPr>
        <w:t>:</w:t>
      </w:r>
    </w:p>
    <w:p w:rsidR="00702F55" w:rsidRPr="00702F55" w:rsidRDefault="00702F55" w:rsidP="00702F55">
      <w:pPr>
        <w:spacing w:after="0" w:line="240" w:lineRule="auto"/>
        <w:ind w:firstLine="709"/>
        <w:jc w:val="both"/>
        <w:rPr>
          <w:rFonts w:ascii="Arial" w:eastAsia="Calibri" w:hAnsi="Arial" w:cs="Arial"/>
          <w:sz w:val="24"/>
          <w:szCs w:val="24"/>
          <w:lang w:val="en-US"/>
        </w:rPr>
      </w:pPr>
      <w:r w:rsidRPr="00702F55">
        <w:rPr>
          <w:rFonts w:ascii="Arial" w:eastAsia="Calibri" w:hAnsi="Arial" w:cs="Arial"/>
          <w:sz w:val="24"/>
          <w:szCs w:val="24"/>
        </w:rPr>
        <w:t xml:space="preserve">Terenurile  cu  vegetaţie  forestieră  </w:t>
      </w:r>
      <w:r w:rsidRPr="00702F55">
        <w:rPr>
          <w:rFonts w:ascii="Arial" w:eastAsia="Calibri" w:hAnsi="Arial" w:cs="Arial"/>
          <w:sz w:val="24"/>
          <w:szCs w:val="24"/>
          <w:lang w:val="fr-FR"/>
        </w:rPr>
        <w:t xml:space="preserve">- </w:t>
      </w:r>
      <w:r w:rsidRPr="00702F55">
        <w:rPr>
          <w:rFonts w:ascii="Arial" w:eastAsia="Calibri" w:hAnsi="Arial" w:cs="Arial"/>
          <w:spacing w:val="1"/>
          <w:sz w:val="24"/>
          <w:szCs w:val="24"/>
          <w:lang w:val="en-US"/>
        </w:rPr>
        <w:t>p</w:t>
      </w:r>
      <w:r w:rsidRPr="00702F55">
        <w:rPr>
          <w:rFonts w:ascii="Arial" w:eastAsia="Calibri" w:hAnsi="Arial" w:cs="Arial"/>
          <w:spacing w:val="-1"/>
          <w:sz w:val="24"/>
          <w:szCs w:val="24"/>
          <w:lang w:val="en-US"/>
        </w:rPr>
        <w:t>ă</w:t>
      </w:r>
      <w:r w:rsidRPr="00702F55">
        <w:rPr>
          <w:rFonts w:ascii="Arial" w:eastAsia="Calibri" w:hAnsi="Arial" w:cs="Arial"/>
          <w:sz w:val="24"/>
          <w:szCs w:val="24"/>
          <w:lang w:val="en-US"/>
        </w:rPr>
        <w:t>du</w:t>
      </w:r>
      <w:r w:rsidRPr="00702F55">
        <w:rPr>
          <w:rFonts w:ascii="Arial" w:eastAsia="Calibri" w:hAnsi="Arial" w:cs="Arial"/>
          <w:spacing w:val="-1"/>
          <w:sz w:val="24"/>
          <w:szCs w:val="24"/>
          <w:lang w:val="en-US"/>
        </w:rPr>
        <w:t>r</w:t>
      </w:r>
      <w:r w:rsidRPr="00702F55">
        <w:rPr>
          <w:rFonts w:ascii="Arial" w:eastAsia="Calibri" w:hAnsi="Arial" w:cs="Arial"/>
          <w:sz w:val="24"/>
          <w:szCs w:val="24"/>
          <w:lang w:val="en-US"/>
        </w:rPr>
        <w:t xml:space="preserve">i – 6601,7 </w:t>
      </w:r>
      <w:r w:rsidRPr="00702F55">
        <w:rPr>
          <w:rFonts w:ascii="Arial" w:eastAsia="Calibri" w:hAnsi="Arial" w:cs="Arial"/>
          <w:spacing w:val="1"/>
          <w:sz w:val="24"/>
          <w:szCs w:val="24"/>
          <w:lang w:val="en-US"/>
        </w:rPr>
        <w:t>h</w:t>
      </w:r>
      <w:r w:rsidRPr="00702F55">
        <w:rPr>
          <w:rFonts w:ascii="Arial" w:eastAsia="Calibri" w:hAnsi="Arial" w:cs="Arial"/>
          <w:sz w:val="24"/>
          <w:szCs w:val="24"/>
          <w:lang w:val="en-US"/>
        </w:rPr>
        <w:t>a (gr. I+II),</w:t>
      </w:r>
    </w:p>
    <w:p w:rsidR="00702F55" w:rsidRPr="00702F55" w:rsidRDefault="00702F55" w:rsidP="00702F55">
      <w:pPr>
        <w:spacing w:after="0" w:line="240" w:lineRule="auto"/>
        <w:ind w:firstLine="709"/>
        <w:jc w:val="both"/>
        <w:rPr>
          <w:rFonts w:ascii="Arial" w:eastAsia="Calibri" w:hAnsi="Arial" w:cs="Arial"/>
          <w:sz w:val="24"/>
          <w:szCs w:val="24"/>
        </w:rPr>
      </w:pPr>
      <w:r w:rsidRPr="00702F55">
        <w:rPr>
          <w:rFonts w:ascii="Arial" w:eastAsia="Calibri" w:hAnsi="Arial" w:cs="Arial"/>
          <w:sz w:val="24"/>
          <w:szCs w:val="24"/>
          <w:lang w:val="en-US"/>
        </w:rPr>
        <w:t xml:space="preserve">Terenurile fără vegetaţie forestieră (cu excepţia litigiilor) au suprafaţa de </w:t>
      </w:r>
      <w:r w:rsidRPr="00702F55">
        <w:rPr>
          <w:rFonts w:ascii="Arial" w:eastAsia="Calibri" w:hAnsi="Arial" w:cs="Arial"/>
          <w:sz w:val="24"/>
          <w:szCs w:val="24"/>
        </w:rPr>
        <w:t>160</w:t>
      </w:r>
      <w:proofErr w:type="gramStart"/>
      <w:r w:rsidRPr="00702F55">
        <w:rPr>
          <w:rFonts w:ascii="Arial" w:eastAsia="Calibri" w:hAnsi="Arial" w:cs="Arial"/>
          <w:sz w:val="24"/>
          <w:szCs w:val="24"/>
        </w:rPr>
        <w:t>,13</w:t>
      </w:r>
      <w:proofErr w:type="gramEnd"/>
      <w:r w:rsidRPr="00702F55">
        <w:rPr>
          <w:rFonts w:ascii="Arial" w:eastAsia="Calibri" w:hAnsi="Arial" w:cs="Arial"/>
          <w:sz w:val="24"/>
          <w:szCs w:val="24"/>
        </w:rPr>
        <w:t xml:space="preserve"> ha, constituite din :</w:t>
      </w:r>
    </w:p>
    <w:p w:rsidR="00702F55" w:rsidRPr="00702F55" w:rsidRDefault="00702F55" w:rsidP="00702F55">
      <w:pPr>
        <w:spacing w:after="0" w:line="240" w:lineRule="auto"/>
        <w:ind w:firstLine="709"/>
        <w:jc w:val="both"/>
        <w:rPr>
          <w:rFonts w:ascii="Arial" w:eastAsia="Calibri" w:hAnsi="Arial" w:cs="Arial"/>
          <w:sz w:val="24"/>
          <w:szCs w:val="24"/>
        </w:rPr>
      </w:pPr>
      <w:r w:rsidRPr="00702F55">
        <w:rPr>
          <w:rFonts w:ascii="Arial" w:eastAsia="Calibri" w:hAnsi="Arial" w:cs="Arial"/>
          <w:sz w:val="24"/>
          <w:szCs w:val="24"/>
        </w:rPr>
        <w:t>- clasă de regenerare - 18,63 ha ;</w:t>
      </w:r>
    </w:p>
    <w:p w:rsidR="00702F55" w:rsidRPr="00702F55" w:rsidRDefault="00702F55" w:rsidP="00702F55">
      <w:pPr>
        <w:spacing w:after="0" w:line="240" w:lineRule="auto"/>
        <w:ind w:firstLine="709"/>
        <w:jc w:val="both"/>
        <w:rPr>
          <w:rFonts w:ascii="Arial" w:eastAsia="Calibri" w:hAnsi="Arial" w:cs="Arial"/>
          <w:sz w:val="24"/>
          <w:szCs w:val="24"/>
        </w:rPr>
      </w:pPr>
      <w:r w:rsidRPr="00702F55">
        <w:rPr>
          <w:rFonts w:ascii="Arial" w:eastAsia="Calibri" w:hAnsi="Arial" w:cs="Arial"/>
          <w:sz w:val="24"/>
          <w:szCs w:val="24"/>
        </w:rPr>
        <w:t>- linii parcelare principale - 63,26 ha ;</w:t>
      </w:r>
    </w:p>
    <w:p w:rsidR="00702F55" w:rsidRPr="00702F55" w:rsidRDefault="00702F55" w:rsidP="00702F55">
      <w:pPr>
        <w:spacing w:after="0" w:line="240" w:lineRule="auto"/>
        <w:ind w:firstLine="709"/>
        <w:jc w:val="both"/>
        <w:rPr>
          <w:rFonts w:ascii="Arial" w:eastAsia="Calibri" w:hAnsi="Arial" w:cs="Arial"/>
          <w:sz w:val="24"/>
          <w:szCs w:val="24"/>
        </w:rPr>
      </w:pPr>
      <w:r w:rsidRPr="00702F55">
        <w:rPr>
          <w:rFonts w:ascii="Arial" w:eastAsia="Calibri" w:hAnsi="Arial" w:cs="Arial"/>
          <w:sz w:val="24"/>
          <w:szCs w:val="24"/>
        </w:rPr>
        <w:t>- terenuri pentru hrana vânatului - 14,07 ha ;</w:t>
      </w:r>
    </w:p>
    <w:p w:rsidR="00702F55" w:rsidRPr="00702F55" w:rsidRDefault="00702F55" w:rsidP="00702F55">
      <w:pPr>
        <w:spacing w:after="0" w:line="240" w:lineRule="auto"/>
        <w:ind w:firstLine="709"/>
        <w:jc w:val="both"/>
        <w:rPr>
          <w:rFonts w:ascii="Arial" w:eastAsia="Calibri" w:hAnsi="Arial" w:cs="Arial"/>
          <w:sz w:val="24"/>
          <w:szCs w:val="24"/>
        </w:rPr>
      </w:pPr>
      <w:r w:rsidRPr="00702F55">
        <w:rPr>
          <w:rFonts w:ascii="Arial" w:eastAsia="Calibri" w:hAnsi="Arial" w:cs="Arial"/>
          <w:sz w:val="24"/>
          <w:szCs w:val="24"/>
        </w:rPr>
        <w:t>- drumuri forestiere - 29,58 ha ;</w:t>
      </w:r>
    </w:p>
    <w:p w:rsidR="00702F55" w:rsidRPr="00702F55" w:rsidRDefault="00702F55" w:rsidP="00702F55">
      <w:pPr>
        <w:spacing w:after="0" w:line="240" w:lineRule="auto"/>
        <w:ind w:firstLine="709"/>
        <w:jc w:val="both"/>
        <w:rPr>
          <w:rFonts w:ascii="Arial" w:eastAsia="Calibri" w:hAnsi="Arial" w:cs="Arial"/>
          <w:sz w:val="24"/>
          <w:szCs w:val="24"/>
        </w:rPr>
      </w:pPr>
      <w:r w:rsidRPr="00702F55">
        <w:rPr>
          <w:rFonts w:ascii="Arial" w:eastAsia="Calibri" w:hAnsi="Arial" w:cs="Arial"/>
          <w:sz w:val="24"/>
          <w:szCs w:val="24"/>
        </w:rPr>
        <w:t>- clădiri, curţi şi depozite permanente - 11,87 ha ;</w:t>
      </w:r>
    </w:p>
    <w:p w:rsidR="00702F55" w:rsidRPr="00702F55" w:rsidRDefault="00702F55" w:rsidP="00702F55">
      <w:pPr>
        <w:spacing w:after="0" w:line="240" w:lineRule="auto"/>
        <w:ind w:firstLine="709"/>
        <w:jc w:val="both"/>
        <w:rPr>
          <w:rFonts w:ascii="Arial" w:eastAsia="Calibri" w:hAnsi="Arial" w:cs="Arial"/>
          <w:sz w:val="24"/>
          <w:szCs w:val="24"/>
        </w:rPr>
      </w:pPr>
      <w:r w:rsidRPr="00702F55">
        <w:rPr>
          <w:rFonts w:ascii="Arial" w:eastAsia="Calibri" w:hAnsi="Arial" w:cs="Arial"/>
          <w:sz w:val="24"/>
          <w:szCs w:val="24"/>
        </w:rPr>
        <w:t>- pepiniere - 1,08 ha ;</w:t>
      </w:r>
    </w:p>
    <w:p w:rsidR="00702F55" w:rsidRPr="00702F55" w:rsidRDefault="00702F55" w:rsidP="00702F55">
      <w:pPr>
        <w:spacing w:after="0" w:line="240" w:lineRule="auto"/>
        <w:ind w:firstLine="709"/>
        <w:jc w:val="both"/>
        <w:rPr>
          <w:rFonts w:ascii="Arial" w:eastAsia="Calibri" w:hAnsi="Arial" w:cs="Arial"/>
          <w:sz w:val="24"/>
          <w:szCs w:val="24"/>
        </w:rPr>
      </w:pPr>
      <w:r w:rsidRPr="00702F55">
        <w:rPr>
          <w:rFonts w:ascii="Arial" w:eastAsia="Calibri" w:hAnsi="Arial" w:cs="Arial"/>
          <w:sz w:val="24"/>
          <w:szCs w:val="24"/>
        </w:rPr>
        <w:t>- culturi specializate - 2,58 ha ;</w:t>
      </w:r>
    </w:p>
    <w:p w:rsidR="00702F55" w:rsidRPr="00702F55" w:rsidRDefault="00702F55" w:rsidP="00702F55">
      <w:pPr>
        <w:spacing w:after="0" w:line="240" w:lineRule="auto"/>
        <w:ind w:firstLine="709"/>
        <w:jc w:val="both"/>
        <w:rPr>
          <w:rFonts w:ascii="Arial" w:eastAsia="Calibri" w:hAnsi="Arial" w:cs="Arial"/>
          <w:sz w:val="24"/>
          <w:szCs w:val="24"/>
        </w:rPr>
      </w:pPr>
      <w:r w:rsidRPr="00702F55">
        <w:rPr>
          <w:rFonts w:ascii="Arial" w:eastAsia="Calibri" w:hAnsi="Arial" w:cs="Arial"/>
          <w:sz w:val="24"/>
          <w:szCs w:val="24"/>
        </w:rPr>
        <w:t>- terenuri administrative - 16,52 ha ;</w:t>
      </w:r>
    </w:p>
    <w:p w:rsidR="00702F55" w:rsidRPr="00702F55" w:rsidRDefault="00702F55" w:rsidP="00702F55">
      <w:pPr>
        <w:spacing w:after="0" w:line="240" w:lineRule="auto"/>
        <w:ind w:firstLine="709"/>
        <w:jc w:val="both"/>
        <w:rPr>
          <w:rFonts w:ascii="Arial" w:eastAsia="Calibri" w:hAnsi="Arial" w:cs="Arial"/>
          <w:sz w:val="24"/>
          <w:szCs w:val="24"/>
        </w:rPr>
      </w:pPr>
      <w:r w:rsidRPr="00702F55">
        <w:rPr>
          <w:rFonts w:ascii="Arial" w:eastAsia="Calibri" w:hAnsi="Arial" w:cs="Arial"/>
          <w:sz w:val="24"/>
          <w:szCs w:val="24"/>
        </w:rPr>
        <w:t>- transmise în folosinţă temporară - 0,82 ha ;</w:t>
      </w:r>
    </w:p>
    <w:p w:rsidR="00702F55" w:rsidRPr="00702F55" w:rsidRDefault="00702F55" w:rsidP="00702F55">
      <w:pPr>
        <w:spacing w:after="0" w:line="240" w:lineRule="auto"/>
        <w:ind w:firstLine="709"/>
        <w:jc w:val="both"/>
        <w:rPr>
          <w:rFonts w:ascii="Arial" w:eastAsia="Calibri" w:hAnsi="Arial" w:cs="Arial"/>
          <w:sz w:val="24"/>
          <w:szCs w:val="24"/>
        </w:rPr>
      </w:pPr>
      <w:r w:rsidRPr="00702F55">
        <w:rPr>
          <w:rFonts w:ascii="Arial" w:eastAsia="Calibri" w:hAnsi="Arial" w:cs="Arial"/>
          <w:sz w:val="24"/>
          <w:szCs w:val="24"/>
        </w:rPr>
        <w:t>- terenuri neproductive - 1,72 ha .</w:t>
      </w:r>
    </w:p>
    <w:p w:rsidR="00702F55" w:rsidRPr="00702F55" w:rsidRDefault="00702F55" w:rsidP="00702F55">
      <w:pPr>
        <w:spacing w:after="0" w:line="240" w:lineRule="auto"/>
        <w:ind w:firstLine="709"/>
        <w:jc w:val="both"/>
        <w:rPr>
          <w:rFonts w:ascii="Arial" w:eastAsia="Calibri" w:hAnsi="Arial" w:cs="Arial"/>
          <w:sz w:val="24"/>
          <w:szCs w:val="24"/>
          <w:lang w:val="en-US"/>
        </w:rPr>
      </w:pPr>
    </w:p>
    <w:p w:rsidR="00702F55" w:rsidRPr="00702F55" w:rsidRDefault="00702F55" w:rsidP="00702F55">
      <w:pPr>
        <w:spacing w:after="0" w:line="240" w:lineRule="auto"/>
        <w:ind w:firstLine="709"/>
        <w:jc w:val="both"/>
        <w:rPr>
          <w:rFonts w:ascii="Arial" w:eastAsia="Calibri" w:hAnsi="Arial" w:cs="Arial"/>
          <w:sz w:val="24"/>
          <w:szCs w:val="24"/>
        </w:rPr>
      </w:pPr>
      <w:r w:rsidRPr="00702F55">
        <w:rPr>
          <w:rFonts w:ascii="Arial" w:eastAsia="Calibri" w:hAnsi="Arial" w:cs="Arial"/>
          <w:sz w:val="24"/>
          <w:szCs w:val="24"/>
        </w:rPr>
        <w:t>În fondul forestier nu există ocupaţii şi litigii.</w:t>
      </w:r>
    </w:p>
    <w:p w:rsidR="00702F55" w:rsidRPr="00702F55" w:rsidRDefault="00702F55" w:rsidP="00702F55">
      <w:pPr>
        <w:spacing w:after="0" w:line="240" w:lineRule="auto"/>
        <w:ind w:firstLine="709"/>
        <w:jc w:val="both"/>
        <w:rPr>
          <w:rFonts w:ascii="Arial" w:eastAsia="Calibri" w:hAnsi="Arial" w:cs="Arial"/>
          <w:sz w:val="24"/>
          <w:szCs w:val="24"/>
          <w:lang w:val="fr-FR"/>
        </w:rPr>
      </w:pPr>
    </w:p>
    <w:p w:rsidR="00702F55" w:rsidRPr="00702F55" w:rsidRDefault="00702F55" w:rsidP="00702F55">
      <w:pPr>
        <w:spacing w:after="0" w:line="240" w:lineRule="auto"/>
        <w:ind w:firstLine="708"/>
        <w:jc w:val="both"/>
        <w:rPr>
          <w:rFonts w:ascii="Arial" w:eastAsia="Calibri" w:hAnsi="Arial" w:cs="Arial"/>
          <w:sz w:val="24"/>
          <w:szCs w:val="24"/>
          <w:lang w:val="en-US"/>
        </w:rPr>
      </w:pPr>
      <w:r w:rsidRPr="00702F55">
        <w:rPr>
          <w:rFonts w:ascii="Arial" w:eastAsia="Calibri" w:hAnsi="Arial" w:cs="Arial"/>
          <w:sz w:val="24"/>
          <w:szCs w:val="24"/>
          <w:lang w:val="en-US"/>
        </w:rPr>
        <w:t>Z</w:t>
      </w:r>
      <w:r w:rsidRPr="00702F55">
        <w:rPr>
          <w:rFonts w:ascii="Arial" w:eastAsia="Calibri" w:hAnsi="Arial" w:cs="Arial"/>
          <w:spacing w:val="-1"/>
          <w:sz w:val="24"/>
          <w:szCs w:val="24"/>
          <w:lang w:val="en-US"/>
        </w:rPr>
        <w:t xml:space="preserve">onare funcțională </w:t>
      </w:r>
      <w:r w:rsidRPr="00702F55">
        <w:rPr>
          <w:rFonts w:ascii="Arial" w:eastAsia="Calibri" w:hAnsi="Arial" w:cs="Arial"/>
          <w:sz w:val="24"/>
          <w:szCs w:val="24"/>
        </w:rPr>
        <w:t xml:space="preserve">pe categorii funcționale </w:t>
      </w:r>
      <w:proofErr w:type="gramStart"/>
      <w:r w:rsidRPr="00702F55">
        <w:rPr>
          <w:rFonts w:ascii="Arial" w:eastAsia="Calibri" w:hAnsi="Arial" w:cs="Arial"/>
          <w:sz w:val="24"/>
          <w:szCs w:val="24"/>
        </w:rPr>
        <w:t>şi  tipuri</w:t>
      </w:r>
      <w:proofErr w:type="gramEnd"/>
      <w:r w:rsidRPr="00702F55">
        <w:rPr>
          <w:rFonts w:ascii="Arial" w:eastAsia="Calibri" w:hAnsi="Arial" w:cs="Arial"/>
          <w:sz w:val="24"/>
          <w:szCs w:val="24"/>
        </w:rPr>
        <w:t xml:space="preserve">  de  categorii  funcţionale</w:t>
      </w:r>
      <w:r w:rsidRPr="00702F55">
        <w:rPr>
          <w:rFonts w:ascii="Arial" w:eastAsia="Calibri" w:hAnsi="Arial" w:cs="Arial"/>
          <w:sz w:val="24"/>
          <w:szCs w:val="24"/>
          <w:lang w:val="en-US"/>
        </w:rPr>
        <w:t>:</w:t>
      </w:r>
    </w:p>
    <w:p w:rsidR="00702F55" w:rsidRPr="00702F55" w:rsidRDefault="00702F55" w:rsidP="00702F55">
      <w:pPr>
        <w:spacing w:after="0" w:line="240" w:lineRule="auto"/>
        <w:ind w:firstLine="708"/>
        <w:jc w:val="both"/>
        <w:rPr>
          <w:rFonts w:ascii="Arial" w:eastAsia="Calibri" w:hAnsi="Arial" w:cs="Arial"/>
          <w:sz w:val="24"/>
          <w:szCs w:val="24"/>
        </w:rPr>
      </w:pPr>
      <w:r w:rsidRPr="00702F55">
        <w:rPr>
          <w:rFonts w:ascii="Arial" w:eastAsia="Calibri" w:hAnsi="Arial" w:cs="Arial"/>
          <w:sz w:val="24"/>
          <w:szCs w:val="24"/>
        </w:rPr>
        <w:t>În grupa I funcţională s-a încadrat o suprafaţă de 3867,65 ha:</w:t>
      </w:r>
    </w:p>
    <w:p w:rsidR="00702F55" w:rsidRPr="00702F55" w:rsidRDefault="00702F55" w:rsidP="00702F55">
      <w:pPr>
        <w:spacing w:after="0" w:line="240" w:lineRule="auto"/>
        <w:jc w:val="both"/>
        <w:rPr>
          <w:rFonts w:ascii="Arial" w:eastAsia="Calibri" w:hAnsi="Arial" w:cs="Arial"/>
          <w:sz w:val="24"/>
          <w:szCs w:val="24"/>
        </w:rPr>
      </w:pPr>
      <w:r w:rsidRPr="00702F55">
        <w:rPr>
          <w:rFonts w:ascii="Arial" w:eastAsia="Calibri" w:hAnsi="Arial" w:cs="Arial"/>
          <w:sz w:val="24"/>
          <w:szCs w:val="24"/>
        </w:rPr>
        <w:t xml:space="preserve">- </w:t>
      </w:r>
      <w:r w:rsidRPr="00702F55">
        <w:rPr>
          <w:rFonts w:ascii="Arial" w:eastAsia="Calibri" w:hAnsi="Arial" w:cs="Arial"/>
          <w:i/>
          <w:sz w:val="24"/>
          <w:szCs w:val="24"/>
        </w:rPr>
        <w:t>1.1.A</w:t>
      </w:r>
      <w:r w:rsidRPr="00702F55">
        <w:rPr>
          <w:rFonts w:ascii="Arial" w:eastAsia="Calibri" w:hAnsi="Arial" w:cs="Arial"/>
          <w:sz w:val="24"/>
          <w:szCs w:val="24"/>
        </w:rPr>
        <w:t xml:space="preserve"> – Păduri situate în perimetrele de protecţie a izvoarelor, zăcămintelor şi surselor de apă potabilă aflate în exploatare, delimitate pe baza studiilor de specialitate avizate de minister (</w:t>
      </w:r>
      <w:r w:rsidRPr="00702F55">
        <w:rPr>
          <w:rFonts w:ascii="Arial" w:eastAsia="Calibri" w:hAnsi="Arial" w:cs="Arial"/>
          <w:i/>
          <w:sz w:val="24"/>
          <w:szCs w:val="24"/>
        </w:rPr>
        <w:t>T II</w:t>
      </w:r>
      <w:r w:rsidRPr="00702F55">
        <w:rPr>
          <w:rFonts w:ascii="Arial" w:eastAsia="Calibri" w:hAnsi="Arial" w:cs="Arial"/>
          <w:sz w:val="24"/>
          <w:szCs w:val="24"/>
        </w:rPr>
        <w:t xml:space="preserve">) - </w:t>
      </w:r>
      <w:r w:rsidRPr="00702F55">
        <w:rPr>
          <w:rFonts w:ascii="Arial" w:eastAsia="Calibri" w:hAnsi="Arial" w:cs="Arial"/>
          <w:i/>
          <w:sz w:val="24"/>
          <w:szCs w:val="24"/>
        </w:rPr>
        <w:t>38,71 ha</w:t>
      </w:r>
      <w:r w:rsidRPr="00702F55">
        <w:rPr>
          <w:rFonts w:ascii="Arial" w:eastAsia="Calibri" w:hAnsi="Arial" w:cs="Arial"/>
          <w:sz w:val="24"/>
          <w:szCs w:val="24"/>
        </w:rPr>
        <w:t xml:space="preserve"> ;</w:t>
      </w:r>
    </w:p>
    <w:p w:rsidR="00702F55" w:rsidRPr="00702F55" w:rsidRDefault="00702F55" w:rsidP="00702F55">
      <w:pPr>
        <w:spacing w:after="0" w:line="240" w:lineRule="auto"/>
        <w:jc w:val="both"/>
        <w:rPr>
          <w:rFonts w:ascii="Arial" w:eastAsia="Calibri" w:hAnsi="Arial" w:cs="Arial"/>
          <w:sz w:val="24"/>
          <w:szCs w:val="24"/>
        </w:rPr>
      </w:pPr>
      <w:r w:rsidRPr="00702F55">
        <w:rPr>
          <w:rFonts w:ascii="Arial" w:eastAsia="Calibri" w:hAnsi="Arial" w:cs="Arial"/>
          <w:sz w:val="24"/>
          <w:szCs w:val="24"/>
        </w:rPr>
        <w:t xml:space="preserve">- </w:t>
      </w:r>
      <w:r w:rsidRPr="00702F55">
        <w:rPr>
          <w:rFonts w:ascii="Arial" w:eastAsia="Calibri" w:hAnsi="Arial" w:cs="Arial"/>
          <w:i/>
          <w:sz w:val="24"/>
          <w:szCs w:val="24"/>
        </w:rPr>
        <w:t>1.1.B</w:t>
      </w:r>
      <w:r w:rsidRPr="00702F55">
        <w:rPr>
          <w:rFonts w:ascii="Arial" w:eastAsia="Calibri" w:hAnsi="Arial" w:cs="Arial"/>
          <w:sz w:val="24"/>
          <w:szCs w:val="24"/>
        </w:rPr>
        <w:t xml:space="preserve"> – Păduri de pe versanţii direcţi ai lacului de acumulare Solca (</w:t>
      </w:r>
      <w:r w:rsidRPr="00702F55">
        <w:rPr>
          <w:rFonts w:ascii="Arial" w:eastAsia="Calibri" w:hAnsi="Arial" w:cs="Arial"/>
          <w:i/>
          <w:sz w:val="24"/>
          <w:szCs w:val="24"/>
        </w:rPr>
        <w:t>T III</w:t>
      </w:r>
      <w:r w:rsidRPr="00702F55">
        <w:rPr>
          <w:rFonts w:ascii="Arial" w:eastAsia="Calibri" w:hAnsi="Arial" w:cs="Arial"/>
          <w:sz w:val="24"/>
          <w:szCs w:val="24"/>
        </w:rPr>
        <w:t xml:space="preserve">) - </w:t>
      </w:r>
      <w:r w:rsidRPr="00702F55">
        <w:rPr>
          <w:rFonts w:ascii="Arial" w:eastAsia="Calibri" w:hAnsi="Arial" w:cs="Arial"/>
          <w:i/>
          <w:sz w:val="24"/>
          <w:szCs w:val="24"/>
        </w:rPr>
        <w:t>160,47 ha</w:t>
      </w:r>
      <w:r w:rsidRPr="00702F55">
        <w:rPr>
          <w:rFonts w:ascii="Arial" w:eastAsia="Calibri" w:hAnsi="Arial" w:cs="Arial"/>
          <w:sz w:val="24"/>
          <w:szCs w:val="24"/>
        </w:rPr>
        <w:t xml:space="preserve"> ;</w:t>
      </w:r>
    </w:p>
    <w:p w:rsidR="00702F55" w:rsidRPr="00702F55" w:rsidRDefault="00702F55" w:rsidP="00702F55">
      <w:pPr>
        <w:spacing w:after="0" w:line="240" w:lineRule="auto"/>
        <w:jc w:val="both"/>
        <w:rPr>
          <w:rFonts w:ascii="Arial" w:eastAsia="Calibri" w:hAnsi="Arial" w:cs="Arial"/>
          <w:sz w:val="24"/>
          <w:szCs w:val="24"/>
        </w:rPr>
      </w:pPr>
      <w:r w:rsidRPr="00702F55">
        <w:rPr>
          <w:rFonts w:ascii="Arial" w:eastAsia="Calibri" w:hAnsi="Arial" w:cs="Arial"/>
          <w:sz w:val="24"/>
          <w:szCs w:val="24"/>
        </w:rPr>
        <w:t xml:space="preserve">- </w:t>
      </w:r>
      <w:r w:rsidRPr="00702F55">
        <w:rPr>
          <w:rFonts w:ascii="Arial" w:eastAsia="Calibri" w:hAnsi="Arial" w:cs="Arial"/>
          <w:i/>
          <w:sz w:val="24"/>
          <w:szCs w:val="24"/>
        </w:rPr>
        <w:t>1.1.C</w:t>
      </w:r>
      <w:r w:rsidRPr="00702F55">
        <w:rPr>
          <w:rFonts w:ascii="Arial" w:eastAsia="Calibri" w:hAnsi="Arial" w:cs="Arial"/>
          <w:sz w:val="24"/>
          <w:szCs w:val="24"/>
        </w:rPr>
        <w:t xml:space="preserve"> – Păduri de pe versanţii râurilor şi pâraielor din zonele montană şi colinară,               care alimentează lacul de acumulare Solca, situate la distanţa de 15 până la 30 km în amonte de limita acumulării, în funcţie de volumul lacului şi suprafaţa sa, de transportul de aluviuni şi de torenţialitatea bazinului (</w:t>
      </w:r>
      <w:r w:rsidRPr="00702F55">
        <w:rPr>
          <w:rFonts w:ascii="Arial" w:eastAsia="Calibri" w:hAnsi="Arial" w:cs="Arial"/>
          <w:i/>
          <w:sz w:val="24"/>
          <w:szCs w:val="24"/>
        </w:rPr>
        <w:t>T IV</w:t>
      </w:r>
      <w:r w:rsidRPr="00702F55">
        <w:rPr>
          <w:rFonts w:ascii="Arial" w:eastAsia="Calibri" w:hAnsi="Arial" w:cs="Arial"/>
          <w:sz w:val="24"/>
          <w:szCs w:val="24"/>
        </w:rPr>
        <w:t xml:space="preserve">) - </w:t>
      </w:r>
      <w:r w:rsidRPr="00702F55">
        <w:rPr>
          <w:rFonts w:ascii="Arial" w:eastAsia="Calibri" w:hAnsi="Arial" w:cs="Arial"/>
          <w:i/>
          <w:sz w:val="24"/>
          <w:szCs w:val="24"/>
        </w:rPr>
        <w:t>394,25 ha</w:t>
      </w:r>
      <w:r w:rsidRPr="00702F55">
        <w:rPr>
          <w:rFonts w:ascii="Arial" w:eastAsia="Calibri" w:hAnsi="Arial" w:cs="Arial"/>
          <w:sz w:val="24"/>
          <w:szCs w:val="24"/>
        </w:rPr>
        <w:t xml:space="preserve"> ;</w:t>
      </w:r>
    </w:p>
    <w:p w:rsidR="00702F55" w:rsidRPr="00702F55" w:rsidRDefault="00702F55" w:rsidP="00702F55">
      <w:pPr>
        <w:spacing w:after="0" w:line="240" w:lineRule="auto"/>
        <w:jc w:val="both"/>
        <w:rPr>
          <w:rFonts w:ascii="Arial" w:eastAsia="Calibri" w:hAnsi="Arial" w:cs="Arial"/>
          <w:sz w:val="24"/>
          <w:szCs w:val="24"/>
        </w:rPr>
      </w:pPr>
      <w:r w:rsidRPr="00702F55">
        <w:rPr>
          <w:rFonts w:ascii="Arial" w:eastAsia="Calibri" w:hAnsi="Arial" w:cs="Arial"/>
          <w:sz w:val="24"/>
          <w:szCs w:val="24"/>
        </w:rPr>
        <w:t xml:space="preserve">- </w:t>
      </w:r>
      <w:r w:rsidRPr="00702F55">
        <w:rPr>
          <w:rFonts w:ascii="Arial" w:eastAsia="Calibri" w:hAnsi="Arial" w:cs="Arial"/>
          <w:i/>
          <w:sz w:val="24"/>
          <w:szCs w:val="24"/>
        </w:rPr>
        <w:t>1.2.A</w:t>
      </w:r>
      <w:r w:rsidRPr="00702F55">
        <w:rPr>
          <w:rFonts w:ascii="Arial" w:eastAsia="Calibri" w:hAnsi="Arial" w:cs="Arial"/>
          <w:sz w:val="24"/>
          <w:szCs w:val="24"/>
        </w:rPr>
        <w:t xml:space="preserve"> – Pădurile situate pe stâncării, pe grohotişuri, pe terenuri cu eroziune în          adâncime, pe terenuri cu înclinare mai mare de 35 grade (</w:t>
      </w:r>
      <w:r w:rsidRPr="00702F55">
        <w:rPr>
          <w:rFonts w:ascii="Arial" w:eastAsia="Calibri" w:hAnsi="Arial" w:cs="Arial"/>
          <w:i/>
          <w:sz w:val="24"/>
          <w:szCs w:val="24"/>
        </w:rPr>
        <w:t>T II</w:t>
      </w:r>
      <w:r w:rsidRPr="00702F55">
        <w:rPr>
          <w:rFonts w:ascii="Arial" w:eastAsia="Calibri" w:hAnsi="Arial" w:cs="Arial"/>
          <w:sz w:val="24"/>
          <w:szCs w:val="24"/>
        </w:rPr>
        <w:t xml:space="preserve">) - </w:t>
      </w:r>
      <w:r w:rsidRPr="00702F55">
        <w:rPr>
          <w:rFonts w:ascii="Arial" w:eastAsia="Calibri" w:hAnsi="Arial" w:cs="Arial"/>
          <w:i/>
          <w:sz w:val="24"/>
          <w:szCs w:val="24"/>
        </w:rPr>
        <w:t>189,27 ha</w:t>
      </w:r>
      <w:r w:rsidRPr="00702F55">
        <w:rPr>
          <w:rFonts w:ascii="Arial" w:eastAsia="Calibri" w:hAnsi="Arial" w:cs="Arial"/>
          <w:sz w:val="24"/>
          <w:szCs w:val="24"/>
        </w:rPr>
        <w:t xml:space="preserve"> ;</w:t>
      </w:r>
    </w:p>
    <w:p w:rsidR="00702F55" w:rsidRPr="00702F55" w:rsidRDefault="00702F55" w:rsidP="00702F55">
      <w:pPr>
        <w:spacing w:after="0" w:line="240" w:lineRule="auto"/>
        <w:jc w:val="both"/>
        <w:rPr>
          <w:rFonts w:ascii="Arial" w:eastAsia="Calibri" w:hAnsi="Arial" w:cs="Arial"/>
          <w:sz w:val="24"/>
          <w:szCs w:val="24"/>
        </w:rPr>
      </w:pPr>
      <w:r w:rsidRPr="00702F55">
        <w:rPr>
          <w:rFonts w:ascii="Arial" w:eastAsia="Calibri" w:hAnsi="Arial" w:cs="Arial"/>
          <w:sz w:val="24"/>
          <w:szCs w:val="24"/>
        </w:rPr>
        <w:t xml:space="preserve">- </w:t>
      </w:r>
      <w:r w:rsidRPr="00702F55">
        <w:rPr>
          <w:rFonts w:ascii="Arial" w:eastAsia="Calibri" w:hAnsi="Arial" w:cs="Arial"/>
          <w:i/>
          <w:sz w:val="24"/>
          <w:szCs w:val="24"/>
        </w:rPr>
        <w:t>1.2.H</w:t>
      </w:r>
      <w:r w:rsidRPr="00702F55">
        <w:rPr>
          <w:rFonts w:ascii="Arial" w:eastAsia="Calibri" w:hAnsi="Arial" w:cs="Arial"/>
          <w:sz w:val="24"/>
          <w:szCs w:val="24"/>
        </w:rPr>
        <w:t xml:space="preserve"> – Pădurile situate pe terenuri alunecătoare (</w:t>
      </w:r>
      <w:r w:rsidRPr="00702F55">
        <w:rPr>
          <w:rFonts w:ascii="Arial" w:eastAsia="Calibri" w:hAnsi="Arial" w:cs="Arial"/>
          <w:i/>
          <w:sz w:val="24"/>
          <w:szCs w:val="24"/>
        </w:rPr>
        <w:t>T II</w:t>
      </w:r>
      <w:r w:rsidRPr="00702F55">
        <w:rPr>
          <w:rFonts w:ascii="Arial" w:eastAsia="Calibri" w:hAnsi="Arial" w:cs="Arial"/>
          <w:sz w:val="24"/>
          <w:szCs w:val="24"/>
        </w:rPr>
        <w:t xml:space="preserve">) - </w:t>
      </w:r>
      <w:r w:rsidRPr="00702F55">
        <w:rPr>
          <w:rFonts w:ascii="Arial" w:eastAsia="Calibri" w:hAnsi="Arial" w:cs="Arial"/>
          <w:i/>
          <w:sz w:val="24"/>
          <w:szCs w:val="24"/>
        </w:rPr>
        <w:t>37,92 ha</w:t>
      </w:r>
      <w:r w:rsidRPr="00702F55">
        <w:rPr>
          <w:rFonts w:ascii="Arial" w:eastAsia="Calibri" w:hAnsi="Arial" w:cs="Arial"/>
          <w:sz w:val="24"/>
          <w:szCs w:val="24"/>
        </w:rPr>
        <w:t xml:space="preserve"> ;</w:t>
      </w:r>
    </w:p>
    <w:p w:rsidR="00702F55" w:rsidRPr="00702F55" w:rsidRDefault="00702F55" w:rsidP="00702F55">
      <w:pPr>
        <w:spacing w:after="0" w:line="240" w:lineRule="auto"/>
        <w:jc w:val="both"/>
        <w:rPr>
          <w:rFonts w:ascii="Arial" w:eastAsia="Calibri" w:hAnsi="Arial" w:cs="Arial"/>
          <w:sz w:val="24"/>
          <w:szCs w:val="24"/>
        </w:rPr>
      </w:pPr>
      <w:r w:rsidRPr="00702F55">
        <w:rPr>
          <w:rFonts w:ascii="Arial" w:eastAsia="Calibri" w:hAnsi="Arial" w:cs="Arial"/>
          <w:sz w:val="24"/>
          <w:szCs w:val="24"/>
        </w:rPr>
        <w:t xml:space="preserve">- </w:t>
      </w:r>
      <w:r w:rsidRPr="00702F55">
        <w:rPr>
          <w:rFonts w:ascii="Arial" w:eastAsia="Calibri" w:hAnsi="Arial" w:cs="Arial"/>
          <w:i/>
          <w:sz w:val="24"/>
          <w:szCs w:val="24"/>
        </w:rPr>
        <w:t xml:space="preserve">1.2.I </w:t>
      </w:r>
      <w:r w:rsidRPr="00702F55">
        <w:rPr>
          <w:rFonts w:ascii="Arial" w:eastAsia="Calibri" w:hAnsi="Arial" w:cs="Arial"/>
          <w:sz w:val="24"/>
          <w:szCs w:val="24"/>
        </w:rPr>
        <w:t>– Pădurile situate pe terenurile cu înmlăştinare permanentă, de pe terase                      şi lunci interioare (</w:t>
      </w:r>
      <w:r w:rsidRPr="00702F55">
        <w:rPr>
          <w:rFonts w:ascii="Arial" w:eastAsia="Calibri" w:hAnsi="Arial" w:cs="Arial"/>
          <w:i/>
          <w:sz w:val="24"/>
          <w:szCs w:val="24"/>
        </w:rPr>
        <w:t>T II</w:t>
      </w:r>
      <w:r w:rsidRPr="00702F55">
        <w:rPr>
          <w:rFonts w:ascii="Arial" w:eastAsia="Calibri" w:hAnsi="Arial" w:cs="Arial"/>
          <w:sz w:val="24"/>
          <w:szCs w:val="24"/>
        </w:rPr>
        <w:t xml:space="preserve">) - </w:t>
      </w:r>
      <w:r w:rsidRPr="00702F55">
        <w:rPr>
          <w:rFonts w:ascii="Arial" w:eastAsia="Calibri" w:hAnsi="Arial" w:cs="Arial"/>
          <w:i/>
          <w:sz w:val="24"/>
          <w:szCs w:val="24"/>
        </w:rPr>
        <w:t>17,64 ha</w:t>
      </w:r>
      <w:r w:rsidRPr="00702F55">
        <w:rPr>
          <w:rFonts w:ascii="Arial" w:eastAsia="Calibri" w:hAnsi="Arial" w:cs="Arial"/>
          <w:sz w:val="24"/>
          <w:szCs w:val="24"/>
        </w:rPr>
        <w:t xml:space="preserve"> ;</w:t>
      </w:r>
    </w:p>
    <w:p w:rsidR="00702F55" w:rsidRPr="00702F55" w:rsidRDefault="00702F55" w:rsidP="00702F55">
      <w:pPr>
        <w:spacing w:after="0" w:line="240" w:lineRule="auto"/>
        <w:jc w:val="both"/>
        <w:rPr>
          <w:rFonts w:ascii="Arial" w:eastAsia="Calibri" w:hAnsi="Arial" w:cs="Arial"/>
          <w:sz w:val="24"/>
          <w:szCs w:val="24"/>
        </w:rPr>
      </w:pPr>
      <w:r w:rsidRPr="00702F55">
        <w:rPr>
          <w:rFonts w:ascii="Arial" w:eastAsia="Calibri" w:hAnsi="Arial" w:cs="Arial"/>
          <w:sz w:val="24"/>
          <w:szCs w:val="24"/>
        </w:rPr>
        <w:t xml:space="preserve">- </w:t>
      </w:r>
      <w:r w:rsidRPr="00702F55">
        <w:rPr>
          <w:rFonts w:ascii="Arial" w:eastAsia="Calibri" w:hAnsi="Arial" w:cs="Arial"/>
          <w:i/>
          <w:sz w:val="24"/>
          <w:szCs w:val="24"/>
        </w:rPr>
        <w:t>1.2.L</w:t>
      </w:r>
      <w:r w:rsidRPr="00702F55">
        <w:rPr>
          <w:rFonts w:ascii="Arial" w:eastAsia="Calibri" w:hAnsi="Arial" w:cs="Arial"/>
          <w:sz w:val="24"/>
          <w:szCs w:val="24"/>
        </w:rPr>
        <w:t xml:space="preserve"> – Pădurile situate pe terenuri cu substraturi litologice foarte vulnerabile la          eroziuni şi alunecări, cu pante cuprinse până la limitele indicate la pct. 2A (</w:t>
      </w:r>
      <w:r w:rsidRPr="00702F55">
        <w:rPr>
          <w:rFonts w:ascii="Arial" w:eastAsia="Calibri" w:hAnsi="Arial" w:cs="Arial"/>
          <w:i/>
          <w:sz w:val="24"/>
          <w:szCs w:val="24"/>
        </w:rPr>
        <w:t>T IV</w:t>
      </w:r>
      <w:r w:rsidRPr="00702F55">
        <w:rPr>
          <w:rFonts w:ascii="Arial" w:eastAsia="Calibri" w:hAnsi="Arial" w:cs="Arial"/>
          <w:sz w:val="24"/>
          <w:szCs w:val="24"/>
        </w:rPr>
        <w:t xml:space="preserve">) - </w:t>
      </w:r>
      <w:r w:rsidRPr="00702F55">
        <w:rPr>
          <w:rFonts w:ascii="Arial" w:eastAsia="Calibri" w:hAnsi="Arial" w:cs="Arial"/>
          <w:i/>
          <w:sz w:val="24"/>
          <w:szCs w:val="24"/>
        </w:rPr>
        <w:t>54,96 ha</w:t>
      </w:r>
      <w:r w:rsidRPr="00702F55">
        <w:rPr>
          <w:rFonts w:ascii="Arial" w:eastAsia="Calibri" w:hAnsi="Arial" w:cs="Arial"/>
          <w:sz w:val="24"/>
          <w:szCs w:val="24"/>
        </w:rPr>
        <w:t xml:space="preserve"> ;</w:t>
      </w:r>
    </w:p>
    <w:p w:rsidR="00702F55" w:rsidRPr="00702F55" w:rsidRDefault="00702F55" w:rsidP="00702F55">
      <w:pPr>
        <w:spacing w:after="0" w:line="240" w:lineRule="auto"/>
        <w:jc w:val="both"/>
        <w:rPr>
          <w:rFonts w:ascii="Arial" w:eastAsia="Calibri" w:hAnsi="Arial" w:cs="Arial"/>
          <w:sz w:val="24"/>
          <w:szCs w:val="24"/>
        </w:rPr>
      </w:pPr>
      <w:r w:rsidRPr="00702F55">
        <w:rPr>
          <w:rFonts w:ascii="Arial" w:eastAsia="Calibri" w:hAnsi="Arial" w:cs="Arial"/>
          <w:sz w:val="24"/>
          <w:szCs w:val="24"/>
        </w:rPr>
        <w:t xml:space="preserve">- </w:t>
      </w:r>
      <w:r w:rsidRPr="00702F55">
        <w:rPr>
          <w:rFonts w:ascii="Arial" w:eastAsia="Calibri" w:hAnsi="Arial" w:cs="Arial"/>
          <w:i/>
          <w:sz w:val="24"/>
          <w:szCs w:val="24"/>
        </w:rPr>
        <w:t>1.4.A</w:t>
      </w:r>
      <w:r w:rsidRPr="00702F55">
        <w:rPr>
          <w:rFonts w:ascii="Arial" w:eastAsia="Calibri" w:hAnsi="Arial" w:cs="Arial"/>
          <w:sz w:val="24"/>
          <w:szCs w:val="24"/>
        </w:rPr>
        <w:t xml:space="preserve"> – Păduri parc şi alte păduri de recreere de intensitate funcţională foarte                     ridicată, stabilite de minister (parcul Oraşului Solca) (</w:t>
      </w:r>
      <w:r w:rsidRPr="00702F55">
        <w:rPr>
          <w:rFonts w:ascii="Arial" w:eastAsia="Calibri" w:hAnsi="Arial" w:cs="Arial"/>
          <w:i/>
          <w:sz w:val="24"/>
          <w:szCs w:val="24"/>
        </w:rPr>
        <w:t>T III</w:t>
      </w:r>
      <w:r w:rsidRPr="00702F55">
        <w:rPr>
          <w:rFonts w:ascii="Arial" w:eastAsia="Calibri" w:hAnsi="Arial" w:cs="Arial"/>
          <w:sz w:val="24"/>
          <w:szCs w:val="24"/>
        </w:rPr>
        <w:t xml:space="preserve">) - </w:t>
      </w:r>
      <w:r w:rsidRPr="00702F55">
        <w:rPr>
          <w:rFonts w:ascii="Arial" w:eastAsia="Calibri" w:hAnsi="Arial" w:cs="Arial"/>
          <w:i/>
          <w:sz w:val="24"/>
          <w:szCs w:val="24"/>
        </w:rPr>
        <w:t>1,56 ha</w:t>
      </w:r>
      <w:r w:rsidRPr="00702F55">
        <w:rPr>
          <w:rFonts w:ascii="Arial" w:eastAsia="Calibri" w:hAnsi="Arial" w:cs="Arial"/>
          <w:sz w:val="24"/>
          <w:szCs w:val="24"/>
        </w:rPr>
        <w:t xml:space="preserve"> ;</w:t>
      </w:r>
    </w:p>
    <w:p w:rsidR="00702F55" w:rsidRPr="00702F55" w:rsidRDefault="00702F55" w:rsidP="00702F55">
      <w:pPr>
        <w:spacing w:after="0" w:line="240" w:lineRule="auto"/>
        <w:jc w:val="both"/>
        <w:rPr>
          <w:rFonts w:ascii="Arial" w:eastAsia="Calibri" w:hAnsi="Arial" w:cs="Arial"/>
          <w:sz w:val="24"/>
          <w:szCs w:val="24"/>
        </w:rPr>
      </w:pPr>
      <w:r w:rsidRPr="00702F55">
        <w:rPr>
          <w:rFonts w:ascii="Arial" w:eastAsia="Calibri" w:hAnsi="Arial" w:cs="Arial"/>
          <w:sz w:val="24"/>
          <w:szCs w:val="24"/>
        </w:rPr>
        <w:t xml:space="preserve">- </w:t>
      </w:r>
      <w:r w:rsidRPr="00702F55">
        <w:rPr>
          <w:rFonts w:ascii="Arial" w:eastAsia="Calibri" w:hAnsi="Arial" w:cs="Arial"/>
          <w:i/>
          <w:sz w:val="24"/>
          <w:szCs w:val="24"/>
        </w:rPr>
        <w:t>1.4.B</w:t>
      </w:r>
      <w:r w:rsidRPr="00702F55">
        <w:rPr>
          <w:rFonts w:ascii="Arial" w:eastAsia="Calibri" w:hAnsi="Arial" w:cs="Arial"/>
          <w:sz w:val="24"/>
          <w:szCs w:val="24"/>
        </w:rPr>
        <w:t xml:space="preserve"> – Pădurile din jurul Oraşului Solca (</w:t>
      </w:r>
      <w:r w:rsidRPr="00702F55">
        <w:rPr>
          <w:rFonts w:ascii="Arial" w:eastAsia="Calibri" w:hAnsi="Arial" w:cs="Arial"/>
          <w:i/>
          <w:sz w:val="24"/>
          <w:szCs w:val="24"/>
        </w:rPr>
        <w:t>T III</w:t>
      </w:r>
      <w:r w:rsidRPr="00702F55">
        <w:rPr>
          <w:rFonts w:ascii="Arial" w:eastAsia="Calibri" w:hAnsi="Arial" w:cs="Arial"/>
          <w:sz w:val="24"/>
          <w:szCs w:val="24"/>
        </w:rPr>
        <w:t xml:space="preserve">) - </w:t>
      </w:r>
      <w:r w:rsidRPr="00702F55">
        <w:rPr>
          <w:rFonts w:ascii="Arial" w:eastAsia="Calibri" w:hAnsi="Arial" w:cs="Arial"/>
          <w:i/>
          <w:sz w:val="24"/>
          <w:szCs w:val="24"/>
        </w:rPr>
        <w:t>170,40 ha</w:t>
      </w:r>
      <w:r w:rsidRPr="00702F55">
        <w:rPr>
          <w:rFonts w:ascii="Arial" w:eastAsia="Calibri" w:hAnsi="Arial" w:cs="Arial"/>
          <w:sz w:val="24"/>
          <w:szCs w:val="24"/>
        </w:rPr>
        <w:t xml:space="preserve"> ;</w:t>
      </w:r>
    </w:p>
    <w:p w:rsidR="00702F55" w:rsidRPr="00702F55" w:rsidRDefault="00702F55" w:rsidP="00702F55">
      <w:pPr>
        <w:spacing w:after="0" w:line="240" w:lineRule="auto"/>
        <w:jc w:val="both"/>
        <w:rPr>
          <w:rFonts w:ascii="Arial" w:eastAsia="Calibri" w:hAnsi="Arial" w:cs="Arial"/>
          <w:sz w:val="24"/>
          <w:szCs w:val="24"/>
        </w:rPr>
      </w:pPr>
      <w:r w:rsidRPr="00702F55">
        <w:rPr>
          <w:rFonts w:ascii="Arial" w:eastAsia="Calibri" w:hAnsi="Arial" w:cs="Arial"/>
          <w:sz w:val="24"/>
          <w:szCs w:val="24"/>
        </w:rPr>
        <w:t xml:space="preserve">- </w:t>
      </w:r>
      <w:r w:rsidRPr="00702F55">
        <w:rPr>
          <w:rFonts w:ascii="Arial" w:eastAsia="Calibri" w:hAnsi="Arial" w:cs="Arial"/>
          <w:i/>
          <w:sz w:val="24"/>
          <w:szCs w:val="24"/>
        </w:rPr>
        <w:t xml:space="preserve">1.4.I </w:t>
      </w:r>
      <w:r w:rsidRPr="00702F55">
        <w:rPr>
          <w:rFonts w:ascii="Arial" w:eastAsia="Calibri" w:hAnsi="Arial" w:cs="Arial"/>
          <w:sz w:val="24"/>
          <w:szCs w:val="24"/>
        </w:rPr>
        <w:t xml:space="preserve"> – Arboretele situate de-a lungul căilor de comunicaţie de interes                           turistic (</w:t>
      </w:r>
      <w:r w:rsidRPr="00702F55">
        <w:rPr>
          <w:rFonts w:ascii="Arial" w:eastAsia="Calibri" w:hAnsi="Arial" w:cs="Arial"/>
          <w:i/>
          <w:sz w:val="24"/>
          <w:szCs w:val="24"/>
        </w:rPr>
        <w:t>T IV</w:t>
      </w:r>
      <w:r w:rsidRPr="00702F55">
        <w:rPr>
          <w:rFonts w:ascii="Arial" w:eastAsia="Calibri" w:hAnsi="Arial" w:cs="Arial"/>
          <w:sz w:val="24"/>
          <w:szCs w:val="24"/>
        </w:rPr>
        <w:t xml:space="preserve">) - </w:t>
      </w:r>
      <w:r w:rsidRPr="00702F55">
        <w:rPr>
          <w:rFonts w:ascii="Arial" w:eastAsia="Calibri" w:hAnsi="Arial" w:cs="Arial"/>
          <w:i/>
          <w:sz w:val="24"/>
          <w:szCs w:val="24"/>
        </w:rPr>
        <w:t>237,76 ha</w:t>
      </w:r>
      <w:r w:rsidRPr="00702F55">
        <w:rPr>
          <w:rFonts w:ascii="Arial" w:eastAsia="Calibri" w:hAnsi="Arial" w:cs="Arial"/>
          <w:sz w:val="24"/>
          <w:szCs w:val="24"/>
        </w:rPr>
        <w:t xml:space="preserve"> ;</w:t>
      </w:r>
    </w:p>
    <w:p w:rsidR="00702F55" w:rsidRPr="00702F55" w:rsidRDefault="00702F55" w:rsidP="00702F55">
      <w:pPr>
        <w:spacing w:after="0" w:line="240" w:lineRule="auto"/>
        <w:ind w:firstLine="708"/>
        <w:jc w:val="both"/>
        <w:rPr>
          <w:rFonts w:ascii="Arial" w:eastAsia="Calibri" w:hAnsi="Arial" w:cs="Arial"/>
          <w:sz w:val="24"/>
          <w:szCs w:val="24"/>
        </w:rPr>
      </w:pPr>
    </w:p>
    <w:p w:rsidR="00702F55" w:rsidRPr="00702F55" w:rsidRDefault="00702F55" w:rsidP="00702F55">
      <w:pPr>
        <w:spacing w:after="0" w:line="240" w:lineRule="auto"/>
        <w:jc w:val="both"/>
        <w:rPr>
          <w:rFonts w:ascii="Arial" w:eastAsia="Calibri" w:hAnsi="Arial" w:cs="Arial"/>
          <w:sz w:val="24"/>
          <w:szCs w:val="24"/>
        </w:rPr>
      </w:pPr>
      <w:r w:rsidRPr="00702F55">
        <w:rPr>
          <w:rFonts w:ascii="Arial" w:eastAsia="Calibri" w:hAnsi="Arial" w:cs="Arial"/>
          <w:sz w:val="24"/>
          <w:szCs w:val="24"/>
        </w:rPr>
        <w:lastRenderedPageBreak/>
        <w:t xml:space="preserve">- </w:t>
      </w:r>
      <w:r w:rsidRPr="00702F55">
        <w:rPr>
          <w:rFonts w:ascii="Arial" w:eastAsia="Calibri" w:hAnsi="Arial" w:cs="Arial"/>
          <w:i/>
          <w:sz w:val="24"/>
          <w:szCs w:val="24"/>
        </w:rPr>
        <w:t>1.5.H</w:t>
      </w:r>
      <w:r w:rsidRPr="00702F55">
        <w:rPr>
          <w:rFonts w:ascii="Arial" w:eastAsia="Calibri" w:hAnsi="Arial" w:cs="Arial"/>
          <w:sz w:val="24"/>
          <w:szCs w:val="24"/>
        </w:rPr>
        <w:t xml:space="preserve"> – Pădurile stabilite ca rezervaţii pentru producerea de seminţe forestiere                      şi pentru conservarea genofondului forestier (</w:t>
      </w:r>
      <w:r w:rsidRPr="00702F55">
        <w:rPr>
          <w:rFonts w:ascii="Arial" w:eastAsia="Calibri" w:hAnsi="Arial" w:cs="Arial"/>
          <w:i/>
          <w:sz w:val="24"/>
          <w:szCs w:val="24"/>
        </w:rPr>
        <w:t>T II</w:t>
      </w:r>
      <w:r w:rsidRPr="00702F55">
        <w:rPr>
          <w:rFonts w:ascii="Arial" w:eastAsia="Calibri" w:hAnsi="Arial" w:cs="Arial"/>
          <w:sz w:val="24"/>
          <w:szCs w:val="24"/>
        </w:rPr>
        <w:t xml:space="preserve">) - </w:t>
      </w:r>
      <w:r w:rsidRPr="00702F55">
        <w:rPr>
          <w:rFonts w:ascii="Arial" w:eastAsia="Calibri" w:hAnsi="Arial" w:cs="Arial"/>
          <w:i/>
          <w:sz w:val="24"/>
          <w:szCs w:val="24"/>
        </w:rPr>
        <w:t>121,08 ha</w:t>
      </w:r>
      <w:r w:rsidRPr="00702F55">
        <w:rPr>
          <w:rFonts w:ascii="Arial" w:eastAsia="Calibri" w:hAnsi="Arial" w:cs="Arial"/>
          <w:sz w:val="24"/>
          <w:szCs w:val="24"/>
        </w:rPr>
        <w:t>.</w:t>
      </w:r>
    </w:p>
    <w:p w:rsidR="00702F55" w:rsidRPr="00702F55" w:rsidRDefault="00702F55" w:rsidP="00702F55">
      <w:pPr>
        <w:spacing w:after="0" w:line="240" w:lineRule="auto"/>
        <w:ind w:firstLine="708"/>
        <w:jc w:val="both"/>
        <w:rPr>
          <w:rFonts w:ascii="Arial" w:eastAsia="Calibri" w:hAnsi="Arial" w:cs="Arial"/>
          <w:sz w:val="24"/>
          <w:szCs w:val="24"/>
        </w:rPr>
      </w:pPr>
      <w:r w:rsidRPr="00702F55">
        <w:rPr>
          <w:rFonts w:ascii="Arial" w:eastAsia="Calibri" w:hAnsi="Arial" w:cs="Arial"/>
          <w:sz w:val="24"/>
          <w:szCs w:val="24"/>
        </w:rPr>
        <w:tab/>
        <w:t xml:space="preserve"> </w:t>
      </w:r>
    </w:p>
    <w:p w:rsidR="00702F55" w:rsidRPr="00702F55" w:rsidRDefault="00702F55" w:rsidP="00702F55">
      <w:pPr>
        <w:spacing w:after="0" w:line="240" w:lineRule="auto"/>
        <w:ind w:firstLine="708"/>
        <w:jc w:val="both"/>
        <w:rPr>
          <w:rFonts w:ascii="Arial" w:eastAsia="Calibri" w:hAnsi="Arial" w:cs="Arial"/>
          <w:sz w:val="24"/>
          <w:szCs w:val="24"/>
          <w:lang w:val="en-US"/>
        </w:rPr>
      </w:pPr>
      <w:r w:rsidRPr="00702F55">
        <w:rPr>
          <w:rFonts w:ascii="Arial" w:eastAsia="Calibri" w:hAnsi="Arial" w:cs="Arial"/>
          <w:sz w:val="24"/>
          <w:szCs w:val="24"/>
          <w:lang w:val="en-US"/>
        </w:rPr>
        <w:t xml:space="preserve">Gospodărirea pădurilor urmează </w:t>
      </w:r>
      <w:proofErr w:type="gramStart"/>
      <w:r w:rsidRPr="00702F55">
        <w:rPr>
          <w:rFonts w:ascii="Arial" w:eastAsia="Calibri" w:hAnsi="Arial" w:cs="Arial"/>
          <w:sz w:val="24"/>
          <w:szCs w:val="24"/>
          <w:lang w:val="en-US"/>
        </w:rPr>
        <w:t>să</w:t>
      </w:r>
      <w:proofErr w:type="gramEnd"/>
      <w:r w:rsidRPr="00702F55">
        <w:rPr>
          <w:rFonts w:ascii="Arial" w:eastAsia="Calibri" w:hAnsi="Arial" w:cs="Arial"/>
          <w:sz w:val="24"/>
          <w:szCs w:val="24"/>
          <w:lang w:val="en-US"/>
        </w:rPr>
        <w:t xml:space="preserve"> se realizeze diferenţiat, în raport de funcţiile atribuite arboretelor. În acest scop </w:t>
      </w:r>
      <w:r w:rsidRPr="00702F55">
        <w:rPr>
          <w:rFonts w:ascii="Arial" w:eastAsia="Calibri" w:hAnsi="Arial" w:cs="Arial"/>
          <w:spacing w:val="-1"/>
          <w:sz w:val="24"/>
          <w:szCs w:val="24"/>
          <w:lang w:val="en-US"/>
        </w:rPr>
        <w:t>a</w:t>
      </w:r>
      <w:r w:rsidRPr="00702F55">
        <w:rPr>
          <w:rFonts w:ascii="Arial" w:eastAsia="Calibri" w:hAnsi="Arial" w:cs="Arial"/>
          <w:sz w:val="24"/>
          <w:szCs w:val="24"/>
          <w:lang w:val="en-US"/>
        </w:rPr>
        <w:t xml:space="preserve">u </w:t>
      </w:r>
      <w:r w:rsidRPr="00702F55">
        <w:rPr>
          <w:rFonts w:ascii="Arial" w:eastAsia="Calibri" w:hAnsi="Arial" w:cs="Arial"/>
          <w:spacing w:val="-1"/>
          <w:sz w:val="24"/>
          <w:szCs w:val="24"/>
          <w:lang w:val="en-US"/>
        </w:rPr>
        <w:t>f</w:t>
      </w:r>
      <w:r w:rsidRPr="00702F55">
        <w:rPr>
          <w:rFonts w:ascii="Arial" w:eastAsia="Calibri" w:hAnsi="Arial" w:cs="Arial"/>
          <w:sz w:val="24"/>
          <w:szCs w:val="24"/>
          <w:lang w:val="en-US"/>
        </w:rPr>
        <w:t xml:space="preserve">ost </w:t>
      </w:r>
      <w:r w:rsidRPr="00702F55">
        <w:rPr>
          <w:rFonts w:ascii="Arial" w:eastAsia="Calibri" w:hAnsi="Arial" w:cs="Arial"/>
          <w:spacing w:val="-1"/>
          <w:sz w:val="24"/>
          <w:szCs w:val="24"/>
          <w:lang w:val="en-US"/>
        </w:rPr>
        <w:t>c</w:t>
      </w:r>
      <w:r w:rsidRPr="00702F55">
        <w:rPr>
          <w:rFonts w:ascii="Arial" w:eastAsia="Calibri" w:hAnsi="Arial" w:cs="Arial"/>
          <w:sz w:val="24"/>
          <w:szCs w:val="24"/>
          <w:lang w:val="en-US"/>
        </w:rPr>
        <w:t>ons</w:t>
      </w:r>
      <w:r w:rsidRPr="00702F55">
        <w:rPr>
          <w:rFonts w:ascii="Arial" w:eastAsia="Calibri" w:hAnsi="Arial" w:cs="Arial"/>
          <w:spacing w:val="1"/>
          <w:sz w:val="24"/>
          <w:szCs w:val="24"/>
          <w:lang w:val="en-US"/>
        </w:rPr>
        <w:t>tit</w:t>
      </w:r>
      <w:r w:rsidRPr="00702F55">
        <w:rPr>
          <w:rFonts w:ascii="Arial" w:eastAsia="Calibri" w:hAnsi="Arial" w:cs="Arial"/>
          <w:sz w:val="24"/>
          <w:szCs w:val="24"/>
          <w:lang w:val="en-US"/>
        </w:rPr>
        <w:t>u</w:t>
      </w:r>
      <w:r w:rsidRPr="00702F55">
        <w:rPr>
          <w:rFonts w:ascii="Arial" w:eastAsia="Calibri" w:hAnsi="Arial" w:cs="Arial"/>
          <w:spacing w:val="1"/>
          <w:sz w:val="24"/>
          <w:szCs w:val="24"/>
          <w:lang w:val="en-US"/>
        </w:rPr>
        <w:t>it</w:t>
      </w:r>
      <w:r w:rsidRPr="00702F55">
        <w:rPr>
          <w:rFonts w:ascii="Arial" w:eastAsia="Calibri" w:hAnsi="Arial" w:cs="Arial"/>
          <w:sz w:val="24"/>
          <w:szCs w:val="24"/>
          <w:lang w:val="en-US"/>
        </w:rPr>
        <w:t>e u</w:t>
      </w:r>
      <w:r w:rsidRPr="00702F55">
        <w:rPr>
          <w:rFonts w:ascii="Arial" w:eastAsia="Calibri" w:hAnsi="Arial" w:cs="Arial"/>
          <w:spacing w:val="-1"/>
          <w:sz w:val="24"/>
          <w:szCs w:val="24"/>
          <w:lang w:val="en-US"/>
        </w:rPr>
        <w:t>r</w:t>
      </w:r>
      <w:r w:rsidRPr="00702F55">
        <w:rPr>
          <w:rFonts w:ascii="Arial" w:eastAsia="Calibri" w:hAnsi="Arial" w:cs="Arial"/>
          <w:spacing w:val="1"/>
          <w:sz w:val="24"/>
          <w:szCs w:val="24"/>
          <w:lang w:val="en-US"/>
        </w:rPr>
        <w:t>m</w:t>
      </w:r>
      <w:r w:rsidRPr="00702F55">
        <w:rPr>
          <w:rFonts w:ascii="Arial" w:eastAsia="Calibri" w:hAnsi="Arial" w:cs="Arial"/>
          <w:spacing w:val="-1"/>
          <w:sz w:val="24"/>
          <w:szCs w:val="24"/>
          <w:lang w:val="en-US"/>
        </w:rPr>
        <w:t>ă</w:t>
      </w:r>
      <w:r w:rsidRPr="00702F55">
        <w:rPr>
          <w:rFonts w:ascii="Arial" w:eastAsia="Calibri" w:hAnsi="Arial" w:cs="Arial"/>
          <w:spacing w:val="1"/>
          <w:sz w:val="24"/>
          <w:szCs w:val="24"/>
          <w:lang w:val="en-US"/>
        </w:rPr>
        <w:t>t</w:t>
      </w:r>
      <w:r w:rsidRPr="00702F55">
        <w:rPr>
          <w:rFonts w:ascii="Arial" w:eastAsia="Calibri" w:hAnsi="Arial" w:cs="Arial"/>
          <w:sz w:val="24"/>
          <w:szCs w:val="24"/>
          <w:lang w:val="en-US"/>
        </w:rPr>
        <w:t>o</w:t>
      </w:r>
      <w:r w:rsidRPr="00702F55">
        <w:rPr>
          <w:rFonts w:ascii="Arial" w:eastAsia="Calibri" w:hAnsi="Arial" w:cs="Arial"/>
          <w:spacing w:val="-1"/>
          <w:sz w:val="24"/>
          <w:szCs w:val="24"/>
          <w:lang w:val="en-US"/>
        </w:rPr>
        <w:t>are</w:t>
      </w:r>
      <w:r w:rsidRPr="00702F55">
        <w:rPr>
          <w:rFonts w:ascii="Arial" w:eastAsia="Calibri" w:hAnsi="Arial" w:cs="Arial"/>
          <w:spacing w:val="3"/>
          <w:sz w:val="24"/>
          <w:szCs w:val="24"/>
          <w:lang w:val="en-US"/>
        </w:rPr>
        <w:t>l</w:t>
      </w:r>
      <w:r w:rsidRPr="00702F55">
        <w:rPr>
          <w:rFonts w:ascii="Arial" w:eastAsia="Calibri" w:hAnsi="Arial" w:cs="Arial"/>
          <w:sz w:val="24"/>
          <w:szCs w:val="24"/>
          <w:lang w:val="en-US"/>
        </w:rPr>
        <w:t xml:space="preserve">e </w:t>
      </w:r>
      <w:r w:rsidRPr="00702F55">
        <w:rPr>
          <w:rFonts w:ascii="Arial" w:eastAsia="Calibri" w:hAnsi="Arial" w:cs="Arial"/>
          <w:spacing w:val="-5"/>
          <w:sz w:val="24"/>
          <w:szCs w:val="24"/>
          <w:lang w:val="en-US"/>
        </w:rPr>
        <w:t xml:space="preserve">subunități </w:t>
      </w:r>
      <w:r w:rsidRPr="00702F55">
        <w:rPr>
          <w:rFonts w:ascii="Arial" w:eastAsia="Calibri" w:hAnsi="Arial" w:cs="Arial"/>
          <w:sz w:val="24"/>
          <w:szCs w:val="24"/>
          <w:lang w:val="en-US"/>
        </w:rPr>
        <w:t>de</w:t>
      </w:r>
      <w:r w:rsidRPr="00702F55">
        <w:rPr>
          <w:rFonts w:ascii="Arial" w:eastAsia="Calibri" w:hAnsi="Arial" w:cs="Arial"/>
          <w:spacing w:val="-2"/>
          <w:sz w:val="24"/>
          <w:szCs w:val="24"/>
          <w:lang w:val="en-US"/>
        </w:rPr>
        <w:t xml:space="preserve"> g</w:t>
      </w:r>
      <w:r w:rsidRPr="00702F55">
        <w:rPr>
          <w:rFonts w:ascii="Arial" w:eastAsia="Calibri" w:hAnsi="Arial" w:cs="Arial"/>
          <w:sz w:val="24"/>
          <w:szCs w:val="24"/>
          <w:lang w:val="en-US"/>
        </w:rPr>
        <w:t>ospod</w:t>
      </w:r>
      <w:r w:rsidRPr="00702F55">
        <w:rPr>
          <w:rFonts w:ascii="Arial" w:eastAsia="Calibri" w:hAnsi="Arial" w:cs="Arial"/>
          <w:spacing w:val="2"/>
          <w:sz w:val="24"/>
          <w:szCs w:val="24"/>
          <w:lang w:val="en-US"/>
        </w:rPr>
        <w:t>ă</w:t>
      </w:r>
      <w:r w:rsidRPr="00702F55">
        <w:rPr>
          <w:rFonts w:ascii="Arial" w:eastAsia="Calibri" w:hAnsi="Arial" w:cs="Arial"/>
          <w:spacing w:val="-1"/>
          <w:sz w:val="24"/>
          <w:szCs w:val="24"/>
          <w:lang w:val="en-US"/>
        </w:rPr>
        <w:t>r</w:t>
      </w:r>
      <w:r w:rsidRPr="00702F55">
        <w:rPr>
          <w:rFonts w:ascii="Arial" w:eastAsia="Calibri" w:hAnsi="Arial" w:cs="Arial"/>
          <w:spacing w:val="1"/>
          <w:sz w:val="24"/>
          <w:szCs w:val="24"/>
          <w:lang w:val="en-US"/>
        </w:rPr>
        <w:t>i</w:t>
      </w:r>
      <w:r w:rsidRPr="00702F55">
        <w:rPr>
          <w:rFonts w:ascii="Arial" w:eastAsia="Calibri" w:hAnsi="Arial" w:cs="Arial"/>
          <w:spacing w:val="-1"/>
          <w:sz w:val="24"/>
          <w:szCs w:val="24"/>
          <w:lang w:val="en-US"/>
        </w:rPr>
        <w:t>r</w:t>
      </w:r>
      <w:r w:rsidRPr="00702F55">
        <w:rPr>
          <w:rFonts w:ascii="Arial" w:eastAsia="Calibri" w:hAnsi="Arial" w:cs="Arial"/>
          <w:sz w:val="24"/>
          <w:szCs w:val="24"/>
          <w:lang w:val="en-US"/>
        </w:rPr>
        <w:t>e:</w:t>
      </w:r>
    </w:p>
    <w:p w:rsidR="00702F55" w:rsidRPr="00702F55" w:rsidRDefault="00702F55" w:rsidP="00702F55">
      <w:pPr>
        <w:spacing w:after="0" w:line="240" w:lineRule="auto"/>
        <w:rPr>
          <w:rFonts w:ascii="Arial" w:eastAsia="Calibri" w:hAnsi="Arial" w:cs="Arial"/>
          <w:sz w:val="24"/>
          <w:szCs w:val="24"/>
        </w:rPr>
      </w:pPr>
      <w:r w:rsidRPr="00702F55">
        <w:rPr>
          <w:rFonts w:ascii="Arial" w:eastAsia="Calibri" w:hAnsi="Arial" w:cs="Arial"/>
          <w:sz w:val="24"/>
          <w:szCs w:val="24"/>
        </w:rPr>
        <w:t>- S.U.P. „A“ – codru regulat, sortimente obişnuite - 6176,89 ha ;</w:t>
      </w:r>
    </w:p>
    <w:p w:rsidR="00702F55" w:rsidRPr="00702F55" w:rsidRDefault="00702F55" w:rsidP="00702F55">
      <w:pPr>
        <w:spacing w:after="0" w:line="240" w:lineRule="auto"/>
        <w:rPr>
          <w:rFonts w:ascii="Arial" w:eastAsia="Calibri" w:hAnsi="Arial" w:cs="Arial"/>
          <w:sz w:val="24"/>
          <w:szCs w:val="24"/>
        </w:rPr>
      </w:pPr>
      <w:r w:rsidRPr="00702F55">
        <w:rPr>
          <w:rFonts w:ascii="Arial" w:eastAsia="Calibri" w:hAnsi="Arial" w:cs="Arial"/>
          <w:sz w:val="24"/>
          <w:szCs w:val="24"/>
        </w:rPr>
        <w:t>- S.U.P. „K“ – rezervaţii de seminţe - 121,08 ha ;</w:t>
      </w:r>
    </w:p>
    <w:p w:rsidR="00702F55" w:rsidRPr="00702F55" w:rsidRDefault="00702F55" w:rsidP="00702F55">
      <w:pPr>
        <w:spacing w:after="0" w:line="240" w:lineRule="auto"/>
        <w:jc w:val="both"/>
        <w:rPr>
          <w:rFonts w:ascii="Arial" w:eastAsia="Calibri" w:hAnsi="Arial" w:cs="Arial"/>
          <w:sz w:val="24"/>
          <w:szCs w:val="24"/>
        </w:rPr>
      </w:pPr>
      <w:r w:rsidRPr="00702F55">
        <w:rPr>
          <w:rFonts w:ascii="Arial" w:eastAsia="Calibri" w:hAnsi="Arial" w:cs="Arial"/>
          <w:sz w:val="24"/>
          <w:szCs w:val="24"/>
        </w:rPr>
        <w:t>- S.U.P. „M“ – păduri supuse regimului de conservare deosebită - 285,10 ha ;</w:t>
      </w:r>
    </w:p>
    <w:p w:rsidR="00702F55" w:rsidRPr="00702F55" w:rsidRDefault="00702F55" w:rsidP="00702F55">
      <w:pPr>
        <w:spacing w:after="0" w:line="240" w:lineRule="auto"/>
        <w:jc w:val="both"/>
        <w:rPr>
          <w:rFonts w:ascii="Arial" w:eastAsia="Calibri" w:hAnsi="Arial" w:cs="Arial"/>
          <w:sz w:val="24"/>
          <w:szCs w:val="24"/>
        </w:rPr>
      </w:pPr>
    </w:p>
    <w:p w:rsidR="00702F55" w:rsidRPr="00702F55" w:rsidRDefault="00702F55" w:rsidP="00702F55">
      <w:pPr>
        <w:spacing w:after="0" w:line="240" w:lineRule="auto"/>
        <w:ind w:firstLine="709"/>
        <w:jc w:val="both"/>
        <w:rPr>
          <w:rFonts w:ascii="Arial" w:eastAsia="Calibri" w:hAnsi="Arial" w:cs="Arial"/>
          <w:sz w:val="24"/>
          <w:szCs w:val="24"/>
          <w:lang w:val="en-US"/>
        </w:rPr>
      </w:pPr>
      <w:proofErr w:type="gramStart"/>
      <w:r w:rsidRPr="00702F55">
        <w:rPr>
          <w:rFonts w:ascii="Arial" w:eastAsia="Calibri" w:hAnsi="Arial" w:cs="Arial"/>
          <w:spacing w:val="1"/>
          <w:sz w:val="24"/>
          <w:szCs w:val="24"/>
          <w:lang w:val="en-US"/>
        </w:rPr>
        <w:t>P</w:t>
      </w:r>
      <w:r w:rsidRPr="00702F55">
        <w:rPr>
          <w:rFonts w:ascii="Arial" w:eastAsia="Calibri" w:hAnsi="Arial" w:cs="Arial"/>
          <w:spacing w:val="-1"/>
          <w:sz w:val="24"/>
          <w:szCs w:val="24"/>
          <w:lang w:val="en-US"/>
        </w:rPr>
        <w:t>e</w:t>
      </w:r>
      <w:r w:rsidRPr="00702F55">
        <w:rPr>
          <w:rFonts w:ascii="Arial" w:eastAsia="Calibri" w:hAnsi="Arial" w:cs="Arial"/>
          <w:sz w:val="24"/>
          <w:szCs w:val="24"/>
          <w:lang w:val="en-US"/>
        </w:rPr>
        <w:t>n</w:t>
      </w:r>
      <w:r w:rsidRPr="00702F55">
        <w:rPr>
          <w:rFonts w:ascii="Arial" w:eastAsia="Calibri" w:hAnsi="Arial" w:cs="Arial"/>
          <w:spacing w:val="1"/>
          <w:sz w:val="24"/>
          <w:szCs w:val="24"/>
          <w:lang w:val="en-US"/>
        </w:rPr>
        <w:t>t</w:t>
      </w:r>
      <w:r w:rsidRPr="00702F55">
        <w:rPr>
          <w:rFonts w:ascii="Arial" w:eastAsia="Calibri" w:hAnsi="Arial" w:cs="Arial"/>
          <w:spacing w:val="-1"/>
          <w:sz w:val="24"/>
          <w:szCs w:val="24"/>
          <w:lang w:val="en-US"/>
        </w:rPr>
        <w:t>r</w:t>
      </w:r>
      <w:r w:rsidRPr="00702F55">
        <w:rPr>
          <w:rFonts w:ascii="Arial" w:eastAsia="Calibri" w:hAnsi="Arial" w:cs="Arial"/>
          <w:sz w:val="24"/>
          <w:szCs w:val="24"/>
          <w:lang w:val="en-US"/>
        </w:rPr>
        <w:t>u</w:t>
      </w:r>
      <w:r w:rsidRPr="00702F55">
        <w:rPr>
          <w:rFonts w:ascii="Arial" w:eastAsia="Calibri" w:hAnsi="Arial" w:cs="Arial"/>
          <w:spacing w:val="3"/>
          <w:sz w:val="24"/>
          <w:szCs w:val="24"/>
          <w:lang w:val="en-US"/>
        </w:rPr>
        <w:t xml:space="preserve"> </w:t>
      </w:r>
      <w:r w:rsidRPr="00702F55">
        <w:rPr>
          <w:rFonts w:ascii="Arial" w:eastAsia="Calibri" w:hAnsi="Arial" w:cs="Arial"/>
          <w:spacing w:val="1"/>
          <w:sz w:val="24"/>
          <w:szCs w:val="24"/>
          <w:lang w:val="en-US"/>
        </w:rPr>
        <w:t>î</w:t>
      </w:r>
      <w:r w:rsidRPr="00702F55">
        <w:rPr>
          <w:rFonts w:ascii="Arial" w:eastAsia="Calibri" w:hAnsi="Arial" w:cs="Arial"/>
          <w:sz w:val="24"/>
          <w:szCs w:val="24"/>
          <w:lang w:val="en-US"/>
        </w:rPr>
        <w:t>n</w:t>
      </w:r>
      <w:r w:rsidRPr="00702F55">
        <w:rPr>
          <w:rFonts w:ascii="Arial" w:eastAsia="Calibri" w:hAnsi="Arial" w:cs="Arial"/>
          <w:spacing w:val="1"/>
          <w:sz w:val="24"/>
          <w:szCs w:val="24"/>
          <w:lang w:val="en-US"/>
        </w:rPr>
        <w:t>t</w:t>
      </w:r>
      <w:r w:rsidRPr="00702F55">
        <w:rPr>
          <w:rFonts w:ascii="Arial" w:eastAsia="Calibri" w:hAnsi="Arial" w:cs="Arial"/>
          <w:spacing w:val="-1"/>
          <w:sz w:val="24"/>
          <w:szCs w:val="24"/>
          <w:lang w:val="en-US"/>
        </w:rPr>
        <w:t>re</w:t>
      </w:r>
      <w:r w:rsidRPr="00702F55">
        <w:rPr>
          <w:rFonts w:ascii="Arial" w:eastAsia="Calibri" w:hAnsi="Arial" w:cs="Arial"/>
          <w:spacing w:val="2"/>
          <w:sz w:val="24"/>
          <w:szCs w:val="24"/>
          <w:lang w:val="en-US"/>
        </w:rPr>
        <w:t>a</w:t>
      </w:r>
      <w:r w:rsidRPr="00702F55">
        <w:rPr>
          <w:rFonts w:ascii="Arial" w:eastAsia="Calibri" w:hAnsi="Arial" w:cs="Arial"/>
          <w:spacing w:val="-2"/>
          <w:sz w:val="24"/>
          <w:szCs w:val="24"/>
          <w:lang w:val="en-US"/>
        </w:rPr>
        <w:t>g</w:t>
      </w:r>
      <w:r w:rsidRPr="00702F55">
        <w:rPr>
          <w:rFonts w:ascii="Arial" w:eastAsia="Calibri" w:hAnsi="Arial" w:cs="Arial"/>
          <w:sz w:val="24"/>
          <w:szCs w:val="24"/>
          <w:lang w:val="en-US"/>
        </w:rPr>
        <w:t>a</w:t>
      </w:r>
      <w:r w:rsidRPr="00702F55">
        <w:rPr>
          <w:rFonts w:ascii="Arial" w:eastAsia="Calibri" w:hAnsi="Arial" w:cs="Arial"/>
          <w:spacing w:val="3"/>
          <w:sz w:val="24"/>
          <w:szCs w:val="24"/>
          <w:lang w:val="en-US"/>
        </w:rPr>
        <w:t xml:space="preserve"> </w:t>
      </w:r>
      <w:r w:rsidRPr="00702F55">
        <w:rPr>
          <w:rFonts w:ascii="Arial" w:eastAsia="Calibri" w:hAnsi="Arial" w:cs="Arial"/>
          <w:sz w:val="24"/>
          <w:szCs w:val="24"/>
          <w:lang w:val="en-US"/>
        </w:rPr>
        <w:t>un</w:t>
      </w:r>
      <w:r w:rsidRPr="00702F55">
        <w:rPr>
          <w:rFonts w:ascii="Arial" w:eastAsia="Calibri" w:hAnsi="Arial" w:cs="Arial"/>
          <w:spacing w:val="1"/>
          <w:sz w:val="24"/>
          <w:szCs w:val="24"/>
          <w:lang w:val="en-US"/>
        </w:rPr>
        <w:t>it</w:t>
      </w:r>
      <w:r w:rsidRPr="00702F55">
        <w:rPr>
          <w:rFonts w:ascii="Arial" w:eastAsia="Calibri" w:hAnsi="Arial" w:cs="Arial"/>
          <w:spacing w:val="-1"/>
          <w:sz w:val="24"/>
          <w:szCs w:val="24"/>
          <w:lang w:val="en-US"/>
        </w:rPr>
        <w:t>a</w:t>
      </w:r>
      <w:r w:rsidRPr="00702F55">
        <w:rPr>
          <w:rFonts w:ascii="Arial" w:eastAsia="Calibri" w:hAnsi="Arial" w:cs="Arial"/>
          <w:spacing w:val="1"/>
          <w:sz w:val="24"/>
          <w:szCs w:val="24"/>
          <w:lang w:val="en-US"/>
        </w:rPr>
        <w:t>t</w:t>
      </w:r>
      <w:r w:rsidRPr="00702F55">
        <w:rPr>
          <w:rFonts w:ascii="Arial" w:eastAsia="Calibri" w:hAnsi="Arial" w:cs="Arial"/>
          <w:sz w:val="24"/>
          <w:szCs w:val="24"/>
          <w:lang w:val="en-US"/>
        </w:rPr>
        <w:t>e</w:t>
      </w:r>
      <w:r w:rsidRPr="00702F55">
        <w:rPr>
          <w:rFonts w:ascii="Arial" w:eastAsia="Calibri" w:hAnsi="Arial" w:cs="Arial"/>
          <w:spacing w:val="6"/>
          <w:sz w:val="24"/>
          <w:szCs w:val="24"/>
          <w:lang w:val="en-US"/>
        </w:rPr>
        <w:t xml:space="preserve"> </w:t>
      </w:r>
      <w:r w:rsidRPr="00702F55">
        <w:rPr>
          <w:rFonts w:ascii="Arial" w:eastAsia="Calibri" w:hAnsi="Arial" w:cs="Arial"/>
          <w:spacing w:val="2"/>
          <w:sz w:val="24"/>
          <w:szCs w:val="24"/>
          <w:lang w:val="en-US"/>
        </w:rPr>
        <w:t>d</w:t>
      </w:r>
      <w:r w:rsidRPr="00702F55">
        <w:rPr>
          <w:rFonts w:ascii="Arial" w:eastAsia="Calibri" w:hAnsi="Arial" w:cs="Arial"/>
          <w:sz w:val="24"/>
          <w:szCs w:val="24"/>
          <w:lang w:val="en-US"/>
        </w:rPr>
        <w:t>e producţie</w:t>
      </w:r>
      <w:r w:rsidRPr="00702F55">
        <w:rPr>
          <w:rFonts w:ascii="Arial" w:eastAsia="Calibri" w:hAnsi="Arial" w:cs="Arial"/>
          <w:spacing w:val="8"/>
          <w:sz w:val="24"/>
          <w:szCs w:val="24"/>
          <w:lang w:val="en-US"/>
        </w:rPr>
        <w:t xml:space="preserve"> </w:t>
      </w:r>
      <w:r w:rsidRPr="00702F55">
        <w:rPr>
          <w:rFonts w:ascii="Arial" w:eastAsia="Calibri" w:hAnsi="Arial" w:cs="Arial"/>
          <w:sz w:val="24"/>
          <w:szCs w:val="24"/>
          <w:lang w:val="en-US"/>
        </w:rPr>
        <w:t>a</w:t>
      </w:r>
      <w:r w:rsidRPr="00702F55">
        <w:rPr>
          <w:rFonts w:ascii="Arial" w:eastAsia="Calibri" w:hAnsi="Arial" w:cs="Arial"/>
          <w:spacing w:val="6"/>
          <w:sz w:val="24"/>
          <w:szCs w:val="24"/>
          <w:lang w:val="en-US"/>
        </w:rPr>
        <w:t xml:space="preserve"> </w:t>
      </w:r>
      <w:r w:rsidRPr="00702F55">
        <w:rPr>
          <w:rFonts w:ascii="Arial" w:eastAsia="Calibri" w:hAnsi="Arial" w:cs="Arial"/>
          <w:spacing w:val="-1"/>
          <w:sz w:val="24"/>
          <w:szCs w:val="24"/>
          <w:lang w:val="en-US"/>
        </w:rPr>
        <w:t>f</w:t>
      </w:r>
      <w:r w:rsidRPr="00702F55">
        <w:rPr>
          <w:rFonts w:ascii="Arial" w:eastAsia="Calibri" w:hAnsi="Arial" w:cs="Arial"/>
          <w:sz w:val="24"/>
          <w:szCs w:val="24"/>
          <w:lang w:val="en-US"/>
        </w:rPr>
        <w:t>ost</w:t>
      </w:r>
      <w:r w:rsidRPr="00702F55">
        <w:rPr>
          <w:rFonts w:ascii="Arial" w:eastAsia="Calibri" w:hAnsi="Arial" w:cs="Arial"/>
          <w:spacing w:val="4"/>
          <w:sz w:val="24"/>
          <w:szCs w:val="24"/>
          <w:lang w:val="en-US"/>
        </w:rPr>
        <w:t xml:space="preserve"> </w:t>
      </w:r>
      <w:r w:rsidRPr="00702F55">
        <w:rPr>
          <w:rFonts w:ascii="Arial" w:eastAsia="Calibri" w:hAnsi="Arial" w:cs="Arial"/>
          <w:spacing w:val="2"/>
          <w:sz w:val="24"/>
          <w:szCs w:val="24"/>
          <w:lang w:val="en-US"/>
        </w:rPr>
        <w:t>c</w:t>
      </w:r>
      <w:r w:rsidRPr="00702F55">
        <w:rPr>
          <w:rFonts w:ascii="Arial" w:eastAsia="Calibri" w:hAnsi="Arial" w:cs="Arial"/>
          <w:spacing w:val="-1"/>
          <w:sz w:val="24"/>
          <w:szCs w:val="24"/>
          <w:lang w:val="en-US"/>
        </w:rPr>
        <w:t>a</w:t>
      </w:r>
      <w:r w:rsidRPr="00702F55">
        <w:rPr>
          <w:rFonts w:ascii="Arial" w:eastAsia="Calibri" w:hAnsi="Arial" w:cs="Arial"/>
          <w:spacing w:val="1"/>
          <w:sz w:val="24"/>
          <w:szCs w:val="24"/>
          <w:lang w:val="en-US"/>
        </w:rPr>
        <w:t>l</w:t>
      </w:r>
      <w:r w:rsidRPr="00702F55">
        <w:rPr>
          <w:rFonts w:ascii="Arial" w:eastAsia="Calibri" w:hAnsi="Arial" w:cs="Arial"/>
          <w:spacing w:val="-1"/>
          <w:sz w:val="24"/>
          <w:szCs w:val="24"/>
          <w:lang w:val="en-US"/>
        </w:rPr>
        <w:t>c</w:t>
      </w:r>
      <w:r w:rsidRPr="00702F55">
        <w:rPr>
          <w:rFonts w:ascii="Arial" w:eastAsia="Calibri" w:hAnsi="Arial" w:cs="Arial"/>
          <w:sz w:val="24"/>
          <w:szCs w:val="24"/>
          <w:lang w:val="en-US"/>
        </w:rPr>
        <w:t>u</w:t>
      </w:r>
      <w:r w:rsidRPr="00702F55">
        <w:rPr>
          <w:rFonts w:ascii="Arial" w:eastAsia="Calibri" w:hAnsi="Arial" w:cs="Arial"/>
          <w:spacing w:val="3"/>
          <w:sz w:val="24"/>
          <w:szCs w:val="24"/>
          <w:lang w:val="en-US"/>
        </w:rPr>
        <w:t>l</w:t>
      </w:r>
      <w:r w:rsidRPr="00702F55">
        <w:rPr>
          <w:rFonts w:ascii="Arial" w:eastAsia="Calibri" w:hAnsi="Arial" w:cs="Arial"/>
          <w:spacing w:val="-1"/>
          <w:sz w:val="24"/>
          <w:szCs w:val="24"/>
          <w:lang w:val="en-US"/>
        </w:rPr>
        <w:t>a</w:t>
      </w:r>
      <w:r w:rsidRPr="00702F55">
        <w:rPr>
          <w:rFonts w:ascii="Arial" w:eastAsia="Calibri" w:hAnsi="Arial" w:cs="Arial"/>
          <w:spacing w:val="1"/>
          <w:sz w:val="24"/>
          <w:szCs w:val="24"/>
          <w:lang w:val="en-US"/>
        </w:rPr>
        <w:t>t</w:t>
      </w:r>
      <w:r w:rsidRPr="00702F55">
        <w:rPr>
          <w:rFonts w:ascii="Arial" w:eastAsia="Calibri" w:hAnsi="Arial" w:cs="Arial"/>
          <w:spacing w:val="-1"/>
          <w:sz w:val="24"/>
          <w:szCs w:val="24"/>
          <w:lang w:val="en-US"/>
        </w:rPr>
        <w:t>ă</w:t>
      </w:r>
      <w:r w:rsidRPr="00702F55">
        <w:rPr>
          <w:rFonts w:ascii="Arial" w:eastAsia="Calibri" w:hAnsi="Arial" w:cs="Arial"/>
          <w:sz w:val="24"/>
          <w:szCs w:val="24"/>
          <w:lang w:val="en-US"/>
        </w:rPr>
        <w:t xml:space="preserve"> </w:t>
      </w:r>
      <w:r w:rsidRPr="00702F55">
        <w:rPr>
          <w:rFonts w:ascii="Arial" w:eastAsia="Calibri" w:hAnsi="Arial" w:cs="Arial"/>
          <w:spacing w:val="-1"/>
          <w:sz w:val="24"/>
          <w:szCs w:val="24"/>
          <w:lang w:val="en-US"/>
        </w:rPr>
        <w:t>compoziția-</w:t>
      </w:r>
      <w:r w:rsidRPr="00702F55">
        <w:rPr>
          <w:rFonts w:ascii="Arial" w:eastAsia="Calibri" w:hAnsi="Arial" w:cs="Arial"/>
          <w:spacing w:val="-3"/>
          <w:sz w:val="24"/>
          <w:szCs w:val="24"/>
          <w:lang w:val="en-US"/>
        </w:rPr>
        <w:t xml:space="preserve">țel </w:t>
      </w:r>
      <w:r w:rsidRPr="00702F55">
        <w:rPr>
          <w:rFonts w:ascii="Arial" w:eastAsia="Calibri" w:hAnsi="Arial" w:cs="Arial"/>
          <w:spacing w:val="-1"/>
          <w:sz w:val="24"/>
          <w:szCs w:val="24"/>
          <w:lang w:val="en-US"/>
        </w:rPr>
        <w:t>c</w:t>
      </w:r>
      <w:r w:rsidRPr="00702F55">
        <w:rPr>
          <w:rFonts w:ascii="Arial" w:eastAsia="Calibri" w:hAnsi="Arial" w:cs="Arial"/>
          <w:sz w:val="24"/>
          <w:szCs w:val="24"/>
          <w:lang w:val="en-US"/>
        </w:rPr>
        <w:t>a</w:t>
      </w:r>
      <w:r w:rsidRPr="00702F55">
        <w:rPr>
          <w:rFonts w:ascii="Arial" w:eastAsia="Calibri" w:hAnsi="Arial" w:cs="Arial"/>
          <w:spacing w:val="9"/>
          <w:sz w:val="24"/>
          <w:szCs w:val="24"/>
          <w:lang w:val="en-US"/>
        </w:rPr>
        <w:t xml:space="preserve"> </w:t>
      </w:r>
      <w:r w:rsidRPr="00702F55">
        <w:rPr>
          <w:rFonts w:ascii="Arial" w:eastAsia="Calibri" w:hAnsi="Arial" w:cs="Arial"/>
          <w:spacing w:val="1"/>
          <w:sz w:val="24"/>
          <w:szCs w:val="24"/>
          <w:lang w:val="en-US"/>
        </w:rPr>
        <w:t>m</w:t>
      </w:r>
      <w:r w:rsidRPr="00702F55">
        <w:rPr>
          <w:rFonts w:ascii="Arial" w:eastAsia="Calibri" w:hAnsi="Arial" w:cs="Arial"/>
          <w:spacing w:val="-1"/>
          <w:sz w:val="24"/>
          <w:szCs w:val="24"/>
          <w:lang w:val="en-US"/>
        </w:rPr>
        <w:t>e</w:t>
      </w:r>
      <w:r w:rsidRPr="00702F55">
        <w:rPr>
          <w:rFonts w:ascii="Arial" w:eastAsia="Calibri" w:hAnsi="Arial" w:cs="Arial"/>
          <w:sz w:val="24"/>
          <w:szCs w:val="24"/>
          <w:lang w:val="en-US"/>
        </w:rPr>
        <w:t>d</w:t>
      </w:r>
      <w:r w:rsidRPr="00702F55">
        <w:rPr>
          <w:rFonts w:ascii="Arial" w:eastAsia="Calibri" w:hAnsi="Arial" w:cs="Arial"/>
          <w:spacing w:val="1"/>
          <w:sz w:val="24"/>
          <w:szCs w:val="24"/>
          <w:lang w:val="en-US"/>
        </w:rPr>
        <w:t>i</w:t>
      </w:r>
      <w:r w:rsidRPr="00702F55">
        <w:rPr>
          <w:rFonts w:ascii="Arial" w:eastAsia="Calibri" w:hAnsi="Arial" w:cs="Arial"/>
          <w:sz w:val="24"/>
          <w:szCs w:val="24"/>
          <w:lang w:val="en-US"/>
        </w:rPr>
        <w:t>e</w:t>
      </w:r>
      <w:r w:rsidRPr="00702F55">
        <w:rPr>
          <w:rFonts w:ascii="Arial" w:eastAsia="Calibri" w:hAnsi="Arial" w:cs="Arial"/>
          <w:spacing w:val="4"/>
          <w:sz w:val="24"/>
          <w:szCs w:val="24"/>
          <w:lang w:val="en-US"/>
        </w:rPr>
        <w:t xml:space="preserve"> </w:t>
      </w:r>
      <w:r w:rsidRPr="00702F55">
        <w:rPr>
          <w:rFonts w:ascii="Arial" w:eastAsia="Calibri" w:hAnsi="Arial" w:cs="Arial"/>
          <w:sz w:val="24"/>
          <w:szCs w:val="24"/>
          <w:lang w:val="en-US"/>
        </w:rPr>
        <w:t>pon</w:t>
      </w:r>
      <w:r w:rsidRPr="00702F55">
        <w:rPr>
          <w:rFonts w:ascii="Arial" w:eastAsia="Calibri" w:hAnsi="Arial" w:cs="Arial"/>
          <w:spacing w:val="2"/>
          <w:sz w:val="24"/>
          <w:szCs w:val="24"/>
          <w:lang w:val="en-US"/>
        </w:rPr>
        <w:t>d</w:t>
      </w:r>
      <w:r w:rsidRPr="00702F55">
        <w:rPr>
          <w:rFonts w:ascii="Arial" w:eastAsia="Calibri" w:hAnsi="Arial" w:cs="Arial"/>
          <w:spacing w:val="-1"/>
          <w:sz w:val="24"/>
          <w:szCs w:val="24"/>
          <w:lang w:val="en-US"/>
        </w:rPr>
        <w:t>era</w:t>
      </w:r>
      <w:r w:rsidRPr="00702F55">
        <w:rPr>
          <w:rFonts w:ascii="Arial" w:eastAsia="Calibri" w:hAnsi="Arial" w:cs="Arial"/>
          <w:spacing w:val="3"/>
          <w:sz w:val="24"/>
          <w:szCs w:val="24"/>
          <w:lang w:val="en-US"/>
        </w:rPr>
        <w:t>t</w:t>
      </w:r>
      <w:r w:rsidRPr="00702F55">
        <w:rPr>
          <w:rFonts w:ascii="Arial" w:eastAsia="Calibri" w:hAnsi="Arial" w:cs="Arial"/>
          <w:sz w:val="24"/>
          <w:szCs w:val="24"/>
          <w:lang w:val="en-US"/>
        </w:rPr>
        <w:t>ă a suprafețelor</w:t>
      </w:r>
      <w:r w:rsidRPr="00702F55">
        <w:rPr>
          <w:rFonts w:ascii="Arial" w:eastAsia="Calibri" w:hAnsi="Arial" w:cs="Arial"/>
          <w:spacing w:val="9"/>
          <w:sz w:val="24"/>
          <w:szCs w:val="24"/>
          <w:lang w:val="en-US"/>
        </w:rPr>
        <w:t xml:space="preserve"> </w:t>
      </w:r>
      <w:r w:rsidRPr="00702F55">
        <w:rPr>
          <w:rFonts w:ascii="Arial" w:eastAsia="Calibri" w:hAnsi="Arial" w:cs="Arial"/>
          <w:spacing w:val="-1"/>
          <w:sz w:val="24"/>
          <w:szCs w:val="24"/>
          <w:lang w:val="en-US"/>
        </w:rPr>
        <w:t>af</w:t>
      </w:r>
      <w:r w:rsidRPr="00702F55">
        <w:rPr>
          <w:rFonts w:ascii="Arial" w:eastAsia="Calibri" w:hAnsi="Arial" w:cs="Arial"/>
          <w:spacing w:val="2"/>
          <w:sz w:val="24"/>
          <w:szCs w:val="24"/>
          <w:lang w:val="en-US"/>
        </w:rPr>
        <w:t>e</w:t>
      </w:r>
      <w:r w:rsidRPr="00702F55">
        <w:rPr>
          <w:rFonts w:ascii="Arial" w:eastAsia="Calibri" w:hAnsi="Arial" w:cs="Arial"/>
          <w:spacing w:val="-1"/>
          <w:sz w:val="24"/>
          <w:szCs w:val="24"/>
          <w:lang w:val="en-US"/>
        </w:rPr>
        <w:t>re</w:t>
      </w:r>
      <w:r w:rsidRPr="00702F55">
        <w:rPr>
          <w:rFonts w:ascii="Arial" w:eastAsia="Calibri" w:hAnsi="Arial" w:cs="Arial"/>
          <w:sz w:val="24"/>
          <w:szCs w:val="24"/>
          <w:lang w:val="en-US"/>
        </w:rPr>
        <w:t>n</w:t>
      </w:r>
      <w:r w:rsidRPr="00702F55">
        <w:rPr>
          <w:rFonts w:ascii="Arial" w:eastAsia="Calibri" w:hAnsi="Arial" w:cs="Arial"/>
          <w:spacing w:val="1"/>
          <w:sz w:val="24"/>
          <w:szCs w:val="24"/>
          <w:lang w:val="en-US"/>
        </w:rPr>
        <w:t>t</w:t>
      </w:r>
      <w:r w:rsidRPr="00702F55">
        <w:rPr>
          <w:rFonts w:ascii="Arial" w:eastAsia="Calibri" w:hAnsi="Arial" w:cs="Arial"/>
          <w:sz w:val="24"/>
          <w:szCs w:val="24"/>
          <w:lang w:val="en-US"/>
        </w:rPr>
        <w:t>e</w:t>
      </w:r>
      <w:r w:rsidRPr="00702F55">
        <w:rPr>
          <w:rFonts w:ascii="Arial" w:eastAsia="Calibri" w:hAnsi="Arial" w:cs="Arial"/>
          <w:spacing w:val="6"/>
          <w:sz w:val="24"/>
          <w:szCs w:val="24"/>
          <w:lang w:val="en-US"/>
        </w:rPr>
        <w:t xml:space="preserve"> </w:t>
      </w:r>
      <w:r w:rsidRPr="00702F55">
        <w:rPr>
          <w:rFonts w:ascii="Arial" w:eastAsia="Calibri" w:hAnsi="Arial" w:cs="Arial"/>
          <w:spacing w:val="-1"/>
          <w:sz w:val="24"/>
          <w:szCs w:val="24"/>
          <w:lang w:val="en-US"/>
        </w:rPr>
        <w:t>f</w:t>
      </w:r>
      <w:r w:rsidRPr="00702F55">
        <w:rPr>
          <w:rFonts w:ascii="Arial" w:eastAsia="Calibri" w:hAnsi="Arial" w:cs="Arial"/>
          <w:spacing w:val="1"/>
          <w:sz w:val="24"/>
          <w:szCs w:val="24"/>
          <w:lang w:val="en-US"/>
        </w:rPr>
        <w:t>i</w:t>
      </w:r>
      <w:r w:rsidRPr="00702F55">
        <w:rPr>
          <w:rFonts w:ascii="Arial" w:eastAsia="Calibri" w:hAnsi="Arial" w:cs="Arial"/>
          <w:spacing w:val="2"/>
          <w:sz w:val="24"/>
          <w:szCs w:val="24"/>
          <w:lang w:val="en-US"/>
        </w:rPr>
        <w:t>e</w:t>
      </w:r>
      <w:r w:rsidRPr="00702F55">
        <w:rPr>
          <w:rFonts w:ascii="Arial" w:eastAsia="Calibri" w:hAnsi="Arial" w:cs="Arial"/>
          <w:spacing w:val="-1"/>
          <w:sz w:val="24"/>
          <w:szCs w:val="24"/>
          <w:lang w:val="en-US"/>
        </w:rPr>
        <w:t>căre</w:t>
      </w:r>
      <w:r w:rsidRPr="00702F55">
        <w:rPr>
          <w:rFonts w:ascii="Arial" w:eastAsia="Calibri" w:hAnsi="Arial" w:cs="Arial"/>
          <w:sz w:val="24"/>
          <w:szCs w:val="24"/>
          <w:lang w:val="en-US"/>
        </w:rPr>
        <w:t>i</w:t>
      </w:r>
      <w:r w:rsidRPr="00702F55">
        <w:rPr>
          <w:rFonts w:ascii="Arial" w:eastAsia="Calibri" w:hAnsi="Arial" w:cs="Arial"/>
          <w:spacing w:val="8"/>
          <w:sz w:val="24"/>
          <w:szCs w:val="24"/>
          <w:lang w:val="en-US"/>
        </w:rPr>
        <w:t xml:space="preserve"> </w:t>
      </w:r>
      <w:r w:rsidRPr="00702F55">
        <w:rPr>
          <w:rFonts w:ascii="Arial" w:eastAsia="Calibri" w:hAnsi="Arial" w:cs="Arial"/>
          <w:sz w:val="24"/>
          <w:szCs w:val="24"/>
          <w:lang w:val="en-US"/>
        </w:rPr>
        <w:t>sp</w:t>
      </w:r>
      <w:r w:rsidRPr="00702F55">
        <w:rPr>
          <w:rFonts w:ascii="Arial" w:eastAsia="Calibri" w:hAnsi="Arial" w:cs="Arial"/>
          <w:spacing w:val="-1"/>
          <w:sz w:val="24"/>
          <w:szCs w:val="24"/>
          <w:lang w:val="en-US"/>
        </w:rPr>
        <w:t>ec</w:t>
      </w:r>
      <w:r w:rsidRPr="00702F55">
        <w:rPr>
          <w:rFonts w:ascii="Arial" w:eastAsia="Calibri" w:hAnsi="Arial" w:cs="Arial"/>
          <w:spacing w:val="1"/>
          <w:sz w:val="24"/>
          <w:szCs w:val="24"/>
          <w:lang w:val="en-US"/>
        </w:rPr>
        <w:t>i</w:t>
      </w:r>
      <w:r w:rsidRPr="00702F55">
        <w:rPr>
          <w:rFonts w:ascii="Arial" w:eastAsia="Calibri" w:hAnsi="Arial" w:cs="Arial"/>
          <w:sz w:val="24"/>
          <w:szCs w:val="24"/>
          <w:lang w:val="en-US"/>
        </w:rPr>
        <w:t>i</w:t>
      </w:r>
      <w:r w:rsidRPr="00702F55">
        <w:rPr>
          <w:rFonts w:ascii="Arial" w:eastAsia="Calibri" w:hAnsi="Arial" w:cs="Arial"/>
          <w:spacing w:val="5"/>
          <w:sz w:val="24"/>
          <w:szCs w:val="24"/>
          <w:lang w:val="en-US"/>
        </w:rPr>
        <w:t xml:space="preserve"> </w:t>
      </w:r>
      <w:r w:rsidRPr="00702F55">
        <w:rPr>
          <w:rFonts w:ascii="Arial" w:eastAsia="Calibri" w:hAnsi="Arial" w:cs="Arial"/>
          <w:sz w:val="24"/>
          <w:szCs w:val="24"/>
          <w:lang w:val="en-US"/>
        </w:rPr>
        <w:t>d</w:t>
      </w:r>
      <w:r w:rsidRPr="00702F55">
        <w:rPr>
          <w:rFonts w:ascii="Arial" w:eastAsia="Calibri" w:hAnsi="Arial" w:cs="Arial"/>
          <w:spacing w:val="1"/>
          <w:sz w:val="24"/>
          <w:szCs w:val="24"/>
          <w:lang w:val="en-US"/>
        </w:rPr>
        <w:t>i</w:t>
      </w:r>
      <w:r w:rsidRPr="00702F55">
        <w:rPr>
          <w:rFonts w:ascii="Arial" w:eastAsia="Calibri" w:hAnsi="Arial" w:cs="Arial"/>
          <w:sz w:val="24"/>
          <w:szCs w:val="24"/>
          <w:lang w:val="en-US"/>
        </w:rPr>
        <w:t>n</w:t>
      </w:r>
      <w:r w:rsidRPr="00702F55">
        <w:rPr>
          <w:rFonts w:ascii="Arial" w:eastAsia="Calibri" w:hAnsi="Arial" w:cs="Arial"/>
          <w:spacing w:val="6"/>
          <w:sz w:val="24"/>
          <w:szCs w:val="24"/>
          <w:lang w:val="en-US"/>
        </w:rPr>
        <w:t xml:space="preserve"> </w:t>
      </w:r>
      <w:r w:rsidRPr="00702F55">
        <w:rPr>
          <w:rFonts w:ascii="Arial" w:eastAsia="Calibri" w:hAnsi="Arial" w:cs="Arial"/>
          <w:spacing w:val="-1"/>
          <w:sz w:val="24"/>
          <w:szCs w:val="24"/>
          <w:lang w:val="en-US"/>
        </w:rPr>
        <w:t>c</w:t>
      </w:r>
      <w:r w:rsidRPr="00702F55">
        <w:rPr>
          <w:rFonts w:ascii="Arial" w:eastAsia="Calibri" w:hAnsi="Arial" w:cs="Arial"/>
          <w:w w:val="99"/>
          <w:sz w:val="24"/>
          <w:szCs w:val="24"/>
          <w:lang w:val="en-US"/>
        </w:rPr>
        <w:t>o</w:t>
      </w:r>
      <w:r w:rsidRPr="00702F55">
        <w:rPr>
          <w:rFonts w:ascii="Arial" w:eastAsia="Calibri" w:hAnsi="Arial" w:cs="Arial"/>
          <w:spacing w:val="1"/>
          <w:sz w:val="24"/>
          <w:szCs w:val="24"/>
          <w:lang w:val="en-US"/>
        </w:rPr>
        <w:t>m</w:t>
      </w:r>
      <w:r w:rsidRPr="00702F55">
        <w:rPr>
          <w:rFonts w:ascii="Arial" w:eastAsia="Calibri" w:hAnsi="Arial" w:cs="Arial"/>
          <w:w w:val="99"/>
          <w:sz w:val="24"/>
          <w:szCs w:val="24"/>
          <w:lang w:val="en-US"/>
        </w:rPr>
        <w:t>po</w:t>
      </w:r>
      <w:r w:rsidRPr="00702F55">
        <w:rPr>
          <w:rFonts w:ascii="Arial" w:eastAsia="Calibri" w:hAnsi="Arial" w:cs="Arial"/>
          <w:spacing w:val="2"/>
          <w:sz w:val="24"/>
          <w:szCs w:val="24"/>
          <w:lang w:val="en-US"/>
        </w:rPr>
        <w:t>z</w:t>
      </w:r>
      <w:r w:rsidRPr="00702F55">
        <w:rPr>
          <w:rFonts w:ascii="Arial" w:eastAsia="Calibri" w:hAnsi="Arial" w:cs="Arial"/>
          <w:spacing w:val="1"/>
          <w:sz w:val="24"/>
          <w:szCs w:val="24"/>
          <w:lang w:val="en-US"/>
        </w:rPr>
        <w:t>i</w:t>
      </w:r>
      <w:r w:rsidRPr="00702F55">
        <w:rPr>
          <w:rFonts w:ascii="Arial" w:eastAsia="Calibri" w:hAnsi="Arial" w:cs="Arial"/>
          <w:spacing w:val="1"/>
          <w:w w:val="38"/>
          <w:sz w:val="24"/>
          <w:szCs w:val="24"/>
          <w:lang w:val="en-US"/>
        </w:rPr>
        <w:t>Ţ</w:t>
      </w:r>
      <w:r w:rsidRPr="00702F55">
        <w:rPr>
          <w:rFonts w:ascii="Arial" w:eastAsia="Calibri" w:hAnsi="Arial" w:cs="Arial"/>
          <w:spacing w:val="1"/>
          <w:sz w:val="24"/>
          <w:szCs w:val="24"/>
          <w:lang w:val="en-US"/>
        </w:rPr>
        <w:t>i</w:t>
      </w:r>
      <w:r w:rsidRPr="00702F55">
        <w:rPr>
          <w:rFonts w:ascii="Arial" w:eastAsia="Calibri" w:hAnsi="Arial" w:cs="Arial"/>
          <w:sz w:val="24"/>
          <w:szCs w:val="24"/>
          <w:lang w:val="en-US"/>
        </w:rPr>
        <w:t>a ţel</w:t>
      </w:r>
      <w:r w:rsidRPr="00702F55">
        <w:rPr>
          <w:rFonts w:ascii="Arial" w:eastAsia="Calibri" w:hAnsi="Arial" w:cs="Arial"/>
          <w:spacing w:val="8"/>
          <w:sz w:val="24"/>
          <w:szCs w:val="24"/>
          <w:lang w:val="en-US"/>
        </w:rPr>
        <w:t xml:space="preserve"> </w:t>
      </w:r>
      <w:r w:rsidRPr="00702F55">
        <w:rPr>
          <w:rFonts w:ascii="Arial" w:eastAsia="Calibri" w:hAnsi="Arial" w:cs="Arial"/>
          <w:sz w:val="24"/>
          <w:szCs w:val="24"/>
          <w:lang w:val="en-US"/>
        </w:rPr>
        <w:t>a</w:t>
      </w:r>
      <w:r w:rsidRPr="00702F55">
        <w:rPr>
          <w:rFonts w:ascii="Arial" w:eastAsia="Calibri" w:hAnsi="Arial" w:cs="Arial"/>
          <w:spacing w:val="6"/>
          <w:sz w:val="24"/>
          <w:szCs w:val="24"/>
          <w:lang w:val="en-US"/>
        </w:rPr>
        <w:t xml:space="preserve"> </w:t>
      </w:r>
      <w:r w:rsidRPr="00702F55">
        <w:rPr>
          <w:rFonts w:ascii="Arial" w:eastAsia="Calibri" w:hAnsi="Arial" w:cs="Arial"/>
          <w:spacing w:val="1"/>
          <w:sz w:val="24"/>
          <w:szCs w:val="24"/>
          <w:lang w:val="en-US"/>
        </w:rPr>
        <w:t>ti</w:t>
      </w:r>
      <w:r w:rsidRPr="00702F55">
        <w:rPr>
          <w:rFonts w:ascii="Arial" w:eastAsia="Calibri" w:hAnsi="Arial" w:cs="Arial"/>
          <w:sz w:val="24"/>
          <w:szCs w:val="24"/>
          <w:lang w:val="en-US"/>
        </w:rPr>
        <w:t>pu</w:t>
      </w:r>
      <w:r w:rsidRPr="00702F55">
        <w:rPr>
          <w:rFonts w:ascii="Arial" w:eastAsia="Calibri" w:hAnsi="Arial" w:cs="Arial"/>
          <w:spacing w:val="-1"/>
          <w:sz w:val="24"/>
          <w:szCs w:val="24"/>
          <w:lang w:val="en-US"/>
        </w:rPr>
        <w:t>r</w:t>
      </w:r>
      <w:r w:rsidRPr="00702F55">
        <w:rPr>
          <w:rFonts w:ascii="Arial" w:eastAsia="Calibri" w:hAnsi="Arial" w:cs="Arial"/>
          <w:spacing w:val="1"/>
          <w:sz w:val="24"/>
          <w:szCs w:val="24"/>
          <w:lang w:val="en-US"/>
        </w:rPr>
        <w:t>il</w:t>
      </w:r>
      <w:r w:rsidRPr="00702F55">
        <w:rPr>
          <w:rFonts w:ascii="Arial" w:eastAsia="Calibri" w:hAnsi="Arial" w:cs="Arial"/>
          <w:sz w:val="24"/>
          <w:szCs w:val="24"/>
          <w:lang w:val="en-US"/>
        </w:rPr>
        <w:t>or</w:t>
      </w:r>
      <w:r w:rsidRPr="00702F55">
        <w:rPr>
          <w:rFonts w:ascii="Arial" w:eastAsia="Calibri" w:hAnsi="Arial" w:cs="Arial"/>
          <w:spacing w:val="3"/>
          <w:sz w:val="24"/>
          <w:szCs w:val="24"/>
          <w:lang w:val="en-US"/>
        </w:rPr>
        <w:t xml:space="preserve"> </w:t>
      </w:r>
      <w:r w:rsidRPr="00702F55">
        <w:rPr>
          <w:rFonts w:ascii="Arial" w:eastAsia="Calibri" w:hAnsi="Arial" w:cs="Arial"/>
          <w:sz w:val="24"/>
          <w:szCs w:val="24"/>
          <w:lang w:val="en-US"/>
        </w:rPr>
        <w:t>n</w:t>
      </w:r>
      <w:r w:rsidRPr="00702F55">
        <w:rPr>
          <w:rFonts w:ascii="Arial" w:eastAsia="Calibri" w:hAnsi="Arial" w:cs="Arial"/>
          <w:spacing w:val="-1"/>
          <w:sz w:val="24"/>
          <w:szCs w:val="24"/>
          <w:lang w:val="en-US"/>
        </w:rPr>
        <w:t>a</w:t>
      </w:r>
      <w:r w:rsidRPr="00702F55">
        <w:rPr>
          <w:rFonts w:ascii="Arial" w:eastAsia="Calibri" w:hAnsi="Arial" w:cs="Arial"/>
          <w:spacing w:val="1"/>
          <w:sz w:val="24"/>
          <w:szCs w:val="24"/>
          <w:lang w:val="en-US"/>
        </w:rPr>
        <w:t>t</w:t>
      </w:r>
      <w:r w:rsidRPr="00702F55">
        <w:rPr>
          <w:rFonts w:ascii="Arial" w:eastAsia="Calibri" w:hAnsi="Arial" w:cs="Arial"/>
          <w:sz w:val="24"/>
          <w:szCs w:val="24"/>
          <w:lang w:val="en-US"/>
        </w:rPr>
        <w:t>u</w:t>
      </w:r>
      <w:r w:rsidRPr="00702F55">
        <w:rPr>
          <w:rFonts w:ascii="Arial" w:eastAsia="Calibri" w:hAnsi="Arial" w:cs="Arial"/>
          <w:spacing w:val="-1"/>
          <w:sz w:val="24"/>
          <w:szCs w:val="24"/>
          <w:lang w:val="en-US"/>
        </w:rPr>
        <w:t>ra</w:t>
      </w:r>
      <w:r w:rsidRPr="00702F55">
        <w:rPr>
          <w:rFonts w:ascii="Arial" w:eastAsia="Calibri" w:hAnsi="Arial" w:cs="Arial"/>
          <w:sz w:val="24"/>
          <w:szCs w:val="24"/>
          <w:lang w:val="en-US"/>
        </w:rPr>
        <w:t xml:space="preserve">l </w:t>
      </w:r>
      <w:r w:rsidRPr="00702F55">
        <w:rPr>
          <w:rFonts w:ascii="Arial" w:eastAsia="Calibri" w:hAnsi="Arial" w:cs="Arial"/>
          <w:spacing w:val="-1"/>
          <w:sz w:val="24"/>
          <w:szCs w:val="24"/>
          <w:lang w:val="en-US"/>
        </w:rPr>
        <w:t>f</w:t>
      </w:r>
      <w:r w:rsidRPr="00702F55">
        <w:rPr>
          <w:rFonts w:ascii="Arial" w:eastAsia="Calibri" w:hAnsi="Arial" w:cs="Arial"/>
          <w:sz w:val="24"/>
          <w:szCs w:val="24"/>
          <w:lang w:val="en-US"/>
        </w:rPr>
        <w:t>und</w:t>
      </w:r>
      <w:r w:rsidRPr="00702F55">
        <w:rPr>
          <w:rFonts w:ascii="Arial" w:eastAsia="Calibri" w:hAnsi="Arial" w:cs="Arial"/>
          <w:spacing w:val="-1"/>
          <w:sz w:val="24"/>
          <w:szCs w:val="24"/>
          <w:lang w:val="en-US"/>
        </w:rPr>
        <w:t>a</w:t>
      </w:r>
      <w:r w:rsidRPr="00702F55">
        <w:rPr>
          <w:rFonts w:ascii="Arial" w:eastAsia="Calibri" w:hAnsi="Arial" w:cs="Arial"/>
          <w:spacing w:val="1"/>
          <w:sz w:val="24"/>
          <w:szCs w:val="24"/>
          <w:lang w:val="en-US"/>
        </w:rPr>
        <w:t>m</w:t>
      </w:r>
      <w:r w:rsidRPr="00702F55">
        <w:rPr>
          <w:rFonts w:ascii="Arial" w:eastAsia="Calibri" w:hAnsi="Arial" w:cs="Arial"/>
          <w:spacing w:val="-1"/>
          <w:sz w:val="24"/>
          <w:szCs w:val="24"/>
          <w:lang w:val="en-US"/>
        </w:rPr>
        <w:t>e</w:t>
      </w:r>
      <w:r w:rsidRPr="00702F55">
        <w:rPr>
          <w:rFonts w:ascii="Arial" w:eastAsia="Calibri" w:hAnsi="Arial" w:cs="Arial"/>
          <w:sz w:val="24"/>
          <w:szCs w:val="24"/>
          <w:lang w:val="en-US"/>
        </w:rPr>
        <w:t>n</w:t>
      </w:r>
      <w:r w:rsidRPr="00702F55">
        <w:rPr>
          <w:rFonts w:ascii="Arial" w:eastAsia="Calibri" w:hAnsi="Arial" w:cs="Arial"/>
          <w:spacing w:val="1"/>
          <w:sz w:val="24"/>
          <w:szCs w:val="24"/>
          <w:lang w:val="en-US"/>
        </w:rPr>
        <w:t>t</w:t>
      </w:r>
      <w:r w:rsidRPr="00702F55">
        <w:rPr>
          <w:rFonts w:ascii="Arial" w:eastAsia="Calibri" w:hAnsi="Arial" w:cs="Arial"/>
          <w:spacing w:val="-1"/>
          <w:sz w:val="24"/>
          <w:szCs w:val="24"/>
          <w:lang w:val="en-US"/>
        </w:rPr>
        <w:t>a</w:t>
      </w:r>
      <w:r w:rsidRPr="00702F55">
        <w:rPr>
          <w:rFonts w:ascii="Arial" w:eastAsia="Calibri" w:hAnsi="Arial" w:cs="Arial"/>
          <w:spacing w:val="1"/>
          <w:sz w:val="24"/>
          <w:szCs w:val="24"/>
          <w:lang w:val="en-US"/>
        </w:rPr>
        <w:t>l</w:t>
      </w:r>
      <w:r w:rsidRPr="00702F55">
        <w:rPr>
          <w:rFonts w:ascii="Arial" w:eastAsia="Calibri" w:hAnsi="Arial" w:cs="Arial"/>
          <w:sz w:val="24"/>
          <w:szCs w:val="24"/>
          <w:lang w:val="en-US"/>
        </w:rPr>
        <w:t>e</w:t>
      </w:r>
      <w:r w:rsidRPr="00702F55">
        <w:rPr>
          <w:rFonts w:ascii="Arial" w:eastAsia="Calibri" w:hAnsi="Arial" w:cs="Arial"/>
          <w:spacing w:val="-7"/>
          <w:sz w:val="24"/>
          <w:szCs w:val="24"/>
          <w:lang w:val="en-US"/>
        </w:rPr>
        <w:t xml:space="preserve"> </w:t>
      </w:r>
      <w:r w:rsidRPr="00702F55">
        <w:rPr>
          <w:rFonts w:ascii="Arial" w:eastAsia="Calibri" w:hAnsi="Arial" w:cs="Arial"/>
          <w:spacing w:val="2"/>
          <w:sz w:val="24"/>
          <w:szCs w:val="24"/>
          <w:lang w:val="en-US"/>
        </w:rPr>
        <w:t>d</w:t>
      </w:r>
      <w:r w:rsidRPr="00702F55">
        <w:rPr>
          <w:rFonts w:ascii="Arial" w:eastAsia="Calibri" w:hAnsi="Arial" w:cs="Arial"/>
          <w:sz w:val="24"/>
          <w:szCs w:val="24"/>
          <w:lang w:val="en-US"/>
        </w:rPr>
        <w:t>e</w:t>
      </w:r>
      <w:r w:rsidRPr="00702F55">
        <w:rPr>
          <w:rFonts w:ascii="Arial" w:eastAsia="Calibri" w:hAnsi="Arial" w:cs="Arial"/>
          <w:spacing w:val="-2"/>
          <w:sz w:val="24"/>
          <w:szCs w:val="24"/>
          <w:lang w:val="en-US"/>
        </w:rPr>
        <w:t xml:space="preserve"> </w:t>
      </w:r>
      <w:r w:rsidRPr="00702F55">
        <w:rPr>
          <w:rFonts w:ascii="Arial" w:eastAsia="Calibri" w:hAnsi="Arial" w:cs="Arial"/>
          <w:sz w:val="24"/>
          <w:szCs w:val="24"/>
          <w:lang w:val="en-US"/>
        </w:rPr>
        <w:t>p</w:t>
      </w:r>
      <w:r w:rsidRPr="00702F55">
        <w:rPr>
          <w:rFonts w:ascii="Arial" w:eastAsia="Calibri" w:hAnsi="Arial" w:cs="Arial"/>
          <w:spacing w:val="-1"/>
          <w:sz w:val="24"/>
          <w:szCs w:val="24"/>
          <w:lang w:val="en-US"/>
        </w:rPr>
        <w:t>ă</w:t>
      </w:r>
      <w:r w:rsidRPr="00702F55">
        <w:rPr>
          <w:rFonts w:ascii="Arial" w:eastAsia="Calibri" w:hAnsi="Arial" w:cs="Arial"/>
          <w:sz w:val="24"/>
          <w:szCs w:val="24"/>
          <w:lang w:val="en-US"/>
        </w:rPr>
        <w:t>du</w:t>
      </w:r>
      <w:r w:rsidRPr="00702F55">
        <w:rPr>
          <w:rFonts w:ascii="Arial" w:eastAsia="Calibri" w:hAnsi="Arial" w:cs="Arial"/>
          <w:spacing w:val="2"/>
          <w:sz w:val="24"/>
          <w:szCs w:val="24"/>
          <w:lang w:val="en-US"/>
        </w:rPr>
        <w:t>r</w:t>
      </w:r>
      <w:r w:rsidRPr="00702F55">
        <w:rPr>
          <w:rFonts w:ascii="Arial" w:eastAsia="Calibri" w:hAnsi="Arial" w:cs="Arial"/>
          <w:spacing w:val="-1"/>
          <w:sz w:val="24"/>
          <w:szCs w:val="24"/>
          <w:lang w:val="en-US"/>
        </w:rPr>
        <w:t>e, ameliorată cu specii valoroase de amestec.</w:t>
      </w:r>
      <w:proofErr w:type="gramEnd"/>
    </w:p>
    <w:p w:rsidR="00702F55" w:rsidRPr="00702F55" w:rsidRDefault="00702F55" w:rsidP="00702F55">
      <w:pPr>
        <w:spacing w:after="0" w:line="240" w:lineRule="auto"/>
        <w:ind w:firstLine="709"/>
        <w:jc w:val="both"/>
        <w:rPr>
          <w:rFonts w:ascii="Arial" w:eastAsia="Calibri" w:hAnsi="Arial" w:cs="Arial"/>
          <w:sz w:val="24"/>
          <w:szCs w:val="24"/>
          <w:lang w:val="en-US"/>
        </w:rPr>
      </w:pPr>
    </w:p>
    <w:p w:rsidR="00702F55" w:rsidRPr="00702F55" w:rsidRDefault="00702F55" w:rsidP="00702F55">
      <w:pPr>
        <w:spacing w:after="0" w:line="240" w:lineRule="auto"/>
        <w:ind w:firstLine="708"/>
        <w:jc w:val="both"/>
        <w:rPr>
          <w:rFonts w:ascii="Arial" w:eastAsia="Calibri" w:hAnsi="Arial" w:cs="Arial"/>
          <w:sz w:val="24"/>
          <w:szCs w:val="24"/>
          <w:lang w:val="en-US"/>
        </w:rPr>
      </w:pPr>
      <w:r w:rsidRPr="00702F55">
        <w:rPr>
          <w:rFonts w:ascii="Arial" w:eastAsia="Calibri" w:hAnsi="Arial" w:cs="Arial"/>
          <w:sz w:val="24"/>
          <w:szCs w:val="24"/>
          <w:u w:val="single"/>
          <w:lang w:val="en-US"/>
        </w:rPr>
        <w:t>Principalele tipuri de lucrări silvice prevăzute de amenajament</w:t>
      </w:r>
      <w:r w:rsidRPr="00702F55">
        <w:rPr>
          <w:rFonts w:ascii="Arial" w:eastAsia="Calibri" w:hAnsi="Arial" w:cs="Arial"/>
          <w:sz w:val="24"/>
          <w:szCs w:val="24"/>
          <w:lang w:val="en-US"/>
        </w:rPr>
        <w:t>:</w:t>
      </w:r>
    </w:p>
    <w:p w:rsidR="00702F55" w:rsidRPr="00702F55" w:rsidRDefault="00702F55" w:rsidP="00702F55">
      <w:pPr>
        <w:spacing w:after="0" w:line="240" w:lineRule="auto"/>
        <w:jc w:val="both"/>
        <w:rPr>
          <w:rFonts w:ascii="Arial" w:eastAsia="Calibri" w:hAnsi="Arial" w:cs="Arial"/>
          <w:sz w:val="24"/>
          <w:szCs w:val="24"/>
          <w:lang w:val="en-US"/>
        </w:rPr>
      </w:pPr>
      <w:r w:rsidRPr="00702F55">
        <w:rPr>
          <w:rFonts w:ascii="Arial" w:eastAsia="Calibri" w:hAnsi="Arial" w:cs="Arial"/>
          <w:sz w:val="24"/>
          <w:szCs w:val="24"/>
        </w:rPr>
        <w:t>1. Recoltarea masei lemnoase</w:t>
      </w:r>
    </w:p>
    <w:p w:rsidR="00702F55" w:rsidRPr="00702F55" w:rsidRDefault="00702F55" w:rsidP="00702F55">
      <w:pPr>
        <w:autoSpaceDE w:val="0"/>
        <w:autoSpaceDN w:val="0"/>
        <w:adjustRightInd w:val="0"/>
        <w:spacing w:after="0" w:line="240" w:lineRule="auto"/>
        <w:jc w:val="both"/>
        <w:rPr>
          <w:rFonts w:ascii="Arial" w:eastAsia="Calibri" w:hAnsi="Arial" w:cs="Arial"/>
          <w:sz w:val="24"/>
          <w:szCs w:val="24"/>
          <w:lang w:val="en-US"/>
        </w:rPr>
      </w:pPr>
      <w:r w:rsidRPr="00702F55">
        <w:rPr>
          <w:rFonts w:ascii="Arial" w:eastAsia="Calibri" w:hAnsi="Arial" w:cs="Arial"/>
          <w:sz w:val="24"/>
          <w:szCs w:val="24"/>
          <w:lang w:val="en-US"/>
        </w:rPr>
        <w:t>- Posibilitate de produse principale (lucrări de regenerare a arboretelor bătrâne - lucrări               de  recoltare  a  produselor  principale  şi  de  regenerare  a  suprafeţelor  exploatate)</w:t>
      </w:r>
      <w:r w:rsidRPr="00702F55">
        <w:rPr>
          <w:rFonts w:ascii="Arial" w:eastAsia="Calibri" w:hAnsi="Arial" w:cs="Arial"/>
          <w:sz w:val="26"/>
          <w:szCs w:val="26"/>
          <w:lang w:val="en-US"/>
        </w:rPr>
        <w:t xml:space="preserve"> </w:t>
      </w:r>
      <w:r w:rsidRPr="00702F55">
        <w:rPr>
          <w:rFonts w:ascii="Arial" w:eastAsia="Calibri" w:hAnsi="Arial" w:cs="Arial"/>
          <w:sz w:val="24"/>
          <w:szCs w:val="24"/>
          <w:lang w:val="en-US"/>
        </w:rPr>
        <w:t xml:space="preserve">este de </w:t>
      </w:r>
      <w:r w:rsidRPr="00702F55">
        <w:rPr>
          <w:rFonts w:ascii="Arial" w:eastAsia="Calibri" w:hAnsi="Arial" w:cs="Arial"/>
          <w:sz w:val="24"/>
          <w:szCs w:val="24"/>
        </w:rPr>
        <w:t>24500</w:t>
      </w:r>
      <w:r w:rsidRPr="00702F55">
        <w:rPr>
          <w:rFonts w:ascii="Arial" w:eastAsia="Calibri" w:hAnsi="Arial" w:cs="Arial"/>
          <w:sz w:val="24"/>
          <w:szCs w:val="24"/>
          <w:lang w:val="en-US"/>
        </w:rPr>
        <w:t xml:space="preserve"> mc/an.</w:t>
      </w:r>
    </w:p>
    <w:p w:rsidR="00702F55" w:rsidRPr="00702F55" w:rsidRDefault="00702F55" w:rsidP="00702F55">
      <w:pPr>
        <w:spacing w:after="0" w:line="240" w:lineRule="auto"/>
        <w:jc w:val="both"/>
        <w:rPr>
          <w:rFonts w:ascii="Arial" w:eastAsia="Calibri" w:hAnsi="Arial" w:cs="Arial"/>
          <w:sz w:val="24"/>
          <w:szCs w:val="24"/>
          <w:lang w:val="en-US"/>
        </w:rPr>
      </w:pPr>
      <w:r w:rsidRPr="00702F55">
        <w:rPr>
          <w:rFonts w:ascii="Arial" w:eastAsia="Calibri" w:hAnsi="Arial" w:cs="Arial"/>
          <w:sz w:val="24"/>
          <w:szCs w:val="24"/>
          <w:lang w:val="en-US"/>
        </w:rPr>
        <w:t xml:space="preserve">- Posibilitatea de produse secundare (lucrări de îngrijire şi conducere </w:t>
      </w:r>
      <w:proofErr w:type="gramStart"/>
      <w:r w:rsidRPr="00702F55">
        <w:rPr>
          <w:rFonts w:ascii="Arial" w:eastAsia="Calibri" w:hAnsi="Arial" w:cs="Arial"/>
          <w:sz w:val="24"/>
          <w:szCs w:val="24"/>
          <w:lang w:val="en-US"/>
        </w:rPr>
        <w:t>a</w:t>
      </w:r>
      <w:proofErr w:type="gramEnd"/>
      <w:r w:rsidRPr="00702F55">
        <w:rPr>
          <w:rFonts w:ascii="Arial" w:eastAsia="Calibri" w:hAnsi="Arial" w:cs="Arial"/>
          <w:sz w:val="24"/>
          <w:szCs w:val="24"/>
          <w:lang w:val="en-US"/>
        </w:rPr>
        <w:t xml:space="preserve"> arboretelor) – /an:</w:t>
      </w:r>
    </w:p>
    <w:p w:rsidR="00702F55" w:rsidRPr="00702F55" w:rsidRDefault="00702F55" w:rsidP="00702F55">
      <w:pPr>
        <w:numPr>
          <w:ilvl w:val="0"/>
          <w:numId w:val="12"/>
        </w:numPr>
        <w:spacing w:after="0" w:line="240" w:lineRule="auto"/>
        <w:jc w:val="both"/>
        <w:rPr>
          <w:rFonts w:ascii="Arial" w:eastAsia="Calibri" w:hAnsi="Arial" w:cs="Arial"/>
          <w:sz w:val="24"/>
          <w:szCs w:val="24"/>
        </w:rPr>
      </w:pPr>
      <w:r w:rsidRPr="00702F55">
        <w:rPr>
          <w:rFonts w:ascii="Arial" w:eastAsia="Calibri" w:hAnsi="Arial" w:cs="Arial"/>
          <w:sz w:val="24"/>
          <w:szCs w:val="24"/>
        </w:rPr>
        <w:t>degajări : 11,01 ha ;</w:t>
      </w:r>
    </w:p>
    <w:p w:rsidR="00702F55" w:rsidRPr="00702F55" w:rsidRDefault="00702F55" w:rsidP="00702F55">
      <w:pPr>
        <w:numPr>
          <w:ilvl w:val="0"/>
          <w:numId w:val="12"/>
        </w:numPr>
        <w:spacing w:after="0" w:line="240" w:lineRule="auto"/>
        <w:jc w:val="both"/>
        <w:rPr>
          <w:rFonts w:ascii="Arial" w:eastAsia="Calibri" w:hAnsi="Arial" w:cs="Arial"/>
          <w:sz w:val="24"/>
          <w:szCs w:val="24"/>
        </w:rPr>
      </w:pPr>
      <w:r w:rsidRPr="00702F55">
        <w:rPr>
          <w:rFonts w:ascii="Arial" w:eastAsia="Calibri" w:hAnsi="Arial" w:cs="Arial"/>
          <w:sz w:val="24"/>
          <w:szCs w:val="24"/>
        </w:rPr>
        <w:t xml:space="preserve"> curăţiri : 43,52 ha, cu un volum de 321 m</w:t>
      </w:r>
      <w:r w:rsidRPr="00702F55">
        <w:rPr>
          <w:rFonts w:ascii="Arial" w:eastAsia="Calibri" w:hAnsi="Arial" w:cs="Arial"/>
          <w:sz w:val="24"/>
          <w:szCs w:val="24"/>
          <w:vertAlign w:val="superscript"/>
        </w:rPr>
        <w:t>3</w:t>
      </w:r>
      <w:r w:rsidRPr="00702F55">
        <w:rPr>
          <w:rFonts w:ascii="Arial" w:eastAsia="Calibri" w:hAnsi="Arial" w:cs="Arial"/>
          <w:sz w:val="24"/>
          <w:szCs w:val="24"/>
        </w:rPr>
        <w:t xml:space="preserve"> ;</w:t>
      </w:r>
    </w:p>
    <w:p w:rsidR="00702F55" w:rsidRPr="00702F55" w:rsidRDefault="00702F55" w:rsidP="00702F55">
      <w:pPr>
        <w:numPr>
          <w:ilvl w:val="0"/>
          <w:numId w:val="12"/>
        </w:numPr>
        <w:spacing w:after="0" w:line="240" w:lineRule="auto"/>
        <w:jc w:val="both"/>
        <w:rPr>
          <w:rFonts w:ascii="Arial" w:eastAsia="Calibri" w:hAnsi="Arial" w:cs="Arial"/>
          <w:sz w:val="24"/>
          <w:szCs w:val="24"/>
        </w:rPr>
      </w:pPr>
      <w:r w:rsidRPr="00702F55">
        <w:rPr>
          <w:rFonts w:ascii="Arial" w:eastAsia="Calibri" w:hAnsi="Arial" w:cs="Arial"/>
          <w:sz w:val="24"/>
          <w:szCs w:val="24"/>
        </w:rPr>
        <w:t xml:space="preserve"> rărituri : 188,77 ha, cu un volum de 5296 m</w:t>
      </w:r>
      <w:r w:rsidRPr="00702F55">
        <w:rPr>
          <w:rFonts w:ascii="Arial" w:eastAsia="Calibri" w:hAnsi="Arial" w:cs="Arial"/>
          <w:sz w:val="24"/>
          <w:szCs w:val="24"/>
          <w:vertAlign w:val="superscript"/>
        </w:rPr>
        <w:t>3</w:t>
      </w:r>
      <w:r w:rsidRPr="00702F55">
        <w:rPr>
          <w:rFonts w:ascii="Arial" w:eastAsia="Calibri" w:hAnsi="Arial" w:cs="Arial"/>
          <w:sz w:val="24"/>
          <w:szCs w:val="24"/>
        </w:rPr>
        <w:t xml:space="preserve"> ;</w:t>
      </w:r>
    </w:p>
    <w:p w:rsidR="00702F55" w:rsidRPr="00702F55" w:rsidRDefault="00702F55" w:rsidP="00702F55">
      <w:pPr>
        <w:numPr>
          <w:ilvl w:val="0"/>
          <w:numId w:val="12"/>
        </w:numPr>
        <w:spacing w:after="0" w:line="240" w:lineRule="auto"/>
        <w:jc w:val="both"/>
        <w:rPr>
          <w:rFonts w:ascii="Arial" w:eastAsia="Calibri" w:hAnsi="Arial" w:cs="Arial"/>
          <w:sz w:val="24"/>
          <w:szCs w:val="24"/>
        </w:rPr>
      </w:pPr>
      <w:r w:rsidRPr="00702F55">
        <w:rPr>
          <w:rFonts w:ascii="Arial" w:eastAsia="Calibri" w:hAnsi="Arial" w:cs="Arial"/>
          <w:sz w:val="24"/>
          <w:szCs w:val="24"/>
        </w:rPr>
        <w:t xml:space="preserve"> tăieri de igienă : 3236,53 ha, cu un volum de 2775 m</w:t>
      </w:r>
      <w:r w:rsidRPr="00702F55">
        <w:rPr>
          <w:rFonts w:ascii="Arial" w:eastAsia="Calibri" w:hAnsi="Arial" w:cs="Arial"/>
          <w:sz w:val="24"/>
          <w:szCs w:val="24"/>
          <w:vertAlign w:val="superscript"/>
        </w:rPr>
        <w:t>3</w:t>
      </w:r>
      <w:r w:rsidRPr="00702F55">
        <w:rPr>
          <w:rFonts w:ascii="Arial" w:eastAsia="Calibri" w:hAnsi="Arial" w:cs="Arial"/>
          <w:sz w:val="24"/>
          <w:szCs w:val="24"/>
        </w:rPr>
        <w:t>.</w:t>
      </w:r>
    </w:p>
    <w:p w:rsidR="00702F55" w:rsidRPr="00702F55" w:rsidRDefault="00702F55" w:rsidP="00702F55">
      <w:pPr>
        <w:spacing w:after="0" w:line="240" w:lineRule="auto"/>
        <w:jc w:val="both"/>
        <w:rPr>
          <w:rFonts w:ascii="Arial" w:eastAsia="Calibri" w:hAnsi="Arial" w:cs="Arial"/>
          <w:sz w:val="24"/>
          <w:szCs w:val="24"/>
        </w:rPr>
      </w:pPr>
      <w:r w:rsidRPr="00702F55">
        <w:rPr>
          <w:rFonts w:ascii="Arial" w:eastAsia="Calibri" w:hAnsi="Arial" w:cs="Arial"/>
          <w:sz w:val="24"/>
          <w:szCs w:val="24"/>
          <w:lang w:val="en-US"/>
        </w:rPr>
        <w:t>- Lucrări de conservare (tăieri de de</w:t>
      </w:r>
      <w:r w:rsidRPr="00702F55">
        <w:rPr>
          <w:rFonts w:ascii="Arial" w:eastAsia="Calibri" w:hAnsi="Arial" w:cs="Arial"/>
          <w:spacing w:val="1"/>
          <w:sz w:val="24"/>
          <w:szCs w:val="24"/>
          <w:lang w:val="en-US"/>
        </w:rPr>
        <w:t xml:space="preserve"> </w:t>
      </w:r>
      <w:r w:rsidRPr="00702F55">
        <w:rPr>
          <w:rFonts w:ascii="Arial" w:eastAsia="Calibri" w:hAnsi="Arial" w:cs="Arial"/>
          <w:spacing w:val="-1"/>
          <w:sz w:val="24"/>
          <w:szCs w:val="24"/>
          <w:lang w:val="en-US"/>
        </w:rPr>
        <w:t>c</w:t>
      </w:r>
      <w:r w:rsidRPr="00702F55">
        <w:rPr>
          <w:rFonts w:ascii="Arial" w:eastAsia="Calibri" w:hAnsi="Arial" w:cs="Arial"/>
          <w:sz w:val="24"/>
          <w:szCs w:val="24"/>
          <w:lang w:val="en-US"/>
        </w:rPr>
        <w:t>on</w:t>
      </w:r>
      <w:r w:rsidRPr="00702F55">
        <w:rPr>
          <w:rFonts w:ascii="Arial" w:eastAsia="Calibri" w:hAnsi="Arial" w:cs="Arial"/>
          <w:spacing w:val="3"/>
          <w:sz w:val="24"/>
          <w:szCs w:val="24"/>
          <w:lang w:val="en-US"/>
        </w:rPr>
        <w:t>s</w:t>
      </w:r>
      <w:r w:rsidRPr="00702F55">
        <w:rPr>
          <w:rFonts w:ascii="Arial" w:eastAsia="Calibri" w:hAnsi="Arial" w:cs="Arial"/>
          <w:spacing w:val="-1"/>
          <w:sz w:val="24"/>
          <w:szCs w:val="24"/>
          <w:lang w:val="en-US"/>
        </w:rPr>
        <w:t>er</w:t>
      </w:r>
      <w:r w:rsidRPr="00702F55">
        <w:rPr>
          <w:rFonts w:ascii="Arial" w:eastAsia="Calibri" w:hAnsi="Arial" w:cs="Arial"/>
          <w:sz w:val="24"/>
          <w:szCs w:val="24"/>
          <w:lang w:val="en-US"/>
        </w:rPr>
        <w:t>v</w:t>
      </w:r>
      <w:r w:rsidRPr="00702F55">
        <w:rPr>
          <w:rFonts w:ascii="Arial" w:eastAsia="Calibri" w:hAnsi="Arial" w:cs="Arial"/>
          <w:spacing w:val="2"/>
          <w:sz w:val="24"/>
          <w:szCs w:val="24"/>
          <w:lang w:val="en-US"/>
        </w:rPr>
        <w:t>a</w:t>
      </w:r>
      <w:r w:rsidRPr="00702F55">
        <w:rPr>
          <w:rFonts w:ascii="Arial" w:eastAsia="Calibri" w:hAnsi="Arial" w:cs="Arial"/>
          <w:spacing w:val="-1"/>
          <w:sz w:val="24"/>
          <w:szCs w:val="24"/>
          <w:lang w:val="en-US"/>
        </w:rPr>
        <w:t xml:space="preserve">re): </w:t>
      </w:r>
      <w:r w:rsidRPr="00702F55">
        <w:rPr>
          <w:rFonts w:ascii="Arial" w:eastAsia="Calibri" w:hAnsi="Arial" w:cs="Arial"/>
          <w:sz w:val="24"/>
          <w:szCs w:val="24"/>
        </w:rPr>
        <w:t xml:space="preserve">se va parcurge anual o suprafaţă de </w:t>
      </w:r>
      <w:r w:rsidRPr="00702F55">
        <w:rPr>
          <w:rFonts w:ascii="Arial" w:eastAsia="Calibri" w:hAnsi="Arial" w:cs="Arial"/>
          <w:bCs/>
          <w:sz w:val="24"/>
          <w:szCs w:val="24"/>
        </w:rPr>
        <w:t>7</w:t>
      </w:r>
      <w:proofErr w:type="gramStart"/>
      <w:r w:rsidRPr="00702F55">
        <w:rPr>
          <w:rFonts w:ascii="Arial" w:eastAsia="Calibri" w:hAnsi="Arial" w:cs="Arial"/>
          <w:bCs/>
          <w:sz w:val="24"/>
          <w:szCs w:val="24"/>
        </w:rPr>
        <w:t>,05</w:t>
      </w:r>
      <w:proofErr w:type="gramEnd"/>
      <w:r w:rsidRPr="00702F55">
        <w:rPr>
          <w:rFonts w:ascii="Arial" w:eastAsia="Calibri" w:hAnsi="Arial" w:cs="Arial"/>
          <w:sz w:val="24"/>
          <w:szCs w:val="24"/>
        </w:rPr>
        <w:t xml:space="preserve"> ha, de pe care se va recolta un volum de 335 m</w:t>
      </w:r>
      <w:r w:rsidRPr="00702F55">
        <w:rPr>
          <w:rFonts w:ascii="Arial" w:eastAsia="Calibri" w:hAnsi="Arial" w:cs="Arial"/>
          <w:sz w:val="24"/>
          <w:szCs w:val="24"/>
          <w:vertAlign w:val="superscript"/>
        </w:rPr>
        <w:t>3</w:t>
      </w:r>
      <w:r w:rsidRPr="00702F55">
        <w:rPr>
          <w:rFonts w:ascii="Arial" w:eastAsia="Calibri" w:hAnsi="Arial" w:cs="Arial"/>
          <w:sz w:val="24"/>
          <w:szCs w:val="24"/>
        </w:rPr>
        <w:t>.</w:t>
      </w:r>
    </w:p>
    <w:p w:rsidR="00702F55" w:rsidRPr="00702F55" w:rsidRDefault="00702F55" w:rsidP="00702F55">
      <w:pPr>
        <w:spacing w:after="0" w:line="240" w:lineRule="auto"/>
        <w:jc w:val="both"/>
        <w:rPr>
          <w:rFonts w:ascii="Arial" w:eastAsia="Calibri" w:hAnsi="Arial" w:cs="Arial"/>
          <w:sz w:val="24"/>
          <w:szCs w:val="24"/>
          <w:lang w:val="en-US"/>
        </w:rPr>
      </w:pPr>
      <w:r w:rsidRPr="00702F55">
        <w:rPr>
          <w:rFonts w:ascii="Arial" w:eastAsia="Calibri" w:hAnsi="Arial" w:cs="Arial"/>
          <w:sz w:val="24"/>
          <w:szCs w:val="24"/>
        </w:rPr>
        <w:t xml:space="preserve">2. </w:t>
      </w:r>
      <w:r w:rsidRPr="00702F55">
        <w:rPr>
          <w:rFonts w:ascii="Arial" w:eastAsia="Calibri" w:hAnsi="Arial" w:cs="Arial"/>
          <w:sz w:val="24"/>
          <w:szCs w:val="24"/>
          <w:lang w:val="en-US"/>
        </w:rPr>
        <w:t xml:space="preserve">Împăduriri (plantaţii integrale), doar în terenurile goale de reîmpădurit, respectiv în poieni şi în suprafeţele tăiate şi din diferite motive, neregenerate încă. În arboretele în care a fost recoltată sau se </w:t>
      </w:r>
      <w:proofErr w:type="gramStart"/>
      <w:r w:rsidRPr="00702F55">
        <w:rPr>
          <w:rFonts w:ascii="Arial" w:eastAsia="Calibri" w:hAnsi="Arial" w:cs="Arial"/>
          <w:sz w:val="24"/>
          <w:szCs w:val="24"/>
          <w:lang w:val="en-US"/>
        </w:rPr>
        <w:t>va</w:t>
      </w:r>
      <w:proofErr w:type="gramEnd"/>
      <w:r w:rsidRPr="00702F55">
        <w:rPr>
          <w:rFonts w:ascii="Arial" w:eastAsia="Calibri" w:hAnsi="Arial" w:cs="Arial"/>
          <w:sz w:val="24"/>
          <w:szCs w:val="24"/>
          <w:lang w:val="en-US"/>
        </w:rPr>
        <w:t xml:space="preserve"> recolta în întregime masa lemnoasă, dacă este cazul, se vor face completări ale regenerării naturale.  </w:t>
      </w:r>
    </w:p>
    <w:p w:rsidR="00702F55" w:rsidRPr="00702F55" w:rsidRDefault="00702F55" w:rsidP="00702F55">
      <w:pPr>
        <w:spacing w:after="0" w:line="240" w:lineRule="auto"/>
        <w:ind w:firstLine="708"/>
        <w:jc w:val="both"/>
        <w:rPr>
          <w:rFonts w:ascii="Arial" w:eastAsia="Calibri" w:hAnsi="Arial" w:cs="Arial"/>
          <w:sz w:val="24"/>
          <w:szCs w:val="24"/>
        </w:rPr>
      </w:pPr>
      <w:r w:rsidRPr="00702F55">
        <w:rPr>
          <w:rFonts w:ascii="Arial" w:eastAsia="Calibri" w:hAnsi="Arial" w:cs="Arial"/>
          <w:sz w:val="24"/>
          <w:szCs w:val="24"/>
        </w:rPr>
        <w:t xml:space="preserve">Având în vedere problemele deosebite referitoare la regenerarea prin împăduriri în condiţiile tipurilor de staţiune şi tipurilor de pădure existente în cuprinsul U.P. I Solca, s-a stabilit ca, pentru U.P. I, compoziţiile de împădurire să fie cele stabilite prin studiul pedo-staţional solicitat a se efectua pentru această U.P. </w:t>
      </w:r>
      <w:r w:rsidRPr="00702F55">
        <w:rPr>
          <w:rFonts w:ascii="Arial" w:eastAsia="Calibri" w:hAnsi="Arial" w:cs="Arial"/>
          <w:sz w:val="24"/>
          <w:szCs w:val="24"/>
          <w:lang w:val="en-US"/>
        </w:rPr>
        <w:t xml:space="preserve">                     </w:t>
      </w:r>
    </w:p>
    <w:p w:rsidR="00702F55" w:rsidRPr="00702F55" w:rsidRDefault="00702F55" w:rsidP="00702F55">
      <w:pPr>
        <w:spacing w:after="0" w:line="240" w:lineRule="auto"/>
        <w:jc w:val="both"/>
        <w:rPr>
          <w:rFonts w:ascii="Arial" w:eastAsia="Calibri" w:hAnsi="Arial" w:cs="Arial"/>
          <w:sz w:val="24"/>
          <w:szCs w:val="24"/>
          <w:lang w:val="en-US"/>
        </w:rPr>
      </w:pPr>
      <w:r w:rsidRPr="00702F55">
        <w:rPr>
          <w:rFonts w:ascii="Arial" w:eastAsia="Calibri" w:hAnsi="Arial" w:cs="Arial"/>
          <w:sz w:val="24"/>
          <w:szCs w:val="24"/>
          <w:lang w:val="en-US"/>
        </w:rPr>
        <w:t>3. Lucrări de îngrijire a culturilor şi a seminţişurilor.</w:t>
      </w:r>
    </w:p>
    <w:p w:rsidR="00702F55" w:rsidRPr="00702F55" w:rsidRDefault="00702F55" w:rsidP="00702F55">
      <w:pPr>
        <w:spacing w:after="0" w:line="240" w:lineRule="auto"/>
        <w:jc w:val="both"/>
        <w:rPr>
          <w:rFonts w:ascii="Arial" w:eastAsia="Calibri" w:hAnsi="Arial" w:cs="Arial"/>
          <w:iCs/>
          <w:sz w:val="24"/>
          <w:szCs w:val="24"/>
          <w:lang w:val="en-US"/>
        </w:rPr>
      </w:pPr>
      <w:r w:rsidRPr="00702F55">
        <w:rPr>
          <w:rFonts w:ascii="Arial" w:eastAsia="Calibri" w:hAnsi="Arial" w:cs="Arial"/>
          <w:iCs/>
          <w:sz w:val="24"/>
          <w:szCs w:val="24"/>
          <w:lang w:val="en-US"/>
        </w:rPr>
        <w:t>Tratamente silvice:</w:t>
      </w:r>
    </w:p>
    <w:p w:rsidR="00702F55" w:rsidRPr="00702F55" w:rsidRDefault="00702F55" w:rsidP="00702F55">
      <w:pPr>
        <w:autoSpaceDE w:val="0"/>
        <w:autoSpaceDN w:val="0"/>
        <w:adjustRightInd w:val="0"/>
        <w:spacing w:after="0" w:line="240" w:lineRule="auto"/>
        <w:ind w:firstLine="708"/>
        <w:jc w:val="both"/>
        <w:rPr>
          <w:rFonts w:ascii="Arial" w:eastAsia="Calibri" w:hAnsi="Arial" w:cs="Arial"/>
          <w:sz w:val="24"/>
          <w:szCs w:val="24"/>
        </w:rPr>
      </w:pPr>
      <w:r w:rsidRPr="00702F55">
        <w:rPr>
          <w:rFonts w:ascii="Arial" w:eastAsia="Calibri" w:hAnsi="Arial" w:cs="Arial"/>
          <w:sz w:val="24"/>
          <w:szCs w:val="24"/>
          <w:lang w:val="en-US"/>
        </w:rPr>
        <w:t xml:space="preserve"> - </w:t>
      </w:r>
      <w:proofErr w:type="gramStart"/>
      <w:r w:rsidRPr="00702F55">
        <w:rPr>
          <w:rFonts w:ascii="Arial" w:eastAsia="Calibri" w:hAnsi="Arial" w:cs="Arial"/>
          <w:iCs/>
          <w:sz w:val="24"/>
          <w:szCs w:val="24"/>
          <w:lang w:val="en-US"/>
        </w:rPr>
        <w:t>tratamentul</w:t>
      </w:r>
      <w:proofErr w:type="gramEnd"/>
      <w:r w:rsidRPr="00702F55">
        <w:rPr>
          <w:rFonts w:ascii="Arial" w:eastAsia="Calibri" w:hAnsi="Arial" w:cs="Arial"/>
          <w:iCs/>
          <w:sz w:val="24"/>
          <w:szCs w:val="24"/>
          <w:lang w:val="en-US"/>
        </w:rPr>
        <w:t xml:space="preserve"> tăierilor </w:t>
      </w:r>
      <w:r w:rsidRPr="00702F55">
        <w:rPr>
          <w:rFonts w:ascii="Arial" w:eastAsia="Calibri" w:hAnsi="Arial" w:cs="Arial"/>
          <w:sz w:val="24"/>
          <w:szCs w:val="24"/>
        </w:rPr>
        <w:t>progresive;</w:t>
      </w:r>
    </w:p>
    <w:p w:rsidR="00702F55" w:rsidRPr="00702F55" w:rsidRDefault="00702F55" w:rsidP="00702F55">
      <w:pPr>
        <w:autoSpaceDE w:val="0"/>
        <w:autoSpaceDN w:val="0"/>
        <w:adjustRightInd w:val="0"/>
        <w:spacing w:after="0" w:line="240" w:lineRule="auto"/>
        <w:ind w:firstLine="708"/>
        <w:jc w:val="both"/>
        <w:rPr>
          <w:rFonts w:ascii="Arial" w:eastAsia="Calibri" w:hAnsi="Arial" w:cs="Arial"/>
          <w:sz w:val="24"/>
          <w:szCs w:val="24"/>
          <w:lang w:val="en-US"/>
        </w:rPr>
      </w:pPr>
      <w:r w:rsidRPr="00702F55">
        <w:rPr>
          <w:rFonts w:ascii="Arial" w:eastAsia="Calibri" w:hAnsi="Arial" w:cs="Arial"/>
          <w:sz w:val="24"/>
          <w:szCs w:val="24"/>
          <w:lang w:val="en-US"/>
        </w:rPr>
        <w:t xml:space="preserve"> - </w:t>
      </w:r>
      <w:proofErr w:type="gramStart"/>
      <w:r w:rsidRPr="00702F55">
        <w:rPr>
          <w:rFonts w:ascii="Arial" w:eastAsia="Calibri" w:hAnsi="Arial" w:cs="Arial"/>
          <w:sz w:val="24"/>
          <w:szCs w:val="24"/>
          <w:lang w:val="en-US"/>
        </w:rPr>
        <w:t>tratamentul</w:t>
      </w:r>
      <w:proofErr w:type="gramEnd"/>
      <w:r w:rsidRPr="00702F55">
        <w:rPr>
          <w:rFonts w:ascii="Arial" w:eastAsia="Calibri" w:hAnsi="Arial" w:cs="Arial"/>
          <w:sz w:val="24"/>
          <w:szCs w:val="24"/>
          <w:lang w:val="en-US"/>
        </w:rPr>
        <w:t xml:space="preserve">   tăierilor </w:t>
      </w:r>
      <w:r w:rsidRPr="00702F55">
        <w:rPr>
          <w:rFonts w:ascii="Arial" w:eastAsia="Calibri" w:hAnsi="Arial" w:cs="Arial"/>
          <w:sz w:val="24"/>
          <w:szCs w:val="24"/>
        </w:rPr>
        <w:t>rase cu refacere prin împăduriri</w:t>
      </w:r>
      <w:r w:rsidRPr="00702F55">
        <w:rPr>
          <w:rFonts w:ascii="Arial" w:eastAsia="Calibri" w:hAnsi="Arial" w:cs="Arial"/>
          <w:sz w:val="24"/>
          <w:szCs w:val="24"/>
          <w:lang w:val="en-US"/>
        </w:rPr>
        <w:t xml:space="preserve"> </w:t>
      </w:r>
    </w:p>
    <w:p w:rsidR="00702F55" w:rsidRPr="00702F55" w:rsidRDefault="00702F55" w:rsidP="00702F55">
      <w:pPr>
        <w:autoSpaceDE w:val="0"/>
        <w:autoSpaceDN w:val="0"/>
        <w:adjustRightInd w:val="0"/>
        <w:spacing w:after="0" w:line="240" w:lineRule="auto"/>
        <w:ind w:firstLine="708"/>
        <w:jc w:val="both"/>
        <w:rPr>
          <w:rFonts w:ascii="Arial" w:eastAsia="Calibri" w:hAnsi="Arial" w:cs="Arial"/>
          <w:sz w:val="24"/>
          <w:szCs w:val="24"/>
          <w:lang w:val="en-US"/>
        </w:rPr>
      </w:pPr>
    </w:p>
    <w:p w:rsidR="00702F55" w:rsidRPr="00702F55" w:rsidRDefault="00702F55" w:rsidP="00702F55">
      <w:pPr>
        <w:spacing w:after="0" w:line="240" w:lineRule="auto"/>
        <w:ind w:firstLine="709"/>
        <w:jc w:val="both"/>
        <w:rPr>
          <w:rFonts w:ascii="Arial" w:eastAsia="Calibri" w:hAnsi="Arial" w:cs="Arial"/>
          <w:sz w:val="24"/>
          <w:szCs w:val="24"/>
          <w:u w:val="single"/>
          <w:lang w:val="en-US"/>
        </w:rPr>
      </w:pPr>
    </w:p>
    <w:p w:rsidR="00702F55" w:rsidRPr="00702F55" w:rsidRDefault="00702F55" w:rsidP="00702F55">
      <w:pPr>
        <w:spacing w:after="0" w:line="240" w:lineRule="auto"/>
        <w:ind w:firstLine="709"/>
        <w:jc w:val="both"/>
        <w:rPr>
          <w:rFonts w:ascii="Arial" w:eastAsia="Calibri" w:hAnsi="Arial" w:cs="Arial"/>
          <w:sz w:val="24"/>
          <w:szCs w:val="24"/>
          <w:lang w:val="en-US"/>
        </w:rPr>
      </w:pPr>
      <w:proofErr w:type="gramStart"/>
      <w:r w:rsidRPr="00702F55">
        <w:rPr>
          <w:rFonts w:ascii="Arial" w:eastAsia="Calibri" w:hAnsi="Arial" w:cs="Arial"/>
          <w:sz w:val="24"/>
          <w:szCs w:val="24"/>
          <w:u w:val="single"/>
          <w:lang w:val="en-US"/>
        </w:rPr>
        <w:t>Nu se propune construirea de noi drumuri forestiere.</w:t>
      </w:r>
      <w:proofErr w:type="gramEnd"/>
    </w:p>
    <w:p w:rsidR="00702F55" w:rsidRPr="00702F55" w:rsidRDefault="00702F55" w:rsidP="00702F55">
      <w:pPr>
        <w:spacing w:after="0" w:line="240" w:lineRule="auto"/>
        <w:ind w:firstLine="708"/>
        <w:jc w:val="both"/>
        <w:rPr>
          <w:rFonts w:ascii="Arial" w:eastAsia="Calibri" w:hAnsi="Arial" w:cs="Arial"/>
          <w:sz w:val="24"/>
          <w:szCs w:val="24"/>
          <w:u w:val="single"/>
          <w:lang w:val="en-US"/>
        </w:rPr>
      </w:pPr>
    </w:p>
    <w:p w:rsidR="00702F55" w:rsidRPr="00702F55" w:rsidRDefault="00702F55" w:rsidP="00702F55">
      <w:pPr>
        <w:spacing w:after="0" w:line="240" w:lineRule="auto"/>
        <w:ind w:firstLine="708"/>
        <w:jc w:val="both"/>
        <w:rPr>
          <w:rFonts w:ascii="Arial" w:eastAsia="Calibri" w:hAnsi="Arial" w:cs="Arial"/>
          <w:sz w:val="24"/>
          <w:szCs w:val="24"/>
          <w:lang w:val="en-US"/>
        </w:rPr>
      </w:pPr>
      <w:r w:rsidRPr="00702F55">
        <w:rPr>
          <w:rFonts w:ascii="Arial" w:eastAsia="Calibri" w:hAnsi="Arial" w:cs="Arial"/>
          <w:sz w:val="24"/>
          <w:szCs w:val="24"/>
          <w:u w:val="single"/>
          <w:lang w:val="en-US"/>
        </w:rPr>
        <w:t xml:space="preserve">Măsuri de gospodărire </w:t>
      </w:r>
      <w:proofErr w:type="gramStart"/>
      <w:r w:rsidRPr="00702F55">
        <w:rPr>
          <w:rFonts w:ascii="Arial" w:eastAsia="Calibri" w:hAnsi="Arial" w:cs="Arial"/>
          <w:sz w:val="24"/>
          <w:szCs w:val="24"/>
          <w:u w:val="single"/>
          <w:lang w:val="en-US"/>
        </w:rPr>
        <w:t>a</w:t>
      </w:r>
      <w:proofErr w:type="gramEnd"/>
      <w:r w:rsidRPr="00702F55">
        <w:rPr>
          <w:rFonts w:ascii="Arial" w:eastAsia="Calibri" w:hAnsi="Arial" w:cs="Arial"/>
          <w:sz w:val="24"/>
          <w:szCs w:val="24"/>
          <w:u w:val="single"/>
          <w:lang w:val="en-US"/>
        </w:rPr>
        <w:t xml:space="preserve"> arboretelor afectate de factori destabilizatori (calamități)</w:t>
      </w:r>
      <w:r w:rsidRPr="00702F55">
        <w:rPr>
          <w:rFonts w:ascii="Arial" w:eastAsia="Calibri" w:hAnsi="Arial" w:cs="Arial"/>
          <w:sz w:val="24"/>
          <w:szCs w:val="24"/>
          <w:lang w:val="en-US"/>
        </w:rPr>
        <w:t>: atacuri de dăunători; uscare anormală; doborâturi, rupturi produse de acțiunea vîntului și a zăpezii, alunecări de teren în fond forestier, incendii etc.:</w:t>
      </w:r>
    </w:p>
    <w:p w:rsidR="00702F55" w:rsidRPr="00702F55" w:rsidRDefault="00702F55" w:rsidP="00702F55">
      <w:pPr>
        <w:spacing w:after="0" w:line="240" w:lineRule="auto"/>
        <w:ind w:firstLine="708"/>
        <w:jc w:val="both"/>
        <w:rPr>
          <w:rFonts w:ascii="Arial" w:eastAsia="Calibri" w:hAnsi="Arial" w:cs="Arial"/>
          <w:sz w:val="24"/>
          <w:szCs w:val="24"/>
          <w:lang w:val="en-US"/>
        </w:rPr>
      </w:pPr>
      <w:proofErr w:type="gramStart"/>
      <w:r w:rsidRPr="00702F55">
        <w:rPr>
          <w:rFonts w:ascii="Arial" w:eastAsia="Calibri" w:hAnsi="Arial" w:cs="Arial"/>
          <w:sz w:val="24"/>
          <w:szCs w:val="24"/>
          <w:lang w:val="en-US"/>
        </w:rPr>
        <w:t>Măsurile de gospodărire vor fi în conformitate cu O.M. 3.814/06.11.2012, pentru aprobarea „Normelor tehnice privind modificarea prevederilor amenajamentelor silvice şi schimbarea categoriei de folosinţă a terenurilor din fondul forestier”.</w:t>
      </w:r>
      <w:proofErr w:type="gramEnd"/>
      <w:r w:rsidRPr="00702F55">
        <w:rPr>
          <w:rFonts w:ascii="Arial" w:eastAsia="Calibri" w:hAnsi="Arial" w:cs="Arial"/>
          <w:sz w:val="24"/>
          <w:szCs w:val="24"/>
          <w:lang w:val="en-US"/>
        </w:rPr>
        <w:t xml:space="preserve"> Acestea reglementează procedura şi </w:t>
      </w:r>
      <w:proofErr w:type="gramStart"/>
      <w:r w:rsidRPr="00702F55">
        <w:rPr>
          <w:rFonts w:ascii="Arial" w:eastAsia="Calibri" w:hAnsi="Arial" w:cs="Arial"/>
          <w:sz w:val="24"/>
          <w:szCs w:val="24"/>
          <w:lang w:val="en-US"/>
        </w:rPr>
        <w:t>situaţiile  în</w:t>
      </w:r>
      <w:proofErr w:type="gramEnd"/>
      <w:r w:rsidRPr="00702F55">
        <w:rPr>
          <w:rFonts w:ascii="Arial" w:eastAsia="Calibri" w:hAnsi="Arial" w:cs="Arial"/>
          <w:sz w:val="24"/>
          <w:szCs w:val="24"/>
          <w:lang w:val="en-US"/>
        </w:rPr>
        <w:t xml:space="preserve">  care  se  solicită  modificarea  prevederilor  amenajamentelor   silvice.</w:t>
      </w:r>
    </w:p>
    <w:p w:rsidR="00702F55" w:rsidRPr="00702F55" w:rsidRDefault="00702F55" w:rsidP="00702F55">
      <w:pPr>
        <w:spacing w:after="0" w:line="240" w:lineRule="auto"/>
        <w:ind w:firstLine="540"/>
        <w:jc w:val="both"/>
        <w:rPr>
          <w:rFonts w:ascii="Arial" w:eastAsia="Calibri" w:hAnsi="Arial" w:cs="Arial"/>
          <w:sz w:val="24"/>
          <w:szCs w:val="24"/>
          <w:lang w:val="en-US"/>
        </w:rPr>
      </w:pPr>
      <w:r w:rsidRPr="00702F55">
        <w:rPr>
          <w:rFonts w:ascii="Arial" w:eastAsia="Calibri" w:hAnsi="Arial" w:cs="Arial"/>
          <w:sz w:val="24"/>
          <w:szCs w:val="24"/>
          <w:lang w:val="en-US"/>
        </w:rPr>
        <w:lastRenderedPageBreak/>
        <w:t xml:space="preserve">În funcţie de gradul de vătămare a arboretelor din cauza afectării de către factorii destabilizatori (biotici sau abiotici), sunt </w:t>
      </w:r>
      <w:proofErr w:type="gramStart"/>
      <w:r w:rsidRPr="00702F55">
        <w:rPr>
          <w:rFonts w:ascii="Arial" w:eastAsia="Calibri" w:hAnsi="Arial" w:cs="Arial"/>
          <w:sz w:val="24"/>
          <w:szCs w:val="24"/>
          <w:lang w:val="en-US"/>
        </w:rPr>
        <w:t>prevăzute  următoarele</w:t>
      </w:r>
      <w:proofErr w:type="gramEnd"/>
      <w:r w:rsidRPr="00702F55">
        <w:rPr>
          <w:rFonts w:ascii="Arial" w:eastAsia="Calibri" w:hAnsi="Arial" w:cs="Arial"/>
          <w:sz w:val="24"/>
          <w:szCs w:val="24"/>
          <w:lang w:val="en-US"/>
        </w:rPr>
        <w:t xml:space="preserve">  măsuri :</w:t>
      </w:r>
    </w:p>
    <w:p w:rsidR="00702F55" w:rsidRPr="00702F55" w:rsidRDefault="00702F55" w:rsidP="00702F55">
      <w:pPr>
        <w:spacing w:after="0" w:line="240" w:lineRule="auto"/>
        <w:jc w:val="both"/>
        <w:rPr>
          <w:rFonts w:ascii="Arial" w:eastAsia="Calibri" w:hAnsi="Arial" w:cs="Arial"/>
          <w:sz w:val="24"/>
          <w:szCs w:val="24"/>
          <w:lang w:val="en-US"/>
        </w:rPr>
      </w:pPr>
      <w:r w:rsidRPr="00702F55">
        <w:rPr>
          <w:rFonts w:ascii="Arial" w:eastAsia="Calibri" w:hAnsi="Arial" w:cs="Arial"/>
          <w:sz w:val="24"/>
          <w:szCs w:val="24"/>
          <w:lang w:val="en-US"/>
        </w:rPr>
        <w:t xml:space="preserve">a) </w:t>
      </w:r>
      <w:proofErr w:type="gramStart"/>
      <w:r w:rsidRPr="00702F55">
        <w:rPr>
          <w:rFonts w:ascii="Arial" w:eastAsia="Calibri" w:hAnsi="Arial" w:cs="Arial"/>
          <w:sz w:val="24"/>
          <w:szCs w:val="24"/>
          <w:lang w:val="en-US"/>
        </w:rPr>
        <w:t>extragerea</w:t>
      </w:r>
      <w:proofErr w:type="gramEnd"/>
      <w:r w:rsidRPr="00702F55">
        <w:rPr>
          <w:rFonts w:ascii="Arial" w:eastAsia="Calibri" w:hAnsi="Arial" w:cs="Arial"/>
          <w:sz w:val="24"/>
          <w:szCs w:val="24"/>
          <w:lang w:val="en-US"/>
        </w:rPr>
        <w:t xml:space="preserve"> tuturor arborilor afectaţi, prin tăieri de produse accidentale ;</w:t>
      </w:r>
    </w:p>
    <w:p w:rsidR="00702F55" w:rsidRPr="00702F55" w:rsidRDefault="00702F55" w:rsidP="00702F55">
      <w:pPr>
        <w:spacing w:after="0" w:line="240" w:lineRule="auto"/>
        <w:jc w:val="both"/>
        <w:rPr>
          <w:rFonts w:ascii="Arial" w:eastAsia="Calibri" w:hAnsi="Arial" w:cs="Arial"/>
          <w:sz w:val="24"/>
          <w:szCs w:val="24"/>
          <w:lang w:val="en-US"/>
        </w:rPr>
      </w:pPr>
      <w:r w:rsidRPr="00702F55">
        <w:rPr>
          <w:rFonts w:ascii="Arial" w:eastAsia="Calibri" w:hAnsi="Arial" w:cs="Arial"/>
          <w:sz w:val="24"/>
          <w:szCs w:val="24"/>
          <w:lang w:val="en-US"/>
        </w:rPr>
        <w:t xml:space="preserve">b) </w:t>
      </w:r>
      <w:proofErr w:type="gramStart"/>
      <w:r w:rsidRPr="00702F55">
        <w:rPr>
          <w:rFonts w:ascii="Arial" w:eastAsia="Calibri" w:hAnsi="Arial" w:cs="Arial"/>
          <w:sz w:val="24"/>
          <w:szCs w:val="24"/>
          <w:lang w:val="en-US"/>
        </w:rPr>
        <w:t>extragerea</w:t>
      </w:r>
      <w:proofErr w:type="gramEnd"/>
      <w:r w:rsidRPr="00702F55">
        <w:rPr>
          <w:rFonts w:ascii="Arial" w:eastAsia="Calibri" w:hAnsi="Arial" w:cs="Arial"/>
          <w:sz w:val="24"/>
          <w:szCs w:val="24"/>
          <w:lang w:val="en-US"/>
        </w:rPr>
        <w:t xml:space="preserve"> integrală a materialului lemnos, urmată de împăduriri cu specii   aparţinând   tipului   natural   fundamental   de   pădure;</w:t>
      </w:r>
    </w:p>
    <w:p w:rsidR="00702F55" w:rsidRPr="00702F55" w:rsidRDefault="00702F55" w:rsidP="00702F55">
      <w:pPr>
        <w:spacing w:after="0" w:line="240" w:lineRule="auto"/>
        <w:jc w:val="both"/>
        <w:rPr>
          <w:rFonts w:ascii="Arial" w:eastAsia="Calibri" w:hAnsi="Arial" w:cs="Arial"/>
          <w:sz w:val="24"/>
          <w:szCs w:val="24"/>
          <w:lang w:val="en-US"/>
        </w:rPr>
      </w:pPr>
      <w:r w:rsidRPr="00702F55">
        <w:rPr>
          <w:rFonts w:ascii="Arial" w:eastAsia="Calibri" w:hAnsi="Arial" w:cs="Arial"/>
          <w:sz w:val="24"/>
          <w:szCs w:val="24"/>
          <w:lang w:val="en-US"/>
        </w:rPr>
        <w:t>c) stabilirea, eventual schimbarea, compoziţiilor ţel de regenerare  sau  de  împădurire,  astfel  încât  viitoarele  arborete  să  prezinte o  rezistență  mai  ridicată  la  factorii  destabilizatori  ce  au  condus  la  afectările   respective.</w:t>
      </w:r>
    </w:p>
    <w:p w:rsidR="00702F55" w:rsidRPr="00702F55" w:rsidRDefault="00702F55" w:rsidP="00702F55">
      <w:pPr>
        <w:spacing w:after="0" w:line="240" w:lineRule="auto"/>
        <w:jc w:val="both"/>
        <w:rPr>
          <w:rFonts w:ascii="Arial" w:eastAsia="Calibri" w:hAnsi="Arial" w:cs="Arial"/>
          <w:sz w:val="24"/>
          <w:szCs w:val="24"/>
          <w:lang w:val="it-IT"/>
        </w:rPr>
      </w:pPr>
      <w:r w:rsidRPr="00702F55">
        <w:rPr>
          <w:rFonts w:ascii="Arial" w:eastAsia="Calibri"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702F55" w:rsidRPr="00702F55" w:rsidRDefault="00702F55" w:rsidP="00702F55">
      <w:pPr>
        <w:spacing w:after="0" w:line="240" w:lineRule="auto"/>
        <w:jc w:val="both"/>
        <w:rPr>
          <w:rFonts w:ascii="Arial" w:eastAsia="Calibri" w:hAnsi="Arial" w:cs="Arial"/>
          <w:sz w:val="24"/>
          <w:szCs w:val="24"/>
          <w:lang w:val="it-IT"/>
        </w:rPr>
      </w:pPr>
      <w:r w:rsidRPr="00702F55">
        <w:rPr>
          <w:rFonts w:ascii="Arial" w:eastAsia="Calibri"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702F55" w:rsidRPr="00702F55" w:rsidRDefault="00702F55" w:rsidP="00702F55">
      <w:pPr>
        <w:spacing w:after="0" w:line="240" w:lineRule="auto"/>
        <w:jc w:val="both"/>
        <w:rPr>
          <w:rFonts w:ascii="Arial" w:eastAsia="Calibri" w:hAnsi="Arial" w:cs="Arial"/>
          <w:sz w:val="24"/>
          <w:szCs w:val="24"/>
          <w:lang w:val="it-IT"/>
        </w:rPr>
      </w:pPr>
      <w:r w:rsidRPr="00702F55">
        <w:rPr>
          <w:rFonts w:ascii="Arial" w:eastAsia="Calibri" w:hAnsi="Arial" w:cs="Arial"/>
          <w:sz w:val="24"/>
          <w:szCs w:val="24"/>
          <w:lang w:val="it-IT"/>
        </w:rPr>
        <w:t>- reimpadurirea suprafetelor afectate de calamitati cu specii corespunzatoare tipului natural fundamental de padure, conform prevederilor amenajamentului silvic;</w:t>
      </w:r>
    </w:p>
    <w:p w:rsidR="00702F55" w:rsidRPr="00702F55" w:rsidRDefault="00702F55" w:rsidP="00702F55">
      <w:pPr>
        <w:keepNext/>
        <w:autoSpaceDE w:val="0"/>
        <w:autoSpaceDN w:val="0"/>
        <w:adjustRightInd w:val="0"/>
        <w:spacing w:after="0" w:line="240" w:lineRule="auto"/>
        <w:jc w:val="both"/>
        <w:outlineLvl w:val="0"/>
        <w:rPr>
          <w:rFonts w:ascii="Arial" w:eastAsia="Times New Roman" w:hAnsi="Arial" w:cs="Arial"/>
          <w:sz w:val="24"/>
          <w:szCs w:val="24"/>
          <w:lang w:eastAsia="ro-RO"/>
        </w:rPr>
      </w:pPr>
      <w:r w:rsidRPr="00702F55">
        <w:rPr>
          <w:rFonts w:ascii="Arial" w:eastAsia="Times New Roman" w:hAnsi="Arial" w:cs="Arial"/>
          <w:sz w:val="24"/>
          <w:szCs w:val="24"/>
          <w:lang w:eastAsia="ro-RO"/>
        </w:rPr>
        <w:t>- refacerea arboretelor afectate de calamitati (uscari in masa, incendii etc.) prin aplicarea masurilor specifice gospodaririi silvice: impaduriri, completari, ingrijirea culturilor, lucrari de ingrijire etc;</w:t>
      </w:r>
    </w:p>
    <w:p w:rsidR="00702F55" w:rsidRPr="00702F55" w:rsidRDefault="00702F55" w:rsidP="00702F55">
      <w:pPr>
        <w:spacing w:after="0" w:line="240" w:lineRule="auto"/>
        <w:jc w:val="both"/>
        <w:rPr>
          <w:rFonts w:ascii="Arial" w:eastAsia="Calibri" w:hAnsi="Arial" w:cs="Arial"/>
          <w:sz w:val="24"/>
          <w:szCs w:val="24"/>
          <w:lang w:val="it-IT"/>
        </w:rPr>
      </w:pPr>
      <w:r w:rsidRPr="00702F55">
        <w:rPr>
          <w:rFonts w:ascii="Arial" w:eastAsia="Calibri" w:hAnsi="Arial" w:cs="Arial"/>
          <w:sz w:val="24"/>
          <w:szCs w:val="24"/>
          <w:lang w:val="it-IT"/>
        </w:rPr>
        <w:t xml:space="preserve">- parcurgerea suprafetelor cu lucrari de ingrijire , inclusiv taieri de igiena, conform prevederilor amenajamentului silvic (intensitate, suprafete, periodicitate etc.); </w:t>
      </w:r>
    </w:p>
    <w:p w:rsidR="00702F55" w:rsidRPr="00702F55" w:rsidRDefault="00702F55" w:rsidP="00702F55">
      <w:pPr>
        <w:spacing w:after="0" w:line="240" w:lineRule="auto"/>
        <w:jc w:val="both"/>
        <w:rPr>
          <w:rFonts w:ascii="Arial" w:eastAsia="Calibri" w:hAnsi="Arial" w:cs="Arial"/>
          <w:sz w:val="28"/>
        </w:rPr>
      </w:pPr>
    </w:p>
    <w:p w:rsidR="00702F55" w:rsidRPr="00702F55" w:rsidRDefault="00702F55" w:rsidP="00702F55">
      <w:pPr>
        <w:autoSpaceDE w:val="0"/>
        <w:autoSpaceDN w:val="0"/>
        <w:adjustRightInd w:val="0"/>
        <w:spacing w:after="0" w:line="240" w:lineRule="auto"/>
        <w:jc w:val="both"/>
        <w:rPr>
          <w:rFonts w:ascii="Arial" w:eastAsia="Calibri" w:hAnsi="Arial" w:cs="Arial"/>
          <w:b/>
          <w:sz w:val="24"/>
          <w:szCs w:val="24"/>
        </w:rPr>
      </w:pPr>
      <w:r w:rsidRPr="00702F55">
        <w:rPr>
          <w:rFonts w:ascii="Arial" w:eastAsia="Calibri" w:hAnsi="Arial" w:cs="Arial"/>
          <w:b/>
          <w:sz w:val="24"/>
          <w:szCs w:val="24"/>
        </w:rPr>
        <w:t>1. Caracteristicile planurilor şi programelor cu privire, în special, la:</w:t>
      </w:r>
    </w:p>
    <w:p w:rsidR="00702F55" w:rsidRPr="00702F55" w:rsidRDefault="00702F55" w:rsidP="00702F55">
      <w:pPr>
        <w:autoSpaceDE w:val="0"/>
        <w:autoSpaceDN w:val="0"/>
        <w:adjustRightInd w:val="0"/>
        <w:spacing w:after="0" w:line="240" w:lineRule="auto"/>
        <w:ind w:left="426"/>
        <w:jc w:val="both"/>
        <w:rPr>
          <w:rFonts w:ascii="Arial" w:eastAsia="Calibri" w:hAnsi="Arial" w:cs="Arial"/>
          <w:i/>
          <w:sz w:val="24"/>
          <w:szCs w:val="24"/>
        </w:rPr>
      </w:pPr>
      <w:r w:rsidRPr="00702F55">
        <w:rPr>
          <w:rFonts w:ascii="Arial" w:eastAsia="Calibri" w:hAnsi="Arial" w:cs="Arial"/>
          <w:i/>
          <w:sz w:val="24"/>
          <w:szCs w:val="24"/>
        </w:rPr>
        <w:t>a) gradul în care planul sau programul creează un cadru pentru proiecte şi alte activităţi viitoare fie în ceea ce priveşte amplasamentul, natura, mărimea şi condiţiile de funcţionare, fie în privinţa alocării resurselor;</w:t>
      </w:r>
    </w:p>
    <w:p w:rsidR="00702F55" w:rsidRPr="00702F55" w:rsidRDefault="00702F55" w:rsidP="00702F55">
      <w:pPr>
        <w:spacing w:after="0" w:line="240" w:lineRule="auto"/>
        <w:ind w:left="426" w:firstLine="294"/>
        <w:jc w:val="both"/>
        <w:rPr>
          <w:rFonts w:ascii="Arial" w:eastAsia="Calibri" w:hAnsi="Arial" w:cs="Arial"/>
          <w:sz w:val="24"/>
          <w:lang w:val="en-US"/>
        </w:rPr>
      </w:pPr>
      <w:r w:rsidRPr="00702F55">
        <w:rPr>
          <w:rFonts w:ascii="Arial" w:eastAsia="Calibri" w:hAnsi="Arial" w:cs="Arial"/>
          <w:sz w:val="24"/>
          <w:lang w:val="en-US"/>
        </w:rPr>
        <w:t xml:space="preserve">- Amenajamentu Silvic propus – creează un cadru pentru gospodărirea pădurii </w:t>
      </w:r>
      <w:proofErr w:type="gramStart"/>
      <w:r w:rsidRPr="00702F55">
        <w:rPr>
          <w:rFonts w:ascii="Arial" w:eastAsia="Calibri" w:hAnsi="Arial" w:cs="Arial"/>
          <w:sz w:val="24"/>
          <w:lang w:val="en-US"/>
        </w:rPr>
        <w:t>şi  lucrările</w:t>
      </w:r>
      <w:proofErr w:type="gramEnd"/>
      <w:r w:rsidRPr="00702F55">
        <w:rPr>
          <w:rFonts w:ascii="Arial" w:eastAsia="Calibri" w:hAnsi="Arial" w:cs="Arial"/>
          <w:sz w:val="24"/>
          <w:lang w:val="en-US"/>
        </w:rPr>
        <w:t xml:space="preserve"> silvice pe o perioadă de 10 ani; </w:t>
      </w:r>
      <w:r w:rsidRPr="00702F55">
        <w:rPr>
          <w:rFonts w:ascii="Arial" w:eastAsia="Calibri" w:hAnsi="Arial" w:cs="Arial"/>
          <w:sz w:val="24"/>
          <w:szCs w:val="24"/>
          <w:lang w:val="pt-BR"/>
        </w:rPr>
        <w:t>nu implică alte activităţi decât cele legate de silvicultură şi exploatare forestieră.</w:t>
      </w:r>
    </w:p>
    <w:p w:rsidR="00702F55" w:rsidRPr="00702F55" w:rsidRDefault="00702F55" w:rsidP="00702F55">
      <w:pPr>
        <w:autoSpaceDE w:val="0"/>
        <w:autoSpaceDN w:val="0"/>
        <w:adjustRightInd w:val="0"/>
        <w:spacing w:after="0" w:line="240" w:lineRule="auto"/>
        <w:ind w:left="426"/>
        <w:jc w:val="both"/>
        <w:rPr>
          <w:rFonts w:ascii="Arial" w:eastAsia="Calibri" w:hAnsi="Arial" w:cs="Arial"/>
          <w:i/>
          <w:sz w:val="24"/>
          <w:szCs w:val="24"/>
        </w:rPr>
      </w:pPr>
      <w:r w:rsidRPr="00702F55">
        <w:rPr>
          <w:rFonts w:ascii="Arial" w:eastAsia="Calibri" w:hAnsi="Arial" w:cs="Arial"/>
          <w:i/>
          <w:sz w:val="24"/>
          <w:szCs w:val="24"/>
        </w:rPr>
        <w:t>b) gradul în care planul sau programul influenţează alte planuri şi programe, inclusiv pe cele în care se integrează sau care derivă din ele;</w:t>
      </w:r>
    </w:p>
    <w:p w:rsidR="00702F55" w:rsidRPr="00702F55" w:rsidRDefault="00702F55" w:rsidP="00702F55">
      <w:pPr>
        <w:autoSpaceDE w:val="0"/>
        <w:autoSpaceDN w:val="0"/>
        <w:adjustRightInd w:val="0"/>
        <w:spacing w:after="0" w:line="240" w:lineRule="auto"/>
        <w:ind w:left="426" w:firstLine="279"/>
        <w:jc w:val="both"/>
        <w:rPr>
          <w:rFonts w:ascii="Arial" w:eastAsia="Calibri" w:hAnsi="Arial" w:cs="Arial"/>
          <w:sz w:val="24"/>
          <w:szCs w:val="24"/>
        </w:rPr>
      </w:pPr>
      <w:r w:rsidRPr="00702F55">
        <w:rPr>
          <w:rFonts w:ascii="Arial" w:eastAsia="Calibri" w:hAnsi="Arial" w:cs="Arial"/>
          <w:sz w:val="24"/>
          <w:szCs w:val="24"/>
        </w:rPr>
        <w:t>Amenajamentul se corelează cu amenajamentele silvice ale suprafeţelor limitrofe, creând condiţii optime pentru a asigura continuitatea vegetaţiei fondului forestier.</w:t>
      </w:r>
    </w:p>
    <w:p w:rsidR="00702F55" w:rsidRPr="00702F55" w:rsidRDefault="00702F55" w:rsidP="00702F55">
      <w:pPr>
        <w:autoSpaceDE w:val="0"/>
        <w:autoSpaceDN w:val="0"/>
        <w:adjustRightInd w:val="0"/>
        <w:spacing w:after="0" w:line="240" w:lineRule="auto"/>
        <w:ind w:left="426"/>
        <w:jc w:val="both"/>
        <w:rPr>
          <w:rFonts w:ascii="Arial" w:eastAsia="Calibri" w:hAnsi="Arial" w:cs="Arial"/>
          <w:sz w:val="24"/>
          <w:szCs w:val="24"/>
        </w:rPr>
      </w:pPr>
      <w:r w:rsidRPr="00702F55">
        <w:rPr>
          <w:rFonts w:ascii="Arial" w:eastAsia="Calibri" w:hAnsi="Arial" w:cs="Arial"/>
          <w:sz w:val="24"/>
          <w:szCs w:val="24"/>
        </w:rPr>
        <w:t xml:space="preserve">c) </w:t>
      </w:r>
      <w:r w:rsidRPr="00702F55">
        <w:rPr>
          <w:rFonts w:ascii="Arial" w:eastAsia="Calibri" w:hAnsi="Arial" w:cs="Arial"/>
          <w:i/>
          <w:sz w:val="24"/>
          <w:szCs w:val="24"/>
        </w:rPr>
        <w:t>relevanţa planului sau programului în/pentru integrarea consideraţiilor de mediu, mai ales din perspectiva promovării dezvoltării durabile;</w:t>
      </w:r>
      <w:r w:rsidRPr="00702F55">
        <w:rPr>
          <w:rFonts w:ascii="Arial" w:eastAsia="Calibri" w:hAnsi="Arial" w:cs="Arial"/>
          <w:sz w:val="24"/>
          <w:szCs w:val="24"/>
        </w:rPr>
        <w:t xml:space="preserve"> </w:t>
      </w:r>
    </w:p>
    <w:p w:rsidR="00702F55" w:rsidRPr="00702F55" w:rsidRDefault="00702F55" w:rsidP="00702F55">
      <w:pPr>
        <w:autoSpaceDE w:val="0"/>
        <w:autoSpaceDN w:val="0"/>
        <w:adjustRightInd w:val="0"/>
        <w:spacing w:after="0" w:line="240" w:lineRule="auto"/>
        <w:ind w:left="426"/>
        <w:jc w:val="both"/>
        <w:rPr>
          <w:rFonts w:ascii="Arial" w:eastAsia="Calibri" w:hAnsi="Arial" w:cs="Arial"/>
          <w:sz w:val="24"/>
          <w:szCs w:val="24"/>
        </w:rPr>
      </w:pPr>
      <w:r w:rsidRPr="00702F55">
        <w:rPr>
          <w:rFonts w:ascii="Arial" w:eastAsia="Calibri" w:hAnsi="Arial" w:cs="Arial"/>
          <w:sz w:val="24"/>
          <w:lang w:val="en-US"/>
        </w:rPr>
        <w:t xml:space="preserve">- Rolul amnenajamnetului silvic propus </w:t>
      </w:r>
      <w:proofErr w:type="gramStart"/>
      <w:r w:rsidRPr="00702F55">
        <w:rPr>
          <w:rFonts w:ascii="Arial" w:eastAsia="Calibri" w:hAnsi="Arial" w:cs="Arial"/>
          <w:sz w:val="24"/>
          <w:lang w:val="en-US"/>
        </w:rPr>
        <w:t>este</w:t>
      </w:r>
      <w:proofErr w:type="gramEnd"/>
      <w:r w:rsidRPr="00702F55">
        <w:rPr>
          <w:rFonts w:ascii="Arial" w:eastAsia="Calibri" w:hAnsi="Arial" w:cs="Arial"/>
          <w:sz w:val="24"/>
          <w:lang w:val="en-US"/>
        </w:rPr>
        <w:t xml:space="preserve"> benefic pentru menţinerea stării favorabile de conservare a habitatelor şi speciilor, la nivelul întregului fond forestier propus pentru amenajare</w:t>
      </w:r>
      <w:r w:rsidRPr="00702F55">
        <w:rPr>
          <w:rFonts w:ascii="Arial" w:eastAsia="Calibri" w:hAnsi="Arial" w:cs="Arial"/>
          <w:sz w:val="24"/>
          <w:szCs w:val="24"/>
          <w:lang w:val="en-US"/>
        </w:rPr>
        <w:t>.</w:t>
      </w:r>
    </w:p>
    <w:p w:rsidR="00702F55" w:rsidRPr="00702F55" w:rsidRDefault="00702F55" w:rsidP="00702F55">
      <w:pPr>
        <w:widowControl w:val="0"/>
        <w:autoSpaceDE w:val="0"/>
        <w:autoSpaceDN w:val="0"/>
        <w:adjustRightInd w:val="0"/>
        <w:spacing w:after="0" w:line="240" w:lineRule="auto"/>
        <w:ind w:left="426"/>
        <w:jc w:val="both"/>
        <w:rPr>
          <w:rFonts w:ascii="Arial" w:eastAsia="Calibri" w:hAnsi="Arial" w:cs="Arial"/>
          <w:sz w:val="24"/>
          <w:szCs w:val="24"/>
          <w:lang w:val="en-US"/>
        </w:rPr>
      </w:pPr>
      <w:r w:rsidRPr="00702F55">
        <w:rPr>
          <w:rFonts w:ascii="Arial" w:eastAsia="Calibri" w:hAnsi="Arial" w:cs="Arial"/>
          <w:i/>
          <w:sz w:val="24"/>
          <w:szCs w:val="24"/>
        </w:rPr>
        <w:t>d) problemele de mediu relevante pentru plan sau program;</w:t>
      </w:r>
      <w:r w:rsidRPr="00702F55">
        <w:rPr>
          <w:rFonts w:ascii="Arial" w:eastAsia="Calibri" w:hAnsi="Arial" w:cs="Arial"/>
          <w:sz w:val="24"/>
          <w:szCs w:val="24"/>
          <w:lang w:val="en-US"/>
        </w:rPr>
        <w:t xml:space="preserve"> factori destabilizatori pentru fondul forestier (calamități): </w:t>
      </w:r>
    </w:p>
    <w:p w:rsidR="00702F55" w:rsidRPr="00702F55" w:rsidRDefault="00702F55" w:rsidP="00702F55">
      <w:pPr>
        <w:widowControl w:val="0"/>
        <w:autoSpaceDE w:val="0"/>
        <w:autoSpaceDN w:val="0"/>
        <w:adjustRightInd w:val="0"/>
        <w:spacing w:after="0" w:line="240" w:lineRule="auto"/>
        <w:ind w:left="426"/>
        <w:jc w:val="both"/>
        <w:rPr>
          <w:rFonts w:ascii="Arial" w:eastAsia="Calibri" w:hAnsi="Arial" w:cs="Arial"/>
          <w:sz w:val="24"/>
          <w:szCs w:val="24"/>
          <w:lang w:val="en-US"/>
        </w:rPr>
      </w:pPr>
      <w:r w:rsidRPr="00702F55">
        <w:rPr>
          <w:rFonts w:ascii="Arial" w:eastAsia="Calibri" w:hAnsi="Arial" w:cs="Arial"/>
          <w:i/>
          <w:sz w:val="24"/>
          <w:szCs w:val="24"/>
        </w:rPr>
        <w:t>-</w:t>
      </w:r>
      <w:r w:rsidRPr="00702F55">
        <w:rPr>
          <w:rFonts w:ascii="Arial" w:eastAsia="Calibri" w:hAnsi="Arial" w:cs="Arial"/>
          <w:sz w:val="24"/>
          <w:szCs w:val="24"/>
          <w:lang w:val="en-US"/>
        </w:rPr>
        <w:t xml:space="preserve"> atacuri de dăunători; uscare anormală; doborâturi, rupturi produse de acțiunea vîntului și a zăpezii, alunecări de teren în fond forestier, incendii etc..</w:t>
      </w:r>
    </w:p>
    <w:p w:rsidR="00702F55" w:rsidRPr="00702F55" w:rsidRDefault="00702F55" w:rsidP="00702F55">
      <w:pPr>
        <w:autoSpaceDE w:val="0"/>
        <w:autoSpaceDN w:val="0"/>
        <w:adjustRightInd w:val="0"/>
        <w:spacing w:after="0" w:line="240" w:lineRule="auto"/>
        <w:ind w:left="426"/>
        <w:rPr>
          <w:rFonts w:ascii="Arial" w:eastAsia="Times New Roman" w:hAnsi="Arial" w:cs="Arial"/>
          <w:sz w:val="24"/>
          <w:szCs w:val="24"/>
          <w:lang w:val="en-US"/>
        </w:rPr>
      </w:pPr>
      <w:r w:rsidRPr="00702F55">
        <w:rPr>
          <w:rFonts w:ascii="Arial" w:eastAsia="Times New Roman" w:hAnsi="Arial" w:cs="Arial"/>
          <w:sz w:val="24"/>
          <w:szCs w:val="24"/>
        </w:rPr>
        <w:t>e</w:t>
      </w:r>
      <w:r w:rsidRPr="00702F55">
        <w:rPr>
          <w:rFonts w:ascii="Arial" w:eastAsia="Times New Roman" w:hAnsi="Arial" w:cs="Arial"/>
          <w:i/>
          <w:sz w:val="24"/>
          <w:szCs w:val="24"/>
        </w:rPr>
        <w:t>) relevanţa planului sau programului pentru implementarea legislaţiei naţionale şi comunitare de mediu;</w:t>
      </w:r>
      <w:r w:rsidRPr="00702F55">
        <w:rPr>
          <w:rFonts w:ascii="Arial" w:eastAsia="Times New Roman" w:hAnsi="Arial" w:cs="Arial"/>
          <w:sz w:val="24"/>
          <w:szCs w:val="24"/>
          <w:lang w:val="en-US"/>
        </w:rPr>
        <w:t xml:space="preserve"> </w:t>
      </w:r>
    </w:p>
    <w:p w:rsidR="00702F55" w:rsidRPr="00702F55" w:rsidRDefault="00702F55" w:rsidP="00702F55">
      <w:pPr>
        <w:autoSpaceDE w:val="0"/>
        <w:autoSpaceDN w:val="0"/>
        <w:adjustRightInd w:val="0"/>
        <w:spacing w:after="0" w:line="240" w:lineRule="auto"/>
        <w:rPr>
          <w:rFonts w:ascii="Arial" w:eastAsia="Times New Roman" w:hAnsi="Arial" w:cs="Arial"/>
          <w:sz w:val="24"/>
          <w:szCs w:val="24"/>
          <w:lang w:val="en-US"/>
        </w:rPr>
      </w:pPr>
      <w:r w:rsidRPr="00702F55">
        <w:rPr>
          <w:rFonts w:ascii="Arial" w:eastAsia="Times New Roman" w:hAnsi="Arial" w:cs="Arial"/>
          <w:sz w:val="24"/>
          <w:szCs w:val="24"/>
          <w:lang w:val="en-US"/>
        </w:rPr>
        <w:t xml:space="preserve">S-au luat în considerare prevederile: </w:t>
      </w:r>
    </w:p>
    <w:p w:rsidR="00702F55" w:rsidRPr="00702F55" w:rsidRDefault="00702F55" w:rsidP="00702F55">
      <w:pPr>
        <w:numPr>
          <w:ilvl w:val="0"/>
          <w:numId w:val="11"/>
        </w:numPr>
        <w:spacing w:after="0" w:line="240" w:lineRule="auto"/>
        <w:contextualSpacing/>
        <w:jc w:val="both"/>
        <w:rPr>
          <w:rFonts w:ascii="Arial" w:eastAsia="Calibri" w:hAnsi="Arial" w:cs="Arial"/>
          <w:sz w:val="24"/>
          <w:szCs w:val="24"/>
          <w:lang w:val="en-US"/>
        </w:rPr>
      </w:pPr>
      <w:r w:rsidRPr="00702F55">
        <w:rPr>
          <w:rFonts w:ascii="Arial" w:eastAsia="Calibri" w:hAnsi="Arial" w:cs="Arial"/>
          <w:i/>
          <w:iCs/>
          <w:sz w:val="24"/>
          <w:lang w:val="en-US"/>
        </w:rPr>
        <w:t xml:space="preserve">Directiva </w:t>
      </w:r>
      <w:r w:rsidRPr="00702F55">
        <w:rPr>
          <w:rFonts w:ascii="Arial" w:eastAsia="Calibri" w:hAnsi="Arial" w:cs="Arial"/>
          <w:sz w:val="24"/>
          <w:szCs w:val="24"/>
          <w:lang w:val="en-US"/>
        </w:rPr>
        <w:t>SEA 2001/42/CE privind evaluarea efectelor anumitor planuri și programe asupra mediului, transpusă în legislația națională prin H.G. nr. 1076/2004.</w:t>
      </w:r>
    </w:p>
    <w:p w:rsidR="00702F55" w:rsidRPr="00702F55" w:rsidRDefault="00702F55" w:rsidP="00702F55">
      <w:pPr>
        <w:numPr>
          <w:ilvl w:val="0"/>
          <w:numId w:val="10"/>
        </w:numPr>
        <w:autoSpaceDE w:val="0"/>
        <w:autoSpaceDN w:val="0"/>
        <w:adjustRightInd w:val="0"/>
        <w:spacing w:after="0" w:line="240" w:lineRule="auto"/>
        <w:jc w:val="both"/>
        <w:rPr>
          <w:rFonts w:ascii="Arial" w:eastAsia="Times New Roman" w:hAnsi="Arial" w:cs="Arial"/>
          <w:sz w:val="24"/>
          <w:szCs w:val="24"/>
        </w:rPr>
      </w:pPr>
      <w:r w:rsidRPr="00702F55">
        <w:rPr>
          <w:rFonts w:ascii="Arial" w:eastAsia="Times New Roman" w:hAnsi="Arial" w:cs="Arial"/>
          <w:sz w:val="24"/>
          <w:szCs w:val="24"/>
        </w:rPr>
        <w:t>OUG nr. 57/2007 privind regimul ariilor naturale protejate, conservarea habitatelor naturale, a florei şi faunei sălbatice, cu modificările şi completările ulterioare;</w:t>
      </w:r>
    </w:p>
    <w:p w:rsidR="00702F55" w:rsidRPr="00702F55" w:rsidRDefault="00702F55" w:rsidP="00702F55">
      <w:pPr>
        <w:autoSpaceDE w:val="0"/>
        <w:autoSpaceDN w:val="0"/>
        <w:adjustRightInd w:val="0"/>
        <w:spacing w:after="0" w:line="240" w:lineRule="auto"/>
        <w:ind w:left="720"/>
        <w:jc w:val="both"/>
        <w:rPr>
          <w:rFonts w:ascii="Arial" w:eastAsia="Times New Roman" w:hAnsi="Arial" w:cs="Arial"/>
          <w:sz w:val="24"/>
          <w:szCs w:val="24"/>
        </w:rPr>
      </w:pPr>
    </w:p>
    <w:p w:rsidR="00702F55" w:rsidRPr="00702F55" w:rsidRDefault="00702F55" w:rsidP="00702F55">
      <w:pPr>
        <w:autoSpaceDE w:val="0"/>
        <w:autoSpaceDN w:val="0"/>
        <w:adjustRightInd w:val="0"/>
        <w:spacing w:after="0" w:line="240" w:lineRule="auto"/>
        <w:ind w:left="426"/>
        <w:jc w:val="both"/>
        <w:rPr>
          <w:rFonts w:ascii="Arial" w:eastAsia="Calibri" w:hAnsi="Arial" w:cs="Arial"/>
          <w:b/>
          <w:sz w:val="24"/>
          <w:szCs w:val="24"/>
        </w:rPr>
      </w:pPr>
      <w:r w:rsidRPr="00702F55">
        <w:rPr>
          <w:rFonts w:ascii="Arial" w:eastAsia="Calibri" w:hAnsi="Arial" w:cs="Arial"/>
          <w:b/>
          <w:sz w:val="24"/>
          <w:szCs w:val="24"/>
        </w:rPr>
        <w:lastRenderedPageBreak/>
        <w:t>2. Caracteristicile efectelor şi ale zonei posibil a fi afectate cu privire, în special, la:</w:t>
      </w:r>
    </w:p>
    <w:p w:rsidR="00702F55" w:rsidRPr="00702F55" w:rsidRDefault="00702F55" w:rsidP="00702F55">
      <w:pPr>
        <w:autoSpaceDE w:val="0"/>
        <w:autoSpaceDN w:val="0"/>
        <w:adjustRightInd w:val="0"/>
        <w:spacing w:after="0" w:line="240" w:lineRule="auto"/>
        <w:jc w:val="both"/>
        <w:rPr>
          <w:rFonts w:ascii="Arial" w:eastAsia="Calibri" w:hAnsi="Arial" w:cs="Arial"/>
          <w:b/>
          <w:sz w:val="24"/>
          <w:szCs w:val="24"/>
        </w:rPr>
      </w:pPr>
      <w:r w:rsidRPr="00702F55">
        <w:rPr>
          <w:rFonts w:ascii="Arial" w:eastAsia="Calibri" w:hAnsi="Arial" w:cs="Arial"/>
          <w:i/>
          <w:sz w:val="24"/>
          <w:szCs w:val="24"/>
        </w:rPr>
        <w:t xml:space="preserve">      a) probabilitatea, durata, frecvenţa şi reversibilitatea efectelor; </w:t>
      </w:r>
    </w:p>
    <w:p w:rsidR="00702F55" w:rsidRPr="00702F55" w:rsidRDefault="00702F55" w:rsidP="00702F55">
      <w:pPr>
        <w:spacing w:after="0" w:line="240" w:lineRule="auto"/>
        <w:ind w:firstLine="720"/>
        <w:jc w:val="both"/>
        <w:rPr>
          <w:rFonts w:ascii="Arial" w:eastAsia="Calibri" w:hAnsi="Arial" w:cs="Arial"/>
          <w:sz w:val="24"/>
          <w:lang w:val="en-US"/>
        </w:rPr>
      </w:pPr>
      <w:r w:rsidRPr="00702F55">
        <w:rPr>
          <w:rFonts w:ascii="Arial" w:eastAsia="Calibri" w:hAnsi="Arial" w:cs="Arial"/>
          <w:sz w:val="24"/>
          <w:lang w:val="en-US"/>
        </w:rPr>
        <w:t xml:space="preserve">- </w:t>
      </w:r>
      <w:proofErr w:type="gramStart"/>
      <w:r w:rsidRPr="00702F55">
        <w:rPr>
          <w:rFonts w:ascii="Arial" w:eastAsia="Calibri" w:hAnsi="Arial" w:cs="Arial"/>
          <w:sz w:val="24"/>
          <w:lang w:val="en-US"/>
        </w:rPr>
        <w:t>prin</w:t>
      </w:r>
      <w:proofErr w:type="gramEnd"/>
      <w:r w:rsidRPr="00702F55">
        <w:rPr>
          <w:rFonts w:ascii="Arial" w:eastAsia="Calibri" w:hAnsi="Arial" w:cs="Arial"/>
          <w:sz w:val="24"/>
          <w:lang w:val="en-US"/>
        </w:rPr>
        <w:t xml:space="preserve"> masurile luate nu apar efecte negative remanente asupra mediului</w:t>
      </w:r>
    </w:p>
    <w:p w:rsidR="00702F55" w:rsidRPr="00702F55" w:rsidRDefault="00702F55" w:rsidP="00702F55">
      <w:pPr>
        <w:tabs>
          <w:tab w:val="left" w:pos="0"/>
          <w:tab w:val="left" w:pos="450"/>
        </w:tabs>
        <w:autoSpaceDE w:val="0"/>
        <w:autoSpaceDN w:val="0"/>
        <w:adjustRightInd w:val="0"/>
        <w:spacing w:after="0" w:line="240" w:lineRule="auto"/>
        <w:ind w:left="426"/>
        <w:jc w:val="both"/>
        <w:rPr>
          <w:rFonts w:ascii="Arial" w:eastAsia="Calibri" w:hAnsi="Arial" w:cs="Arial"/>
          <w:sz w:val="24"/>
          <w:szCs w:val="24"/>
        </w:rPr>
      </w:pPr>
      <w:r w:rsidRPr="00702F55">
        <w:rPr>
          <w:rFonts w:ascii="Arial" w:eastAsia="Calibri" w:hAnsi="Arial" w:cs="Arial"/>
          <w:i/>
          <w:sz w:val="24"/>
          <w:szCs w:val="24"/>
        </w:rPr>
        <w:t>b) natura cumulativă a efectelor;</w:t>
      </w:r>
      <w:r w:rsidRPr="00702F55">
        <w:rPr>
          <w:rFonts w:ascii="Arial" w:eastAsia="Calibri" w:hAnsi="Arial" w:cs="Arial"/>
          <w:sz w:val="24"/>
          <w:szCs w:val="24"/>
        </w:rPr>
        <w:t xml:space="preserve"> </w:t>
      </w:r>
      <w:r w:rsidRPr="00702F55">
        <w:rPr>
          <w:rFonts w:ascii="Arial" w:eastAsia="Calibri" w:hAnsi="Arial" w:cs="Arial"/>
          <w:sz w:val="24"/>
          <w:lang w:val="en-US"/>
        </w:rPr>
        <w:t>- nu este cazul.</w:t>
      </w:r>
    </w:p>
    <w:p w:rsidR="00702F55" w:rsidRPr="00702F55" w:rsidRDefault="00702F55" w:rsidP="00702F55">
      <w:pPr>
        <w:tabs>
          <w:tab w:val="left" w:pos="0"/>
          <w:tab w:val="left" w:pos="426"/>
        </w:tabs>
        <w:autoSpaceDE w:val="0"/>
        <w:autoSpaceDN w:val="0"/>
        <w:adjustRightInd w:val="0"/>
        <w:spacing w:after="0" w:line="240" w:lineRule="auto"/>
        <w:ind w:firstLine="426"/>
        <w:jc w:val="both"/>
        <w:rPr>
          <w:rFonts w:ascii="Arial" w:eastAsia="Calibri" w:hAnsi="Arial" w:cs="Arial"/>
          <w:sz w:val="24"/>
          <w:szCs w:val="24"/>
        </w:rPr>
      </w:pPr>
      <w:r w:rsidRPr="00702F55">
        <w:rPr>
          <w:rFonts w:ascii="Arial" w:eastAsia="Calibri" w:hAnsi="Arial" w:cs="Arial"/>
          <w:i/>
          <w:sz w:val="24"/>
          <w:szCs w:val="24"/>
        </w:rPr>
        <w:t>c) natura transfrontieră a efectelor;</w:t>
      </w:r>
      <w:r w:rsidRPr="00702F55">
        <w:rPr>
          <w:rFonts w:ascii="Arial" w:eastAsia="Calibri" w:hAnsi="Arial" w:cs="Arial"/>
          <w:sz w:val="24"/>
          <w:szCs w:val="24"/>
        </w:rPr>
        <w:t xml:space="preserve"> </w:t>
      </w:r>
      <w:r w:rsidRPr="00702F55">
        <w:rPr>
          <w:rFonts w:ascii="Arial" w:eastAsia="Calibri" w:hAnsi="Arial" w:cs="Arial"/>
          <w:sz w:val="24"/>
          <w:lang w:val="en-US"/>
        </w:rPr>
        <w:t>- nu este cazul.</w:t>
      </w:r>
    </w:p>
    <w:p w:rsidR="00702F55" w:rsidRPr="00702F55" w:rsidRDefault="00702F55" w:rsidP="00702F55">
      <w:pPr>
        <w:tabs>
          <w:tab w:val="left" w:pos="0"/>
        </w:tabs>
        <w:autoSpaceDE w:val="0"/>
        <w:autoSpaceDN w:val="0"/>
        <w:adjustRightInd w:val="0"/>
        <w:spacing w:after="0" w:line="240" w:lineRule="auto"/>
        <w:ind w:firstLine="426"/>
        <w:jc w:val="both"/>
        <w:rPr>
          <w:rFonts w:ascii="Arial" w:eastAsia="Calibri" w:hAnsi="Arial" w:cs="Arial"/>
          <w:sz w:val="24"/>
          <w:szCs w:val="24"/>
        </w:rPr>
      </w:pPr>
      <w:r w:rsidRPr="00702F55">
        <w:rPr>
          <w:rFonts w:ascii="Arial" w:eastAsia="Calibri" w:hAnsi="Arial" w:cs="Arial"/>
          <w:i/>
          <w:sz w:val="24"/>
          <w:szCs w:val="24"/>
        </w:rPr>
        <w:t>d) riscul pentru sănătatea umană sau pentru mediu (de exemplu, datorită accidentelor</w:t>
      </w:r>
      <w:r w:rsidRPr="00702F55">
        <w:rPr>
          <w:rFonts w:ascii="Arial" w:eastAsia="Calibri" w:hAnsi="Arial" w:cs="Arial"/>
          <w:sz w:val="24"/>
          <w:szCs w:val="24"/>
        </w:rPr>
        <w:t xml:space="preserve">); </w:t>
      </w:r>
    </w:p>
    <w:p w:rsidR="00702F55" w:rsidRPr="00702F55" w:rsidRDefault="00702F55" w:rsidP="00702F55">
      <w:pPr>
        <w:tabs>
          <w:tab w:val="left" w:pos="0"/>
        </w:tabs>
        <w:autoSpaceDE w:val="0"/>
        <w:autoSpaceDN w:val="0"/>
        <w:adjustRightInd w:val="0"/>
        <w:spacing w:after="0" w:line="240" w:lineRule="auto"/>
        <w:ind w:firstLine="426"/>
        <w:jc w:val="both"/>
        <w:rPr>
          <w:rFonts w:ascii="Arial" w:eastAsia="Calibri" w:hAnsi="Arial" w:cs="Arial"/>
          <w:sz w:val="24"/>
          <w:szCs w:val="24"/>
        </w:rPr>
      </w:pPr>
      <w:r w:rsidRPr="00702F55">
        <w:rPr>
          <w:rFonts w:ascii="Arial" w:eastAsia="Calibri" w:hAnsi="Arial" w:cs="Arial"/>
          <w:sz w:val="24"/>
          <w:lang w:val="en-US"/>
        </w:rPr>
        <w:t xml:space="preserve">- </w:t>
      </w:r>
      <w:proofErr w:type="gramStart"/>
      <w:r w:rsidRPr="00702F55">
        <w:rPr>
          <w:rFonts w:ascii="Arial" w:eastAsia="Calibri" w:hAnsi="Arial" w:cs="Arial"/>
          <w:sz w:val="24"/>
          <w:lang w:val="en-US"/>
        </w:rPr>
        <w:t>nu</w:t>
      </w:r>
      <w:proofErr w:type="gramEnd"/>
      <w:r w:rsidRPr="00702F55">
        <w:rPr>
          <w:rFonts w:ascii="Arial" w:eastAsia="Calibri" w:hAnsi="Arial" w:cs="Arial"/>
          <w:sz w:val="24"/>
          <w:lang w:val="en-US"/>
        </w:rPr>
        <w:t xml:space="preserve"> este cazul.</w:t>
      </w:r>
    </w:p>
    <w:p w:rsidR="00702F55" w:rsidRPr="00702F55" w:rsidRDefault="00702F55" w:rsidP="00702F55">
      <w:pPr>
        <w:spacing w:after="0" w:line="240" w:lineRule="auto"/>
        <w:jc w:val="both"/>
        <w:rPr>
          <w:rFonts w:ascii="Arial" w:eastAsia="Calibri" w:hAnsi="Arial" w:cs="Arial"/>
          <w:i/>
          <w:sz w:val="24"/>
          <w:szCs w:val="24"/>
        </w:rPr>
      </w:pPr>
      <w:r w:rsidRPr="00702F55">
        <w:rPr>
          <w:rFonts w:ascii="Arial" w:eastAsia="Calibri" w:hAnsi="Arial" w:cs="Arial"/>
          <w:i/>
          <w:sz w:val="24"/>
          <w:szCs w:val="24"/>
        </w:rPr>
        <w:t xml:space="preserve">      e) mărimea şi spaţialitatea efectelor (zona geografică şi mărimea populaţiei potenţial afectate; </w:t>
      </w:r>
    </w:p>
    <w:p w:rsidR="00702F55" w:rsidRPr="00702F55" w:rsidRDefault="00702F55" w:rsidP="00702F55">
      <w:pPr>
        <w:spacing w:after="0" w:line="240" w:lineRule="auto"/>
        <w:ind w:firstLine="720"/>
        <w:jc w:val="both"/>
        <w:rPr>
          <w:rFonts w:ascii="Arial" w:eastAsia="Calibri" w:hAnsi="Arial" w:cs="Arial"/>
          <w:sz w:val="24"/>
          <w:szCs w:val="24"/>
          <w:lang w:val="en-US"/>
        </w:rPr>
      </w:pPr>
      <w:r w:rsidRPr="00702F55">
        <w:rPr>
          <w:rFonts w:ascii="Arial" w:eastAsia="Calibri" w:hAnsi="Arial" w:cs="Arial"/>
          <w:sz w:val="24"/>
          <w:lang w:val="en-US"/>
        </w:rPr>
        <w:t xml:space="preserve">- </w:t>
      </w:r>
      <w:proofErr w:type="gramStart"/>
      <w:r w:rsidRPr="00702F55">
        <w:rPr>
          <w:rFonts w:ascii="Arial" w:eastAsia="Calibri" w:hAnsi="Arial" w:cs="Arial"/>
          <w:sz w:val="24"/>
          <w:lang w:val="en-US"/>
        </w:rPr>
        <w:t>este</w:t>
      </w:r>
      <w:proofErr w:type="gramEnd"/>
      <w:r w:rsidRPr="00702F55">
        <w:rPr>
          <w:rFonts w:ascii="Arial" w:eastAsia="Calibri" w:hAnsi="Arial" w:cs="Arial"/>
          <w:sz w:val="24"/>
          <w:lang w:val="en-US"/>
        </w:rPr>
        <w:t xml:space="preserve"> redusă pe perioada execuţiei lucrărilor silvice</w:t>
      </w:r>
    </w:p>
    <w:p w:rsidR="00702F55" w:rsidRPr="00702F55" w:rsidRDefault="00702F55" w:rsidP="00702F55">
      <w:pPr>
        <w:tabs>
          <w:tab w:val="left" w:pos="0"/>
        </w:tabs>
        <w:autoSpaceDE w:val="0"/>
        <w:autoSpaceDN w:val="0"/>
        <w:adjustRightInd w:val="0"/>
        <w:spacing w:after="0" w:line="240" w:lineRule="auto"/>
        <w:ind w:left="426"/>
        <w:jc w:val="both"/>
        <w:rPr>
          <w:rFonts w:ascii="Arial" w:eastAsia="Calibri" w:hAnsi="Arial" w:cs="Arial"/>
          <w:i/>
          <w:sz w:val="24"/>
          <w:szCs w:val="24"/>
        </w:rPr>
      </w:pPr>
      <w:r w:rsidRPr="00702F55">
        <w:rPr>
          <w:rFonts w:ascii="Arial" w:eastAsia="Calibri" w:hAnsi="Arial" w:cs="Arial"/>
          <w:i/>
          <w:sz w:val="24"/>
          <w:szCs w:val="24"/>
        </w:rPr>
        <w:t>f) valoarea şi vulnerabilitatea arealului posibil a fi afectat, date de:</w:t>
      </w:r>
    </w:p>
    <w:p w:rsidR="00702F55" w:rsidRPr="00702F55" w:rsidRDefault="00702F55" w:rsidP="00702F55">
      <w:pPr>
        <w:spacing w:after="0" w:line="240" w:lineRule="auto"/>
        <w:ind w:firstLine="720"/>
        <w:jc w:val="both"/>
        <w:rPr>
          <w:rFonts w:ascii="Arial" w:eastAsia="Calibri" w:hAnsi="Arial" w:cs="Arial"/>
          <w:sz w:val="24"/>
          <w:szCs w:val="24"/>
        </w:rPr>
      </w:pPr>
      <w:r w:rsidRPr="00702F55">
        <w:rPr>
          <w:rFonts w:ascii="Arial" w:eastAsia="Calibri" w:hAnsi="Arial" w:cs="Arial"/>
          <w:i/>
          <w:sz w:val="24"/>
          <w:szCs w:val="24"/>
        </w:rPr>
        <w:t xml:space="preserve"> (i)</w:t>
      </w:r>
      <w:r w:rsidRPr="00702F55">
        <w:rPr>
          <w:rFonts w:ascii="Arial" w:eastAsia="Calibri" w:hAnsi="Arial" w:cs="Arial"/>
          <w:sz w:val="24"/>
          <w:szCs w:val="24"/>
        </w:rPr>
        <w:t xml:space="preserve">  caracteristicile naturale speciale sau patrimoniul cultural; </w:t>
      </w:r>
    </w:p>
    <w:p w:rsidR="00702F55" w:rsidRPr="00702F55" w:rsidRDefault="00702F55" w:rsidP="00702F55">
      <w:pPr>
        <w:spacing w:after="0" w:line="240" w:lineRule="auto"/>
        <w:ind w:left="696" w:firstLine="720"/>
        <w:jc w:val="both"/>
        <w:rPr>
          <w:rFonts w:ascii="Arial" w:eastAsia="Calibri" w:hAnsi="Arial" w:cs="Arial"/>
          <w:sz w:val="24"/>
          <w:szCs w:val="24"/>
          <w:lang w:val="en-US"/>
        </w:rPr>
      </w:pPr>
      <w:r w:rsidRPr="00702F55">
        <w:rPr>
          <w:rFonts w:ascii="Arial" w:eastAsia="Calibri" w:hAnsi="Arial" w:cs="Arial"/>
          <w:sz w:val="24"/>
          <w:lang w:val="en-US"/>
        </w:rPr>
        <w:t xml:space="preserve">- </w:t>
      </w:r>
      <w:proofErr w:type="gramStart"/>
      <w:r w:rsidRPr="00702F55">
        <w:rPr>
          <w:rFonts w:ascii="Arial" w:eastAsia="Calibri" w:hAnsi="Arial" w:cs="Arial"/>
          <w:sz w:val="24"/>
          <w:lang w:val="en-US"/>
        </w:rPr>
        <w:t>este</w:t>
      </w:r>
      <w:proofErr w:type="gramEnd"/>
      <w:r w:rsidRPr="00702F55">
        <w:rPr>
          <w:rFonts w:ascii="Arial" w:eastAsia="Calibri" w:hAnsi="Arial" w:cs="Arial"/>
          <w:sz w:val="24"/>
          <w:lang w:val="en-US"/>
        </w:rPr>
        <w:t xml:space="preserve"> redusă pe perioada execuţiei lucrărilor silvice</w:t>
      </w:r>
    </w:p>
    <w:p w:rsidR="00702F55" w:rsidRPr="00702F55" w:rsidRDefault="00702F55" w:rsidP="00702F55">
      <w:pPr>
        <w:spacing w:after="0" w:line="240" w:lineRule="auto"/>
        <w:ind w:firstLine="720"/>
        <w:jc w:val="both"/>
        <w:rPr>
          <w:rFonts w:ascii="Arial" w:eastAsia="Calibri" w:hAnsi="Arial" w:cs="Arial"/>
          <w:sz w:val="24"/>
          <w:szCs w:val="24"/>
          <w:lang w:val="en-US"/>
        </w:rPr>
      </w:pPr>
      <w:r w:rsidRPr="00702F55">
        <w:rPr>
          <w:rFonts w:ascii="Arial" w:eastAsia="Calibri" w:hAnsi="Arial" w:cs="Arial"/>
          <w:i/>
          <w:sz w:val="24"/>
          <w:szCs w:val="24"/>
        </w:rPr>
        <w:t xml:space="preserve"> (ii)</w:t>
      </w:r>
      <w:r w:rsidRPr="00702F55">
        <w:rPr>
          <w:rFonts w:ascii="Arial" w:eastAsia="Calibri" w:hAnsi="Arial" w:cs="Arial"/>
          <w:sz w:val="24"/>
          <w:szCs w:val="24"/>
        </w:rPr>
        <w:t xml:space="preserve"> depăşirea standardelor sau a valorilor limită de calitate a mediului;</w:t>
      </w:r>
      <w:r w:rsidRPr="00702F55">
        <w:rPr>
          <w:rFonts w:ascii="Arial" w:eastAsia="Calibri" w:hAnsi="Arial" w:cs="Arial"/>
          <w:sz w:val="24"/>
          <w:szCs w:val="24"/>
          <w:lang w:val="en-US"/>
        </w:rPr>
        <w:t xml:space="preserve"> </w:t>
      </w:r>
    </w:p>
    <w:p w:rsidR="00702F55" w:rsidRPr="00702F55" w:rsidRDefault="00702F55" w:rsidP="00702F55">
      <w:pPr>
        <w:spacing w:after="0" w:line="240" w:lineRule="auto"/>
        <w:ind w:left="696" w:firstLine="720"/>
        <w:jc w:val="both"/>
        <w:rPr>
          <w:rFonts w:ascii="Arial" w:eastAsia="Calibri" w:hAnsi="Arial" w:cs="Arial"/>
          <w:sz w:val="24"/>
          <w:szCs w:val="24"/>
          <w:lang w:val="en-US"/>
        </w:rPr>
      </w:pPr>
      <w:r w:rsidRPr="00702F55">
        <w:rPr>
          <w:rFonts w:ascii="Arial" w:eastAsia="Calibri" w:hAnsi="Arial" w:cs="Arial"/>
          <w:sz w:val="24"/>
          <w:lang w:val="en-US"/>
        </w:rPr>
        <w:t xml:space="preserve">- </w:t>
      </w:r>
      <w:proofErr w:type="gramStart"/>
      <w:r w:rsidRPr="00702F55">
        <w:rPr>
          <w:rFonts w:ascii="Arial" w:eastAsia="Calibri" w:hAnsi="Arial" w:cs="Arial"/>
          <w:sz w:val="24"/>
          <w:lang w:val="en-US"/>
        </w:rPr>
        <w:t>este</w:t>
      </w:r>
      <w:proofErr w:type="gramEnd"/>
      <w:r w:rsidRPr="00702F55">
        <w:rPr>
          <w:rFonts w:ascii="Arial" w:eastAsia="Calibri" w:hAnsi="Arial" w:cs="Arial"/>
          <w:sz w:val="24"/>
          <w:lang w:val="en-US"/>
        </w:rPr>
        <w:t xml:space="preserve"> redusă pe perioada execuţiei lucrărilor silvice</w:t>
      </w:r>
    </w:p>
    <w:p w:rsidR="00702F55" w:rsidRPr="00702F55" w:rsidRDefault="00702F55" w:rsidP="00702F55">
      <w:pPr>
        <w:spacing w:after="0" w:line="240" w:lineRule="auto"/>
        <w:ind w:firstLine="720"/>
        <w:jc w:val="both"/>
        <w:rPr>
          <w:rFonts w:ascii="Arial" w:eastAsia="Calibri" w:hAnsi="Arial" w:cs="Arial"/>
          <w:sz w:val="24"/>
          <w:szCs w:val="24"/>
        </w:rPr>
      </w:pPr>
      <w:r w:rsidRPr="00702F55">
        <w:rPr>
          <w:rFonts w:ascii="Arial" w:eastAsia="Calibri" w:hAnsi="Arial" w:cs="Arial"/>
          <w:i/>
          <w:sz w:val="24"/>
          <w:szCs w:val="24"/>
        </w:rPr>
        <w:t xml:space="preserve"> (iii)</w:t>
      </w:r>
      <w:r w:rsidRPr="00702F55">
        <w:rPr>
          <w:rFonts w:ascii="Arial" w:eastAsia="Calibri" w:hAnsi="Arial" w:cs="Arial"/>
          <w:sz w:val="24"/>
          <w:szCs w:val="24"/>
        </w:rPr>
        <w:t xml:space="preserve"> folosirea terenului în mod intensiv;</w:t>
      </w:r>
    </w:p>
    <w:p w:rsidR="00702F55" w:rsidRPr="00702F55" w:rsidRDefault="00702F55" w:rsidP="00702F55">
      <w:pPr>
        <w:spacing w:after="0" w:line="240" w:lineRule="auto"/>
        <w:ind w:firstLine="720"/>
        <w:jc w:val="both"/>
        <w:rPr>
          <w:rFonts w:ascii="Arial" w:eastAsia="Calibri" w:hAnsi="Arial" w:cs="Arial"/>
          <w:sz w:val="24"/>
          <w:szCs w:val="24"/>
          <w:lang w:val="en-US"/>
        </w:rPr>
      </w:pPr>
      <w:r w:rsidRPr="00702F55">
        <w:rPr>
          <w:rFonts w:ascii="Arial" w:eastAsia="Calibri" w:hAnsi="Arial" w:cs="Arial"/>
          <w:sz w:val="24"/>
          <w:szCs w:val="24"/>
        </w:rPr>
        <w:t xml:space="preserve"> </w:t>
      </w:r>
      <w:r w:rsidRPr="00702F55">
        <w:rPr>
          <w:rFonts w:ascii="Arial" w:eastAsia="Calibri" w:hAnsi="Arial" w:cs="Arial"/>
          <w:sz w:val="24"/>
          <w:szCs w:val="24"/>
        </w:rPr>
        <w:tab/>
      </w:r>
      <w:r w:rsidRPr="00702F55">
        <w:rPr>
          <w:rFonts w:ascii="Arial" w:eastAsia="Calibri" w:hAnsi="Arial" w:cs="Arial"/>
          <w:sz w:val="24"/>
          <w:szCs w:val="24"/>
          <w:lang w:val="en-US"/>
        </w:rPr>
        <w:t xml:space="preserve"> </w:t>
      </w:r>
      <w:r w:rsidRPr="00702F55">
        <w:rPr>
          <w:rFonts w:ascii="Arial" w:eastAsia="Calibri" w:hAnsi="Arial" w:cs="Arial"/>
          <w:sz w:val="24"/>
          <w:lang w:val="en-US"/>
        </w:rPr>
        <w:t xml:space="preserve">- </w:t>
      </w:r>
      <w:proofErr w:type="gramStart"/>
      <w:r w:rsidRPr="00702F55">
        <w:rPr>
          <w:rFonts w:ascii="Arial" w:eastAsia="Calibri" w:hAnsi="Arial" w:cs="Arial"/>
          <w:sz w:val="24"/>
          <w:lang w:val="en-US"/>
        </w:rPr>
        <w:t>este</w:t>
      </w:r>
      <w:proofErr w:type="gramEnd"/>
      <w:r w:rsidRPr="00702F55">
        <w:rPr>
          <w:rFonts w:ascii="Arial" w:eastAsia="Calibri" w:hAnsi="Arial" w:cs="Arial"/>
          <w:sz w:val="24"/>
          <w:lang w:val="en-US"/>
        </w:rPr>
        <w:t xml:space="preserve"> redusă pe perioada execuţiei lucrărilor silvice</w:t>
      </w:r>
    </w:p>
    <w:p w:rsidR="00702F55" w:rsidRPr="00702F55" w:rsidRDefault="00702F55" w:rsidP="00702F55">
      <w:pPr>
        <w:tabs>
          <w:tab w:val="left" w:pos="0"/>
          <w:tab w:val="left" w:pos="426"/>
        </w:tabs>
        <w:spacing w:after="120" w:line="240" w:lineRule="auto"/>
        <w:ind w:left="426"/>
        <w:jc w:val="both"/>
        <w:outlineLvl w:val="0"/>
        <w:rPr>
          <w:rFonts w:ascii="Arial" w:eastAsia="Calibri" w:hAnsi="Arial" w:cs="Arial"/>
          <w:i/>
          <w:sz w:val="24"/>
          <w:szCs w:val="24"/>
        </w:rPr>
      </w:pPr>
      <w:r w:rsidRPr="00702F55">
        <w:rPr>
          <w:rFonts w:ascii="Arial" w:eastAsia="Calibri" w:hAnsi="Arial" w:cs="Arial"/>
          <w:i/>
          <w:sz w:val="24"/>
          <w:szCs w:val="24"/>
        </w:rPr>
        <w:t>g) efectele asupra zonelor sau peisajelor care au un statut de protejare recunoscut pe  plan naţional, comunitar sau internaţional;</w:t>
      </w:r>
    </w:p>
    <w:p w:rsidR="00702F55" w:rsidRPr="00702F55" w:rsidRDefault="00702F55" w:rsidP="00702F55">
      <w:pPr>
        <w:tabs>
          <w:tab w:val="left" w:pos="720"/>
          <w:tab w:val="left" w:pos="900"/>
        </w:tabs>
        <w:spacing w:after="0" w:line="240" w:lineRule="auto"/>
        <w:jc w:val="both"/>
        <w:textAlignment w:val="baseline"/>
        <w:rPr>
          <w:rFonts w:ascii="Arial" w:eastAsia="Calibri" w:hAnsi="Arial" w:cs="Arial"/>
          <w:sz w:val="24"/>
          <w:lang w:val="en-US"/>
        </w:rPr>
      </w:pPr>
      <w:r w:rsidRPr="00702F55">
        <w:rPr>
          <w:rFonts w:ascii="Arial" w:eastAsia="Calibri" w:hAnsi="Arial" w:cs="Arial"/>
          <w:sz w:val="24"/>
          <w:lang w:val="en-US"/>
        </w:rPr>
        <w:tab/>
      </w:r>
      <w:proofErr w:type="gramStart"/>
      <w:r w:rsidRPr="00702F55">
        <w:rPr>
          <w:rFonts w:ascii="Arial" w:eastAsia="Calibri" w:hAnsi="Arial" w:cs="Arial"/>
          <w:sz w:val="24"/>
          <w:lang w:val="en-US"/>
        </w:rPr>
        <w:t xml:space="preserve">În urma verificării coordonatelor STEREO 1970 s-a constatat că amplasamentul amenajamentului silvic analizat </w:t>
      </w:r>
      <w:r w:rsidRPr="00702F55">
        <w:rPr>
          <w:rFonts w:ascii="Arial" w:eastAsia="Calibri" w:hAnsi="Arial" w:cs="Arial"/>
          <w:b/>
          <w:sz w:val="24"/>
          <w:lang w:val="en-US"/>
        </w:rPr>
        <w:t>nu</w:t>
      </w:r>
      <w:r w:rsidRPr="00702F55">
        <w:rPr>
          <w:rFonts w:ascii="Arial" w:eastAsia="Calibri" w:hAnsi="Arial" w:cs="Arial"/>
          <w:sz w:val="24"/>
          <w:lang w:val="en-US"/>
        </w:rPr>
        <w:t xml:space="preserve"> </w:t>
      </w:r>
      <w:r w:rsidRPr="00702F55">
        <w:rPr>
          <w:rFonts w:ascii="Arial" w:eastAsia="Calibri" w:hAnsi="Arial" w:cs="Arial"/>
          <w:b/>
          <w:sz w:val="24"/>
          <w:lang w:val="en-US"/>
        </w:rPr>
        <w:t>se suprapune peste arii natural</w:t>
      </w:r>
      <w:r w:rsidR="00AD1053">
        <w:rPr>
          <w:rFonts w:ascii="Arial" w:eastAsia="Calibri" w:hAnsi="Arial" w:cs="Arial"/>
          <w:b/>
          <w:sz w:val="24"/>
          <w:lang w:val="en-US"/>
        </w:rPr>
        <w:t>e</w:t>
      </w:r>
      <w:r w:rsidRPr="00702F55">
        <w:rPr>
          <w:rFonts w:ascii="Arial" w:eastAsia="Calibri" w:hAnsi="Arial" w:cs="Arial"/>
          <w:b/>
          <w:sz w:val="24"/>
          <w:lang w:val="en-US"/>
        </w:rPr>
        <w:t xml:space="preserve"> protejate/situri Natura 2000.</w:t>
      </w:r>
      <w:proofErr w:type="gramEnd"/>
      <w:r w:rsidRPr="00702F55">
        <w:rPr>
          <w:rFonts w:ascii="Arial" w:eastAsia="Calibri" w:hAnsi="Arial" w:cs="Arial"/>
          <w:b/>
          <w:sz w:val="24"/>
          <w:lang w:val="en-US"/>
        </w:rPr>
        <w:t xml:space="preserve"> </w:t>
      </w:r>
    </w:p>
    <w:p w:rsidR="00702F55" w:rsidRPr="00702F55" w:rsidRDefault="00702F55" w:rsidP="00702F55">
      <w:pPr>
        <w:tabs>
          <w:tab w:val="left" w:pos="720"/>
          <w:tab w:val="left" w:pos="900"/>
        </w:tabs>
        <w:spacing w:after="0" w:line="240" w:lineRule="auto"/>
        <w:jc w:val="both"/>
        <w:textAlignment w:val="baseline"/>
        <w:rPr>
          <w:rFonts w:ascii="Arial" w:eastAsia="Calibri" w:hAnsi="Arial" w:cs="Arial"/>
          <w:sz w:val="24"/>
          <w:lang w:val="en-US"/>
        </w:rPr>
      </w:pPr>
      <w:r w:rsidRPr="00702F55">
        <w:rPr>
          <w:rFonts w:ascii="Arial" w:eastAsia="Calibri" w:hAnsi="Arial" w:cs="Arial"/>
          <w:sz w:val="24"/>
          <w:lang w:val="en-US"/>
        </w:rPr>
        <w:tab/>
        <w:t>În S.U.P. „K” şi S.U.P. „M” – T II funcţional, conform legislaţiei în vigoare, se pot executa lucrări de îngrijire (degajări</w:t>
      </w:r>
      <w:proofErr w:type="gramStart"/>
      <w:r w:rsidRPr="00702F55">
        <w:rPr>
          <w:rFonts w:ascii="Arial" w:eastAsia="Calibri" w:hAnsi="Arial" w:cs="Arial"/>
          <w:sz w:val="24"/>
          <w:lang w:val="en-US"/>
        </w:rPr>
        <w:t>,  curăţiri</w:t>
      </w:r>
      <w:proofErr w:type="gramEnd"/>
      <w:r w:rsidRPr="00702F55">
        <w:rPr>
          <w:rFonts w:ascii="Arial" w:eastAsia="Calibri" w:hAnsi="Arial" w:cs="Arial"/>
          <w:sz w:val="24"/>
          <w:lang w:val="en-US"/>
        </w:rPr>
        <w:t>,  rărituri),  tăieri  de  igienă  şi lucrări/tăieri  de  conservare.</w:t>
      </w:r>
    </w:p>
    <w:p w:rsidR="00702F55" w:rsidRPr="00702F55" w:rsidRDefault="00702F55" w:rsidP="00702F55">
      <w:pPr>
        <w:tabs>
          <w:tab w:val="left" w:pos="720"/>
          <w:tab w:val="left" w:pos="900"/>
        </w:tabs>
        <w:spacing w:after="0" w:line="240" w:lineRule="auto"/>
        <w:jc w:val="both"/>
        <w:textAlignment w:val="baseline"/>
        <w:rPr>
          <w:rFonts w:ascii="Arial" w:eastAsia="Calibri" w:hAnsi="Arial" w:cs="Arial"/>
          <w:sz w:val="24"/>
          <w:szCs w:val="24"/>
          <w:lang w:val="en-US"/>
        </w:rPr>
      </w:pPr>
      <w:r w:rsidRPr="00702F55">
        <w:rPr>
          <w:rFonts w:ascii="Arial" w:eastAsia="Calibri" w:hAnsi="Arial" w:cs="Arial"/>
          <w:sz w:val="24"/>
          <w:lang w:val="en-US"/>
        </w:rPr>
        <w:tab/>
      </w:r>
      <w:proofErr w:type="gramStart"/>
      <w:r w:rsidRPr="00702F55">
        <w:rPr>
          <w:rFonts w:ascii="Arial" w:eastAsia="Calibri" w:hAnsi="Arial" w:cs="Arial"/>
          <w:sz w:val="24"/>
          <w:lang w:val="en-US"/>
        </w:rPr>
        <w:t>În arboretele încadrate în</w:t>
      </w:r>
      <w:r w:rsidRPr="00702F55">
        <w:rPr>
          <w:rFonts w:ascii="Arial" w:eastAsia="Calibri" w:hAnsi="Arial" w:cs="Arial"/>
          <w:sz w:val="24"/>
          <w:szCs w:val="24"/>
          <w:lang w:val="en-US"/>
        </w:rPr>
        <w:t xml:space="preserve"> S.U.P. M – păduri supuse regimului de conservare deosebită –se vor aplica numai măsuri special de conservare, fiind exceptate de la procesul de producţie lemnoasă.</w:t>
      </w:r>
      <w:proofErr w:type="gramEnd"/>
    </w:p>
    <w:p w:rsidR="00702F55" w:rsidRPr="00702F55" w:rsidRDefault="00702F55" w:rsidP="00702F55">
      <w:pPr>
        <w:tabs>
          <w:tab w:val="left" w:pos="720"/>
          <w:tab w:val="left" w:pos="900"/>
        </w:tabs>
        <w:spacing w:after="0" w:line="240" w:lineRule="auto"/>
        <w:jc w:val="both"/>
        <w:textAlignment w:val="baseline"/>
        <w:rPr>
          <w:rFonts w:ascii="Arial" w:eastAsia="Calibri" w:hAnsi="Arial" w:cs="Arial"/>
          <w:sz w:val="24"/>
          <w:lang w:val="en-US"/>
        </w:rPr>
      </w:pPr>
    </w:p>
    <w:p w:rsidR="00702F55" w:rsidRPr="00702F55" w:rsidRDefault="00702F55" w:rsidP="00702F55">
      <w:pPr>
        <w:tabs>
          <w:tab w:val="left" w:pos="720"/>
          <w:tab w:val="left" w:pos="900"/>
        </w:tabs>
        <w:spacing w:after="0" w:line="240" w:lineRule="auto"/>
        <w:jc w:val="both"/>
        <w:textAlignment w:val="baseline"/>
        <w:rPr>
          <w:rFonts w:ascii="Arial" w:eastAsia="Calibri" w:hAnsi="Arial" w:cs="Arial"/>
          <w:bCs/>
          <w:iCs/>
          <w:sz w:val="24"/>
          <w:szCs w:val="24"/>
          <w:u w:val="single"/>
        </w:rPr>
      </w:pPr>
      <w:r w:rsidRPr="00702F55">
        <w:rPr>
          <w:rFonts w:ascii="Arial" w:eastAsia="Calibri" w:hAnsi="Arial" w:cs="Arial"/>
          <w:sz w:val="24"/>
          <w:lang w:val="en-US"/>
        </w:rPr>
        <w:tab/>
      </w:r>
      <w:r w:rsidRPr="00702F55">
        <w:rPr>
          <w:rFonts w:ascii="Arial" w:eastAsia="Calibri" w:hAnsi="Arial" w:cs="Arial"/>
          <w:sz w:val="24"/>
          <w:u w:val="single"/>
          <w:lang w:val="en-US"/>
        </w:rPr>
        <w:t>Principalele măsuri</w:t>
      </w:r>
      <w:r w:rsidRPr="00702F55">
        <w:rPr>
          <w:rFonts w:ascii="Arial" w:eastAsia="Calibri" w:hAnsi="Arial" w:cs="Arial"/>
          <w:sz w:val="24"/>
          <w:szCs w:val="24"/>
          <w:u w:val="single"/>
        </w:rPr>
        <w:t xml:space="preserve"> necesare a fi luate pentru menţinerea statutului de conservare favorabilă pentru fondul forestier și pentru habitate</w:t>
      </w:r>
      <w:r w:rsidRPr="00702F55">
        <w:rPr>
          <w:rFonts w:ascii="Arial" w:eastAsia="Calibri" w:hAnsi="Arial" w:cs="Arial"/>
          <w:bCs/>
          <w:iCs/>
          <w:sz w:val="24"/>
          <w:szCs w:val="24"/>
          <w:u w:val="single"/>
        </w:rPr>
        <w:t>:</w:t>
      </w:r>
    </w:p>
    <w:p w:rsidR="00702F55" w:rsidRPr="00702F55" w:rsidRDefault="00702F55" w:rsidP="00702F55">
      <w:pPr>
        <w:spacing w:after="0" w:line="240" w:lineRule="auto"/>
        <w:jc w:val="both"/>
        <w:rPr>
          <w:rFonts w:ascii="Arial" w:eastAsia="Calibri" w:hAnsi="Arial" w:cs="Arial"/>
          <w:spacing w:val="-2"/>
          <w:sz w:val="24"/>
          <w:szCs w:val="24"/>
          <w:lang w:val="en-US"/>
        </w:rPr>
      </w:pPr>
      <w:r w:rsidRPr="00702F55">
        <w:rPr>
          <w:rFonts w:ascii="Arial" w:eastAsia="Calibri" w:hAnsi="Arial" w:cs="Arial"/>
          <w:sz w:val="24"/>
          <w:szCs w:val="24"/>
          <w:lang w:val="en-US"/>
        </w:rPr>
        <w:t xml:space="preserve">- conservarea unor arborete cu un potenţial genetic deosebit, în </w:t>
      </w:r>
      <w:r w:rsidRPr="00702F55">
        <w:rPr>
          <w:rFonts w:ascii="Arial" w:eastAsia="Calibri" w:hAnsi="Arial" w:cs="Arial"/>
          <w:spacing w:val="-2"/>
          <w:sz w:val="24"/>
          <w:szCs w:val="24"/>
          <w:lang w:val="en-US"/>
        </w:rPr>
        <w:t>sistemul  rezervaţiilor  de  seminţe  forestiere  şi  al  resurselor  genetice  forestiere;</w:t>
      </w:r>
    </w:p>
    <w:p w:rsidR="00702F55" w:rsidRPr="00702F55" w:rsidRDefault="00702F55" w:rsidP="00702F55">
      <w:pPr>
        <w:spacing w:after="0" w:line="240" w:lineRule="auto"/>
        <w:jc w:val="both"/>
        <w:rPr>
          <w:rFonts w:ascii="Arial" w:eastAsia="Calibri" w:hAnsi="Arial" w:cs="Arial"/>
          <w:sz w:val="24"/>
          <w:szCs w:val="24"/>
          <w:lang w:val="en-US"/>
        </w:rPr>
      </w:pPr>
      <w:r w:rsidRPr="00702F55">
        <w:rPr>
          <w:rFonts w:ascii="Arial" w:eastAsia="Calibri" w:hAnsi="Arial" w:cs="Arial"/>
          <w:sz w:val="24"/>
          <w:szCs w:val="24"/>
          <w:lang w:val="en-US"/>
        </w:rPr>
        <w:t xml:space="preserve">- </w:t>
      </w:r>
      <w:proofErr w:type="gramStart"/>
      <w:r w:rsidRPr="00702F55">
        <w:rPr>
          <w:rFonts w:ascii="Arial" w:eastAsia="Calibri" w:hAnsi="Arial" w:cs="Arial"/>
          <w:sz w:val="24"/>
          <w:szCs w:val="24"/>
          <w:lang w:val="en-US"/>
        </w:rPr>
        <w:t>conservarea</w:t>
      </w:r>
      <w:proofErr w:type="gramEnd"/>
      <w:r w:rsidRPr="00702F55">
        <w:rPr>
          <w:rFonts w:ascii="Arial" w:eastAsia="Calibri" w:hAnsi="Arial" w:cs="Arial"/>
          <w:sz w:val="24"/>
          <w:szCs w:val="24"/>
          <w:lang w:val="en-US"/>
        </w:rPr>
        <w:t xml:space="preserve"> pădurilor constituite ca rezervaţii ale biosferei, neincluse în categoriile funcţionale 5.A, 5.C, 5.D sau 5E;</w:t>
      </w:r>
    </w:p>
    <w:p w:rsidR="00702F55" w:rsidRPr="00702F55" w:rsidRDefault="00702F55" w:rsidP="00702F55">
      <w:pPr>
        <w:spacing w:after="0" w:line="240" w:lineRule="auto"/>
        <w:jc w:val="both"/>
        <w:rPr>
          <w:rFonts w:ascii="Arial" w:eastAsia="Calibri" w:hAnsi="Arial" w:cs="Arial"/>
          <w:sz w:val="24"/>
          <w:szCs w:val="24"/>
          <w:lang w:val="en-US"/>
        </w:rPr>
      </w:pPr>
      <w:r w:rsidRPr="00702F55">
        <w:rPr>
          <w:rFonts w:ascii="Arial" w:eastAsia="Calibri" w:hAnsi="Arial" w:cs="Arial"/>
          <w:sz w:val="24"/>
          <w:szCs w:val="24"/>
          <w:lang w:val="en-US"/>
        </w:rPr>
        <w:t xml:space="preserve">- </w:t>
      </w:r>
      <w:proofErr w:type="gramStart"/>
      <w:r w:rsidRPr="00702F55">
        <w:rPr>
          <w:rFonts w:ascii="Arial" w:eastAsia="Calibri" w:hAnsi="Arial" w:cs="Arial"/>
          <w:sz w:val="24"/>
          <w:szCs w:val="24"/>
          <w:lang w:val="en-US"/>
        </w:rPr>
        <w:t>conducerea</w:t>
      </w:r>
      <w:proofErr w:type="gramEnd"/>
      <w:r w:rsidRPr="00702F55">
        <w:rPr>
          <w:rFonts w:ascii="Arial" w:eastAsia="Calibri" w:hAnsi="Arial" w:cs="Arial"/>
          <w:sz w:val="24"/>
          <w:szCs w:val="24"/>
          <w:lang w:val="en-US"/>
        </w:rPr>
        <w:t xml:space="preserve"> arboretelor la vârste de peste 100 ani, urmărindu-se, îndeosebi,  regenerarea  lor  naturală  din  sămânţă;</w:t>
      </w:r>
    </w:p>
    <w:p w:rsidR="00702F55" w:rsidRPr="00702F55" w:rsidRDefault="00702F55" w:rsidP="00702F55">
      <w:pPr>
        <w:spacing w:after="0" w:line="240" w:lineRule="auto"/>
        <w:jc w:val="both"/>
        <w:rPr>
          <w:rFonts w:ascii="Arial" w:eastAsia="Calibri" w:hAnsi="Arial" w:cs="Arial"/>
          <w:sz w:val="24"/>
          <w:szCs w:val="24"/>
          <w:lang w:val="en-US"/>
        </w:rPr>
      </w:pPr>
      <w:r w:rsidRPr="00702F55">
        <w:rPr>
          <w:rFonts w:ascii="Arial" w:eastAsia="Calibri" w:hAnsi="Arial" w:cs="Arial"/>
          <w:sz w:val="24"/>
          <w:szCs w:val="24"/>
          <w:lang w:val="en-US"/>
        </w:rPr>
        <w:t>- realizarea unor lucrări de îngrijire şi conducere prin care să se menţină şi să se îmbunătăţească starea de sănătate, stabilitatea şi biodiversitatea naturală  a  fiecărui  arboret  şi  a  pădurii  în  ansamblul  ei;</w:t>
      </w:r>
    </w:p>
    <w:p w:rsidR="00702F55" w:rsidRPr="00702F55" w:rsidRDefault="00702F55" w:rsidP="00702F55">
      <w:pPr>
        <w:spacing w:after="0" w:line="240" w:lineRule="auto"/>
        <w:jc w:val="both"/>
        <w:rPr>
          <w:rFonts w:ascii="Arial" w:eastAsia="Calibri" w:hAnsi="Arial" w:cs="Arial"/>
          <w:sz w:val="24"/>
          <w:szCs w:val="24"/>
          <w:lang w:val="en-US"/>
        </w:rPr>
      </w:pPr>
      <w:r w:rsidRPr="00702F55">
        <w:rPr>
          <w:rFonts w:ascii="Arial" w:eastAsia="Calibri" w:hAnsi="Arial" w:cs="Arial"/>
          <w:sz w:val="24"/>
          <w:szCs w:val="24"/>
          <w:lang w:val="en-US"/>
        </w:rPr>
        <w:t xml:space="preserve">- </w:t>
      </w:r>
      <w:proofErr w:type="gramStart"/>
      <w:r w:rsidRPr="00702F55">
        <w:rPr>
          <w:rFonts w:ascii="Arial" w:eastAsia="Calibri" w:hAnsi="Arial" w:cs="Arial"/>
          <w:sz w:val="24"/>
          <w:szCs w:val="24"/>
          <w:lang w:val="en-US"/>
        </w:rPr>
        <w:t>promovarea</w:t>
      </w:r>
      <w:proofErr w:type="gramEnd"/>
      <w:r w:rsidRPr="00702F55">
        <w:rPr>
          <w:rFonts w:ascii="Arial" w:eastAsia="Calibri" w:hAnsi="Arial" w:cs="Arial"/>
          <w:sz w:val="24"/>
          <w:szCs w:val="24"/>
          <w:lang w:val="en-US"/>
        </w:rPr>
        <w:t xml:space="preserve"> unor compoziţii de regenerare cât mai apropiate de cele ale  tipurilor  natural  fundamentale  de  pădure;</w:t>
      </w:r>
    </w:p>
    <w:p w:rsidR="00702F55" w:rsidRPr="00702F55" w:rsidRDefault="00702F55" w:rsidP="00702F55">
      <w:pPr>
        <w:spacing w:after="0" w:line="240" w:lineRule="auto"/>
        <w:jc w:val="both"/>
        <w:rPr>
          <w:rFonts w:ascii="Arial" w:eastAsia="Calibri" w:hAnsi="Arial" w:cs="Arial"/>
          <w:sz w:val="24"/>
          <w:szCs w:val="24"/>
          <w:lang w:val="en-US"/>
        </w:rPr>
      </w:pPr>
      <w:r w:rsidRPr="00702F55">
        <w:rPr>
          <w:rFonts w:ascii="Arial" w:eastAsia="Calibri" w:hAnsi="Arial" w:cs="Arial"/>
          <w:sz w:val="24"/>
          <w:szCs w:val="24"/>
          <w:lang w:val="en-US"/>
        </w:rPr>
        <w:t xml:space="preserve">- </w:t>
      </w:r>
      <w:proofErr w:type="gramStart"/>
      <w:r w:rsidRPr="00702F55">
        <w:rPr>
          <w:rFonts w:ascii="Arial" w:eastAsia="Calibri" w:hAnsi="Arial" w:cs="Arial"/>
          <w:sz w:val="24"/>
          <w:szCs w:val="24"/>
          <w:lang w:val="en-US"/>
        </w:rPr>
        <w:t>utilizarea</w:t>
      </w:r>
      <w:proofErr w:type="gramEnd"/>
      <w:r w:rsidRPr="00702F55">
        <w:rPr>
          <w:rFonts w:ascii="Arial" w:eastAsia="Calibri" w:hAnsi="Arial" w:cs="Arial"/>
          <w:sz w:val="24"/>
          <w:szCs w:val="24"/>
          <w:lang w:val="en-US"/>
        </w:rPr>
        <w:t xml:space="preserve"> în cazul regenerărilor artificiale a materialelor forestiere de  reproducere –  puieţi,  sămânţă,  etc.,  de  provenienţă  locală ;</w:t>
      </w:r>
    </w:p>
    <w:p w:rsidR="00702F55" w:rsidRPr="00702F55" w:rsidRDefault="00702F55" w:rsidP="00702F55">
      <w:pPr>
        <w:spacing w:after="0" w:line="240" w:lineRule="auto"/>
        <w:jc w:val="both"/>
        <w:rPr>
          <w:rFonts w:ascii="Arial" w:eastAsia="Calibri" w:hAnsi="Arial" w:cs="Arial"/>
          <w:sz w:val="24"/>
          <w:szCs w:val="24"/>
          <w:lang w:val="en-US"/>
        </w:rPr>
      </w:pPr>
      <w:r w:rsidRPr="00702F55">
        <w:rPr>
          <w:rFonts w:ascii="Arial" w:eastAsia="Calibri" w:hAnsi="Arial" w:cs="Arial"/>
          <w:sz w:val="24"/>
          <w:szCs w:val="24"/>
          <w:lang w:val="en-US"/>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w:t>
      </w:r>
    </w:p>
    <w:p w:rsidR="00702F55" w:rsidRPr="00702F55" w:rsidRDefault="00702F55" w:rsidP="00702F55">
      <w:pPr>
        <w:spacing w:after="0" w:line="240" w:lineRule="auto"/>
        <w:jc w:val="both"/>
        <w:rPr>
          <w:rFonts w:ascii="Arial" w:eastAsia="Calibri" w:hAnsi="Arial" w:cs="Arial"/>
          <w:sz w:val="24"/>
          <w:szCs w:val="24"/>
          <w:lang w:val="en-US"/>
        </w:rPr>
      </w:pPr>
      <w:r w:rsidRPr="00702F55">
        <w:rPr>
          <w:rFonts w:ascii="Arial" w:eastAsia="Calibri" w:hAnsi="Arial" w:cs="Arial"/>
          <w:sz w:val="24"/>
          <w:szCs w:val="24"/>
          <w:lang w:val="en-US"/>
        </w:rPr>
        <w:t xml:space="preserve">-  </w:t>
      </w:r>
      <w:proofErr w:type="gramStart"/>
      <w:r w:rsidRPr="00702F55">
        <w:rPr>
          <w:rFonts w:ascii="Arial" w:eastAsia="Calibri" w:hAnsi="Arial" w:cs="Arial"/>
          <w:sz w:val="24"/>
          <w:szCs w:val="24"/>
          <w:lang w:val="en-US"/>
        </w:rPr>
        <w:t>luarea  unor</w:t>
      </w:r>
      <w:proofErr w:type="gramEnd"/>
      <w:r w:rsidRPr="00702F55">
        <w:rPr>
          <w:rFonts w:ascii="Arial" w:eastAsia="Calibri" w:hAnsi="Arial" w:cs="Arial"/>
          <w:sz w:val="24"/>
          <w:szCs w:val="24"/>
          <w:lang w:val="en-US"/>
        </w:rPr>
        <w:t xml:space="preserve">  măsuri  pentru  prevenirea  şi  combaterea  incendiilor;</w:t>
      </w:r>
    </w:p>
    <w:p w:rsidR="00702F55" w:rsidRPr="00702F55" w:rsidRDefault="00702F55" w:rsidP="00702F55">
      <w:pPr>
        <w:spacing w:after="0" w:line="240" w:lineRule="auto"/>
        <w:jc w:val="both"/>
        <w:rPr>
          <w:rFonts w:ascii="Arial" w:eastAsia="Calibri" w:hAnsi="Arial" w:cs="Arial"/>
          <w:sz w:val="24"/>
          <w:szCs w:val="24"/>
          <w:lang w:val="en-US"/>
        </w:rPr>
      </w:pPr>
      <w:r w:rsidRPr="00702F55">
        <w:rPr>
          <w:rFonts w:ascii="Arial" w:eastAsia="Calibri" w:hAnsi="Arial" w:cs="Arial"/>
          <w:sz w:val="24"/>
          <w:szCs w:val="24"/>
          <w:lang w:val="en-US"/>
        </w:rPr>
        <w:lastRenderedPageBreak/>
        <w:t>- ţinerea sub control a efectivelor populaţiilor de insecte dăunătoare (care  pot  produce  gradaţii)  şi  prin  protejarea  duşmanilor  naturali  ai  acestora;</w:t>
      </w:r>
    </w:p>
    <w:p w:rsidR="00702F55" w:rsidRPr="00702F55" w:rsidRDefault="00702F55" w:rsidP="00702F55">
      <w:pPr>
        <w:spacing w:after="0" w:line="240" w:lineRule="auto"/>
        <w:jc w:val="both"/>
        <w:rPr>
          <w:rFonts w:ascii="Arial" w:eastAsia="Calibri" w:hAnsi="Arial" w:cs="Arial"/>
          <w:sz w:val="24"/>
          <w:szCs w:val="24"/>
          <w:lang w:val="en-US"/>
        </w:rPr>
      </w:pPr>
      <w:r w:rsidRPr="00702F55">
        <w:rPr>
          <w:rFonts w:ascii="Arial" w:eastAsia="Calibri" w:hAnsi="Arial" w:cs="Arial"/>
          <w:sz w:val="24"/>
          <w:szCs w:val="24"/>
          <w:lang w:val="en-US"/>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702F55" w:rsidRPr="00702F55" w:rsidRDefault="00702F55" w:rsidP="00702F55">
      <w:pPr>
        <w:spacing w:after="0" w:line="240" w:lineRule="auto"/>
        <w:jc w:val="both"/>
        <w:rPr>
          <w:rFonts w:ascii="Arial" w:eastAsia="Calibri" w:hAnsi="Arial" w:cs="Arial"/>
          <w:sz w:val="24"/>
          <w:szCs w:val="24"/>
          <w:lang w:val="en-US"/>
        </w:rPr>
      </w:pPr>
      <w:r w:rsidRPr="00702F55">
        <w:rPr>
          <w:rFonts w:ascii="Arial" w:eastAsia="Calibri" w:hAnsi="Arial" w:cs="Arial"/>
          <w:sz w:val="24"/>
          <w:szCs w:val="24"/>
          <w:lang w:val="en-US"/>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w:t>
      </w:r>
    </w:p>
    <w:p w:rsidR="00702F55" w:rsidRPr="00702F55" w:rsidRDefault="00702F55" w:rsidP="00702F55">
      <w:pPr>
        <w:spacing w:after="0" w:line="240" w:lineRule="auto"/>
        <w:jc w:val="both"/>
        <w:rPr>
          <w:rFonts w:ascii="Arial" w:eastAsia="Calibri" w:hAnsi="Arial" w:cs="Arial"/>
          <w:sz w:val="24"/>
          <w:szCs w:val="24"/>
          <w:lang w:val="en-US"/>
        </w:rPr>
      </w:pPr>
      <w:r w:rsidRPr="00702F55">
        <w:rPr>
          <w:rFonts w:ascii="Arial" w:eastAsia="Calibri" w:hAnsi="Arial" w:cs="Arial"/>
          <w:sz w:val="24"/>
          <w:szCs w:val="24"/>
          <w:lang w:val="en-US"/>
        </w:rPr>
        <w:t xml:space="preserve">- </w:t>
      </w:r>
      <w:proofErr w:type="gramStart"/>
      <w:r w:rsidRPr="00702F55">
        <w:rPr>
          <w:rFonts w:ascii="Arial" w:eastAsia="Calibri" w:hAnsi="Arial" w:cs="Arial"/>
          <w:sz w:val="24"/>
          <w:szCs w:val="24"/>
          <w:lang w:val="en-US"/>
        </w:rPr>
        <w:t>recoltarea</w:t>
      </w:r>
      <w:proofErr w:type="gramEnd"/>
      <w:r w:rsidRPr="00702F55">
        <w:rPr>
          <w:rFonts w:ascii="Arial" w:eastAsia="Calibri" w:hAnsi="Arial" w:cs="Arial"/>
          <w:sz w:val="24"/>
          <w:szCs w:val="24"/>
          <w:lang w:val="en-US"/>
        </w:rPr>
        <w:t xml:space="preserve"> raţională şi ecologică a fructelor de pădure, ciupercilor comestibile  şi  a  speciilor  de  plante  medicinale;</w:t>
      </w:r>
    </w:p>
    <w:p w:rsidR="00702F55" w:rsidRPr="00702F55" w:rsidRDefault="00702F55" w:rsidP="00702F55">
      <w:pPr>
        <w:spacing w:after="0" w:line="240" w:lineRule="auto"/>
        <w:jc w:val="both"/>
        <w:rPr>
          <w:rFonts w:ascii="Arial" w:eastAsia="Calibri" w:hAnsi="Arial" w:cs="Arial"/>
          <w:sz w:val="24"/>
          <w:szCs w:val="24"/>
          <w:lang w:val="pt-BR"/>
        </w:rPr>
      </w:pPr>
      <w:r w:rsidRPr="00702F55">
        <w:rPr>
          <w:rFonts w:ascii="Arial" w:eastAsia="Calibri" w:hAnsi="Arial" w:cs="Arial"/>
          <w:sz w:val="24"/>
          <w:szCs w:val="24"/>
          <w:lang w:val="pt-BR"/>
        </w:rPr>
        <w:t>- păstrarea a minim 5 arbori maturi, uscaţi sau în descompunere pe hectar, pentru a asigura un habitat potrivit pentru ciocănitori, păsări de pradă, insecte şi numeroase plante inferioare (fungi, ferigi, briofite, etc) – în toate unităţile amenajistice;</w:t>
      </w:r>
    </w:p>
    <w:p w:rsidR="00702F55" w:rsidRPr="00702F55" w:rsidRDefault="00702F55" w:rsidP="00702F55">
      <w:pPr>
        <w:spacing w:after="0" w:line="240" w:lineRule="auto"/>
        <w:jc w:val="both"/>
        <w:rPr>
          <w:rFonts w:ascii="Arial" w:eastAsia="Calibri" w:hAnsi="Arial" w:cs="Arial"/>
          <w:sz w:val="24"/>
          <w:szCs w:val="24"/>
          <w:lang w:val="pt-BR"/>
        </w:rPr>
      </w:pPr>
      <w:r w:rsidRPr="00702F55">
        <w:rPr>
          <w:rFonts w:ascii="Arial" w:eastAsia="Calibri" w:hAnsi="Arial" w:cs="Arial"/>
          <w:sz w:val="24"/>
          <w:szCs w:val="24"/>
          <w:lang w:val="pt-BR"/>
        </w:rPr>
        <w:t>- păstrarea arborilor cu scorburi ce pot fi utilizate ca locuri de cuibărit de către păsări şi mamifere mici - în toate unităţile amenajistice;</w:t>
      </w:r>
    </w:p>
    <w:p w:rsidR="00702F55" w:rsidRPr="00702F55" w:rsidRDefault="00702F55" w:rsidP="00702F55">
      <w:pPr>
        <w:spacing w:after="0" w:line="240" w:lineRule="auto"/>
        <w:jc w:val="both"/>
        <w:rPr>
          <w:rFonts w:ascii="Arial" w:eastAsia="Calibri" w:hAnsi="Arial" w:cs="Arial"/>
          <w:sz w:val="24"/>
          <w:szCs w:val="24"/>
          <w:lang w:val="pt-BR"/>
        </w:rPr>
      </w:pPr>
      <w:r w:rsidRPr="00702F55">
        <w:rPr>
          <w:rFonts w:ascii="Arial" w:eastAsia="Calibri"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702F55" w:rsidRPr="00702F55" w:rsidRDefault="00702F55" w:rsidP="00702F55">
      <w:pPr>
        <w:spacing w:after="0" w:line="240" w:lineRule="auto"/>
        <w:jc w:val="both"/>
        <w:rPr>
          <w:rFonts w:ascii="Arial" w:eastAsia="Calibri" w:hAnsi="Arial" w:cs="Arial"/>
          <w:sz w:val="24"/>
          <w:szCs w:val="24"/>
          <w:lang w:val="pt-BR"/>
        </w:rPr>
      </w:pPr>
      <w:r w:rsidRPr="00702F55">
        <w:rPr>
          <w:rFonts w:ascii="Arial" w:eastAsia="Calibri"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702F55" w:rsidRPr="00702F55" w:rsidRDefault="00702F55" w:rsidP="00702F55">
      <w:pPr>
        <w:spacing w:after="0" w:line="240" w:lineRule="auto"/>
        <w:jc w:val="both"/>
        <w:rPr>
          <w:rFonts w:ascii="Arial" w:eastAsia="Calibri" w:hAnsi="Arial" w:cs="Arial"/>
          <w:sz w:val="24"/>
          <w:szCs w:val="24"/>
          <w:lang w:val="pt-BR"/>
        </w:rPr>
      </w:pPr>
      <w:r w:rsidRPr="00702F55">
        <w:rPr>
          <w:rFonts w:ascii="Arial" w:eastAsia="Calibri" w:hAnsi="Arial" w:cs="Arial"/>
          <w:sz w:val="24"/>
          <w:szCs w:val="24"/>
          <w:lang w:val="pt-BR"/>
        </w:rPr>
        <w:t>- menţinerea terenurilor pentru hrana vânatului şi a terenurilor administrative la stadiul actual sevitându-se împădurirea acestora;</w:t>
      </w:r>
    </w:p>
    <w:p w:rsidR="00702F55" w:rsidRPr="00702F55" w:rsidRDefault="00702F55" w:rsidP="00702F55">
      <w:pPr>
        <w:spacing w:after="0" w:line="240" w:lineRule="auto"/>
        <w:jc w:val="both"/>
        <w:rPr>
          <w:rFonts w:ascii="Arial" w:eastAsia="Calibri" w:hAnsi="Arial" w:cs="Arial"/>
          <w:sz w:val="24"/>
          <w:szCs w:val="24"/>
          <w:lang w:val="pt-BR"/>
        </w:rPr>
      </w:pPr>
      <w:r w:rsidRPr="00702F55">
        <w:rPr>
          <w:rFonts w:ascii="Arial" w:eastAsia="Calibri" w:hAnsi="Arial" w:cs="Arial"/>
          <w:sz w:val="24"/>
          <w:szCs w:val="24"/>
          <w:lang w:val="pt-BR"/>
        </w:rPr>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702F55" w:rsidRPr="00702F55" w:rsidRDefault="00702F55" w:rsidP="00702F55">
      <w:pPr>
        <w:spacing w:after="0" w:line="240" w:lineRule="auto"/>
        <w:jc w:val="both"/>
        <w:rPr>
          <w:rFonts w:ascii="Arial" w:eastAsia="Calibri" w:hAnsi="Arial" w:cs="Arial"/>
          <w:sz w:val="24"/>
          <w:szCs w:val="24"/>
          <w:lang w:val="pt-BR"/>
        </w:rPr>
      </w:pPr>
      <w:r w:rsidRPr="00702F55">
        <w:rPr>
          <w:rFonts w:ascii="Arial" w:eastAsia="Calibri" w:hAnsi="Arial" w:cs="Arial"/>
          <w:sz w:val="24"/>
          <w:szCs w:val="24"/>
          <w:lang w:val="pt-BR"/>
        </w:rPr>
        <w:t>- compoziţiile ţel şi compoziţiile de regenerare vor fi adaptate pentru a asigura compoziţia tipică a habitatelor – în unităţile amenajistice propuse pentru completări, împăduriri sau promovarea regenerării naturale;</w:t>
      </w:r>
    </w:p>
    <w:p w:rsidR="00702F55" w:rsidRPr="00702F55" w:rsidRDefault="00702F55" w:rsidP="00702F55">
      <w:pPr>
        <w:spacing w:after="0" w:line="240" w:lineRule="auto"/>
        <w:ind w:firstLine="708"/>
        <w:jc w:val="both"/>
        <w:rPr>
          <w:rFonts w:ascii="Arial" w:eastAsia="Times New Roman,Bold" w:hAnsi="Arial" w:cs="Arial"/>
          <w:sz w:val="24"/>
          <w:szCs w:val="24"/>
          <w:u w:val="single"/>
          <w:lang w:val="pt-BR"/>
        </w:rPr>
      </w:pPr>
      <w:r w:rsidRPr="00702F55">
        <w:rPr>
          <w:rFonts w:ascii="Arial" w:eastAsia="Times New Roman,Bold" w:hAnsi="Arial" w:cs="Arial"/>
          <w:sz w:val="24"/>
          <w:szCs w:val="24"/>
          <w:u w:val="single"/>
          <w:lang w:val="pt-BR"/>
        </w:rPr>
        <w:t>Măsuri particulare pentru evitarea deteriorării stării de conservare a habitatelor forestiere:</w:t>
      </w:r>
    </w:p>
    <w:p w:rsidR="00702F55" w:rsidRPr="00702F55" w:rsidRDefault="00702F55" w:rsidP="00702F55">
      <w:pPr>
        <w:autoSpaceDE w:val="0"/>
        <w:autoSpaceDN w:val="0"/>
        <w:adjustRightInd w:val="0"/>
        <w:spacing w:after="0" w:line="240" w:lineRule="auto"/>
        <w:jc w:val="both"/>
        <w:rPr>
          <w:rFonts w:ascii="Arial" w:eastAsia="Calibri" w:hAnsi="Arial" w:cs="Arial"/>
          <w:sz w:val="24"/>
          <w:szCs w:val="24"/>
          <w:lang w:val="pt-BR"/>
        </w:rPr>
      </w:pPr>
      <w:r w:rsidRPr="00702F55">
        <w:rPr>
          <w:rFonts w:ascii="Arial" w:eastAsia="Calibri" w:hAnsi="Arial" w:cs="Arial"/>
          <w:sz w:val="24"/>
          <w:szCs w:val="24"/>
          <w:lang w:val="pt-BR"/>
        </w:rPr>
        <w:t>- eliminarea tăierilor în delict;</w:t>
      </w:r>
    </w:p>
    <w:p w:rsidR="00702F55" w:rsidRPr="00702F55" w:rsidRDefault="00702F55" w:rsidP="00702F55">
      <w:pPr>
        <w:autoSpaceDE w:val="0"/>
        <w:autoSpaceDN w:val="0"/>
        <w:adjustRightInd w:val="0"/>
        <w:spacing w:after="0" w:line="240" w:lineRule="auto"/>
        <w:jc w:val="both"/>
        <w:rPr>
          <w:rFonts w:ascii="Arial" w:eastAsia="Calibri" w:hAnsi="Arial" w:cs="Arial"/>
          <w:sz w:val="24"/>
          <w:szCs w:val="24"/>
          <w:lang w:val="pt-BR"/>
        </w:rPr>
      </w:pPr>
      <w:r w:rsidRPr="00702F55">
        <w:rPr>
          <w:rFonts w:ascii="Arial" w:eastAsia="Calibri" w:hAnsi="Arial" w:cs="Arial"/>
          <w:sz w:val="24"/>
          <w:szCs w:val="24"/>
          <w:lang w:val="pt-BR"/>
        </w:rPr>
        <w:t>- limitarea extracţiilor de răşină doar la arboretele exploatabile;</w:t>
      </w:r>
    </w:p>
    <w:p w:rsidR="00702F55" w:rsidRPr="00702F55" w:rsidRDefault="00702F55" w:rsidP="00702F55">
      <w:pPr>
        <w:autoSpaceDE w:val="0"/>
        <w:autoSpaceDN w:val="0"/>
        <w:adjustRightInd w:val="0"/>
        <w:spacing w:after="0" w:line="240" w:lineRule="auto"/>
        <w:jc w:val="both"/>
        <w:rPr>
          <w:rFonts w:ascii="Arial" w:eastAsia="Calibri" w:hAnsi="Arial" w:cs="Arial"/>
          <w:sz w:val="24"/>
          <w:szCs w:val="24"/>
          <w:lang w:val="pt-BR"/>
        </w:rPr>
      </w:pPr>
      <w:r w:rsidRPr="00702F55">
        <w:rPr>
          <w:rFonts w:ascii="Arial" w:eastAsia="Calibri" w:hAnsi="Arial" w:cs="Arial"/>
          <w:sz w:val="24"/>
          <w:szCs w:val="24"/>
          <w:lang w:val="pt-BR"/>
        </w:rPr>
        <w:t>- conştientizarea potenţialilor turişti (în special a tinerilor) asupra necesităţii şi beneficiile protejări habitatelor forestiere + informarea corespunzătoare a turiştilor;</w:t>
      </w:r>
    </w:p>
    <w:p w:rsidR="00702F55" w:rsidRPr="00702F55" w:rsidRDefault="00702F55" w:rsidP="00702F55">
      <w:pPr>
        <w:autoSpaceDE w:val="0"/>
        <w:autoSpaceDN w:val="0"/>
        <w:adjustRightInd w:val="0"/>
        <w:spacing w:after="0" w:line="240" w:lineRule="auto"/>
        <w:jc w:val="both"/>
        <w:rPr>
          <w:rFonts w:ascii="Arial" w:eastAsia="Calibri" w:hAnsi="Arial" w:cs="Arial"/>
          <w:sz w:val="24"/>
          <w:szCs w:val="24"/>
          <w:lang w:val="pt-BR"/>
        </w:rPr>
      </w:pPr>
      <w:r w:rsidRPr="00702F55">
        <w:rPr>
          <w:rFonts w:ascii="Arial" w:eastAsia="Calibri" w:hAnsi="Arial" w:cs="Arial"/>
          <w:sz w:val="24"/>
          <w:szCs w:val="24"/>
          <w:lang w:val="pt-BR"/>
        </w:rPr>
        <w:t>- evitarea păşunatului în pădure şi reducerea la minim a trecerii turmelor de animale prin arborete;</w:t>
      </w:r>
    </w:p>
    <w:p w:rsidR="00702F55" w:rsidRPr="00702F55" w:rsidRDefault="00702F55" w:rsidP="00702F55">
      <w:pPr>
        <w:autoSpaceDE w:val="0"/>
        <w:autoSpaceDN w:val="0"/>
        <w:adjustRightInd w:val="0"/>
        <w:spacing w:after="0" w:line="240" w:lineRule="auto"/>
        <w:jc w:val="both"/>
        <w:rPr>
          <w:rFonts w:ascii="Arial" w:eastAsia="Calibri" w:hAnsi="Arial" w:cs="Arial"/>
          <w:sz w:val="24"/>
          <w:szCs w:val="24"/>
          <w:lang w:val="pt-BR"/>
        </w:rPr>
      </w:pPr>
      <w:r w:rsidRPr="00702F55">
        <w:rPr>
          <w:rFonts w:ascii="Arial" w:eastAsia="Calibri"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702F55" w:rsidRPr="00702F55" w:rsidRDefault="00702F55" w:rsidP="00702F55">
      <w:pPr>
        <w:autoSpaceDE w:val="0"/>
        <w:autoSpaceDN w:val="0"/>
        <w:adjustRightInd w:val="0"/>
        <w:spacing w:after="0" w:line="240" w:lineRule="auto"/>
        <w:jc w:val="both"/>
        <w:rPr>
          <w:rFonts w:ascii="Arial" w:eastAsia="Calibri" w:hAnsi="Arial" w:cs="Arial"/>
          <w:sz w:val="24"/>
          <w:szCs w:val="24"/>
          <w:lang w:val="pt-BR"/>
        </w:rPr>
      </w:pPr>
      <w:r w:rsidRPr="00702F55">
        <w:rPr>
          <w:rFonts w:ascii="Arial" w:eastAsia="Calibri" w:hAnsi="Arial" w:cs="Arial"/>
          <w:sz w:val="24"/>
          <w:szCs w:val="24"/>
          <w:lang w:val="pt-BR"/>
        </w:rPr>
        <w:lastRenderedPageBreak/>
        <w:t>- menţinerea efectivelor de mamifere sălbatice (în special urşi şi cerbi) la valori optime, protejarea arborilor, seminţişurilor şi puieţilor în zonele sensibile;</w:t>
      </w:r>
    </w:p>
    <w:p w:rsidR="00702F55" w:rsidRPr="00702F55" w:rsidRDefault="00702F55" w:rsidP="00702F55">
      <w:pPr>
        <w:autoSpaceDE w:val="0"/>
        <w:autoSpaceDN w:val="0"/>
        <w:adjustRightInd w:val="0"/>
        <w:spacing w:after="0" w:line="240" w:lineRule="auto"/>
        <w:jc w:val="both"/>
        <w:rPr>
          <w:rFonts w:ascii="Arial" w:eastAsia="Calibri" w:hAnsi="Arial" w:cs="Arial"/>
          <w:sz w:val="24"/>
          <w:szCs w:val="24"/>
          <w:lang w:val="pt-BR"/>
        </w:rPr>
      </w:pPr>
      <w:r w:rsidRPr="00702F55">
        <w:rPr>
          <w:rFonts w:ascii="Arial" w:eastAsia="Calibri"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702F55" w:rsidRPr="00702F55" w:rsidRDefault="00702F55" w:rsidP="00702F55">
      <w:pPr>
        <w:autoSpaceDE w:val="0"/>
        <w:autoSpaceDN w:val="0"/>
        <w:adjustRightInd w:val="0"/>
        <w:spacing w:after="0" w:line="240" w:lineRule="auto"/>
        <w:jc w:val="both"/>
        <w:rPr>
          <w:rFonts w:ascii="Arial" w:eastAsia="Calibri" w:hAnsi="Arial" w:cs="Arial"/>
          <w:sz w:val="24"/>
          <w:szCs w:val="24"/>
          <w:lang w:val="pt-BR"/>
        </w:rPr>
      </w:pPr>
      <w:r w:rsidRPr="00702F55">
        <w:rPr>
          <w:rFonts w:ascii="Arial" w:eastAsia="Calibri"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702F55" w:rsidRPr="00702F55" w:rsidRDefault="00702F55" w:rsidP="00702F55">
      <w:pPr>
        <w:tabs>
          <w:tab w:val="left" w:pos="720"/>
          <w:tab w:val="left" w:pos="900"/>
        </w:tabs>
        <w:spacing w:after="0" w:line="240" w:lineRule="auto"/>
        <w:jc w:val="both"/>
        <w:textAlignment w:val="baseline"/>
        <w:rPr>
          <w:rFonts w:ascii="Arial" w:eastAsia="Calibri" w:hAnsi="Arial" w:cs="Arial"/>
          <w:bCs/>
          <w:iCs/>
          <w:sz w:val="24"/>
          <w:szCs w:val="24"/>
          <w:u w:val="single"/>
        </w:rPr>
      </w:pPr>
      <w:r w:rsidRPr="00702F55">
        <w:rPr>
          <w:rFonts w:ascii="Arial" w:eastAsia="Calibri" w:hAnsi="Arial" w:cs="Arial"/>
          <w:sz w:val="24"/>
          <w:lang w:val="en-US"/>
        </w:rPr>
        <w:tab/>
      </w:r>
      <w:r w:rsidRPr="00702F55">
        <w:rPr>
          <w:rFonts w:ascii="Arial" w:eastAsia="Calibri" w:hAnsi="Arial" w:cs="Arial"/>
          <w:sz w:val="24"/>
          <w:u w:val="single"/>
          <w:lang w:val="en-US"/>
        </w:rPr>
        <w:t>Principalele măsuri</w:t>
      </w:r>
      <w:r w:rsidRPr="00702F55">
        <w:rPr>
          <w:rFonts w:ascii="Arial" w:eastAsia="Calibri" w:hAnsi="Arial" w:cs="Arial"/>
          <w:sz w:val="24"/>
          <w:szCs w:val="24"/>
          <w:u w:val="single"/>
        </w:rPr>
        <w:t xml:space="preserve"> necesare a fi luate pentru menţinerea statutului de conservare </w:t>
      </w:r>
      <w:proofErr w:type="gramStart"/>
      <w:r w:rsidRPr="00702F55">
        <w:rPr>
          <w:rFonts w:ascii="Arial" w:eastAsia="Calibri" w:hAnsi="Arial" w:cs="Arial"/>
          <w:sz w:val="24"/>
          <w:szCs w:val="24"/>
          <w:u w:val="single"/>
        </w:rPr>
        <w:t>favorabilă  pentru</w:t>
      </w:r>
      <w:proofErr w:type="gramEnd"/>
      <w:r w:rsidRPr="00702F55">
        <w:rPr>
          <w:rFonts w:ascii="Arial" w:eastAsia="Calibri" w:hAnsi="Arial" w:cs="Arial"/>
          <w:sz w:val="24"/>
          <w:szCs w:val="24"/>
          <w:u w:val="single"/>
        </w:rPr>
        <w:t xml:space="preserve"> fondul forestier și pentru specii</w:t>
      </w:r>
      <w:r w:rsidRPr="00702F55">
        <w:rPr>
          <w:rFonts w:ascii="Arial" w:eastAsia="Calibri" w:hAnsi="Arial" w:cs="Arial"/>
          <w:bCs/>
          <w:iCs/>
          <w:sz w:val="24"/>
          <w:szCs w:val="24"/>
          <w:u w:val="single"/>
        </w:rPr>
        <w:t>:</w:t>
      </w:r>
    </w:p>
    <w:p w:rsidR="00702F55" w:rsidRPr="00702F55" w:rsidRDefault="00702F55" w:rsidP="00702F55">
      <w:pPr>
        <w:autoSpaceDE w:val="0"/>
        <w:autoSpaceDN w:val="0"/>
        <w:adjustRightInd w:val="0"/>
        <w:spacing w:after="0" w:line="240" w:lineRule="auto"/>
        <w:jc w:val="both"/>
        <w:rPr>
          <w:rFonts w:ascii="Arial" w:eastAsia="Calibri" w:hAnsi="Arial" w:cs="Arial"/>
          <w:sz w:val="24"/>
          <w:szCs w:val="24"/>
          <w:lang w:val="it-IT"/>
        </w:rPr>
      </w:pPr>
      <w:r w:rsidRPr="00702F55">
        <w:rPr>
          <w:rFonts w:ascii="Arial" w:eastAsia="Calibri" w:hAnsi="Arial" w:cs="Arial"/>
          <w:sz w:val="24"/>
          <w:szCs w:val="24"/>
          <w:lang w:val="it-IT"/>
        </w:rPr>
        <w:t>- identificarea zonelor de cuibarit, precum si a celor de crestere a puilor in teren si materializarea acestora pe harta amenajistica;</w:t>
      </w:r>
    </w:p>
    <w:p w:rsidR="00702F55" w:rsidRPr="00702F55" w:rsidRDefault="00702F55" w:rsidP="00702F55">
      <w:pPr>
        <w:autoSpaceDE w:val="0"/>
        <w:autoSpaceDN w:val="0"/>
        <w:adjustRightInd w:val="0"/>
        <w:spacing w:after="0" w:line="240" w:lineRule="auto"/>
        <w:jc w:val="both"/>
        <w:rPr>
          <w:rFonts w:ascii="Arial" w:eastAsia="Calibri" w:hAnsi="Arial" w:cs="Arial"/>
          <w:sz w:val="24"/>
          <w:szCs w:val="24"/>
          <w:lang w:val="it-IT"/>
        </w:rPr>
      </w:pPr>
      <w:r w:rsidRPr="00702F55">
        <w:rPr>
          <w:rFonts w:ascii="Arial" w:eastAsia="Calibri"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702F55" w:rsidRPr="00702F55" w:rsidRDefault="00702F55" w:rsidP="00702F55">
      <w:pPr>
        <w:autoSpaceDE w:val="0"/>
        <w:autoSpaceDN w:val="0"/>
        <w:adjustRightInd w:val="0"/>
        <w:spacing w:after="0" w:line="240" w:lineRule="auto"/>
        <w:jc w:val="both"/>
        <w:rPr>
          <w:rFonts w:ascii="Arial" w:eastAsia="Calibri" w:hAnsi="Arial" w:cs="Arial"/>
          <w:sz w:val="24"/>
          <w:szCs w:val="24"/>
          <w:lang w:val="it-IT"/>
        </w:rPr>
      </w:pPr>
      <w:r w:rsidRPr="00702F55">
        <w:rPr>
          <w:rFonts w:ascii="Arial" w:eastAsia="Calibri"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702F55" w:rsidRPr="00702F55" w:rsidRDefault="00702F55" w:rsidP="00702F55">
      <w:pPr>
        <w:autoSpaceDE w:val="0"/>
        <w:autoSpaceDN w:val="0"/>
        <w:adjustRightInd w:val="0"/>
        <w:spacing w:after="0" w:line="240" w:lineRule="auto"/>
        <w:jc w:val="both"/>
        <w:rPr>
          <w:rFonts w:ascii="Arial" w:eastAsia="Calibri" w:hAnsi="Arial" w:cs="Arial"/>
          <w:sz w:val="24"/>
          <w:szCs w:val="24"/>
          <w:lang w:val="it-IT"/>
        </w:rPr>
      </w:pPr>
      <w:r w:rsidRPr="00702F55">
        <w:rPr>
          <w:rFonts w:ascii="Arial" w:eastAsia="Calibri"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702F55" w:rsidRPr="00702F55" w:rsidRDefault="00702F55" w:rsidP="00702F55">
      <w:pPr>
        <w:autoSpaceDE w:val="0"/>
        <w:autoSpaceDN w:val="0"/>
        <w:adjustRightInd w:val="0"/>
        <w:spacing w:after="0" w:line="240" w:lineRule="auto"/>
        <w:jc w:val="both"/>
        <w:rPr>
          <w:rFonts w:ascii="Arial" w:eastAsia="Calibri" w:hAnsi="Arial" w:cs="Arial"/>
          <w:sz w:val="24"/>
          <w:szCs w:val="24"/>
          <w:lang w:val="it-IT"/>
        </w:rPr>
      </w:pPr>
      <w:r w:rsidRPr="00702F55">
        <w:rPr>
          <w:rFonts w:ascii="Arial" w:eastAsia="Calibri" w:hAnsi="Arial" w:cs="Arial"/>
          <w:sz w:val="24"/>
          <w:szCs w:val="24"/>
          <w:lang w:val="it-IT"/>
        </w:rPr>
        <w:t>- realizarea unui mozaic cat mai diversificat, atat in ceea ce priveste speciile, cat si din punct de vedere a varstei, a arboretelor din zona;</w:t>
      </w:r>
    </w:p>
    <w:p w:rsidR="00702F55" w:rsidRPr="00702F55" w:rsidRDefault="00702F55" w:rsidP="00702F55">
      <w:pPr>
        <w:autoSpaceDE w:val="0"/>
        <w:autoSpaceDN w:val="0"/>
        <w:adjustRightInd w:val="0"/>
        <w:spacing w:after="0" w:line="240" w:lineRule="auto"/>
        <w:jc w:val="both"/>
        <w:rPr>
          <w:rFonts w:ascii="Arial" w:eastAsia="Calibri" w:hAnsi="Arial" w:cs="Arial"/>
          <w:sz w:val="24"/>
          <w:szCs w:val="24"/>
          <w:lang w:val="it-IT"/>
        </w:rPr>
      </w:pPr>
      <w:r w:rsidRPr="00702F55">
        <w:rPr>
          <w:rFonts w:ascii="Arial" w:eastAsia="Calibri" w:hAnsi="Arial" w:cs="Arial"/>
          <w:sz w:val="24"/>
          <w:szCs w:val="24"/>
          <w:lang w:val="it-IT"/>
        </w:rPr>
        <w:t>- esalonarea exploatarii parchetelor cu luarea in considerare a perioadelor de cuibarit si crestere a puilor;</w:t>
      </w:r>
    </w:p>
    <w:p w:rsidR="00702F55" w:rsidRPr="00702F55" w:rsidRDefault="00702F55" w:rsidP="00702F55">
      <w:pPr>
        <w:autoSpaceDE w:val="0"/>
        <w:autoSpaceDN w:val="0"/>
        <w:adjustRightInd w:val="0"/>
        <w:spacing w:after="0" w:line="240" w:lineRule="auto"/>
        <w:jc w:val="both"/>
        <w:rPr>
          <w:rFonts w:ascii="Arial" w:eastAsia="Calibri" w:hAnsi="Arial" w:cs="Arial"/>
          <w:sz w:val="24"/>
          <w:szCs w:val="24"/>
          <w:lang w:val="pt-BR"/>
        </w:rPr>
      </w:pPr>
      <w:r w:rsidRPr="00702F55">
        <w:rPr>
          <w:rFonts w:ascii="Arial" w:eastAsia="Calibri" w:hAnsi="Arial" w:cs="Arial"/>
          <w:sz w:val="24"/>
          <w:szCs w:val="24"/>
          <w:lang w:val="pt-BR"/>
        </w:rPr>
        <w:t>- folosirea de tehnologii de exploatare cu impact minim asupra habitatelor;</w:t>
      </w:r>
    </w:p>
    <w:p w:rsidR="00702F55" w:rsidRPr="00702F55" w:rsidRDefault="00702F55" w:rsidP="00702F55">
      <w:pPr>
        <w:autoSpaceDE w:val="0"/>
        <w:autoSpaceDN w:val="0"/>
        <w:adjustRightInd w:val="0"/>
        <w:spacing w:after="0" w:line="240" w:lineRule="auto"/>
        <w:jc w:val="both"/>
        <w:rPr>
          <w:rFonts w:ascii="Arial" w:eastAsia="Calibri" w:hAnsi="Arial" w:cs="Arial"/>
          <w:sz w:val="24"/>
          <w:szCs w:val="24"/>
          <w:lang w:val="pt-BR"/>
        </w:rPr>
      </w:pPr>
      <w:r w:rsidRPr="00702F55">
        <w:rPr>
          <w:rFonts w:ascii="Arial" w:eastAsia="Calibri"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702F55" w:rsidRPr="00702F55" w:rsidRDefault="00702F55" w:rsidP="00702F55">
      <w:pPr>
        <w:tabs>
          <w:tab w:val="left" w:pos="720"/>
          <w:tab w:val="left" w:pos="900"/>
        </w:tabs>
        <w:spacing w:after="0" w:line="240" w:lineRule="auto"/>
        <w:jc w:val="both"/>
        <w:textAlignment w:val="baseline"/>
        <w:rPr>
          <w:rFonts w:ascii="Arial" w:eastAsia="Calibri" w:hAnsi="Arial" w:cs="Arial"/>
          <w:i/>
        </w:rPr>
      </w:pPr>
      <w:r w:rsidRPr="00702F55">
        <w:rPr>
          <w:rFonts w:ascii="Arial" w:eastAsia="Calibri" w:hAnsi="Arial" w:cs="Arial"/>
          <w:i/>
        </w:rPr>
        <w:tab/>
      </w:r>
    </w:p>
    <w:p w:rsidR="00702F55" w:rsidRPr="00702F55" w:rsidRDefault="00702F55" w:rsidP="00702F55">
      <w:pPr>
        <w:tabs>
          <w:tab w:val="left" w:pos="720"/>
          <w:tab w:val="left" w:pos="900"/>
        </w:tabs>
        <w:spacing w:after="0" w:line="240" w:lineRule="auto"/>
        <w:jc w:val="both"/>
        <w:textAlignment w:val="baseline"/>
        <w:rPr>
          <w:rFonts w:ascii="Arial" w:eastAsia="Calibri" w:hAnsi="Arial" w:cs="Arial"/>
          <w:i/>
          <w:sz w:val="24"/>
          <w:szCs w:val="24"/>
        </w:rPr>
      </w:pPr>
      <w:r w:rsidRPr="00702F55">
        <w:rPr>
          <w:rFonts w:ascii="Arial" w:eastAsia="Calibri" w:hAnsi="Arial" w:cs="Arial"/>
          <w:i/>
          <w:sz w:val="24"/>
          <w:szCs w:val="24"/>
        </w:rPr>
        <w:t>Pentru protecţia tuturor speciilor de plante şi animale sălbatice terestre, acvatice şi subterane care trăiesc în zona  proiectului se vor supune procedurilor legale de avizare sau sunt interzise următoarele activităţi:</w:t>
      </w:r>
    </w:p>
    <w:p w:rsidR="00702F55" w:rsidRPr="00702F55" w:rsidRDefault="00702F55" w:rsidP="00702F55">
      <w:pPr>
        <w:pBdr>
          <w:bottom w:val="single" w:sz="2" w:space="0" w:color="C0C0C0"/>
        </w:pBdr>
        <w:spacing w:after="0" w:line="240" w:lineRule="auto"/>
        <w:ind w:firstLine="720"/>
        <w:jc w:val="both"/>
        <w:rPr>
          <w:rFonts w:ascii="Arial" w:eastAsia="Times New Roman" w:hAnsi="Arial" w:cs="Arial"/>
          <w:sz w:val="24"/>
          <w:szCs w:val="24"/>
        </w:rPr>
      </w:pPr>
      <w:r w:rsidRPr="00702F55">
        <w:rPr>
          <w:rFonts w:ascii="Arial" w:eastAsia="Times New Roman" w:hAnsi="Arial" w:cs="Arial"/>
          <w:sz w:val="24"/>
          <w:szCs w:val="24"/>
        </w:rPr>
        <w:t>- orice formă de recoltare, capturare, ucidere, distrugere sau vătămare a exemplarelor din flora şi fauna sălbatică, aflate în mediul lor natural, în oricare dintre stadiile ciclului lor biologic;</w:t>
      </w:r>
    </w:p>
    <w:p w:rsidR="00702F55" w:rsidRPr="00702F55" w:rsidRDefault="00702F55" w:rsidP="00702F55">
      <w:pPr>
        <w:pBdr>
          <w:bottom w:val="single" w:sz="2" w:space="0" w:color="C0C0C0"/>
        </w:pBdr>
        <w:spacing w:after="0" w:line="240" w:lineRule="auto"/>
        <w:ind w:firstLine="720"/>
        <w:jc w:val="both"/>
        <w:rPr>
          <w:rFonts w:ascii="Arial" w:eastAsia="Times New Roman" w:hAnsi="Arial" w:cs="Arial"/>
          <w:sz w:val="24"/>
          <w:szCs w:val="24"/>
          <w:lang w:val="it-IT"/>
        </w:rPr>
      </w:pPr>
      <w:r w:rsidRPr="00702F55">
        <w:rPr>
          <w:rFonts w:ascii="Arial" w:eastAsia="Times New Roman" w:hAnsi="Arial" w:cs="Arial"/>
          <w:i/>
          <w:sz w:val="24"/>
          <w:szCs w:val="24"/>
        </w:rPr>
        <w:t xml:space="preserve"> - </w:t>
      </w:r>
      <w:r w:rsidRPr="00702F55">
        <w:rPr>
          <w:rFonts w:ascii="Arial" w:eastAsia="Times New Roman" w:hAnsi="Arial" w:cs="Arial"/>
          <w:sz w:val="24"/>
          <w:szCs w:val="24"/>
          <w:lang w:val="it-IT"/>
        </w:rPr>
        <w:t>perturbarea intenţionată în cursul perioadei de reproducere, de creştere, de hibernare şi de migraţie a speciilor;</w:t>
      </w:r>
    </w:p>
    <w:p w:rsidR="00702F55" w:rsidRPr="00702F55" w:rsidRDefault="00702F55" w:rsidP="00702F55">
      <w:pPr>
        <w:pBdr>
          <w:bottom w:val="single" w:sz="2" w:space="0" w:color="C0C0C0"/>
        </w:pBdr>
        <w:spacing w:after="0" w:line="240" w:lineRule="auto"/>
        <w:ind w:firstLine="720"/>
        <w:jc w:val="both"/>
        <w:rPr>
          <w:rFonts w:ascii="Arial" w:eastAsia="Times New Roman" w:hAnsi="Arial" w:cs="Arial"/>
          <w:sz w:val="24"/>
          <w:szCs w:val="24"/>
          <w:lang w:val="it-IT"/>
        </w:rPr>
      </w:pPr>
      <w:r w:rsidRPr="00702F55">
        <w:rPr>
          <w:rFonts w:ascii="Arial" w:eastAsia="Times New Roman" w:hAnsi="Arial" w:cs="Arial"/>
          <w:i/>
          <w:sz w:val="24"/>
          <w:szCs w:val="24"/>
        </w:rPr>
        <w:t xml:space="preserve">- </w:t>
      </w:r>
      <w:r w:rsidRPr="00702F55">
        <w:rPr>
          <w:rFonts w:ascii="Arial" w:eastAsia="Times New Roman" w:hAnsi="Arial" w:cs="Arial"/>
          <w:sz w:val="24"/>
          <w:szCs w:val="24"/>
          <w:lang w:val="it-IT"/>
        </w:rPr>
        <w:t xml:space="preserve">deteriorarea, distrugerea şi/sau culegerea intenţionată a cuiburilor şi/sau ouălor din natură; </w:t>
      </w:r>
    </w:p>
    <w:p w:rsidR="00702F55" w:rsidRPr="00702F55" w:rsidRDefault="00702F55" w:rsidP="00702F55">
      <w:pPr>
        <w:pBdr>
          <w:bottom w:val="single" w:sz="2" w:space="0" w:color="C0C0C0"/>
        </w:pBdr>
        <w:spacing w:after="0" w:line="240" w:lineRule="auto"/>
        <w:ind w:firstLine="720"/>
        <w:jc w:val="both"/>
        <w:rPr>
          <w:rFonts w:ascii="Arial" w:eastAsia="Times New Roman" w:hAnsi="Arial" w:cs="Arial"/>
          <w:sz w:val="24"/>
          <w:szCs w:val="24"/>
          <w:lang w:val="it-IT"/>
        </w:rPr>
      </w:pPr>
      <w:r w:rsidRPr="00702F55">
        <w:rPr>
          <w:rFonts w:ascii="Arial" w:eastAsia="Times New Roman" w:hAnsi="Arial" w:cs="Arial"/>
          <w:sz w:val="24"/>
          <w:szCs w:val="24"/>
          <w:lang w:val="it-IT"/>
        </w:rPr>
        <w:t>- deteriorarea şi/sau distrugerea locurilor de reproducere ori de odihnă;</w:t>
      </w:r>
    </w:p>
    <w:p w:rsidR="00702F55" w:rsidRPr="00702F55" w:rsidRDefault="00702F55" w:rsidP="00702F55">
      <w:pPr>
        <w:pBdr>
          <w:bottom w:val="single" w:sz="2" w:space="0" w:color="C0C0C0"/>
        </w:pBdr>
        <w:spacing w:after="0" w:line="240" w:lineRule="auto"/>
        <w:ind w:firstLine="720"/>
        <w:jc w:val="both"/>
        <w:rPr>
          <w:rFonts w:ascii="Arial" w:eastAsia="Times New Roman" w:hAnsi="Arial" w:cs="Arial"/>
          <w:sz w:val="24"/>
          <w:szCs w:val="24"/>
          <w:lang w:val="it-IT"/>
        </w:rPr>
      </w:pPr>
      <w:r w:rsidRPr="00702F55">
        <w:rPr>
          <w:rFonts w:ascii="Arial" w:eastAsia="Times New Roman" w:hAnsi="Arial" w:cs="Arial"/>
          <w:sz w:val="24"/>
          <w:szCs w:val="24"/>
        </w:rPr>
        <w:t xml:space="preserve">- </w:t>
      </w:r>
      <w:r w:rsidRPr="00702F55">
        <w:rPr>
          <w:rFonts w:ascii="Arial" w:eastAsia="Times New Roman" w:hAnsi="Arial" w:cs="Arial"/>
          <w:sz w:val="24"/>
          <w:szCs w:val="24"/>
          <w:lang w:val="it-IT"/>
        </w:rPr>
        <w:t xml:space="preserve">recoltarea florilor şi a fructelor, culegerea, tăierea, dezrădăcinarea sau distrugerea cu intenţie a acestor plante în habitatele lor naturale, în oricare dintre stadiile ciclului lor biologic; </w:t>
      </w:r>
    </w:p>
    <w:p w:rsidR="00702F55" w:rsidRPr="00702F55" w:rsidRDefault="00702F55" w:rsidP="00702F55">
      <w:pPr>
        <w:pBdr>
          <w:bottom w:val="single" w:sz="2" w:space="0" w:color="C0C0C0"/>
        </w:pBdr>
        <w:spacing w:after="0" w:line="240" w:lineRule="auto"/>
        <w:ind w:firstLine="720"/>
        <w:jc w:val="both"/>
        <w:rPr>
          <w:rFonts w:ascii="Arial" w:eastAsia="Times New Roman" w:hAnsi="Arial" w:cs="Arial"/>
          <w:sz w:val="24"/>
          <w:szCs w:val="24"/>
          <w:lang w:val="it-IT"/>
        </w:rPr>
      </w:pPr>
      <w:r w:rsidRPr="00702F55">
        <w:rPr>
          <w:rFonts w:ascii="Arial" w:eastAsia="Times New Roman" w:hAnsi="Arial" w:cs="Arial"/>
          <w:sz w:val="24"/>
          <w:szCs w:val="24"/>
          <w:lang w:val="it-IT"/>
        </w:rPr>
        <w:t>- deţinerea, transportul, vânzarea sau schimburile în orice scop, precum şi oferirea spre schimb sau vânzare a exemplarelor luate din natură, în oricare dintre stadiile ciclului lor biologice;</w:t>
      </w:r>
    </w:p>
    <w:p w:rsidR="00702F55" w:rsidRPr="00702F55" w:rsidRDefault="00702F55" w:rsidP="00702F55">
      <w:pPr>
        <w:pBdr>
          <w:bottom w:val="single" w:sz="2" w:space="0" w:color="C0C0C0"/>
        </w:pBdr>
        <w:spacing w:after="0" w:line="240" w:lineRule="auto"/>
        <w:ind w:firstLine="720"/>
        <w:jc w:val="both"/>
        <w:rPr>
          <w:rFonts w:ascii="Arial" w:eastAsia="Times New Roman" w:hAnsi="Arial" w:cs="Arial"/>
          <w:sz w:val="24"/>
          <w:szCs w:val="24"/>
        </w:rPr>
      </w:pPr>
      <w:r w:rsidRPr="00702F55">
        <w:rPr>
          <w:rFonts w:ascii="Arial" w:eastAsia="Times New Roman" w:hAnsi="Arial" w:cs="Arial"/>
          <w:sz w:val="24"/>
          <w:szCs w:val="24"/>
          <w:lang w:val="it-IT"/>
        </w:rPr>
        <w:lastRenderedPageBreak/>
        <w:t xml:space="preserve">- </w:t>
      </w:r>
      <w:r w:rsidRPr="00702F55">
        <w:rPr>
          <w:rFonts w:ascii="Arial" w:eastAsia="Times New Roman" w:hAnsi="Arial" w:cs="Arial"/>
          <w:sz w:val="24"/>
          <w:szCs w:val="24"/>
        </w:rPr>
        <w:t>orice incident semnalat pe perioada realizării proiectului care ar putea avea un impact asupra factorilor de mediu, mai ales asupra biodiversităţii, va fi anunţat la Agenţia pentru Protecţia  Mediului Suceava în timpul cel mai scurt posibil.</w:t>
      </w:r>
    </w:p>
    <w:p w:rsidR="00AD1053" w:rsidRDefault="00AD1053" w:rsidP="00702F55">
      <w:pPr>
        <w:autoSpaceDE w:val="0"/>
        <w:autoSpaceDN w:val="0"/>
        <w:adjustRightInd w:val="0"/>
        <w:spacing w:after="0"/>
        <w:jc w:val="both"/>
        <w:rPr>
          <w:rFonts w:ascii="Arial" w:eastAsia="Calibri" w:hAnsi="Arial" w:cs="Arial"/>
          <w:sz w:val="24"/>
          <w:szCs w:val="24"/>
          <w:u w:val="single"/>
          <w:lang w:val="en-US"/>
        </w:rPr>
      </w:pPr>
    </w:p>
    <w:p w:rsidR="00702F55" w:rsidRPr="00702F55" w:rsidRDefault="00702F55" w:rsidP="00702F55">
      <w:pPr>
        <w:autoSpaceDE w:val="0"/>
        <w:autoSpaceDN w:val="0"/>
        <w:adjustRightInd w:val="0"/>
        <w:spacing w:after="0"/>
        <w:jc w:val="both"/>
        <w:rPr>
          <w:rFonts w:ascii="Arial" w:eastAsia="Calibri" w:hAnsi="Arial" w:cs="Arial"/>
          <w:sz w:val="24"/>
          <w:szCs w:val="24"/>
          <w:u w:val="single"/>
          <w:lang w:val="en-US"/>
        </w:rPr>
      </w:pPr>
      <w:r w:rsidRPr="00702F55">
        <w:rPr>
          <w:rFonts w:ascii="Arial" w:eastAsia="Calibri" w:hAnsi="Arial" w:cs="Arial"/>
          <w:sz w:val="24"/>
          <w:szCs w:val="24"/>
          <w:u w:val="single"/>
          <w:lang w:val="en-US"/>
        </w:rPr>
        <w:t>Alte măsuri propuse/condiții:</w:t>
      </w:r>
    </w:p>
    <w:p w:rsidR="00702F55" w:rsidRPr="00702F55" w:rsidRDefault="00702F55" w:rsidP="00702F55">
      <w:pPr>
        <w:autoSpaceDE w:val="0"/>
        <w:autoSpaceDN w:val="0"/>
        <w:adjustRightInd w:val="0"/>
        <w:spacing w:after="0"/>
        <w:jc w:val="both"/>
        <w:rPr>
          <w:rFonts w:ascii="Arial" w:eastAsia="Calibri" w:hAnsi="Arial" w:cs="Arial"/>
          <w:sz w:val="24"/>
          <w:szCs w:val="24"/>
          <w:lang w:val="en-US"/>
        </w:rPr>
      </w:pPr>
      <w:r w:rsidRPr="00702F55">
        <w:rPr>
          <w:rFonts w:ascii="Arial" w:eastAsia="Calibri" w:hAnsi="Arial" w:cs="Arial"/>
          <w:sz w:val="24"/>
          <w:szCs w:val="24"/>
          <w:lang w:val="en-US"/>
        </w:rPr>
        <w:t>1. Pentru ariile naturale protejate care nu au plan de management propunem menţinerea arborilor scorburoşi (2-3/ha) sau pâlcurile de arbori bătrâni, care pot constitui locuri de cuibărit, hrană sau adăpost pentru speciile de animale care fac obiectul protecţiei;</w:t>
      </w:r>
    </w:p>
    <w:p w:rsidR="00702F55" w:rsidRPr="00702F55" w:rsidRDefault="00702F55" w:rsidP="00702F55">
      <w:pPr>
        <w:autoSpaceDE w:val="0"/>
        <w:autoSpaceDN w:val="0"/>
        <w:adjustRightInd w:val="0"/>
        <w:spacing w:after="0"/>
        <w:jc w:val="both"/>
        <w:rPr>
          <w:rFonts w:ascii="Arial" w:eastAsia="Calibri" w:hAnsi="Arial" w:cs="Arial"/>
          <w:sz w:val="24"/>
          <w:szCs w:val="24"/>
          <w:lang w:val="en-US"/>
        </w:rPr>
      </w:pPr>
      <w:r w:rsidRPr="00702F55">
        <w:rPr>
          <w:rFonts w:ascii="Arial" w:eastAsia="Calibri" w:hAnsi="Arial" w:cs="Arial"/>
          <w:sz w:val="24"/>
          <w:szCs w:val="24"/>
          <w:lang w:val="en-US"/>
        </w:rPr>
        <w:t xml:space="preserve">2. Perioada de lucrări de exploatare forestieră </w:t>
      </w:r>
      <w:proofErr w:type="gramStart"/>
      <w:r w:rsidRPr="00702F55">
        <w:rPr>
          <w:rFonts w:ascii="Arial" w:eastAsia="Calibri" w:hAnsi="Arial" w:cs="Arial"/>
          <w:sz w:val="24"/>
          <w:szCs w:val="24"/>
          <w:lang w:val="en-US"/>
        </w:rPr>
        <w:t>va</w:t>
      </w:r>
      <w:proofErr w:type="gramEnd"/>
      <w:r w:rsidRPr="00702F55">
        <w:rPr>
          <w:rFonts w:ascii="Arial" w:eastAsia="Calibri" w:hAnsi="Arial" w:cs="Arial"/>
          <w:sz w:val="24"/>
          <w:szCs w:val="24"/>
          <w:lang w:val="en-US"/>
        </w:rPr>
        <w:t xml:space="preserve"> fi corelată cu necesarul de linişte pentru speciile faunistice din fondurile cinegetice care se suprapun cu aria protejată;</w:t>
      </w:r>
    </w:p>
    <w:p w:rsidR="00702F55" w:rsidRPr="00702F55" w:rsidRDefault="00702F55" w:rsidP="00702F55">
      <w:pPr>
        <w:autoSpaceDE w:val="0"/>
        <w:autoSpaceDN w:val="0"/>
        <w:adjustRightInd w:val="0"/>
        <w:spacing w:after="0"/>
        <w:jc w:val="both"/>
        <w:rPr>
          <w:rFonts w:ascii="Arial" w:eastAsia="Calibri" w:hAnsi="Arial" w:cs="Arial"/>
          <w:sz w:val="24"/>
          <w:szCs w:val="24"/>
          <w:lang w:val="en-US"/>
        </w:rPr>
      </w:pPr>
      <w:r w:rsidRPr="00702F55">
        <w:rPr>
          <w:rFonts w:ascii="Arial" w:eastAsia="Calibri" w:hAnsi="Arial" w:cs="Arial"/>
          <w:sz w:val="24"/>
          <w:szCs w:val="24"/>
          <w:lang w:val="en-US"/>
        </w:rPr>
        <w:t xml:space="preserve">3. Colectarea materialului </w:t>
      </w:r>
      <w:proofErr w:type="gramStart"/>
      <w:r w:rsidRPr="00702F55">
        <w:rPr>
          <w:rFonts w:ascii="Arial" w:eastAsia="Calibri" w:hAnsi="Arial" w:cs="Arial"/>
          <w:sz w:val="24"/>
          <w:szCs w:val="24"/>
          <w:lang w:val="en-US"/>
        </w:rPr>
        <w:t>lemnos</w:t>
      </w:r>
      <w:proofErr w:type="gramEnd"/>
      <w:r w:rsidRPr="00702F55">
        <w:rPr>
          <w:rFonts w:ascii="Arial" w:eastAsia="Calibri" w:hAnsi="Arial" w:cs="Arial"/>
          <w:sz w:val="24"/>
          <w:szCs w:val="24"/>
          <w:lang w:val="en-US"/>
        </w:rPr>
        <w:t xml:space="preserve"> se va face utilizând animale sau utilaje fără impact puternic asupra solului;</w:t>
      </w:r>
    </w:p>
    <w:p w:rsidR="00702F55" w:rsidRPr="00702F55" w:rsidRDefault="00702F55" w:rsidP="00702F55">
      <w:pPr>
        <w:autoSpaceDE w:val="0"/>
        <w:autoSpaceDN w:val="0"/>
        <w:adjustRightInd w:val="0"/>
        <w:spacing w:after="0"/>
        <w:jc w:val="both"/>
        <w:rPr>
          <w:rFonts w:ascii="Arial" w:eastAsia="Calibri" w:hAnsi="Arial" w:cs="Arial"/>
          <w:sz w:val="24"/>
          <w:szCs w:val="24"/>
          <w:lang w:val="en-US"/>
        </w:rPr>
      </w:pPr>
      <w:r w:rsidRPr="00702F55">
        <w:rPr>
          <w:rFonts w:ascii="Arial" w:eastAsia="Calibri" w:hAnsi="Arial" w:cs="Arial"/>
          <w:sz w:val="24"/>
          <w:szCs w:val="24"/>
          <w:lang w:val="en-US"/>
        </w:rPr>
        <w:t xml:space="preserve">4. Activitatea de exploatare forestieră se </w:t>
      </w:r>
      <w:proofErr w:type="gramStart"/>
      <w:r w:rsidRPr="00702F55">
        <w:rPr>
          <w:rFonts w:ascii="Arial" w:eastAsia="Calibri" w:hAnsi="Arial" w:cs="Arial"/>
          <w:sz w:val="24"/>
          <w:szCs w:val="24"/>
          <w:lang w:val="en-US"/>
        </w:rPr>
        <w:t>va</w:t>
      </w:r>
      <w:proofErr w:type="gramEnd"/>
      <w:r w:rsidRPr="00702F55">
        <w:rPr>
          <w:rFonts w:ascii="Arial" w:eastAsia="Calibri" w:hAnsi="Arial" w:cs="Arial"/>
          <w:sz w:val="24"/>
          <w:szCs w:val="24"/>
          <w:lang w:val="en-US"/>
        </w:rPr>
        <w:t xml:space="preserve"> desfăşura în perioade uscate, fără precipitaţii şi/sau cu strat de zăpadă şi îngheţ la sol;</w:t>
      </w:r>
    </w:p>
    <w:p w:rsidR="00702F55" w:rsidRPr="00702F55" w:rsidRDefault="00702F55" w:rsidP="00702F55">
      <w:pPr>
        <w:autoSpaceDE w:val="0"/>
        <w:autoSpaceDN w:val="0"/>
        <w:adjustRightInd w:val="0"/>
        <w:spacing w:after="0"/>
        <w:jc w:val="both"/>
        <w:rPr>
          <w:rFonts w:ascii="Arial" w:eastAsia="Calibri" w:hAnsi="Arial" w:cs="Arial"/>
          <w:sz w:val="24"/>
          <w:szCs w:val="24"/>
          <w:lang w:val="en-US"/>
        </w:rPr>
      </w:pPr>
      <w:r w:rsidRPr="00702F55">
        <w:rPr>
          <w:rFonts w:ascii="Arial" w:eastAsia="Calibri" w:hAnsi="Arial" w:cs="Arial"/>
          <w:sz w:val="24"/>
          <w:szCs w:val="24"/>
          <w:lang w:val="en-US"/>
        </w:rPr>
        <w:t xml:space="preserve">5. Se </w:t>
      </w:r>
      <w:proofErr w:type="gramStart"/>
      <w:r w:rsidRPr="00702F55">
        <w:rPr>
          <w:rFonts w:ascii="Arial" w:eastAsia="Calibri" w:hAnsi="Arial" w:cs="Arial"/>
          <w:sz w:val="24"/>
          <w:szCs w:val="24"/>
          <w:lang w:val="en-US"/>
        </w:rPr>
        <w:t>va</w:t>
      </w:r>
      <w:proofErr w:type="gramEnd"/>
      <w:r w:rsidRPr="00702F55">
        <w:rPr>
          <w:rFonts w:ascii="Arial" w:eastAsia="Calibri" w:hAnsi="Arial" w:cs="Arial"/>
          <w:sz w:val="24"/>
          <w:szCs w:val="24"/>
          <w:lang w:val="en-US"/>
        </w:rPr>
        <w:t xml:space="preserve"> evita efectuarea simultană a lucrărilor de exploatare de masă lemnoasă pe suprafeţe învecinate, pentru a da posibiliatea existenţei unor zone de linişte pentru speciile care fac obiectul protecţiei în ariile naturale protejate;</w:t>
      </w:r>
    </w:p>
    <w:p w:rsidR="00702F55" w:rsidRPr="00702F55" w:rsidRDefault="00702F55" w:rsidP="00702F55">
      <w:pPr>
        <w:autoSpaceDE w:val="0"/>
        <w:autoSpaceDN w:val="0"/>
        <w:adjustRightInd w:val="0"/>
        <w:spacing w:after="0"/>
        <w:jc w:val="both"/>
        <w:rPr>
          <w:rFonts w:ascii="Arial" w:eastAsia="Calibri" w:hAnsi="Arial" w:cs="Arial"/>
          <w:sz w:val="24"/>
          <w:szCs w:val="24"/>
          <w:lang w:val="en-US"/>
        </w:rPr>
      </w:pPr>
      <w:r w:rsidRPr="00702F55">
        <w:rPr>
          <w:rFonts w:ascii="Arial" w:eastAsia="Calibri" w:hAnsi="Arial" w:cs="Arial"/>
          <w:sz w:val="24"/>
          <w:szCs w:val="24"/>
          <w:lang w:val="en-US"/>
        </w:rPr>
        <w:t xml:space="preserve">6. Nu se vor traversa cu mijloace de transport bălţile temporare şi permanente, pentru </w:t>
      </w:r>
      <w:proofErr w:type="gramStart"/>
      <w:r w:rsidRPr="00702F55">
        <w:rPr>
          <w:rFonts w:ascii="Arial" w:eastAsia="Calibri" w:hAnsi="Arial" w:cs="Arial"/>
          <w:sz w:val="24"/>
          <w:szCs w:val="24"/>
          <w:lang w:val="en-US"/>
        </w:rPr>
        <w:t>a</w:t>
      </w:r>
      <w:proofErr w:type="gramEnd"/>
      <w:r w:rsidRPr="00702F55">
        <w:rPr>
          <w:rFonts w:ascii="Arial" w:eastAsia="Calibri" w:hAnsi="Arial" w:cs="Arial"/>
          <w:sz w:val="24"/>
          <w:szCs w:val="24"/>
          <w:lang w:val="en-US"/>
        </w:rPr>
        <w:t xml:space="preserve"> evita distrugerea pontelor şi a exemplarelor de amfibieni şi reptile care frecventează aceste medii;</w:t>
      </w:r>
    </w:p>
    <w:p w:rsidR="00702F55" w:rsidRPr="00702F55" w:rsidRDefault="00702F55" w:rsidP="00702F55">
      <w:pPr>
        <w:autoSpaceDE w:val="0"/>
        <w:autoSpaceDN w:val="0"/>
        <w:adjustRightInd w:val="0"/>
        <w:spacing w:after="0"/>
        <w:jc w:val="both"/>
        <w:rPr>
          <w:rFonts w:ascii="Arial" w:eastAsia="Calibri" w:hAnsi="Arial" w:cs="Arial"/>
          <w:sz w:val="24"/>
          <w:szCs w:val="24"/>
          <w:lang w:val="en-US"/>
        </w:rPr>
      </w:pPr>
      <w:r w:rsidRPr="00702F55">
        <w:rPr>
          <w:rFonts w:ascii="Arial" w:eastAsia="Calibri" w:hAnsi="Arial" w:cs="Arial"/>
          <w:sz w:val="24"/>
          <w:szCs w:val="24"/>
          <w:lang w:val="en-US"/>
        </w:rPr>
        <w:t xml:space="preserve">7. Colectarea resturilor rezultate din exploatarea forestieră se </w:t>
      </w:r>
      <w:proofErr w:type="gramStart"/>
      <w:r w:rsidRPr="00702F55">
        <w:rPr>
          <w:rFonts w:ascii="Arial" w:eastAsia="Calibri" w:hAnsi="Arial" w:cs="Arial"/>
          <w:sz w:val="24"/>
          <w:szCs w:val="24"/>
          <w:lang w:val="en-US"/>
        </w:rPr>
        <w:t>va</w:t>
      </w:r>
      <w:proofErr w:type="gramEnd"/>
      <w:r w:rsidRPr="00702F55">
        <w:rPr>
          <w:rFonts w:ascii="Arial" w:eastAsia="Calibri" w:hAnsi="Arial" w:cs="Arial"/>
          <w:sz w:val="24"/>
          <w:szCs w:val="24"/>
          <w:lang w:val="en-US"/>
        </w:rPr>
        <w:t xml:space="preserve"> face în grămezi amplasate pe cioate sau în locuri fără seminţiş.</w:t>
      </w:r>
    </w:p>
    <w:p w:rsidR="00702F55" w:rsidRPr="00702F55" w:rsidRDefault="00702F55" w:rsidP="00702F55">
      <w:pPr>
        <w:pBdr>
          <w:bottom w:val="single" w:sz="2" w:space="0" w:color="C0C0C0"/>
        </w:pBdr>
        <w:spacing w:after="0" w:line="240" w:lineRule="auto"/>
        <w:jc w:val="both"/>
        <w:rPr>
          <w:rFonts w:ascii="Arial" w:eastAsia="MS Mincho" w:hAnsi="Arial" w:cs="Arial"/>
          <w:sz w:val="24"/>
          <w:szCs w:val="24"/>
          <w:lang w:val="it-IT" w:bidi="he-IL"/>
        </w:rPr>
      </w:pPr>
    </w:p>
    <w:p w:rsidR="00702F55" w:rsidRPr="00702F55" w:rsidRDefault="00702F55" w:rsidP="00702F55">
      <w:pPr>
        <w:autoSpaceDE w:val="0"/>
        <w:autoSpaceDN w:val="0"/>
        <w:adjustRightInd w:val="0"/>
        <w:spacing w:after="0" w:line="240" w:lineRule="auto"/>
        <w:jc w:val="both"/>
        <w:rPr>
          <w:rFonts w:ascii="Arial" w:eastAsia="Times New Roman" w:hAnsi="Arial" w:cs="Arial"/>
          <w:b/>
          <w:sz w:val="24"/>
          <w:szCs w:val="24"/>
        </w:rPr>
      </w:pPr>
      <w:r w:rsidRPr="00702F55">
        <w:rPr>
          <w:rFonts w:ascii="Arial" w:eastAsia="Times New Roman" w:hAnsi="Arial" w:cs="Arial"/>
          <w:b/>
          <w:sz w:val="24"/>
          <w:szCs w:val="24"/>
        </w:rPr>
        <w:t>Obligaţiile titularului:</w:t>
      </w:r>
    </w:p>
    <w:p w:rsidR="00702F55" w:rsidRPr="00702F55" w:rsidRDefault="00702F55" w:rsidP="00702F55">
      <w:pPr>
        <w:numPr>
          <w:ilvl w:val="1"/>
          <w:numId w:val="8"/>
        </w:numPr>
        <w:autoSpaceDE w:val="0"/>
        <w:autoSpaceDN w:val="0"/>
        <w:adjustRightInd w:val="0"/>
        <w:spacing w:after="0" w:line="240" w:lineRule="auto"/>
        <w:ind w:left="440" w:hanging="440"/>
        <w:jc w:val="both"/>
        <w:rPr>
          <w:rFonts w:ascii="Arial" w:eastAsia="Times New Roman" w:hAnsi="Arial" w:cs="Arial"/>
          <w:sz w:val="24"/>
          <w:szCs w:val="24"/>
        </w:rPr>
      </w:pPr>
      <w:r w:rsidRPr="00702F55">
        <w:rPr>
          <w:rFonts w:ascii="Arial" w:eastAsia="Times New Roman" w:hAnsi="Arial" w:cs="Arial"/>
          <w:sz w:val="24"/>
          <w:szCs w:val="24"/>
        </w:rPr>
        <w:t xml:space="preserve">Titularul avizului de mediu are obligația de a menţine şi de a nu periclita starea de conservare favorabilă a speciilor şi habitatelor naturale precum şi de a asigura integritatea Reţelei Ecologice Europene Natura 2000/ariilor naturale protejate. </w:t>
      </w:r>
    </w:p>
    <w:p w:rsidR="00702F55" w:rsidRPr="00702F55" w:rsidRDefault="00702F55" w:rsidP="00702F55">
      <w:pPr>
        <w:numPr>
          <w:ilvl w:val="1"/>
          <w:numId w:val="8"/>
        </w:numPr>
        <w:autoSpaceDE w:val="0"/>
        <w:autoSpaceDN w:val="0"/>
        <w:adjustRightInd w:val="0"/>
        <w:spacing w:after="0" w:line="240" w:lineRule="auto"/>
        <w:ind w:left="440" w:hanging="440"/>
        <w:jc w:val="both"/>
        <w:rPr>
          <w:rFonts w:ascii="Arial" w:eastAsia="Times New Roman" w:hAnsi="Arial" w:cs="Arial"/>
          <w:sz w:val="24"/>
          <w:szCs w:val="24"/>
        </w:rPr>
      </w:pPr>
      <w:r w:rsidRPr="00702F55">
        <w:rPr>
          <w:rFonts w:ascii="Arial" w:eastAsia="Times New Roman" w:hAnsi="Arial" w:cs="Arial"/>
          <w:sz w:val="24"/>
          <w:szCs w:val="24"/>
        </w:rPr>
        <w:t>Titularul planului</w:t>
      </w:r>
      <w:r w:rsidRPr="00702F55">
        <w:rPr>
          <w:rFonts w:ascii="Arial" w:eastAsia="Calibri" w:hAnsi="Arial" w:cs="Arial"/>
          <w:sz w:val="24"/>
          <w:szCs w:val="24"/>
          <w:lang w:val="en-US"/>
        </w:rPr>
        <w:t xml:space="preserve"> are obligatia sa intocmeasca si sa transmita anual la APM Suceava, pana la sfarsitul primului trimestru al anului ulterior realizarii monitorizarii (art.27, alin. (3) </w:t>
      </w:r>
      <w:proofErr w:type="gramStart"/>
      <w:r w:rsidRPr="00702F55">
        <w:rPr>
          <w:rFonts w:ascii="Arial" w:eastAsia="Calibri" w:hAnsi="Arial" w:cs="Arial"/>
          <w:sz w:val="24"/>
          <w:szCs w:val="24"/>
          <w:lang w:val="en-US"/>
        </w:rPr>
        <w:t>din</w:t>
      </w:r>
      <w:proofErr w:type="gramEnd"/>
      <w:r w:rsidRPr="00702F55">
        <w:rPr>
          <w:rFonts w:ascii="Arial" w:eastAsia="Calibri" w:hAnsi="Arial" w:cs="Arial"/>
          <w:sz w:val="24"/>
          <w:szCs w:val="24"/>
          <w:lang w:val="en-US"/>
        </w:rPr>
        <w:t xml:space="preserve"> H.G. nr.1076/2004) rezultatele planului de monitorizare a activitatilor prevazute in amenajamentul silvic.</w:t>
      </w:r>
    </w:p>
    <w:p w:rsidR="00702F55" w:rsidRPr="00702F55" w:rsidRDefault="00702F55" w:rsidP="00702F55">
      <w:pPr>
        <w:numPr>
          <w:ilvl w:val="1"/>
          <w:numId w:val="8"/>
        </w:numPr>
        <w:autoSpaceDE w:val="0"/>
        <w:autoSpaceDN w:val="0"/>
        <w:adjustRightInd w:val="0"/>
        <w:spacing w:after="0" w:line="240" w:lineRule="auto"/>
        <w:ind w:left="440" w:hanging="440"/>
        <w:jc w:val="both"/>
        <w:rPr>
          <w:rFonts w:ascii="Arial" w:eastAsia="Times New Roman" w:hAnsi="Arial" w:cs="Arial"/>
          <w:sz w:val="24"/>
          <w:szCs w:val="24"/>
        </w:rPr>
      </w:pPr>
      <w:r w:rsidRPr="00702F55">
        <w:rPr>
          <w:rFonts w:ascii="Arial" w:eastAsia="SimSun" w:hAnsi="Arial" w:cs="Arial"/>
          <w:kern w:val="24"/>
          <w:sz w:val="24"/>
          <w:szCs w:val="24"/>
          <w:lang w:eastAsia="ar-SA"/>
        </w:rPr>
        <w:t>Respectarea legislației de mediu în vigoare.</w:t>
      </w:r>
    </w:p>
    <w:p w:rsidR="00702F55" w:rsidRPr="00702F55" w:rsidRDefault="00702F55" w:rsidP="00702F55">
      <w:pPr>
        <w:autoSpaceDE w:val="0"/>
        <w:autoSpaceDN w:val="0"/>
        <w:adjustRightInd w:val="0"/>
        <w:spacing w:after="0" w:line="240" w:lineRule="auto"/>
        <w:jc w:val="both"/>
        <w:rPr>
          <w:rFonts w:ascii="Arial" w:eastAsia="Calibri" w:hAnsi="Arial" w:cs="Arial"/>
          <w:sz w:val="24"/>
          <w:szCs w:val="24"/>
          <w:highlight w:val="yellow"/>
        </w:rPr>
      </w:pPr>
    </w:p>
    <w:p w:rsidR="00702F55" w:rsidRPr="00702F55" w:rsidRDefault="00702F55" w:rsidP="00702F55">
      <w:pPr>
        <w:spacing w:after="0" w:line="240" w:lineRule="auto"/>
        <w:jc w:val="both"/>
        <w:rPr>
          <w:rFonts w:ascii="Arial" w:eastAsia="Calibri" w:hAnsi="Arial" w:cs="Arial"/>
          <w:b/>
          <w:sz w:val="24"/>
          <w:szCs w:val="24"/>
        </w:rPr>
      </w:pPr>
      <w:r w:rsidRPr="00702F55">
        <w:rPr>
          <w:rFonts w:ascii="Arial" w:eastAsia="Calibri" w:hAnsi="Arial" w:cs="Arial"/>
          <w:b/>
          <w:sz w:val="24"/>
          <w:szCs w:val="24"/>
        </w:rPr>
        <w:t>Informarea şi participarea publicului la procedura de evaluare de mediu/procedura de evaluare adecvată:</w:t>
      </w:r>
    </w:p>
    <w:p w:rsidR="00702F55" w:rsidRPr="00702F55" w:rsidRDefault="00702F55" w:rsidP="00702F55">
      <w:pPr>
        <w:numPr>
          <w:ilvl w:val="0"/>
          <w:numId w:val="9"/>
        </w:numPr>
        <w:spacing w:after="0" w:line="240" w:lineRule="auto"/>
        <w:jc w:val="both"/>
        <w:rPr>
          <w:rFonts w:ascii="Arial" w:eastAsia="Calibri" w:hAnsi="Arial" w:cs="Arial"/>
          <w:sz w:val="24"/>
          <w:szCs w:val="24"/>
          <w:lang w:val="en-US"/>
        </w:rPr>
      </w:pPr>
      <w:r w:rsidRPr="00702F55">
        <w:rPr>
          <w:rFonts w:ascii="Arial" w:eastAsia="Calibri" w:hAnsi="Arial" w:cs="Arial"/>
          <w:sz w:val="24"/>
          <w:szCs w:val="24"/>
          <w:lang w:val="en-US"/>
        </w:rPr>
        <w:t xml:space="preserve">În urma  publicării în ziarul județean „Monitorul de Suceava” a anunţurilor publice privind prima versiune a </w:t>
      </w:r>
      <w:r w:rsidRPr="00702F55">
        <w:rPr>
          <w:rFonts w:ascii="Arial" w:eastAsia="Calibri" w:hAnsi="Arial" w:cs="Arial"/>
          <w:b/>
          <w:sz w:val="24"/>
          <w:szCs w:val="24"/>
          <w:lang w:val="en-US"/>
        </w:rPr>
        <w:t>“Amenajamentului silvic al fondului forestier proprietate publică a statului administrat prin Ocolul Silvic Solca, Direcția Silvică Suceava”</w:t>
      </w:r>
      <w:r w:rsidRPr="00702F55">
        <w:rPr>
          <w:rFonts w:ascii="Arial" w:eastAsia="Calibri" w:hAnsi="Arial" w:cs="Arial"/>
          <w:sz w:val="24"/>
          <w:szCs w:val="24"/>
          <w:lang w:val="en-US"/>
        </w:rPr>
        <w:t>, în zilele de 04.01.2017 şi 07.01.2017, până la luarea deciziei de încadrare nu au fost semnalate observaţii din partea publicului.</w:t>
      </w:r>
    </w:p>
    <w:p w:rsidR="00702F55" w:rsidRPr="00702F55" w:rsidRDefault="00702F55" w:rsidP="00702F55">
      <w:pPr>
        <w:numPr>
          <w:ilvl w:val="0"/>
          <w:numId w:val="9"/>
        </w:numPr>
        <w:autoSpaceDE w:val="0"/>
        <w:autoSpaceDN w:val="0"/>
        <w:adjustRightInd w:val="0"/>
        <w:spacing w:after="0" w:line="240" w:lineRule="auto"/>
        <w:jc w:val="both"/>
        <w:rPr>
          <w:rFonts w:ascii="Arial" w:eastAsia="Times New Roman" w:hAnsi="Arial" w:cs="Arial"/>
          <w:sz w:val="24"/>
          <w:szCs w:val="24"/>
          <w:lang w:val="en-US"/>
        </w:rPr>
      </w:pPr>
      <w:r w:rsidRPr="00702F55">
        <w:rPr>
          <w:rFonts w:ascii="Arial" w:eastAsia="Times New Roman" w:hAnsi="Arial" w:cs="Arial"/>
          <w:sz w:val="24"/>
          <w:szCs w:val="24"/>
          <w:lang w:val="en-US"/>
        </w:rPr>
        <w:t xml:space="preserve">Procesul verbal al Conderinței a II-a de amenajre pentru </w:t>
      </w:r>
      <w:r w:rsidRPr="00702F55">
        <w:rPr>
          <w:rFonts w:ascii="Arial" w:eastAsia="Times New Roman" w:hAnsi="Arial" w:cs="Arial"/>
          <w:b/>
          <w:sz w:val="24"/>
          <w:szCs w:val="24"/>
          <w:lang w:val="en-US"/>
        </w:rPr>
        <w:t>“Amenajamentul silvic al fondului forestier proprietate publică a statului administrat prin Ocolul Silvic Solca, Direcția Silvică Suceava”</w:t>
      </w:r>
      <w:r w:rsidRPr="00702F55">
        <w:rPr>
          <w:rFonts w:ascii="Arial" w:eastAsia="Times New Roman" w:hAnsi="Arial" w:cs="Arial"/>
          <w:sz w:val="24"/>
          <w:szCs w:val="24"/>
          <w:lang w:val="en-US"/>
        </w:rPr>
        <w:t>,  a fost afişat pe pagina de internet a APM Suceava.</w:t>
      </w:r>
    </w:p>
    <w:p w:rsidR="00702F55" w:rsidRPr="00702F55" w:rsidRDefault="00702F55" w:rsidP="00702F55">
      <w:pPr>
        <w:numPr>
          <w:ilvl w:val="0"/>
          <w:numId w:val="9"/>
        </w:numPr>
        <w:autoSpaceDE w:val="0"/>
        <w:autoSpaceDN w:val="0"/>
        <w:adjustRightInd w:val="0"/>
        <w:spacing w:after="0" w:line="240" w:lineRule="auto"/>
        <w:jc w:val="both"/>
        <w:rPr>
          <w:rFonts w:ascii="Arial" w:eastAsia="Times New Roman" w:hAnsi="Arial" w:cs="Arial"/>
          <w:sz w:val="24"/>
          <w:szCs w:val="24"/>
          <w:lang w:val="en-US"/>
        </w:rPr>
      </w:pPr>
      <w:r w:rsidRPr="00702F55">
        <w:rPr>
          <w:rFonts w:ascii="Arial" w:eastAsia="Times New Roman" w:hAnsi="Arial" w:cs="Arial"/>
          <w:sz w:val="24"/>
          <w:szCs w:val="24"/>
          <w:lang w:val="en-US"/>
        </w:rPr>
        <w:t xml:space="preserve">Draftul deciziei etapei de încadrare a fost afişat pe pagina de internet </w:t>
      </w:r>
      <w:proofErr w:type="gramStart"/>
      <w:r w:rsidRPr="00702F55">
        <w:rPr>
          <w:rFonts w:ascii="Arial" w:eastAsia="Times New Roman" w:hAnsi="Arial" w:cs="Arial"/>
          <w:sz w:val="24"/>
          <w:szCs w:val="24"/>
          <w:lang w:val="en-US"/>
        </w:rPr>
        <w:t>a</w:t>
      </w:r>
      <w:proofErr w:type="gramEnd"/>
      <w:r w:rsidRPr="00702F55">
        <w:rPr>
          <w:rFonts w:ascii="Arial" w:eastAsia="Times New Roman" w:hAnsi="Arial" w:cs="Arial"/>
          <w:sz w:val="24"/>
          <w:szCs w:val="24"/>
          <w:lang w:val="en-US"/>
        </w:rPr>
        <w:t xml:space="preserve"> APM Suceava.</w:t>
      </w:r>
    </w:p>
    <w:p w:rsidR="00702F55" w:rsidRPr="00702F55" w:rsidRDefault="00702F55" w:rsidP="00702F55">
      <w:pPr>
        <w:numPr>
          <w:ilvl w:val="0"/>
          <w:numId w:val="9"/>
        </w:numPr>
        <w:autoSpaceDE w:val="0"/>
        <w:autoSpaceDN w:val="0"/>
        <w:adjustRightInd w:val="0"/>
        <w:spacing w:after="0" w:line="240" w:lineRule="auto"/>
        <w:jc w:val="both"/>
        <w:rPr>
          <w:rFonts w:ascii="Arial" w:eastAsia="Calibri" w:hAnsi="Arial" w:cs="Arial"/>
          <w:sz w:val="24"/>
          <w:szCs w:val="24"/>
        </w:rPr>
      </w:pPr>
      <w:r w:rsidRPr="00702F55">
        <w:rPr>
          <w:rFonts w:ascii="Arial" w:eastAsia="Calibri" w:hAnsi="Arial" w:cs="Arial"/>
          <w:sz w:val="24"/>
          <w:szCs w:val="24"/>
          <w:lang w:val="en-US"/>
        </w:rPr>
        <w:lastRenderedPageBreak/>
        <w:t xml:space="preserve">În </w:t>
      </w:r>
      <w:proofErr w:type="gramStart"/>
      <w:r w:rsidRPr="00702F55">
        <w:rPr>
          <w:rFonts w:ascii="Arial" w:eastAsia="Calibri" w:hAnsi="Arial" w:cs="Arial"/>
          <w:sz w:val="24"/>
          <w:szCs w:val="24"/>
          <w:lang w:val="en-US"/>
        </w:rPr>
        <w:t>urma  publicării</w:t>
      </w:r>
      <w:proofErr w:type="gramEnd"/>
      <w:r w:rsidRPr="00702F55">
        <w:rPr>
          <w:rFonts w:ascii="Arial" w:eastAsia="Calibri" w:hAnsi="Arial" w:cs="Arial"/>
          <w:sz w:val="24"/>
          <w:szCs w:val="24"/>
          <w:lang w:val="en-US"/>
        </w:rPr>
        <w:t>, din data de 28.03.2016, în ziarele „Crai Nou”, “Monitorul de Suceava” și “Obiectiv” a anunţului deciziei de încadrare nu au fost semnalate observaţii din partea publicului.</w:t>
      </w:r>
    </w:p>
    <w:p w:rsidR="00702F55" w:rsidRPr="00702F55" w:rsidRDefault="00702F55" w:rsidP="00702F55">
      <w:pPr>
        <w:autoSpaceDE w:val="0"/>
        <w:autoSpaceDN w:val="0"/>
        <w:adjustRightInd w:val="0"/>
        <w:spacing w:after="0" w:line="240" w:lineRule="auto"/>
        <w:jc w:val="both"/>
        <w:rPr>
          <w:rFonts w:ascii="Arial" w:hAnsi="Arial" w:cs="Arial"/>
          <w:sz w:val="24"/>
          <w:szCs w:val="24"/>
        </w:rPr>
      </w:pPr>
    </w:p>
    <w:p w:rsidR="00702F55" w:rsidRPr="00702F55" w:rsidRDefault="00702F55" w:rsidP="00702F55">
      <w:pPr>
        <w:autoSpaceDE w:val="0"/>
        <w:autoSpaceDN w:val="0"/>
        <w:adjustRightInd w:val="0"/>
        <w:spacing w:after="0" w:line="240" w:lineRule="auto"/>
        <w:jc w:val="both"/>
        <w:rPr>
          <w:rFonts w:ascii="Arial" w:hAnsi="Arial" w:cs="Arial"/>
          <w:sz w:val="24"/>
          <w:szCs w:val="24"/>
        </w:rPr>
      </w:pPr>
      <w:r w:rsidRPr="00702F55">
        <w:rPr>
          <w:rFonts w:ascii="Arial" w:hAnsi="Arial" w:cs="Arial"/>
          <w:sz w:val="24"/>
          <w:szCs w:val="24"/>
        </w:rPr>
        <w:t xml:space="preserve">Prezenta decizie poate fi contestată în conformitate cu prevederile </w:t>
      </w:r>
      <w:r w:rsidRPr="00702F55">
        <w:rPr>
          <w:rFonts w:ascii="Arial" w:eastAsia="Calibri" w:hAnsi="Arial" w:cs="Arial"/>
          <w:b/>
          <w:sz w:val="24"/>
        </w:rPr>
        <w:t>Legii contenciosului administrativ nr. 554/2004</w:t>
      </w:r>
      <w:r w:rsidRPr="00702F55">
        <w:rPr>
          <w:rFonts w:ascii="Arial" w:eastAsia="Calibri" w:hAnsi="Arial" w:cs="Arial"/>
          <w:sz w:val="24"/>
        </w:rPr>
        <w:t xml:space="preserve"> cu modificările şi completările ulterioare. </w:t>
      </w:r>
      <w:r w:rsidRPr="00702F55">
        <w:rPr>
          <w:rFonts w:ascii="Arial" w:hAnsi="Arial" w:cs="Arial"/>
          <w:sz w:val="24"/>
          <w:szCs w:val="24"/>
        </w:rPr>
        <w:t xml:space="preserve"> </w:t>
      </w:r>
    </w:p>
    <w:p w:rsidR="00702F55" w:rsidRPr="00702F55" w:rsidRDefault="00702F55" w:rsidP="00702F55">
      <w:pPr>
        <w:autoSpaceDE w:val="0"/>
        <w:autoSpaceDN w:val="0"/>
        <w:adjustRightInd w:val="0"/>
        <w:spacing w:after="0" w:line="240" w:lineRule="auto"/>
        <w:jc w:val="both"/>
        <w:rPr>
          <w:rFonts w:ascii="Arial" w:hAnsi="Arial" w:cs="Arial"/>
          <w:sz w:val="24"/>
          <w:szCs w:val="24"/>
        </w:rPr>
      </w:pPr>
    </w:p>
    <w:p w:rsidR="00702F55" w:rsidRPr="00702F55" w:rsidRDefault="00702F55" w:rsidP="00702F55">
      <w:pPr>
        <w:spacing w:after="0" w:line="360" w:lineRule="auto"/>
        <w:jc w:val="both"/>
        <w:rPr>
          <w:rFonts w:ascii="Arial" w:eastAsia="Calibri" w:hAnsi="Arial" w:cs="Arial"/>
          <w:b/>
          <w:bCs/>
          <w:sz w:val="24"/>
          <w:szCs w:val="24"/>
        </w:rPr>
      </w:pPr>
    </w:p>
    <w:p w:rsidR="00702F55" w:rsidRPr="00702F55" w:rsidRDefault="00702F55" w:rsidP="00702F55">
      <w:pPr>
        <w:spacing w:after="0" w:line="240" w:lineRule="auto"/>
        <w:jc w:val="center"/>
        <w:rPr>
          <w:rFonts w:ascii="Arial" w:eastAsia="Calibri" w:hAnsi="Arial" w:cs="Arial"/>
          <w:b/>
          <w:bCs/>
          <w:sz w:val="24"/>
          <w:szCs w:val="24"/>
        </w:rPr>
      </w:pPr>
      <w:r w:rsidRPr="00702F55">
        <w:rPr>
          <w:rFonts w:ascii="Arial" w:eastAsia="Calibri" w:hAnsi="Arial" w:cs="Arial"/>
          <w:b/>
          <w:bCs/>
          <w:sz w:val="24"/>
          <w:szCs w:val="24"/>
        </w:rPr>
        <w:t>DIRECTOR EXECUTIV</w:t>
      </w:r>
    </w:p>
    <w:p w:rsidR="00702F55" w:rsidRPr="00702F55" w:rsidRDefault="00F37654" w:rsidP="00702F55">
      <w:pPr>
        <w:spacing w:after="0" w:line="360" w:lineRule="auto"/>
        <w:jc w:val="center"/>
        <w:rPr>
          <w:rFonts w:ascii="Arial" w:eastAsia="Calibri" w:hAnsi="Arial" w:cs="Arial"/>
          <w:b/>
          <w:sz w:val="24"/>
          <w:szCs w:val="24"/>
        </w:rPr>
      </w:pPr>
      <w:r>
        <w:rPr>
          <w:rFonts w:ascii="Arial" w:eastAsia="Calibri" w:hAnsi="Arial" w:cs="Arial"/>
          <w:b/>
          <w:sz w:val="24"/>
          <w:szCs w:val="24"/>
        </w:rPr>
        <w:t xml:space="preserve"> </w:t>
      </w:r>
    </w:p>
    <w:p w:rsidR="00702F55" w:rsidRPr="00702F55" w:rsidRDefault="00702F55" w:rsidP="00702F55">
      <w:pPr>
        <w:spacing w:after="0" w:line="360" w:lineRule="auto"/>
        <w:jc w:val="center"/>
        <w:rPr>
          <w:rFonts w:ascii="Arial" w:eastAsia="Calibri" w:hAnsi="Arial" w:cs="Arial"/>
          <w:b/>
          <w:bCs/>
          <w:sz w:val="24"/>
          <w:szCs w:val="24"/>
        </w:rPr>
      </w:pPr>
    </w:p>
    <w:p w:rsidR="00702F55" w:rsidRPr="00702F55" w:rsidRDefault="00702F55" w:rsidP="00702F55">
      <w:pPr>
        <w:spacing w:after="0" w:line="240" w:lineRule="auto"/>
        <w:ind w:firstLine="708"/>
        <w:jc w:val="both"/>
        <w:rPr>
          <w:rFonts w:ascii="Arial" w:eastAsia="Calibri" w:hAnsi="Arial" w:cs="Arial"/>
          <w:b/>
          <w:bCs/>
          <w:sz w:val="24"/>
          <w:szCs w:val="24"/>
        </w:rPr>
      </w:pPr>
      <w:r w:rsidRPr="00702F55">
        <w:rPr>
          <w:rFonts w:ascii="Arial" w:eastAsia="Calibri" w:hAnsi="Arial" w:cs="Arial"/>
          <w:b/>
          <w:bCs/>
          <w:sz w:val="24"/>
          <w:szCs w:val="24"/>
        </w:rPr>
        <w:t xml:space="preserve">Şef serviciu, </w:t>
      </w:r>
    </w:p>
    <w:p w:rsidR="00702F55" w:rsidRPr="00702F55" w:rsidRDefault="00702F55" w:rsidP="00702F55">
      <w:pPr>
        <w:spacing w:after="0" w:line="240" w:lineRule="auto"/>
        <w:jc w:val="both"/>
        <w:rPr>
          <w:rFonts w:ascii="Arial" w:eastAsia="Calibri" w:hAnsi="Arial" w:cs="Arial"/>
          <w:b/>
          <w:sz w:val="24"/>
          <w:szCs w:val="24"/>
        </w:rPr>
      </w:pPr>
      <w:r w:rsidRPr="00702F55">
        <w:rPr>
          <w:rFonts w:ascii="Arial" w:eastAsia="Calibri" w:hAnsi="Arial" w:cs="Arial"/>
          <w:b/>
          <w:sz w:val="24"/>
          <w:szCs w:val="24"/>
        </w:rPr>
        <w:t xml:space="preserve">Avize, Acorduri, Autorizații   </w:t>
      </w:r>
    </w:p>
    <w:p w:rsidR="00702F55" w:rsidRPr="00702F55" w:rsidRDefault="00F37654" w:rsidP="00702F55">
      <w:pPr>
        <w:spacing w:after="0" w:line="240" w:lineRule="auto"/>
        <w:jc w:val="both"/>
        <w:rPr>
          <w:rFonts w:ascii="Arial" w:eastAsia="Calibri" w:hAnsi="Arial" w:cs="Arial"/>
          <w:b/>
          <w:bCs/>
          <w:sz w:val="24"/>
          <w:szCs w:val="24"/>
        </w:rPr>
      </w:pPr>
      <w:r>
        <w:rPr>
          <w:rFonts w:ascii="Arial" w:eastAsia="Calibri" w:hAnsi="Arial" w:cs="Arial"/>
          <w:sz w:val="24"/>
          <w:szCs w:val="24"/>
        </w:rPr>
        <w:t xml:space="preserve"> </w:t>
      </w:r>
      <w:r w:rsidR="00702F55" w:rsidRPr="00702F55">
        <w:rPr>
          <w:rFonts w:ascii="Arial" w:eastAsia="Calibri" w:hAnsi="Arial" w:cs="Arial"/>
          <w:b/>
          <w:bCs/>
          <w:sz w:val="24"/>
          <w:szCs w:val="24"/>
        </w:rPr>
        <w:tab/>
      </w:r>
      <w:r w:rsidR="00702F55" w:rsidRPr="00702F55">
        <w:rPr>
          <w:rFonts w:ascii="Arial" w:eastAsia="Calibri" w:hAnsi="Arial" w:cs="Arial"/>
          <w:b/>
          <w:bCs/>
          <w:sz w:val="24"/>
          <w:szCs w:val="24"/>
        </w:rPr>
        <w:tab/>
      </w:r>
      <w:r w:rsidR="00702F55" w:rsidRPr="00702F55">
        <w:rPr>
          <w:rFonts w:ascii="Arial" w:eastAsia="Calibri" w:hAnsi="Arial" w:cs="Arial"/>
          <w:b/>
          <w:bCs/>
          <w:sz w:val="24"/>
          <w:szCs w:val="24"/>
        </w:rPr>
        <w:tab/>
      </w:r>
      <w:r w:rsidR="00702F55" w:rsidRPr="00702F55">
        <w:rPr>
          <w:rFonts w:ascii="Arial" w:eastAsia="Calibri" w:hAnsi="Arial" w:cs="Arial"/>
          <w:b/>
          <w:bCs/>
          <w:sz w:val="24"/>
          <w:szCs w:val="24"/>
        </w:rPr>
        <w:tab/>
      </w:r>
      <w:r w:rsidR="00702F55" w:rsidRPr="00702F55">
        <w:rPr>
          <w:rFonts w:ascii="Arial" w:eastAsia="Calibri" w:hAnsi="Arial" w:cs="Arial"/>
          <w:b/>
          <w:bCs/>
          <w:sz w:val="24"/>
          <w:szCs w:val="24"/>
        </w:rPr>
        <w:tab/>
      </w:r>
      <w:r w:rsidR="00702F55" w:rsidRPr="00702F55">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Pr>
          <w:rFonts w:ascii="Arial" w:eastAsia="Calibri" w:hAnsi="Arial" w:cs="Arial"/>
          <w:b/>
          <w:bCs/>
          <w:sz w:val="24"/>
          <w:szCs w:val="24"/>
        </w:rPr>
        <w:tab/>
      </w:r>
      <w:r w:rsidR="00702F55" w:rsidRPr="00702F55">
        <w:rPr>
          <w:rFonts w:ascii="Arial" w:eastAsia="Calibri" w:hAnsi="Arial" w:cs="Arial"/>
          <w:b/>
          <w:bCs/>
          <w:sz w:val="24"/>
          <w:szCs w:val="24"/>
        </w:rPr>
        <w:t xml:space="preserve">Întocmit, </w:t>
      </w:r>
    </w:p>
    <w:p w:rsidR="00702F55" w:rsidRPr="00702F55" w:rsidRDefault="00F37654" w:rsidP="00702F55">
      <w:pPr>
        <w:spacing w:after="0" w:line="240" w:lineRule="auto"/>
        <w:ind w:left="5664" w:firstLine="708"/>
        <w:jc w:val="both"/>
        <w:rPr>
          <w:rFonts w:ascii="Arial" w:eastAsia="Calibri" w:hAnsi="Arial" w:cs="Arial"/>
          <w:b/>
          <w:bCs/>
          <w:sz w:val="24"/>
          <w:szCs w:val="24"/>
        </w:rPr>
      </w:pPr>
      <w:r>
        <w:rPr>
          <w:rFonts w:ascii="Arial" w:eastAsia="Calibri" w:hAnsi="Arial" w:cs="Arial"/>
          <w:sz w:val="24"/>
          <w:szCs w:val="24"/>
        </w:rPr>
        <w:t xml:space="preserve"> </w:t>
      </w:r>
    </w:p>
    <w:p w:rsidR="00702F55" w:rsidRPr="00702F55" w:rsidRDefault="00702F55" w:rsidP="00702F55">
      <w:pPr>
        <w:spacing w:after="0" w:line="360" w:lineRule="auto"/>
        <w:ind w:left="5664" w:firstLine="708"/>
        <w:jc w:val="both"/>
        <w:rPr>
          <w:rFonts w:ascii="Arial" w:eastAsia="Calibri" w:hAnsi="Arial" w:cs="Arial"/>
          <w:bCs/>
          <w:sz w:val="24"/>
          <w:szCs w:val="24"/>
        </w:rPr>
      </w:pPr>
      <w:r w:rsidRPr="00702F55">
        <w:rPr>
          <w:rFonts w:ascii="Arial" w:eastAsia="Calibri" w:hAnsi="Arial" w:cs="Arial"/>
          <w:b/>
          <w:bCs/>
          <w:sz w:val="24"/>
          <w:szCs w:val="24"/>
        </w:rPr>
        <w:t xml:space="preserve">         </w:t>
      </w:r>
      <w:r w:rsidRPr="00702F55">
        <w:rPr>
          <w:rFonts w:ascii="Arial" w:eastAsia="Calibri" w:hAnsi="Arial" w:cs="Arial"/>
          <w:bCs/>
          <w:sz w:val="24"/>
          <w:szCs w:val="24"/>
        </w:rPr>
        <w:t xml:space="preserve">      </w:t>
      </w:r>
    </w:p>
    <w:p w:rsidR="00702F55" w:rsidRPr="00702F55" w:rsidRDefault="00702F55" w:rsidP="00702F55">
      <w:pPr>
        <w:rPr>
          <w:rFonts w:ascii="Arial" w:eastAsia="Calibri" w:hAnsi="Arial" w:cs="Arial"/>
          <w:szCs w:val="24"/>
          <w:lang w:val="en-US"/>
        </w:rPr>
      </w:pPr>
    </w:p>
    <w:p w:rsidR="001E5C4D" w:rsidRPr="00702F55" w:rsidRDefault="001E5C4D">
      <w:pPr>
        <w:rPr>
          <w:rFonts w:ascii="Arial" w:hAnsi="Arial" w:cs="Arial"/>
        </w:rPr>
      </w:pPr>
    </w:p>
    <w:sectPr w:rsidR="001E5C4D" w:rsidRPr="00702F55" w:rsidSect="00702F55">
      <w:footerReference w:type="even" r:id="rId7"/>
      <w:footerReference w:type="default" r:id="rId8"/>
      <w:headerReference w:type="first" r:id="rId9"/>
      <w:footerReference w:type="first" r:id="rId10"/>
      <w:pgSz w:w="11907" w:h="16840" w:code="9"/>
      <w:pgMar w:top="907" w:right="1247" w:bottom="907" w:left="1247"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263" w:rsidRDefault="00C82263" w:rsidP="00C82263">
      <w:pPr>
        <w:spacing w:after="0" w:line="240" w:lineRule="auto"/>
      </w:pPr>
      <w:r>
        <w:separator/>
      </w:r>
    </w:p>
  </w:endnote>
  <w:endnote w:type="continuationSeparator" w:id="0">
    <w:p w:rsidR="00C82263" w:rsidRDefault="00C82263" w:rsidP="00C82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55" w:rsidRDefault="00C82263" w:rsidP="00702F55">
    <w:pPr>
      <w:pStyle w:val="Footer"/>
      <w:framePr w:wrap="around" w:vAnchor="text" w:hAnchor="margin" w:xAlign="right" w:y="1"/>
      <w:rPr>
        <w:rStyle w:val="PageNumber"/>
      </w:rPr>
    </w:pPr>
    <w:r>
      <w:rPr>
        <w:rStyle w:val="PageNumber"/>
      </w:rPr>
      <w:fldChar w:fldCharType="begin"/>
    </w:r>
    <w:r w:rsidR="00702F55">
      <w:rPr>
        <w:rStyle w:val="PageNumber"/>
      </w:rPr>
      <w:instrText xml:space="preserve">PAGE  </w:instrText>
    </w:r>
    <w:r>
      <w:rPr>
        <w:rStyle w:val="PageNumber"/>
      </w:rPr>
      <w:fldChar w:fldCharType="separate"/>
    </w:r>
    <w:r w:rsidR="00F37654">
      <w:rPr>
        <w:rStyle w:val="PageNumber"/>
        <w:noProof/>
      </w:rPr>
      <w:t>3</w:t>
    </w:r>
    <w:r>
      <w:rPr>
        <w:rStyle w:val="PageNumber"/>
      </w:rPr>
      <w:fldChar w:fldCharType="end"/>
    </w:r>
  </w:p>
  <w:p w:rsidR="00702F55" w:rsidRDefault="00702F55" w:rsidP="00702F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01996"/>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8087363"/>
        </w:sdtPr>
        <w:sdtContent>
          <w:p w:rsidR="00702F55" w:rsidRPr="007E249B" w:rsidRDefault="00702F55" w:rsidP="00702F55">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702F55" w:rsidRPr="007E249B" w:rsidRDefault="00702F55" w:rsidP="00702F55">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702F55" w:rsidRDefault="00702F55" w:rsidP="00702F55">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702F55" w:rsidRPr="002A3904" w:rsidRDefault="00702F55" w:rsidP="00702F55">
        <w:pPr>
          <w:pStyle w:val="Footer"/>
          <w:pBdr>
            <w:top w:val="single" w:sz="4" w:space="1" w:color="auto"/>
          </w:pBdr>
          <w:jc w:val="center"/>
        </w:pPr>
        <w:r>
          <w:t xml:space="preserve"> </w:t>
        </w:r>
        <w:fldSimple w:instr=" PAGE   \* MERGEFORMAT ">
          <w:r w:rsidR="00AD1053">
            <w:rPr>
              <w:noProof/>
            </w:rPr>
            <w:t>9</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226721980"/>
    </w:sdtPr>
    <w:sdtContent>
      <w:sdt>
        <w:sdtPr>
          <w:rPr>
            <w:rFonts w:ascii="Arial" w:hAnsi="Arial" w:cs="Arial"/>
            <w:sz w:val="20"/>
            <w:szCs w:val="20"/>
          </w:rPr>
          <w:alias w:val="Câmp editabil text"/>
          <w:tag w:val="CampEditabil"/>
          <w:id w:val="8087361"/>
        </w:sdtPr>
        <w:sdtContent>
          <w:p w:rsidR="00702F55" w:rsidRPr="007E249B" w:rsidRDefault="00702F55" w:rsidP="00702F55">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702F55" w:rsidRPr="007E249B" w:rsidRDefault="00702F55" w:rsidP="00702F55">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702F55" w:rsidRDefault="00702F55" w:rsidP="00702F55">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702F55" w:rsidRPr="002A3904" w:rsidRDefault="00C82263" w:rsidP="00702F55">
        <w:pPr>
          <w:pStyle w:val="Footer"/>
          <w:pBdr>
            <w:top w:val="single" w:sz="4" w:space="1" w:color="auto"/>
          </w:pBd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263" w:rsidRDefault="00C82263" w:rsidP="00C82263">
      <w:pPr>
        <w:spacing w:after="0" w:line="240" w:lineRule="auto"/>
      </w:pPr>
      <w:r>
        <w:separator/>
      </w:r>
    </w:p>
  </w:footnote>
  <w:footnote w:type="continuationSeparator" w:id="0">
    <w:p w:rsidR="00C82263" w:rsidRDefault="00C82263" w:rsidP="00C822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55" w:rsidRPr="002C710A" w:rsidRDefault="00C82263" w:rsidP="00702F55">
    <w:pPr>
      <w:pStyle w:val="Header"/>
      <w:tabs>
        <w:tab w:val="clear" w:pos="4680"/>
        <w:tab w:val="clear" w:pos="9360"/>
        <w:tab w:val="left" w:pos="9000"/>
      </w:tabs>
      <w:jc w:val="center"/>
      <w:rPr>
        <w:rFonts w:ascii="Arial" w:hAnsi="Arial" w:cs="Arial"/>
        <w:color w:val="00214E"/>
        <w:sz w:val="32"/>
        <w:szCs w:val="32"/>
        <w:lang w:val="ro-RO"/>
      </w:rPr>
    </w:pPr>
    <w:r w:rsidRPr="00C82263">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8.25pt;margin-top:13.4pt;width:52pt;height:43.8pt;z-index:-251658240">
          <v:imagedata r:id="rId1" o:title=""/>
        </v:shape>
        <o:OLEObject Type="Embed" ProgID="CorelDRAW.Graphic.13" ShapeID="_x0000_s1026" DrawAspect="Content" ObjectID="_1546848631" r:id="rId2"/>
      </w:pict>
    </w:r>
    <w:r w:rsidR="00702F55">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702F55" w:rsidRPr="00A75327">
      <w:rPr>
        <w:lang w:val="ro-RO"/>
      </w:rPr>
      <w:tab/>
      <w:t xml:space="preserve">   </w:t>
    </w:r>
    <w:sdt>
      <w:sdtPr>
        <w:rPr>
          <w:lang w:val="ro-RO"/>
        </w:rPr>
        <w:alias w:val="Câmp editabil text"/>
        <w:tag w:val="CampEditabil"/>
        <w:id w:val="-239953112"/>
      </w:sdtPr>
      <w:sdtContent>
        <w:r w:rsidR="00702F55" w:rsidRPr="002C710A">
          <w:rPr>
            <w:rFonts w:ascii="Arial" w:hAnsi="Arial" w:cs="Arial"/>
            <w:b/>
            <w:color w:val="00214E"/>
            <w:sz w:val="32"/>
            <w:szCs w:val="32"/>
            <w:lang w:val="ro-RO"/>
          </w:rPr>
          <w:t>Minister</w:t>
        </w:r>
        <w:r w:rsidR="00702F55">
          <w:rPr>
            <w:rFonts w:ascii="Arial" w:hAnsi="Arial" w:cs="Arial"/>
            <w:b/>
            <w:color w:val="00214E"/>
            <w:sz w:val="32"/>
            <w:szCs w:val="32"/>
            <w:lang w:val="ro-RO"/>
          </w:rPr>
          <w:t>ul Mediului</w:t>
        </w:r>
      </w:sdtContent>
    </w:sdt>
  </w:p>
  <w:p w:rsidR="00702F55" w:rsidRPr="002C710A" w:rsidRDefault="00C82263" w:rsidP="00702F55">
    <w:pPr>
      <w:tabs>
        <w:tab w:val="left" w:pos="3270"/>
      </w:tabs>
      <w:spacing w:after="0"/>
      <w:jc w:val="center"/>
      <w:rPr>
        <w:rFonts w:ascii="Arial" w:hAnsi="Arial" w:cs="Arial"/>
        <w:sz w:val="36"/>
        <w:szCs w:val="36"/>
      </w:rPr>
    </w:pPr>
    <w:sdt>
      <w:sdtPr>
        <w:rPr>
          <w:rFonts w:ascii="Arial" w:hAnsi="Arial" w:cs="Arial"/>
          <w:b/>
          <w:color w:val="00214E"/>
          <w:sz w:val="36"/>
          <w:szCs w:val="36"/>
        </w:rPr>
        <w:alias w:val="Câmp editabil text"/>
        <w:tag w:val="CampEditabil"/>
        <w:id w:val="9953028"/>
      </w:sdtPr>
      <w:sdtContent>
        <w:r w:rsidR="00702F55" w:rsidRPr="002C710A">
          <w:rPr>
            <w:rFonts w:ascii="Arial" w:hAnsi="Arial" w:cs="Arial"/>
            <w:b/>
            <w:color w:val="00214E"/>
            <w:sz w:val="36"/>
            <w:szCs w:val="36"/>
          </w:rPr>
          <w:t>Agenţia Naţională pentru Protecţia Mediului</w:t>
        </w:r>
      </w:sdtContent>
    </w:sdt>
  </w:p>
  <w:p w:rsidR="00702F55" w:rsidRPr="003167DA" w:rsidRDefault="00702F55" w:rsidP="00702F55">
    <w:pPr>
      <w:keepNext/>
      <w:spacing w:after="0" w:line="240" w:lineRule="auto"/>
      <w:jc w:val="center"/>
      <w:outlineLvl w:val="0"/>
      <w:rPr>
        <w:rFonts w:ascii="Times New Roman" w:eastAsia="Times New Roman" w:hAnsi="Times New Roman"/>
        <w:b/>
        <w:bCs/>
        <w:sz w:val="20"/>
        <w:szCs w:val="20"/>
        <w:lang w:eastAsia="ro-RO"/>
      </w:rPr>
    </w:pPr>
  </w:p>
  <w:p w:rsidR="00702F55" w:rsidRPr="0043224D" w:rsidRDefault="00702F55" w:rsidP="00702F55">
    <w:pPr>
      <w:keepNext/>
      <w:spacing w:after="0" w:line="240" w:lineRule="auto"/>
      <w:jc w:val="center"/>
      <w:outlineLvl w:val="0"/>
      <w:rPr>
        <w:rFonts w:ascii="Times New Roman" w:eastAsia="Times New Roman" w:hAnsi="Times New Roman"/>
        <w:b/>
        <w:bCs/>
        <w:sz w:val="16"/>
        <w:szCs w:val="16"/>
        <w:lang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702F55" w:rsidRPr="00A75327" w:rsidTr="00702F55">
      <w:trPr>
        <w:trHeight w:val="692"/>
        <w:jc w:val="center"/>
      </w:trPr>
      <w:tc>
        <w:tcPr>
          <w:tcW w:w="9747" w:type="dxa"/>
          <w:shd w:val="clear" w:color="auto" w:fill="auto"/>
          <w:vAlign w:val="center"/>
        </w:tcPr>
        <w:p w:rsidR="00702F55" w:rsidRPr="002C710A" w:rsidRDefault="00C82263" w:rsidP="00702F55">
          <w:pPr>
            <w:spacing w:after="0"/>
            <w:ind w:right="252"/>
            <w:jc w:val="center"/>
            <w:rPr>
              <w:rFonts w:ascii="Arial" w:hAnsi="Arial" w:cs="Arial"/>
              <w:b/>
              <w:bCs/>
              <w:color w:val="FFFFFF"/>
              <w:sz w:val="28"/>
              <w:szCs w:val="28"/>
            </w:rPr>
          </w:pPr>
          <w:sdt>
            <w:sdtPr>
              <w:rPr>
                <w:rFonts w:ascii="Arial" w:hAnsi="Arial" w:cs="Arial"/>
                <w:b/>
                <w:bCs/>
                <w:color w:val="FFFFFF"/>
                <w:sz w:val="28"/>
                <w:szCs w:val="28"/>
              </w:rPr>
              <w:alias w:val="Câmp editabil text"/>
              <w:tag w:val="CampEditabil"/>
              <w:id w:val="-789587884"/>
            </w:sdtPr>
            <w:sdtContent>
              <w:r w:rsidR="00702F55" w:rsidRPr="002C710A">
                <w:rPr>
                  <w:rFonts w:ascii="Arial" w:hAnsi="Arial" w:cs="Arial"/>
                  <w:b/>
                  <w:bCs/>
                  <w:color w:val="000000" w:themeColor="text1"/>
                  <w:sz w:val="28"/>
                  <w:szCs w:val="28"/>
                </w:rPr>
                <w:t xml:space="preserve">AGENŢIA PENTRU PROTECŢIA MEDIULUI </w:t>
              </w:r>
              <w:r w:rsidR="00702F55">
                <w:rPr>
                  <w:rFonts w:ascii="Arial" w:hAnsi="Arial" w:cs="Arial"/>
                  <w:b/>
                  <w:bCs/>
                  <w:color w:val="000000" w:themeColor="text1"/>
                  <w:sz w:val="28"/>
                  <w:szCs w:val="28"/>
                </w:rPr>
                <w:t xml:space="preserve">SUCEAVA </w:t>
              </w:r>
            </w:sdtContent>
          </w:sdt>
        </w:p>
      </w:tc>
    </w:tr>
  </w:tbl>
  <w:p w:rsidR="00702F55" w:rsidRPr="0090788F" w:rsidRDefault="00702F55" w:rsidP="00702F55">
    <w:pPr>
      <w:spacing w:after="0" w:line="240" w:lineRule="auto"/>
      <w:ind w:firstLine="720"/>
      <w:jc w:val="center"/>
      <w:rPr>
        <w:rFonts w:ascii="Verdana" w:hAnsi="Verdana"/>
        <w:b/>
        <w:color w:val="0000FF"/>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E200C7"/>
    <w:multiLevelType w:val="hybridMultilevel"/>
    <w:tmpl w:val="1DEC33B0"/>
    <w:lvl w:ilvl="0" w:tplc="096846D8">
      <w:start w:val="4"/>
      <w:numFmt w:val="bullet"/>
      <w:lvlText w:val="-"/>
      <w:lvlJc w:val="left"/>
      <w:pPr>
        <w:ind w:left="720" w:hanging="360"/>
      </w:pPr>
      <w:rPr>
        <w:rFonts w:ascii="Arial" w:eastAsia="Calibri" w:hAnsi="Arial" w:cs="Arial"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0E49E3"/>
    <w:multiLevelType w:val="hybridMultilevel"/>
    <w:tmpl w:val="A5A4FCAA"/>
    <w:lvl w:ilvl="0" w:tplc="76ECC0A8">
      <w:start w:val="8"/>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3"/>
  </w:num>
  <w:num w:numId="3">
    <w:abstractNumId w:val="9"/>
  </w:num>
  <w:num w:numId="4">
    <w:abstractNumId w:val="8"/>
  </w:num>
  <w:num w:numId="5">
    <w:abstractNumId w:val="10"/>
  </w:num>
  <w:num w:numId="6">
    <w:abstractNumId w:val="7"/>
  </w:num>
  <w:num w:numId="7">
    <w:abstractNumId w:val="0"/>
  </w:num>
  <w:num w:numId="8">
    <w:abstractNumId w:val="2"/>
  </w:num>
  <w:num w:numId="9">
    <w:abstractNumId w:val="1"/>
  </w:num>
  <w:num w:numId="10">
    <w:abstractNumId w:val="4"/>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02F55"/>
    <w:rsid w:val="00027FB2"/>
    <w:rsid w:val="00132D03"/>
    <w:rsid w:val="001E5C4D"/>
    <w:rsid w:val="00283F2E"/>
    <w:rsid w:val="002D7855"/>
    <w:rsid w:val="003A10EB"/>
    <w:rsid w:val="0045646C"/>
    <w:rsid w:val="00470002"/>
    <w:rsid w:val="00702F55"/>
    <w:rsid w:val="00715F4D"/>
    <w:rsid w:val="0080564B"/>
    <w:rsid w:val="009971A7"/>
    <w:rsid w:val="00A54B0C"/>
    <w:rsid w:val="00AA4BE0"/>
    <w:rsid w:val="00AD1053"/>
    <w:rsid w:val="00B73417"/>
    <w:rsid w:val="00BE723D"/>
    <w:rsid w:val="00C82263"/>
    <w:rsid w:val="00CE3D1F"/>
    <w:rsid w:val="00D374FF"/>
    <w:rsid w:val="00EA0483"/>
    <w:rsid w:val="00EA35B3"/>
    <w:rsid w:val="00EB36FC"/>
    <w:rsid w:val="00F3765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C4D"/>
  </w:style>
  <w:style w:type="paragraph" w:styleId="Heading1">
    <w:name w:val="heading 1"/>
    <w:basedOn w:val="Normal"/>
    <w:next w:val="Normal"/>
    <w:link w:val="Heading1Char"/>
    <w:qFormat/>
    <w:rsid w:val="00702F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02F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702F55"/>
    <w:pPr>
      <w:keepNext/>
      <w:numPr>
        <w:numId w:val="5"/>
      </w:numPr>
      <w:spacing w:before="240" w:after="60"/>
      <w:outlineLvl w:val="2"/>
    </w:pPr>
    <w:rPr>
      <w:rFonts w:ascii="Arial" w:eastAsia="SimSun" w:hAnsi="Arial" w:cs="Times New Roman"/>
      <w:b/>
      <w:bCs/>
      <w:sz w:val="24"/>
      <w:szCs w:val="26"/>
      <w:lang w:val="en-US"/>
    </w:rPr>
  </w:style>
  <w:style w:type="paragraph" w:styleId="Heading4">
    <w:name w:val="heading 4"/>
    <w:basedOn w:val="Normal"/>
    <w:next w:val="Normal"/>
    <w:link w:val="Heading4Char"/>
    <w:qFormat/>
    <w:rsid w:val="00702F55"/>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unhideWhenUsed/>
    <w:qFormat/>
    <w:rsid w:val="00702F55"/>
    <w:pPr>
      <w:spacing w:before="240" w:after="60"/>
      <w:outlineLvl w:val="4"/>
    </w:pPr>
    <w:rPr>
      <w:rFonts w:ascii="Calibri" w:eastAsia="SimSun" w:hAnsi="Calibri" w:cs="Times New Roman"/>
      <w:b/>
      <w:bCs/>
      <w:i/>
      <w:iCs/>
      <w:sz w:val="26"/>
      <w:szCs w:val="26"/>
      <w:lang w:val="en-US"/>
    </w:rPr>
  </w:style>
  <w:style w:type="paragraph" w:styleId="Heading6">
    <w:name w:val="heading 6"/>
    <w:basedOn w:val="Normal"/>
    <w:next w:val="Normal"/>
    <w:link w:val="Heading6Char"/>
    <w:qFormat/>
    <w:rsid w:val="00702F55"/>
    <w:pPr>
      <w:keepNext/>
      <w:spacing w:after="0" w:line="240" w:lineRule="auto"/>
      <w:jc w:val="both"/>
      <w:outlineLvl w:val="5"/>
    </w:pPr>
    <w:rPr>
      <w:rFonts w:ascii="Arial" w:eastAsia="Times New Roman" w:hAnsi="Arial" w:cs="Arial"/>
      <w:b/>
      <w:bCs/>
      <w:spacing w:val="10"/>
      <w:sz w:val="24"/>
      <w:szCs w:val="24"/>
    </w:rPr>
  </w:style>
  <w:style w:type="paragraph" w:styleId="Heading7">
    <w:name w:val="heading 7"/>
    <w:basedOn w:val="Normal"/>
    <w:next w:val="Normal"/>
    <w:link w:val="Heading7Char"/>
    <w:qFormat/>
    <w:rsid w:val="00702F55"/>
    <w:pPr>
      <w:spacing w:before="240" w:after="60" w:line="240" w:lineRule="auto"/>
      <w:outlineLvl w:val="6"/>
    </w:pPr>
    <w:rPr>
      <w:rFonts w:ascii="Times New Roman" w:eastAsia="Times New Roman" w:hAnsi="Times New Roman" w:cs="Times New Roman"/>
      <w:sz w:val="24"/>
      <w:szCs w:val="24"/>
      <w:lang w:val="en-US"/>
    </w:rPr>
  </w:style>
  <w:style w:type="paragraph" w:styleId="Heading9">
    <w:name w:val="heading 9"/>
    <w:basedOn w:val="Normal"/>
    <w:next w:val="Normal"/>
    <w:link w:val="Heading9Char"/>
    <w:qFormat/>
    <w:rsid w:val="00702F55"/>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F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702F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02F55"/>
    <w:rPr>
      <w:rFonts w:ascii="Arial" w:eastAsia="SimSun" w:hAnsi="Arial" w:cs="Times New Roman"/>
      <w:b/>
      <w:bCs/>
      <w:sz w:val="24"/>
      <w:szCs w:val="26"/>
      <w:lang w:val="en-US"/>
    </w:rPr>
  </w:style>
  <w:style w:type="character" w:customStyle="1" w:styleId="Heading4Char">
    <w:name w:val="Heading 4 Char"/>
    <w:basedOn w:val="DefaultParagraphFont"/>
    <w:link w:val="Heading4"/>
    <w:rsid w:val="00702F55"/>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702F55"/>
    <w:rPr>
      <w:rFonts w:ascii="Calibri" w:eastAsia="SimSun" w:hAnsi="Calibri" w:cs="Times New Roman"/>
      <w:b/>
      <w:bCs/>
      <w:i/>
      <w:iCs/>
      <w:sz w:val="26"/>
      <w:szCs w:val="26"/>
      <w:lang w:val="en-US"/>
    </w:rPr>
  </w:style>
  <w:style w:type="character" w:customStyle="1" w:styleId="Heading6Char">
    <w:name w:val="Heading 6 Char"/>
    <w:basedOn w:val="DefaultParagraphFont"/>
    <w:link w:val="Heading6"/>
    <w:rsid w:val="00702F55"/>
    <w:rPr>
      <w:rFonts w:ascii="Arial" w:eastAsia="Times New Roman" w:hAnsi="Arial" w:cs="Arial"/>
      <w:b/>
      <w:bCs/>
      <w:spacing w:val="10"/>
      <w:sz w:val="24"/>
      <w:szCs w:val="24"/>
    </w:rPr>
  </w:style>
  <w:style w:type="character" w:customStyle="1" w:styleId="Heading7Char">
    <w:name w:val="Heading 7 Char"/>
    <w:basedOn w:val="DefaultParagraphFont"/>
    <w:link w:val="Heading7"/>
    <w:rsid w:val="00702F55"/>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702F55"/>
    <w:rPr>
      <w:rFonts w:ascii="Arial" w:eastAsia="Times New Roman" w:hAnsi="Arial" w:cs="Arial"/>
      <w:spacing w:val="10"/>
      <w:lang w:val="en-AU"/>
    </w:rPr>
  </w:style>
  <w:style w:type="numbering" w:customStyle="1" w:styleId="NoList1">
    <w:name w:val="No List1"/>
    <w:next w:val="NoList"/>
    <w:uiPriority w:val="99"/>
    <w:semiHidden/>
    <w:unhideWhenUsed/>
    <w:rsid w:val="00702F55"/>
  </w:style>
  <w:style w:type="paragraph" w:styleId="Header">
    <w:name w:val="header"/>
    <w:aliases w:val="Mediu"/>
    <w:basedOn w:val="Normal"/>
    <w:link w:val="HeaderChar"/>
    <w:uiPriority w:val="99"/>
    <w:unhideWhenUsed/>
    <w:rsid w:val="00702F55"/>
    <w:pPr>
      <w:tabs>
        <w:tab w:val="center" w:pos="4680"/>
        <w:tab w:val="right" w:pos="9360"/>
      </w:tabs>
      <w:spacing w:after="0" w:line="240" w:lineRule="auto"/>
    </w:pPr>
    <w:rPr>
      <w:rFonts w:ascii="Calibri" w:eastAsia="Calibri" w:hAnsi="Calibri" w:cs="Times New Roman"/>
      <w:lang w:val="en-US"/>
    </w:rPr>
  </w:style>
  <w:style w:type="character" w:customStyle="1" w:styleId="HeaderChar">
    <w:name w:val="Header Char"/>
    <w:aliases w:val="Mediu Char"/>
    <w:basedOn w:val="DefaultParagraphFont"/>
    <w:link w:val="Header"/>
    <w:uiPriority w:val="99"/>
    <w:rsid w:val="00702F55"/>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702F55"/>
    <w:pPr>
      <w:tabs>
        <w:tab w:val="center" w:pos="4680"/>
        <w:tab w:val="right" w:pos="9360"/>
      </w:tabs>
      <w:spacing w:after="0" w:line="240" w:lineRule="auto"/>
    </w:pPr>
    <w:rPr>
      <w:rFonts w:ascii="Calibri" w:eastAsia="Calibri" w:hAnsi="Calibri" w:cs="Times New Roman"/>
      <w:lang w:val="en-US"/>
    </w:r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702F55"/>
    <w:rPr>
      <w:rFonts w:ascii="Calibri" w:eastAsia="Calibri" w:hAnsi="Calibri" w:cs="Times New Roman"/>
      <w:lang w:val="en-US"/>
    </w:rPr>
  </w:style>
  <w:style w:type="character" w:styleId="PageNumber">
    <w:name w:val="page number"/>
    <w:basedOn w:val="DefaultParagraphFont"/>
    <w:rsid w:val="00702F55"/>
  </w:style>
  <w:style w:type="paragraph" w:styleId="BalloonText">
    <w:name w:val="Balloon Text"/>
    <w:basedOn w:val="Normal"/>
    <w:link w:val="BalloonTextChar"/>
    <w:rsid w:val="00702F55"/>
    <w:rPr>
      <w:rFonts w:ascii="Tahoma" w:eastAsia="Calibri" w:hAnsi="Tahoma" w:cs="Tahoma"/>
      <w:sz w:val="16"/>
      <w:szCs w:val="16"/>
      <w:lang w:val="en-US"/>
    </w:rPr>
  </w:style>
  <w:style w:type="character" w:customStyle="1" w:styleId="BalloonTextChar">
    <w:name w:val="Balloon Text Char"/>
    <w:basedOn w:val="DefaultParagraphFont"/>
    <w:link w:val="BalloonText"/>
    <w:rsid w:val="00702F55"/>
    <w:rPr>
      <w:rFonts w:ascii="Tahoma" w:eastAsia="Calibri" w:hAnsi="Tahoma" w:cs="Tahoma"/>
      <w:sz w:val="16"/>
      <w:szCs w:val="16"/>
      <w:lang w:val="en-US"/>
    </w:rPr>
  </w:style>
  <w:style w:type="paragraph" w:customStyle="1" w:styleId="CaracterCaracter2">
    <w:name w:val="Caracter Caracter2"/>
    <w:basedOn w:val="Normal"/>
    <w:rsid w:val="00702F55"/>
    <w:pPr>
      <w:spacing w:after="0" w:line="240" w:lineRule="auto"/>
    </w:pPr>
    <w:rPr>
      <w:rFonts w:ascii="Times New Roman" w:eastAsia="Times New Roman" w:hAnsi="Times New Roman" w:cs="Times New Roman"/>
      <w:sz w:val="24"/>
      <w:szCs w:val="24"/>
      <w:lang w:val="pl-PL" w:eastAsia="pl-PL"/>
    </w:rPr>
  </w:style>
  <w:style w:type="character" w:customStyle="1" w:styleId="tpt1">
    <w:name w:val="tpt1"/>
    <w:basedOn w:val="DefaultParagraphFont"/>
    <w:rsid w:val="00702F55"/>
  </w:style>
  <w:style w:type="paragraph" w:customStyle="1" w:styleId="Default">
    <w:name w:val="Default"/>
    <w:rsid w:val="00702F55"/>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
    <w:name w:val="Body Text"/>
    <w:basedOn w:val="Default"/>
    <w:next w:val="Default"/>
    <w:link w:val="BodyTextChar"/>
    <w:rsid w:val="00702F55"/>
    <w:rPr>
      <w:rFonts w:cs="Times New Roman"/>
      <w:color w:val="auto"/>
    </w:rPr>
  </w:style>
  <w:style w:type="character" w:customStyle="1" w:styleId="BodyTextChar">
    <w:name w:val="Body Text Char"/>
    <w:basedOn w:val="DefaultParagraphFont"/>
    <w:link w:val="BodyText"/>
    <w:rsid w:val="00702F55"/>
    <w:rPr>
      <w:rFonts w:ascii="Arial" w:eastAsia="Times New Roman" w:hAnsi="Arial" w:cs="Times New Roman"/>
      <w:sz w:val="24"/>
      <w:szCs w:val="24"/>
      <w:lang w:val="en-US"/>
    </w:rPr>
  </w:style>
  <w:style w:type="character" w:customStyle="1" w:styleId="tpa1">
    <w:name w:val="tpa1"/>
    <w:basedOn w:val="DefaultParagraphFont"/>
    <w:rsid w:val="00702F55"/>
  </w:style>
  <w:style w:type="character" w:customStyle="1" w:styleId="do1">
    <w:name w:val="do1"/>
    <w:rsid w:val="00702F55"/>
    <w:rPr>
      <w:b/>
      <w:bCs/>
      <w:sz w:val="26"/>
      <w:szCs w:val="26"/>
    </w:rPr>
  </w:style>
  <w:style w:type="paragraph" w:customStyle="1" w:styleId="CharCharCaracterCaracter">
    <w:name w:val="Char Char Caracter Caracter"/>
    <w:basedOn w:val="Normal"/>
    <w:rsid w:val="00702F55"/>
    <w:pPr>
      <w:spacing w:after="0" w:line="240" w:lineRule="auto"/>
    </w:pPr>
    <w:rPr>
      <w:rFonts w:ascii="Times New Roman" w:eastAsia="Times New Roman" w:hAnsi="Times New Roman" w:cs="Times New Roman"/>
      <w:sz w:val="24"/>
      <w:szCs w:val="24"/>
      <w:lang w:val="pl-PL" w:eastAsia="pl-PL"/>
    </w:rPr>
  </w:style>
  <w:style w:type="character" w:styleId="Hyperlink">
    <w:name w:val="Hyperlink"/>
    <w:rsid w:val="00702F55"/>
    <w:rPr>
      <w:color w:val="0000FF"/>
      <w:u w:val="single"/>
    </w:rPr>
  </w:style>
  <w:style w:type="character" w:customStyle="1" w:styleId="tal1">
    <w:name w:val="tal1"/>
    <w:basedOn w:val="DefaultParagraphFont"/>
    <w:rsid w:val="00702F55"/>
  </w:style>
  <w:style w:type="paragraph" w:customStyle="1" w:styleId="Caracter1CharCharCaracterCharCharChar">
    <w:name w:val="Caracter1 Char Char Caracter Char Char Char"/>
    <w:basedOn w:val="Normal"/>
    <w:rsid w:val="00702F55"/>
    <w:pPr>
      <w:spacing w:after="0" w:line="240" w:lineRule="auto"/>
    </w:pPr>
    <w:rPr>
      <w:rFonts w:ascii="Times New Roman" w:eastAsia="Times New Roman" w:hAnsi="Times New Roman" w:cs="Times New Roman"/>
      <w:sz w:val="24"/>
      <w:szCs w:val="24"/>
      <w:lang w:val="pl-PL" w:eastAsia="pl-PL"/>
    </w:rPr>
  </w:style>
  <w:style w:type="paragraph" w:customStyle="1" w:styleId="CaracterCharCharCaracter">
    <w:name w:val="Caracter Char Char Caracter"/>
    <w:basedOn w:val="NormalIndent"/>
    <w:rsid w:val="00702F55"/>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702F55"/>
    <w:pPr>
      <w:ind w:left="720"/>
    </w:pPr>
    <w:rPr>
      <w:rFonts w:ascii="Calibri" w:eastAsia="Calibri" w:hAnsi="Calibri" w:cs="Times New Roman"/>
      <w:lang w:val="en-US"/>
    </w:rPr>
  </w:style>
  <w:style w:type="character" w:customStyle="1" w:styleId="CaracterCharChar1">
    <w:name w:val="Caracter Char Char1"/>
    <w:rsid w:val="00702F55"/>
    <w:rPr>
      <w:lang w:val="ro-RO" w:eastAsia="ar-SA" w:bidi="ar-SA"/>
    </w:rPr>
  </w:style>
  <w:style w:type="paragraph" w:customStyle="1" w:styleId="DGCORPTEXT">
    <w:name w:val="DG CORP TEXT"/>
    <w:basedOn w:val="Normal"/>
    <w:rsid w:val="00702F55"/>
    <w:pPr>
      <w:suppressAutoHyphens/>
      <w:autoSpaceDE w:val="0"/>
      <w:spacing w:after="0" w:line="240" w:lineRule="auto"/>
      <w:ind w:firstLine="798"/>
      <w:jc w:val="both"/>
    </w:pPr>
    <w:rPr>
      <w:rFonts w:ascii="Arial" w:eastAsia="Times New Roman" w:hAnsi="Arial" w:cs="Arial"/>
      <w:sz w:val="20"/>
      <w:szCs w:val="28"/>
      <w:lang w:eastAsia="ar-SA"/>
    </w:rPr>
  </w:style>
  <w:style w:type="paragraph" w:customStyle="1" w:styleId="INDENTCORPTEXT2CS">
    <w:name w:val="INDENT CORP TEXT 2 CS"/>
    <w:basedOn w:val="Normal"/>
    <w:rsid w:val="00702F55"/>
    <w:pPr>
      <w:suppressAutoHyphens/>
      <w:spacing w:after="0" w:line="240" w:lineRule="auto"/>
      <w:jc w:val="both"/>
    </w:pPr>
    <w:rPr>
      <w:rFonts w:ascii="Arial" w:eastAsia="Times New Roman" w:hAnsi="Arial" w:cs="Arial"/>
      <w:sz w:val="20"/>
      <w:szCs w:val="28"/>
      <w:lang w:eastAsia="ar-SA"/>
    </w:rPr>
  </w:style>
  <w:style w:type="paragraph" w:customStyle="1" w:styleId="CRINASINDENT">
    <w:name w:val="CRINAS INDENT"/>
    <w:basedOn w:val="Normal"/>
    <w:rsid w:val="00702F55"/>
    <w:pPr>
      <w:numPr>
        <w:numId w:val="2"/>
      </w:numPr>
      <w:spacing w:after="0" w:line="240" w:lineRule="auto"/>
    </w:pPr>
    <w:rPr>
      <w:rFonts w:ascii="Times New Roman" w:eastAsia="Times New Roman" w:hAnsi="Times New Roman" w:cs="Times New Roman"/>
      <w:sz w:val="24"/>
      <w:szCs w:val="24"/>
    </w:rPr>
  </w:style>
  <w:style w:type="character" w:customStyle="1" w:styleId="CaracterCharChar">
    <w:name w:val="Caracter Char Char"/>
    <w:rsid w:val="00702F55"/>
    <w:rPr>
      <w:sz w:val="16"/>
      <w:lang w:val="ro-RO" w:eastAsia="ro-RO" w:bidi="ar-SA"/>
    </w:rPr>
  </w:style>
  <w:style w:type="paragraph" w:styleId="ListBullet">
    <w:name w:val="List Bullet"/>
    <w:basedOn w:val="Normal"/>
    <w:autoRedefine/>
    <w:rsid w:val="00702F55"/>
    <w:pPr>
      <w:numPr>
        <w:numId w:val="3"/>
      </w:numPr>
      <w:spacing w:after="0" w:line="240" w:lineRule="auto"/>
      <w:jc w:val="both"/>
    </w:pPr>
    <w:rPr>
      <w:rFonts w:ascii="Arial" w:eastAsia="Times New Roman" w:hAnsi="Arial" w:cs="Arial"/>
      <w:sz w:val="24"/>
      <w:szCs w:val="20"/>
      <w:lang w:eastAsia="ro-RO"/>
    </w:rPr>
  </w:style>
  <w:style w:type="paragraph" w:customStyle="1" w:styleId="TextnormalCharCaracter">
    <w:name w:val="Text normal Char Caracter"/>
    <w:link w:val="TextnormalCharCaracterCaracter"/>
    <w:rsid w:val="00702F55"/>
    <w:pPr>
      <w:widowControl w:val="0"/>
      <w:adjustRightInd w:val="0"/>
      <w:spacing w:before="80" w:after="160" w:line="360" w:lineRule="atLeast"/>
      <w:ind w:left="1304"/>
      <w:jc w:val="both"/>
      <w:textAlignment w:val="baseline"/>
    </w:pPr>
    <w:rPr>
      <w:rFonts w:ascii="Arial" w:eastAsia="Times New Roman" w:hAnsi="Arial" w:cs="Times New Roman"/>
    </w:rPr>
  </w:style>
  <w:style w:type="character" w:customStyle="1" w:styleId="TextnormalCharCaracterCaracter">
    <w:name w:val="Text normal Char Caracter Caracter"/>
    <w:link w:val="TextnormalCharCaracter"/>
    <w:rsid w:val="00702F55"/>
    <w:rPr>
      <w:rFonts w:ascii="Arial" w:eastAsia="Times New Roman" w:hAnsi="Arial" w:cs="Times New Roman"/>
    </w:rPr>
  </w:style>
  <w:style w:type="table" w:styleId="TableGrid">
    <w:name w:val="Table Grid"/>
    <w:basedOn w:val="TableNormal"/>
    <w:uiPriority w:val="59"/>
    <w:rsid w:val="00702F55"/>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702F55"/>
    <w:rPr>
      <w:sz w:val="16"/>
      <w:szCs w:val="16"/>
    </w:rPr>
  </w:style>
  <w:style w:type="paragraph" w:styleId="CommentText">
    <w:name w:val="annotation text"/>
    <w:basedOn w:val="Normal"/>
    <w:link w:val="CommentTextChar"/>
    <w:semiHidden/>
    <w:rsid w:val="00702F55"/>
    <w:rPr>
      <w:rFonts w:ascii="Calibri" w:eastAsia="Calibri" w:hAnsi="Calibri" w:cs="Times New Roman"/>
      <w:sz w:val="20"/>
      <w:szCs w:val="20"/>
      <w:lang w:val="en-US"/>
    </w:rPr>
  </w:style>
  <w:style w:type="character" w:customStyle="1" w:styleId="CommentTextChar">
    <w:name w:val="Comment Text Char"/>
    <w:basedOn w:val="DefaultParagraphFont"/>
    <w:link w:val="CommentText"/>
    <w:semiHidden/>
    <w:rsid w:val="00702F55"/>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semiHidden/>
    <w:rsid w:val="00702F55"/>
    <w:rPr>
      <w:b/>
      <w:bCs/>
    </w:rPr>
  </w:style>
  <w:style w:type="character" w:customStyle="1" w:styleId="CommentSubjectChar">
    <w:name w:val="Comment Subject Char"/>
    <w:basedOn w:val="CommentTextChar"/>
    <w:link w:val="CommentSubject"/>
    <w:semiHidden/>
    <w:rsid w:val="00702F55"/>
    <w:rPr>
      <w:b/>
      <w:bCs/>
    </w:rPr>
  </w:style>
  <w:style w:type="paragraph" w:customStyle="1" w:styleId="Char">
    <w:name w:val="Char"/>
    <w:basedOn w:val="Normal"/>
    <w:rsid w:val="00702F55"/>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rsid w:val="00702F55"/>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rsid w:val="00702F55"/>
    <w:rPr>
      <w:rFonts w:ascii="Calibri" w:eastAsia="Calibri" w:hAnsi="Calibri" w:cs="Times New Roman"/>
      <w:lang w:val="en-US"/>
    </w:rPr>
  </w:style>
  <w:style w:type="paragraph" w:customStyle="1" w:styleId="CharChar4CaracterCaracterCharCharCaracterCaracter">
    <w:name w:val="Char Char4 Caracter Caracter Char Char Caracter Caracter"/>
    <w:basedOn w:val="Normal"/>
    <w:rsid w:val="00702F55"/>
    <w:pPr>
      <w:spacing w:after="0" w:line="240" w:lineRule="auto"/>
    </w:pPr>
    <w:rPr>
      <w:rFonts w:ascii="Times New Roman" w:eastAsia="Times New Roman" w:hAnsi="Times New Roman" w:cs="Times New Roman"/>
      <w:sz w:val="24"/>
      <w:szCs w:val="24"/>
      <w:lang w:val="pl-PL" w:eastAsia="pl-PL"/>
    </w:rPr>
  </w:style>
  <w:style w:type="character" w:styleId="FollowedHyperlink">
    <w:name w:val="FollowedHyperlink"/>
    <w:unhideWhenUsed/>
    <w:rsid w:val="00702F55"/>
    <w:rPr>
      <w:color w:val="800080"/>
      <w:u w:val="single"/>
    </w:rPr>
  </w:style>
  <w:style w:type="paragraph" w:styleId="BodyTextIndent">
    <w:name w:val="Body Text Indent"/>
    <w:basedOn w:val="Normal"/>
    <w:link w:val="BodyTextIndentChar"/>
    <w:unhideWhenUsed/>
    <w:rsid w:val="00702F55"/>
    <w:pPr>
      <w:spacing w:after="120"/>
      <w:ind w:left="360"/>
    </w:pPr>
    <w:rPr>
      <w:rFonts w:ascii="Calibri" w:eastAsia="Calibri" w:hAnsi="Calibri" w:cs="Times New Roman"/>
      <w:lang w:val="en-US"/>
    </w:rPr>
  </w:style>
  <w:style w:type="character" w:customStyle="1" w:styleId="BodyTextIndentChar">
    <w:name w:val="Body Text Indent Char"/>
    <w:basedOn w:val="DefaultParagraphFont"/>
    <w:link w:val="BodyTextIndent"/>
    <w:rsid w:val="00702F55"/>
    <w:rPr>
      <w:rFonts w:ascii="Calibri" w:eastAsia="Calibri" w:hAnsi="Calibri" w:cs="Times New Roman"/>
      <w:lang w:val="en-US"/>
    </w:rPr>
  </w:style>
  <w:style w:type="paragraph" w:styleId="BodyTextIndent3">
    <w:name w:val="Body Text Indent 3"/>
    <w:basedOn w:val="Normal"/>
    <w:link w:val="BodyTextIndent3Char"/>
    <w:unhideWhenUsed/>
    <w:rsid w:val="00702F55"/>
    <w:pPr>
      <w:spacing w:after="120"/>
      <w:ind w:left="360"/>
    </w:pPr>
    <w:rPr>
      <w:rFonts w:ascii="Calibri" w:eastAsia="Calibri" w:hAnsi="Calibri" w:cs="Times New Roman"/>
      <w:sz w:val="16"/>
      <w:szCs w:val="16"/>
      <w:lang w:val="en-US"/>
    </w:rPr>
  </w:style>
  <w:style w:type="character" w:customStyle="1" w:styleId="BodyTextIndent3Char">
    <w:name w:val="Body Text Indent 3 Char"/>
    <w:basedOn w:val="DefaultParagraphFont"/>
    <w:link w:val="BodyTextIndent3"/>
    <w:rsid w:val="00702F55"/>
    <w:rPr>
      <w:rFonts w:ascii="Calibri" w:eastAsia="Calibri" w:hAnsi="Calibri" w:cs="Times New Roman"/>
      <w:sz w:val="16"/>
      <w:szCs w:val="16"/>
      <w:lang w:val="en-US"/>
    </w:rPr>
  </w:style>
  <w:style w:type="character" w:customStyle="1" w:styleId="BulletChar">
    <w:name w:val="Bullet Char"/>
    <w:link w:val="Bullet"/>
    <w:semiHidden/>
    <w:locked/>
    <w:rsid w:val="00702F55"/>
    <w:rPr>
      <w:rFonts w:ascii="Garamond" w:eastAsia="Times New Roman" w:hAnsi="Garamond" w:cs="Garamond"/>
      <w:lang w:val="en-GB"/>
    </w:rPr>
  </w:style>
  <w:style w:type="paragraph" w:customStyle="1" w:styleId="Bullet">
    <w:name w:val="Bullet"/>
    <w:basedOn w:val="Normal"/>
    <w:link w:val="BulletChar"/>
    <w:semiHidden/>
    <w:rsid w:val="00702F55"/>
    <w:pPr>
      <w:numPr>
        <w:numId w:val="1"/>
      </w:numPr>
      <w:spacing w:after="120" w:line="300" w:lineRule="atLeast"/>
    </w:pPr>
    <w:rPr>
      <w:rFonts w:ascii="Garamond" w:eastAsia="Times New Roman" w:hAnsi="Garamond" w:cs="Garamond"/>
      <w:lang w:val="en-GB"/>
    </w:rPr>
  </w:style>
  <w:style w:type="paragraph" w:styleId="NormalWeb">
    <w:name w:val="Normal (Web)"/>
    <w:basedOn w:val="Normal"/>
    <w:link w:val="NormalWebChar"/>
    <w:rsid w:val="00702F5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link w:val="NormalWeb"/>
    <w:rsid w:val="00702F55"/>
    <w:rPr>
      <w:rFonts w:ascii="Times New Roman" w:eastAsia="Times New Roman" w:hAnsi="Times New Roman" w:cs="Times New Roman"/>
      <w:sz w:val="24"/>
      <w:szCs w:val="24"/>
      <w:lang w:val="en-US"/>
    </w:rPr>
  </w:style>
  <w:style w:type="character" w:customStyle="1" w:styleId="sttanx">
    <w:name w:val="st_tanx"/>
    <w:rsid w:val="00702F55"/>
  </w:style>
  <w:style w:type="character" w:customStyle="1" w:styleId="ln2acttitlu">
    <w:name w:val="ln2acttitlu"/>
    <w:rsid w:val="00702F55"/>
  </w:style>
  <w:style w:type="character" w:customStyle="1" w:styleId="ln2actnume">
    <w:name w:val="ln2actnume"/>
    <w:rsid w:val="00702F55"/>
  </w:style>
  <w:style w:type="character" w:styleId="Strong">
    <w:name w:val="Strong"/>
    <w:qFormat/>
    <w:rsid w:val="00702F55"/>
    <w:rPr>
      <w:b/>
      <w:bCs/>
    </w:rPr>
  </w:style>
  <w:style w:type="paragraph" w:customStyle="1" w:styleId="H1">
    <w:name w:val="H1"/>
    <w:basedOn w:val="Normal"/>
    <w:next w:val="Normal"/>
    <w:rsid w:val="00702F55"/>
    <w:pPr>
      <w:keepNext/>
      <w:spacing w:before="100" w:after="100" w:line="240" w:lineRule="auto"/>
      <w:outlineLvl w:val="1"/>
    </w:pPr>
    <w:rPr>
      <w:rFonts w:ascii="Times New Roman" w:eastAsia="Times New Roman" w:hAnsi="Times New Roman" w:cs="Times New Roman"/>
      <w:b/>
      <w:snapToGrid w:val="0"/>
      <w:kern w:val="36"/>
      <w:sz w:val="48"/>
      <w:szCs w:val="20"/>
      <w:lang w:val="en-US"/>
    </w:rPr>
  </w:style>
  <w:style w:type="character" w:customStyle="1" w:styleId="BodyTextCharChar">
    <w:name w:val="Body Text Char Char"/>
    <w:rsid w:val="00702F55"/>
    <w:rPr>
      <w:noProof w:val="0"/>
      <w:sz w:val="24"/>
      <w:szCs w:val="24"/>
      <w:lang w:val="en-US" w:eastAsia="en-US" w:bidi="ar-SA"/>
    </w:rPr>
  </w:style>
  <w:style w:type="paragraph" w:styleId="BodyText3">
    <w:name w:val="Body Text 3"/>
    <w:basedOn w:val="Normal"/>
    <w:link w:val="BodyText3Char"/>
    <w:rsid w:val="00702F55"/>
    <w:pPr>
      <w:spacing w:after="120" w:line="240" w:lineRule="auto"/>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rsid w:val="00702F55"/>
    <w:rPr>
      <w:rFonts w:ascii="Times New Roman" w:eastAsia="Times New Roman" w:hAnsi="Times New Roman" w:cs="Times New Roman"/>
      <w:sz w:val="16"/>
      <w:szCs w:val="20"/>
    </w:rPr>
  </w:style>
  <w:style w:type="paragraph" w:styleId="BodyTextIndent2">
    <w:name w:val="Body Text Indent 2"/>
    <w:basedOn w:val="Normal"/>
    <w:link w:val="BodyTextIndent2Char"/>
    <w:rsid w:val="00702F55"/>
    <w:pPr>
      <w:spacing w:after="0" w:line="240" w:lineRule="auto"/>
      <w:ind w:firstLine="1134"/>
      <w:jc w:val="both"/>
    </w:pPr>
    <w:rPr>
      <w:rFonts w:ascii="Times New Roman" w:eastAsia="Times New Roman" w:hAnsi="Times New Roman" w:cs="Times New Roman"/>
      <w:spacing w:val="10"/>
      <w:sz w:val="24"/>
      <w:szCs w:val="20"/>
      <w:lang w:val="en-AU"/>
    </w:rPr>
  </w:style>
  <w:style w:type="character" w:customStyle="1" w:styleId="BodyTextIndent2Char">
    <w:name w:val="Body Text Indent 2 Char"/>
    <w:basedOn w:val="DefaultParagraphFont"/>
    <w:link w:val="BodyTextIndent2"/>
    <w:rsid w:val="00702F55"/>
    <w:rPr>
      <w:rFonts w:ascii="Times New Roman" w:eastAsia="Times New Roman" w:hAnsi="Times New Roman" w:cs="Times New Roman"/>
      <w:spacing w:val="10"/>
      <w:sz w:val="24"/>
      <w:szCs w:val="20"/>
      <w:lang w:val="en-AU"/>
    </w:rPr>
  </w:style>
  <w:style w:type="paragraph" w:customStyle="1" w:styleId="Stil9">
    <w:name w:val="Stil9"/>
    <w:basedOn w:val="Normal"/>
    <w:rsid w:val="00702F55"/>
    <w:pPr>
      <w:tabs>
        <w:tab w:val="num" w:pos="432"/>
      </w:tabs>
      <w:spacing w:after="0" w:line="240" w:lineRule="auto"/>
      <w:ind w:left="432" w:right="-108" w:hanging="432"/>
      <w:jc w:val="both"/>
    </w:pPr>
    <w:rPr>
      <w:rFonts w:ascii="Arial" w:eastAsia="Times New Roman" w:hAnsi="Arial" w:cs="Arial"/>
      <w:sz w:val="24"/>
      <w:szCs w:val="20"/>
    </w:rPr>
  </w:style>
  <w:style w:type="paragraph" w:customStyle="1" w:styleId="NormalArialChar">
    <w:name w:val="Normal  + Arial Char"/>
    <w:basedOn w:val="NormalWeb"/>
    <w:link w:val="NormalArialCharChar"/>
    <w:rsid w:val="00702F55"/>
    <w:rPr>
      <w:rFonts w:ascii="Arial" w:hAnsi="Arial" w:cs="Arial"/>
      <w:spacing w:val="10"/>
    </w:rPr>
  </w:style>
  <w:style w:type="character" w:customStyle="1" w:styleId="NormalArialCharChar">
    <w:name w:val="Normal  + Arial Char Char"/>
    <w:link w:val="NormalArialChar"/>
    <w:rsid w:val="00702F55"/>
    <w:rPr>
      <w:rFonts w:ascii="Arial" w:eastAsia="Times New Roman" w:hAnsi="Arial" w:cs="Arial"/>
      <w:spacing w:val="10"/>
      <w:sz w:val="24"/>
      <w:szCs w:val="24"/>
      <w:lang w:val="en-US"/>
    </w:rPr>
  </w:style>
  <w:style w:type="paragraph" w:styleId="HTMLPreformatted">
    <w:name w:val="HTML Preformatted"/>
    <w:basedOn w:val="Normal"/>
    <w:link w:val="HTMLPreformattedChar"/>
    <w:rsid w:val="00702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rsid w:val="00702F55"/>
    <w:rPr>
      <w:rFonts w:ascii="Courier New" w:eastAsia="Times New Roman" w:hAnsi="Courier New" w:cs="Courier New"/>
      <w:sz w:val="20"/>
      <w:szCs w:val="20"/>
      <w:lang w:eastAsia="ro-RO"/>
    </w:rPr>
  </w:style>
  <w:style w:type="paragraph" w:customStyle="1" w:styleId="Table">
    <w:name w:val="Table"/>
    <w:basedOn w:val="Normal"/>
    <w:rsid w:val="00702F55"/>
    <w:pPr>
      <w:spacing w:before="120" w:after="0" w:line="240" w:lineRule="auto"/>
    </w:pPr>
    <w:rPr>
      <w:rFonts w:ascii="Arial" w:eastAsia="Times New Roman" w:hAnsi="Arial" w:cs="Times New Roman"/>
      <w:szCs w:val="20"/>
      <w:lang w:val="en-GB"/>
    </w:rPr>
  </w:style>
  <w:style w:type="paragraph" w:customStyle="1" w:styleId="Style1">
    <w:name w:val="Style1"/>
    <w:basedOn w:val="PlainText"/>
    <w:rsid w:val="00702F55"/>
    <w:pPr>
      <w:ind w:left="-570" w:right="-750" w:firstLine="570"/>
      <w:jc w:val="both"/>
    </w:pPr>
    <w:rPr>
      <w:rFonts w:cs="Times New Roman"/>
      <w:spacing w:val="0"/>
      <w:sz w:val="24"/>
      <w:lang w:val="en-US"/>
    </w:rPr>
  </w:style>
  <w:style w:type="paragraph" w:styleId="PlainText">
    <w:name w:val="Plain Text"/>
    <w:basedOn w:val="Normal"/>
    <w:link w:val="PlainTextChar"/>
    <w:rsid w:val="00702F55"/>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basedOn w:val="DefaultParagraphFont"/>
    <w:link w:val="PlainText"/>
    <w:rsid w:val="00702F55"/>
    <w:rPr>
      <w:rFonts w:ascii="Courier New" w:eastAsia="Times New Roman" w:hAnsi="Courier New" w:cs="Courier New"/>
      <w:spacing w:val="10"/>
      <w:sz w:val="20"/>
      <w:szCs w:val="20"/>
      <w:lang w:val="en-AU"/>
    </w:rPr>
  </w:style>
  <w:style w:type="paragraph" w:customStyle="1" w:styleId="NormalArial">
    <w:name w:val="Normal  + Arial"/>
    <w:basedOn w:val="NormalWeb"/>
    <w:rsid w:val="00702F55"/>
    <w:rPr>
      <w:rFonts w:ascii="Arial" w:hAnsi="Arial" w:cs="Arial"/>
    </w:rPr>
  </w:style>
  <w:style w:type="paragraph" w:styleId="EnvelopeReturn">
    <w:name w:val="envelope return"/>
    <w:basedOn w:val="Normal"/>
    <w:rsid w:val="00702F55"/>
    <w:pPr>
      <w:spacing w:after="0" w:line="240" w:lineRule="auto"/>
    </w:pPr>
    <w:rPr>
      <w:rFonts w:ascii="Avalon" w:eastAsia="Times New Roman" w:hAnsi="Avalon" w:cs="Times New Roman"/>
      <w:sz w:val="24"/>
      <w:szCs w:val="20"/>
      <w:lang w:val="de-DE"/>
    </w:rPr>
  </w:style>
  <w:style w:type="character" w:customStyle="1" w:styleId="ln2tlitera">
    <w:name w:val="ln2tlitera"/>
    <w:rsid w:val="00702F55"/>
  </w:style>
  <w:style w:type="character" w:customStyle="1" w:styleId="ln2tarticol">
    <w:name w:val="ln2tarticol"/>
    <w:rsid w:val="00702F55"/>
  </w:style>
  <w:style w:type="character" w:customStyle="1" w:styleId="ln2litera1">
    <w:name w:val="ln2litera1"/>
    <w:rsid w:val="00702F55"/>
    <w:rPr>
      <w:b/>
      <w:bCs/>
      <w:color w:val="00008F"/>
    </w:rPr>
  </w:style>
  <w:style w:type="character" w:customStyle="1" w:styleId="ln2actnume1">
    <w:name w:val="ln2actnume1"/>
    <w:rsid w:val="00702F55"/>
    <w:rPr>
      <w:b/>
      <w:bCs/>
      <w:sz w:val="30"/>
      <w:szCs w:val="30"/>
    </w:rPr>
  </w:style>
  <w:style w:type="character" w:customStyle="1" w:styleId="ln2acttitlu1">
    <w:name w:val="ln2acttitlu1"/>
    <w:rsid w:val="00702F55"/>
    <w:rPr>
      <w:color w:val="000010"/>
      <w:sz w:val="18"/>
      <w:szCs w:val="18"/>
    </w:rPr>
  </w:style>
  <w:style w:type="paragraph" w:styleId="FootnoteText">
    <w:name w:val="footnote text"/>
    <w:basedOn w:val="Normal"/>
    <w:link w:val="FootnoteTextChar"/>
    <w:rsid w:val="00702F55"/>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702F55"/>
    <w:rPr>
      <w:rFonts w:ascii="Times New Roman" w:eastAsia="Times New Roman" w:hAnsi="Times New Roman" w:cs="Times New Roman"/>
      <w:sz w:val="20"/>
      <w:szCs w:val="20"/>
      <w:lang w:val="en-US"/>
    </w:rPr>
  </w:style>
  <w:style w:type="character" w:styleId="FootnoteReference">
    <w:name w:val="footnote reference"/>
    <w:rsid w:val="00702F55"/>
    <w:rPr>
      <w:vertAlign w:val="superscript"/>
    </w:rPr>
  </w:style>
  <w:style w:type="paragraph" w:customStyle="1" w:styleId="CharCharCharCharCharCharChar">
    <w:name w:val="Char Char Char Char Char Char Char"/>
    <w:basedOn w:val="Normal"/>
    <w:rsid w:val="00702F55"/>
    <w:pPr>
      <w:spacing w:after="0" w:line="240" w:lineRule="auto"/>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702F55"/>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702F55"/>
    <w:pPr>
      <w:numPr>
        <w:numId w:val="4"/>
      </w:numPr>
      <w:spacing w:after="0" w:line="240" w:lineRule="auto"/>
    </w:pPr>
    <w:rPr>
      <w:rFonts w:ascii="Times New Roman" w:eastAsia="Times New Roman" w:hAnsi="Times New Roman" w:cs="Times New Roman"/>
      <w:sz w:val="20"/>
      <w:szCs w:val="20"/>
      <w:lang w:val="en-US"/>
    </w:rPr>
  </w:style>
  <w:style w:type="paragraph" w:customStyle="1" w:styleId="CaracterCaracter1">
    <w:name w:val="Caracter Caracter1"/>
    <w:basedOn w:val="Normal"/>
    <w:rsid w:val="00702F55"/>
    <w:pPr>
      <w:spacing w:after="0" w:line="240" w:lineRule="auto"/>
    </w:pPr>
    <w:rPr>
      <w:rFonts w:ascii="Times New Roman" w:eastAsia="Times New Roman" w:hAnsi="Times New Roman" w:cs="Times New Roman"/>
      <w:sz w:val="24"/>
      <w:szCs w:val="24"/>
      <w:lang w:val="pl-PL" w:eastAsia="pl-PL"/>
    </w:rPr>
  </w:style>
  <w:style w:type="character" w:customStyle="1" w:styleId="partbdy">
    <w:name w:val="partbdy"/>
    <w:rsid w:val="00702F55"/>
  </w:style>
  <w:style w:type="character" w:customStyle="1" w:styleId="partttl1">
    <w:name w:val="partttl1"/>
    <w:rsid w:val="00702F55"/>
  </w:style>
  <w:style w:type="character" w:customStyle="1" w:styleId="paln1">
    <w:name w:val="paln1"/>
    <w:rsid w:val="00702F55"/>
  </w:style>
  <w:style w:type="paragraph" w:styleId="ListParagraph">
    <w:name w:val="List Paragraph"/>
    <w:basedOn w:val="Normal"/>
    <w:link w:val="ListParagraphChar"/>
    <w:uiPriority w:val="34"/>
    <w:qFormat/>
    <w:rsid w:val="00702F55"/>
    <w:pPr>
      <w:ind w:left="720"/>
    </w:pPr>
    <w:rPr>
      <w:rFonts w:ascii="Calibri" w:eastAsia="Calibri" w:hAnsi="Calibri" w:cs="Times New Roman"/>
      <w:lang w:val="en-US"/>
    </w:rPr>
  </w:style>
  <w:style w:type="paragraph" w:styleId="List2">
    <w:name w:val="List 2"/>
    <w:basedOn w:val="Normal"/>
    <w:rsid w:val="00702F55"/>
    <w:pPr>
      <w:spacing w:after="0" w:line="240" w:lineRule="auto"/>
      <w:ind w:left="566" w:hanging="283"/>
      <w:jc w:val="both"/>
    </w:pPr>
    <w:rPr>
      <w:rFonts w:ascii="Arial" w:eastAsia="Times New Roman" w:hAnsi="Arial" w:cs="Times New Roman"/>
      <w:sz w:val="24"/>
      <w:szCs w:val="20"/>
      <w:lang w:val="en-AU"/>
    </w:rPr>
  </w:style>
  <w:style w:type="paragraph" w:styleId="TOC4">
    <w:name w:val="toc 4"/>
    <w:basedOn w:val="Normal"/>
    <w:next w:val="Normal"/>
    <w:autoRedefine/>
    <w:rsid w:val="00702F55"/>
    <w:pPr>
      <w:spacing w:after="0" w:line="240" w:lineRule="auto"/>
      <w:ind w:left="720"/>
    </w:pPr>
    <w:rPr>
      <w:rFonts w:ascii="Times New Roman" w:eastAsia="Times New Roman" w:hAnsi="Times New Roman" w:cs="Times New Roman"/>
      <w:sz w:val="18"/>
      <w:szCs w:val="18"/>
      <w:lang w:val="en-US"/>
    </w:rPr>
  </w:style>
  <w:style w:type="character" w:customStyle="1" w:styleId="ln2tpunct">
    <w:name w:val="ln2tpunct"/>
    <w:rsid w:val="00702F55"/>
  </w:style>
  <w:style w:type="paragraph" w:customStyle="1" w:styleId="CharCharChar">
    <w:name w:val="Char Char Char"/>
    <w:basedOn w:val="Normal"/>
    <w:rsid w:val="00702F55"/>
    <w:pPr>
      <w:spacing w:after="0" w:line="240" w:lineRule="auto"/>
    </w:pPr>
    <w:rPr>
      <w:rFonts w:ascii="Times New Roman" w:eastAsia="Times New Roman" w:hAnsi="Times New Roman" w:cs="Times New Roman"/>
      <w:sz w:val="24"/>
      <w:szCs w:val="24"/>
      <w:lang w:val="pl-PL" w:eastAsia="pl-PL"/>
    </w:rPr>
  </w:style>
  <w:style w:type="character" w:customStyle="1" w:styleId="CharChar1">
    <w:name w:val="Char Char1"/>
    <w:semiHidden/>
    <w:rsid w:val="00702F55"/>
  </w:style>
  <w:style w:type="paragraph" w:customStyle="1" w:styleId="StyleLinespacingMultiple12li">
    <w:name w:val="Style Line spacing:  Multiple 1.2 li"/>
    <w:basedOn w:val="Normal"/>
    <w:rsid w:val="00702F55"/>
    <w:pPr>
      <w:tabs>
        <w:tab w:val="left" w:pos="851"/>
      </w:tabs>
      <w:spacing w:before="60" w:after="60" w:line="288" w:lineRule="auto"/>
      <w:jc w:val="both"/>
    </w:pPr>
    <w:rPr>
      <w:rFonts w:ascii="Arial" w:eastAsia="Times New Roman" w:hAnsi="Arial" w:cs="Times New Roman"/>
      <w:sz w:val="24"/>
      <w:szCs w:val="20"/>
    </w:rPr>
  </w:style>
  <w:style w:type="character" w:customStyle="1" w:styleId="ppar1">
    <w:name w:val="ppar1"/>
    <w:rsid w:val="00702F55"/>
  </w:style>
  <w:style w:type="character" w:customStyle="1" w:styleId="sttlitera">
    <w:name w:val="st_tlitera"/>
    <w:rsid w:val="00702F55"/>
  </w:style>
  <w:style w:type="paragraph" w:customStyle="1" w:styleId="yiv1821120725msonormal">
    <w:name w:val="yiv1821120725msonormal"/>
    <w:basedOn w:val="Normal"/>
    <w:rsid w:val="00702F5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shortcuts">
    <w:name w:val="yshortcuts"/>
    <w:rsid w:val="00702F55"/>
  </w:style>
  <w:style w:type="paragraph" w:customStyle="1" w:styleId="yiv1821120725default">
    <w:name w:val="yiv1821120725default"/>
    <w:basedOn w:val="Normal"/>
    <w:rsid w:val="00702F5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137">
    <w:name w:val="Font Style137"/>
    <w:rsid w:val="00702F55"/>
    <w:rPr>
      <w:rFonts w:ascii="Calibri" w:hAnsi="Calibri" w:cs="Calibri"/>
      <w:sz w:val="20"/>
      <w:szCs w:val="20"/>
    </w:rPr>
  </w:style>
  <w:style w:type="paragraph" w:styleId="Signature">
    <w:name w:val="Signature"/>
    <w:basedOn w:val="Normal"/>
    <w:link w:val="SignatureChar"/>
    <w:rsid w:val="00702F55"/>
    <w:pPr>
      <w:spacing w:after="0" w:line="360" w:lineRule="auto"/>
    </w:pPr>
    <w:rPr>
      <w:rFonts w:ascii="Arial" w:eastAsia="Times New Roman" w:hAnsi="Arial" w:cs="Times New Roman"/>
      <w:b/>
      <w:i/>
      <w:szCs w:val="24"/>
      <w:lang w:val="en-US"/>
    </w:rPr>
  </w:style>
  <w:style w:type="character" w:customStyle="1" w:styleId="SignatureChar">
    <w:name w:val="Signature Char"/>
    <w:basedOn w:val="DefaultParagraphFont"/>
    <w:link w:val="Signature"/>
    <w:rsid w:val="00702F55"/>
    <w:rPr>
      <w:rFonts w:ascii="Arial" w:eastAsia="Times New Roman" w:hAnsi="Arial" w:cs="Times New Roman"/>
      <w:b/>
      <w:i/>
      <w:szCs w:val="24"/>
      <w:lang w:val="en-US"/>
    </w:rPr>
  </w:style>
  <w:style w:type="paragraph" w:customStyle="1" w:styleId="CharChar1CharCharChar">
    <w:name w:val="Char Char1 Char Char Char"/>
    <w:basedOn w:val="Normal"/>
    <w:rsid w:val="00702F55"/>
    <w:pPr>
      <w:spacing w:after="0" w:line="240" w:lineRule="auto"/>
    </w:pPr>
    <w:rPr>
      <w:rFonts w:ascii="Times New Roman" w:eastAsia="Times New Roman" w:hAnsi="Times New Roman" w:cs="Times New Roman"/>
      <w:sz w:val="24"/>
      <w:szCs w:val="24"/>
      <w:lang w:val="pl-PL" w:eastAsia="pl-PL"/>
    </w:rPr>
  </w:style>
  <w:style w:type="paragraph" w:customStyle="1" w:styleId="Style21">
    <w:name w:val="Style21"/>
    <w:basedOn w:val="Normal"/>
    <w:rsid w:val="00702F5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o-RO"/>
    </w:rPr>
  </w:style>
  <w:style w:type="paragraph" w:customStyle="1" w:styleId="CharChar7">
    <w:name w:val="Char Char7"/>
    <w:basedOn w:val="Normal"/>
    <w:rsid w:val="00702F55"/>
    <w:pPr>
      <w:spacing w:after="0" w:line="240" w:lineRule="auto"/>
    </w:pPr>
    <w:rPr>
      <w:rFonts w:ascii="Times New Roman" w:eastAsia="Times New Roman" w:hAnsi="Times New Roman" w:cs="Times New Roman"/>
      <w:sz w:val="24"/>
      <w:szCs w:val="24"/>
      <w:lang w:val="pl-PL" w:eastAsia="pl-PL"/>
    </w:rPr>
  </w:style>
  <w:style w:type="character" w:customStyle="1" w:styleId="plitbdy">
    <w:name w:val="plitbdy"/>
    <w:rsid w:val="00702F55"/>
  </w:style>
  <w:style w:type="paragraph" w:styleId="EndnoteText">
    <w:name w:val="endnote text"/>
    <w:basedOn w:val="Normal"/>
    <w:link w:val="EndnoteTextChar"/>
    <w:rsid w:val="00702F55"/>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702F55"/>
    <w:rPr>
      <w:rFonts w:ascii="Times New Roman" w:eastAsia="Times New Roman" w:hAnsi="Times New Roman" w:cs="Times New Roman"/>
      <w:sz w:val="20"/>
      <w:szCs w:val="20"/>
      <w:lang w:val="en-US"/>
    </w:rPr>
  </w:style>
  <w:style w:type="character" w:styleId="EndnoteReference">
    <w:name w:val="endnote reference"/>
    <w:rsid w:val="00702F55"/>
    <w:rPr>
      <w:vertAlign w:val="superscript"/>
    </w:rPr>
  </w:style>
  <w:style w:type="paragraph" w:customStyle="1" w:styleId="AbsolutNormal">
    <w:name w:val="AbsolutNormal"/>
    <w:basedOn w:val="Normal"/>
    <w:rsid w:val="00702F55"/>
    <w:pPr>
      <w:spacing w:after="0" w:line="240" w:lineRule="auto"/>
      <w:ind w:left="720"/>
      <w:jc w:val="both"/>
    </w:pPr>
    <w:rPr>
      <w:rFonts w:ascii="Tahoma" w:eastAsia="Times New Roman" w:hAnsi="Tahoma" w:cs="Tahoma"/>
      <w:sz w:val="24"/>
      <w:szCs w:val="28"/>
    </w:rPr>
  </w:style>
  <w:style w:type="paragraph" w:customStyle="1" w:styleId="nolink3">
    <w:name w:val="nolink3"/>
    <w:basedOn w:val="Normal"/>
    <w:rsid w:val="00702F55"/>
    <w:pPr>
      <w:spacing w:before="100" w:beforeAutospacing="1" w:after="100" w:afterAutospacing="1" w:line="240" w:lineRule="auto"/>
    </w:pPr>
    <w:rPr>
      <w:rFonts w:ascii="Arial" w:eastAsia="Times New Roman" w:hAnsi="Arial" w:cs="Arial"/>
      <w:color w:val="000099"/>
      <w:sz w:val="18"/>
      <w:szCs w:val="18"/>
      <w:lang w:val="en-US"/>
    </w:rPr>
  </w:style>
  <w:style w:type="paragraph" w:styleId="EnvelopeAddress">
    <w:name w:val="envelope address"/>
    <w:basedOn w:val="Normal"/>
    <w:rsid w:val="00702F55"/>
    <w:pPr>
      <w:framePr w:w="7920" w:h="1980" w:hRule="exact" w:hSpace="180" w:wrap="auto" w:hAnchor="page" w:xAlign="center" w:yAlign="bottom"/>
      <w:spacing w:after="0" w:line="240" w:lineRule="auto"/>
      <w:ind w:left="2880"/>
    </w:pPr>
    <w:rPr>
      <w:rFonts w:ascii="Cambria" w:eastAsia="Times New Roman" w:hAnsi="Cambria" w:cs="Times New Roman"/>
      <w:sz w:val="24"/>
      <w:szCs w:val="24"/>
      <w:lang w:val="en-US"/>
    </w:rPr>
  </w:style>
  <w:style w:type="paragraph" w:customStyle="1" w:styleId="meta">
    <w:name w:val="meta"/>
    <w:basedOn w:val="Normal"/>
    <w:rsid w:val="00702F5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702F55"/>
    <w:rPr>
      <w:color w:val="808080"/>
    </w:rPr>
  </w:style>
  <w:style w:type="character" w:customStyle="1" w:styleId="ListParagraphChar">
    <w:name w:val="List Paragraph Char"/>
    <w:link w:val="ListParagraph"/>
    <w:uiPriority w:val="34"/>
    <w:locked/>
    <w:rsid w:val="00702F55"/>
    <w:rPr>
      <w:rFonts w:ascii="Calibri" w:eastAsia="Calibri" w:hAnsi="Calibri" w:cs="Times New Roman"/>
      <w:lang w:val="en-US"/>
    </w:rPr>
  </w:style>
  <w:style w:type="character" w:customStyle="1" w:styleId="stpar">
    <w:name w:val="st_par"/>
    <w:basedOn w:val="DefaultParagraphFont"/>
    <w:rsid w:val="00702F55"/>
  </w:style>
  <w:style w:type="character" w:customStyle="1" w:styleId="tli1">
    <w:name w:val="tli1"/>
    <w:basedOn w:val="DefaultParagraphFont"/>
    <w:rsid w:val="00702F55"/>
  </w:style>
  <w:style w:type="character" w:styleId="Emphasis">
    <w:name w:val="Emphasis"/>
    <w:basedOn w:val="DefaultParagraphFont"/>
    <w:uiPriority w:val="20"/>
    <w:qFormat/>
    <w:rsid w:val="00702F5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3770</Words>
  <Characters>21872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2</cp:revision>
  <dcterms:created xsi:type="dcterms:W3CDTF">2017-01-25T09:10:00Z</dcterms:created>
  <dcterms:modified xsi:type="dcterms:W3CDTF">2017-01-25T09:24:00Z</dcterms:modified>
</cp:coreProperties>
</file>