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8CD" w:rsidRPr="00B938CD" w:rsidRDefault="00B938CD" w:rsidP="009853D9">
      <w:pPr>
        <w:spacing w:after="0" w:line="240" w:lineRule="auto"/>
        <w:jc w:val="both"/>
        <w:rPr>
          <w:rFonts w:ascii="Times New Roman" w:hAnsi="Times New Roman"/>
          <w:b/>
          <w:bCs/>
          <w:sz w:val="28"/>
          <w:szCs w:val="28"/>
        </w:rPr>
      </w:pPr>
    </w:p>
    <w:p w:rsidR="00B938CD" w:rsidRPr="00B938CD" w:rsidRDefault="00B938CD" w:rsidP="009853D9">
      <w:pPr>
        <w:spacing w:after="0" w:line="240" w:lineRule="auto"/>
        <w:jc w:val="both"/>
        <w:rPr>
          <w:rFonts w:ascii="Times New Roman" w:hAnsi="Times New Roman"/>
          <w:b/>
          <w:bCs/>
          <w:sz w:val="28"/>
          <w:szCs w:val="28"/>
        </w:rPr>
      </w:pPr>
      <w:r w:rsidRPr="00B938CD">
        <w:rPr>
          <w:rFonts w:ascii="Times New Roman" w:hAnsi="Times New Roman"/>
          <w:b/>
          <w:bCs/>
          <w:sz w:val="28"/>
          <w:szCs w:val="28"/>
        </w:rPr>
        <w:t xml:space="preserve">                        </w:t>
      </w:r>
    </w:p>
    <w:p w:rsidR="00B938CD" w:rsidRPr="00B938CD" w:rsidRDefault="00B938CD" w:rsidP="009853D9">
      <w:pPr>
        <w:pStyle w:val="Heading1"/>
        <w:tabs>
          <w:tab w:val="left" w:pos="1714"/>
          <w:tab w:val="center" w:pos="5197"/>
        </w:tabs>
        <w:spacing w:after="120"/>
        <w:rPr>
          <w:rFonts w:ascii="Arial" w:hAnsi="Arial" w:cs="Arial"/>
          <w:b w:val="0"/>
          <w:bCs w:val="0"/>
          <w:color w:val="auto"/>
        </w:rPr>
      </w:pPr>
      <w:r w:rsidRPr="00B938CD">
        <w:rPr>
          <w:rFonts w:ascii="Arial" w:hAnsi="Arial" w:cs="Arial"/>
          <w:color w:val="auto"/>
        </w:rPr>
        <w:tab/>
      </w:r>
      <w:r w:rsidRPr="00B938CD">
        <w:rPr>
          <w:rFonts w:ascii="Arial" w:hAnsi="Arial" w:cs="Arial"/>
          <w:color w:val="auto"/>
        </w:rPr>
        <w:tab/>
        <w:t xml:space="preserve">DECIZIA ETAPEI DE ÎNCADRARE </w:t>
      </w:r>
    </w:p>
    <w:p w:rsidR="00B938CD" w:rsidRPr="00B938CD" w:rsidRDefault="00B938CD" w:rsidP="009853D9">
      <w:pPr>
        <w:pStyle w:val="Heading2"/>
        <w:tabs>
          <w:tab w:val="center" w:pos="4987"/>
          <w:tab w:val="left" w:pos="7650"/>
        </w:tabs>
        <w:spacing w:before="0" w:line="240" w:lineRule="auto"/>
        <w:jc w:val="center"/>
        <w:rPr>
          <w:rFonts w:ascii="Arial" w:hAnsi="Arial" w:cs="Arial"/>
          <w:i/>
          <w:color w:val="auto"/>
        </w:rPr>
      </w:pPr>
      <w:r w:rsidRPr="00B938CD">
        <w:rPr>
          <w:rFonts w:ascii="Arial" w:hAnsi="Arial" w:cs="Arial"/>
          <w:color w:val="auto"/>
        </w:rPr>
        <w:t xml:space="preserve">Nr.  </w:t>
      </w:r>
      <w:r>
        <w:rPr>
          <w:rFonts w:ascii="Arial" w:hAnsi="Arial" w:cs="Arial"/>
          <w:color w:val="auto"/>
        </w:rPr>
        <w:t xml:space="preserve">          </w:t>
      </w:r>
      <w:r w:rsidRPr="00B938CD">
        <w:rPr>
          <w:rFonts w:ascii="Arial" w:hAnsi="Arial" w:cs="Arial"/>
          <w:color w:val="auto"/>
        </w:rPr>
        <w:t xml:space="preserve">din </w:t>
      </w:r>
    </w:p>
    <w:p w:rsidR="00B938CD" w:rsidRPr="00B938CD" w:rsidRDefault="00B938CD" w:rsidP="00B938CD">
      <w:pPr>
        <w:spacing w:after="0"/>
        <w:jc w:val="center"/>
        <w:rPr>
          <w:rFonts w:ascii="Calibri" w:eastAsia="Calibri" w:hAnsi="Calibri" w:cs="Times New Roman"/>
        </w:rPr>
      </w:pPr>
      <w:r w:rsidRPr="00B938CD">
        <w:rPr>
          <w:rFonts w:ascii="Calibri" w:eastAsia="Calibri" w:hAnsi="Calibri" w:cs="Times New Roman"/>
        </w:rPr>
        <w:t xml:space="preserve"> </w:t>
      </w:r>
    </w:p>
    <w:p w:rsidR="00B938CD" w:rsidRPr="00B938CD" w:rsidRDefault="00B938CD" w:rsidP="009853D9">
      <w:pPr>
        <w:autoSpaceDE w:val="0"/>
        <w:autoSpaceDN w:val="0"/>
        <w:adjustRightInd w:val="0"/>
        <w:spacing w:after="120" w:line="240" w:lineRule="auto"/>
        <w:jc w:val="center"/>
        <w:rPr>
          <w:rFonts w:ascii="Arial" w:hAnsi="Arial" w:cs="Arial"/>
          <w:sz w:val="28"/>
          <w:szCs w:val="28"/>
        </w:rPr>
      </w:pPr>
      <w:r w:rsidRPr="00B938CD">
        <w:rPr>
          <w:rFonts w:ascii="Arial" w:hAnsi="Arial" w:cs="Arial"/>
          <w:sz w:val="28"/>
          <w:szCs w:val="28"/>
        </w:rPr>
        <w:t xml:space="preserve"> </w:t>
      </w:r>
    </w:p>
    <w:p w:rsidR="00B938CD" w:rsidRPr="00B938CD" w:rsidRDefault="00B938CD" w:rsidP="009853D9">
      <w:pPr>
        <w:autoSpaceDE w:val="0"/>
        <w:spacing w:after="0" w:line="240" w:lineRule="auto"/>
        <w:jc w:val="both"/>
        <w:rPr>
          <w:rFonts w:ascii="Arial" w:hAnsi="Arial" w:cs="Arial"/>
          <w:sz w:val="24"/>
          <w:szCs w:val="24"/>
        </w:rPr>
      </w:pPr>
      <w:r w:rsidRPr="00B938CD">
        <w:rPr>
          <w:rFonts w:ascii="Arial" w:hAnsi="Arial" w:cs="Arial"/>
          <w:sz w:val="24"/>
          <w:szCs w:val="24"/>
        </w:rPr>
        <w:t xml:space="preserve">Ca urmare a notificării adresate de </w:t>
      </w:r>
      <w:r w:rsidRPr="00B938CD">
        <w:rPr>
          <w:rFonts w:ascii="Arial" w:hAnsi="Arial" w:cs="Arial"/>
          <w:b/>
          <w:sz w:val="24"/>
          <w:szCs w:val="24"/>
        </w:rPr>
        <w:t>Regia Nationala A Padurilor</w:t>
      </w:r>
      <w:r w:rsidRPr="00B938CD">
        <w:rPr>
          <w:rFonts w:ascii="Arial" w:hAnsi="Arial" w:cs="Arial"/>
          <w:sz w:val="24"/>
          <w:szCs w:val="24"/>
        </w:rPr>
        <w:t xml:space="preserve">, cu sediul în Str. Magheru, Nr. 31, Bucureşti - Sectorul 1, Judetul Bucureşti, </w:t>
      </w:r>
      <w:r w:rsidRPr="00B938CD">
        <w:rPr>
          <w:rFonts w:ascii="Arial" w:eastAsia="Calibri" w:hAnsi="Arial" w:cs="Arial"/>
          <w:sz w:val="24"/>
          <w:szCs w:val="24"/>
        </w:rPr>
        <w:t>prin</w:t>
      </w:r>
      <w:r w:rsidRPr="00B938CD">
        <w:rPr>
          <w:rFonts w:ascii="Calibri" w:eastAsia="Calibri" w:hAnsi="Calibri" w:cs="Times New Roman"/>
          <w:lang w:val="en-US"/>
        </w:rPr>
        <w:t xml:space="preserve"> </w:t>
      </w:r>
      <w:r w:rsidRPr="00B938CD">
        <w:rPr>
          <w:rFonts w:ascii="Arial" w:eastAsia="Calibri" w:hAnsi="Arial" w:cs="Arial"/>
          <w:sz w:val="24"/>
          <w:szCs w:val="24"/>
        </w:rPr>
        <w:t>DIRECȚIA SILVICĂ SUCEAVA, cu adresa B-dul 1 Mai, nr. 6, mun. Suceava, jud. Suceava</w:t>
      </w:r>
      <w:r w:rsidRPr="00B938CD">
        <w:rPr>
          <w:rFonts w:ascii="Arial" w:hAnsi="Arial" w:cs="Arial"/>
          <w:sz w:val="24"/>
          <w:szCs w:val="24"/>
        </w:rPr>
        <w:t xml:space="preserve">, </w:t>
      </w:r>
      <w:r w:rsidRPr="00B938CD">
        <w:rPr>
          <w:rFonts w:ascii="Times New Roman" w:eastAsia="Calibri" w:hAnsi="Times New Roman" w:cs="Times New Roman"/>
          <w:sz w:val="28"/>
          <w:szCs w:val="28"/>
        </w:rPr>
        <w:t xml:space="preserve">privind </w:t>
      </w:r>
      <w:r w:rsidRPr="00B938CD">
        <w:rPr>
          <w:rFonts w:ascii="Arial" w:eastAsia="Calibri" w:hAnsi="Arial" w:cs="Arial"/>
          <w:b/>
          <w:sz w:val="24"/>
          <w:szCs w:val="24"/>
          <w:lang w:val="en-US"/>
        </w:rPr>
        <w:t>“Amenajamentul silvic al fondului forestier proprietate publică a statului administrat prin Ocolul Silvic Stulpicani, Direcția Silvică Suceava”</w:t>
      </w:r>
      <w:r w:rsidRPr="00B938CD">
        <w:rPr>
          <w:rFonts w:ascii="Arial" w:hAnsi="Arial" w:cs="Arial"/>
          <w:sz w:val="24"/>
          <w:szCs w:val="24"/>
        </w:rPr>
        <w:t xml:space="preserve">, înregistrată la APM Suceava cu nr. </w:t>
      </w:r>
      <w:r w:rsidRPr="00B938CD">
        <w:rPr>
          <w:rFonts w:ascii="Arial" w:eastAsia="Calibri" w:hAnsi="Arial" w:cs="Arial"/>
          <w:sz w:val="24"/>
          <w:szCs w:val="24"/>
        </w:rPr>
        <w:t>3488</w:t>
      </w:r>
      <w:r w:rsidRPr="00B938CD">
        <w:rPr>
          <w:rFonts w:ascii="Arial" w:hAnsi="Arial" w:cs="Arial"/>
          <w:spacing w:val="-6"/>
          <w:sz w:val="24"/>
          <w:szCs w:val="24"/>
        </w:rPr>
        <w:t>/</w:t>
      </w:r>
      <w:r w:rsidRPr="00B938CD">
        <w:rPr>
          <w:rFonts w:ascii="Arial" w:eastAsia="Calibri" w:hAnsi="Arial" w:cs="Arial"/>
          <w:spacing w:val="-6"/>
          <w:sz w:val="24"/>
          <w:szCs w:val="24"/>
        </w:rPr>
        <w:t>08.04.2016</w:t>
      </w:r>
      <w:r w:rsidRPr="00B938CD">
        <w:rPr>
          <w:rFonts w:ascii="Arial" w:hAnsi="Arial" w:cs="Arial"/>
          <w:spacing w:val="-6"/>
          <w:sz w:val="24"/>
          <w:szCs w:val="24"/>
        </w:rPr>
        <w:t xml:space="preserve"> </w:t>
      </w:r>
      <w:r w:rsidRPr="00B938CD">
        <w:rPr>
          <w:rFonts w:ascii="Arial" w:eastAsia="Calibri" w:hAnsi="Arial" w:cs="Arial"/>
          <w:sz w:val="24"/>
          <w:szCs w:val="24"/>
        </w:rPr>
        <w:t>,</w:t>
      </w:r>
      <w:r w:rsidRPr="00B938CD">
        <w:rPr>
          <w:rFonts w:ascii="Arial" w:hAnsi="Arial" w:cs="Arial"/>
          <w:sz w:val="24"/>
          <w:szCs w:val="24"/>
        </w:rPr>
        <w:t xml:space="preserve"> în baza:</w:t>
      </w:r>
    </w:p>
    <w:p w:rsidR="00B938CD" w:rsidRPr="00B938CD" w:rsidRDefault="00B938CD" w:rsidP="00B938CD">
      <w:pPr>
        <w:numPr>
          <w:ilvl w:val="0"/>
          <w:numId w:val="1"/>
        </w:numPr>
        <w:autoSpaceDE w:val="0"/>
        <w:autoSpaceDN w:val="0"/>
        <w:adjustRightInd w:val="0"/>
        <w:spacing w:after="120" w:line="240" w:lineRule="auto"/>
        <w:jc w:val="both"/>
        <w:rPr>
          <w:rFonts w:ascii="Arial" w:eastAsia="Times New Roman" w:hAnsi="Arial" w:cs="Arial"/>
          <w:i/>
          <w:sz w:val="24"/>
          <w:szCs w:val="24"/>
        </w:rPr>
      </w:pPr>
      <w:r w:rsidRPr="00B938CD">
        <w:rPr>
          <w:rFonts w:ascii="Arial" w:eastAsia="Times New Roman" w:hAnsi="Arial" w:cs="Arial"/>
          <w:i/>
          <w:sz w:val="24"/>
          <w:szCs w:val="24"/>
        </w:rPr>
        <w:t>HG nr. 1000/2012 privind reorganizarea şi funcţionarea Agenţiei Naţionale pentru Protecţia Mediului şi a instituţiilor publice aflate în subordinea acesteia;</w:t>
      </w:r>
    </w:p>
    <w:p w:rsidR="00B938CD" w:rsidRPr="00B938CD" w:rsidRDefault="00B938CD" w:rsidP="00B938CD">
      <w:pPr>
        <w:numPr>
          <w:ilvl w:val="0"/>
          <w:numId w:val="1"/>
        </w:numPr>
        <w:autoSpaceDE w:val="0"/>
        <w:autoSpaceDN w:val="0"/>
        <w:adjustRightInd w:val="0"/>
        <w:spacing w:after="0" w:line="240" w:lineRule="auto"/>
        <w:jc w:val="both"/>
        <w:rPr>
          <w:rFonts w:ascii="Arial" w:eastAsia="Times New Roman" w:hAnsi="Arial" w:cs="Arial"/>
          <w:i/>
          <w:sz w:val="24"/>
          <w:szCs w:val="24"/>
        </w:rPr>
      </w:pPr>
      <w:r w:rsidRPr="00B938CD">
        <w:rPr>
          <w:rFonts w:ascii="Arial" w:eastAsia="Times New Roman" w:hAnsi="Arial" w:cs="Arial"/>
          <w:i/>
          <w:sz w:val="24"/>
          <w:szCs w:val="24"/>
        </w:rPr>
        <w:t>OUG nr. 195/2005 privind protecţia mediului, aprobată cu modificări prin Legea nr. 265/2006, cu modificările şi completările ulterioare;</w:t>
      </w:r>
    </w:p>
    <w:p w:rsidR="00B938CD" w:rsidRPr="00B938CD" w:rsidRDefault="00B938CD" w:rsidP="00B938CD">
      <w:pPr>
        <w:numPr>
          <w:ilvl w:val="0"/>
          <w:numId w:val="1"/>
        </w:numPr>
        <w:autoSpaceDE w:val="0"/>
        <w:autoSpaceDN w:val="0"/>
        <w:adjustRightInd w:val="0"/>
        <w:spacing w:after="0" w:line="240" w:lineRule="auto"/>
        <w:jc w:val="both"/>
        <w:rPr>
          <w:rFonts w:ascii="Arial" w:eastAsia="Times New Roman" w:hAnsi="Arial" w:cs="Arial"/>
          <w:i/>
          <w:sz w:val="24"/>
          <w:szCs w:val="24"/>
        </w:rPr>
      </w:pPr>
      <w:r w:rsidRPr="00B938CD">
        <w:rPr>
          <w:rFonts w:ascii="Arial" w:eastAsia="Times New Roman" w:hAnsi="Arial" w:cs="Arial"/>
          <w:i/>
          <w:sz w:val="24"/>
          <w:szCs w:val="24"/>
        </w:rPr>
        <w:t>HG nr. 1076/2004 privind stabilirea procedurii de realizare a evaluării de mediu pentru planuri şi programe;</w:t>
      </w:r>
    </w:p>
    <w:p w:rsidR="00B938CD" w:rsidRPr="00B938CD" w:rsidRDefault="00B938CD" w:rsidP="00B938CD">
      <w:pPr>
        <w:numPr>
          <w:ilvl w:val="0"/>
          <w:numId w:val="1"/>
        </w:numPr>
        <w:autoSpaceDE w:val="0"/>
        <w:autoSpaceDN w:val="0"/>
        <w:adjustRightInd w:val="0"/>
        <w:spacing w:after="0" w:line="240" w:lineRule="auto"/>
        <w:jc w:val="both"/>
        <w:rPr>
          <w:rFonts w:ascii="Arial" w:eastAsia="Times New Roman" w:hAnsi="Arial" w:cs="Arial"/>
          <w:i/>
          <w:sz w:val="24"/>
          <w:szCs w:val="24"/>
        </w:rPr>
      </w:pPr>
      <w:r w:rsidRPr="00B938CD">
        <w:rPr>
          <w:rFonts w:ascii="Arial" w:eastAsia="Times New Roman" w:hAnsi="Arial" w:cs="Arial"/>
          <w:i/>
          <w:sz w:val="24"/>
          <w:szCs w:val="24"/>
        </w:rPr>
        <w:t>Ord. nr. 995/2006 pentru aprobarea listei planurilor şi programelor care intră sub incidenţa  H.G. nr. 1076/2004 privind stabilirea procedurii de realizare a evaluării de mediu pentru planuri şi programe;</w:t>
      </w:r>
    </w:p>
    <w:p w:rsidR="00B938CD" w:rsidRPr="00B938CD" w:rsidRDefault="00B938CD" w:rsidP="00B938CD">
      <w:pPr>
        <w:numPr>
          <w:ilvl w:val="0"/>
          <w:numId w:val="1"/>
        </w:numPr>
        <w:autoSpaceDE w:val="0"/>
        <w:autoSpaceDN w:val="0"/>
        <w:adjustRightInd w:val="0"/>
        <w:spacing w:after="0" w:line="240" w:lineRule="auto"/>
        <w:jc w:val="both"/>
        <w:rPr>
          <w:rFonts w:ascii="Arial" w:eastAsia="Times New Roman" w:hAnsi="Arial" w:cs="Arial"/>
          <w:i/>
          <w:sz w:val="24"/>
          <w:szCs w:val="24"/>
        </w:rPr>
      </w:pPr>
      <w:r w:rsidRPr="00B938CD">
        <w:rPr>
          <w:rFonts w:ascii="Arial" w:eastAsia="Times New Roman" w:hAnsi="Arial" w:cs="Arial"/>
          <w:i/>
          <w:sz w:val="24"/>
          <w:szCs w:val="24"/>
        </w:rPr>
        <w:t>OUG nr. 57/2007 privind regimul ariilor naturale protejate, conservarea habitatelor naturale, a florei şi faunei sălbatice, cu modificările şi completările ulterioare;</w:t>
      </w:r>
    </w:p>
    <w:p w:rsidR="00B938CD" w:rsidRPr="00B938CD" w:rsidRDefault="00B938CD" w:rsidP="00B938CD">
      <w:pPr>
        <w:numPr>
          <w:ilvl w:val="0"/>
          <w:numId w:val="1"/>
        </w:numPr>
        <w:autoSpaceDE w:val="0"/>
        <w:autoSpaceDN w:val="0"/>
        <w:adjustRightInd w:val="0"/>
        <w:spacing w:after="0" w:line="240" w:lineRule="auto"/>
        <w:jc w:val="both"/>
        <w:rPr>
          <w:rFonts w:ascii="Arial" w:eastAsia="Times New Roman" w:hAnsi="Arial" w:cs="Arial"/>
          <w:i/>
          <w:sz w:val="24"/>
          <w:szCs w:val="24"/>
        </w:rPr>
      </w:pPr>
      <w:r w:rsidRPr="00B938CD">
        <w:rPr>
          <w:rFonts w:ascii="Arial" w:eastAsia="Times New Roman" w:hAnsi="Arial" w:cs="Arial"/>
          <w:i/>
          <w:sz w:val="24"/>
          <w:szCs w:val="24"/>
        </w:rPr>
        <w:t>Ord. nr. 19/2010 pentru aprobarea Ghidului metodologic privind evaluarea adecvată a efectelor potenţiale ale planurilor sau proiectelor asupra ariilor naturale protejate de interes comunitar;</w:t>
      </w:r>
    </w:p>
    <w:p w:rsidR="00B938CD" w:rsidRPr="00B938CD" w:rsidRDefault="00B938CD" w:rsidP="00B938CD">
      <w:pPr>
        <w:numPr>
          <w:ilvl w:val="0"/>
          <w:numId w:val="1"/>
        </w:numPr>
        <w:autoSpaceDE w:val="0"/>
        <w:autoSpaceDN w:val="0"/>
        <w:adjustRightInd w:val="0"/>
        <w:spacing w:after="0" w:line="240" w:lineRule="auto"/>
        <w:jc w:val="both"/>
        <w:rPr>
          <w:rFonts w:ascii="Arial" w:eastAsia="Times New Roman" w:hAnsi="Arial" w:cs="Arial"/>
          <w:i/>
          <w:sz w:val="24"/>
          <w:szCs w:val="24"/>
        </w:rPr>
      </w:pPr>
      <w:r w:rsidRPr="00B938CD">
        <w:rPr>
          <w:rFonts w:ascii="Arial" w:eastAsia="Times New Roman" w:hAnsi="Arial" w:cs="Arial"/>
          <w:i/>
          <w:sz w:val="24"/>
          <w:szCs w:val="24"/>
        </w:rPr>
        <w:t>Ord. nr. 2387/2011 pentru modificarea Ord. nr. 1964/2007 privind instituirea regimului de arie naturală protejată a siturilor de importanţă comunitară, ca parte integrantă a reţelei ecologice europene Natura 2000 în România.</w:t>
      </w:r>
    </w:p>
    <w:p w:rsidR="00B938CD" w:rsidRPr="00B938CD" w:rsidRDefault="00B938CD" w:rsidP="00B938CD">
      <w:pPr>
        <w:numPr>
          <w:ilvl w:val="0"/>
          <w:numId w:val="1"/>
        </w:numPr>
        <w:spacing w:after="0" w:line="240" w:lineRule="auto"/>
        <w:jc w:val="both"/>
        <w:rPr>
          <w:rFonts w:ascii="Arial" w:eastAsia="Calibri" w:hAnsi="Arial" w:cs="Arial"/>
          <w:i/>
          <w:sz w:val="24"/>
          <w:szCs w:val="24"/>
        </w:rPr>
      </w:pPr>
      <w:r w:rsidRPr="00B938CD">
        <w:rPr>
          <w:rFonts w:ascii="Arial" w:eastAsia="Calibri" w:hAnsi="Arial" w:cs="Arial"/>
          <w:i/>
          <w:sz w:val="24"/>
          <w:szCs w:val="24"/>
        </w:rPr>
        <w:t>H.G. nr. 971/05.10.2011 pentru modificarea şi completarea H.G. nr. 1284/2007 privind declararea ariilor de protecţie specială avifaunistică ca parte integrantă a reţelei ecologice europene Natura 2000.</w:t>
      </w:r>
    </w:p>
    <w:p w:rsidR="00B938CD" w:rsidRPr="00B938CD" w:rsidRDefault="00B938CD" w:rsidP="00B938CD">
      <w:pPr>
        <w:spacing w:after="0" w:line="240" w:lineRule="auto"/>
        <w:ind w:left="720"/>
        <w:jc w:val="both"/>
        <w:rPr>
          <w:rFonts w:ascii="Arial" w:eastAsia="Calibri" w:hAnsi="Arial" w:cs="Arial"/>
          <w:i/>
          <w:sz w:val="24"/>
          <w:szCs w:val="24"/>
        </w:rPr>
      </w:pPr>
    </w:p>
    <w:p w:rsidR="00B938CD" w:rsidRPr="00B938CD" w:rsidRDefault="00B938CD" w:rsidP="00B938CD">
      <w:pPr>
        <w:autoSpaceDE w:val="0"/>
        <w:autoSpaceDN w:val="0"/>
        <w:adjustRightInd w:val="0"/>
        <w:spacing w:after="120" w:line="240" w:lineRule="auto"/>
        <w:ind w:left="720"/>
        <w:jc w:val="both"/>
        <w:rPr>
          <w:rFonts w:ascii="Arial" w:eastAsia="Calibri" w:hAnsi="Arial" w:cs="Arial"/>
          <w:sz w:val="24"/>
          <w:szCs w:val="24"/>
        </w:rPr>
      </w:pPr>
      <w:r w:rsidRPr="00B938CD">
        <w:rPr>
          <w:rFonts w:ascii="Arial" w:eastAsia="Calibri" w:hAnsi="Arial" w:cs="Arial"/>
          <w:b/>
          <w:sz w:val="24"/>
          <w:szCs w:val="24"/>
        </w:rPr>
        <w:t>Agenţia pentru Protecţia Mediului Suceava</w:t>
      </w:r>
    </w:p>
    <w:p w:rsidR="00B938CD" w:rsidRPr="00B938CD" w:rsidRDefault="00B938CD" w:rsidP="00B938CD">
      <w:pPr>
        <w:numPr>
          <w:ilvl w:val="1"/>
          <w:numId w:val="2"/>
        </w:numPr>
        <w:autoSpaceDE w:val="0"/>
        <w:autoSpaceDN w:val="0"/>
        <w:adjustRightInd w:val="0"/>
        <w:spacing w:after="0" w:line="240" w:lineRule="auto"/>
        <w:ind w:left="550" w:hanging="550"/>
        <w:jc w:val="both"/>
        <w:rPr>
          <w:rFonts w:ascii="Arial" w:eastAsia="Calibri" w:hAnsi="Arial" w:cs="Arial"/>
          <w:sz w:val="24"/>
          <w:szCs w:val="24"/>
        </w:rPr>
      </w:pPr>
      <w:r w:rsidRPr="00B938CD">
        <w:rPr>
          <w:rFonts w:ascii="Arial" w:eastAsia="Calibri" w:hAnsi="Arial" w:cs="Arial"/>
          <w:sz w:val="24"/>
          <w:szCs w:val="24"/>
        </w:rPr>
        <w:t>ca urmare a consultării autorităţilor publice participante în cadrul şedinţei Comitetului Special Constituit din data de 20.01.2017, a completărilor depuse la documentaţie;</w:t>
      </w:r>
    </w:p>
    <w:p w:rsidR="00B938CD" w:rsidRPr="00B938CD" w:rsidRDefault="00B938CD" w:rsidP="00B938CD">
      <w:pPr>
        <w:numPr>
          <w:ilvl w:val="1"/>
          <w:numId w:val="2"/>
        </w:numPr>
        <w:autoSpaceDE w:val="0"/>
        <w:autoSpaceDN w:val="0"/>
        <w:adjustRightInd w:val="0"/>
        <w:spacing w:after="0" w:line="240" w:lineRule="auto"/>
        <w:ind w:left="550" w:hanging="550"/>
        <w:jc w:val="both"/>
        <w:rPr>
          <w:rFonts w:ascii="Arial" w:eastAsia="Calibri" w:hAnsi="Arial" w:cs="Arial"/>
          <w:sz w:val="24"/>
          <w:szCs w:val="24"/>
        </w:rPr>
      </w:pPr>
      <w:r w:rsidRPr="00B938CD">
        <w:rPr>
          <w:rFonts w:ascii="Arial" w:eastAsia="Calibri" w:hAnsi="Arial" w:cs="Arial"/>
          <w:sz w:val="24"/>
          <w:szCs w:val="24"/>
        </w:rPr>
        <w:t>în conformitate cu prevederile art. 5 alin. 3 pct. a</w:t>
      </w:r>
      <w:r w:rsidRPr="00B938CD">
        <w:rPr>
          <w:rFonts w:ascii="Arial" w:eastAsia="Calibri" w:hAnsi="Arial" w:cs="Arial"/>
          <w:bCs/>
          <w:sz w:val="24"/>
          <w:szCs w:val="24"/>
        </w:rPr>
        <w:t xml:space="preserve"> şi a anexei nr. 1 – Criterii pentru determinarea efectelor semnificative potenţiale asupra mediului din</w:t>
      </w:r>
      <w:r w:rsidRPr="00B938CD">
        <w:rPr>
          <w:rFonts w:ascii="Arial" w:eastAsia="Calibri" w:hAnsi="Arial" w:cs="Arial"/>
          <w:b/>
          <w:bCs/>
          <w:sz w:val="24"/>
          <w:szCs w:val="24"/>
        </w:rPr>
        <w:t xml:space="preserve"> </w:t>
      </w:r>
      <w:r w:rsidRPr="00B938CD">
        <w:rPr>
          <w:rFonts w:ascii="Arial" w:eastAsia="Calibri" w:hAnsi="Arial" w:cs="Arial"/>
          <w:sz w:val="24"/>
          <w:szCs w:val="24"/>
        </w:rPr>
        <w:t>H.G. 1076/2004 privind stabilirea procedurii de realizare a evaluării de mediu pentru planuri şi programe;</w:t>
      </w:r>
    </w:p>
    <w:p w:rsidR="00B938CD" w:rsidRPr="00B938CD" w:rsidRDefault="00B938CD" w:rsidP="00B938CD">
      <w:pPr>
        <w:numPr>
          <w:ilvl w:val="1"/>
          <w:numId w:val="2"/>
        </w:numPr>
        <w:autoSpaceDE w:val="0"/>
        <w:autoSpaceDN w:val="0"/>
        <w:adjustRightInd w:val="0"/>
        <w:spacing w:after="120" w:line="240" w:lineRule="auto"/>
        <w:ind w:left="550" w:hanging="550"/>
        <w:jc w:val="both"/>
        <w:rPr>
          <w:rFonts w:ascii="Arial" w:eastAsia="Calibri" w:hAnsi="Arial" w:cs="Arial"/>
          <w:sz w:val="24"/>
          <w:szCs w:val="24"/>
        </w:rPr>
      </w:pPr>
      <w:r w:rsidRPr="00B938CD">
        <w:rPr>
          <w:rFonts w:ascii="Arial" w:eastAsia="Calibri" w:hAnsi="Arial" w:cs="Arial"/>
          <w:sz w:val="24"/>
          <w:szCs w:val="24"/>
        </w:rPr>
        <w:lastRenderedPageBreak/>
        <w:t>în prezenţa/lipsa comentariilor motivate din partea publicului interesat,</w:t>
      </w:r>
    </w:p>
    <w:p w:rsidR="00B938CD" w:rsidRPr="00B938CD" w:rsidRDefault="00B938CD" w:rsidP="00B938CD">
      <w:pPr>
        <w:autoSpaceDE w:val="0"/>
        <w:autoSpaceDN w:val="0"/>
        <w:adjustRightInd w:val="0"/>
        <w:spacing w:after="120" w:line="240" w:lineRule="auto"/>
        <w:ind w:firstLine="446"/>
        <w:jc w:val="both"/>
        <w:rPr>
          <w:rFonts w:ascii="Arial" w:eastAsia="Calibri" w:hAnsi="Arial" w:cs="Arial"/>
          <w:sz w:val="24"/>
          <w:szCs w:val="24"/>
        </w:rPr>
      </w:pPr>
      <w:r w:rsidRPr="00B938CD">
        <w:rPr>
          <w:rFonts w:ascii="Arial" w:eastAsia="Calibri" w:hAnsi="Arial" w:cs="Arial"/>
          <w:sz w:val="24"/>
          <w:szCs w:val="24"/>
        </w:rPr>
        <w:t xml:space="preserve"> </w:t>
      </w:r>
      <w:r w:rsidRPr="00B938CD">
        <w:rPr>
          <w:rFonts w:ascii="Arial" w:eastAsia="Calibri" w:hAnsi="Arial" w:cs="Arial"/>
          <w:b/>
          <w:sz w:val="24"/>
          <w:szCs w:val="24"/>
        </w:rPr>
        <w:t>decide:</w:t>
      </w:r>
    </w:p>
    <w:p w:rsidR="00B938CD" w:rsidRPr="00B938CD" w:rsidRDefault="00B938CD" w:rsidP="009853D9">
      <w:pPr>
        <w:autoSpaceDE w:val="0"/>
        <w:autoSpaceDN w:val="0"/>
        <w:adjustRightInd w:val="0"/>
        <w:spacing w:line="240" w:lineRule="auto"/>
        <w:jc w:val="both"/>
        <w:rPr>
          <w:rFonts w:ascii="Arial" w:hAnsi="Arial" w:cs="Arial"/>
          <w:b/>
          <w:sz w:val="24"/>
          <w:szCs w:val="24"/>
        </w:rPr>
      </w:pPr>
    </w:p>
    <w:p w:rsidR="00B938CD" w:rsidRPr="00B938CD" w:rsidRDefault="00B938CD" w:rsidP="009853D9">
      <w:pPr>
        <w:autoSpaceDE w:val="0"/>
        <w:autoSpaceDN w:val="0"/>
        <w:adjustRightInd w:val="0"/>
        <w:spacing w:line="240" w:lineRule="auto"/>
        <w:jc w:val="both"/>
        <w:rPr>
          <w:rFonts w:ascii="Arial" w:hAnsi="Arial" w:cs="Arial"/>
          <w:b/>
          <w:sz w:val="24"/>
          <w:szCs w:val="24"/>
        </w:rPr>
      </w:pPr>
    </w:p>
    <w:p w:rsidR="00B938CD" w:rsidRPr="00B938CD" w:rsidRDefault="00B938CD" w:rsidP="009853D9">
      <w:pPr>
        <w:autoSpaceDE w:val="0"/>
        <w:autoSpaceDN w:val="0"/>
        <w:adjustRightInd w:val="0"/>
        <w:spacing w:after="0" w:line="240" w:lineRule="auto"/>
        <w:jc w:val="both"/>
        <w:rPr>
          <w:rFonts w:ascii="Arial" w:hAnsi="Arial" w:cs="Arial"/>
          <w:sz w:val="24"/>
          <w:szCs w:val="24"/>
        </w:rPr>
      </w:pPr>
      <w:r w:rsidRPr="00B938CD">
        <w:rPr>
          <w:rFonts w:ascii="Arial" w:eastAsia="Calibri" w:hAnsi="Arial" w:cs="Arial"/>
          <w:b/>
          <w:sz w:val="24"/>
          <w:szCs w:val="24"/>
        </w:rPr>
        <w:t>Planul “Amenajamentul silvic al fondului forestier proprietate publică a statului administrat prin Ocolul Silvic Stulpicani, Direcția Silvică Suceava”,</w:t>
      </w:r>
      <w:r w:rsidRPr="00B938CD">
        <w:rPr>
          <w:rFonts w:ascii="Arial" w:hAnsi="Arial" w:cs="Arial"/>
          <w:b/>
          <w:sz w:val="24"/>
          <w:szCs w:val="24"/>
        </w:rPr>
        <w:t xml:space="preserve"> titular </w:t>
      </w:r>
      <w:r w:rsidRPr="00B938CD">
        <w:rPr>
          <w:rFonts w:ascii="Arial" w:hAnsi="Arial" w:cs="Arial"/>
          <w:sz w:val="24"/>
          <w:szCs w:val="24"/>
        </w:rPr>
        <w:t>Regia Nationala A Padurilor</w:t>
      </w:r>
      <w:r w:rsidRPr="00B938CD">
        <w:rPr>
          <w:rFonts w:ascii="Arial" w:hAnsi="Arial" w:cs="Arial"/>
          <w:b/>
          <w:sz w:val="24"/>
          <w:szCs w:val="24"/>
        </w:rPr>
        <w:t>,</w:t>
      </w:r>
      <w:r w:rsidRPr="00B938CD">
        <w:rPr>
          <w:rFonts w:ascii="Arial" w:hAnsi="Arial" w:cs="Arial"/>
          <w:sz w:val="24"/>
          <w:szCs w:val="24"/>
          <w:lang w:eastAsia="ro-RO"/>
        </w:rPr>
        <w:t xml:space="preserve"> </w:t>
      </w:r>
      <w:r w:rsidRPr="00B938CD">
        <w:rPr>
          <w:rFonts w:ascii="Arial" w:eastAsia="Calibri" w:hAnsi="Arial" w:cs="Arial"/>
          <w:sz w:val="24"/>
          <w:szCs w:val="24"/>
          <w:lang w:eastAsia="ro-RO"/>
        </w:rPr>
        <w:t>prin</w:t>
      </w:r>
      <w:r w:rsidRPr="00B938CD">
        <w:rPr>
          <w:rFonts w:ascii="Calibri" w:eastAsia="Calibri" w:hAnsi="Calibri" w:cs="Times New Roman"/>
          <w:lang w:val="en-US"/>
        </w:rPr>
        <w:t xml:space="preserve"> </w:t>
      </w:r>
      <w:r w:rsidRPr="00B938CD">
        <w:rPr>
          <w:rFonts w:ascii="Arial" w:eastAsia="Calibri" w:hAnsi="Arial" w:cs="Arial"/>
          <w:sz w:val="24"/>
          <w:szCs w:val="24"/>
          <w:lang w:eastAsia="ro-RO"/>
        </w:rPr>
        <w:t xml:space="preserve">DIRECȚIA SILVICĂ SUCEAVA, cu adresa B-dul 1 Mai, nr. 6, jud. Suceava, </w:t>
      </w:r>
      <w:r w:rsidRPr="00B938CD">
        <w:rPr>
          <w:rFonts w:ascii="Arial" w:hAnsi="Arial" w:cs="Arial"/>
          <w:b/>
          <w:sz w:val="24"/>
          <w:szCs w:val="24"/>
        </w:rPr>
        <w:t>nu necesită evaluare de mediu şi nu necesită evaluare adecvată şi se va supune adoptării fără aviz de mediu</w:t>
      </w:r>
      <w:r w:rsidRPr="00B938CD">
        <w:rPr>
          <w:rFonts w:ascii="Arial" w:hAnsi="Arial" w:cs="Arial"/>
          <w:b/>
          <w:i/>
          <w:sz w:val="24"/>
          <w:szCs w:val="24"/>
        </w:rPr>
        <w:t>.</w:t>
      </w:r>
    </w:p>
    <w:p w:rsidR="00B938CD" w:rsidRPr="00B938CD" w:rsidRDefault="00B938CD" w:rsidP="009853D9">
      <w:pPr>
        <w:autoSpaceDE w:val="0"/>
        <w:autoSpaceDN w:val="0"/>
        <w:adjustRightInd w:val="0"/>
        <w:spacing w:after="0" w:line="240" w:lineRule="auto"/>
        <w:jc w:val="both"/>
      </w:pPr>
    </w:p>
    <w:p w:rsidR="00B938CD" w:rsidRPr="00B938CD" w:rsidRDefault="00B938CD" w:rsidP="00B938CD">
      <w:pPr>
        <w:spacing w:after="0" w:line="240" w:lineRule="auto"/>
        <w:jc w:val="both"/>
        <w:rPr>
          <w:rFonts w:ascii="Calibri" w:eastAsia="Calibri" w:hAnsi="Calibri" w:cs="Times New Roman"/>
        </w:rPr>
      </w:pPr>
    </w:p>
    <w:p w:rsidR="00B938CD" w:rsidRPr="00B938CD" w:rsidRDefault="00B938CD" w:rsidP="00B938CD">
      <w:pPr>
        <w:autoSpaceDE w:val="0"/>
        <w:autoSpaceDN w:val="0"/>
        <w:adjustRightInd w:val="0"/>
        <w:spacing w:after="0" w:line="240" w:lineRule="auto"/>
        <w:jc w:val="both"/>
        <w:rPr>
          <w:rFonts w:ascii="Arial" w:eastAsia="Calibri" w:hAnsi="Arial" w:cs="Arial"/>
          <w:b/>
          <w:sz w:val="24"/>
          <w:szCs w:val="24"/>
          <w:lang w:val="en-US"/>
        </w:rPr>
      </w:pPr>
      <w:r w:rsidRPr="00B938CD">
        <w:rPr>
          <w:rFonts w:ascii="Arial" w:eastAsia="Calibri" w:hAnsi="Arial" w:cs="Arial"/>
          <w:b/>
          <w:sz w:val="24"/>
          <w:szCs w:val="24"/>
          <w:lang w:val="en-US"/>
        </w:rPr>
        <w:t>Caracteristicile si localizarea planulului</w:t>
      </w:r>
    </w:p>
    <w:p w:rsidR="00B938CD" w:rsidRPr="00B938CD" w:rsidRDefault="00B938CD" w:rsidP="00B938CD">
      <w:pPr>
        <w:autoSpaceDE w:val="0"/>
        <w:autoSpaceDN w:val="0"/>
        <w:adjustRightInd w:val="0"/>
        <w:spacing w:after="0" w:line="240" w:lineRule="auto"/>
        <w:jc w:val="both"/>
        <w:rPr>
          <w:rFonts w:ascii="Arial" w:eastAsia="Calibri" w:hAnsi="Arial" w:cs="Arial"/>
          <w:b/>
          <w:sz w:val="24"/>
          <w:szCs w:val="24"/>
          <w:lang w:val="en-US"/>
        </w:rPr>
      </w:pPr>
    </w:p>
    <w:p w:rsidR="00B938CD" w:rsidRPr="00B938CD" w:rsidRDefault="00B938CD" w:rsidP="00B938CD">
      <w:pPr>
        <w:autoSpaceDE w:val="0"/>
        <w:autoSpaceDN w:val="0"/>
        <w:adjustRightInd w:val="0"/>
        <w:spacing w:after="0" w:line="240" w:lineRule="auto"/>
        <w:ind w:firstLine="708"/>
        <w:jc w:val="both"/>
        <w:rPr>
          <w:rFonts w:ascii="Arial" w:eastAsia="Calibri" w:hAnsi="Arial" w:cs="Arial"/>
          <w:bCs/>
          <w:iCs/>
          <w:sz w:val="24"/>
          <w:szCs w:val="24"/>
          <w:lang w:eastAsia="ro-RO"/>
        </w:rPr>
      </w:pPr>
      <w:r w:rsidRPr="00B938CD">
        <w:rPr>
          <w:rFonts w:ascii="Arial" w:eastAsia="Calibri" w:hAnsi="Arial" w:cs="Arial"/>
          <w:bCs/>
          <w:iCs/>
          <w:sz w:val="24"/>
          <w:szCs w:val="24"/>
          <w:lang w:eastAsia="ro-RO"/>
        </w:rPr>
        <w:t xml:space="preserve">Pădurile care fac obiectul prezentului amenajament, </w:t>
      </w:r>
      <w:r w:rsidRPr="00B938CD">
        <w:rPr>
          <w:rFonts w:ascii="Arial" w:eastAsia="Calibri" w:hAnsi="Arial" w:cs="Arial"/>
          <w:sz w:val="24"/>
          <w:szCs w:val="24"/>
          <w:lang w:val="en-US"/>
        </w:rPr>
        <w:t>constituit din</w:t>
      </w:r>
      <w:r w:rsidRPr="00B938CD">
        <w:rPr>
          <w:rFonts w:ascii="Arial" w:eastAsia="Calibri" w:hAnsi="Arial" w:cs="Arial"/>
          <w:sz w:val="24"/>
          <w:szCs w:val="24"/>
        </w:rPr>
        <w:t xml:space="preserve"> U.P. I Vadu Negrilesei, U.P. II Negrileasa, U.P. V Tarniţa, U.P. VI Botoşana – Muncelu, U.P. VII Gemenea, U.P. VIII Slătioara </w:t>
      </w:r>
      <w:r w:rsidRPr="00B938CD">
        <w:rPr>
          <w:rFonts w:ascii="Arial" w:eastAsia="Calibri" w:hAnsi="Arial" w:cs="Arial"/>
          <w:bCs/>
          <w:iCs/>
          <w:sz w:val="24"/>
          <w:szCs w:val="24"/>
          <w:lang w:eastAsia="ro-RO"/>
        </w:rPr>
        <w:t xml:space="preserve">se află în proprietatea </w:t>
      </w:r>
      <w:r w:rsidRPr="00B938CD">
        <w:rPr>
          <w:rFonts w:ascii="Arial" w:eastAsia="Calibri" w:hAnsi="Arial" w:cs="Arial"/>
          <w:sz w:val="24"/>
          <w:szCs w:val="24"/>
          <w:lang w:val="fr-FR"/>
        </w:rPr>
        <w:t>publică</w:t>
      </w:r>
      <w:r w:rsidRPr="00B938CD">
        <w:rPr>
          <w:rFonts w:ascii="Arial" w:eastAsia="Calibri" w:hAnsi="Arial" w:cs="Arial"/>
          <w:bCs/>
          <w:iCs/>
          <w:sz w:val="24"/>
          <w:szCs w:val="24"/>
          <w:lang w:eastAsia="ro-RO"/>
        </w:rPr>
        <w:t xml:space="preserve"> a statului</w:t>
      </w:r>
      <w:r w:rsidRPr="00B938CD">
        <w:rPr>
          <w:rFonts w:ascii="Arial" w:eastAsia="Calibri" w:hAnsi="Arial" w:cs="Arial"/>
          <w:sz w:val="24"/>
          <w:szCs w:val="24"/>
        </w:rPr>
        <w:t>. S</w:t>
      </w:r>
      <w:r w:rsidRPr="00B938CD">
        <w:rPr>
          <w:rFonts w:ascii="Arial" w:eastAsia="Calibri" w:hAnsi="Arial" w:cs="Arial"/>
          <w:bCs/>
          <w:iCs/>
          <w:sz w:val="24"/>
          <w:szCs w:val="24"/>
          <w:lang w:eastAsia="ro-RO"/>
        </w:rPr>
        <w:t xml:space="preserve">unt situate pe teritoriul administrativ al </w:t>
      </w:r>
      <w:r w:rsidRPr="00B938CD">
        <w:rPr>
          <w:rFonts w:ascii="Arial" w:eastAsia="Calibri" w:hAnsi="Arial" w:cs="Arial"/>
          <w:sz w:val="24"/>
          <w:szCs w:val="24"/>
          <w:lang w:val="en-US"/>
        </w:rPr>
        <w:t xml:space="preserve">comunelor Stulpicani, Mălini, Vama, Ostra, al municipiului Câmpulung Moldovenesc și al orașului Frasin  </w:t>
      </w:r>
      <w:r w:rsidRPr="00B938CD">
        <w:rPr>
          <w:rFonts w:ascii="Arial" w:eastAsia="Calibri" w:hAnsi="Arial" w:cs="Arial"/>
          <w:sz w:val="24"/>
          <w:szCs w:val="24"/>
          <w:lang w:val="fr-FR"/>
        </w:rPr>
        <w:t>din judeţul Suceava.</w:t>
      </w:r>
    </w:p>
    <w:p w:rsidR="00B938CD" w:rsidRPr="00B938CD" w:rsidRDefault="00B938CD" w:rsidP="00B938CD">
      <w:pPr>
        <w:autoSpaceDE w:val="0"/>
        <w:autoSpaceDN w:val="0"/>
        <w:adjustRightInd w:val="0"/>
        <w:spacing w:after="0" w:line="240" w:lineRule="auto"/>
        <w:ind w:firstLine="708"/>
        <w:jc w:val="both"/>
        <w:rPr>
          <w:rFonts w:ascii="Arial" w:eastAsia="Calibri" w:hAnsi="Arial" w:cs="Arial"/>
          <w:bCs/>
          <w:iCs/>
          <w:sz w:val="24"/>
          <w:szCs w:val="24"/>
          <w:lang w:eastAsia="ro-RO"/>
        </w:rPr>
      </w:pPr>
      <w:r w:rsidRPr="00B938CD">
        <w:rPr>
          <w:rFonts w:ascii="Arial" w:eastAsia="Calibri" w:hAnsi="Arial" w:cs="Arial"/>
          <w:sz w:val="24"/>
          <w:szCs w:val="24"/>
          <w:lang w:val="fr-FR"/>
        </w:rPr>
        <w:t xml:space="preserve">Ocolul Silvic Stulpicani administrează fondul forestier proprietate publică a statului din </w:t>
      </w:r>
      <w:r w:rsidRPr="00B938CD">
        <w:rPr>
          <w:rFonts w:ascii="Arial" w:eastAsia="Calibri" w:hAnsi="Arial" w:cs="Arial"/>
          <w:sz w:val="24"/>
          <w:szCs w:val="24"/>
        </w:rPr>
        <w:t>UP-urilor menționate.</w:t>
      </w:r>
    </w:p>
    <w:p w:rsidR="00B938CD" w:rsidRPr="00B938CD" w:rsidRDefault="00B938CD" w:rsidP="00B938CD">
      <w:pPr>
        <w:spacing w:after="0" w:line="240" w:lineRule="auto"/>
        <w:ind w:firstLine="708"/>
        <w:jc w:val="both"/>
        <w:rPr>
          <w:rFonts w:ascii="Arial" w:eastAsia="Calibri" w:hAnsi="Arial" w:cs="Arial"/>
          <w:sz w:val="24"/>
          <w:szCs w:val="24"/>
          <w:lang w:val="fr-FR"/>
        </w:rPr>
      </w:pPr>
      <w:r w:rsidRPr="00B938CD">
        <w:rPr>
          <w:rFonts w:ascii="Arial" w:eastAsia="Calibri" w:hAnsi="Arial" w:cs="Arial"/>
          <w:sz w:val="24"/>
          <w:szCs w:val="24"/>
          <w:lang w:val="fr-FR"/>
        </w:rPr>
        <w:t xml:space="preserve">Suprafaţa fondului forestier </w:t>
      </w:r>
      <w:proofErr w:type="gramStart"/>
      <w:r w:rsidRPr="00B938CD">
        <w:rPr>
          <w:rFonts w:ascii="Arial" w:eastAsia="Calibri" w:hAnsi="Arial" w:cs="Arial"/>
          <w:sz w:val="24"/>
          <w:szCs w:val="24"/>
          <w:lang w:val="fr-FR"/>
        </w:rPr>
        <w:t>la actuala</w:t>
      </w:r>
      <w:proofErr w:type="gramEnd"/>
      <w:r w:rsidRPr="00B938CD">
        <w:rPr>
          <w:rFonts w:ascii="Arial" w:eastAsia="Calibri" w:hAnsi="Arial" w:cs="Arial"/>
          <w:sz w:val="24"/>
          <w:szCs w:val="24"/>
          <w:lang w:val="fr-FR"/>
        </w:rPr>
        <w:t xml:space="preserve"> amenajare este de </w:t>
      </w:r>
      <w:r w:rsidRPr="00B938CD">
        <w:rPr>
          <w:rFonts w:ascii="Arial" w:eastAsia="Calibri" w:hAnsi="Arial" w:cs="Arial"/>
          <w:sz w:val="24"/>
          <w:szCs w:val="24"/>
          <w:lang w:val="pt-BR"/>
        </w:rPr>
        <w:t>17199,60 ha</w:t>
      </w:r>
      <w:r w:rsidRPr="00B938CD">
        <w:rPr>
          <w:rFonts w:ascii="Arial" w:eastAsia="Calibri" w:hAnsi="Arial" w:cs="Arial"/>
          <w:sz w:val="24"/>
          <w:szCs w:val="24"/>
          <w:lang w:val="fr-FR"/>
        </w:rPr>
        <w:t xml:space="preserve">, </w:t>
      </w:r>
      <w:r w:rsidRPr="00B938CD">
        <w:rPr>
          <w:rFonts w:ascii="Arial" w:eastAsia="Calibri" w:hAnsi="Arial" w:cs="Arial"/>
          <w:sz w:val="24"/>
          <w:szCs w:val="24"/>
          <w:lang w:val="en-US"/>
        </w:rPr>
        <w:t>împ</w:t>
      </w:r>
      <w:r w:rsidRPr="00B938CD">
        <w:rPr>
          <w:rFonts w:ascii="Arial" w:eastAsia="Calibri" w:hAnsi="Arial" w:cs="Arial"/>
          <w:spacing w:val="-1"/>
          <w:sz w:val="24"/>
          <w:szCs w:val="24"/>
          <w:lang w:val="en-US"/>
        </w:rPr>
        <w:t>ăr</w:t>
      </w:r>
      <w:r w:rsidRPr="00B938CD">
        <w:rPr>
          <w:rFonts w:ascii="Arial" w:eastAsia="Calibri" w:hAnsi="Arial" w:cs="Arial"/>
          <w:sz w:val="24"/>
          <w:szCs w:val="24"/>
          <w:lang w:val="en-US"/>
        </w:rPr>
        <w:t>ţi</w:t>
      </w:r>
      <w:r w:rsidRPr="00B938CD">
        <w:rPr>
          <w:rFonts w:ascii="Arial" w:eastAsia="Calibri" w:hAnsi="Arial" w:cs="Arial"/>
          <w:spacing w:val="3"/>
          <w:sz w:val="24"/>
          <w:szCs w:val="24"/>
          <w:lang w:val="en-US"/>
        </w:rPr>
        <w:t>t</w:t>
      </w:r>
      <w:r w:rsidRPr="00B938CD">
        <w:rPr>
          <w:rFonts w:ascii="Arial" w:eastAsia="Calibri" w:hAnsi="Arial" w:cs="Arial"/>
          <w:sz w:val="24"/>
          <w:szCs w:val="24"/>
          <w:lang w:val="en-US"/>
        </w:rPr>
        <w:t>ă</w:t>
      </w:r>
      <w:r w:rsidRPr="00B938CD">
        <w:rPr>
          <w:rFonts w:ascii="Arial" w:eastAsia="Calibri" w:hAnsi="Arial" w:cs="Arial"/>
          <w:spacing w:val="-1"/>
          <w:sz w:val="24"/>
          <w:szCs w:val="24"/>
          <w:lang w:val="en-US"/>
        </w:rPr>
        <w:t xml:space="preserve"> </w:t>
      </w:r>
      <w:r w:rsidRPr="00B938CD">
        <w:rPr>
          <w:rFonts w:ascii="Arial" w:eastAsia="Calibri" w:hAnsi="Arial" w:cs="Arial"/>
          <w:sz w:val="24"/>
          <w:szCs w:val="24"/>
          <w:lang w:val="en-US"/>
        </w:rPr>
        <w:t>în u</w:t>
      </w:r>
      <w:r w:rsidRPr="00B938CD">
        <w:rPr>
          <w:rFonts w:ascii="Arial" w:eastAsia="Calibri" w:hAnsi="Arial" w:cs="Arial"/>
          <w:spacing w:val="-1"/>
          <w:sz w:val="24"/>
          <w:szCs w:val="24"/>
          <w:lang w:val="en-US"/>
        </w:rPr>
        <w:t>r</w:t>
      </w:r>
      <w:r w:rsidRPr="00B938CD">
        <w:rPr>
          <w:rFonts w:ascii="Arial" w:eastAsia="Calibri" w:hAnsi="Arial" w:cs="Arial"/>
          <w:sz w:val="24"/>
          <w:szCs w:val="24"/>
          <w:lang w:val="en-US"/>
        </w:rPr>
        <w:t>m</w:t>
      </w:r>
      <w:r w:rsidRPr="00B938CD">
        <w:rPr>
          <w:rFonts w:ascii="Arial" w:eastAsia="Calibri" w:hAnsi="Arial" w:cs="Arial"/>
          <w:spacing w:val="-1"/>
          <w:sz w:val="24"/>
          <w:szCs w:val="24"/>
          <w:lang w:val="en-US"/>
        </w:rPr>
        <w:t>ă</w:t>
      </w:r>
      <w:r w:rsidRPr="00B938CD">
        <w:rPr>
          <w:rFonts w:ascii="Arial" w:eastAsia="Calibri" w:hAnsi="Arial" w:cs="Arial"/>
          <w:sz w:val="24"/>
          <w:szCs w:val="24"/>
          <w:lang w:val="en-US"/>
        </w:rPr>
        <w:t>to</w:t>
      </w:r>
      <w:r w:rsidRPr="00B938CD">
        <w:rPr>
          <w:rFonts w:ascii="Arial" w:eastAsia="Calibri" w:hAnsi="Arial" w:cs="Arial"/>
          <w:spacing w:val="-1"/>
          <w:sz w:val="24"/>
          <w:szCs w:val="24"/>
          <w:lang w:val="en-US"/>
        </w:rPr>
        <w:t>a</w:t>
      </w:r>
      <w:r w:rsidRPr="00B938CD">
        <w:rPr>
          <w:rFonts w:ascii="Arial" w:eastAsia="Calibri" w:hAnsi="Arial" w:cs="Arial"/>
          <w:spacing w:val="1"/>
          <w:sz w:val="24"/>
          <w:szCs w:val="24"/>
          <w:lang w:val="en-US"/>
        </w:rPr>
        <w:t>r</w:t>
      </w:r>
      <w:r w:rsidRPr="00B938CD">
        <w:rPr>
          <w:rFonts w:ascii="Arial" w:eastAsia="Calibri" w:hAnsi="Arial" w:cs="Arial"/>
          <w:spacing w:val="-1"/>
          <w:sz w:val="24"/>
          <w:szCs w:val="24"/>
          <w:lang w:val="en-US"/>
        </w:rPr>
        <w:t>e</w:t>
      </w:r>
      <w:r w:rsidRPr="00B938CD">
        <w:rPr>
          <w:rFonts w:ascii="Arial" w:eastAsia="Calibri" w:hAnsi="Arial" w:cs="Arial"/>
          <w:sz w:val="24"/>
          <w:szCs w:val="24"/>
          <w:lang w:val="en-US"/>
        </w:rPr>
        <w:t>le</w:t>
      </w:r>
      <w:r w:rsidRPr="00B938CD">
        <w:rPr>
          <w:rFonts w:ascii="Arial" w:eastAsia="Calibri" w:hAnsi="Arial" w:cs="Arial"/>
          <w:spacing w:val="-1"/>
          <w:sz w:val="24"/>
          <w:szCs w:val="24"/>
          <w:lang w:val="en-US"/>
        </w:rPr>
        <w:t xml:space="preserve"> grupe funcționale și ca</w:t>
      </w:r>
      <w:r w:rsidRPr="00B938CD">
        <w:rPr>
          <w:rFonts w:ascii="Arial" w:eastAsia="Calibri" w:hAnsi="Arial" w:cs="Arial"/>
          <w:spacing w:val="3"/>
          <w:sz w:val="24"/>
          <w:szCs w:val="24"/>
          <w:lang w:val="en-US"/>
        </w:rPr>
        <w:t>t</w:t>
      </w:r>
      <w:r w:rsidRPr="00B938CD">
        <w:rPr>
          <w:rFonts w:ascii="Arial" w:eastAsia="Calibri" w:hAnsi="Arial" w:cs="Arial"/>
          <w:spacing w:val="-1"/>
          <w:sz w:val="24"/>
          <w:szCs w:val="24"/>
          <w:lang w:val="en-US"/>
        </w:rPr>
        <w:t>e</w:t>
      </w:r>
      <w:r w:rsidRPr="00B938CD">
        <w:rPr>
          <w:rFonts w:ascii="Arial" w:eastAsia="Calibri" w:hAnsi="Arial" w:cs="Arial"/>
          <w:sz w:val="24"/>
          <w:szCs w:val="24"/>
          <w:lang w:val="en-US"/>
        </w:rPr>
        <w:t>go</w:t>
      </w:r>
      <w:r w:rsidRPr="00B938CD">
        <w:rPr>
          <w:rFonts w:ascii="Arial" w:eastAsia="Calibri" w:hAnsi="Arial" w:cs="Arial"/>
          <w:spacing w:val="-1"/>
          <w:sz w:val="24"/>
          <w:szCs w:val="24"/>
          <w:lang w:val="en-US"/>
        </w:rPr>
        <w:t>r</w:t>
      </w:r>
      <w:r w:rsidRPr="00B938CD">
        <w:rPr>
          <w:rFonts w:ascii="Arial" w:eastAsia="Calibri" w:hAnsi="Arial" w:cs="Arial"/>
          <w:spacing w:val="3"/>
          <w:sz w:val="24"/>
          <w:szCs w:val="24"/>
          <w:lang w:val="en-US"/>
        </w:rPr>
        <w:t>i</w:t>
      </w:r>
      <w:r w:rsidRPr="00B938CD">
        <w:rPr>
          <w:rFonts w:ascii="Arial" w:eastAsia="Calibri" w:hAnsi="Arial" w:cs="Arial"/>
          <w:sz w:val="24"/>
          <w:szCs w:val="24"/>
          <w:lang w:val="en-US"/>
        </w:rPr>
        <w:t>i de</w:t>
      </w:r>
      <w:r w:rsidRPr="00B938CD">
        <w:rPr>
          <w:rFonts w:ascii="Arial" w:eastAsia="Calibri" w:hAnsi="Arial" w:cs="Arial"/>
          <w:spacing w:val="-1"/>
          <w:sz w:val="24"/>
          <w:szCs w:val="24"/>
          <w:lang w:val="en-US"/>
        </w:rPr>
        <w:t xml:space="preserve"> f</w:t>
      </w:r>
      <w:r w:rsidRPr="00B938CD">
        <w:rPr>
          <w:rFonts w:ascii="Arial" w:eastAsia="Calibri" w:hAnsi="Arial" w:cs="Arial"/>
          <w:sz w:val="24"/>
          <w:szCs w:val="24"/>
          <w:lang w:val="en-US"/>
        </w:rPr>
        <w:t>olosinţ</w:t>
      </w:r>
      <w:r w:rsidRPr="00B938CD">
        <w:rPr>
          <w:rFonts w:ascii="Arial" w:eastAsia="Calibri" w:hAnsi="Arial" w:cs="Arial"/>
          <w:spacing w:val="-1"/>
          <w:sz w:val="24"/>
          <w:szCs w:val="24"/>
          <w:lang w:val="en-US"/>
        </w:rPr>
        <w:t>ă</w:t>
      </w:r>
      <w:r w:rsidRPr="00B938CD">
        <w:rPr>
          <w:rFonts w:ascii="Arial" w:eastAsia="Calibri" w:hAnsi="Arial" w:cs="Arial"/>
          <w:sz w:val="24"/>
          <w:szCs w:val="24"/>
          <w:lang w:val="en-US"/>
        </w:rPr>
        <w:t>:</w:t>
      </w:r>
    </w:p>
    <w:p w:rsidR="00B938CD" w:rsidRPr="00B938CD" w:rsidRDefault="00B938CD" w:rsidP="00B938CD">
      <w:pPr>
        <w:spacing w:after="0" w:line="240" w:lineRule="auto"/>
        <w:ind w:firstLine="709"/>
        <w:jc w:val="both"/>
        <w:rPr>
          <w:rFonts w:ascii="Arial" w:eastAsia="Calibri" w:hAnsi="Arial" w:cs="Arial"/>
          <w:sz w:val="24"/>
          <w:szCs w:val="24"/>
          <w:lang w:val="en-US"/>
        </w:rPr>
      </w:pPr>
      <w:r w:rsidRPr="00B938CD">
        <w:rPr>
          <w:rFonts w:ascii="Arial" w:eastAsia="Calibri" w:hAnsi="Arial" w:cs="Arial"/>
          <w:sz w:val="24"/>
          <w:szCs w:val="24"/>
        </w:rPr>
        <w:t xml:space="preserve">Terenurile  cu  vegetaţie  forestieră  </w:t>
      </w:r>
      <w:r w:rsidRPr="00B938CD">
        <w:rPr>
          <w:rFonts w:ascii="Arial" w:eastAsia="Calibri" w:hAnsi="Arial" w:cs="Arial"/>
          <w:sz w:val="24"/>
          <w:szCs w:val="24"/>
          <w:lang w:val="fr-FR"/>
        </w:rPr>
        <w:t xml:space="preserve">- </w:t>
      </w:r>
      <w:r w:rsidRPr="00B938CD">
        <w:rPr>
          <w:rFonts w:ascii="Arial" w:eastAsia="Calibri" w:hAnsi="Arial" w:cs="Arial"/>
          <w:spacing w:val="1"/>
          <w:sz w:val="24"/>
          <w:szCs w:val="24"/>
          <w:lang w:val="en-US"/>
        </w:rPr>
        <w:t>p</w:t>
      </w:r>
      <w:r w:rsidRPr="00B938CD">
        <w:rPr>
          <w:rFonts w:ascii="Arial" w:eastAsia="Calibri" w:hAnsi="Arial" w:cs="Arial"/>
          <w:spacing w:val="-1"/>
          <w:sz w:val="24"/>
          <w:szCs w:val="24"/>
          <w:lang w:val="en-US"/>
        </w:rPr>
        <w:t>ă</w:t>
      </w:r>
      <w:r w:rsidRPr="00B938CD">
        <w:rPr>
          <w:rFonts w:ascii="Arial" w:eastAsia="Calibri" w:hAnsi="Arial" w:cs="Arial"/>
          <w:sz w:val="24"/>
          <w:szCs w:val="24"/>
          <w:lang w:val="en-US"/>
        </w:rPr>
        <w:t>du</w:t>
      </w:r>
      <w:r w:rsidRPr="00B938CD">
        <w:rPr>
          <w:rFonts w:ascii="Arial" w:eastAsia="Calibri" w:hAnsi="Arial" w:cs="Arial"/>
          <w:spacing w:val="-1"/>
          <w:sz w:val="24"/>
          <w:szCs w:val="24"/>
          <w:lang w:val="en-US"/>
        </w:rPr>
        <w:t>r</w:t>
      </w:r>
      <w:r w:rsidRPr="00B938CD">
        <w:rPr>
          <w:rFonts w:ascii="Arial" w:eastAsia="Calibri" w:hAnsi="Arial" w:cs="Arial"/>
          <w:sz w:val="24"/>
          <w:szCs w:val="24"/>
          <w:lang w:val="en-US"/>
        </w:rPr>
        <w:t xml:space="preserve">i – 16842,37 </w:t>
      </w:r>
      <w:r w:rsidRPr="00B938CD">
        <w:rPr>
          <w:rFonts w:ascii="Arial" w:eastAsia="Calibri" w:hAnsi="Arial" w:cs="Arial"/>
          <w:spacing w:val="1"/>
          <w:sz w:val="24"/>
          <w:szCs w:val="24"/>
          <w:lang w:val="en-US"/>
        </w:rPr>
        <w:t>h</w:t>
      </w:r>
      <w:r w:rsidRPr="00B938CD">
        <w:rPr>
          <w:rFonts w:ascii="Arial" w:eastAsia="Calibri" w:hAnsi="Arial" w:cs="Arial"/>
          <w:sz w:val="24"/>
          <w:szCs w:val="24"/>
          <w:lang w:val="en-US"/>
        </w:rPr>
        <w:t>a (gr. I+II),</w:t>
      </w:r>
    </w:p>
    <w:p w:rsidR="00B938CD" w:rsidRPr="00B938CD" w:rsidRDefault="00B938CD" w:rsidP="00B938CD">
      <w:pPr>
        <w:spacing w:after="0" w:line="240" w:lineRule="auto"/>
        <w:ind w:firstLine="709"/>
        <w:jc w:val="both"/>
        <w:rPr>
          <w:rFonts w:ascii="Arial" w:eastAsia="Calibri" w:hAnsi="Arial" w:cs="Arial"/>
          <w:sz w:val="24"/>
          <w:szCs w:val="24"/>
          <w:lang w:val="en-US"/>
        </w:rPr>
      </w:pPr>
      <w:r w:rsidRPr="00B938CD">
        <w:rPr>
          <w:rFonts w:ascii="Arial" w:eastAsia="Calibri" w:hAnsi="Arial" w:cs="Arial"/>
          <w:sz w:val="24"/>
          <w:szCs w:val="24"/>
          <w:lang w:val="en-US"/>
        </w:rPr>
        <w:t>Terenurile fără vegetaţie forestieră (cu excepţia litigiilor) au suprafaţa de 358</w:t>
      </w:r>
      <w:proofErr w:type="gramStart"/>
      <w:r w:rsidRPr="00B938CD">
        <w:rPr>
          <w:rFonts w:ascii="Arial" w:eastAsia="Calibri" w:hAnsi="Arial" w:cs="Arial"/>
          <w:sz w:val="24"/>
          <w:szCs w:val="24"/>
          <w:lang w:val="en-US"/>
        </w:rPr>
        <w:t>,33</w:t>
      </w:r>
      <w:proofErr w:type="gramEnd"/>
      <w:r w:rsidRPr="00B938CD">
        <w:rPr>
          <w:rFonts w:ascii="Arial" w:eastAsia="Calibri" w:hAnsi="Arial" w:cs="Arial"/>
          <w:sz w:val="24"/>
          <w:szCs w:val="24"/>
          <w:lang w:val="en-US"/>
        </w:rPr>
        <w:t xml:space="preserve"> ha, constituite din :</w:t>
      </w:r>
    </w:p>
    <w:p w:rsidR="00B938CD" w:rsidRPr="00B938CD" w:rsidRDefault="00B938CD" w:rsidP="00B938CD">
      <w:pPr>
        <w:spacing w:after="0" w:line="240" w:lineRule="auto"/>
        <w:ind w:firstLine="709"/>
        <w:jc w:val="both"/>
        <w:rPr>
          <w:rFonts w:ascii="Arial" w:eastAsia="Calibri" w:hAnsi="Arial" w:cs="Arial"/>
          <w:sz w:val="24"/>
          <w:szCs w:val="24"/>
          <w:lang w:val="en-US"/>
        </w:rPr>
      </w:pPr>
      <w:r w:rsidRPr="00B938CD">
        <w:rPr>
          <w:rFonts w:ascii="Arial" w:eastAsia="Calibri" w:hAnsi="Arial" w:cs="Arial"/>
          <w:sz w:val="24"/>
          <w:szCs w:val="24"/>
          <w:lang w:val="en-US"/>
        </w:rPr>
        <w:t xml:space="preserve">- </w:t>
      </w:r>
      <w:proofErr w:type="gramStart"/>
      <w:r w:rsidRPr="00B938CD">
        <w:rPr>
          <w:rFonts w:ascii="Arial" w:eastAsia="Calibri" w:hAnsi="Arial" w:cs="Arial"/>
          <w:sz w:val="24"/>
          <w:szCs w:val="24"/>
          <w:lang w:val="en-US"/>
        </w:rPr>
        <w:t>clasă</w:t>
      </w:r>
      <w:proofErr w:type="gramEnd"/>
      <w:r w:rsidRPr="00B938CD">
        <w:rPr>
          <w:rFonts w:ascii="Arial" w:eastAsia="Calibri" w:hAnsi="Arial" w:cs="Arial"/>
          <w:sz w:val="24"/>
          <w:szCs w:val="24"/>
          <w:lang w:val="en-US"/>
        </w:rPr>
        <w:t xml:space="preserve"> de regenerare - 24,03 ha ;</w:t>
      </w:r>
    </w:p>
    <w:p w:rsidR="00B938CD" w:rsidRPr="00B938CD" w:rsidRDefault="00B938CD" w:rsidP="00B938CD">
      <w:pPr>
        <w:spacing w:after="0" w:line="240" w:lineRule="auto"/>
        <w:ind w:firstLine="709"/>
        <w:jc w:val="both"/>
        <w:rPr>
          <w:rFonts w:ascii="Arial" w:eastAsia="Calibri" w:hAnsi="Arial" w:cs="Arial"/>
          <w:sz w:val="24"/>
          <w:szCs w:val="24"/>
          <w:lang w:val="en-US"/>
        </w:rPr>
      </w:pPr>
      <w:r w:rsidRPr="00B938CD">
        <w:rPr>
          <w:rFonts w:ascii="Arial" w:eastAsia="Calibri" w:hAnsi="Arial" w:cs="Arial"/>
          <w:sz w:val="24"/>
          <w:szCs w:val="24"/>
          <w:lang w:val="en-US"/>
        </w:rPr>
        <w:t xml:space="preserve">- </w:t>
      </w:r>
      <w:proofErr w:type="gramStart"/>
      <w:r w:rsidRPr="00B938CD">
        <w:rPr>
          <w:rFonts w:ascii="Arial" w:eastAsia="Calibri" w:hAnsi="Arial" w:cs="Arial"/>
          <w:sz w:val="24"/>
          <w:szCs w:val="24"/>
          <w:lang w:val="en-US"/>
        </w:rPr>
        <w:t>terenuri</w:t>
      </w:r>
      <w:proofErr w:type="gramEnd"/>
      <w:r w:rsidRPr="00B938CD">
        <w:rPr>
          <w:rFonts w:ascii="Arial" w:eastAsia="Calibri" w:hAnsi="Arial" w:cs="Arial"/>
          <w:sz w:val="24"/>
          <w:szCs w:val="24"/>
          <w:lang w:val="en-US"/>
        </w:rPr>
        <w:t xml:space="preserve"> pentru hrana vânatului - 108,25 ha ;</w:t>
      </w:r>
    </w:p>
    <w:p w:rsidR="00B938CD" w:rsidRPr="00B938CD" w:rsidRDefault="00B938CD" w:rsidP="00B938CD">
      <w:pPr>
        <w:spacing w:after="0" w:line="240" w:lineRule="auto"/>
        <w:ind w:firstLine="709"/>
        <w:jc w:val="both"/>
        <w:rPr>
          <w:rFonts w:ascii="Arial" w:eastAsia="Calibri" w:hAnsi="Arial" w:cs="Arial"/>
          <w:sz w:val="24"/>
          <w:szCs w:val="24"/>
          <w:lang w:val="en-US"/>
        </w:rPr>
      </w:pPr>
      <w:r w:rsidRPr="00B938CD">
        <w:rPr>
          <w:rFonts w:ascii="Arial" w:eastAsia="Calibri" w:hAnsi="Arial" w:cs="Arial"/>
          <w:sz w:val="24"/>
          <w:szCs w:val="24"/>
          <w:lang w:val="en-US"/>
        </w:rPr>
        <w:t xml:space="preserve">- </w:t>
      </w:r>
      <w:proofErr w:type="gramStart"/>
      <w:r w:rsidRPr="00B938CD">
        <w:rPr>
          <w:rFonts w:ascii="Arial" w:eastAsia="Calibri" w:hAnsi="Arial" w:cs="Arial"/>
          <w:sz w:val="24"/>
          <w:szCs w:val="24"/>
          <w:lang w:val="en-US"/>
        </w:rPr>
        <w:t>drumuri</w:t>
      </w:r>
      <w:proofErr w:type="gramEnd"/>
      <w:r w:rsidRPr="00B938CD">
        <w:rPr>
          <w:rFonts w:ascii="Arial" w:eastAsia="Calibri" w:hAnsi="Arial" w:cs="Arial"/>
          <w:sz w:val="24"/>
          <w:szCs w:val="24"/>
          <w:lang w:val="en-US"/>
        </w:rPr>
        <w:t xml:space="preserve"> forestiere - 73,69 ha ;</w:t>
      </w:r>
    </w:p>
    <w:p w:rsidR="00B938CD" w:rsidRPr="00B938CD" w:rsidRDefault="00B938CD" w:rsidP="00B938CD">
      <w:pPr>
        <w:spacing w:after="0" w:line="240" w:lineRule="auto"/>
        <w:ind w:firstLine="709"/>
        <w:jc w:val="both"/>
        <w:rPr>
          <w:rFonts w:ascii="Arial" w:eastAsia="Calibri" w:hAnsi="Arial" w:cs="Arial"/>
          <w:sz w:val="24"/>
          <w:szCs w:val="24"/>
          <w:lang w:val="en-US"/>
        </w:rPr>
      </w:pPr>
      <w:r w:rsidRPr="00B938CD">
        <w:rPr>
          <w:rFonts w:ascii="Arial" w:eastAsia="Calibri" w:hAnsi="Arial" w:cs="Arial"/>
          <w:sz w:val="24"/>
          <w:szCs w:val="24"/>
          <w:lang w:val="en-US"/>
        </w:rPr>
        <w:t xml:space="preserve">- </w:t>
      </w:r>
      <w:proofErr w:type="gramStart"/>
      <w:r w:rsidRPr="00B938CD">
        <w:rPr>
          <w:rFonts w:ascii="Arial" w:eastAsia="Calibri" w:hAnsi="Arial" w:cs="Arial"/>
          <w:sz w:val="24"/>
          <w:szCs w:val="24"/>
          <w:lang w:val="en-US"/>
        </w:rPr>
        <w:t>clădiri</w:t>
      </w:r>
      <w:proofErr w:type="gramEnd"/>
      <w:r w:rsidRPr="00B938CD">
        <w:rPr>
          <w:rFonts w:ascii="Arial" w:eastAsia="Calibri" w:hAnsi="Arial" w:cs="Arial"/>
          <w:sz w:val="24"/>
          <w:szCs w:val="24"/>
          <w:lang w:val="en-US"/>
        </w:rPr>
        <w:t>, curţi şi depozite permanente - 23,48 ha ;</w:t>
      </w:r>
    </w:p>
    <w:p w:rsidR="00B938CD" w:rsidRPr="00B938CD" w:rsidRDefault="00B938CD" w:rsidP="00B938CD">
      <w:pPr>
        <w:spacing w:after="0" w:line="240" w:lineRule="auto"/>
        <w:ind w:firstLine="709"/>
        <w:jc w:val="both"/>
        <w:rPr>
          <w:rFonts w:ascii="Arial" w:eastAsia="Calibri" w:hAnsi="Arial" w:cs="Arial"/>
          <w:sz w:val="24"/>
          <w:szCs w:val="24"/>
          <w:lang w:val="en-US"/>
        </w:rPr>
      </w:pPr>
      <w:r w:rsidRPr="00B938CD">
        <w:rPr>
          <w:rFonts w:ascii="Arial" w:eastAsia="Calibri" w:hAnsi="Arial" w:cs="Arial"/>
          <w:sz w:val="24"/>
          <w:szCs w:val="24"/>
          <w:lang w:val="en-US"/>
        </w:rPr>
        <w:t xml:space="preserve">- </w:t>
      </w:r>
      <w:proofErr w:type="gramStart"/>
      <w:r w:rsidRPr="00B938CD">
        <w:rPr>
          <w:rFonts w:ascii="Arial" w:eastAsia="Calibri" w:hAnsi="Arial" w:cs="Arial"/>
          <w:sz w:val="24"/>
          <w:szCs w:val="24"/>
          <w:lang w:val="en-US"/>
        </w:rPr>
        <w:t>pepiniere</w:t>
      </w:r>
      <w:proofErr w:type="gramEnd"/>
      <w:r w:rsidRPr="00B938CD">
        <w:rPr>
          <w:rFonts w:ascii="Arial" w:eastAsia="Calibri" w:hAnsi="Arial" w:cs="Arial"/>
          <w:sz w:val="24"/>
          <w:szCs w:val="24"/>
          <w:lang w:val="en-US"/>
        </w:rPr>
        <w:t xml:space="preserve"> - 3,94 ha ;</w:t>
      </w:r>
    </w:p>
    <w:p w:rsidR="00B938CD" w:rsidRPr="00B938CD" w:rsidRDefault="00B938CD" w:rsidP="00B938CD">
      <w:pPr>
        <w:spacing w:after="0" w:line="240" w:lineRule="auto"/>
        <w:ind w:firstLine="709"/>
        <w:jc w:val="both"/>
        <w:rPr>
          <w:rFonts w:ascii="Arial" w:eastAsia="Calibri" w:hAnsi="Arial" w:cs="Arial"/>
          <w:sz w:val="24"/>
          <w:szCs w:val="24"/>
          <w:lang w:val="en-US"/>
        </w:rPr>
      </w:pPr>
      <w:r w:rsidRPr="00B938CD">
        <w:rPr>
          <w:rFonts w:ascii="Arial" w:eastAsia="Calibri" w:hAnsi="Arial" w:cs="Arial"/>
          <w:sz w:val="24"/>
          <w:szCs w:val="24"/>
          <w:lang w:val="en-US"/>
        </w:rPr>
        <w:t xml:space="preserve">- </w:t>
      </w:r>
      <w:proofErr w:type="gramStart"/>
      <w:r w:rsidRPr="00B938CD">
        <w:rPr>
          <w:rFonts w:ascii="Arial" w:eastAsia="Calibri" w:hAnsi="Arial" w:cs="Arial"/>
          <w:sz w:val="24"/>
          <w:szCs w:val="24"/>
          <w:lang w:val="en-US"/>
        </w:rPr>
        <w:t>culturi</w:t>
      </w:r>
      <w:proofErr w:type="gramEnd"/>
      <w:r w:rsidRPr="00B938CD">
        <w:rPr>
          <w:rFonts w:ascii="Arial" w:eastAsia="Calibri" w:hAnsi="Arial" w:cs="Arial"/>
          <w:sz w:val="24"/>
          <w:szCs w:val="24"/>
          <w:lang w:val="en-US"/>
        </w:rPr>
        <w:t xml:space="preserve"> specializate - 1,96 ha ;</w:t>
      </w:r>
    </w:p>
    <w:p w:rsidR="00B938CD" w:rsidRPr="00B938CD" w:rsidRDefault="00B938CD" w:rsidP="00B938CD">
      <w:pPr>
        <w:spacing w:after="0" w:line="240" w:lineRule="auto"/>
        <w:ind w:firstLine="709"/>
        <w:jc w:val="both"/>
        <w:rPr>
          <w:rFonts w:ascii="Arial" w:eastAsia="Calibri" w:hAnsi="Arial" w:cs="Arial"/>
          <w:sz w:val="24"/>
          <w:szCs w:val="24"/>
          <w:lang w:val="en-US"/>
        </w:rPr>
      </w:pPr>
      <w:r w:rsidRPr="00B938CD">
        <w:rPr>
          <w:rFonts w:ascii="Arial" w:eastAsia="Calibri" w:hAnsi="Arial" w:cs="Arial"/>
          <w:sz w:val="24"/>
          <w:szCs w:val="24"/>
          <w:lang w:val="en-US"/>
        </w:rPr>
        <w:t xml:space="preserve">- </w:t>
      </w:r>
      <w:proofErr w:type="gramStart"/>
      <w:r w:rsidRPr="00B938CD">
        <w:rPr>
          <w:rFonts w:ascii="Arial" w:eastAsia="Calibri" w:hAnsi="Arial" w:cs="Arial"/>
          <w:sz w:val="24"/>
          <w:szCs w:val="24"/>
          <w:lang w:val="en-US"/>
        </w:rPr>
        <w:t>terenuri</w:t>
      </w:r>
      <w:proofErr w:type="gramEnd"/>
      <w:r w:rsidRPr="00B938CD">
        <w:rPr>
          <w:rFonts w:ascii="Arial" w:eastAsia="Calibri" w:hAnsi="Arial" w:cs="Arial"/>
          <w:sz w:val="24"/>
          <w:szCs w:val="24"/>
          <w:lang w:val="en-US"/>
        </w:rPr>
        <w:t xml:space="preserve"> administrative - 79,53 ha ;</w:t>
      </w:r>
    </w:p>
    <w:p w:rsidR="00B938CD" w:rsidRPr="00B938CD" w:rsidRDefault="00B938CD" w:rsidP="00B938CD">
      <w:pPr>
        <w:spacing w:after="0" w:line="240" w:lineRule="auto"/>
        <w:ind w:firstLine="709"/>
        <w:jc w:val="both"/>
        <w:rPr>
          <w:rFonts w:ascii="Arial" w:eastAsia="Calibri" w:hAnsi="Arial" w:cs="Arial"/>
          <w:sz w:val="24"/>
          <w:szCs w:val="24"/>
          <w:lang w:val="en-US"/>
        </w:rPr>
      </w:pPr>
      <w:r w:rsidRPr="00B938CD">
        <w:rPr>
          <w:rFonts w:ascii="Arial" w:eastAsia="Calibri" w:hAnsi="Arial" w:cs="Arial"/>
          <w:sz w:val="24"/>
          <w:szCs w:val="24"/>
          <w:lang w:val="en-US"/>
        </w:rPr>
        <w:t>- ape care fac parte din fondul forestier - 0</w:t>
      </w:r>
      <w:proofErr w:type="gramStart"/>
      <w:r w:rsidRPr="00B938CD">
        <w:rPr>
          <w:rFonts w:ascii="Arial" w:eastAsia="Calibri" w:hAnsi="Arial" w:cs="Arial"/>
          <w:sz w:val="24"/>
          <w:szCs w:val="24"/>
          <w:lang w:val="en-US"/>
        </w:rPr>
        <w:t>,46</w:t>
      </w:r>
      <w:proofErr w:type="gramEnd"/>
      <w:r w:rsidRPr="00B938CD">
        <w:rPr>
          <w:rFonts w:ascii="Arial" w:eastAsia="Calibri" w:hAnsi="Arial" w:cs="Arial"/>
          <w:sz w:val="24"/>
          <w:szCs w:val="24"/>
          <w:lang w:val="en-US"/>
        </w:rPr>
        <w:t xml:space="preserve"> ha ;</w:t>
      </w:r>
    </w:p>
    <w:p w:rsidR="00B938CD" w:rsidRPr="00B938CD" w:rsidRDefault="00B938CD" w:rsidP="00B938CD">
      <w:pPr>
        <w:spacing w:after="0" w:line="240" w:lineRule="auto"/>
        <w:ind w:firstLine="709"/>
        <w:jc w:val="both"/>
        <w:rPr>
          <w:rFonts w:ascii="Arial" w:eastAsia="Calibri" w:hAnsi="Arial" w:cs="Arial"/>
          <w:sz w:val="24"/>
          <w:szCs w:val="24"/>
          <w:lang w:val="en-US"/>
        </w:rPr>
      </w:pPr>
      <w:r w:rsidRPr="00B938CD">
        <w:rPr>
          <w:rFonts w:ascii="Arial" w:eastAsia="Calibri" w:hAnsi="Arial" w:cs="Arial"/>
          <w:sz w:val="24"/>
          <w:szCs w:val="24"/>
          <w:lang w:val="en-US"/>
        </w:rPr>
        <w:t xml:space="preserve">- </w:t>
      </w:r>
      <w:proofErr w:type="gramStart"/>
      <w:r w:rsidRPr="00B938CD">
        <w:rPr>
          <w:rFonts w:ascii="Arial" w:eastAsia="Calibri" w:hAnsi="Arial" w:cs="Arial"/>
          <w:sz w:val="24"/>
          <w:szCs w:val="24"/>
          <w:lang w:val="en-US"/>
        </w:rPr>
        <w:t>culoare</w:t>
      </w:r>
      <w:proofErr w:type="gramEnd"/>
      <w:r w:rsidRPr="00B938CD">
        <w:rPr>
          <w:rFonts w:ascii="Arial" w:eastAsia="Calibri" w:hAnsi="Arial" w:cs="Arial"/>
          <w:sz w:val="24"/>
          <w:szCs w:val="24"/>
          <w:lang w:val="en-US"/>
        </w:rPr>
        <w:t xml:space="preserve"> pentru linii electrice de înaltă tensiune - 30,09 ha ;</w:t>
      </w:r>
    </w:p>
    <w:p w:rsidR="00B938CD" w:rsidRPr="00B938CD" w:rsidRDefault="00B938CD" w:rsidP="00B938CD">
      <w:pPr>
        <w:spacing w:after="0" w:line="240" w:lineRule="auto"/>
        <w:ind w:firstLine="709"/>
        <w:jc w:val="both"/>
        <w:rPr>
          <w:rFonts w:ascii="Arial" w:eastAsia="Calibri" w:hAnsi="Arial" w:cs="Arial"/>
          <w:sz w:val="24"/>
          <w:szCs w:val="24"/>
          <w:lang w:val="en-US"/>
        </w:rPr>
      </w:pPr>
      <w:r w:rsidRPr="00B938CD">
        <w:rPr>
          <w:rFonts w:ascii="Arial" w:eastAsia="Calibri" w:hAnsi="Arial" w:cs="Arial"/>
          <w:sz w:val="24"/>
          <w:szCs w:val="24"/>
          <w:lang w:val="en-US"/>
        </w:rPr>
        <w:t xml:space="preserve">- </w:t>
      </w:r>
      <w:proofErr w:type="gramStart"/>
      <w:r w:rsidRPr="00B938CD">
        <w:rPr>
          <w:rFonts w:ascii="Arial" w:eastAsia="Calibri" w:hAnsi="Arial" w:cs="Arial"/>
          <w:sz w:val="24"/>
          <w:szCs w:val="24"/>
          <w:lang w:val="en-US"/>
        </w:rPr>
        <w:t>transmise</w:t>
      </w:r>
      <w:proofErr w:type="gramEnd"/>
      <w:r w:rsidRPr="00B938CD">
        <w:rPr>
          <w:rFonts w:ascii="Arial" w:eastAsia="Calibri" w:hAnsi="Arial" w:cs="Arial"/>
          <w:sz w:val="24"/>
          <w:szCs w:val="24"/>
          <w:lang w:val="en-US"/>
        </w:rPr>
        <w:t xml:space="preserve"> în folosinţă temporară - 0,75 ha ;</w:t>
      </w:r>
    </w:p>
    <w:p w:rsidR="00B938CD" w:rsidRPr="00B938CD" w:rsidRDefault="00B938CD" w:rsidP="00B938CD">
      <w:pPr>
        <w:spacing w:after="0" w:line="240" w:lineRule="auto"/>
        <w:ind w:firstLine="709"/>
        <w:jc w:val="both"/>
        <w:rPr>
          <w:rFonts w:ascii="Arial" w:eastAsia="Calibri" w:hAnsi="Arial" w:cs="Arial"/>
          <w:sz w:val="24"/>
          <w:szCs w:val="24"/>
          <w:lang w:val="en-US"/>
        </w:rPr>
      </w:pPr>
      <w:r w:rsidRPr="00B938CD">
        <w:rPr>
          <w:rFonts w:ascii="Arial" w:eastAsia="Calibri" w:hAnsi="Arial" w:cs="Arial"/>
          <w:sz w:val="24"/>
          <w:szCs w:val="24"/>
          <w:lang w:val="en-US"/>
        </w:rPr>
        <w:t xml:space="preserve">- </w:t>
      </w:r>
      <w:proofErr w:type="gramStart"/>
      <w:r w:rsidRPr="00B938CD">
        <w:rPr>
          <w:rFonts w:ascii="Arial" w:eastAsia="Calibri" w:hAnsi="Arial" w:cs="Arial"/>
          <w:sz w:val="24"/>
          <w:szCs w:val="24"/>
          <w:lang w:val="en-US"/>
        </w:rPr>
        <w:t>terenuri</w:t>
      </w:r>
      <w:proofErr w:type="gramEnd"/>
      <w:r w:rsidRPr="00B938CD">
        <w:rPr>
          <w:rFonts w:ascii="Arial" w:eastAsia="Calibri" w:hAnsi="Arial" w:cs="Arial"/>
          <w:sz w:val="24"/>
          <w:szCs w:val="24"/>
          <w:lang w:val="en-US"/>
        </w:rPr>
        <w:t xml:space="preserve"> neproductive - 12,15 ha .</w:t>
      </w:r>
    </w:p>
    <w:p w:rsidR="00B938CD" w:rsidRPr="00B938CD" w:rsidRDefault="00B938CD" w:rsidP="00B938CD">
      <w:pPr>
        <w:spacing w:after="0" w:line="240" w:lineRule="auto"/>
        <w:ind w:firstLine="709"/>
        <w:jc w:val="both"/>
        <w:rPr>
          <w:rFonts w:ascii="Arial" w:eastAsia="Calibri" w:hAnsi="Arial" w:cs="Arial"/>
          <w:sz w:val="24"/>
          <w:szCs w:val="24"/>
          <w:lang w:val="en-US"/>
        </w:rPr>
      </w:pPr>
    </w:p>
    <w:p w:rsidR="00B938CD" w:rsidRPr="00B938CD" w:rsidRDefault="00B938CD" w:rsidP="00B938CD">
      <w:pPr>
        <w:spacing w:after="0" w:line="240" w:lineRule="auto"/>
        <w:ind w:firstLine="709"/>
        <w:jc w:val="both"/>
        <w:rPr>
          <w:rFonts w:ascii="Arial" w:eastAsia="Calibri" w:hAnsi="Arial" w:cs="Arial"/>
          <w:sz w:val="24"/>
          <w:szCs w:val="24"/>
          <w:lang w:val="en-US"/>
        </w:rPr>
      </w:pPr>
      <w:r w:rsidRPr="00B938CD">
        <w:rPr>
          <w:rFonts w:ascii="Arial" w:eastAsia="Calibri" w:hAnsi="Arial" w:cs="Arial"/>
          <w:sz w:val="24"/>
          <w:szCs w:val="24"/>
          <w:lang w:val="en-US"/>
        </w:rPr>
        <w:t>În fondul forestier există ocupaţii şi litigii în suprafaţă de 22</w:t>
      </w:r>
      <w:proofErr w:type="gramStart"/>
      <w:r w:rsidRPr="00B938CD">
        <w:rPr>
          <w:rFonts w:ascii="Arial" w:eastAsia="Calibri" w:hAnsi="Arial" w:cs="Arial"/>
          <w:sz w:val="24"/>
          <w:szCs w:val="24"/>
          <w:lang w:val="en-US"/>
        </w:rPr>
        <w:t>,93</w:t>
      </w:r>
      <w:proofErr w:type="gramEnd"/>
      <w:r w:rsidRPr="00B938CD">
        <w:rPr>
          <w:rFonts w:ascii="Arial" w:eastAsia="Calibri" w:hAnsi="Arial" w:cs="Arial"/>
          <w:sz w:val="24"/>
          <w:szCs w:val="24"/>
          <w:lang w:val="en-US"/>
        </w:rPr>
        <w:t xml:space="preserve"> ha.</w:t>
      </w:r>
    </w:p>
    <w:p w:rsidR="00B938CD" w:rsidRPr="00B938CD" w:rsidRDefault="00B938CD" w:rsidP="00B938CD">
      <w:pPr>
        <w:spacing w:after="0" w:line="240" w:lineRule="auto"/>
        <w:ind w:firstLine="709"/>
        <w:jc w:val="both"/>
        <w:rPr>
          <w:rFonts w:ascii="Arial" w:eastAsia="Calibri" w:hAnsi="Arial" w:cs="Arial"/>
          <w:sz w:val="24"/>
          <w:szCs w:val="24"/>
          <w:lang w:val="fr-FR"/>
        </w:rPr>
      </w:pPr>
    </w:p>
    <w:p w:rsidR="00B938CD" w:rsidRPr="00B938CD" w:rsidRDefault="00B938CD" w:rsidP="00B938CD">
      <w:pPr>
        <w:spacing w:after="0" w:line="240" w:lineRule="auto"/>
        <w:ind w:firstLine="708"/>
        <w:jc w:val="both"/>
        <w:rPr>
          <w:rFonts w:ascii="Arial" w:eastAsia="Calibri" w:hAnsi="Arial" w:cs="Arial"/>
          <w:sz w:val="24"/>
          <w:szCs w:val="24"/>
          <w:lang w:val="en-US"/>
        </w:rPr>
      </w:pPr>
      <w:r w:rsidRPr="00B938CD">
        <w:rPr>
          <w:rFonts w:ascii="Arial" w:eastAsia="Calibri" w:hAnsi="Arial" w:cs="Arial"/>
          <w:sz w:val="24"/>
          <w:szCs w:val="24"/>
          <w:lang w:val="en-US"/>
        </w:rPr>
        <w:t>Z</w:t>
      </w:r>
      <w:r w:rsidRPr="00B938CD">
        <w:rPr>
          <w:rFonts w:ascii="Arial" w:eastAsia="Calibri" w:hAnsi="Arial" w:cs="Arial"/>
          <w:spacing w:val="-1"/>
          <w:sz w:val="24"/>
          <w:szCs w:val="24"/>
          <w:lang w:val="en-US"/>
        </w:rPr>
        <w:t xml:space="preserve">onare funcțională </w:t>
      </w:r>
      <w:r w:rsidRPr="00B938CD">
        <w:rPr>
          <w:rFonts w:ascii="Arial" w:eastAsia="Calibri" w:hAnsi="Arial" w:cs="Arial"/>
          <w:sz w:val="24"/>
          <w:szCs w:val="24"/>
        </w:rPr>
        <w:t xml:space="preserve">pe categorii funcționale </w:t>
      </w:r>
      <w:proofErr w:type="gramStart"/>
      <w:r w:rsidRPr="00B938CD">
        <w:rPr>
          <w:rFonts w:ascii="Arial" w:eastAsia="Calibri" w:hAnsi="Arial" w:cs="Arial"/>
          <w:sz w:val="24"/>
          <w:szCs w:val="24"/>
        </w:rPr>
        <w:t>şi  tipuri</w:t>
      </w:r>
      <w:proofErr w:type="gramEnd"/>
      <w:r w:rsidRPr="00B938CD">
        <w:rPr>
          <w:rFonts w:ascii="Arial" w:eastAsia="Calibri" w:hAnsi="Arial" w:cs="Arial"/>
          <w:sz w:val="24"/>
          <w:szCs w:val="24"/>
        </w:rPr>
        <w:t xml:space="preserve">  de  categorii  funcţionale</w:t>
      </w:r>
      <w:r w:rsidRPr="00B938CD">
        <w:rPr>
          <w:rFonts w:ascii="Arial" w:eastAsia="Calibri" w:hAnsi="Arial" w:cs="Arial"/>
          <w:sz w:val="24"/>
          <w:szCs w:val="24"/>
          <w:lang w:val="en-US"/>
        </w:rPr>
        <w:t>:</w:t>
      </w:r>
    </w:p>
    <w:p w:rsidR="00B938CD" w:rsidRPr="00B938CD" w:rsidRDefault="00B938CD" w:rsidP="00B938CD">
      <w:pPr>
        <w:spacing w:after="0" w:line="240" w:lineRule="auto"/>
        <w:ind w:firstLine="708"/>
        <w:jc w:val="both"/>
        <w:rPr>
          <w:rFonts w:ascii="Arial" w:eastAsia="Calibri" w:hAnsi="Arial" w:cs="Arial"/>
          <w:sz w:val="24"/>
          <w:szCs w:val="24"/>
        </w:rPr>
      </w:pPr>
      <w:r w:rsidRPr="00B938CD">
        <w:rPr>
          <w:rFonts w:ascii="Arial" w:eastAsia="Calibri" w:hAnsi="Arial" w:cs="Arial"/>
          <w:sz w:val="24"/>
          <w:szCs w:val="24"/>
        </w:rPr>
        <w:t>În grupa I funcţională s-a încadrat o suprafaţă de 3826,10 ha, repartizată pe categorii funcţionale şi tipuri de categorii funcţionale, astfel:</w:t>
      </w:r>
    </w:p>
    <w:p w:rsidR="00B938CD" w:rsidRPr="00B938CD" w:rsidRDefault="00B938CD" w:rsidP="00B938CD">
      <w:pPr>
        <w:spacing w:after="0" w:line="240" w:lineRule="auto"/>
        <w:jc w:val="both"/>
        <w:rPr>
          <w:rFonts w:ascii="Arial" w:eastAsia="Calibri" w:hAnsi="Arial" w:cs="Arial"/>
          <w:sz w:val="24"/>
          <w:szCs w:val="24"/>
        </w:rPr>
      </w:pPr>
      <w:r w:rsidRPr="00B938CD">
        <w:rPr>
          <w:rFonts w:ascii="Arial" w:eastAsia="Calibri" w:hAnsi="Arial" w:cs="Arial"/>
          <w:sz w:val="24"/>
          <w:szCs w:val="24"/>
        </w:rPr>
        <w:t>- 1.2.A – Pădurile situate pe stâncării, pe grohotişuri, pe terenuri cu eroziune în          adâncime, pe terenuri cu înclinare mai mare de 35 grade (T II) - 1920,32 ha ;</w:t>
      </w:r>
    </w:p>
    <w:p w:rsidR="00B938CD" w:rsidRPr="00B938CD" w:rsidRDefault="00B938CD" w:rsidP="00B938CD">
      <w:pPr>
        <w:spacing w:after="0" w:line="240" w:lineRule="auto"/>
        <w:jc w:val="both"/>
        <w:rPr>
          <w:rFonts w:ascii="Arial" w:eastAsia="Calibri" w:hAnsi="Arial" w:cs="Arial"/>
          <w:sz w:val="24"/>
          <w:szCs w:val="24"/>
        </w:rPr>
      </w:pPr>
      <w:r w:rsidRPr="00B938CD">
        <w:rPr>
          <w:rFonts w:ascii="Arial" w:eastAsia="Calibri" w:hAnsi="Arial" w:cs="Arial"/>
          <w:sz w:val="24"/>
          <w:szCs w:val="24"/>
        </w:rPr>
        <w:t>- 1.2.C – Benzi de pădure din jurul golurilor alpine, cu lăţime  de 100-300m, constituite cu ocazia lucrărilor de amenajare a pădurilor în funcţie de panta şi natura terenurilor, precum şi starea de vegetaţie a pădurilor respective (TII) - 57,59 ha ;</w:t>
      </w:r>
    </w:p>
    <w:p w:rsidR="00B938CD" w:rsidRPr="00B938CD" w:rsidRDefault="00B938CD" w:rsidP="00B938CD">
      <w:pPr>
        <w:spacing w:after="0" w:line="240" w:lineRule="auto"/>
        <w:jc w:val="both"/>
        <w:rPr>
          <w:rFonts w:ascii="Arial" w:eastAsia="Calibri" w:hAnsi="Arial" w:cs="Arial"/>
          <w:sz w:val="24"/>
          <w:szCs w:val="24"/>
        </w:rPr>
      </w:pPr>
      <w:r w:rsidRPr="00B938CD">
        <w:rPr>
          <w:rFonts w:ascii="Arial" w:eastAsia="Calibri" w:hAnsi="Arial" w:cs="Arial"/>
          <w:sz w:val="24"/>
          <w:szCs w:val="24"/>
        </w:rPr>
        <w:t>- 1.2.E – Plantaţii forestiere executate pe terenuri degradate (TII) - 1,77 ha ;</w:t>
      </w:r>
    </w:p>
    <w:p w:rsidR="00B938CD" w:rsidRPr="00B938CD" w:rsidRDefault="00B938CD" w:rsidP="00B938CD">
      <w:pPr>
        <w:spacing w:after="0" w:line="240" w:lineRule="auto"/>
        <w:jc w:val="both"/>
        <w:rPr>
          <w:rFonts w:ascii="Arial" w:eastAsia="Calibri" w:hAnsi="Arial" w:cs="Arial"/>
          <w:sz w:val="24"/>
          <w:szCs w:val="24"/>
        </w:rPr>
      </w:pPr>
      <w:r w:rsidRPr="00B938CD">
        <w:rPr>
          <w:rFonts w:ascii="Arial" w:eastAsia="Calibri" w:hAnsi="Arial" w:cs="Arial"/>
          <w:sz w:val="24"/>
          <w:szCs w:val="24"/>
        </w:rPr>
        <w:t>- 1.2.H – Pădurile situate pe terenuri alunecătoare (T II) - 2,83 ha ;</w:t>
      </w:r>
    </w:p>
    <w:p w:rsidR="00B938CD" w:rsidRPr="00B938CD" w:rsidRDefault="00B938CD" w:rsidP="00B938CD">
      <w:pPr>
        <w:spacing w:after="0" w:line="240" w:lineRule="auto"/>
        <w:jc w:val="both"/>
        <w:rPr>
          <w:rFonts w:ascii="Arial" w:eastAsia="Calibri" w:hAnsi="Arial" w:cs="Arial"/>
          <w:sz w:val="24"/>
          <w:szCs w:val="24"/>
        </w:rPr>
      </w:pPr>
      <w:r w:rsidRPr="00B938CD">
        <w:rPr>
          <w:rFonts w:ascii="Arial" w:eastAsia="Calibri" w:hAnsi="Arial" w:cs="Arial"/>
          <w:sz w:val="24"/>
          <w:szCs w:val="24"/>
        </w:rPr>
        <w:lastRenderedPageBreak/>
        <w:t>- 1.2.I – Pădurile situate pe terenurile cu înmlăştinare permanentă, de pe terase                      şi lunci interioare (T II) - 30,34 ha ;</w:t>
      </w:r>
    </w:p>
    <w:p w:rsidR="00B938CD" w:rsidRPr="00B938CD" w:rsidRDefault="00B938CD" w:rsidP="00B938CD">
      <w:pPr>
        <w:spacing w:after="0" w:line="240" w:lineRule="auto"/>
        <w:jc w:val="both"/>
        <w:rPr>
          <w:rFonts w:ascii="Arial" w:eastAsia="Calibri" w:hAnsi="Arial" w:cs="Arial"/>
          <w:sz w:val="24"/>
          <w:szCs w:val="24"/>
        </w:rPr>
      </w:pPr>
      <w:r w:rsidRPr="00B938CD">
        <w:rPr>
          <w:rFonts w:ascii="Arial" w:eastAsia="Calibri" w:hAnsi="Arial" w:cs="Arial"/>
          <w:sz w:val="24"/>
          <w:szCs w:val="24"/>
        </w:rPr>
        <w:t>- 1.2.J – Benzi de pădure cu lăţime de 100-300 m din jurul minelor la                          suprafaţă stabilite în raport cu pericolul de eroziune(TII) - 54,89 ha ;</w:t>
      </w:r>
    </w:p>
    <w:p w:rsidR="00B938CD" w:rsidRPr="00B938CD" w:rsidRDefault="00B938CD" w:rsidP="00B938CD">
      <w:pPr>
        <w:spacing w:after="0" w:line="240" w:lineRule="auto"/>
        <w:jc w:val="both"/>
        <w:rPr>
          <w:rFonts w:ascii="Arial" w:eastAsia="Calibri" w:hAnsi="Arial" w:cs="Arial"/>
          <w:sz w:val="24"/>
          <w:szCs w:val="24"/>
        </w:rPr>
      </w:pPr>
      <w:r w:rsidRPr="00B938CD">
        <w:rPr>
          <w:rFonts w:ascii="Arial" w:eastAsia="Calibri" w:hAnsi="Arial" w:cs="Arial"/>
          <w:sz w:val="24"/>
          <w:szCs w:val="24"/>
        </w:rPr>
        <w:t xml:space="preserve">- 1.3.H – Păduri situate în zona cu admosfera puternic şi mediu poluată, la care efectul noxelor industriale a fost determinat prin studii de specialitate avizate de ministerul mediului (T II) - 124,27 ha ; </w:t>
      </w:r>
    </w:p>
    <w:p w:rsidR="00B938CD" w:rsidRPr="00B938CD" w:rsidRDefault="00B938CD" w:rsidP="00B938CD">
      <w:pPr>
        <w:spacing w:after="0" w:line="240" w:lineRule="auto"/>
        <w:jc w:val="both"/>
        <w:rPr>
          <w:rFonts w:ascii="Arial" w:eastAsia="Calibri" w:hAnsi="Arial" w:cs="Arial"/>
          <w:sz w:val="24"/>
          <w:szCs w:val="24"/>
        </w:rPr>
      </w:pPr>
      <w:r w:rsidRPr="00B938CD">
        <w:rPr>
          <w:rFonts w:ascii="Arial" w:eastAsia="Calibri" w:hAnsi="Arial" w:cs="Arial"/>
          <w:sz w:val="24"/>
          <w:szCs w:val="24"/>
        </w:rPr>
        <w:t xml:space="preserve">- 1.3.I – Păduri situate în zona cu admosfera slab poluată, la care efectul noxelor industriale a fost determinat prin studii de specialitate avizate de ministerul mediului (T III) - 170,77 ha ; </w:t>
      </w:r>
    </w:p>
    <w:p w:rsidR="00B938CD" w:rsidRPr="00B938CD" w:rsidRDefault="00B938CD" w:rsidP="00B938CD">
      <w:pPr>
        <w:spacing w:after="0" w:line="240" w:lineRule="auto"/>
        <w:jc w:val="both"/>
        <w:rPr>
          <w:rFonts w:ascii="Arial" w:eastAsia="Calibri" w:hAnsi="Arial" w:cs="Arial"/>
          <w:sz w:val="24"/>
          <w:szCs w:val="24"/>
        </w:rPr>
      </w:pPr>
      <w:r w:rsidRPr="00B938CD">
        <w:rPr>
          <w:rFonts w:ascii="Arial" w:eastAsia="Calibri" w:hAnsi="Arial" w:cs="Arial"/>
          <w:sz w:val="24"/>
          <w:szCs w:val="24"/>
        </w:rPr>
        <w:t>- 1.3.J - Benzi de pădure din vecinătatea depozitelor de steril, cenuşă şi alte                          reziduuri, în situaţiile în care pericolul degradării mediului înconjurător este evident (T II) - 31,45 ha ;</w:t>
      </w:r>
    </w:p>
    <w:p w:rsidR="00B938CD" w:rsidRPr="00B938CD" w:rsidRDefault="00B938CD" w:rsidP="00B938CD">
      <w:pPr>
        <w:spacing w:after="0" w:line="240" w:lineRule="auto"/>
        <w:jc w:val="both"/>
        <w:rPr>
          <w:rFonts w:ascii="Arial" w:eastAsia="Calibri" w:hAnsi="Arial" w:cs="Arial"/>
          <w:sz w:val="24"/>
          <w:szCs w:val="24"/>
        </w:rPr>
      </w:pPr>
      <w:r w:rsidRPr="00B938CD">
        <w:rPr>
          <w:rFonts w:ascii="Arial" w:eastAsia="Calibri" w:hAnsi="Arial" w:cs="Arial"/>
          <w:sz w:val="24"/>
          <w:szCs w:val="24"/>
        </w:rPr>
        <w:t>- 1.4.I – Arboretele situate de-a lungul căilor de comunicaţie de interes                           turistic (T IV) - 182,09 ha ;</w:t>
      </w:r>
    </w:p>
    <w:p w:rsidR="00B938CD" w:rsidRPr="00B938CD" w:rsidRDefault="00B938CD" w:rsidP="00B938CD">
      <w:pPr>
        <w:spacing w:after="0" w:line="240" w:lineRule="auto"/>
        <w:jc w:val="both"/>
        <w:rPr>
          <w:rFonts w:ascii="Arial" w:eastAsia="Calibri" w:hAnsi="Arial" w:cs="Arial"/>
          <w:sz w:val="24"/>
          <w:szCs w:val="24"/>
        </w:rPr>
      </w:pPr>
      <w:r w:rsidRPr="00B938CD">
        <w:rPr>
          <w:rFonts w:ascii="Arial" w:eastAsia="Calibri" w:hAnsi="Arial" w:cs="Arial"/>
          <w:sz w:val="24"/>
          <w:szCs w:val="24"/>
        </w:rPr>
        <w:t>- 1.5.C – Rezervaţii naturale, ce cuprind suprafeţe de teren şi ape de întinderi                         variate, destinate conservării unor medii de viaţă, a genofondului şi ecofondului forestier, constituite potrivit Legii privind protecţia mediului înconjurător (T I) - 1044,72 ha ;</w:t>
      </w:r>
    </w:p>
    <w:p w:rsidR="00B938CD" w:rsidRPr="00B938CD" w:rsidRDefault="00B938CD" w:rsidP="00B938CD">
      <w:pPr>
        <w:spacing w:after="0" w:line="240" w:lineRule="auto"/>
        <w:jc w:val="both"/>
        <w:rPr>
          <w:rFonts w:ascii="Arial" w:eastAsia="Calibri" w:hAnsi="Arial" w:cs="Arial"/>
          <w:sz w:val="24"/>
          <w:szCs w:val="24"/>
        </w:rPr>
      </w:pPr>
      <w:r w:rsidRPr="00B938CD">
        <w:rPr>
          <w:rFonts w:ascii="Arial" w:eastAsia="Calibri" w:hAnsi="Arial" w:cs="Arial"/>
          <w:sz w:val="24"/>
          <w:szCs w:val="24"/>
        </w:rPr>
        <w:t>- 1.5.G – Păduri – parcele sau părţi de parcele constituite din unităţi                         amenajistice distincte – în care sunt amplasate suprafeţe experimentale pentru cercetări forestiere de durată, neconstituite în rezervaţii ştiinţifice (T II) - 1,77 ha ;</w:t>
      </w:r>
    </w:p>
    <w:p w:rsidR="00B938CD" w:rsidRPr="00B938CD" w:rsidRDefault="00B938CD" w:rsidP="00B938CD">
      <w:pPr>
        <w:spacing w:after="0" w:line="240" w:lineRule="auto"/>
        <w:jc w:val="both"/>
        <w:rPr>
          <w:rFonts w:ascii="Arial" w:eastAsia="Calibri" w:hAnsi="Arial" w:cs="Arial"/>
          <w:sz w:val="24"/>
          <w:szCs w:val="24"/>
        </w:rPr>
      </w:pPr>
      <w:r w:rsidRPr="00B938CD">
        <w:rPr>
          <w:rFonts w:ascii="Arial" w:eastAsia="Calibri" w:hAnsi="Arial" w:cs="Arial"/>
          <w:sz w:val="24"/>
          <w:szCs w:val="24"/>
        </w:rPr>
        <w:t>- 1.5.H – Pădurile stabilite ca rezervaţii pentru producerea de seminţe forestiere                      şi pentru conservarea genofondului forestier (T II) - 141,51 ha ;</w:t>
      </w:r>
    </w:p>
    <w:p w:rsidR="00B938CD" w:rsidRPr="00B938CD" w:rsidRDefault="00B938CD" w:rsidP="00B938CD">
      <w:pPr>
        <w:spacing w:after="0" w:line="240" w:lineRule="auto"/>
        <w:jc w:val="both"/>
        <w:rPr>
          <w:rFonts w:ascii="Arial" w:eastAsia="Calibri" w:hAnsi="Arial" w:cs="Arial"/>
          <w:sz w:val="24"/>
          <w:szCs w:val="24"/>
        </w:rPr>
      </w:pPr>
      <w:r w:rsidRPr="00B938CD">
        <w:rPr>
          <w:rFonts w:ascii="Arial" w:eastAsia="Calibri" w:hAnsi="Arial" w:cs="Arial"/>
          <w:sz w:val="24"/>
          <w:szCs w:val="24"/>
        </w:rPr>
        <w:t>- 1.5.I  – Zone de pădure destinate ocrotirii unor specii rare din fauna indigenă                        sau colonizată şi zonele bârloagelor de urs constituine ca stare prin amenajamentele silvice (T II) - 61,78 ha ;</w:t>
      </w:r>
    </w:p>
    <w:p w:rsidR="00B938CD" w:rsidRPr="00B938CD" w:rsidRDefault="00B938CD" w:rsidP="00B938CD">
      <w:pPr>
        <w:spacing w:after="0" w:line="240" w:lineRule="auto"/>
        <w:ind w:firstLine="708"/>
        <w:jc w:val="both"/>
        <w:rPr>
          <w:rFonts w:ascii="Arial" w:eastAsia="Calibri" w:hAnsi="Arial" w:cs="Arial"/>
          <w:sz w:val="24"/>
          <w:szCs w:val="24"/>
        </w:rPr>
      </w:pPr>
      <w:r w:rsidRPr="00B938CD">
        <w:rPr>
          <w:rFonts w:ascii="Arial" w:eastAsia="Calibri" w:hAnsi="Arial" w:cs="Arial"/>
          <w:sz w:val="24"/>
          <w:szCs w:val="24"/>
        </w:rPr>
        <w:tab/>
        <w:t xml:space="preserve"> </w:t>
      </w:r>
    </w:p>
    <w:p w:rsidR="00B938CD" w:rsidRPr="00B938CD" w:rsidRDefault="00B938CD" w:rsidP="00B938CD">
      <w:pPr>
        <w:spacing w:after="0" w:line="240" w:lineRule="auto"/>
        <w:ind w:firstLine="708"/>
        <w:jc w:val="both"/>
        <w:rPr>
          <w:rFonts w:ascii="Arial" w:eastAsia="Calibri" w:hAnsi="Arial" w:cs="Arial"/>
          <w:sz w:val="24"/>
          <w:szCs w:val="24"/>
          <w:lang w:val="en-US"/>
        </w:rPr>
      </w:pPr>
      <w:r w:rsidRPr="00B938CD">
        <w:rPr>
          <w:rFonts w:ascii="Arial" w:eastAsia="Calibri" w:hAnsi="Arial" w:cs="Arial"/>
          <w:sz w:val="24"/>
          <w:szCs w:val="24"/>
          <w:lang w:val="en-US"/>
        </w:rPr>
        <w:t xml:space="preserve">Gospodărirea pădurilor urmează </w:t>
      </w:r>
      <w:proofErr w:type="gramStart"/>
      <w:r w:rsidRPr="00B938CD">
        <w:rPr>
          <w:rFonts w:ascii="Arial" w:eastAsia="Calibri" w:hAnsi="Arial" w:cs="Arial"/>
          <w:sz w:val="24"/>
          <w:szCs w:val="24"/>
          <w:lang w:val="en-US"/>
        </w:rPr>
        <w:t>să</w:t>
      </w:r>
      <w:proofErr w:type="gramEnd"/>
      <w:r w:rsidRPr="00B938CD">
        <w:rPr>
          <w:rFonts w:ascii="Arial" w:eastAsia="Calibri" w:hAnsi="Arial" w:cs="Arial"/>
          <w:sz w:val="24"/>
          <w:szCs w:val="24"/>
          <w:lang w:val="en-US"/>
        </w:rPr>
        <w:t xml:space="preserve"> se realizeze diferenţiat, în raport de funcţiile atribuite arboretelor. În acest scop </w:t>
      </w:r>
      <w:r w:rsidRPr="00B938CD">
        <w:rPr>
          <w:rFonts w:ascii="Arial" w:eastAsia="Calibri" w:hAnsi="Arial" w:cs="Arial"/>
          <w:spacing w:val="-1"/>
          <w:sz w:val="24"/>
          <w:szCs w:val="24"/>
          <w:lang w:val="en-US"/>
        </w:rPr>
        <w:t>a</w:t>
      </w:r>
      <w:r w:rsidRPr="00B938CD">
        <w:rPr>
          <w:rFonts w:ascii="Arial" w:eastAsia="Calibri" w:hAnsi="Arial" w:cs="Arial"/>
          <w:sz w:val="24"/>
          <w:szCs w:val="24"/>
          <w:lang w:val="en-US"/>
        </w:rPr>
        <w:t xml:space="preserve">u </w:t>
      </w:r>
      <w:r w:rsidRPr="00B938CD">
        <w:rPr>
          <w:rFonts w:ascii="Arial" w:eastAsia="Calibri" w:hAnsi="Arial" w:cs="Arial"/>
          <w:spacing w:val="-1"/>
          <w:sz w:val="24"/>
          <w:szCs w:val="24"/>
          <w:lang w:val="en-US"/>
        </w:rPr>
        <w:t>f</w:t>
      </w:r>
      <w:r w:rsidRPr="00B938CD">
        <w:rPr>
          <w:rFonts w:ascii="Arial" w:eastAsia="Calibri" w:hAnsi="Arial" w:cs="Arial"/>
          <w:sz w:val="24"/>
          <w:szCs w:val="24"/>
          <w:lang w:val="en-US"/>
        </w:rPr>
        <w:t xml:space="preserve">ost </w:t>
      </w:r>
      <w:r w:rsidRPr="00B938CD">
        <w:rPr>
          <w:rFonts w:ascii="Arial" w:eastAsia="Calibri" w:hAnsi="Arial" w:cs="Arial"/>
          <w:spacing w:val="-1"/>
          <w:sz w:val="24"/>
          <w:szCs w:val="24"/>
          <w:lang w:val="en-US"/>
        </w:rPr>
        <w:t>c</w:t>
      </w:r>
      <w:r w:rsidRPr="00B938CD">
        <w:rPr>
          <w:rFonts w:ascii="Arial" w:eastAsia="Calibri" w:hAnsi="Arial" w:cs="Arial"/>
          <w:sz w:val="24"/>
          <w:szCs w:val="24"/>
          <w:lang w:val="en-US"/>
        </w:rPr>
        <w:t>ons</w:t>
      </w:r>
      <w:r w:rsidRPr="00B938CD">
        <w:rPr>
          <w:rFonts w:ascii="Arial" w:eastAsia="Calibri" w:hAnsi="Arial" w:cs="Arial"/>
          <w:spacing w:val="1"/>
          <w:sz w:val="24"/>
          <w:szCs w:val="24"/>
          <w:lang w:val="en-US"/>
        </w:rPr>
        <w:t>tit</w:t>
      </w:r>
      <w:r w:rsidRPr="00B938CD">
        <w:rPr>
          <w:rFonts w:ascii="Arial" w:eastAsia="Calibri" w:hAnsi="Arial" w:cs="Arial"/>
          <w:sz w:val="24"/>
          <w:szCs w:val="24"/>
          <w:lang w:val="en-US"/>
        </w:rPr>
        <w:t>u</w:t>
      </w:r>
      <w:r w:rsidRPr="00B938CD">
        <w:rPr>
          <w:rFonts w:ascii="Arial" w:eastAsia="Calibri" w:hAnsi="Arial" w:cs="Arial"/>
          <w:spacing w:val="1"/>
          <w:sz w:val="24"/>
          <w:szCs w:val="24"/>
          <w:lang w:val="en-US"/>
        </w:rPr>
        <w:t>it</w:t>
      </w:r>
      <w:r w:rsidRPr="00B938CD">
        <w:rPr>
          <w:rFonts w:ascii="Arial" w:eastAsia="Calibri" w:hAnsi="Arial" w:cs="Arial"/>
          <w:sz w:val="24"/>
          <w:szCs w:val="24"/>
          <w:lang w:val="en-US"/>
        </w:rPr>
        <w:t>e u</w:t>
      </w:r>
      <w:r w:rsidRPr="00B938CD">
        <w:rPr>
          <w:rFonts w:ascii="Arial" w:eastAsia="Calibri" w:hAnsi="Arial" w:cs="Arial"/>
          <w:spacing w:val="-1"/>
          <w:sz w:val="24"/>
          <w:szCs w:val="24"/>
          <w:lang w:val="en-US"/>
        </w:rPr>
        <w:t>r</w:t>
      </w:r>
      <w:r w:rsidRPr="00B938CD">
        <w:rPr>
          <w:rFonts w:ascii="Arial" w:eastAsia="Calibri" w:hAnsi="Arial" w:cs="Arial"/>
          <w:spacing w:val="1"/>
          <w:sz w:val="24"/>
          <w:szCs w:val="24"/>
          <w:lang w:val="en-US"/>
        </w:rPr>
        <w:t>m</w:t>
      </w:r>
      <w:r w:rsidRPr="00B938CD">
        <w:rPr>
          <w:rFonts w:ascii="Arial" w:eastAsia="Calibri" w:hAnsi="Arial" w:cs="Arial"/>
          <w:spacing w:val="-1"/>
          <w:sz w:val="24"/>
          <w:szCs w:val="24"/>
          <w:lang w:val="en-US"/>
        </w:rPr>
        <w:t>ă</w:t>
      </w:r>
      <w:r w:rsidRPr="00B938CD">
        <w:rPr>
          <w:rFonts w:ascii="Arial" w:eastAsia="Calibri" w:hAnsi="Arial" w:cs="Arial"/>
          <w:spacing w:val="1"/>
          <w:sz w:val="24"/>
          <w:szCs w:val="24"/>
          <w:lang w:val="en-US"/>
        </w:rPr>
        <w:t>t</w:t>
      </w:r>
      <w:r w:rsidRPr="00B938CD">
        <w:rPr>
          <w:rFonts w:ascii="Arial" w:eastAsia="Calibri" w:hAnsi="Arial" w:cs="Arial"/>
          <w:sz w:val="24"/>
          <w:szCs w:val="24"/>
          <w:lang w:val="en-US"/>
        </w:rPr>
        <w:t>o</w:t>
      </w:r>
      <w:r w:rsidRPr="00B938CD">
        <w:rPr>
          <w:rFonts w:ascii="Arial" w:eastAsia="Calibri" w:hAnsi="Arial" w:cs="Arial"/>
          <w:spacing w:val="-1"/>
          <w:sz w:val="24"/>
          <w:szCs w:val="24"/>
          <w:lang w:val="en-US"/>
        </w:rPr>
        <w:t>are</w:t>
      </w:r>
      <w:r w:rsidRPr="00B938CD">
        <w:rPr>
          <w:rFonts w:ascii="Arial" w:eastAsia="Calibri" w:hAnsi="Arial" w:cs="Arial"/>
          <w:spacing w:val="3"/>
          <w:sz w:val="24"/>
          <w:szCs w:val="24"/>
          <w:lang w:val="en-US"/>
        </w:rPr>
        <w:t>l</w:t>
      </w:r>
      <w:r w:rsidRPr="00B938CD">
        <w:rPr>
          <w:rFonts w:ascii="Arial" w:eastAsia="Calibri" w:hAnsi="Arial" w:cs="Arial"/>
          <w:sz w:val="24"/>
          <w:szCs w:val="24"/>
          <w:lang w:val="en-US"/>
        </w:rPr>
        <w:t xml:space="preserve">e </w:t>
      </w:r>
      <w:r w:rsidRPr="00B938CD">
        <w:rPr>
          <w:rFonts w:ascii="Arial" w:eastAsia="Calibri" w:hAnsi="Arial" w:cs="Arial"/>
          <w:spacing w:val="-5"/>
          <w:sz w:val="24"/>
          <w:szCs w:val="24"/>
          <w:lang w:val="en-US"/>
        </w:rPr>
        <w:t xml:space="preserve">subunități </w:t>
      </w:r>
      <w:r w:rsidRPr="00B938CD">
        <w:rPr>
          <w:rFonts w:ascii="Arial" w:eastAsia="Calibri" w:hAnsi="Arial" w:cs="Arial"/>
          <w:sz w:val="24"/>
          <w:szCs w:val="24"/>
          <w:lang w:val="en-US"/>
        </w:rPr>
        <w:t>de</w:t>
      </w:r>
      <w:r w:rsidRPr="00B938CD">
        <w:rPr>
          <w:rFonts w:ascii="Arial" w:eastAsia="Calibri" w:hAnsi="Arial" w:cs="Arial"/>
          <w:spacing w:val="-2"/>
          <w:sz w:val="24"/>
          <w:szCs w:val="24"/>
          <w:lang w:val="en-US"/>
        </w:rPr>
        <w:t xml:space="preserve"> g</w:t>
      </w:r>
      <w:r w:rsidRPr="00B938CD">
        <w:rPr>
          <w:rFonts w:ascii="Arial" w:eastAsia="Calibri" w:hAnsi="Arial" w:cs="Arial"/>
          <w:sz w:val="24"/>
          <w:szCs w:val="24"/>
          <w:lang w:val="en-US"/>
        </w:rPr>
        <w:t>ospod</w:t>
      </w:r>
      <w:r w:rsidRPr="00B938CD">
        <w:rPr>
          <w:rFonts w:ascii="Arial" w:eastAsia="Calibri" w:hAnsi="Arial" w:cs="Arial"/>
          <w:spacing w:val="2"/>
          <w:sz w:val="24"/>
          <w:szCs w:val="24"/>
          <w:lang w:val="en-US"/>
        </w:rPr>
        <w:t>ă</w:t>
      </w:r>
      <w:r w:rsidRPr="00B938CD">
        <w:rPr>
          <w:rFonts w:ascii="Arial" w:eastAsia="Calibri" w:hAnsi="Arial" w:cs="Arial"/>
          <w:spacing w:val="-1"/>
          <w:sz w:val="24"/>
          <w:szCs w:val="24"/>
          <w:lang w:val="en-US"/>
        </w:rPr>
        <w:t>r</w:t>
      </w:r>
      <w:r w:rsidRPr="00B938CD">
        <w:rPr>
          <w:rFonts w:ascii="Arial" w:eastAsia="Calibri" w:hAnsi="Arial" w:cs="Arial"/>
          <w:spacing w:val="1"/>
          <w:sz w:val="24"/>
          <w:szCs w:val="24"/>
          <w:lang w:val="en-US"/>
        </w:rPr>
        <w:t>i</w:t>
      </w:r>
      <w:r w:rsidRPr="00B938CD">
        <w:rPr>
          <w:rFonts w:ascii="Arial" w:eastAsia="Calibri" w:hAnsi="Arial" w:cs="Arial"/>
          <w:spacing w:val="-1"/>
          <w:sz w:val="24"/>
          <w:szCs w:val="24"/>
          <w:lang w:val="en-US"/>
        </w:rPr>
        <w:t>r</w:t>
      </w:r>
      <w:r w:rsidRPr="00B938CD">
        <w:rPr>
          <w:rFonts w:ascii="Arial" w:eastAsia="Calibri" w:hAnsi="Arial" w:cs="Arial"/>
          <w:sz w:val="24"/>
          <w:szCs w:val="24"/>
          <w:lang w:val="en-US"/>
        </w:rPr>
        <w:t>e:</w:t>
      </w:r>
    </w:p>
    <w:p w:rsidR="00B938CD" w:rsidRPr="00B938CD" w:rsidRDefault="00B938CD" w:rsidP="00B938CD">
      <w:pPr>
        <w:spacing w:after="0" w:line="240" w:lineRule="auto"/>
        <w:jc w:val="both"/>
        <w:rPr>
          <w:rFonts w:ascii="Arial" w:eastAsia="Calibri" w:hAnsi="Arial" w:cs="Arial"/>
          <w:sz w:val="24"/>
          <w:szCs w:val="24"/>
        </w:rPr>
      </w:pPr>
      <w:r w:rsidRPr="00B938CD">
        <w:rPr>
          <w:rFonts w:ascii="Arial" w:eastAsia="Calibri" w:hAnsi="Arial" w:cs="Arial"/>
          <w:sz w:val="24"/>
          <w:szCs w:val="24"/>
        </w:rPr>
        <w:t>- S.U.P. „A“ – codru regulat, sortimente obişnuite - 13345,51 ha ;</w:t>
      </w:r>
    </w:p>
    <w:p w:rsidR="00B938CD" w:rsidRPr="00B938CD" w:rsidRDefault="00B938CD" w:rsidP="00B938CD">
      <w:pPr>
        <w:spacing w:after="0" w:line="240" w:lineRule="auto"/>
        <w:jc w:val="both"/>
        <w:rPr>
          <w:rFonts w:ascii="Arial" w:eastAsia="Calibri" w:hAnsi="Arial" w:cs="Arial"/>
          <w:sz w:val="24"/>
          <w:szCs w:val="24"/>
        </w:rPr>
      </w:pPr>
      <w:r w:rsidRPr="00B938CD">
        <w:rPr>
          <w:rFonts w:ascii="Arial" w:eastAsia="Calibri" w:hAnsi="Arial" w:cs="Arial"/>
          <w:sz w:val="24"/>
          <w:szCs w:val="24"/>
        </w:rPr>
        <w:t>- S.U.P. „E“ – ocrotire integrală - 1044,72 ha ;</w:t>
      </w:r>
    </w:p>
    <w:p w:rsidR="00B938CD" w:rsidRPr="00B938CD" w:rsidRDefault="00B938CD" w:rsidP="00B938CD">
      <w:pPr>
        <w:spacing w:after="0" w:line="240" w:lineRule="auto"/>
        <w:jc w:val="both"/>
        <w:rPr>
          <w:rFonts w:ascii="Arial" w:eastAsia="Calibri" w:hAnsi="Arial" w:cs="Arial"/>
          <w:sz w:val="24"/>
          <w:szCs w:val="24"/>
        </w:rPr>
      </w:pPr>
      <w:r w:rsidRPr="00B938CD">
        <w:rPr>
          <w:rFonts w:ascii="Arial" w:eastAsia="Calibri" w:hAnsi="Arial" w:cs="Arial"/>
          <w:sz w:val="24"/>
          <w:szCs w:val="24"/>
        </w:rPr>
        <w:t>- S.U.P. „K“ – rezervaţii de seminţe - 141,51 ha ;</w:t>
      </w:r>
    </w:p>
    <w:p w:rsidR="00B938CD" w:rsidRPr="00B938CD" w:rsidRDefault="00B938CD" w:rsidP="00B938CD">
      <w:pPr>
        <w:spacing w:after="0" w:line="240" w:lineRule="auto"/>
        <w:jc w:val="both"/>
        <w:rPr>
          <w:rFonts w:ascii="Arial" w:eastAsia="Calibri" w:hAnsi="Arial" w:cs="Arial"/>
          <w:sz w:val="24"/>
          <w:szCs w:val="24"/>
        </w:rPr>
      </w:pPr>
      <w:r w:rsidRPr="00B938CD">
        <w:rPr>
          <w:rFonts w:ascii="Arial" w:eastAsia="Calibri" w:hAnsi="Arial" w:cs="Arial"/>
          <w:sz w:val="24"/>
          <w:szCs w:val="24"/>
        </w:rPr>
        <w:t>- S.U.P. „M“ – păduri supuse regimului de conservare deosebită - 2286,60 ha .</w:t>
      </w:r>
    </w:p>
    <w:p w:rsidR="00B938CD" w:rsidRPr="00B938CD" w:rsidRDefault="00B938CD" w:rsidP="00B938CD">
      <w:pPr>
        <w:spacing w:after="0" w:line="240" w:lineRule="auto"/>
        <w:jc w:val="both"/>
        <w:rPr>
          <w:rFonts w:ascii="Arial" w:eastAsia="Calibri" w:hAnsi="Arial" w:cs="Arial"/>
          <w:sz w:val="24"/>
          <w:szCs w:val="24"/>
          <w:u w:val="single"/>
          <w:lang w:val="fr-FR"/>
        </w:rPr>
      </w:pPr>
    </w:p>
    <w:p w:rsidR="00B938CD" w:rsidRPr="00B938CD" w:rsidRDefault="00B938CD" w:rsidP="00B938CD">
      <w:pPr>
        <w:spacing w:after="0" w:line="240" w:lineRule="auto"/>
        <w:ind w:firstLine="709"/>
        <w:jc w:val="both"/>
        <w:rPr>
          <w:rFonts w:ascii="Arial" w:eastAsia="Calibri" w:hAnsi="Arial" w:cs="Arial"/>
          <w:sz w:val="24"/>
          <w:szCs w:val="24"/>
          <w:lang w:val="en-US"/>
        </w:rPr>
      </w:pPr>
      <w:proofErr w:type="gramStart"/>
      <w:r w:rsidRPr="00B938CD">
        <w:rPr>
          <w:rFonts w:ascii="Arial" w:eastAsia="Calibri" w:hAnsi="Arial" w:cs="Arial"/>
          <w:spacing w:val="1"/>
          <w:sz w:val="24"/>
          <w:szCs w:val="24"/>
          <w:lang w:val="en-US"/>
        </w:rPr>
        <w:t>P</w:t>
      </w:r>
      <w:r w:rsidRPr="00B938CD">
        <w:rPr>
          <w:rFonts w:ascii="Arial" w:eastAsia="Calibri" w:hAnsi="Arial" w:cs="Arial"/>
          <w:spacing w:val="-1"/>
          <w:sz w:val="24"/>
          <w:szCs w:val="24"/>
          <w:lang w:val="en-US"/>
        </w:rPr>
        <w:t>e</w:t>
      </w:r>
      <w:r w:rsidRPr="00B938CD">
        <w:rPr>
          <w:rFonts w:ascii="Arial" w:eastAsia="Calibri" w:hAnsi="Arial" w:cs="Arial"/>
          <w:sz w:val="24"/>
          <w:szCs w:val="24"/>
          <w:lang w:val="en-US"/>
        </w:rPr>
        <w:t>n</w:t>
      </w:r>
      <w:r w:rsidRPr="00B938CD">
        <w:rPr>
          <w:rFonts w:ascii="Arial" w:eastAsia="Calibri" w:hAnsi="Arial" w:cs="Arial"/>
          <w:spacing w:val="1"/>
          <w:sz w:val="24"/>
          <w:szCs w:val="24"/>
          <w:lang w:val="en-US"/>
        </w:rPr>
        <w:t>t</w:t>
      </w:r>
      <w:r w:rsidRPr="00B938CD">
        <w:rPr>
          <w:rFonts w:ascii="Arial" w:eastAsia="Calibri" w:hAnsi="Arial" w:cs="Arial"/>
          <w:spacing w:val="-1"/>
          <w:sz w:val="24"/>
          <w:szCs w:val="24"/>
          <w:lang w:val="en-US"/>
        </w:rPr>
        <w:t>r</w:t>
      </w:r>
      <w:r w:rsidRPr="00B938CD">
        <w:rPr>
          <w:rFonts w:ascii="Arial" w:eastAsia="Calibri" w:hAnsi="Arial" w:cs="Arial"/>
          <w:sz w:val="24"/>
          <w:szCs w:val="24"/>
          <w:lang w:val="en-US"/>
        </w:rPr>
        <w:t>u</w:t>
      </w:r>
      <w:r w:rsidRPr="00B938CD">
        <w:rPr>
          <w:rFonts w:ascii="Arial" w:eastAsia="Calibri" w:hAnsi="Arial" w:cs="Arial"/>
          <w:spacing w:val="3"/>
          <w:sz w:val="24"/>
          <w:szCs w:val="24"/>
          <w:lang w:val="en-US"/>
        </w:rPr>
        <w:t xml:space="preserve"> </w:t>
      </w:r>
      <w:r w:rsidRPr="00B938CD">
        <w:rPr>
          <w:rFonts w:ascii="Arial" w:eastAsia="Calibri" w:hAnsi="Arial" w:cs="Arial"/>
          <w:spacing w:val="1"/>
          <w:sz w:val="24"/>
          <w:szCs w:val="24"/>
          <w:lang w:val="en-US"/>
        </w:rPr>
        <w:t>î</w:t>
      </w:r>
      <w:r w:rsidRPr="00B938CD">
        <w:rPr>
          <w:rFonts w:ascii="Arial" w:eastAsia="Calibri" w:hAnsi="Arial" w:cs="Arial"/>
          <w:sz w:val="24"/>
          <w:szCs w:val="24"/>
          <w:lang w:val="en-US"/>
        </w:rPr>
        <w:t>n</w:t>
      </w:r>
      <w:r w:rsidRPr="00B938CD">
        <w:rPr>
          <w:rFonts w:ascii="Arial" w:eastAsia="Calibri" w:hAnsi="Arial" w:cs="Arial"/>
          <w:spacing w:val="1"/>
          <w:sz w:val="24"/>
          <w:szCs w:val="24"/>
          <w:lang w:val="en-US"/>
        </w:rPr>
        <w:t>t</w:t>
      </w:r>
      <w:r w:rsidRPr="00B938CD">
        <w:rPr>
          <w:rFonts w:ascii="Arial" w:eastAsia="Calibri" w:hAnsi="Arial" w:cs="Arial"/>
          <w:spacing w:val="-1"/>
          <w:sz w:val="24"/>
          <w:szCs w:val="24"/>
          <w:lang w:val="en-US"/>
        </w:rPr>
        <w:t>re</w:t>
      </w:r>
      <w:r w:rsidRPr="00B938CD">
        <w:rPr>
          <w:rFonts w:ascii="Arial" w:eastAsia="Calibri" w:hAnsi="Arial" w:cs="Arial"/>
          <w:spacing w:val="2"/>
          <w:sz w:val="24"/>
          <w:szCs w:val="24"/>
          <w:lang w:val="en-US"/>
        </w:rPr>
        <w:t>a</w:t>
      </w:r>
      <w:r w:rsidRPr="00B938CD">
        <w:rPr>
          <w:rFonts w:ascii="Arial" w:eastAsia="Calibri" w:hAnsi="Arial" w:cs="Arial"/>
          <w:spacing w:val="-2"/>
          <w:sz w:val="24"/>
          <w:szCs w:val="24"/>
          <w:lang w:val="en-US"/>
        </w:rPr>
        <w:t>g</w:t>
      </w:r>
      <w:r w:rsidRPr="00B938CD">
        <w:rPr>
          <w:rFonts w:ascii="Arial" w:eastAsia="Calibri" w:hAnsi="Arial" w:cs="Arial"/>
          <w:sz w:val="24"/>
          <w:szCs w:val="24"/>
          <w:lang w:val="en-US"/>
        </w:rPr>
        <w:t>a</w:t>
      </w:r>
      <w:r w:rsidRPr="00B938CD">
        <w:rPr>
          <w:rFonts w:ascii="Arial" w:eastAsia="Calibri" w:hAnsi="Arial" w:cs="Arial"/>
          <w:spacing w:val="3"/>
          <w:sz w:val="24"/>
          <w:szCs w:val="24"/>
          <w:lang w:val="en-US"/>
        </w:rPr>
        <w:t xml:space="preserve"> </w:t>
      </w:r>
      <w:r w:rsidRPr="00B938CD">
        <w:rPr>
          <w:rFonts w:ascii="Arial" w:eastAsia="Calibri" w:hAnsi="Arial" w:cs="Arial"/>
          <w:sz w:val="24"/>
          <w:szCs w:val="24"/>
          <w:lang w:val="en-US"/>
        </w:rPr>
        <w:t>un</w:t>
      </w:r>
      <w:r w:rsidRPr="00B938CD">
        <w:rPr>
          <w:rFonts w:ascii="Arial" w:eastAsia="Calibri" w:hAnsi="Arial" w:cs="Arial"/>
          <w:spacing w:val="1"/>
          <w:sz w:val="24"/>
          <w:szCs w:val="24"/>
          <w:lang w:val="en-US"/>
        </w:rPr>
        <w:t>it</w:t>
      </w:r>
      <w:r w:rsidRPr="00B938CD">
        <w:rPr>
          <w:rFonts w:ascii="Arial" w:eastAsia="Calibri" w:hAnsi="Arial" w:cs="Arial"/>
          <w:spacing w:val="-1"/>
          <w:sz w:val="24"/>
          <w:szCs w:val="24"/>
          <w:lang w:val="en-US"/>
        </w:rPr>
        <w:t>a</w:t>
      </w:r>
      <w:r w:rsidRPr="00B938CD">
        <w:rPr>
          <w:rFonts w:ascii="Arial" w:eastAsia="Calibri" w:hAnsi="Arial" w:cs="Arial"/>
          <w:spacing w:val="1"/>
          <w:sz w:val="24"/>
          <w:szCs w:val="24"/>
          <w:lang w:val="en-US"/>
        </w:rPr>
        <w:t>t</w:t>
      </w:r>
      <w:r w:rsidRPr="00B938CD">
        <w:rPr>
          <w:rFonts w:ascii="Arial" w:eastAsia="Calibri" w:hAnsi="Arial" w:cs="Arial"/>
          <w:sz w:val="24"/>
          <w:szCs w:val="24"/>
          <w:lang w:val="en-US"/>
        </w:rPr>
        <w:t>e</w:t>
      </w:r>
      <w:r w:rsidRPr="00B938CD">
        <w:rPr>
          <w:rFonts w:ascii="Arial" w:eastAsia="Calibri" w:hAnsi="Arial" w:cs="Arial"/>
          <w:spacing w:val="6"/>
          <w:sz w:val="24"/>
          <w:szCs w:val="24"/>
          <w:lang w:val="en-US"/>
        </w:rPr>
        <w:t xml:space="preserve"> </w:t>
      </w:r>
      <w:r w:rsidRPr="00B938CD">
        <w:rPr>
          <w:rFonts w:ascii="Arial" w:eastAsia="Calibri" w:hAnsi="Arial" w:cs="Arial"/>
          <w:spacing w:val="2"/>
          <w:sz w:val="24"/>
          <w:szCs w:val="24"/>
          <w:lang w:val="en-US"/>
        </w:rPr>
        <w:t>d</w:t>
      </w:r>
      <w:r w:rsidRPr="00B938CD">
        <w:rPr>
          <w:rFonts w:ascii="Arial" w:eastAsia="Calibri" w:hAnsi="Arial" w:cs="Arial"/>
          <w:sz w:val="24"/>
          <w:szCs w:val="24"/>
          <w:lang w:val="en-US"/>
        </w:rPr>
        <w:t>e producţie</w:t>
      </w:r>
      <w:r w:rsidRPr="00B938CD">
        <w:rPr>
          <w:rFonts w:ascii="Arial" w:eastAsia="Calibri" w:hAnsi="Arial" w:cs="Arial"/>
          <w:spacing w:val="8"/>
          <w:sz w:val="24"/>
          <w:szCs w:val="24"/>
          <w:lang w:val="en-US"/>
        </w:rPr>
        <w:t xml:space="preserve"> </w:t>
      </w:r>
      <w:r w:rsidRPr="00B938CD">
        <w:rPr>
          <w:rFonts w:ascii="Arial" w:eastAsia="Calibri" w:hAnsi="Arial" w:cs="Arial"/>
          <w:sz w:val="24"/>
          <w:szCs w:val="24"/>
          <w:lang w:val="en-US"/>
        </w:rPr>
        <w:t>a</w:t>
      </w:r>
      <w:r w:rsidRPr="00B938CD">
        <w:rPr>
          <w:rFonts w:ascii="Arial" w:eastAsia="Calibri" w:hAnsi="Arial" w:cs="Arial"/>
          <w:spacing w:val="6"/>
          <w:sz w:val="24"/>
          <w:szCs w:val="24"/>
          <w:lang w:val="en-US"/>
        </w:rPr>
        <w:t xml:space="preserve"> </w:t>
      </w:r>
      <w:r w:rsidRPr="00B938CD">
        <w:rPr>
          <w:rFonts w:ascii="Arial" w:eastAsia="Calibri" w:hAnsi="Arial" w:cs="Arial"/>
          <w:spacing w:val="-1"/>
          <w:sz w:val="24"/>
          <w:szCs w:val="24"/>
          <w:lang w:val="en-US"/>
        </w:rPr>
        <w:t>f</w:t>
      </w:r>
      <w:r w:rsidRPr="00B938CD">
        <w:rPr>
          <w:rFonts w:ascii="Arial" w:eastAsia="Calibri" w:hAnsi="Arial" w:cs="Arial"/>
          <w:sz w:val="24"/>
          <w:szCs w:val="24"/>
          <w:lang w:val="en-US"/>
        </w:rPr>
        <w:t>ost</w:t>
      </w:r>
      <w:r w:rsidRPr="00B938CD">
        <w:rPr>
          <w:rFonts w:ascii="Arial" w:eastAsia="Calibri" w:hAnsi="Arial" w:cs="Arial"/>
          <w:spacing w:val="4"/>
          <w:sz w:val="24"/>
          <w:szCs w:val="24"/>
          <w:lang w:val="en-US"/>
        </w:rPr>
        <w:t xml:space="preserve"> </w:t>
      </w:r>
      <w:r w:rsidRPr="00B938CD">
        <w:rPr>
          <w:rFonts w:ascii="Arial" w:eastAsia="Calibri" w:hAnsi="Arial" w:cs="Arial"/>
          <w:spacing w:val="2"/>
          <w:sz w:val="24"/>
          <w:szCs w:val="24"/>
          <w:lang w:val="en-US"/>
        </w:rPr>
        <w:t>c</w:t>
      </w:r>
      <w:r w:rsidRPr="00B938CD">
        <w:rPr>
          <w:rFonts w:ascii="Arial" w:eastAsia="Calibri" w:hAnsi="Arial" w:cs="Arial"/>
          <w:spacing w:val="-1"/>
          <w:sz w:val="24"/>
          <w:szCs w:val="24"/>
          <w:lang w:val="en-US"/>
        </w:rPr>
        <w:t>a</w:t>
      </w:r>
      <w:r w:rsidRPr="00B938CD">
        <w:rPr>
          <w:rFonts w:ascii="Arial" w:eastAsia="Calibri" w:hAnsi="Arial" w:cs="Arial"/>
          <w:spacing w:val="1"/>
          <w:sz w:val="24"/>
          <w:szCs w:val="24"/>
          <w:lang w:val="en-US"/>
        </w:rPr>
        <w:t>l</w:t>
      </w:r>
      <w:r w:rsidRPr="00B938CD">
        <w:rPr>
          <w:rFonts w:ascii="Arial" w:eastAsia="Calibri" w:hAnsi="Arial" w:cs="Arial"/>
          <w:spacing w:val="-1"/>
          <w:sz w:val="24"/>
          <w:szCs w:val="24"/>
          <w:lang w:val="en-US"/>
        </w:rPr>
        <w:t>c</w:t>
      </w:r>
      <w:r w:rsidRPr="00B938CD">
        <w:rPr>
          <w:rFonts w:ascii="Arial" w:eastAsia="Calibri" w:hAnsi="Arial" w:cs="Arial"/>
          <w:sz w:val="24"/>
          <w:szCs w:val="24"/>
          <w:lang w:val="en-US"/>
        </w:rPr>
        <w:t>u</w:t>
      </w:r>
      <w:r w:rsidRPr="00B938CD">
        <w:rPr>
          <w:rFonts w:ascii="Arial" w:eastAsia="Calibri" w:hAnsi="Arial" w:cs="Arial"/>
          <w:spacing w:val="3"/>
          <w:sz w:val="24"/>
          <w:szCs w:val="24"/>
          <w:lang w:val="en-US"/>
        </w:rPr>
        <w:t>l</w:t>
      </w:r>
      <w:r w:rsidRPr="00B938CD">
        <w:rPr>
          <w:rFonts w:ascii="Arial" w:eastAsia="Calibri" w:hAnsi="Arial" w:cs="Arial"/>
          <w:spacing w:val="-1"/>
          <w:sz w:val="24"/>
          <w:szCs w:val="24"/>
          <w:lang w:val="en-US"/>
        </w:rPr>
        <w:t>a</w:t>
      </w:r>
      <w:r w:rsidRPr="00B938CD">
        <w:rPr>
          <w:rFonts w:ascii="Arial" w:eastAsia="Calibri" w:hAnsi="Arial" w:cs="Arial"/>
          <w:spacing w:val="1"/>
          <w:sz w:val="24"/>
          <w:szCs w:val="24"/>
          <w:lang w:val="en-US"/>
        </w:rPr>
        <w:t>t</w:t>
      </w:r>
      <w:r w:rsidRPr="00B938CD">
        <w:rPr>
          <w:rFonts w:ascii="Arial" w:eastAsia="Calibri" w:hAnsi="Arial" w:cs="Arial"/>
          <w:spacing w:val="-1"/>
          <w:sz w:val="24"/>
          <w:szCs w:val="24"/>
          <w:lang w:val="en-US"/>
        </w:rPr>
        <w:t>ă</w:t>
      </w:r>
      <w:r w:rsidRPr="00B938CD">
        <w:rPr>
          <w:rFonts w:ascii="Arial" w:eastAsia="Calibri" w:hAnsi="Arial" w:cs="Arial"/>
          <w:sz w:val="24"/>
          <w:szCs w:val="24"/>
          <w:lang w:val="en-US"/>
        </w:rPr>
        <w:t xml:space="preserve"> </w:t>
      </w:r>
      <w:r w:rsidRPr="00B938CD">
        <w:rPr>
          <w:rFonts w:ascii="Arial" w:eastAsia="Calibri" w:hAnsi="Arial" w:cs="Arial"/>
          <w:spacing w:val="-1"/>
          <w:sz w:val="24"/>
          <w:szCs w:val="24"/>
          <w:lang w:val="en-US"/>
        </w:rPr>
        <w:t>compoziția-</w:t>
      </w:r>
      <w:r w:rsidRPr="00B938CD">
        <w:rPr>
          <w:rFonts w:ascii="Arial" w:eastAsia="Calibri" w:hAnsi="Arial" w:cs="Arial"/>
          <w:spacing w:val="-3"/>
          <w:sz w:val="24"/>
          <w:szCs w:val="24"/>
          <w:lang w:val="en-US"/>
        </w:rPr>
        <w:t xml:space="preserve">țel </w:t>
      </w:r>
      <w:r w:rsidRPr="00B938CD">
        <w:rPr>
          <w:rFonts w:ascii="Arial" w:eastAsia="Calibri" w:hAnsi="Arial" w:cs="Arial"/>
          <w:spacing w:val="-1"/>
          <w:sz w:val="24"/>
          <w:szCs w:val="24"/>
          <w:lang w:val="en-US"/>
        </w:rPr>
        <w:t>c</w:t>
      </w:r>
      <w:r w:rsidRPr="00B938CD">
        <w:rPr>
          <w:rFonts w:ascii="Arial" w:eastAsia="Calibri" w:hAnsi="Arial" w:cs="Arial"/>
          <w:sz w:val="24"/>
          <w:szCs w:val="24"/>
          <w:lang w:val="en-US"/>
        </w:rPr>
        <w:t>a</w:t>
      </w:r>
      <w:r w:rsidRPr="00B938CD">
        <w:rPr>
          <w:rFonts w:ascii="Arial" w:eastAsia="Calibri" w:hAnsi="Arial" w:cs="Arial"/>
          <w:spacing w:val="9"/>
          <w:sz w:val="24"/>
          <w:szCs w:val="24"/>
          <w:lang w:val="en-US"/>
        </w:rPr>
        <w:t xml:space="preserve"> </w:t>
      </w:r>
      <w:r w:rsidRPr="00B938CD">
        <w:rPr>
          <w:rFonts w:ascii="Arial" w:eastAsia="Calibri" w:hAnsi="Arial" w:cs="Arial"/>
          <w:spacing w:val="1"/>
          <w:sz w:val="24"/>
          <w:szCs w:val="24"/>
          <w:lang w:val="en-US"/>
        </w:rPr>
        <w:t>m</w:t>
      </w:r>
      <w:r w:rsidRPr="00B938CD">
        <w:rPr>
          <w:rFonts w:ascii="Arial" w:eastAsia="Calibri" w:hAnsi="Arial" w:cs="Arial"/>
          <w:spacing w:val="-1"/>
          <w:sz w:val="24"/>
          <w:szCs w:val="24"/>
          <w:lang w:val="en-US"/>
        </w:rPr>
        <w:t>e</w:t>
      </w:r>
      <w:r w:rsidRPr="00B938CD">
        <w:rPr>
          <w:rFonts w:ascii="Arial" w:eastAsia="Calibri" w:hAnsi="Arial" w:cs="Arial"/>
          <w:sz w:val="24"/>
          <w:szCs w:val="24"/>
          <w:lang w:val="en-US"/>
        </w:rPr>
        <w:t>d</w:t>
      </w:r>
      <w:r w:rsidRPr="00B938CD">
        <w:rPr>
          <w:rFonts w:ascii="Arial" w:eastAsia="Calibri" w:hAnsi="Arial" w:cs="Arial"/>
          <w:spacing w:val="1"/>
          <w:sz w:val="24"/>
          <w:szCs w:val="24"/>
          <w:lang w:val="en-US"/>
        </w:rPr>
        <w:t>i</w:t>
      </w:r>
      <w:r w:rsidRPr="00B938CD">
        <w:rPr>
          <w:rFonts w:ascii="Arial" w:eastAsia="Calibri" w:hAnsi="Arial" w:cs="Arial"/>
          <w:sz w:val="24"/>
          <w:szCs w:val="24"/>
          <w:lang w:val="en-US"/>
        </w:rPr>
        <w:t>e</w:t>
      </w:r>
      <w:r w:rsidRPr="00B938CD">
        <w:rPr>
          <w:rFonts w:ascii="Arial" w:eastAsia="Calibri" w:hAnsi="Arial" w:cs="Arial"/>
          <w:spacing w:val="4"/>
          <w:sz w:val="24"/>
          <w:szCs w:val="24"/>
          <w:lang w:val="en-US"/>
        </w:rPr>
        <w:t xml:space="preserve"> </w:t>
      </w:r>
      <w:r w:rsidRPr="00B938CD">
        <w:rPr>
          <w:rFonts w:ascii="Arial" w:eastAsia="Calibri" w:hAnsi="Arial" w:cs="Arial"/>
          <w:sz w:val="24"/>
          <w:szCs w:val="24"/>
          <w:lang w:val="en-US"/>
        </w:rPr>
        <w:t>pon</w:t>
      </w:r>
      <w:r w:rsidRPr="00B938CD">
        <w:rPr>
          <w:rFonts w:ascii="Arial" w:eastAsia="Calibri" w:hAnsi="Arial" w:cs="Arial"/>
          <w:spacing w:val="2"/>
          <w:sz w:val="24"/>
          <w:szCs w:val="24"/>
          <w:lang w:val="en-US"/>
        </w:rPr>
        <w:t>d</w:t>
      </w:r>
      <w:r w:rsidRPr="00B938CD">
        <w:rPr>
          <w:rFonts w:ascii="Arial" w:eastAsia="Calibri" w:hAnsi="Arial" w:cs="Arial"/>
          <w:spacing w:val="-1"/>
          <w:sz w:val="24"/>
          <w:szCs w:val="24"/>
          <w:lang w:val="en-US"/>
        </w:rPr>
        <w:t>era</w:t>
      </w:r>
      <w:r w:rsidRPr="00B938CD">
        <w:rPr>
          <w:rFonts w:ascii="Arial" w:eastAsia="Calibri" w:hAnsi="Arial" w:cs="Arial"/>
          <w:spacing w:val="3"/>
          <w:sz w:val="24"/>
          <w:szCs w:val="24"/>
          <w:lang w:val="en-US"/>
        </w:rPr>
        <w:t>t</w:t>
      </w:r>
      <w:r w:rsidRPr="00B938CD">
        <w:rPr>
          <w:rFonts w:ascii="Arial" w:eastAsia="Calibri" w:hAnsi="Arial" w:cs="Arial"/>
          <w:sz w:val="24"/>
          <w:szCs w:val="24"/>
          <w:lang w:val="en-US"/>
        </w:rPr>
        <w:t>ă a suprafețelor</w:t>
      </w:r>
      <w:r w:rsidRPr="00B938CD">
        <w:rPr>
          <w:rFonts w:ascii="Arial" w:eastAsia="Calibri" w:hAnsi="Arial" w:cs="Arial"/>
          <w:spacing w:val="9"/>
          <w:sz w:val="24"/>
          <w:szCs w:val="24"/>
          <w:lang w:val="en-US"/>
        </w:rPr>
        <w:t xml:space="preserve"> </w:t>
      </w:r>
      <w:r w:rsidRPr="00B938CD">
        <w:rPr>
          <w:rFonts w:ascii="Arial" w:eastAsia="Calibri" w:hAnsi="Arial" w:cs="Arial"/>
          <w:spacing w:val="-1"/>
          <w:sz w:val="24"/>
          <w:szCs w:val="24"/>
          <w:lang w:val="en-US"/>
        </w:rPr>
        <w:t>af</w:t>
      </w:r>
      <w:r w:rsidRPr="00B938CD">
        <w:rPr>
          <w:rFonts w:ascii="Arial" w:eastAsia="Calibri" w:hAnsi="Arial" w:cs="Arial"/>
          <w:spacing w:val="2"/>
          <w:sz w:val="24"/>
          <w:szCs w:val="24"/>
          <w:lang w:val="en-US"/>
        </w:rPr>
        <w:t>e</w:t>
      </w:r>
      <w:r w:rsidRPr="00B938CD">
        <w:rPr>
          <w:rFonts w:ascii="Arial" w:eastAsia="Calibri" w:hAnsi="Arial" w:cs="Arial"/>
          <w:spacing w:val="-1"/>
          <w:sz w:val="24"/>
          <w:szCs w:val="24"/>
          <w:lang w:val="en-US"/>
        </w:rPr>
        <w:t>re</w:t>
      </w:r>
      <w:r w:rsidRPr="00B938CD">
        <w:rPr>
          <w:rFonts w:ascii="Arial" w:eastAsia="Calibri" w:hAnsi="Arial" w:cs="Arial"/>
          <w:sz w:val="24"/>
          <w:szCs w:val="24"/>
          <w:lang w:val="en-US"/>
        </w:rPr>
        <w:t>n</w:t>
      </w:r>
      <w:r w:rsidRPr="00B938CD">
        <w:rPr>
          <w:rFonts w:ascii="Arial" w:eastAsia="Calibri" w:hAnsi="Arial" w:cs="Arial"/>
          <w:spacing w:val="1"/>
          <w:sz w:val="24"/>
          <w:szCs w:val="24"/>
          <w:lang w:val="en-US"/>
        </w:rPr>
        <w:t>t</w:t>
      </w:r>
      <w:r w:rsidRPr="00B938CD">
        <w:rPr>
          <w:rFonts w:ascii="Arial" w:eastAsia="Calibri" w:hAnsi="Arial" w:cs="Arial"/>
          <w:sz w:val="24"/>
          <w:szCs w:val="24"/>
          <w:lang w:val="en-US"/>
        </w:rPr>
        <w:t>e</w:t>
      </w:r>
      <w:r w:rsidRPr="00B938CD">
        <w:rPr>
          <w:rFonts w:ascii="Arial" w:eastAsia="Calibri" w:hAnsi="Arial" w:cs="Arial"/>
          <w:spacing w:val="6"/>
          <w:sz w:val="24"/>
          <w:szCs w:val="24"/>
          <w:lang w:val="en-US"/>
        </w:rPr>
        <w:t xml:space="preserve"> </w:t>
      </w:r>
      <w:r w:rsidRPr="00B938CD">
        <w:rPr>
          <w:rFonts w:ascii="Arial" w:eastAsia="Calibri" w:hAnsi="Arial" w:cs="Arial"/>
          <w:spacing w:val="-1"/>
          <w:sz w:val="24"/>
          <w:szCs w:val="24"/>
          <w:lang w:val="en-US"/>
        </w:rPr>
        <w:t>f</w:t>
      </w:r>
      <w:r w:rsidRPr="00B938CD">
        <w:rPr>
          <w:rFonts w:ascii="Arial" w:eastAsia="Calibri" w:hAnsi="Arial" w:cs="Arial"/>
          <w:spacing w:val="1"/>
          <w:sz w:val="24"/>
          <w:szCs w:val="24"/>
          <w:lang w:val="en-US"/>
        </w:rPr>
        <w:t>i</w:t>
      </w:r>
      <w:r w:rsidRPr="00B938CD">
        <w:rPr>
          <w:rFonts w:ascii="Arial" w:eastAsia="Calibri" w:hAnsi="Arial" w:cs="Arial"/>
          <w:spacing w:val="2"/>
          <w:sz w:val="24"/>
          <w:szCs w:val="24"/>
          <w:lang w:val="en-US"/>
        </w:rPr>
        <w:t>e</w:t>
      </w:r>
      <w:r w:rsidRPr="00B938CD">
        <w:rPr>
          <w:rFonts w:ascii="Arial" w:eastAsia="Calibri" w:hAnsi="Arial" w:cs="Arial"/>
          <w:spacing w:val="-1"/>
          <w:sz w:val="24"/>
          <w:szCs w:val="24"/>
          <w:lang w:val="en-US"/>
        </w:rPr>
        <w:t>căre</w:t>
      </w:r>
      <w:r w:rsidRPr="00B938CD">
        <w:rPr>
          <w:rFonts w:ascii="Arial" w:eastAsia="Calibri" w:hAnsi="Arial" w:cs="Arial"/>
          <w:sz w:val="24"/>
          <w:szCs w:val="24"/>
          <w:lang w:val="en-US"/>
        </w:rPr>
        <w:t>i</w:t>
      </w:r>
      <w:r w:rsidRPr="00B938CD">
        <w:rPr>
          <w:rFonts w:ascii="Arial" w:eastAsia="Calibri" w:hAnsi="Arial" w:cs="Arial"/>
          <w:spacing w:val="8"/>
          <w:sz w:val="24"/>
          <w:szCs w:val="24"/>
          <w:lang w:val="en-US"/>
        </w:rPr>
        <w:t xml:space="preserve"> </w:t>
      </w:r>
      <w:r w:rsidRPr="00B938CD">
        <w:rPr>
          <w:rFonts w:ascii="Arial" w:eastAsia="Calibri" w:hAnsi="Arial" w:cs="Arial"/>
          <w:sz w:val="24"/>
          <w:szCs w:val="24"/>
          <w:lang w:val="en-US"/>
        </w:rPr>
        <w:t>sp</w:t>
      </w:r>
      <w:r w:rsidRPr="00B938CD">
        <w:rPr>
          <w:rFonts w:ascii="Arial" w:eastAsia="Calibri" w:hAnsi="Arial" w:cs="Arial"/>
          <w:spacing w:val="-1"/>
          <w:sz w:val="24"/>
          <w:szCs w:val="24"/>
          <w:lang w:val="en-US"/>
        </w:rPr>
        <w:t>ec</w:t>
      </w:r>
      <w:r w:rsidRPr="00B938CD">
        <w:rPr>
          <w:rFonts w:ascii="Arial" w:eastAsia="Calibri" w:hAnsi="Arial" w:cs="Arial"/>
          <w:spacing w:val="1"/>
          <w:sz w:val="24"/>
          <w:szCs w:val="24"/>
          <w:lang w:val="en-US"/>
        </w:rPr>
        <w:t>i</w:t>
      </w:r>
      <w:r w:rsidRPr="00B938CD">
        <w:rPr>
          <w:rFonts w:ascii="Arial" w:eastAsia="Calibri" w:hAnsi="Arial" w:cs="Arial"/>
          <w:sz w:val="24"/>
          <w:szCs w:val="24"/>
          <w:lang w:val="en-US"/>
        </w:rPr>
        <w:t>i</w:t>
      </w:r>
      <w:r w:rsidRPr="00B938CD">
        <w:rPr>
          <w:rFonts w:ascii="Arial" w:eastAsia="Calibri" w:hAnsi="Arial" w:cs="Arial"/>
          <w:spacing w:val="5"/>
          <w:sz w:val="24"/>
          <w:szCs w:val="24"/>
          <w:lang w:val="en-US"/>
        </w:rPr>
        <w:t xml:space="preserve"> </w:t>
      </w:r>
      <w:r w:rsidRPr="00B938CD">
        <w:rPr>
          <w:rFonts w:ascii="Arial" w:eastAsia="Calibri" w:hAnsi="Arial" w:cs="Arial"/>
          <w:sz w:val="24"/>
          <w:szCs w:val="24"/>
          <w:lang w:val="en-US"/>
        </w:rPr>
        <w:t>d</w:t>
      </w:r>
      <w:r w:rsidRPr="00B938CD">
        <w:rPr>
          <w:rFonts w:ascii="Arial" w:eastAsia="Calibri" w:hAnsi="Arial" w:cs="Arial"/>
          <w:spacing w:val="1"/>
          <w:sz w:val="24"/>
          <w:szCs w:val="24"/>
          <w:lang w:val="en-US"/>
        </w:rPr>
        <w:t>i</w:t>
      </w:r>
      <w:r w:rsidRPr="00B938CD">
        <w:rPr>
          <w:rFonts w:ascii="Arial" w:eastAsia="Calibri" w:hAnsi="Arial" w:cs="Arial"/>
          <w:sz w:val="24"/>
          <w:szCs w:val="24"/>
          <w:lang w:val="en-US"/>
        </w:rPr>
        <w:t>n</w:t>
      </w:r>
      <w:r w:rsidRPr="00B938CD">
        <w:rPr>
          <w:rFonts w:ascii="Arial" w:eastAsia="Calibri" w:hAnsi="Arial" w:cs="Arial"/>
          <w:spacing w:val="6"/>
          <w:sz w:val="24"/>
          <w:szCs w:val="24"/>
          <w:lang w:val="en-US"/>
        </w:rPr>
        <w:t xml:space="preserve"> </w:t>
      </w:r>
      <w:r w:rsidRPr="00B938CD">
        <w:rPr>
          <w:rFonts w:ascii="Arial" w:eastAsia="Calibri" w:hAnsi="Arial" w:cs="Arial"/>
          <w:spacing w:val="-1"/>
          <w:sz w:val="24"/>
          <w:szCs w:val="24"/>
          <w:lang w:val="en-US"/>
        </w:rPr>
        <w:t>c</w:t>
      </w:r>
      <w:r w:rsidRPr="00B938CD">
        <w:rPr>
          <w:rFonts w:ascii="Arial" w:eastAsia="Calibri" w:hAnsi="Arial" w:cs="Arial"/>
          <w:w w:val="99"/>
          <w:sz w:val="24"/>
          <w:szCs w:val="24"/>
          <w:lang w:val="en-US"/>
        </w:rPr>
        <w:t>o</w:t>
      </w:r>
      <w:r w:rsidRPr="00B938CD">
        <w:rPr>
          <w:rFonts w:ascii="Arial" w:eastAsia="Calibri" w:hAnsi="Arial" w:cs="Arial"/>
          <w:spacing w:val="1"/>
          <w:sz w:val="24"/>
          <w:szCs w:val="24"/>
          <w:lang w:val="en-US"/>
        </w:rPr>
        <w:t>m</w:t>
      </w:r>
      <w:r w:rsidRPr="00B938CD">
        <w:rPr>
          <w:rFonts w:ascii="Arial" w:eastAsia="Calibri" w:hAnsi="Arial" w:cs="Arial"/>
          <w:w w:val="99"/>
          <w:sz w:val="24"/>
          <w:szCs w:val="24"/>
          <w:lang w:val="en-US"/>
        </w:rPr>
        <w:t>po</w:t>
      </w:r>
      <w:r w:rsidRPr="00B938CD">
        <w:rPr>
          <w:rFonts w:ascii="Arial" w:eastAsia="Calibri" w:hAnsi="Arial" w:cs="Arial"/>
          <w:spacing w:val="2"/>
          <w:sz w:val="24"/>
          <w:szCs w:val="24"/>
          <w:lang w:val="en-US"/>
        </w:rPr>
        <w:t>z</w:t>
      </w:r>
      <w:r w:rsidRPr="00B938CD">
        <w:rPr>
          <w:rFonts w:ascii="Arial" w:eastAsia="Calibri" w:hAnsi="Arial" w:cs="Arial"/>
          <w:spacing w:val="1"/>
          <w:sz w:val="24"/>
          <w:szCs w:val="24"/>
          <w:lang w:val="en-US"/>
        </w:rPr>
        <w:t>i</w:t>
      </w:r>
      <w:r w:rsidRPr="00B938CD">
        <w:rPr>
          <w:rFonts w:ascii="Arial" w:eastAsia="Calibri" w:hAnsi="Arial" w:cs="Arial"/>
          <w:spacing w:val="1"/>
          <w:w w:val="38"/>
          <w:sz w:val="24"/>
          <w:szCs w:val="24"/>
          <w:lang w:val="en-US"/>
        </w:rPr>
        <w:t>Ţ</w:t>
      </w:r>
      <w:r w:rsidRPr="00B938CD">
        <w:rPr>
          <w:rFonts w:ascii="Arial" w:eastAsia="Calibri" w:hAnsi="Arial" w:cs="Arial"/>
          <w:spacing w:val="1"/>
          <w:sz w:val="24"/>
          <w:szCs w:val="24"/>
          <w:lang w:val="en-US"/>
        </w:rPr>
        <w:t>i</w:t>
      </w:r>
      <w:r w:rsidRPr="00B938CD">
        <w:rPr>
          <w:rFonts w:ascii="Arial" w:eastAsia="Calibri" w:hAnsi="Arial" w:cs="Arial"/>
          <w:sz w:val="24"/>
          <w:szCs w:val="24"/>
          <w:lang w:val="en-US"/>
        </w:rPr>
        <w:t>a ţel</w:t>
      </w:r>
      <w:r w:rsidRPr="00B938CD">
        <w:rPr>
          <w:rFonts w:ascii="Arial" w:eastAsia="Calibri" w:hAnsi="Arial" w:cs="Arial"/>
          <w:spacing w:val="8"/>
          <w:sz w:val="24"/>
          <w:szCs w:val="24"/>
          <w:lang w:val="en-US"/>
        </w:rPr>
        <w:t xml:space="preserve"> </w:t>
      </w:r>
      <w:r w:rsidRPr="00B938CD">
        <w:rPr>
          <w:rFonts w:ascii="Arial" w:eastAsia="Calibri" w:hAnsi="Arial" w:cs="Arial"/>
          <w:sz w:val="24"/>
          <w:szCs w:val="24"/>
          <w:lang w:val="en-US"/>
        </w:rPr>
        <w:t>a</w:t>
      </w:r>
      <w:r w:rsidRPr="00B938CD">
        <w:rPr>
          <w:rFonts w:ascii="Arial" w:eastAsia="Calibri" w:hAnsi="Arial" w:cs="Arial"/>
          <w:spacing w:val="6"/>
          <w:sz w:val="24"/>
          <w:szCs w:val="24"/>
          <w:lang w:val="en-US"/>
        </w:rPr>
        <w:t xml:space="preserve"> </w:t>
      </w:r>
      <w:r w:rsidRPr="00B938CD">
        <w:rPr>
          <w:rFonts w:ascii="Arial" w:eastAsia="Calibri" w:hAnsi="Arial" w:cs="Arial"/>
          <w:spacing w:val="1"/>
          <w:sz w:val="24"/>
          <w:szCs w:val="24"/>
          <w:lang w:val="en-US"/>
        </w:rPr>
        <w:t>ti</w:t>
      </w:r>
      <w:r w:rsidRPr="00B938CD">
        <w:rPr>
          <w:rFonts w:ascii="Arial" w:eastAsia="Calibri" w:hAnsi="Arial" w:cs="Arial"/>
          <w:sz w:val="24"/>
          <w:szCs w:val="24"/>
          <w:lang w:val="en-US"/>
        </w:rPr>
        <w:t>pu</w:t>
      </w:r>
      <w:r w:rsidRPr="00B938CD">
        <w:rPr>
          <w:rFonts w:ascii="Arial" w:eastAsia="Calibri" w:hAnsi="Arial" w:cs="Arial"/>
          <w:spacing w:val="-1"/>
          <w:sz w:val="24"/>
          <w:szCs w:val="24"/>
          <w:lang w:val="en-US"/>
        </w:rPr>
        <w:t>r</w:t>
      </w:r>
      <w:r w:rsidRPr="00B938CD">
        <w:rPr>
          <w:rFonts w:ascii="Arial" w:eastAsia="Calibri" w:hAnsi="Arial" w:cs="Arial"/>
          <w:spacing w:val="1"/>
          <w:sz w:val="24"/>
          <w:szCs w:val="24"/>
          <w:lang w:val="en-US"/>
        </w:rPr>
        <w:t>il</w:t>
      </w:r>
      <w:r w:rsidRPr="00B938CD">
        <w:rPr>
          <w:rFonts w:ascii="Arial" w:eastAsia="Calibri" w:hAnsi="Arial" w:cs="Arial"/>
          <w:sz w:val="24"/>
          <w:szCs w:val="24"/>
          <w:lang w:val="en-US"/>
        </w:rPr>
        <w:t>or</w:t>
      </w:r>
      <w:r w:rsidRPr="00B938CD">
        <w:rPr>
          <w:rFonts w:ascii="Arial" w:eastAsia="Calibri" w:hAnsi="Arial" w:cs="Arial"/>
          <w:spacing w:val="3"/>
          <w:sz w:val="24"/>
          <w:szCs w:val="24"/>
          <w:lang w:val="en-US"/>
        </w:rPr>
        <w:t xml:space="preserve"> </w:t>
      </w:r>
      <w:r w:rsidRPr="00B938CD">
        <w:rPr>
          <w:rFonts w:ascii="Arial" w:eastAsia="Calibri" w:hAnsi="Arial" w:cs="Arial"/>
          <w:sz w:val="24"/>
          <w:szCs w:val="24"/>
          <w:lang w:val="en-US"/>
        </w:rPr>
        <w:t>n</w:t>
      </w:r>
      <w:r w:rsidRPr="00B938CD">
        <w:rPr>
          <w:rFonts w:ascii="Arial" w:eastAsia="Calibri" w:hAnsi="Arial" w:cs="Arial"/>
          <w:spacing w:val="-1"/>
          <w:sz w:val="24"/>
          <w:szCs w:val="24"/>
          <w:lang w:val="en-US"/>
        </w:rPr>
        <w:t>a</w:t>
      </w:r>
      <w:r w:rsidRPr="00B938CD">
        <w:rPr>
          <w:rFonts w:ascii="Arial" w:eastAsia="Calibri" w:hAnsi="Arial" w:cs="Arial"/>
          <w:spacing w:val="1"/>
          <w:sz w:val="24"/>
          <w:szCs w:val="24"/>
          <w:lang w:val="en-US"/>
        </w:rPr>
        <w:t>t</w:t>
      </w:r>
      <w:r w:rsidRPr="00B938CD">
        <w:rPr>
          <w:rFonts w:ascii="Arial" w:eastAsia="Calibri" w:hAnsi="Arial" w:cs="Arial"/>
          <w:sz w:val="24"/>
          <w:szCs w:val="24"/>
          <w:lang w:val="en-US"/>
        </w:rPr>
        <w:t>u</w:t>
      </w:r>
      <w:r w:rsidRPr="00B938CD">
        <w:rPr>
          <w:rFonts w:ascii="Arial" w:eastAsia="Calibri" w:hAnsi="Arial" w:cs="Arial"/>
          <w:spacing w:val="-1"/>
          <w:sz w:val="24"/>
          <w:szCs w:val="24"/>
          <w:lang w:val="en-US"/>
        </w:rPr>
        <w:t>ra</w:t>
      </w:r>
      <w:r w:rsidRPr="00B938CD">
        <w:rPr>
          <w:rFonts w:ascii="Arial" w:eastAsia="Calibri" w:hAnsi="Arial" w:cs="Arial"/>
          <w:sz w:val="24"/>
          <w:szCs w:val="24"/>
          <w:lang w:val="en-US"/>
        </w:rPr>
        <w:t xml:space="preserve">l </w:t>
      </w:r>
      <w:r w:rsidRPr="00B938CD">
        <w:rPr>
          <w:rFonts w:ascii="Arial" w:eastAsia="Calibri" w:hAnsi="Arial" w:cs="Arial"/>
          <w:spacing w:val="-1"/>
          <w:sz w:val="24"/>
          <w:szCs w:val="24"/>
          <w:lang w:val="en-US"/>
        </w:rPr>
        <w:t>f</w:t>
      </w:r>
      <w:r w:rsidRPr="00B938CD">
        <w:rPr>
          <w:rFonts w:ascii="Arial" w:eastAsia="Calibri" w:hAnsi="Arial" w:cs="Arial"/>
          <w:sz w:val="24"/>
          <w:szCs w:val="24"/>
          <w:lang w:val="en-US"/>
        </w:rPr>
        <w:t>und</w:t>
      </w:r>
      <w:r w:rsidRPr="00B938CD">
        <w:rPr>
          <w:rFonts w:ascii="Arial" w:eastAsia="Calibri" w:hAnsi="Arial" w:cs="Arial"/>
          <w:spacing w:val="-1"/>
          <w:sz w:val="24"/>
          <w:szCs w:val="24"/>
          <w:lang w:val="en-US"/>
        </w:rPr>
        <w:t>a</w:t>
      </w:r>
      <w:r w:rsidRPr="00B938CD">
        <w:rPr>
          <w:rFonts w:ascii="Arial" w:eastAsia="Calibri" w:hAnsi="Arial" w:cs="Arial"/>
          <w:spacing w:val="1"/>
          <w:sz w:val="24"/>
          <w:szCs w:val="24"/>
          <w:lang w:val="en-US"/>
        </w:rPr>
        <w:t>m</w:t>
      </w:r>
      <w:r w:rsidRPr="00B938CD">
        <w:rPr>
          <w:rFonts w:ascii="Arial" w:eastAsia="Calibri" w:hAnsi="Arial" w:cs="Arial"/>
          <w:spacing w:val="-1"/>
          <w:sz w:val="24"/>
          <w:szCs w:val="24"/>
          <w:lang w:val="en-US"/>
        </w:rPr>
        <w:t>e</w:t>
      </w:r>
      <w:r w:rsidRPr="00B938CD">
        <w:rPr>
          <w:rFonts w:ascii="Arial" w:eastAsia="Calibri" w:hAnsi="Arial" w:cs="Arial"/>
          <w:sz w:val="24"/>
          <w:szCs w:val="24"/>
          <w:lang w:val="en-US"/>
        </w:rPr>
        <w:t>n</w:t>
      </w:r>
      <w:r w:rsidRPr="00B938CD">
        <w:rPr>
          <w:rFonts w:ascii="Arial" w:eastAsia="Calibri" w:hAnsi="Arial" w:cs="Arial"/>
          <w:spacing w:val="1"/>
          <w:sz w:val="24"/>
          <w:szCs w:val="24"/>
          <w:lang w:val="en-US"/>
        </w:rPr>
        <w:t>t</w:t>
      </w:r>
      <w:r w:rsidRPr="00B938CD">
        <w:rPr>
          <w:rFonts w:ascii="Arial" w:eastAsia="Calibri" w:hAnsi="Arial" w:cs="Arial"/>
          <w:spacing w:val="-1"/>
          <w:sz w:val="24"/>
          <w:szCs w:val="24"/>
          <w:lang w:val="en-US"/>
        </w:rPr>
        <w:t>a</w:t>
      </w:r>
      <w:r w:rsidRPr="00B938CD">
        <w:rPr>
          <w:rFonts w:ascii="Arial" w:eastAsia="Calibri" w:hAnsi="Arial" w:cs="Arial"/>
          <w:spacing w:val="1"/>
          <w:sz w:val="24"/>
          <w:szCs w:val="24"/>
          <w:lang w:val="en-US"/>
        </w:rPr>
        <w:t>l</w:t>
      </w:r>
      <w:r w:rsidRPr="00B938CD">
        <w:rPr>
          <w:rFonts w:ascii="Arial" w:eastAsia="Calibri" w:hAnsi="Arial" w:cs="Arial"/>
          <w:sz w:val="24"/>
          <w:szCs w:val="24"/>
          <w:lang w:val="en-US"/>
        </w:rPr>
        <w:t>e</w:t>
      </w:r>
      <w:r w:rsidRPr="00B938CD">
        <w:rPr>
          <w:rFonts w:ascii="Arial" w:eastAsia="Calibri" w:hAnsi="Arial" w:cs="Arial"/>
          <w:spacing w:val="-7"/>
          <w:sz w:val="24"/>
          <w:szCs w:val="24"/>
          <w:lang w:val="en-US"/>
        </w:rPr>
        <w:t xml:space="preserve"> </w:t>
      </w:r>
      <w:r w:rsidRPr="00B938CD">
        <w:rPr>
          <w:rFonts w:ascii="Arial" w:eastAsia="Calibri" w:hAnsi="Arial" w:cs="Arial"/>
          <w:spacing w:val="2"/>
          <w:sz w:val="24"/>
          <w:szCs w:val="24"/>
          <w:lang w:val="en-US"/>
        </w:rPr>
        <w:t>d</w:t>
      </w:r>
      <w:r w:rsidRPr="00B938CD">
        <w:rPr>
          <w:rFonts w:ascii="Arial" w:eastAsia="Calibri" w:hAnsi="Arial" w:cs="Arial"/>
          <w:sz w:val="24"/>
          <w:szCs w:val="24"/>
          <w:lang w:val="en-US"/>
        </w:rPr>
        <w:t>e</w:t>
      </w:r>
      <w:r w:rsidRPr="00B938CD">
        <w:rPr>
          <w:rFonts w:ascii="Arial" w:eastAsia="Calibri" w:hAnsi="Arial" w:cs="Arial"/>
          <w:spacing w:val="-2"/>
          <w:sz w:val="24"/>
          <w:szCs w:val="24"/>
          <w:lang w:val="en-US"/>
        </w:rPr>
        <w:t xml:space="preserve"> </w:t>
      </w:r>
      <w:r w:rsidRPr="00B938CD">
        <w:rPr>
          <w:rFonts w:ascii="Arial" w:eastAsia="Calibri" w:hAnsi="Arial" w:cs="Arial"/>
          <w:sz w:val="24"/>
          <w:szCs w:val="24"/>
          <w:lang w:val="en-US"/>
        </w:rPr>
        <w:t>p</w:t>
      </w:r>
      <w:r w:rsidRPr="00B938CD">
        <w:rPr>
          <w:rFonts w:ascii="Arial" w:eastAsia="Calibri" w:hAnsi="Arial" w:cs="Arial"/>
          <w:spacing w:val="-1"/>
          <w:sz w:val="24"/>
          <w:szCs w:val="24"/>
          <w:lang w:val="en-US"/>
        </w:rPr>
        <w:t>ă</w:t>
      </w:r>
      <w:r w:rsidRPr="00B938CD">
        <w:rPr>
          <w:rFonts w:ascii="Arial" w:eastAsia="Calibri" w:hAnsi="Arial" w:cs="Arial"/>
          <w:sz w:val="24"/>
          <w:szCs w:val="24"/>
          <w:lang w:val="en-US"/>
        </w:rPr>
        <w:t>du</w:t>
      </w:r>
      <w:r w:rsidRPr="00B938CD">
        <w:rPr>
          <w:rFonts w:ascii="Arial" w:eastAsia="Calibri" w:hAnsi="Arial" w:cs="Arial"/>
          <w:spacing w:val="2"/>
          <w:sz w:val="24"/>
          <w:szCs w:val="24"/>
          <w:lang w:val="en-US"/>
        </w:rPr>
        <w:t>r</w:t>
      </w:r>
      <w:r w:rsidRPr="00B938CD">
        <w:rPr>
          <w:rFonts w:ascii="Arial" w:eastAsia="Calibri" w:hAnsi="Arial" w:cs="Arial"/>
          <w:spacing w:val="-1"/>
          <w:sz w:val="24"/>
          <w:szCs w:val="24"/>
          <w:lang w:val="en-US"/>
        </w:rPr>
        <w:t>e, ameliorată cu specii valoroase de amestec.</w:t>
      </w:r>
      <w:proofErr w:type="gramEnd"/>
    </w:p>
    <w:p w:rsidR="00B938CD" w:rsidRPr="00B938CD" w:rsidRDefault="00B938CD" w:rsidP="00B938CD">
      <w:pPr>
        <w:spacing w:after="0" w:line="240" w:lineRule="auto"/>
        <w:ind w:firstLine="709"/>
        <w:jc w:val="both"/>
        <w:rPr>
          <w:rFonts w:ascii="Arial" w:eastAsia="Calibri" w:hAnsi="Arial" w:cs="Arial"/>
          <w:sz w:val="24"/>
          <w:szCs w:val="24"/>
          <w:lang w:val="en-US"/>
        </w:rPr>
      </w:pPr>
    </w:p>
    <w:p w:rsidR="00B938CD" w:rsidRPr="00B938CD" w:rsidRDefault="00B938CD" w:rsidP="00B938CD">
      <w:pPr>
        <w:spacing w:after="0" w:line="240" w:lineRule="auto"/>
        <w:ind w:firstLine="708"/>
        <w:jc w:val="both"/>
        <w:rPr>
          <w:rFonts w:ascii="Arial" w:eastAsia="Calibri" w:hAnsi="Arial" w:cs="Arial"/>
          <w:sz w:val="24"/>
          <w:szCs w:val="24"/>
          <w:lang w:val="en-US"/>
        </w:rPr>
      </w:pPr>
      <w:r w:rsidRPr="00B938CD">
        <w:rPr>
          <w:rFonts w:ascii="Arial" w:eastAsia="Calibri" w:hAnsi="Arial" w:cs="Arial"/>
          <w:sz w:val="24"/>
          <w:szCs w:val="24"/>
          <w:u w:val="single"/>
          <w:lang w:val="en-US"/>
        </w:rPr>
        <w:t>Principalele tipuri de lucrări silvice prevăzute de amenajament</w:t>
      </w:r>
      <w:r w:rsidRPr="00B938CD">
        <w:rPr>
          <w:rFonts w:ascii="Arial" w:eastAsia="Calibri" w:hAnsi="Arial" w:cs="Arial"/>
          <w:sz w:val="24"/>
          <w:szCs w:val="24"/>
          <w:lang w:val="en-US"/>
        </w:rPr>
        <w:t>:</w:t>
      </w:r>
    </w:p>
    <w:p w:rsidR="00B938CD" w:rsidRPr="00B938CD" w:rsidRDefault="00B938CD" w:rsidP="00B938CD">
      <w:pPr>
        <w:spacing w:after="0" w:line="240" w:lineRule="auto"/>
        <w:jc w:val="both"/>
        <w:rPr>
          <w:rFonts w:ascii="Arial" w:eastAsia="Calibri" w:hAnsi="Arial" w:cs="Arial"/>
          <w:sz w:val="24"/>
          <w:szCs w:val="24"/>
          <w:lang w:val="fr-FR"/>
        </w:rPr>
      </w:pPr>
    </w:p>
    <w:p w:rsidR="00B938CD" w:rsidRPr="00B938CD" w:rsidRDefault="00B938CD" w:rsidP="00B938CD">
      <w:pPr>
        <w:spacing w:after="0" w:line="240" w:lineRule="auto"/>
        <w:jc w:val="both"/>
        <w:rPr>
          <w:rFonts w:ascii="Arial" w:eastAsia="Calibri" w:hAnsi="Arial" w:cs="Arial"/>
          <w:sz w:val="24"/>
          <w:szCs w:val="24"/>
          <w:lang w:val="en-US"/>
        </w:rPr>
      </w:pPr>
      <w:r w:rsidRPr="00B938CD">
        <w:rPr>
          <w:rFonts w:ascii="Arial" w:eastAsia="Calibri" w:hAnsi="Arial" w:cs="Arial"/>
          <w:sz w:val="24"/>
          <w:szCs w:val="24"/>
        </w:rPr>
        <w:t>1. Recoltarea masei lemnoase</w:t>
      </w:r>
    </w:p>
    <w:p w:rsidR="00B938CD" w:rsidRPr="00B938CD" w:rsidRDefault="00B938CD" w:rsidP="00B938CD">
      <w:pPr>
        <w:autoSpaceDE w:val="0"/>
        <w:autoSpaceDN w:val="0"/>
        <w:adjustRightInd w:val="0"/>
        <w:spacing w:after="0" w:line="240" w:lineRule="auto"/>
        <w:jc w:val="both"/>
        <w:rPr>
          <w:rFonts w:ascii="Arial" w:eastAsia="Calibri" w:hAnsi="Arial" w:cs="Arial"/>
          <w:sz w:val="24"/>
          <w:szCs w:val="24"/>
          <w:lang w:val="en-US"/>
        </w:rPr>
      </w:pPr>
      <w:r w:rsidRPr="00B938CD">
        <w:rPr>
          <w:rFonts w:ascii="Arial" w:eastAsia="Calibri" w:hAnsi="Arial" w:cs="Arial"/>
          <w:sz w:val="24"/>
          <w:szCs w:val="24"/>
          <w:lang w:val="en-US"/>
        </w:rPr>
        <w:t>- Posibilitate de produse principale (lucrări de regenerare a arboretelor bătrâne - lucrări               de  recoltare  a  produselor  principale  şi  de  regenerare  a  suprafeţelor  exploatate)</w:t>
      </w:r>
      <w:r w:rsidRPr="00B938CD">
        <w:rPr>
          <w:rFonts w:ascii="Calibri" w:eastAsia="Calibri" w:hAnsi="Calibri" w:cs="Times New Roman"/>
          <w:sz w:val="26"/>
          <w:szCs w:val="26"/>
          <w:lang w:val="en-US"/>
        </w:rPr>
        <w:t xml:space="preserve"> </w:t>
      </w:r>
      <w:r w:rsidRPr="00B938CD">
        <w:rPr>
          <w:rFonts w:ascii="Arial" w:eastAsia="Calibri" w:hAnsi="Arial" w:cs="Arial"/>
          <w:sz w:val="24"/>
          <w:szCs w:val="24"/>
          <w:lang w:val="en-US"/>
        </w:rPr>
        <w:t>este de 86300 mc/an.</w:t>
      </w:r>
    </w:p>
    <w:p w:rsidR="00B938CD" w:rsidRPr="00B938CD" w:rsidRDefault="00B938CD" w:rsidP="00B938CD">
      <w:pPr>
        <w:spacing w:after="0" w:line="240" w:lineRule="auto"/>
        <w:jc w:val="both"/>
        <w:rPr>
          <w:rFonts w:ascii="Arial" w:eastAsia="Calibri" w:hAnsi="Arial" w:cs="Arial"/>
          <w:sz w:val="24"/>
          <w:szCs w:val="24"/>
          <w:lang w:val="en-US"/>
        </w:rPr>
      </w:pPr>
      <w:r w:rsidRPr="00B938CD">
        <w:rPr>
          <w:rFonts w:ascii="Arial" w:eastAsia="Calibri" w:hAnsi="Arial" w:cs="Arial"/>
          <w:sz w:val="24"/>
          <w:szCs w:val="24"/>
          <w:lang w:val="en-US"/>
        </w:rPr>
        <w:t xml:space="preserve">- Posibilitatea de produse secundare (lucrări de îngrijire şi conducere </w:t>
      </w:r>
      <w:proofErr w:type="gramStart"/>
      <w:r w:rsidRPr="00B938CD">
        <w:rPr>
          <w:rFonts w:ascii="Arial" w:eastAsia="Calibri" w:hAnsi="Arial" w:cs="Arial"/>
          <w:sz w:val="24"/>
          <w:szCs w:val="24"/>
          <w:lang w:val="en-US"/>
        </w:rPr>
        <w:t>a</w:t>
      </w:r>
      <w:proofErr w:type="gramEnd"/>
      <w:r w:rsidRPr="00B938CD">
        <w:rPr>
          <w:rFonts w:ascii="Arial" w:eastAsia="Calibri" w:hAnsi="Arial" w:cs="Arial"/>
          <w:sz w:val="24"/>
          <w:szCs w:val="24"/>
          <w:lang w:val="en-US"/>
        </w:rPr>
        <w:t xml:space="preserve"> arboretelor) – /an:</w:t>
      </w:r>
    </w:p>
    <w:p w:rsidR="00B938CD" w:rsidRPr="00B938CD" w:rsidRDefault="00B938CD" w:rsidP="00B938CD">
      <w:pPr>
        <w:spacing w:after="0" w:line="240" w:lineRule="auto"/>
        <w:ind w:left="709"/>
        <w:jc w:val="both"/>
        <w:rPr>
          <w:rFonts w:ascii="Arial" w:eastAsia="Calibri" w:hAnsi="Arial" w:cs="Arial"/>
          <w:sz w:val="24"/>
          <w:szCs w:val="24"/>
          <w:lang w:val="en-US"/>
        </w:rPr>
      </w:pPr>
      <w:r w:rsidRPr="00B938CD">
        <w:rPr>
          <w:rFonts w:ascii="Arial" w:eastAsia="Calibri" w:hAnsi="Arial" w:cs="Arial"/>
          <w:sz w:val="24"/>
          <w:szCs w:val="24"/>
          <w:lang w:val="en-US"/>
        </w:rPr>
        <w:t>-</w:t>
      </w:r>
      <w:r w:rsidRPr="00B938CD">
        <w:rPr>
          <w:rFonts w:ascii="Arial" w:eastAsia="Calibri" w:hAnsi="Arial" w:cs="Arial"/>
          <w:sz w:val="24"/>
          <w:szCs w:val="24"/>
          <w:lang w:val="en-US"/>
        </w:rPr>
        <w:tab/>
        <w:t xml:space="preserve"> </w:t>
      </w:r>
      <w:proofErr w:type="gramStart"/>
      <w:r w:rsidRPr="00B938CD">
        <w:rPr>
          <w:rFonts w:ascii="Arial" w:eastAsia="Calibri" w:hAnsi="Arial" w:cs="Arial"/>
          <w:sz w:val="24"/>
          <w:szCs w:val="24"/>
          <w:lang w:val="en-US"/>
        </w:rPr>
        <w:t>degajări :</w:t>
      </w:r>
      <w:proofErr w:type="gramEnd"/>
      <w:r w:rsidRPr="00B938CD">
        <w:rPr>
          <w:rFonts w:ascii="Arial" w:eastAsia="Calibri" w:hAnsi="Arial" w:cs="Arial"/>
          <w:sz w:val="24"/>
          <w:szCs w:val="24"/>
          <w:lang w:val="en-US"/>
        </w:rPr>
        <w:t xml:space="preserve"> 15,08 ha ;</w:t>
      </w:r>
    </w:p>
    <w:p w:rsidR="00B938CD" w:rsidRPr="00B938CD" w:rsidRDefault="00B938CD" w:rsidP="00B938CD">
      <w:pPr>
        <w:spacing w:after="0" w:line="240" w:lineRule="auto"/>
        <w:ind w:left="709"/>
        <w:jc w:val="both"/>
        <w:rPr>
          <w:rFonts w:ascii="Arial" w:eastAsia="Calibri" w:hAnsi="Arial" w:cs="Arial"/>
          <w:sz w:val="24"/>
          <w:szCs w:val="24"/>
          <w:lang w:val="en-US"/>
        </w:rPr>
      </w:pPr>
      <w:r w:rsidRPr="00B938CD">
        <w:rPr>
          <w:rFonts w:ascii="Arial" w:eastAsia="Calibri" w:hAnsi="Arial" w:cs="Arial"/>
          <w:sz w:val="24"/>
          <w:szCs w:val="24"/>
          <w:lang w:val="en-US"/>
        </w:rPr>
        <w:t>-</w:t>
      </w:r>
      <w:r w:rsidRPr="00B938CD">
        <w:rPr>
          <w:rFonts w:ascii="Arial" w:eastAsia="Calibri" w:hAnsi="Arial" w:cs="Arial"/>
          <w:sz w:val="24"/>
          <w:szCs w:val="24"/>
          <w:lang w:val="en-US"/>
        </w:rPr>
        <w:tab/>
        <w:t xml:space="preserve"> </w:t>
      </w:r>
      <w:proofErr w:type="gramStart"/>
      <w:r w:rsidRPr="00B938CD">
        <w:rPr>
          <w:rFonts w:ascii="Arial" w:eastAsia="Calibri" w:hAnsi="Arial" w:cs="Arial"/>
          <w:sz w:val="24"/>
          <w:szCs w:val="24"/>
          <w:lang w:val="en-US"/>
        </w:rPr>
        <w:t>curăţiri :</w:t>
      </w:r>
      <w:proofErr w:type="gramEnd"/>
      <w:r w:rsidRPr="00B938CD">
        <w:rPr>
          <w:rFonts w:ascii="Arial" w:eastAsia="Calibri" w:hAnsi="Arial" w:cs="Arial"/>
          <w:sz w:val="24"/>
          <w:szCs w:val="24"/>
          <w:lang w:val="en-US"/>
        </w:rPr>
        <w:t xml:space="preserve"> 56,66 ha, cu un volum de 526 m3 ;</w:t>
      </w:r>
    </w:p>
    <w:p w:rsidR="00B938CD" w:rsidRPr="00B938CD" w:rsidRDefault="00B938CD" w:rsidP="00B938CD">
      <w:pPr>
        <w:spacing w:after="0" w:line="240" w:lineRule="auto"/>
        <w:ind w:left="709"/>
        <w:jc w:val="both"/>
        <w:rPr>
          <w:rFonts w:ascii="Arial" w:eastAsia="Calibri" w:hAnsi="Arial" w:cs="Arial"/>
          <w:sz w:val="24"/>
          <w:szCs w:val="24"/>
          <w:lang w:val="en-US"/>
        </w:rPr>
      </w:pPr>
      <w:r w:rsidRPr="00B938CD">
        <w:rPr>
          <w:rFonts w:ascii="Arial" w:eastAsia="Calibri" w:hAnsi="Arial" w:cs="Arial"/>
          <w:sz w:val="24"/>
          <w:szCs w:val="24"/>
          <w:lang w:val="en-US"/>
        </w:rPr>
        <w:t>-</w:t>
      </w:r>
      <w:r w:rsidRPr="00B938CD">
        <w:rPr>
          <w:rFonts w:ascii="Arial" w:eastAsia="Calibri" w:hAnsi="Arial" w:cs="Arial"/>
          <w:sz w:val="24"/>
          <w:szCs w:val="24"/>
          <w:lang w:val="en-US"/>
        </w:rPr>
        <w:tab/>
        <w:t xml:space="preserve"> </w:t>
      </w:r>
      <w:proofErr w:type="gramStart"/>
      <w:r w:rsidRPr="00B938CD">
        <w:rPr>
          <w:rFonts w:ascii="Arial" w:eastAsia="Calibri" w:hAnsi="Arial" w:cs="Arial"/>
          <w:sz w:val="24"/>
          <w:szCs w:val="24"/>
          <w:lang w:val="en-US"/>
        </w:rPr>
        <w:t>rărituri :</w:t>
      </w:r>
      <w:proofErr w:type="gramEnd"/>
      <w:r w:rsidRPr="00B938CD">
        <w:rPr>
          <w:rFonts w:ascii="Arial" w:eastAsia="Calibri" w:hAnsi="Arial" w:cs="Arial"/>
          <w:sz w:val="24"/>
          <w:szCs w:val="24"/>
          <w:lang w:val="en-US"/>
        </w:rPr>
        <w:t xml:space="preserve"> 343,80 ha, cu un volum de 10888 m3 ;</w:t>
      </w:r>
    </w:p>
    <w:p w:rsidR="00B938CD" w:rsidRPr="00B938CD" w:rsidRDefault="00B938CD" w:rsidP="00B938CD">
      <w:pPr>
        <w:spacing w:after="0" w:line="240" w:lineRule="auto"/>
        <w:ind w:left="709"/>
        <w:jc w:val="both"/>
        <w:rPr>
          <w:rFonts w:ascii="Arial" w:eastAsia="Calibri" w:hAnsi="Arial" w:cs="Arial"/>
          <w:sz w:val="24"/>
          <w:szCs w:val="24"/>
          <w:lang w:val="en-US"/>
        </w:rPr>
      </w:pPr>
      <w:r w:rsidRPr="00B938CD">
        <w:rPr>
          <w:rFonts w:ascii="Arial" w:eastAsia="Calibri" w:hAnsi="Arial" w:cs="Arial"/>
          <w:sz w:val="24"/>
          <w:szCs w:val="24"/>
          <w:lang w:val="en-US"/>
        </w:rPr>
        <w:t>-</w:t>
      </w:r>
      <w:r w:rsidRPr="00B938CD">
        <w:rPr>
          <w:rFonts w:ascii="Arial" w:eastAsia="Calibri" w:hAnsi="Arial" w:cs="Arial"/>
          <w:sz w:val="24"/>
          <w:szCs w:val="24"/>
          <w:lang w:val="en-US"/>
        </w:rPr>
        <w:tab/>
        <w:t xml:space="preserve"> </w:t>
      </w:r>
      <w:proofErr w:type="gramStart"/>
      <w:r w:rsidRPr="00B938CD">
        <w:rPr>
          <w:rFonts w:ascii="Arial" w:eastAsia="Calibri" w:hAnsi="Arial" w:cs="Arial"/>
          <w:sz w:val="24"/>
          <w:szCs w:val="24"/>
          <w:lang w:val="en-US"/>
        </w:rPr>
        <w:t>tăieri</w:t>
      </w:r>
      <w:proofErr w:type="gramEnd"/>
      <w:r w:rsidRPr="00B938CD">
        <w:rPr>
          <w:rFonts w:ascii="Arial" w:eastAsia="Calibri" w:hAnsi="Arial" w:cs="Arial"/>
          <w:sz w:val="24"/>
          <w:szCs w:val="24"/>
          <w:lang w:val="en-US"/>
        </w:rPr>
        <w:t xml:space="preserve"> de igienă : 7176,33 ha, cu un volum de 5981 m3.</w:t>
      </w:r>
    </w:p>
    <w:p w:rsidR="00B938CD" w:rsidRPr="00B938CD" w:rsidRDefault="00B938CD" w:rsidP="00B938CD">
      <w:pPr>
        <w:spacing w:after="0" w:line="240" w:lineRule="auto"/>
        <w:jc w:val="both"/>
        <w:rPr>
          <w:rFonts w:ascii="Arial" w:eastAsia="Calibri" w:hAnsi="Arial" w:cs="Arial"/>
          <w:sz w:val="24"/>
          <w:szCs w:val="24"/>
          <w:lang w:val="en-US"/>
        </w:rPr>
      </w:pPr>
      <w:r w:rsidRPr="00B938CD">
        <w:rPr>
          <w:rFonts w:ascii="Arial" w:eastAsia="Calibri" w:hAnsi="Arial" w:cs="Arial"/>
          <w:sz w:val="24"/>
          <w:szCs w:val="24"/>
          <w:lang w:val="en-US"/>
        </w:rPr>
        <w:lastRenderedPageBreak/>
        <w:t>- În pădurile cu rol de protecţie deosebit - pădurile din grupa I funcţională nu este permisă organizarea producţiei, tăierile de îngrijire au un caracter deosebit, în funcţie de rolul pe care-l îndeplineşte fiecare arboret în parte, urmând să se creeze o asemenea structură astfel încât fiecare suprafaţă de pădure să-şi menţină  şi să-şi  îmbunătăţească,  progresiv,  funcţia  de  protecţie  stabilită.</w:t>
      </w:r>
    </w:p>
    <w:p w:rsidR="00B938CD" w:rsidRPr="00B938CD" w:rsidRDefault="00B938CD" w:rsidP="00B938CD">
      <w:pPr>
        <w:spacing w:after="0" w:line="240" w:lineRule="auto"/>
        <w:jc w:val="both"/>
        <w:rPr>
          <w:rFonts w:ascii="Arial" w:eastAsia="Calibri" w:hAnsi="Arial" w:cs="Arial"/>
          <w:sz w:val="24"/>
          <w:szCs w:val="24"/>
        </w:rPr>
      </w:pPr>
      <w:r w:rsidRPr="00B938CD">
        <w:rPr>
          <w:rFonts w:ascii="Arial" w:eastAsia="Calibri" w:hAnsi="Arial" w:cs="Arial"/>
          <w:sz w:val="24"/>
          <w:szCs w:val="24"/>
          <w:lang w:val="en-US"/>
        </w:rPr>
        <w:t>- Lucrări de conservare (tăieri de de</w:t>
      </w:r>
      <w:r w:rsidRPr="00B938CD">
        <w:rPr>
          <w:rFonts w:ascii="Arial" w:eastAsia="Calibri" w:hAnsi="Arial" w:cs="Arial"/>
          <w:spacing w:val="1"/>
          <w:sz w:val="24"/>
          <w:szCs w:val="24"/>
          <w:lang w:val="en-US"/>
        </w:rPr>
        <w:t xml:space="preserve"> </w:t>
      </w:r>
      <w:r w:rsidRPr="00B938CD">
        <w:rPr>
          <w:rFonts w:ascii="Arial" w:eastAsia="Calibri" w:hAnsi="Arial" w:cs="Arial"/>
          <w:spacing w:val="-1"/>
          <w:sz w:val="24"/>
          <w:szCs w:val="24"/>
          <w:lang w:val="en-US"/>
        </w:rPr>
        <w:t>c</w:t>
      </w:r>
      <w:r w:rsidRPr="00B938CD">
        <w:rPr>
          <w:rFonts w:ascii="Arial" w:eastAsia="Calibri" w:hAnsi="Arial" w:cs="Arial"/>
          <w:sz w:val="24"/>
          <w:szCs w:val="24"/>
          <w:lang w:val="en-US"/>
        </w:rPr>
        <w:t>on</w:t>
      </w:r>
      <w:r w:rsidRPr="00B938CD">
        <w:rPr>
          <w:rFonts w:ascii="Arial" w:eastAsia="Calibri" w:hAnsi="Arial" w:cs="Arial"/>
          <w:spacing w:val="3"/>
          <w:sz w:val="24"/>
          <w:szCs w:val="24"/>
          <w:lang w:val="en-US"/>
        </w:rPr>
        <w:t>s</w:t>
      </w:r>
      <w:r w:rsidRPr="00B938CD">
        <w:rPr>
          <w:rFonts w:ascii="Arial" w:eastAsia="Calibri" w:hAnsi="Arial" w:cs="Arial"/>
          <w:spacing w:val="-1"/>
          <w:sz w:val="24"/>
          <w:szCs w:val="24"/>
          <w:lang w:val="en-US"/>
        </w:rPr>
        <w:t>er</w:t>
      </w:r>
      <w:r w:rsidRPr="00B938CD">
        <w:rPr>
          <w:rFonts w:ascii="Arial" w:eastAsia="Calibri" w:hAnsi="Arial" w:cs="Arial"/>
          <w:sz w:val="24"/>
          <w:szCs w:val="24"/>
          <w:lang w:val="en-US"/>
        </w:rPr>
        <w:t>v</w:t>
      </w:r>
      <w:r w:rsidRPr="00B938CD">
        <w:rPr>
          <w:rFonts w:ascii="Arial" w:eastAsia="Calibri" w:hAnsi="Arial" w:cs="Arial"/>
          <w:spacing w:val="2"/>
          <w:sz w:val="24"/>
          <w:szCs w:val="24"/>
          <w:lang w:val="en-US"/>
        </w:rPr>
        <w:t>a</w:t>
      </w:r>
      <w:r w:rsidRPr="00B938CD">
        <w:rPr>
          <w:rFonts w:ascii="Arial" w:eastAsia="Calibri" w:hAnsi="Arial" w:cs="Arial"/>
          <w:spacing w:val="-1"/>
          <w:sz w:val="24"/>
          <w:szCs w:val="24"/>
          <w:lang w:val="en-US"/>
        </w:rPr>
        <w:t xml:space="preserve">re): </w:t>
      </w:r>
      <w:r w:rsidRPr="00B938CD">
        <w:rPr>
          <w:rFonts w:ascii="Arial" w:eastAsia="Calibri" w:hAnsi="Arial" w:cs="Arial"/>
          <w:sz w:val="24"/>
          <w:szCs w:val="24"/>
        </w:rPr>
        <w:t>se va parcurge anual o suprafaţă de 93</w:t>
      </w:r>
      <w:proofErr w:type="gramStart"/>
      <w:r w:rsidRPr="00B938CD">
        <w:rPr>
          <w:rFonts w:ascii="Arial" w:eastAsia="Calibri" w:hAnsi="Arial" w:cs="Arial"/>
          <w:sz w:val="24"/>
          <w:szCs w:val="24"/>
        </w:rPr>
        <w:t>,26</w:t>
      </w:r>
      <w:proofErr w:type="gramEnd"/>
      <w:r w:rsidRPr="00B938CD">
        <w:rPr>
          <w:rFonts w:ascii="Arial" w:eastAsia="Calibri" w:hAnsi="Arial" w:cs="Arial"/>
          <w:sz w:val="24"/>
          <w:szCs w:val="24"/>
        </w:rPr>
        <w:t xml:space="preserve"> ha, de pe care se va recolta un volum de 5472 m3.</w:t>
      </w:r>
    </w:p>
    <w:p w:rsidR="00B938CD" w:rsidRPr="00B938CD" w:rsidRDefault="00B938CD" w:rsidP="00B938CD">
      <w:pPr>
        <w:spacing w:after="0" w:line="240" w:lineRule="auto"/>
        <w:jc w:val="both"/>
        <w:rPr>
          <w:rFonts w:ascii="Arial" w:eastAsia="Calibri" w:hAnsi="Arial" w:cs="Arial"/>
          <w:sz w:val="24"/>
          <w:szCs w:val="24"/>
        </w:rPr>
      </w:pPr>
      <w:r w:rsidRPr="00B938CD">
        <w:rPr>
          <w:rFonts w:ascii="Arial" w:eastAsia="Calibri" w:hAnsi="Arial" w:cs="Arial"/>
          <w:sz w:val="24"/>
          <w:szCs w:val="24"/>
        </w:rPr>
        <w:t xml:space="preserve">2. </w:t>
      </w:r>
      <w:r w:rsidRPr="00B938CD">
        <w:rPr>
          <w:rFonts w:ascii="Arial" w:eastAsia="Calibri" w:hAnsi="Arial" w:cs="Arial"/>
          <w:sz w:val="24"/>
          <w:szCs w:val="24"/>
          <w:lang w:val="en-US"/>
        </w:rPr>
        <w:t xml:space="preserve">Împăduriri (plantaţii integrale), doar în terenurile goale de reîmpădurit, respectiv în poieni şi în suprafeţele tăiate şi din diferite motive, neregenerate încă. În arboretele în care a fost recoltată sau se </w:t>
      </w:r>
      <w:proofErr w:type="gramStart"/>
      <w:r w:rsidRPr="00B938CD">
        <w:rPr>
          <w:rFonts w:ascii="Arial" w:eastAsia="Calibri" w:hAnsi="Arial" w:cs="Arial"/>
          <w:sz w:val="24"/>
          <w:szCs w:val="24"/>
          <w:lang w:val="en-US"/>
        </w:rPr>
        <w:t>va</w:t>
      </w:r>
      <w:proofErr w:type="gramEnd"/>
      <w:r w:rsidRPr="00B938CD">
        <w:rPr>
          <w:rFonts w:ascii="Arial" w:eastAsia="Calibri" w:hAnsi="Arial" w:cs="Arial"/>
          <w:sz w:val="24"/>
          <w:szCs w:val="24"/>
          <w:lang w:val="en-US"/>
        </w:rPr>
        <w:t xml:space="preserve"> recolta în întregime masa lemnoasă, dacă este cazul, se vor face completări ale regenerării naturale.                       </w:t>
      </w:r>
    </w:p>
    <w:p w:rsidR="00B938CD" w:rsidRPr="00B938CD" w:rsidRDefault="00B938CD" w:rsidP="00B938CD">
      <w:pPr>
        <w:spacing w:after="0" w:line="240" w:lineRule="auto"/>
        <w:jc w:val="both"/>
        <w:rPr>
          <w:rFonts w:ascii="Arial" w:eastAsia="Calibri" w:hAnsi="Arial" w:cs="Arial"/>
          <w:sz w:val="24"/>
          <w:szCs w:val="24"/>
          <w:lang w:val="en-US"/>
        </w:rPr>
      </w:pPr>
      <w:r w:rsidRPr="00B938CD">
        <w:rPr>
          <w:rFonts w:ascii="Arial" w:eastAsia="Calibri" w:hAnsi="Arial" w:cs="Arial"/>
          <w:sz w:val="24"/>
          <w:szCs w:val="24"/>
          <w:lang w:val="en-US"/>
        </w:rPr>
        <w:t>3. Lucrări de îngrijire a culturilor şi a seminţişurilor.</w:t>
      </w:r>
    </w:p>
    <w:p w:rsidR="00B938CD" w:rsidRPr="00B938CD" w:rsidRDefault="00B938CD" w:rsidP="00B938CD">
      <w:pPr>
        <w:spacing w:after="0" w:line="240" w:lineRule="auto"/>
        <w:jc w:val="both"/>
        <w:rPr>
          <w:rFonts w:ascii="Arial" w:eastAsia="Calibri" w:hAnsi="Arial" w:cs="Arial"/>
          <w:iCs/>
          <w:sz w:val="24"/>
          <w:szCs w:val="24"/>
          <w:lang w:val="en-US"/>
        </w:rPr>
      </w:pPr>
      <w:r w:rsidRPr="00B938CD">
        <w:rPr>
          <w:rFonts w:ascii="Arial" w:eastAsia="Calibri" w:hAnsi="Arial" w:cs="Arial"/>
          <w:iCs/>
          <w:sz w:val="24"/>
          <w:szCs w:val="24"/>
          <w:lang w:val="en-US"/>
        </w:rPr>
        <w:t>Tratamente silvice:</w:t>
      </w:r>
    </w:p>
    <w:p w:rsidR="00B938CD" w:rsidRPr="00B938CD" w:rsidRDefault="00B938CD" w:rsidP="00B938CD">
      <w:pPr>
        <w:autoSpaceDE w:val="0"/>
        <w:autoSpaceDN w:val="0"/>
        <w:adjustRightInd w:val="0"/>
        <w:spacing w:after="0" w:line="240" w:lineRule="auto"/>
        <w:ind w:firstLine="708"/>
        <w:jc w:val="both"/>
        <w:rPr>
          <w:rFonts w:ascii="Arial" w:eastAsia="Calibri" w:hAnsi="Arial" w:cs="Arial"/>
          <w:sz w:val="24"/>
          <w:szCs w:val="24"/>
        </w:rPr>
      </w:pPr>
      <w:r w:rsidRPr="00B938CD">
        <w:rPr>
          <w:rFonts w:ascii="Arial" w:eastAsia="Calibri" w:hAnsi="Arial" w:cs="Arial"/>
          <w:sz w:val="24"/>
          <w:szCs w:val="24"/>
          <w:lang w:val="en-US"/>
        </w:rPr>
        <w:t xml:space="preserve"> - </w:t>
      </w:r>
      <w:proofErr w:type="gramStart"/>
      <w:r w:rsidRPr="00B938CD">
        <w:rPr>
          <w:rFonts w:ascii="Arial" w:eastAsia="Calibri" w:hAnsi="Arial" w:cs="Arial"/>
          <w:iCs/>
          <w:sz w:val="24"/>
          <w:szCs w:val="24"/>
          <w:lang w:val="en-US"/>
        </w:rPr>
        <w:t>tratamentul</w:t>
      </w:r>
      <w:proofErr w:type="gramEnd"/>
      <w:r w:rsidRPr="00B938CD">
        <w:rPr>
          <w:rFonts w:ascii="Arial" w:eastAsia="Calibri" w:hAnsi="Arial" w:cs="Arial"/>
          <w:iCs/>
          <w:sz w:val="24"/>
          <w:szCs w:val="24"/>
          <w:lang w:val="en-US"/>
        </w:rPr>
        <w:t xml:space="preserve"> tăierilor </w:t>
      </w:r>
      <w:r w:rsidRPr="00B938CD">
        <w:rPr>
          <w:rFonts w:ascii="Arial" w:eastAsia="Calibri" w:hAnsi="Arial" w:cs="Arial"/>
          <w:sz w:val="24"/>
          <w:szCs w:val="24"/>
        </w:rPr>
        <w:t>progresive;</w:t>
      </w:r>
    </w:p>
    <w:p w:rsidR="00B938CD" w:rsidRPr="00B938CD" w:rsidRDefault="00B938CD" w:rsidP="00B938CD">
      <w:pPr>
        <w:autoSpaceDE w:val="0"/>
        <w:autoSpaceDN w:val="0"/>
        <w:adjustRightInd w:val="0"/>
        <w:spacing w:after="0" w:line="240" w:lineRule="auto"/>
        <w:ind w:firstLine="708"/>
        <w:jc w:val="both"/>
        <w:rPr>
          <w:rFonts w:ascii="Arial" w:eastAsia="Calibri" w:hAnsi="Arial" w:cs="Arial"/>
          <w:sz w:val="24"/>
          <w:szCs w:val="24"/>
          <w:lang w:val="en-US"/>
        </w:rPr>
      </w:pPr>
      <w:r w:rsidRPr="00B938CD">
        <w:rPr>
          <w:rFonts w:ascii="Arial" w:eastAsia="Calibri" w:hAnsi="Arial" w:cs="Arial"/>
          <w:sz w:val="24"/>
          <w:szCs w:val="24"/>
          <w:lang w:val="en-US"/>
        </w:rPr>
        <w:t xml:space="preserve"> - </w:t>
      </w:r>
      <w:proofErr w:type="gramStart"/>
      <w:r w:rsidRPr="00B938CD">
        <w:rPr>
          <w:rFonts w:ascii="Arial" w:eastAsia="Calibri" w:hAnsi="Arial" w:cs="Arial"/>
          <w:sz w:val="24"/>
          <w:szCs w:val="24"/>
          <w:lang w:val="en-US"/>
        </w:rPr>
        <w:t>tratamentul</w:t>
      </w:r>
      <w:proofErr w:type="gramEnd"/>
      <w:r w:rsidRPr="00B938CD">
        <w:rPr>
          <w:rFonts w:ascii="Arial" w:eastAsia="Calibri" w:hAnsi="Arial" w:cs="Arial"/>
          <w:sz w:val="24"/>
          <w:szCs w:val="24"/>
          <w:lang w:val="en-US"/>
        </w:rPr>
        <w:t xml:space="preserve">   tăierilor </w:t>
      </w:r>
      <w:r w:rsidRPr="00B938CD">
        <w:rPr>
          <w:rFonts w:ascii="Arial" w:eastAsia="Calibri" w:hAnsi="Arial" w:cs="Arial"/>
          <w:sz w:val="24"/>
          <w:szCs w:val="24"/>
        </w:rPr>
        <w:t>rase cu refacere prin împăduriri.</w:t>
      </w:r>
      <w:r w:rsidRPr="00B938CD">
        <w:rPr>
          <w:rFonts w:ascii="Arial" w:eastAsia="Calibri" w:hAnsi="Arial" w:cs="Arial"/>
          <w:sz w:val="24"/>
          <w:szCs w:val="24"/>
          <w:lang w:val="en-US"/>
        </w:rPr>
        <w:t xml:space="preserve"> </w:t>
      </w:r>
    </w:p>
    <w:p w:rsidR="00B938CD" w:rsidRPr="00B938CD" w:rsidRDefault="00B938CD" w:rsidP="00B938CD">
      <w:pPr>
        <w:spacing w:after="0" w:line="240" w:lineRule="auto"/>
        <w:jc w:val="both"/>
        <w:rPr>
          <w:rFonts w:ascii="Arial" w:eastAsia="Calibri" w:hAnsi="Arial" w:cs="Arial"/>
          <w:sz w:val="24"/>
          <w:szCs w:val="24"/>
          <w:u w:val="single"/>
          <w:lang w:val="en-US"/>
        </w:rPr>
      </w:pPr>
    </w:p>
    <w:p w:rsidR="00B938CD" w:rsidRPr="00B938CD" w:rsidRDefault="00B938CD" w:rsidP="00B938CD">
      <w:pPr>
        <w:spacing w:after="0" w:line="240" w:lineRule="auto"/>
        <w:ind w:firstLine="709"/>
        <w:jc w:val="both"/>
        <w:rPr>
          <w:rFonts w:ascii="Arial" w:eastAsia="Calibri" w:hAnsi="Arial" w:cs="Arial"/>
          <w:sz w:val="24"/>
          <w:szCs w:val="24"/>
          <w:lang w:val="en-US"/>
        </w:rPr>
      </w:pPr>
      <w:proofErr w:type="gramStart"/>
      <w:r w:rsidRPr="00B938CD">
        <w:rPr>
          <w:rFonts w:ascii="Arial" w:eastAsia="Calibri" w:hAnsi="Arial" w:cs="Arial"/>
          <w:sz w:val="24"/>
          <w:szCs w:val="24"/>
          <w:u w:val="single"/>
          <w:lang w:val="en-US"/>
        </w:rPr>
        <w:t>Nu se propune construirea de noi drumuri forestiere.</w:t>
      </w:r>
      <w:proofErr w:type="gramEnd"/>
    </w:p>
    <w:p w:rsidR="00B938CD" w:rsidRPr="00B938CD" w:rsidRDefault="00B938CD" w:rsidP="00B938CD">
      <w:pPr>
        <w:spacing w:after="0" w:line="240" w:lineRule="auto"/>
        <w:ind w:firstLine="708"/>
        <w:jc w:val="both"/>
        <w:rPr>
          <w:rFonts w:ascii="Arial" w:eastAsia="Calibri" w:hAnsi="Arial" w:cs="Arial"/>
          <w:sz w:val="24"/>
          <w:szCs w:val="24"/>
          <w:u w:val="single"/>
          <w:lang w:val="en-US"/>
        </w:rPr>
      </w:pPr>
    </w:p>
    <w:p w:rsidR="00B938CD" w:rsidRPr="00B938CD" w:rsidRDefault="00B938CD" w:rsidP="00B938CD">
      <w:pPr>
        <w:spacing w:after="0" w:line="240" w:lineRule="auto"/>
        <w:ind w:firstLine="708"/>
        <w:jc w:val="both"/>
        <w:rPr>
          <w:rFonts w:ascii="Arial" w:eastAsia="Calibri" w:hAnsi="Arial" w:cs="Arial"/>
          <w:sz w:val="24"/>
          <w:szCs w:val="24"/>
          <w:lang w:val="en-US"/>
        </w:rPr>
      </w:pPr>
      <w:r w:rsidRPr="00B938CD">
        <w:rPr>
          <w:rFonts w:ascii="Arial" w:eastAsia="Calibri" w:hAnsi="Arial" w:cs="Arial"/>
          <w:sz w:val="24"/>
          <w:szCs w:val="24"/>
          <w:u w:val="single"/>
          <w:lang w:val="en-US"/>
        </w:rPr>
        <w:t xml:space="preserve">Măsuri de gospodărire </w:t>
      </w:r>
      <w:proofErr w:type="gramStart"/>
      <w:r w:rsidRPr="00B938CD">
        <w:rPr>
          <w:rFonts w:ascii="Arial" w:eastAsia="Calibri" w:hAnsi="Arial" w:cs="Arial"/>
          <w:sz w:val="24"/>
          <w:szCs w:val="24"/>
          <w:u w:val="single"/>
          <w:lang w:val="en-US"/>
        </w:rPr>
        <w:t>a</w:t>
      </w:r>
      <w:proofErr w:type="gramEnd"/>
      <w:r w:rsidRPr="00B938CD">
        <w:rPr>
          <w:rFonts w:ascii="Arial" w:eastAsia="Calibri" w:hAnsi="Arial" w:cs="Arial"/>
          <w:sz w:val="24"/>
          <w:szCs w:val="24"/>
          <w:u w:val="single"/>
          <w:lang w:val="en-US"/>
        </w:rPr>
        <w:t xml:space="preserve"> arboretelor afectate de factori destabilizatori (calamități)</w:t>
      </w:r>
      <w:r w:rsidRPr="00B938CD">
        <w:rPr>
          <w:rFonts w:ascii="Arial" w:eastAsia="Calibri" w:hAnsi="Arial" w:cs="Arial"/>
          <w:sz w:val="24"/>
          <w:szCs w:val="24"/>
          <w:lang w:val="en-US"/>
        </w:rPr>
        <w:t>: atacuri de dăunători; uscare anormală; doborâturi, rupturi produse de acțiunea vîntului și a zăpezii, alunecări de teren în fond forestier, incendii etc.:</w:t>
      </w:r>
    </w:p>
    <w:p w:rsidR="00B938CD" w:rsidRPr="00B938CD" w:rsidRDefault="00B938CD" w:rsidP="00B938CD">
      <w:pPr>
        <w:spacing w:after="0" w:line="240" w:lineRule="auto"/>
        <w:ind w:firstLine="708"/>
        <w:jc w:val="both"/>
        <w:rPr>
          <w:rFonts w:ascii="Arial" w:eastAsia="Calibri" w:hAnsi="Arial" w:cs="Arial"/>
          <w:sz w:val="24"/>
          <w:szCs w:val="24"/>
          <w:lang w:val="en-US"/>
        </w:rPr>
      </w:pPr>
      <w:proofErr w:type="gramStart"/>
      <w:r w:rsidRPr="00B938CD">
        <w:rPr>
          <w:rFonts w:ascii="Arial" w:eastAsia="Calibri" w:hAnsi="Arial" w:cs="Arial"/>
          <w:sz w:val="24"/>
          <w:szCs w:val="24"/>
          <w:lang w:val="en-US"/>
        </w:rPr>
        <w:t>Măsurile de gospodărire vor fi în conformitate cu O.M. 3.814/06.11.2012, pentru aprobarea „Normelor tehnice privind modificarea prevederilor amenajamentelor silvice şi schimbarea categoriei de folosinţă a terenurilor din fondul forestier”.</w:t>
      </w:r>
      <w:proofErr w:type="gramEnd"/>
      <w:r w:rsidRPr="00B938CD">
        <w:rPr>
          <w:rFonts w:ascii="Arial" w:eastAsia="Calibri" w:hAnsi="Arial" w:cs="Arial"/>
          <w:sz w:val="24"/>
          <w:szCs w:val="24"/>
          <w:lang w:val="en-US"/>
        </w:rPr>
        <w:t xml:space="preserve"> Acestea reglementează procedura şi </w:t>
      </w:r>
      <w:proofErr w:type="gramStart"/>
      <w:r w:rsidRPr="00B938CD">
        <w:rPr>
          <w:rFonts w:ascii="Arial" w:eastAsia="Calibri" w:hAnsi="Arial" w:cs="Arial"/>
          <w:sz w:val="24"/>
          <w:szCs w:val="24"/>
          <w:lang w:val="en-US"/>
        </w:rPr>
        <w:t>situaţiile  în</w:t>
      </w:r>
      <w:proofErr w:type="gramEnd"/>
      <w:r w:rsidRPr="00B938CD">
        <w:rPr>
          <w:rFonts w:ascii="Arial" w:eastAsia="Calibri" w:hAnsi="Arial" w:cs="Arial"/>
          <w:sz w:val="24"/>
          <w:szCs w:val="24"/>
          <w:lang w:val="en-US"/>
        </w:rPr>
        <w:t xml:space="preserve">  care  se  solicită  modificarea  prevederilor  amenajamentelor   silvice.</w:t>
      </w:r>
    </w:p>
    <w:p w:rsidR="00B938CD" w:rsidRPr="00B938CD" w:rsidRDefault="00B938CD" w:rsidP="00B938CD">
      <w:pPr>
        <w:spacing w:after="0" w:line="240" w:lineRule="auto"/>
        <w:ind w:firstLine="540"/>
        <w:jc w:val="both"/>
        <w:rPr>
          <w:rFonts w:ascii="Arial" w:eastAsia="Calibri" w:hAnsi="Arial" w:cs="Arial"/>
          <w:sz w:val="24"/>
          <w:szCs w:val="24"/>
          <w:lang w:val="en-US"/>
        </w:rPr>
      </w:pPr>
      <w:r w:rsidRPr="00B938CD">
        <w:rPr>
          <w:rFonts w:ascii="Arial" w:eastAsia="Calibri" w:hAnsi="Arial" w:cs="Arial"/>
          <w:sz w:val="24"/>
          <w:szCs w:val="24"/>
          <w:lang w:val="en-US"/>
        </w:rPr>
        <w:t xml:space="preserve">În funcţie de gradul de vătămare a arboretelor din cauza afectării de către factorii destabilizatori (biotici sau abiotici), sunt </w:t>
      </w:r>
      <w:proofErr w:type="gramStart"/>
      <w:r w:rsidRPr="00B938CD">
        <w:rPr>
          <w:rFonts w:ascii="Arial" w:eastAsia="Calibri" w:hAnsi="Arial" w:cs="Arial"/>
          <w:sz w:val="24"/>
          <w:szCs w:val="24"/>
          <w:lang w:val="en-US"/>
        </w:rPr>
        <w:t>prevăzute  următoarele</w:t>
      </w:r>
      <w:proofErr w:type="gramEnd"/>
      <w:r w:rsidRPr="00B938CD">
        <w:rPr>
          <w:rFonts w:ascii="Arial" w:eastAsia="Calibri" w:hAnsi="Arial" w:cs="Arial"/>
          <w:sz w:val="24"/>
          <w:szCs w:val="24"/>
          <w:lang w:val="en-US"/>
        </w:rPr>
        <w:t xml:space="preserve">  măsuri :</w:t>
      </w:r>
    </w:p>
    <w:p w:rsidR="00B938CD" w:rsidRPr="00B938CD" w:rsidRDefault="00B938CD" w:rsidP="00B938CD">
      <w:pPr>
        <w:spacing w:after="0" w:line="240" w:lineRule="auto"/>
        <w:jc w:val="both"/>
        <w:rPr>
          <w:rFonts w:ascii="Arial" w:eastAsia="Calibri" w:hAnsi="Arial" w:cs="Arial"/>
          <w:sz w:val="24"/>
          <w:szCs w:val="24"/>
          <w:lang w:val="en-US"/>
        </w:rPr>
      </w:pPr>
      <w:r w:rsidRPr="00B938CD">
        <w:rPr>
          <w:rFonts w:ascii="Arial" w:eastAsia="Calibri" w:hAnsi="Arial" w:cs="Arial"/>
          <w:sz w:val="24"/>
          <w:szCs w:val="24"/>
          <w:lang w:val="en-US"/>
        </w:rPr>
        <w:t xml:space="preserve">a) </w:t>
      </w:r>
      <w:proofErr w:type="gramStart"/>
      <w:r w:rsidRPr="00B938CD">
        <w:rPr>
          <w:rFonts w:ascii="Arial" w:eastAsia="Calibri" w:hAnsi="Arial" w:cs="Arial"/>
          <w:sz w:val="24"/>
          <w:szCs w:val="24"/>
          <w:lang w:val="en-US"/>
        </w:rPr>
        <w:t>extragerea</w:t>
      </w:r>
      <w:proofErr w:type="gramEnd"/>
      <w:r w:rsidRPr="00B938CD">
        <w:rPr>
          <w:rFonts w:ascii="Arial" w:eastAsia="Calibri" w:hAnsi="Arial" w:cs="Arial"/>
          <w:sz w:val="24"/>
          <w:szCs w:val="24"/>
          <w:lang w:val="en-US"/>
        </w:rPr>
        <w:t xml:space="preserve"> tuturor arborilor afectaţi, prin tăieri de produse accidentale ;</w:t>
      </w:r>
    </w:p>
    <w:p w:rsidR="00B938CD" w:rsidRPr="00B938CD" w:rsidRDefault="00B938CD" w:rsidP="00B938CD">
      <w:pPr>
        <w:spacing w:after="0" w:line="240" w:lineRule="auto"/>
        <w:jc w:val="both"/>
        <w:rPr>
          <w:rFonts w:ascii="Arial" w:eastAsia="Calibri" w:hAnsi="Arial" w:cs="Arial"/>
          <w:sz w:val="24"/>
          <w:szCs w:val="24"/>
          <w:lang w:val="en-US"/>
        </w:rPr>
      </w:pPr>
      <w:r w:rsidRPr="00B938CD">
        <w:rPr>
          <w:rFonts w:ascii="Arial" w:eastAsia="Calibri" w:hAnsi="Arial" w:cs="Arial"/>
          <w:sz w:val="24"/>
          <w:szCs w:val="24"/>
          <w:lang w:val="en-US"/>
        </w:rPr>
        <w:t xml:space="preserve">b) </w:t>
      </w:r>
      <w:proofErr w:type="gramStart"/>
      <w:r w:rsidRPr="00B938CD">
        <w:rPr>
          <w:rFonts w:ascii="Arial" w:eastAsia="Calibri" w:hAnsi="Arial" w:cs="Arial"/>
          <w:sz w:val="24"/>
          <w:szCs w:val="24"/>
          <w:lang w:val="en-US"/>
        </w:rPr>
        <w:t>extragerea</w:t>
      </w:r>
      <w:proofErr w:type="gramEnd"/>
      <w:r w:rsidRPr="00B938CD">
        <w:rPr>
          <w:rFonts w:ascii="Arial" w:eastAsia="Calibri" w:hAnsi="Arial" w:cs="Arial"/>
          <w:sz w:val="24"/>
          <w:szCs w:val="24"/>
          <w:lang w:val="en-US"/>
        </w:rPr>
        <w:t xml:space="preserve"> integrală a materialului lemnos, urmată de împăduriri cu specii   aparţinând   tipului   natural   fundamental   de   pădure;</w:t>
      </w:r>
    </w:p>
    <w:p w:rsidR="00B938CD" w:rsidRPr="00B938CD" w:rsidRDefault="00B938CD" w:rsidP="00B938CD">
      <w:pPr>
        <w:spacing w:after="0" w:line="240" w:lineRule="auto"/>
        <w:jc w:val="both"/>
        <w:rPr>
          <w:rFonts w:ascii="Arial" w:eastAsia="Calibri" w:hAnsi="Arial" w:cs="Arial"/>
          <w:sz w:val="24"/>
          <w:szCs w:val="24"/>
          <w:lang w:val="en-US"/>
        </w:rPr>
      </w:pPr>
      <w:r w:rsidRPr="00B938CD">
        <w:rPr>
          <w:rFonts w:ascii="Arial" w:eastAsia="Calibri" w:hAnsi="Arial" w:cs="Arial"/>
          <w:sz w:val="24"/>
          <w:szCs w:val="24"/>
          <w:lang w:val="en-US"/>
        </w:rPr>
        <w:t>c) stabilirea, eventual schimbarea, compoziţiilor ţel de regenerare  sau  de  împădurire,  astfel  încât  viitoarele  arborete  să  prezinte o  rezistență  mai  ridicată  la  factorii  destabilizatori  ce  au  condus  la  afectările   respective.</w:t>
      </w:r>
    </w:p>
    <w:p w:rsidR="00B938CD" w:rsidRPr="00B938CD" w:rsidRDefault="00B938CD" w:rsidP="00B938CD">
      <w:pPr>
        <w:spacing w:after="0" w:line="240" w:lineRule="auto"/>
        <w:jc w:val="both"/>
        <w:rPr>
          <w:rFonts w:ascii="Arial" w:eastAsia="Calibri" w:hAnsi="Arial" w:cs="Arial"/>
          <w:sz w:val="24"/>
          <w:szCs w:val="24"/>
          <w:lang w:val="it-IT"/>
        </w:rPr>
      </w:pPr>
      <w:r w:rsidRPr="00B938CD">
        <w:rPr>
          <w:rFonts w:ascii="Arial" w:eastAsia="Calibri" w:hAnsi="Arial" w:cs="Arial"/>
          <w:sz w:val="24"/>
          <w:szCs w:val="24"/>
          <w:lang w:val="it-IT"/>
        </w:rPr>
        <w:t>- extragere cu prioritate si in totalitate a produselor accidentale (doboraturi si rupturi de vant dispersate sau in masa, precum si uscari provocate de factori biotici – Ipidae), pentru evitarea proliferarii si propagarii insectelor de scoarta (Ipidae);</w:t>
      </w:r>
    </w:p>
    <w:p w:rsidR="00B938CD" w:rsidRPr="00B938CD" w:rsidRDefault="00B938CD" w:rsidP="00B938CD">
      <w:pPr>
        <w:spacing w:after="0" w:line="240" w:lineRule="auto"/>
        <w:jc w:val="both"/>
        <w:rPr>
          <w:rFonts w:ascii="Arial" w:eastAsia="Calibri" w:hAnsi="Arial" w:cs="Arial"/>
          <w:sz w:val="24"/>
          <w:szCs w:val="24"/>
          <w:lang w:val="it-IT"/>
        </w:rPr>
      </w:pPr>
      <w:r w:rsidRPr="00B938CD">
        <w:rPr>
          <w:rFonts w:ascii="Arial" w:eastAsia="Calibri" w:hAnsi="Arial" w:cs="Arial"/>
          <w:sz w:val="24"/>
          <w:szCs w:val="24"/>
          <w:lang w:val="it-IT"/>
        </w:rPr>
        <w:t>- precomptarea volumelor afectate de calamitati (accidentale I) cu volume echivalente din arborete incluse in planul decenal cu urgente de regenerare mai mici decat cele din care provin arborii afectati de factori destabilizatori, dar necuprinse in urgenta I;</w:t>
      </w:r>
    </w:p>
    <w:p w:rsidR="00B938CD" w:rsidRPr="00B938CD" w:rsidRDefault="00B938CD" w:rsidP="00B938CD">
      <w:pPr>
        <w:spacing w:after="0" w:line="240" w:lineRule="auto"/>
        <w:jc w:val="both"/>
        <w:rPr>
          <w:rFonts w:ascii="Arial" w:eastAsia="Calibri" w:hAnsi="Arial" w:cs="Arial"/>
          <w:sz w:val="24"/>
          <w:szCs w:val="24"/>
          <w:lang w:val="it-IT"/>
        </w:rPr>
      </w:pPr>
      <w:r w:rsidRPr="00B938CD">
        <w:rPr>
          <w:rFonts w:ascii="Arial" w:eastAsia="Calibri" w:hAnsi="Arial" w:cs="Arial"/>
          <w:sz w:val="24"/>
          <w:szCs w:val="24"/>
          <w:lang w:val="it-IT"/>
        </w:rPr>
        <w:t>- reimpadurirea suprafetelor afectate de calamitati cu specii corespunzatoare tipului natural fundamental de padure, conform prevederilor amenajamentului silvic;</w:t>
      </w:r>
    </w:p>
    <w:p w:rsidR="00B938CD" w:rsidRPr="00B938CD" w:rsidRDefault="00B938CD" w:rsidP="00B938CD">
      <w:pPr>
        <w:keepNext/>
        <w:autoSpaceDE w:val="0"/>
        <w:autoSpaceDN w:val="0"/>
        <w:adjustRightInd w:val="0"/>
        <w:spacing w:after="0" w:line="240" w:lineRule="auto"/>
        <w:jc w:val="both"/>
        <w:outlineLvl w:val="0"/>
        <w:rPr>
          <w:rFonts w:ascii="Arial" w:eastAsia="Times New Roman" w:hAnsi="Arial" w:cs="Arial"/>
          <w:sz w:val="24"/>
          <w:szCs w:val="24"/>
          <w:lang w:eastAsia="ro-RO"/>
        </w:rPr>
      </w:pPr>
      <w:r w:rsidRPr="00B938CD">
        <w:rPr>
          <w:rFonts w:ascii="Arial" w:eastAsia="Times New Roman" w:hAnsi="Arial" w:cs="Arial"/>
          <w:sz w:val="24"/>
          <w:szCs w:val="24"/>
          <w:lang w:eastAsia="ro-RO"/>
        </w:rPr>
        <w:t>- refacerea arboretelor afectate de calamitati (uscari in masa, incendii etc.) prin aplicarea masurilor specifice gospodaririi silvice: impaduriri, completari, ingrijirea culturilor, lucrari de ingrijire etc;</w:t>
      </w:r>
    </w:p>
    <w:p w:rsidR="00B938CD" w:rsidRPr="00B938CD" w:rsidRDefault="00B938CD" w:rsidP="00B938CD">
      <w:pPr>
        <w:spacing w:after="0" w:line="240" w:lineRule="auto"/>
        <w:jc w:val="both"/>
        <w:rPr>
          <w:rFonts w:ascii="Arial" w:eastAsia="Calibri" w:hAnsi="Arial" w:cs="Arial"/>
          <w:sz w:val="24"/>
          <w:szCs w:val="24"/>
          <w:lang w:val="it-IT"/>
        </w:rPr>
      </w:pPr>
      <w:r w:rsidRPr="00B938CD">
        <w:rPr>
          <w:rFonts w:ascii="Arial" w:eastAsia="Calibri" w:hAnsi="Arial" w:cs="Arial"/>
          <w:sz w:val="24"/>
          <w:szCs w:val="24"/>
          <w:lang w:val="it-IT"/>
        </w:rPr>
        <w:t xml:space="preserve">- parcurgerea suprafetelor cu lucrari de ingrijire , inclusiv taieri de igiena, conform prevederilor amenajamentului silvic (intensitate, suprafete, periodicitate etc.); </w:t>
      </w:r>
    </w:p>
    <w:p w:rsidR="00B938CD" w:rsidRPr="00B938CD" w:rsidRDefault="00B938CD" w:rsidP="00B938CD">
      <w:pPr>
        <w:spacing w:after="0" w:line="240" w:lineRule="auto"/>
        <w:jc w:val="both"/>
        <w:rPr>
          <w:rFonts w:ascii="Calibri" w:eastAsia="Calibri" w:hAnsi="Calibri" w:cs="Times New Roman"/>
          <w:sz w:val="28"/>
        </w:rPr>
      </w:pPr>
    </w:p>
    <w:p w:rsidR="00B938CD" w:rsidRPr="00B938CD" w:rsidRDefault="00B938CD" w:rsidP="00B938CD">
      <w:pPr>
        <w:autoSpaceDE w:val="0"/>
        <w:autoSpaceDN w:val="0"/>
        <w:adjustRightInd w:val="0"/>
        <w:spacing w:after="0" w:line="240" w:lineRule="auto"/>
        <w:jc w:val="both"/>
        <w:rPr>
          <w:rFonts w:ascii="Arial" w:eastAsia="Calibri" w:hAnsi="Arial" w:cs="Arial"/>
          <w:b/>
          <w:sz w:val="24"/>
          <w:szCs w:val="24"/>
        </w:rPr>
      </w:pPr>
      <w:r w:rsidRPr="00B938CD">
        <w:rPr>
          <w:rFonts w:ascii="Arial" w:eastAsia="Calibri" w:hAnsi="Arial" w:cs="Arial"/>
          <w:b/>
          <w:sz w:val="24"/>
          <w:szCs w:val="24"/>
        </w:rPr>
        <w:t>1. Caracteristicile planurilor şi programelor cu privire, în special, la:</w:t>
      </w:r>
    </w:p>
    <w:p w:rsidR="00B938CD" w:rsidRPr="00B938CD" w:rsidRDefault="00B938CD" w:rsidP="00B938CD">
      <w:pPr>
        <w:autoSpaceDE w:val="0"/>
        <w:autoSpaceDN w:val="0"/>
        <w:adjustRightInd w:val="0"/>
        <w:spacing w:after="0" w:line="240" w:lineRule="auto"/>
        <w:ind w:left="426"/>
        <w:jc w:val="both"/>
        <w:rPr>
          <w:rFonts w:ascii="Arial" w:eastAsia="Calibri" w:hAnsi="Arial" w:cs="Arial"/>
          <w:i/>
          <w:sz w:val="24"/>
          <w:szCs w:val="24"/>
        </w:rPr>
      </w:pPr>
      <w:r w:rsidRPr="00B938CD">
        <w:rPr>
          <w:rFonts w:ascii="Arial" w:eastAsia="Calibri" w:hAnsi="Arial" w:cs="Arial"/>
          <w:i/>
          <w:sz w:val="24"/>
          <w:szCs w:val="24"/>
        </w:rPr>
        <w:lastRenderedPageBreak/>
        <w:t>a) gradul în care planul sau programul creează un cadru pentru proiecte şi alte activităţi viitoare fie în ceea ce priveşte amplasamentul, natura, mărimea şi condiţiile de funcţionare, fie în privinţa alocării resurselor;</w:t>
      </w:r>
    </w:p>
    <w:p w:rsidR="00B938CD" w:rsidRPr="00B938CD" w:rsidRDefault="00B938CD" w:rsidP="00B938CD">
      <w:pPr>
        <w:spacing w:after="0" w:line="240" w:lineRule="auto"/>
        <w:ind w:left="426" w:firstLine="294"/>
        <w:jc w:val="both"/>
        <w:rPr>
          <w:rFonts w:ascii="Arial" w:eastAsia="Calibri" w:hAnsi="Arial" w:cs="Arial"/>
          <w:sz w:val="24"/>
          <w:lang w:val="en-US"/>
        </w:rPr>
      </w:pPr>
      <w:r w:rsidRPr="00B938CD">
        <w:rPr>
          <w:rFonts w:ascii="Arial" w:eastAsia="Calibri" w:hAnsi="Arial" w:cs="Arial"/>
          <w:sz w:val="24"/>
          <w:lang w:val="en-US"/>
        </w:rPr>
        <w:t xml:space="preserve">- Amenajamentu Silvic propus – creează un cadru pentru gospodărirea pădurii </w:t>
      </w:r>
      <w:proofErr w:type="gramStart"/>
      <w:r w:rsidRPr="00B938CD">
        <w:rPr>
          <w:rFonts w:ascii="Arial" w:eastAsia="Calibri" w:hAnsi="Arial" w:cs="Arial"/>
          <w:sz w:val="24"/>
          <w:lang w:val="en-US"/>
        </w:rPr>
        <w:t>şi  lucrările</w:t>
      </w:r>
      <w:proofErr w:type="gramEnd"/>
      <w:r w:rsidRPr="00B938CD">
        <w:rPr>
          <w:rFonts w:ascii="Arial" w:eastAsia="Calibri" w:hAnsi="Arial" w:cs="Arial"/>
          <w:sz w:val="24"/>
          <w:lang w:val="en-US"/>
        </w:rPr>
        <w:t xml:space="preserve"> silvice pe o perioadă de 10 ani; </w:t>
      </w:r>
      <w:r w:rsidRPr="00B938CD">
        <w:rPr>
          <w:rFonts w:ascii="Arial" w:eastAsia="Calibri" w:hAnsi="Arial" w:cs="Arial"/>
          <w:sz w:val="24"/>
          <w:szCs w:val="24"/>
          <w:lang w:val="pt-BR"/>
        </w:rPr>
        <w:t>nu implică alte activităţi decât cele legate de silvicultură şi exploatare forestieră.</w:t>
      </w:r>
    </w:p>
    <w:p w:rsidR="00B938CD" w:rsidRPr="00B938CD" w:rsidRDefault="00B938CD" w:rsidP="00B938CD">
      <w:pPr>
        <w:autoSpaceDE w:val="0"/>
        <w:autoSpaceDN w:val="0"/>
        <w:adjustRightInd w:val="0"/>
        <w:spacing w:after="0" w:line="240" w:lineRule="auto"/>
        <w:ind w:left="426"/>
        <w:jc w:val="both"/>
        <w:rPr>
          <w:rFonts w:ascii="Arial" w:eastAsia="Calibri" w:hAnsi="Arial" w:cs="Arial"/>
          <w:i/>
          <w:sz w:val="24"/>
          <w:szCs w:val="24"/>
        </w:rPr>
      </w:pPr>
      <w:r w:rsidRPr="00B938CD">
        <w:rPr>
          <w:rFonts w:ascii="Arial" w:eastAsia="Calibri" w:hAnsi="Arial" w:cs="Arial"/>
          <w:i/>
          <w:sz w:val="24"/>
          <w:szCs w:val="24"/>
        </w:rPr>
        <w:t>b) gradul în care planul sau programul influenţează alte planuri şi programe, inclusiv pe cele în care se integrează sau care derivă din ele;</w:t>
      </w:r>
    </w:p>
    <w:p w:rsidR="00B938CD" w:rsidRPr="00B938CD" w:rsidRDefault="00B938CD" w:rsidP="00B938CD">
      <w:pPr>
        <w:autoSpaceDE w:val="0"/>
        <w:autoSpaceDN w:val="0"/>
        <w:adjustRightInd w:val="0"/>
        <w:spacing w:after="0" w:line="240" w:lineRule="auto"/>
        <w:ind w:left="426"/>
        <w:jc w:val="both"/>
        <w:rPr>
          <w:rFonts w:ascii="Arial" w:eastAsia="Calibri" w:hAnsi="Arial" w:cs="Arial"/>
          <w:sz w:val="24"/>
          <w:szCs w:val="24"/>
        </w:rPr>
      </w:pPr>
      <w:r w:rsidRPr="00B938CD">
        <w:rPr>
          <w:rFonts w:ascii="Arial" w:eastAsia="Calibri" w:hAnsi="Arial" w:cs="Arial"/>
          <w:i/>
          <w:sz w:val="24"/>
          <w:szCs w:val="24"/>
        </w:rPr>
        <w:t xml:space="preserve">- </w:t>
      </w:r>
      <w:r w:rsidRPr="00B938CD">
        <w:rPr>
          <w:rFonts w:ascii="Arial" w:eastAsia="Calibri" w:hAnsi="Arial" w:cs="Arial"/>
          <w:sz w:val="24"/>
          <w:szCs w:val="24"/>
        </w:rPr>
        <w:t xml:space="preserve">Amenajamentul silvic are legătură directă cu managementul conservării ariei naturale protejate. </w:t>
      </w:r>
    </w:p>
    <w:p w:rsidR="00B938CD" w:rsidRPr="00B938CD" w:rsidRDefault="00B938CD" w:rsidP="00B938CD">
      <w:pPr>
        <w:autoSpaceDE w:val="0"/>
        <w:autoSpaceDN w:val="0"/>
        <w:adjustRightInd w:val="0"/>
        <w:spacing w:after="0" w:line="240" w:lineRule="auto"/>
        <w:ind w:left="426"/>
        <w:jc w:val="both"/>
        <w:rPr>
          <w:rFonts w:ascii="Arial" w:eastAsia="Calibri" w:hAnsi="Arial" w:cs="Arial"/>
          <w:bCs/>
          <w:i/>
          <w:iCs/>
          <w:sz w:val="24"/>
          <w:szCs w:val="24"/>
        </w:rPr>
      </w:pPr>
      <w:r w:rsidRPr="00B938CD">
        <w:rPr>
          <w:rFonts w:ascii="Arial" w:eastAsia="Calibri" w:hAnsi="Arial" w:cs="Arial"/>
          <w:i/>
          <w:sz w:val="24"/>
          <w:szCs w:val="24"/>
        </w:rPr>
        <w:t>-</w:t>
      </w:r>
      <w:r w:rsidRPr="00B938CD">
        <w:rPr>
          <w:rFonts w:ascii="Arial" w:eastAsia="Calibri" w:hAnsi="Arial" w:cs="Arial"/>
          <w:sz w:val="24"/>
          <w:szCs w:val="24"/>
        </w:rPr>
        <w:t xml:space="preserve"> </w:t>
      </w:r>
      <w:r w:rsidRPr="00B938CD">
        <w:rPr>
          <w:rFonts w:ascii="Arial" w:eastAsia="Calibri" w:hAnsi="Arial" w:cs="Arial"/>
          <w:sz w:val="24"/>
          <w:szCs w:val="24"/>
          <w:lang w:val="it-IT"/>
        </w:rPr>
        <w:t xml:space="preserve">Amenajamentul silvic propus </w:t>
      </w:r>
      <w:r w:rsidRPr="00B938CD">
        <w:rPr>
          <w:rFonts w:ascii="Arial" w:eastAsia="Calibri" w:hAnsi="Arial" w:cs="Arial"/>
          <w:sz w:val="24"/>
          <w:szCs w:val="24"/>
        </w:rPr>
        <w:t xml:space="preserve">se integrează în </w:t>
      </w:r>
      <w:r w:rsidRPr="00B938CD">
        <w:rPr>
          <w:rFonts w:ascii="Arial" w:eastAsia="Calibri" w:hAnsi="Arial" w:cs="Arial"/>
          <w:bCs/>
          <w:sz w:val="24"/>
          <w:szCs w:val="24"/>
        </w:rPr>
        <w:t xml:space="preserve">obiectivele de conservare a naturii, </w:t>
      </w:r>
      <w:r w:rsidRPr="00B938CD">
        <w:rPr>
          <w:rFonts w:ascii="Arial" w:eastAsia="Calibri" w:hAnsi="Arial" w:cs="Arial"/>
          <w:sz w:val="24"/>
          <w:szCs w:val="24"/>
        </w:rPr>
        <w:t xml:space="preserve">stabilite pentru ariile protejate peste care se suprapune. El integrează măsurile stabilite prin  Planului de management al </w:t>
      </w:r>
      <w:r w:rsidRPr="00B938CD">
        <w:rPr>
          <w:rFonts w:ascii="Arial" w:eastAsia="Calibri" w:hAnsi="Arial" w:cs="Arial"/>
          <w:sz w:val="24"/>
          <w:lang w:val="en-US"/>
        </w:rPr>
        <w:t xml:space="preserve">siturilor Natura 2000 </w:t>
      </w:r>
      <w:r w:rsidRPr="00B938CD">
        <w:rPr>
          <w:rFonts w:ascii="Arial" w:eastAsia="Calibri" w:hAnsi="Arial" w:cs="Arial"/>
          <w:bCs/>
          <w:iCs/>
          <w:sz w:val="24"/>
          <w:szCs w:val="24"/>
        </w:rPr>
        <w:t>ROSCI0212 Rarău-Giumalău și ROSPA0083 Munții Rarău-Giumalău</w:t>
      </w:r>
      <w:r w:rsidRPr="00B938CD">
        <w:rPr>
          <w:rFonts w:ascii="Arial" w:eastAsia="Calibri" w:hAnsi="Arial" w:cs="Arial"/>
          <w:bCs/>
          <w:i/>
          <w:iCs/>
          <w:sz w:val="24"/>
          <w:szCs w:val="24"/>
        </w:rPr>
        <w:t>.</w:t>
      </w:r>
    </w:p>
    <w:p w:rsidR="00B938CD" w:rsidRPr="00B938CD" w:rsidRDefault="00B938CD" w:rsidP="00B938CD">
      <w:pPr>
        <w:autoSpaceDE w:val="0"/>
        <w:autoSpaceDN w:val="0"/>
        <w:adjustRightInd w:val="0"/>
        <w:spacing w:after="0" w:line="240" w:lineRule="auto"/>
        <w:ind w:left="426" w:firstLine="279"/>
        <w:jc w:val="both"/>
        <w:rPr>
          <w:rFonts w:ascii="Arial" w:eastAsia="Calibri" w:hAnsi="Arial" w:cs="Arial"/>
          <w:bCs/>
          <w:i/>
          <w:iCs/>
          <w:sz w:val="24"/>
          <w:szCs w:val="24"/>
        </w:rPr>
      </w:pPr>
      <w:r w:rsidRPr="00B938CD">
        <w:rPr>
          <w:rFonts w:ascii="Arial" w:eastAsia="Calibri" w:hAnsi="Arial" w:cs="Arial"/>
          <w:sz w:val="24"/>
          <w:szCs w:val="24"/>
        </w:rPr>
        <w:t>Managementul propus de Amenajamentul Silvic urmăreşte menţinerea interacţiunii armonioase a omului cu natura prin protejarea diversităţii habitatelor, speciilor şi peisajului.</w:t>
      </w:r>
    </w:p>
    <w:p w:rsidR="00B938CD" w:rsidRPr="00B938CD" w:rsidRDefault="00B938CD" w:rsidP="00B938CD">
      <w:pPr>
        <w:autoSpaceDE w:val="0"/>
        <w:autoSpaceDN w:val="0"/>
        <w:adjustRightInd w:val="0"/>
        <w:spacing w:after="0" w:line="240" w:lineRule="auto"/>
        <w:ind w:left="426" w:firstLine="279"/>
        <w:jc w:val="both"/>
        <w:rPr>
          <w:rFonts w:ascii="Arial" w:eastAsia="Calibri" w:hAnsi="Arial" w:cs="Arial"/>
          <w:sz w:val="24"/>
          <w:szCs w:val="24"/>
        </w:rPr>
      </w:pPr>
      <w:r w:rsidRPr="00B938CD">
        <w:rPr>
          <w:rFonts w:ascii="Arial" w:eastAsia="Calibri" w:hAnsi="Arial" w:cs="Arial"/>
          <w:sz w:val="24"/>
          <w:szCs w:val="24"/>
        </w:rPr>
        <w:t>Amenajamentul se corelează cu amenajamentele silvice ale suprafeţelor limitrofe, creând condiţii optime pentru a asigura continuitatea vegetaţiei fondului forestier.</w:t>
      </w:r>
    </w:p>
    <w:p w:rsidR="00B938CD" w:rsidRPr="00B938CD" w:rsidRDefault="00B938CD" w:rsidP="00B938CD">
      <w:pPr>
        <w:autoSpaceDE w:val="0"/>
        <w:autoSpaceDN w:val="0"/>
        <w:adjustRightInd w:val="0"/>
        <w:spacing w:after="0" w:line="240" w:lineRule="auto"/>
        <w:ind w:left="426"/>
        <w:jc w:val="both"/>
        <w:rPr>
          <w:rFonts w:ascii="Arial" w:eastAsia="Calibri" w:hAnsi="Arial" w:cs="Arial"/>
          <w:sz w:val="24"/>
          <w:szCs w:val="24"/>
        </w:rPr>
      </w:pPr>
      <w:r w:rsidRPr="00B938CD">
        <w:rPr>
          <w:rFonts w:ascii="Arial" w:eastAsia="Calibri" w:hAnsi="Arial" w:cs="Arial"/>
          <w:sz w:val="24"/>
          <w:szCs w:val="24"/>
        </w:rPr>
        <w:t xml:space="preserve">c) </w:t>
      </w:r>
      <w:r w:rsidRPr="00B938CD">
        <w:rPr>
          <w:rFonts w:ascii="Arial" w:eastAsia="Calibri" w:hAnsi="Arial" w:cs="Arial"/>
          <w:i/>
          <w:sz w:val="24"/>
          <w:szCs w:val="24"/>
        </w:rPr>
        <w:t>relevanţa planului sau programului în/pentru integrarea consideraţiilor de mediu, mai ales din perspectiva promovării dezvoltării durabile;</w:t>
      </w:r>
      <w:r w:rsidRPr="00B938CD">
        <w:rPr>
          <w:rFonts w:ascii="Arial" w:eastAsia="Calibri" w:hAnsi="Arial" w:cs="Arial"/>
          <w:sz w:val="24"/>
          <w:szCs w:val="24"/>
        </w:rPr>
        <w:t xml:space="preserve"> </w:t>
      </w:r>
    </w:p>
    <w:p w:rsidR="00B938CD" w:rsidRPr="00B938CD" w:rsidRDefault="00B938CD" w:rsidP="00B938CD">
      <w:pPr>
        <w:autoSpaceDE w:val="0"/>
        <w:autoSpaceDN w:val="0"/>
        <w:adjustRightInd w:val="0"/>
        <w:spacing w:after="0" w:line="240" w:lineRule="auto"/>
        <w:ind w:left="426"/>
        <w:jc w:val="both"/>
        <w:rPr>
          <w:rFonts w:ascii="Arial" w:eastAsia="Calibri" w:hAnsi="Arial" w:cs="Arial"/>
          <w:sz w:val="24"/>
          <w:szCs w:val="24"/>
        </w:rPr>
      </w:pPr>
      <w:r w:rsidRPr="00B938CD">
        <w:rPr>
          <w:rFonts w:ascii="Arial" w:eastAsia="Calibri" w:hAnsi="Arial" w:cs="Arial"/>
          <w:sz w:val="24"/>
          <w:lang w:val="en-US"/>
        </w:rPr>
        <w:t xml:space="preserve">- Rolul amnenajamnetului silvic propus </w:t>
      </w:r>
      <w:proofErr w:type="gramStart"/>
      <w:r w:rsidRPr="00B938CD">
        <w:rPr>
          <w:rFonts w:ascii="Arial" w:eastAsia="Calibri" w:hAnsi="Arial" w:cs="Arial"/>
          <w:sz w:val="24"/>
          <w:lang w:val="en-US"/>
        </w:rPr>
        <w:t>este</w:t>
      </w:r>
      <w:proofErr w:type="gramEnd"/>
      <w:r w:rsidRPr="00B938CD">
        <w:rPr>
          <w:rFonts w:ascii="Arial" w:eastAsia="Calibri" w:hAnsi="Arial" w:cs="Arial"/>
          <w:sz w:val="24"/>
          <w:lang w:val="en-US"/>
        </w:rPr>
        <w:t xml:space="preserve"> benefic pentru menţinerea stării favorabile de conservare a habitatelor şi speciilor, la nivelul întregului fond forestier propus pentru amenajare</w:t>
      </w:r>
      <w:r w:rsidRPr="00B938CD">
        <w:rPr>
          <w:rFonts w:ascii="Arial" w:eastAsia="Calibri" w:hAnsi="Arial" w:cs="Arial"/>
          <w:sz w:val="24"/>
          <w:szCs w:val="24"/>
          <w:lang w:val="en-US"/>
        </w:rPr>
        <w:t>.</w:t>
      </w:r>
    </w:p>
    <w:p w:rsidR="00B938CD" w:rsidRPr="00B938CD" w:rsidRDefault="00B938CD" w:rsidP="00B938CD">
      <w:pPr>
        <w:widowControl w:val="0"/>
        <w:autoSpaceDE w:val="0"/>
        <w:autoSpaceDN w:val="0"/>
        <w:adjustRightInd w:val="0"/>
        <w:spacing w:after="0" w:line="240" w:lineRule="auto"/>
        <w:ind w:left="426"/>
        <w:jc w:val="both"/>
        <w:rPr>
          <w:rFonts w:ascii="Arial" w:eastAsia="Calibri" w:hAnsi="Arial" w:cs="Arial"/>
          <w:sz w:val="24"/>
          <w:szCs w:val="24"/>
          <w:lang w:val="en-US"/>
        </w:rPr>
      </w:pPr>
      <w:r w:rsidRPr="00B938CD">
        <w:rPr>
          <w:rFonts w:ascii="Arial" w:eastAsia="Calibri" w:hAnsi="Arial" w:cs="Arial"/>
          <w:i/>
          <w:sz w:val="24"/>
          <w:szCs w:val="24"/>
        </w:rPr>
        <w:t>d) problemele de mediu relevante pentru plan sau program;</w:t>
      </w:r>
      <w:r w:rsidRPr="00B938CD">
        <w:rPr>
          <w:rFonts w:ascii="Arial" w:eastAsia="Calibri" w:hAnsi="Arial" w:cs="Arial"/>
          <w:sz w:val="24"/>
          <w:szCs w:val="24"/>
          <w:lang w:val="en-US"/>
        </w:rPr>
        <w:t xml:space="preserve"> factori destabilizatori pentru fondul forestier (calamități): </w:t>
      </w:r>
    </w:p>
    <w:p w:rsidR="00B938CD" w:rsidRPr="00B938CD" w:rsidRDefault="00B938CD" w:rsidP="00B938CD">
      <w:pPr>
        <w:widowControl w:val="0"/>
        <w:autoSpaceDE w:val="0"/>
        <w:autoSpaceDN w:val="0"/>
        <w:adjustRightInd w:val="0"/>
        <w:spacing w:after="0" w:line="240" w:lineRule="auto"/>
        <w:ind w:left="426"/>
        <w:jc w:val="both"/>
        <w:rPr>
          <w:rFonts w:ascii="Arial" w:eastAsia="Calibri" w:hAnsi="Arial" w:cs="Arial"/>
          <w:sz w:val="24"/>
          <w:szCs w:val="24"/>
          <w:lang w:val="en-US"/>
        </w:rPr>
      </w:pPr>
      <w:r w:rsidRPr="00B938CD">
        <w:rPr>
          <w:rFonts w:ascii="Arial" w:eastAsia="Calibri" w:hAnsi="Arial" w:cs="Arial"/>
          <w:i/>
          <w:sz w:val="24"/>
          <w:szCs w:val="24"/>
        </w:rPr>
        <w:t>-</w:t>
      </w:r>
      <w:r w:rsidRPr="00B938CD">
        <w:rPr>
          <w:rFonts w:ascii="Arial" w:eastAsia="Calibri" w:hAnsi="Arial" w:cs="Arial"/>
          <w:sz w:val="24"/>
          <w:szCs w:val="24"/>
          <w:lang w:val="en-US"/>
        </w:rPr>
        <w:t xml:space="preserve"> atacuri de dăunători; uscare anormală; doborâturi, rupturi produse de acțiunea vîntului și a zăpezii, alunecări de teren în fond forestier, incendii etc..</w:t>
      </w:r>
    </w:p>
    <w:p w:rsidR="00B938CD" w:rsidRPr="00B938CD" w:rsidRDefault="00B938CD" w:rsidP="00B938CD">
      <w:pPr>
        <w:autoSpaceDE w:val="0"/>
        <w:autoSpaceDN w:val="0"/>
        <w:adjustRightInd w:val="0"/>
        <w:spacing w:after="0" w:line="240" w:lineRule="auto"/>
        <w:ind w:left="426"/>
        <w:rPr>
          <w:rFonts w:ascii="Arial" w:eastAsia="Times New Roman" w:hAnsi="Arial" w:cs="Arial"/>
          <w:sz w:val="24"/>
          <w:szCs w:val="24"/>
          <w:lang w:val="en-US"/>
        </w:rPr>
      </w:pPr>
      <w:r w:rsidRPr="00B938CD">
        <w:rPr>
          <w:rFonts w:ascii="Arial" w:eastAsia="Times New Roman" w:hAnsi="Arial" w:cs="Arial"/>
          <w:sz w:val="24"/>
          <w:szCs w:val="24"/>
        </w:rPr>
        <w:t>e</w:t>
      </w:r>
      <w:r w:rsidRPr="00B938CD">
        <w:rPr>
          <w:rFonts w:ascii="Arial" w:eastAsia="Times New Roman" w:hAnsi="Arial" w:cs="Arial"/>
          <w:i/>
          <w:sz w:val="24"/>
          <w:szCs w:val="24"/>
        </w:rPr>
        <w:t>) relevanţa planului sau programului pentru implementarea legislaţiei naţionale şi comunitare de mediu;</w:t>
      </w:r>
      <w:r w:rsidRPr="00B938CD">
        <w:rPr>
          <w:rFonts w:ascii="Arial" w:eastAsia="Times New Roman" w:hAnsi="Arial" w:cs="Arial"/>
          <w:sz w:val="24"/>
          <w:szCs w:val="24"/>
          <w:lang w:val="en-US"/>
        </w:rPr>
        <w:t xml:space="preserve"> </w:t>
      </w:r>
    </w:p>
    <w:p w:rsidR="00B938CD" w:rsidRPr="00B938CD" w:rsidRDefault="00B938CD" w:rsidP="00B938CD">
      <w:pPr>
        <w:autoSpaceDE w:val="0"/>
        <w:autoSpaceDN w:val="0"/>
        <w:adjustRightInd w:val="0"/>
        <w:spacing w:after="0" w:line="240" w:lineRule="auto"/>
        <w:rPr>
          <w:rFonts w:ascii="Arial" w:eastAsia="Times New Roman" w:hAnsi="Arial" w:cs="Arial"/>
          <w:sz w:val="24"/>
          <w:szCs w:val="24"/>
          <w:lang w:val="en-US"/>
        </w:rPr>
      </w:pPr>
      <w:r w:rsidRPr="00B938CD">
        <w:rPr>
          <w:rFonts w:ascii="Arial" w:eastAsia="Times New Roman" w:hAnsi="Arial" w:cs="Arial"/>
          <w:sz w:val="24"/>
          <w:szCs w:val="24"/>
          <w:lang w:val="en-US"/>
        </w:rPr>
        <w:t xml:space="preserve">S-au luat în considerare prevederile: </w:t>
      </w:r>
    </w:p>
    <w:p w:rsidR="00B938CD" w:rsidRPr="00B938CD" w:rsidRDefault="00B938CD" w:rsidP="00B938CD">
      <w:pPr>
        <w:numPr>
          <w:ilvl w:val="0"/>
          <w:numId w:val="6"/>
        </w:numPr>
        <w:spacing w:after="0" w:line="240" w:lineRule="auto"/>
        <w:contextualSpacing/>
        <w:jc w:val="both"/>
        <w:rPr>
          <w:rFonts w:ascii="Arial" w:eastAsia="Calibri" w:hAnsi="Arial" w:cs="Arial"/>
          <w:sz w:val="24"/>
          <w:szCs w:val="24"/>
          <w:lang w:val="en-US"/>
        </w:rPr>
      </w:pPr>
      <w:r w:rsidRPr="00B938CD">
        <w:rPr>
          <w:rFonts w:ascii="Arial" w:eastAsia="Calibri" w:hAnsi="Arial" w:cs="Arial"/>
          <w:i/>
          <w:iCs/>
          <w:sz w:val="24"/>
          <w:lang w:val="en-US"/>
        </w:rPr>
        <w:t xml:space="preserve">Directiva </w:t>
      </w:r>
      <w:r w:rsidRPr="00B938CD">
        <w:rPr>
          <w:rFonts w:ascii="Arial" w:eastAsia="Calibri" w:hAnsi="Arial" w:cs="Arial"/>
          <w:sz w:val="24"/>
          <w:szCs w:val="24"/>
          <w:lang w:val="en-US"/>
        </w:rPr>
        <w:t>SEA 2001/42/CE privind evaluarea efectelor anumitor planuri și programe asupra mediului, transpusă în legislația națională prin H.G. nr. 1076/2004.</w:t>
      </w:r>
    </w:p>
    <w:p w:rsidR="00B938CD" w:rsidRPr="00B938CD" w:rsidRDefault="00B938CD" w:rsidP="00B938CD">
      <w:pPr>
        <w:numPr>
          <w:ilvl w:val="0"/>
          <w:numId w:val="5"/>
        </w:numPr>
        <w:autoSpaceDE w:val="0"/>
        <w:autoSpaceDN w:val="0"/>
        <w:adjustRightInd w:val="0"/>
        <w:spacing w:after="0" w:line="240" w:lineRule="auto"/>
        <w:jc w:val="both"/>
        <w:rPr>
          <w:rFonts w:ascii="Arial" w:eastAsia="Times New Roman" w:hAnsi="Arial" w:cs="Arial"/>
          <w:sz w:val="24"/>
          <w:szCs w:val="24"/>
        </w:rPr>
      </w:pPr>
      <w:r w:rsidRPr="00B938CD">
        <w:rPr>
          <w:rFonts w:ascii="Arial" w:eastAsia="Times New Roman" w:hAnsi="Arial" w:cs="Arial"/>
          <w:sz w:val="24"/>
          <w:szCs w:val="24"/>
        </w:rPr>
        <w:t>OUG nr. 57/2007 privind regimul ariilor naturale protejate, conservarea habitatelor naturale, a florei şi faunei sălbatice, cu modificările şi completările ulterioare;</w:t>
      </w:r>
    </w:p>
    <w:p w:rsidR="00B938CD" w:rsidRPr="00B938CD" w:rsidRDefault="00B938CD" w:rsidP="00B938CD">
      <w:pPr>
        <w:numPr>
          <w:ilvl w:val="0"/>
          <w:numId w:val="5"/>
        </w:numPr>
        <w:autoSpaceDE w:val="0"/>
        <w:autoSpaceDN w:val="0"/>
        <w:adjustRightInd w:val="0"/>
        <w:spacing w:after="0" w:line="240" w:lineRule="auto"/>
        <w:jc w:val="both"/>
        <w:rPr>
          <w:rFonts w:ascii="Arial" w:eastAsia="Times New Roman" w:hAnsi="Arial" w:cs="Arial"/>
          <w:sz w:val="24"/>
          <w:szCs w:val="24"/>
        </w:rPr>
      </w:pPr>
      <w:r w:rsidRPr="00B938CD">
        <w:rPr>
          <w:rFonts w:ascii="Arial" w:eastAsia="Times New Roman" w:hAnsi="Arial" w:cs="Arial"/>
          <w:sz w:val="24"/>
          <w:szCs w:val="24"/>
        </w:rPr>
        <w:t>Ord. nr. 2387/2011 pentru modificarea Ord. nr. 1964/2007 privind instituirea regimului de arie naturală protejată a siturilor de importanţă comunitară, ca parte integrantă a reţelei ecologice europene Natura 2000 în România.</w:t>
      </w:r>
    </w:p>
    <w:p w:rsidR="00B938CD" w:rsidRPr="00B938CD" w:rsidRDefault="00B938CD" w:rsidP="00B938CD">
      <w:pPr>
        <w:numPr>
          <w:ilvl w:val="0"/>
          <w:numId w:val="5"/>
        </w:numPr>
        <w:spacing w:after="0" w:line="240" w:lineRule="auto"/>
        <w:jc w:val="both"/>
        <w:rPr>
          <w:rFonts w:ascii="Arial" w:eastAsia="Calibri" w:hAnsi="Arial" w:cs="Arial"/>
          <w:sz w:val="24"/>
          <w:szCs w:val="24"/>
        </w:rPr>
      </w:pPr>
      <w:r w:rsidRPr="00B938CD">
        <w:rPr>
          <w:rFonts w:ascii="Arial" w:eastAsia="Calibri" w:hAnsi="Arial" w:cs="Arial"/>
          <w:sz w:val="24"/>
          <w:szCs w:val="24"/>
        </w:rPr>
        <w:t>H.G. nr. 971/05.10.2011 pentru modificarea şi completarea H.G. nr. 1284/2007 privind declararea ariilor de protecţie specială avifaunistică ca parte integrantă a reţelei ecologice europene Natura 2000.</w:t>
      </w:r>
    </w:p>
    <w:p w:rsidR="00B938CD" w:rsidRPr="00B938CD" w:rsidRDefault="00B938CD" w:rsidP="00B938CD">
      <w:pPr>
        <w:autoSpaceDE w:val="0"/>
        <w:autoSpaceDN w:val="0"/>
        <w:adjustRightInd w:val="0"/>
        <w:spacing w:after="0" w:line="240" w:lineRule="auto"/>
        <w:ind w:left="720"/>
        <w:jc w:val="both"/>
        <w:rPr>
          <w:rFonts w:ascii="Arial" w:eastAsia="Times New Roman" w:hAnsi="Arial" w:cs="Arial"/>
          <w:sz w:val="24"/>
          <w:szCs w:val="24"/>
        </w:rPr>
      </w:pPr>
    </w:p>
    <w:p w:rsidR="00B938CD" w:rsidRPr="00B938CD" w:rsidRDefault="00B938CD" w:rsidP="00B938CD">
      <w:pPr>
        <w:autoSpaceDE w:val="0"/>
        <w:autoSpaceDN w:val="0"/>
        <w:adjustRightInd w:val="0"/>
        <w:spacing w:after="0" w:line="240" w:lineRule="auto"/>
        <w:ind w:left="426"/>
        <w:jc w:val="both"/>
        <w:rPr>
          <w:rFonts w:ascii="Arial" w:eastAsia="Calibri" w:hAnsi="Arial" w:cs="Arial"/>
          <w:b/>
          <w:sz w:val="24"/>
          <w:szCs w:val="24"/>
        </w:rPr>
      </w:pPr>
      <w:r w:rsidRPr="00B938CD">
        <w:rPr>
          <w:rFonts w:ascii="Arial" w:eastAsia="Calibri" w:hAnsi="Arial" w:cs="Arial"/>
          <w:b/>
          <w:sz w:val="24"/>
          <w:szCs w:val="24"/>
        </w:rPr>
        <w:t>2. Caracteristicile efectelor şi ale zonei posibil a fi afectate cu privire, în special, la:</w:t>
      </w:r>
    </w:p>
    <w:p w:rsidR="00B938CD" w:rsidRPr="00B938CD" w:rsidRDefault="00B938CD" w:rsidP="00B938CD">
      <w:pPr>
        <w:autoSpaceDE w:val="0"/>
        <w:autoSpaceDN w:val="0"/>
        <w:adjustRightInd w:val="0"/>
        <w:spacing w:after="0" w:line="240" w:lineRule="auto"/>
        <w:jc w:val="both"/>
        <w:rPr>
          <w:rFonts w:ascii="Arial" w:eastAsia="Calibri" w:hAnsi="Arial" w:cs="Arial"/>
          <w:b/>
          <w:sz w:val="24"/>
          <w:szCs w:val="24"/>
        </w:rPr>
      </w:pPr>
      <w:r w:rsidRPr="00B938CD">
        <w:rPr>
          <w:rFonts w:ascii="Arial" w:eastAsia="Calibri" w:hAnsi="Arial" w:cs="Arial"/>
          <w:i/>
          <w:sz w:val="24"/>
          <w:szCs w:val="24"/>
        </w:rPr>
        <w:t xml:space="preserve">      a) probabilitatea, durata, frecvenţa şi reversibilitatea efectelor; </w:t>
      </w:r>
    </w:p>
    <w:p w:rsidR="00B938CD" w:rsidRPr="00B938CD" w:rsidRDefault="00B938CD" w:rsidP="00B938CD">
      <w:pPr>
        <w:spacing w:after="0" w:line="240" w:lineRule="auto"/>
        <w:ind w:firstLine="720"/>
        <w:jc w:val="both"/>
        <w:rPr>
          <w:rFonts w:ascii="Arial" w:eastAsia="Calibri" w:hAnsi="Arial" w:cs="Arial"/>
          <w:sz w:val="24"/>
          <w:lang w:val="en-US"/>
        </w:rPr>
      </w:pPr>
      <w:r w:rsidRPr="00B938CD">
        <w:rPr>
          <w:rFonts w:ascii="Arial" w:eastAsia="Calibri" w:hAnsi="Arial" w:cs="Arial"/>
          <w:sz w:val="24"/>
          <w:lang w:val="en-US"/>
        </w:rPr>
        <w:t xml:space="preserve">- </w:t>
      </w:r>
      <w:proofErr w:type="gramStart"/>
      <w:r w:rsidRPr="00B938CD">
        <w:rPr>
          <w:rFonts w:ascii="Arial" w:eastAsia="Calibri" w:hAnsi="Arial" w:cs="Arial"/>
          <w:sz w:val="24"/>
          <w:lang w:val="en-US"/>
        </w:rPr>
        <w:t>prin</w:t>
      </w:r>
      <w:proofErr w:type="gramEnd"/>
      <w:r w:rsidRPr="00B938CD">
        <w:rPr>
          <w:rFonts w:ascii="Arial" w:eastAsia="Calibri" w:hAnsi="Arial" w:cs="Arial"/>
          <w:sz w:val="24"/>
          <w:lang w:val="en-US"/>
        </w:rPr>
        <w:t xml:space="preserve"> masurile luate nu apar efecte negative remanente asupra mediului</w:t>
      </w:r>
    </w:p>
    <w:p w:rsidR="00B938CD" w:rsidRPr="00B938CD" w:rsidRDefault="00B938CD" w:rsidP="00B938CD">
      <w:pPr>
        <w:tabs>
          <w:tab w:val="left" w:pos="0"/>
          <w:tab w:val="left" w:pos="450"/>
        </w:tabs>
        <w:autoSpaceDE w:val="0"/>
        <w:autoSpaceDN w:val="0"/>
        <w:adjustRightInd w:val="0"/>
        <w:spacing w:after="0" w:line="240" w:lineRule="auto"/>
        <w:ind w:left="426"/>
        <w:jc w:val="both"/>
        <w:rPr>
          <w:rFonts w:ascii="Arial" w:eastAsia="Calibri" w:hAnsi="Arial" w:cs="Arial"/>
          <w:sz w:val="24"/>
          <w:szCs w:val="24"/>
        </w:rPr>
      </w:pPr>
      <w:r w:rsidRPr="00B938CD">
        <w:rPr>
          <w:rFonts w:ascii="Arial" w:eastAsia="Calibri" w:hAnsi="Arial" w:cs="Arial"/>
          <w:i/>
          <w:sz w:val="24"/>
          <w:szCs w:val="24"/>
        </w:rPr>
        <w:t>b) natura cumulativă a efectelor;</w:t>
      </w:r>
      <w:r w:rsidRPr="00B938CD">
        <w:rPr>
          <w:rFonts w:ascii="Arial" w:eastAsia="Calibri" w:hAnsi="Arial" w:cs="Arial"/>
          <w:sz w:val="24"/>
          <w:szCs w:val="24"/>
        </w:rPr>
        <w:t xml:space="preserve"> </w:t>
      </w:r>
      <w:r w:rsidRPr="00B938CD">
        <w:rPr>
          <w:rFonts w:ascii="Arial" w:eastAsia="Calibri" w:hAnsi="Arial" w:cs="Arial"/>
          <w:sz w:val="24"/>
          <w:lang w:val="en-US"/>
        </w:rPr>
        <w:t>- nu este cazul.</w:t>
      </w:r>
    </w:p>
    <w:p w:rsidR="00B938CD" w:rsidRPr="00B938CD" w:rsidRDefault="00B938CD" w:rsidP="00B938CD">
      <w:pPr>
        <w:tabs>
          <w:tab w:val="left" w:pos="0"/>
          <w:tab w:val="left" w:pos="426"/>
        </w:tabs>
        <w:autoSpaceDE w:val="0"/>
        <w:autoSpaceDN w:val="0"/>
        <w:adjustRightInd w:val="0"/>
        <w:spacing w:after="0" w:line="240" w:lineRule="auto"/>
        <w:ind w:firstLine="426"/>
        <w:jc w:val="both"/>
        <w:rPr>
          <w:rFonts w:ascii="Arial" w:eastAsia="Calibri" w:hAnsi="Arial" w:cs="Arial"/>
          <w:sz w:val="24"/>
          <w:szCs w:val="24"/>
        </w:rPr>
      </w:pPr>
      <w:r w:rsidRPr="00B938CD">
        <w:rPr>
          <w:rFonts w:ascii="Arial" w:eastAsia="Calibri" w:hAnsi="Arial" w:cs="Arial"/>
          <w:i/>
          <w:sz w:val="24"/>
          <w:szCs w:val="24"/>
        </w:rPr>
        <w:t>c) natura transfrontieră a efectelor;</w:t>
      </w:r>
      <w:r w:rsidRPr="00B938CD">
        <w:rPr>
          <w:rFonts w:ascii="Arial" w:eastAsia="Calibri" w:hAnsi="Arial" w:cs="Arial"/>
          <w:sz w:val="24"/>
          <w:szCs w:val="24"/>
        </w:rPr>
        <w:t xml:space="preserve"> </w:t>
      </w:r>
      <w:r w:rsidRPr="00B938CD">
        <w:rPr>
          <w:rFonts w:ascii="Arial" w:eastAsia="Calibri" w:hAnsi="Arial" w:cs="Arial"/>
          <w:sz w:val="24"/>
          <w:lang w:val="en-US"/>
        </w:rPr>
        <w:t>- nu este cazul.</w:t>
      </w:r>
    </w:p>
    <w:p w:rsidR="00B938CD" w:rsidRPr="00B938CD" w:rsidRDefault="00B938CD" w:rsidP="00B938CD">
      <w:pPr>
        <w:tabs>
          <w:tab w:val="left" w:pos="0"/>
        </w:tabs>
        <w:autoSpaceDE w:val="0"/>
        <w:autoSpaceDN w:val="0"/>
        <w:adjustRightInd w:val="0"/>
        <w:spacing w:after="0" w:line="240" w:lineRule="auto"/>
        <w:ind w:firstLine="426"/>
        <w:jc w:val="both"/>
        <w:rPr>
          <w:rFonts w:ascii="Arial" w:eastAsia="Calibri" w:hAnsi="Arial" w:cs="Arial"/>
          <w:sz w:val="24"/>
          <w:szCs w:val="24"/>
        </w:rPr>
      </w:pPr>
      <w:r w:rsidRPr="00B938CD">
        <w:rPr>
          <w:rFonts w:ascii="Arial" w:eastAsia="Calibri" w:hAnsi="Arial" w:cs="Arial"/>
          <w:i/>
          <w:sz w:val="24"/>
          <w:szCs w:val="24"/>
        </w:rPr>
        <w:lastRenderedPageBreak/>
        <w:t>d) riscul pentru sănătatea umană sau pentru mediu (de exemplu, datorită accidentelor</w:t>
      </w:r>
      <w:r w:rsidRPr="00B938CD">
        <w:rPr>
          <w:rFonts w:ascii="Arial" w:eastAsia="Calibri" w:hAnsi="Arial" w:cs="Arial"/>
          <w:sz w:val="24"/>
          <w:szCs w:val="24"/>
        </w:rPr>
        <w:t xml:space="preserve">); </w:t>
      </w:r>
    </w:p>
    <w:p w:rsidR="00B938CD" w:rsidRPr="00B938CD" w:rsidRDefault="00B938CD" w:rsidP="00B938CD">
      <w:pPr>
        <w:tabs>
          <w:tab w:val="left" w:pos="0"/>
        </w:tabs>
        <w:autoSpaceDE w:val="0"/>
        <w:autoSpaceDN w:val="0"/>
        <w:adjustRightInd w:val="0"/>
        <w:spacing w:after="0" w:line="240" w:lineRule="auto"/>
        <w:ind w:firstLine="426"/>
        <w:jc w:val="both"/>
        <w:rPr>
          <w:rFonts w:ascii="Arial" w:eastAsia="Calibri" w:hAnsi="Arial" w:cs="Arial"/>
          <w:sz w:val="24"/>
          <w:szCs w:val="24"/>
        </w:rPr>
      </w:pPr>
      <w:r w:rsidRPr="00B938CD">
        <w:rPr>
          <w:rFonts w:ascii="Arial" w:eastAsia="Calibri" w:hAnsi="Arial" w:cs="Arial"/>
          <w:sz w:val="24"/>
          <w:lang w:val="en-US"/>
        </w:rPr>
        <w:t xml:space="preserve">- </w:t>
      </w:r>
      <w:proofErr w:type="gramStart"/>
      <w:r w:rsidRPr="00B938CD">
        <w:rPr>
          <w:rFonts w:ascii="Arial" w:eastAsia="Calibri" w:hAnsi="Arial" w:cs="Arial"/>
          <w:sz w:val="24"/>
          <w:lang w:val="en-US"/>
        </w:rPr>
        <w:t>nu</w:t>
      </w:r>
      <w:proofErr w:type="gramEnd"/>
      <w:r w:rsidRPr="00B938CD">
        <w:rPr>
          <w:rFonts w:ascii="Arial" w:eastAsia="Calibri" w:hAnsi="Arial" w:cs="Arial"/>
          <w:sz w:val="24"/>
          <w:lang w:val="en-US"/>
        </w:rPr>
        <w:t xml:space="preserve"> este cazul.</w:t>
      </w:r>
    </w:p>
    <w:p w:rsidR="00B938CD" w:rsidRPr="00B938CD" w:rsidRDefault="00B938CD" w:rsidP="00B938CD">
      <w:pPr>
        <w:spacing w:after="0" w:line="240" w:lineRule="auto"/>
        <w:jc w:val="both"/>
        <w:rPr>
          <w:rFonts w:ascii="Arial" w:eastAsia="Calibri" w:hAnsi="Arial" w:cs="Arial"/>
          <w:i/>
          <w:sz w:val="24"/>
          <w:szCs w:val="24"/>
        </w:rPr>
      </w:pPr>
      <w:r w:rsidRPr="00B938CD">
        <w:rPr>
          <w:rFonts w:ascii="Arial" w:eastAsia="Calibri" w:hAnsi="Arial" w:cs="Arial"/>
          <w:i/>
          <w:sz w:val="24"/>
          <w:szCs w:val="24"/>
        </w:rPr>
        <w:t xml:space="preserve">      e) mărimea şi spaţialitatea efectelor (zona geografică şi mărimea populaţiei potenţial afectate; </w:t>
      </w:r>
    </w:p>
    <w:p w:rsidR="00B938CD" w:rsidRPr="00B938CD" w:rsidRDefault="00B938CD" w:rsidP="00B938CD">
      <w:pPr>
        <w:spacing w:after="0" w:line="240" w:lineRule="auto"/>
        <w:ind w:firstLine="720"/>
        <w:jc w:val="both"/>
        <w:rPr>
          <w:rFonts w:ascii="Arial" w:eastAsia="Calibri" w:hAnsi="Arial" w:cs="Arial"/>
          <w:sz w:val="24"/>
          <w:szCs w:val="24"/>
          <w:lang w:val="en-US"/>
        </w:rPr>
      </w:pPr>
      <w:r w:rsidRPr="00B938CD">
        <w:rPr>
          <w:rFonts w:ascii="Arial" w:eastAsia="Calibri" w:hAnsi="Arial" w:cs="Arial"/>
          <w:sz w:val="24"/>
          <w:lang w:val="en-US"/>
        </w:rPr>
        <w:t xml:space="preserve">- </w:t>
      </w:r>
      <w:proofErr w:type="gramStart"/>
      <w:r w:rsidRPr="00B938CD">
        <w:rPr>
          <w:rFonts w:ascii="Arial" w:eastAsia="Calibri" w:hAnsi="Arial" w:cs="Arial"/>
          <w:sz w:val="24"/>
          <w:lang w:val="en-US"/>
        </w:rPr>
        <w:t>este</w:t>
      </w:r>
      <w:proofErr w:type="gramEnd"/>
      <w:r w:rsidRPr="00B938CD">
        <w:rPr>
          <w:rFonts w:ascii="Arial" w:eastAsia="Calibri" w:hAnsi="Arial" w:cs="Arial"/>
          <w:sz w:val="24"/>
          <w:lang w:val="en-US"/>
        </w:rPr>
        <w:t xml:space="preserve"> redusă pe perioada execuţiei lucrărilor silvice</w:t>
      </w:r>
    </w:p>
    <w:p w:rsidR="00B938CD" w:rsidRPr="00B938CD" w:rsidRDefault="00B938CD" w:rsidP="00B938CD">
      <w:pPr>
        <w:tabs>
          <w:tab w:val="left" w:pos="0"/>
        </w:tabs>
        <w:autoSpaceDE w:val="0"/>
        <w:autoSpaceDN w:val="0"/>
        <w:adjustRightInd w:val="0"/>
        <w:spacing w:after="0" w:line="240" w:lineRule="auto"/>
        <w:ind w:left="426"/>
        <w:jc w:val="both"/>
        <w:rPr>
          <w:rFonts w:ascii="Arial" w:eastAsia="Calibri" w:hAnsi="Arial" w:cs="Arial"/>
          <w:i/>
          <w:sz w:val="24"/>
          <w:szCs w:val="24"/>
        </w:rPr>
      </w:pPr>
      <w:r w:rsidRPr="00B938CD">
        <w:rPr>
          <w:rFonts w:ascii="Arial" w:eastAsia="Calibri" w:hAnsi="Arial" w:cs="Arial"/>
          <w:i/>
          <w:sz w:val="24"/>
          <w:szCs w:val="24"/>
        </w:rPr>
        <w:t>f) valoarea şi vulnerabilitatea arealului posibil a fi afectat, date de:</w:t>
      </w:r>
    </w:p>
    <w:p w:rsidR="00B938CD" w:rsidRPr="00B938CD" w:rsidRDefault="00B938CD" w:rsidP="00B938CD">
      <w:pPr>
        <w:spacing w:after="0" w:line="240" w:lineRule="auto"/>
        <w:ind w:firstLine="720"/>
        <w:jc w:val="both"/>
        <w:rPr>
          <w:rFonts w:ascii="Arial" w:eastAsia="Calibri" w:hAnsi="Arial" w:cs="Arial"/>
          <w:sz w:val="24"/>
          <w:szCs w:val="24"/>
        </w:rPr>
      </w:pPr>
      <w:r w:rsidRPr="00B938CD">
        <w:rPr>
          <w:rFonts w:ascii="Arial" w:eastAsia="Calibri" w:hAnsi="Arial" w:cs="Arial"/>
          <w:i/>
          <w:sz w:val="24"/>
          <w:szCs w:val="24"/>
        </w:rPr>
        <w:t xml:space="preserve"> (i)</w:t>
      </w:r>
      <w:r w:rsidRPr="00B938CD">
        <w:rPr>
          <w:rFonts w:ascii="Arial" w:eastAsia="Calibri" w:hAnsi="Arial" w:cs="Arial"/>
          <w:sz w:val="24"/>
          <w:szCs w:val="24"/>
        </w:rPr>
        <w:t xml:space="preserve">  caracteristicile naturale speciale sau patrimoniul cultural; </w:t>
      </w:r>
    </w:p>
    <w:p w:rsidR="00B938CD" w:rsidRPr="00B938CD" w:rsidRDefault="00B938CD" w:rsidP="00B938CD">
      <w:pPr>
        <w:spacing w:after="0" w:line="240" w:lineRule="auto"/>
        <w:ind w:left="696" w:firstLine="720"/>
        <w:jc w:val="both"/>
        <w:rPr>
          <w:rFonts w:ascii="Arial" w:eastAsia="Calibri" w:hAnsi="Arial" w:cs="Arial"/>
          <w:sz w:val="24"/>
          <w:szCs w:val="24"/>
          <w:lang w:val="en-US"/>
        </w:rPr>
      </w:pPr>
      <w:r w:rsidRPr="00B938CD">
        <w:rPr>
          <w:rFonts w:ascii="Arial" w:eastAsia="Calibri" w:hAnsi="Arial" w:cs="Arial"/>
          <w:sz w:val="24"/>
          <w:lang w:val="en-US"/>
        </w:rPr>
        <w:t xml:space="preserve">- </w:t>
      </w:r>
      <w:proofErr w:type="gramStart"/>
      <w:r w:rsidRPr="00B938CD">
        <w:rPr>
          <w:rFonts w:ascii="Arial" w:eastAsia="Calibri" w:hAnsi="Arial" w:cs="Arial"/>
          <w:sz w:val="24"/>
          <w:lang w:val="en-US"/>
        </w:rPr>
        <w:t>este</w:t>
      </w:r>
      <w:proofErr w:type="gramEnd"/>
      <w:r w:rsidRPr="00B938CD">
        <w:rPr>
          <w:rFonts w:ascii="Arial" w:eastAsia="Calibri" w:hAnsi="Arial" w:cs="Arial"/>
          <w:sz w:val="24"/>
          <w:lang w:val="en-US"/>
        </w:rPr>
        <w:t xml:space="preserve"> redusă pe perioada execuţiei lucrărilor silvice</w:t>
      </w:r>
    </w:p>
    <w:p w:rsidR="00B938CD" w:rsidRPr="00B938CD" w:rsidRDefault="00B938CD" w:rsidP="00B938CD">
      <w:pPr>
        <w:spacing w:after="0" w:line="240" w:lineRule="auto"/>
        <w:ind w:firstLine="720"/>
        <w:jc w:val="both"/>
        <w:rPr>
          <w:rFonts w:ascii="Arial" w:eastAsia="Calibri" w:hAnsi="Arial" w:cs="Arial"/>
          <w:sz w:val="24"/>
          <w:szCs w:val="24"/>
          <w:lang w:val="en-US"/>
        </w:rPr>
      </w:pPr>
      <w:r w:rsidRPr="00B938CD">
        <w:rPr>
          <w:rFonts w:ascii="Arial" w:eastAsia="Calibri" w:hAnsi="Arial" w:cs="Arial"/>
          <w:i/>
          <w:sz w:val="24"/>
          <w:szCs w:val="24"/>
        </w:rPr>
        <w:t xml:space="preserve"> (ii)</w:t>
      </w:r>
      <w:r w:rsidRPr="00B938CD">
        <w:rPr>
          <w:rFonts w:ascii="Arial" w:eastAsia="Calibri" w:hAnsi="Arial" w:cs="Arial"/>
          <w:sz w:val="24"/>
          <w:szCs w:val="24"/>
        </w:rPr>
        <w:t xml:space="preserve"> depăşirea standardelor sau a valorilor limită de calitate a mediului;</w:t>
      </w:r>
      <w:r w:rsidRPr="00B938CD">
        <w:rPr>
          <w:rFonts w:ascii="Arial" w:eastAsia="Calibri" w:hAnsi="Arial" w:cs="Arial"/>
          <w:sz w:val="24"/>
          <w:szCs w:val="24"/>
          <w:lang w:val="en-US"/>
        </w:rPr>
        <w:t xml:space="preserve"> </w:t>
      </w:r>
    </w:p>
    <w:p w:rsidR="00B938CD" w:rsidRPr="00B938CD" w:rsidRDefault="00B938CD" w:rsidP="00B938CD">
      <w:pPr>
        <w:spacing w:after="0" w:line="240" w:lineRule="auto"/>
        <w:ind w:left="696" w:firstLine="720"/>
        <w:jc w:val="both"/>
        <w:rPr>
          <w:rFonts w:ascii="Arial" w:eastAsia="Calibri" w:hAnsi="Arial" w:cs="Arial"/>
          <w:sz w:val="24"/>
          <w:szCs w:val="24"/>
          <w:lang w:val="en-US"/>
        </w:rPr>
      </w:pPr>
      <w:r w:rsidRPr="00B938CD">
        <w:rPr>
          <w:rFonts w:ascii="Arial" w:eastAsia="Calibri" w:hAnsi="Arial" w:cs="Arial"/>
          <w:sz w:val="24"/>
          <w:lang w:val="en-US"/>
        </w:rPr>
        <w:t xml:space="preserve">- </w:t>
      </w:r>
      <w:proofErr w:type="gramStart"/>
      <w:r w:rsidRPr="00B938CD">
        <w:rPr>
          <w:rFonts w:ascii="Arial" w:eastAsia="Calibri" w:hAnsi="Arial" w:cs="Arial"/>
          <w:sz w:val="24"/>
          <w:lang w:val="en-US"/>
        </w:rPr>
        <w:t>este</w:t>
      </w:r>
      <w:proofErr w:type="gramEnd"/>
      <w:r w:rsidRPr="00B938CD">
        <w:rPr>
          <w:rFonts w:ascii="Arial" w:eastAsia="Calibri" w:hAnsi="Arial" w:cs="Arial"/>
          <w:sz w:val="24"/>
          <w:lang w:val="en-US"/>
        </w:rPr>
        <w:t xml:space="preserve"> redusă pe perioada execuţiei lucrărilor silvice</w:t>
      </w:r>
    </w:p>
    <w:p w:rsidR="00B938CD" w:rsidRPr="00B938CD" w:rsidRDefault="00B938CD" w:rsidP="00B938CD">
      <w:pPr>
        <w:spacing w:after="0" w:line="240" w:lineRule="auto"/>
        <w:ind w:firstLine="720"/>
        <w:jc w:val="both"/>
        <w:rPr>
          <w:rFonts w:ascii="Arial" w:eastAsia="Calibri" w:hAnsi="Arial" w:cs="Arial"/>
          <w:sz w:val="24"/>
          <w:szCs w:val="24"/>
        </w:rPr>
      </w:pPr>
      <w:r w:rsidRPr="00B938CD">
        <w:rPr>
          <w:rFonts w:ascii="Arial" w:eastAsia="Calibri" w:hAnsi="Arial" w:cs="Arial"/>
          <w:i/>
          <w:sz w:val="24"/>
          <w:szCs w:val="24"/>
        </w:rPr>
        <w:t xml:space="preserve"> (iii)</w:t>
      </w:r>
      <w:r w:rsidRPr="00B938CD">
        <w:rPr>
          <w:rFonts w:ascii="Arial" w:eastAsia="Calibri" w:hAnsi="Arial" w:cs="Arial"/>
          <w:sz w:val="24"/>
          <w:szCs w:val="24"/>
        </w:rPr>
        <w:t xml:space="preserve"> folosirea terenului în mod intensiv;</w:t>
      </w:r>
    </w:p>
    <w:p w:rsidR="00B938CD" w:rsidRPr="00B938CD" w:rsidRDefault="00B938CD" w:rsidP="00B938CD">
      <w:pPr>
        <w:spacing w:after="0" w:line="240" w:lineRule="auto"/>
        <w:ind w:firstLine="720"/>
        <w:jc w:val="both"/>
        <w:rPr>
          <w:rFonts w:ascii="Arial" w:eastAsia="Calibri" w:hAnsi="Arial" w:cs="Arial"/>
          <w:sz w:val="24"/>
          <w:szCs w:val="24"/>
          <w:lang w:val="en-US"/>
        </w:rPr>
      </w:pPr>
      <w:r w:rsidRPr="00B938CD">
        <w:rPr>
          <w:rFonts w:ascii="Arial" w:eastAsia="Calibri" w:hAnsi="Arial" w:cs="Arial"/>
          <w:sz w:val="24"/>
          <w:szCs w:val="24"/>
        </w:rPr>
        <w:t xml:space="preserve"> </w:t>
      </w:r>
      <w:r w:rsidRPr="00B938CD">
        <w:rPr>
          <w:rFonts w:ascii="Arial" w:eastAsia="Calibri" w:hAnsi="Arial" w:cs="Arial"/>
          <w:sz w:val="24"/>
          <w:szCs w:val="24"/>
        </w:rPr>
        <w:tab/>
      </w:r>
      <w:r w:rsidRPr="00B938CD">
        <w:rPr>
          <w:rFonts w:ascii="Arial" w:eastAsia="Calibri" w:hAnsi="Arial" w:cs="Arial"/>
          <w:sz w:val="24"/>
          <w:szCs w:val="24"/>
          <w:lang w:val="en-US"/>
        </w:rPr>
        <w:t xml:space="preserve"> </w:t>
      </w:r>
      <w:r w:rsidRPr="00B938CD">
        <w:rPr>
          <w:rFonts w:ascii="Arial" w:eastAsia="Calibri" w:hAnsi="Arial" w:cs="Arial"/>
          <w:sz w:val="24"/>
          <w:lang w:val="en-US"/>
        </w:rPr>
        <w:t xml:space="preserve">- </w:t>
      </w:r>
      <w:proofErr w:type="gramStart"/>
      <w:r w:rsidRPr="00B938CD">
        <w:rPr>
          <w:rFonts w:ascii="Arial" w:eastAsia="Calibri" w:hAnsi="Arial" w:cs="Arial"/>
          <w:sz w:val="24"/>
          <w:lang w:val="en-US"/>
        </w:rPr>
        <w:t>este</w:t>
      </w:r>
      <w:proofErr w:type="gramEnd"/>
      <w:r w:rsidRPr="00B938CD">
        <w:rPr>
          <w:rFonts w:ascii="Arial" w:eastAsia="Calibri" w:hAnsi="Arial" w:cs="Arial"/>
          <w:sz w:val="24"/>
          <w:lang w:val="en-US"/>
        </w:rPr>
        <w:t xml:space="preserve"> redusă pe perioada execuţiei lucrărilor silvice</w:t>
      </w:r>
    </w:p>
    <w:p w:rsidR="00B938CD" w:rsidRPr="00B938CD" w:rsidRDefault="00B938CD" w:rsidP="00B938CD">
      <w:pPr>
        <w:tabs>
          <w:tab w:val="left" w:pos="0"/>
          <w:tab w:val="left" w:pos="426"/>
        </w:tabs>
        <w:spacing w:after="120" w:line="240" w:lineRule="auto"/>
        <w:ind w:left="426"/>
        <w:jc w:val="both"/>
        <w:outlineLvl w:val="0"/>
        <w:rPr>
          <w:rFonts w:ascii="Arial" w:eastAsia="Calibri" w:hAnsi="Arial" w:cs="Arial"/>
          <w:i/>
          <w:sz w:val="24"/>
          <w:szCs w:val="24"/>
        </w:rPr>
      </w:pPr>
      <w:r w:rsidRPr="00B938CD">
        <w:rPr>
          <w:rFonts w:ascii="Arial" w:eastAsia="Calibri" w:hAnsi="Arial" w:cs="Arial"/>
          <w:i/>
          <w:sz w:val="24"/>
          <w:szCs w:val="24"/>
        </w:rPr>
        <w:t>g) efectele asupra zonelor sau peisajelor care au un statut de protejare recunoscut pe  plan naţional, comunitar sau internaţional;</w:t>
      </w:r>
    </w:p>
    <w:p w:rsidR="00B938CD" w:rsidRPr="00B938CD" w:rsidRDefault="00B938CD" w:rsidP="00B938CD">
      <w:pPr>
        <w:tabs>
          <w:tab w:val="left" w:pos="720"/>
          <w:tab w:val="left" w:pos="900"/>
        </w:tabs>
        <w:spacing w:after="0" w:line="240" w:lineRule="auto"/>
        <w:jc w:val="both"/>
        <w:textAlignment w:val="baseline"/>
        <w:rPr>
          <w:rFonts w:ascii="Arial" w:eastAsia="Calibri" w:hAnsi="Arial" w:cs="Arial"/>
          <w:sz w:val="24"/>
          <w:lang w:val="en-US"/>
        </w:rPr>
      </w:pPr>
      <w:r w:rsidRPr="00B938CD">
        <w:rPr>
          <w:rFonts w:ascii="Arial" w:eastAsia="Calibri" w:hAnsi="Arial" w:cs="Arial"/>
          <w:sz w:val="24"/>
          <w:lang w:val="en-US"/>
        </w:rPr>
        <w:tab/>
        <w:t xml:space="preserve">În urma verificării coordonatelor STEREO 1970 s-a constatat că amplasamentul amenajamentului silvic analizat </w:t>
      </w:r>
      <w:r w:rsidRPr="00B938CD">
        <w:rPr>
          <w:rFonts w:ascii="Arial" w:eastAsia="Calibri" w:hAnsi="Arial" w:cs="Arial"/>
          <w:b/>
          <w:sz w:val="24"/>
          <w:lang w:val="en-US"/>
        </w:rPr>
        <w:t xml:space="preserve">se suprapune peste siturile Natura 2000 </w:t>
      </w:r>
      <w:r w:rsidRPr="00B938CD">
        <w:rPr>
          <w:rFonts w:ascii="Arial" w:eastAsia="Calibri" w:hAnsi="Arial" w:cs="Arial"/>
          <w:b/>
          <w:bCs/>
          <w:iCs/>
          <w:sz w:val="24"/>
          <w:szCs w:val="24"/>
        </w:rPr>
        <w:t>ROSCI0212 Rarău-Giumalău și ROSPA0083 Munții Rarău-Giumalău</w:t>
      </w:r>
      <w:r w:rsidRPr="00B938CD">
        <w:rPr>
          <w:rFonts w:ascii="Arial" w:eastAsia="Calibri" w:hAnsi="Arial" w:cs="Arial"/>
          <w:sz w:val="24"/>
          <w:lang w:val="en-US"/>
        </w:rPr>
        <w:t xml:space="preserve">; </w:t>
      </w:r>
      <w:r w:rsidRPr="00B938CD">
        <w:rPr>
          <w:rFonts w:ascii="Arial" w:eastAsia="Calibri" w:hAnsi="Arial" w:cs="Arial"/>
          <w:b/>
          <w:sz w:val="24"/>
          <w:lang w:val="en-US"/>
        </w:rPr>
        <w:t>rezervația  naturală  „Codrul  Secular  Slătioara”;   rezervația  floristică  „Fânațele  Montane  Todirescu</w:t>
      </w:r>
      <w:r w:rsidRPr="00B938CD">
        <w:rPr>
          <w:rFonts w:ascii="Arial" w:eastAsia="Calibri" w:hAnsi="Arial" w:cs="Arial"/>
          <w:sz w:val="24"/>
          <w:lang w:val="en-US"/>
        </w:rPr>
        <w:t>”.</w:t>
      </w:r>
    </w:p>
    <w:p w:rsidR="00B938CD" w:rsidRPr="00B938CD" w:rsidRDefault="00B938CD" w:rsidP="00B938CD">
      <w:pPr>
        <w:tabs>
          <w:tab w:val="left" w:pos="720"/>
          <w:tab w:val="left" w:pos="900"/>
        </w:tabs>
        <w:spacing w:after="0" w:line="240" w:lineRule="auto"/>
        <w:jc w:val="both"/>
        <w:textAlignment w:val="baseline"/>
        <w:rPr>
          <w:rFonts w:ascii="Arial" w:eastAsia="Calibri" w:hAnsi="Arial" w:cs="Arial"/>
          <w:sz w:val="24"/>
          <w:lang w:val="en-US"/>
        </w:rPr>
      </w:pPr>
    </w:p>
    <w:p w:rsidR="00B938CD" w:rsidRPr="00B938CD" w:rsidRDefault="00B938CD" w:rsidP="00B938CD">
      <w:pPr>
        <w:tabs>
          <w:tab w:val="left" w:pos="720"/>
          <w:tab w:val="left" w:pos="900"/>
        </w:tabs>
        <w:spacing w:after="0" w:line="240" w:lineRule="auto"/>
        <w:jc w:val="both"/>
        <w:textAlignment w:val="baseline"/>
        <w:rPr>
          <w:rFonts w:ascii="Arial" w:eastAsia="Calibri" w:hAnsi="Arial" w:cs="Arial"/>
          <w:sz w:val="24"/>
          <w:lang w:val="en-US"/>
        </w:rPr>
      </w:pPr>
      <w:r w:rsidRPr="00B938CD">
        <w:rPr>
          <w:rFonts w:ascii="Arial" w:eastAsia="Calibri" w:hAnsi="Arial" w:cs="Arial"/>
          <w:sz w:val="24"/>
          <w:lang w:val="en-US"/>
        </w:rPr>
        <w:tab/>
        <w:t xml:space="preserve">Situl ROSCI0212 Rarău - Giumalău s-a constituit în baza OM nr. 1964                              din 13.12.2007, privind instituirea regimului de arie naturală protejată a siturilor                           de importanţă comunitară, ca parte integrantă a reţelei ecologice europene                                      „Natura  2000”  în  România,  pe  o  suprafaţă  totală  de  2547,0 ha. </w:t>
      </w:r>
    </w:p>
    <w:p w:rsidR="00B938CD" w:rsidRPr="00B938CD" w:rsidRDefault="00B938CD" w:rsidP="00B938CD">
      <w:pPr>
        <w:tabs>
          <w:tab w:val="left" w:pos="720"/>
          <w:tab w:val="left" w:pos="900"/>
        </w:tabs>
        <w:spacing w:after="0" w:line="240" w:lineRule="auto"/>
        <w:jc w:val="both"/>
        <w:textAlignment w:val="baseline"/>
        <w:rPr>
          <w:rFonts w:ascii="Arial" w:eastAsia="Calibri" w:hAnsi="Arial" w:cs="Arial"/>
          <w:sz w:val="24"/>
          <w:lang w:val="en-US"/>
        </w:rPr>
      </w:pPr>
      <w:r w:rsidRPr="00B938CD">
        <w:rPr>
          <w:rFonts w:ascii="Arial" w:eastAsia="Calibri" w:hAnsi="Arial" w:cs="Arial"/>
          <w:sz w:val="24"/>
          <w:lang w:val="en-US"/>
        </w:rPr>
        <w:tab/>
        <w:t>Conform reţelei ecologice europene Natura 2000, peste fondul forestier                  proprietate publică a statului din O.S. Stulpicani se suprapun 1035</w:t>
      </w:r>
      <w:proofErr w:type="gramStart"/>
      <w:r w:rsidRPr="00B938CD">
        <w:rPr>
          <w:rFonts w:ascii="Arial" w:eastAsia="Calibri" w:hAnsi="Arial" w:cs="Arial"/>
          <w:sz w:val="24"/>
          <w:lang w:val="en-US"/>
        </w:rPr>
        <w:t>,66</w:t>
      </w:r>
      <w:proofErr w:type="gramEnd"/>
      <w:r w:rsidRPr="00B938CD">
        <w:rPr>
          <w:rFonts w:ascii="Arial" w:eastAsia="Calibri" w:hAnsi="Arial" w:cs="Arial"/>
          <w:sz w:val="24"/>
          <w:lang w:val="en-US"/>
        </w:rPr>
        <w:t xml:space="preserve"> ha                              41 % din suprafaţa sitului, în zona teritorială ale unităţii de producţie (U.P.)                             VIII  Slătioara.</w:t>
      </w:r>
    </w:p>
    <w:p w:rsidR="00B938CD" w:rsidRPr="00B938CD" w:rsidRDefault="00B938CD" w:rsidP="00B938CD">
      <w:pPr>
        <w:tabs>
          <w:tab w:val="left" w:pos="720"/>
          <w:tab w:val="left" w:pos="900"/>
        </w:tabs>
        <w:spacing w:after="0" w:line="240" w:lineRule="auto"/>
        <w:jc w:val="both"/>
        <w:textAlignment w:val="baseline"/>
        <w:rPr>
          <w:rFonts w:ascii="Arial" w:eastAsia="Calibri" w:hAnsi="Arial" w:cs="Arial"/>
          <w:sz w:val="24"/>
          <w:lang w:val="en-US"/>
        </w:rPr>
      </w:pPr>
      <w:r w:rsidRPr="00B938CD">
        <w:rPr>
          <w:rFonts w:ascii="Arial" w:eastAsia="Calibri" w:hAnsi="Arial" w:cs="Arial"/>
          <w:sz w:val="24"/>
          <w:lang w:val="en-US"/>
        </w:rPr>
        <w:tab/>
        <w:t xml:space="preserve">Situl Natura 2000 ROSPA0083 Munţii Rarău – Giumalău - arie de                           protecţie specială avifaunistică, a fost constituit în baza Hotărârii de Guvern nr. </w:t>
      </w:r>
      <w:proofErr w:type="gramStart"/>
      <w:r w:rsidRPr="00B938CD">
        <w:rPr>
          <w:rFonts w:ascii="Arial" w:eastAsia="Calibri" w:hAnsi="Arial" w:cs="Arial"/>
          <w:sz w:val="24"/>
          <w:lang w:val="en-US"/>
        </w:rPr>
        <w:t>1.284/2007 privind declararea ariilor de protecţie specială avifaunistică ca parte                     integrantă a reţelei ecologice europene Natura 2000 în România.</w:t>
      </w:r>
      <w:proofErr w:type="gramEnd"/>
      <w:r w:rsidRPr="00B938CD">
        <w:rPr>
          <w:rFonts w:ascii="Arial" w:eastAsia="Calibri" w:hAnsi="Arial" w:cs="Arial"/>
          <w:sz w:val="24"/>
          <w:lang w:val="en-US"/>
        </w:rPr>
        <w:t xml:space="preserve"> Suprafaţa totală                           a  sitului  este  de  2157,0 ha,  iar  peste  fondul  forestier  în  studiu  se  suprapune  pe   1038,04  ha (48%).</w:t>
      </w:r>
    </w:p>
    <w:p w:rsidR="00B938CD" w:rsidRPr="00B938CD" w:rsidRDefault="00B938CD" w:rsidP="00B938CD">
      <w:pPr>
        <w:tabs>
          <w:tab w:val="left" w:pos="720"/>
          <w:tab w:val="left" w:pos="900"/>
        </w:tabs>
        <w:spacing w:after="0" w:line="240" w:lineRule="auto"/>
        <w:jc w:val="both"/>
        <w:textAlignment w:val="baseline"/>
        <w:rPr>
          <w:rFonts w:ascii="Arial" w:eastAsia="Calibri" w:hAnsi="Arial" w:cs="Arial"/>
          <w:sz w:val="24"/>
          <w:lang w:val="en-US"/>
        </w:rPr>
      </w:pPr>
      <w:r w:rsidRPr="00B938CD">
        <w:rPr>
          <w:rFonts w:ascii="Arial" w:eastAsia="Calibri" w:hAnsi="Arial" w:cs="Arial"/>
          <w:sz w:val="24"/>
          <w:lang w:val="en-US"/>
        </w:rPr>
        <w:tab/>
        <w:t>Rezervaţia Naturală Codrul Secular Slătioara, în suprafaţă  totală de 1079,54  ha</w:t>
      </w:r>
      <w:r w:rsidRPr="00B938CD">
        <w:rPr>
          <w:rFonts w:ascii="Calibri" w:eastAsia="Calibri" w:hAnsi="Calibri" w:cs="Times New Roman"/>
          <w:lang w:val="en-US"/>
        </w:rPr>
        <w:t xml:space="preserve"> </w:t>
      </w:r>
      <w:r w:rsidRPr="00B938CD">
        <w:rPr>
          <w:rFonts w:ascii="Arial" w:eastAsia="Calibri" w:hAnsi="Arial" w:cs="Arial"/>
          <w:sz w:val="24"/>
          <w:lang w:val="en-US"/>
        </w:rPr>
        <w:t>este situată în Ocolul Silvic Stulpicani, U.P. VIII Slătioara, pe teritoriul comunei Stulpicani din judeţul Suceava și se suprapune peste suprafeţe incluse în siturile ROSCI0212 Rarău - Giumalău şi ROSPA0083 Munţii Rarău - Giumalău.</w:t>
      </w:r>
    </w:p>
    <w:p w:rsidR="00B938CD" w:rsidRPr="00B938CD" w:rsidRDefault="00B938CD" w:rsidP="00B938CD">
      <w:pPr>
        <w:tabs>
          <w:tab w:val="left" w:pos="720"/>
          <w:tab w:val="left" w:pos="900"/>
        </w:tabs>
        <w:spacing w:after="0" w:line="240" w:lineRule="auto"/>
        <w:jc w:val="both"/>
        <w:textAlignment w:val="baseline"/>
        <w:rPr>
          <w:rFonts w:ascii="Arial" w:eastAsia="Calibri" w:hAnsi="Arial" w:cs="Arial"/>
          <w:sz w:val="24"/>
          <w:lang w:val="en-US"/>
        </w:rPr>
      </w:pPr>
      <w:r w:rsidRPr="00B938CD">
        <w:rPr>
          <w:rFonts w:ascii="Arial" w:eastAsia="Calibri" w:hAnsi="Arial" w:cs="Arial"/>
          <w:sz w:val="24"/>
          <w:lang w:val="en-US"/>
        </w:rPr>
        <w:tab/>
        <w:t xml:space="preserve">Rezervaţia  floristică  Fânaţele  Montane  Todirescu,  în  suprafaţă  totală  de  44,30  ha Rezervaţia Fânaţele Montane Todirescu este situată parțial în Ocolul                        Silvic Stulpicani, U.P. VIII Slătioara pe o suprafață de 34,01 ha, care se întinde pe               teritoriul  comunei  Stulpicani,  judeţul  Suceava. Rezervaţia se suprapune peste suprafeţe incluse în siturile ROSCI0212                    Rarău - </w:t>
      </w:r>
      <w:proofErr w:type="gramStart"/>
      <w:r w:rsidRPr="00B938CD">
        <w:rPr>
          <w:rFonts w:ascii="Arial" w:eastAsia="Calibri" w:hAnsi="Arial" w:cs="Arial"/>
          <w:sz w:val="24"/>
          <w:lang w:val="en-US"/>
        </w:rPr>
        <w:t>Giumalău  şi</w:t>
      </w:r>
      <w:proofErr w:type="gramEnd"/>
      <w:r w:rsidRPr="00B938CD">
        <w:rPr>
          <w:rFonts w:ascii="Arial" w:eastAsia="Calibri" w:hAnsi="Arial" w:cs="Arial"/>
          <w:sz w:val="24"/>
          <w:lang w:val="en-US"/>
        </w:rPr>
        <w:t xml:space="preserve">  ROSPA0083  Munţii  Rarău - Giumalău.</w:t>
      </w:r>
    </w:p>
    <w:p w:rsidR="00B938CD" w:rsidRPr="00B938CD" w:rsidRDefault="00B938CD" w:rsidP="00B938CD">
      <w:pPr>
        <w:tabs>
          <w:tab w:val="left" w:pos="720"/>
          <w:tab w:val="left" w:pos="900"/>
        </w:tabs>
        <w:spacing w:after="0" w:line="240" w:lineRule="auto"/>
        <w:jc w:val="both"/>
        <w:textAlignment w:val="baseline"/>
        <w:rPr>
          <w:rFonts w:ascii="Arial" w:eastAsia="Calibri" w:hAnsi="Arial" w:cs="Arial"/>
          <w:sz w:val="24"/>
          <w:lang w:val="en-US"/>
        </w:rPr>
      </w:pPr>
    </w:p>
    <w:p w:rsidR="00B938CD" w:rsidRPr="00B938CD" w:rsidRDefault="00B938CD" w:rsidP="00B938CD">
      <w:pPr>
        <w:tabs>
          <w:tab w:val="left" w:pos="720"/>
          <w:tab w:val="left" w:pos="900"/>
        </w:tabs>
        <w:spacing w:after="0" w:line="240" w:lineRule="auto"/>
        <w:jc w:val="both"/>
        <w:textAlignment w:val="baseline"/>
        <w:rPr>
          <w:rFonts w:ascii="Arial" w:eastAsia="Calibri" w:hAnsi="Arial" w:cs="Arial"/>
          <w:sz w:val="24"/>
          <w:lang w:val="en-US"/>
        </w:rPr>
      </w:pPr>
      <w:r w:rsidRPr="00B938CD">
        <w:rPr>
          <w:rFonts w:ascii="Arial" w:eastAsia="Calibri" w:hAnsi="Arial" w:cs="Arial"/>
          <w:sz w:val="24"/>
          <w:lang w:val="en-US"/>
        </w:rPr>
        <w:tab/>
      </w:r>
      <w:r w:rsidRPr="00B938CD">
        <w:rPr>
          <w:rFonts w:ascii="Arial" w:eastAsia="Calibri" w:hAnsi="Arial" w:cs="Arial"/>
          <w:sz w:val="24"/>
          <w:lang w:val="en-US"/>
        </w:rPr>
        <w:tab/>
      </w:r>
      <w:r w:rsidRPr="00B938CD">
        <w:rPr>
          <w:rFonts w:ascii="Arial" w:eastAsia="Calibri" w:hAnsi="Arial" w:cs="Arial"/>
          <w:sz w:val="24"/>
          <w:lang w:val="en-US"/>
        </w:rPr>
        <w:tab/>
        <w:t xml:space="preserve">La data întocmirii amenajamentului silvic, siturile Natura 2000 </w:t>
      </w:r>
      <w:r w:rsidRPr="00B938CD">
        <w:rPr>
          <w:rFonts w:ascii="Arial" w:eastAsia="Calibri" w:hAnsi="Arial" w:cs="Arial"/>
          <w:bCs/>
          <w:iCs/>
          <w:sz w:val="24"/>
          <w:szCs w:val="24"/>
        </w:rPr>
        <w:t>ROSCI0212 Rarău-Giumalău și ROSPA0083 Munții Rarău-Giumalău</w:t>
      </w:r>
      <w:r w:rsidRPr="00B938CD">
        <w:rPr>
          <w:rFonts w:ascii="Arial" w:eastAsia="Calibri" w:hAnsi="Arial" w:cs="Arial"/>
          <w:sz w:val="24"/>
          <w:lang w:val="en-US"/>
        </w:rPr>
        <w:t xml:space="preserve"> se află în custodia/administrarea </w:t>
      </w:r>
      <w:r w:rsidRPr="00B938CD">
        <w:rPr>
          <w:rFonts w:ascii="Arial" w:eastAsia="SimSun" w:hAnsi="Arial" w:cs="Arial"/>
          <w:kern w:val="24"/>
          <w:sz w:val="24"/>
          <w:szCs w:val="24"/>
          <w:lang w:eastAsia="ar-SA"/>
        </w:rPr>
        <w:t>Direcției Silvice Suceava</w:t>
      </w:r>
      <w:r w:rsidRPr="00B938CD">
        <w:rPr>
          <w:rFonts w:ascii="Arial" w:eastAsia="Calibri" w:hAnsi="Arial" w:cs="Arial"/>
          <w:sz w:val="24"/>
          <w:lang w:val="en-US"/>
        </w:rPr>
        <w:t xml:space="preserve">. </w:t>
      </w:r>
    </w:p>
    <w:p w:rsidR="00B938CD" w:rsidRPr="00B938CD" w:rsidRDefault="00B938CD" w:rsidP="00B938CD">
      <w:pPr>
        <w:tabs>
          <w:tab w:val="left" w:pos="720"/>
          <w:tab w:val="left" w:pos="900"/>
        </w:tabs>
        <w:spacing w:after="0" w:line="240" w:lineRule="auto"/>
        <w:jc w:val="both"/>
        <w:textAlignment w:val="baseline"/>
        <w:rPr>
          <w:rFonts w:ascii="Arial" w:eastAsia="Calibri" w:hAnsi="Arial" w:cs="Arial"/>
          <w:sz w:val="24"/>
          <w:lang w:val="en-US"/>
        </w:rPr>
      </w:pPr>
      <w:r w:rsidRPr="00B938CD">
        <w:rPr>
          <w:rFonts w:ascii="Arial" w:eastAsia="Calibri" w:hAnsi="Arial" w:cs="Arial"/>
          <w:sz w:val="24"/>
          <w:lang w:val="en-US"/>
        </w:rPr>
        <w:tab/>
      </w:r>
      <w:r w:rsidRPr="00B938CD">
        <w:rPr>
          <w:rFonts w:ascii="Arial" w:eastAsia="SimSun" w:hAnsi="Arial" w:cs="Arial"/>
          <w:kern w:val="24"/>
          <w:sz w:val="24"/>
          <w:szCs w:val="24"/>
          <w:lang w:eastAsia="ar-SA"/>
        </w:rPr>
        <w:t>Direcția Silvică Suceava</w:t>
      </w:r>
      <w:r w:rsidRPr="00B938CD">
        <w:rPr>
          <w:rFonts w:ascii="Arial" w:eastAsia="Calibri" w:hAnsi="Arial" w:cs="Arial"/>
          <w:sz w:val="24"/>
          <w:lang w:val="en-US"/>
        </w:rPr>
        <w:t xml:space="preserve"> în calitate de custode al</w:t>
      </w:r>
      <w:r w:rsidRPr="00B938CD">
        <w:rPr>
          <w:rFonts w:ascii="Arial" w:eastAsia="Calibri" w:hAnsi="Arial" w:cs="Arial"/>
          <w:sz w:val="24"/>
          <w:szCs w:val="24"/>
          <w:lang w:val="en-US"/>
        </w:rPr>
        <w:t xml:space="preserve"> </w:t>
      </w:r>
      <w:r w:rsidRPr="00B938CD">
        <w:rPr>
          <w:rFonts w:ascii="Arial" w:eastAsia="Calibri" w:hAnsi="Arial" w:cs="Arial"/>
          <w:sz w:val="24"/>
          <w:lang w:val="en-US"/>
        </w:rPr>
        <w:t xml:space="preserve">siturilor Natura 2000 </w:t>
      </w:r>
      <w:r w:rsidRPr="00B938CD">
        <w:rPr>
          <w:rFonts w:ascii="Arial" w:eastAsia="Calibri" w:hAnsi="Arial" w:cs="Arial"/>
          <w:bCs/>
          <w:iCs/>
          <w:sz w:val="24"/>
          <w:szCs w:val="24"/>
        </w:rPr>
        <w:t>ROSCI0212 Rarău-Giumalău și ROSPA0083 Munții Rarău-Giumalău</w:t>
      </w:r>
      <w:r w:rsidRPr="00B938CD">
        <w:rPr>
          <w:rFonts w:ascii="Arial" w:eastAsia="Calibri" w:hAnsi="Arial" w:cs="Arial"/>
          <w:sz w:val="24"/>
          <w:lang w:val="en-US"/>
        </w:rPr>
        <w:t xml:space="preserve"> este de acord cu </w:t>
      </w:r>
      <w:r w:rsidRPr="00B938CD">
        <w:rPr>
          <w:rFonts w:ascii="Arial" w:eastAsia="Calibri" w:hAnsi="Arial" w:cs="Arial"/>
          <w:sz w:val="24"/>
          <w:lang w:val="en-US"/>
        </w:rPr>
        <w:lastRenderedPageBreak/>
        <w:t>soluţia adoptată prin amenajamnetul propus, punct de vedere exprimat prin Avizul nr. 9</w:t>
      </w:r>
      <w:r w:rsidRPr="00B938CD">
        <w:rPr>
          <w:rFonts w:ascii="Arial" w:eastAsia="Times New Roman" w:hAnsi="Arial" w:cs="Arial"/>
          <w:sz w:val="24"/>
          <w:szCs w:val="24"/>
        </w:rPr>
        <w:t>/05.05.2016</w:t>
      </w:r>
      <w:r w:rsidRPr="00B938CD">
        <w:rPr>
          <w:rFonts w:ascii="Arial" w:eastAsia="Calibri" w:hAnsi="Arial" w:cs="Arial"/>
          <w:sz w:val="24"/>
          <w:lang w:val="en-US"/>
        </w:rPr>
        <w:t>.</w:t>
      </w:r>
    </w:p>
    <w:p w:rsidR="00B938CD" w:rsidRPr="00B938CD" w:rsidRDefault="00B938CD" w:rsidP="00B938CD">
      <w:pPr>
        <w:tabs>
          <w:tab w:val="left" w:pos="720"/>
          <w:tab w:val="left" w:pos="900"/>
        </w:tabs>
        <w:spacing w:after="0" w:line="240" w:lineRule="auto"/>
        <w:jc w:val="both"/>
        <w:textAlignment w:val="baseline"/>
        <w:rPr>
          <w:rFonts w:ascii="Arial" w:eastAsia="Calibri" w:hAnsi="Arial" w:cs="Arial"/>
          <w:sz w:val="24"/>
          <w:lang w:val="en-US"/>
        </w:rPr>
      </w:pPr>
      <w:r w:rsidRPr="00B938CD">
        <w:rPr>
          <w:rFonts w:ascii="Arial" w:eastAsia="Calibri" w:hAnsi="Arial" w:cs="Arial"/>
          <w:sz w:val="24"/>
          <w:lang w:val="en-US"/>
        </w:rPr>
        <w:tab/>
        <w:t xml:space="preserve">În arboretele încadrate în S.U.P. E – rezervaţii pentru ocrotirea integrală a naturii – nu s-au propus nici </w:t>
      </w:r>
      <w:proofErr w:type="gramStart"/>
      <w:r w:rsidRPr="00B938CD">
        <w:rPr>
          <w:rFonts w:ascii="Arial" w:eastAsia="Calibri" w:hAnsi="Arial" w:cs="Arial"/>
          <w:sz w:val="24"/>
          <w:lang w:val="en-US"/>
        </w:rPr>
        <w:t>un</w:t>
      </w:r>
      <w:proofErr w:type="gramEnd"/>
      <w:r w:rsidRPr="00B938CD">
        <w:rPr>
          <w:rFonts w:ascii="Arial" w:eastAsia="Calibri" w:hAnsi="Arial" w:cs="Arial"/>
          <w:sz w:val="24"/>
          <w:lang w:val="en-US"/>
        </w:rPr>
        <w:t xml:space="preserve"> fel de lucrări, beneficind de un regim de ocrotire integrală.</w:t>
      </w:r>
      <w:r w:rsidRPr="00B938CD">
        <w:rPr>
          <w:rFonts w:ascii="Arial" w:eastAsia="Calibri" w:hAnsi="Arial" w:cs="Arial"/>
          <w:sz w:val="24"/>
          <w:lang w:val="en-US"/>
        </w:rPr>
        <w:tab/>
      </w:r>
      <w:proofErr w:type="gramStart"/>
      <w:r w:rsidRPr="00B938CD">
        <w:rPr>
          <w:rFonts w:ascii="Arial" w:eastAsia="Calibri" w:hAnsi="Arial" w:cs="Arial"/>
          <w:sz w:val="24"/>
          <w:lang w:val="en-US"/>
        </w:rPr>
        <w:t>În fondul forestier care se suprapune peste situl Natura 2000 s-au propus doar lucrări de conservare.</w:t>
      </w:r>
      <w:proofErr w:type="gramEnd"/>
    </w:p>
    <w:p w:rsidR="00B938CD" w:rsidRPr="00B938CD" w:rsidRDefault="00B938CD" w:rsidP="00B938CD">
      <w:pPr>
        <w:tabs>
          <w:tab w:val="left" w:pos="720"/>
          <w:tab w:val="left" w:pos="900"/>
        </w:tabs>
        <w:spacing w:after="0" w:line="240" w:lineRule="auto"/>
        <w:jc w:val="both"/>
        <w:textAlignment w:val="baseline"/>
        <w:rPr>
          <w:rFonts w:ascii="Arial" w:eastAsia="Calibri" w:hAnsi="Arial" w:cs="Arial"/>
          <w:sz w:val="24"/>
          <w:szCs w:val="24"/>
          <w:lang w:val="en-US"/>
        </w:rPr>
      </w:pPr>
      <w:proofErr w:type="gramStart"/>
      <w:r w:rsidRPr="00B938CD">
        <w:rPr>
          <w:rFonts w:ascii="Arial" w:eastAsia="Calibri" w:hAnsi="Arial" w:cs="Arial"/>
          <w:sz w:val="24"/>
          <w:lang w:val="en-US"/>
        </w:rPr>
        <w:t>În arboretele încadrate în</w:t>
      </w:r>
      <w:r w:rsidRPr="00B938CD">
        <w:rPr>
          <w:rFonts w:ascii="Arial" w:eastAsia="Calibri" w:hAnsi="Arial" w:cs="Arial"/>
          <w:sz w:val="24"/>
          <w:szCs w:val="24"/>
          <w:lang w:val="en-US"/>
        </w:rPr>
        <w:t xml:space="preserve"> S.U.P. M – păduri supuse regimului de conservare deosebită –se vor aplica numai măsuri special de conservare, fiind exceptate de la procesul de producţie lemnoasă.</w:t>
      </w:r>
      <w:proofErr w:type="gramEnd"/>
    </w:p>
    <w:p w:rsidR="00B938CD" w:rsidRPr="00B938CD" w:rsidRDefault="00B938CD" w:rsidP="00B938CD">
      <w:pPr>
        <w:tabs>
          <w:tab w:val="left" w:pos="720"/>
          <w:tab w:val="left" w:pos="900"/>
        </w:tabs>
        <w:spacing w:after="0" w:line="240" w:lineRule="auto"/>
        <w:jc w:val="both"/>
        <w:textAlignment w:val="baseline"/>
        <w:rPr>
          <w:rFonts w:ascii="Arial" w:eastAsia="Calibri" w:hAnsi="Arial" w:cs="Arial"/>
          <w:sz w:val="24"/>
          <w:lang w:val="en-US"/>
        </w:rPr>
      </w:pPr>
    </w:p>
    <w:p w:rsidR="00B938CD" w:rsidRPr="00B938CD" w:rsidRDefault="00B938CD" w:rsidP="00B938CD">
      <w:pPr>
        <w:tabs>
          <w:tab w:val="left" w:pos="720"/>
          <w:tab w:val="left" w:pos="900"/>
        </w:tabs>
        <w:spacing w:after="0" w:line="240" w:lineRule="auto"/>
        <w:jc w:val="both"/>
        <w:textAlignment w:val="baseline"/>
        <w:rPr>
          <w:rFonts w:ascii="Arial" w:eastAsia="Calibri" w:hAnsi="Arial" w:cs="Arial"/>
          <w:bCs/>
          <w:iCs/>
          <w:sz w:val="24"/>
          <w:szCs w:val="24"/>
          <w:u w:val="single"/>
        </w:rPr>
      </w:pPr>
      <w:r w:rsidRPr="00B938CD">
        <w:rPr>
          <w:rFonts w:ascii="Arial" w:eastAsia="Calibri" w:hAnsi="Arial" w:cs="Arial"/>
          <w:sz w:val="24"/>
          <w:lang w:val="en-US"/>
        </w:rPr>
        <w:tab/>
      </w:r>
      <w:r w:rsidRPr="00B938CD">
        <w:rPr>
          <w:rFonts w:ascii="Arial" w:eastAsia="Calibri" w:hAnsi="Arial" w:cs="Arial"/>
          <w:sz w:val="24"/>
          <w:u w:val="single"/>
          <w:lang w:val="en-US"/>
        </w:rPr>
        <w:t>Principalele măsuri</w:t>
      </w:r>
      <w:r w:rsidRPr="00B938CD">
        <w:rPr>
          <w:rFonts w:ascii="Arial" w:eastAsia="Calibri" w:hAnsi="Arial" w:cs="Arial"/>
          <w:sz w:val="24"/>
          <w:szCs w:val="24"/>
          <w:u w:val="single"/>
        </w:rPr>
        <w:t xml:space="preserve"> necesare a fi luate pentru menţinerea statutului de conservare favorabilă pentru fondul forestier și habitatele de interes comunitar pentru care au fost declarate </w:t>
      </w:r>
      <w:r w:rsidRPr="00B938CD">
        <w:rPr>
          <w:rFonts w:ascii="Arial" w:eastAsia="Calibri" w:hAnsi="Arial" w:cs="Arial"/>
          <w:sz w:val="24"/>
          <w:u w:val="single"/>
          <w:lang w:val="en-US"/>
        </w:rPr>
        <w:t xml:space="preserve">siturile Natura 2000 </w:t>
      </w:r>
      <w:r w:rsidRPr="00B938CD">
        <w:rPr>
          <w:rFonts w:ascii="Arial" w:eastAsia="Calibri" w:hAnsi="Arial" w:cs="Arial"/>
          <w:bCs/>
          <w:iCs/>
          <w:sz w:val="24"/>
          <w:szCs w:val="24"/>
          <w:u w:val="single"/>
        </w:rPr>
        <w:t>ROSCI0212 Rarău-Giumalău și ROSPA0083 Munții Rarău-Giumalău:</w:t>
      </w:r>
    </w:p>
    <w:p w:rsidR="00B938CD" w:rsidRPr="00B938CD" w:rsidRDefault="00B938CD" w:rsidP="00B938CD">
      <w:pPr>
        <w:spacing w:after="0" w:line="240" w:lineRule="auto"/>
        <w:jc w:val="both"/>
        <w:rPr>
          <w:rFonts w:ascii="Arial" w:eastAsia="Calibri" w:hAnsi="Arial" w:cs="Arial"/>
          <w:spacing w:val="-2"/>
          <w:sz w:val="24"/>
          <w:szCs w:val="24"/>
          <w:lang w:val="en-US"/>
        </w:rPr>
      </w:pPr>
      <w:r w:rsidRPr="00B938CD">
        <w:rPr>
          <w:rFonts w:ascii="Arial" w:eastAsia="Calibri" w:hAnsi="Arial" w:cs="Arial"/>
          <w:sz w:val="24"/>
          <w:szCs w:val="24"/>
          <w:lang w:val="en-US"/>
        </w:rPr>
        <w:t xml:space="preserve">- conservarea unor arborete cu un potenţial genetic deosebit, în </w:t>
      </w:r>
      <w:r w:rsidRPr="00B938CD">
        <w:rPr>
          <w:rFonts w:ascii="Arial" w:eastAsia="Calibri" w:hAnsi="Arial" w:cs="Arial"/>
          <w:spacing w:val="-2"/>
          <w:sz w:val="24"/>
          <w:szCs w:val="24"/>
          <w:lang w:val="en-US"/>
        </w:rPr>
        <w:t>sistemul  rezervaţiilor  de  seminţe  forestiere  şi  al  resurselor  genetice  forestiere ;</w:t>
      </w:r>
    </w:p>
    <w:p w:rsidR="00B938CD" w:rsidRPr="00B938CD" w:rsidRDefault="00B938CD" w:rsidP="00B938CD">
      <w:pPr>
        <w:spacing w:after="0" w:line="240" w:lineRule="auto"/>
        <w:jc w:val="both"/>
        <w:rPr>
          <w:rFonts w:ascii="Arial" w:eastAsia="Calibri" w:hAnsi="Arial" w:cs="Arial"/>
          <w:sz w:val="24"/>
          <w:szCs w:val="24"/>
          <w:lang w:val="en-US"/>
        </w:rPr>
      </w:pPr>
      <w:r w:rsidRPr="00B938CD">
        <w:rPr>
          <w:rFonts w:ascii="Arial" w:eastAsia="Calibri" w:hAnsi="Arial" w:cs="Arial"/>
          <w:sz w:val="24"/>
          <w:szCs w:val="24"/>
          <w:lang w:val="en-US"/>
        </w:rPr>
        <w:t xml:space="preserve">- </w:t>
      </w:r>
      <w:proofErr w:type="gramStart"/>
      <w:r w:rsidRPr="00B938CD">
        <w:rPr>
          <w:rFonts w:ascii="Arial" w:eastAsia="Calibri" w:hAnsi="Arial" w:cs="Arial"/>
          <w:sz w:val="24"/>
          <w:szCs w:val="24"/>
          <w:lang w:val="en-US"/>
        </w:rPr>
        <w:t>conservarea</w:t>
      </w:r>
      <w:proofErr w:type="gramEnd"/>
      <w:r w:rsidRPr="00B938CD">
        <w:rPr>
          <w:rFonts w:ascii="Arial" w:eastAsia="Calibri" w:hAnsi="Arial" w:cs="Arial"/>
          <w:sz w:val="24"/>
          <w:szCs w:val="24"/>
          <w:lang w:val="en-US"/>
        </w:rPr>
        <w:t xml:space="preserve"> pădurilor constituite ca rezervaţii ale biosferei, neincluse în categoriile funcţionale 5.A, 5.C, 5.D sau 5E</w:t>
      </w:r>
      <w:r w:rsidRPr="00B938CD">
        <w:rPr>
          <w:rFonts w:ascii="Arial" w:eastAsia="Calibri" w:hAnsi="Arial" w:cs="Arial"/>
          <w:bCs/>
          <w:i/>
          <w:iCs/>
          <w:sz w:val="24"/>
          <w:szCs w:val="24"/>
          <w:lang w:val="en-US"/>
        </w:rPr>
        <w:t xml:space="preserve"> </w:t>
      </w:r>
      <w:r w:rsidRPr="00B938CD">
        <w:rPr>
          <w:rFonts w:ascii="Arial" w:eastAsia="Calibri" w:hAnsi="Arial" w:cs="Arial"/>
          <w:sz w:val="24"/>
          <w:szCs w:val="24"/>
          <w:lang w:val="en-US"/>
        </w:rPr>
        <w:t>;</w:t>
      </w:r>
    </w:p>
    <w:p w:rsidR="00B938CD" w:rsidRPr="00B938CD" w:rsidRDefault="00B938CD" w:rsidP="00B938CD">
      <w:pPr>
        <w:spacing w:after="0" w:line="240" w:lineRule="auto"/>
        <w:jc w:val="both"/>
        <w:rPr>
          <w:rFonts w:ascii="Arial" w:eastAsia="Calibri" w:hAnsi="Arial" w:cs="Arial"/>
          <w:sz w:val="24"/>
          <w:szCs w:val="24"/>
          <w:lang w:val="en-US"/>
        </w:rPr>
      </w:pPr>
      <w:r w:rsidRPr="00B938CD">
        <w:rPr>
          <w:rFonts w:ascii="Arial" w:eastAsia="Calibri" w:hAnsi="Arial" w:cs="Arial"/>
          <w:sz w:val="24"/>
          <w:szCs w:val="24"/>
          <w:lang w:val="en-US"/>
        </w:rPr>
        <w:t xml:space="preserve">- </w:t>
      </w:r>
      <w:proofErr w:type="gramStart"/>
      <w:r w:rsidRPr="00B938CD">
        <w:rPr>
          <w:rFonts w:ascii="Arial" w:eastAsia="Calibri" w:hAnsi="Arial" w:cs="Arial"/>
          <w:sz w:val="24"/>
          <w:szCs w:val="24"/>
          <w:lang w:val="en-US"/>
        </w:rPr>
        <w:t>conducerea</w:t>
      </w:r>
      <w:proofErr w:type="gramEnd"/>
      <w:r w:rsidRPr="00B938CD">
        <w:rPr>
          <w:rFonts w:ascii="Arial" w:eastAsia="Calibri" w:hAnsi="Arial" w:cs="Arial"/>
          <w:sz w:val="24"/>
          <w:szCs w:val="24"/>
          <w:lang w:val="en-US"/>
        </w:rPr>
        <w:t xml:space="preserve"> arboretelor la vârste de peste 100 ani, urmărindu-se, îndeosebi,  regenerarea  lor  naturală  din  sămânţă;</w:t>
      </w:r>
    </w:p>
    <w:p w:rsidR="00B938CD" w:rsidRPr="00B938CD" w:rsidRDefault="00B938CD" w:rsidP="00B938CD">
      <w:pPr>
        <w:spacing w:after="0" w:line="240" w:lineRule="auto"/>
        <w:jc w:val="both"/>
        <w:rPr>
          <w:rFonts w:ascii="Arial" w:eastAsia="Calibri" w:hAnsi="Arial" w:cs="Arial"/>
          <w:sz w:val="24"/>
          <w:szCs w:val="24"/>
          <w:lang w:val="en-US"/>
        </w:rPr>
      </w:pPr>
      <w:r w:rsidRPr="00B938CD">
        <w:rPr>
          <w:rFonts w:ascii="Arial" w:eastAsia="Calibri" w:hAnsi="Arial" w:cs="Arial"/>
          <w:sz w:val="24"/>
          <w:szCs w:val="24"/>
          <w:lang w:val="en-US"/>
        </w:rPr>
        <w:t>- realizarea unor lucrări de îngrijire şi conducere prin care să se menţină şi să se îmbunătăţească starea de sănătate, stabilitatea şi biodiversitatea naturală  a  fiecărui  arboret  şi  a  pădurii  în  ansamblul  ei ;</w:t>
      </w:r>
    </w:p>
    <w:p w:rsidR="00B938CD" w:rsidRPr="00B938CD" w:rsidRDefault="00B938CD" w:rsidP="00B938CD">
      <w:pPr>
        <w:spacing w:after="0" w:line="240" w:lineRule="auto"/>
        <w:jc w:val="both"/>
        <w:rPr>
          <w:rFonts w:ascii="Arial" w:eastAsia="Calibri" w:hAnsi="Arial" w:cs="Arial"/>
          <w:sz w:val="24"/>
          <w:szCs w:val="24"/>
          <w:lang w:val="en-US"/>
        </w:rPr>
      </w:pPr>
      <w:r w:rsidRPr="00B938CD">
        <w:rPr>
          <w:rFonts w:ascii="Arial" w:eastAsia="Calibri" w:hAnsi="Arial" w:cs="Arial"/>
          <w:sz w:val="24"/>
          <w:szCs w:val="24"/>
          <w:lang w:val="en-US"/>
        </w:rPr>
        <w:t xml:space="preserve">- </w:t>
      </w:r>
      <w:proofErr w:type="gramStart"/>
      <w:r w:rsidRPr="00B938CD">
        <w:rPr>
          <w:rFonts w:ascii="Arial" w:eastAsia="Calibri" w:hAnsi="Arial" w:cs="Arial"/>
          <w:sz w:val="24"/>
          <w:szCs w:val="24"/>
          <w:lang w:val="en-US"/>
        </w:rPr>
        <w:t>promovarea</w:t>
      </w:r>
      <w:proofErr w:type="gramEnd"/>
      <w:r w:rsidRPr="00B938CD">
        <w:rPr>
          <w:rFonts w:ascii="Arial" w:eastAsia="Calibri" w:hAnsi="Arial" w:cs="Arial"/>
          <w:sz w:val="24"/>
          <w:szCs w:val="24"/>
          <w:lang w:val="en-US"/>
        </w:rPr>
        <w:t xml:space="preserve"> unor compoziţii de regenerare cât mai apropiate de cele ale  tipurilor  natural  fundamentale  de  pădure ;</w:t>
      </w:r>
    </w:p>
    <w:p w:rsidR="00B938CD" w:rsidRPr="00B938CD" w:rsidRDefault="00B938CD" w:rsidP="00B938CD">
      <w:pPr>
        <w:spacing w:after="0" w:line="240" w:lineRule="auto"/>
        <w:jc w:val="both"/>
        <w:rPr>
          <w:rFonts w:ascii="Arial" w:eastAsia="Calibri" w:hAnsi="Arial" w:cs="Arial"/>
          <w:sz w:val="24"/>
          <w:szCs w:val="24"/>
          <w:lang w:val="en-US"/>
        </w:rPr>
      </w:pPr>
      <w:r w:rsidRPr="00B938CD">
        <w:rPr>
          <w:rFonts w:ascii="Arial" w:eastAsia="Calibri" w:hAnsi="Arial" w:cs="Arial"/>
          <w:sz w:val="24"/>
          <w:szCs w:val="24"/>
          <w:lang w:val="en-US"/>
        </w:rPr>
        <w:t xml:space="preserve">- </w:t>
      </w:r>
      <w:proofErr w:type="gramStart"/>
      <w:r w:rsidRPr="00B938CD">
        <w:rPr>
          <w:rFonts w:ascii="Arial" w:eastAsia="Calibri" w:hAnsi="Arial" w:cs="Arial"/>
          <w:sz w:val="24"/>
          <w:szCs w:val="24"/>
          <w:lang w:val="en-US"/>
        </w:rPr>
        <w:t>utilizarea</w:t>
      </w:r>
      <w:proofErr w:type="gramEnd"/>
      <w:r w:rsidRPr="00B938CD">
        <w:rPr>
          <w:rFonts w:ascii="Arial" w:eastAsia="Calibri" w:hAnsi="Arial" w:cs="Arial"/>
          <w:sz w:val="24"/>
          <w:szCs w:val="24"/>
          <w:lang w:val="en-US"/>
        </w:rPr>
        <w:t xml:space="preserve"> în cazul regenerărilor artificiale a materialelor forestiere de  reproducere –  puieţi,  sămânţă,  etc.,  de  provenienţă  locală ;</w:t>
      </w:r>
    </w:p>
    <w:p w:rsidR="00B938CD" w:rsidRPr="00B938CD" w:rsidRDefault="00B938CD" w:rsidP="00B938CD">
      <w:pPr>
        <w:spacing w:after="0" w:line="240" w:lineRule="auto"/>
        <w:jc w:val="both"/>
        <w:rPr>
          <w:rFonts w:ascii="Arial" w:eastAsia="Calibri" w:hAnsi="Arial" w:cs="Arial"/>
          <w:sz w:val="24"/>
          <w:szCs w:val="24"/>
          <w:lang w:val="en-US"/>
        </w:rPr>
      </w:pPr>
      <w:r w:rsidRPr="00B938CD">
        <w:rPr>
          <w:rFonts w:ascii="Arial" w:eastAsia="Calibri" w:hAnsi="Arial" w:cs="Arial"/>
          <w:sz w:val="24"/>
          <w:szCs w:val="24"/>
          <w:lang w:val="en-US"/>
        </w:rPr>
        <w:t>- planificarea tăierilor de regenerare în spiritul continuităţii recoltelor pe durate de minimum 60 de ani - conduce la realizarea unui mozaic de habitate naturale aflate în diverse stadii de dezvoltare, lucru benefic, în primul rând,  pentru  menţinerea  şi  dezvoltarea  populaţiilor  de  animale  şi  păsări ;</w:t>
      </w:r>
    </w:p>
    <w:p w:rsidR="00B938CD" w:rsidRPr="00B938CD" w:rsidRDefault="00B938CD" w:rsidP="00B938CD">
      <w:pPr>
        <w:spacing w:after="0" w:line="240" w:lineRule="auto"/>
        <w:jc w:val="both"/>
        <w:rPr>
          <w:rFonts w:ascii="Arial" w:eastAsia="Calibri" w:hAnsi="Arial" w:cs="Arial"/>
          <w:sz w:val="24"/>
          <w:szCs w:val="24"/>
          <w:lang w:val="en-US"/>
        </w:rPr>
      </w:pPr>
      <w:r w:rsidRPr="00B938CD">
        <w:rPr>
          <w:rFonts w:ascii="Arial" w:eastAsia="Calibri" w:hAnsi="Arial" w:cs="Arial"/>
          <w:sz w:val="24"/>
          <w:szCs w:val="24"/>
          <w:lang w:val="en-US"/>
        </w:rPr>
        <w:t xml:space="preserve">-  </w:t>
      </w:r>
      <w:proofErr w:type="gramStart"/>
      <w:r w:rsidRPr="00B938CD">
        <w:rPr>
          <w:rFonts w:ascii="Arial" w:eastAsia="Calibri" w:hAnsi="Arial" w:cs="Arial"/>
          <w:sz w:val="24"/>
          <w:szCs w:val="24"/>
          <w:lang w:val="en-US"/>
        </w:rPr>
        <w:t>luarea  unor</w:t>
      </w:r>
      <w:proofErr w:type="gramEnd"/>
      <w:r w:rsidRPr="00B938CD">
        <w:rPr>
          <w:rFonts w:ascii="Arial" w:eastAsia="Calibri" w:hAnsi="Arial" w:cs="Arial"/>
          <w:sz w:val="24"/>
          <w:szCs w:val="24"/>
          <w:lang w:val="en-US"/>
        </w:rPr>
        <w:t xml:space="preserve">  măsuri  pentru  prevenirea  şi  combaterea  incendiilor ;</w:t>
      </w:r>
    </w:p>
    <w:p w:rsidR="00B938CD" w:rsidRPr="00B938CD" w:rsidRDefault="00B938CD" w:rsidP="00B938CD">
      <w:pPr>
        <w:spacing w:after="0" w:line="240" w:lineRule="auto"/>
        <w:jc w:val="both"/>
        <w:rPr>
          <w:rFonts w:ascii="Arial" w:eastAsia="Calibri" w:hAnsi="Arial" w:cs="Arial"/>
          <w:sz w:val="24"/>
          <w:szCs w:val="24"/>
          <w:lang w:val="en-US"/>
        </w:rPr>
      </w:pPr>
      <w:r w:rsidRPr="00B938CD">
        <w:rPr>
          <w:rFonts w:ascii="Arial" w:eastAsia="Calibri" w:hAnsi="Arial" w:cs="Arial"/>
          <w:sz w:val="24"/>
          <w:szCs w:val="24"/>
          <w:lang w:val="en-US"/>
        </w:rPr>
        <w:t>- ţinerea sub control a efectivelor populaţiilor de insecte dăunătoare (care  pot  produce  gradaţii)  şi  prin  protejarea  duşmanilor  naturali  ai  acestora ;</w:t>
      </w:r>
    </w:p>
    <w:p w:rsidR="00B938CD" w:rsidRPr="00B938CD" w:rsidRDefault="00B938CD" w:rsidP="00B938CD">
      <w:pPr>
        <w:spacing w:after="0" w:line="240" w:lineRule="auto"/>
        <w:jc w:val="both"/>
        <w:rPr>
          <w:rFonts w:ascii="Arial" w:eastAsia="Calibri" w:hAnsi="Arial" w:cs="Arial"/>
          <w:sz w:val="24"/>
          <w:szCs w:val="24"/>
          <w:lang w:val="en-US"/>
        </w:rPr>
      </w:pPr>
      <w:r w:rsidRPr="00B938CD">
        <w:rPr>
          <w:rFonts w:ascii="Arial" w:eastAsia="Calibri" w:hAnsi="Arial" w:cs="Arial"/>
          <w:sz w:val="24"/>
          <w:szCs w:val="24"/>
          <w:lang w:val="en-US"/>
        </w:rPr>
        <w:t>- gospodărirea raţională a speciilor care fac obiectul activităţii de vânătoare, asigurându-se hrană complementară şi suplimentară atunci când este necesar, menţinându-se efectivele şi proporţiile pe sexe la niveluri optime, asigurându-se astfel o stare bună de sănătate, evitându-se producerea unor epizootii, totodată respectându-se cu stricteţe perioadele de prohibiţie şi evitându-se  executarea  unor  lucrări  deranjante  în  perioada  de  împerechere;</w:t>
      </w:r>
    </w:p>
    <w:p w:rsidR="00B938CD" w:rsidRPr="00B938CD" w:rsidRDefault="00B938CD" w:rsidP="00B938CD">
      <w:pPr>
        <w:spacing w:after="0" w:line="240" w:lineRule="auto"/>
        <w:jc w:val="both"/>
        <w:rPr>
          <w:rFonts w:ascii="Arial" w:eastAsia="Calibri" w:hAnsi="Arial" w:cs="Arial"/>
          <w:sz w:val="24"/>
          <w:szCs w:val="24"/>
          <w:lang w:val="en-US"/>
        </w:rPr>
      </w:pPr>
      <w:r w:rsidRPr="00B938CD">
        <w:rPr>
          <w:rFonts w:ascii="Arial" w:eastAsia="Calibri" w:hAnsi="Arial" w:cs="Arial"/>
          <w:sz w:val="24"/>
          <w:szCs w:val="24"/>
          <w:lang w:val="en-US"/>
        </w:rPr>
        <w:t>- gospodărirea raţională a speciilor care fac obiectul pescuitului, prin  amplasarea de construcţii hidrotehnice speciale care să contribuie la oxigenarea apei, repopulări cu specii indigene, menţinerea arborilor de pe marginea cursurilor de apă, care asigură umbră şi hrană, evitarea unor posibile epidemii şi  respectarea,  cu  stricteţe,  a  perioadele  de  prohibiţie ;</w:t>
      </w:r>
    </w:p>
    <w:p w:rsidR="00B938CD" w:rsidRPr="00B938CD" w:rsidRDefault="00B938CD" w:rsidP="00B938CD">
      <w:pPr>
        <w:spacing w:after="0" w:line="240" w:lineRule="auto"/>
        <w:jc w:val="both"/>
        <w:rPr>
          <w:rFonts w:ascii="Arial" w:eastAsia="Calibri" w:hAnsi="Arial" w:cs="Arial"/>
          <w:sz w:val="24"/>
          <w:szCs w:val="24"/>
          <w:lang w:val="en-US"/>
        </w:rPr>
      </w:pPr>
      <w:r w:rsidRPr="00B938CD">
        <w:rPr>
          <w:rFonts w:ascii="Arial" w:eastAsia="Calibri" w:hAnsi="Arial" w:cs="Arial"/>
          <w:sz w:val="24"/>
          <w:szCs w:val="24"/>
          <w:lang w:val="en-US"/>
        </w:rPr>
        <w:t xml:space="preserve">- </w:t>
      </w:r>
      <w:proofErr w:type="gramStart"/>
      <w:r w:rsidRPr="00B938CD">
        <w:rPr>
          <w:rFonts w:ascii="Arial" w:eastAsia="Calibri" w:hAnsi="Arial" w:cs="Arial"/>
          <w:sz w:val="24"/>
          <w:szCs w:val="24"/>
          <w:lang w:val="en-US"/>
        </w:rPr>
        <w:t>recoltarea</w:t>
      </w:r>
      <w:proofErr w:type="gramEnd"/>
      <w:r w:rsidRPr="00B938CD">
        <w:rPr>
          <w:rFonts w:ascii="Arial" w:eastAsia="Calibri" w:hAnsi="Arial" w:cs="Arial"/>
          <w:sz w:val="24"/>
          <w:szCs w:val="24"/>
          <w:lang w:val="en-US"/>
        </w:rPr>
        <w:t xml:space="preserve"> raţională şi ecologică a fructelor de pădure, ciupercilor comestibile  şi  a  speciilor  de  plante  medicinale ;</w:t>
      </w:r>
    </w:p>
    <w:p w:rsidR="00B938CD" w:rsidRPr="00B938CD" w:rsidRDefault="00B938CD" w:rsidP="00B938CD">
      <w:pPr>
        <w:spacing w:after="0" w:line="240" w:lineRule="auto"/>
        <w:jc w:val="both"/>
        <w:rPr>
          <w:rFonts w:ascii="Arial" w:eastAsia="Calibri" w:hAnsi="Arial" w:cs="Arial"/>
          <w:sz w:val="24"/>
          <w:szCs w:val="24"/>
          <w:lang w:val="pt-BR"/>
        </w:rPr>
      </w:pPr>
      <w:r w:rsidRPr="00B938CD">
        <w:rPr>
          <w:rFonts w:ascii="Calibri" w:eastAsia="Calibri" w:hAnsi="Calibri" w:cs="Times New Roman"/>
          <w:sz w:val="24"/>
          <w:szCs w:val="24"/>
          <w:lang w:val="pt-BR"/>
        </w:rPr>
        <w:t xml:space="preserve">- </w:t>
      </w:r>
      <w:r w:rsidRPr="00B938CD">
        <w:rPr>
          <w:rFonts w:ascii="Arial" w:eastAsia="Calibri" w:hAnsi="Arial" w:cs="Arial"/>
          <w:sz w:val="24"/>
          <w:szCs w:val="24"/>
          <w:lang w:val="pt-BR"/>
        </w:rPr>
        <w:t>păstrarea a minim 5 arbori maturi, uscaţi sau în descompunere pe hectar, pentru a asigura un habitat potrivit pentru ciocănitori, păsări de pradă, insecte şi numeroase plante inferioare (fungi, ferigi, briofite, etc) – în toate unităţile amenajistice;</w:t>
      </w:r>
    </w:p>
    <w:p w:rsidR="00B938CD" w:rsidRPr="00B938CD" w:rsidRDefault="00B938CD" w:rsidP="00B938CD">
      <w:pPr>
        <w:spacing w:after="0" w:line="240" w:lineRule="auto"/>
        <w:jc w:val="both"/>
        <w:rPr>
          <w:rFonts w:ascii="Arial" w:eastAsia="Calibri" w:hAnsi="Arial" w:cs="Arial"/>
          <w:sz w:val="24"/>
          <w:szCs w:val="24"/>
          <w:lang w:val="pt-BR"/>
        </w:rPr>
      </w:pPr>
      <w:r w:rsidRPr="00B938CD">
        <w:rPr>
          <w:rFonts w:ascii="Arial" w:eastAsia="Calibri" w:hAnsi="Arial" w:cs="Arial"/>
          <w:sz w:val="24"/>
          <w:szCs w:val="24"/>
          <w:lang w:val="pt-BR"/>
        </w:rPr>
        <w:t>- păstrarea arborilor cu scorburi ce pot fi utilizate ca locuri de cuibărit de către păsări şi mamifere mici - în toate unităţile amenajistice;</w:t>
      </w:r>
    </w:p>
    <w:p w:rsidR="00B938CD" w:rsidRPr="00B938CD" w:rsidRDefault="00B938CD" w:rsidP="00B938CD">
      <w:pPr>
        <w:spacing w:after="0" w:line="240" w:lineRule="auto"/>
        <w:jc w:val="both"/>
        <w:rPr>
          <w:rFonts w:ascii="Arial" w:eastAsia="Calibri" w:hAnsi="Arial" w:cs="Arial"/>
          <w:sz w:val="24"/>
          <w:szCs w:val="24"/>
          <w:lang w:val="pt-BR"/>
        </w:rPr>
      </w:pPr>
      <w:r w:rsidRPr="00B938CD">
        <w:rPr>
          <w:rFonts w:ascii="Arial" w:eastAsia="Calibri" w:hAnsi="Arial" w:cs="Arial"/>
          <w:sz w:val="24"/>
          <w:szCs w:val="24"/>
          <w:lang w:val="pt-BR"/>
        </w:rPr>
        <w:lastRenderedPageBreak/>
        <w:t>- 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rsidR="00B938CD" w:rsidRPr="00B938CD" w:rsidRDefault="00B938CD" w:rsidP="00B938CD">
      <w:pPr>
        <w:spacing w:after="0" w:line="240" w:lineRule="auto"/>
        <w:jc w:val="both"/>
        <w:rPr>
          <w:rFonts w:ascii="Arial" w:eastAsia="Calibri" w:hAnsi="Arial" w:cs="Arial"/>
          <w:sz w:val="24"/>
          <w:szCs w:val="24"/>
          <w:lang w:val="pt-BR"/>
        </w:rPr>
      </w:pPr>
      <w:r w:rsidRPr="00B938CD">
        <w:rPr>
          <w:rFonts w:ascii="Arial" w:eastAsia="Calibri" w:hAnsi="Arial" w:cs="Arial"/>
          <w:sz w:val="24"/>
          <w:szCs w:val="24"/>
          <w:lang w:val="pt-BR"/>
        </w:rPr>
        <w:t>- 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rsidR="00B938CD" w:rsidRPr="00B938CD" w:rsidRDefault="00B938CD" w:rsidP="00B938CD">
      <w:pPr>
        <w:spacing w:after="0" w:line="240" w:lineRule="auto"/>
        <w:jc w:val="both"/>
        <w:rPr>
          <w:rFonts w:ascii="Arial" w:eastAsia="Calibri" w:hAnsi="Arial" w:cs="Arial"/>
          <w:sz w:val="24"/>
          <w:szCs w:val="24"/>
          <w:lang w:val="pt-BR"/>
        </w:rPr>
      </w:pPr>
      <w:r w:rsidRPr="00B938CD">
        <w:rPr>
          <w:rFonts w:ascii="Arial" w:eastAsia="Calibri" w:hAnsi="Arial" w:cs="Arial"/>
          <w:sz w:val="24"/>
          <w:szCs w:val="24"/>
          <w:lang w:val="pt-BR"/>
        </w:rPr>
        <w:t>- menţinerea terenurilor pentru hrana vânatului şi a terenurilor administrative la stadiul actual sevitându-se împădurirea acestora;</w:t>
      </w:r>
    </w:p>
    <w:p w:rsidR="00B938CD" w:rsidRPr="00B938CD" w:rsidRDefault="00B938CD" w:rsidP="00B938CD">
      <w:pPr>
        <w:spacing w:after="0" w:line="240" w:lineRule="auto"/>
        <w:jc w:val="both"/>
        <w:rPr>
          <w:rFonts w:ascii="Arial" w:eastAsia="Calibri" w:hAnsi="Arial" w:cs="Arial"/>
          <w:sz w:val="24"/>
          <w:szCs w:val="24"/>
          <w:lang w:val="pt-BR"/>
        </w:rPr>
      </w:pPr>
      <w:r w:rsidRPr="00B938CD">
        <w:rPr>
          <w:rFonts w:ascii="Arial" w:eastAsia="Calibri" w:hAnsi="Arial" w:cs="Arial"/>
          <w:sz w:val="24"/>
          <w:szCs w:val="24"/>
          <w:lang w:val="pt-BR"/>
        </w:rPr>
        <w:t>- 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sau în proporţie redusă în arborete – în toate arboretele în care s-au propus rărituri sau curăţiri;</w:t>
      </w:r>
    </w:p>
    <w:p w:rsidR="00B938CD" w:rsidRPr="00B938CD" w:rsidRDefault="00B938CD" w:rsidP="00B938CD">
      <w:pPr>
        <w:spacing w:after="0" w:line="240" w:lineRule="auto"/>
        <w:jc w:val="both"/>
        <w:rPr>
          <w:rFonts w:ascii="Arial" w:eastAsia="Calibri" w:hAnsi="Arial" w:cs="Arial"/>
          <w:sz w:val="24"/>
          <w:szCs w:val="24"/>
          <w:lang w:val="pt-BR"/>
        </w:rPr>
      </w:pPr>
      <w:r w:rsidRPr="00B938CD">
        <w:rPr>
          <w:rFonts w:ascii="Arial" w:eastAsia="Calibri" w:hAnsi="Arial" w:cs="Arial"/>
          <w:sz w:val="24"/>
          <w:szCs w:val="24"/>
          <w:lang w:val="pt-BR"/>
        </w:rPr>
        <w:t>- compoziţiile ţel şi compoziţiile de regenerare vor fi adaptate pentru a asigura compoziţia tipică a habitatelor – în unităţile amenajistice propuse pentru completări, împăduriri sau promovarea regenerării naturale;</w:t>
      </w:r>
    </w:p>
    <w:p w:rsidR="00B938CD" w:rsidRPr="00B938CD" w:rsidRDefault="00B938CD" w:rsidP="00B938CD">
      <w:pPr>
        <w:spacing w:after="0" w:line="240" w:lineRule="auto"/>
        <w:ind w:firstLine="708"/>
        <w:jc w:val="both"/>
        <w:rPr>
          <w:rFonts w:ascii="Arial" w:eastAsia="Times New Roman,Bold" w:hAnsi="Arial" w:cs="Arial"/>
          <w:sz w:val="24"/>
          <w:szCs w:val="24"/>
          <w:u w:val="single"/>
          <w:lang w:val="pt-BR"/>
        </w:rPr>
      </w:pPr>
      <w:r w:rsidRPr="00B938CD">
        <w:rPr>
          <w:rFonts w:ascii="Arial" w:eastAsia="Times New Roman,Bold" w:hAnsi="Arial" w:cs="Arial"/>
          <w:sz w:val="24"/>
          <w:szCs w:val="24"/>
          <w:u w:val="single"/>
          <w:lang w:val="pt-BR"/>
        </w:rPr>
        <w:t>Măsuri particulare pentru evitarea deteriorării stării de conservare a habitatelor forestiere:</w:t>
      </w:r>
    </w:p>
    <w:p w:rsidR="00B938CD" w:rsidRPr="00B938CD" w:rsidRDefault="00B938CD" w:rsidP="00B938CD">
      <w:pPr>
        <w:autoSpaceDE w:val="0"/>
        <w:autoSpaceDN w:val="0"/>
        <w:adjustRightInd w:val="0"/>
        <w:spacing w:after="0" w:line="240" w:lineRule="auto"/>
        <w:jc w:val="both"/>
        <w:rPr>
          <w:rFonts w:ascii="Arial" w:eastAsia="Calibri" w:hAnsi="Arial" w:cs="Arial"/>
          <w:sz w:val="24"/>
          <w:szCs w:val="24"/>
          <w:lang w:val="pt-BR"/>
        </w:rPr>
      </w:pPr>
      <w:r w:rsidRPr="00B938CD">
        <w:rPr>
          <w:rFonts w:ascii="Arial" w:eastAsia="Calibri" w:hAnsi="Arial" w:cs="Arial"/>
          <w:sz w:val="24"/>
          <w:szCs w:val="24"/>
          <w:lang w:val="pt-BR"/>
        </w:rPr>
        <w:t>- eliminarea tăierilor în delict;</w:t>
      </w:r>
    </w:p>
    <w:p w:rsidR="00B938CD" w:rsidRPr="00B938CD" w:rsidRDefault="00B938CD" w:rsidP="00B938CD">
      <w:pPr>
        <w:autoSpaceDE w:val="0"/>
        <w:autoSpaceDN w:val="0"/>
        <w:adjustRightInd w:val="0"/>
        <w:spacing w:after="0" w:line="240" w:lineRule="auto"/>
        <w:jc w:val="both"/>
        <w:rPr>
          <w:rFonts w:ascii="Arial" w:eastAsia="Calibri" w:hAnsi="Arial" w:cs="Arial"/>
          <w:sz w:val="24"/>
          <w:szCs w:val="24"/>
          <w:lang w:val="pt-BR"/>
        </w:rPr>
      </w:pPr>
      <w:r w:rsidRPr="00B938CD">
        <w:rPr>
          <w:rFonts w:ascii="Arial" w:eastAsia="Calibri" w:hAnsi="Arial" w:cs="Arial"/>
          <w:sz w:val="24"/>
          <w:szCs w:val="24"/>
          <w:lang w:val="pt-BR"/>
        </w:rPr>
        <w:t>- limitarea extracţiilor de răşină doar la arboretele exploatabile;</w:t>
      </w:r>
    </w:p>
    <w:p w:rsidR="00B938CD" w:rsidRPr="00B938CD" w:rsidRDefault="00B938CD" w:rsidP="00B938CD">
      <w:pPr>
        <w:autoSpaceDE w:val="0"/>
        <w:autoSpaceDN w:val="0"/>
        <w:adjustRightInd w:val="0"/>
        <w:spacing w:after="0" w:line="240" w:lineRule="auto"/>
        <w:jc w:val="both"/>
        <w:rPr>
          <w:rFonts w:ascii="Arial" w:eastAsia="Calibri" w:hAnsi="Arial" w:cs="Arial"/>
          <w:sz w:val="24"/>
          <w:szCs w:val="24"/>
          <w:lang w:val="pt-BR"/>
        </w:rPr>
      </w:pPr>
      <w:r w:rsidRPr="00B938CD">
        <w:rPr>
          <w:rFonts w:ascii="Arial" w:eastAsia="Calibri" w:hAnsi="Arial" w:cs="Arial"/>
          <w:sz w:val="24"/>
          <w:szCs w:val="24"/>
          <w:lang w:val="pt-BR"/>
        </w:rPr>
        <w:t>- conştientizarea potenţialilor turişti (în special a tinerilor) asupra necesităţii şi beneficiile protejări habitatelor forestiere + informarea corespunzătoare a turiştilor;</w:t>
      </w:r>
    </w:p>
    <w:p w:rsidR="00B938CD" w:rsidRPr="00B938CD" w:rsidRDefault="00B938CD" w:rsidP="00B938CD">
      <w:pPr>
        <w:autoSpaceDE w:val="0"/>
        <w:autoSpaceDN w:val="0"/>
        <w:adjustRightInd w:val="0"/>
        <w:spacing w:after="0" w:line="240" w:lineRule="auto"/>
        <w:jc w:val="both"/>
        <w:rPr>
          <w:rFonts w:ascii="Arial" w:eastAsia="Calibri" w:hAnsi="Arial" w:cs="Arial"/>
          <w:sz w:val="24"/>
          <w:szCs w:val="24"/>
          <w:lang w:val="pt-BR"/>
        </w:rPr>
      </w:pPr>
      <w:r w:rsidRPr="00B938CD">
        <w:rPr>
          <w:rFonts w:ascii="Arial" w:eastAsia="Calibri" w:hAnsi="Arial" w:cs="Arial"/>
          <w:sz w:val="24"/>
          <w:szCs w:val="24"/>
          <w:lang w:val="pt-BR"/>
        </w:rPr>
        <w:t>- evitarea păşunatului în pădure şi reducerea la minim a trecerii turmelor de animale prin arborete;</w:t>
      </w:r>
    </w:p>
    <w:p w:rsidR="00B938CD" w:rsidRPr="00B938CD" w:rsidRDefault="00B938CD" w:rsidP="00B938CD">
      <w:pPr>
        <w:autoSpaceDE w:val="0"/>
        <w:autoSpaceDN w:val="0"/>
        <w:adjustRightInd w:val="0"/>
        <w:spacing w:after="0" w:line="240" w:lineRule="auto"/>
        <w:jc w:val="both"/>
        <w:rPr>
          <w:rFonts w:ascii="Arial" w:eastAsia="Calibri" w:hAnsi="Arial" w:cs="Arial"/>
          <w:sz w:val="24"/>
          <w:szCs w:val="24"/>
          <w:lang w:val="pt-BR"/>
        </w:rPr>
      </w:pPr>
      <w:r w:rsidRPr="00B938CD">
        <w:rPr>
          <w:rFonts w:ascii="Arial" w:eastAsia="Calibri" w:hAnsi="Arial" w:cs="Arial"/>
          <w:sz w:val="24"/>
          <w:szCs w:val="24"/>
          <w:lang w:val="pt-BR"/>
        </w:rPr>
        <w:t>- respectarea măsurilor de identificare şi prognoză a evoluţiei populaţiilor principalelor insecte dăunătoare şi agenţi fitopatogeni, combaterea promptă (pe cât posibil pe cale biologică sau integrată) în caz de necesitate, executarea tuturor măsurilor fitosanitare necesare prevenirii înmulţirii în masă a insectelor dăunătoare şi a proliferării agenţilor fitopatogeni;</w:t>
      </w:r>
    </w:p>
    <w:p w:rsidR="00B938CD" w:rsidRPr="00B938CD" w:rsidRDefault="00B938CD" w:rsidP="00B938CD">
      <w:pPr>
        <w:autoSpaceDE w:val="0"/>
        <w:autoSpaceDN w:val="0"/>
        <w:adjustRightInd w:val="0"/>
        <w:spacing w:after="0" w:line="240" w:lineRule="auto"/>
        <w:jc w:val="both"/>
        <w:rPr>
          <w:rFonts w:ascii="Arial" w:eastAsia="Calibri" w:hAnsi="Arial" w:cs="Arial"/>
          <w:sz w:val="24"/>
          <w:szCs w:val="24"/>
          <w:lang w:val="pt-BR"/>
        </w:rPr>
      </w:pPr>
      <w:r w:rsidRPr="00B938CD">
        <w:rPr>
          <w:rFonts w:ascii="Arial" w:eastAsia="Calibri" w:hAnsi="Arial" w:cs="Arial"/>
          <w:sz w:val="24"/>
          <w:szCs w:val="24"/>
          <w:lang w:val="pt-BR"/>
        </w:rPr>
        <w:t>- menţinerea efectivelor de mamifere sălbatice (în special urşi şi cerbi) la valori optime, protejarea arborilor, seminţişurilor şi puieţilor în zonele sensibile;</w:t>
      </w:r>
    </w:p>
    <w:p w:rsidR="00B938CD" w:rsidRPr="00B938CD" w:rsidRDefault="00B938CD" w:rsidP="00B938CD">
      <w:pPr>
        <w:autoSpaceDE w:val="0"/>
        <w:autoSpaceDN w:val="0"/>
        <w:adjustRightInd w:val="0"/>
        <w:spacing w:after="0" w:line="240" w:lineRule="auto"/>
        <w:jc w:val="both"/>
        <w:rPr>
          <w:rFonts w:ascii="Arial" w:eastAsia="Calibri" w:hAnsi="Arial" w:cs="Arial"/>
          <w:sz w:val="24"/>
          <w:szCs w:val="24"/>
          <w:lang w:val="pt-BR"/>
        </w:rPr>
      </w:pPr>
      <w:r w:rsidRPr="00B938CD">
        <w:rPr>
          <w:rFonts w:ascii="Arial" w:eastAsia="Calibri" w:hAnsi="Arial" w:cs="Arial"/>
          <w:sz w:val="24"/>
          <w:szCs w:val="24"/>
          <w:lang w:val="pt-BR"/>
        </w:rPr>
        <w:t>- educarea celor care intră în pădure asupra posibilităţii declanşării unor incendii,  existenţa unor planuri de intervenţie rapidă în caz de incendiu, existenţa unei echipări corespunzătoare stingerii incendiilor, la construcţiile silvice din zonă;</w:t>
      </w:r>
    </w:p>
    <w:p w:rsidR="00B938CD" w:rsidRPr="00B938CD" w:rsidRDefault="00B938CD" w:rsidP="00B938CD">
      <w:pPr>
        <w:autoSpaceDE w:val="0"/>
        <w:autoSpaceDN w:val="0"/>
        <w:adjustRightInd w:val="0"/>
        <w:spacing w:after="0" w:line="240" w:lineRule="auto"/>
        <w:jc w:val="both"/>
        <w:rPr>
          <w:rFonts w:ascii="Arial" w:eastAsia="Calibri" w:hAnsi="Arial" w:cs="Arial"/>
          <w:sz w:val="24"/>
          <w:szCs w:val="24"/>
          <w:lang w:val="pt-BR"/>
        </w:rPr>
      </w:pPr>
      <w:r w:rsidRPr="00B938CD">
        <w:rPr>
          <w:rFonts w:ascii="Arial" w:eastAsia="Calibri" w:hAnsi="Arial" w:cs="Arial"/>
          <w:sz w:val="24"/>
          <w:szCs w:val="24"/>
          <w:lang w:val="pt-BR"/>
        </w:rPr>
        <w:t>- evitarea colectării concentrate şi pe o durată lungă a arborilor prin târâre, pe linia de cea mai mare pantă, pe terenurile cu înclinare mare, evitarea menţinerii fără vegetaţie forestieră, pentru o perioadă îndelungată, a terenurilor înclinate; intervenţia operativă în cazul apariţiei unor semne de torenţialitate.</w:t>
      </w:r>
    </w:p>
    <w:p w:rsidR="00B938CD" w:rsidRPr="00B938CD" w:rsidRDefault="00B938CD" w:rsidP="00B938CD">
      <w:pPr>
        <w:tabs>
          <w:tab w:val="left" w:pos="720"/>
          <w:tab w:val="left" w:pos="900"/>
        </w:tabs>
        <w:spacing w:after="0" w:line="240" w:lineRule="auto"/>
        <w:jc w:val="both"/>
        <w:textAlignment w:val="baseline"/>
        <w:rPr>
          <w:rFonts w:ascii="Arial" w:eastAsia="Calibri" w:hAnsi="Arial" w:cs="Arial"/>
          <w:bCs/>
          <w:iCs/>
          <w:sz w:val="24"/>
          <w:szCs w:val="24"/>
          <w:u w:val="single"/>
        </w:rPr>
      </w:pPr>
      <w:r w:rsidRPr="00B938CD">
        <w:rPr>
          <w:rFonts w:ascii="Arial" w:eastAsia="Calibri" w:hAnsi="Arial" w:cs="Arial"/>
          <w:sz w:val="24"/>
          <w:lang w:val="en-US"/>
        </w:rPr>
        <w:tab/>
      </w:r>
      <w:r w:rsidRPr="00B938CD">
        <w:rPr>
          <w:rFonts w:ascii="Arial" w:eastAsia="Calibri" w:hAnsi="Arial" w:cs="Arial"/>
          <w:sz w:val="24"/>
          <w:u w:val="single"/>
          <w:lang w:val="en-US"/>
        </w:rPr>
        <w:t>Principalele măsuri</w:t>
      </w:r>
      <w:r w:rsidRPr="00B938CD">
        <w:rPr>
          <w:rFonts w:ascii="Arial" w:eastAsia="Calibri" w:hAnsi="Arial" w:cs="Arial"/>
          <w:sz w:val="24"/>
          <w:szCs w:val="24"/>
          <w:u w:val="single"/>
        </w:rPr>
        <w:t xml:space="preserve"> necesare a fi luate pentru menţinerea statutului de conservare favorabilă  pentru fondul forestier și pentru speciile de interes comunitar pentru care au fost declarate </w:t>
      </w:r>
      <w:r w:rsidRPr="00B938CD">
        <w:rPr>
          <w:rFonts w:ascii="Arial" w:eastAsia="Calibri" w:hAnsi="Arial" w:cs="Arial"/>
          <w:sz w:val="24"/>
          <w:u w:val="single"/>
          <w:lang w:val="en-US"/>
        </w:rPr>
        <w:t xml:space="preserve">siturile Natura 2000 </w:t>
      </w:r>
      <w:r w:rsidRPr="00B938CD">
        <w:rPr>
          <w:rFonts w:ascii="Arial" w:eastAsia="Calibri" w:hAnsi="Arial" w:cs="Arial"/>
          <w:bCs/>
          <w:iCs/>
          <w:sz w:val="24"/>
          <w:szCs w:val="24"/>
          <w:u w:val="single"/>
        </w:rPr>
        <w:t>ROSCI0212 Rarău-Giumalău și ROSPA0083 Munții Rarău-Giumalău:</w:t>
      </w:r>
    </w:p>
    <w:p w:rsidR="00B938CD" w:rsidRPr="00B938CD" w:rsidRDefault="00B938CD" w:rsidP="00B938CD">
      <w:pPr>
        <w:autoSpaceDE w:val="0"/>
        <w:autoSpaceDN w:val="0"/>
        <w:adjustRightInd w:val="0"/>
        <w:spacing w:after="0" w:line="240" w:lineRule="auto"/>
        <w:jc w:val="both"/>
        <w:rPr>
          <w:rFonts w:ascii="Arial" w:eastAsia="Calibri" w:hAnsi="Arial" w:cs="Arial"/>
          <w:sz w:val="24"/>
          <w:szCs w:val="24"/>
          <w:lang w:val="it-IT"/>
        </w:rPr>
      </w:pPr>
      <w:r w:rsidRPr="00B938CD">
        <w:rPr>
          <w:rFonts w:ascii="Arial" w:eastAsia="Calibri" w:hAnsi="Arial" w:cs="Arial"/>
          <w:sz w:val="24"/>
          <w:szCs w:val="24"/>
          <w:lang w:val="it-IT"/>
        </w:rPr>
        <w:t>- identificarea zonelor de cuibarit, precum si a celor de crestere a puilor in teren si materializarea acestora pe harta amenajistica;</w:t>
      </w:r>
    </w:p>
    <w:p w:rsidR="00B938CD" w:rsidRPr="00B938CD" w:rsidRDefault="00B938CD" w:rsidP="00B938CD">
      <w:pPr>
        <w:autoSpaceDE w:val="0"/>
        <w:autoSpaceDN w:val="0"/>
        <w:adjustRightInd w:val="0"/>
        <w:spacing w:after="0" w:line="240" w:lineRule="auto"/>
        <w:jc w:val="both"/>
        <w:rPr>
          <w:rFonts w:ascii="Arial" w:eastAsia="Calibri" w:hAnsi="Arial" w:cs="Arial"/>
          <w:sz w:val="24"/>
          <w:szCs w:val="24"/>
          <w:lang w:val="it-IT"/>
        </w:rPr>
      </w:pPr>
      <w:r w:rsidRPr="00B938CD">
        <w:rPr>
          <w:rFonts w:ascii="Arial" w:eastAsia="Calibri" w:hAnsi="Arial" w:cs="Arial"/>
          <w:sz w:val="24"/>
          <w:szCs w:val="24"/>
          <w:lang w:val="it-IT"/>
        </w:rPr>
        <w:t xml:space="preserve"> - identificarea la lucrarile de punere in valoare a arborilor scorburosi si pastrarea acestora prin lucrarile de exploatare, inclusiv la taierile rase, in vederea asigurarii adapostului si spatiului de cuibarit pentru speciile de pasari cu habitat aerian;</w:t>
      </w:r>
    </w:p>
    <w:p w:rsidR="00B938CD" w:rsidRPr="00B938CD" w:rsidRDefault="00B938CD" w:rsidP="00B938CD">
      <w:pPr>
        <w:autoSpaceDE w:val="0"/>
        <w:autoSpaceDN w:val="0"/>
        <w:adjustRightInd w:val="0"/>
        <w:spacing w:after="0" w:line="240" w:lineRule="auto"/>
        <w:jc w:val="both"/>
        <w:rPr>
          <w:rFonts w:ascii="Arial" w:eastAsia="Calibri" w:hAnsi="Arial" w:cs="Arial"/>
          <w:sz w:val="24"/>
          <w:szCs w:val="24"/>
          <w:lang w:val="it-IT"/>
        </w:rPr>
      </w:pPr>
      <w:r w:rsidRPr="00B938CD">
        <w:rPr>
          <w:rFonts w:ascii="Arial" w:eastAsia="Calibri" w:hAnsi="Arial" w:cs="Arial"/>
          <w:sz w:val="24"/>
          <w:szCs w:val="24"/>
          <w:lang w:val="it-IT"/>
        </w:rPr>
        <w:t xml:space="preserve">- pastrarea intacta a  malurilor si taluzurilor drumurilor de tractor, evitarea  zonelor cu stancarii si a zonelor cu arbori cazuti pe sol, de mari dimensiuni si in diverse stadii de </w:t>
      </w:r>
      <w:r w:rsidRPr="00B938CD">
        <w:rPr>
          <w:rFonts w:ascii="Arial" w:eastAsia="Calibri" w:hAnsi="Arial" w:cs="Arial"/>
          <w:sz w:val="24"/>
          <w:szCs w:val="24"/>
          <w:lang w:val="it-IT"/>
        </w:rPr>
        <w:lastRenderedPageBreak/>
        <w:t>degradare, la lucrarile de colectarea lemnului,  pentru asigurarea spatiilor de adapost si cuibarit a speciilor cu habitat terestru si subteran;</w:t>
      </w:r>
    </w:p>
    <w:p w:rsidR="00B938CD" w:rsidRPr="00B938CD" w:rsidRDefault="00B938CD" w:rsidP="00B938CD">
      <w:pPr>
        <w:autoSpaceDE w:val="0"/>
        <w:autoSpaceDN w:val="0"/>
        <w:adjustRightInd w:val="0"/>
        <w:spacing w:after="0" w:line="240" w:lineRule="auto"/>
        <w:jc w:val="both"/>
        <w:rPr>
          <w:rFonts w:ascii="Arial" w:eastAsia="Calibri" w:hAnsi="Arial" w:cs="Arial"/>
          <w:sz w:val="24"/>
          <w:szCs w:val="24"/>
          <w:lang w:val="it-IT"/>
        </w:rPr>
      </w:pPr>
      <w:r w:rsidRPr="00B938CD">
        <w:rPr>
          <w:rFonts w:ascii="Arial" w:eastAsia="Calibri" w:hAnsi="Arial" w:cs="Arial"/>
          <w:sz w:val="24"/>
          <w:szCs w:val="24"/>
          <w:lang w:val="it-IT"/>
        </w:rPr>
        <w:t>- interzicerea delimitarii de trasee pentru accesul cu animale la zonele de pasunat (poieni si enclave) in zonele de cuibarit si crestere a puilor, precum si evitarea accesului in aceste zone si in cele limitrofe acestora a exemplarelor de caini insotitori ai turmelor de animale;</w:t>
      </w:r>
    </w:p>
    <w:p w:rsidR="00B938CD" w:rsidRPr="00B938CD" w:rsidRDefault="00B938CD" w:rsidP="00B938CD">
      <w:pPr>
        <w:autoSpaceDE w:val="0"/>
        <w:autoSpaceDN w:val="0"/>
        <w:adjustRightInd w:val="0"/>
        <w:spacing w:after="0" w:line="240" w:lineRule="auto"/>
        <w:jc w:val="both"/>
        <w:rPr>
          <w:rFonts w:ascii="Arial" w:eastAsia="Calibri" w:hAnsi="Arial" w:cs="Arial"/>
          <w:sz w:val="24"/>
          <w:szCs w:val="24"/>
          <w:lang w:val="it-IT"/>
        </w:rPr>
      </w:pPr>
      <w:r w:rsidRPr="00B938CD">
        <w:rPr>
          <w:rFonts w:ascii="Arial" w:eastAsia="Calibri" w:hAnsi="Arial" w:cs="Arial"/>
          <w:sz w:val="24"/>
          <w:szCs w:val="24"/>
          <w:lang w:val="it-IT"/>
        </w:rPr>
        <w:t>- realizarea unui mozaic cat mai diversificat, atat in ceea ce priveste speciile, cat si din punct de vedere a varstei, a arboretelor din zona;</w:t>
      </w:r>
    </w:p>
    <w:p w:rsidR="00B938CD" w:rsidRPr="00B938CD" w:rsidRDefault="00B938CD" w:rsidP="00B938CD">
      <w:pPr>
        <w:autoSpaceDE w:val="0"/>
        <w:autoSpaceDN w:val="0"/>
        <w:adjustRightInd w:val="0"/>
        <w:spacing w:after="0" w:line="240" w:lineRule="auto"/>
        <w:jc w:val="both"/>
        <w:rPr>
          <w:rFonts w:ascii="Arial" w:eastAsia="Calibri" w:hAnsi="Arial" w:cs="Arial"/>
          <w:sz w:val="24"/>
          <w:szCs w:val="24"/>
          <w:lang w:val="it-IT"/>
        </w:rPr>
      </w:pPr>
      <w:r w:rsidRPr="00B938CD">
        <w:rPr>
          <w:rFonts w:ascii="Arial" w:eastAsia="Calibri" w:hAnsi="Arial" w:cs="Arial"/>
          <w:sz w:val="24"/>
          <w:szCs w:val="24"/>
          <w:lang w:val="it-IT"/>
        </w:rPr>
        <w:t>- esalonarea exploatarii parchetelor cu luarea in considerare a perioadelor de cuibarit si crestere a puilor;</w:t>
      </w:r>
    </w:p>
    <w:p w:rsidR="00B938CD" w:rsidRPr="00B938CD" w:rsidRDefault="00B938CD" w:rsidP="00B938CD">
      <w:pPr>
        <w:autoSpaceDE w:val="0"/>
        <w:autoSpaceDN w:val="0"/>
        <w:adjustRightInd w:val="0"/>
        <w:spacing w:after="0" w:line="240" w:lineRule="auto"/>
        <w:jc w:val="both"/>
        <w:rPr>
          <w:rFonts w:ascii="Arial" w:eastAsia="Calibri" w:hAnsi="Arial" w:cs="Arial"/>
          <w:sz w:val="24"/>
          <w:szCs w:val="24"/>
          <w:lang w:val="pt-BR"/>
        </w:rPr>
      </w:pPr>
      <w:r w:rsidRPr="00B938CD">
        <w:rPr>
          <w:rFonts w:ascii="Arial" w:eastAsia="Calibri" w:hAnsi="Arial" w:cs="Arial"/>
          <w:sz w:val="24"/>
          <w:szCs w:val="24"/>
          <w:lang w:val="pt-BR"/>
        </w:rPr>
        <w:t>- folosirea de tehnologii de exploatare cu impact minim asupra habitatelor;</w:t>
      </w:r>
    </w:p>
    <w:p w:rsidR="00B938CD" w:rsidRPr="00B938CD" w:rsidRDefault="00B938CD" w:rsidP="00B938CD">
      <w:pPr>
        <w:autoSpaceDE w:val="0"/>
        <w:autoSpaceDN w:val="0"/>
        <w:adjustRightInd w:val="0"/>
        <w:spacing w:after="0" w:line="240" w:lineRule="auto"/>
        <w:jc w:val="both"/>
        <w:rPr>
          <w:rFonts w:ascii="Arial" w:eastAsia="Calibri" w:hAnsi="Arial" w:cs="Arial"/>
          <w:sz w:val="24"/>
          <w:szCs w:val="24"/>
          <w:lang w:val="pt-BR"/>
        </w:rPr>
      </w:pPr>
      <w:r w:rsidRPr="00B938CD">
        <w:rPr>
          <w:rFonts w:ascii="Arial" w:eastAsia="Calibri" w:hAnsi="Arial" w:cs="Arial"/>
          <w:sz w:val="24"/>
          <w:szCs w:val="24"/>
          <w:lang w:val="pt-BR"/>
        </w:rPr>
        <w:t xml:space="preserve">- luarea de masuri de propaganda, prin informarea muncitorilor si a eventualilor turisti, cu privire la existenta speciilor de pasari si a necesitatii protejarii acestora, in special prin evitarea interactiunii cu acestea.  </w:t>
      </w:r>
    </w:p>
    <w:p w:rsidR="00B938CD" w:rsidRPr="00B938CD" w:rsidRDefault="00B938CD" w:rsidP="00B938CD">
      <w:pPr>
        <w:tabs>
          <w:tab w:val="left" w:pos="720"/>
          <w:tab w:val="left" w:pos="900"/>
        </w:tabs>
        <w:spacing w:after="0" w:line="240" w:lineRule="auto"/>
        <w:jc w:val="both"/>
        <w:textAlignment w:val="baseline"/>
        <w:rPr>
          <w:rFonts w:ascii="Arial" w:eastAsia="Calibri" w:hAnsi="Arial" w:cs="Arial"/>
          <w:i/>
        </w:rPr>
      </w:pPr>
      <w:r w:rsidRPr="00B938CD">
        <w:rPr>
          <w:rFonts w:ascii="Arial" w:eastAsia="Calibri" w:hAnsi="Arial" w:cs="Arial"/>
          <w:i/>
        </w:rPr>
        <w:tab/>
      </w:r>
    </w:p>
    <w:p w:rsidR="00B938CD" w:rsidRPr="00B938CD" w:rsidRDefault="00B938CD" w:rsidP="00B938CD">
      <w:pPr>
        <w:tabs>
          <w:tab w:val="left" w:pos="720"/>
          <w:tab w:val="left" w:pos="900"/>
        </w:tabs>
        <w:spacing w:after="0" w:line="240" w:lineRule="auto"/>
        <w:jc w:val="both"/>
        <w:textAlignment w:val="baseline"/>
        <w:rPr>
          <w:rFonts w:ascii="Arial" w:eastAsia="Calibri" w:hAnsi="Arial" w:cs="Arial"/>
          <w:i/>
          <w:sz w:val="24"/>
          <w:szCs w:val="24"/>
        </w:rPr>
      </w:pPr>
      <w:r w:rsidRPr="00B938CD">
        <w:rPr>
          <w:rFonts w:ascii="Arial" w:eastAsia="Calibri" w:hAnsi="Arial" w:cs="Arial"/>
          <w:i/>
          <w:sz w:val="24"/>
          <w:szCs w:val="24"/>
        </w:rPr>
        <w:t>Pentru protecţia tuturor speciilor de plante şi animale sălbatice terestre, acvatice şi subterane care trăiesc în zona  proiectului se vor supune procedurilor legale de avizare sau sunt interzise următoarele activităţi:</w:t>
      </w:r>
    </w:p>
    <w:p w:rsidR="00B938CD" w:rsidRPr="00B938CD" w:rsidRDefault="00B938CD" w:rsidP="00B938CD">
      <w:pPr>
        <w:pBdr>
          <w:bottom w:val="single" w:sz="2" w:space="0" w:color="C0C0C0"/>
        </w:pBdr>
        <w:spacing w:after="0" w:line="240" w:lineRule="auto"/>
        <w:ind w:firstLine="720"/>
        <w:jc w:val="both"/>
        <w:rPr>
          <w:rFonts w:ascii="Arial" w:eastAsia="Times New Roman" w:hAnsi="Arial" w:cs="Arial"/>
          <w:sz w:val="24"/>
          <w:szCs w:val="24"/>
        </w:rPr>
      </w:pPr>
      <w:r w:rsidRPr="00B938CD">
        <w:rPr>
          <w:rFonts w:ascii="Arial" w:eastAsia="Times New Roman" w:hAnsi="Arial" w:cs="Arial"/>
          <w:sz w:val="24"/>
          <w:szCs w:val="24"/>
        </w:rPr>
        <w:t>- orice formă de recoltare, capturare, ucidere, distrugere sau vătămare a exemplarelor din flora şi fauna sălbatică, aflate în mediul lor natural, în oricare dintre stadiile ciclului lor biologic;</w:t>
      </w:r>
    </w:p>
    <w:p w:rsidR="00B938CD" w:rsidRPr="00B938CD" w:rsidRDefault="00B938CD" w:rsidP="00B938CD">
      <w:pPr>
        <w:pBdr>
          <w:bottom w:val="single" w:sz="2" w:space="0" w:color="C0C0C0"/>
        </w:pBdr>
        <w:spacing w:after="0" w:line="240" w:lineRule="auto"/>
        <w:ind w:firstLine="720"/>
        <w:jc w:val="both"/>
        <w:rPr>
          <w:rFonts w:ascii="Arial" w:eastAsia="Times New Roman" w:hAnsi="Arial" w:cs="Arial"/>
          <w:sz w:val="24"/>
          <w:szCs w:val="24"/>
          <w:lang w:val="it-IT"/>
        </w:rPr>
      </w:pPr>
      <w:r w:rsidRPr="00B938CD">
        <w:rPr>
          <w:rFonts w:ascii="Arial" w:eastAsia="Times New Roman" w:hAnsi="Arial" w:cs="Arial"/>
          <w:i/>
          <w:sz w:val="24"/>
          <w:szCs w:val="24"/>
        </w:rPr>
        <w:t xml:space="preserve"> - </w:t>
      </w:r>
      <w:r w:rsidRPr="00B938CD">
        <w:rPr>
          <w:rFonts w:ascii="Arial" w:eastAsia="Times New Roman" w:hAnsi="Arial" w:cs="Arial"/>
          <w:sz w:val="24"/>
          <w:szCs w:val="24"/>
          <w:lang w:val="it-IT"/>
        </w:rPr>
        <w:t>perturbarea intenţionată în cursul perioadei de reproducere, de creştere, de hibernare şi de migraţie a speciilor;</w:t>
      </w:r>
    </w:p>
    <w:p w:rsidR="00B938CD" w:rsidRPr="00B938CD" w:rsidRDefault="00B938CD" w:rsidP="00B938CD">
      <w:pPr>
        <w:pBdr>
          <w:bottom w:val="single" w:sz="2" w:space="0" w:color="C0C0C0"/>
        </w:pBdr>
        <w:spacing w:after="0" w:line="240" w:lineRule="auto"/>
        <w:ind w:firstLine="720"/>
        <w:jc w:val="both"/>
        <w:rPr>
          <w:rFonts w:ascii="Arial" w:eastAsia="Times New Roman" w:hAnsi="Arial" w:cs="Arial"/>
          <w:sz w:val="24"/>
          <w:szCs w:val="24"/>
          <w:lang w:val="it-IT"/>
        </w:rPr>
      </w:pPr>
      <w:r w:rsidRPr="00B938CD">
        <w:rPr>
          <w:rFonts w:ascii="Arial" w:eastAsia="Times New Roman" w:hAnsi="Arial" w:cs="Arial"/>
          <w:i/>
          <w:sz w:val="24"/>
          <w:szCs w:val="24"/>
        </w:rPr>
        <w:t xml:space="preserve">- </w:t>
      </w:r>
      <w:r w:rsidRPr="00B938CD">
        <w:rPr>
          <w:rFonts w:ascii="Arial" w:eastAsia="Times New Roman" w:hAnsi="Arial" w:cs="Arial"/>
          <w:sz w:val="24"/>
          <w:szCs w:val="24"/>
          <w:lang w:val="it-IT"/>
        </w:rPr>
        <w:t xml:space="preserve">deteriorarea, distrugerea şi/sau culegerea intenţionată a cuiburilor şi/sau ouălor din natură; </w:t>
      </w:r>
    </w:p>
    <w:p w:rsidR="00B938CD" w:rsidRPr="00B938CD" w:rsidRDefault="00B938CD" w:rsidP="00B938CD">
      <w:pPr>
        <w:pBdr>
          <w:bottom w:val="single" w:sz="2" w:space="0" w:color="C0C0C0"/>
        </w:pBdr>
        <w:spacing w:after="0" w:line="240" w:lineRule="auto"/>
        <w:ind w:firstLine="720"/>
        <w:jc w:val="both"/>
        <w:rPr>
          <w:rFonts w:ascii="Arial" w:eastAsia="Times New Roman" w:hAnsi="Arial" w:cs="Arial"/>
          <w:sz w:val="24"/>
          <w:szCs w:val="24"/>
          <w:lang w:val="it-IT"/>
        </w:rPr>
      </w:pPr>
      <w:r w:rsidRPr="00B938CD">
        <w:rPr>
          <w:rFonts w:ascii="Arial" w:eastAsia="Times New Roman" w:hAnsi="Arial" w:cs="Arial"/>
          <w:sz w:val="24"/>
          <w:szCs w:val="24"/>
          <w:lang w:val="it-IT"/>
        </w:rPr>
        <w:t>- deteriorarea şi/sau distrugerea locurilor de reproducere ori de odihnă;</w:t>
      </w:r>
    </w:p>
    <w:p w:rsidR="00B938CD" w:rsidRPr="00B938CD" w:rsidRDefault="00B938CD" w:rsidP="00B938CD">
      <w:pPr>
        <w:pBdr>
          <w:bottom w:val="single" w:sz="2" w:space="0" w:color="C0C0C0"/>
        </w:pBdr>
        <w:spacing w:after="0" w:line="240" w:lineRule="auto"/>
        <w:ind w:firstLine="720"/>
        <w:jc w:val="both"/>
        <w:rPr>
          <w:rFonts w:ascii="Arial" w:eastAsia="Times New Roman" w:hAnsi="Arial" w:cs="Arial"/>
          <w:sz w:val="24"/>
          <w:szCs w:val="24"/>
          <w:lang w:val="it-IT"/>
        </w:rPr>
      </w:pPr>
      <w:r w:rsidRPr="00B938CD">
        <w:rPr>
          <w:rFonts w:ascii="Arial" w:eastAsia="Times New Roman" w:hAnsi="Arial" w:cs="Arial"/>
          <w:sz w:val="24"/>
          <w:szCs w:val="24"/>
        </w:rPr>
        <w:t xml:space="preserve">- </w:t>
      </w:r>
      <w:r w:rsidRPr="00B938CD">
        <w:rPr>
          <w:rFonts w:ascii="Arial" w:eastAsia="Times New Roman" w:hAnsi="Arial" w:cs="Arial"/>
          <w:sz w:val="24"/>
          <w:szCs w:val="24"/>
          <w:lang w:val="it-IT"/>
        </w:rPr>
        <w:t xml:space="preserve">recoltarea florilor şi a fructelor, culegerea, tăierea, dezrădăcinarea sau distrugerea cu intenţie a acestor plante în habitatele lor naturale, în oricare dintre stadiile ciclului lor biologic; </w:t>
      </w:r>
    </w:p>
    <w:p w:rsidR="00B938CD" w:rsidRPr="00B938CD" w:rsidRDefault="00B938CD" w:rsidP="00B938CD">
      <w:pPr>
        <w:pBdr>
          <w:bottom w:val="single" w:sz="2" w:space="0" w:color="C0C0C0"/>
        </w:pBdr>
        <w:spacing w:after="0" w:line="240" w:lineRule="auto"/>
        <w:ind w:firstLine="720"/>
        <w:jc w:val="both"/>
        <w:rPr>
          <w:rFonts w:ascii="Arial" w:eastAsia="Times New Roman" w:hAnsi="Arial" w:cs="Arial"/>
          <w:sz w:val="24"/>
          <w:szCs w:val="24"/>
          <w:lang w:val="it-IT"/>
        </w:rPr>
      </w:pPr>
      <w:r w:rsidRPr="00B938CD">
        <w:rPr>
          <w:rFonts w:ascii="Arial" w:eastAsia="Times New Roman" w:hAnsi="Arial" w:cs="Arial"/>
          <w:sz w:val="24"/>
          <w:szCs w:val="24"/>
          <w:lang w:val="it-IT"/>
        </w:rPr>
        <w:t>- deţinerea, transportul, vânzarea sau schimburile în orice scop, precum şi oferirea spre schimb sau vânzare a exemplarelor luate din natură, în oricare dintre stadiile ciclului lor biologice;</w:t>
      </w:r>
    </w:p>
    <w:p w:rsidR="00B938CD" w:rsidRPr="00B938CD" w:rsidRDefault="00B938CD" w:rsidP="00B938CD">
      <w:pPr>
        <w:pBdr>
          <w:bottom w:val="single" w:sz="2" w:space="0" w:color="C0C0C0"/>
        </w:pBdr>
        <w:spacing w:after="0" w:line="240" w:lineRule="auto"/>
        <w:ind w:firstLine="720"/>
        <w:jc w:val="both"/>
        <w:rPr>
          <w:rFonts w:ascii="Arial" w:eastAsia="Times New Roman" w:hAnsi="Arial" w:cs="Arial"/>
          <w:sz w:val="24"/>
          <w:szCs w:val="24"/>
        </w:rPr>
      </w:pPr>
      <w:r w:rsidRPr="00B938CD">
        <w:rPr>
          <w:rFonts w:ascii="Arial" w:eastAsia="Times New Roman" w:hAnsi="Arial" w:cs="Arial"/>
          <w:sz w:val="24"/>
          <w:szCs w:val="24"/>
          <w:lang w:val="it-IT"/>
        </w:rPr>
        <w:t xml:space="preserve">- </w:t>
      </w:r>
      <w:r w:rsidRPr="00B938CD">
        <w:rPr>
          <w:rFonts w:ascii="Arial" w:eastAsia="Times New Roman" w:hAnsi="Arial" w:cs="Arial"/>
          <w:sz w:val="24"/>
          <w:szCs w:val="24"/>
        </w:rPr>
        <w:t>orice incident semnalat pe perioada realizării proiectului care ar putea avea un impact asupra factorilor de mediu, mai ales asupra biodiversităţii, va fi anunţat la Agenţia pentru Protecţia  Mediului Suceava în timpul cel mai scurt posibil.</w:t>
      </w:r>
    </w:p>
    <w:p w:rsidR="00B938CD" w:rsidRPr="00B938CD" w:rsidRDefault="00B938CD" w:rsidP="00B938CD">
      <w:pPr>
        <w:pBdr>
          <w:bottom w:val="single" w:sz="2" w:space="0" w:color="C0C0C0"/>
        </w:pBdr>
        <w:spacing w:after="0" w:line="240" w:lineRule="auto"/>
        <w:ind w:firstLine="720"/>
        <w:jc w:val="both"/>
        <w:rPr>
          <w:rFonts w:ascii="Arial" w:eastAsia="Times New Roman" w:hAnsi="Arial" w:cs="Arial"/>
          <w:sz w:val="24"/>
          <w:szCs w:val="24"/>
        </w:rPr>
      </w:pPr>
    </w:p>
    <w:p w:rsidR="00B938CD" w:rsidRPr="00B938CD" w:rsidRDefault="00B938CD" w:rsidP="00B938CD">
      <w:pPr>
        <w:autoSpaceDE w:val="0"/>
        <w:autoSpaceDN w:val="0"/>
        <w:adjustRightInd w:val="0"/>
        <w:spacing w:after="0"/>
        <w:jc w:val="both"/>
        <w:rPr>
          <w:rFonts w:ascii="Arial" w:eastAsia="Calibri" w:hAnsi="Arial" w:cs="Arial"/>
          <w:sz w:val="24"/>
          <w:szCs w:val="24"/>
          <w:u w:val="single"/>
          <w:lang w:val="en-US"/>
        </w:rPr>
      </w:pPr>
      <w:r w:rsidRPr="00B938CD">
        <w:rPr>
          <w:rFonts w:ascii="Arial" w:eastAsia="Calibri" w:hAnsi="Arial" w:cs="Arial"/>
          <w:sz w:val="24"/>
          <w:szCs w:val="24"/>
          <w:u w:val="single"/>
          <w:lang w:val="en-US"/>
        </w:rPr>
        <w:t>Alte măsuri propuse/condiții:</w:t>
      </w:r>
    </w:p>
    <w:p w:rsidR="00B938CD" w:rsidRPr="00B938CD" w:rsidRDefault="00B938CD" w:rsidP="00B938CD">
      <w:pPr>
        <w:autoSpaceDE w:val="0"/>
        <w:autoSpaceDN w:val="0"/>
        <w:adjustRightInd w:val="0"/>
        <w:spacing w:after="0"/>
        <w:jc w:val="both"/>
        <w:rPr>
          <w:rFonts w:ascii="Arial" w:eastAsia="Calibri" w:hAnsi="Arial" w:cs="Arial"/>
          <w:sz w:val="24"/>
          <w:szCs w:val="24"/>
          <w:lang w:val="en-US"/>
        </w:rPr>
      </w:pPr>
      <w:r w:rsidRPr="00B938CD">
        <w:rPr>
          <w:rFonts w:ascii="Arial" w:eastAsia="Calibri" w:hAnsi="Arial" w:cs="Arial"/>
          <w:sz w:val="24"/>
          <w:szCs w:val="24"/>
          <w:lang w:val="en-US"/>
        </w:rPr>
        <w:t>1. Pentru ariile naturale protejate care nu au plan de management propunem menţinerea arborilor scorburoşi (2-3/ha) sau pâlcurile de arbori bătrâni, care pot constitui locuri de cuibărit, hrană sau adăpost pentru speciile de animale care fac obiectul protecţiei;</w:t>
      </w:r>
    </w:p>
    <w:p w:rsidR="00B938CD" w:rsidRPr="00B938CD" w:rsidRDefault="00B938CD" w:rsidP="00B938CD">
      <w:pPr>
        <w:autoSpaceDE w:val="0"/>
        <w:autoSpaceDN w:val="0"/>
        <w:adjustRightInd w:val="0"/>
        <w:spacing w:after="0"/>
        <w:jc w:val="both"/>
        <w:rPr>
          <w:rFonts w:ascii="Arial" w:eastAsia="Calibri" w:hAnsi="Arial" w:cs="Arial"/>
          <w:sz w:val="24"/>
          <w:szCs w:val="24"/>
          <w:lang w:val="en-US"/>
        </w:rPr>
      </w:pPr>
      <w:r w:rsidRPr="00B938CD">
        <w:rPr>
          <w:rFonts w:ascii="Arial" w:eastAsia="Calibri" w:hAnsi="Arial" w:cs="Arial"/>
          <w:sz w:val="24"/>
          <w:szCs w:val="24"/>
          <w:lang w:val="en-US"/>
        </w:rPr>
        <w:t xml:space="preserve">2. Perioada de lucrări de exploatare forestieră </w:t>
      </w:r>
      <w:proofErr w:type="gramStart"/>
      <w:r w:rsidRPr="00B938CD">
        <w:rPr>
          <w:rFonts w:ascii="Arial" w:eastAsia="Calibri" w:hAnsi="Arial" w:cs="Arial"/>
          <w:sz w:val="24"/>
          <w:szCs w:val="24"/>
          <w:lang w:val="en-US"/>
        </w:rPr>
        <w:t>va</w:t>
      </w:r>
      <w:proofErr w:type="gramEnd"/>
      <w:r w:rsidRPr="00B938CD">
        <w:rPr>
          <w:rFonts w:ascii="Arial" w:eastAsia="Calibri" w:hAnsi="Arial" w:cs="Arial"/>
          <w:sz w:val="24"/>
          <w:szCs w:val="24"/>
          <w:lang w:val="en-US"/>
        </w:rPr>
        <w:t xml:space="preserve"> fi corelată cu necesarul de linişte pentru speciile faunistice din fondurile cinegetice care se suprapun cu aria protejată;</w:t>
      </w:r>
    </w:p>
    <w:p w:rsidR="00B938CD" w:rsidRPr="00B938CD" w:rsidRDefault="00B938CD" w:rsidP="00B938CD">
      <w:pPr>
        <w:autoSpaceDE w:val="0"/>
        <w:autoSpaceDN w:val="0"/>
        <w:adjustRightInd w:val="0"/>
        <w:spacing w:after="0"/>
        <w:jc w:val="both"/>
        <w:rPr>
          <w:rFonts w:ascii="Arial" w:eastAsia="Calibri" w:hAnsi="Arial" w:cs="Arial"/>
          <w:sz w:val="24"/>
          <w:szCs w:val="24"/>
          <w:lang w:val="en-US"/>
        </w:rPr>
      </w:pPr>
      <w:r w:rsidRPr="00B938CD">
        <w:rPr>
          <w:rFonts w:ascii="Arial" w:eastAsia="Calibri" w:hAnsi="Arial" w:cs="Arial"/>
          <w:sz w:val="24"/>
          <w:szCs w:val="24"/>
          <w:lang w:val="en-US"/>
        </w:rPr>
        <w:t xml:space="preserve">3. Colectarea materialului </w:t>
      </w:r>
      <w:proofErr w:type="gramStart"/>
      <w:r w:rsidRPr="00B938CD">
        <w:rPr>
          <w:rFonts w:ascii="Arial" w:eastAsia="Calibri" w:hAnsi="Arial" w:cs="Arial"/>
          <w:sz w:val="24"/>
          <w:szCs w:val="24"/>
          <w:lang w:val="en-US"/>
        </w:rPr>
        <w:t>lemnos</w:t>
      </w:r>
      <w:proofErr w:type="gramEnd"/>
      <w:r w:rsidRPr="00B938CD">
        <w:rPr>
          <w:rFonts w:ascii="Arial" w:eastAsia="Calibri" w:hAnsi="Arial" w:cs="Arial"/>
          <w:sz w:val="24"/>
          <w:szCs w:val="24"/>
          <w:lang w:val="en-US"/>
        </w:rPr>
        <w:t xml:space="preserve"> se va face utilizând animale sau utilaje fără impact puternic asupra solului;</w:t>
      </w:r>
    </w:p>
    <w:p w:rsidR="00B938CD" w:rsidRPr="00B938CD" w:rsidRDefault="00B938CD" w:rsidP="00B938CD">
      <w:pPr>
        <w:autoSpaceDE w:val="0"/>
        <w:autoSpaceDN w:val="0"/>
        <w:adjustRightInd w:val="0"/>
        <w:spacing w:after="0"/>
        <w:jc w:val="both"/>
        <w:rPr>
          <w:rFonts w:ascii="Arial" w:eastAsia="Calibri" w:hAnsi="Arial" w:cs="Arial"/>
          <w:sz w:val="24"/>
          <w:szCs w:val="24"/>
          <w:lang w:val="en-US"/>
        </w:rPr>
      </w:pPr>
      <w:r w:rsidRPr="00B938CD">
        <w:rPr>
          <w:rFonts w:ascii="Arial" w:eastAsia="Calibri" w:hAnsi="Arial" w:cs="Arial"/>
          <w:sz w:val="24"/>
          <w:szCs w:val="24"/>
          <w:lang w:val="en-US"/>
        </w:rPr>
        <w:t xml:space="preserve">4. Activitatea de exploatare forestieră se </w:t>
      </w:r>
      <w:proofErr w:type="gramStart"/>
      <w:r w:rsidRPr="00B938CD">
        <w:rPr>
          <w:rFonts w:ascii="Arial" w:eastAsia="Calibri" w:hAnsi="Arial" w:cs="Arial"/>
          <w:sz w:val="24"/>
          <w:szCs w:val="24"/>
          <w:lang w:val="en-US"/>
        </w:rPr>
        <w:t>va</w:t>
      </w:r>
      <w:proofErr w:type="gramEnd"/>
      <w:r w:rsidRPr="00B938CD">
        <w:rPr>
          <w:rFonts w:ascii="Arial" w:eastAsia="Calibri" w:hAnsi="Arial" w:cs="Arial"/>
          <w:sz w:val="24"/>
          <w:szCs w:val="24"/>
          <w:lang w:val="en-US"/>
        </w:rPr>
        <w:t xml:space="preserve"> desfăşura în perioade uscate, fără precipitaţii şi/sau cu strat de zăpadă şi îngheţ la sol;</w:t>
      </w:r>
    </w:p>
    <w:p w:rsidR="00B938CD" w:rsidRPr="00B938CD" w:rsidRDefault="00B938CD" w:rsidP="00B938CD">
      <w:pPr>
        <w:autoSpaceDE w:val="0"/>
        <w:autoSpaceDN w:val="0"/>
        <w:adjustRightInd w:val="0"/>
        <w:spacing w:after="0"/>
        <w:jc w:val="both"/>
        <w:rPr>
          <w:rFonts w:ascii="Arial" w:eastAsia="Calibri" w:hAnsi="Arial" w:cs="Arial"/>
          <w:sz w:val="24"/>
          <w:szCs w:val="24"/>
          <w:lang w:val="en-US"/>
        </w:rPr>
      </w:pPr>
      <w:r w:rsidRPr="00B938CD">
        <w:rPr>
          <w:rFonts w:ascii="Arial" w:eastAsia="Calibri" w:hAnsi="Arial" w:cs="Arial"/>
          <w:sz w:val="24"/>
          <w:szCs w:val="24"/>
          <w:lang w:val="en-US"/>
        </w:rPr>
        <w:t xml:space="preserve">5. Se </w:t>
      </w:r>
      <w:proofErr w:type="gramStart"/>
      <w:r w:rsidRPr="00B938CD">
        <w:rPr>
          <w:rFonts w:ascii="Arial" w:eastAsia="Calibri" w:hAnsi="Arial" w:cs="Arial"/>
          <w:sz w:val="24"/>
          <w:szCs w:val="24"/>
          <w:lang w:val="en-US"/>
        </w:rPr>
        <w:t>va</w:t>
      </w:r>
      <w:proofErr w:type="gramEnd"/>
      <w:r w:rsidRPr="00B938CD">
        <w:rPr>
          <w:rFonts w:ascii="Arial" w:eastAsia="Calibri" w:hAnsi="Arial" w:cs="Arial"/>
          <w:sz w:val="24"/>
          <w:szCs w:val="24"/>
          <w:lang w:val="en-US"/>
        </w:rPr>
        <w:t xml:space="preserve"> evita efectuarea simultană a lucrărilor de exploatare de masă lemnoasă pe suprafeţe învecinate, pentru a da posibiliatea existenţei unor zone de linişte pentru speciile care fac obiectul protecţiei în ariile naturale protejate;</w:t>
      </w:r>
    </w:p>
    <w:p w:rsidR="00B938CD" w:rsidRPr="00B938CD" w:rsidRDefault="00B938CD" w:rsidP="00B938CD">
      <w:pPr>
        <w:autoSpaceDE w:val="0"/>
        <w:autoSpaceDN w:val="0"/>
        <w:adjustRightInd w:val="0"/>
        <w:spacing w:after="0"/>
        <w:jc w:val="both"/>
        <w:rPr>
          <w:rFonts w:ascii="Arial" w:eastAsia="Calibri" w:hAnsi="Arial" w:cs="Arial"/>
          <w:sz w:val="24"/>
          <w:szCs w:val="24"/>
          <w:lang w:val="en-US"/>
        </w:rPr>
      </w:pPr>
      <w:r w:rsidRPr="00B938CD">
        <w:rPr>
          <w:rFonts w:ascii="Arial" w:eastAsia="Calibri" w:hAnsi="Arial" w:cs="Arial"/>
          <w:sz w:val="24"/>
          <w:szCs w:val="24"/>
          <w:lang w:val="en-US"/>
        </w:rPr>
        <w:lastRenderedPageBreak/>
        <w:t xml:space="preserve">6. Nu se vor traversa cu mijloace de transport bălţile temporare şi permanente, pentru </w:t>
      </w:r>
      <w:proofErr w:type="gramStart"/>
      <w:r w:rsidRPr="00B938CD">
        <w:rPr>
          <w:rFonts w:ascii="Arial" w:eastAsia="Calibri" w:hAnsi="Arial" w:cs="Arial"/>
          <w:sz w:val="24"/>
          <w:szCs w:val="24"/>
          <w:lang w:val="en-US"/>
        </w:rPr>
        <w:t>a</w:t>
      </w:r>
      <w:proofErr w:type="gramEnd"/>
      <w:r w:rsidRPr="00B938CD">
        <w:rPr>
          <w:rFonts w:ascii="Arial" w:eastAsia="Calibri" w:hAnsi="Arial" w:cs="Arial"/>
          <w:sz w:val="24"/>
          <w:szCs w:val="24"/>
          <w:lang w:val="en-US"/>
        </w:rPr>
        <w:t xml:space="preserve"> evita distrugerea pontelor şi a exemplarelor de amfibieni şi reptile care frecventează aceste medii;</w:t>
      </w:r>
    </w:p>
    <w:p w:rsidR="00B938CD" w:rsidRPr="00B938CD" w:rsidRDefault="00B938CD" w:rsidP="00B938CD">
      <w:pPr>
        <w:autoSpaceDE w:val="0"/>
        <w:autoSpaceDN w:val="0"/>
        <w:adjustRightInd w:val="0"/>
        <w:spacing w:after="0"/>
        <w:jc w:val="both"/>
        <w:rPr>
          <w:rFonts w:ascii="Arial" w:eastAsia="Calibri" w:hAnsi="Arial" w:cs="Arial"/>
          <w:sz w:val="24"/>
          <w:szCs w:val="24"/>
          <w:lang w:val="en-US"/>
        </w:rPr>
      </w:pPr>
      <w:r w:rsidRPr="00B938CD">
        <w:rPr>
          <w:rFonts w:ascii="Arial" w:eastAsia="Calibri" w:hAnsi="Arial" w:cs="Arial"/>
          <w:sz w:val="24"/>
          <w:szCs w:val="24"/>
          <w:lang w:val="en-US"/>
        </w:rPr>
        <w:t xml:space="preserve">7. Colectarea resturilor rezultate din exploatarea forestieră se </w:t>
      </w:r>
      <w:proofErr w:type="gramStart"/>
      <w:r w:rsidRPr="00B938CD">
        <w:rPr>
          <w:rFonts w:ascii="Arial" w:eastAsia="Calibri" w:hAnsi="Arial" w:cs="Arial"/>
          <w:sz w:val="24"/>
          <w:szCs w:val="24"/>
          <w:lang w:val="en-US"/>
        </w:rPr>
        <w:t>va</w:t>
      </w:r>
      <w:proofErr w:type="gramEnd"/>
      <w:r w:rsidRPr="00B938CD">
        <w:rPr>
          <w:rFonts w:ascii="Arial" w:eastAsia="Calibri" w:hAnsi="Arial" w:cs="Arial"/>
          <w:sz w:val="24"/>
          <w:szCs w:val="24"/>
          <w:lang w:val="en-US"/>
        </w:rPr>
        <w:t xml:space="preserve"> face în grămezi amplasate pe cioate sau în locuri fără seminţiş.</w:t>
      </w:r>
    </w:p>
    <w:p w:rsidR="00B938CD" w:rsidRPr="00B938CD" w:rsidRDefault="00B938CD" w:rsidP="00B938CD">
      <w:pPr>
        <w:pBdr>
          <w:bottom w:val="single" w:sz="2" w:space="0" w:color="C0C0C0"/>
        </w:pBdr>
        <w:spacing w:after="0" w:line="240" w:lineRule="auto"/>
        <w:jc w:val="both"/>
        <w:rPr>
          <w:rFonts w:ascii="Arial" w:eastAsia="MS Mincho" w:hAnsi="Arial" w:cs="Arial"/>
          <w:sz w:val="24"/>
          <w:szCs w:val="24"/>
          <w:lang w:val="it-IT" w:bidi="he-IL"/>
        </w:rPr>
      </w:pPr>
    </w:p>
    <w:p w:rsidR="00B938CD" w:rsidRPr="00B938CD" w:rsidRDefault="00B938CD" w:rsidP="00B938CD">
      <w:pPr>
        <w:autoSpaceDE w:val="0"/>
        <w:autoSpaceDN w:val="0"/>
        <w:adjustRightInd w:val="0"/>
        <w:spacing w:after="0" w:line="240" w:lineRule="auto"/>
        <w:jc w:val="both"/>
        <w:rPr>
          <w:rFonts w:ascii="Arial" w:eastAsia="Times New Roman" w:hAnsi="Arial" w:cs="Arial"/>
          <w:b/>
          <w:sz w:val="24"/>
          <w:szCs w:val="24"/>
        </w:rPr>
      </w:pPr>
      <w:r w:rsidRPr="00B938CD">
        <w:rPr>
          <w:rFonts w:ascii="Arial" w:eastAsia="Times New Roman" w:hAnsi="Arial" w:cs="Arial"/>
          <w:b/>
          <w:sz w:val="24"/>
          <w:szCs w:val="24"/>
        </w:rPr>
        <w:t>Obligaţiile titularului:</w:t>
      </w:r>
    </w:p>
    <w:p w:rsidR="00B938CD" w:rsidRPr="00B938CD" w:rsidRDefault="00B938CD" w:rsidP="00B938CD">
      <w:pPr>
        <w:numPr>
          <w:ilvl w:val="1"/>
          <w:numId w:val="3"/>
        </w:numPr>
        <w:autoSpaceDE w:val="0"/>
        <w:autoSpaceDN w:val="0"/>
        <w:adjustRightInd w:val="0"/>
        <w:spacing w:after="0" w:line="240" w:lineRule="auto"/>
        <w:ind w:left="440" w:hanging="440"/>
        <w:jc w:val="both"/>
        <w:rPr>
          <w:rFonts w:ascii="Arial" w:eastAsia="Times New Roman" w:hAnsi="Arial" w:cs="Arial"/>
          <w:sz w:val="24"/>
          <w:szCs w:val="24"/>
        </w:rPr>
      </w:pPr>
      <w:r w:rsidRPr="00B938CD">
        <w:rPr>
          <w:rFonts w:ascii="Arial" w:eastAsia="Times New Roman" w:hAnsi="Arial" w:cs="Arial"/>
          <w:sz w:val="24"/>
          <w:szCs w:val="24"/>
        </w:rPr>
        <w:t>Titularul avizului de mediu are obliga</w:t>
      </w:r>
      <w:r w:rsidRPr="00B938CD">
        <w:rPr>
          <w:rFonts w:ascii="Cambria Math" w:eastAsia="Times New Roman" w:hAnsi="Cambria Math" w:cs="Cambria Math"/>
          <w:sz w:val="24"/>
          <w:szCs w:val="24"/>
        </w:rPr>
        <w:t>ț</w:t>
      </w:r>
      <w:r w:rsidRPr="00B938CD">
        <w:rPr>
          <w:rFonts w:ascii="Arial" w:eastAsia="Times New Roman" w:hAnsi="Arial" w:cs="Arial"/>
          <w:sz w:val="24"/>
          <w:szCs w:val="24"/>
        </w:rPr>
        <w:t xml:space="preserve">ia de a menţine şi de a nu periclita starea de conservare favorabilă a speciilor şi habitatelor naturale precum şi de a asigura integritatea Reţelei Ecologice Europene Natura 2000/ariilor naturale protejate. </w:t>
      </w:r>
    </w:p>
    <w:p w:rsidR="00B938CD" w:rsidRPr="00B938CD" w:rsidRDefault="00B938CD" w:rsidP="00B938CD">
      <w:pPr>
        <w:numPr>
          <w:ilvl w:val="1"/>
          <w:numId w:val="3"/>
        </w:numPr>
        <w:autoSpaceDE w:val="0"/>
        <w:autoSpaceDN w:val="0"/>
        <w:adjustRightInd w:val="0"/>
        <w:spacing w:after="0" w:line="240" w:lineRule="auto"/>
        <w:ind w:left="440" w:hanging="440"/>
        <w:jc w:val="both"/>
        <w:rPr>
          <w:rFonts w:ascii="Arial" w:eastAsia="Times New Roman" w:hAnsi="Arial" w:cs="Arial"/>
          <w:sz w:val="24"/>
          <w:szCs w:val="24"/>
        </w:rPr>
      </w:pPr>
      <w:r w:rsidRPr="00B938CD">
        <w:rPr>
          <w:rFonts w:ascii="Arial" w:eastAsia="Times New Roman" w:hAnsi="Arial" w:cs="Arial"/>
          <w:sz w:val="24"/>
          <w:szCs w:val="24"/>
        </w:rPr>
        <w:t xml:space="preserve">Respectarea prevederilor din avizul custodelui, </w:t>
      </w:r>
      <w:r w:rsidRPr="00B938CD">
        <w:rPr>
          <w:rFonts w:ascii="Arial" w:eastAsia="SimSun" w:hAnsi="Arial" w:cs="Arial"/>
          <w:kern w:val="24"/>
          <w:sz w:val="24"/>
          <w:szCs w:val="24"/>
          <w:lang w:eastAsia="ar-SA"/>
        </w:rPr>
        <w:t>Direcția Silvică Suceava,</w:t>
      </w:r>
      <w:r w:rsidRPr="00B938CD">
        <w:rPr>
          <w:rFonts w:ascii="Arial" w:eastAsia="Times New Roman" w:hAnsi="Arial" w:cs="Arial"/>
          <w:sz w:val="24"/>
          <w:szCs w:val="24"/>
        </w:rPr>
        <w:t xml:space="preserve"> nr. </w:t>
      </w:r>
      <w:r w:rsidRPr="00B938CD">
        <w:rPr>
          <w:rFonts w:ascii="Arial" w:eastAsia="Calibri" w:hAnsi="Arial" w:cs="Arial"/>
          <w:sz w:val="24"/>
          <w:lang w:val="en-US"/>
        </w:rPr>
        <w:t>9</w:t>
      </w:r>
      <w:r w:rsidRPr="00B938CD">
        <w:rPr>
          <w:rFonts w:ascii="Arial" w:eastAsia="Times New Roman" w:hAnsi="Arial" w:cs="Arial"/>
          <w:sz w:val="24"/>
          <w:szCs w:val="24"/>
        </w:rPr>
        <w:t>/05.05.2016, respectiv din planurile de management și regulamentelor ariilor naturale protejate.</w:t>
      </w:r>
    </w:p>
    <w:p w:rsidR="00B938CD" w:rsidRPr="00B938CD" w:rsidRDefault="00B938CD" w:rsidP="00B938CD">
      <w:pPr>
        <w:numPr>
          <w:ilvl w:val="1"/>
          <w:numId w:val="3"/>
        </w:numPr>
        <w:autoSpaceDE w:val="0"/>
        <w:autoSpaceDN w:val="0"/>
        <w:adjustRightInd w:val="0"/>
        <w:spacing w:after="0" w:line="240" w:lineRule="auto"/>
        <w:ind w:left="440" w:hanging="440"/>
        <w:jc w:val="both"/>
        <w:rPr>
          <w:rFonts w:ascii="Arial" w:eastAsia="Times New Roman" w:hAnsi="Arial" w:cs="Arial"/>
          <w:sz w:val="24"/>
          <w:szCs w:val="24"/>
        </w:rPr>
      </w:pPr>
      <w:r w:rsidRPr="00B938CD">
        <w:rPr>
          <w:rFonts w:ascii="Arial" w:eastAsia="Times New Roman" w:hAnsi="Arial" w:cs="Arial"/>
          <w:sz w:val="24"/>
          <w:szCs w:val="24"/>
        </w:rPr>
        <w:t>Titularul planului</w:t>
      </w:r>
      <w:r w:rsidRPr="00B938CD">
        <w:rPr>
          <w:rFonts w:ascii="Arial" w:eastAsia="Calibri" w:hAnsi="Arial" w:cs="Arial"/>
          <w:sz w:val="24"/>
          <w:szCs w:val="24"/>
          <w:lang w:val="en-US"/>
        </w:rPr>
        <w:t xml:space="preserve"> are obligatia sa intocmeasca si sa transmita anual la APM Suceava, pana la sfarsitul primului trimestru al anului ulterior realizarii monitorizarii (art.27, alin. (3) </w:t>
      </w:r>
      <w:proofErr w:type="gramStart"/>
      <w:r w:rsidRPr="00B938CD">
        <w:rPr>
          <w:rFonts w:ascii="Arial" w:eastAsia="Calibri" w:hAnsi="Arial" w:cs="Arial"/>
          <w:sz w:val="24"/>
          <w:szCs w:val="24"/>
          <w:lang w:val="en-US"/>
        </w:rPr>
        <w:t>din</w:t>
      </w:r>
      <w:proofErr w:type="gramEnd"/>
      <w:r w:rsidRPr="00B938CD">
        <w:rPr>
          <w:rFonts w:ascii="Arial" w:eastAsia="Calibri" w:hAnsi="Arial" w:cs="Arial"/>
          <w:sz w:val="24"/>
          <w:szCs w:val="24"/>
          <w:lang w:val="en-US"/>
        </w:rPr>
        <w:t xml:space="preserve"> H.G. nr.1076/2004) rezultatele planului de monitorizare a activitatilor prevazute in amenajamentul silvic.</w:t>
      </w:r>
    </w:p>
    <w:p w:rsidR="00B938CD" w:rsidRPr="00B938CD" w:rsidRDefault="00B938CD" w:rsidP="00B938CD">
      <w:pPr>
        <w:numPr>
          <w:ilvl w:val="1"/>
          <w:numId w:val="3"/>
        </w:numPr>
        <w:autoSpaceDE w:val="0"/>
        <w:autoSpaceDN w:val="0"/>
        <w:adjustRightInd w:val="0"/>
        <w:spacing w:after="0" w:line="240" w:lineRule="auto"/>
        <w:ind w:left="440" w:hanging="440"/>
        <w:jc w:val="both"/>
        <w:rPr>
          <w:rFonts w:ascii="Arial" w:eastAsia="Times New Roman" w:hAnsi="Arial" w:cs="Arial"/>
          <w:sz w:val="24"/>
          <w:szCs w:val="24"/>
        </w:rPr>
      </w:pPr>
      <w:r w:rsidRPr="00B938CD">
        <w:rPr>
          <w:rFonts w:ascii="Arial" w:eastAsia="SimSun" w:hAnsi="Arial" w:cs="Arial"/>
          <w:kern w:val="24"/>
          <w:sz w:val="24"/>
          <w:szCs w:val="24"/>
          <w:lang w:eastAsia="ar-SA"/>
        </w:rPr>
        <w:t>Respectarea legisla</w:t>
      </w:r>
      <w:r w:rsidRPr="00B938CD">
        <w:rPr>
          <w:rFonts w:ascii="Cambria Math" w:eastAsia="SimSun" w:hAnsi="Cambria Math" w:cs="Cambria Math"/>
          <w:kern w:val="24"/>
          <w:sz w:val="24"/>
          <w:szCs w:val="24"/>
          <w:lang w:eastAsia="ar-SA"/>
        </w:rPr>
        <w:t>ț</w:t>
      </w:r>
      <w:r w:rsidRPr="00B938CD">
        <w:rPr>
          <w:rFonts w:ascii="Arial" w:eastAsia="SimSun" w:hAnsi="Arial" w:cs="Arial"/>
          <w:kern w:val="24"/>
          <w:sz w:val="24"/>
          <w:szCs w:val="24"/>
          <w:lang w:eastAsia="ar-SA"/>
        </w:rPr>
        <w:t>iei de mediu în vigoare.</w:t>
      </w:r>
    </w:p>
    <w:p w:rsidR="00B938CD" w:rsidRPr="00B938CD" w:rsidRDefault="00B938CD" w:rsidP="00B938CD">
      <w:pPr>
        <w:autoSpaceDE w:val="0"/>
        <w:autoSpaceDN w:val="0"/>
        <w:adjustRightInd w:val="0"/>
        <w:spacing w:after="0" w:line="240" w:lineRule="auto"/>
        <w:jc w:val="both"/>
        <w:rPr>
          <w:rFonts w:ascii="Arial" w:eastAsia="Calibri" w:hAnsi="Arial" w:cs="Arial"/>
          <w:sz w:val="24"/>
          <w:szCs w:val="24"/>
          <w:highlight w:val="yellow"/>
        </w:rPr>
      </w:pPr>
    </w:p>
    <w:p w:rsidR="00B938CD" w:rsidRPr="00B938CD" w:rsidRDefault="00B938CD" w:rsidP="00B938CD">
      <w:pPr>
        <w:spacing w:after="0" w:line="240" w:lineRule="auto"/>
        <w:jc w:val="both"/>
        <w:rPr>
          <w:rFonts w:ascii="Arial" w:eastAsia="Calibri" w:hAnsi="Arial" w:cs="Arial"/>
          <w:b/>
          <w:sz w:val="24"/>
          <w:szCs w:val="24"/>
        </w:rPr>
      </w:pPr>
      <w:r w:rsidRPr="00B938CD">
        <w:rPr>
          <w:rFonts w:ascii="Arial" w:eastAsia="Calibri" w:hAnsi="Arial" w:cs="Arial"/>
          <w:b/>
          <w:sz w:val="24"/>
          <w:szCs w:val="24"/>
        </w:rPr>
        <w:t>Informarea şi participarea publicului la procedura de evaluare de mediu/procedura de evaluare adecvată:</w:t>
      </w:r>
    </w:p>
    <w:p w:rsidR="00B938CD" w:rsidRPr="00B938CD" w:rsidRDefault="00B938CD" w:rsidP="00B938CD">
      <w:pPr>
        <w:numPr>
          <w:ilvl w:val="0"/>
          <w:numId w:val="4"/>
        </w:numPr>
        <w:spacing w:after="0" w:line="240" w:lineRule="auto"/>
        <w:jc w:val="both"/>
        <w:rPr>
          <w:rFonts w:ascii="Arial" w:eastAsia="Calibri" w:hAnsi="Arial" w:cs="Arial"/>
          <w:sz w:val="24"/>
          <w:szCs w:val="24"/>
          <w:lang w:val="en-US"/>
        </w:rPr>
      </w:pPr>
      <w:r w:rsidRPr="00B938CD">
        <w:rPr>
          <w:rFonts w:ascii="Arial" w:eastAsia="Calibri" w:hAnsi="Arial" w:cs="Arial"/>
          <w:sz w:val="24"/>
          <w:szCs w:val="24"/>
          <w:lang w:val="en-US"/>
        </w:rPr>
        <w:t xml:space="preserve">În urma  publicării în ziarul județean „Monitorul de Suceava” a anunţurilor publice privind prima versiune a </w:t>
      </w:r>
      <w:r w:rsidRPr="00B938CD">
        <w:rPr>
          <w:rFonts w:ascii="Arial" w:eastAsia="Calibri" w:hAnsi="Arial" w:cs="Arial"/>
          <w:b/>
          <w:sz w:val="24"/>
          <w:szCs w:val="24"/>
          <w:lang w:val="en-US"/>
        </w:rPr>
        <w:t>“Amenajamentului silvic al fondului forestier proprietate publică a statului administrat prin Ocolul Silvic Stulpicani, Direcția Silvică Suceava”</w:t>
      </w:r>
      <w:r w:rsidRPr="00B938CD">
        <w:rPr>
          <w:rFonts w:ascii="Arial" w:eastAsia="Calibri" w:hAnsi="Arial" w:cs="Arial"/>
          <w:sz w:val="24"/>
          <w:szCs w:val="24"/>
          <w:lang w:val="en-US"/>
        </w:rPr>
        <w:t>, în zilele de 04.01.2017 şi 07.01.2017, până la luarea deciziei de încadrare nu au fost semnalate observaţii din partea publicului.</w:t>
      </w:r>
    </w:p>
    <w:p w:rsidR="00B938CD" w:rsidRPr="00B938CD" w:rsidRDefault="00B938CD" w:rsidP="00B938CD">
      <w:pPr>
        <w:numPr>
          <w:ilvl w:val="0"/>
          <w:numId w:val="4"/>
        </w:numPr>
        <w:autoSpaceDE w:val="0"/>
        <w:autoSpaceDN w:val="0"/>
        <w:adjustRightInd w:val="0"/>
        <w:spacing w:after="0" w:line="240" w:lineRule="auto"/>
        <w:jc w:val="both"/>
        <w:rPr>
          <w:rFonts w:ascii="Arial" w:eastAsia="Times New Roman" w:hAnsi="Arial" w:cs="Arial"/>
          <w:sz w:val="24"/>
          <w:szCs w:val="24"/>
          <w:lang w:val="en-US"/>
        </w:rPr>
      </w:pPr>
      <w:r w:rsidRPr="00B938CD">
        <w:rPr>
          <w:rFonts w:ascii="Arial" w:eastAsia="Times New Roman" w:hAnsi="Arial" w:cs="Arial"/>
          <w:sz w:val="24"/>
          <w:szCs w:val="24"/>
          <w:lang w:val="en-US"/>
        </w:rPr>
        <w:t xml:space="preserve">Procesul verbal al Conderinței a II-a de amenajre pentru </w:t>
      </w:r>
      <w:r w:rsidRPr="00B938CD">
        <w:rPr>
          <w:rFonts w:ascii="Arial" w:eastAsia="Times New Roman" w:hAnsi="Arial" w:cs="Arial"/>
          <w:b/>
          <w:sz w:val="24"/>
          <w:szCs w:val="24"/>
          <w:lang w:val="en-US"/>
        </w:rPr>
        <w:t>“Amenajamentul silvic al fondului forestier proprietate publică a statului administrat prin Ocolul Silvic Stulpicani, Direcția Silvică Suceava”</w:t>
      </w:r>
      <w:r w:rsidRPr="00B938CD">
        <w:rPr>
          <w:rFonts w:ascii="Arial" w:eastAsia="Times New Roman" w:hAnsi="Arial" w:cs="Arial"/>
          <w:sz w:val="24"/>
          <w:szCs w:val="24"/>
          <w:lang w:val="en-US"/>
        </w:rPr>
        <w:t>,  a fost afişat pe pagina de internet a APM Suceava.</w:t>
      </w:r>
    </w:p>
    <w:p w:rsidR="00B938CD" w:rsidRPr="00B938CD" w:rsidRDefault="00B938CD" w:rsidP="00B938CD">
      <w:pPr>
        <w:numPr>
          <w:ilvl w:val="0"/>
          <w:numId w:val="4"/>
        </w:numPr>
        <w:autoSpaceDE w:val="0"/>
        <w:autoSpaceDN w:val="0"/>
        <w:adjustRightInd w:val="0"/>
        <w:spacing w:after="0" w:line="240" w:lineRule="auto"/>
        <w:jc w:val="both"/>
        <w:rPr>
          <w:rFonts w:ascii="Arial" w:eastAsia="Times New Roman" w:hAnsi="Arial" w:cs="Arial"/>
          <w:sz w:val="24"/>
          <w:szCs w:val="24"/>
          <w:lang w:val="en-US"/>
        </w:rPr>
      </w:pPr>
      <w:r w:rsidRPr="00B938CD">
        <w:rPr>
          <w:rFonts w:ascii="Arial" w:eastAsia="Times New Roman" w:hAnsi="Arial" w:cs="Arial"/>
          <w:sz w:val="24"/>
          <w:szCs w:val="24"/>
          <w:lang w:val="en-US"/>
        </w:rPr>
        <w:t xml:space="preserve">Draftul deciziei etapei de încadrare a fost afişat pe pagina de internet </w:t>
      </w:r>
      <w:proofErr w:type="gramStart"/>
      <w:r w:rsidRPr="00B938CD">
        <w:rPr>
          <w:rFonts w:ascii="Arial" w:eastAsia="Times New Roman" w:hAnsi="Arial" w:cs="Arial"/>
          <w:sz w:val="24"/>
          <w:szCs w:val="24"/>
          <w:lang w:val="en-US"/>
        </w:rPr>
        <w:t>a</w:t>
      </w:r>
      <w:proofErr w:type="gramEnd"/>
      <w:r w:rsidRPr="00B938CD">
        <w:rPr>
          <w:rFonts w:ascii="Arial" w:eastAsia="Times New Roman" w:hAnsi="Arial" w:cs="Arial"/>
          <w:sz w:val="24"/>
          <w:szCs w:val="24"/>
          <w:lang w:val="en-US"/>
        </w:rPr>
        <w:t xml:space="preserve"> APM Suceava.</w:t>
      </w:r>
    </w:p>
    <w:p w:rsidR="00B938CD" w:rsidRPr="00B938CD" w:rsidRDefault="00B938CD" w:rsidP="00B938CD">
      <w:pPr>
        <w:autoSpaceDE w:val="0"/>
        <w:autoSpaceDN w:val="0"/>
        <w:adjustRightInd w:val="0"/>
        <w:spacing w:after="0" w:line="240" w:lineRule="auto"/>
        <w:ind w:left="360"/>
        <w:jc w:val="both"/>
        <w:rPr>
          <w:rFonts w:ascii="Arial" w:eastAsia="Calibri" w:hAnsi="Arial" w:cs="Arial"/>
          <w:sz w:val="24"/>
          <w:szCs w:val="24"/>
        </w:rPr>
      </w:pPr>
    </w:p>
    <w:p w:rsidR="00B938CD" w:rsidRPr="00B938CD" w:rsidRDefault="00B938CD" w:rsidP="009853D9">
      <w:pPr>
        <w:autoSpaceDE w:val="0"/>
        <w:autoSpaceDN w:val="0"/>
        <w:adjustRightInd w:val="0"/>
        <w:spacing w:after="0" w:line="240" w:lineRule="auto"/>
        <w:jc w:val="both"/>
        <w:rPr>
          <w:rFonts w:ascii="Arial" w:hAnsi="Arial" w:cs="Arial"/>
          <w:sz w:val="24"/>
          <w:szCs w:val="24"/>
        </w:rPr>
      </w:pPr>
    </w:p>
    <w:p w:rsidR="00B938CD" w:rsidRPr="00B938CD" w:rsidRDefault="00B938CD" w:rsidP="009853D9">
      <w:pPr>
        <w:autoSpaceDE w:val="0"/>
        <w:autoSpaceDN w:val="0"/>
        <w:adjustRightInd w:val="0"/>
        <w:spacing w:after="0" w:line="240" w:lineRule="auto"/>
        <w:jc w:val="both"/>
        <w:rPr>
          <w:rFonts w:ascii="Arial" w:hAnsi="Arial" w:cs="Arial"/>
          <w:sz w:val="24"/>
          <w:szCs w:val="24"/>
        </w:rPr>
      </w:pPr>
      <w:r w:rsidRPr="00B938CD">
        <w:rPr>
          <w:rFonts w:ascii="Arial" w:hAnsi="Arial" w:cs="Arial"/>
          <w:sz w:val="24"/>
          <w:szCs w:val="24"/>
        </w:rPr>
        <w:t xml:space="preserve">Prezenta decizie poate fi contestată în conformitate cu prevederile </w:t>
      </w:r>
      <w:r w:rsidRPr="00B938CD">
        <w:rPr>
          <w:rFonts w:ascii="Arial" w:eastAsia="Calibri" w:hAnsi="Arial" w:cs="Arial"/>
          <w:b/>
          <w:sz w:val="24"/>
        </w:rPr>
        <w:t>Legii contenciosului administrativ nr. 554/2004</w:t>
      </w:r>
      <w:r w:rsidRPr="00B938CD">
        <w:rPr>
          <w:rFonts w:ascii="Arial" w:eastAsia="Calibri" w:hAnsi="Arial" w:cs="Arial"/>
          <w:sz w:val="24"/>
        </w:rPr>
        <w:t xml:space="preserve"> cu modificările şi completările ulterioare. </w:t>
      </w:r>
      <w:r w:rsidRPr="00B938CD">
        <w:rPr>
          <w:rFonts w:ascii="Arial" w:hAnsi="Arial" w:cs="Arial"/>
          <w:sz w:val="24"/>
          <w:szCs w:val="24"/>
        </w:rPr>
        <w:t xml:space="preserve"> </w:t>
      </w:r>
    </w:p>
    <w:p w:rsidR="00B938CD" w:rsidRPr="00B938CD" w:rsidRDefault="00B938CD" w:rsidP="009853D9">
      <w:pPr>
        <w:autoSpaceDE w:val="0"/>
        <w:autoSpaceDN w:val="0"/>
        <w:adjustRightInd w:val="0"/>
        <w:spacing w:after="0" w:line="240" w:lineRule="auto"/>
        <w:jc w:val="both"/>
        <w:rPr>
          <w:rFonts w:ascii="Arial" w:hAnsi="Arial" w:cs="Arial"/>
          <w:sz w:val="24"/>
          <w:szCs w:val="24"/>
        </w:rPr>
      </w:pPr>
    </w:p>
    <w:p w:rsidR="00B938CD" w:rsidRPr="00B938CD" w:rsidRDefault="00B938CD" w:rsidP="00B938CD">
      <w:pPr>
        <w:spacing w:after="0" w:line="360" w:lineRule="auto"/>
        <w:jc w:val="both"/>
        <w:rPr>
          <w:rFonts w:ascii="Arial" w:eastAsia="Calibri" w:hAnsi="Arial" w:cs="Arial"/>
          <w:b/>
          <w:bCs/>
          <w:sz w:val="24"/>
          <w:szCs w:val="24"/>
        </w:rPr>
      </w:pPr>
    </w:p>
    <w:p w:rsidR="00B938CD" w:rsidRPr="00B938CD" w:rsidRDefault="00B938CD" w:rsidP="00B938CD">
      <w:pPr>
        <w:spacing w:after="0" w:line="240" w:lineRule="auto"/>
        <w:jc w:val="center"/>
        <w:rPr>
          <w:rFonts w:ascii="Arial" w:eastAsia="Calibri" w:hAnsi="Arial" w:cs="Arial"/>
          <w:b/>
          <w:bCs/>
          <w:sz w:val="24"/>
          <w:szCs w:val="24"/>
        </w:rPr>
      </w:pPr>
      <w:r w:rsidRPr="00B938CD">
        <w:rPr>
          <w:rFonts w:ascii="Arial" w:eastAsia="Calibri" w:hAnsi="Arial" w:cs="Arial"/>
          <w:b/>
          <w:bCs/>
          <w:sz w:val="24"/>
          <w:szCs w:val="24"/>
        </w:rPr>
        <w:t>DIRECTOR EXECUTIV</w:t>
      </w:r>
    </w:p>
    <w:p w:rsidR="00B938CD" w:rsidRPr="00B938CD" w:rsidRDefault="00B938CD" w:rsidP="00B938CD">
      <w:pPr>
        <w:spacing w:after="0" w:line="240" w:lineRule="auto"/>
        <w:jc w:val="center"/>
        <w:rPr>
          <w:rFonts w:ascii="Arial" w:eastAsia="Calibri" w:hAnsi="Arial" w:cs="Arial"/>
          <w:b/>
          <w:bCs/>
          <w:sz w:val="24"/>
          <w:szCs w:val="24"/>
        </w:rPr>
      </w:pPr>
      <w:r w:rsidRPr="00B938CD">
        <w:rPr>
          <w:rFonts w:ascii="Arial" w:eastAsia="Calibri" w:hAnsi="Arial" w:cs="Arial"/>
          <w:b/>
          <w:bCs/>
          <w:sz w:val="24"/>
          <w:szCs w:val="24"/>
        </w:rPr>
        <w:t xml:space="preserve"> </w:t>
      </w:r>
    </w:p>
    <w:p w:rsidR="00B938CD" w:rsidRPr="00B938CD" w:rsidRDefault="00B938CD" w:rsidP="00B938CD">
      <w:pPr>
        <w:spacing w:after="0" w:line="360" w:lineRule="auto"/>
        <w:jc w:val="both"/>
        <w:rPr>
          <w:rFonts w:ascii="Arial" w:eastAsia="Calibri" w:hAnsi="Arial" w:cs="Arial"/>
          <w:b/>
          <w:bCs/>
          <w:sz w:val="24"/>
          <w:szCs w:val="24"/>
        </w:rPr>
      </w:pPr>
    </w:p>
    <w:p w:rsidR="00B938CD" w:rsidRPr="00B938CD" w:rsidRDefault="00B938CD" w:rsidP="00B938CD">
      <w:pPr>
        <w:spacing w:after="0" w:line="240" w:lineRule="auto"/>
        <w:jc w:val="both"/>
        <w:rPr>
          <w:rFonts w:ascii="Arial" w:eastAsia="Calibri" w:hAnsi="Arial" w:cs="Arial"/>
          <w:b/>
          <w:bCs/>
          <w:sz w:val="24"/>
          <w:szCs w:val="24"/>
        </w:rPr>
      </w:pPr>
      <w:r w:rsidRPr="00B938CD">
        <w:rPr>
          <w:rFonts w:ascii="Arial" w:eastAsia="Calibri" w:hAnsi="Arial" w:cs="Arial"/>
          <w:b/>
          <w:bCs/>
          <w:sz w:val="24"/>
          <w:szCs w:val="24"/>
        </w:rPr>
        <w:t xml:space="preserve">          Şef serviciu, </w:t>
      </w:r>
    </w:p>
    <w:p w:rsidR="00B938CD" w:rsidRPr="00B938CD" w:rsidRDefault="00B938CD" w:rsidP="00B938CD">
      <w:pPr>
        <w:spacing w:after="0" w:line="240" w:lineRule="auto"/>
        <w:jc w:val="both"/>
        <w:rPr>
          <w:rFonts w:ascii="Arial" w:eastAsia="Calibri" w:hAnsi="Arial" w:cs="Arial"/>
          <w:b/>
          <w:bCs/>
          <w:sz w:val="24"/>
          <w:szCs w:val="24"/>
        </w:rPr>
      </w:pPr>
      <w:r w:rsidRPr="00B938CD">
        <w:rPr>
          <w:rFonts w:ascii="Arial" w:eastAsia="Calibri" w:hAnsi="Arial" w:cs="Arial"/>
          <w:b/>
          <w:bCs/>
          <w:sz w:val="24"/>
          <w:szCs w:val="24"/>
        </w:rPr>
        <w:t>Avize, Acorduri, Autorizații</w:t>
      </w:r>
    </w:p>
    <w:p w:rsidR="00B938CD" w:rsidRPr="00B938CD" w:rsidRDefault="00B938CD" w:rsidP="00B938CD">
      <w:pPr>
        <w:spacing w:after="0" w:line="240" w:lineRule="auto"/>
        <w:jc w:val="both"/>
        <w:rPr>
          <w:rFonts w:ascii="Arial" w:eastAsia="Calibri" w:hAnsi="Arial" w:cs="Arial"/>
          <w:b/>
          <w:bCs/>
          <w:sz w:val="24"/>
          <w:szCs w:val="24"/>
        </w:rPr>
      </w:pPr>
      <w:r w:rsidRPr="00B938CD">
        <w:rPr>
          <w:rFonts w:ascii="Arial" w:eastAsia="Calibri" w:hAnsi="Arial" w:cs="Arial"/>
          <w:bCs/>
          <w:sz w:val="24"/>
          <w:szCs w:val="24"/>
        </w:rPr>
        <w:t xml:space="preserve"> </w:t>
      </w:r>
    </w:p>
    <w:p w:rsidR="00B938CD" w:rsidRPr="00B938CD" w:rsidRDefault="00B938CD" w:rsidP="00B938CD">
      <w:pPr>
        <w:spacing w:after="0" w:line="240" w:lineRule="auto"/>
        <w:jc w:val="both"/>
        <w:rPr>
          <w:rFonts w:ascii="Arial" w:eastAsia="Calibri" w:hAnsi="Arial" w:cs="Arial"/>
          <w:b/>
          <w:bCs/>
          <w:sz w:val="24"/>
          <w:szCs w:val="24"/>
        </w:rPr>
      </w:pPr>
      <w:r w:rsidRPr="00B938CD">
        <w:rPr>
          <w:rFonts w:ascii="Arial" w:eastAsia="Calibri" w:hAnsi="Arial" w:cs="Arial"/>
          <w:b/>
          <w:bCs/>
          <w:sz w:val="24"/>
          <w:szCs w:val="24"/>
        </w:rPr>
        <w:t xml:space="preserve">   </w:t>
      </w:r>
      <w:r w:rsidRPr="00B938CD">
        <w:rPr>
          <w:rFonts w:ascii="Arial" w:eastAsia="Calibri" w:hAnsi="Arial" w:cs="Arial"/>
          <w:b/>
          <w:bCs/>
          <w:sz w:val="24"/>
          <w:szCs w:val="24"/>
        </w:rPr>
        <w:tab/>
      </w:r>
      <w:r w:rsidRPr="00B938CD">
        <w:rPr>
          <w:rFonts w:ascii="Arial" w:eastAsia="Calibri" w:hAnsi="Arial" w:cs="Arial"/>
          <w:b/>
          <w:bCs/>
          <w:sz w:val="24"/>
          <w:szCs w:val="24"/>
        </w:rPr>
        <w:tab/>
      </w:r>
      <w:r w:rsidRPr="00B938CD">
        <w:rPr>
          <w:rFonts w:ascii="Arial" w:eastAsia="Calibri" w:hAnsi="Arial" w:cs="Arial"/>
          <w:b/>
          <w:bCs/>
          <w:sz w:val="24"/>
          <w:szCs w:val="24"/>
        </w:rPr>
        <w:tab/>
      </w:r>
      <w:r w:rsidRPr="00B938CD">
        <w:rPr>
          <w:rFonts w:ascii="Arial" w:eastAsia="Calibri" w:hAnsi="Arial" w:cs="Arial"/>
          <w:b/>
          <w:bCs/>
          <w:sz w:val="24"/>
          <w:szCs w:val="24"/>
        </w:rPr>
        <w:tab/>
      </w:r>
      <w:r w:rsidRPr="00B938CD">
        <w:rPr>
          <w:rFonts w:ascii="Arial" w:eastAsia="Calibri" w:hAnsi="Arial" w:cs="Arial"/>
          <w:b/>
          <w:bCs/>
          <w:sz w:val="24"/>
          <w:szCs w:val="24"/>
        </w:rPr>
        <w:tab/>
      </w:r>
      <w:r w:rsidRPr="00B938CD">
        <w:rPr>
          <w:rFonts w:ascii="Arial" w:eastAsia="Calibri" w:hAnsi="Arial" w:cs="Arial"/>
          <w:b/>
          <w:bCs/>
          <w:sz w:val="24"/>
          <w:szCs w:val="24"/>
        </w:rPr>
        <w:tab/>
      </w:r>
      <w:r w:rsidRPr="00B938CD">
        <w:rPr>
          <w:rFonts w:ascii="Arial" w:eastAsia="Calibri" w:hAnsi="Arial" w:cs="Arial"/>
          <w:b/>
          <w:bCs/>
          <w:sz w:val="24"/>
          <w:szCs w:val="24"/>
        </w:rPr>
        <w:tab/>
      </w:r>
      <w:r w:rsidRPr="00B938CD">
        <w:rPr>
          <w:rFonts w:ascii="Arial" w:eastAsia="Calibri" w:hAnsi="Arial" w:cs="Arial"/>
          <w:b/>
          <w:bCs/>
          <w:sz w:val="24"/>
          <w:szCs w:val="24"/>
        </w:rPr>
        <w:tab/>
      </w:r>
      <w:r w:rsidRPr="00B938CD">
        <w:rPr>
          <w:rFonts w:ascii="Arial" w:eastAsia="Calibri" w:hAnsi="Arial" w:cs="Arial"/>
          <w:b/>
          <w:bCs/>
          <w:sz w:val="24"/>
          <w:szCs w:val="24"/>
        </w:rPr>
        <w:tab/>
        <w:t xml:space="preserve">  Întocmit,</w:t>
      </w:r>
    </w:p>
    <w:p w:rsidR="00B938CD" w:rsidRPr="00B938CD" w:rsidRDefault="00B938CD" w:rsidP="00B938CD">
      <w:pPr>
        <w:spacing w:after="0" w:line="240" w:lineRule="auto"/>
        <w:ind w:left="4956" w:firstLine="708"/>
        <w:jc w:val="both"/>
        <w:rPr>
          <w:rFonts w:ascii="Arial" w:eastAsia="Calibri" w:hAnsi="Arial" w:cs="Arial"/>
          <w:bCs/>
          <w:sz w:val="24"/>
          <w:szCs w:val="24"/>
        </w:rPr>
      </w:pPr>
      <w:r w:rsidRPr="00B938CD">
        <w:rPr>
          <w:rFonts w:ascii="Arial" w:eastAsia="Calibri" w:hAnsi="Arial" w:cs="Arial"/>
          <w:bCs/>
          <w:sz w:val="24"/>
          <w:szCs w:val="24"/>
        </w:rPr>
        <w:t xml:space="preserve"> </w:t>
      </w:r>
    </w:p>
    <w:p w:rsidR="00B938CD" w:rsidRPr="00B938CD" w:rsidRDefault="00B938CD" w:rsidP="009853D9">
      <w:pPr>
        <w:rPr>
          <w:szCs w:val="24"/>
        </w:rPr>
      </w:pPr>
    </w:p>
    <w:p w:rsidR="00B938CD" w:rsidRPr="00B938CD" w:rsidRDefault="00B938CD" w:rsidP="009853D9">
      <w:pPr>
        <w:rPr>
          <w:szCs w:val="24"/>
        </w:rPr>
      </w:pPr>
    </w:p>
    <w:p w:rsidR="00B938CD" w:rsidRPr="00B938CD" w:rsidRDefault="00B938CD" w:rsidP="00B938CD">
      <w:pPr>
        <w:rPr>
          <w:rFonts w:ascii="Calibri" w:eastAsia="Calibri" w:hAnsi="Calibri" w:cs="Times New Roman"/>
          <w:szCs w:val="24"/>
          <w:lang w:val="en-US"/>
        </w:rPr>
      </w:pPr>
    </w:p>
    <w:p w:rsidR="00B938CD" w:rsidRPr="00B938CD" w:rsidRDefault="00B938CD"/>
    <w:sectPr w:rsidR="00B938CD" w:rsidRPr="00B938CD" w:rsidSect="00B938CD">
      <w:footerReference w:type="even" r:id="rId5"/>
      <w:footerReference w:type="default" r:id="rId6"/>
      <w:headerReference w:type="first" r:id="rId7"/>
      <w:footerReference w:type="first" r:id="rId8"/>
      <w:pgSz w:w="11907" w:h="16840" w:code="9"/>
      <w:pgMar w:top="907" w:right="1247" w:bottom="907" w:left="130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A00" w:rsidRDefault="00B938CD" w:rsidP="001F6A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F6A00" w:rsidRDefault="00B938CD" w:rsidP="001F6A0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901996"/>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323586006"/>
        </w:sdtPr>
        <w:sdtEndPr/>
        <w:sdtContent>
          <w:p w:rsidR="001F6A00" w:rsidRDefault="00B938CD" w:rsidP="002328F2">
            <w:pPr>
              <w:pStyle w:val="Footer"/>
              <w:pBdr>
                <w:top w:val="single" w:sz="4" w:space="1" w:color="auto"/>
              </w:pBdr>
              <w:jc w:val="center"/>
              <w:rPr>
                <w:rFonts w:ascii="Arial" w:hAnsi="Arial" w:cs="Arial"/>
                <w:b/>
                <w:sz w:val="20"/>
                <w:szCs w:val="20"/>
              </w:rPr>
            </w:pPr>
            <w:r w:rsidRPr="002C710A">
              <w:rPr>
                <w:rFonts w:ascii="Arial" w:hAnsi="Arial" w:cs="Arial"/>
                <w:b/>
                <w:sz w:val="20"/>
                <w:szCs w:val="20"/>
              </w:rPr>
              <w:t>AGENŢIA PENTRU PROTECŢIA MEDIULUI</w:t>
            </w:r>
            <w:r>
              <w:rPr>
                <w:rFonts w:ascii="Arial" w:hAnsi="Arial" w:cs="Arial"/>
                <w:b/>
                <w:sz w:val="20"/>
                <w:szCs w:val="20"/>
              </w:rPr>
              <w:t xml:space="preserve"> SUCEAVA</w:t>
            </w:r>
          </w:p>
          <w:p w:rsidR="001F6A00" w:rsidRPr="002328F2" w:rsidRDefault="00B938CD" w:rsidP="002328F2">
            <w:pPr>
              <w:pStyle w:val="Footer"/>
              <w:pBdr>
                <w:top w:val="single" w:sz="4" w:space="1" w:color="auto"/>
              </w:pBdr>
              <w:jc w:val="center"/>
              <w:rPr>
                <w:rFonts w:ascii="Arial" w:hAnsi="Arial" w:cs="Arial"/>
                <w:color w:val="00214E"/>
                <w:sz w:val="20"/>
                <w:szCs w:val="20"/>
              </w:rPr>
            </w:pPr>
            <w:r w:rsidRPr="002328F2">
              <w:rPr>
                <w:rFonts w:ascii="Arial" w:hAnsi="Arial" w:cs="Arial"/>
                <w:color w:val="00214E"/>
                <w:sz w:val="20"/>
                <w:szCs w:val="20"/>
              </w:rPr>
              <w:t xml:space="preserve">Str. </w:t>
            </w:r>
            <w:r w:rsidRPr="002328F2">
              <w:rPr>
                <w:rFonts w:ascii="Arial" w:hAnsi="Arial" w:cs="Arial"/>
                <w:color w:val="00214E"/>
                <w:sz w:val="20"/>
                <w:szCs w:val="20"/>
              </w:rPr>
              <w:t>Bistriței, Nr. 1A, Suceava, Cod  720264</w:t>
            </w:r>
          </w:p>
          <w:p w:rsidR="001F6A00" w:rsidRPr="002A3904" w:rsidRDefault="00B938CD" w:rsidP="002328F2">
            <w:pPr>
              <w:pStyle w:val="Header"/>
              <w:jc w:val="center"/>
              <w:rPr>
                <w:rFonts w:ascii="Arial" w:hAnsi="Arial" w:cs="Arial"/>
                <w:color w:val="00214E"/>
                <w:sz w:val="20"/>
                <w:szCs w:val="20"/>
              </w:rPr>
            </w:pPr>
            <w:r w:rsidRPr="002328F2">
              <w:rPr>
                <w:rFonts w:ascii="Arial" w:hAnsi="Arial" w:cs="Arial"/>
                <w:color w:val="00214E"/>
                <w:sz w:val="20"/>
                <w:szCs w:val="20"/>
              </w:rPr>
              <w:t>E-mail: office@apmsv.anpm.ro; Tel. 0230 514056; Fax 0230 514059</w:t>
            </w:r>
          </w:p>
        </w:sdtContent>
      </w:sdt>
      <w:p w:rsidR="001F6A00" w:rsidRPr="002A3904" w:rsidRDefault="00B938CD" w:rsidP="001F6A00">
        <w:pPr>
          <w:pStyle w:val="Footer"/>
          <w:jc w:val="center"/>
        </w:pPr>
        <w:r>
          <w:t xml:space="preserve"> </w:t>
        </w:r>
        <w:r>
          <w:fldChar w:fldCharType="begin"/>
        </w:r>
        <w:r>
          <w:instrText xml:space="preserve"> PAGE   \* MERGEFORMAT </w:instrText>
        </w:r>
        <w:r>
          <w:fldChar w:fldCharType="separate"/>
        </w:r>
        <w:r>
          <w:rPr>
            <w:noProof/>
          </w:rPr>
          <w:t>11</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alias w:val="Câmp editabil text"/>
      <w:tag w:val="CampEditabil"/>
      <w:id w:val="1226721980"/>
    </w:sdtPr>
    <w:sdtEndPr/>
    <w:sdtContent>
      <w:p w:rsidR="001F6A00" w:rsidRPr="002C710A" w:rsidRDefault="00B938CD" w:rsidP="001F6A00">
        <w:pPr>
          <w:pStyle w:val="Footer"/>
          <w:pBdr>
            <w:top w:val="single" w:sz="4" w:space="1" w:color="auto"/>
          </w:pBdr>
          <w:jc w:val="center"/>
          <w:rPr>
            <w:rFonts w:ascii="Arial" w:hAnsi="Arial" w:cs="Arial"/>
            <w:b/>
            <w:sz w:val="20"/>
            <w:szCs w:val="20"/>
          </w:rPr>
        </w:pPr>
        <w:r w:rsidRPr="002C710A">
          <w:rPr>
            <w:rFonts w:ascii="Arial" w:hAnsi="Arial" w:cs="Arial"/>
            <w:b/>
            <w:sz w:val="20"/>
            <w:szCs w:val="20"/>
          </w:rPr>
          <w:t>AGENŢIA PENTRU PROTECŢIA MEDIULUI…</w:t>
        </w:r>
      </w:p>
      <w:p w:rsidR="001F6A00" w:rsidRPr="002328F2" w:rsidRDefault="00B938CD" w:rsidP="002328F2">
        <w:pPr>
          <w:pStyle w:val="Footer"/>
          <w:jc w:val="center"/>
          <w:rPr>
            <w:rFonts w:ascii="Arial" w:hAnsi="Arial" w:cs="Arial"/>
            <w:color w:val="00214E"/>
            <w:sz w:val="20"/>
            <w:szCs w:val="20"/>
          </w:rPr>
        </w:pPr>
        <w:r w:rsidRPr="002328F2">
          <w:rPr>
            <w:rFonts w:ascii="Arial" w:hAnsi="Arial" w:cs="Arial"/>
            <w:color w:val="00214E"/>
            <w:sz w:val="20"/>
            <w:szCs w:val="20"/>
          </w:rPr>
          <w:t>Str. Bistriței, Nr. 1A, Suceava, Cod  720264</w:t>
        </w:r>
      </w:p>
      <w:p w:rsidR="001F6A00" w:rsidRPr="002A3904" w:rsidRDefault="00B938CD" w:rsidP="002328F2">
        <w:pPr>
          <w:pStyle w:val="Footer"/>
          <w:jc w:val="center"/>
          <w:rPr>
            <w:rFonts w:ascii="Arial" w:hAnsi="Arial" w:cs="Arial"/>
            <w:sz w:val="20"/>
            <w:szCs w:val="20"/>
          </w:rPr>
        </w:pPr>
        <w:r w:rsidRPr="002328F2">
          <w:rPr>
            <w:rFonts w:ascii="Arial" w:hAnsi="Arial" w:cs="Arial"/>
            <w:color w:val="00214E"/>
            <w:sz w:val="20"/>
            <w:szCs w:val="20"/>
          </w:rPr>
          <w:t xml:space="preserve">E-mail: </w:t>
        </w:r>
        <w:r w:rsidRPr="002328F2">
          <w:rPr>
            <w:rFonts w:ascii="Arial" w:hAnsi="Arial" w:cs="Arial"/>
            <w:color w:val="00214E"/>
            <w:sz w:val="20"/>
            <w:szCs w:val="20"/>
          </w:rPr>
          <w:t>office@apmsv.anpm.ro; Tel. 0230 514056; Fax 0230 514059</w:t>
        </w:r>
      </w:p>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A00" w:rsidRPr="002C710A" w:rsidRDefault="00B938CD" w:rsidP="001F6A00">
    <w:pPr>
      <w:pStyle w:val="Header"/>
      <w:tabs>
        <w:tab w:val="left" w:pos="9000"/>
      </w:tabs>
      <w:jc w:val="center"/>
      <w:rPr>
        <w:rFonts w:ascii="Arial" w:hAnsi="Arial" w:cs="Arial"/>
        <w:color w:val="00214E"/>
        <w:sz w:val="32"/>
        <w:szCs w:val="32"/>
      </w:rPr>
    </w:pPr>
    <w:r w:rsidRPr="00DD66AF">
      <w:rPr>
        <w:rFonts w:ascii="Calibri" w:hAnsi="Calibri" w:cs="Times New Roman"/>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8.25pt;margin-top:13.4pt;width:52pt;height:43.8pt;z-index:-251655168">
          <v:imagedata r:id="rId1" o:title=""/>
        </v:shape>
        <o:OLEObject Type="Embed" ProgID="CorelDRAW.Graphic.13" ShapeID="_x0000_s1026" DrawAspect="Content" ObjectID="_1546157158" r:id="rId2"/>
      </w:pict>
    </w:r>
    <w:r>
      <w:rPr>
        <w:noProof/>
        <w:lang w:eastAsia="ro-RO"/>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tab/>
      <w:t xml:space="preserve">   </w:t>
    </w:r>
    <w:sdt>
      <w:sdtPr>
        <w:alias w:val="Câmp editabil text"/>
        <w:tag w:val="CampEditabil"/>
        <w:id w:val="-239953112"/>
      </w:sdtPr>
      <w:sdtEndPr/>
      <w:sdtContent>
        <w:r>
          <w:rPr>
            <w:rFonts w:ascii="Arial" w:hAnsi="Arial" w:cs="Arial"/>
            <w:b/>
            <w:color w:val="00214E"/>
            <w:sz w:val="32"/>
            <w:szCs w:val="32"/>
          </w:rPr>
          <w:t>Ministerul Mediului</w:t>
        </w:r>
      </w:sdtContent>
    </w:sdt>
  </w:p>
  <w:p w:rsidR="001F6A00" w:rsidRPr="002C710A" w:rsidRDefault="00B938CD" w:rsidP="001F6A00">
    <w:pPr>
      <w:tabs>
        <w:tab w:val="left" w:pos="3270"/>
      </w:tabs>
      <w:spacing w:after="0"/>
      <w:jc w:val="center"/>
      <w:rPr>
        <w:rFonts w:ascii="Arial" w:hAnsi="Arial" w:cs="Arial"/>
        <w:sz w:val="36"/>
        <w:szCs w:val="36"/>
      </w:rPr>
    </w:pPr>
    <w:sdt>
      <w:sdtPr>
        <w:rPr>
          <w:rFonts w:ascii="Arial" w:hAnsi="Arial" w:cs="Arial"/>
          <w:b/>
          <w:color w:val="00214E"/>
          <w:sz w:val="36"/>
          <w:szCs w:val="36"/>
        </w:rPr>
        <w:alias w:val="Câmp editabil text"/>
        <w:tag w:val="CampEditabil"/>
        <w:id w:val="9953028"/>
      </w:sdtPr>
      <w:sdtEndPr/>
      <w:sdtContent>
        <w:r w:rsidRPr="002C710A">
          <w:rPr>
            <w:rFonts w:ascii="Arial" w:hAnsi="Arial" w:cs="Arial"/>
            <w:b/>
            <w:color w:val="00214E"/>
            <w:sz w:val="36"/>
            <w:szCs w:val="36"/>
          </w:rPr>
          <w:t>Agenţia Naţională pentru Protecţia Mediului</w:t>
        </w:r>
      </w:sdtContent>
    </w:sdt>
  </w:p>
  <w:p w:rsidR="001F6A00" w:rsidRPr="003167DA" w:rsidRDefault="00B938CD" w:rsidP="001F6A00">
    <w:pPr>
      <w:keepNext/>
      <w:spacing w:after="0" w:line="240" w:lineRule="auto"/>
      <w:jc w:val="center"/>
      <w:outlineLvl w:val="0"/>
      <w:rPr>
        <w:rFonts w:ascii="Times New Roman" w:eastAsia="Times New Roman" w:hAnsi="Times New Roman"/>
        <w:b/>
        <w:bCs/>
        <w:sz w:val="20"/>
        <w:szCs w:val="20"/>
        <w:lang w:eastAsia="ro-RO"/>
      </w:rPr>
    </w:pPr>
  </w:p>
  <w:p w:rsidR="001F6A00" w:rsidRPr="0043224D" w:rsidRDefault="00B938CD" w:rsidP="001F6A00">
    <w:pPr>
      <w:keepNext/>
      <w:spacing w:after="0" w:line="240" w:lineRule="auto"/>
      <w:jc w:val="center"/>
      <w:outlineLvl w:val="0"/>
      <w:rPr>
        <w:rFonts w:ascii="Times New Roman" w:eastAsia="Times New Roman" w:hAnsi="Times New Roman"/>
        <w:b/>
        <w:bCs/>
        <w:sz w:val="16"/>
        <w:szCs w:val="16"/>
        <w:lang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1F6A00" w:rsidRPr="00A75327" w:rsidTr="001F6A00">
      <w:trPr>
        <w:trHeight w:val="692"/>
        <w:jc w:val="center"/>
      </w:trPr>
      <w:tc>
        <w:tcPr>
          <w:tcW w:w="9747" w:type="dxa"/>
          <w:shd w:val="clear" w:color="auto" w:fill="auto"/>
          <w:vAlign w:val="center"/>
        </w:tcPr>
        <w:p w:rsidR="001F6A00" w:rsidRPr="002C710A" w:rsidRDefault="00B938CD" w:rsidP="002328F2">
          <w:pPr>
            <w:spacing w:after="0"/>
            <w:ind w:right="252"/>
            <w:jc w:val="center"/>
            <w:rPr>
              <w:rFonts w:ascii="Arial" w:hAnsi="Arial" w:cs="Arial"/>
              <w:b/>
              <w:bCs/>
              <w:color w:val="FFFFFF"/>
              <w:sz w:val="28"/>
              <w:szCs w:val="28"/>
            </w:rPr>
          </w:pPr>
          <w:sdt>
            <w:sdtPr>
              <w:rPr>
                <w:rFonts w:ascii="Arial" w:hAnsi="Arial" w:cs="Arial"/>
                <w:b/>
                <w:bCs/>
                <w:color w:val="FFFFFF"/>
                <w:sz w:val="28"/>
                <w:szCs w:val="28"/>
              </w:rPr>
              <w:alias w:val="Câmp editabil text"/>
              <w:tag w:val="CampEditabil"/>
              <w:id w:val="-789587884"/>
            </w:sdtPr>
            <w:sdtEndPr/>
            <w:sdtContent>
              <w:r w:rsidRPr="002C710A">
                <w:rPr>
                  <w:rFonts w:ascii="Arial" w:hAnsi="Arial" w:cs="Arial"/>
                  <w:b/>
                  <w:bCs/>
                  <w:color w:val="000000" w:themeColor="text1"/>
                  <w:sz w:val="28"/>
                  <w:szCs w:val="28"/>
                </w:rPr>
                <w:t xml:space="preserve">AGENŢIA PENTRU PROTECŢIA MEDIULUI </w:t>
              </w:r>
              <w:r>
                <w:rPr>
                  <w:rFonts w:ascii="Arial" w:hAnsi="Arial" w:cs="Arial"/>
                  <w:b/>
                  <w:bCs/>
                  <w:color w:val="000000" w:themeColor="text1"/>
                  <w:sz w:val="28"/>
                  <w:szCs w:val="28"/>
                </w:rPr>
                <w:t>SUCEAVA</w:t>
              </w:r>
            </w:sdtContent>
          </w:sdt>
        </w:p>
      </w:tc>
    </w:tr>
  </w:tbl>
  <w:p w:rsidR="001F6A00" w:rsidRPr="0090788F" w:rsidRDefault="00B938CD" w:rsidP="001F6A00">
    <w:pPr>
      <w:spacing w:after="0" w:line="240" w:lineRule="auto"/>
      <w:ind w:firstLine="720"/>
      <w:jc w:val="center"/>
      <w:rPr>
        <w:rFonts w:ascii="Verdana" w:hAnsi="Verdana"/>
        <w:b/>
        <w:color w:val="0000FF"/>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E200C7"/>
    <w:multiLevelType w:val="hybridMultilevel"/>
    <w:tmpl w:val="1DEC33B0"/>
    <w:lvl w:ilvl="0" w:tplc="096846D8">
      <w:start w:val="4"/>
      <w:numFmt w:val="bullet"/>
      <w:lvlText w:val="-"/>
      <w:lvlJc w:val="left"/>
      <w:pPr>
        <w:ind w:left="720" w:hanging="360"/>
      </w:pPr>
      <w:rPr>
        <w:rFonts w:ascii="Arial" w:eastAsia="Calibri" w:hAnsi="Arial" w:cs="Arial" w:hint="default"/>
        <w:b/>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62751C"/>
    <w:multiLevelType w:val="hybridMultilevel"/>
    <w:tmpl w:val="28F6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0072BD"/>
    <w:multiLevelType w:val="hybridMultilevel"/>
    <w:tmpl w:val="083A19E4"/>
    <w:lvl w:ilvl="0" w:tplc="86A28FD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5951AF8"/>
    <w:multiLevelType w:val="hybridMultilevel"/>
    <w:tmpl w:val="DE088C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08"/>
  <w:hyphenationZone w:val="425"/>
  <w:characterSpacingControl w:val="doNotCompress"/>
  <w:hdrShapeDefaults>
    <o:shapedefaults v:ext="edit" spidmax="2050"/>
    <o:shapelayout v:ext="edit">
      <o:idmap v:ext="edit" data="1"/>
    </o:shapelayout>
  </w:hdrShapeDefaults>
  <w:compat/>
  <w:rsids>
    <w:rsid w:val="000023A7"/>
    <w:rsid w:val="000023B4"/>
    <w:rsid w:val="00002960"/>
    <w:rsid w:val="00003D92"/>
    <w:rsid w:val="00006B43"/>
    <w:rsid w:val="00007081"/>
    <w:rsid w:val="000117BE"/>
    <w:rsid w:val="000120AB"/>
    <w:rsid w:val="0001244C"/>
    <w:rsid w:val="000126A6"/>
    <w:rsid w:val="00012AD9"/>
    <w:rsid w:val="00013821"/>
    <w:rsid w:val="00013DD5"/>
    <w:rsid w:val="000140E9"/>
    <w:rsid w:val="0002037B"/>
    <w:rsid w:val="00023930"/>
    <w:rsid w:val="00025E5E"/>
    <w:rsid w:val="000269F8"/>
    <w:rsid w:val="0002765A"/>
    <w:rsid w:val="000305A7"/>
    <w:rsid w:val="0003098F"/>
    <w:rsid w:val="00030C60"/>
    <w:rsid w:val="00031B3B"/>
    <w:rsid w:val="00032DD0"/>
    <w:rsid w:val="000339C5"/>
    <w:rsid w:val="00036777"/>
    <w:rsid w:val="000369EA"/>
    <w:rsid w:val="00036B51"/>
    <w:rsid w:val="00041C74"/>
    <w:rsid w:val="00043130"/>
    <w:rsid w:val="00043293"/>
    <w:rsid w:val="0004353A"/>
    <w:rsid w:val="00043CBF"/>
    <w:rsid w:val="0004454C"/>
    <w:rsid w:val="00044590"/>
    <w:rsid w:val="00044D63"/>
    <w:rsid w:val="00045E20"/>
    <w:rsid w:val="000479C1"/>
    <w:rsid w:val="00050492"/>
    <w:rsid w:val="00050771"/>
    <w:rsid w:val="00050857"/>
    <w:rsid w:val="000528E3"/>
    <w:rsid w:val="00053187"/>
    <w:rsid w:val="00053E91"/>
    <w:rsid w:val="000557DD"/>
    <w:rsid w:val="000561EE"/>
    <w:rsid w:val="000567AC"/>
    <w:rsid w:val="000573BA"/>
    <w:rsid w:val="00061E94"/>
    <w:rsid w:val="0006210A"/>
    <w:rsid w:val="0006268D"/>
    <w:rsid w:val="00062C65"/>
    <w:rsid w:val="00062E90"/>
    <w:rsid w:val="00063043"/>
    <w:rsid w:val="00067950"/>
    <w:rsid w:val="00071459"/>
    <w:rsid w:val="00071498"/>
    <w:rsid w:val="00075324"/>
    <w:rsid w:val="00077B1C"/>
    <w:rsid w:val="00077E18"/>
    <w:rsid w:val="000803DA"/>
    <w:rsid w:val="000836DB"/>
    <w:rsid w:val="00083B17"/>
    <w:rsid w:val="00083BDF"/>
    <w:rsid w:val="00086112"/>
    <w:rsid w:val="00091E9D"/>
    <w:rsid w:val="00091F11"/>
    <w:rsid w:val="0009205F"/>
    <w:rsid w:val="000925B0"/>
    <w:rsid w:val="00096258"/>
    <w:rsid w:val="0009637B"/>
    <w:rsid w:val="00097065"/>
    <w:rsid w:val="000A0391"/>
    <w:rsid w:val="000A073B"/>
    <w:rsid w:val="000A22A2"/>
    <w:rsid w:val="000A36DD"/>
    <w:rsid w:val="000A4646"/>
    <w:rsid w:val="000A484F"/>
    <w:rsid w:val="000A5925"/>
    <w:rsid w:val="000A5EAA"/>
    <w:rsid w:val="000A5F84"/>
    <w:rsid w:val="000A6622"/>
    <w:rsid w:val="000B296A"/>
    <w:rsid w:val="000B2E93"/>
    <w:rsid w:val="000B478E"/>
    <w:rsid w:val="000B56CE"/>
    <w:rsid w:val="000C0B4C"/>
    <w:rsid w:val="000C4322"/>
    <w:rsid w:val="000C4601"/>
    <w:rsid w:val="000C5AA4"/>
    <w:rsid w:val="000C5CCE"/>
    <w:rsid w:val="000C7FAB"/>
    <w:rsid w:val="000D2322"/>
    <w:rsid w:val="000D28B2"/>
    <w:rsid w:val="000D2F8A"/>
    <w:rsid w:val="000D515C"/>
    <w:rsid w:val="000D51D1"/>
    <w:rsid w:val="000D60B3"/>
    <w:rsid w:val="000D659B"/>
    <w:rsid w:val="000E0686"/>
    <w:rsid w:val="000E24D5"/>
    <w:rsid w:val="000E27D2"/>
    <w:rsid w:val="000E483A"/>
    <w:rsid w:val="000E4E5B"/>
    <w:rsid w:val="000E5CB0"/>
    <w:rsid w:val="000F03C2"/>
    <w:rsid w:val="000F0A39"/>
    <w:rsid w:val="000F1C90"/>
    <w:rsid w:val="000F1F5C"/>
    <w:rsid w:val="000F215C"/>
    <w:rsid w:val="000F2B53"/>
    <w:rsid w:val="000F2E39"/>
    <w:rsid w:val="000F5461"/>
    <w:rsid w:val="000F6A3B"/>
    <w:rsid w:val="000F76D4"/>
    <w:rsid w:val="000F7BC0"/>
    <w:rsid w:val="0010306A"/>
    <w:rsid w:val="00105261"/>
    <w:rsid w:val="001101BD"/>
    <w:rsid w:val="00110DA3"/>
    <w:rsid w:val="001113B0"/>
    <w:rsid w:val="00113246"/>
    <w:rsid w:val="0011641C"/>
    <w:rsid w:val="00120952"/>
    <w:rsid w:val="00125498"/>
    <w:rsid w:val="001257C2"/>
    <w:rsid w:val="00125825"/>
    <w:rsid w:val="00125D27"/>
    <w:rsid w:val="0013712D"/>
    <w:rsid w:val="001400B1"/>
    <w:rsid w:val="001412B2"/>
    <w:rsid w:val="001413CD"/>
    <w:rsid w:val="001439A6"/>
    <w:rsid w:val="00145B7B"/>
    <w:rsid w:val="0014609A"/>
    <w:rsid w:val="00146DE0"/>
    <w:rsid w:val="0015005B"/>
    <w:rsid w:val="00151038"/>
    <w:rsid w:val="00153633"/>
    <w:rsid w:val="00153D7D"/>
    <w:rsid w:val="00154775"/>
    <w:rsid w:val="0015661D"/>
    <w:rsid w:val="00157AA4"/>
    <w:rsid w:val="0016019E"/>
    <w:rsid w:val="001608B3"/>
    <w:rsid w:val="00161F02"/>
    <w:rsid w:val="00163B75"/>
    <w:rsid w:val="00164FE4"/>
    <w:rsid w:val="00165DEA"/>
    <w:rsid w:val="0016777A"/>
    <w:rsid w:val="001713D3"/>
    <w:rsid w:val="00171B1D"/>
    <w:rsid w:val="001735CD"/>
    <w:rsid w:val="00173DCD"/>
    <w:rsid w:val="001741D2"/>
    <w:rsid w:val="00174973"/>
    <w:rsid w:val="0017556F"/>
    <w:rsid w:val="00175BFA"/>
    <w:rsid w:val="00176C32"/>
    <w:rsid w:val="00176C93"/>
    <w:rsid w:val="00176E40"/>
    <w:rsid w:val="00177B8D"/>
    <w:rsid w:val="00180846"/>
    <w:rsid w:val="001834AB"/>
    <w:rsid w:val="001862B5"/>
    <w:rsid w:val="0018636E"/>
    <w:rsid w:val="001870EF"/>
    <w:rsid w:val="0018768D"/>
    <w:rsid w:val="00187932"/>
    <w:rsid w:val="001920B0"/>
    <w:rsid w:val="0019396B"/>
    <w:rsid w:val="00194733"/>
    <w:rsid w:val="001953FC"/>
    <w:rsid w:val="00195578"/>
    <w:rsid w:val="00197642"/>
    <w:rsid w:val="00197897"/>
    <w:rsid w:val="00197DDD"/>
    <w:rsid w:val="001A0B79"/>
    <w:rsid w:val="001A0D7A"/>
    <w:rsid w:val="001A0E98"/>
    <w:rsid w:val="001A1512"/>
    <w:rsid w:val="001A2037"/>
    <w:rsid w:val="001A3025"/>
    <w:rsid w:val="001A395B"/>
    <w:rsid w:val="001A46AD"/>
    <w:rsid w:val="001A4B88"/>
    <w:rsid w:val="001A4F6F"/>
    <w:rsid w:val="001A6D91"/>
    <w:rsid w:val="001A78E8"/>
    <w:rsid w:val="001B08A3"/>
    <w:rsid w:val="001B0EFE"/>
    <w:rsid w:val="001B317A"/>
    <w:rsid w:val="001B3490"/>
    <w:rsid w:val="001B45A8"/>
    <w:rsid w:val="001B62D4"/>
    <w:rsid w:val="001B784E"/>
    <w:rsid w:val="001C032B"/>
    <w:rsid w:val="001C0E1F"/>
    <w:rsid w:val="001C2587"/>
    <w:rsid w:val="001C41B5"/>
    <w:rsid w:val="001C590C"/>
    <w:rsid w:val="001C5CCF"/>
    <w:rsid w:val="001C794F"/>
    <w:rsid w:val="001C7F94"/>
    <w:rsid w:val="001D07E9"/>
    <w:rsid w:val="001D0EC6"/>
    <w:rsid w:val="001D6ACB"/>
    <w:rsid w:val="001D737F"/>
    <w:rsid w:val="001D7A4C"/>
    <w:rsid w:val="001E4735"/>
    <w:rsid w:val="001E7236"/>
    <w:rsid w:val="001F032D"/>
    <w:rsid w:val="001F0949"/>
    <w:rsid w:val="001F1311"/>
    <w:rsid w:val="001F160B"/>
    <w:rsid w:val="001F1ACF"/>
    <w:rsid w:val="001F23E3"/>
    <w:rsid w:val="001F2EB8"/>
    <w:rsid w:val="001F3FE0"/>
    <w:rsid w:val="001F432E"/>
    <w:rsid w:val="001F52C2"/>
    <w:rsid w:val="001F55FD"/>
    <w:rsid w:val="001F753F"/>
    <w:rsid w:val="002000E0"/>
    <w:rsid w:val="002004E8"/>
    <w:rsid w:val="00201EB9"/>
    <w:rsid w:val="00203D4B"/>
    <w:rsid w:val="00204ED1"/>
    <w:rsid w:val="00211088"/>
    <w:rsid w:val="0021123D"/>
    <w:rsid w:val="00212707"/>
    <w:rsid w:val="002134DB"/>
    <w:rsid w:val="00217A8C"/>
    <w:rsid w:val="00217B4B"/>
    <w:rsid w:val="00217B69"/>
    <w:rsid w:val="00222BEB"/>
    <w:rsid w:val="00224521"/>
    <w:rsid w:val="00224F8F"/>
    <w:rsid w:val="0022528C"/>
    <w:rsid w:val="00227C91"/>
    <w:rsid w:val="00232DCC"/>
    <w:rsid w:val="002330E4"/>
    <w:rsid w:val="0023376F"/>
    <w:rsid w:val="002343EF"/>
    <w:rsid w:val="00234827"/>
    <w:rsid w:val="00240A7C"/>
    <w:rsid w:val="002415A9"/>
    <w:rsid w:val="002418E9"/>
    <w:rsid w:val="00241EF3"/>
    <w:rsid w:val="00243CF0"/>
    <w:rsid w:val="00245082"/>
    <w:rsid w:val="002457B1"/>
    <w:rsid w:val="002461F0"/>
    <w:rsid w:val="00250514"/>
    <w:rsid w:val="00251590"/>
    <w:rsid w:val="0025182E"/>
    <w:rsid w:val="00253844"/>
    <w:rsid w:val="0025391B"/>
    <w:rsid w:val="00254248"/>
    <w:rsid w:val="00255DEA"/>
    <w:rsid w:val="00257515"/>
    <w:rsid w:val="00260411"/>
    <w:rsid w:val="002604FB"/>
    <w:rsid w:val="00261088"/>
    <w:rsid w:val="002619DE"/>
    <w:rsid w:val="00262340"/>
    <w:rsid w:val="002629C3"/>
    <w:rsid w:val="00263A00"/>
    <w:rsid w:val="00265D5C"/>
    <w:rsid w:val="00266040"/>
    <w:rsid w:val="002714AB"/>
    <w:rsid w:val="0027315D"/>
    <w:rsid w:val="002802DF"/>
    <w:rsid w:val="00280CAE"/>
    <w:rsid w:val="002827FB"/>
    <w:rsid w:val="00282A1F"/>
    <w:rsid w:val="00283CC9"/>
    <w:rsid w:val="00284B12"/>
    <w:rsid w:val="002853D0"/>
    <w:rsid w:val="00286E1B"/>
    <w:rsid w:val="00290423"/>
    <w:rsid w:val="00290ACE"/>
    <w:rsid w:val="0029175B"/>
    <w:rsid w:val="00294067"/>
    <w:rsid w:val="002970C9"/>
    <w:rsid w:val="00297681"/>
    <w:rsid w:val="00297E6F"/>
    <w:rsid w:val="002A114D"/>
    <w:rsid w:val="002A2B1E"/>
    <w:rsid w:val="002A2BA1"/>
    <w:rsid w:val="002A3930"/>
    <w:rsid w:val="002A490F"/>
    <w:rsid w:val="002A49E6"/>
    <w:rsid w:val="002A7689"/>
    <w:rsid w:val="002B1B8A"/>
    <w:rsid w:val="002B1CC6"/>
    <w:rsid w:val="002B241B"/>
    <w:rsid w:val="002B2736"/>
    <w:rsid w:val="002B2E06"/>
    <w:rsid w:val="002B35EC"/>
    <w:rsid w:val="002B53E8"/>
    <w:rsid w:val="002B76CA"/>
    <w:rsid w:val="002C066D"/>
    <w:rsid w:val="002C1F65"/>
    <w:rsid w:val="002C3FEF"/>
    <w:rsid w:val="002C453A"/>
    <w:rsid w:val="002C4FB5"/>
    <w:rsid w:val="002C6C88"/>
    <w:rsid w:val="002C6D6F"/>
    <w:rsid w:val="002C7FBA"/>
    <w:rsid w:val="002D0A3A"/>
    <w:rsid w:val="002D19FA"/>
    <w:rsid w:val="002D2182"/>
    <w:rsid w:val="002D3104"/>
    <w:rsid w:val="002D3459"/>
    <w:rsid w:val="002D5971"/>
    <w:rsid w:val="002D63EE"/>
    <w:rsid w:val="002E1B7F"/>
    <w:rsid w:val="002E29F3"/>
    <w:rsid w:val="002E4B92"/>
    <w:rsid w:val="002E4F8E"/>
    <w:rsid w:val="002E5157"/>
    <w:rsid w:val="002E59EC"/>
    <w:rsid w:val="002E5B83"/>
    <w:rsid w:val="002E7ABD"/>
    <w:rsid w:val="002E7ED5"/>
    <w:rsid w:val="002F0EEC"/>
    <w:rsid w:val="002F20C2"/>
    <w:rsid w:val="002F294B"/>
    <w:rsid w:val="002F2D6C"/>
    <w:rsid w:val="002F47ED"/>
    <w:rsid w:val="002F621F"/>
    <w:rsid w:val="00300DA8"/>
    <w:rsid w:val="0030187D"/>
    <w:rsid w:val="00301AA7"/>
    <w:rsid w:val="00301C65"/>
    <w:rsid w:val="00302CE5"/>
    <w:rsid w:val="00302F33"/>
    <w:rsid w:val="003057F4"/>
    <w:rsid w:val="0030687B"/>
    <w:rsid w:val="00306FA2"/>
    <w:rsid w:val="003077A9"/>
    <w:rsid w:val="00310042"/>
    <w:rsid w:val="0031332E"/>
    <w:rsid w:val="003134C9"/>
    <w:rsid w:val="0032268D"/>
    <w:rsid w:val="00323106"/>
    <w:rsid w:val="0032339E"/>
    <w:rsid w:val="00324937"/>
    <w:rsid w:val="003316C6"/>
    <w:rsid w:val="00331B04"/>
    <w:rsid w:val="003321FD"/>
    <w:rsid w:val="00334122"/>
    <w:rsid w:val="003347B2"/>
    <w:rsid w:val="003349FF"/>
    <w:rsid w:val="0033547F"/>
    <w:rsid w:val="00340525"/>
    <w:rsid w:val="003464EB"/>
    <w:rsid w:val="00351CA7"/>
    <w:rsid w:val="00353A4E"/>
    <w:rsid w:val="003547FE"/>
    <w:rsid w:val="003551FB"/>
    <w:rsid w:val="00355E4B"/>
    <w:rsid w:val="00355F02"/>
    <w:rsid w:val="003642B5"/>
    <w:rsid w:val="003646F4"/>
    <w:rsid w:val="00367758"/>
    <w:rsid w:val="00370F74"/>
    <w:rsid w:val="00371407"/>
    <w:rsid w:val="00372566"/>
    <w:rsid w:val="00373B3F"/>
    <w:rsid w:val="003751A1"/>
    <w:rsid w:val="0037670F"/>
    <w:rsid w:val="00376732"/>
    <w:rsid w:val="00377CE6"/>
    <w:rsid w:val="003809C6"/>
    <w:rsid w:val="00381863"/>
    <w:rsid w:val="00382959"/>
    <w:rsid w:val="00384195"/>
    <w:rsid w:val="0038423E"/>
    <w:rsid w:val="00387223"/>
    <w:rsid w:val="0039071E"/>
    <w:rsid w:val="0039115D"/>
    <w:rsid w:val="0039221C"/>
    <w:rsid w:val="00392EC9"/>
    <w:rsid w:val="00393685"/>
    <w:rsid w:val="00393A52"/>
    <w:rsid w:val="0039471D"/>
    <w:rsid w:val="00395715"/>
    <w:rsid w:val="003978FB"/>
    <w:rsid w:val="003A0516"/>
    <w:rsid w:val="003A0BB8"/>
    <w:rsid w:val="003A29BC"/>
    <w:rsid w:val="003A3825"/>
    <w:rsid w:val="003A3A3D"/>
    <w:rsid w:val="003A55BB"/>
    <w:rsid w:val="003A747F"/>
    <w:rsid w:val="003B17FE"/>
    <w:rsid w:val="003B269C"/>
    <w:rsid w:val="003B3C94"/>
    <w:rsid w:val="003B3F8A"/>
    <w:rsid w:val="003B431F"/>
    <w:rsid w:val="003B5C55"/>
    <w:rsid w:val="003B78F2"/>
    <w:rsid w:val="003C0093"/>
    <w:rsid w:val="003C1F28"/>
    <w:rsid w:val="003C2F94"/>
    <w:rsid w:val="003C5F39"/>
    <w:rsid w:val="003C7502"/>
    <w:rsid w:val="003C7A76"/>
    <w:rsid w:val="003D0128"/>
    <w:rsid w:val="003D07B0"/>
    <w:rsid w:val="003D0DC4"/>
    <w:rsid w:val="003D1035"/>
    <w:rsid w:val="003D4028"/>
    <w:rsid w:val="003D468D"/>
    <w:rsid w:val="003D50AA"/>
    <w:rsid w:val="003D712B"/>
    <w:rsid w:val="003E2158"/>
    <w:rsid w:val="003E444A"/>
    <w:rsid w:val="003E4DDC"/>
    <w:rsid w:val="003E4DF0"/>
    <w:rsid w:val="003E7931"/>
    <w:rsid w:val="003F0DD4"/>
    <w:rsid w:val="003F17D0"/>
    <w:rsid w:val="003F1F93"/>
    <w:rsid w:val="003F2FCF"/>
    <w:rsid w:val="003F37E9"/>
    <w:rsid w:val="003F71C9"/>
    <w:rsid w:val="003F7F01"/>
    <w:rsid w:val="00400280"/>
    <w:rsid w:val="00400900"/>
    <w:rsid w:val="0040252C"/>
    <w:rsid w:val="00404763"/>
    <w:rsid w:val="00406879"/>
    <w:rsid w:val="004070B0"/>
    <w:rsid w:val="004072EE"/>
    <w:rsid w:val="00407ACE"/>
    <w:rsid w:val="00410270"/>
    <w:rsid w:val="00410E66"/>
    <w:rsid w:val="0041229A"/>
    <w:rsid w:val="00413B93"/>
    <w:rsid w:val="0041428C"/>
    <w:rsid w:val="00415E65"/>
    <w:rsid w:val="00416F77"/>
    <w:rsid w:val="00421087"/>
    <w:rsid w:val="004214D3"/>
    <w:rsid w:val="00422B80"/>
    <w:rsid w:val="00427E46"/>
    <w:rsid w:val="00430B36"/>
    <w:rsid w:val="004317FB"/>
    <w:rsid w:val="00433FB9"/>
    <w:rsid w:val="00435013"/>
    <w:rsid w:val="0043584B"/>
    <w:rsid w:val="004369D8"/>
    <w:rsid w:val="00441D17"/>
    <w:rsid w:val="00443E58"/>
    <w:rsid w:val="004451CA"/>
    <w:rsid w:val="0044616A"/>
    <w:rsid w:val="00446BA0"/>
    <w:rsid w:val="00447EC2"/>
    <w:rsid w:val="0045119C"/>
    <w:rsid w:val="004521EC"/>
    <w:rsid w:val="0045471B"/>
    <w:rsid w:val="00456E81"/>
    <w:rsid w:val="00460505"/>
    <w:rsid w:val="00463A70"/>
    <w:rsid w:val="00464706"/>
    <w:rsid w:val="00465803"/>
    <w:rsid w:val="00466090"/>
    <w:rsid w:val="0046653D"/>
    <w:rsid w:val="00470E54"/>
    <w:rsid w:val="00473A9E"/>
    <w:rsid w:val="0047407D"/>
    <w:rsid w:val="004747EC"/>
    <w:rsid w:val="0047506A"/>
    <w:rsid w:val="00475E63"/>
    <w:rsid w:val="0048042D"/>
    <w:rsid w:val="00481492"/>
    <w:rsid w:val="00481847"/>
    <w:rsid w:val="004865B4"/>
    <w:rsid w:val="004868D8"/>
    <w:rsid w:val="004876AC"/>
    <w:rsid w:val="00487DC6"/>
    <w:rsid w:val="004903BC"/>
    <w:rsid w:val="00490999"/>
    <w:rsid w:val="00490F95"/>
    <w:rsid w:val="00491AAD"/>
    <w:rsid w:val="0049212A"/>
    <w:rsid w:val="00496535"/>
    <w:rsid w:val="00497464"/>
    <w:rsid w:val="004A29C1"/>
    <w:rsid w:val="004A2E1E"/>
    <w:rsid w:val="004A5D21"/>
    <w:rsid w:val="004A6450"/>
    <w:rsid w:val="004A653B"/>
    <w:rsid w:val="004B0E13"/>
    <w:rsid w:val="004B0F39"/>
    <w:rsid w:val="004B173A"/>
    <w:rsid w:val="004B2334"/>
    <w:rsid w:val="004B2EDF"/>
    <w:rsid w:val="004B5823"/>
    <w:rsid w:val="004B59E9"/>
    <w:rsid w:val="004B5B74"/>
    <w:rsid w:val="004B67DA"/>
    <w:rsid w:val="004B6C40"/>
    <w:rsid w:val="004B7515"/>
    <w:rsid w:val="004C0B18"/>
    <w:rsid w:val="004C1A9D"/>
    <w:rsid w:val="004C44A8"/>
    <w:rsid w:val="004C6AA3"/>
    <w:rsid w:val="004D1FA9"/>
    <w:rsid w:val="004D2379"/>
    <w:rsid w:val="004D36AD"/>
    <w:rsid w:val="004D748A"/>
    <w:rsid w:val="004E32BC"/>
    <w:rsid w:val="004E4E11"/>
    <w:rsid w:val="004E52D3"/>
    <w:rsid w:val="004F1197"/>
    <w:rsid w:val="004F3877"/>
    <w:rsid w:val="004F4A99"/>
    <w:rsid w:val="004F4C47"/>
    <w:rsid w:val="004F4E90"/>
    <w:rsid w:val="00500D4C"/>
    <w:rsid w:val="0050133F"/>
    <w:rsid w:val="005017F2"/>
    <w:rsid w:val="00501A9E"/>
    <w:rsid w:val="005028D0"/>
    <w:rsid w:val="0050295D"/>
    <w:rsid w:val="00505949"/>
    <w:rsid w:val="0050594B"/>
    <w:rsid w:val="00505B0C"/>
    <w:rsid w:val="00506482"/>
    <w:rsid w:val="005072B9"/>
    <w:rsid w:val="00507F1D"/>
    <w:rsid w:val="00510271"/>
    <w:rsid w:val="00512ABE"/>
    <w:rsid w:val="00512C01"/>
    <w:rsid w:val="00514007"/>
    <w:rsid w:val="00517D0E"/>
    <w:rsid w:val="0052045A"/>
    <w:rsid w:val="00520A94"/>
    <w:rsid w:val="00520CD4"/>
    <w:rsid w:val="005235DE"/>
    <w:rsid w:val="00524435"/>
    <w:rsid w:val="00524584"/>
    <w:rsid w:val="00524B18"/>
    <w:rsid w:val="00525F08"/>
    <w:rsid w:val="00526750"/>
    <w:rsid w:val="00526FF6"/>
    <w:rsid w:val="005272EB"/>
    <w:rsid w:val="00533732"/>
    <w:rsid w:val="00534953"/>
    <w:rsid w:val="00535363"/>
    <w:rsid w:val="005376D0"/>
    <w:rsid w:val="00537F6A"/>
    <w:rsid w:val="00540153"/>
    <w:rsid w:val="00540181"/>
    <w:rsid w:val="00541BF2"/>
    <w:rsid w:val="005421A5"/>
    <w:rsid w:val="0054622B"/>
    <w:rsid w:val="00547666"/>
    <w:rsid w:val="00550F17"/>
    <w:rsid w:val="0055135C"/>
    <w:rsid w:val="0055185C"/>
    <w:rsid w:val="005535D1"/>
    <w:rsid w:val="00555770"/>
    <w:rsid w:val="00556F44"/>
    <w:rsid w:val="00557CD6"/>
    <w:rsid w:val="00560F29"/>
    <w:rsid w:val="00562B42"/>
    <w:rsid w:val="005631BF"/>
    <w:rsid w:val="00563B35"/>
    <w:rsid w:val="00566154"/>
    <w:rsid w:val="00570F4F"/>
    <w:rsid w:val="00571A0B"/>
    <w:rsid w:val="00572EAA"/>
    <w:rsid w:val="00574092"/>
    <w:rsid w:val="00575D6B"/>
    <w:rsid w:val="0058170F"/>
    <w:rsid w:val="00586484"/>
    <w:rsid w:val="005869E5"/>
    <w:rsid w:val="005874D0"/>
    <w:rsid w:val="0059092C"/>
    <w:rsid w:val="00592A3A"/>
    <w:rsid w:val="00592D58"/>
    <w:rsid w:val="005958CE"/>
    <w:rsid w:val="00595A83"/>
    <w:rsid w:val="005A07AB"/>
    <w:rsid w:val="005A126C"/>
    <w:rsid w:val="005A1501"/>
    <w:rsid w:val="005A1A7F"/>
    <w:rsid w:val="005A2587"/>
    <w:rsid w:val="005A3C44"/>
    <w:rsid w:val="005A4ACD"/>
    <w:rsid w:val="005A521E"/>
    <w:rsid w:val="005A7701"/>
    <w:rsid w:val="005A7906"/>
    <w:rsid w:val="005A7B73"/>
    <w:rsid w:val="005B1A87"/>
    <w:rsid w:val="005B3C48"/>
    <w:rsid w:val="005B57A3"/>
    <w:rsid w:val="005B7BF4"/>
    <w:rsid w:val="005B7F82"/>
    <w:rsid w:val="005C0F39"/>
    <w:rsid w:val="005C19C4"/>
    <w:rsid w:val="005C2510"/>
    <w:rsid w:val="005C261A"/>
    <w:rsid w:val="005C403F"/>
    <w:rsid w:val="005C4DC8"/>
    <w:rsid w:val="005C6569"/>
    <w:rsid w:val="005C6CF8"/>
    <w:rsid w:val="005C7866"/>
    <w:rsid w:val="005D1112"/>
    <w:rsid w:val="005D2771"/>
    <w:rsid w:val="005D477F"/>
    <w:rsid w:val="005D5019"/>
    <w:rsid w:val="005D6DE1"/>
    <w:rsid w:val="005E073F"/>
    <w:rsid w:val="005E1E6D"/>
    <w:rsid w:val="005E3C3E"/>
    <w:rsid w:val="005E641F"/>
    <w:rsid w:val="005E6D6E"/>
    <w:rsid w:val="005E70EF"/>
    <w:rsid w:val="005E776C"/>
    <w:rsid w:val="005F1F57"/>
    <w:rsid w:val="005F2648"/>
    <w:rsid w:val="005F39FA"/>
    <w:rsid w:val="005F4DCD"/>
    <w:rsid w:val="005F60D5"/>
    <w:rsid w:val="005F7714"/>
    <w:rsid w:val="00600038"/>
    <w:rsid w:val="00601544"/>
    <w:rsid w:val="006019D2"/>
    <w:rsid w:val="0060274F"/>
    <w:rsid w:val="00602956"/>
    <w:rsid w:val="00606ACC"/>
    <w:rsid w:val="00606E6F"/>
    <w:rsid w:val="006126AD"/>
    <w:rsid w:val="0061279B"/>
    <w:rsid w:val="0061499D"/>
    <w:rsid w:val="00616536"/>
    <w:rsid w:val="0062295F"/>
    <w:rsid w:val="00623DA0"/>
    <w:rsid w:val="006243EC"/>
    <w:rsid w:val="00625539"/>
    <w:rsid w:val="00625E66"/>
    <w:rsid w:val="00626B9F"/>
    <w:rsid w:val="00626C57"/>
    <w:rsid w:val="00627A84"/>
    <w:rsid w:val="00630B22"/>
    <w:rsid w:val="00633F3A"/>
    <w:rsid w:val="00634D81"/>
    <w:rsid w:val="00640006"/>
    <w:rsid w:val="006403D0"/>
    <w:rsid w:val="0064184B"/>
    <w:rsid w:val="00643D9A"/>
    <w:rsid w:val="00644349"/>
    <w:rsid w:val="006537A9"/>
    <w:rsid w:val="00653B87"/>
    <w:rsid w:val="00656047"/>
    <w:rsid w:val="006609D3"/>
    <w:rsid w:val="00661713"/>
    <w:rsid w:val="006625B4"/>
    <w:rsid w:val="006640FA"/>
    <w:rsid w:val="0066479A"/>
    <w:rsid w:val="00667FBF"/>
    <w:rsid w:val="006752A7"/>
    <w:rsid w:val="00675EF3"/>
    <w:rsid w:val="00680A5C"/>
    <w:rsid w:val="00682064"/>
    <w:rsid w:val="006839C8"/>
    <w:rsid w:val="00683FEC"/>
    <w:rsid w:val="00684CD1"/>
    <w:rsid w:val="00684E4B"/>
    <w:rsid w:val="00687266"/>
    <w:rsid w:val="0068754A"/>
    <w:rsid w:val="00687CCB"/>
    <w:rsid w:val="0069342B"/>
    <w:rsid w:val="006951DF"/>
    <w:rsid w:val="00696812"/>
    <w:rsid w:val="00697147"/>
    <w:rsid w:val="006A12DB"/>
    <w:rsid w:val="006A1EEB"/>
    <w:rsid w:val="006A29F1"/>
    <w:rsid w:val="006A303C"/>
    <w:rsid w:val="006A3385"/>
    <w:rsid w:val="006A37C7"/>
    <w:rsid w:val="006A4008"/>
    <w:rsid w:val="006A4847"/>
    <w:rsid w:val="006A6C82"/>
    <w:rsid w:val="006B1F45"/>
    <w:rsid w:val="006B30A2"/>
    <w:rsid w:val="006B4A00"/>
    <w:rsid w:val="006B51A2"/>
    <w:rsid w:val="006B5358"/>
    <w:rsid w:val="006B7F08"/>
    <w:rsid w:val="006C55AF"/>
    <w:rsid w:val="006C5F84"/>
    <w:rsid w:val="006C7A66"/>
    <w:rsid w:val="006D1B63"/>
    <w:rsid w:val="006D40CD"/>
    <w:rsid w:val="006D4EFF"/>
    <w:rsid w:val="006E06F7"/>
    <w:rsid w:val="006E4BBF"/>
    <w:rsid w:val="006E5BAC"/>
    <w:rsid w:val="006F0133"/>
    <w:rsid w:val="006F02C5"/>
    <w:rsid w:val="006F1D8F"/>
    <w:rsid w:val="006F1E56"/>
    <w:rsid w:val="006F28F5"/>
    <w:rsid w:val="006F40AC"/>
    <w:rsid w:val="006F54DF"/>
    <w:rsid w:val="006F64D3"/>
    <w:rsid w:val="00700CAC"/>
    <w:rsid w:val="0070178F"/>
    <w:rsid w:val="00701799"/>
    <w:rsid w:val="007054ED"/>
    <w:rsid w:val="00705920"/>
    <w:rsid w:val="00705BA5"/>
    <w:rsid w:val="00707EBB"/>
    <w:rsid w:val="0071072E"/>
    <w:rsid w:val="00711C90"/>
    <w:rsid w:val="00712784"/>
    <w:rsid w:val="00713C53"/>
    <w:rsid w:val="007140A8"/>
    <w:rsid w:val="00717855"/>
    <w:rsid w:val="00721786"/>
    <w:rsid w:val="00723E9D"/>
    <w:rsid w:val="007265F1"/>
    <w:rsid w:val="00726834"/>
    <w:rsid w:val="00726A71"/>
    <w:rsid w:val="0072764B"/>
    <w:rsid w:val="0073261B"/>
    <w:rsid w:val="00732C53"/>
    <w:rsid w:val="007343F3"/>
    <w:rsid w:val="00737322"/>
    <w:rsid w:val="00742160"/>
    <w:rsid w:val="00743301"/>
    <w:rsid w:val="00743836"/>
    <w:rsid w:val="00744930"/>
    <w:rsid w:val="00745AC3"/>
    <w:rsid w:val="00756F9F"/>
    <w:rsid w:val="00760A80"/>
    <w:rsid w:val="00761715"/>
    <w:rsid w:val="00762AE9"/>
    <w:rsid w:val="00762AF0"/>
    <w:rsid w:val="00764616"/>
    <w:rsid w:val="00764C25"/>
    <w:rsid w:val="007662DD"/>
    <w:rsid w:val="0076656B"/>
    <w:rsid w:val="0076684A"/>
    <w:rsid w:val="00767354"/>
    <w:rsid w:val="00770EE8"/>
    <w:rsid w:val="00771B2A"/>
    <w:rsid w:val="00774A0C"/>
    <w:rsid w:val="00777C2D"/>
    <w:rsid w:val="007813D5"/>
    <w:rsid w:val="007828A1"/>
    <w:rsid w:val="00782B18"/>
    <w:rsid w:val="007834C0"/>
    <w:rsid w:val="00784F74"/>
    <w:rsid w:val="00790D88"/>
    <w:rsid w:val="00791646"/>
    <w:rsid w:val="00792428"/>
    <w:rsid w:val="00792BC0"/>
    <w:rsid w:val="007946BB"/>
    <w:rsid w:val="00794CB2"/>
    <w:rsid w:val="00797757"/>
    <w:rsid w:val="007A2FAC"/>
    <w:rsid w:val="007A34DD"/>
    <w:rsid w:val="007A4D9F"/>
    <w:rsid w:val="007A4DC8"/>
    <w:rsid w:val="007A56B3"/>
    <w:rsid w:val="007A5D7E"/>
    <w:rsid w:val="007B0B4B"/>
    <w:rsid w:val="007B12AA"/>
    <w:rsid w:val="007B1B3B"/>
    <w:rsid w:val="007B3649"/>
    <w:rsid w:val="007B389F"/>
    <w:rsid w:val="007B46A9"/>
    <w:rsid w:val="007B5D35"/>
    <w:rsid w:val="007B66A0"/>
    <w:rsid w:val="007B6F97"/>
    <w:rsid w:val="007B7420"/>
    <w:rsid w:val="007B7BE1"/>
    <w:rsid w:val="007C00F5"/>
    <w:rsid w:val="007C1AFE"/>
    <w:rsid w:val="007C26FD"/>
    <w:rsid w:val="007C6050"/>
    <w:rsid w:val="007D115A"/>
    <w:rsid w:val="007D19CF"/>
    <w:rsid w:val="007D1EF3"/>
    <w:rsid w:val="007D4247"/>
    <w:rsid w:val="007D46E0"/>
    <w:rsid w:val="007D581A"/>
    <w:rsid w:val="007E0212"/>
    <w:rsid w:val="007E0CF4"/>
    <w:rsid w:val="007E282C"/>
    <w:rsid w:val="007E5B49"/>
    <w:rsid w:val="007E5D65"/>
    <w:rsid w:val="007F0830"/>
    <w:rsid w:val="007F3B5B"/>
    <w:rsid w:val="007F5FE3"/>
    <w:rsid w:val="0080037D"/>
    <w:rsid w:val="00801484"/>
    <w:rsid w:val="00801F7B"/>
    <w:rsid w:val="0080231C"/>
    <w:rsid w:val="00807C92"/>
    <w:rsid w:val="008103C2"/>
    <w:rsid w:val="00810FF2"/>
    <w:rsid w:val="00814D91"/>
    <w:rsid w:val="00815754"/>
    <w:rsid w:val="00816831"/>
    <w:rsid w:val="008170AC"/>
    <w:rsid w:val="0082141E"/>
    <w:rsid w:val="008229D0"/>
    <w:rsid w:val="00823FD5"/>
    <w:rsid w:val="008274F8"/>
    <w:rsid w:val="00830395"/>
    <w:rsid w:val="0083119C"/>
    <w:rsid w:val="00831E50"/>
    <w:rsid w:val="00833157"/>
    <w:rsid w:val="008354B0"/>
    <w:rsid w:val="00843E63"/>
    <w:rsid w:val="00845619"/>
    <w:rsid w:val="00845F19"/>
    <w:rsid w:val="00850238"/>
    <w:rsid w:val="00851C14"/>
    <w:rsid w:val="00857E6D"/>
    <w:rsid w:val="00862798"/>
    <w:rsid w:val="0086600F"/>
    <w:rsid w:val="0086602A"/>
    <w:rsid w:val="0086689E"/>
    <w:rsid w:val="00872B30"/>
    <w:rsid w:val="008739CF"/>
    <w:rsid w:val="008761D7"/>
    <w:rsid w:val="00877091"/>
    <w:rsid w:val="00880598"/>
    <w:rsid w:val="00880D64"/>
    <w:rsid w:val="008814B5"/>
    <w:rsid w:val="00881549"/>
    <w:rsid w:val="00882270"/>
    <w:rsid w:val="00882D82"/>
    <w:rsid w:val="008835D5"/>
    <w:rsid w:val="008844C9"/>
    <w:rsid w:val="00885F68"/>
    <w:rsid w:val="00886BA2"/>
    <w:rsid w:val="00886DEE"/>
    <w:rsid w:val="00890EAE"/>
    <w:rsid w:val="008927E3"/>
    <w:rsid w:val="00894A32"/>
    <w:rsid w:val="008955F3"/>
    <w:rsid w:val="008A34D0"/>
    <w:rsid w:val="008B02DE"/>
    <w:rsid w:val="008B051C"/>
    <w:rsid w:val="008B1A4D"/>
    <w:rsid w:val="008B1CD9"/>
    <w:rsid w:val="008B27A6"/>
    <w:rsid w:val="008B34E5"/>
    <w:rsid w:val="008B4A41"/>
    <w:rsid w:val="008B51CF"/>
    <w:rsid w:val="008B64D9"/>
    <w:rsid w:val="008C34B2"/>
    <w:rsid w:val="008C3730"/>
    <w:rsid w:val="008C4DD8"/>
    <w:rsid w:val="008C4E7E"/>
    <w:rsid w:val="008D08B9"/>
    <w:rsid w:val="008D0C52"/>
    <w:rsid w:val="008D211F"/>
    <w:rsid w:val="008D2B99"/>
    <w:rsid w:val="008D4A91"/>
    <w:rsid w:val="008D588F"/>
    <w:rsid w:val="008D5E8A"/>
    <w:rsid w:val="008D6705"/>
    <w:rsid w:val="008D6EAE"/>
    <w:rsid w:val="008D716E"/>
    <w:rsid w:val="008D71F2"/>
    <w:rsid w:val="008D7744"/>
    <w:rsid w:val="008E516A"/>
    <w:rsid w:val="008E57FE"/>
    <w:rsid w:val="008E634A"/>
    <w:rsid w:val="008F09C2"/>
    <w:rsid w:val="008F0D3D"/>
    <w:rsid w:val="008F0FD4"/>
    <w:rsid w:val="008F3A56"/>
    <w:rsid w:val="008F3B65"/>
    <w:rsid w:val="008F3BB1"/>
    <w:rsid w:val="008F5089"/>
    <w:rsid w:val="008F5896"/>
    <w:rsid w:val="008F6A3B"/>
    <w:rsid w:val="008F6A59"/>
    <w:rsid w:val="008F6FAA"/>
    <w:rsid w:val="009000EA"/>
    <w:rsid w:val="009017F2"/>
    <w:rsid w:val="00901982"/>
    <w:rsid w:val="00903C9A"/>
    <w:rsid w:val="00905C4E"/>
    <w:rsid w:val="00905F19"/>
    <w:rsid w:val="00906C47"/>
    <w:rsid w:val="00906D34"/>
    <w:rsid w:val="0090730D"/>
    <w:rsid w:val="0090796F"/>
    <w:rsid w:val="00912301"/>
    <w:rsid w:val="00912B20"/>
    <w:rsid w:val="00913022"/>
    <w:rsid w:val="0091379E"/>
    <w:rsid w:val="009169F8"/>
    <w:rsid w:val="00924957"/>
    <w:rsid w:val="00925432"/>
    <w:rsid w:val="00926238"/>
    <w:rsid w:val="00927FE6"/>
    <w:rsid w:val="009325DC"/>
    <w:rsid w:val="00933BB3"/>
    <w:rsid w:val="009344F0"/>
    <w:rsid w:val="00937F65"/>
    <w:rsid w:val="00941C4E"/>
    <w:rsid w:val="009425C2"/>
    <w:rsid w:val="0094292F"/>
    <w:rsid w:val="00942A63"/>
    <w:rsid w:val="00942D67"/>
    <w:rsid w:val="00942D9B"/>
    <w:rsid w:val="0094441F"/>
    <w:rsid w:val="00951CA4"/>
    <w:rsid w:val="00952F0D"/>
    <w:rsid w:val="009534DA"/>
    <w:rsid w:val="00957A99"/>
    <w:rsid w:val="00957E0D"/>
    <w:rsid w:val="00961E8D"/>
    <w:rsid w:val="00962DDF"/>
    <w:rsid w:val="00964259"/>
    <w:rsid w:val="00964FD8"/>
    <w:rsid w:val="009662D2"/>
    <w:rsid w:val="00966600"/>
    <w:rsid w:val="009717B1"/>
    <w:rsid w:val="00971A6A"/>
    <w:rsid w:val="00974E06"/>
    <w:rsid w:val="00975AD3"/>
    <w:rsid w:val="00980C1A"/>
    <w:rsid w:val="00981A2E"/>
    <w:rsid w:val="0098435B"/>
    <w:rsid w:val="00986D59"/>
    <w:rsid w:val="00991973"/>
    <w:rsid w:val="00992ED1"/>
    <w:rsid w:val="00994E22"/>
    <w:rsid w:val="00997C8C"/>
    <w:rsid w:val="009A271F"/>
    <w:rsid w:val="009A34B6"/>
    <w:rsid w:val="009A4124"/>
    <w:rsid w:val="009A47C9"/>
    <w:rsid w:val="009A4ED5"/>
    <w:rsid w:val="009B08AC"/>
    <w:rsid w:val="009B1BB3"/>
    <w:rsid w:val="009B1D0A"/>
    <w:rsid w:val="009B27B7"/>
    <w:rsid w:val="009B3577"/>
    <w:rsid w:val="009B4D3F"/>
    <w:rsid w:val="009B5AA5"/>
    <w:rsid w:val="009B6B64"/>
    <w:rsid w:val="009C130C"/>
    <w:rsid w:val="009D2905"/>
    <w:rsid w:val="009D32A3"/>
    <w:rsid w:val="009D4D5A"/>
    <w:rsid w:val="009E0079"/>
    <w:rsid w:val="009E0355"/>
    <w:rsid w:val="009E1266"/>
    <w:rsid w:val="009E16CE"/>
    <w:rsid w:val="009E38D2"/>
    <w:rsid w:val="009E4AB3"/>
    <w:rsid w:val="009E796C"/>
    <w:rsid w:val="009F0633"/>
    <w:rsid w:val="009F0FCD"/>
    <w:rsid w:val="009F5775"/>
    <w:rsid w:val="00A01787"/>
    <w:rsid w:val="00A01932"/>
    <w:rsid w:val="00A02D53"/>
    <w:rsid w:val="00A03C8A"/>
    <w:rsid w:val="00A03FC6"/>
    <w:rsid w:val="00A0448A"/>
    <w:rsid w:val="00A05AC8"/>
    <w:rsid w:val="00A06330"/>
    <w:rsid w:val="00A06A31"/>
    <w:rsid w:val="00A077EC"/>
    <w:rsid w:val="00A07B22"/>
    <w:rsid w:val="00A104C6"/>
    <w:rsid w:val="00A11809"/>
    <w:rsid w:val="00A11999"/>
    <w:rsid w:val="00A11FF9"/>
    <w:rsid w:val="00A12BEF"/>
    <w:rsid w:val="00A14A64"/>
    <w:rsid w:val="00A1524C"/>
    <w:rsid w:val="00A201D4"/>
    <w:rsid w:val="00A20CF9"/>
    <w:rsid w:val="00A228FD"/>
    <w:rsid w:val="00A22AEA"/>
    <w:rsid w:val="00A2427D"/>
    <w:rsid w:val="00A24CFA"/>
    <w:rsid w:val="00A250AB"/>
    <w:rsid w:val="00A257DE"/>
    <w:rsid w:val="00A26A29"/>
    <w:rsid w:val="00A26EE8"/>
    <w:rsid w:val="00A30A4B"/>
    <w:rsid w:val="00A30DBD"/>
    <w:rsid w:val="00A33860"/>
    <w:rsid w:val="00A3466D"/>
    <w:rsid w:val="00A35736"/>
    <w:rsid w:val="00A36E08"/>
    <w:rsid w:val="00A4022C"/>
    <w:rsid w:val="00A403EF"/>
    <w:rsid w:val="00A40DF3"/>
    <w:rsid w:val="00A40EE2"/>
    <w:rsid w:val="00A410F8"/>
    <w:rsid w:val="00A42484"/>
    <w:rsid w:val="00A42BE8"/>
    <w:rsid w:val="00A45154"/>
    <w:rsid w:val="00A463D2"/>
    <w:rsid w:val="00A47D47"/>
    <w:rsid w:val="00A50CF0"/>
    <w:rsid w:val="00A511D2"/>
    <w:rsid w:val="00A51CA1"/>
    <w:rsid w:val="00A53444"/>
    <w:rsid w:val="00A569A8"/>
    <w:rsid w:val="00A60390"/>
    <w:rsid w:val="00A617B9"/>
    <w:rsid w:val="00A64852"/>
    <w:rsid w:val="00A64A10"/>
    <w:rsid w:val="00A65BB3"/>
    <w:rsid w:val="00A715B0"/>
    <w:rsid w:val="00A745C0"/>
    <w:rsid w:val="00A75E48"/>
    <w:rsid w:val="00A772D9"/>
    <w:rsid w:val="00A82E85"/>
    <w:rsid w:val="00A83120"/>
    <w:rsid w:val="00A85256"/>
    <w:rsid w:val="00A85B0B"/>
    <w:rsid w:val="00A8734D"/>
    <w:rsid w:val="00A901C1"/>
    <w:rsid w:val="00A9338D"/>
    <w:rsid w:val="00A949EC"/>
    <w:rsid w:val="00A963DE"/>
    <w:rsid w:val="00A967AF"/>
    <w:rsid w:val="00A96BCA"/>
    <w:rsid w:val="00A97BE9"/>
    <w:rsid w:val="00AA028F"/>
    <w:rsid w:val="00AA13CD"/>
    <w:rsid w:val="00AA2BFA"/>
    <w:rsid w:val="00AA34C1"/>
    <w:rsid w:val="00AA4D76"/>
    <w:rsid w:val="00AA7914"/>
    <w:rsid w:val="00AA7B13"/>
    <w:rsid w:val="00AB112F"/>
    <w:rsid w:val="00AB25F2"/>
    <w:rsid w:val="00AB2B74"/>
    <w:rsid w:val="00AB567B"/>
    <w:rsid w:val="00AB5F50"/>
    <w:rsid w:val="00AB7888"/>
    <w:rsid w:val="00AC0500"/>
    <w:rsid w:val="00AC4452"/>
    <w:rsid w:val="00AC5EFE"/>
    <w:rsid w:val="00AC73E2"/>
    <w:rsid w:val="00AD03E7"/>
    <w:rsid w:val="00AD4454"/>
    <w:rsid w:val="00AD6423"/>
    <w:rsid w:val="00AD6735"/>
    <w:rsid w:val="00AD7D05"/>
    <w:rsid w:val="00AE1D89"/>
    <w:rsid w:val="00AE1F76"/>
    <w:rsid w:val="00AE5C64"/>
    <w:rsid w:val="00AE5E7E"/>
    <w:rsid w:val="00AE789D"/>
    <w:rsid w:val="00AF0715"/>
    <w:rsid w:val="00AF095D"/>
    <w:rsid w:val="00AF30ED"/>
    <w:rsid w:val="00AF535C"/>
    <w:rsid w:val="00AF7776"/>
    <w:rsid w:val="00B00867"/>
    <w:rsid w:val="00B027DC"/>
    <w:rsid w:val="00B02A36"/>
    <w:rsid w:val="00B039E5"/>
    <w:rsid w:val="00B05D5F"/>
    <w:rsid w:val="00B075ED"/>
    <w:rsid w:val="00B07C35"/>
    <w:rsid w:val="00B10F7B"/>
    <w:rsid w:val="00B1204B"/>
    <w:rsid w:val="00B13644"/>
    <w:rsid w:val="00B1492A"/>
    <w:rsid w:val="00B17271"/>
    <w:rsid w:val="00B176A9"/>
    <w:rsid w:val="00B17CCC"/>
    <w:rsid w:val="00B2002C"/>
    <w:rsid w:val="00B22AC9"/>
    <w:rsid w:val="00B245E3"/>
    <w:rsid w:val="00B30165"/>
    <w:rsid w:val="00B30668"/>
    <w:rsid w:val="00B30F64"/>
    <w:rsid w:val="00B312AD"/>
    <w:rsid w:val="00B358E7"/>
    <w:rsid w:val="00B363EC"/>
    <w:rsid w:val="00B36E3A"/>
    <w:rsid w:val="00B37F71"/>
    <w:rsid w:val="00B40BF8"/>
    <w:rsid w:val="00B4102D"/>
    <w:rsid w:val="00B436CC"/>
    <w:rsid w:val="00B43E5B"/>
    <w:rsid w:val="00B4472B"/>
    <w:rsid w:val="00B44C2A"/>
    <w:rsid w:val="00B465CF"/>
    <w:rsid w:val="00B46AFA"/>
    <w:rsid w:val="00B503AC"/>
    <w:rsid w:val="00B523AD"/>
    <w:rsid w:val="00B52F69"/>
    <w:rsid w:val="00B5522F"/>
    <w:rsid w:val="00B60961"/>
    <w:rsid w:val="00B60FED"/>
    <w:rsid w:val="00B615D8"/>
    <w:rsid w:val="00B61D5F"/>
    <w:rsid w:val="00B6639B"/>
    <w:rsid w:val="00B676B9"/>
    <w:rsid w:val="00B70EC8"/>
    <w:rsid w:val="00B7689F"/>
    <w:rsid w:val="00B80E2F"/>
    <w:rsid w:val="00B82C7A"/>
    <w:rsid w:val="00B849AB"/>
    <w:rsid w:val="00B84DD0"/>
    <w:rsid w:val="00B85DFE"/>
    <w:rsid w:val="00B90E32"/>
    <w:rsid w:val="00B92471"/>
    <w:rsid w:val="00B92FDA"/>
    <w:rsid w:val="00B938CD"/>
    <w:rsid w:val="00B95661"/>
    <w:rsid w:val="00B96380"/>
    <w:rsid w:val="00B97BF0"/>
    <w:rsid w:val="00BA1148"/>
    <w:rsid w:val="00BA16C4"/>
    <w:rsid w:val="00BA1B23"/>
    <w:rsid w:val="00BA3712"/>
    <w:rsid w:val="00BA5AAB"/>
    <w:rsid w:val="00BA5DD6"/>
    <w:rsid w:val="00BB0439"/>
    <w:rsid w:val="00BB0C88"/>
    <w:rsid w:val="00BB1EAB"/>
    <w:rsid w:val="00BB52A6"/>
    <w:rsid w:val="00BB6846"/>
    <w:rsid w:val="00BB70E9"/>
    <w:rsid w:val="00BB70ED"/>
    <w:rsid w:val="00BC0065"/>
    <w:rsid w:val="00BC1164"/>
    <w:rsid w:val="00BC3325"/>
    <w:rsid w:val="00BC6107"/>
    <w:rsid w:val="00BC614B"/>
    <w:rsid w:val="00BC6540"/>
    <w:rsid w:val="00BC655B"/>
    <w:rsid w:val="00BD1C98"/>
    <w:rsid w:val="00BD2763"/>
    <w:rsid w:val="00BD349D"/>
    <w:rsid w:val="00BD372B"/>
    <w:rsid w:val="00BD3825"/>
    <w:rsid w:val="00BE0256"/>
    <w:rsid w:val="00BE0EAE"/>
    <w:rsid w:val="00BE1138"/>
    <w:rsid w:val="00BE2B56"/>
    <w:rsid w:val="00BE445E"/>
    <w:rsid w:val="00BE6734"/>
    <w:rsid w:val="00BF000E"/>
    <w:rsid w:val="00BF252C"/>
    <w:rsid w:val="00BF28E0"/>
    <w:rsid w:val="00BF33AD"/>
    <w:rsid w:val="00BF5054"/>
    <w:rsid w:val="00BF60FA"/>
    <w:rsid w:val="00BF73CC"/>
    <w:rsid w:val="00C000D3"/>
    <w:rsid w:val="00C02C00"/>
    <w:rsid w:val="00C0348B"/>
    <w:rsid w:val="00C0473E"/>
    <w:rsid w:val="00C1049F"/>
    <w:rsid w:val="00C159CE"/>
    <w:rsid w:val="00C15B8D"/>
    <w:rsid w:val="00C16320"/>
    <w:rsid w:val="00C20BAE"/>
    <w:rsid w:val="00C23539"/>
    <w:rsid w:val="00C23BA7"/>
    <w:rsid w:val="00C24E91"/>
    <w:rsid w:val="00C259E0"/>
    <w:rsid w:val="00C275DC"/>
    <w:rsid w:val="00C27739"/>
    <w:rsid w:val="00C30443"/>
    <w:rsid w:val="00C304BB"/>
    <w:rsid w:val="00C30A36"/>
    <w:rsid w:val="00C30A70"/>
    <w:rsid w:val="00C321B4"/>
    <w:rsid w:val="00C32ECB"/>
    <w:rsid w:val="00C33213"/>
    <w:rsid w:val="00C335D8"/>
    <w:rsid w:val="00C3566E"/>
    <w:rsid w:val="00C3599F"/>
    <w:rsid w:val="00C35C2E"/>
    <w:rsid w:val="00C37218"/>
    <w:rsid w:val="00C37447"/>
    <w:rsid w:val="00C400D8"/>
    <w:rsid w:val="00C408B8"/>
    <w:rsid w:val="00C4103B"/>
    <w:rsid w:val="00C413BC"/>
    <w:rsid w:val="00C42C28"/>
    <w:rsid w:val="00C4330D"/>
    <w:rsid w:val="00C43374"/>
    <w:rsid w:val="00C461B8"/>
    <w:rsid w:val="00C46593"/>
    <w:rsid w:val="00C47DC9"/>
    <w:rsid w:val="00C53596"/>
    <w:rsid w:val="00C55233"/>
    <w:rsid w:val="00C56274"/>
    <w:rsid w:val="00C56570"/>
    <w:rsid w:val="00C56699"/>
    <w:rsid w:val="00C621B9"/>
    <w:rsid w:val="00C628F4"/>
    <w:rsid w:val="00C65FEF"/>
    <w:rsid w:val="00C678D2"/>
    <w:rsid w:val="00C700B2"/>
    <w:rsid w:val="00C71966"/>
    <w:rsid w:val="00C72668"/>
    <w:rsid w:val="00C74183"/>
    <w:rsid w:val="00C744CE"/>
    <w:rsid w:val="00C75446"/>
    <w:rsid w:val="00C773E0"/>
    <w:rsid w:val="00C77522"/>
    <w:rsid w:val="00C80086"/>
    <w:rsid w:val="00C80E49"/>
    <w:rsid w:val="00C81047"/>
    <w:rsid w:val="00C81E99"/>
    <w:rsid w:val="00C820E3"/>
    <w:rsid w:val="00C82C80"/>
    <w:rsid w:val="00C82E3D"/>
    <w:rsid w:val="00C84BE3"/>
    <w:rsid w:val="00C85361"/>
    <w:rsid w:val="00C86278"/>
    <w:rsid w:val="00C86A41"/>
    <w:rsid w:val="00C87AC9"/>
    <w:rsid w:val="00C9180F"/>
    <w:rsid w:val="00C91B1F"/>
    <w:rsid w:val="00C92262"/>
    <w:rsid w:val="00C93310"/>
    <w:rsid w:val="00C95355"/>
    <w:rsid w:val="00C95ACB"/>
    <w:rsid w:val="00C96204"/>
    <w:rsid w:val="00C96474"/>
    <w:rsid w:val="00C97D74"/>
    <w:rsid w:val="00CA00A8"/>
    <w:rsid w:val="00CA48D4"/>
    <w:rsid w:val="00CA62D5"/>
    <w:rsid w:val="00CA76BC"/>
    <w:rsid w:val="00CA7776"/>
    <w:rsid w:val="00CB15C5"/>
    <w:rsid w:val="00CB178D"/>
    <w:rsid w:val="00CB31B0"/>
    <w:rsid w:val="00CB4062"/>
    <w:rsid w:val="00CB4096"/>
    <w:rsid w:val="00CB4436"/>
    <w:rsid w:val="00CB44C6"/>
    <w:rsid w:val="00CB4813"/>
    <w:rsid w:val="00CB7ABC"/>
    <w:rsid w:val="00CB7AF3"/>
    <w:rsid w:val="00CB7F9D"/>
    <w:rsid w:val="00CC0CE9"/>
    <w:rsid w:val="00CC2381"/>
    <w:rsid w:val="00CC4B0D"/>
    <w:rsid w:val="00CC5116"/>
    <w:rsid w:val="00CC5F8B"/>
    <w:rsid w:val="00CC69E4"/>
    <w:rsid w:val="00CC741E"/>
    <w:rsid w:val="00CC7617"/>
    <w:rsid w:val="00CD03C4"/>
    <w:rsid w:val="00CD03F2"/>
    <w:rsid w:val="00CD29D4"/>
    <w:rsid w:val="00CD3702"/>
    <w:rsid w:val="00CD4E0C"/>
    <w:rsid w:val="00CD5160"/>
    <w:rsid w:val="00CD6F5A"/>
    <w:rsid w:val="00CD7937"/>
    <w:rsid w:val="00CE0DFD"/>
    <w:rsid w:val="00CE201A"/>
    <w:rsid w:val="00CE23C0"/>
    <w:rsid w:val="00CE493A"/>
    <w:rsid w:val="00CE5373"/>
    <w:rsid w:val="00CE7AF5"/>
    <w:rsid w:val="00CF0B05"/>
    <w:rsid w:val="00CF40D1"/>
    <w:rsid w:val="00CF7896"/>
    <w:rsid w:val="00CF7972"/>
    <w:rsid w:val="00D00617"/>
    <w:rsid w:val="00D00D26"/>
    <w:rsid w:val="00D013EC"/>
    <w:rsid w:val="00D054A0"/>
    <w:rsid w:val="00D12C62"/>
    <w:rsid w:val="00D14031"/>
    <w:rsid w:val="00D148C4"/>
    <w:rsid w:val="00D166B3"/>
    <w:rsid w:val="00D16785"/>
    <w:rsid w:val="00D17C3F"/>
    <w:rsid w:val="00D213C8"/>
    <w:rsid w:val="00D21F33"/>
    <w:rsid w:val="00D2228F"/>
    <w:rsid w:val="00D2257D"/>
    <w:rsid w:val="00D227D8"/>
    <w:rsid w:val="00D234ED"/>
    <w:rsid w:val="00D23593"/>
    <w:rsid w:val="00D23DB1"/>
    <w:rsid w:val="00D243C8"/>
    <w:rsid w:val="00D253D1"/>
    <w:rsid w:val="00D2683E"/>
    <w:rsid w:val="00D300AE"/>
    <w:rsid w:val="00D3078F"/>
    <w:rsid w:val="00D310DB"/>
    <w:rsid w:val="00D31733"/>
    <w:rsid w:val="00D31832"/>
    <w:rsid w:val="00D32781"/>
    <w:rsid w:val="00D35258"/>
    <w:rsid w:val="00D35268"/>
    <w:rsid w:val="00D41E58"/>
    <w:rsid w:val="00D4414E"/>
    <w:rsid w:val="00D441EB"/>
    <w:rsid w:val="00D4487E"/>
    <w:rsid w:val="00D46397"/>
    <w:rsid w:val="00D473B2"/>
    <w:rsid w:val="00D47832"/>
    <w:rsid w:val="00D47E5D"/>
    <w:rsid w:val="00D509B5"/>
    <w:rsid w:val="00D51C6D"/>
    <w:rsid w:val="00D51C85"/>
    <w:rsid w:val="00D53769"/>
    <w:rsid w:val="00D537B9"/>
    <w:rsid w:val="00D53AB1"/>
    <w:rsid w:val="00D54270"/>
    <w:rsid w:val="00D5455F"/>
    <w:rsid w:val="00D575C3"/>
    <w:rsid w:val="00D57E0F"/>
    <w:rsid w:val="00D60DA7"/>
    <w:rsid w:val="00D61D18"/>
    <w:rsid w:val="00D62F7A"/>
    <w:rsid w:val="00D66F22"/>
    <w:rsid w:val="00D67CE8"/>
    <w:rsid w:val="00D67E51"/>
    <w:rsid w:val="00D70595"/>
    <w:rsid w:val="00D717E2"/>
    <w:rsid w:val="00D750D9"/>
    <w:rsid w:val="00D757BF"/>
    <w:rsid w:val="00D773A9"/>
    <w:rsid w:val="00D8174F"/>
    <w:rsid w:val="00D8260F"/>
    <w:rsid w:val="00D834C6"/>
    <w:rsid w:val="00D836A1"/>
    <w:rsid w:val="00D85CDA"/>
    <w:rsid w:val="00D874B9"/>
    <w:rsid w:val="00D875F7"/>
    <w:rsid w:val="00D87DA2"/>
    <w:rsid w:val="00D9090A"/>
    <w:rsid w:val="00D90E20"/>
    <w:rsid w:val="00D9458C"/>
    <w:rsid w:val="00D9569A"/>
    <w:rsid w:val="00D95F70"/>
    <w:rsid w:val="00D974B1"/>
    <w:rsid w:val="00D97AED"/>
    <w:rsid w:val="00DA0EE5"/>
    <w:rsid w:val="00DA1964"/>
    <w:rsid w:val="00DA39FA"/>
    <w:rsid w:val="00DA3A71"/>
    <w:rsid w:val="00DA717D"/>
    <w:rsid w:val="00DB13EA"/>
    <w:rsid w:val="00DB1DD5"/>
    <w:rsid w:val="00DB2645"/>
    <w:rsid w:val="00DC0C59"/>
    <w:rsid w:val="00DC1228"/>
    <w:rsid w:val="00DC292F"/>
    <w:rsid w:val="00DC2FF7"/>
    <w:rsid w:val="00DC39FF"/>
    <w:rsid w:val="00DC469A"/>
    <w:rsid w:val="00DC5830"/>
    <w:rsid w:val="00DC5DD7"/>
    <w:rsid w:val="00DC6C60"/>
    <w:rsid w:val="00DD0986"/>
    <w:rsid w:val="00DD0DAD"/>
    <w:rsid w:val="00DD19F4"/>
    <w:rsid w:val="00DD37A7"/>
    <w:rsid w:val="00DD3ECE"/>
    <w:rsid w:val="00DD410E"/>
    <w:rsid w:val="00DD505D"/>
    <w:rsid w:val="00DD5420"/>
    <w:rsid w:val="00DD667B"/>
    <w:rsid w:val="00DD72C5"/>
    <w:rsid w:val="00DE0501"/>
    <w:rsid w:val="00DE28A8"/>
    <w:rsid w:val="00DE30F1"/>
    <w:rsid w:val="00DE3596"/>
    <w:rsid w:val="00DE3895"/>
    <w:rsid w:val="00DE43A0"/>
    <w:rsid w:val="00DE5F56"/>
    <w:rsid w:val="00DE6CBC"/>
    <w:rsid w:val="00DF0A54"/>
    <w:rsid w:val="00DF0C2D"/>
    <w:rsid w:val="00DF399D"/>
    <w:rsid w:val="00DF4A98"/>
    <w:rsid w:val="00DF6329"/>
    <w:rsid w:val="00DF656D"/>
    <w:rsid w:val="00E03CA2"/>
    <w:rsid w:val="00E055CB"/>
    <w:rsid w:val="00E077C0"/>
    <w:rsid w:val="00E12D90"/>
    <w:rsid w:val="00E14DC7"/>
    <w:rsid w:val="00E15359"/>
    <w:rsid w:val="00E157A8"/>
    <w:rsid w:val="00E172D8"/>
    <w:rsid w:val="00E1796B"/>
    <w:rsid w:val="00E2256B"/>
    <w:rsid w:val="00E2407D"/>
    <w:rsid w:val="00E24AE4"/>
    <w:rsid w:val="00E265C0"/>
    <w:rsid w:val="00E27D80"/>
    <w:rsid w:val="00E33EE8"/>
    <w:rsid w:val="00E34011"/>
    <w:rsid w:val="00E3439F"/>
    <w:rsid w:val="00E350AE"/>
    <w:rsid w:val="00E36D10"/>
    <w:rsid w:val="00E37AC1"/>
    <w:rsid w:val="00E42462"/>
    <w:rsid w:val="00E4273D"/>
    <w:rsid w:val="00E43109"/>
    <w:rsid w:val="00E4573A"/>
    <w:rsid w:val="00E5099F"/>
    <w:rsid w:val="00E51607"/>
    <w:rsid w:val="00E52233"/>
    <w:rsid w:val="00E52A26"/>
    <w:rsid w:val="00E52C08"/>
    <w:rsid w:val="00E53A30"/>
    <w:rsid w:val="00E53BA4"/>
    <w:rsid w:val="00E53EBC"/>
    <w:rsid w:val="00E5493B"/>
    <w:rsid w:val="00E564F0"/>
    <w:rsid w:val="00E57DFF"/>
    <w:rsid w:val="00E61B58"/>
    <w:rsid w:val="00E62136"/>
    <w:rsid w:val="00E62C9C"/>
    <w:rsid w:val="00E63175"/>
    <w:rsid w:val="00E63249"/>
    <w:rsid w:val="00E73C53"/>
    <w:rsid w:val="00E75EC5"/>
    <w:rsid w:val="00E76797"/>
    <w:rsid w:val="00E7766E"/>
    <w:rsid w:val="00E82495"/>
    <w:rsid w:val="00E82D00"/>
    <w:rsid w:val="00E84AEC"/>
    <w:rsid w:val="00E853F7"/>
    <w:rsid w:val="00E85A30"/>
    <w:rsid w:val="00E85CF3"/>
    <w:rsid w:val="00E92509"/>
    <w:rsid w:val="00E92844"/>
    <w:rsid w:val="00E92AF6"/>
    <w:rsid w:val="00E938BC"/>
    <w:rsid w:val="00E939A3"/>
    <w:rsid w:val="00E94936"/>
    <w:rsid w:val="00E94F6C"/>
    <w:rsid w:val="00E9534A"/>
    <w:rsid w:val="00E95A43"/>
    <w:rsid w:val="00E95C98"/>
    <w:rsid w:val="00EA04F6"/>
    <w:rsid w:val="00EA118A"/>
    <w:rsid w:val="00EA2198"/>
    <w:rsid w:val="00EA6321"/>
    <w:rsid w:val="00EA7219"/>
    <w:rsid w:val="00EA7B7F"/>
    <w:rsid w:val="00EA7D76"/>
    <w:rsid w:val="00EA7E82"/>
    <w:rsid w:val="00EB13C7"/>
    <w:rsid w:val="00EB1430"/>
    <w:rsid w:val="00EB3B52"/>
    <w:rsid w:val="00EB6E01"/>
    <w:rsid w:val="00EB7ECA"/>
    <w:rsid w:val="00EC0A41"/>
    <w:rsid w:val="00EC1990"/>
    <w:rsid w:val="00EC2355"/>
    <w:rsid w:val="00EC253E"/>
    <w:rsid w:val="00EC4211"/>
    <w:rsid w:val="00EC45E8"/>
    <w:rsid w:val="00EC4D4F"/>
    <w:rsid w:val="00EC54B2"/>
    <w:rsid w:val="00EC7C51"/>
    <w:rsid w:val="00ED217C"/>
    <w:rsid w:val="00ED4E19"/>
    <w:rsid w:val="00ED6B2A"/>
    <w:rsid w:val="00ED7834"/>
    <w:rsid w:val="00EE0BA8"/>
    <w:rsid w:val="00EE0C2D"/>
    <w:rsid w:val="00EE18AF"/>
    <w:rsid w:val="00EE1FE7"/>
    <w:rsid w:val="00EE3F4D"/>
    <w:rsid w:val="00EE4085"/>
    <w:rsid w:val="00EE4B14"/>
    <w:rsid w:val="00EE7F88"/>
    <w:rsid w:val="00EF104E"/>
    <w:rsid w:val="00EF1127"/>
    <w:rsid w:val="00EF21D9"/>
    <w:rsid w:val="00EF251E"/>
    <w:rsid w:val="00EF4C0F"/>
    <w:rsid w:val="00EF5041"/>
    <w:rsid w:val="00EF7AFF"/>
    <w:rsid w:val="00EF7D5C"/>
    <w:rsid w:val="00F005A8"/>
    <w:rsid w:val="00F0227B"/>
    <w:rsid w:val="00F02D31"/>
    <w:rsid w:val="00F045C0"/>
    <w:rsid w:val="00F05AB0"/>
    <w:rsid w:val="00F10378"/>
    <w:rsid w:val="00F10428"/>
    <w:rsid w:val="00F10A71"/>
    <w:rsid w:val="00F112B0"/>
    <w:rsid w:val="00F12CEB"/>
    <w:rsid w:val="00F138DD"/>
    <w:rsid w:val="00F13BC7"/>
    <w:rsid w:val="00F143A3"/>
    <w:rsid w:val="00F156D6"/>
    <w:rsid w:val="00F17970"/>
    <w:rsid w:val="00F2434C"/>
    <w:rsid w:val="00F26AD1"/>
    <w:rsid w:val="00F307C2"/>
    <w:rsid w:val="00F307FF"/>
    <w:rsid w:val="00F30C4E"/>
    <w:rsid w:val="00F36044"/>
    <w:rsid w:val="00F40642"/>
    <w:rsid w:val="00F40B2B"/>
    <w:rsid w:val="00F410BD"/>
    <w:rsid w:val="00F41205"/>
    <w:rsid w:val="00F41E58"/>
    <w:rsid w:val="00F42154"/>
    <w:rsid w:val="00F42840"/>
    <w:rsid w:val="00F43592"/>
    <w:rsid w:val="00F44452"/>
    <w:rsid w:val="00F4486C"/>
    <w:rsid w:val="00F51879"/>
    <w:rsid w:val="00F52EC1"/>
    <w:rsid w:val="00F54B61"/>
    <w:rsid w:val="00F55FC9"/>
    <w:rsid w:val="00F6206C"/>
    <w:rsid w:val="00F625B1"/>
    <w:rsid w:val="00F62672"/>
    <w:rsid w:val="00F62965"/>
    <w:rsid w:val="00F63962"/>
    <w:rsid w:val="00F671C7"/>
    <w:rsid w:val="00F67831"/>
    <w:rsid w:val="00F7019C"/>
    <w:rsid w:val="00F73AE3"/>
    <w:rsid w:val="00F73B23"/>
    <w:rsid w:val="00F744CE"/>
    <w:rsid w:val="00F74AC9"/>
    <w:rsid w:val="00F74EFF"/>
    <w:rsid w:val="00F764D7"/>
    <w:rsid w:val="00F77D24"/>
    <w:rsid w:val="00F80962"/>
    <w:rsid w:val="00F80B07"/>
    <w:rsid w:val="00F8120E"/>
    <w:rsid w:val="00F836AB"/>
    <w:rsid w:val="00F83FFD"/>
    <w:rsid w:val="00F84B20"/>
    <w:rsid w:val="00F86327"/>
    <w:rsid w:val="00F869B6"/>
    <w:rsid w:val="00F872DD"/>
    <w:rsid w:val="00F876DF"/>
    <w:rsid w:val="00F903DB"/>
    <w:rsid w:val="00F9040B"/>
    <w:rsid w:val="00F9472B"/>
    <w:rsid w:val="00F9515A"/>
    <w:rsid w:val="00F964E3"/>
    <w:rsid w:val="00F97375"/>
    <w:rsid w:val="00F97B4E"/>
    <w:rsid w:val="00FA0348"/>
    <w:rsid w:val="00FA041C"/>
    <w:rsid w:val="00FA1E77"/>
    <w:rsid w:val="00FA3D64"/>
    <w:rsid w:val="00FA3ECA"/>
    <w:rsid w:val="00FA4104"/>
    <w:rsid w:val="00FA4D9B"/>
    <w:rsid w:val="00FA5FB6"/>
    <w:rsid w:val="00FA6131"/>
    <w:rsid w:val="00FA6435"/>
    <w:rsid w:val="00FB04F5"/>
    <w:rsid w:val="00FB0928"/>
    <w:rsid w:val="00FB1109"/>
    <w:rsid w:val="00FB21F1"/>
    <w:rsid w:val="00FB3440"/>
    <w:rsid w:val="00FB462D"/>
    <w:rsid w:val="00FB4734"/>
    <w:rsid w:val="00FC250E"/>
    <w:rsid w:val="00FC5984"/>
    <w:rsid w:val="00FD2A30"/>
    <w:rsid w:val="00FD2CE6"/>
    <w:rsid w:val="00FD4879"/>
    <w:rsid w:val="00FD4896"/>
    <w:rsid w:val="00FD65D6"/>
    <w:rsid w:val="00FE119E"/>
    <w:rsid w:val="00FE3F42"/>
    <w:rsid w:val="00FE6853"/>
    <w:rsid w:val="00FE6B8C"/>
    <w:rsid w:val="00FE7567"/>
    <w:rsid w:val="00FF3556"/>
    <w:rsid w:val="00FF5652"/>
    <w:rsid w:val="00FF596E"/>
    <w:rsid w:val="00FF63F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AD2"/>
  </w:style>
  <w:style w:type="paragraph" w:styleId="Heading1">
    <w:name w:val="heading 1"/>
    <w:basedOn w:val="Normal"/>
    <w:next w:val="Normal"/>
    <w:link w:val="Heading1Char"/>
    <w:uiPriority w:val="9"/>
    <w:qFormat/>
    <w:rsid w:val="00B938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938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8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938C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B938C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938CD"/>
  </w:style>
  <w:style w:type="paragraph" w:styleId="Footer">
    <w:name w:val="footer"/>
    <w:basedOn w:val="Normal"/>
    <w:link w:val="FooterChar"/>
    <w:uiPriority w:val="99"/>
    <w:semiHidden/>
    <w:unhideWhenUsed/>
    <w:rsid w:val="00B938C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938CD"/>
  </w:style>
  <w:style w:type="character" w:styleId="PageNumber">
    <w:name w:val="page number"/>
    <w:basedOn w:val="DefaultParagraphFont"/>
    <w:rsid w:val="00B938CD"/>
  </w:style>
  <w:style w:type="paragraph" w:styleId="BalloonText">
    <w:name w:val="Balloon Text"/>
    <w:basedOn w:val="Normal"/>
    <w:link w:val="BalloonTextChar"/>
    <w:uiPriority w:val="99"/>
    <w:semiHidden/>
    <w:unhideWhenUsed/>
    <w:rsid w:val="00B93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8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08"/>
  <w:hyphenationZone w:val="425"/>
  <w:characterSpacingControl w:val="doNotCompress"/>
  <w:compat>
    <w:useFELayout/>
  </w:compat>
  <w:rsids>
    <w:rsidRoot w:val="00D2166B"/>
    <w:rsid w:val="00D2166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166B"/>
    <w:rPr>
      <w:color w:val="808080"/>
    </w:rPr>
  </w:style>
  <w:style w:type="paragraph" w:customStyle="1" w:styleId="E4C66C14D0144B14AAF9250C35FC3CAF">
    <w:name w:val="E4C66C14D0144B14AAF9250C35FC3CAF"/>
    <w:rsid w:val="00D2166B"/>
  </w:style>
  <w:style w:type="paragraph" w:customStyle="1" w:styleId="50831B6B69864891A78B8AEE0FD958EB">
    <w:name w:val="50831B6B69864891A78B8AEE0FD958EB"/>
    <w:rsid w:val="00D2166B"/>
  </w:style>
  <w:style w:type="paragraph" w:customStyle="1" w:styleId="8F81B6C5F4444499A29CC005CC37D0BC">
    <w:name w:val="8F81B6C5F4444499A29CC005CC37D0BC"/>
    <w:rsid w:val="00D2166B"/>
  </w:style>
  <w:style w:type="paragraph" w:customStyle="1" w:styleId="37C454EA256746E981FE4A2D8D520015">
    <w:name w:val="37C454EA256746E981FE4A2D8D520015"/>
    <w:rsid w:val="00D2166B"/>
  </w:style>
  <w:style w:type="paragraph" w:customStyle="1" w:styleId="D54DD774135E41ADB93192449E9A4423">
    <w:name w:val="D54DD774135E41ADB93192449E9A4423"/>
    <w:rsid w:val="00D2166B"/>
  </w:style>
  <w:style w:type="paragraph" w:customStyle="1" w:styleId="0D6235A9564C4C10BBC98D4B16998C06">
    <w:name w:val="0D6235A9564C4C10BBC98D4B16998C06"/>
    <w:rsid w:val="00D2166B"/>
  </w:style>
  <w:style w:type="paragraph" w:customStyle="1" w:styleId="86F534E3CA404257A7EC6B29004537ED">
    <w:name w:val="86F534E3CA404257A7EC6B29004537ED"/>
    <w:rsid w:val="00D2166B"/>
  </w:style>
  <w:style w:type="paragraph" w:customStyle="1" w:styleId="E19697F20A424682ABD0747F8B3AAEB8">
    <w:name w:val="E19697F20A424682ABD0747F8B3AAEB8"/>
    <w:rsid w:val="00D2166B"/>
  </w:style>
  <w:style w:type="paragraph" w:customStyle="1" w:styleId="65C480475AE14EE79B6EE66107ED187A">
    <w:name w:val="65C480475AE14EE79B6EE66107ED187A"/>
    <w:rsid w:val="00D2166B"/>
  </w:style>
  <w:style w:type="paragraph" w:customStyle="1" w:styleId="FBFBE20CC0DD4D7AA980B9BE60F9B242">
    <w:name w:val="FBFBE20CC0DD4D7AA980B9BE60F9B242"/>
    <w:rsid w:val="00D2166B"/>
  </w:style>
  <w:style w:type="paragraph" w:customStyle="1" w:styleId="45F03DCDC4634060A6A7F09EA77CBFEF">
    <w:name w:val="45F03DCDC4634060A6A7F09EA77CBFEF"/>
    <w:rsid w:val="00D2166B"/>
  </w:style>
  <w:style w:type="paragraph" w:customStyle="1" w:styleId="49DE60A7423640C58677E698EEE1E1AC">
    <w:name w:val="49DE60A7423640C58677E698EEE1E1AC"/>
    <w:rsid w:val="00D2166B"/>
  </w:style>
  <w:style w:type="paragraph" w:customStyle="1" w:styleId="4E80B6A459E643569F4A68744CF6B5C0">
    <w:name w:val="4E80B6A459E643569F4A68744CF6B5C0"/>
    <w:rsid w:val="00D2166B"/>
  </w:style>
  <w:style w:type="paragraph" w:customStyle="1" w:styleId="501A46E60FAB4C0DB206DD19C4433549">
    <w:name w:val="501A46E60FAB4C0DB206DD19C4433549"/>
    <w:rsid w:val="00D2166B"/>
  </w:style>
  <w:style w:type="paragraph" w:customStyle="1" w:styleId="713942B21D5346CC8D208EB2D95FA5F9">
    <w:name w:val="713942B21D5346CC8D208EB2D95FA5F9"/>
    <w:rsid w:val="00D2166B"/>
  </w:style>
  <w:style w:type="paragraph" w:customStyle="1" w:styleId="7BA2B53F730743F48A136001223A433B">
    <w:name w:val="7BA2B53F730743F48A136001223A433B"/>
    <w:rsid w:val="00D2166B"/>
  </w:style>
  <w:style w:type="paragraph" w:customStyle="1" w:styleId="33FD60DC51E54B0B9FAB88FBA83A7825">
    <w:name w:val="33FD60DC51E54B0B9FAB88FBA83A7825"/>
    <w:rsid w:val="00D2166B"/>
  </w:style>
  <w:style w:type="paragraph" w:customStyle="1" w:styleId="B035E34E98E14718B33E56E27E71C6F3">
    <w:name w:val="B035E34E98E14718B33E56E27E71C6F3"/>
    <w:rsid w:val="00D2166B"/>
  </w:style>
  <w:style w:type="paragraph" w:customStyle="1" w:styleId="6725C93616F84513BCD25132B8B7F9B9">
    <w:name w:val="6725C93616F84513BCD25132B8B7F9B9"/>
    <w:rsid w:val="00D2166B"/>
  </w:style>
  <w:style w:type="paragraph" w:customStyle="1" w:styleId="6C6C1B41D708488B9C33302E73004F93">
    <w:name w:val="6C6C1B41D708488B9C33302E73004F93"/>
    <w:rsid w:val="00D2166B"/>
  </w:style>
  <w:style w:type="paragraph" w:customStyle="1" w:styleId="285C304DE21348EB82D7B0463038D635">
    <w:name w:val="285C304DE21348EB82D7B0463038D635"/>
    <w:rsid w:val="00D2166B"/>
  </w:style>
  <w:style w:type="paragraph" w:customStyle="1" w:styleId="B4C483149A1243C2895EEC4CD142B45C">
    <w:name w:val="B4C483149A1243C2895EEC4CD142B45C"/>
    <w:rsid w:val="00D2166B"/>
  </w:style>
  <w:style w:type="paragraph" w:customStyle="1" w:styleId="936AABEA8BC84F1FB75B9645644B8465">
    <w:name w:val="936AABEA8BC84F1FB75B9645644B8465"/>
    <w:rsid w:val="00D2166B"/>
  </w:style>
  <w:style w:type="paragraph" w:customStyle="1" w:styleId="2BBF6BE4FD1C4B36AFCAF937B51030D8">
    <w:name w:val="2BBF6BE4FD1C4B36AFCAF937B51030D8"/>
    <w:rsid w:val="00D2166B"/>
  </w:style>
  <w:style w:type="paragraph" w:customStyle="1" w:styleId="C6934E6ECD7842FBB114F157B63D86F8">
    <w:name w:val="C6934E6ECD7842FBB114F157B63D86F8"/>
    <w:rsid w:val="00D2166B"/>
  </w:style>
  <w:style w:type="paragraph" w:customStyle="1" w:styleId="12DDE99BE9254DE796C0E4AF66972F40">
    <w:name w:val="12DDE99BE9254DE796C0E4AF66972F40"/>
    <w:rsid w:val="00D2166B"/>
  </w:style>
  <w:style w:type="paragraph" w:customStyle="1" w:styleId="ABB37045DE494D85876F9426C51EDC44">
    <w:name w:val="ABB37045DE494D85876F9426C51EDC44"/>
    <w:rsid w:val="00D2166B"/>
  </w:style>
  <w:style w:type="paragraph" w:customStyle="1" w:styleId="B33CB63DE57E455A8A61558D08DBBC97">
    <w:name w:val="B33CB63DE57E455A8A61558D08DBBC97"/>
    <w:rsid w:val="00D2166B"/>
  </w:style>
  <w:style w:type="paragraph" w:customStyle="1" w:styleId="1E37D41E850C4174B1A5BD7E0C87D49A">
    <w:name w:val="1E37D41E850C4174B1A5BD7E0C87D49A"/>
    <w:rsid w:val="00D2166B"/>
  </w:style>
  <w:style w:type="paragraph" w:customStyle="1" w:styleId="CBA6AAB34A6E461F81873D59F2092BB3">
    <w:name w:val="CBA6AAB34A6E461F81873D59F2092BB3"/>
    <w:rsid w:val="00D2166B"/>
  </w:style>
  <w:style w:type="paragraph" w:customStyle="1" w:styleId="66F7863A8706400B97F2AA75ACBD47AC">
    <w:name w:val="66F7863A8706400B97F2AA75ACBD47AC"/>
    <w:rsid w:val="00D2166B"/>
  </w:style>
  <w:style w:type="paragraph" w:customStyle="1" w:styleId="A1F51032C79E4D3CA9993476A839B491">
    <w:name w:val="A1F51032C79E4D3CA9993476A839B491"/>
    <w:rsid w:val="00D2166B"/>
  </w:style>
  <w:style w:type="paragraph" w:customStyle="1" w:styleId="F60C2D2A44FF405EB709B9CFF927A516">
    <w:name w:val="F60C2D2A44FF405EB709B9CFF927A516"/>
    <w:rsid w:val="00D2166B"/>
  </w:style>
  <w:style w:type="paragraph" w:customStyle="1" w:styleId="F55E6FD26BDE491796A29E23769E1A7D">
    <w:name w:val="F55E6FD26BDE491796A29E23769E1A7D"/>
    <w:rsid w:val="00D2166B"/>
  </w:style>
  <w:style w:type="paragraph" w:customStyle="1" w:styleId="9D96BE8C2C434E5EB685D7B8F1826A11">
    <w:name w:val="9D96BE8C2C434E5EB685D7B8F1826A11"/>
    <w:rsid w:val="00D2166B"/>
  </w:style>
  <w:style w:type="paragraph" w:customStyle="1" w:styleId="3DEC3C86F1674B2B893146002E50FB96">
    <w:name w:val="3DEC3C86F1674B2B893146002E50FB96"/>
    <w:rsid w:val="00D2166B"/>
  </w:style>
  <w:style w:type="paragraph" w:customStyle="1" w:styleId="315E8872C6DB4764A969E76B0FF12C31">
    <w:name w:val="315E8872C6DB4764A969E76B0FF12C31"/>
    <w:rsid w:val="00D2166B"/>
  </w:style>
  <w:style w:type="paragraph" w:customStyle="1" w:styleId="AD1CFE49BFA246D1ACEB910706EC4053">
    <w:name w:val="AD1CFE49BFA246D1ACEB910706EC4053"/>
    <w:rsid w:val="00D2166B"/>
  </w:style>
  <w:style w:type="paragraph" w:customStyle="1" w:styleId="0B686608DA75434C81D2001939ED5899">
    <w:name w:val="0B686608DA75434C81D2001939ED5899"/>
    <w:rsid w:val="00D2166B"/>
  </w:style>
  <w:style w:type="paragraph" w:customStyle="1" w:styleId="CCBBE2D00EB542F096CB250784488C1D">
    <w:name w:val="CCBBE2D00EB542F096CB250784488C1D"/>
    <w:rsid w:val="00D2166B"/>
  </w:style>
  <w:style w:type="paragraph" w:customStyle="1" w:styleId="50B03201FA96420D9198A5DFF3F36C48">
    <w:name w:val="50B03201FA96420D9198A5DFF3F36C48"/>
    <w:rsid w:val="00D2166B"/>
  </w:style>
  <w:style w:type="paragraph" w:customStyle="1" w:styleId="A22225A37FB44C1EAA079605733584CB">
    <w:name w:val="A22225A37FB44C1EAA079605733584CB"/>
    <w:rsid w:val="00D2166B"/>
  </w:style>
  <w:style w:type="paragraph" w:customStyle="1" w:styleId="2C666AC99622416FA5DD4CF67F56C891">
    <w:name w:val="2C666AC99622416FA5DD4CF67F56C891"/>
    <w:rsid w:val="00D2166B"/>
  </w:style>
  <w:style w:type="paragraph" w:customStyle="1" w:styleId="FB30523F54204F10A8FC97D21560261F">
    <w:name w:val="FB30523F54204F10A8FC97D21560261F"/>
    <w:rsid w:val="00D2166B"/>
  </w:style>
  <w:style w:type="paragraph" w:customStyle="1" w:styleId="21113F344C454E5DBE8FF849BEA6C679">
    <w:name w:val="21113F344C454E5DBE8FF849BEA6C679"/>
    <w:rsid w:val="00D2166B"/>
  </w:style>
  <w:style w:type="paragraph" w:customStyle="1" w:styleId="0AA4DC96EFC542FC80E55DAFEC2057E3">
    <w:name w:val="0AA4DC96EFC542FC80E55DAFEC2057E3"/>
    <w:rsid w:val="00D2166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4634</Words>
  <Characters>26878</Characters>
  <Application>Microsoft Office Word</Application>
  <DocSecurity>0</DocSecurity>
  <Lines>223</Lines>
  <Paragraphs>62</Paragraphs>
  <ScaleCrop>false</ScaleCrop>
  <Company/>
  <LinksUpToDate>false</LinksUpToDate>
  <CharactersWithSpaces>31450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Vascovici</dc:creator>
  <cp:lastModifiedBy>simona.vascovici</cp:lastModifiedBy>
  <cp:revision>1</cp:revision>
  <dcterms:created xsi:type="dcterms:W3CDTF">2017-01-17T09:05:00Z</dcterms:created>
  <dcterms:modified xsi:type="dcterms:W3CDTF">2017-01-17T09:19:00Z</dcterms:modified>
</cp:coreProperties>
</file>