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A9" w:rsidRPr="00EA2AD9" w:rsidRDefault="009B5AED" w:rsidP="006851A6">
      <w:pPr>
        <w:pStyle w:val="Heading1"/>
        <w:tabs>
          <w:tab w:val="left" w:pos="1714"/>
          <w:tab w:val="center" w:pos="5197"/>
        </w:tabs>
        <w:spacing w:after="120"/>
        <w:jc w:val="left"/>
        <w:rPr>
          <w:rFonts w:ascii="Arial" w:hAnsi="Arial" w:cs="Arial"/>
          <w:b/>
          <w:bCs/>
        </w:rPr>
      </w:pPr>
      <w:r>
        <w:rPr>
          <w:rFonts w:ascii="Arial" w:hAnsi="Arial" w:cs="Arial"/>
          <w:b/>
        </w:rPr>
        <w:t xml:space="preserve">                          </w:t>
      </w:r>
      <w:r w:rsidR="003C23A9" w:rsidRPr="00EA2AD9">
        <w:rPr>
          <w:rFonts w:ascii="Arial" w:hAnsi="Arial" w:cs="Arial"/>
          <w:b/>
        </w:rPr>
        <w:t>DECIZIA ETAPEI DE ÎNCADRARE</w:t>
      </w:r>
      <w:r w:rsidR="003C23A9" w:rsidRPr="00EA2AD9">
        <w:rPr>
          <w:rFonts w:ascii="Arial" w:hAnsi="Arial" w:cs="Arial"/>
          <w:b/>
          <w:bCs/>
        </w:rPr>
        <w:t xml:space="preserve"> </w:t>
      </w:r>
    </w:p>
    <w:p w:rsidR="003C23A9" w:rsidRDefault="003C23A9" w:rsidP="006851A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AEF83E54ABDC4AD3A8386006DC8F971F"/>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B5B6F809329840389A705AA0D8663DE0"/>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3AF325E548BD4E33AB7AAEF5385A266C"/>
        </w:placeholder>
        <w:showingPlcHdr/>
      </w:sdtPr>
      <w:sdtContent>
        <w:p w:rsidR="003C23A9" w:rsidRPr="00FF6ECE" w:rsidRDefault="003C23A9" w:rsidP="006851A6">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contentLocked"/>
        <w:placeholder>
          <w:docPart w:val="41F4FA9CB270442786C0E35F75CE499E"/>
        </w:placeholder>
      </w:sdtPr>
      <w:sdtContent>
        <w:p w:rsidR="003C23A9" w:rsidRPr="00064581" w:rsidRDefault="003C23A9" w:rsidP="006851A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3C23A9" w:rsidRDefault="003C23A9" w:rsidP="006851A6">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1F847F2F64FE4C6DB1A5FF44326E1768"/>
          </w:placeholder>
          <w:text/>
        </w:sdtPr>
        <w:sdtContent>
          <w:r>
            <w:rPr>
              <w:rFonts w:ascii="Arial" w:hAnsi="Arial" w:cs="Arial"/>
              <w:b/>
              <w:sz w:val="24"/>
              <w:szCs w:val="24"/>
              <w:lang w:val="ro-RO"/>
            </w:rPr>
            <w:t>SC TRUTZI IMOBILIARE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C066BE1DE43D49C78A662A80FDCC28EF"/>
          </w:placeholder>
          <w:text/>
        </w:sdtPr>
        <w:sdtContent>
          <w:r>
            <w:rPr>
              <w:rFonts w:ascii="Arial" w:hAnsi="Arial" w:cs="Arial"/>
              <w:sz w:val="24"/>
              <w:szCs w:val="24"/>
              <w:lang w:val="ro-RO"/>
            </w:rPr>
            <w:t>Str. VAMII, Nr. 26, Şcheia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1E394C3A007D418A9A2CF7A79E38C0C5"/>
          </w:placeholder>
        </w:sdtPr>
        <w:sdtContent>
          <w:r>
            <w:rPr>
              <w:rFonts w:ascii="Arial" w:hAnsi="Arial" w:cs="Arial"/>
              <w:sz w:val="24"/>
              <w:szCs w:val="24"/>
              <w:lang w:val="ro-RO"/>
            </w:rPr>
            <w:t>prin Corneschi Alexa,</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E45D4FC8AD914383BFB32A857F4060B3"/>
          </w:placeholder>
        </w:sdtPr>
        <w:sdtEndPr>
          <w:rPr>
            <w:b w:val="0"/>
          </w:rPr>
        </w:sdtEndPr>
        <w:sdtContent>
          <w:r w:rsidRPr="00AA4A9F">
            <w:rPr>
              <w:rFonts w:ascii="Times New Roman" w:hAnsi="Times New Roman"/>
              <w:b/>
              <w:color w:val="000000"/>
              <w:sz w:val="28"/>
              <w:szCs w:val="28"/>
              <w:lang w:val="ro-RO"/>
            </w:rPr>
            <w:t>privind planul/programul ,,Plan Urbanistic de Detaliu</w:t>
          </w:r>
          <w:r>
            <w:rPr>
              <w:rFonts w:ascii="Times New Roman" w:hAnsi="Times New Roman"/>
              <w:b/>
              <w:color w:val="000000"/>
              <w:sz w:val="28"/>
              <w:szCs w:val="28"/>
              <w:lang w:val="ro-RO"/>
            </w:rPr>
            <w:t xml:space="preserve"> </w:t>
          </w:r>
          <w:r w:rsidRPr="00AA4A9F">
            <w:rPr>
              <w:rFonts w:ascii="Times New Roman" w:hAnsi="Times New Roman"/>
              <w:b/>
              <w:color w:val="000000"/>
              <w:sz w:val="28"/>
              <w:szCs w:val="28"/>
              <w:lang w:val="ro-RO"/>
            </w:rPr>
            <w:t>- Construire locuință colectivă cu spații comerciale la parter (P+2E), împrejmuire, racord utilități”</w:t>
          </w:r>
          <w:r>
            <w:rPr>
              <w:rFonts w:ascii="Times New Roman" w:hAnsi="Times New Roman"/>
              <w:b/>
              <w:color w:val="000000"/>
              <w:sz w:val="28"/>
              <w:szCs w:val="28"/>
              <w:lang w:val="ro-RO"/>
            </w:rPr>
            <w:t xml:space="preserve">, </w:t>
          </w:r>
          <w:r w:rsidRPr="00AA4A9F">
            <w:rPr>
              <w:rFonts w:ascii="Times New Roman" w:hAnsi="Times New Roman"/>
              <w:color w:val="000000"/>
              <w:sz w:val="28"/>
              <w:szCs w:val="28"/>
              <w:lang w:val="ro-RO"/>
            </w:rPr>
            <w:t>în județul Suceava,</w:t>
          </w:r>
          <w:r>
            <w:rPr>
              <w:rFonts w:ascii="Times New Roman" w:hAnsi="Times New Roman"/>
              <w:b/>
              <w:color w:val="000000"/>
              <w:sz w:val="28"/>
              <w:szCs w:val="28"/>
              <w:lang w:val="ro-RO"/>
            </w:rPr>
            <w:t xml:space="preserve"> </w:t>
          </w:r>
          <w:r w:rsidRPr="00AA4A9F">
            <w:rPr>
              <w:rFonts w:ascii="Times New Roman" w:hAnsi="Times New Roman"/>
              <w:color w:val="000000"/>
              <w:sz w:val="28"/>
              <w:szCs w:val="28"/>
              <w:lang w:val="ro-RO"/>
            </w:rPr>
            <w:t>comuna Șcheia, satul</w:t>
          </w:r>
          <w:r>
            <w:rPr>
              <w:rFonts w:ascii="Times New Roman" w:hAnsi="Times New Roman"/>
              <w:b/>
              <w:color w:val="000000"/>
              <w:sz w:val="28"/>
              <w:szCs w:val="28"/>
              <w:lang w:val="ro-RO"/>
            </w:rPr>
            <w:t xml:space="preserve"> </w:t>
          </w:r>
          <w:r w:rsidRPr="00AA4A9F">
            <w:rPr>
              <w:rFonts w:ascii="Times New Roman" w:hAnsi="Times New Roman"/>
              <w:color w:val="000000"/>
              <w:sz w:val="28"/>
              <w:szCs w:val="28"/>
              <w:lang w:val="ro-RO"/>
            </w:rPr>
            <w:t>Șcheia, strada Aleea Vămii, nr.26</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4195798DCDD47B9B34B14B62A7B4100"/>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B85C64DAFA824BEEA55C8A1D2FC08E26"/>
          </w:placeholder>
          <w:text/>
        </w:sdtPr>
        <w:sdtContent>
          <w:r>
            <w:rPr>
              <w:rFonts w:ascii="Arial" w:hAnsi="Arial" w:cs="Arial"/>
              <w:sz w:val="24"/>
              <w:szCs w:val="24"/>
              <w:lang w:val="ro-RO"/>
            </w:rPr>
            <w:t>6379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61E1A272147B4326BA2E7DC0E86FB5AA"/>
          </w:placeholder>
          <w:date w:fullDate="2017-06-14T00:00:00Z">
            <w:dateFormat w:val="dd.MM.yyyy"/>
            <w:lid w:val="ro-RO"/>
            <w:storeMappedDataAs w:val="dateTime"/>
            <w:calendar w:val="gregorian"/>
          </w:date>
        </w:sdtPr>
        <w:sdtContent>
          <w:r>
            <w:rPr>
              <w:rFonts w:ascii="Arial" w:hAnsi="Arial" w:cs="Arial"/>
              <w:spacing w:val="-6"/>
              <w:sz w:val="24"/>
              <w:szCs w:val="24"/>
              <w:lang w:val="ro-RO"/>
            </w:rPr>
            <w:t>14.06.2017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65D09DCCC0C34D2AAA16121AE58E6FE4"/>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9B1E164C72F48FE9B1BB1F0DE50AF8A"/>
        </w:placeholder>
      </w:sdtPr>
      <w:sdtEndPr>
        <w:rPr>
          <w:rFonts w:ascii="Arial" w:hAnsi="Arial" w:cs="Arial"/>
          <w:sz w:val="24"/>
          <w:szCs w:val="24"/>
        </w:rPr>
      </w:sdtEndPr>
      <w:sdtContent>
        <w:p w:rsidR="003C23A9" w:rsidRPr="00D3221B" w:rsidRDefault="003C23A9" w:rsidP="003C23A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C23A9" w:rsidRPr="00D3221B" w:rsidRDefault="003C23A9" w:rsidP="003C23A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C23A9" w:rsidRPr="00D3221B" w:rsidRDefault="003C23A9" w:rsidP="003C23A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C23A9" w:rsidRPr="00D3221B" w:rsidRDefault="003C23A9" w:rsidP="003C23A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C23A9" w:rsidRPr="00D3221B" w:rsidRDefault="003C23A9" w:rsidP="003C23A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C23A9" w:rsidRDefault="003C23A9" w:rsidP="003C23A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C23A9" w:rsidRPr="00D3221B" w:rsidRDefault="003C23A9" w:rsidP="006851A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C23A9" w:rsidRPr="00D3221B" w:rsidRDefault="003C23A9" w:rsidP="006851A6">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C23A9" w:rsidRPr="00D3221B" w:rsidRDefault="003C23A9" w:rsidP="003C23A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10.07.2017 ,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C23A9" w:rsidRPr="00D3221B" w:rsidRDefault="003C23A9" w:rsidP="003C23A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C23A9" w:rsidRPr="00D3221B" w:rsidRDefault="003C23A9" w:rsidP="003C23A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C23A9" w:rsidRPr="00D3221B" w:rsidRDefault="003C23A9" w:rsidP="006851A6">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3C23A9" w:rsidRDefault="003C23A9" w:rsidP="006851A6">
      <w:pPr>
        <w:autoSpaceDE w:val="0"/>
        <w:autoSpaceDN w:val="0"/>
        <w:adjustRightInd w:val="0"/>
        <w:spacing w:line="240" w:lineRule="auto"/>
        <w:jc w:val="both"/>
        <w:rPr>
          <w:rFonts w:ascii="Arial" w:hAnsi="Arial" w:cs="Arial"/>
          <w:b/>
          <w:color w:val="000000"/>
          <w:sz w:val="24"/>
          <w:szCs w:val="24"/>
          <w:lang w:val="ro-RO"/>
        </w:rPr>
      </w:pPr>
    </w:p>
    <w:p w:rsidR="003C23A9" w:rsidRDefault="003C23A9" w:rsidP="006851A6">
      <w:pPr>
        <w:autoSpaceDE w:val="0"/>
        <w:autoSpaceDN w:val="0"/>
        <w:adjustRightInd w:val="0"/>
        <w:spacing w:line="240" w:lineRule="auto"/>
        <w:jc w:val="both"/>
        <w:rPr>
          <w:rFonts w:ascii="Arial" w:hAnsi="Arial" w:cs="Arial"/>
          <w:b/>
          <w:color w:val="000000"/>
          <w:sz w:val="24"/>
          <w:szCs w:val="24"/>
          <w:lang w:val="ro-RO"/>
        </w:rPr>
      </w:pPr>
    </w:p>
    <w:p w:rsidR="003C23A9" w:rsidRPr="001B317B" w:rsidRDefault="00D35DAD" w:rsidP="006851A6">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1F7621EB1B554FADB397ECA29018081F"/>
          </w:placeholder>
        </w:sdtPr>
        <w:sdtContent>
          <w:r w:rsidR="003C23A9" w:rsidRPr="00D3221B">
            <w:rPr>
              <w:rFonts w:ascii="Arial" w:hAnsi="Arial" w:cs="Arial"/>
              <w:b/>
              <w:color w:val="000000"/>
              <w:sz w:val="24"/>
              <w:szCs w:val="24"/>
              <w:lang w:val="ro-RO"/>
            </w:rPr>
            <w:t>Planul</w:t>
          </w:r>
          <w:r w:rsidR="003C23A9">
            <w:rPr>
              <w:rFonts w:ascii="Arial" w:hAnsi="Arial" w:cs="Arial"/>
              <w:b/>
              <w:color w:val="000000"/>
              <w:sz w:val="24"/>
              <w:szCs w:val="24"/>
              <w:lang w:val="ro-RO"/>
            </w:rPr>
            <w:t xml:space="preserve">/programul </w:t>
          </w:r>
          <w:sdt>
            <w:sdtPr>
              <w:rPr>
                <w:rFonts w:ascii="Arial" w:hAnsi="Arial" w:cs="Arial"/>
                <w:b/>
                <w:sz w:val="24"/>
                <w:szCs w:val="24"/>
                <w:lang w:val="ro-RO"/>
              </w:rPr>
              <w:alias w:val="Câmp editabil text"/>
              <w:tag w:val="CampEditabil"/>
              <w:id w:val="14866666"/>
              <w:placeholder>
                <w:docPart w:val="88EB854FAB56432683EF2DFDCB2C6F2C"/>
              </w:placeholder>
            </w:sdtPr>
            <w:sdtEndPr>
              <w:rPr>
                <w:b w:val="0"/>
              </w:rPr>
            </w:sdtEndPr>
            <w:sdtContent>
              <w:r w:rsidR="003C23A9" w:rsidRPr="00AA4A9F">
                <w:rPr>
                  <w:rFonts w:ascii="Times New Roman" w:hAnsi="Times New Roman"/>
                  <w:b/>
                  <w:color w:val="000000"/>
                  <w:sz w:val="28"/>
                  <w:szCs w:val="28"/>
                  <w:lang w:val="ro-RO"/>
                </w:rPr>
                <w:t xml:space="preserve"> ,,Plan Urbanistic de Detaliu</w:t>
              </w:r>
              <w:r w:rsidR="003C23A9">
                <w:rPr>
                  <w:rFonts w:ascii="Times New Roman" w:hAnsi="Times New Roman"/>
                  <w:b/>
                  <w:color w:val="000000"/>
                  <w:sz w:val="28"/>
                  <w:szCs w:val="28"/>
                  <w:lang w:val="ro-RO"/>
                </w:rPr>
                <w:t xml:space="preserve"> </w:t>
              </w:r>
              <w:r w:rsidR="003C23A9" w:rsidRPr="00AA4A9F">
                <w:rPr>
                  <w:rFonts w:ascii="Times New Roman" w:hAnsi="Times New Roman"/>
                  <w:b/>
                  <w:color w:val="000000"/>
                  <w:sz w:val="28"/>
                  <w:szCs w:val="28"/>
                  <w:lang w:val="ro-RO"/>
                </w:rPr>
                <w:t>- Construire locuință colectivă cu spații comerciale la parter (P+2E), împrejmuire, racord utilități”</w:t>
              </w:r>
              <w:r w:rsidR="003C23A9">
                <w:rPr>
                  <w:rFonts w:ascii="Times New Roman" w:hAnsi="Times New Roman"/>
                  <w:b/>
                  <w:color w:val="000000"/>
                  <w:sz w:val="28"/>
                  <w:szCs w:val="28"/>
                  <w:lang w:val="ro-RO"/>
                </w:rPr>
                <w:t xml:space="preserve">, </w:t>
              </w:r>
              <w:r w:rsidR="003C23A9" w:rsidRPr="00AA4A9F">
                <w:rPr>
                  <w:rFonts w:ascii="Times New Roman" w:hAnsi="Times New Roman"/>
                  <w:color w:val="000000"/>
                  <w:sz w:val="28"/>
                  <w:szCs w:val="28"/>
                  <w:lang w:val="ro-RO"/>
                </w:rPr>
                <w:t>în județul Suceava,</w:t>
              </w:r>
              <w:r w:rsidR="003C23A9">
                <w:rPr>
                  <w:rFonts w:ascii="Times New Roman" w:hAnsi="Times New Roman"/>
                  <w:b/>
                  <w:color w:val="000000"/>
                  <w:sz w:val="28"/>
                  <w:szCs w:val="28"/>
                  <w:lang w:val="ro-RO"/>
                </w:rPr>
                <w:t xml:space="preserve"> </w:t>
              </w:r>
              <w:r w:rsidR="003C23A9" w:rsidRPr="00AA4A9F">
                <w:rPr>
                  <w:rFonts w:ascii="Times New Roman" w:hAnsi="Times New Roman"/>
                  <w:color w:val="000000"/>
                  <w:sz w:val="28"/>
                  <w:szCs w:val="28"/>
                  <w:lang w:val="ro-RO"/>
                </w:rPr>
                <w:t>comuna Șcheia, satul</w:t>
              </w:r>
              <w:r w:rsidR="003C23A9">
                <w:rPr>
                  <w:rFonts w:ascii="Times New Roman" w:hAnsi="Times New Roman"/>
                  <w:b/>
                  <w:color w:val="000000"/>
                  <w:sz w:val="28"/>
                  <w:szCs w:val="28"/>
                  <w:lang w:val="ro-RO"/>
                </w:rPr>
                <w:t xml:space="preserve"> </w:t>
              </w:r>
              <w:r w:rsidR="003C23A9" w:rsidRPr="00AA4A9F">
                <w:rPr>
                  <w:rFonts w:ascii="Times New Roman" w:hAnsi="Times New Roman"/>
                  <w:color w:val="000000"/>
                  <w:sz w:val="28"/>
                  <w:szCs w:val="28"/>
                  <w:lang w:val="ro-RO"/>
                </w:rPr>
                <w:t>Șcheia, strada Aleea Vămii, nr.26</w:t>
              </w:r>
            </w:sdtContent>
          </w:sdt>
          <w:r w:rsidR="003C23A9">
            <w:rPr>
              <w:rFonts w:ascii="Arial" w:hAnsi="Arial" w:cs="Arial"/>
              <w:b/>
              <w:color w:val="000000"/>
              <w:sz w:val="24"/>
              <w:szCs w:val="24"/>
              <w:lang w:val="ro-RO"/>
            </w:rPr>
            <w:t>,</w:t>
          </w:r>
        </w:sdtContent>
      </w:sdt>
      <w:r w:rsidR="003C23A9">
        <w:rPr>
          <w:rFonts w:ascii="Arial" w:hAnsi="Arial" w:cs="Arial"/>
          <w:b/>
          <w:color w:val="000000"/>
          <w:sz w:val="24"/>
          <w:szCs w:val="24"/>
          <w:lang w:val="ro-RO"/>
        </w:rPr>
        <w:t xml:space="preserve"> </w:t>
      </w:r>
      <w:r w:rsidR="003C23A9" w:rsidRPr="00D80050">
        <w:rPr>
          <w:rFonts w:ascii="Arial" w:hAnsi="Arial" w:cs="Arial"/>
          <w:b/>
          <w:color w:val="000000"/>
          <w:sz w:val="24"/>
          <w:szCs w:val="24"/>
          <w:lang w:val="ro-RO"/>
        </w:rPr>
        <w:t>titular</w:t>
      </w:r>
      <w:r w:rsidR="003C23A9">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28EB4D9F1A564B438AD0C6AF0C8C2FA4"/>
          </w:placeholder>
          <w:text/>
        </w:sdtPr>
        <w:sdtContent>
          <w:r w:rsidR="003C23A9">
            <w:rPr>
              <w:rFonts w:ascii="Arial" w:hAnsi="Arial" w:cs="Arial"/>
              <w:color w:val="000000"/>
              <w:sz w:val="24"/>
              <w:szCs w:val="24"/>
              <w:lang w:val="ro-RO"/>
            </w:rPr>
            <w:t>SC TRUTZI IMOBILIARE SRL</w:t>
          </w:r>
        </w:sdtContent>
      </w:sdt>
      <w:r w:rsidR="003C23A9" w:rsidRPr="00D3221B">
        <w:rPr>
          <w:rFonts w:ascii="Arial" w:hAnsi="Arial" w:cs="Arial"/>
          <w:b/>
          <w:color w:val="000000"/>
          <w:sz w:val="24"/>
          <w:szCs w:val="24"/>
          <w:lang w:val="ro-RO"/>
        </w:rPr>
        <w:t>,</w:t>
      </w:r>
      <w:r w:rsidR="003C23A9"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24CAC58115BB4BC4A45E15AE2925D96C"/>
          </w:placeholder>
        </w:sdtPr>
        <w:sdtContent>
          <w:r w:rsidR="003C23A9">
            <w:rPr>
              <w:rFonts w:ascii="Arial" w:hAnsi="Arial" w:cs="Arial"/>
              <w:sz w:val="24"/>
              <w:szCs w:val="24"/>
              <w:lang w:val="ro-RO" w:eastAsia="ro-RO"/>
            </w:rPr>
            <w:t xml:space="preserve">prin Corneschi Alexa,, </w:t>
          </w:r>
        </w:sdtContent>
      </w:sdt>
      <w:r w:rsidR="003C23A9" w:rsidRPr="00D3221B">
        <w:rPr>
          <w:rFonts w:ascii="Arial" w:hAnsi="Arial" w:cs="Arial"/>
          <w:b/>
          <w:color w:val="000000"/>
          <w:sz w:val="24"/>
          <w:szCs w:val="24"/>
          <w:lang w:val="ro-RO"/>
        </w:rPr>
        <w:t xml:space="preserve">nu necesită </w:t>
      </w:r>
      <w:r w:rsidR="003C23A9" w:rsidRPr="00D3221B">
        <w:rPr>
          <w:rFonts w:ascii="Arial" w:hAnsi="Arial" w:cs="Arial"/>
          <w:b/>
          <w:color w:val="000000"/>
          <w:sz w:val="24"/>
          <w:szCs w:val="24"/>
          <w:lang w:val="ro-RO"/>
        </w:rPr>
        <w:lastRenderedPageBreak/>
        <w:t xml:space="preserve">evaluare de mediu şi nu necesită evaluare adecvată şi se va supune </w:t>
      </w:r>
      <w:r w:rsidR="003C23A9" w:rsidRPr="001B317B">
        <w:rPr>
          <w:rFonts w:ascii="Arial" w:hAnsi="Arial" w:cs="Arial"/>
          <w:b/>
          <w:color w:val="000000"/>
          <w:sz w:val="24"/>
          <w:szCs w:val="24"/>
          <w:lang w:val="ro-RO"/>
        </w:rPr>
        <w:t>adoptării fără aviz de mediu</w:t>
      </w:r>
      <w:r w:rsidR="003C23A9" w:rsidRPr="00D3221B">
        <w:rPr>
          <w:rFonts w:ascii="Arial" w:hAnsi="Arial" w:cs="Arial"/>
          <w:b/>
          <w:i/>
          <w:color w:val="000000"/>
          <w:sz w:val="24"/>
          <w:szCs w:val="24"/>
          <w:lang w:val="ro-RO"/>
        </w:rPr>
        <w:t>.</w:t>
      </w:r>
    </w:p>
    <w:p w:rsidR="003C23A9" w:rsidRDefault="003C23A9" w:rsidP="006851A6">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7A63AE41596D4A1D95F60B9947107765"/>
        </w:placeholder>
      </w:sdtPr>
      <w:sdtContent>
        <w:p w:rsidR="003C23A9" w:rsidRDefault="003C23A9" w:rsidP="006851A6">
          <w:pPr>
            <w:autoSpaceDE w:val="0"/>
            <w:autoSpaceDN w:val="0"/>
            <w:adjustRightInd w:val="0"/>
            <w:spacing w:after="0" w:line="240" w:lineRule="auto"/>
            <w:jc w:val="both"/>
            <w:rPr>
              <w:rFonts w:ascii="Arial" w:hAnsi="Arial" w:cs="Arial"/>
              <w:sz w:val="24"/>
              <w:szCs w:val="24"/>
              <w:lang w:val="ro-RO"/>
            </w:rPr>
          </w:pPr>
          <w:r w:rsidRPr="00D335DD">
            <w:rPr>
              <w:rFonts w:ascii="Arial" w:hAnsi="Arial" w:cs="Arial"/>
              <w:b/>
              <w:sz w:val="24"/>
              <w:szCs w:val="24"/>
              <w:lang w:val="ro-RO"/>
            </w:rPr>
            <w:t>Documentația tehnică se aprobă cu următoarele condiții:</w:t>
          </w:r>
        </w:p>
        <w:p w:rsidR="003C23A9" w:rsidRDefault="003C23A9" w:rsidP="0068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durata PUD-ului, dacă nu intervin modificări ale acesteia.</w:t>
          </w:r>
        </w:p>
        <w:p w:rsidR="003C23A9" w:rsidRDefault="003C23A9" w:rsidP="0068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construcție.</w:t>
          </w:r>
        </w:p>
        <w:p w:rsidR="003C23A9" w:rsidRDefault="003C23A9" w:rsidP="006851A6">
          <w:pPr>
            <w:autoSpaceDE w:val="0"/>
            <w:autoSpaceDN w:val="0"/>
            <w:adjustRightInd w:val="0"/>
            <w:spacing w:after="0" w:line="240" w:lineRule="auto"/>
            <w:jc w:val="both"/>
            <w:rPr>
              <w:rFonts w:ascii="Arial" w:hAnsi="Arial" w:cs="Arial"/>
              <w:sz w:val="24"/>
              <w:szCs w:val="24"/>
              <w:lang w:val="ro-RO"/>
            </w:rPr>
          </w:pPr>
        </w:p>
        <w:p w:rsidR="003C23A9" w:rsidRPr="00D335DD" w:rsidRDefault="003C23A9" w:rsidP="006851A6">
          <w:pPr>
            <w:autoSpaceDE w:val="0"/>
            <w:autoSpaceDN w:val="0"/>
            <w:adjustRightInd w:val="0"/>
            <w:spacing w:after="0" w:line="240" w:lineRule="auto"/>
            <w:jc w:val="both"/>
            <w:rPr>
              <w:rFonts w:ascii="Arial" w:hAnsi="Arial" w:cs="Arial"/>
              <w:b/>
              <w:sz w:val="24"/>
              <w:szCs w:val="24"/>
              <w:lang w:val="ro-RO"/>
            </w:rPr>
          </w:pPr>
          <w:r w:rsidRPr="00D335DD">
            <w:rPr>
              <w:rFonts w:ascii="Arial" w:hAnsi="Arial" w:cs="Arial"/>
              <w:b/>
              <w:sz w:val="24"/>
              <w:szCs w:val="24"/>
              <w:lang w:val="ro-RO"/>
            </w:rPr>
            <w:t>Caracteristicile și localizarea proiectului</w:t>
          </w:r>
        </w:p>
        <w:p w:rsidR="003C23A9" w:rsidRDefault="003C23A9" w:rsidP="006851A6">
          <w:pPr>
            <w:spacing w:line="240" w:lineRule="auto"/>
            <w:ind w:firstLine="720"/>
            <w:rPr>
              <w:rFonts w:ascii="Arial" w:hAnsi="Arial" w:cs="Arial"/>
              <w:sz w:val="24"/>
              <w:szCs w:val="24"/>
              <w:lang w:val="it-IT"/>
            </w:rPr>
          </w:pPr>
          <w:r>
            <w:rPr>
              <w:rFonts w:ascii="Arial" w:hAnsi="Arial" w:cs="Arial"/>
              <w:sz w:val="24"/>
              <w:szCs w:val="24"/>
              <w:lang w:val="it-IT"/>
            </w:rPr>
            <w:t xml:space="preserve">    Terenul, în</w:t>
          </w:r>
          <w:r w:rsidRPr="00D12CE3">
            <w:rPr>
              <w:rFonts w:ascii="Arial" w:hAnsi="Arial" w:cs="Arial"/>
              <w:sz w:val="24"/>
              <w:szCs w:val="24"/>
              <w:lang w:val="it-IT"/>
            </w:rPr>
            <w:t xml:space="preserve"> suprafata de 1625,00 mp amplasat in</w:t>
          </w:r>
          <w:r>
            <w:rPr>
              <w:rFonts w:ascii="Arial" w:hAnsi="Arial" w:cs="Arial"/>
              <w:sz w:val="24"/>
              <w:szCs w:val="24"/>
              <w:lang w:val="it-IT"/>
            </w:rPr>
            <w:t xml:space="preserve"> intravilanul</w:t>
          </w:r>
          <w:r w:rsidRPr="00D12CE3">
            <w:rPr>
              <w:rFonts w:ascii="Arial" w:hAnsi="Arial" w:cs="Arial"/>
              <w:sz w:val="24"/>
              <w:szCs w:val="24"/>
              <w:lang w:val="it-IT"/>
            </w:rPr>
            <w:t xml:space="preserve"> sat</w:t>
          </w:r>
          <w:r>
            <w:rPr>
              <w:rFonts w:ascii="Arial" w:hAnsi="Arial" w:cs="Arial"/>
              <w:sz w:val="24"/>
              <w:szCs w:val="24"/>
              <w:lang w:val="it-IT"/>
            </w:rPr>
            <w:t xml:space="preserve">ului </w:t>
          </w:r>
          <w:r w:rsidRPr="00D12CE3">
            <w:rPr>
              <w:rFonts w:ascii="Arial" w:hAnsi="Arial" w:cs="Arial"/>
              <w:sz w:val="24"/>
              <w:szCs w:val="24"/>
              <w:lang w:val="it-IT"/>
            </w:rPr>
            <w:t xml:space="preserve"> Sf Ilie,  comuna Scheia, jud. Suceava </w:t>
          </w:r>
          <w:r>
            <w:rPr>
              <w:rFonts w:ascii="Arial" w:hAnsi="Arial" w:cs="Arial"/>
              <w:sz w:val="24"/>
              <w:szCs w:val="24"/>
              <w:lang w:val="it-IT"/>
            </w:rPr>
            <w:t>este propietatea SC TRURZI IMOBILIARE SRL</w:t>
          </w:r>
          <w:r w:rsidRPr="00D12CE3">
            <w:rPr>
              <w:rFonts w:ascii="Arial" w:hAnsi="Arial" w:cs="Arial"/>
              <w:sz w:val="24"/>
              <w:szCs w:val="24"/>
              <w:lang w:val="it-IT"/>
            </w:rPr>
            <w:t xml:space="preserve"> parcela cu nr. 46107, CF 46107 conform ECF nr. 18690/28.04.2017</w:t>
          </w:r>
          <w:r>
            <w:rPr>
              <w:rFonts w:ascii="Arial" w:hAnsi="Arial" w:cs="Arial"/>
              <w:sz w:val="24"/>
              <w:szCs w:val="24"/>
              <w:lang w:val="it-IT"/>
            </w:rPr>
            <w:t>.</w:t>
          </w:r>
          <w:r w:rsidRPr="00B60418">
            <w:rPr>
              <w:rFonts w:ascii="Arial Narrow" w:hAnsi="Arial Narrow"/>
              <w:lang w:val="it-IT"/>
            </w:rPr>
            <w:t xml:space="preserve"> </w:t>
          </w:r>
          <w:r w:rsidRPr="00B60418">
            <w:rPr>
              <w:rFonts w:ascii="Arial" w:hAnsi="Arial" w:cs="Arial"/>
              <w:sz w:val="24"/>
              <w:szCs w:val="24"/>
              <w:lang w:val="it-IT"/>
            </w:rPr>
            <w:t>Conform P.U.G. existent suprafa studiata este situata, intr-o zona preponderant rezidentiala. Adiacent zonei studiate au fost edificate anterior constructii cu regim mediu si mare de inaltime.</w:t>
          </w:r>
          <w:r w:rsidRPr="00B60418">
            <w:rPr>
              <w:rFonts w:ascii="Arial Narrow" w:hAnsi="Arial Narrow"/>
              <w:lang w:val="it-IT"/>
            </w:rPr>
            <w:t xml:space="preserve"> </w:t>
          </w:r>
          <w:r w:rsidRPr="00B60418">
            <w:rPr>
              <w:rFonts w:ascii="Arial" w:hAnsi="Arial" w:cs="Arial"/>
              <w:sz w:val="24"/>
              <w:szCs w:val="24"/>
              <w:lang w:val="it-IT"/>
            </w:rPr>
            <w:t>Pe amplasament mai exista un corp de cladire cu regim de inaltime P+2+M in stadiu de constructie cu functiunea locuinte colective aflata in proprietatea beneficiarului.</w:t>
          </w:r>
        </w:p>
        <w:p w:rsidR="003C23A9" w:rsidRPr="00B60418" w:rsidRDefault="003C23A9" w:rsidP="006851A6">
          <w:pPr>
            <w:spacing w:line="240" w:lineRule="auto"/>
            <w:rPr>
              <w:rFonts w:ascii="Arial" w:hAnsi="Arial" w:cs="Arial"/>
              <w:sz w:val="24"/>
              <w:szCs w:val="24"/>
              <w:lang w:val="it-IT"/>
            </w:rPr>
          </w:pPr>
          <w:r w:rsidRPr="00B60418">
            <w:rPr>
              <w:rFonts w:ascii="Arial" w:hAnsi="Arial" w:cs="Arial"/>
              <w:sz w:val="24"/>
              <w:szCs w:val="24"/>
              <w:lang w:val="it-IT"/>
            </w:rPr>
            <w:t xml:space="preserve">Noul imobil va fi amplasat la o distanta de 18.41m fata de constructia P+2+M in curs de executie, respectand astfel distanta minima obligatorie dintre cladirile amplasate pe acceasi parcela, repsectiv ½ din inaltimea la cornisa. </w:t>
          </w:r>
        </w:p>
        <w:p w:rsidR="003C23A9" w:rsidRDefault="003C23A9" w:rsidP="006851A6">
          <w:pPr>
            <w:spacing w:before="120"/>
            <w:ind w:firstLine="720"/>
            <w:jc w:val="both"/>
            <w:rPr>
              <w:rFonts w:ascii="Arial" w:hAnsi="Arial" w:cs="Arial"/>
              <w:sz w:val="24"/>
              <w:szCs w:val="24"/>
              <w:lang w:val="it-IT"/>
            </w:rPr>
          </w:pPr>
          <w:r w:rsidRPr="00B60418">
            <w:rPr>
              <w:rFonts w:ascii="Arial" w:hAnsi="Arial" w:cs="Arial"/>
              <w:sz w:val="24"/>
              <w:szCs w:val="24"/>
              <w:lang w:val="it-IT"/>
            </w:rPr>
            <w:t xml:space="preserve">Distanta minima fata de limita de S-E, unde imobilul se invecineaza cu proprietatea privata CORDUS STEFAN este de 2.18m. Nerespectarea distantei minime de 3m sau ½ din inaltimea la cornisa a cladirii cea mai inalta este reglementata prin acordul notarial dintre proprietarul parcelei studiate si proprietarul parcelei de pe limita de sud-est, respectiv CORDUS STEFAN. </w:t>
          </w:r>
        </w:p>
        <w:p w:rsidR="003C23A9" w:rsidRPr="00B60418" w:rsidRDefault="003C23A9" w:rsidP="006851A6">
          <w:pPr>
            <w:spacing w:after="0" w:line="240" w:lineRule="auto"/>
            <w:ind w:firstLine="720"/>
            <w:jc w:val="both"/>
            <w:rPr>
              <w:rFonts w:ascii="Arial" w:hAnsi="Arial" w:cs="Arial"/>
              <w:sz w:val="24"/>
              <w:szCs w:val="24"/>
              <w:lang w:val="fr-FR"/>
            </w:rPr>
          </w:pPr>
          <w:r w:rsidRPr="00B60418">
            <w:rPr>
              <w:rFonts w:ascii="Arial" w:hAnsi="Arial" w:cs="Arial"/>
              <w:sz w:val="24"/>
              <w:szCs w:val="24"/>
              <w:lang w:val="fr-FR"/>
            </w:rPr>
            <w:t xml:space="preserve">In </w:t>
          </w:r>
          <w:proofErr w:type="spellStart"/>
          <w:r w:rsidRPr="00B60418">
            <w:rPr>
              <w:rFonts w:ascii="Arial" w:hAnsi="Arial" w:cs="Arial"/>
              <w:sz w:val="24"/>
              <w:szCs w:val="24"/>
              <w:lang w:val="fr-FR"/>
            </w:rPr>
            <w:t>prezent</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terenul</w:t>
          </w:r>
          <w:proofErr w:type="spellEnd"/>
          <w:r w:rsidRPr="00B60418">
            <w:rPr>
              <w:rFonts w:ascii="Arial" w:hAnsi="Arial" w:cs="Arial"/>
              <w:sz w:val="24"/>
              <w:szCs w:val="24"/>
              <w:lang w:val="fr-FR"/>
            </w:rPr>
            <w:t xml:space="preserve"> in </w:t>
          </w:r>
          <w:proofErr w:type="spellStart"/>
          <w:r w:rsidRPr="00B60418">
            <w:rPr>
              <w:rFonts w:ascii="Arial" w:hAnsi="Arial" w:cs="Arial"/>
              <w:sz w:val="24"/>
              <w:szCs w:val="24"/>
              <w:lang w:val="fr-FR"/>
            </w:rPr>
            <w:t>studiu</w:t>
          </w:r>
          <w:proofErr w:type="spellEnd"/>
          <w:r w:rsidRPr="00B60418">
            <w:rPr>
              <w:rFonts w:ascii="Arial" w:hAnsi="Arial" w:cs="Arial"/>
              <w:sz w:val="24"/>
              <w:szCs w:val="24"/>
              <w:lang w:val="fr-FR"/>
            </w:rPr>
            <w:t xml:space="preserve"> este </w:t>
          </w:r>
          <w:proofErr w:type="spellStart"/>
          <w:r w:rsidRPr="00B60418">
            <w:rPr>
              <w:rFonts w:ascii="Arial" w:hAnsi="Arial" w:cs="Arial"/>
              <w:sz w:val="24"/>
              <w:szCs w:val="24"/>
              <w:lang w:val="fr-FR"/>
            </w:rPr>
            <w:t>cu</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destinatie</w:t>
          </w:r>
          <w:proofErr w:type="spellEnd"/>
          <w:r w:rsidRPr="00B60418">
            <w:rPr>
              <w:rFonts w:ascii="Arial" w:hAnsi="Arial" w:cs="Arial"/>
              <w:sz w:val="24"/>
              <w:szCs w:val="24"/>
              <w:lang w:val="fr-FR"/>
            </w:rPr>
            <w:t xml:space="preserve"> de </w:t>
          </w:r>
          <w:proofErr w:type="spellStart"/>
          <w:r w:rsidRPr="00B60418">
            <w:rPr>
              <w:rFonts w:ascii="Arial" w:hAnsi="Arial" w:cs="Arial"/>
              <w:sz w:val="24"/>
              <w:szCs w:val="24"/>
              <w:lang w:val="fr-FR"/>
            </w:rPr>
            <w:t>arabil</w:t>
          </w:r>
          <w:proofErr w:type="spellEnd"/>
          <w:r w:rsidRPr="00B60418">
            <w:rPr>
              <w:rFonts w:ascii="Arial" w:hAnsi="Arial" w:cs="Arial"/>
              <w:sz w:val="24"/>
              <w:szCs w:val="24"/>
              <w:lang w:val="fr-FR"/>
            </w:rPr>
            <w:t xml:space="preserve"> si </w:t>
          </w:r>
          <w:proofErr w:type="spellStart"/>
          <w:r w:rsidRPr="00B60418">
            <w:rPr>
              <w:rFonts w:ascii="Arial" w:hAnsi="Arial" w:cs="Arial"/>
              <w:sz w:val="24"/>
              <w:szCs w:val="24"/>
              <w:lang w:val="fr-FR"/>
            </w:rPr>
            <w:t>curti</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constructii</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Parcela</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permite</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realizarea</w:t>
          </w:r>
          <w:proofErr w:type="spellEnd"/>
          <w:r w:rsidRPr="00B60418">
            <w:rPr>
              <w:rFonts w:ascii="Arial" w:hAnsi="Arial" w:cs="Arial"/>
              <w:sz w:val="24"/>
              <w:szCs w:val="24"/>
              <w:lang w:val="fr-FR"/>
            </w:rPr>
            <w:t xml:space="preserve"> de </w:t>
          </w:r>
          <w:proofErr w:type="spellStart"/>
          <w:r w:rsidRPr="00B60418">
            <w:rPr>
              <w:rFonts w:ascii="Arial" w:hAnsi="Arial" w:cs="Arial"/>
              <w:sz w:val="24"/>
              <w:szCs w:val="24"/>
              <w:lang w:val="fr-FR"/>
            </w:rPr>
            <w:t>constructii</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natura</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terenului</w:t>
          </w:r>
          <w:proofErr w:type="spellEnd"/>
          <w:r w:rsidRPr="00B60418">
            <w:rPr>
              <w:rFonts w:ascii="Arial" w:hAnsi="Arial" w:cs="Arial"/>
              <w:sz w:val="24"/>
              <w:szCs w:val="24"/>
              <w:lang w:val="fr-FR"/>
            </w:rPr>
            <w:t xml:space="preserve"> de </w:t>
          </w:r>
          <w:proofErr w:type="spellStart"/>
          <w:r w:rsidRPr="00B60418">
            <w:rPr>
              <w:rFonts w:ascii="Arial" w:hAnsi="Arial" w:cs="Arial"/>
              <w:sz w:val="24"/>
              <w:szCs w:val="24"/>
              <w:lang w:val="fr-FR"/>
            </w:rPr>
            <w:t>fundare</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fiind</w:t>
          </w:r>
          <w:proofErr w:type="spellEnd"/>
          <w:r w:rsidRPr="00B60418">
            <w:rPr>
              <w:rFonts w:ascii="Arial" w:hAnsi="Arial" w:cs="Arial"/>
              <w:sz w:val="24"/>
              <w:szCs w:val="24"/>
              <w:lang w:val="fr-FR"/>
            </w:rPr>
            <w:t xml:space="preserve"> buna, </w:t>
          </w:r>
          <w:r>
            <w:rPr>
              <w:rFonts w:ascii="Arial" w:hAnsi="Arial" w:cs="Arial"/>
              <w:sz w:val="24"/>
              <w:szCs w:val="24"/>
              <w:lang w:val="fr-FR"/>
            </w:rPr>
            <w:t>z</w:t>
          </w:r>
          <w:r w:rsidRPr="00B60418">
            <w:rPr>
              <w:rFonts w:ascii="Arial" w:hAnsi="Arial" w:cs="Arial"/>
              <w:sz w:val="24"/>
              <w:szCs w:val="24"/>
              <w:lang w:val="fr-FR"/>
            </w:rPr>
            <w:t xml:space="preserve">ona nu </w:t>
          </w:r>
          <w:proofErr w:type="spellStart"/>
          <w:r w:rsidRPr="00B60418">
            <w:rPr>
              <w:rFonts w:ascii="Arial" w:hAnsi="Arial" w:cs="Arial"/>
              <w:sz w:val="24"/>
              <w:szCs w:val="24"/>
              <w:lang w:val="fr-FR"/>
            </w:rPr>
            <w:t>prezinta</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risc</w:t>
          </w:r>
          <w:proofErr w:type="spellEnd"/>
          <w:r w:rsidRPr="00B60418">
            <w:rPr>
              <w:rFonts w:ascii="Arial" w:hAnsi="Arial" w:cs="Arial"/>
              <w:sz w:val="24"/>
              <w:szCs w:val="24"/>
              <w:lang w:val="fr-FR"/>
            </w:rPr>
            <w:t xml:space="preserve"> de </w:t>
          </w:r>
          <w:proofErr w:type="spellStart"/>
          <w:r w:rsidRPr="00B60418">
            <w:rPr>
              <w:rFonts w:ascii="Arial" w:hAnsi="Arial" w:cs="Arial"/>
              <w:sz w:val="24"/>
              <w:szCs w:val="24"/>
              <w:lang w:val="fr-FR"/>
            </w:rPr>
            <w:t>alunecari</w:t>
          </w:r>
          <w:proofErr w:type="spellEnd"/>
          <w:r w:rsidRPr="00B60418">
            <w:rPr>
              <w:rFonts w:ascii="Arial" w:hAnsi="Arial" w:cs="Arial"/>
              <w:sz w:val="24"/>
              <w:szCs w:val="24"/>
              <w:lang w:val="fr-FR"/>
            </w:rPr>
            <w:t xml:space="preserve"> de </w:t>
          </w:r>
          <w:proofErr w:type="spellStart"/>
          <w:r w:rsidRPr="00B60418">
            <w:rPr>
              <w:rFonts w:ascii="Arial" w:hAnsi="Arial" w:cs="Arial"/>
              <w:sz w:val="24"/>
              <w:szCs w:val="24"/>
              <w:lang w:val="fr-FR"/>
            </w:rPr>
            <w:t>teren</w:t>
          </w:r>
          <w:proofErr w:type="spellEnd"/>
          <w:r w:rsidRPr="00B60418">
            <w:rPr>
              <w:rFonts w:ascii="Arial" w:hAnsi="Arial" w:cs="Arial"/>
              <w:sz w:val="24"/>
              <w:szCs w:val="24"/>
              <w:lang w:val="fr-FR"/>
            </w:rPr>
            <w:t xml:space="preserve"> si nu este zona </w:t>
          </w:r>
          <w:proofErr w:type="spellStart"/>
          <w:r w:rsidRPr="00B60418">
            <w:rPr>
              <w:rFonts w:ascii="Arial" w:hAnsi="Arial" w:cs="Arial"/>
              <w:sz w:val="24"/>
              <w:szCs w:val="24"/>
              <w:lang w:val="fr-FR"/>
            </w:rPr>
            <w:t>cu</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potential</w:t>
          </w:r>
          <w:proofErr w:type="spellEnd"/>
          <w:r w:rsidRPr="00B60418">
            <w:rPr>
              <w:rFonts w:ascii="Arial" w:hAnsi="Arial" w:cs="Arial"/>
              <w:sz w:val="24"/>
              <w:szCs w:val="24"/>
              <w:lang w:val="fr-FR"/>
            </w:rPr>
            <w:t xml:space="preserve"> de </w:t>
          </w:r>
          <w:proofErr w:type="spellStart"/>
          <w:r w:rsidRPr="00B60418">
            <w:rPr>
              <w:rFonts w:ascii="Arial" w:hAnsi="Arial" w:cs="Arial"/>
              <w:sz w:val="24"/>
              <w:szCs w:val="24"/>
              <w:lang w:val="fr-FR"/>
            </w:rPr>
            <w:t>inundabilitate</w:t>
          </w:r>
          <w:proofErr w:type="spellEnd"/>
          <w:r w:rsidRPr="00B60418">
            <w:rPr>
              <w:rFonts w:ascii="Arial" w:hAnsi="Arial" w:cs="Arial"/>
              <w:sz w:val="24"/>
              <w:szCs w:val="24"/>
              <w:lang w:val="fr-FR"/>
            </w:rPr>
            <w:t>.</w:t>
          </w:r>
        </w:p>
        <w:p w:rsidR="003C23A9" w:rsidRPr="00B60418" w:rsidRDefault="003C23A9" w:rsidP="006851A6">
          <w:pPr>
            <w:spacing w:after="0" w:line="240" w:lineRule="auto"/>
            <w:ind w:firstLine="720"/>
            <w:jc w:val="both"/>
            <w:rPr>
              <w:rFonts w:ascii="Arial" w:hAnsi="Arial" w:cs="Arial"/>
              <w:sz w:val="24"/>
              <w:szCs w:val="24"/>
              <w:lang w:val="fr-FR"/>
            </w:rPr>
          </w:pPr>
          <w:proofErr w:type="spellStart"/>
          <w:r w:rsidRPr="00B60418">
            <w:rPr>
              <w:rFonts w:ascii="Arial" w:hAnsi="Arial" w:cs="Arial"/>
              <w:sz w:val="24"/>
              <w:szCs w:val="24"/>
              <w:lang w:val="fr-FR"/>
            </w:rPr>
            <w:t>Imbunatatirea</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aspectului</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zonei</w:t>
          </w:r>
          <w:proofErr w:type="spellEnd"/>
          <w:r w:rsidRPr="00B60418">
            <w:rPr>
              <w:rFonts w:ascii="Arial" w:hAnsi="Arial" w:cs="Arial"/>
              <w:sz w:val="24"/>
              <w:szCs w:val="24"/>
              <w:lang w:val="fr-FR"/>
            </w:rPr>
            <w:t xml:space="preserve"> se va face </w:t>
          </w:r>
          <w:proofErr w:type="spellStart"/>
          <w:r w:rsidRPr="00B60418">
            <w:rPr>
              <w:rFonts w:ascii="Arial" w:hAnsi="Arial" w:cs="Arial"/>
              <w:sz w:val="24"/>
              <w:szCs w:val="24"/>
              <w:lang w:val="fr-FR"/>
            </w:rPr>
            <w:t>prin</w:t>
          </w:r>
          <w:proofErr w:type="spellEnd"/>
          <w:r w:rsidRPr="00B60418">
            <w:rPr>
              <w:rFonts w:ascii="Arial" w:hAnsi="Arial" w:cs="Arial"/>
              <w:sz w:val="24"/>
              <w:szCs w:val="24"/>
              <w:lang w:val="fr-FR"/>
            </w:rPr>
            <w:t> :</w:t>
          </w:r>
        </w:p>
        <w:p w:rsidR="003C23A9" w:rsidRPr="00B60418" w:rsidRDefault="003C23A9" w:rsidP="006851A6">
          <w:pPr>
            <w:spacing w:after="0" w:line="240" w:lineRule="auto"/>
            <w:ind w:firstLine="720"/>
            <w:jc w:val="both"/>
            <w:rPr>
              <w:rFonts w:ascii="Arial" w:hAnsi="Arial" w:cs="Arial"/>
              <w:sz w:val="24"/>
              <w:szCs w:val="24"/>
              <w:lang w:val="fr-FR"/>
            </w:rPr>
          </w:pPr>
          <w:r w:rsidRPr="00B60418">
            <w:rPr>
              <w:rFonts w:ascii="Arial" w:hAnsi="Arial" w:cs="Arial"/>
              <w:sz w:val="24"/>
              <w:szCs w:val="24"/>
              <w:lang w:val="fr-FR"/>
            </w:rPr>
            <w:t xml:space="preserve">-  </w:t>
          </w:r>
          <w:proofErr w:type="spellStart"/>
          <w:r w:rsidRPr="00B60418">
            <w:rPr>
              <w:rFonts w:ascii="Arial" w:hAnsi="Arial" w:cs="Arial"/>
              <w:sz w:val="24"/>
              <w:szCs w:val="24"/>
              <w:lang w:val="fr-FR"/>
            </w:rPr>
            <w:t>inierbarea</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spatiilor</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neconstruite</w:t>
          </w:r>
          <w:proofErr w:type="spellEnd"/>
        </w:p>
        <w:p w:rsidR="003C23A9" w:rsidRPr="00B60418" w:rsidRDefault="003C23A9" w:rsidP="006851A6">
          <w:pPr>
            <w:spacing w:line="240" w:lineRule="auto"/>
            <w:ind w:firstLine="720"/>
            <w:jc w:val="both"/>
            <w:rPr>
              <w:rFonts w:ascii="Arial" w:hAnsi="Arial" w:cs="Arial"/>
              <w:sz w:val="24"/>
              <w:szCs w:val="24"/>
              <w:lang w:val="fr-FR"/>
            </w:rPr>
          </w:pPr>
          <w:r w:rsidRPr="00B60418">
            <w:rPr>
              <w:rFonts w:ascii="Arial" w:hAnsi="Arial" w:cs="Arial"/>
              <w:sz w:val="24"/>
              <w:szCs w:val="24"/>
              <w:lang w:val="fr-FR"/>
            </w:rPr>
            <w:t xml:space="preserve">- </w:t>
          </w:r>
          <w:proofErr w:type="spellStart"/>
          <w:r w:rsidRPr="00B60418">
            <w:rPr>
              <w:rFonts w:ascii="Arial" w:hAnsi="Arial" w:cs="Arial"/>
              <w:sz w:val="24"/>
              <w:szCs w:val="24"/>
              <w:lang w:val="fr-FR"/>
            </w:rPr>
            <w:t>executarea</w:t>
          </w:r>
          <w:proofErr w:type="spellEnd"/>
          <w:r w:rsidRPr="00B60418">
            <w:rPr>
              <w:rFonts w:ascii="Arial" w:hAnsi="Arial" w:cs="Arial"/>
              <w:sz w:val="24"/>
              <w:szCs w:val="24"/>
              <w:lang w:val="fr-FR"/>
            </w:rPr>
            <w:t xml:space="preserve"> si </w:t>
          </w:r>
          <w:proofErr w:type="spellStart"/>
          <w:r w:rsidRPr="00B60418">
            <w:rPr>
              <w:rFonts w:ascii="Arial" w:hAnsi="Arial" w:cs="Arial"/>
              <w:sz w:val="24"/>
              <w:szCs w:val="24"/>
              <w:lang w:val="fr-FR"/>
            </w:rPr>
            <w:t>intretinerea</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spatiilor</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verzi</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adiacente</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zonei</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studiate</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prin</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executarea</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plantatiilor</w:t>
          </w:r>
          <w:proofErr w:type="spellEnd"/>
          <w:r w:rsidRPr="00B60418">
            <w:rPr>
              <w:rFonts w:ascii="Arial" w:hAnsi="Arial" w:cs="Arial"/>
              <w:sz w:val="24"/>
              <w:szCs w:val="24"/>
              <w:lang w:val="fr-FR"/>
            </w:rPr>
            <w:t xml:space="preserve"> de </w:t>
          </w:r>
          <w:proofErr w:type="spellStart"/>
          <w:r w:rsidRPr="00B60418">
            <w:rPr>
              <w:rFonts w:ascii="Arial" w:hAnsi="Arial" w:cs="Arial"/>
              <w:sz w:val="24"/>
              <w:szCs w:val="24"/>
              <w:lang w:val="fr-FR"/>
            </w:rPr>
            <w:t>catre</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Administratia</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orasului</w:t>
          </w:r>
          <w:proofErr w:type="spellEnd"/>
          <w:r w:rsidRPr="00B60418">
            <w:rPr>
              <w:rFonts w:ascii="Arial" w:hAnsi="Arial" w:cs="Arial"/>
              <w:sz w:val="24"/>
              <w:szCs w:val="24"/>
              <w:lang w:val="fr-FR"/>
            </w:rPr>
            <w:t xml:space="preserve"> in </w:t>
          </w:r>
          <w:proofErr w:type="spellStart"/>
          <w:r w:rsidRPr="00B60418">
            <w:rPr>
              <w:rFonts w:ascii="Arial" w:hAnsi="Arial" w:cs="Arial"/>
              <w:sz w:val="24"/>
              <w:szCs w:val="24"/>
              <w:lang w:val="fr-FR"/>
            </w:rPr>
            <w:t>spatiile</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adiacente</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carosabilului</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cu</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plantatii</w:t>
          </w:r>
          <w:proofErr w:type="spellEnd"/>
          <w:r w:rsidRPr="00B60418">
            <w:rPr>
              <w:rFonts w:ascii="Arial" w:hAnsi="Arial" w:cs="Arial"/>
              <w:sz w:val="24"/>
              <w:szCs w:val="24"/>
              <w:lang w:val="fr-FR"/>
            </w:rPr>
            <w:t xml:space="preserve"> </w:t>
          </w:r>
          <w:proofErr w:type="spellStart"/>
          <w:r w:rsidRPr="00B60418">
            <w:rPr>
              <w:rFonts w:ascii="Arial" w:hAnsi="Arial" w:cs="Arial"/>
              <w:sz w:val="24"/>
              <w:szCs w:val="24"/>
              <w:lang w:val="fr-FR"/>
            </w:rPr>
            <w:t>joase</w:t>
          </w:r>
          <w:proofErr w:type="spellEnd"/>
          <w:r w:rsidRPr="00B60418">
            <w:rPr>
              <w:rFonts w:ascii="Arial" w:hAnsi="Arial" w:cs="Arial"/>
              <w:sz w:val="24"/>
              <w:szCs w:val="24"/>
              <w:lang w:val="fr-FR"/>
            </w:rPr>
            <w:t xml:space="preserve"> si </w:t>
          </w:r>
          <w:proofErr w:type="spellStart"/>
          <w:r w:rsidRPr="00B60418">
            <w:rPr>
              <w:rFonts w:ascii="Arial" w:hAnsi="Arial" w:cs="Arial"/>
              <w:sz w:val="24"/>
              <w:szCs w:val="24"/>
              <w:lang w:val="fr-FR"/>
            </w:rPr>
            <w:t>copaci</w:t>
          </w:r>
          <w:proofErr w:type="spellEnd"/>
        </w:p>
        <w:p w:rsidR="003C23A9" w:rsidRDefault="003C23A9" w:rsidP="006851A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C23A9" w:rsidRDefault="003C23A9" w:rsidP="006851A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C23A9" w:rsidRDefault="003C23A9" w:rsidP="006851A6">
          <w:pPr>
            <w:spacing w:line="240" w:lineRule="auto"/>
            <w:ind w:firstLine="720"/>
            <w:rPr>
              <w:rFonts w:ascii="Arial" w:hAnsi="Arial" w:cs="Arial"/>
              <w:sz w:val="24"/>
              <w:szCs w:val="24"/>
              <w:lang w:val="it-IT"/>
            </w:rPr>
          </w:pPr>
          <w:r w:rsidRPr="00BD2B75">
            <w:rPr>
              <w:rFonts w:ascii="Arial" w:hAnsi="Arial" w:cs="Arial"/>
              <w:color w:val="000000"/>
              <w:sz w:val="24"/>
              <w:szCs w:val="24"/>
              <w:lang w:val="ro-RO"/>
            </w:rPr>
            <w:t xml:space="preserve">Prin prezenta documentație se studiază posibilitățile </w:t>
          </w:r>
          <w:r w:rsidRPr="00BD2B75">
            <w:rPr>
              <w:rFonts w:ascii="Arial" w:hAnsi="Arial" w:cs="Arial"/>
              <w:sz w:val="24"/>
              <w:szCs w:val="24"/>
              <w:lang w:val="it-IT"/>
            </w:rPr>
            <w:t xml:space="preserve"> </w:t>
          </w:r>
          <w:r>
            <w:rPr>
              <w:rFonts w:ascii="Arial" w:hAnsi="Arial" w:cs="Arial"/>
              <w:sz w:val="24"/>
              <w:szCs w:val="24"/>
              <w:lang w:val="it-IT"/>
            </w:rPr>
            <w:t>construirii</w:t>
          </w:r>
          <w:r w:rsidRPr="00B60418">
            <w:rPr>
              <w:rFonts w:ascii="Arial" w:hAnsi="Arial" w:cs="Arial"/>
              <w:sz w:val="24"/>
              <w:szCs w:val="24"/>
              <w:lang w:val="it-IT"/>
            </w:rPr>
            <w:t xml:space="preserve"> </w:t>
          </w:r>
          <w:r w:rsidRPr="00BD2B75">
            <w:rPr>
              <w:rFonts w:ascii="Arial" w:hAnsi="Arial" w:cs="Arial"/>
              <w:b/>
              <w:sz w:val="24"/>
              <w:szCs w:val="24"/>
              <w:lang w:val="it-IT"/>
            </w:rPr>
            <w:t>unei locuințe</w:t>
          </w:r>
          <w:r>
            <w:rPr>
              <w:rFonts w:ascii="Arial" w:hAnsi="Arial" w:cs="Arial"/>
              <w:b/>
              <w:sz w:val="24"/>
              <w:szCs w:val="24"/>
              <w:lang w:val="it-IT"/>
            </w:rPr>
            <w:t xml:space="preserve"> colective cu spații comerciale la parter (P+2E) și împrejmuire,racord utilități, </w:t>
          </w:r>
          <w:r w:rsidRPr="00BD2B75">
            <w:rPr>
              <w:rFonts w:ascii="Arial" w:hAnsi="Arial" w:cs="Arial"/>
              <w:sz w:val="24"/>
              <w:szCs w:val="24"/>
              <w:lang w:val="it-IT"/>
            </w:rPr>
            <w:t>fără a aduce</w:t>
          </w:r>
          <w:r>
            <w:rPr>
              <w:rFonts w:ascii="Arial" w:hAnsi="Arial" w:cs="Arial"/>
              <w:b/>
              <w:sz w:val="24"/>
              <w:szCs w:val="24"/>
              <w:lang w:val="it-IT"/>
            </w:rPr>
            <w:t xml:space="preserve"> </w:t>
          </w:r>
          <w:r w:rsidRPr="00BD2B75">
            <w:rPr>
              <w:rFonts w:ascii="Arial" w:hAnsi="Arial" w:cs="Arial"/>
              <w:sz w:val="24"/>
              <w:szCs w:val="24"/>
              <w:lang w:val="it-IT"/>
            </w:rPr>
            <w:t>prejudicii mediului înconjurător</w:t>
          </w:r>
          <w:r>
            <w:rPr>
              <w:rFonts w:ascii="Arial" w:hAnsi="Arial" w:cs="Arial"/>
              <w:sz w:val="24"/>
              <w:szCs w:val="24"/>
              <w:lang w:val="it-IT"/>
            </w:rPr>
            <w:t xml:space="preserve"> . </w:t>
          </w:r>
        </w:p>
        <w:p w:rsidR="003C23A9" w:rsidRDefault="003C23A9" w:rsidP="006851A6">
          <w:pPr>
            <w:spacing w:line="240" w:lineRule="auto"/>
            <w:ind w:firstLine="720"/>
            <w:rPr>
              <w:rFonts w:ascii="Arial" w:hAnsi="Arial" w:cs="Arial"/>
              <w:sz w:val="24"/>
              <w:szCs w:val="24"/>
              <w:lang w:val="it-IT"/>
            </w:rPr>
          </w:pPr>
          <w:r>
            <w:rPr>
              <w:rFonts w:ascii="Arial" w:hAnsi="Arial" w:cs="Arial"/>
              <w:sz w:val="24"/>
              <w:szCs w:val="24"/>
              <w:lang w:val="it-IT"/>
            </w:rPr>
            <w:t xml:space="preserve">Indicii urbanistici, </w:t>
          </w:r>
        </w:p>
        <w:p w:rsidR="003C23A9" w:rsidRPr="00C7150B" w:rsidRDefault="003C23A9" w:rsidP="006851A6">
          <w:pPr>
            <w:jc w:val="both"/>
            <w:rPr>
              <w:rFonts w:ascii="Arial Narrow" w:hAnsi="Arial Narrow"/>
              <w:b/>
            </w:rPr>
          </w:pPr>
          <w:r>
            <w:rPr>
              <w:rFonts w:ascii="Arial Narrow" w:hAnsi="Arial Narrow"/>
              <w:b/>
            </w:rPr>
            <w:t xml:space="preserve">                        </w:t>
          </w:r>
          <w:r w:rsidRPr="00C7150B">
            <w:rPr>
              <w:rFonts w:ascii="Arial Narrow" w:hAnsi="Arial Narrow"/>
              <w:b/>
            </w:rPr>
            <w:t xml:space="preserve">- </w:t>
          </w:r>
          <w:r w:rsidRPr="00BD2B75">
            <w:rPr>
              <w:rFonts w:ascii="Arial Narrow" w:hAnsi="Arial Narrow"/>
              <w:b/>
            </w:rPr>
            <w:t>P.O.T. max = 39</w:t>
          </w:r>
          <w:proofErr w:type="gramStart"/>
          <w:r w:rsidRPr="00BD2B75">
            <w:rPr>
              <w:rFonts w:ascii="Arial Narrow" w:hAnsi="Arial Narrow"/>
              <w:b/>
            </w:rPr>
            <w:t>,80</w:t>
          </w:r>
          <w:proofErr w:type="gramEnd"/>
          <w:r w:rsidRPr="00BD2B75">
            <w:rPr>
              <w:rFonts w:ascii="Arial Narrow" w:hAnsi="Arial Narrow"/>
              <w:b/>
            </w:rPr>
            <w:t>%</w:t>
          </w:r>
          <w:r w:rsidRPr="00BD2B75">
            <w:rPr>
              <w:rFonts w:ascii="Arial Narrow" w:hAnsi="Arial Narrow"/>
              <w:b/>
            </w:rPr>
            <w:tab/>
            <w:t xml:space="preserve">                                </w:t>
          </w:r>
          <w:proofErr w:type="spellStart"/>
          <w:r w:rsidRPr="00BD2B75">
            <w:rPr>
              <w:rFonts w:ascii="Arial Narrow" w:hAnsi="Arial Narrow"/>
              <w:b/>
            </w:rPr>
            <w:t>CUTmax</w:t>
          </w:r>
          <w:proofErr w:type="spellEnd"/>
          <w:r w:rsidRPr="00BD2B75">
            <w:rPr>
              <w:rFonts w:ascii="Arial Narrow" w:hAnsi="Arial Narrow"/>
              <w:b/>
            </w:rPr>
            <w:t xml:space="preserve"> = 1,58</w:t>
          </w:r>
          <w:r w:rsidRPr="00C7150B">
            <w:rPr>
              <w:rFonts w:ascii="Arial Narrow" w:hAnsi="Arial Narrow"/>
              <w:b/>
            </w:rPr>
            <w:tab/>
          </w:r>
          <w:r w:rsidRPr="00C7150B">
            <w:rPr>
              <w:rFonts w:ascii="Arial Narrow" w:hAnsi="Arial Narrow"/>
              <w:b/>
            </w:rPr>
            <w:tab/>
          </w:r>
          <w:r w:rsidRPr="00C7150B">
            <w:rPr>
              <w:rFonts w:ascii="Arial Narrow" w:hAnsi="Arial Narrow"/>
              <w:b/>
            </w:rPr>
            <w:tab/>
          </w:r>
        </w:p>
        <w:p w:rsidR="003C23A9" w:rsidRPr="00C50622" w:rsidRDefault="003C23A9" w:rsidP="006851A6">
          <w:pPr>
            <w:spacing w:after="0" w:line="240" w:lineRule="auto"/>
            <w:ind w:firstLine="720"/>
            <w:rPr>
              <w:rFonts w:ascii="Arial" w:hAnsi="Arial" w:cs="Arial"/>
              <w:sz w:val="24"/>
              <w:szCs w:val="24"/>
              <w:lang w:val="it-IT"/>
            </w:rPr>
          </w:pPr>
          <w:r w:rsidRPr="00C50622">
            <w:rPr>
              <w:rFonts w:ascii="Arial" w:hAnsi="Arial" w:cs="Arial"/>
              <w:sz w:val="24"/>
              <w:szCs w:val="24"/>
              <w:lang w:val="it-IT"/>
            </w:rPr>
            <w:lastRenderedPageBreak/>
            <w:t>Constructia va avea functiunea de locuinta colectiva la etajele 1 si 2 cu birouri si spatii prestari servicii la parter. Imobilul de forma unui trapez dreptunghic in plan va avea dimensiunile de 12.25m x 16.95 si va fi amplasat pe frontul din fata adiacent strazii Victoriei pe latura de nord-est a amplasamentului studiat. Va fi astfel conformata incat sa se adapteze aliniamentelor tesutului urban existent. Frontul la strada al noii constructii va fi la o distanta de 11,49 m fata de axul drumului si retras la 4.65 m fata de limita dinspre strada a terenului.</w:t>
          </w:r>
        </w:p>
        <w:p w:rsidR="003C23A9" w:rsidRPr="00C50622" w:rsidRDefault="003C23A9" w:rsidP="006851A6">
          <w:pPr>
            <w:spacing w:after="0" w:line="240" w:lineRule="auto"/>
            <w:ind w:firstLine="720"/>
            <w:rPr>
              <w:rFonts w:ascii="Arial" w:hAnsi="Arial" w:cs="Arial"/>
              <w:sz w:val="24"/>
              <w:szCs w:val="24"/>
              <w:lang w:val="it-IT"/>
            </w:rPr>
          </w:pPr>
          <w:r w:rsidRPr="00C50622">
            <w:rPr>
              <w:rFonts w:ascii="Arial" w:hAnsi="Arial" w:cs="Arial"/>
              <w:sz w:val="24"/>
              <w:szCs w:val="24"/>
              <w:lang w:val="it-IT"/>
            </w:rPr>
            <w:t>Numarul de locuri de parcare a fost dimensionat astfel:</w:t>
          </w:r>
        </w:p>
        <w:p w:rsidR="003C23A9" w:rsidRPr="00C50622" w:rsidRDefault="003C23A9" w:rsidP="006851A6">
          <w:pPr>
            <w:spacing w:after="0" w:line="240" w:lineRule="auto"/>
            <w:ind w:firstLine="720"/>
            <w:rPr>
              <w:rFonts w:ascii="Arial" w:hAnsi="Arial" w:cs="Arial"/>
              <w:sz w:val="24"/>
              <w:szCs w:val="24"/>
              <w:lang w:val="it-IT"/>
            </w:rPr>
          </w:pPr>
          <w:r w:rsidRPr="00C50622">
            <w:rPr>
              <w:rFonts w:ascii="Arial" w:hAnsi="Arial" w:cs="Arial"/>
              <w:sz w:val="24"/>
              <w:szCs w:val="24"/>
              <w:lang w:val="it-IT"/>
            </w:rPr>
            <w:t>Parter (4 birouri + coafor, cu max 10 salariați) - cite un loc de parcare pentru 10-40 salariati: necesar min. 1 locuri parcare;</w:t>
          </w:r>
        </w:p>
        <w:p w:rsidR="003C23A9" w:rsidRPr="00C50622" w:rsidRDefault="003C23A9" w:rsidP="006851A6">
          <w:pPr>
            <w:spacing w:after="0" w:line="240" w:lineRule="auto"/>
            <w:ind w:firstLine="720"/>
            <w:rPr>
              <w:rFonts w:ascii="Arial" w:hAnsi="Arial" w:cs="Arial"/>
              <w:sz w:val="24"/>
              <w:szCs w:val="24"/>
              <w:lang w:val="it-IT"/>
            </w:rPr>
          </w:pPr>
          <w:r w:rsidRPr="00C50622">
            <w:rPr>
              <w:rFonts w:ascii="Arial" w:hAnsi="Arial" w:cs="Arial"/>
              <w:sz w:val="24"/>
              <w:szCs w:val="24"/>
              <w:lang w:val="it-IT"/>
            </w:rPr>
            <w:t>2 Etaje (6 apartamente) - cite un loc de parcare la 2-10 apartamente in locuinte colective cu acces si lot in comun: necesar 1÷3 locuri parcare;</w:t>
          </w:r>
        </w:p>
        <w:p w:rsidR="003C23A9" w:rsidRPr="00C50622" w:rsidRDefault="003C23A9" w:rsidP="006851A6">
          <w:pPr>
            <w:spacing w:after="0" w:line="240" w:lineRule="auto"/>
            <w:ind w:firstLine="720"/>
            <w:rPr>
              <w:rFonts w:ascii="Arial" w:hAnsi="Arial" w:cs="Arial"/>
              <w:sz w:val="24"/>
              <w:szCs w:val="24"/>
              <w:lang w:val="it-IT"/>
            </w:rPr>
          </w:pPr>
          <w:r w:rsidRPr="00C50622">
            <w:rPr>
              <w:rFonts w:ascii="Arial" w:hAnsi="Arial" w:cs="Arial"/>
              <w:sz w:val="24"/>
              <w:szCs w:val="24"/>
              <w:lang w:val="it-IT"/>
            </w:rPr>
            <w:t xml:space="preserve">Sunt necesare în total 5÷16 locuri de parcare. Astfel, au fost prevăzute un număr de 25 locuri de parcare pentru autoturisme. </w:t>
          </w:r>
        </w:p>
        <w:p w:rsidR="003C23A9" w:rsidRPr="00B60418" w:rsidRDefault="003C23A9" w:rsidP="006851A6">
          <w:pPr>
            <w:spacing w:after="0" w:line="240" w:lineRule="auto"/>
            <w:rPr>
              <w:rFonts w:ascii="Arial" w:hAnsi="Arial" w:cs="Arial"/>
              <w:sz w:val="24"/>
              <w:szCs w:val="24"/>
              <w:lang w:val="it-IT"/>
            </w:rPr>
          </w:pPr>
          <w:r w:rsidRPr="00B60418">
            <w:rPr>
              <w:rFonts w:ascii="Arial" w:hAnsi="Arial" w:cs="Arial"/>
              <w:b/>
              <w:sz w:val="24"/>
              <w:szCs w:val="24"/>
              <w:lang w:val="it-IT"/>
            </w:rPr>
            <w:tab/>
          </w:r>
          <w:r w:rsidRPr="00B60418">
            <w:rPr>
              <w:rFonts w:ascii="Arial" w:hAnsi="Arial" w:cs="Arial"/>
              <w:sz w:val="24"/>
              <w:szCs w:val="24"/>
              <w:lang w:val="it-IT"/>
            </w:rPr>
            <w:t>Parterul constructiei va gazdui functiuni de comert, respectiv birouri. Etajul unu si doi al constructiei va gazdui un numar de sase apartamente cu cate 2 camere.</w:t>
          </w:r>
        </w:p>
        <w:p w:rsidR="003C23A9" w:rsidRPr="00D3221B" w:rsidRDefault="003C23A9" w:rsidP="006851A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C23A9" w:rsidRDefault="003C23A9" w:rsidP="006851A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C23A9" w:rsidRDefault="003C23A9" w:rsidP="006851A6">
          <w:pPr>
            <w:spacing w:after="0" w:line="240" w:lineRule="auto"/>
            <w:ind w:left="720"/>
            <w:rPr>
              <w:rFonts w:ascii="Arial" w:hAnsi="Arial" w:cs="Arial"/>
              <w:sz w:val="24"/>
              <w:szCs w:val="24"/>
              <w:lang w:val="it-IT"/>
            </w:rPr>
          </w:pPr>
          <w:r w:rsidRPr="00C50622">
            <w:rPr>
              <w:rFonts w:ascii="Arial" w:hAnsi="Arial" w:cs="Arial"/>
              <w:b/>
              <w:sz w:val="24"/>
              <w:szCs w:val="24"/>
              <w:lang w:val="it-IT"/>
            </w:rPr>
            <w:t>Alimentare cu apa</w:t>
          </w:r>
          <w:r>
            <w:rPr>
              <w:rFonts w:ascii="Arial" w:hAnsi="Arial" w:cs="Arial"/>
              <w:b/>
              <w:sz w:val="24"/>
              <w:szCs w:val="24"/>
              <w:lang w:val="it-IT"/>
            </w:rPr>
            <w:t xml:space="preserve">: </w:t>
          </w:r>
          <w:r w:rsidRPr="00C50622">
            <w:rPr>
              <w:rFonts w:ascii="Arial" w:hAnsi="Arial" w:cs="Arial"/>
              <w:sz w:val="24"/>
              <w:szCs w:val="24"/>
              <w:lang w:val="it-IT"/>
            </w:rPr>
            <w:t xml:space="preserve">In vecinătatea zonei studiate exista conducte de alimentare cu </w:t>
          </w:r>
        </w:p>
        <w:p w:rsidR="003C23A9" w:rsidRPr="00C50622" w:rsidRDefault="003C23A9" w:rsidP="006851A6">
          <w:pPr>
            <w:spacing w:after="0" w:line="240" w:lineRule="auto"/>
            <w:rPr>
              <w:rFonts w:ascii="Arial" w:hAnsi="Arial" w:cs="Arial"/>
              <w:b/>
              <w:sz w:val="24"/>
              <w:szCs w:val="24"/>
              <w:lang w:val="it-IT"/>
            </w:rPr>
          </w:pPr>
          <w:r w:rsidRPr="00C50622">
            <w:rPr>
              <w:rFonts w:ascii="Arial" w:hAnsi="Arial" w:cs="Arial"/>
              <w:sz w:val="24"/>
              <w:szCs w:val="24"/>
              <w:lang w:val="it-IT"/>
            </w:rPr>
            <w:t>apă apartinând operatorului regional de apă-canal.</w:t>
          </w:r>
        </w:p>
        <w:p w:rsidR="003C23A9" w:rsidRDefault="003C23A9" w:rsidP="006851A6">
          <w:pPr>
            <w:spacing w:after="0" w:line="240" w:lineRule="auto"/>
            <w:ind w:left="720"/>
            <w:rPr>
              <w:rFonts w:ascii="Arial" w:hAnsi="Arial" w:cs="Arial"/>
              <w:sz w:val="24"/>
              <w:szCs w:val="24"/>
              <w:lang w:val="it-IT"/>
            </w:rPr>
          </w:pPr>
          <w:r w:rsidRPr="00C50622">
            <w:rPr>
              <w:rFonts w:ascii="Arial" w:hAnsi="Arial" w:cs="Arial"/>
              <w:b/>
              <w:sz w:val="24"/>
              <w:szCs w:val="24"/>
              <w:lang w:val="it-IT"/>
            </w:rPr>
            <w:t>Canalizare</w:t>
          </w:r>
          <w:r>
            <w:rPr>
              <w:rFonts w:ascii="Arial" w:hAnsi="Arial" w:cs="Arial"/>
              <w:b/>
              <w:sz w:val="24"/>
              <w:szCs w:val="24"/>
              <w:lang w:val="it-IT"/>
            </w:rPr>
            <w:t xml:space="preserve">: </w:t>
          </w:r>
          <w:r w:rsidRPr="00C50622">
            <w:rPr>
              <w:rFonts w:ascii="Arial" w:hAnsi="Arial" w:cs="Arial"/>
              <w:sz w:val="24"/>
              <w:szCs w:val="24"/>
              <w:lang w:val="it-IT"/>
            </w:rPr>
            <w:t xml:space="preserve">In vecinătatea zonei studiate exista conducte de alimentare cu apă </w:t>
          </w:r>
        </w:p>
        <w:p w:rsidR="003C23A9" w:rsidRPr="00C50622" w:rsidRDefault="003C23A9" w:rsidP="006851A6">
          <w:pPr>
            <w:spacing w:after="0" w:line="240" w:lineRule="auto"/>
            <w:rPr>
              <w:rFonts w:ascii="Arial" w:hAnsi="Arial" w:cs="Arial"/>
              <w:b/>
              <w:sz w:val="24"/>
              <w:szCs w:val="24"/>
              <w:lang w:val="it-IT"/>
            </w:rPr>
          </w:pPr>
          <w:r w:rsidRPr="00C50622">
            <w:rPr>
              <w:rFonts w:ascii="Arial" w:hAnsi="Arial" w:cs="Arial"/>
              <w:sz w:val="24"/>
              <w:szCs w:val="24"/>
              <w:lang w:val="it-IT"/>
            </w:rPr>
            <w:t>apartinând operatorului regional de apă-canal.</w:t>
          </w:r>
        </w:p>
        <w:p w:rsidR="003C23A9" w:rsidRDefault="003C23A9" w:rsidP="006851A6">
          <w:pPr>
            <w:spacing w:after="0" w:line="240" w:lineRule="auto"/>
            <w:ind w:left="720"/>
            <w:rPr>
              <w:rFonts w:ascii="Arial" w:hAnsi="Arial" w:cs="Arial"/>
              <w:sz w:val="24"/>
              <w:szCs w:val="24"/>
              <w:lang w:val="it-IT"/>
            </w:rPr>
          </w:pPr>
          <w:r w:rsidRPr="00C50622">
            <w:rPr>
              <w:rFonts w:ascii="Arial" w:hAnsi="Arial" w:cs="Arial"/>
              <w:b/>
              <w:sz w:val="24"/>
              <w:szCs w:val="24"/>
              <w:lang w:val="it-IT"/>
            </w:rPr>
            <w:t>Instalații de încalzire-gaze naturale</w:t>
          </w:r>
          <w:r>
            <w:rPr>
              <w:rFonts w:ascii="Arial" w:hAnsi="Arial" w:cs="Arial"/>
              <w:b/>
              <w:sz w:val="24"/>
              <w:szCs w:val="24"/>
              <w:lang w:val="it-IT"/>
            </w:rPr>
            <w:t xml:space="preserve">: </w:t>
          </w:r>
          <w:r w:rsidRPr="00C50622">
            <w:rPr>
              <w:rFonts w:ascii="Arial" w:hAnsi="Arial" w:cs="Arial"/>
              <w:sz w:val="24"/>
              <w:szCs w:val="24"/>
              <w:lang w:val="it-IT"/>
            </w:rPr>
            <w:t xml:space="preserve">In vecinătatea zonei studiate exista conducte de </w:t>
          </w:r>
        </w:p>
        <w:p w:rsidR="003C23A9" w:rsidRPr="00C50622" w:rsidRDefault="003C23A9" w:rsidP="006851A6">
          <w:pPr>
            <w:spacing w:after="0" w:line="240" w:lineRule="auto"/>
            <w:rPr>
              <w:rFonts w:ascii="Arial" w:hAnsi="Arial" w:cs="Arial"/>
              <w:b/>
              <w:sz w:val="24"/>
              <w:szCs w:val="24"/>
              <w:lang w:val="it-IT"/>
            </w:rPr>
          </w:pPr>
          <w:r w:rsidRPr="00C50622">
            <w:rPr>
              <w:rFonts w:ascii="Arial" w:hAnsi="Arial" w:cs="Arial"/>
              <w:sz w:val="24"/>
              <w:szCs w:val="24"/>
              <w:lang w:val="it-IT"/>
            </w:rPr>
            <w:t>alimentare cu gaze natural apartinând operatorului regional de furnizare a acestora.</w:t>
          </w:r>
        </w:p>
        <w:p w:rsidR="003C23A9" w:rsidRDefault="003C23A9" w:rsidP="006851A6">
          <w:pPr>
            <w:spacing w:after="0" w:line="240" w:lineRule="auto"/>
            <w:ind w:left="720"/>
            <w:rPr>
              <w:rFonts w:ascii="Arial" w:hAnsi="Arial" w:cs="Arial"/>
              <w:sz w:val="24"/>
              <w:szCs w:val="24"/>
              <w:lang w:val="it-IT"/>
            </w:rPr>
          </w:pPr>
          <w:r w:rsidRPr="00C50622">
            <w:rPr>
              <w:rFonts w:ascii="Arial" w:hAnsi="Arial" w:cs="Arial"/>
              <w:b/>
              <w:sz w:val="24"/>
              <w:szCs w:val="24"/>
              <w:lang w:val="it-IT"/>
            </w:rPr>
            <w:t>Instalații electrice</w:t>
          </w:r>
          <w:r>
            <w:rPr>
              <w:rFonts w:ascii="Arial" w:hAnsi="Arial" w:cs="Arial"/>
              <w:b/>
              <w:sz w:val="24"/>
              <w:szCs w:val="24"/>
              <w:lang w:val="it-IT"/>
            </w:rPr>
            <w:t xml:space="preserve">: </w:t>
          </w:r>
          <w:r w:rsidRPr="00C50622">
            <w:rPr>
              <w:rFonts w:ascii="Arial" w:hAnsi="Arial" w:cs="Arial"/>
              <w:sz w:val="24"/>
              <w:szCs w:val="24"/>
              <w:lang w:val="it-IT"/>
            </w:rPr>
            <w:t xml:space="preserve">In vecinătatea zonei studiate exista firida de joasa tensiune </w:t>
          </w:r>
        </w:p>
        <w:p w:rsidR="003C23A9" w:rsidRPr="00C50622" w:rsidRDefault="003C23A9" w:rsidP="006851A6">
          <w:pPr>
            <w:spacing w:after="0" w:line="240" w:lineRule="auto"/>
            <w:rPr>
              <w:rFonts w:ascii="Arial" w:hAnsi="Arial" w:cs="Arial"/>
              <w:b/>
              <w:sz w:val="24"/>
              <w:szCs w:val="24"/>
              <w:lang w:val="it-IT"/>
            </w:rPr>
          </w:pPr>
          <w:r w:rsidRPr="00C50622">
            <w:rPr>
              <w:rFonts w:ascii="Arial" w:hAnsi="Arial" w:cs="Arial"/>
              <w:sz w:val="24"/>
              <w:szCs w:val="24"/>
              <w:lang w:val="it-IT"/>
            </w:rPr>
            <w:t>pretabile pentru bransamentul electric.</w:t>
          </w:r>
        </w:p>
        <w:p w:rsidR="003C23A9" w:rsidRDefault="003C23A9" w:rsidP="006851A6">
          <w:pPr>
            <w:spacing w:after="0" w:line="240" w:lineRule="auto"/>
            <w:ind w:left="720"/>
            <w:rPr>
              <w:rFonts w:ascii="Arial" w:hAnsi="Arial" w:cs="Arial"/>
              <w:sz w:val="24"/>
              <w:szCs w:val="24"/>
              <w:lang w:val="it-IT"/>
            </w:rPr>
          </w:pPr>
          <w:r w:rsidRPr="00C50622">
            <w:rPr>
              <w:rFonts w:ascii="Arial" w:hAnsi="Arial" w:cs="Arial"/>
              <w:b/>
              <w:sz w:val="24"/>
              <w:szCs w:val="24"/>
              <w:lang w:val="it-IT"/>
            </w:rPr>
            <w:t>Instalații de telefonie</w:t>
          </w:r>
          <w:r>
            <w:rPr>
              <w:rFonts w:ascii="Arial" w:hAnsi="Arial" w:cs="Arial"/>
              <w:b/>
              <w:sz w:val="24"/>
              <w:szCs w:val="24"/>
              <w:lang w:val="it-IT"/>
            </w:rPr>
            <w:t xml:space="preserve">: </w:t>
          </w:r>
          <w:r w:rsidRPr="00C50622">
            <w:rPr>
              <w:rFonts w:ascii="Arial" w:hAnsi="Arial" w:cs="Arial"/>
              <w:sz w:val="24"/>
              <w:szCs w:val="24"/>
              <w:lang w:val="it-IT"/>
            </w:rPr>
            <w:t xml:space="preserve">In vecinătatea zonei studiate exista rețele de telefonie </w:t>
          </w:r>
        </w:p>
        <w:p w:rsidR="003C23A9" w:rsidRPr="00C50622" w:rsidRDefault="003C23A9" w:rsidP="006851A6">
          <w:pPr>
            <w:spacing w:after="0" w:line="240" w:lineRule="auto"/>
            <w:rPr>
              <w:rFonts w:ascii="Arial" w:hAnsi="Arial" w:cs="Arial"/>
              <w:b/>
              <w:sz w:val="24"/>
              <w:szCs w:val="24"/>
              <w:lang w:val="it-IT"/>
            </w:rPr>
          </w:pPr>
          <w:r w:rsidRPr="00C50622">
            <w:rPr>
              <w:rFonts w:ascii="Arial" w:hAnsi="Arial" w:cs="Arial"/>
              <w:sz w:val="24"/>
              <w:szCs w:val="24"/>
              <w:lang w:val="it-IT"/>
            </w:rPr>
            <w:t>apartinând operatorului regional de furnizare a acestora.</w:t>
          </w:r>
        </w:p>
        <w:p w:rsidR="003C23A9" w:rsidRPr="00C50622" w:rsidRDefault="003C23A9" w:rsidP="006851A6">
          <w:pPr>
            <w:spacing w:after="0" w:line="240" w:lineRule="auto"/>
            <w:jc w:val="both"/>
            <w:rPr>
              <w:rFonts w:ascii="Arial" w:hAnsi="Arial" w:cs="Arial"/>
              <w:sz w:val="24"/>
              <w:szCs w:val="24"/>
              <w:lang w:val="it-IT"/>
            </w:rPr>
          </w:pPr>
          <w:r>
            <w:rPr>
              <w:rFonts w:ascii="Arial" w:hAnsi="Arial" w:cs="Arial"/>
              <w:b/>
              <w:sz w:val="24"/>
              <w:szCs w:val="24"/>
              <w:lang w:val="it-IT"/>
            </w:rPr>
            <w:t xml:space="preserve">          </w:t>
          </w:r>
          <w:r w:rsidRPr="00C50622">
            <w:rPr>
              <w:rFonts w:ascii="Arial" w:hAnsi="Arial" w:cs="Arial"/>
              <w:b/>
              <w:sz w:val="24"/>
              <w:szCs w:val="24"/>
              <w:lang w:val="it-IT"/>
            </w:rPr>
            <w:t>Accesul rutier</w:t>
          </w:r>
          <w:r w:rsidRPr="00C50622">
            <w:rPr>
              <w:rFonts w:ascii="Arial" w:hAnsi="Arial" w:cs="Arial"/>
              <w:sz w:val="24"/>
              <w:szCs w:val="24"/>
              <w:lang w:val="it-IT"/>
            </w:rPr>
            <w:t xml:space="preserve"> </w:t>
          </w:r>
          <w:r>
            <w:rPr>
              <w:rFonts w:ascii="Arial" w:hAnsi="Arial" w:cs="Arial"/>
              <w:sz w:val="24"/>
              <w:szCs w:val="24"/>
              <w:lang w:val="it-IT"/>
            </w:rPr>
            <w:t xml:space="preserve">: </w:t>
          </w:r>
          <w:r w:rsidRPr="00C50622">
            <w:rPr>
              <w:rFonts w:ascii="Arial" w:hAnsi="Arial" w:cs="Arial"/>
              <w:sz w:val="24"/>
              <w:szCs w:val="24"/>
              <w:lang w:val="it-IT"/>
            </w:rPr>
            <w:t>în incintă se va face din strada Victoriei şi se va amenaja printr-un acces comun de intrare / ieşire. Accesul propus va avea lăţimea de 5,50 m şi se racordează direct cu marginile părţii carosabile a străzii Victoriei cu raze de 3,00 m pentru virajul la intrare, respectiv la ieşire. Accesul rutier în incintă este orientat perpendicular faţă de axa străzii Victoriei.</w:t>
          </w:r>
        </w:p>
        <w:p w:rsidR="003C23A9" w:rsidRDefault="003C23A9" w:rsidP="006851A6">
          <w:pPr>
            <w:spacing w:after="0" w:line="240" w:lineRule="auto"/>
            <w:ind w:firstLine="1134"/>
            <w:jc w:val="both"/>
            <w:rPr>
              <w:rFonts w:ascii="Arial" w:hAnsi="Arial" w:cs="Arial"/>
              <w:sz w:val="24"/>
              <w:szCs w:val="24"/>
              <w:lang w:val="it-IT"/>
            </w:rPr>
          </w:pPr>
          <w:r w:rsidRPr="00C50622">
            <w:rPr>
              <w:rFonts w:ascii="Arial" w:hAnsi="Arial" w:cs="Arial"/>
              <w:sz w:val="24"/>
              <w:szCs w:val="24"/>
              <w:lang w:val="it-IT"/>
            </w:rPr>
            <w:t>Accesul pietonal este proiectat de o parte a accesului rutier prin realizarea unui trotuar cu lățimea de 1,5 m.</w:t>
          </w:r>
        </w:p>
        <w:p w:rsidR="003C23A9" w:rsidRPr="009E2EFA" w:rsidRDefault="003C23A9" w:rsidP="006851A6">
          <w:pPr>
            <w:spacing w:after="0" w:line="240" w:lineRule="auto"/>
            <w:rPr>
              <w:rFonts w:ascii="Arial" w:hAnsi="Arial" w:cs="Arial"/>
              <w:b/>
              <w:sz w:val="24"/>
              <w:szCs w:val="24"/>
              <w:lang w:val="it-IT"/>
            </w:rPr>
          </w:pPr>
          <w:r>
            <w:rPr>
              <w:rFonts w:ascii="Arial" w:hAnsi="Arial" w:cs="Arial"/>
              <w:b/>
              <w:sz w:val="24"/>
              <w:szCs w:val="24"/>
              <w:lang w:val="it-IT"/>
            </w:rPr>
            <w:t xml:space="preserve">          </w:t>
          </w:r>
          <w:r w:rsidRPr="00C50622">
            <w:rPr>
              <w:rFonts w:ascii="Arial" w:hAnsi="Arial" w:cs="Arial"/>
              <w:b/>
              <w:sz w:val="24"/>
              <w:szCs w:val="24"/>
              <w:lang w:val="it-IT"/>
            </w:rPr>
            <w:t>Gospodarirea deseurilor</w:t>
          </w:r>
          <w:r>
            <w:rPr>
              <w:rFonts w:ascii="Arial" w:hAnsi="Arial" w:cs="Arial"/>
              <w:b/>
              <w:sz w:val="24"/>
              <w:szCs w:val="24"/>
              <w:lang w:val="it-IT"/>
            </w:rPr>
            <w:t>:</w:t>
          </w:r>
          <w:r w:rsidRPr="00C50622">
            <w:rPr>
              <w:rFonts w:ascii="Arial" w:hAnsi="Arial" w:cs="Arial"/>
              <w:sz w:val="24"/>
              <w:szCs w:val="24"/>
              <w:lang w:val="it-IT"/>
            </w:rPr>
            <w:t xml:space="preserve">- deseurile menajere vor fi colectate in containere etanse tip </w:t>
          </w:r>
          <w:r>
            <w:rPr>
              <w:rFonts w:ascii="Arial" w:hAnsi="Arial" w:cs="Arial"/>
              <w:sz w:val="24"/>
              <w:szCs w:val="24"/>
              <w:lang w:val="it-IT"/>
            </w:rPr>
            <w:t>e</w:t>
          </w:r>
          <w:r w:rsidRPr="00C50622">
            <w:rPr>
              <w:rFonts w:ascii="Arial" w:hAnsi="Arial" w:cs="Arial"/>
              <w:sz w:val="24"/>
              <w:szCs w:val="24"/>
              <w:lang w:val="it-IT"/>
            </w:rPr>
            <w:t>uropubela, si vor intra in circuitul de colectare u</w:t>
          </w:r>
          <w:r>
            <w:rPr>
              <w:rFonts w:ascii="Arial" w:hAnsi="Arial" w:cs="Arial"/>
              <w:sz w:val="24"/>
              <w:szCs w:val="24"/>
              <w:lang w:val="it-IT"/>
            </w:rPr>
            <w:t>z</w:t>
          </w:r>
          <w:r w:rsidRPr="00C50622">
            <w:rPr>
              <w:rFonts w:ascii="Arial" w:hAnsi="Arial" w:cs="Arial"/>
              <w:sz w:val="24"/>
              <w:szCs w:val="24"/>
              <w:lang w:val="it-IT"/>
            </w:rPr>
            <w:t>ual din zona, pe baza unu contract incheiat cu serviciul de salubritate. Ele vor avea o platform</w:t>
          </w:r>
          <w:r>
            <w:rPr>
              <w:rFonts w:ascii="Arial" w:hAnsi="Arial" w:cs="Arial"/>
              <w:sz w:val="24"/>
              <w:szCs w:val="24"/>
              <w:lang w:val="it-IT"/>
            </w:rPr>
            <w:t>ă</w:t>
          </w:r>
          <w:r w:rsidRPr="00C50622">
            <w:rPr>
              <w:rFonts w:ascii="Arial" w:hAnsi="Arial" w:cs="Arial"/>
              <w:sz w:val="24"/>
              <w:szCs w:val="24"/>
              <w:lang w:val="it-IT"/>
            </w:rPr>
            <w:t xml:space="preserve"> special amenajat</w:t>
          </w:r>
          <w:r>
            <w:rPr>
              <w:rFonts w:ascii="Arial" w:hAnsi="Arial" w:cs="Arial"/>
              <w:sz w:val="24"/>
              <w:szCs w:val="24"/>
              <w:lang w:val="it-IT"/>
            </w:rPr>
            <w:t>ă</w:t>
          </w:r>
          <w:r w:rsidRPr="00C50622">
            <w:rPr>
              <w:rFonts w:ascii="Arial" w:hAnsi="Arial" w:cs="Arial"/>
              <w:sz w:val="24"/>
              <w:szCs w:val="24"/>
              <w:lang w:val="it-IT"/>
            </w:rPr>
            <w:t xml:space="preserve">, </w:t>
          </w:r>
          <w:r>
            <w:rPr>
              <w:rFonts w:ascii="Arial" w:hAnsi="Arial" w:cs="Arial"/>
              <w:sz w:val="24"/>
              <w:szCs w:val="24"/>
              <w:lang w:val="it-IT"/>
            </w:rPr>
            <w:t>cu acces usor in vederea colectă</w:t>
          </w:r>
          <w:r w:rsidRPr="00C50622">
            <w:rPr>
              <w:rFonts w:ascii="Arial" w:hAnsi="Arial" w:cs="Arial"/>
              <w:sz w:val="24"/>
              <w:szCs w:val="24"/>
              <w:lang w:val="it-IT"/>
            </w:rPr>
            <w:t>rii.</w:t>
          </w:r>
        </w:p>
        <w:p w:rsidR="003C23A9" w:rsidRPr="00D3221B" w:rsidRDefault="003C23A9" w:rsidP="006851A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3C23A9" w:rsidRPr="00D3221B" w:rsidRDefault="003C23A9" w:rsidP="006851A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C23A9" w:rsidRPr="00D3221B" w:rsidRDefault="003C23A9" w:rsidP="006851A6">
          <w:pPr>
            <w:autoSpaceDE w:val="0"/>
            <w:autoSpaceDN w:val="0"/>
            <w:adjustRightInd w:val="0"/>
            <w:spacing w:after="0" w:line="240" w:lineRule="auto"/>
            <w:ind w:left="795"/>
            <w:jc w:val="both"/>
            <w:rPr>
              <w:rFonts w:ascii="Arial" w:hAnsi="Arial" w:cs="Arial"/>
              <w:color w:val="000000"/>
              <w:sz w:val="24"/>
              <w:szCs w:val="24"/>
              <w:lang w:val="ro-RO"/>
            </w:rPr>
          </w:pPr>
        </w:p>
        <w:p w:rsidR="003C23A9" w:rsidRPr="00D3221B" w:rsidRDefault="003C23A9" w:rsidP="006851A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2. Caracteristicile efectelor şi ale zonei posibil a fi afectate cu privire, în special, la:</w:t>
          </w:r>
        </w:p>
        <w:p w:rsidR="003C23A9" w:rsidRPr="00D3221B" w:rsidRDefault="003C23A9" w:rsidP="006851A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C23A9" w:rsidRPr="00D3221B" w:rsidRDefault="003C23A9" w:rsidP="006851A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3C23A9" w:rsidRPr="00D3221B" w:rsidRDefault="003C23A9" w:rsidP="006851A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C23A9" w:rsidRPr="00D3221B" w:rsidRDefault="003C23A9" w:rsidP="006851A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C23A9" w:rsidRPr="00D3221B" w:rsidRDefault="003C23A9" w:rsidP="006851A6">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3C23A9" w:rsidRPr="00D3221B" w:rsidRDefault="003C23A9" w:rsidP="006851A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C23A9" w:rsidRDefault="003C23A9" w:rsidP="006851A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p>
        <w:p w:rsidR="003C23A9" w:rsidRPr="00D3221B" w:rsidRDefault="003C23A9" w:rsidP="006851A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r w:rsidRPr="00D3221B">
            <w:rPr>
              <w:rFonts w:ascii="Arial" w:hAnsi="Arial" w:cs="Arial"/>
              <w:color w:val="000000"/>
              <w:sz w:val="24"/>
              <w:szCs w:val="24"/>
              <w:lang w:val="ro-RO"/>
            </w:rPr>
            <w:t xml:space="preserve"> </w:t>
          </w:r>
        </w:p>
        <w:p w:rsidR="003C23A9" w:rsidRDefault="003C23A9" w:rsidP="006851A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3C23A9" w:rsidRPr="009E2EFA" w:rsidRDefault="003C23A9" w:rsidP="003C23A9">
          <w:pPr>
            <w:pStyle w:val="ListParagraph"/>
            <w:numPr>
              <w:ilvl w:val="0"/>
              <w:numId w:val="4"/>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este redusă pe perioada execuției lucrărilor;</w:t>
          </w:r>
        </w:p>
        <w:p w:rsidR="003C23A9" w:rsidRDefault="003C23A9" w:rsidP="006851A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3C23A9" w:rsidRPr="00D3221B" w:rsidRDefault="003C23A9" w:rsidP="006851A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3C23A9" w:rsidRPr="00D3221B" w:rsidRDefault="003C23A9" w:rsidP="006851A6">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C23A9" w:rsidRPr="00D3221B" w:rsidRDefault="003C23A9" w:rsidP="006851A6">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3C23A9" w:rsidRDefault="003C23A9" w:rsidP="006851A6">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C23A9" w:rsidRPr="00D3221B" w:rsidRDefault="003C23A9" w:rsidP="006851A6">
          <w:pPr>
            <w:autoSpaceDE w:val="0"/>
            <w:autoSpaceDN w:val="0"/>
            <w:adjustRightInd w:val="0"/>
            <w:spacing w:after="0" w:line="240" w:lineRule="auto"/>
            <w:jc w:val="both"/>
            <w:rPr>
              <w:rFonts w:ascii="Arial" w:eastAsia="Times New Roman" w:hAnsi="Arial" w:cs="Arial"/>
              <w:b/>
              <w:color w:val="000000"/>
              <w:sz w:val="24"/>
              <w:szCs w:val="24"/>
              <w:lang w:val="ro-RO"/>
            </w:rPr>
          </w:pPr>
        </w:p>
        <w:p w:rsidR="003C23A9" w:rsidRPr="00D3221B" w:rsidRDefault="003C23A9" w:rsidP="003C23A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C23A9" w:rsidRPr="00D3221B" w:rsidRDefault="003C23A9" w:rsidP="006851A6">
          <w:pPr>
            <w:autoSpaceDE w:val="0"/>
            <w:autoSpaceDN w:val="0"/>
            <w:adjustRightInd w:val="0"/>
            <w:spacing w:after="0" w:line="240" w:lineRule="auto"/>
            <w:jc w:val="both"/>
            <w:rPr>
              <w:rFonts w:ascii="Arial" w:hAnsi="Arial" w:cs="Arial"/>
              <w:color w:val="000000"/>
              <w:sz w:val="24"/>
              <w:szCs w:val="24"/>
              <w:highlight w:val="yellow"/>
              <w:lang w:val="ro-RO"/>
            </w:rPr>
          </w:pPr>
        </w:p>
        <w:p w:rsidR="003C23A9" w:rsidRDefault="003C23A9" w:rsidP="006851A6">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C23A9" w:rsidRDefault="003C23A9" w:rsidP="003C23A9">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 ,,Crai Nou",  a anunțurilor publice privind prima versiune a proiectului în zilele de 16.06.2017 și 19.06.2017, până la luarea deciziei de încadrare nu au fost semnalate observații din partea publicului.</w:t>
          </w:r>
        </w:p>
        <w:p w:rsidR="003C23A9" w:rsidRPr="009E2EFA" w:rsidRDefault="003C23A9" w:rsidP="003C23A9">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din data de xx.07.2017, în ziarul,,Crai Nou”, a anunțului deciziei de încadrare nu au fost semnalate observatii din partea publicului.</w:t>
          </w:r>
        </w:p>
      </w:sdtContent>
    </w:sdt>
    <w:p w:rsidR="003C23A9" w:rsidRDefault="003C23A9" w:rsidP="006851A6">
      <w:pPr>
        <w:autoSpaceDE w:val="0"/>
        <w:autoSpaceDN w:val="0"/>
        <w:adjustRightInd w:val="0"/>
        <w:spacing w:after="0" w:line="240" w:lineRule="auto"/>
        <w:jc w:val="both"/>
        <w:rPr>
          <w:rFonts w:ascii="Arial" w:hAnsi="Arial" w:cs="Arial"/>
          <w:color w:val="000000"/>
          <w:sz w:val="24"/>
          <w:szCs w:val="24"/>
          <w:lang w:val="ro-RO"/>
        </w:rPr>
      </w:pPr>
    </w:p>
    <w:p w:rsidR="003C23A9" w:rsidRPr="00D3221B" w:rsidRDefault="003C23A9" w:rsidP="006851A6">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6283EFA0CD714EA78327B45A84CB7F58"/>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3C23A9" w:rsidRPr="00447422" w:rsidRDefault="003C23A9" w:rsidP="006851A6">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DD4AF1579B2342B3991774C46075FC60"/>
        </w:placeholder>
      </w:sdtPr>
      <w:sdtEndPr>
        <w:rPr>
          <w:b w:val="0"/>
        </w:rPr>
      </w:sdtEndPr>
      <w:sdtContent>
        <w:p w:rsidR="003C23A9" w:rsidRDefault="003C23A9" w:rsidP="006851A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C23A9" w:rsidRDefault="003C23A9" w:rsidP="006851A6">
          <w:pPr>
            <w:spacing w:after="0" w:line="360" w:lineRule="auto"/>
            <w:ind w:left="2880" w:firstLine="720"/>
            <w:rPr>
              <w:rFonts w:ascii="Arial" w:hAnsi="Arial" w:cs="Arial"/>
              <w:b/>
              <w:bCs/>
              <w:sz w:val="24"/>
              <w:szCs w:val="24"/>
              <w:lang w:val="ro-RO"/>
            </w:rPr>
          </w:pPr>
        </w:p>
        <w:p w:rsidR="003C23A9" w:rsidRPr="00CA4590" w:rsidRDefault="003C23A9" w:rsidP="006851A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C23A9" w:rsidRPr="00CA4590" w:rsidRDefault="003C23A9" w:rsidP="006851A6">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w:t>
          </w:r>
        </w:p>
        <w:p w:rsidR="003C23A9" w:rsidRPr="00CA4590" w:rsidRDefault="003C23A9" w:rsidP="006851A6">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C23A9" w:rsidRDefault="003C23A9" w:rsidP="006851A6">
          <w:pPr>
            <w:spacing w:after="0" w:line="240" w:lineRule="auto"/>
            <w:jc w:val="both"/>
            <w:outlineLvl w:val="0"/>
            <w:rPr>
              <w:rFonts w:ascii="Arial" w:hAnsi="Arial" w:cs="Arial"/>
              <w:b/>
              <w:bCs/>
              <w:sz w:val="24"/>
              <w:szCs w:val="24"/>
              <w:lang w:val="ro-RO"/>
            </w:rPr>
          </w:pPr>
        </w:p>
        <w:p w:rsidR="003C23A9" w:rsidRDefault="003C23A9" w:rsidP="006851A6">
          <w:pPr>
            <w:spacing w:after="0" w:line="240" w:lineRule="auto"/>
            <w:jc w:val="both"/>
            <w:outlineLvl w:val="0"/>
            <w:rPr>
              <w:rFonts w:ascii="Arial" w:hAnsi="Arial" w:cs="Arial"/>
              <w:b/>
              <w:bCs/>
              <w:sz w:val="24"/>
              <w:szCs w:val="24"/>
              <w:lang w:val="ro-RO"/>
            </w:rPr>
          </w:pPr>
        </w:p>
        <w:p w:rsidR="003C23A9" w:rsidRPr="00C033AF" w:rsidRDefault="003C23A9" w:rsidP="006851A6">
          <w:pPr>
            <w:spacing w:after="0" w:line="240" w:lineRule="auto"/>
            <w:jc w:val="both"/>
            <w:outlineLvl w:val="0"/>
            <w:rPr>
              <w:rFonts w:ascii="Arial" w:hAnsi="Arial" w:cs="Arial"/>
              <w:b/>
              <w:bCs/>
              <w:sz w:val="24"/>
              <w:szCs w:val="24"/>
              <w:lang w:val="ro-RO"/>
            </w:rPr>
          </w:pPr>
        </w:p>
        <w:p w:rsidR="003C23A9" w:rsidRDefault="003C23A9" w:rsidP="006851A6">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7A1441" w:rsidRDefault="003C23A9">
          <w:r>
            <w:rPr>
              <w:rFonts w:ascii="Arial" w:hAnsi="Arial" w:cs="Arial"/>
              <w:bCs/>
              <w:sz w:val="24"/>
              <w:szCs w:val="24"/>
              <w:lang w:val="ro-RO"/>
            </w:rPr>
            <w:t xml:space="preserve">                                                                                                                    </w:t>
          </w:r>
        </w:p>
      </w:sdtContent>
    </w:sdt>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B44277"/>
    <w:multiLevelType w:val="hybridMultilevel"/>
    <w:tmpl w:val="C0ACF7EC"/>
    <w:lvl w:ilvl="0" w:tplc="0ED451FC">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C23A9"/>
    <w:rsid w:val="00014088"/>
    <w:rsid w:val="000332CD"/>
    <w:rsid w:val="000374A4"/>
    <w:rsid w:val="000374BF"/>
    <w:rsid w:val="00040B26"/>
    <w:rsid w:val="00041E6C"/>
    <w:rsid w:val="000679B3"/>
    <w:rsid w:val="00067AAC"/>
    <w:rsid w:val="00090CA6"/>
    <w:rsid w:val="000A06D7"/>
    <w:rsid w:val="000A3048"/>
    <w:rsid w:val="000B401C"/>
    <w:rsid w:val="000B460A"/>
    <w:rsid w:val="000C0BC1"/>
    <w:rsid w:val="000C4C84"/>
    <w:rsid w:val="000D27B7"/>
    <w:rsid w:val="000D500A"/>
    <w:rsid w:val="000D5DCC"/>
    <w:rsid w:val="000E6A33"/>
    <w:rsid w:val="000F2277"/>
    <w:rsid w:val="001027AD"/>
    <w:rsid w:val="00104AC7"/>
    <w:rsid w:val="00110716"/>
    <w:rsid w:val="00112C57"/>
    <w:rsid w:val="001138F1"/>
    <w:rsid w:val="0011517F"/>
    <w:rsid w:val="00116FC8"/>
    <w:rsid w:val="001203AA"/>
    <w:rsid w:val="00122480"/>
    <w:rsid w:val="00124F4A"/>
    <w:rsid w:val="00126654"/>
    <w:rsid w:val="00130231"/>
    <w:rsid w:val="00134C43"/>
    <w:rsid w:val="001532E9"/>
    <w:rsid w:val="00160CC7"/>
    <w:rsid w:val="00167666"/>
    <w:rsid w:val="001703AD"/>
    <w:rsid w:val="00170E76"/>
    <w:rsid w:val="00171487"/>
    <w:rsid w:val="00180B20"/>
    <w:rsid w:val="00182B09"/>
    <w:rsid w:val="00184782"/>
    <w:rsid w:val="0018727D"/>
    <w:rsid w:val="001874AB"/>
    <w:rsid w:val="001877A1"/>
    <w:rsid w:val="001945F1"/>
    <w:rsid w:val="00197D99"/>
    <w:rsid w:val="001A455B"/>
    <w:rsid w:val="001A45F0"/>
    <w:rsid w:val="001A6CFC"/>
    <w:rsid w:val="001B279B"/>
    <w:rsid w:val="001B71D8"/>
    <w:rsid w:val="001C2249"/>
    <w:rsid w:val="001E6C3F"/>
    <w:rsid w:val="001F38FE"/>
    <w:rsid w:val="00200CFB"/>
    <w:rsid w:val="0020439D"/>
    <w:rsid w:val="0020641D"/>
    <w:rsid w:val="00212CF6"/>
    <w:rsid w:val="002146ED"/>
    <w:rsid w:val="0022654D"/>
    <w:rsid w:val="00227D54"/>
    <w:rsid w:val="00231D66"/>
    <w:rsid w:val="00232982"/>
    <w:rsid w:val="00235E23"/>
    <w:rsid w:val="00236376"/>
    <w:rsid w:val="00255BC8"/>
    <w:rsid w:val="00264A3D"/>
    <w:rsid w:val="0026780E"/>
    <w:rsid w:val="0026794F"/>
    <w:rsid w:val="002744F7"/>
    <w:rsid w:val="0027789D"/>
    <w:rsid w:val="00283429"/>
    <w:rsid w:val="002850F0"/>
    <w:rsid w:val="0029115C"/>
    <w:rsid w:val="00292432"/>
    <w:rsid w:val="002B391F"/>
    <w:rsid w:val="002B759C"/>
    <w:rsid w:val="002D50AA"/>
    <w:rsid w:val="002D7E8B"/>
    <w:rsid w:val="002F00A3"/>
    <w:rsid w:val="002F2B54"/>
    <w:rsid w:val="002F31DA"/>
    <w:rsid w:val="002F486A"/>
    <w:rsid w:val="0032078E"/>
    <w:rsid w:val="00332EBE"/>
    <w:rsid w:val="00336553"/>
    <w:rsid w:val="0034564F"/>
    <w:rsid w:val="00346C43"/>
    <w:rsid w:val="003477B3"/>
    <w:rsid w:val="0035725A"/>
    <w:rsid w:val="00357561"/>
    <w:rsid w:val="00362859"/>
    <w:rsid w:val="0036486E"/>
    <w:rsid w:val="00365566"/>
    <w:rsid w:val="00367584"/>
    <w:rsid w:val="00372353"/>
    <w:rsid w:val="00372B1E"/>
    <w:rsid w:val="0037312E"/>
    <w:rsid w:val="0037739E"/>
    <w:rsid w:val="0038244A"/>
    <w:rsid w:val="0039206E"/>
    <w:rsid w:val="00395512"/>
    <w:rsid w:val="003A399A"/>
    <w:rsid w:val="003B676C"/>
    <w:rsid w:val="003C23A9"/>
    <w:rsid w:val="003C4FF0"/>
    <w:rsid w:val="003C51FB"/>
    <w:rsid w:val="003C6548"/>
    <w:rsid w:val="003C6B55"/>
    <w:rsid w:val="003D078B"/>
    <w:rsid w:val="003D1D17"/>
    <w:rsid w:val="003D6E2C"/>
    <w:rsid w:val="003E073D"/>
    <w:rsid w:val="003E34A5"/>
    <w:rsid w:val="004065D8"/>
    <w:rsid w:val="0041340C"/>
    <w:rsid w:val="0041411A"/>
    <w:rsid w:val="00424C02"/>
    <w:rsid w:val="00431C4C"/>
    <w:rsid w:val="0044168D"/>
    <w:rsid w:val="004423C9"/>
    <w:rsid w:val="0044798B"/>
    <w:rsid w:val="004556E8"/>
    <w:rsid w:val="00460489"/>
    <w:rsid w:val="004674EB"/>
    <w:rsid w:val="0047014B"/>
    <w:rsid w:val="00470799"/>
    <w:rsid w:val="0049060C"/>
    <w:rsid w:val="0049598F"/>
    <w:rsid w:val="004968F4"/>
    <w:rsid w:val="004C15BD"/>
    <w:rsid w:val="004C4AD1"/>
    <w:rsid w:val="004C4C0C"/>
    <w:rsid w:val="004D33CC"/>
    <w:rsid w:val="004D5FC6"/>
    <w:rsid w:val="004D7ADC"/>
    <w:rsid w:val="004E34E9"/>
    <w:rsid w:val="004E48A3"/>
    <w:rsid w:val="004E74B8"/>
    <w:rsid w:val="004F2E9D"/>
    <w:rsid w:val="005044C7"/>
    <w:rsid w:val="00513796"/>
    <w:rsid w:val="005157CB"/>
    <w:rsid w:val="00515D6C"/>
    <w:rsid w:val="005174DC"/>
    <w:rsid w:val="00521C70"/>
    <w:rsid w:val="0052431C"/>
    <w:rsid w:val="00525B1A"/>
    <w:rsid w:val="00532F44"/>
    <w:rsid w:val="0053456F"/>
    <w:rsid w:val="00543431"/>
    <w:rsid w:val="00543BE3"/>
    <w:rsid w:val="005457C7"/>
    <w:rsid w:val="00546983"/>
    <w:rsid w:val="00546C82"/>
    <w:rsid w:val="00551358"/>
    <w:rsid w:val="00556D71"/>
    <w:rsid w:val="00563316"/>
    <w:rsid w:val="005668DB"/>
    <w:rsid w:val="0057322C"/>
    <w:rsid w:val="005746FF"/>
    <w:rsid w:val="00576FFC"/>
    <w:rsid w:val="005A10D6"/>
    <w:rsid w:val="005B0B37"/>
    <w:rsid w:val="005B0C49"/>
    <w:rsid w:val="005B2BCC"/>
    <w:rsid w:val="005B64A8"/>
    <w:rsid w:val="005C4BB7"/>
    <w:rsid w:val="005C57C9"/>
    <w:rsid w:val="005D05D0"/>
    <w:rsid w:val="005D796E"/>
    <w:rsid w:val="005E1077"/>
    <w:rsid w:val="005E183B"/>
    <w:rsid w:val="005E48EB"/>
    <w:rsid w:val="005F0561"/>
    <w:rsid w:val="005F4191"/>
    <w:rsid w:val="005F43E1"/>
    <w:rsid w:val="005F6A80"/>
    <w:rsid w:val="006108E7"/>
    <w:rsid w:val="006152CE"/>
    <w:rsid w:val="00617522"/>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8D6"/>
    <w:rsid w:val="00714A66"/>
    <w:rsid w:val="007157B8"/>
    <w:rsid w:val="00727D59"/>
    <w:rsid w:val="00740291"/>
    <w:rsid w:val="007410C0"/>
    <w:rsid w:val="0074755C"/>
    <w:rsid w:val="0076490C"/>
    <w:rsid w:val="0078191A"/>
    <w:rsid w:val="00782D17"/>
    <w:rsid w:val="007A1441"/>
    <w:rsid w:val="007A4F12"/>
    <w:rsid w:val="007A5C07"/>
    <w:rsid w:val="007A5DE5"/>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6EBC"/>
    <w:rsid w:val="008822AE"/>
    <w:rsid w:val="00885252"/>
    <w:rsid w:val="008A584B"/>
    <w:rsid w:val="008B6736"/>
    <w:rsid w:val="008C102B"/>
    <w:rsid w:val="008C52F6"/>
    <w:rsid w:val="008D5E46"/>
    <w:rsid w:val="008E2FC1"/>
    <w:rsid w:val="008E64E9"/>
    <w:rsid w:val="008F1056"/>
    <w:rsid w:val="008F7030"/>
    <w:rsid w:val="009011F6"/>
    <w:rsid w:val="009012FA"/>
    <w:rsid w:val="00906A4D"/>
    <w:rsid w:val="009128AB"/>
    <w:rsid w:val="0092422B"/>
    <w:rsid w:val="00927B8B"/>
    <w:rsid w:val="00931A4D"/>
    <w:rsid w:val="00933EA4"/>
    <w:rsid w:val="00944654"/>
    <w:rsid w:val="00946C53"/>
    <w:rsid w:val="00957A12"/>
    <w:rsid w:val="009727E8"/>
    <w:rsid w:val="0097578D"/>
    <w:rsid w:val="00977D4E"/>
    <w:rsid w:val="00987271"/>
    <w:rsid w:val="0098769C"/>
    <w:rsid w:val="0099489B"/>
    <w:rsid w:val="009A480D"/>
    <w:rsid w:val="009A7868"/>
    <w:rsid w:val="009B3F5F"/>
    <w:rsid w:val="009B5AED"/>
    <w:rsid w:val="009C1A71"/>
    <w:rsid w:val="009C3A70"/>
    <w:rsid w:val="009C4732"/>
    <w:rsid w:val="009C4764"/>
    <w:rsid w:val="009C5B1A"/>
    <w:rsid w:val="009D0872"/>
    <w:rsid w:val="009D13AD"/>
    <w:rsid w:val="009D39CB"/>
    <w:rsid w:val="009D5A42"/>
    <w:rsid w:val="009E3C39"/>
    <w:rsid w:val="00A06E2B"/>
    <w:rsid w:val="00A228B5"/>
    <w:rsid w:val="00A25DC5"/>
    <w:rsid w:val="00A377F4"/>
    <w:rsid w:val="00A416A5"/>
    <w:rsid w:val="00A504D5"/>
    <w:rsid w:val="00A5482B"/>
    <w:rsid w:val="00A559B7"/>
    <w:rsid w:val="00A63C32"/>
    <w:rsid w:val="00A7070B"/>
    <w:rsid w:val="00A72B34"/>
    <w:rsid w:val="00A9638A"/>
    <w:rsid w:val="00A96813"/>
    <w:rsid w:val="00AA0E16"/>
    <w:rsid w:val="00AA1118"/>
    <w:rsid w:val="00AB758A"/>
    <w:rsid w:val="00AC46A4"/>
    <w:rsid w:val="00AC4F32"/>
    <w:rsid w:val="00AD2B45"/>
    <w:rsid w:val="00AD2C82"/>
    <w:rsid w:val="00AD528D"/>
    <w:rsid w:val="00AE4CC4"/>
    <w:rsid w:val="00B0068D"/>
    <w:rsid w:val="00B13FD2"/>
    <w:rsid w:val="00B16D36"/>
    <w:rsid w:val="00B16FC3"/>
    <w:rsid w:val="00B22D10"/>
    <w:rsid w:val="00B26F78"/>
    <w:rsid w:val="00B33098"/>
    <w:rsid w:val="00B36377"/>
    <w:rsid w:val="00B36AAF"/>
    <w:rsid w:val="00B44320"/>
    <w:rsid w:val="00B446D8"/>
    <w:rsid w:val="00B45FA8"/>
    <w:rsid w:val="00B50BCF"/>
    <w:rsid w:val="00B61079"/>
    <w:rsid w:val="00B744D1"/>
    <w:rsid w:val="00B77CC9"/>
    <w:rsid w:val="00B838A4"/>
    <w:rsid w:val="00B83E28"/>
    <w:rsid w:val="00B85D20"/>
    <w:rsid w:val="00BC5922"/>
    <w:rsid w:val="00BC6193"/>
    <w:rsid w:val="00BE221D"/>
    <w:rsid w:val="00BE543B"/>
    <w:rsid w:val="00C02C18"/>
    <w:rsid w:val="00C04D35"/>
    <w:rsid w:val="00C13436"/>
    <w:rsid w:val="00C24F9F"/>
    <w:rsid w:val="00C27B47"/>
    <w:rsid w:val="00C303E6"/>
    <w:rsid w:val="00C35D94"/>
    <w:rsid w:val="00C42769"/>
    <w:rsid w:val="00C5339E"/>
    <w:rsid w:val="00C613A2"/>
    <w:rsid w:val="00C617DA"/>
    <w:rsid w:val="00C66004"/>
    <w:rsid w:val="00C66937"/>
    <w:rsid w:val="00C7488F"/>
    <w:rsid w:val="00C839FA"/>
    <w:rsid w:val="00C931C7"/>
    <w:rsid w:val="00CA75D1"/>
    <w:rsid w:val="00CB4D39"/>
    <w:rsid w:val="00CC6F11"/>
    <w:rsid w:val="00CD034C"/>
    <w:rsid w:val="00CD0608"/>
    <w:rsid w:val="00CD1995"/>
    <w:rsid w:val="00CE4421"/>
    <w:rsid w:val="00D152D4"/>
    <w:rsid w:val="00D35DAD"/>
    <w:rsid w:val="00D377D2"/>
    <w:rsid w:val="00D64F33"/>
    <w:rsid w:val="00D8694D"/>
    <w:rsid w:val="00D86DF1"/>
    <w:rsid w:val="00DA30CC"/>
    <w:rsid w:val="00DA5960"/>
    <w:rsid w:val="00DA5FC3"/>
    <w:rsid w:val="00DB336A"/>
    <w:rsid w:val="00DD575B"/>
    <w:rsid w:val="00DE19E6"/>
    <w:rsid w:val="00DE28A1"/>
    <w:rsid w:val="00DF3228"/>
    <w:rsid w:val="00DF6EAC"/>
    <w:rsid w:val="00E045BD"/>
    <w:rsid w:val="00E13FD6"/>
    <w:rsid w:val="00E1721B"/>
    <w:rsid w:val="00E25B6C"/>
    <w:rsid w:val="00E314B0"/>
    <w:rsid w:val="00E32706"/>
    <w:rsid w:val="00E37314"/>
    <w:rsid w:val="00E37DD5"/>
    <w:rsid w:val="00E43843"/>
    <w:rsid w:val="00E4630F"/>
    <w:rsid w:val="00E51121"/>
    <w:rsid w:val="00E51F89"/>
    <w:rsid w:val="00E57F69"/>
    <w:rsid w:val="00E66132"/>
    <w:rsid w:val="00E84290"/>
    <w:rsid w:val="00EA6A80"/>
    <w:rsid w:val="00EB0976"/>
    <w:rsid w:val="00EB0984"/>
    <w:rsid w:val="00EB0A61"/>
    <w:rsid w:val="00ED1384"/>
    <w:rsid w:val="00ED595B"/>
    <w:rsid w:val="00ED7CD7"/>
    <w:rsid w:val="00EE023E"/>
    <w:rsid w:val="00EF22CC"/>
    <w:rsid w:val="00EF4F13"/>
    <w:rsid w:val="00F03AF8"/>
    <w:rsid w:val="00F100FF"/>
    <w:rsid w:val="00F13463"/>
    <w:rsid w:val="00F27C9F"/>
    <w:rsid w:val="00F367F4"/>
    <w:rsid w:val="00F41363"/>
    <w:rsid w:val="00F44E60"/>
    <w:rsid w:val="00F57824"/>
    <w:rsid w:val="00F655BC"/>
    <w:rsid w:val="00F77F04"/>
    <w:rsid w:val="00FA3C70"/>
    <w:rsid w:val="00FB69B7"/>
    <w:rsid w:val="00FC1D63"/>
    <w:rsid w:val="00FC7C98"/>
    <w:rsid w:val="00FD3AF3"/>
    <w:rsid w:val="00FE0FB8"/>
    <w:rsid w:val="00FE4708"/>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A9"/>
    <w:rPr>
      <w:rFonts w:ascii="Calibri" w:eastAsia="Calibri" w:hAnsi="Calibri" w:cs="Times New Roman"/>
      <w:lang w:val="en-US"/>
    </w:rPr>
  </w:style>
  <w:style w:type="paragraph" w:styleId="Heading1">
    <w:name w:val="heading 1"/>
    <w:basedOn w:val="Normal"/>
    <w:next w:val="Normal"/>
    <w:link w:val="Heading1Char"/>
    <w:qFormat/>
    <w:rsid w:val="003C23A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C23A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3A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C23A9"/>
    <w:rPr>
      <w:rFonts w:ascii="Cambria" w:eastAsia="SimSun" w:hAnsi="Cambria" w:cs="Times New Roman"/>
      <w:b/>
      <w:bCs/>
      <w:i/>
      <w:iCs/>
      <w:sz w:val="28"/>
      <w:szCs w:val="28"/>
      <w:lang w:val="en-US"/>
    </w:rPr>
  </w:style>
  <w:style w:type="character" w:customStyle="1" w:styleId="tpa1">
    <w:name w:val="tpa1"/>
    <w:basedOn w:val="DefaultParagraphFont"/>
    <w:rsid w:val="003C23A9"/>
  </w:style>
  <w:style w:type="paragraph" w:styleId="ListParagraph">
    <w:name w:val="List Paragraph"/>
    <w:basedOn w:val="Normal"/>
    <w:uiPriority w:val="34"/>
    <w:qFormat/>
    <w:rsid w:val="003C23A9"/>
    <w:pPr>
      <w:ind w:left="720"/>
    </w:pPr>
  </w:style>
  <w:style w:type="character" w:styleId="PlaceholderText">
    <w:name w:val="Placeholder Text"/>
    <w:basedOn w:val="DefaultParagraphFont"/>
    <w:uiPriority w:val="99"/>
    <w:semiHidden/>
    <w:rsid w:val="003C23A9"/>
    <w:rPr>
      <w:color w:val="808080"/>
    </w:rPr>
  </w:style>
  <w:style w:type="paragraph" w:styleId="BalloonText">
    <w:name w:val="Balloon Text"/>
    <w:basedOn w:val="Normal"/>
    <w:link w:val="BalloonTextChar"/>
    <w:uiPriority w:val="99"/>
    <w:semiHidden/>
    <w:unhideWhenUsed/>
    <w:rsid w:val="003C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A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F83E54ABDC4AD3A8386006DC8F971F"/>
        <w:category>
          <w:name w:val="General"/>
          <w:gallery w:val="placeholder"/>
        </w:category>
        <w:types>
          <w:type w:val="bbPlcHdr"/>
        </w:types>
        <w:behaviors>
          <w:behavior w:val="content"/>
        </w:behaviors>
        <w:guid w:val="{327AE5D1-DEE5-4A41-884C-4E5BDD339C0C}"/>
      </w:docPartPr>
      <w:docPartBody>
        <w:p w:rsidR="00EC6ADB" w:rsidRDefault="0051348D" w:rsidP="0051348D">
          <w:pPr>
            <w:pStyle w:val="AEF83E54ABDC4AD3A8386006DC8F971F"/>
          </w:pPr>
          <w:r w:rsidRPr="00FE528F">
            <w:rPr>
              <w:rStyle w:val="PlaceholderText"/>
              <w:rFonts w:ascii="Arial" w:hAnsi="Arial" w:cs="Arial"/>
            </w:rPr>
            <w:t>număr</w:t>
          </w:r>
        </w:p>
      </w:docPartBody>
    </w:docPart>
    <w:docPart>
      <w:docPartPr>
        <w:name w:val="B5B6F809329840389A705AA0D8663DE0"/>
        <w:category>
          <w:name w:val="General"/>
          <w:gallery w:val="placeholder"/>
        </w:category>
        <w:types>
          <w:type w:val="bbPlcHdr"/>
        </w:types>
        <w:behaviors>
          <w:behavior w:val="content"/>
        </w:behaviors>
        <w:guid w:val="{7FA51225-9C85-42F7-A2F5-E35EB203502C}"/>
      </w:docPartPr>
      <w:docPartBody>
        <w:p w:rsidR="00EC6ADB" w:rsidRDefault="0051348D" w:rsidP="0051348D">
          <w:pPr>
            <w:pStyle w:val="B5B6F809329840389A705AA0D8663DE0"/>
          </w:pPr>
          <w:r w:rsidRPr="00E4719B">
            <w:rPr>
              <w:rStyle w:val="PlaceholderText"/>
              <w:rFonts w:ascii="Arial" w:hAnsi="Arial" w:cs="Arial"/>
            </w:rPr>
            <w:t>zz.ll.aaaa</w:t>
          </w:r>
        </w:p>
      </w:docPartBody>
    </w:docPart>
    <w:docPart>
      <w:docPartPr>
        <w:name w:val="3AF325E548BD4E33AB7AAEF5385A266C"/>
        <w:category>
          <w:name w:val="General"/>
          <w:gallery w:val="placeholder"/>
        </w:category>
        <w:types>
          <w:type w:val="bbPlcHdr"/>
        </w:types>
        <w:behaviors>
          <w:behavior w:val="content"/>
        </w:behaviors>
        <w:guid w:val="{A6939FD1-4022-4F5E-B5DD-36D0B9A908AA}"/>
      </w:docPartPr>
      <w:docPartBody>
        <w:p w:rsidR="00EC6ADB" w:rsidRDefault="0051348D" w:rsidP="0051348D">
          <w:pPr>
            <w:pStyle w:val="3AF325E548BD4E33AB7AAEF5385A266C"/>
          </w:pPr>
          <w:r w:rsidRPr="003F6502">
            <w:rPr>
              <w:rStyle w:val="PlaceholderText"/>
            </w:rPr>
            <w:t>....</w:t>
          </w:r>
        </w:p>
      </w:docPartBody>
    </w:docPart>
    <w:docPart>
      <w:docPartPr>
        <w:name w:val="41F4FA9CB270442786C0E35F75CE499E"/>
        <w:category>
          <w:name w:val="General"/>
          <w:gallery w:val="placeholder"/>
        </w:category>
        <w:types>
          <w:type w:val="bbPlcHdr"/>
        </w:types>
        <w:behaviors>
          <w:behavior w:val="content"/>
        </w:behaviors>
        <w:guid w:val="{0675D091-F878-40D9-8F7A-0CECCC9C0DCD}"/>
      </w:docPartPr>
      <w:docPartBody>
        <w:p w:rsidR="00EC6ADB" w:rsidRDefault="0051348D" w:rsidP="0051348D">
          <w:pPr>
            <w:pStyle w:val="41F4FA9CB270442786C0E35F75CE499E"/>
          </w:pPr>
          <w:r w:rsidRPr="00FE48BF">
            <w:rPr>
              <w:rStyle w:val="PlaceholderText"/>
            </w:rPr>
            <w:t>Click here to enter text.</w:t>
          </w:r>
        </w:p>
      </w:docPartBody>
    </w:docPart>
    <w:docPart>
      <w:docPartPr>
        <w:name w:val="1F847F2F64FE4C6DB1A5FF44326E1768"/>
        <w:category>
          <w:name w:val="General"/>
          <w:gallery w:val="placeholder"/>
        </w:category>
        <w:types>
          <w:type w:val="bbPlcHdr"/>
        </w:types>
        <w:behaviors>
          <w:behavior w:val="content"/>
        </w:behaviors>
        <w:guid w:val="{8B2F5923-0CAC-49B5-9670-A3F952FF98CF}"/>
      </w:docPartPr>
      <w:docPartBody>
        <w:p w:rsidR="00EC6ADB" w:rsidRDefault="0051348D" w:rsidP="0051348D">
          <w:pPr>
            <w:pStyle w:val="1F847F2F64FE4C6DB1A5FF44326E1768"/>
          </w:pPr>
          <w:r w:rsidRPr="00761F3E">
            <w:rPr>
              <w:rStyle w:val="PlaceholderText"/>
              <w:rFonts w:ascii="Arial" w:hAnsi="Arial" w:cs="Arial"/>
            </w:rPr>
            <w:t>OperatorEconomic</w:t>
          </w:r>
        </w:p>
      </w:docPartBody>
    </w:docPart>
    <w:docPart>
      <w:docPartPr>
        <w:name w:val="C066BE1DE43D49C78A662A80FDCC28EF"/>
        <w:category>
          <w:name w:val="General"/>
          <w:gallery w:val="placeholder"/>
        </w:category>
        <w:types>
          <w:type w:val="bbPlcHdr"/>
        </w:types>
        <w:behaviors>
          <w:behavior w:val="content"/>
        </w:behaviors>
        <w:guid w:val="{416BD6B1-0254-4969-8884-E76F46815132}"/>
      </w:docPartPr>
      <w:docPartBody>
        <w:p w:rsidR="00EC6ADB" w:rsidRDefault="0051348D" w:rsidP="0051348D">
          <w:pPr>
            <w:pStyle w:val="C066BE1DE43D49C78A662A80FDCC28EF"/>
          </w:pPr>
          <w:r w:rsidRPr="001C3F31">
            <w:rPr>
              <w:rStyle w:val="PlaceholderText"/>
              <w:rFonts w:ascii="Arial" w:hAnsi="Arial" w:cs="Arial"/>
            </w:rPr>
            <w:t>AdresăSediuSocial</w:t>
          </w:r>
        </w:p>
      </w:docPartBody>
    </w:docPart>
    <w:docPart>
      <w:docPartPr>
        <w:name w:val="1E394C3A007D418A9A2CF7A79E38C0C5"/>
        <w:category>
          <w:name w:val="General"/>
          <w:gallery w:val="placeholder"/>
        </w:category>
        <w:types>
          <w:type w:val="bbPlcHdr"/>
        </w:types>
        <w:behaviors>
          <w:behavior w:val="content"/>
        </w:behaviors>
        <w:guid w:val="{6CB98A4E-17C3-48C8-9BFC-4297F9DADB80}"/>
      </w:docPartPr>
      <w:docPartBody>
        <w:p w:rsidR="00EC6ADB" w:rsidRDefault="0051348D" w:rsidP="0051348D">
          <w:pPr>
            <w:pStyle w:val="1E394C3A007D418A9A2CF7A79E38C0C5"/>
          </w:pPr>
          <w:r w:rsidRPr="00302E0D">
            <w:rPr>
              <w:rStyle w:val="PlaceholderText"/>
            </w:rPr>
            <w:t>....</w:t>
          </w:r>
        </w:p>
      </w:docPartBody>
    </w:docPart>
    <w:docPart>
      <w:docPartPr>
        <w:name w:val="E45D4FC8AD914383BFB32A857F4060B3"/>
        <w:category>
          <w:name w:val="General"/>
          <w:gallery w:val="placeholder"/>
        </w:category>
        <w:types>
          <w:type w:val="bbPlcHdr"/>
        </w:types>
        <w:behaviors>
          <w:behavior w:val="content"/>
        </w:behaviors>
        <w:guid w:val="{F7435472-880B-4BA4-870B-748ECEFC470B}"/>
      </w:docPartPr>
      <w:docPartBody>
        <w:p w:rsidR="00EC6ADB" w:rsidRDefault="0051348D" w:rsidP="0051348D">
          <w:pPr>
            <w:pStyle w:val="E45D4FC8AD914383BFB32A857F4060B3"/>
          </w:pPr>
          <w:r w:rsidRPr="00C64B45">
            <w:rPr>
              <w:rStyle w:val="PlaceholderText"/>
            </w:rPr>
            <w:t>....</w:t>
          </w:r>
        </w:p>
      </w:docPartBody>
    </w:docPart>
    <w:docPart>
      <w:docPartPr>
        <w:name w:val="F4195798DCDD47B9B34B14B62A7B4100"/>
        <w:category>
          <w:name w:val="General"/>
          <w:gallery w:val="placeholder"/>
        </w:category>
        <w:types>
          <w:type w:val="bbPlcHdr"/>
        </w:types>
        <w:behaviors>
          <w:behavior w:val="content"/>
        </w:behaviors>
        <w:guid w:val="{7AE6679E-60A8-4056-B6FC-DB1CC52A68F3}"/>
      </w:docPartPr>
      <w:docPartBody>
        <w:p w:rsidR="00EC6ADB" w:rsidRDefault="0051348D" w:rsidP="0051348D">
          <w:pPr>
            <w:pStyle w:val="F4195798DCDD47B9B34B14B62A7B4100"/>
          </w:pPr>
          <w:r w:rsidRPr="0054433B">
            <w:rPr>
              <w:rStyle w:val="PlaceholderText"/>
              <w:rFonts w:ascii="Arial" w:hAnsi="Arial" w:cs="Arial"/>
            </w:rPr>
            <w:t>ANPM/APM</w:t>
          </w:r>
        </w:p>
      </w:docPartBody>
    </w:docPart>
    <w:docPart>
      <w:docPartPr>
        <w:name w:val="B85C64DAFA824BEEA55C8A1D2FC08E26"/>
        <w:category>
          <w:name w:val="General"/>
          <w:gallery w:val="placeholder"/>
        </w:category>
        <w:types>
          <w:type w:val="bbPlcHdr"/>
        </w:types>
        <w:behaviors>
          <w:behavior w:val="content"/>
        </w:behaviors>
        <w:guid w:val="{1BCBB9BD-35A7-43BD-9636-5F687085F103}"/>
      </w:docPartPr>
      <w:docPartBody>
        <w:p w:rsidR="00EC6ADB" w:rsidRDefault="0051348D" w:rsidP="0051348D">
          <w:pPr>
            <w:pStyle w:val="B85C64DAFA824BEEA55C8A1D2FC08E26"/>
          </w:pPr>
          <w:r w:rsidRPr="00302E0D">
            <w:rPr>
              <w:rStyle w:val="PlaceholderText"/>
            </w:rPr>
            <w:t>număr</w:t>
          </w:r>
        </w:p>
      </w:docPartBody>
    </w:docPart>
    <w:docPart>
      <w:docPartPr>
        <w:name w:val="61E1A272147B4326BA2E7DC0E86FB5AA"/>
        <w:category>
          <w:name w:val="General"/>
          <w:gallery w:val="placeholder"/>
        </w:category>
        <w:types>
          <w:type w:val="bbPlcHdr"/>
        </w:types>
        <w:behaviors>
          <w:behavior w:val="content"/>
        </w:behaviors>
        <w:guid w:val="{939D6081-1AE5-429A-AF7B-E806129DCF48}"/>
      </w:docPartPr>
      <w:docPartBody>
        <w:p w:rsidR="00EC6ADB" w:rsidRDefault="0051348D" w:rsidP="0051348D">
          <w:pPr>
            <w:pStyle w:val="61E1A272147B4326BA2E7DC0E86FB5AA"/>
          </w:pPr>
          <w:r w:rsidRPr="00302E0D">
            <w:rPr>
              <w:rStyle w:val="PlaceholderText"/>
            </w:rPr>
            <w:t>zz.ll.aaaa</w:t>
          </w:r>
        </w:p>
      </w:docPartBody>
    </w:docPart>
    <w:docPart>
      <w:docPartPr>
        <w:name w:val="65D09DCCC0C34D2AAA16121AE58E6FE4"/>
        <w:category>
          <w:name w:val="General"/>
          <w:gallery w:val="placeholder"/>
        </w:category>
        <w:types>
          <w:type w:val="bbPlcHdr"/>
        </w:types>
        <w:behaviors>
          <w:behavior w:val="content"/>
        </w:behaviors>
        <w:guid w:val="{D1857D7C-BE55-43FB-B4DD-9F26D2A38CEE}"/>
      </w:docPartPr>
      <w:docPartBody>
        <w:p w:rsidR="00EC6ADB" w:rsidRDefault="0051348D" w:rsidP="0051348D">
          <w:pPr>
            <w:pStyle w:val="65D09DCCC0C34D2AAA16121AE58E6FE4"/>
          </w:pPr>
          <w:r w:rsidRPr="00C64B45">
            <w:rPr>
              <w:rStyle w:val="PlaceholderText"/>
            </w:rPr>
            <w:t>....</w:t>
          </w:r>
        </w:p>
      </w:docPartBody>
    </w:docPart>
    <w:docPart>
      <w:docPartPr>
        <w:name w:val="39B1E164C72F48FE9B1BB1F0DE50AF8A"/>
        <w:category>
          <w:name w:val="General"/>
          <w:gallery w:val="placeholder"/>
        </w:category>
        <w:types>
          <w:type w:val="bbPlcHdr"/>
        </w:types>
        <w:behaviors>
          <w:behavior w:val="content"/>
        </w:behaviors>
        <w:guid w:val="{41838C62-3806-4B50-9A8C-573D7940EF5F}"/>
      </w:docPartPr>
      <w:docPartBody>
        <w:p w:rsidR="00EC6ADB" w:rsidRDefault="0051348D" w:rsidP="0051348D">
          <w:pPr>
            <w:pStyle w:val="39B1E164C72F48FE9B1BB1F0DE50AF8A"/>
          </w:pPr>
          <w:r w:rsidRPr="00C9089A">
            <w:rPr>
              <w:rStyle w:val="PlaceholderText"/>
            </w:rPr>
            <w:t>....</w:t>
          </w:r>
        </w:p>
      </w:docPartBody>
    </w:docPart>
    <w:docPart>
      <w:docPartPr>
        <w:name w:val="1F7621EB1B554FADB397ECA29018081F"/>
        <w:category>
          <w:name w:val="General"/>
          <w:gallery w:val="placeholder"/>
        </w:category>
        <w:types>
          <w:type w:val="bbPlcHdr"/>
        </w:types>
        <w:behaviors>
          <w:behavior w:val="content"/>
        </w:behaviors>
        <w:guid w:val="{36DF4C5B-29D3-414D-B462-E4E41461D380}"/>
      </w:docPartPr>
      <w:docPartBody>
        <w:p w:rsidR="00EC6ADB" w:rsidRDefault="0051348D" w:rsidP="0051348D">
          <w:pPr>
            <w:pStyle w:val="1F7621EB1B554FADB397ECA29018081F"/>
          </w:pPr>
          <w:r w:rsidRPr="00C64B45">
            <w:rPr>
              <w:rStyle w:val="PlaceholderText"/>
            </w:rPr>
            <w:t>....</w:t>
          </w:r>
        </w:p>
      </w:docPartBody>
    </w:docPart>
    <w:docPart>
      <w:docPartPr>
        <w:name w:val="88EB854FAB56432683EF2DFDCB2C6F2C"/>
        <w:category>
          <w:name w:val="General"/>
          <w:gallery w:val="placeholder"/>
        </w:category>
        <w:types>
          <w:type w:val="bbPlcHdr"/>
        </w:types>
        <w:behaviors>
          <w:behavior w:val="content"/>
        </w:behaviors>
        <w:guid w:val="{18598D0E-0C27-4A86-A156-4FCEB78CA4F4}"/>
      </w:docPartPr>
      <w:docPartBody>
        <w:p w:rsidR="00EC6ADB" w:rsidRDefault="0051348D" w:rsidP="0051348D">
          <w:pPr>
            <w:pStyle w:val="88EB854FAB56432683EF2DFDCB2C6F2C"/>
          </w:pPr>
          <w:r w:rsidRPr="00C64B45">
            <w:rPr>
              <w:rStyle w:val="PlaceholderText"/>
            </w:rPr>
            <w:t>....</w:t>
          </w:r>
        </w:p>
      </w:docPartBody>
    </w:docPart>
    <w:docPart>
      <w:docPartPr>
        <w:name w:val="28EB4D9F1A564B438AD0C6AF0C8C2FA4"/>
        <w:category>
          <w:name w:val="General"/>
          <w:gallery w:val="placeholder"/>
        </w:category>
        <w:types>
          <w:type w:val="bbPlcHdr"/>
        </w:types>
        <w:behaviors>
          <w:behavior w:val="content"/>
        </w:behaviors>
        <w:guid w:val="{34AAA4FE-165C-4B2C-86E0-F1FA4E271666}"/>
      </w:docPartPr>
      <w:docPartBody>
        <w:p w:rsidR="00EC6ADB" w:rsidRDefault="0051348D" w:rsidP="0051348D">
          <w:pPr>
            <w:pStyle w:val="28EB4D9F1A564B438AD0C6AF0C8C2FA4"/>
          </w:pPr>
          <w:r w:rsidRPr="00C64B45">
            <w:rPr>
              <w:rStyle w:val="PlaceholderText"/>
            </w:rPr>
            <w:t>OperatorEconomic</w:t>
          </w:r>
        </w:p>
      </w:docPartBody>
    </w:docPart>
    <w:docPart>
      <w:docPartPr>
        <w:name w:val="24CAC58115BB4BC4A45E15AE2925D96C"/>
        <w:category>
          <w:name w:val="General"/>
          <w:gallery w:val="placeholder"/>
        </w:category>
        <w:types>
          <w:type w:val="bbPlcHdr"/>
        </w:types>
        <w:behaviors>
          <w:behavior w:val="content"/>
        </w:behaviors>
        <w:guid w:val="{0E6280A8-3E73-4002-93F7-000889753005}"/>
      </w:docPartPr>
      <w:docPartBody>
        <w:p w:rsidR="00EC6ADB" w:rsidRDefault="0051348D" w:rsidP="0051348D">
          <w:pPr>
            <w:pStyle w:val="24CAC58115BB4BC4A45E15AE2925D96C"/>
          </w:pPr>
          <w:r w:rsidRPr="00302E0D">
            <w:rPr>
              <w:rStyle w:val="PlaceholderText"/>
            </w:rPr>
            <w:t>....</w:t>
          </w:r>
        </w:p>
      </w:docPartBody>
    </w:docPart>
    <w:docPart>
      <w:docPartPr>
        <w:name w:val="7A63AE41596D4A1D95F60B9947107765"/>
        <w:category>
          <w:name w:val="General"/>
          <w:gallery w:val="placeholder"/>
        </w:category>
        <w:types>
          <w:type w:val="bbPlcHdr"/>
        </w:types>
        <w:behaviors>
          <w:behavior w:val="content"/>
        </w:behaviors>
        <w:guid w:val="{05639084-80F4-4438-8613-5B22D059358C}"/>
      </w:docPartPr>
      <w:docPartBody>
        <w:p w:rsidR="00EC6ADB" w:rsidRDefault="0051348D" w:rsidP="0051348D">
          <w:pPr>
            <w:pStyle w:val="7A63AE41596D4A1D95F60B9947107765"/>
          </w:pPr>
          <w:r w:rsidRPr="00C9089A">
            <w:rPr>
              <w:rStyle w:val="PlaceholderText"/>
            </w:rPr>
            <w:t>....</w:t>
          </w:r>
        </w:p>
      </w:docPartBody>
    </w:docPart>
    <w:docPart>
      <w:docPartPr>
        <w:name w:val="6283EFA0CD714EA78327B45A84CB7F58"/>
        <w:category>
          <w:name w:val="General"/>
          <w:gallery w:val="placeholder"/>
        </w:category>
        <w:types>
          <w:type w:val="bbPlcHdr"/>
        </w:types>
        <w:behaviors>
          <w:behavior w:val="content"/>
        </w:behaviors>
        <w:guid w:val="{2A2734A2-AD34-411C-BCFF-99720FF84DAA}"/>
      </w:docPartPr>
      <w:docPartBody>
        <w:p w:rsidR="00EC6ADB" w:rsidRDefault="0051348D" w:rsidP="0051348D">
          <w:pPr>
            <w:pStyle w:val="6283EFA0CD714EA78327B45A84CB7F58"/>
          </w:pPr>
          <w:r w:rsidRPr="00302E0D">
            <w:rPr>
              <w:rStyle w:val="PlaceholderText"/>
            </w:rPr>
            <w:t>....</w:t>
          </w:r>
        </w:p>
      </w:docPartBody>
    </w:docPart>
    <w:docPart>
      <w:docPartPr>
        <w:name w:val="DD4AF1579B2342B3991774C46075FC60"/>
        <w:category>
          <w:name w:val="General"/>
          <w:gallery w:val="placeholder"/>
        </w:category>
        <w:types>
          <w:type w:val="bbPlcHdr"/>
        </w:types>
        <w:behaviors>
          <w:behavior w:val="content"/>
        </w:behaviors>
        <w:guid w:val="{4EBBCE91-ABBA-4DE6-9F89-6D5175E47807}"/>
      </w:docPartPr>
      <w:docPartBody>
        <w:p w:rsidR="00EC6ADB" w:rsidRDefault="0051348D" w:rsidP="0051348D">
          <w:pPr>
            <w:pStyle w:val="DD4AF1579B2342B3991774C46075FC60"/>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1348D"/>
    <w:rsid w:val="000F7835"/>
    <w:rsid w:val="0051348D"/>
    <w:rsid w:val="00EC6A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48D"/>
    <w:rPr>
      <w:color w:val="808080"/>
    </w:rPr>
  </w:style>
  <w:style w:type="paragraph" w:customStyle="1" w:styleId="AEF83E54ABDC4AD3A8386006DC8F971F">
    <w:name w:val="AEF83E54ABDC4AD3A8386006DC8F971F"/>
    <w:rsid w:val="0051348D"/>
  </w:style>
  <w:style w:type="paragraph" w:customStyle="1" w:styleId="B5B6F809329840389A705AA0D8663DE0">
    <w:name w:val="B5B6F809329840389A705AA0D8663DE0"/>
    <w:rsid w:val="0051348D"/>
  </w:style>
  <w:style w:type="paragraph" w:customStyle="1" w:styleId="3AF325E548BD4E33AB7AAEF5385A266C">
    <w:name w:val="3AF325E548BD4E33AB7AAEF5385A266C"/>
    <w:rsid w:val="0051348D"/>
  </w:style>
  <w:style w:type="paragraph" w:customStyle="1" w:styleId="41F4FA9CB270442786C0E35F75CE499E">
    <w:name w:val="41F4FA9CB270442786C0E35F75CE499E"/>
    <w:rsid w:val="0051348D"/>
  </w:style>
  <w:style w:type="paragraph" w:customStyle="1" w:styleId="1F847F2F64FE4C6DB1A5FF44326E1768">
    <w:name w:val="1F847F2F64FE4C6DB1A5FF44326E1768"/>
    <w:rsid w:val="0051348D"/>
  </w:style>
  <w:style w:type="paragraph" w:customStyle="1" w:styleId="C066BE1DE43D49C78A662A80FDCC28EF">
    <w:name w:val="C066BE1DE43D49C78A662A80FDCC28EF"/>
    <w:rsid w:val="0051348D"/>
  </w:style>
  <w:style w:type="paragraph" w:customStyle="1" w:styleId="1E394C3A007D418A9A2CF7A79E38C0C5">
    <w:name w:val="1E394C3A007D418A9A2CF7A79E38C0C5"/>
    <w:rsid w:val="0051348D"/>
  </w:style>
  <w:style w:type="paragraph" w:customStyle="1" w:styleId="E45D4FC8AD914383BFB32A857F4060B3">
    <w:name w:val="E45D4FC8AD914383BFB32A857F4060B3"/>
    <w:rsid w:val="0051348D"/>
  </w:style>
  <w:style w:type="paragraph" w:customStyle="1" w:styleId="F4195798DCDD47B9B34B14B62A7B4100">
    <w:name w:val="F4195798DCDD47B9B34B14B62A7B4100"/>
    <w:rsid w:val="0051348D"/>
  </w:style>
  <w:style w:type="paragraph" w:customStyle="1" w:styleId="B85C64DAFA824BEEA55C8A1D2FC08E26">
    <w:name w:val="B85C64DAFA824BEEA55C8A1D2FC08E26"/>
    <w:rsid w:val="0051348D"/>
  </w:style>
  <w:style w:type="paragraph" w:customStyle="1" w:styleId="61E1A272147B4326BA2E7DC0E86FB5AA">
    <w:name w:val="61E1A272147B4326BA2E7DC0E86FB5AA"/>
    <w:rsid w:val="0051348D"/>
  </w:style>
  <w:style w:type="paragraph" w:customStyle="1" w:styleId="65D09DCCC0C34D2AAA16121AE58E6FE4">
    <w:name w:val="65D09DCCC0C34D2AAA16121AE58E6FE4"/>
    <w:rsid w:val="0051348D"/>
  </w:style>
  <w:style w:type="paragraph" w:customStyle="1" w:styleId="39B1E164C72F48FE9B1BB1F0DE50AF8A">
    <w:name w:val="39B1E164C72F48FE9B1BB1F0DE50AF8A"/>
    <w:rsid w:val="0051348D"/>
  </w:style>
  <w:style w:type="paragraph" w:customStyle="1" w:styleId="1F7621EB1B554FADB397ECA29018081F">
    <w:name w:val="1F7621EB1B554FADB397ECA29018081F"/>
    <w:rsid w:val="0051348D"/>
  </w:style>
  <w:style w:type="paragraph" w:customStyle="1" w:styleId="88EB854FAB56432683EF2DFDCB2C6F2C">
    <w:name w:val="88EB854FAB56432683EF2DFDCB2C6F2C"/>
    <w:rsid w:val="0051348D"/>
  </w:style>
  <w:style w:type="paragraph" w:customStyle="1" w:styleId="28EB4D9F1A564B438AD0C6AF0C8C2FA4">
    <w:name w:val="28EB4D9F1A564B438AD0C6AF0C8C2FA4"/>
    <w:rsid w:val="0051348D"/>
  </w:style>
  <w:style w:type="paragraph" w:customStyle="1" w:styleId="24CAC58115BB4BC4A45E15AE2925D96C">
    <w:name w:val="24CAC58115BB4BC4A45E15AE2925D96C"/>
    <w:rsid w:val="0051348D"/>
  </w:style>
  <w:style w:type="paragraph" w:customStyle="1" w:styleId="7A63AE41596D4A1D95F60B9947107765">
    <w:name w:val="7A63AE41596D4A1D95F60B9947107765"/>
    <w:rsid w:val="0051348D"/>
  </w:style>
  <w:style w:type="paragraph" w:customStyle="1" w:styleId="6283EFA0CD714EA78327B45A84CB7F58">
    <w:name w:val="6283EFA0CD714EA78327B45A84CB7F58"/>
    <w:rsid w:val="0051348D"/>
  </w:style>
  <w:style w:type="paragraph" w:customStyle="1" w:styleId="DD4AF1579B2342B3991774C46075FC60">
    <w:name w:val="DD4AF1579B2342B3991774C46075FC60"/>
    <w:rsid w:val="005134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1550</Words>
  <Characters>8995</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2017-07-10T05:08:00Z</dcterms:created>
  <dcterms:modified xsi:type="dcterms:W3CDTF">2017-07-10T09:30:00Z</dcterms:modified>
</cp:coreProperties>
</file>