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B5FEC" w:rsidP="002A0D13">
      <w:pPr>
        <w:spacing w:after="0" w:line="240" w:lineRule="auto"/>
        <w:jc w:val="both"/>
        <w:rPr>
          <w:rFonts w:ascii="Times New Roman" w:hAnsi="Times New Roman"/>
          <w:b/>
          <w:bCs/>
          <w:sz w:val="28"/>
          <w:szCs w:val="28"/>
          <w:lang w:val="ro-RO"/>
        </w:rPr>
      </w:pPr>
    </w:p>
    <w:p w:rsidR="00240AAF" w:rsidRPr="00064581" w:rsidRDefault="0009616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09616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9616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09616B"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9616B" w:rsidP="00074A9F">
          <w:pPr>
            <w:spacing w:after="120" w:line="240" w:lineRule="auto"/>
            <w:jc w:val="center"/>
            <w:rPr>
              <w:lang w:val="ro-RO"/>
            </w:rPr>
          </w:pPr>
          <w:r>
            <w:rPr>
              <w:lang w:val="ro-RO"/>
            </w:rPr>
            <w:t xml:space="preserve"> </w:t>
          </w:r>
        </w:p>
      </w:sdtContent>
    </w:sdt>
    <w:p w:rsidR="00AC0360" w:rsidRDefault="008B5FEC" w:rsidP="00F6328D">
      <w:pPr>
        <w:autoSpaceDE w:val="0"/>
        <w:spacing w:after="0" w:line="240" w:lineRule="auto"/>
        <w:jc w:val="both"/>
        <w:rPr>
          <w:rFonts w:ascii="Arial" w:hAnsi="Arial" w:cs="Arial"/>
          <w:sz w:val="24"/>
          <w:szCs w:val="24"/>
          <w:lang w:val="ro-RO"/>
        </w:rPr>
      </w:pPr>
    </w:p>
    <w:p w:rsidR="00AC0360" w:rsidRDefault="008B5FEC" w:rsidP="00F6328D">
      <w:pPr>
        <w:autoSpaceDE w:val="0"/>
        <w:spacing w:after="0" w:line="240" w:lineRule="auto"/>
        <w:jc w:val="both"/>
        <w:rPr>
          <w:rFonts w:ascii="Arial" w:hAnsi="Arial" w:cs="Arial"/>
          <w:sz w:val="24"/>
          <w:szCs w:val="24"/>
          <w:lang w:val="ro-RO"/>
        </w:rPr>
      </w:pPr>
    </w:p>
    <w:p w:rsidR="00595382" w:rsidRDefault="0009616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43CE3">
            <w:rPr>
              <w:rFonts w:ascii="Arial" w:hAnsi="Arial" w:cs="Arial"/>
              <w:b/>
              <w:sz w:val="24"/>
              <w:szCs w:val="24"/>
              <w:lang w:val="ro-RO"/>
            </w:rPr>
            <w:t>Primaria Horodnic de Sus</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43CE3">
            <w:rPr>
              <w:rFonts w:ascii="Arial" w:hAnsi="Arial" w:cs="Arial"/>
              <w:sz w:val="24"/>
              <w:szCs w:val="24"/>
              <w:lang w:val="ro-RO"/>
            </w:rPr>
            <w:t>Str. Principala, Nr. 1434, Horodnic de Sus,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43CE3">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43CE3">
            <w:rPr>
              <w:rFonts w:ascii="Arial" w:hAnsi="Arial" w:cs="Arial"/>
              <w:sz w:val="24"/>
              <w:szCs w:val="24"/>
              <w:lang w:val="ro-RO"/>
            </w:rPr>
            <w:t>04894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08T00:00:00Z">
            <w:dateFormat w:val="dd.MM.yyyy"/>
            <w:lid w:val="ro-RO"/>
            <w:storeMappedDataAs w:val="dateTime"/>
            <w:calendar w:val="gregorian"/>
          </w:date>
        </w:sdtPr>
        <w:sdtContent>
          <w:r w:rsidR="00F43CE3">
            <w:rPr>
              <w:rFonts w:ascii="Arial" w:hAnsi="Arial" w:cs="Arial"/>
              <w:spacing w:val="-6"/>
              <w:sz w:val="24"/>
              <w:szCs w:val="24"/>
              <w:lang w:val="ro-RO"/>
            </w:rPr>
            <w:t>08.05.2017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09616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09616B"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5045C7" w:rsidP="00595382">
          <w:pPr>
            <w:autoSpaceDE w:val="0"/>
            <w:spacing w:after="0" w:line="240" w:lineRule="auto"/>
            <w:jc w:val="both"/>
            <w:rPr>
              <w:rFonts w:ascii="Arial" w:hAnsi="Arial" w:cs="Arial"/>
              <w:sz w:val="24"/>
              <w:szCs w:val="24"/>
              <w:lang w:val="ro-RO"/>
            </w:rPr>
          </w:pPr>
        </w:p>
      </w:sdtContent>
    </w:sdt>
    <w:p w:rsidR="00595382" w:rsidRPr="0001311F" w:rsidRDefault="0009616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18 mai 2017</w:t>
          </w:r>
          <w:r w:rsidRPr="0001311F">
            <w:rPr>
              <w:rFonts w:ascii="Arial" w:hAnsi="Arial" w:cs="Arial"/>
              <w:sz w:val="24"/>
              <w:szCs w:val="24"/>
              <w:lang w:val="ro-RO"/>
            </w:rPr>
            <w:t xml:space="preserve">, că proiectul </w:t>
          </w:r>
          <w:r>
            <w:rPr>
              <w:rFonts w:ascii="Arial" w:hAnsi="Arial" w:cs="Arial"/>
              <w:sz w:val="24"/>
              <w:szCs w:val="24"/>
              <w:lang w:val="ro-RO"/>
            </w:rPr>
            <w:t>,,</w:t>
          </w:r>
          <w:r w:rsidRPr="00B00AB8">
            <w:rPr>
              <w:rFonts w:ascii="Arial" w:hAnsi="Arial" w:cs="Arial"/>
              <w:b/>
              <w:sz w:val="24"/>
              <w:szCs w:val="24"/>
              <w:lang w:val="ro-RO"/>
            </w:rPr>
            <w:t xml:space="preserve">Infiintare sistem de alimentare cu apă si apă uzată </w:t>
          </w:r>
          <w:r w:rsidR="008B5FEC">
            <w:rPr>
              <w:rFonts w:ascii="Arial" w:hAnsi="Arial" w:cs="Arial"/>
              <w:b/>
              <w:sz w:val="24"/>
              <w:szCs w:val="24"/>
              <w:lang w:val="ro-RO"/>
            </w:rPr>
            <w:t>î</w:t>
          </w:r>
          <w:r w:rsidRPr="00B00AB8">
            <w:rPr>
              <w:rFonts w:ascii="Arial" w:hAnsi="Arial" w:cs="Arial"/>
              <w:b/>
              <w:sz w:val="24"/>
              <w:szCs w:val="24"/>
              <w:lang w:val="ro-RO"/>
            </w:rPr>
            <w:t>n comuna Horodnic de Sus, judetul Suceava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Horodnic de Sus,</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09616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B00AB8" w:rsidRDefault="0009616B" w:rsidP="00B00AB8">
          <w:pPr>
            <w:pStyle w:val="ListParagraph"/>
            <w:numPr>
              <w:ilvl w:val="0"/>
              <w:numId w:val="63"/>
            </w:numPr>
            <w:autoSpaceDE w:val="0"/>
            <w:autoSpaceDN w:val="0"/>
            <w:adjustRightInd w:val="0"/>
            <w:spacing w:after="0" w:line="240" w:lineRule="auto"/>
            <w:jc w:val="both"/>
            <w:rPr>
              <w:rFonts w:ascii="Arial" w:hAnsi="Arial" w:cs="Arial"/>
              <w:sz w:val="24"/>
              <w:szCs w:val="24"/>
            </w:rPr>
          </w:pPr>
          <w:r w:rsidRPr="00B00AB8">
            <w:rPr>
              <w:rFonts w:ascii="Arial" w:hAnsi="Arial" w:cs="Arial"/>
              <w:sz w:val="24"/>
              <w:szCs w:val="24"/>
            </w:rPr>
            <w:t xml:space="preserve">Motivele care au stat la baza luării deciziei etapei de încadrare în procedura de </w:t>
          </w:r>
        </w:p>
        <w:p w:rsidR="00753675" w:rsidRPr="00B00AB8" w:rsidRDefault="0009616B" w:rsidP="00B00AB8">
          <w:pPr>
            <w:autoSpaceDE w:val="0"/>
            <w:autoSpaceDN w:val="0"/>
            <w:adjustRightInd w:val="0"/>
            <w:spacing w:after="0" w:line="240" w:lineRule="auto"/>
            <w:ind w:left="180"/>
            <w:jc w:val="both"/>
            <w:rPr>
              <w:rFonts w:ascii="Arial" w:hAnsi="Arial" w:cs="Arial"/>
              <w:sz w:val="24"/>
              <w:szCs w:val="24"/>
            </w:rPr>
          </w:pPr>
          <w:r w:rsidRPr="00B00AB8">
            <w:rPr>
              <w:rFonts w:ascii="Arial" w:hAnsi="Arial" w:cs="Arial"/>
              <w:sz w:val="24"/>
              <w:szCs w:val="24"/>
            </w:rPr>
            <w:t>evaluare a impactului asupra mediului sunt următoarele:</w:t>
          </w:r>
        </w:p>
        <w:p w:rsidR="00B00AB8" w:rsidRDefault="00B00AB8" w:rsidP="00B00AB8">
          <w:pPr>
            <w:pStyle w:val="ListParagraph"/>
            <w:autoSpaceDE w:val="0"/>
            <w:autoSpaceDN w:val="0"/>
            <w:adjustRightInd w:val="0"/>
            <w:spacing w:after="0" w:line="240" w:lineRule="auto"/>
            <w:ind w:left="900"/>
            <w:jc w:val="both"/>
            <w:rPr>
              <w:rFonts w:ascii="Arial" w:hAnsi="Arial" w:cs="Arial"/>
              <w:sz w:val="24"/>
              <w:szCs w:val="24"/>
            </w:rPr>
          </w:pPr>
        </w:p>
        <w:p w:rsidR="00B00AB8" w:rsidRPr="00B00AB8" w:rsidRDefault="00B00AB8" w:rsidP="00B00AB8">
          <w:pPr>
            <w:pStyle w:val="ListParagraph"/>
            <w:autoSpaceDE w:val="0"/>
            <w:autoSpaceDN w:val="0"/>
            <w:adjustRightInd w:val="0"/>
            <w:spacing w:after="0" w:line="240" w:lineRule="auto"/>
            <w:ind w:left="900"/>
            <w:jc w:val="both"/>
            <w:rPr>
              <w:rFonts w:ascii="Arial" w:hAnsi="Arial" w:cs="Arial"/>
              <w:b/>
              <w:sz w:val="24"/>
              <w:szCs w:val="24"/>
            </w:rPr>
          </w:pPr>
          <w:r w:rsidRPr="00B00AB8">
            <w:rPr>
              <w:rFonts w:ascii="Arial" w:hAnsi="Arial" w:cs="Arial"/>
              <w:b/>
              <w:sz w:val="24"/>
              <w:szCs w:val="24"/>
            </w:rPr>
            <w:t>Caracteristicile proiectului</w:t>
          </w: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Nr.2,</w:t>
          </w:r>
          <w:r w:rsidRPr="00522DB9">
            <w:rPr>
              <w:rFonts w:ascii="Arial" w:hAnsi="Arial" w:cs="Arial"/>
              <w:sz w:val="24"/>
              <w:szCs w:val="24"/>
            </w:rPr>
            <w:t xml:space="preserve"> pct. </w:t>
          </w:r>
          <w:r>
            <w:rPr>
              <w:rFonts w:ascii="Arial" w:hAnsi="Arial" w:cs="Arial"/>
              <w:sz w:val="24"/>
              <w:szCs w:val="24"/>
            </w:rPr>
            <w:t>11, lit. c-proiecte pentru stații pentru epurarea apelor uzate, altele  decât cele prevăzute în anexa nr.1</w:t>
          </w:r>
          <w:r w:rsidRPr="00522DB9">
            <w:rPr>
              <w:rFonts w:ascii="Arial" w:hAnsi="Arial" w:cs="Arial"/>
              <w:sz w:val="24"/>
              <w:szCs w:val="24"/>
            </w:rPr>
            <w:t>;</w:t>
          </w: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8B5FEC">
            <w:rPr>
              <w:rFonts w:ascii="Arial" w:hAnsi="Arial" w:cs="Arial"/>
              <w:sz w:val="24"/>
              <w:szCs w:val="24"/>
            </w:rPr>
            <w:t>P</w:t>
          </w:r>
          <w:r w:rsidR="00F43CE3">
            <w:rPr>
              <w:rFonts w:ascii="Arial" w:hAnsi="Arial" w:cs="Arial"/>
              <w:sz w:val="24"/>
              <w:szCs w:val="24"/>
            </w:rPr>
            <w:t>roiectul nu face obiectivul prevederilor O.M. nr.19/2010 privind evaluarea adecvatăa efectelor potentiale a investiției asupra ariilor natural protejate de interes comunitar</w:t>
          </w:r>
          <w:r w:rsidRPr="00522DB9">
            <w:rPr>
              <w:rFonts w:ascii="Arial" w:hAnsi="Arial" w:cs="Arial"/>
              <w:sz w:val="24"/>
              <w:szCs w:val="24"/>
            </w:rPr>
            <w:t>;</w:t>
          </w:r>
        </w:p>
        <w:p w:rsidR="00753675" w:rsidRDefault="008B5FEC"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w:t>
          </w:r>
          <w:r w:rsidR="00B00AB8">
            <w:rPr>
              <w:rFonts w:ascii="Arial" w:hAnsi="Arial" w:cs="Arial"/>
              <w:sz w:val="24"/>
              <w:szCs w:val="24"/>
            </w:rPr>
            <w:t xml:space="preserve"> </w:t>
          </w:r>
          <w:r>
            <w:rPr>
              <w:rFonts w:ascii="Arial" w:hAnsi="Arial" w:cs="Arial"/>
              <w:sz w:val="24"/>
              <w:szCs w:val="24"/>
            </w:rPr>
            <w:t>Obiectivele investiției nu sunt amplasate în zone geografice sensibile sau în zone de protecție specială:amplasamentul este situat în intravilanul comunei Horodnic de Sus, pe terenuri propietate publică apartinând statului, în cea mai mare parte,iar pe un areal foarte restrâns pe propietate privată pentru branșamentul consumatorilor.</w:t>
          </w:r>
        </w:p>
        <w:p w:rsidR="008B5FEC" w:rsidRDefault="008B5FEC" w:rsidP="008B5F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d)</w:t>
          </w:r>
          <w:r w:rsidRPr="008B5FEC">
            <w:rPr>
              <w:rFonts w:ascii="Arial" w:hAnsi="Arial" w:cs="Arial"/>
              <w:sz w:val="24"/>
              <w:szCs w:val="24"/>
            </w:rPr>
            <w:t xml:space="preserve"> </w:t>
          </w:r>
          <w:r>
            <w:rPr>
              <w:rFonts w:ascii="Arial" w:hAnsi="Arial" w:cs="Arial"/>
              <w:sz w:val="24"/>
              <w:szCs w:val="24"/>
            </w:rPr>
            <w:t>Prin marimea și tehnologia utilizată prin proiect , la punerea în funcțiune a acestuia nu va fi afectată calitatea factorilor de mediu prin emisii poluante.</w:t>
          </w:r>
        </w:p>
        <w:p w:rsidR="008B5FEC" w:rsidRDefault="008B5FEC" w:rsidP="008B5F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propune: </w:t>
          </w:r>
          <w:r w:rsidRPr="008B5FEC">
            <w:rPr>
              <w:rFonts w:ascii="Arial" w:hAnsi="Arial" w:cs="Arial"/>
              <w:b/>
              <w:i/>
              <w:sz w:val="24"/>
              <w:szCs w:val="24"/>
            </w:rPr>
            <w:t xml:space="preserve">Înființare </w:t>
          </w:r>
          <w:r w:rsidRPr="008B5FEC">
            <w:rPr>
              <w:rFonts w:ascii="Arial" w:hAnsi="Arial" w:cs="Arial"/>
              <w:b/>
              <w:i/>
              <w:sz w:val="24"/>
              <w:szCs w:val="24"/>
              <w:lang w:val="ro-RO"/>
            </w:rPr>
            <w:t>sistem de</w:t>
          </w:r>
          <w:r>
            <w:rPr>
              <w:rFonts w:ascii="Arial" w:hAnsi="Arial" w:cs="Arial"/>
              <w:b/>
              <w:i/>
              <w:sz w:val="24"/>
              <w:szCs w:val="24"/>
              <w:lang w:val="ro-RO"/>
            </w:rPr>
            <w:t xml:space="preserve"> alimentare cu apă si apă uzată î</w:t>
          </w:r>
          <w:r w:rsidRPr="008B5FEC">
            <w:rPr>
              <w:rFonts w:ascii="Arial" w:hAnsi="Arial" w:cs="Arial"/>
              <w:b/>
              <w:i/>
              <w:sz w:val="24"/>
              <w:szCs w:val="24"/>
              <w:lang w:val="ro-RO"/>
            </w:rPr>
            <w:t>n comuna Horodnic de Sus, judetul Suceava</w:t>
          </w:r>
        </w:p>
        <w:p w:rsidR="008B5FEC" w:rsidRPr="00522DB9" w:rsidRDefault="008B5FEC" w:rsidP="00522DB9">
          <w:pPr>
            <w:autoSpaceDE w:val="0"/>
            <w:autoSpaceDN w:val="0"/>
            <w:adjustRightInd w:val="0"/>
            <w:spacing w:after="0" w:line="240" w:lineRule="auto"/>
            <w:jc w:val="both"/>
            <w:rPr>
              <w:rFonts w:ascii="Arial" w:hAnsi="Arial" w:cs="Arial"/>
              <w:sz w:val="24"/>
              <w:szCs w:val="24"/>
            </w:rPr>
          </w:pP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B00AB8" w:rsidRDefault="0009616B" w:rsidP="00B00AB8">
          <w:pPr>
            <w:pStyle w:val="ListParagraph"/>
            <w:numPr>
              <w:ilvl w:val="0"/>
              <w:numId w:val="63"/>
            </w:numPr>
            <w:autoSpaceDE w:val="0"/>
            <w:autoSpaceDN w:val="0"/>
            <w:adjustRightInd w:val="0"/>
            <w:spacing w:after="0" w:line="240" w:lineRule="auto"/>
            <w:jc w:val="both"/>
            <w:rPr>
              <w:rFonts w:ascii="Arial" w:hAnsi="Arial" w:cs="Arial"/>
              <w:sz w:val="24"/>
              <w:szCs w:val="24"/>
            </w:rPr>
          </w:pPr>
          <w:r w:rsidRPr="00B00AB8">
            <w:rPr>
              <w:rFonts w:ascii="Arial" w:hAnsi="Arial" w:cs="Arial"/>
              <w:sz w:val="24"/>
              <w:szCs w:val="24"/>
            </w:rPr>
            <w:t xml:space="preserve">Motivele care au stat la baza luării deciziei etapei de încadrare în procedura de </w:t>
          </w:r>
        </w:p>
        <w:p w:rsidR="00753675" w:rsidRPr="00B00AB8" w:rsidRDefault="0009616B" w:rsidP="00B00AB8">
          <w:pPr>
            <w:autoSpaceDE w:val="0"/>
            <w:autoSpaceDN w:val="0"/>
            <w:adjustRightInd w:val="0"/>
            <w:spacing w:after="0" w:line="240" w:lineRule="auto"/>
            <w:ind w:left="180"/>
            <w:jc w:val="both"/>
            <w:rPr>
              <w:rFonts w:ascii="Arial" w:hAnsi="Arial" w:cs="Arial"/>
              <w:sz w:val="24"/>
              <w:szCs w:val="24"/>
            </w:rPr>
          </w:pPr>
          <w:r w:rsidRPr="00B00AB8">
            <w:rPr>
              <w:rFonts w:ascii="Arial" w:hAnsi="Arial" w:cs="Arial"/>
              <w:sz w:val="24"/>
              <w:szCs w:val="24"/>
            </w:rPr>
            <w:lastRenderedPageBreak/>
            <w:t>evaluare adecvată sunt următoarele:</w:t>
          </w:r>
        </w:p>
        <w:p w:rsidR="00B00AB8" w:rsidRDefault="00B00AB8" w:rsidP="00B00AB8">
          <w:pPr>
            <w:pStyle w:val="ListParagraph"/>
            <w:autoSpaceDE w:val="0"/>
            <w:autoSpaceDN w:val="0"/>
            <w:adjustRightInd w:val="0"/>
            <w:spacing w:after="0" w:line="240" w:lineRule="auto"/>
            <w:ind w:left="900"/>
            <w:jc w:val="both"/>
            <w:rPr>
              <w:rFonts w:ascii="Arial" w:hAnsi="Arial" w:cs="Arial"/>
              <w:sz w:val="24"/>
              <w:szCs w:val="24"/>
            </w:rPr>
          </w:pPr>
        </w:p>
        <w:p w:rsidR="00B00AB8" w:rsidRDefault="00B00AB8" w:rsidP="00B00AB8">
          <w:pPr>
            <w:pStyle w:val="ListParagraph"/>
            <w:autoSpaceDE w:val="0"/>
            <w:autoSpaceDN w:val="0"/>
            <w:adjustRightInd w:val="0"/>
            <w:spacing w:after="0" w:line="240" w:lineRule="auto"/>
            <w:ind w:left="900"/>
            <w:jc w:val="both"/>
            <w:rPr>
              <w:rFonts w:ascii="Arial" w:hAnsi="Arial" w:cs="Arial"/>
              <w:sz w:val="24"/>
              <w:szCs w:val="24"/>
            </w:rPr>
          </w:pPr>
          <w:r>
            <w:rPr>
              <w:rFonts w:ascii="Arial" w:hAnsi="Arial" w:cs="Arial"/>
              <w:sz w:val="24"/>
              <w:szCs w:val="24"/>
            </w:rPr>
            <w:t xml:space="preserve">Proiectul propus nu este amplasat ăn arie natural protejată, nu afectează direct sau </w:t>
          </w:r>
        </w:p>
        <w:p w:rsidR="00B00AB8" w:rsidRDefault="00B00AB8" w:rsidP="00B00AB8">
          <w:pPr>
            <w:autoSpaceDE w:val="0"/>
            <w:autoSpaceDN w:val="0"/>
            <w:adjustRightInd w:val="0"/>
            <w:spacing w:after="0" w:line="240" w:lineRule="auto"/>
            <w:jc w:val="both"/>
            <w:rPr>
              <w:rFonts w:ascii="Arial" w:hAnsi="Arial" w:cs="Arial"/>
              <w:sz w:val="24"/>
              <w:szCs w:val="24"/>
            </w:rPr>
          </w:pPr>
          <w:r w:rsidRPr="00B00AB8">
            <w:rPr>
              <w:rFonts w:ascii="Arial" w:hAnsi="Arial" w:cs="Arial"/>
              <w:sz w:val="24"/>
              <w:szCs w:val="24"/>
            </w:rPr>
            <w:t>indirect nici o arie protejată de interes comunitar.</w:t>
          </w:r>
        </w:p>
        <w:p w:rsidR="00B00AB8" w:rsidRPr="00B00AB8" w:rsidRDefault="00B00AB8" w:rsidP="00B00AB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753675"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EA2AD9"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prevederile ghidului metodologic privind evaluarea adecvată.)</w:t>
          </w:r>
        </w:p>
        <w:p w:rsidR="00EA2AD9" w:rsidRPr="00B00AB8" w:rsidRDefault="0009616B" w:rsidP="00522DB9">
          <w:pPr>
            <w:autoSpaceDE w:val="0"/>
            <w:autoSpaceDN w:val="0"/>
            <w:adjustRightInd w:val="0"/>
            <w:spacing w:after="0" w:line="240" w:lineRule="auto"/>
            <w:jc w:val="both"/>
            <w:rPr>
              <w:rFonts w:ascii="Arial" w:hAnsi="Arial" w:cs="Arial"/>
              <w:b/>
              <w:sz w:val="24"/>
              <w:szCs w:val="24"/>
            </w:rPr>
          </w:pPr>
          <w:r w:rsidRPr="00B00AB8">
            <w:rPr>
              <w:rFonts w:ascii="Arial" w:hAnsi="Arial" w:cs="Arial"/>
              <w:b/>
              <w:sz w:val="24"/>
              <w:szCs w:val="24"/>
            </w:rPr>
            <w:t>Condiţiile de realizare a proiectului:</w:t>
          </w:r>
        </w:p>
        <w:p w:rsidR="00522DB9"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
        <w:p w:rsidR="00522DB9" w:rsidRP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522DB9" w:rsidRDefault="000961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 .</w:t>
          </w:r>
        </w:p>
        <w:p w:rsidR="00B00AB8" w:rsidRDefault="00B00AB8" w:rsidP="00522DB9">
          <w:pPr>
            <w:autoSpaceDE w:val="0"/>
            <w:autoSpaceDN w:val="0"/>
            <w:adjustRightInd w:val="0"/>
            <w:spacing w:after="0" w:line="240" w:lineRule="auto"/>
            <w:jc w:val="both"/>
            <w:rPr>
              <w:rFonts w:ascii="Arial" w:hAnsi="Arial" w:cs="Arial"/>
              <w:sz w:val="24"/>
              <w:szCs w:val="24"/>
            </w:rPr>
          </w:pPr>
        </w:p>
        <w:p w:rsidR="00B00AB8" w:rsidRPr="00522DB9" w:rsidRDefault="00B00AB8" w:rsidP="00522DB9">
          <w:pPr>
            <w:autoSpaceDE w:val="0"/>
            <w:autoSpaceDN w:val="0"/>
            <w:adjustRightInd w:val="0"/>
            <w:spacing w:after="0" w:line="240" w:lineRule="auto"/>
            <w:jc w:val="both"/>
            <w:rPr>
              <w:rFonts w:ascii="Arial" w:hAnsi="Arial" w:cs="Arial"/>
              <w:sz w:val="24"/>
              <w:szCs w:val="24"/>
            </w:rPr>
          </w:pPr>
        </w:p>
        <w:p w:rsidR="00F43CE3" w:rsidRDefault="0009616B" w:rsidP="00522DB9">
          <w:pPr>
            <w:spacing w:after="0" w:line="240" w:lineRule="auto"/>
            <w:jc w:val="both"/>
            <w:rPr>
              <w:rFonts w:ascii="Arial" w:hAnsi="Arial" w:cs="Arial"/>
              <w:sz w:val="24"/>
              <w:szCs w:val="24"/>
              <w:lang w:val="ro-RO"/>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F43CE3" w:rsidRDefault="008B5FEC" w:rsidP="00522DB9">
          <w:pPr>
            <w:spacing w:after="0" w:line="240" w:lineRule="auto"/>
            <w:jc w:val="both"/>
            <w:rPr>
              <w:rFonts w:ascii="Arial" w:hAnsi="Arial" w:cs="Arial"/>
              <w:sz w:val="24"/>
              <w:szCs w:val="24"/>
              <w:lang w:val="ro-RO"/>
            </w:rPr>
          </w:pPr>
          <w:r>
            <w:rPr>
              <w:rFonts w:ascii="Arial" w:hAnsi="Arial" w:cs="Arial"/>
              <w:sz w:val="24"/>
              <w:szCs w:val="24"/>
              <w:lang w:val="ro-RO"/>
            </w:rPr>
            <w:t xml:space="preserve">    Titularul proiectului are obligatia de anotifica Agentia pentru protectia mediului Suceava daca intervin elemente noi necunoscute si asupra oricarei modificari ale conditiilor care au stat la baza emiterii prezentei, inainte de realizarea modificării.</w:t>
          </w:r>
        </w:p>
        <w:p w:rsidR="008B5FEC" w:rsidRDefault="008B5FEC" w:rsidP="00522DB9">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753675" w:rsidRPr="00522DB9" w:rsidRDefault="00F43CE3" w:rsidP="00522DB9">
          <w:pPr>
            <w:spacing w:after="0" w:line="240" w:lineRule="auto"/>
            <w:jc w:val="both"/>
            <w:rPr>
              <w:rFonts w:ascii="Arial" w:hAnsi="Arial" w:cs="Arial"/>
              <w:sz w:val="24"/>
              <w:szCs w:val="24"/>
            </w:rPr>
          </w:pPr>
          <w:r>
            <w:rPr>
              <w:rFonts w:ascii="Arial" w:hAnsi="Arial" w:cs="Arial"/>
              <w:sz w:val="24"/>
              <w:szCs w:val="24"/>
              <w:lang w:val="ro-RO"/>
            </w:rPr>
            <w:t>Se va anunta Agentia pentru protecția mediului data inceperii si finalizării lucrarilor de executie pentru verificarea respectarii tuturor conditiilor</w:t>
          </w:r>
          <w:r w:rsidR="00B00AB8">
            <w:rPr>
              <w:rFonts w:ascii="Arial" w:hAnsi="Arial" w:cs="Arial"/>
              <w:sz w:val="24"/>
              <w:szCs w:val="24"/>
              <w:lang w:val="ro-RO"/>
            </w:rPr>
            <w:t xml:space="preserve"> impuse. Procesul verbal intocmit la finalizarea lucrarilor se anexeaza si face parte integranta din procesul verbal de receptie la terminarea lucrărilor.</w:t>
          </w:r>
        </w:p>
      </w:sdtContent>
    </w:sdt>
    <w:p w:rsidR="00595382" w:rsidRPr="00447422" w:rsidRDefault="0009616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9616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B5FE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9616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8B5FEC" w:rsidP="00D83E21">
          <w:pPr>
            <w:spacing w:after="0" w:line="360" w:lineRule="auto"/>
            <w:ind w:left="2880" w:firstLine="720"/>
            <w:rPr>
              <w:rFonts w:ascii="Arial" w:hAnsi="Arial" w:cs="Arial"/>
              <w:b/>
              <w:bCs/>
              <w:sz w:val="24"/>
              <w:szCs w:val="24"/>
              <w:lang w:val="ro-RO"/>
            </w:rPr>
          </w:pPr>
        </w:p>
        <w:p w:rsidR="00806542" w:rsidRPr="00CA4590" w:rsidRDefault="0009616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09616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09616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B5FEC" w:rsidP="00D83E21">
          <w:pPr>
            <w:spacing w:after="0" w:line="240" w:lineRule="auto"/>
            <w:jc w:val="both"/>
            <w:outlineLvl w:val="0"/>
            <w:rPr>
              <w:rFonts w:ascii="Arial" w:hAnsi="Arial" w:cs="Arial"/>
              <w:b/>
              <w:bCs/>
              <w:sz w:val="24"/>
              <w:szCs w:val="24"/>
              <w:lang w:val="ro-RO"/>
            </w:rPr>
          </w:pPr>
        </w:p>
        <w:p w:rsidR="00547DA5" w:rsidRDefault="008B5FEC" w:rsidP="00D83E21">
          <w:pPr>
            <w:spacing w:after="0" w:line="240" w:lineRule="auto"/>
            <w:jc w:val="both"/>
            <w:outlineLvl w:val="0"/>
            <w:rPr>
              <w:rFonts w:ascii="Arial" w:hAnsi="Arial" w:cs="Arial"/>
              <w:b/>
              <w:bCs/>
              <w:sz w:val="24"/>
              <w:szCs w:val="24"/>
              <w:lang w:val="ro-RO"/>
            </w:rPr>
          </w:pPr>
        </w:p>
        <w:p w:rsidR="007902CE" w:rsidRPr="00CA4590" w:rsidRDefault="0009616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8B5FEC" w:rsidP="00D83E21">
          <w:pPr>
            <w:spacing w:after="0" w:line="240" w:lineRule="auto"/>
            <w:jc w:val="both"/>
            <w:outlineLvl w:val="0"/>
            <w:rPr>
              <w:rFonts w:ascii="Arial" w:hAnsi="Arial" w:cs="Arial"/>
              <w:b/>
              <w:bCs/>
              <w:sz w:val="24"/>
              <w:szCs w:val="24"/>
              <w:lang w:val="ro-RO"/>
            </w:rPr>
          </w:pPr>
        </w:p>
        <w:p w:rsidR="0071693D" w:rsidRDefault="0009616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8B5FEC">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8B5FEC" w:rsidP="007B1968">
      <w:pPr>
        <w:spacing w:after="0" w:line="360" w:lineRule="auto"/>
        <w:jc w:val="both"/>
        <w:rPr>
          <w:rFonts w:ascii="Arial" w:hAnsi="Arial" w:cs="Arial"/>
          <w:bCs/>
          <w:sz w:val="24"/>
          <w:szCs w:val="24"/>
          <w:lang w:val="ro-RO"/>
        </w:rPr>
      </w:pPr>
    </w:p>
    <w:p w:rsidR="00522DB9" w:rsidRPr="00447422" w:rsidRDefault="008B5FEC" w:rsidP="00522DB9">
      <w:pPr>
        <w:autoSpaceDE w:val="0"/>
        <w:autoSpaceDN w:val="0"/>
        <w:adjustRightInd w:val="0"/>
        <w:spacing w:after="0" w:line="240" w:lineRule="auto"/>
        <w:jc w:val="both"/>
        <w:rPr>
          <w:rFonts w:ascii="Arial" w:hAnsi="Arial" w:cs="Arial"/>
          <w:sz w:val="24"/>
          <w:szCs w:val="24"/>
        </w:rPr>
      </w:pPr>
    </w:p>
    <w:p w:rsidR="00522DB9" w:rsidRPr="00447422" w:rsidRDefault="008B5FEC" w:rsidP="007B1968">
      <w:pPr>
        <w:spacing w:after="0" w:line="360" w:lineRule="auto"/>
        <w:jc w:val="both"/>
        <w:rPr>
          <w:rFonts w:ascii="Arial" w:hAnsi="Arial" w:cs="Arial"/>
          <w:bCs/>
          <w:sz w:val="24"/>
          <w:szCs w:val="24"/>
          <w:lang w:val="ro-RO"/>
        </w:rPr>
      </w:pPr>
    </w:p>
    <w:p w:rsidR="00522DB9" w:rsidRPr="00447422" w:rsidRDefault="008B5FEC" w:rsidP="007B1968">
      <w:pPr>
        <w:spacing w:after="0" w:line="360" w:lineRule="auto"/>
        <w:jc w:val="both"/>
        <w:rPr>
          <w:rFonts w:ascii="Arial" w:hAnsi="Arial" w:cs="Arial"/>
          <w:bCs/>
          <w:sz w:val="24"/>
          <w:szCs w:val="24"/>
          <w:lang w:val="ro-RO"/>
        </w:rPr>
      </w:pPr>
    </w:p>
    <w:p w:rsidR="00522DB9" w:rsidRPr="00447422" w:rsidRDefault="008B5FEC" w:rsidP="00522DB9">
      <w:pPr>
        <w:autoSpaceDE w:val="0"/>
        <w:autoSpaceDN w:val="0"/>
        <w:adjustRightInd w:val="0"/>
        <w:spacing w:after="0" w:line="240" w:lineRule="auto"/>
        <w:jc w:val="both"/>
        <w:rPr>
          <w:rFonts w:ascii="Arial" w:hAnsi="Arial" w:cs="Arial"/>
          <w:sz w:val="24"/>
          <w:szCs w:val="24"/>
        </w:rPr>
      </w:pPr>
    </w:p>
    <w:p w:rsidR="00522DB9" w:rsidRPr="00447422" w:rsidRDefault="008B5FEC" w:rsidP="007B1968">
      <w:pPr>
        <w:spacing w:after="0" w:line="360" w:lineRule="auto"/>
        <w:jc w:val="both"/>
        <w:rPr>
          <w:rFonts w:ascii="Arial" w:hAnsi="Arial" w:cs="Arial"/>
          <w:bCs/>
          <w:sz w:val="24"/>
          <w:szCs w:val="24"/>
          <w:lang w:val="ro-RO"/>
        </w:rPr>
      </w:pPr>
    </w:p>
    <w:p w:rsidR="00522DB9" w:rsidRPr="00447422" w:rsidRDefault="008B5FE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00" w:rsidRDefault="00A02300" w:rsidP="00A02300">
      <w:pPr>
        <w:spacing w:after="0" w:line="240" w:lineRule="auto"/>
      </w:pPr>
      <w:r>
        <w:separator/>
      </w:r>
    </w:p>
  </w:endnote>
  <w:endnote w:type="continuationSeparator" w:id="0">
    <w:p w:rsidR="00A02300" w:rsidRDefault="00A02300" w:rsidP="00A02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045C7" w:rsidP="00BA7094">
    <w:pPr>
      <w:pStyle w:val="Footer"/>
      <w:framePr w:wrap="around" w:vAnchor="text" w:hAnchor="margin" w:xAlign="right" w:y="1"/>
      <w:rPr>
        <w:rStyle w:val="PageNumber"/>
      </w:rPr>
    </w:pPr>
    <w:r>
      <w:rPr>
        <w:rStyle w:val="PageNumber"/>
      </w:rPr>
      <w:fldChar w:fldCharType="begin"/>
    </w:r>
    <w:r w:rsidR="0009616B">
      <w:rPr>
        <w:rStyle w:val="PageNumber"/>
      </w:rPr>
      <w:instrText xml:space="preserve">PAGE  </w:instrText>
    </w:r>
    <w:r>
      <w:rPr>
        <w:rStyle w:val="PageNumber"/>
      </w:rPr>
      <w:fldChar w:fldCharType="separate"/>
    </w:r>
    <w:r w:rsidR="0009616B">
      <w:rPr>
        <w:rStyle w:val="PageNumber"/>
        <w:noProof/>
      </w:rPr>
      <w:t>2</w:t>
    </w:r>
    <w:r>
      <w:rPr>
        <w:rStyle w:val="PageNumber"/>
      </w:rPr>
      <w:fldChar w:fldCharType="end"/>
    </w:r>
  </w:p>
  <w:p w:rsidR="00B72680" w:rsidRDefault="008B5FE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09616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F43CE3">
              <w:rPr>
                <w:rFonts w:ascii="Arial" w:hAnsi="Arial" w:cs="Arial"/>
                <w:b/>
                <w:sz w:val="20"/>
                <w:szCs w:val="20"/>
              </w:rPr>
              <w:t>SUCEAVA</w:t>
            </w:r>
          </w:p>
          <w:p w:rsidR="00992A14" w:rsidRPr="007A4C64" w:rsidRDefault="0009616B"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F43CE3">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sidR="00F43CE3">
              <w:rPr>
                <w:rFonts w:ascii="Arial" w:hAnsi="Arial" w:cs="Arial"/>
                <w:color w:val="00214E"/>
                <w:sz w:val="20"/>
                <w:szCs w:val="20"/>
                <w:lang w:val="ro-RO"/>
              </w:rPr>
              <w:t>1A,  Loc. Suceava</w:t>
            </w:r>
            <w:r w:rsidRPr="007A4C64">
              <w:rPr>
                <w:rFonts w:ascii="Arial" w:hAnsi="Arial" w:cs="Arial"/>
                <w:color w:val="00214E"/>
                <w:sz w:val="20"/>
                <w:szCs w:val="20"/>
                <w:lang w:val="ro-RO"/>
              </w:rPr>
              <w:t xml:space="preserve">, Cod </w:t>
            </w:r>
            <w:r w:rsidR="00F43CE3">
              <w:rPr>
                <w:rFonts w:ascii="Arial" w:hAnsi="Arial" w:cs="Arial"/>
                <w:color w:val="00214E"/>
                <w:sz w:val="20"/>
                <w:szCs w:val="20"/>
                <w:lang w:val="ro-RO"/>
              </w:rPr>
              <w:t>720264</w:t>
            </w:r>
          </w:p>
          <w:p w:rsidR="00992A14" w:rsidRPr="007A4C64" w:rsidRDefault="0009616B"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F43CE3">
                <w:rPr>
                  <w:rFonts w:ascii="Arial" w:hAnsi="Arial" w:cs="Arial"/>
                  <w:color w:val="00214E"/>
                  <w:sz w:val="20"/>
                  <w:szCs w:val="20"/>
                  <w:lang w:val="ro-RO"/>
                </w:rPr>
                <w:t>apmsv.anpm.ro</w:t>
              </w:r>
            </w:hyperlink>
            <w:r w:rsidRPr="007A4C64">
              <w:rPr>
                <w:rFonts w:ascii="Arial" w:hAnsi="Arial" w:cs="Arial"/>
                <w:color w:val="00214E"/>
                <w:sz w:val="20"/>
                <w:szCs w:val="20"/>
                <w:lang w:val="ro-RO"/>
              </w:rPr>
              <w:t xml:space="preserve">, Tel. </w:t>
            </w:r>
            <w:r w:rsidR="00F43CE3">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F43CE3">
              <w:rPr>
                <w:rFonts w:ascii="Arial" w:hAnsi="Arial" w:cs="Arial"/>
                <w:color w:val="00214E"/>
                <w:sz w:val="20"/>
                <w:szCs w:val="20"/>
                <w:lang w:val="ro-RO"/>
              </w:rPr>
              <w:t>0230514059</w:t>
            </w:r>
          </w:p>
        </w:sdtContent>
      </w:sdt>
      <w:p w:rsidR="00B72680" w:rsidRPr="00C44321" w:rsidRDefault="0009616B" w:rsidP="00C44321">
        <w:pPr>
          <w:pStyle w:val="Footer"/>
          <w:jc w:val="center"/>
        </w:pPr>
        <w:r>
          <w:t xml:space="preserve"> </w:t>
        </w:r>
        <w:r w:rsidR="005045C7">
          <w:fldChar w:fldCharType="begin"/>
        </w:r>
        <w:r>
          <w:instrText xml:space="preserve"> PAGE   \* MERGEFORMAT </w:instrText>
        </w:r>
        <w:r w:rsidR="005045C7">
          <w:fldChar w:fldCharType="separate"/>
        </w:r>
        <w:r w:rsidR="008B5FEC">
          <w:rPr>
            <w:noProof/>
          </w:rPr>
          <w:t>2</w:t>
        </w:r>
        <w:r w:rsidR="005045C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09616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F43CE3">
          <w:rPr>
            <w:rFonts w:ascii="Arial" w:hAnsi="Arial" w:cs="Arial"/>
            <w:b/>
            <w:sz w:val="20"/>
            <w:szCs w:val="20"/>
          </w:rPr>
          <w:t>SUCEAVA</w:t>
        </w:r>
      </w:p>
      <w:p w:rsidR="00992A14" w:rsidRPr="007A4C64" w:rsidRDefault="0009616B"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F43CE3">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sidR="00F43CE3">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F43CE3">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F43CE3">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09616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F43CE3" w:rsidRPr="00EA30C8">
            <w:rPr>
              <w:rStyle w:val="Hyperlink"/>
              <w:rFonts w:ascii="Arial" w:hAnsi="Arial" w:cs="Arial"/>
              <w:sz w:val="20"/>
              <w:szCs w:val="20"/>
              <w:lang w:val="ro-RO"/>
            </w:rPr>
            <w:t>office@apmsv.anpm.ro</w:t>
          </w:r>
        </w:hyperlink>
        <w:r w:rsidRPr="007A4C64">
          <w:rPr>
            <w:rFonts w:ascii="Arial" w:hAnsi="Arial" w:cs="Arial"/>
            <w:color w:val="00214E"/>
            <w:sz w:val="20"/>
            <w:szCs w:val="20"/>
            <w:lang w:val="ro-RO"/>
          </w:rPr>
          <w:t>, Tel.</w:t>
        </w:r>
        <w:r w:rsidR="00F43CE3">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F43CE3">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00" w:rsidRDefault="00A02300" w:rsidP="00A02300">
      <w:pPr>
        <w:spacing w:after="0" w:line="240" w:lineRule="auto"/>
      </w:pPr>
      <w:r>
        <w:separator/>
      </w:r>
    </w:p>
  </w:footnote>
  <w:footnote w:type="continuationSeparator" w:id="0">
    <w:p w:rsidR="00A02300" w:rsidRDefault="00A02300" w:rsidP="00A02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B5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B5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045C7" w:rsidP="00EB548E">
    <w:pPr>
      <w:pStyle w:val="Header"/>
      <w:tabs>
        <w:tab w:val="clear" w:pos="4680"/>
        <w:tab w:val="clear" w:pos="9360"/>
        <w:tab w:val="left" w:pos="9000"/>
      </w:tabs>
      <w:jc w:val="center"/>
      <w:rPr>
        <w:rFonts w:ascii="Arial" w:hAnsi="Arial" w:cs="Arial"/>
        <w:color w:val="00214E"/>
        <w:sz w:val="32"/>
        <w:szCs w:val="32"/>
        <w:lang w:val="ro-RO"/>
      </w:rPr>
    </w:pPr>
    <w:r w:rsidRPr="005045C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6968622" r:id="rId2"/>
      </w:pict>
    </w:r>
    <w:r w:rsidR="0009616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616B" w:rsidRPr="00A75327">
      <w:rPr>
        <w:lang w:val="ro-RO"/>
      </w:rPr>
      <w:tab/>
      <w:t xml:space="preserve">   </w:t>
    </w:r>
    <w:sdt>
      <w:sdtPr>
        <w:rPr>
          <w:lang w:val="ro-RO"/>
        </w:rPr>
        <w:alias w:val="Câmp editabil text"/>
        <w:tag w:val="CampEditabil"/>
        <w:id w:val="698361725"/>
      </w:sdtPr>
      <w:sdtContent>
        <w:r w:rsidR="0009616B">
          <w:rPr>
            <w:rFonts w:ascii="Arial" w:hAnsi="Arial" w:cs="Arial"/>
            <w:b/>
            <w:color w:val="00214E"/>
            <w:sz w:val="32"/>
            <w:szCs w:val="32"/>
            <w:lang w:val="ro-RO"/>
          </w:rPr>
          <w:t>Ministerul Mediului</w:t>
        </w:r>
      </w:sdtContent>
    </w:sdt>
  </w:p>
  <w:p w:rsidR="00652042" w:rsidRPr="00535A6C" w:rsidRDefault="005045C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9616B" w:rsidRPr="00535A6C">
          <w:rPr>
            <w:rFonts w:ascii="Arial" w:hAnsi="Arial" w:cs="Arial"/>
            <w:b/>
            <w:color w:val="00214E"/>
            <w:sz w:val="36"/>
            <w:szCs w:val="36"/>
            <w:lang w:val="ro-RO"/>
          </w:rPr>
          <w:t>Agenţia Naţională pentru Protecţia</w:t>
        </w:r>
        <w:r w:rsidR="0009616B">
          <w:rPr>
            <w:rFonts w:ascii="Arial" w:hAnsi="Arial" w:cs="Arial"/>
            <w:b/>
            <w:color w:val="00214E"/>
            <w:sz w:val="36"/>
            <w:szCs w:val="36"/>
            <w:lang w:val="ro-RO"/>
          </w:rPr>
          <w:t xml:space="preserve"> Mediului</w:t>
        </w:r>
      </w:sdtContent>
    </w:sdt>
  </w:p>
  <w:p w:rsidR="00652042" w:rsidRPr="003167DA" w:rsidRDefault="008B5FE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B5FE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045C7" w:rsidP="00F43CE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9616B" w:rsidRPr="00535A6C">
                <w:rPr>
                  <w:rFonts w:ascii="Arial" w:hAnsi="Arial" w:cs="Arial"/>
                  <w:b/>
                  <w:bCs/>
                  <w:color w:val="000000" w:themeColor="text1"/>
                  <w:sz w:val="28"/>
                  <w:szCs w:val="28"/>
                  <w:lang w:val="ro-RO"/>
                </w:rPr>
                <w:t xml:space="preserve">AGENŢIA PENTRU PROTECŢIA MEDIULUI </w:t>
              </w:r>
              <w:r w:rsidR="00F43CE3">
                <w:rPr>
                  <w:rFonts w:ascii="Arial" w:hAnsi="Arial" w:cs="Arial"/>
                  <w:b/>
                  <w:bCs/>
                  <w:color w:val="000000" w:themeColor="text1"/>
                  <w:sz w:val="28"/>
                  <w:szCs w:val="28"/>
                  <w:lang w:val="ro-RO"/>
                </w:rPr>
                <w:t>SUCEAVA</w:t>
              </w:r>
            </w:sdtContent>
          </w:sdt>
        </w:p>
      </w:tc>
    </w:tr>
  </w:tbl>
  <w:p w:rsidR="00B72680" w:rsidRPr="0090788F" w:rsidRDefault="008B5FE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B852109"/>
    <w:multiLevelType w:val="hybridMultilevel"/>
    <w:tmpl w:val="5F246F78"/>
    <w:lvl w:ilvl="0" w:tplc="0866AFE4">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d86rUwuTxGKnYm3FfleEpSwSWM=" w:salt="Qp8kjNnn/GjQ6v2LEgfZT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02300"/>
    <w:rsid w:val="0009616B"/>
    <w:rsid w:val="005045C7"/>
    <w:rsid w:val="008B5FEC"/>
    <w:rsid w:val="00A02300"/>
    <w:rsid w:val="00B00AB8"/>
    <w:rsid w:val="00F43C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2DF"/>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35EE6"/>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E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4579ba4-d2e4-4f45-9a9d-3bb017721226","Numar":null,"Data":null,"NumarActReglementareInitial":null,"DataActReglementareInitial":null,"DataInceput":null,"DataSfarsit":null,"Durata":null,"PunctLucruId":278756.0,"TipActId":4.0,"NumarCerere":null,"DataCerere":null,"NumarCerereScriptic":"4894","DataCerereScriptic":"2017-05-08T00:00:00","CodFiscal":null,"SordId":"(743AB3DF-6879-7246-719D-A1842BF63296)","SablonSordId":"(8B66777B-56B9-65A9-2773-1FA4A6BC21FB)","DosarSordId":"3615225","LatitudineWgs84":null,"LongitudineWgs84":null,"LatitudineStereo70":null,"LongitudineStereo70":null,"NumarAutorizatieGospodarireApe":null,"DataAutorizatieGospodarireApe":null,"DurataAutorizatieGospodarireApe":null,"Aba":null,"Sga":null,"AdresaSediuSocial":"Str. Principala, Nr. 1434, Horodnic de Sus,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DF1A3AB-5855-4399-9A96-64503D3E53D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0CE5257-887C-480D-80A0-52E66C90C0B9}">
  <ds:schemaRefs>
    <ds:schemaRef ds:uri="SIM.Reglementari.Model.Entities.ActReglementareModel"/>
  </ds:schemaRefs>
</ds:datastoreItem>
</file>

<file path=customXml/itemProps4.xml><?xml version="1.0" encoding="utf-8"?>
<ds:datastoreItem xmlns:ds="http://schemas.openxmlformats.org/officeDocument/2006/customXml" ds:itemID="{704544CC-DF5F-4A03-8BAE-63FBD90069CA}">
  <ds:schemaRefs>
    <ds:schemaRef ds:uri="TableDependencies"/>
  </ds:schemaRefs>
</ds:datastoreItem>
</file>

<file path=customXml/itemProps5.xml><?xml version="1.0" encoding="utf-8"?>
<ds:datastoreItem xmlns:ds="http://schemas.openxmlformats.org/officeDocument/2006/customXml" ds:itemID="{7B74C687-4DF4-476D-81D5-5EF93313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683</Words>
  <Characters>3962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4636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lidia.botoc</cp:lastModifiedBy>
  <cp:revision>7</cp:revision>
  <cp:lastPrinted>2014-04-25T12:16:00Z</cp:lastPrinted>
  <dcterms:created xsi:type="dcterms:W3CDTF">2015-10-26T07:49:00Z</dcterms:created>
  <dcterms:modified xsi:type="dcterms:W3CDTF">2017-05-22T11:31:00Z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HORODNIC DE SUS</vt:lpwstr>
  </property>
  <property fmtid="{D5CDD505-2E9C-101B-9397-08002B2CF9AE}" pid="5" name="SordId">
    <vt:lpwstr>(743AB3DF-6879-7246-719D-A1842BF63296)</vt:lpwstr>
  </property>
  <property fmtid="{D5CDD505-2E9C-101B-9397-08002B2CF9AE}" pid="6" name="VersiuneDocument">
    <vt:lpwstr>3</vt:lpwstr>
  </property>
  <property fmtid="{D5CDD505-2E9C-101B-9397-08002B2CF9AE}" pid="7" name="RuntimeGuid">
    <vt:lpwstr>7ded0805-845a-4019-9f34-4dbe55317320</vt:lpwstr>
  </property>
  <property fmtid="{D5CDD505-2E9C-101B-9397-08002B2CF9AE}" pid="8" name="PunctLucruId">
    <vt:lpwstr>278756</vt:lpwstr>
  </property>
  <property fmtid="{D5CDD505-2E9C-101B-9397-08002B2CF9AE}" pid="9" name="SablonSordId">
    <vt:lpwstr>(8B66777B-56B9-65A9-2773-1FA4A6BC21FB)</vt:lpwstr>
  </property>
  <property fmtid="{D5CDD505-2E9C-101B-9397-08002B2CF9AE}" pid="10" name="DosarSordId">
    <vt:lpwstr>3615225</vt:lpwstr>
  </property>
  <property fmtid="{D5CDD505-2E9C-101B-9397-08002B2CF9AE}" pid="11" name="DosarCerereSordId">
    <vt:lpwstr>3606515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b4579ba4-d2e4-4f45-9a9d-3bb017721226</vt:lpwstr>
  </property>
  <property fmtid="{D5CDD505-2E9C-101B-9397-08002B2CF9AE}" pid="16" name="CommitRoles">
    <vt:lpwstr>false</vt:lpwstr>
  </property>
</Properties>
</file>