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BC3AB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BC3AB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BC3AB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BC3AB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BC3AB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BC3AB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BC3AB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BC3AB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BC3AB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FE44CF">
            <w:rPr>
              <w:rFonts w:ascii="Arial" w:hAnsi="Arial" w:cs="Arial"/>
              <w:b/>
              <w:sz w:val="24"/>
              <w:szCs w:val="24"/>
              <w:lang w:val="ro-RO"/>
            </w:rPr>
            <w:t>SC MARTISORUL COM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FE44CF">
            <w:rPr>
              <w:rFonts w:ascii="Arial" w:hAnsi="Arial" w:cs="Arial"/>
              <w:sz w:val="24"/>
              <w:szCs w:val="24"/>
              <w:lang w:val="ro-RO"/>
            </w:rPr>
            <w:t>Str. CENTRU, Nr. 551, Cacica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FE44CF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FE44CF">
            <w:rPr>
              <w:rFonts w:ascii="Arial" w:hAnsi="Arial" w:cs="Arial"/>
              <w:sz w:val="24"/>
              <w:szCs w:val="24"/>
              <w:lang w:val="ro-RO"/>
            </w:rPr>
            <w:t>3687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E44CF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BC3AB6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BC3AB6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BC3AB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BC3AB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C83F92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C83F92">
            <w:rPr>
              <w:rFonts w:ascii="Arial" w:hAnsi="Arial" w:cs="Arial"/>
              <w:sz w:val="24"/>
              <w:szCs w:val="24"/>
              <w:lang w:val="ro-RO"/>
            </w:rPr>
            <w:t>12.05.2017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C83F92">
            <w:rPr>
              <w:rFonts w:ascii="Arial" w:hAnsi="Arial" w:cs="Arial"/>
              <w:sz w:val="24"/>
              <w:szCs w:val="24"/>
              <w:lang w:val="ro-RO"/>
            </w:rPr>
            <w:t>CONSTRUIRE HOTEL PANORAMIC CACICA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C83F92">
            <w:rPr>
              <w:rFonts w:ascii="Arial" w:hAnsi="Arial" w:cs="Arial"/>
              <w:sz w:val="24"/>
              <w:szCs w:val="24"/>
              <w:lang w:val="ro-RO"/>
            </w:rPr>
            <w:t>com. Cacica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BC3AB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BC3AB6" w:rsidRDefault="00BC3AB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Default="00BC3AB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5F1001" w:rsidRPr="00522DB9" w:rsidRDefault="005F1001" w:rsidP="005F10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 xml:space="preserve">2,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pct. </w:t>
          </w:r>
          <w:r>
            <w:rPr>
              <w:rFonts w:ascii="Arial" w:hAnsi="Arial" w:cs="Arial"/>
              <w:sz w:val="24"/>
              <w:szCs w:val="24"/>
            </w:rPr>
            <w:t>10, lit. b-</w:t>
          </w:r>
          <w:r w:rsidRPr="00A60CA8">
            <w:rPr>
              <w:rStyle w:val="sttpar"/>
              <w:rFonts w:ascii="Arial" w:hAnsi="Arial" w:cs="Arial"/>
              <w:sz w:val="24"/>
              <w:szCs w:val="24"/>
            </w:rPr>
            <w:t xml:space="preserve"> – proiecte de dezvoltare urbană;</w:t>
          </w:r>
        </w:p>
        <w:p w:rsidR="005F1001" w:rsidRDefault="005F1001" w:rsidP="005F10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BC3AB6" w:rsidRDefault="00BC3AB6" w:rsidP="005F1001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5F1001" w:rsidRPr="00101BBB" w:rsidRDefault="005F1001" w:rsidP="005F1001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1. Caracteristicile proiectului:</w:t>
          </w:r>
        </w:p>
        <w:p w:rsidR="005F1001" w:rsidRDefault="005F1001" w:rsidP="005F10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a)  </w:t>
          </w: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mărimea proiectului</w:t>
          </w:r>
          <w:r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5F1001" w:rsidRDefault="005F1001" w:rsidP="00BC3AB6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>Terenul in suprafata de 4076 mp pe care se afla constructia este proprietatea beneficiarului și este amplasat in intravilanul conunei Cacica,  judetul Suceava.</w:t>
          </w:r>
        </w:p>
        <w:p w:rsidR="005F1001" w:rsidRDefault="005F1001" w:rsidP="005F1001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Constructia propusa are  regim de inaltime S+D+P+2E, cu urmatorii indicatori fizici</w:t>
          </w:r>
          <w:r>
            <w:rPr>
              <w:rFonts w:ascii="Arial" w:hAnsi="Arial" w:cs="Arial"/>
              <w:color w:val="000000"/>
            </w:rPr>
            <w:t xml:space="preserve">: </w:t>
          </w:r>
          <w:r>
            <w:rPr>
              <w:rFonts w:ascii="Arial" w:hAnsi="Arial" w:cs="Arial"/>
            </w:rPr>
            <w:t xml:space="preserve">Suprafata construita    = 952,60p; </w:t>
          </w:r>
        </w:p>
        <w:p w:rsidR="005F1001" w:rsidRDefault="005F1001" w:rsidP="005F100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Hotelul va avea 80 locuri cazare si restaurant cu 80 locuri la mese.</w:t>
          </w:r>
        </w:p>
        <w:p w:rsidR="005F1001" w:rsidRPr="000169DF" w:rsidRDefault="005F1001" w:rsidP="005F1001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0169DF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5F1001" w:rsidRPr="000169DF" w:rsidRDefault="005F1001" w:rsidP="005F1001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: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016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5F1001" w:rsidRPr="000169DF" w:rsidRDefault="005F1001" w:rsidP="005F1001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69D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5F1001" w:rsidRPr="00290E3E" w:rsidRDefault="005F1001" w:rsidP="005F1001">
          <w:pPr>
            <w:pStyle w:val="ListParagraph"/>
            <w:numPr>
              <w:ilvl w:val="0"/>
              <w:numId w:val="63"/>
            </w:numPr>
            <w:spacing w:after="0" w:line="240" w:lineRule="auto"/>
            <w:ind w:left="714" w:hanging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apă se va face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de la 2 puturi forate.</w:t>
          </w:r>
        </w:p>
        <w:p w:rsidR="005F1001" w:rsidRPr="002C616E" w:rsidRDefault="002C616E" w:rsidP="002C616E">
          <w:pPr>
            <w:shd w:val="clear" w:color="auto" w:fill="FFFFFF"/>
            <w:spacing w:after="0" w:line="240" w:lineRule="auto"/>
            <w:ind w:firstLine="357"/>
            <w:jc w:val="both"/>
            <w:rPr>
              <w:rFonts w:ascii="Arial" w:hAnsi="Arial" w:cs="Arial"/>
              <w:color w:val="000000" w:themeColor="text1"/>
              <w:spacing w:val="-1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2.</w:t>
          </w:r>
          <w:r w:rsidR="005F1001" w:rsidRPr="002C616E">
            <w:rPr>
              <w:rFonts w:ascii="Arial" w:hAnsi="Arial" w:cs="Arial"/>
              <w:color w:val="000000" w:themeColor="text1"/>
              <w:sz w:val="24"/>
              <w:szCs w:val="24"/>
            </w:rPr>
            <w:t>Apele uzate menajere vor fi deversate intr-un bazin vidanjabil.</w:t>
          </w:r>
          <w:r w:rsidR="005F1001" w:rsidRPr="002C616E">
            <w:rPr>
              <w:rFonts w:ascii="Arial" w:hAnsi="Arial" w:cs="Arial"/>
              <w:color w:val="000000" w:themeColor="text1"/>
              <w:spacing w:val="-1"/>
            </w:rPr>
            <w:t xml:space="preserve"> </w:t>
          </w:r>
        </w:p>
        <w:p w:rsidR="005F1001" w:rsidRPr="002C616E" w:rsidRDefault="002C616E" w:rsidP="002C616E">
          <w:pPr>
            <w:shd w:val="clear" w:color="auto" w:fill="FFFFFF"/>
            <w:spacing w:after="0" w:line="240" w:lineRule="auto"/>
            <w:ind w:firstLine="357"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lastRenderedPageBreak/>
            <w:t>3.</w:t>
          </w:r>
          <w:r w:rsidR="005F1001" w:rsidRPr="002C616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energie electrică se va realiza prin racord la reţeaua electrică a loc. Cacica. </w:t>
          </w:r>
        </w:p>
        <w:p w:rsidR="005F1001" w:rsidRPr="00290E3E" w:rsidRDefault="002C616E" w:rsidP="002C616E">
          <w:pPr>
            <w:pStyle w:val="BodyTextIndent"/>
            <w:spacing w:after="0" w:line="240" w:lineRule="auto"/>
            <w:ind w:left="0" w:firstLine="357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4.</w:t>
          </w:r>
          <w:r w:rsidR="005F100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energia termică se va asigura </w:t>
          </w:r>
          <w:r w:rsidR="005F100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cu ajutorul unei </w:t>
          </w:r>
          <w:r w:rsidR="005F100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central</w:t>
          </w:r>
          <w:r w:rsidR="005F1001">
            <w:rPr>
              <w:rFonts w:ascii="Arial" w:hAnsi="Arial" w:cs="Arial"/>
              <w:color w:val="000000" w:themeColor="text1"/>
              <w:sz w:val="24"/>
              <w:szCs w:val="24"/>
            </w:rPr>
            <w:t>e</w:t>
          </w:r>
          <w:r w:rsidR="005F100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proprie pe combustibil  solid</w:t>
          </w:r>
          <w:r w:rsidR="005F100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5F100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 w:rsidR="005F100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5F100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lemn.</w:t>
          </w:r>
        </w:p>
        <w:p w:rsidR="002C616E" w:rsidRPr="002C616E" w:rsidRDefault="002C616E" w:rsidP="002C616E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2C616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d) </w:t>
          </w:r>
          <w:r w:rsidRPr="002C616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ro-RO"/>
            </w:rPr>
            <w:t>producţia de deşeuri:</w:t>
          </w:r>
          <w:r w:rsidRPr="002C616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C616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2C616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2C616E" w:rsidRPr="00290E3E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color w:val="000000" w:themeColor="text1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</w:rPr>
            <w:t>e)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</w:rPr>
            <w:t xml:space="preserve"> emisiile poluante, inclusiv zgomotul şi alte surse de disconfort</w:t>
          </w:r>
          <w:r w:rsidRPr="00290E3E">
            <w:rPr>
              <w:rStyle w:val="tpa1"/>
              <w:rFonts w:ascii="Arial" w:hAnsi="Arial" w:cs="Arial"/>
              <w:color w:val="000000" w:themeColor="text1"/>
            </w:rPr>
            <w:t xml:space="preserve">: în perioada lucrărilor de  construire, zgomotul va fi generat de </w:t>
          </w:r>
          <w:r w:rsidRPr="00290E3E">
            <w:rPr>
              <w:rStyle w:val="tpa1"/>
              <w:rFonts w:ascii="Arial" w:eastAsia="Calibri" w:hAnsi="Arial" w:cs="Arial"/>
              <w:color w:val="000000" w:themeColor="text1"/>
            </w:rPr>
            <w:t xml:space="preserve">utilajele şi mijloacele de transport, nefiind afectate zonele locuite; </w:t>
          </w:r>
        </w:p>
        <w:p w:rsidR="002C616E" w:rsidRPr="00290E3E" w:rsidRDefault="002C616E" w:rsidP="002C616E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f)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pl-PL"/>
            </w:rPr>
            <w:t xml:space="preserve"> riscul de accident</w:t>
          </w: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: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BC3AB6" w:rsidRDefault="00BC3AB6" w:rsidP="002C616E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</w:pPr>
        </w:p>
        <w:p w:rsidR="005F1001" w:rsidRPr="002C616E" w:rsidRDefault="002C616E" w:rsidP="002C616E">
          <w:pPr>
            <w:pStyle w:val="ListParagraph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C616E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2. Localizarea proiectului</w:t>
          </w:r>
        </w:p>
        <w:p w:rsidR="002C616E" w:rsidRPr="00FC0526" w:rsidRDefault="002C616E" w:rsidP="002C616E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</w:rPr>
          </w:pPr>
          <w:r w:rsidRPr="00FC0526">
            <w:rPr>
              <w:rStyle w:val="tpa1"/>
              <w:rFonts w:cs="Arial"/>
            </w:rPr>
            <w:t xml:space="preserve">2.1 </w:t>
          </w:r>
          <w:r w:rsidRPr="00FC0526">
            <w:rPr>
              <w:rStyle w:val="tpa1"/>
              <w:rFonts w:cs="Arial"/>
              <w:i/>
            </w:rPr>
            <w:t>utilizarea existentă a terenului</w:t>
          </w:r>
          <w:r w:rsidRPr="00FC0526">
            <w:rPr>
              <w:rStyle w:val="tpa1"/>
              <w:rFonts w:cs="Arial"/>
            </w:rPr>
            <w:t xml:space="preserve">: conform certificatului de urbanism nr. </w:t>
          </w:r>
          <w:r>
            <w:rPr>
              <w:rStyle w:val="tpa1"/>
              <w:rFonts w:cs="Arial"/>
            </w:rPr>
            <w:t>22</w:t>
          </w:r>
          <w:r w:rsidRPr="00FC0526">
            <w:rPr>
              <w:rStyle w:val="tpa1"/>
              <w:rFonts w:cs="Arial"/>
            </w:rPr>
            <w:t>/</w:t>
          </w:r>
          <w:r>
            <w:rPr>
              <w:rStyle w:val="tpa1"/>
              <w:rFonts w:cs="Arial"/>
            </w:rPr>
            <w:t>30</w:t>
          </w:r>
          <w:r w:rsidRPr="00FC0526">
            <w:rPr>
              <w:rStyle w:val="tpa1"/>
              <w:rFonts w:cs="Arial"/>
            </w:rPr>
            <w:t>.0</w:t>
          </w:r>
          <w:r>
            <w:rPr>
              <w:rStyle w:val="tpa1"/>
              <w:rFonts w:cs="Arial"/>
            </w:rPr>
            <w:t>3</w:t>
          </w:r>
          <w:r w:rsidRPr="00FC0526">
            <w:rPr>
              <w:rStyle w:val="tpa1"/>
              <w:rFonts w:cs="Arial"/>
            </w:rPr>
            <w:t>.201</w:t>
          </w:r>
          <w:r>
            <w:rPr>
              <w:rStyle w:val="tpa1"/>
              <w:rFonts w:cs="Arial"/>
            </w:rPr>
            <w:t>7</w:t>
          </w:r>
          <w:r w:rsidRPr="00FC0526">
            <w:rPr>
              <w:rStyle w:val="tpa1"/>
              <w:rFonts w:cs="Arial"/>
            </w:rPr>
            <w:t>, terenul este situat în intravilanul loc.</w:t>
          </w:r>
          <w:r>
            <w:rPr>
              <w:rStyle w:val="tpa1"/>
              <w:rFonts w:cs="Arial"/>
            </w:rPr>
            <w:t xml:space="preserve"> Cacica, sat Cacica nr. 647</w:t>
          </w:r>
          <w:r w:rsidRPr="00FC0526">
            <w:rPr>
              <w:rStyle w:val="tpa1"/>
              <w:rFonts w:cs="Arial"/>
            </w:rPr>
            <w:t xml:space="preserve">. Destinația: </w:t>
          </w:r>
          <w:r>
            <w:rPr>
              <w:rStyle w:val="tpa1"/>
              <w:rFonts w:cs="Arial"/>
            </w:rPr>
            <w:t>hotel panoramic</w:t>
          </w:r>
          <w:r w:rsidRPr="00FC0526">
            <w:rPr>
              <w:rStyle w:val="tpa1"/>
              <w:rFonts w:cs="Arial"/>
            </w:rPr>
            <w:t>.</w:t>
          </w:r>
        </w:p>
        <w:p w:rsidR="002C616E" w:rsidRPr="00FC0526" w:rsidRDefault="002C616E" w:rsidP="002C616E">
          <w:pPr>
            <w:pStyle w:val="CharCharChar1Char"/>
            <w:tabs>
              <w:tab w:val="left" w:pos="2115"/>
            </w:tabs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</w:rPr>
            <w:t xml:space="preserve">2.2 </w:t>
          </w:r>
          <w:r w:rsidRPr="00FC0526">
            <w:rPr>
              <w:rStyle w:val="tpa1"/>
              <w:rFonts w:ascii="Arial" w:hAnsi="Arial" w:cs="Arial"/>
              <w:i/>
            </w:rPr>
            <w:t>relativa abundenţă a resurselor naturale din zonă, calitatea şi capacitatea regenerativă a acestora:</w:t>
          </w:r>
          <w:r w:rsidRPr="00FC0526">
            <w:rPr>
              <w:rStyle w:val="tpa1"/>
              <w:rFonts w:ascii="Arial" w:hAnsi="Arial" w:cs="Arial"/>
            </w:rPr>
            <w:t xml:space="preserve"> nu este cazul.</w:t>
          </w:r>
        </w:p>
        <w:p w:rsidR="002C616E" w:rsidRPr="00FC0526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FC0526">
            <w:rPr>
              <w:rStyle w:val="tpa1"/>
              <w:rFonts w:ascii="Arial" w:hAnsi="Arial" w:cs="Arial"/>
              <w:i/>
            </w:rPr>
            <w:t>2.3 capacitatea de absorbţie a mediului, cu atenţie deosebită pentru:</w:t>
          </w:r>
        </w:p>
        <w:p w:rsidR="002C616E" w:rsidRPr="00A94472" w:rsidRDefault="002C616E" w:rsidP="002C616E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a) zonele umede – nu este cazul.</w:t>
          </w:r>
        </w:p>
        <w:p w:rsidR="002C616E" w:rsidRPr="00A94472" w:rsidRDefault="002C616E" w:rsidP="002C616E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b) zonele costiere – nu este cazul;</w:t>
          </w:r>
        </w:p>
        <w:p w:rsidR="002C616E" w:rsidRPr="00A94472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c) zonele montane şi cele împădurite – nu este cazul;</w:t>
          </w:r>
        </w:p>
        <w:p w:rsidR="002C616E" w:rsidRPr="00A94472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d) parcurile şi rezervaţiile naturale – nu este cazul;</w:t>
          </w:r>
        </w:p>
        <w:p w:rsidR="002C616E" w:rsidRPr="00A94472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e) ariile clasificate sau zonele protejate prin legislaţia în vigoare, cum sunt: zone de protecţie a faunei piscicole, bazine piscicole naturale şi bazine piscicole amenajate – nu e</w:t>
          </w:r>
          <w:r>
            <w:rPr>
              <w:rStyle w:val="tpa1"/>
              <w:rFonts w:ascii="Arial" w:hAnsi="Arial" w:cs="Arial"/>
            </w:rPr>
            <w:t>s</w:t>
          </w:r>
          <w:r w:rsidRPr="00A94472">
            <w:rPr>
              <w:rStyle w:val="tpa1"/>
              <w:rFonts w:ascii="Arial" w:hAnsi="Arial" w:cs="Arial"/>
            </w:rPr>
            <w:t xml:space="preserve">te cazul. </w:t>
          </w:r>
        </w:p>
        <w:p w:rsidR="002C616E" w:rsidRPr="00A94472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f) zonele de protecţie speciale – nu este cazul;</w:t>
          </w:r>
        </w:p>
        <w:p w:rsidR="002C616E" w:rsidRPr="00A94472" w:rsidRDefault="002C616E" w:rsidP="002C616E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2C616E" w:rsidRPr="00386A24" w:rsidRDefault="002C616E" w:rsidP="002C616E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386A24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2C616E" w:rsidRPr="00386A24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386A24">
            <w:rPr>
              <w:rStyle w:val="tpa1"/>
              <w:rFonts w:ascii="Arial" w:hAnsi="Arial" w:cs="Arial"/>
            </w:rPr>
            <w:t xml:space="preserve">i) ariile dens populate – lucrările propuse se află în în intravilanul loc. </w:t>
          </w:r>
          <w:r>
            <w:rPr>
              <w:rStyle w:val="tpa1"/>
              <w:rFonts w:ascii="Arial" w:hAnsi="Arial" w:cs="Arial"/>
            </w:rPr>
            <w:t>Cacica.</w:t>
          </w:r>
        </w:p>
        <w:p w:rsidR="00BC3AB6" w:rsidRDefault="00BC3AB6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2C616E" w:rsidRPr="00101BBB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101BBB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2C616E" w:rsidRPr="00101BBB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 xml:space="preserve">a). Extinderea impactului, aria geografică şi numărul de pesoane afectate </w:t>
          </w:r>
          <w:r w:rsidRPr="00101BBB">
            <w:rPr>
              <w:rStyle w:val="tpa1"/>
              <w:rFonts w:ascii="Arial" w:hAnsi="Arial" w:cs="Arial"/>
            </w:rPr>
            <w:t xml:space="preserve">– lucrările ce urmează a fi executate nu vor avea un impact negativ asupra factorilor de mediu şi nu vor crea un disconfort pentru populaţie pe perioada execuţiei lucrărilor; </w:t>
          </w:r>
        </w:p>
        <w:p w:rsidR="002C616E" w:rsidRPr="00101BBB" w:rsidRDefault="002C616E" w:rsidP="002C616E">
          <w:pPr>
            <w:pStyle w:val="CharCharChar1Char"/>
            <w:contextualSpacing/>
            <w:jc w:val="both"/>
            <w:rPr>
              <w:rStyle w:val="tpa1"/>
              <w:rFonts w:ascii="Arial" w:hAnsi="Arial" w:cs="Arial"/>
            </w:rPr>
          </w:pPr>
          <w:r w:rsidRPr="00101BBB">
            <w:rPr>
              <w:rStyle w:val="tpa1"/>
              <w:rFonts w:ascii="Arial" w:hAnsi="Arial" w:cs="Arial"/>
              <w:i/>
            </w:rPr>
            <w:t>b). Natura transfrontieră a impactului</w:t>
          </w:r>
          <w:r w:rsidRPr="00101BBB">
            <w:rPr>
              <w:rStyle w:val="tpa1"/>
              <w:rFonts w:ascii="Arial" w:hAnsi="Arial" w:cs="Arial"/>
            </w:rPr>
            <w:t xml:space="preserve"> – lucrările propuse nu au efecte transfrontieră;</w:t>
          </w:r>
        </w:p>
        <w:p w:rsidR="002C616E" w:rsidRPr="00101BBB" w:rsidRDefault="002C616E" w:rsidP="002C616E">
          <w:pPr>
            <w:tabs>
              <w:tab w:val="left" w:pos="851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101BBB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101BBB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2C616E" w:rsidRPr="00101BBB" w:rsidRDefault="002C616E" w:rsidP="002C616E">
          <w:pPr>
            <w:pStyle w:val="CharCharChar1Char"/>
            <w:contextualSpacing/>
            <w:jc w:val="both"/>
            <w:rPr>
              <w:rFonts w:ascii="Arial" w:hAnsi="Arial" w:cs="Arial"/>
              <w:lang w:val="ro-RO" w:eastAsia="ro-RO"/>
            </w:rPr>
          </w:pPr>
          <w:r w:rsidRPr="00101BBB">
            <w:rPr>
              <w:rStyle w:val="tpa1"/>
              <w:rFonts w:ascii="Arial" w:hAnsi="Arial" w:cs="Arial"/>
              <w:i/>
            </w:rPr>
            <w:t>d). Probabilitatea impactului</w:t>
          </w:r>
          <w:r w:rsidRPr="00101BBB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101BBB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2C616E" w:rsidRDefault="002C616E" w:rsidP="002C616E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  <w:lang w:val="ro-RO" w:eastAsia="ro-RO"/>
            </w:rPr>
          </w:pPr>
          <w:r>
            <w:rPr>
              <w:rStyle w:val="tpa1"/>
              <w:rFonts w:cs="Arial"/>
              <w:i/>
            </w:rPr>
            <w:t>e</w:t>
          </w:r>
          <w:r w:rsidRPr="00101BBB">
            <w:rPr>
              <w:rStyle w:val="tpa1"/>
              <w:rFonts w:cs="Arial"/>
              <w:i/>
            </w:rPr>
            <w:t xml:space="preserve">). Durata, frecvenţa şi reversibilitatea impactului </w:t>
          </w:r>
          <w:r w:rsidRPr="00101BBB">
            <w:rPr>
              <w:rStyle w:val="tpa1"/>
              <w:rFonts w:cs="Arial"/>
            </w:rPr>
            <w:t xml:space="preserve">– impact redus, pe perioada de execuţie </w:t>
          </w:r>
          <w:r w:rsidRPr="00101BBB">
            <w:rPr>
              <w:rStyle w:val="tpa1"/>
              <w:rFonts w:cs="Arial"/>
              <w:lang w:val="ro-RO"/>
            </w:rPr>
            <w:t>ş</w:t>
          </w:r>
          <w:r w:rsidRPr="00101BBB">
            <w:rPr>
              <w:rFonts w:cs="Arial"/>
              <w:lang w:val="ro-RO" w:eastAsia="ro-RO"/>
            </w:rPr>
            <w:t>i în perioada de funcţionare a obiectivului</w:t>
          </w:r>
          <w:r>
            <w:rPr>
              <w:rFonts w:cs="Arial"/>
              <w:lang w:val="ro-RO" w:eastAsia="ro-RO"/>
            </w:rPr>
            <w:t>.</w:t>
          </w:r>
        </w:p>
        <w:p w:rsidR="00BC3AB6" w:rsidRDefault="002C616E" w:rsidP="002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5F1001" w:rsidRDefault="002C616E" w:rsidP="002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>nu este cazul</w:t>
          </w:r>
        </w:p>
        <w:p w:rsidR="00BC3AB6" w:rsidRDefault="00BC3AB6" w:rsidP="002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2C616E" w:rsidRPr="002B3500" w:rsidRDefault="002C616E" w:rsidP="002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B3500">
            <w:rPr>
              <w:rFonts w:ascii="Arial" w:hAnsi="Arial" w:cs="Arial"/>
              <w:b/>
              <w:sz w:val="24"/>
              <w:szCs w:val="24"/>
            </w:rPr>
            <w:t>Condiţiile de realizare a proiectului:</w:t>
          </w:r>
        </w:p>
        <w:p w:rsidR="002C616E" w:rsidRDefault="002C616E" w:rsidP="002C616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C616E" w:rsidRPr="00CA4C55" w:rsidRDefault="002C616E" w:rsidP="002C616E">
          <w:pPr>
            <w:pStyle w:val="BodyText"/>
            <w:ind w:firstLine="708"/>
            <w:jc w:val="both"/>
            <w:rPr>
              <w:rFonts w:cs="Arial"/>
            </w:rPr>
          </w:pPr>
          <w:r>
            <w:rPr>
              <w:rFonts w:cs="Arial"/>
            </w:rPr>
            <w:t>a)I</w:t>
          </w:r>
          <w:r w:rsidRPr="00CA4C55">
            <w:rPr>
              <w:rFonts w:cs="Arial"/>
            </w:rPr>
            <w:t xml:space="preserve">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</w:r>
          <w:r>
            <w:rPr>
              <w:rFonts w:cs="Arial"/>
            </w:rPr>
            <w:t xml:space="preserve">comunei Cacica. </w:t>
          </w:r>
        </w:p>
        <w:p w:rsidR="002C616E" w:rsidRPr="00662B8F" w:rsidRDefault="002C616E" w:rsidP="002C616E">
          <w:pPr>
            <w:spacing w:after="0" w:line="240" w:lineRule="auto"/>
            <w:ind w:firstLine="708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lastRenderedPageBreak/>
            <w:t>b)</w:t>
          </w:r>
          <w:r w:rsidRPr="00662B8F">
            <w:rPr>
              <w:rFonts w:ascii="Arial" w:hAnsi="Arial" w:cs="Arial"/>
              <w:sz w:val="24"/>
              <w:szCs w:val="24"/>
              <w:lang w:val="it-IT"/>
            </w:rPr>
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</w:r>
        </w:p>
        <w:p w:rsidR="002C616E" w:rsidRPr="00662B8F" w:rsidRDefault="002C616E" w:rsidP="002C616E">
          <w:pPr>
            <w:spacing w:after="0" w:line="240" w:lineRule="auto"/>
            <w:ind w:firstLine="708"/>
            <w:jc w:val="both"/>
            <w:textAlignment w:val="baseline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c)</w:t>
          </w:r>
          <w:r w:rsidRPr="00662B8F">
            <w:rPr>
              <w:rFonts w:ascii="Arial" w:hAnsi="Arial" w:cs="Arial"/>
              <w:sz w:val="24"/>
              <w:szCs w:val="24"/>
              <w:lang w:val="it-IT"/>
            </w:rPr>
            <w:t>se vor respecta cu stricteţe limitele şi suprafeţele destinate organizării de şantier, a modului de depozitare a materialelor de construcţie şi a rutelor alese pentru transport;</w:t>
          </w:r>
        </w:p>
        <w:p w:rsidR="002C616E" w:rsidRPr="00662B8F" w:rsidRDefault="002C616E" w:rsidP="002C616E">
          <w:pPr>
            <w:spacing w:after="0" w:line="240" w:lineRule="auto"/>
            <w:ind w:firstLine="708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d)se vor lua toate măsurile tehnice şi organizatorice pe toată perioada desfăşurării lucrărilor pentru a nu afecta factorii de mediu, sănătatea şi confortul populaţiei din zona respectivă;</w:t>
          </w:r>
          <w:r w:rsidRPr="00662B8F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2C616E" w:rsidRPr="00662B8F" w:rsidRDefault="002C616E" w:rsidP="002C616E">
          <w:pPr>
            <w:spacing w:after="0" w:line="240" w:lineRule="auto"/>
            <w:ind w:firstLine="708"/>
            <w:jc w:val="both"/>
            <w:textAlignment w:val="baseline"/>
            <w:rPr>
              <w:rFonts w:ascii="Arial" w:hAnsi="Arial" w:cs="Arial"/>
              <w:sz w:val="24"/>
              <w:szCs w:val="24"/>
              <w:lang w:val="pt-BR"/>
            </w:rPr>
          </w:pPr>
          <w:r w:rsidRPr="00662B8F">
            <w:rPr>
              <w:rStyle w:val="stlitera"/>
              <w:rFonts w:ascii="Arial" w:hAnsi="Arial" w:cs="Arial"/>
              <w:sz w:val="24"/>
              <w:szCs w:val="24"/>
              <w:lang w:val="pt-BR"/>
            </w:rPr>
            <w:t>e)întreţinerea şi reparaţia utilajelor şi mijloacelor de transport folosite la lucrări se va face în unităţi specializate</w:t>
          </w: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;</w:t>
          </w:r>
          <w:r w:rsidRPr="00662B8F">
            <w:rPr>
              <w:rFonts w:ascii="Arial" w:hAnsi="Arial" w:cs="Arial"/>
              <w:sz w:val="24"/>
              <w:szCs w:val="24"/>
              <w:lang w:val="pt-BR"/>
            </w:rPr>
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lang w:val="ro-RO"/>
            </w:rPr>
          </w:pP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  <w:tab/>
            <w:t>f)</w:t>
          </w:r>
          <w:r w:rsidRPr="00662B8F">
            <w:rPr>
              <w:rStyle w:val="tpa1"/>
              <w:rFonts w:ascii="Arial" w:hAnsi="Arial" w:cs="Arial"/>
              <w:color w:val="000000"/>
              <w:sz w:val="24"/>
              <w:szCs w:val="24"/>
              <w:lang w:val="pl-PL"/>
            </w:rPr>
            <w:t xml:space="preserve">utilajele de construcţii se vor alimenta cu carburanţi numai de la staţii de distribuţie carburanţi autorizate; 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662B8F">
            <w:rPr>
              <w:rFonts w:ascii="Arial" w:hAnsi="Arial" w:cs="Arial"/>
              <w:sz w:val="24"/>
              <w:szCs w:val="24"/>
              <w:lang w:val="ro-RO"/>
            </w:rPr>
            <w:t>g)</w:t>
          </w:r>
          <w:r w:rsidRPr="00662B8F">
            <w:rPr>
              <w:rFonts w:cs="Arial"/>
              <w:sz w:val="24"/>
              <w:szCs w:val="24"/>
              <w:lang w:val="ro-RO"/>
            </w:rPr>
            <w:t xml:space="preserve"> </w:t>
          </w:r>
          <w:r w:rsidRPr="00662B8F">
            <w:rPr>
              <w:rFonts w:ascii="Arial" w:hAnsi="Arial" w:cs="Arial"/>
              <w:sz w:val="24"/>
              <w:szCs w:val="24"/>
              <w:lang w:val="ro-RO"/>
            </w:rPr>
            <w:t xml:space="preserve">mijloacele de transport vor fi asigurate astfel încât să nu existe pierderi de material sau deşeuri în timpul transportului; 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ab/>
            <w:t>h)</w:t>
          </w:r>
          <w:r w:rsidRPr="00662B8F">
            <w:rPr>
              <w:rFonts w:ascii="Arial" w:hAnsi="Arial" w:cs="Arial"/>
              <w:sz w:val="24"/>
              <w:szCs w:val="24"/>
              <w:lang w:val="ro-RO"/>
            </w:rPr>
            <w:t xml:space="preserve">întreţinerea utilajelor/mijloacelor de transport (spălarea lor, efectuarea de reparaţii, schimburile de ulei) se vor face numai la service-uri autorizate; 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ab/>
            <w:t>i)</w:t>
          </w: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ab/>
            <w:t>j)</w:t>
          </w: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nivelul de zgomot generat de desfăşurarea lucrărilor se va încadra în prevederile STAS 10009/1988 - acustica urbană; </w:t>
          </w:r>
        </w:p>
        <w:p w:rsidR="002C616E" w:rsidRPr="00E878F5" w:rsidRDefault="002C616E" w:rsidP="002C616E">
          <w:pPr>
            <w:pStyle w:val="BodyText"/>
            <w:tabs>
              <w:tab w:val="left" w:pos="-720"/>
            </w:tabs>
            <w:suppressAutoHyphens/>
            <w:autoSpaceDE/>
            <w:autoSpaceDN/>
            <w:adjustRightInd/>
            <w:jc w:val="both"/>
            <w:rPr>
              <w:rFonts w:cs="Arial"/>
              <w:lang w:val="ro-RO"/>
            </w:rPr>
          </w:pPr>
          <w:r>
            <w:rPr>
              <w:rFonts w:cs="Arial"/>
              <w:lang w:val="ro-RO"/>
            </w:rPr>
            <w:tab/>
            <w:t>k)</w:t>
          </w:r>
          <w:r w:rsidRPr="00E878F5">
            <w:rPr>
              <w:rFonts w:cs="Arial"/>
              <w:lang w:val="ro-RO"/>
            </w:rPr>
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ab/>
            <w:t>l)</w:t>
          </w: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</w:r>
        </w:p>
        <w:p w:rsidR="002C616E" w:rsidRPr="00662B8F" w:rsidRDefault="002C616E" w:rsidP="002C616E">
          <w:pPr>
            <w:spacing w:after="0" w:line="240" w:lineRule="auto"/>
            <w:ind w:firstLine="708"/>
            <w:jc w:val="both"/>
            <w:textAlignment w:val="baseline"/>
            <w:rPr>
              <w:rStyle w:val="sttlitera"/>
              <w:rFonts w:ascii="Arial" w:hAnsi="Arial" w:cs="Arial"/>
              <w:sz w:val="24"/>
              <w:szCs w:val="24"/>
              <w:lang w:val="pt-BR"/>
            </w:rPr>
          </w:pPr>
          <w:r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m)</w:t>
          </w:r>
          <w:r w:rsidRPr="00662B8F">
            <w:rPr>
              <w:rStyle w:val="sttlitera"/>
              <w:rFonts w:ascii="Arial" w:hAnsi="Arial" w:cs="Arial"/>
              <w:sz w:val="24"/>
              <w:szCs w:val="24"/>
              <w:lang w:val="pt-BR"/>
            </w:rPr>
            <w:t>se vor obţine toate avizele prevăzute în certificatul de urbanism, precum și avizul de gospodărirea apelor emis de Sistemul de Gospodărirea Apelor.</w:t>
          </w:r>
        </w:p>
        <w:p w:rsidR="002C616E" w:rsidRPr="00662B8F" w:rsidRDefault="002C616E" w:rsidP="002C616E">
          <w:pPr>
            <w:tabs>
              <w:tab w:val="left" w:pos="-720"/>
            </w:tabs>
            <w:suppressAutoHyphens/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ab/>
            <w:t>n)</w:t>
          </w:r>
          <w:r w:rsidRPr="00662B8F">
            <w:rPr>
              <w:rStyle w:val="sttlitera"/>
              <w:rFonts w:ascii="Arial" w:hAnsi="Arial" w:cs="Arial"/>
              <w:b/>
              <w:sz w:val="24"/>
              <w:szCs w:val="24"/>
              <w:lang w:val="pt-BR"/>
            </w:rPr>
            <w:t>La finalizarea investiţiei titularul are obligaţia de a solicita emiterea autorizaţiei de</w:t>
          </w:r>
          <w:r w:rsidRPr="00662B8F">
            <w:rPr>
              <w:rFonts w:ascii="Arial" w:hAnsi="Arial" w:cs="Arial"/>
              <w:sz w:val="24"/>
              <w:szCs w:val="24"/>
            </w:rPr>
            <w:t xml:space="preserve"> </w:t>
          </w:r>
          <w:r w:rsidRPr="00662B8F">
            <w:rPr>
              <w:rFonts w:ascii="Arial" w:hAnsi="Arial" w:cs="Arial"/>
              <w:b/>
              <w:sz w:val="24"/>
              <w:szCs w:val="24"/>
            </w:rPr>
            <w:t>mediu.</w:t>
          </w:r>
        </w:p>
        <w:p w:rsidR="005F1001" w:rsidRDefault="00BC3AB6" w:rsidP="00BC3AB6">
          <w:pPr>
            <w:autoSpaceDE w:val="0"/>
            <w:autoSpaceDN w:val="0"/>
            <w:adjustRightInd w:val="0"/>
            <w:spacing w:after="0" w:line="24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DE1FAF">
            <w:rPr>
              <w:rFonts w:ascii="Arial" w:hAnsi="Arial" w:cs="Arial"/>
              <w:color w:val="000000"/>
              <w:sz w:val="24"/>
              <w:szCs w:val="24"/>
              <w:lang w:val="pl-PL"/>
            </w:rPr>
            <w:t>Prezenta decizie este valabilă pe toată perioada punerii în aplicare a proiectului, în condițiile în care nu intervin modificări ale datelor care au stat la baza emiterii lui</w:t>
          </w:r>
        </w:p>
        <w:p w:rsidR="005F1001" w:rsidRDefault="005F100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522DB9" w:rsidRDefault="00BC3AB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BC3AB6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</w:t>
          </w:r>
          <w:r w:rsidRPr="00522DB9">
            <w:rPr>
              <w:rFonts w:ascii="Arial" w:hAnsi="Arial" w:cs="Arial"/>
              <w:sz w:val="24"/>
              <w:szCs w:val="24"/>
            </w:rPr>
            <w:t>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BC3AB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BC3AB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BC3AB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BC3AB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BC3AB6" w:rsidRDefault="00BC3AB6" w:rsidP="00BC3AB6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BC3AB6" w:rsidRDefault="00BC3AB6" w:rsidP="00BC3AB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Oșean</w:t>
          </w:r>
        </w:p>
        <w:p w:rsidR="00BC3AB6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C3AB6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C3AB6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C3AB6" w:rsidRPr="00851033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C3AB6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BC3AB6" w:rsidRDefault="00BC3AB6" w:rsidP="00BC3AB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BC3AB6" w:rsidRDefault="00BC3AB6" w:rsidP="00BC3AB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BC3AB6" w:rsidRDefault="00BC3AB6" w:rsidP="00BC3AB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C3AB6" w:rsidRDefault="00BC3AB6" w:rsidP="00BC3AB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BC3AB6" w:rsidRPr="00122506" w:rsidRDefault="00BC3AB6" w:rsidP="00BC3AB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Ing. Angela Ignatescu                                                               </w:t>
          </w:r>
        </w:p>
        <w:p w:rsidR="00447422" w:rsidRDefault="00BC3AB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BC3AB6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522DB9" w:rsidRPr="00447422" w:rsidRDefault="00BC3AB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3AB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C3AB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3AB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3AB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BC3AB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BC3AB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4E2" w:rsidRDefault="000564E2" w:rsidP="000564E2">
      <w:pPr>
        <w:spacing w:after="0" w:line="240" w:lineRule="auto"/>
      </w:pPr>
      <w:r>
        <w:separator/>
      </w:r>
    </w:p>
  </w:endnote>
  <w:endnote w:type="continuationSeparator" w:id="0">
    <w:p w:rsidR="000564E2" w:rsidRDefault="000564E2" w:rsidP="0005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564E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A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3AB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C3AB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FE44CF" w:rsidRDefault="00FE44CF" w:rsidP="00FE44C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FE44CF" w:rsidRPr="007A4C64" w:rsidRDefault="00FE44CF" w:rsidP="00FE44C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FE44CF" w:rsidP="00FE44C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office@apmsv.anpm.ro;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  <w:r w:rsidR="00BC3AB6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</w:t>
            </w:r>
          </w:p>
        </w:sdtContent>
      </w:sdt>
      <w:p w:rsidR="00B72680" w:rsidRPr="00C44321" w:rsidRDefault="00BC3AB6" w:rsidP="00C44321">
        <w:pPr>
          <w:pStyle w:val="Footer"/>
          <w:jc w:val="center"/>
        </w:pPr>
        <w:r>
          <w:t xml:space="preserve"> </w:t>
        </w:r>
        <w:r w:rsidR="000564E2">
          <w:fldChar w:fldCharType="begin"/>
        </w:r>
        <w:r>
          <w:instrText xml:space="preserve"> PAGE   \* MERGEFORMAT </w:instrText>
        </w:r>
        <w:r w:rsidR="000564E2">
          <w:fldChar w:fldCharType="separate"/>
        </w:r>
        <w:r>
          <w:rPr>
            <w:noProof/>
          </w:rPr>
          <w:t>4</w:t>
        </w:r>
        <w:r w:rsidR="000564E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E44CF" w:rsidRDefault="00BC3AB6" w:rsidP="00FE44C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E44CF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BC3AB6" w:rsidP="00FE44C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BC3AB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E-mail: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office@apmsv.anpm.ro;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FE44CF"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4E2" w:rsidRDefault="000564E2" w:rsidP="000564E2">
      <w:pPr>
        <w:spacing w:after="0" w:line="240" w:lineRule="auto"/>
      </w:pPr>
      <w:r>
        <w:separator/>
      </w:r>
    </w:p>
  </w:footnote>
  <w:footnote w:type="continuationSeparator" w:id="0">
    <w:p w:rsidR="000564E2" w:rsidRDefault="000564E2" w:rsidP="0005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C3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C3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564E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564E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346248" r:id="rId2"/>
      </w:pict>
    </w:r>
    <w:r w:rsidR="00BC3AB6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BC3AB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BC3AB6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564E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BC3AB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BC3AB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BC3AB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BC3AB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564E2" w:rsidP="00FE44C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BC3AB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E44C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BC3AB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F5460"/>
    <w:multiLevelType w:val="multilevel"/>
    <w:tmpl w:val="6ED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cumentProtection w:edit="readOnly" w:enforcement="1" w:cryptProviderType="rsaFull" w:cryptAlgorithmClass="hash" w:cryptAlgorithmType="typeAny" w:cryptAlgorithmSid="4" w:cryptSpinCount="50000" w:hash="e1MwIWOTq1459RDwDoEQchR/2D8=" w:salt="AebZEP+kHu3nBvk52nvc5g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4E2"/>
    <w:rsid w:val="000564E2"/>
    <w:rsid w:val="002C616E"/>
    <w:rsid w:val="005F1001"/>
    <w:rsid w:val="00BC3AB6"/>
    <w:rsid w:val="00C83F92"/>
    <w:rsid w:val="00FE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5F1001"/>
  </w:style>
  <w:style w:type="paragraph" w:customStyle="1" w:styleId="CharCharChar1Char">
    <w:name w:val="Char Char Char1 Char"/>
    <w:basedOn w:val="Normal"/>
    <w:rsid w:val="005F100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2C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A43F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3F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ae318a60-b2b3-4bca-858a-3d7fa40a31fe","Numar":null,"Data":null,"NumarActReglementareInitial":null,"DataActReglementareInitial":null,"DataInceput":null,"DataSfarsit":null,"Durata":null,"PunctLucruId":396533.0,"TipActId":4.0,"NumarCerere":null,"DataCerere":null,"NumarCerereScriptic":"3687","DataCerereScriptic":"2017-04-03T00:00:00","CodFiscal":null,"SordId":"(11E0AEFE-95DD-6302-1F60-9AE4A7A8EB7C)","SablonSordId":"(8B66777B-56B9-65A9-2773-1FA4A6BC21FB)","DosarSordId":"4119688","LatitudineWgs84":null,"LongitudineWgs84":null,"LatitudineStereo70":null,"LongitudineStereo70":null,"NumarAutorizatieGospodarireApe":null,"DataAutorizatieGospodarireApe":null,"DurataAutorizatieGospodarireApe":null,"Aba":null,"Sga":null,"AdresaSediuSocial":"Str. CENTRU, Nr. 551, Cacica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B813675E-53A4-4609-A2E9-EB261DC14DA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26FF1A5-9606-4235-BBAD-25C177E8126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96DA7D2-7B4B-46CD-B908-9E77626C2E3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25E1765-78F1-445F-91A5-E7EF6AA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1451</Words>
  <Characters>8420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9852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angela.ignatescu</cp:lastModifiedBy>
  <cp:revision>8</cp:revision>
  <cp:lastPrinted>2014-04-25T12:16:00Z</cp:lastPrinted>
  <dcterms:created xsi:type="dcterms:W3CDTF">2015-10-26T07:49:00Z</dcterms:created>
  <dcterms:modified xsi:type="dcterms:W3CDTF">2017-05-15T06:38:00Z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MARTISORUL COM SRL</vt:lpwstr>
  </property>
  <property fmtid="{D5CDD505-2E9C-101B-9397-08002B2CF9AE}" pid="5" name="SordId">
    <vt:lpwstr>(11E0AEFE-95DD-6302-1F60-9AE4A7A8EB7C)</vt:lpwstr>
  </property>
  <property fmtid="{D5CDD505-2E9C-101B-9397-08002B2CF9AE}" pid="6" name="VersiuneDocument">
    <vt:lpwstr>4</vt:lpwstr>
  </property>
  <property fmtid="{D5CDD505-2E9C-101B-9397-08002B2CF9AE}" pid="7" name="RuntimeGuid">
    <vt:lpwstr>dd1b3d0c-e5c0-4af6-9f54-22c0c1526cab</vt:lpwstr>
  </property>
  <property fmtid="{D5CDD505-2E9C-101B-9397-08002B2CF9AE}" pid="8" name="PunctLucruId">
    <vt:lpwstr>396533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4119688</vt:lpwstr>
  </property>
  <property fmtid="{D5CDD505-2E9C-101B-9397-08002B2CF9AE}" pid="11" name="DosarCerereSordId">
    <vt:lpwstr>4100794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ae318a60-b2b3-4bca-858a-3d7fa40a31fe</vt:lpwstr>
  </property>
  <property fmtid="{D5CDD505-2E9C-101B-9397-08002B2CF9AE}" pid="16" name="CommitRoles">
    <vt:lpwstr>false</vt:lpwstr>
  </property>
</Properties>
</file>