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6" w:rsidRPr="00E80AC6" w:rsidRDefault="00E17596" w:rsidP="002000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80AC6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17596" w:rsidRPr="00E80AC6" w:rsidRDefault="00E17596" w:rsidP="0020003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80AC6">
        <w:rPr>
          <w:rFonts w:ascii="Arial" w:hAnsi="Arial" w:cs="Arial"/>
          <w:b/>
        </w:rPr>
        <w:t>DECIZIA ETAPEI DE ÎNCADRARE</w:t>
      </w:r>
      <w:r w:rsidRPr="00E80AC6">
        <w:rPr>
          <w:rFonts w:ascii="Arial" w:hAnsi="Arial" w:cs="Arial"/>
          <w:b/>
          <w:bCs/>
        </w:rPr>
        <w:t xml:space="preserve"> </w:t>
      </w:r>
    </w:p>
    <w:p w:rsidR="00E17596" w:rsidRPr="00E80AC6" w:rsidRDefault="00E17596" w:rsidP="0020003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E80AC6">
        <w:rPr>
          <w:rFonts w:ascii="Arial" w:hAnsi="Arial" w:cs="Arial"/>
          <w:i w:val="0"/>
          <w:lang w:val="ro-RO"/>
        </w:rPr>
        <w:t>Nr.</w:t>
      </w:r>
      <w:r w:rsidR="00E80AC6" w:rsidRPr="00E80AC6">
        <w:rPr>
          <w:rFonts w:ascii="Arial" w:hAnsi="Arial" w:cs="Arial"/>
          <w:i w:val="0"/>
          <w:lang w:val="ro-RO"/>
        </w:rPr>
        <w:t xml:space="preserve">  </w:t>
      </w:r>
      <w:r w:rsidR="00357931">
        <w:rPr>
          <w:rFonts w:ascii="Arial" w:hAnsi="Arial" w:cs="Arial"/>
          <w:i w:val="0"/>
          <w:lang w:val="ro-RO"/>
        </w:rPr>
        <w:t xml:space="preserve"> </w:t>
      </w:r>
      <w:r w:rsidR="004761BF">
        <w:rPr>
          <w:rFonts w:ascii="Arial" w:hAnsi="Arial" w:cs="Arial"/>
          <w:i w:val="0"/>
          <w:lang w:val="ro-RO"/>
        </w:rPr>
        <w:t xml:space="preserve"> </w:t>
      </w:r>
      <w:r w:rsidRPr="00E80AC6">
        <w:rPr>
          <w:rFonts w:ascii="Arial" w:hAnsi="Arial" w:cs="Arial"/>
          <w:i w:val="0"/>
          <w:lang w:val="ro-RO"/>
        </w:rPr>
        <w:t xml:space="preserve"> din  </w:t>
      </w:r>
      <w:r w:rsidR="00A61EE2">
        <w:rPr>
          <w:rFonts w:ascii="Arial" w:hAnsi="Arial" w:cs="Arial"/>
          <w:i w:val="0"/>
          <w:lang w:val="ro-RO"/>
        </w:rPr>
        <w:t xml:space="preserve"> </w:t>
      </w:r>
    </w:p>
    <w:p w:rsidR="00E17596" w:rsidRPr="00E80AC6" w:rsidRDefault="00E17596" w:rsidP="0020003C">
      <w:pPr>
        <w:spacing w:after="0"/>
        <w:jc w:val="center"/>
        <w:rPr>
          <w:lang w:val="ro-RO"/>
        </w:rPr>
      </w:pPr>
      <w:r w:rsidRPr="00E80AC6">
        <w:rPr>
          <w:lang w:val="ro-RO"/>
        </w:rPr>
        <w:t xml:space="preserve"> </w:t>
      </w:r>
    </w:p>
    <w:p w:rsidR="00E17596" w:rsidRPr="00E80AC6" w:rsidRDefault="00E17596" w:rsidP="002000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17596" w:rsidRPr="00C30B75" w:rsidRDefault="00E17596" w:rsidP="002000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30B75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C30B7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30B75">
        <w:rPr>
          <w:rStyle w:val="sttpar"/>
          <w:rFonts w:ascii="Arial" w:hAnsi="Arial" w:cs="Arial"/>
          <w:b/>
          <w:sz w:val="24"/>
          <w:szCs w:val="24"/>
        </w:rPr>
        <w:t xml:space="preserve">SC </w:t>
      </w:r>
      <w:r w:rsidR="00A079B0" w:rsidRPr="00C30B75">
        <w:rPr>
          <w:rStyle w:val="sttpar"/>
          <w:rFonts w:ascii="Arial" w:hAnsi="Arial" w:cs="Arial"/>
          <w:b/>
          <w:sz w:val="24"/>
          <w:szCs w:val="24"/>
        </w:rPr>
        <w:t>DILTPORT</w:t>
      </w:r>
      <w:r w:rsidR="00A079B0" w:rsidRPr="00C30B75">
        <w:rPr>
          <w:rStyle w:val="BodyTextChar"/>
          <w:rFonts w:eastAsia="Calibri" w:cs="Arial"/>
          <w:b/>
        </w:rPr>
        <w:t xml:space="preserve"> </w:t>
      </w:r>
      <w:r w:rsidRPr="00C30B75">
        <w:rPr>
          <w:rStyle w:val="sttpar"/>
          <w:rFonts w:ascii="Arial" w:hAnsi="Arial" w:cs="Arial"/>
          <w:b/>
          <w:sz w:val="24"/>
          <w:szCs w:val="24"/>
        </w:rPr>
        <w:t>SRL</w:t>
      </w:r>
      <w:r w:rsidRPr="00C30B75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A079B0" w:rsidRPr="00C30B75">
        <w:rPr>
          <w:rStyle w:val="sttpar"/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r w:rsidR="00A079B0" w:rsidRPr="00C30B75">
        <w:rPr>
          <w:rStyle w:val="sttpar"/>
          <w:rFonts w:ascii="Arial" w:hAnsi="Arial" w:cs="Arial"/>
          <w:color w:val="000000"/>
          <w:sz w:val="24"/>
          <w:szCs w:val="24"/>
        </w:rPr>
        <w:t>Ș</w:t>
      </w:r>
      <w:proofErr w:type="gramStart"/>
      <w:r w:rsidR="00A079B0" w:rsidRPr="00C30B75">
        <w:rPr>
          <w:rStyle w:val="sttpar"/>
          <w:rFonts w:ascii="Arial" w:hAnsi="Arial" w:cs="Arial"/>
          <w:color w:val="000000"/>
          <w:sz w:val="24"/>
          <w:szCs w:val="24"/>
        </w:rPr>
        <w:t>cheia</w:t>
      </w:r>
      <w:proofErr w:type="spellEnd"/>
      <w:r w:rsidR="00A079B0" w:rsidRPr="00C30B75">
        <w:rPr>
          <w:rStyle w:val="sttpar"/>
          <w:rFonts w:ascii="Arial" w:hAnsi="Arial" w:cs="Arial"/>
          <w:sz w:val="24"/>
          <w:szCs w:val="24"/>
        </w:rPr>
        <w:t>,</w:t>
      </w:r>
      <w:proofErr w:type="gramEnd"/>
      <w:r w:rsidR="00A079B0" w:rsidRPr="00C30B75">
        <w:rPr>
          <w:rStyle w:val="sttpar"/>
          <w:rFonts w:ascii="Arial" w:hAnsi="Arial" w:cs="Arial"/>
          <w:sz w:val="24"/>
          <w:szCs w:val="24"/>
        </w:rPr>
        <w:t xml:space="preserve"> sat Sf. </w:t>
      </w:r>
      <w:proofErr w:type="spellStart"/>
      <w:r w:rsidR="00A079B0" w:rsidRPr="00C30B75">
        <w:rPr>
          <w:rStyle w:val="sttpar"/>
          <w:rFonts w:ascii="Arial" w:hAnsi="Arial" w:cs="Arial"/>
          <w:sz w:val="24"/>
          <w:szCs w:val="24"/>
        </w:rPr>
        <w:t>Ilie</w:t>
      </w:r>
      <w:proofErr w:type="spellEnd"/>
      <w:r w:rsidR="00A079B0" w:rsidRPr="00C30B75">
        <w:rPr>
          <w:rStyle w:val="sttpar"/>
          <w:rFonts w:ascii="Arial" w:hAnsi="Arial" w:cs="Arial"/>
          <w:sz w:val="24"/>
          <w:szCs w:val="24"/>
        </w:rPr>
        <w:t xml:space="preserve">, str. </w:t>
      </w:r>
      <w:proofErr w:type="spellStart"/>
      <w:r w:rsidR="00A079B0" w:rsidRPr="00C30B75">
        <w:rPr>
          <w:rStyle w:val="sttpar"/>
          <w:rFonts w:ascii="Arial" w:hAnsi="Arial" w:cs="Arial"/>
          <w:sz w:val="24"/>
          <w:szCs w:val="24"/>
        </w:rPr>
        <w:t>Stațiunii</w:t>
      </w:r>
      <w:proofErr w:type="spellEnd"/>
      <w:r w:rsidR="00A079B0" w:rsidRPr="00C30B75">
        <w:rPr>
          <w:rStyle w:val="sttpar"/>
          <w:rFonts w:ascii="Arial" w:hAnsi="Arial" w:cs="Arial"/>
          <w:sz w:val="24"/>
          <w:szCs w:val="24"/>
        </w:rPr>
        <w:t xml:space="preserve">, nr. </w:t>
      </w:r>
      <w:proofErr w:type="gramStart"/>
      <w:r w:rsidR="00A079B0" w:rsidRPr="00C30B75">
        <w:rPr>
          <w:rStyle w:val="sttpar"/>
          <w:rFonts w:ascii="Arial" w:hAnsi="Arial" w:cs="Arial"/>
          <w:sz w:val="24"/>
          <w:szCs w:val="24"/>
        </w:rPr>
        <w:t>20A</w:t>
      </w:r>
      <w:r w:rsidR="00000CFC">
        <w:rPr>
          <w:rFonts w:ascii="Arial" w:hAnsi="Arial" w:cs="Arial"/>
          <w:sz w:val="24"/>
          <w:szCs w:val="24"/>
          <w:lang w:val="ro-RO"/>
        </w:rPr>
        <w:t xml:space="preserve">, Judetul Suceava, </w:t>
      </w:r>
      <w:r w:rsidRPr="00C30B75">
        <w:rPr>
          <w:rFonts w:ascii="Arial" w:hAnsi="Arial" w:cs="Arial"/>
          <w:sz w:val="24"/>
          <w:szCs w:val="24"/>
          <w:lang w:val="ro-RO"/>
        </w:rPr>
        <w:t>înregistrată la APM Suceava cu nr.</w:t>
      </w:r>
      <w:proofErr w:type="gramEnd"/>
      <w:r w:rsidRPr="00C30B75">
        <w:rPr>
          <w:rFonts w:ascii="Arial" w:hAnsi="Arial" w:cs="Arial"/>
          <w:sz w:val="24"/>
          <w:szCs w:val="24"/>
          <w:lang w:val="ro-RO"/>
        </w:rPr>
        <w:t xml:space="preserve"> </w:t>
      </w:r>
      <w:r w:rsidR="00A079B0" w:rsidRPr="00C30B75">
        <w:rPr>
          <w:rStyle w:val="sttpar"/>
          <w:rFonts w:ascii="Arial" w:hAnsi="Arial" w:cs="Arial"/>
          <w:sz w:val="24"/>
          <w:szCs w:val="24"/>
        </w:rPr>
        <w:t>5409/18.05.2017</w:t>
      </w:r>
      <w:r w:rsidRPr="00C30B75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1A4818" w:rsidRPr="00C30B75">
        <w:rPr>
          <w:rFonts w:ascii="Arial" w:hAnsi="Arial" w:cs="Arial"/>
          <w:sz w:val="24"/>
          <w:szCs w:val="24"/>
          <w:lang w:val="ro-RO"/>
        </w:rPr>
        <w:t xml:space="preserve"> </w:t>
      </w:r>
      <w:r w:rsidRPr="00C30B75">
        <w:rPr>
          <w:rFonts w:ascii="Arial" w:hAnsi="Arial" w:cs="Arial"/>
          <w:sz w:val="24"/>
          <w:szCs w:val="24"/>
          <w:lang w:val="ro-RO"/>
        </w:rPr>
        <w:t>în baza:</w:t>
      </w:r>
    </w:p>
    <w:p w:rsidR="00E17596" w:rsidRPr="00C30B75" w:rsidRDefault="00E17596" w:rsidP="0020003C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E17596" w:rsidRPr="00C30B75" w:rsidRDefault="00E17596" w:rsidP="00E17596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30B75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C30B75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17596" w:rsidRPr="00C30B75" w:rsidRDefault="00E17596" w:rsidP="00E17596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30B75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C30B75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C30B75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C30B75">
        <w:rPr>
          <w:rFonts w:ascii="Arial" w:hAnsi="Arial" w:cs="Arial"/>
          <w:sz w:val="24"/>
          <w:szCs w:val="24"/>
          <w:lang w:val="ro-RO"/>
        </w:rPr>
        <w:t>,</w:t>
      </w:r>
    </w:p>
    <w:p w:rsidR="00E17596" w:rsidRPr="00C30B75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30B75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şedinţei/şedinţelor Comisiei </w:t>
      </w:r>
      <w:r w:rsidR="004761BF" w:rsidRPr="00C30B75">
        <w:rPr>
          <w:rFonts w:ascii="Arial" w:hAnsi="Arial" w:cs="Arial"/>
          <w:sz w:val="24"/>
          <w:szCs w:val="24"/>
          <w:lang w:val="ro-RO"/>
        </w:rPr>
        <w:t>de Analiză Tehnică din data de 16.06</w:t>
      </w:r>
      <w:r w:rsidRPr="00C30B75">
        <w:rPr>
          <w:rFonts w:ascii="Arial" w:hAnsi="Arial" w:cs="Arial"/>
          <w:sz w:val="24"/>
          <w:szCs w:val="24"/>
          <w:lang w:val="ro-RO"/>
        </w:rPr>
        <w:t xml:space="preserve">.2017, că proiectul </w:t>
      </w:r>
      <w:r w:rsidR="004761BF" w:rsidRPr="00C30B75">
        <w:rPr>
          <w:rFonts w:ascii="Arial" w:hAnsi="Arial" w:cs="Arial"/>
          <w:b/>
          <w:color w:val="000000"/>
          <w:sz w:val="24"/>
          <w:szCs w:val="24"/>
        </w:rPr>
        <w:t>“</w:t>
      </w:r>
      <w:r w:rsidR="00C30B75" w:rsidRPr="00C30B75">
        <w:rPr>
          <w:rFonts w:ascii="Arial" w:eastAsia="Times New Roman" w:hAnsi="Arial" w:cs="Arial"/>
          <w:b/>
          <w:sz w:val="24"/>
          <w:szCs w:val="24"/>
          <w:lang w:val="ro-RO"/>
        </w:rPr>
        <w:t>Înființare pensiune agroturistică și activități de agrement, situată în extravilanul satului Bunești, com. Bunești, județul Suceava</w:t>
      </w:r>
      <w:r w:rsidR="004761BF" w:rsidRPr="00C30B75"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 w:rsidRPr="00C30B75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C30B75" w:rsidRPr="00C30B75">
        <w:rPr>
          <w:rStyle w:val="sttpar"/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r w:rsidR="00C30B75" w:rsidRPr="00C30B75">
        <w:rPr>
          <w:rStyle w:val="sttpar"/>
          <w:rFonts w:ascii="Arial" w:hAnsi="Arial" w:cs="Arial"/>
          <w:color w:val="000000"/>
          <w:sz w:val="24"/>
          <w:szCs w:val="24"/>
        </w:rPr>
        <w:t>Buneș</w:t>
      </w:r>
      <w:proofErr w:type="gramStart"/>
      <w:r w:rsidR="00C30B75" w:rsidRPr="00C30B75">
        <w:rPr>
          <w:rStyle w:val="sttpar"/>
          <w:rFonts w:ascii="Arial" w:hAnsi="Arial" w:cs="Arial"/>
          <w:color w:val="000000"/>
          <w:sz w:val="24"/>
          <w:szCs w:val="24"/>
        </w:rPr>
        <w:t>ti</w:t>
      </w:r>
      <w:proofErr w:type="spellEnd"/>
      <w:r w:rsidR="00C30B75" w:rsidRPr="00C30B75">
        <w:rPr>
          <w:rStyle w:val="sttpar"/>
          <w:rFonts w:ascii="Arial" w:hAnsi="Arial" w:cs="Arial"/>
          <w:color w:val="000000"/>
          <w:sz w:val="24"/>
          <w:szCs w:val="24"/>
        </w:rPr>
        <w:t>,</w:t>
      </w:r>
      <w:proofErr w:type="gramEnd"/>
      <w:r w:rsidR="00C30B75" w:rsidRPr="00C30B75">
        <w:rPr>
          <w:rStyle w:val="sttpar"/>
          <w:rFonts w:ascii="Arial" w:hAnsi="Arial" w:cs="Arial"/>
          <w:color w:val="000000"/>
          <w:sz w:val="24"/>
          <w:szCs w:val="24"/>
        </w:rPr>
        <w:t xml:space="preserve"> sat </w:t>
      </w:r>
      <w:proofErr w:type="spellStart"/>
      <w:r w:rsidR="00C30B75" w:rsidRPr="00C30B75">
        <w:rPr>
          <w:rStyle w:val="sttpar"/>
          <w:rFonts w:ascii="Arial" w:hAnsi="Arial" w:cs="Arial"/>
          <w:color w:val="000000"/>
          <w:sz w:val="24"/>
          <w:szCs w:val="24"/>
        </w:rPr>
        <w:t>Bunești</w:t>
      </w:r>
      <w:proofErr w:type="spellEnd"/>
      <w:r w:rsidRPr="00C30B75">
        <w:rPr>
          <w:rStyle w:val="BodyTextChar"/>
          <w:rFonts w:eastAsia="Calibri" w:cs="Arial"/>
        </w:rPr>
        <w:t xml:space="preserve">, </w:t>
      </w:r>
      <w:proofErr w:type="spellStart"/>
      <w:r w:rsidRPr="00C30B75">
        <w:rPr>
          <w:rStyle w:val="sttpar"/>
          <w:rFonts w:ascii="Arial" w:hAnsi="Arial" w:cs="Arial"/>
          <w:sz w:val="24"/>
          <w:szCs w:val="24"/>
        </w:rPr>
        <w:t>jud</w:t>
      </w:r>
      <w:proofErr w:type="spellEnd"/>
      <w:r w:rsidRPr="00C30B75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30B75">
        <w:rPr>
          <w:rStyle w:val="sttpar"/>
          <w:rFonts w:ascii="Arial" w:hAnsi="Arial" w:cs="Arial"/>
          <w:sz w:val="24"/>
          <w:szCs w:val="24"/>
        </w:rPr>
        <w:t>Suceava</w:t>
      </w:r>
      <w:proofErr w:type="spellEnd"/>
      <w:r w:rsidRPr="00C30B75">
        <w:rPr>
          <w:rStyle w:val="sttpar"/>
          <w:rFonts w:ascii="Arial" w:hAnsi="Arial" w:cs="Arial"/>
          <w:sz w:val="24"/>
          <w:szCs w:val="24"/>
        </w:rPr>
        <w:t>,</w:t>
      </w:r>
      <w:r w:rsidRPr="00C30B75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C30B75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1A4818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0AC6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Justificarea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prezentei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decizii</w:t>
      </w:r>
      <w:proofErr w:type="spellEnd"/>
      <w:r w:rsidRPr="00E80AC6">
        <w:rPr>
          <w:rFonts w:ascii="Arial" w:hAnsi="Arial" w:cs="Arial"/>
          <w:sz w:val="24"/>
          <w:szCs w:val="24"/>
        </w:rPr>
        <w:t>: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7596" w:rsidRPr="00E80AC6" w:rsidRDefault="00E17596" w:rsidP="0020003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80AC6">
        <w:rPr>
          <w:rFonts w:ascii="Arial" w:hAnsi="Arial" w:cs="Arial"/>
          <w:b/>
          <w:sz w:val="24"/>
          <w:szCs w:val="24"/>
        </w:rPr>
        <w:t>I.</w:t>
      </w:r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Motivele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care au stat la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baza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luarii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deciziei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etapei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incadrare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procedura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evaluare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80AC6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impactului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asupra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mediului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sunt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urmatoarele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>:</w:t>
      </w:r>
      <w:r w:rsidRPr="00E80AC6">
        <w:rPr>
          <w:rFonts w:ascii="Arial" w:hAnsi="Arial" w:cs="Arial"/>
          <w:b/>
          <w:sz w:val="24"/>
          <w:szCs w:val="24"/>
        </w:rPr>
        <w:t xml:space="preserve"> </w:t>
      </w:r>
    </w:p>
    <w:p w:rsidR="00E17596" w:rsidRPr="00E80AC6" w:rsidRDefault="00E17596" w:rsidP="00E175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nr. 445/2009, </w:t>
      </w:r>
      <w:proofErr w:type="spellStart"/>
      <w:r w:rsidRPr="00E80AC6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E80AC6">
        <w:rPr>
          <w:rStyle w:val="sttpar"/>
          <w:rFonts w:ascii="Arial" w:hAnsi="Arial" w:cs="Arial"/>
          <w:sz w:val="24"/>
          <w:szCs w:val="24"/>
        </w:rPr>
        <w:t xml:space="preserve"> nr. 2, la pct. 10, lit. b – </w:t>
      </w:r>
      <w:proofErr w:type="spellStart"/>
      <w:r w:rsidRPr="00E80AC6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E80AC6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E80AC6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E80AC6">
        <w:rPr>
          <w:rStyle w:val="sttpar"/>
          <w:rFonts w:ascii="Arial" w:hAnsi="Arial" w:cs="Arial"/>
          <w:sz w:val="24"/>
          <w:szCs w:val="24"/>
        </w:rPr>
        <w:t>;</w:t>
      </w:r>
      <w:r w:rsidRPr="00E80AC6">
        <w:rPr>
          <w:rFonts w:ascii="Arial" w:hAnsi="Arial" w:cs="Arial"/>
          <w:sz w:val="24"/>
          <w:szCs w:val="24"/>
        </w:rPr>
        <w:t xml:space="preserve"> </w:t>
      </w:r>
    </w:p>
    <w:p w:rsidR="00E17596" w:rsidRPr="00E80AC6" w:rsidRDefault="00E17596" w:rsidP="00E175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criteriilor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selecţie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Anexa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nr. 3 a H.G. nr. 445/2009:</w:t>
      </w:r>
    </w:p>
    <w:p w:rsidR="00E17596" w:rsidRPr="00E80AC6" w:rsidRDefault="00E17596" w:rsidP="00E80AC6">
      <w:pPr>
        <w:pStyle w:val="CharCharChar1Char"/>
        <w:numPr>
          <w:ilvl w:val="0"/>
          <w:numId w:val="5"/>
        </w:numPr>
        <w:contextualSpacing/>
        <w:jc w:val="both"/>
        <w:rPr>
          <w:rStyle w:val="tpa1"/>
          <w:rFonts w:ascii="Arial" w:hAnsi="Arial" w:cs="Arial"/>
          <w:b/>
        </w:rPr>
      </w:pPr>
      <w:r w:rsidRPr="00E80AC6">
        <w:rPr>
          <w:rStyle w:val="tpa1"/>
          <w:rFonts w:ascii="Arial" w:hAnsi="Arial" w:cs="Arial"/>
          <w:b/>
        </w:rPr>
        <w:t>Caracteristicile proiectului: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a)  </w:t>
      </w:r>
      <w:r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>mărimea proiectului</w:t>
      </w: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</w:p>
    <w:p w:rsidR="00E17596" w:rsidRPr="00E80AC6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Terenul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E80AC6">
        <w:rPr>
          <w:rFonts w:ascii="Arial" w:hAnsi="Arial" w:cs="Arial"/>
          <w:sz w:val="24"/>
          <w:szCs w:val="24"/>
        </w:rPr>
        <w:t>afla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constructia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proprietatea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benef</w:t>
      </w:r>
      <w:r w:rsidR="00000CFC">
        <w:rPr>
          <w:rFonts w:ascii="Arial" w:hAnsi="Arial" w:cs="Arial"/>
          <w:sz w:val="24"/>
          <w:szCs w:val="24"/>
        </w:rPr>
        <w:t>iciarului</w:t>
      </w:r>
      <w:proofErr w:type="spellEnd"/>
      <w:r w:rsidR="0000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CFC">
        <w:rPr>
          <w:rFonts w:ascii="Arial" w:hAnsi="Arial" w:cs="Arial"/>
          <w:sz w:val="24"/>
          <w:szCs w:val="24"/>
        </w:rPr>
        <w:t>și</w:t>
      </w:r>
      <w:proofErr w:type="spellEnd"/>
      <w:r w:rsidR="0000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CFC">
        <w:rPr>
          <w:rFonts w:ascii="Arial" w:hAnsi="Arial" w:cs="Arial"/>
          <w:sz w:val="24"/>
          <w:szCs w:val="24"/>
        </w:rPr>
        <w:t>este</w:t>
      </w:r>
      <w:proofErr w:type="spellEnd"/>
      <w:r w:rsidR="0000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CFC">
        <w:rPr>
          <w:rFonts w:ascii="Arial" w:hAnsi="Arial" w:cs="Arial"/>
          <w:sz w:val="24"/>
          <w:szCs w:val="24"/>
        </w:rPr>
        <w:t>amplasat</w:t>
      </w:r>
      <w:proofErr w:type="spellEnd"/>
      <w:r w:rsidR="00000CF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00CFC">
        <w:rPr>
          <w:rFonts w:ascii="Arial" w:hAnsi="Arial" w:cs="Arial"/>
          <w:sz w:val="24"/>
          <w:szCs w:val="24"/>
        </w:rPr>
        <w:t>ex</w:t>
      </w:r>
      <w:r w:rsidRPr="00E80AC6">
        <w:rPr>
          <w:rFonts w:ascii="Arial" w:hAnsi="Arial" w:cs="Arial"/>
          <w:sz w:val="24"/>
          <w:szCs w:val="24"/>
        </w:rPr>
        <w:t>travilanul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r w:rsidR="00000CFC" w:rsidRPr="00000CFC">
        <w:rPr>
          <w:rFonts w:ascii="Arial" w:eastAsia="Times New Roman" w:hAnsi="Arial" w:cs="Arial"/>
          <w:sz w:val="24"/>
          <w:szCs w:val="24"/>
          <w:lang w:val="ro-RO"/>
        </w:rPr>
        <w:t>satului Bunești, com. Bunești</w:t>
      </w:r>
      <w:r w:rsidRPr="00E80AC6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80AC6">
        <w:rPr>
          <w:rFonts w:ascii="Arial" w:hAnsi="Arial" w:cs="Arial"/>
          <w:sz w:val="24"/>
          <w:szCs w:val="24"/>
        </w:rPr>
        <w:t>judetul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Suceava</w:t>
      </w:r>
      <w:proofErr w:type="spellEnd"/>
      <w:r w:rsidRPr="00E80AC6">
        <w:rPr>
          <w:rFonts w:ascii="Arial" w:hAnsi="Arial" w:cs="Arial"/>
          <w:sz w:val="24"/>
          <w:szCs w:val="24"/>
        </w:rPr>
        <w:t>.</w:t>
      </w:r>
    </w:p>
    <w:p w:rsidR="00E17596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Terenul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invecinat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cu:</w:t>
      </w:r>
    </w:p>
    <w:p w:rsidR="00C30B75" w:rsidRPr="00E80AC6" w:rsidRDefault="00C30B75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-</w:t>
      </w:r>
      <w:r w:rsidRPr="00C30B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proprietate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privată</w:t>
      </w:r>
      <w:proofErr w:type="spellEnd"/>
    </w:p>
    <w:p w:rsidR="00E17596" w:rsidRPr="00E80AC6" w:rsidRDefault="00C30B75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00CFC">
        <w:rPr>
          <w:rFonts w:ascii="Arial" w:hAnsi="Arial" w:cs="Arial"/>
          <w:sz w:val="24"/>
          <w:szCs w:val="24"/>
        </w:rPr>
        <w:t xml:space="preserve"> -</w:t>
      </w:r>
      <w:r w:rsidR="00E17596" w:rsidRPr="00E80A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61BF">
        <w:rPr>
          <w:rFonts w:ascii="Arial" w:hAnsi="Arial" w:cs="Arial"/>
          <w:sz w:val="24"/>
          <w:szCs w:val="24"/>
        </w:rPr>
        <w:t>drum</w:t>
      </w:r>
      <w:proofErr w:type="gramEnd"/>
      <w:r w:rsidR="004761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</w:p>
    <w:p w:rsidR="00E17596" w:rsidRPr="00E80AC6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>S</w:t>
      </w:r>
      <w:r w:rsidR="00C30B75">
        <w:rPr>
          <w:rFonts w:ascii="Arial" w:hAnsi="Arial" w:cs="Arial"/>
          <w:sz w:val="24"/>
          <w:szCs w:val="24"/>
        </w:rPr>
        <w:t xml:space="preserve"> </w:t>
      </w:r>
      <w:r w:rsidR="00000CFC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proprietate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1BF">
        <w:rPr>
          <w:rFonts w:ascii="Arial" w:hAnsi="Arial" w:cs="Arial"/>
          <w:sz w:val="24"/>
          <w:szCs w:val="24"/>
        </w:rPr>
        <w:t>privată</w:t>
      </w:r>
      <w:proofErr w:type="spellEnd"/>
    </w:p>
    <w:p w:rsidR="001A4818" w:rsidRDefault="00000CFC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="00C30B75">
        <w:rPr>
          <w:rFonts w:ascii="Arial" w:hAnsi="Arial" w:cs="Arial"/>
          <w:sz w:val="24"/>
          <w:szCs w:val="24"/>
        </w:rPr>
        <w:t>drum</w:t>
      </w:r>
      <w:proofErr w:type="gramEnd"/>
      <w:r w:rsidR="00C30B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B75">
        <w:rPr>
          <w:rFonts w:ascii="Arial" w:hAnsi="Arial" w:cs="Arial"/>
          <w:sz w:val="24"/>
          <w:szCs w:val="24"/>
        </w:rPr>
        <w:t>național</w:t>
      </w:r>
      <w:proofErr w:type="spellEnd"/>
      <w:r w:rsidR="00C30B75">
        <w:rPr>
          <w:rFonts w:ascii="Arial" w:hAnsi="Arial" w:cs="Arial"/>
          <w:sz w:val="24"/>
          <w:szCs w:val="24"/>
        </w:rPr>
        <w:t xml:space="preserve"> DN 2</w:t>
      </w:r>
    </w:p>
    <w:p w:rsidR="00E17596" w:rsidRPr="00000CFC" w:rsidRDefault="00E17596" w:rsidP="00000C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000CFC">
        <w:rPr>
          <w:rFonts w:ascii="Arial" w:hAnsi="Arial" w:cs="Arial"/>
          <w:sz w:val="24"/>
          <w:szCs w:val="24"/>
        </w:rPr>
        <w:t>Constructia</w:t>
      </w:r>
      <w:proofErr w:type="spellEnd"/>
      <w:r w:rsidRPr="0000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CFC">
        <w:rPr>
          <w:rFonts w:ascii="Arial" w:hAnsi="Arial" w:cs="Arial"/>
          <w:sz w:val="24"/>
          <w:szCs w:val="24"/>
        </w:rPr>
        <w:t>propusa</w:t>
      </w:r>
      <w:proofErr w:type="spellEnd"/>
      <w:r w:rsidRPr="00000C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0CFC">
        <w:rPr>
          <w:rFonts w:ascii="Arial" w:hAnsi="Arial" w:cs="Arial"/>
          <w:sz w:val="24"/>
          <w:szCs w:val="24"/>
        </w:rPr>
        <w:t xml:space="preserve">are  </w:t>
      </w:r>
      <w:proofErr w:type="spellStart"/>
      <w:r w:rsidRPr="00000CFC">
        <w:rPr>
          <w:rFonts w:ascii="Arial" w:hAnsi="Arial" w:cs="Arial"/>
          <w:sz w:val="24"/>
          <w:szCs w:val="24"/>
        </w:rPr>
        <w:t>regim</w:t>
      </w:r>
      <w:proofErr w:type="spellEnd"/>
      <w:proofErr w:type="gramEnd"/>
      <w:r w:rsidRPr="00000CF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00CFC">
        <w:rPr>
          <w:rFonts w:ascii="Arial" w:hAnsi="Arial" w:cs="Arial"/>
          <w:sz w:val="24"/>
          <w:szCs w:val="24"/>
        </w:rPr>
        <w:t>inaltime</w:t>
      </w:r>
      <w:proofErr w:type="spellEnd"/>
      <w:r w:rsidRPr="0000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CFC" w:rsidRPr="00000CFC">
        <w:rPr>
          <w:rFonts w:ascii="Arial" w:eastAsia="Times New Roman" w:hAnsi="Arial" w:cs="Arial"/>
          <w:sz w:val="24"/>
          <w:szCs w:val="24"/>
          <w:lang w:eastAsia="ar-SA"/>
        </w:rPr>
        <w:t>Dp+P+M</w:t>
      </w:r>
      <w:proofErr w:type="spellEnd"/>
      <w:r w:rsidR="00000CFC" w:rsidRPr="00000C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00CFC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000CFC">
        <w:rPr>
          <w:rFonts w:ascii="Arial" w:hAnsi="Arial" w:cs="Arial"/>
          <w:sz w:val="24"/>
          <w:szCs w:val="24"/>
        </w:rPr>
        <w:t>urmatorii</w:t>
      </w:r>
      <w:proofErr w:type="spellEnd"/>
      <w:r w:rsidRPr="0000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CFC">
        <w:rPr>
          <w:rFonts w:ascii="Arial" w:hAnsi="Arial" w:cs="Arial"/>
          <w:sz w:val="24"/>
          <w:szCs w:val="24"/>
        </w:rPr>
        <w:t>indicatori</w:t>
      </w:r>
      <w:proofErr w:type="spellEnd"/>
      <w:r w:rsidRPr="00000CFC">
        <w:rPr>
          <w:rFonts w:ascii="Arial" w:hAnsi="Arial" w:cs="Arial"/>
          <w:sz w:val="24"/>
          <w:szCs w:val="24"/>
        </w:rPr>
        <w:t xml:space="preserve"> </w:t>
      </w:r>
      <w:r w:rsidRPr="00000CFC">
        <w:rPr>
          <w:rFonts w:ascii="Arial" w:hAnsi="Arial" w:cs="Arial"/>
          <w:sz w:val="24"/>
          <w:szCs w:val="24"/>
          <w:lang w:val="ro-RO"/>
        </w:rPr>
        <w:t>spațiali:</w:t>
      </w:r>
    </w:p>
    <w:p w:rsidR="00E17596" w:rsidRPr="00000CFC" w:rsidRDefault="00E17596" w:rsidP="00000CF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0CFC">
        <w:rPr>
          <w:rFonts w:ascii="Arial" w:hAnsi="Arial" w:cs="Arial"/>
          <w:sz w:val="24"/>
          <w:szCs w:val="24"/>
          <w:lang w:val="ro-RO"/>
        </w:rPr>
        <w:t xml:space="preserve">Suprafața teren – </w:t>
      </w:r>
      <w:r w:rsidR="00000CFC" w:rsidRPr="00000CFC">
        <w:rPr>
          <w:rFonts w:ascii="Arial" w:eastAsia="Times New Roman" w:hAnsi="Arial" w:cs="Arial"/>
          <w:sz w:val="24"/>
          <w:szCs w:val="24"/>
          <w:lang w:val="fr-FR" w:eastAsia="ar-SA"/>
        </w:rPr>
        <w:t xml:space="preserve">5.000,00 </w:t>
      </w:r>
      <w:r w:rsidRPr="00000CFC">
        <w:rPr>
          <w:rFonts w:ascii="Arial" w:hAnsi="Arial" w:cs="Arial"/>
          <w:sz w:val="24"/>
          <w:szCs w:val="24"/>
          <w:lang w:val="ro-RO"/>
        </w:rPr>
        <w:t>mp</w:t>
      </w:r>
    </w:p>
    <w:p w:rsidR="00000CFC" w:rsidRPr="00000CFC" w:rsidRDefault="00000CFC" w:rsidP="00000C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fr-FR" w:eastAsia="ar-SA"/>
        </w:rPr>
      </w:pP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S</w:t>
      </w:r>
      <w:r w:rsidRPr="00000CFC">
        <w:rPr>
          <w:rFonts w:ascii="Arial" w:eastAsia="Times New Roman" w:hAnsi="Arial" w:cs="Arial"/>
          <w:bCs/>
          <w:sz w:val="24"/>
          <w:szCs w:val="24"/>
          <w:vertAlign w:val="subscript"/>
          <w:lang w:val="fr-FR" w:eastAsia="ar-SA"/>
        </w:rPr>
        <w:t>construita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vertAlign w:val="subscript"/>
          <w:lang w:val="fr-FR" w:eastAsia="ar-SA"/>
        </w:rPr>
        <w:t xml:space="preserve"> </w:t>
      </w:r>
      <w:proofErr w:type="gramStart"/>
      <w:r w:rsidRPr="00000CFC">
        <w:rPr>
          <w:rFonts w:ascii="Arial" w:eastAsia="Times New Roman" w:hAnsi="Arial" w:cs="Arial"/>
          <w:bCs/>
          <w:sz w:val="24"/>
          <w:szCs w:val="24"/>
          <w:vertAlign w:val="subscript"/>
          <w:lang w:val="fr-FR" w:eastAsia="ar-SA"/>
        </w:rPr>
        <w:t>la</w:t>
      </w:r>
      <w:proofErr w:type="gramEnd"/>
      <w:r w:rsidRPr="00000CFC">
        <w:rPr>
          <w:rFonts w:ascii="Arial" w:eastAsia="Times New Roman" w:hAnsi="Arial" w:cs="Arial"/>
          <w:bCs/>
          <w:sz w:val="24"/>
          <w:szCs w:val="24"/>
          <w:vertAlign w:val="subscript"/>
          <w:lang w:val="fr-FR" w:eastAsia="ar-SA"/>
        </w:rPr>
        <w:t xml:space="preserve"> sol total </w:t>
      </w:r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= 262,70 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mp</w:t>
      </w:r>
      <w:proofErr w:type="spellEnd"/>
    </w:p>
    <w:p w:rsidR="00000CFC" w:rsidRPr="00000CFC" w:rsidRDefault="00000CFC" w:rsidP="00000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0CFC">
        <w:rPr>
          <w:rFonts w:ascii="Arial" w:hAnsi="Arial" w:cs="Arial"/>
          <w:sz w:val="24"/>
          <w:szCs w:val="24"/>
        </w:rPr>
        <w:t>Unitatea</w:t>
      </w:r>
      <w:proofErr w:type="spellEnd"/>
      <w:r w:rsidRPr="00000CFC">
        <w:rPr>
          <w:rFonts w:ascii="Arial" w:hAnsi="Arial" w:cs="Arial"/>
          <w:sz w:val="24"/>
          <w:szCs w:val="24"/>
        </w:rPr>
        <w:t xml:space="preserve"> are </w:t>
      </w:r>
      <w:proofErr w:type="gramStart"/>
      <w:r w:rsidRPr="00000CFC">
        <w:rPr>
          <w:rFonts w:ascii="Arial" w:hAnsi="Arial" w:cs="Arial"/>
          <w:sz w:val="24"/>
          <w:szCs w:val="24"/>
        </w:rPr>
        <w:t>un</w:t>
      </w:r>
      <w:proofErr w:type="gramEnd"/>
      <w:r w:rsidRPr="00000CFC">
        <w:rPr>
          <w:rFonts w:ascii="Arial" w:hAnsi="Arial" w:cs="Arial"/>
          <w:sz w:val="24"/>
          <w:szCs w:val="24"/>
        </w:rPr>
        <w:t xml:space="preserve"> total de 6</w:t>
      </w:r>
      <w:r w:rsidR="00357931" w:rsidRPr="0000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931" w:rsidRPr="00000CFC">
        <w:rPr>
          <w:rFonts w:ascii="Arial" w:hAnsi="Arial" w:cs="Arial"/>
          <w:sz w:val="24"/>
          <w:szCs w:val="24"/>
        </w:rPr>
        <w:t>unități</w:t>
      </w:r>
      <w:proofErr w:type="spellEnd"/>
      <w:r w:rsidR="00357931" w:rsidRPr="00000CF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7931" w:rsidRPr="00000CFC">
        <w:rPr>
          <w:rFonts w:ascii="Arial" w:hAnsi="Arial" w:cs="Arial"/>
          <w:sz w:val="24"/>
          <w:szCs w:val="24"/>
        </w:rPr>
        <w:t>cazare</w:t>
      </w:r>
      <w:proofErr w:type="spellEnd"/>
      <w:r w:rsidRPr="00000CFC">
        <w:rPr>
          <w:rFonts w:ascii="Arial" w:hAnsi="Arial" w:cs="Arial"/>
          <w:sz w:val="24"/>
          <w:szCs w:val="24"/>
        </w:rPr>
        <w:t>:</w:t>
      </w:r>
    </w:p>
    <w:p w:rsidR="00000CFC" w:rsidRPr="00000CFC" w:rsidRDefault="00000CFC" w:rsidP="00000CF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fr-FR" w:eastAsia="ar-SA"/>
        </w:rPr>
      </w:pPr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-5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camere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pentru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2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persoane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dotate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cu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grupuri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sanitare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proprii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; </w:t>
      </w:r>
    </w:p>
    <w:p w:rsidR="00000CFC" w:rsidRPr="00000CFC" w:rsidRDefault="00000CFC" w:rsidP="00000CF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fr-FR" w:eastAsia="ar-SA"/>
        </w:rPr>
      </w:pPr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-1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apartament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(salon,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dormitor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2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persoane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si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grup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 xml:space="preserve"> </w:t>
      </w:r>
      <w:proofErr w:type="spellStart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sanitar</w:t>
      </w:r>
      <w:proofErr w:type="spellEnd"/>
      <w:r w:rsidRPr="00000CFC">
        <w:rPr>
          <w:rFonts w:ascii="Arial" w:eastAsia="Times New Roman" w:hAnsi="Arial" w:cs="Arial"/>
          <w:bCs/>
          <w:sz w:val="24"/>
          <w:szCs w:val="24"/>
          <w:lang w:val="fr-FR" w:eastAsia="ar-SA"/>
        </w:rPr>
        <w:t>).</w:t>
      </w:r>
    </w:p>
    <w:p w:rsidR="00E17596" w:rsidRPr="00E80AC6" w:rsidRDefault="00E17596" w:rsidP="00200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17596" w:rsidRPr="00E80AC6" w:rsidRDefault="00E17596" w:rsidP="0020003C">
      <w:pPr>
        <w:pStyle w:val="BodyText2"/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>b)</w:t>
      </w:r>
      <w:r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 </w:t>
      </w:r>
      <w:r w:rsidRPr="00E80AC6">
        <w:rPr>
          <w:rStyle w:val="tpa1"/>
          <w:rFonts w:ascii="Arial" w:hAnsi="Arial" w:cs="Arial"/>
          <w:sz w:val="24"/>
          <w:szCs w:val="24"/>
          <w:lang w:val="pl-PL"/>
        </w:rPr>
        <w:t>– nu este cazul</w:t>
      </w:r>
      <w:r w:rsidRPr="00E80AC6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E17596" w:rsidRPr="00E80AC6" w:rsidRDefault="00E17596" w:rsidP="0020003C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Pr="00E80AC6">
        <w:rPr>
          <w:rStyle w:val="tpa1"/>
          <w:rFonts w:ascii="Arial" w:hAnsi="Arial" w:cs="Arial"/>
          <w:sz w:val="24"/>
          <w:szCs w:val="24"/>
          <w:lang w:val="pl-PL"/>
        </w:rPr>
        <w:t>: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E80AC6">
        <w:rPr>
          <w:rFonts w:ascii="Arial" w:hAnsi="Arial" w:cs="Arial"/>
          <w:sz w:val="24"/>
          <w:szCs w:val="24"/>
          <w:lang w:val="ro-RO"/>
        </w:rPr>
        <w:t>;</w:t>
      </w:r>
    </w:p>
    <w:p w:rsidR="00E17596" w:rsidRPr="00E80AC6" w:rsidRDefault="00E17596" w:rsidP="002000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80AC6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E17596" w:rsidRPr="00E80AC6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Alimentarea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face </w:t>
      </w:r>
      <w:r w:rsidRPr="00E80AC6">
        <w:rPr>
          <w:rFonts w:ascii="Arial" w:hAnsi="Arial" w:cs="Arial"/>
          <w:spacing w:val="5"/>
          <w:sz w:val="24"/>
          <w:szCs w:val="24"/>
        </w:rPr>
        <w:t xml:space="preserve">de la </w:t>
      </w:r>
      <w:proofErr w:type="spellStart"/>
      <w:r w:rsidRPr="00E80AC6">
        <w:rPr>
          <w:rFonts w:ascii="Arial" w:hAnsi="Arial" w:cs="Arial"/>
          <w:spacing w:val="5"/>
          <w:sz w:val="24"/>
          <w:szCs w:val="24"/>
        </w:rPr>
        <w:t>rețeaua</w:t>
      </w:r>
      <w:proofErr w:type="spellEnd"/>
      <w:r w:rsidRPr="00E80AC6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pacing w:val="5"/>
          <w:sz w:val="24"/>
          <w:szCs w:val="24"/>
        </w:rPr>
        <w:t>existent</w:t>
      </w:r>
      <w:r w:rsidR="00BA5114" w:rsidRPr="00E80AC6">
        <w:rPr>
          <w:rFonts w:ascii="Arial" w:hAnsi="Arial" w:cs="Arial"/>
          <w:spacing w:val="5"/>
          <w:sz w:val="24"/>
          <w:szCs w:val="24"/>
        </w:rPr>
        <w:t>ă</w:t>
      </w:r>
      <w:proofErr w:type="spellEnd"/>
      <w:r w:rsidRPr="00E80AC6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pacing w:val="5"/>
          <w:sz w:val="24"/>
          <w:szCs w:val="24"/>
        </w:rPr>
        <w:t>în</w:t>
      </w:r>
      <w:proofErr w:type="spellEnd"/>
      <w:r w:rsidRPr="00E80AC6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pacing w:val="5"/>
          <w:sz w:val="24"/>
          <w:szCs w:val="24"/>
        </w:rPr>
        <w:t>zonă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80AC6">
        <w:rPr>
          <w:rFonts w:ascii="Arial" w:hAnsi="Arial" w:cs="Arial"/>
          <w:sz w:val="24"/>
          <w:szCs w:val="24"/>
        </w:rPr>
        <w:t>Consumul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specific de </w:t>
      </w:r>
      <w:proofErr w:type="spellStart"/>
      <w:r w:rsidRPr="00E80AC6">
        <w:rPr>
          <w:rFonts w:ascii="Arial" w:hAnsi="Arial" w:cs="Arial"/>
          <w:sz w:val="24"/>
          <w:szCs w:val="24"/>
        </w:rPr>
        <w:t>apă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utilizată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în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scop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igienico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80AC6">
        <w:rPr>
          <w:rFonts w:ascii="Arial" w:hAnsi="Arial" w:cs="Arial"/>
          <w:sz w:val="24"/>
          <w:szCs w:val="24"/>
        </w:rPr>
        <w:t>sanitar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fi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de 150 l/</w:t>
      </w:r>
      <w:proofErr w:type="spellStart"/>
      <w:r w:rsidRPr="00E80AC6">
        <w:rPr>
          <w:rFonts w:ascii="Arial" w:hAnsi="Arial" w:cs="Arial"/>
          <w:sz w:val="24"/>
          <w:szCs w:val="24"/>
        </w:rPr>
        <w:t>persoana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80AC6">
        <w:rPr>
          <w:rFonts w:ascii="Arial" w:hAnsi="Arial" w:cs="Arial"/>
          <w:sz w:val="24"/>
          <w:szCs w:val="24"/>
        </w:rPr>
        <w:t>zi</w:t>
      </w:r>
      <w:proofErr w:type="spellEnd"/>
      <w:r w:rsidRPr="00E80AC6">
        <w:rPr>
          <w:rFonts w:ascii="Arial" w:hAnsi="Arial" w:cs="Arial"/>
          <w:sz w:val="24"/>
          <w:szCs w:val="24"/>
        </w:rPr>
        <w:t>.</w:t>
      </w:r>
    </w:p>
    <w:p w:rsidR="00E17596" w:rsidRPr="00E80AC6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Apele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uzate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menajere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vor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fi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colectate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intr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E80AC6">
        <w:rPr>
          <w:rFonts w:ascii="Arial" w:hAnsi="Arial" w:cs="Arial"/>
          <w:sz w:val="24"/>
          <w:szCs w:val="24"/>
        </w:rPr>
        <w:t>bazin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vidanjabil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betonat</w:t>
      </w:r>
      <w:proofErr w:type="spellEnd"/>
      <w:r w:rsidR="00000CFC">
        <w:rPr>
          <w:rFonts w:ascii="Arial" w:hAnsi="Arial" w:cs="Arial"/>
          <w:sz w:val="24"/>
          <w:szCs w:val="24"/>
        </w:rPr>
        <w:t xml:space="preserve"> cu V=</w:t>
      </w:r>
      <w:r w:rsidR="00000CFC">
        <w:rPr>
          <w:rFonts w:ascii="Arial" w:hAnsi="Arial" w:cs="Arial"/>
          <w:sz w:val="24"/>
          <w:szCs w:val="24"/>
          <w:lang w:val="ro-RO"/>
        </w:rPr>
        <w:t>10 mc</w:t>
      </w:r>
      <w:r w:rsidRPr="00E80AC6">
        <w:rPr>
          <w:rFonts w:ascii="Arial" w:hAnsi="Arial" w:cs="Arial"/>
          <w:sz w:val="24"/>
          <w:szCs w:val="24"/>
        </w:rPr>
        <w:t>.</w:t>
      </w:r>
    </w:p>
    <w:p w:rsidR="00E17596" w:rsidRPr="00E80AC6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Alimentarea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Fonts w:ascii="Arial" w:hAnsi="Arial" w:cs="Arial"/>
          <w:sz w:val="24"/>
          <w:szCs w:val="24"/>
        </w:rPr>
        <w:t>energie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electrică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realiza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prin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racord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80AC6">
        <w:rPr>
          <w:rFonts w:ascii="Arial" w:hAnsi="Arial" w:cs="Arial"/>
          <w:sz w:val="24"/>
          <w:szCs w:val="24"/>
        </w:rPr>
        <w:t>reţeaua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electrică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a loc. </w:t>
      </w:r>
      <w:proofErr w:type="spellStart"/>
      <w:r w:rsidR="00000CFC">
        <w:rPr>
          <w:rStyle w:val="sttpar"/>
          <w:rFonts w:ascii="Arial" w:hAnsi="Arial" w:cs="Arial"/>
          <w:color w:val="000000"/>
          <w:sz w:val="24"/>
          <w:szCs w:val="24"/>
        </w:rPr>
        <w:t>Bunești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. </w:t>
      </w:r>
    </w:p>
    <w:p w:rsidR="00E17596" w:rsidRPr="00E80AC6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Alimentarea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Fonts w:ascii="Arial" w:hAnsi="Arial" w:cs="Arial"/>
          <w:sz w:val="24"/>
          <w:szCs w:val="24"/>
        </w:rPr>
        <w:t>energia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termică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asigura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Fonts w:ascii="Arial" w:hAnsi="Arial" w:cs="Arial"/>
          <w:sz w:val="24"/>
          <w:szCs w:val="24"/>
        </w:rPr>
        <w:t>ajutorul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unei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centrale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termice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funcționa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combustibil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 solid</w:t>
      </w:r>
      <w:proofErr w:type="gramEnd"/>
      <w:r w:rsidRPr="00E80AC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80AC6">
        <w:rPr>
          <w:rFonts w:ascii="Arial" w:hAnsi="Arial" w:cs="Arial"/>
          <w:sz w:val="24"/>
          <w:szCs w:val="24"/>
        </w:rPr>
        <w:t>lemn</w:t>
      </w:r>
      <w:proofErr w:type="spellEnd"/>
      <w:r w:rsidRPr="00E80AC6">
        <w:rPr>
          <w:rFonts w:ascii="Arial" w:hAnsi="Arial" w:cs="Arial"/>
          <w:sz w:val="24"/>
          <w:szCs w:val="24"/>
        </w:rPr>
        <w:t>.</w:t>
      </w:r>
    </w:p>
    <w:p w:rsidR="00E17596" w:rsidRPr="00E80AC6" w:rsidRDefault="00E17596" w:rsidP="002000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80AC6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E80AC6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E80AC6">
        <w:rPr>
          <w:rFonts w:ascii="Arial" w:hAnsi="Arial" w:cs="Arial"/>
          <w:sz w:val="24"/>
          <w:szCs w:val="24"/>
          <w:lang w:val="ro-RO"/>
        </w:rPr>
        <w:t xml:space="preserve"> </w:t>
      </w:r>
      <w:r w:rsidRPr="00E80AC6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E80AC6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E80AC6">
        <w:rPr>
          <w:rStyle w:val="tpa1"/>
          <w:rFonts w:ascii="Arial" w:hAnsi="Arial" w:cs="Arial"/>
        </w:rPr>
        <w:t>e)</w:t>
      </w:r>
      <w:r w:rsidRPr="00E80AC6">
        <w:rPr>
          <w:rStyle w:val="tpa1"/>
          <w:rFonts w:ascii="Arial" w:hAnsi="Arial" w:cs="Arial"/>
          <w:i/>
        </w:rPr>
        <w:t xml:space="preserve"> emisiile poluante, inclusiv zgomotul şi alte surse de disconfort</w:t>
      </w:r>
      <w:r w:rsidRPr="00E80AC6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E80AC6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E17596" w:rsidRPr="00E80AC6" w:rsidRDefault="00E17596" w:rsidP="0020003C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riscul de accident</w:t>
      </w: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E80AC6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E17596" w:rsidRPr="00E80AC6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b/>
          <w:lang w:val="ro-RO"/>
        </w:rPr>
      </w:pPr>
    </w:p>
    <w:p w:rsidR="00E17596" w:rsidRPr="00E80AC6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b/>
          <w:lang w:val="ro-RO"/>
        </w:rPr>
      </w:pPr>
      <w:r w:rsidRPr="00E80AC6">
        <w:rPr>
          <w:rStyle w:val="tpa1"/>
          <w:rFonts w:cs="Arial"/>
          <w:b/>
          <w:lang w:val="ro-RO"/>
        </w:rPr>
        <w:t xml:space="preserve">2. Localizarea proiectului </w:t>
      </w:r>
    </w:p>
    <w:p w:rsidR="00E17596" w:rsidRPr="00E80AC6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Fonts w:cs="Arial"/>
        </w:rPr>
      </w:pPr>
      <w:r w:rsidRPr="00E80AC6">
        <w:rPr>
          <w:rStyle w:val="tpa1"/>
          <w:rFonts w:cs="Arial"/>
        </w:rPr>
        <w:t xml:space="preserve">2.1 </w:t>
      </w:r>
      <w:proofErr w:type="spellStart"/>
      <w:r w:rsidRPr="00E80AC6">
        <w:rPr>
          <w:rStyle w:val="tpa1"/>
          <w:rFonts w:cs="Arial"/>
          <w:i/>
        </w:rPr>
        <w:t>utilizarea</w:t>
      </w:r>
      <w:proofErr w:type="spellEnd"/>
      <w:r w:rsidRPr="00E80AC6">
        <w:rPr>
          <w:rStyle w:val="tpa1"/>
          <w:rFonts w:cs="Arial"/>
          <w:i/>
        </w:rPr>
        <w:t xml:space="preserve"> </w:t>
      </w:r>
      <w:proofErr w:type="spellStart"/>
      <w:r w:rsidRPr="00E80AC6">
        <w:rPr>
          <w:rStyle w:val="tpa1"/>
          <w:rFonts w:cs="Arial"/>
          <w:i/>
        </w:rPr>
        <w:t>existentă</w:t>
      </w:r>
      <w:proofErr w:type="spellEnd"/>
      <w:r w:rsidRPr="00E80AC6">
        <w:rPr>
          <w:rStyle w:val="tpa1"/>
          <w:rFonts w:cs="Arial"/>
          <w:i/>
        </w:rPr>
        <w:t xml:space="preserve"> a </w:t>
      </w:r>
      <w:proofErr w:type="spellStart"/>
      <w:r w:rsidRPr="00E80AC6">
        <w:rPr>
          <w:rStyle w:val="tpa1"/>
          <w:rFonts w:cs="Arial"/>
          <w:i/>
        </w:rPr>
        <w:t>terenului</w:t>
      </w:r>
      <w:proofErr w:type="spellEnd"/>
      <w:r w:rsidRPr="00E80AC6">
        <w:rPr>
          <w:rStyle w:val="tpa1"/>
          <w:rFonts w:cs="Arial"/>
        </w:rPr>
        <w:t xml:space="preserve">: </w:t>
      </w:r>
      <w:proofErr w:type="gramStart"/>
      <w:r w:rsidRPr="00E80AC6">
        <w:rPr>
          <w:rStyle w:val="tpa1"/>
          <w:rFonts w:cs="Arial"/>
        </w:rPr>
        <w:t>conform</w:t>
      </w:r>
      <w:proofErr w:type="gramEnd"/>
      <w:r w:rsidRPr="00E80AC6">
        <w:rPr>
          <w:rStyle w:val="tpa1"/>
          <w:rFonts w:cs="Arial"/>
        </w:rPr>
        <w:t xml:space="preserve"> </w:t>
      </w:r>
      <w:proofErr w:type="spellStart"/>
      <w:r w:rsidRPr="00E80AC6">
        <w:rPr>
          <w:rStyle w:val="tpa1"/>
          <w:rFonts w:cs="Arial"/>
        </w:rPr>
        <w:t>Certificatului</w:t>
      </w:r>
      <w:proofErr w:type="spellEnd"/>
      <w:r w:rsidRPr="00E80AC6">
        <w:rPr>
          <w:rStyle w:val="tpa1"/>
          <w:rFonts w:cs="Arial"/>
        </w:rPr>
        <w:t xml:space="preserve"> de Urbanism nr. </w:t>
      </w:r>
      <w:r w:rsidR="00000CFC">
        <w:rPr>
          <w:rStyle w:val="tpa1"/>
          <w:rFonts w:cs="Arial"/>
        </w:rPr>
        <w:t>10</w:t>
      </w:r>
      <w:r w:rsidRPr="00E80AC6">
        <w:rPr>
          <w:rStyle w:val="tpa1"/>
          <w:rFonts w:cs="Arial"/>
        </w:rPr>
        <w:t>/</w:t>
      </w:r>
      <w:r w:rsidR="00000CFC">
        <w:rPr>
          <w:rStyle w:val="tpa1"/>
          <w:rFonts w:cs="Arial"/>
        </w:rPr>
        <w:t>25</w:t>
      </w:r>
      <w:r w:rsidRPr="00E80AC6">
        <w:rPr>
          <w:rStyle w:val="tpa1"/>
          <w:rFonts w:cs="Arial"/>
        </w:rPr>
        <w:t>.0</w:t>
      </w:r>
      <w:r w:rsidR="00000CFC">
        <w:rPr>
          <w:rStyle w:val="tpa1"/>
          <w:rFonts w:cs="Arial"/>
        </w:rPr>
        <w:t>2</w:t>
      </w:r>
      <w:r w:rsidRPr="00E80AC6">
        <w:rPr>
          <w:rStyle w:val="tpa1"/>
          <w:rFonts w:cs="Arial"/>
        </w:rPr>
        <w:t>.201</w:t>
      </w:r>
      <w:r w:rsidR="004761BF">
        <w:rPr>
          <w:rStyle w:val="tpa1"/>
          <w:rFonts w:cs="Arial"/>
        </w:rPr>
        <w:t>6</w:t>
      </w:r>
      <w:r w:rsidR="00000CFC">
        <w:rPr>
          <w:rStyle w:val="tpa1"/>
          <w:rFonts w:cs="Arial"/>
        </w:rPr>
        <w:t xml:space="preserve">, </w:t>
      </w:r>
      <w:proofErr w:type="spellStart"/>
      <w:r w:rsidR="00000CFC">
        <w:rPr>
          <w:rStyle w:val="tpa1"/>
          <w:rFonts w:cs="Arial"/>
        </w:rPr>
        <w:t>terenul</w:t>
      </w:r>
      <w:proofErr w:type="spellEnd"/>
      <w:r w:rsidR="00000CFC">
        <w:rPr>
          <w:rStyle w:val="tpa1"/>
          <w:rFonts w:cs="Arial"/>
        </w:rPr>
        <w:t xml:space="preserve"> </w:t>
      </w:r>
      <w:proofErr w:type="spellStart"/>
      <w:proofErr w:type="gramStart"/>
      <w:r w:rsidR="00000CFC">
        <w:rPr>
          <w:rStyle w:val="tpa1"/>
          <w:rFonts w:cs="Arial"/>
        </w:rPr>
        <w:t>este</w:t>
      </w:r>
      <w:proofErr w:type="spellEnd"/>
      <w:proofErr w:type="gramEnd"/>
      <w:r w:rsidR="00000CFC">
        <w:rPr>
          <w:rStyle w:val="tpa1"/>
          <w:rFonts w:cs="Arial"/>
        </w:rPr>
        <w:t xml:space="preserve"> </w:t>
      </w:r>
      <w:proofErr w:type="spellStart"/>
      <w:r w:rsidR="00000CFC">
        <w:rPr>
          <w:rStyle w:val="tpa1"/>
          <w:rFonts w:cs="Arial"/>
        </w:rPr>
        <w:t>situat</w:t>
      </w:r>
      <w:proofErr w:type="spellEnd"/>
      <w:r w:rsidR="00000CFC">
        <w:rPr>
          <w:rStyle w:val="tpa1"/>
          <w:rFonts w:cs="Arial"/>
        </w:rPr>
        <w:t xml:space="preserve"> </w:t>
      </w:r>
      <w:proofErr w:type="spellStart"/>
      <w:r w:rsidR="00000CFC">
        <w:rPr>
          <w:rStyle w:val="tpa1"/>
          <w:rFonts w:cs="Arial"/>
        </w:rPr>
        <w:t>în</w:t>
      </w:r>
      <w:proofErr w:type="spellEnd"/>
      <w:r w:rsidR="00000CFC">
        <w:rPr>
          <w:rStyle w:val="tpa1"/>
          <w:rFonts w:cs="Arial"/>
        </w:rPr>
        <w:t xml:space="preserve"> </w:t>
      </w:r>
      <w:proofErr w:type="spellStart"/>
      <w:r w:rsidR="00000CFC">
        <w:rPr>
          <w:rStyle w:val="tpa1"/>
          <w:rFonts w:cs="Arial"/>
        </w:rPr>
        <w:t>ex</w:t>
      </w:r>
      <w:r w:rsidRPr="00E80AC6">
        <w:rPr>
          <w:rStyle w:val="tpa1"/>
          <w:rFonts w:cs="Arial"/>
        </w:rPr>
        <w:t>travilanul</w:t>
      </w:r>
      <w:proofErr w:type="spellEnd"/>
      <w:r w:rsidRPr="00E80AC6">
        <w:rPr>
          <w:rStyle w:val="tpa1"/>
          <w:rFonts w:cs="Arial"/>
        </w:rPr>
        <w:t xml:space="preserve"> </w:t>
      </w:r>
      <w:proofErr w:type="spellStart"/>
      <w:r w:rsidR="004761BF">
        <w:rPr>
          <w:rStyle w:val="tpa1"/>
          <w:rFonts w:cs="Arial"/>
        </w:rPr>
        <w:t>localității</w:t>
      </w:r>
      <w:proofErr w:type="spellEnd"/>
      <w:r w:rsidR="004761BF">
        <w:rPr>
          <w:rStyle w:val="tpa1"/>
          <w:rFonts w:cs="Arial"/>
        </w:rPr>
        <w:t xml:space="preserve"> </w:t>
      </w:r>
      <w:proofErr w:type="spellStart"/>
      <w:r w:rsidR="00000CFC">
        <w:rPr>
          <w:rStyle w:val="tpa1"/>
          <w:rFonts w:cs="Arial"/>
        </w:rPr>
        <w:t>Bunești</w:t>
      </w:r>
      <w:proofErr w:type="spellEnd"/>
      <w:r w:rsidRPr="00E80AC6">
        <w:rPr>
          <w:rStyle w:val="tpa1"/>
          <w:rFonts w:cs="Arial"/>
        </w:rPr>
        <w:t xml:space="preserve">, </w:t>
      </w:r>
      <w:proofErr w:type="spellStart"/>
      <w:r w:rsidRPr="00E80AC6">
        <w:rPr>
          <w:rStyle w:val="tpa1"/>
          <w:rFonts w:cs="Arial"/>
        </w:rPr>
        <w:t>județul</w:t>
      </w:r>
      <w:proofErr w:type="spellEnd"/>
      <w:r w:rsidRPr="00E80AC6">
        <w:rPr>
          <w:rStyle w:val="tpa1"/>
          <w:rFonts w:cs="Arial"/>
        </w:rPr>
        <w:t xml:space="preserve"> </w:t>
      </w:r>
      <w:proofErr w:type="spellStart"/>
      <w:r w:rsidRPr="00E80AC6">
        <w:rPr>
          <w:rStyle w:val="tpa1"/>
          <w:rFonts w:cs="Arial"/>
        </w:rPr>
        <w:t>Suceava</w:t>
      </w:r>
      <w:proofErr w:type="spellEnd"/>
      <w:r w:rsidRPr="00E80AC6">
        <w:rPr>
          <w:rStyle w:val="tpa1"/>
          <w:rFonts w:cs="Arial"/>
        </w:rPr>
        <w:t xml:space="preserve">. </w:t>
      </w:r>
      <w:proofErr w:type="spellStart"/>
      <w:r w:rsidRPr="00E80AC6">
        <w:rPr>
          <w:rStyle w:val="tpa1"/>
          <w:rFonts w:cs="Arial"/>
        </w:rPr>
        <w:t>Destinația</w:t>
      </w:r>
      <w:proofErr w:type="spellEnd"/>
      <w:r w:rsidRPr="00E80AC6">
        <w:rPr>
          <w:rStyle w:val="tpa1"/>
          <w:rFonts w:cs="Arial"/>
        </w:rPr>
        <w:t xml:space="preserve"> </w:t>
      </w:r>
      <w:proofErr w:type="spellStart"/>
      <w:r w:rsidR="004761BF">
        <w:rPr>
          <w:rStyle w:val="tpa1"/>
          <w:rFonts w:cs="Arial"/>
        </w:rPr>
        <w:t>actuală</w:t>
      </w:r>
      <w:proofErr w:type="spellEnd"/>
      <w:r w:rsidR="004761BF">
        <w:rPr>
          <w:rStyle w:val="tpa1"/>
          <w:rFonts w:cs="Arial"/>
        </w:rPr>
        <w:t xml:space="preserve"> a </w:t>
      </w:r>
      <w:proofErr w:type="spellStart"/>
      <w:r w:rsidR="004761BF">
        <w:rPr>
          <w:rStyle w:val="tpa1"/>
          <w:rFonts w:cs="Arial"/>
        </w:rPr>
        <w:t>ternului</w:t>
      </w:r>
      <w:proofErr w:type="spellEnd"/>
      <w:r w:rsidRPr="00E80AC6">
        <w:rPr>
          <w:rStyle w:val="tpa1"/>
          <w:rFonts w:cs="Arial"/>
        </w:rPr>
        <w:t>:</w:t>
      </w:r>
      <w:r w:rsidR="004761BF">
        <w:rPr>
          <w:rStyle w:val="tpa1"/>
          <w:rFonts w:cs="Arial"/>
        </w:rPr>
        <w:t xml:space="preserve"> </w:t>
      </w:r>
      <w:proofErr w:type="spellStart"/>
      <w:r w:rsidR="00000CFC">
        <w:rPr>
          <w:rStyle w:val="tpa1"/>
          <w:rFonts w:cs="Arial"/>
        </w:rPr>
        <w:t>livadă</w:t>
      </w:r>
      <w:proofErr w:type="spellEnd"/>
      <w:r w:rsidRPr="00E80AC6">
        <w:rPr>
          <w:rStyle w:val="tpa1"/>
          <w:rFonts w:cs="Arial"/>
        </w:rPr>
        <w:t xml:space="preserve">. </w:t>
      </w:r>
    </w:p>
    <w:p w:rsidR="00E17596" w:rsidRPr="00E80AC6" w:rsidRDefault="00E17596" w:rsidP="0020003C">
      <w:pPr>
        <w:pStyle w:val="CharCharChar1Char"/>
        <w:tabs>
          <w:tab w:val="left" w:pos="2115"/>
        </w:tabs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 xml:space="preserve">2.2 </w:t>
      </w:r>
      <w:r w:rsidRPr="00E80AC6">
        <w:rPr>
          <w:rStyle w:val="tpa1"/>
          <w:rFonts w:ascii="Arial" w:hAnsi="Arial" w:cs="Arial"/>
          <w:i/>
        </w:rPr>
        <w:t>relativa abundenţă a resurselor naturale din zonă, calitatea şi capacitatea regenerativă a acestora:</w:t>
      </w:r>
      <w:r w:rsidRPr="00E80AC6">
        <w:rPr>
          <w:rStyle w:val="tpa1"/>
          <w:rFonts w:ascii="Arial" w:hAnsi="Arial" w:cs="Arial"/>
        </w:rPr>
        <w:t xml:space="preserve"> nu este cazul.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  <w:i/>
        </w:rPr>
        <w:t>2.3 capacitatea de absorbţie a mediului, cu atenţie deosebită pentru:</w:t>
      </w:r>
    </w:p>
    <w:p w:rsidR="00E17596" w:rsidRPr="00E80AC6" w:rsidRDefault="00E17596" w:rsidP="002000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>.</w:t>
      </w:r>
    </w:p>
    <w:p w:rsidR="00E17596" w:rsidRPr="00E80AC6" w:rsidRDefault="00E17596" w:rsidP="002000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costiere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E80AC6" w:rsidRDefault="00E17596" w:rsidP="0020003C">
      <w:pPr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c)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montane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cele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împădurite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</w:t>
      </w:r>
      <w:r w:rsidR="00C05CE0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C05CE0">
        <w:rPr>
          <w:rFonts w:ascii="Arial" w:hAnsi="Arial" w:cs="Arial"/>
          <w:sz w:val="24"/>
          <w:szCs w:val="24"/>
        </w:rPr>
        <w:t>este</w:t>
      </w:r>
      <w:proofErr w:type="spellEnd"/>
      <w:r w:rsidR="00C05C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CE0">
        <w:rPr>
          <w:rFonts w:ascii="Arial" w:hAnsi="Arial" w:cs="Arial"/>
          <w:sz w:val="24"/>
          <w:szCs w:val="24"/>
        </w:rPr>
        <w:t>cazul</w:t>
      </w:r>
      <w:proofErr w:type="spellEnd"/>
      <w:r w:rsidR="00C05CE0">
        <w:rPr>
          <w:rFonts w:ascii="Arial" w:hAnsi="Arial" w:cs="Arial"/>
          <w:sz w:val="24"/>
          <w:szCs w:val="24"/>
        </w:rPr>
        <w:t>;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>d) parcurile şi rezervaţiile naturale – nu este cazul;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>f) zonele de protecţie speciale – nu este cazul;</w:t>
      </w:r>
    </w:p>
    <w:p w:rsidR="00E17596" w:rsidRPr="00E80AC6" w:rsidRDefault="00E17596" w:rsidP="0020003C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g)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standardele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mediului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stabilite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legislaţia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vigoare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au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fost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deja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depăşite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E80AC6" w:rsidRDefault="00E17596" w:rsidP="0020003C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h)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semnificaţie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culturală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arheologică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C05CE0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 xml:space="preserve">i) ariile dens populate – lucrările propuse se află în în intravilanul loc. </w:t>
      </w:r>
      <w:proofErr w:type="spellStart"/>
      <w:proofErr w:type="gramStart"/>
      <w:r w:rsidR="00000CFC" w:rsidRPr="00000CFC">
        <w:rPr>
          <w:rFonts w:ascii="Arial" w:hAnsi="Arial" w:cs="Arial"/>
          <w:lang w:val="en-US"/>
        </w:rPr>
        <w:t>Bunești</w:t>
      </w:r>
      <w:proofErr w:type="spellEnd"/>
      <w:r w:rsidRPr="00C05CE0">
        <w:rPr>
          <w:rStyle w:val="tpa1"/>
          <w:rFonts w:ascii="Arial" w:hAnsi="Arial" w:cs="Arial"/>
        </w:rPr>
        <w:t>.</w:t>
      </w:r>
      <w:proofErr w:type="gramEnd"/>
    </w:p>
    <w:p w:rsidR="001A4818" w:rsidRPr="00E80AC6" w:rsidRDefault="001A4818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  <w:b/>
        </w:rPr>
      </w:pPr>
      <w:r w:rsidRPr="00E80AC6">
        <w:rPr>
          <w:rStyle w:val="tpa1"/>
          <w:rFonts w:ascii="Arial" w:hAnsi="Arial" w:cs="Arial"/>
          <w:b/>
        </w:rPr>
        <w:t>3. Caracteristicile impactului potenţial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  <w:i/>
        </w:rPr>
        <w:t xml:space="preserve">a). Extinderea impactului, aria geografică şi numărul de pesoane afectate </w:t>
      </w:r>
      <w:r w:rsidRPr="00E80AC6">
        <w:rPr>
          <w:rStyle w:val="tpa1"/>
          <w:rFonts w:ascii="Arial" w:hAnsi="Arial" w:cs="Aria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  <w:i/>
        </w:rPr>
        <w:t>b). Natura transfrontieră a impactului</w:t>
      </w:r>
      <w:r w:rsidRPr="00E80AC6">
        <w:rPr>
          <w:rStyle w:val="tpa1"/>
          <w:rFonts w:ascii="Arial" w:hAnsi="Arial" w:cs="Arial"/>
        </w:rPr>
        <w:t xml:space="preserve"> – lucrările propuse nu au efecte transfrontieră;</w:t>
      </w:r>
    </w:p>
    <w:p w:rsidR="00E17596" w:rsidRPr="00E80AC6" w:rsidRDefault="00000CFC" w:rsidP="0020003C">
      <w:pPr>
        <w:tabs>
          <w:tab w:val="left" w:pos="851"/>
        </w:tabs>
        <w:spacing w:after="0" w:line="240" w:lineRule="auto"/>
        <w:contextualSpacing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c). </w:t>
      </w:r>
      <w:r w:rsidR="00E17596"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>Mărimea şi complexitatea impactului</w:t>
      </w:r>
      <w:r w:rsidR="00E17596" w:rsidRPr="00E80AC6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="00E17596" w:rsidRPr="00E80AC6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="00E17596" w:rsidRPr="00E80AC6">
        <w:rPr>
          <w:rStyle w:val="tpa1"/>
          <w:rFonts w:ascii="Arial" w:hAnsi="Arial" w:cs="Arial"/>
          <w:sz w:val="24"/>
          <w:szCs w:val="24"/>
        </w:rPr>
        <w:t>.</w:t>
      </w:r>
    </w:p>
    <w:p w:rsidR="00E17596" w:rsidRPr="00E80AC6" w:rsidRDefault="00E17596" w:rsidP="0020003C">
      <w:pPr>
        <w:pStyle w:val="CharCharChar1Char"/>
        <w:contextualSpacing/>
        <w:jc w:val="both"/>
        <w:rPr>
          <w:rFonts w:ascii="Arial" w:hAnsi="Arial" w:cs="Arial"/>
          <w:lang w:val="ro-RO" w:eastAsia="ro-RO"/>
        </w:rPr>
      </w:pPr>
      <w:r w:rsidRPr="00E80AC6">
        <w:rPr>
          <w:rStyle w:val="tpa1"/>
          <w:rFonts w:ascii="Arial" w:hAnsi="Arial" w:cs="Arial"/>
          <w:i/>
        </w:rPr>
        <w:lastRenderedPageBreak/>
        <w:t>d). Probabilitatea impactului</w:t>
      </w:r>
      <w:r w:rsidRPr="00E80AC6">
        <w:rPr>
          <w:rStyle w:val="tpa1"/>
          <w:rFonts w:ascii="Arial" w:hAnsi="Arial" w:cs="Arial"/>
        </w:rPr>
        <w:t xml:space="preserve"> – impact redus, pe perioada de execuţie</w:t>
      </w:r>
      <w:r w:rsidRPr="00E80AC6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  <w:i/>
        </w:rPr>
        <w:t xml:space="preserve">e). Durata, frecvenţa şi reversibilitatea impactului </w:t>
      </w:r>
      <w:r w:rsidRPr="00E80AC6">
        <w:rPr>
          <w:rStyle w:val="tpa1"/>
          <w:rFonts w:ascii="Arial" w:hAnsi="Arial" w:cs="Arial"/>
        </w:rPr>
        <w:t xml:space="preserve">– impact redus, pe perioada de execuţie </w:t>
      </w:r>
      <w:r w:rsidRPr="00E80AC6">
        <w:rPr>
          <w:rStyle w:val="tpa1"/>
          <w:rFonts w:ascii="Arial" w:hAnsi="Arial" w:cs="Arial"/>
          <w:lang w:val="ro-RO"/>
        </w:rPr>
        <w:t>ş</w:t>
      </w:r>
      <w:r w:rsidRPr="00E80AC6">
        <w:rPr>
          <w:rFonts w:ascii="Arial" w:hAnsi="Arial" w:cs="Arial"/>
          <w:lang w:val="ro-RO" w:eastAsia="ro-RO"/>
        </w:rPr>
        <w:t>i în perioada de funcţionare a obiectivului.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 xml:space="preserve">    </w:t>
      </w:r>
      <w:r w:rsidRPr="00E80AC6">
        <w:rPr>
          <w:rFonts w:ascii="Arial" w:hAnsi="Arial" w:cs="Arial"/>
          <w:b/>
          <w:sz w:val="24"/>
          <w:szCs w:val="24"/>
        </w:rPr>
        <w:t xml:space="preserve">II.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Motivele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care au stat la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baza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luării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deciziei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etapei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încadrare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în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procedura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evaluare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adecvată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sunt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următoarele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: 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  <w:lang w:val="ro-RO"/>
        </w:rPr>
        <w:t>Proiectul propus nu poate afecta direct sau indirect nici o arie protejată de interes comunitar.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80AC6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>: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E17596">
      <w:pPr>
        <w:pStyle w:val="BodyText"/>
        <w:numPr>
          <w:ilvl w:val="0"/>
          <w:numId w:val="2"/>
        </w:numPr>
        <w:jc w:val="both"/>
        <w:rPr>
          <w:rFonts w:cs="Arial"/>
        </w:rPr>
      </w:pPr>
      <w:proofErr w:type="spellStart"/>
      <w:proofErr w:type="gramStart"/>
      <w:r w:rsidRPr="00E80AC6">
        <w:rPr>
          <w:rFonts w:cs="Arial"/>
        </w:rPr>
        <w:t>investiţia</w:t>
      </w:r>
      <w:proofErr w:type="spellEnd"/>
      <w:proofErr w:type="gramEnd"/>
      <w:r w:rsidRPr="00E80AC6">
        <w:rPr>
          <w:rFonts w:cs="Arial"/>
        </w:rPr>
        <w:t xml:space="preserve"> se </w:t>
      </w:r>
      <w:proofErr w:type="spellStart"/>
      <w:r w:rsidRPr="00E80AC6">
        <w:rPr>
          <w:rFonts w:cs="Arial"/>
        </w:rPr>
        <w:t>va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realiza</w:t>
      </w:r>
      <w:proofErr w:type="spellEnd"/>
      <w:r w:rsidRPr="00E80AC6">
        <w:rPr>
          <w:rFonts w:cs="Arial"/>
        </w:rPr>
        <w:t xml:space="preserve"> cu </w:t>
      </w:r>
      <w:proofErr w:type="spellStart"/>
      <w:r w:rsidRPr="00E80AC6">
        <w:rPr>
          <w:rFonts w:cs="Arial"/>
        </w:rPr>
        <w:t>respectarea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documentaţiei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tehnice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depuse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precum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şi</w:t>
      </w:r>
      <w:proofErr w:type="spellEnd"/>
      <w:r w:rsidRPr="00E80AC6">
        <w:rPr>
          <w:rFonts w:cs="Arial"/>
        </w:rPr>
        <w:t xml:space="preserve"> a </w:t>
      </w:r>
      <w:proofErr w:type="spellStart"/>
      <w:r w:rsidRPr="00E80AC6">
        <w:rPr>
          <w:rFonts w:cs="Arial"/>
        </w:rPr>
        <w:t>normativelor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şi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prescripţiilor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tehnice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specifice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realizării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proiectului</w:t>
      </w:r>
      <w:proofErr w:type="spellEnd"/>
      <w:r w:rsidRPr="00E80AC6">
        <w:rPr>
          <w:rFonts w:cs="Arial"/>
        </w:rPr>
        <w:t xml:space="preserve">, a </w:t>
      </w:r>
      <w:proofErr w:type="spellStart"/>
      <w:r w:rsidRPr="00E80AC6">
        <w:rPr>
          <w:rFonts w:cs="Arial"/>
        </w:rPr>
        <w:t>legislaţiei</w:t>
      </w:r>
      <w:proofErr w:type="spellEnd"/>
      <w:r w:rsidRPr="00E80AC6">
        <w:rPr>
          <w:rFonts w:cs="Arial"/>
        </w:rPr>
        <w:t xml:space="preserve"> de </w:t>
      </w:r>
      <w:proofErr w:type="spellStart"/>
      <w:r w:rsidRPr="00E80AC6">
        <w:rPr>
          <w:rFonts w:cs="Arial"/>
        </w:rPr>
        <w:t>mediu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în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vigoare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şi</w:t>
      </w:r>
      <w:proofErr w:type="spellEnd"/>
      <w:r w:rsidRPr="00E80AC6">
        <w:rPr>
          <w:rFonts w:cs="Arial"/>
        </w:rPr>
        <w:t xml:space="preserve"> a </w:t>
      </w:r>
      <w:proofErr w:type="spellStart"/>
      <w:r w:rsidRPr="00E80AC6">
        <w:rPr>
          <w:rFonts w:cs="Arial"/>
        </w:rPr>
        <w:t>avizelor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menţionate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în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certificatul</w:t>
      </w:r>
      <w:proofErr w:type="spellEnd"/>
      <w:r w:rsidRPr="00E80AC6">
        <w:rPr>
          <w:rFonts w:cs="Arial"/>
        </w:rPr>
        <w:t xml:space="preserve"> de urbanism </w:t>
      </w:r>
      <w:proofErr w:type="spellStart"/>
      <w:r w:rsidRPr="00E80AC6">
        <w:rPr>
          <w:rFonts w:cs="Arial"/>
        </w:rPr>
        <w:t>emis</w:t>
      </w:r>
      <w:proofErr w:type="spellEnd"/>
      <w:r w:rsidRPr="00E80AC6">
        <w:rPr>
          <w:rFonts w:cs="Arial"/>
        </w:rPr>
        <w:t xml:space="preserve"> de </w:t>
      </w:r>
      <w:proofErr w:type="spellStart"/>
      <w:r w:rsidRPr="00E80AC6">
        <w:rPr>
          <w:rFonts w:cs="Arial"/>
        </w:rPr>
        <w:t>Primăria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Comunei</w:t>
      </w:r>
      <w:proofErr w:type="spellEnd"/>
      <w:r w:rsidRPr="00E80AC6">
        <w:rPr>
          <w:rFonts w:cs="Arial"/>
        </w:rPr>
        <w:t xml:space="preserve"> </w:t>
      </w:r>
      <w:proofErr w:type="spellStart"/>
      <w:r w:rsidR="00000CFC">
        <w:rPr>
          <w:rStyle w:val="tpa1"/>
          <w:rFonts w:cs="Arial"/>
        </w:rPr>
        <w:t>Bunești</w:t>
      </w:r>
      <w:proofErr w:type="spellEnd"/>
      <w:r w:rsidRPr="00E80AC6">
        <w:rPr>
          <w:rFonts w:cs="Arial"/>
        </w:rPr>
        <w:t xml:space="preserve">.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it-IT"/>
        </w:rPr>
        <w:t>conform art. 22, alin 1 din HG nr. 445/2009, în situaţia în care, după emiterea acordului de mediu şi înaintea obţinerii aprobării de dezvoltare (autorizația de construire), proiectul a suferit modificări, titularul proiectului este obligat să notifice în scris autoritatea pentru protecţia mediului emitentă asupra acestor modificări;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it-IT"/>
        </w:rPr>
        <w:t>se vor respecta cu stricteţe limitele şi suprafeţele destinate organizării de şantier, a modului de depozitare a materialelor de construcţie şi a rutelor alese pentru transport;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>se vor lua toate măsurile tehnice şi organizatorice pe toată perioada desfăşurării lucrărilor pentru a nu afecta factorii de mediu, sănătatea şi confortul populaţiei din zona respectivă;</w:t>
      </w:r>
      <w:r w:rsidRPr="00E80AC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Style w:val="stlitera"/>
          <w:rFonts w:ascii="Arial" w:hAnsi="Arial" w:cs="Arial"/>
          <w:sz w:val="24"/>
          <w:szCs w:val="24"/>
          <w:lang w:val="pt-BR"/>
        </w:rPr>
        <w:t>întreţinerea şi reparaţia utilajelor şi mijloacelor de transport folosite la lucrări se va face în unităţi specializate</w:t>
      </w: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E80AC6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  <w:lang w:val="it-IT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utilajele de construcţii se vor alimenta cu carburanţi numai de la staţii de distribuţie carburanţi autorizate;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ro-RO"/>
        </w:rPr>
        <w:t xml:space="preserve">mijloacele de transport vor fi asigurate astfel încât să nu existe pierderi de material sau deşeuri în timpul transportului;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ro-RO"/>
        </w:rPr>
        <w:t xml:space="preserve">întreţinerea utilajelor/mijloacelor de transport (spălarea lor, efectuarea de reparaţii, schimburile de ulei) se vor face numai la unități autorizate; </w:t>
      </w:r>
    </w:p>
    <w:p w:rsidR="00E80AC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 xml:space="preserve">se vor amenaja locuri de stocare în condiţii de siguranţă pentru mediu şi sănătatea umană a deşeurilor ce vor rezulta din executarea lucrărilor de construcţii-montaj şi se va asigura gestionarea corespunzătoare a acestora în </w:t>
      </w:r>
    </w:p>
    <w:p w:rsidR="00E17596" w:rsidRPr="00E80AC6" w:rsidRDefault="00E17596" w:rsidP="00E80AC6">
      <w:pPr>
        <w:pStyle w:val="ListParagraph"/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 xml:space="preserve">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 xml:space="preserve">nivelul de zgomot generat de desfăşurarea lucrărilor se va încadra în prevederile STAS 10009/1988 - acustica urbană;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ro-RO"/>
        </w:rPr>
        <w:t xml:space="preserve">se interzice poluarea solului cu carburanţi, uleiuri uzate în urma operaţiilor de staţionare, aprovizionare, depozitare sau alimentare cu combustibili a utilajelor şi </w:t>
      </w:r>
      <w:r w:rsidRPr="00E80AC6">
        <w:rPr>
          <w:rFonts w:ascii="Arial" w:hAnsi="Arial" w:cs="Arial"/>
          <w:sz w:val="24"/>
          <w:szCs w:val="24"/>
          <w:lang w:val="ro-RO"/>
        </w:rPr>
        <w:lastRenderedPageBreak/>
        <w:t>a mijloacelor de transport sau datorită funcţionării necorespunzătoare a acestora;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>se vor obţine toate avizele prevăzute în certificatul de urbanism.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b/>
          <w:sz w:val="24"/>
          <w:szCs w:val="24"/>
          <w:lang w:val="pt-BR"/>
        </w:rPr>
        <w:t>La finalizarea investiţiei titularul are obligaţia de a solicita emiterea autorizaţiei de</w:t>
      </w:r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>.</w:t>
      </w:r>
    </w:p>
    <w:p w:rsidR="00E17596" w:rsidRPr="00E80AC6" w:rsidRDefault="00E17596" w:rsidP="0020003C">
      <w:pPr>
        <w:pStyle w:val="ListParagraph"/>
        <w:tabs>
          <w:tab w:val="left" w:pos="-720"/>
        </w:tabs>
        <w:suppressAutoHyphens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  <w:lang w:val="ro-RO"/>
        </w:rPr>
      </w:pPr>
    </w:p>
    <w:p w:rsidR="00E17596" w:rsidRPr="00E80AC6" w:rsidRDefault="00E17596" w:rsidP="0020003C">
      <w:pPr>
        <w:pStyle w:val="BodyText2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E80AC6">
        <w:rPr>
          <w:rFonts w:ascii="Arial" w:hAnsi="Arial" w:cs="Arial"/>
          <w:sz w:val="24"/>
          <w:szCs w:val="24"/>
          <w:lang w:val="pl-PL"/>
        </w:rPr>
        <w:t>Prezenta decizie este valabilă pe toată perioada punerii în aplicare a proiectului, în condițiile în care nu intervin modificări ale datelor care au stat la baza emiterii lui.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Proiectul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propus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E80AC6">
        <w:rPr>
          <w:rFonts w:ascii="Arial" w:hAnsi="Arial" w:cs="Arial"/>
          <w:sz w:val="24"/>
          <w:szCs w:val="24"/>
        </w:rPr>
        <w:t>necesită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parcurgerea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celorlalte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etape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80AC6">
        <w:rPr>
          <w:rFonts w:ascii="Arial" w:hAnsi="Arial" w:cs="Arial"/>
          <w:sz w:val="24"/>
          <w:szCs w:val="24"/>
        </w:rPr>
        <w:t>procedurii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Fonts w:ascii="Arial" w:hAnsi="Arial" w:cs="Arial"/>
          <w:sz w:val="24"/>
          <w:szCs w:val="24"/>
        </w:rPr>
        <w:t>evaluare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adecvată</w:t>
      </w:r>
      <w:proofErr w:type="spellEnd"/>
      <w:r w:rsidRPr="00E80AC6">
        <w:rPr>
          <w:rFonts w:ascii="Arial" w:hAnsi="Arial" w:cs="Arial"/>
          <w:sz w:val="24"/>
          <w:szCs w:val="24"/>
          <w:lang w:val="ro-RO"/>
        </w:rPr>
        <w:t>.</w:t>
      </w:r>
      <w:proofErr w:type="gramEnd"/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 xml:space="preserve">    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Prezenta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decizie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poate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fi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contestată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în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conformitate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Fonts w:ascii="Arial" w:hAnsi="Arial" w:cs="Arial"/>
          <w:sz w:val="24"/>
          <w:szCs w:val="24"/>
        </w:rPr>
        <w:t>prevederile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Hotărârii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Guvernului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0AC6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80AC6">
        <w:rPr>
          <w:rFonts w:ascii="Arial" w:hAnsi="Arial" w:cs="Arial"/>
          <w:sz w:val="24"/>
          <w:szCs w:val="24"/>
        </w:rPr>
        <w:t>şi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80AC6">
        <w:rPr>
          <w:rFonts w:ascii="Arial" w:hAnsi="Arial" w:cs="Arial"/>
          <w:sz w:val="24"/>
          <w:szCs w:val="24"/>
        </w:rPr>
        <w:t>Legii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contenciosului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administrativ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0AC6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E80AC6">
        <w:rPr>
          <w:rFonts w:ascii="Arial" w:hAnsi="Arial" w:cs="Arial"/>
          <w:sz w:val="24"/>
          <w:szCs w:val="24"/>
        </w:rPr>
        <w:t>modificările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şi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completările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ulterioare</w:t>
      </w:r>
      <w:proofErr w:type="spellEnd"/>
      <w:r w:rsidRPr="00E80AC6">
        <w:rPr>
          <w:rFonts w:ascii="Arial" w:hAnsi="Arial" w:cs="Arial"/>
          <w:sz w:val="24"/>
          <w:szCs w:val="24"/>
        </w:rPr>
        <w:t>.</w:t>
      </w:r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20003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</w:p>
    <w:p w:rsidR="00E17596" w:rsidRPr="00E80AC6" w:rsidRDefault="00E17596" w:rsidP="002000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17596" w:rsidRPr="00E80AC6" w:rsidRDefault="00A61EE2" w:rsidP="002000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E17596" w:rsidRPr="00E80AC6" w:rsidRDefault="00E17596" w:rsidP="0020003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</w:t>
      </w: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Cs/>
          <w:sz w:val="24"/>
          <w:szCs w:val="24"/>
          <w:lang w:val="ro-RO"/>
        </w:rPr>
        <w:t xml:space="preserve">           </w:t>
      </w:r>
      <w:r w:rsidRPr="00E80AC6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</w:p>
    <w:p w:rsidR="00E17596" w:rsidRPr="00E80AC6" w:rsidRDefault="00E17596" w:rsidP="0020003C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b/>
        </w:rPr>
      </w:pPr>
      <w:proofErr w:type="spellStart"/>
      <w:r w:rsidRPr="00E80AC6">
        <w:rPr>
          <w:rStyle w:val="sttpar"/>
          <w:rFonts w:ascii="Arial" w:hAnsi="Arial" w:cs="Arial"/>
          <w:b/>
          <w:sz w:val="24"/>
          <w:szCs w:val="24"/>
        </w:rPr>
        <w:t>Avize</w:t>
      </w:r>
      <w:proofErr w:type="spellEnd"/>
      <w:r w:rsidRPr="00E80AC6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80AC6">
        <w:rPr>
          <w:rStyle w:val="sttpar"/>
          <w:rFonts w:ascii="Arial" w:hAnsi="Arial" w:cs="Arial"/>
          <w:b/>
          <w:sz w:val="24"/>
          <w:szCs w:val="24"/>
        </w:rPr>
        <w:t>Acorduri</w:t>
      </w:r>
      <w:proofErr w:type="spellEnd"/>
      <w:r w:rsidRPr="00E80AC6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80AC6">
        <w:rPr>
          <w:rStyle w:val="sttpar"/>
          <w:rFonts w:ascii="Arial" w:hAnsi="Arial" w:cs="Arial"/>
          <w:b/>
          <w:sz w:val="24"/>
          <w:szCs w:val="24"/>
        </w:rPr>
        <w:t>Autorizaţii</w:t>
      </w:r>
      <w:proofErr w:type="spellEnd"/>
    </w:p>
    <w:p w:rsidR="00E17596" w:rsidRPr="00E80AC6" w:rsidRDefault="00A61EE2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  <w:r w:rsidR="00E17596" w:rsidRPr="00E80AC6">
        <w:rPr>
          <w:rFonts w:ascii="Arial" w:hAnsi="Arial" w:cs="Arial"/>
          <w:sz w:val="24"/>
          <w:szCs w:val="24"/>
        </w:rPr>
        <w:t xml:space="preserve">                      </w:t>
      </w:r>
    </w:p>
    <w:p w:rsidR="00E17596" w:rsidRPr="00E80AC6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E80AC6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  <w:t xml:space="preserve">  Întocmit, </w:t>
      </w:r>
    </w:p>
    <w:p w:rsidR="00E17596" w:rsidRPr="00E80AC6" w:rsidRDefault="00A61EE2" w:rsidP="0020003C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E5C4D" w:rsidRPr="00E80AC6" w:rsidRDefault="001E5C4D"/>
    <w:sectPr w:rsidR="001E5C4D" w:rsidRPr="00E80AC6" w:rsidSect="0035793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1304" w:bottom="907" w:left="130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A4" w:rsidRDefault="00B060A4" w:rsidP="00033CFF">
      <w:pPr>
        <w:spacing w:after="0" w:line="240" w:lineRule="auto"/>
      </w:pPr>
      <w:r>
        <w:separator/>
      </w:r>
    </w:p>
  </w:endnote>
  <w:endnote w:type="continuationSeparator" w:id="0">
    <w:p w:rsidR="00B060A4" w:rsidRDefault="00B060A4" w:rsidP="000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Default="00F856D1" w:rsidP="001C6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48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818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5C8" w:rsidRDefault="00A61EE2" w:rsidP="001C6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138142"/>
            </w:sdtPr>
            <w:sdtEndPr>
              <w:rPr>
                <w:sz w:val="22"/>
                <w:szCs w:val="22"/>
              </w:rPr>
            </w:sdtEndPr>
            <w:sdtContent>
              <w:p w:rsidR="001C65C8" w:rsidRPr="007A4C64" w:rsidRDefault="001A4818" w:rsidP="00CD0C43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C65C8" w:rsidRPr="007A4C64" w:rsidRDefault="001A4818" w:rsidP="00CD0C4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1C65C8" w:rsidRPr="00CD0C43" w:rsidRDefault="001A4818" w:rsidP="00CD0C43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1C65C8" w:rsidRPr="00C44321" w:rsidRDefault="001A4818" w:rsidP="001C65C8">
        <w:pPr>
          <w:pStyle w:val="Footer"/>
          <w:jc w:val="center"/>
        </w:pPr>
        <w:r>
          <w:t xml:space="preserve"> </w:t>
        </w:r>
        <w:r w:rsidR="00F856D1">
          <w:fldChar w:fldCharType="begin"/>
        </w:r>
        <w:r>
          <w:instrText xml:space="preserve"> PAGE   \* MERGEFORMAT </w:instrText>
        </w:r>
        <w:r w:rsidR="00F856D1">
          <w:fldChar w:fldCharType="separate"/>
        </w:r>
        <w:r w:rsidR="00A61EE2">
          <w:rPr>
            <w:noProof/>
          </w:rPr>
          <w:t>4</w:t>
        </w:r>
        <w:r w:rsidR="00F856D1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138138"/>
        </w:sdtPr>
        <w:sdtEndPr>
          <w:rPr>
            <w:sz w:val="22"/>
            <w:szCs w:val="22"/>
          </w:rPr>
        </w:sdtEndPr>
        <w:sdtContent>
          <w:p w:rsidR="001C65C8" w:rsidRPr="007A4C64" w:rsidRDefault="001A4818" w:rsidP="00CD0C4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C65C8" w:rsidRPr="007A4C64" w:rsidRDefault="001A4818" w:rsidP="00CD0C43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Bistriței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S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uceava,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1C65C8" w:rsidRPr="00CD0C43" w:rsidRDefault="001A4818" w:rsidP="00CD0C4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0230 514059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A4" w:rsidRDefault="00B060A4" w:rsidP="00033CFF">
      <w:pPr>
        <w:spacing w:after="0" w:line="240" w:lineRule="auto"/>
      </w:pPr>
      <w:r>
        <w:separator/>
      </w:r>
    </w:p>
  </w:footnote>
  <w:footnote w:type="continuationSeparator" w:id="0">
    <w:p w:rsidR="00B060A4" w:rsidRDefault="00B060A4" w:rsidP="0003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Pr="00535A6C" w:rsidRDefault="00F856D1" w:rsidP="001C65C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856D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58766447" r:id="rId2"/>
      </w:pict>
    </w:r>
    <w:r w:rsidR="001A481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A481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A481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C65C8" w:rsidRPr="00535A6C" w:rsidRDefault="00F856D1" w:rsidP="001C65C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A481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A481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C65C8" w:rsidRPr="003167DA" w:rsidRDefault="00A61EE2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C65C8" w:rsidRPr="00992A14" w:rsidRDefault="00A61EE2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C65C8" w:rsidRPr="00992A14" w:rsidTr="001C65C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65C8" w:rsidRPr="00992A14" w:rsidRDefault="00F856D1" w:rsidP="00D35C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A481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1A481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1C65C8" w:rsidRPr="0090788F" w:rsidRDefault="00A61EE2" w:rsidP="001C65C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13"/>
    <w:multiLevelType w:val="hybridMultilevel"/>
    <w:tmpl w:val="13ECA82C"/>
    <w:lvl w:ilvl="0" w:tplc="193E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308"/>
    <w:multiLevelType w:val="hybridMultilevel"/>
    <w:tmpl w:val="05166E4C"/>
    <w:lvl w:ilvl="0" w:tplc="968CF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E72A3"/>
    <w:multiLevelType w:val="hybridMultilevel"/>
    <w:tmpl w:val="83B8CCE8"/>
    <w:lvl w:ilvl="0" w:tplc="80EC7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754F"/>
    <w:multiLevelType w:val="hybridMultilevel"/>
    <w:tmpl w:val="DCCE7B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2A02"/>
    <w:multiLevelType w:val="hybridMultilevel"/>
    <w:tmpl w:val="6BA651D2"/>
    <w:lvl w:ilvl="0" w:tplc="B87C14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7596"/>
    <w:rsid w:val="00000CFC"/>
    <w:rsid w:val="0001078D"/>
    <w:rsid w:val="00012C76"/>
    <w:rsid w:val="00014C48"/>
    <w:rsid w:val="000263CC"/>
    <w:rsid w:val="00027FB2"/>
    <w:rsid w:val="00033CFF"/>
    <w:rsid w:val="00037FC9"/>
    <w:rsid w:val="000420BE"/>
    <w:rsid w:val="00044144"/>
    <w:rsid w:val="00051A40"/>
    <w:rsid w:val="00054622"/>
    <w:rsid w:val="0006218D"/>
    <w:rsid w:val="00072AE5"/>
    <w:rsid w:val="00075AB4"/>
    <w:rsid w:val="00084F61"/>
    <w:rsid w:val="00091354"/>
    <w:rsid w:val="000A11BE"/>
    <w:rsid w:val="000A1C12"/>
    <w:rsid w:val="000B34B8"/>
    <w:rsid w:val="000B7089"/>
    <w:rsid w:val="000C3AB9"/>
    <w:rsid w:val="000C5642"/>
    <w:rsid w:val="000D3875"/>
    <w:rsid w:val="000E7B62"/>
    <w:rsid w:val="000F29F7"/>
    <w:rsid w:val="000F5A06"/>
    <w:rsid w:val="0011030B"/>
    <w:rsid w:val="00117BD2"/>
    <w:rsid w:val="00121EB0"/>
    <w:rsid w:val="00122EEB"/>
    <w:rsid w:val="0012324B"/>
    <w:rsid w:val="00132D03"/>
    <w:rsid w:val="00137EDA"/>
    <w:rsid w:val="00155B76"/>
    <w:rsid w:val="0016121A"/>
    <w:rsid w:val="001635AB"/>
    <w:rsid w:val="00163730"/>
    <w:rsid w:val="00164333"/>
    <w:rsid w:val="00167DD5"/>
    <w:rsid w:val="00181C20"/>
    <w:rsid w:val="0018356C"/>
    <w:rsid w:val="001A0DEC"/>
    <w:rsid w:val="001A4818"/>
    <w:rsid w:val="001B21D0"/>
    <w:rsid w:val="001B2DB7"/>
    <w:rsid w:val="001C0C05"/>
    <w:rsid w:val="001D10CD"/>
    <w:rsid w:val="001D55CD"/>
    <w:rsid w:val="001E5820"/>
    <w:rsid w:val="001E5C4D"/>
    <w:rsid w:val="001F29F0"/>
    <w:rsid w:val="001F5079"/>
    <w:rsid w:val="002009B5"/>
    <w:rsid w:val="00204176"/>
    <w:rsid w:val="00205C72"/>
    <w:rsid w:val="00231F6A"/>
    <w:rsid w:val="00246D27"/>
    <w:rsid w:val="00250F6E"/>
    <w:rsid w:val="002515AF"/>
    <w:rsid w:val="00254A60"/>
    <w:rsid w:val="00256143"/>
    <w:rsid w:val="00261535"/>
    <w:rsid w:val="002734E0"/>
    <w:rsid w:val="00273FC5"/>
    <w:rsid w:val="00274034"/>
    <w:rsid w:val="00274779"/>
    <w:rsid w:val="00283F2E"/>
    <w:rsid w:val="002867B7"/>
    <w:rsid w:val="0029091E"/>
    <w:rsid w:val="002A0D74"/>
    <w:rsid w:val="002B1281"/>
    <w:rsid w:val="002C0615"/>
    <w:rsid w:val="002C087E"/>
    <w:rsid w:val="002C10D9"/>
    <w:rsid w:val="002C2ACF"/>
    <w:rsid w:val="002D0808"/>
    <w:rsid w:val="002D5929"/>
    <w:rsid w:val="002D7855"/>
    <w:rsid w:val="002E3622"/>
    <w:rsid w:val="0031753F"/>
    <w:rsid w:val="00321AF6"/>
    <w:rsid w:val="003347EA"/>
    <w:rsid w:val="003348A9"/>
    <w:rsid w:val="00337426"/>
    <w:rsid w:val="00340C7A"/>
    <w:rsid w:val="003500C9"/>
    <w:rsid w:val="00354BC6"/>
    <w:rsid w:val="00357931"/>
    <w:rsid w:val="00374803"/>
    <w:rsid w:val="00374CDF"/>
    <w:rsid w:val="003751D6"/>
    <w:rsid w:val="0038188C"/>
    <w:rsid w:val="00387486"/>
    <w:rsid w:val="003876A6"/>
    <w:rsid w:val="0039064C"/>
    <w:rsid w:val="003A10EB"/>
    <w:rsid w:val="003B1D89"/>
    <w:rsid w:val="003B2A19"/>
    <w:rsid w:val="003B4BE6"/>
    <w:rsid w:val="003E1B31"/>
    <w:rsid w:val="003F034E"/>
    <w:rsid w:val="003F54C9"/>
    <w:rsid w:val="00403F1A"/>
    <w:rsid w:val="004063F2"/>
    <w:rsid w:val="00411988"/>
    <w:rsid w:val="00412568"/>
    <w:rsid w:val="00423055"/>
    <w:rsid w:val="00427D11"/>
    <w:rsid w:val="004305A9"/>
    <w:rsid w:val="00437C75"/>
    <w:rsid w:val="0045646C"/>
    <w:rsid w:val="0046112F"/>
    <w:rsid w:val="0046529C"/>
    <w:rsid w:val="00470002"/>
    <w:rsid w:val="00472785"/>
    <w:rsid w:val="004761BF"/>
    <w:rsid w:val="00476D75"/>
    <w:rsid w:val="004877BD"/>
    <w:rsid w:val="004973BA"/>
    <w:rsid w:val="004B06B7"/>
    <w:rsid w:val="004B260A"/>
    <w:rsid w:val="004B2E33"/>
    <w:rsid w:val="004C14D8"/>
    <w:rsid w:val="004D0DD6"/>
    <w:rsid w:val="004E0F14"/>
    <w:rsid w:val="004E6F62"/>
    <w:rsid w:val="004F45E7"/>
    <w:rsid w:val="00503382"/>
    <w:rsid w:val="00505A77"/>
    <w:rsid w:val="00511034"/>
    <w:rsid w:val="005352D7"/>
    <w:rsid w:val="005446D8"/>
    <w:rsid w:val="00547D5E"/>
    <w:rsid w:val="00550D72"/>
    <w:rsid w:val="00557989"/>
    <w:rsid w:val="00570ED6"/>
    <w:rsid w:val="00573B5A"/>
    <w:rsid w:val="00574F89"/>
    <w:rsid w:val="00575A39"/>
    <w:rsid w:val="00576BE9"/>
    <w:rsid w:val="00584157"/>
    <w:rsid w:val="00584F77"/>
    <w:rsid w:val="00586113"/>
    <w:rsid w:val="0059224C"/>
    <w:rsid w:val="0059348F"/>
    <w:rsid w:val="00596F1B"/>
    <w:rsid w:val="00597A52"/>
    <w:rsid w:val="005A0DF5"/>
    <w:rsid w:val="005A430C"/>
    <w:rsid w:val="005C2360"/>
    <w:rsid w:val="005C3EBF"/>
    <w:rsid w:val="005C7859"/>
    <w:rsid w:val="005E30CA"/>
    <w:rsid w:val="005F5DAB"/>
    <w:rsid w:val="00602297"/>
    <w:rsid w:val="00603D69"/>
    <w:rsid w:val="00603E35"/>
    <w:rsid w:val="0060531B"/>
    <w:rsid w:val="0061139E"/>
    <w:rsid w:val="0062495F"/>
    <w:rsid w:val="006333CF"/>
    <w:rsid w:val="006400B3"/>
    <w:rsid w:val="00640234"/>
    <w:rsid w:val="00645B08"/>
    <w:rsid w:val="006502AD"/>
    <w:rsid w:val="00655BA9"/>
    <w:rsid w:val="00657618"/>
    <w:rsid w:val="0066354C"/>
    <w:rsid w:val="006667E8"/>
    <w:rsid w:val="006713A6"/>
    <w:rsid w:val="00684E27"/>
    <w:rsid w:val="0068702F"/>
    <w:rsid w:val="006A5476"/>
    <w:rsid w:val="006C1805"/>
    <w:rsid w:val="006C5245"/>
    <w:rsid w:val="006C6B5A"/>
    <w:rsid w:val="006D0C0C"/>
    <w:rsid w:val="006E6F2F"/>
    <w:rsid w:val="006E7812"/>
    <w:rsid w:val="006F429C"/>
    <w:rsid w:val="0070149F"/>
    <w:rsid w:val="00711054"/>
    <w:rsid w:val="00715F4D"/>
    <w:rsid w:val="00716C94"/>
    <w:rsid w:val="00722BAF"/>
    <w:rsid w:val="00732FB7"/>
    <w:rsid w:val="00733483"/>
    <w:rsid w:val="0074441B"/>
    <w:rsid w:val="00756E5A"/>
    <w:rsid w:val="00761737"/>
    <w:rsid w:val="00761E72"/>
    <w:rsid w:val="007710EF"/>
    <w:rsid w:val="00774EE8"/>
    <w:rsid w:val="0077521A"/>
    <w:rsid w:val="00780670"/>
    <w:rsid w:val="00784A6D"/>
    <w:rsid w:val="007917C9"/>
    <w:rsid w:val="00793754"/>
    <w:rsid w:val="007946B8"/>
    <w:rsid w:val="00794933"/>
    <w:rsid w:val="007952AC"/>
    <w:rsid w:val="00795494"/>
    <w:rsid w:val="00797F92"/>
    <w:rsid w:val="007A02D7"/>
    <w:rsid w:val="007A0352"/>
    <w:rsid w:val="007A6D8F"/>
    <w:rsid w:val="007B1BC3"/>
    <w:rsid w:val="007C1BDA"/>
    <w:rsid w:val="007D1FA5"/>
    <w:rsid w:val="007E4B78"/>
    <w:rsid w:val="007E5BFA"/>
    <w:rsid w:val="007E60D7"/>
    <w:rsid w:val="007F009A"/>
    <w:rsid w:val="00804662"/>
    <w:rsid w:val="0080564B"/>
    <w:rsid w:val="00834B93"/>
    <w:rsid w:val="0084321B"/>
    <w:rsid w:val="0084527A"/>
    <w:rsid w:val="00851F4F"/>
    <w:rsid w:val="00855046"/>
    <w:rsid w:val="008573AA"/>
    <w:rsid w:val="00860E10"/>
    <w:rsid w:val="00867401"/>
    <w:rsid w:val="00871E18"/>
    <w:rsid w:val="00887DA5"/>
    <w:rsid w:val="008968E6"/>
    <w:rsid w:val="008A5348"/>
    <w:rsid w:val="008B366E"/>
    <w:rsid w:val="008B4008"/>
    <w:rsid w:val="008D5929"/>
    <w:rsid w:val="008D6581"/>
    <w:rsid w:val="008E5A94"/>
    <w:rsid w:val="008F2E78"/>
    <w:rsid w:val="008F4E76"/>
    <w:rsid w:val="00903CBA"/>
    <w:rsid w:val="00911700"/>
    <w:rsid w:val="00912C90"/>
    <w:rsid w:val="00912EE9"/>
    <w:rsid w:val="0091493C"/>
    <w:rsid w:val="00921FBF"/>
    <w:rsid w:val="009314E5"/>
    <w:rsid w:val="00946A14"/>
    <w:rsid w:val="009553C8"/>
    <w:rsid w:val="0095546B"/>
    <w:rsid w:val="00967BB6"/>
    <w:rsid w:val="009729A7"/>
    <w:rsid w:val="00986E2E"/>
    <w:rsid w:val="00987D3F"/>
    <w:rsid w:val="009971A7"/>
    <w:rsid w:val="009A348C"/>
    <w:rsid w:val="009C26B5"/>
    <w:rsid w:val="009C4B5C"/>
    <w:rsid w:val="009D2A09"/>
    <w:rsid w:val="009E5FF1"/>
    <w:rsid w:val="009E6B92"/>
    <w:rsid w:val="009F0A4A"/>
    <w:rsid w:val="009F3648"/>
    <w:rsid w:val="00A04F8F"/>
    <w:rsid w:val="00A079B0"/>
    <w:rsid w:val="00A106DD"/>
    <w:rsid w:val="00A20E0D"/>
    <w:rsid w:val="00A27F48"/>
    <w:rsid w:val="00A41978"/>
    <w:rsid w:val="00A43C7E"/>
    <w:rsid w:val="00A465EF"/>
    <w:rsid w:val="00A46B23"/>
    <w:rsid w:val="00A54B0C"/>
    <w:rsid w:val="00A61A7C"/>
    <w:rsid w:val="00A61EE2"/>
    <w:rsid w:val="00A67682"/>
    <w:rsid w:val="00A75A72"/>
    <w:rsid w:val="00A80A32"/>
    <w:rsid w:val="00A82B5F"/>
    <w:rsid w:val="00AA1B75"/>
    <w:rsid w:val="00AA253F"/>
    <w:rsid w:val="00AA3F22"/>
    <w:rsid w:val="00AA3F86"/>
    <w:rsid w:val="00AA4BE0"/>
    <w:rsid w:val="00AB2081"/>
    <w:rsid w:val="00AB74A9"/>
    <w:rsid w:val="00AB7B70"/>
    <w:rsid w:val="00AC578D"/>
    <w:rsid w:val="00AC5A00"/>
    <w:rsid w:val="00AC5D3A"/>
    <w:rsid w:val="00AD4540"/>
    <w:rsid w:val="00AD788A"/>
    <w:rsid w:val="00AD7E8C"/>
    <w:rsid w:val="00AE2D8A"/>
    <w:rsid w:val="00AE4972"/>
    <w:rsid w:val="00B00ED4"/>
    <w:rsid w:val="00B01221"/>
    <w:rsid w:val="00B060A4"/>
    <w:rsid w:val="00B06E8E"/>
    <w:rsid w:val="00B15216"/>
    <w:rsid w:val="00B2002B"/>
    <w:rsid w:val="00B223E1"/>
    <w:rsid w:val="00B331E2"/>
    <w:rsid w:val="00B337C3"/>
    <w:rsid w:val="00B33DCF"/>
    <w:rsid w:val="00B400C2"/>
    <w:rsid w:val="00B40A72"/>
    <w:rsid w:val="00B41CB0"/>
    <w:rsid w:val="00B5503A"/>
    <w:rsid w:val="00B62959"/>
    <w:rsid w:val="00B62D7B"/>
    <w:rsid w:val="00B642B5"/>
    <w:rsid w:val="00B7019D"/>
    <w:rsid w:val="00B73417"/>
    <w:rsid w:val="00B759F3"/>
    <w:rsid w:val="00B764EB"/>
    <w:rsid w:val="00B95243"/>
    <w:rsid w:val="00B97BF7"/>
    <w:rsid w:val="00BA5114"/>
    <w:rsid w:val="00BA720E"/>
    <w:rsid w:val="00BA787B"/>
    <w:rsid w:val="00BB2FE2"/>
    <w:rsid w:val="00BD1245"/>
    <w:rsid w:val="00BD1EA3"/>
    <w:rsid w:val="00BD7D99"/>
    <w:rsid w:val="00BE1B6D"/>
    <w:rsid w:val="00BE1CEF"/>
    <w:rsid w:val="00BE4B49"/>
    <w:rsid w:val="00BE723D"/>
    <w:rsid w:val="00C05CE0"/>
    <w:rsid w:val="00C1314D"/>
    <w:rsid w:val="00C13E82"/>
    <w:rsid w:val="00C15AAD"/>
    <w:rsid w:val="00C24047"/>
    <w:rsid w:val="00C30B75"/>
    <w:rsid w:val="00C40356"/>
    <w:rsid w:val="00C45EE2"/>
    <w:rsid w:val="00C757C8"/>
    <w:rsid w:val="00C86F68"/>
    <w:rsid w:val="00C92721"/>
    <w:rsid w:val="00CA36F7"/>
    <w:rsid w:val="00CA47E2"/>
    <w:rsid w:val="00CB364C"/>
    <w:rsid w:val="00CB5379"/>
    <w:rsid w:val="00CC0ED1"/>
    <w:rsid w:val="00CC25E6"/>
    <w:rsid w:val="00CC42E1"/>
    <w:rsid w:val="00CC756F"/>
    <w:rsid w:val="00CD2022"/>
    <w:rsid w:val="00CD76D7"/>
    <w:rsid w:val="00CE3D1F"/>
    <w:rsid w:val="00CE4A15"/>
    <w:rsid w:val="00CE4AA0"/>
    <w:rsid w:val="00CE50A6"/>
    <w:rsid w:val="00D11E18"/>
    <w:rsid w:val="00D14768"/>
    <w:rsid w:val="00D1548F"/>
    <w:rsid w:val="00D1793F"/>
    <w:rsid w:val="00D26AAD"/>
    <w:rsid w:val="00D35C39"/>
    <w:rsid w:val="00D374FF"/>
    <w:rsid w:val="00D51D81"/>
    <w:rsid w:val="00D55184"/>
    <w:rsid w:val="00D606BB"/>
    <w:rsid w:val="00D61851"/>
    <w:rsid w:val="00D66D33"/>
    <w:rsid w:val="00D6728F"/>
    <w:rsid w:val="00D72AA0"/>
    <w:rsid w:val="00D769EF"/>
    <w:rsid w:val="00D76A49"/>
    <w:rsid w:val="00D869BC"/>
    <w:rsid w:val="00D872FA"/>
    <w:rsid w:val="00D91980"/>
    <w:rsid w:val="00D94EB8"/>
    <w:rsid w:val="00DB0C6E"/>
    <w:rsid w:val="00DB3B35"/>
    <w:rsid w:val="00DB67FD"/>
    <w:rsid w:val="00DC3B7B"/>
    <w:rsid w:val="00DC4652"/>
    <w:rsid w:val="00DD41C3"/>
    <w:rsid w:val="00DE2024"/>
    <w:rsid w:val="00DE3AB6"/>
    <w:rsid w:val="00DE7D71"/>
    <w:rsid w:val="00E054F2"/>
    <w:rsid w:val="00E12332"/>
    <w:rsid w:val="00E17596"/>
    <w:rsid w:val="00E252CC"/>
    <w:rsid w:val="00E2600E"/>
    <w:rsid w:val="00E35054"/>
    <w:rsid w:val="00E61F95"/>
    <w:rsid w:val="00E6497D"/>
    <w:rsid w:val="00E65536"/>
    <w:rsid w:val="00E764B9"/>
    <w:rsid w:val="00E80AC6"/>
    <w:rsid w:val="00E834E8"/>
    <w:rsid w:val="00E83E6A"/>
    <w:rsid w:val="00E85FE8"/>
    <w:rsid w:val="00E93D34"/>
    <w:rsid w:val="00E94E20"/>
    <w:rsid w:val="00EA0483"/>
    <w:rsid w:val="00EA35B3"/>
    <w:rsid w:val="00EB2F7A"/>
    <w:rsid w:val="00EB36FC"/>
    <w:rsid w:val="00EB7B65"/>
    <w:rsid w:val="00EB7F6F"/>
    <w:rsid w:val="00ED2B9C"/>
    <w:rsid w:val="00ED3ACC"/>
    <w:rsid w:val="00ED4527"/>
    <w:rsid w:val="00ED67D2"/>
    <w:rsid w:val="00EE391B"/>
    <w:rsid w:val="00EF585C"/>
    <w:rsid w:val="00F027C3"/>
    <w:rsid w:val="00F1235E"/>
    <w:rsid w:val="00F14BF4"/>
    <w:rsid w:val="00F17975"/>
    <w:rsid w:val="00F2015A"/>
    <w:rsid w:val="00F22D67"/>
    <w:rsid w:val="00F345DC"/>
    <w:rsid w:val="00F43648"/>
    <w:rsid w:val="00F45C32"/>
    <w:rsid w:val="00F5087A"/>
    <w:rsid w:val="00F51DCC"/>
    <w:rsid w:val="00F5528F"/>
    <w:rsid w:val="00F62951"/>
    <w:rsid w:val="00F674F9"/>
    <w:rsid w:val="00F72BEE"/>
    <w:rsid w:val="00F754B9"/>
    <w:rsid w:val="00F77F44"/>
    <w:rsid w:val="00F84BB2"/>
    <w:rsid w:val="00F856D1"/>
    <w:rsid w:val="00F876AC"/>
    <w:rsid w:val="00F90A9E"/>
    <w:rsid w:val="00F910B7"/>
    <w:rsid w:val="00F956E1"/>
    <w:rsid w:val="00FA36E5"/>
    <w:rsid w:val="00FB2D7F"/>
    <w:rsid w:val="00FB4906"/>
    <w:rsid w:val="00FD2351"/>
    <w:rsid w:val="00FD4FB9"/>
    <w:rsid w:val="00FE7C8F"/>
    <w:rsid w:val="00FF26D6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9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759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1759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9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1759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1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17596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1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1759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17596"/>
  </w:style>
  <w:style w:type="paragraph" w:styleId="BodyText">
    <w:name w:val="Body Text"/>
    <w:basedOn w:val="Normal"/>
    <w:next w:val="Normal"/>
    <w:link w:val="BodyTextChar"/>
    <w:rsid w:val="00E1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59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E17596"/>
  </w:style>
  <w:style w:type="paragraph" w:styleId="BodyText2">
    <w:name w:val="Body Text 2"/>
    <w:basedOn w:val="Normal"/>
    <w:link w:val="BodyText2Char"/>
    <w:rsid w:val="00E175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759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17596"/>
    <w:pPr>
      <w:ind w:left="720"/>
    </w:pPr>
  </w:style>
  <w:style w:type="character" w:customStyle="1" w:styleId="sttlitera">
    <w:name w:val="st_tlitera"/>
    <w:rsid w:val="00E17596"/>
  </w:style>
  <w:style w:type="character" w:customStyle="1" w:styleId="sttpar">
    <w:name w:val="st_tpar"/>
    <w:basedOn w:val="DefaultParagraphFont"/>
    <w:rsid w:val="00E17596"/>
  </w:style>
  <w:style w:type="character" w:customStyle="1" w:styleId="sttpunct">
    <w:name w:val="st_tpunct"/>
    <w:basedOn w:val="DefaultParagraphFont"/>
    <w:rsid w:val="00E17596"/>
  </w:style>
  <w:style w:type="paragraph" w:customStyle="1" w:styleId="CharCharChar1Char">
    <w:name w:val="Char Char Char1 Char"/>
    <w:basedOn w:val="Normal"/>
    <w:rsid w:val="00E1759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E17596"/>
  </w:style>
  <w:style w:type="character" w:customStyle="1" w:styleId="stpar">
    <w:name w:val="st_par"/>
    <w:basedOn w:val="DefaultParagraphFont"/>
    <w:rsid w:val="00E17596"/>
  </w:style>
  <w:style w:type="paragraph" w:styleId="BalloonText">
    <w:name w:val="Balloon Text"/>
    <w:basedOn w:val="Normal"/>
    <w:link w:val="BalloonTextChar"/>
    <w:uiPriority w:val="99"/>
    <w:semiHidden/>
    <w:unhideWhenUsed/>
    <w:rsid w:val="00E1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1435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10</cp:revision>
  <cp:lastPrinted>2017-05-30T09:35:00Z</cp:lastPrinted>
  <dcterms:created xsi:type="dcterms:W3CDTF">2017-05-26T05:51:00Z</dcterms:created>
  <dcterms:modified xsi:type="dcterms:W3CDTF">2017-06-12T06:54:00Z</dcterms:modified>
</cp:coreProperties>
</file>