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95" w:rsidRPr="00851848" w:rsidRDefault="004E1095" w:rsidP="003F06DE">
      <w:pPr>
        <w:spacing w:after="0" w:line="240" w:lineRule="auto"/>
        <w:jc w:val="both"/>
        <w:rPr>
          <w:rFonts w:ascii="Arial" w:hAnsi="Arial" w:cs="Arial"/>
          <w:b/>
          <w:bCs/>
          <w:lang w:val="ro-RO"/>
        </w:rPr>
      </w:pPr>
    </w:p>
    <w:p w:rsidR="004E1095" w:rsidRPr="00851848" w:rsidRDefault="004E1095" w:rsidP="003F06DE">
      <w:pPr>
        <w:spacing w:after="0" w:line="240" w:lineRule="auto"/>
        <w:jc w:val="both"/>
        <w:rPr>
          <w:rFonts w:ascii="Arial" w:hAnsi="Arial" w:cs="Arial"/>
          <w:b/>
          <w:bCs/>
          <w:lang w:val="ro-RO"/>
        </w:rPr>
      </w:pPr>
      <w:r w:rsidRPr="00851848">
        <w:rPr>
          <w:rFonts w:ascii="Arial" w:hAnsi="Arial" w:cs="Arial"/>
          <w:b/>
          <w:bCs/>
          <w:lang w:val="ro-RO"/>
        </w:rPr>
        <w:t xml:space="preserve">                        </w:t>
      </w:r>
    </w:p>
    <w:p w:rsidR="004E1095" w:rsidRPr="00851848" w:rsidRDefault="004E1095" w:rsidP="003F06DE">
      <w:pPr>
        <w:pStyle w:val="Heading1"/>
        <w:spacing w:after="120"/>
        <w:jc w:val="center"/>
        <w:rPr>
          <w:rFonts w:ascii="Arial" w:hAnsi="Arial" w:cs="Arial"/>
          <w:b/>
          <w:bCs/>
          <w:sz w:val="22"/>
          <w:szCs w:val="22"/>
        </w:rPr>
      </w:pPr>
      <w:r w:rsidRPr="00851848">
        <w:rPr>
          <w:rFonts w:ascii="Arial" w:hAnsi="Arial" w:cs="Arial"/>
          <w:b/>
          <w:sz w:val="22"/>
          <w:szCs w:val="22"/>
        </w:rPr>
        <w:t>DECIZIA ETAPEI DE ÎNCADRARE</w:t>
      </w:r>
      <w:r w:rsidRPr="00851848">
        <w:rPr>
          <w:rFonts w:ascii="Arial" w:hAnsi="Arial" w:cs="Arial"/>
          <w:b/>
          <w:bCs/>
          <w:sz w:val="22"/>
          <w:szCs w:val="22"/>
        </w:rPr>
        <w:t xml:space="preserve"> </w:t>
      </w:r>
    </w:p>
    <w:p w:rsidR="004E1095" w:rsidRPr="00851848" w:rsidRDefault="004E1095" w:rsidP="003F06DE">
      <w:pPr>
        <w:pStyle w:val="Heading2"/>
        <w:tabs>
          <w:tab w:val="center" w:pos="4987"/>
          <w:tab w:val="left" w:pos="7650"/>
        </w:tabs>
        <w:spacing w:before="0" w:after="0" w:line="240" w:lineRule="auto"/>
        <w:jc w:val="center"/>
        <w:rPr>
          <w:rFonts w:ascii="Arial" w:hAnsi="Arial" w:cs="Arial"/>
          <w:sz w:val="22"/>
          <w:szCs w:val="22"/>
          <w:lang w:val="ro-RO"/>
        </w:rPr>
      </w:pPr>
      <w:r w:rsidRPr="00851848">
        <w:rPr>
          <w:rFonts w:ascii="Arial" w:hAnsi="Arial" w:cs="Arial"/>
          <w:i w:val="0"/>
          <w:sz w:val="22"/>
          <w:szCs w:val="22"/>
          <w:lang w:val="ro-RO"/>
        </w:rPr>
        <w:t xml:space="preserve">Nr. </w:t>
      </w:r>
      <w:r w:rsidR="00A7720F" w:rsidRPr="00851848">
        <w:rPr>
          <w:rFonts w:ascii="Arial" w:hAnsi="Arial" w:cs="Arial"/>
          <w:i w:val="0"/>
          <w:sz w:val="22"/>
          <w:szCs w:val="22"/>
          <w:lang w:val="ro-RO"/>
        </w:rPr>
        <w:t xml:space="preserve">          </w:t>
      </w:r>
      <w:r w:rsidRPr="00851848">
        <w:rPr>
          <w:rFonts w:ascii="Arial" w:hAnsi="Arial" w:cs="Arial"/>
          <w:i w:val="0"/>
          <w:sz w:val="22"/>
          <w:szCs w:val="22"/>
          <w:lang w:val="ro-RO"/>
        </w:rPr>
        <w:t xml:space="preserve"> din </w:t>
      </w:r>
      <w:r w:rsidR="00A7720F" w:rsidRPr="00851848">
        <w:rPr>
          <w:rFonts w:ascii="Arial" w:hAnsi="Arial" w:cs="Arial"/>
          <w:i w:val="0"/>
          <w:sz w:val="22"/>
          <w:szCs w:val="22"/>
          <w:lang w:val="ro-RO"/>
        </w:rPr>
        <w:t>25.04.2018</w:t>
      </w:r>
      <w:r w:rsidRPr="00851848">
        <w:rPr>
          <w:rFonts w:ascii="Arial" w:hAnsi="Arial" w:cs="Arial"/>
          <w:color w:val="808080"/>
          <w:sz w:val="22"/>
          <w:szCs w:val="22"/>
          <w:lang w:val="ro-RO"/>
        </w:rPr>
        <w:t xml:space="preserve"> </w:t>
      </w:r>
    </w:p>
    <w:p w:rsidR="00A7720F" w:rsidRPr="00851848" w:rsidRDefault="00A7720F" w:rsidP="003F06DE">
      <w:pPr>
        <w:autoSpaceDE w:val="0"/>
        <w:spacing w:after="0" w:line="240" w:lineRule="auto"/>
        <w:ind w:firstLine="708"/>
        <w:jc w:val="both"/>
        <w:rPr>
          <w:rFonts w:ascii="Arial" w:hAnsi="Arial" w:cs="Arial"/>
          <w:lang w:val="ro-RO"/>
        </w:rPr>
      </w:pPr>
    </w:p>
    <w:p w:rsidR="004E1095" w:rsidRPr="00851848" w:rsidRDefault="004E1095" w:rsidP="003F06DE">
      <w:pPr>
        <w:autoSpaceDE w:val="0"/>
        <w:spacing w:after="0" w:line="240" w:lineRule="auto"/>
        <w:ind w:firstLine="708"/>
        <w:jc w:val="both"/>
        <w:rPr>
          <w:rFonts w:ascii="Arial" w:hAnsi="Arial" w:cs="Arial"/>
          <w:lang w:val="ro-RO"/>
        </w:rPr>
      </w:pPr>
      <w:r w:rsidRPr="00851848">
        <w:rPr>
          <w:rFonts w:ascii="Arial" w:hAnsi="Arial" w:cs="Arial"/>
          <w:lang w:val="ro-RO"/>
        </w:rPr>
        <w:t>Ca urmare a solicitării adresate de</w:t>
      </w:r>
      <w:r w:rsidRPr="00851848">
        <w:rPr>
          <w:rFonts w:ascii="Arial" w:hAnsi="Arial" w:cs="Arial"/>
          <w:b/>
          <w:lang w:val="ro-RO"/>
        </w:rPr>
        <w:t xml:space="preserve"> C</w:t>
      </w:r>
      <w:r w:rsidR="00B1004C" w:rsidRPr="00851848">
        <w:rPr>
          <w:rFonts w:ascii="Arial" w:hAnsi="Arial" w:cs="Arial"/>
          <w:b/>
          <w:lang w:val="ro-RO"/>
        </w:rPr>
        <w:t>OMUNA</w:t>
      </w:r>
      <w:r w:rsidRPr="00851848">
        <w:rPr>
          <w:rFonts w:ascii="Arial" w:hAnsi="Arial" w:cs="Arial"/>
          <w:b/>
          <w:lang w:val="ro-RO"/>
        </w:rPr>
        <w:t xml:space="preserve"> </w:t>
      </w:r>
      <w:r w:rsidR="00A7720F" w:rsidRPr="00851848">
        <w:rPr>
          <w:rFonts w:ascii="Arial" w:hAnsi="Arial" w:cs="Arial"/>
          <w:b/>
          <w:lang w:val="ro-RO"/>
        </w:rPr>
        <w:t>VALEA MOLDOVEI</w:t>
      </w:r>
      <w:r w:rsidR="00B1004C" w:rsidRPr="00851848">
        <w:rPr>
          <w:rFonts w:ascii="Arial" w:hAnsi="Arial" w:cs="Arial"/>
          <w:b/>
          <w:lang w:val="ro-RO"/>
        </w:rPr>
        <w:t>,</w:t>
      </w:r>
      <w:r w:rsidRPr="00851848">
        <w:rPr>
          <w:rFonts w:ascii="Arial" w:hAnsi="Arial" w:cs="Arial"/>
          <w:lang w:val="ro-RO"/>
        </w:rPr>
        <w:t xml:space="preserve"> Judeţul Suceava,</w:t>
      </w:r>
      <w:r w:rsidR="00B1004C" w:rsidRPr="00851848">
        <w:rPr>
          <w:rFonts w:ascii="Arial" w:hAnsi="Arial" w:cs="Arial"/>
          <w:lang w:val="ro-RO"/>
        </w:rPr>
        <w:t xml:space="preserve"> </w:t>
      </w:r>
      <w:r w:rsidRPr="00851848">
        <w:rPr>
          <w:rFonts w:ascii="Arial" w:hAnsi="Arial" w:cs="Arial"/>
          <w:lang w:val="ro-RO"/>
        </w:rPr>
        <w:t xml:space="preserve"> înregistrată la APM Suceava cu nr. </w:t>
      </w:r>
      <w:r w:rsidR="00B1004C" w:rsidRPr="00851848">
        <w:rPr>
          <w:rStyle w:val="sttpar"/>
          <w:rFonts w:ascii="Arial" w:hAnsi="Arial" w:cs="Arial"/>
          <w:lang w:val="pt-BR"/>
        </w:rPr>
        <w:t>9298/23.09.2016</w:t>
      </w:r>
      <w:r w:rsidRPr="00851848">
        <w:rPr>
          <w:rFonts w:ascii="Arial" w:hAnsi="Arial" w:cs="Arial"/>
          <w:spacing w:val="-6"/>
          <w:lang w:val="ro-RO"/>
        </w:rPr>
        <w:t>,</w:t>
      </w:r>
      <w:r w:rsidRPr="00851848">
        <w:rPr>
          <w:rFonts w:ascii="Arial" w:hAnsi="Arial" w:cs="Arial"/>
          <w:lang w:val="ro-RO"/>
        </w:rPr>
        <w:t xml:space="preserve">  în baza:</w:t>
      </w:r>
    </w:p>
    <w:p w:rsidR="004E1095" w:rsidRPr="00851848" w:rsidRDefault="00B1004C" w:rsidP="00B1004C">
      <w:pPr>
        <w:pStyle w:val="ListParagraph"/>
        <w:numPr>
          <w:ilvl w:val="0"/>
          <w:numId w:val="5"/>
        </w:numPr>
        <w:autoSpaceDE w:val="0"/>
        <w:spacing w:after="0" w:line="240" w:lineRule="auto"/>
        <w:ind w:left="0" w:firstLine="141"/>
        <w:jc w:val="both"/>
        <w:rPr>
          <w:rFonts w:ascii="Arial" w:hAnsi="Arial" w:cs="Arial"/>
          <w:lang w:val="ro-RO" w:eastAsia="ro-RO"/>
        </w:rPr>
      </w:pPr>
      <w:r w:rsidRPr="00851848">
        <w:rPr>
          <w:rFonts w:ascii="Arial" w:hAnsi="Arial" w:cs="Arial"/>
          <w:b/>
          <w:lang w:val="ro-RO" w:eastAsia="ro-RO"/>
        </w:rPr>
        <w:t xml:space="preserve"> </w:t>
      </w:r>
      <w:r w:rsidR="004E1095" w:rsidRPr="00851848">
        <w:rPr>
          <w:rFonts w:ascii="Arial" w:hAnsi="Arial" w:cs="Arial"/>
          <w:b/>
          <w:lang w:val="ro-RO" w:eastAsia="ro-RO"/>
        </w:rPr>
        <w:t>Hotărârii Guvernului nr. 445/2009</w:t>
      </w:r>
      <w:r w:rsidR="004E1095" w:rsidRPr="00851848">
        <w:rPr>
          <w:rFonts w:ascii="Arial" w:hAnsi="Arial" w:cs="Arial"/>
          <w:lang w:val="ro-RO" w:eastAsia="ro-RO"/>
        </w:rPr>
        <w:t xml:space="preserve"> privind evaluarea impactului anumitor proiecte </w:t>
      </w:r>
      <w:r w:rsidRPr="00851848">
        <w:rPr>
          <w:rFonts w:ascii="Arial" w:hAnsi="Arial" w:cs="Arial"/>
          <w:lang w:val="ro-RO" w:eastAsia="ro-RO"/>
        </w:rPr>
        <w:t xml:space="preserve"> </w:t>
      </w:r>
      <w:r w:rsidR="004E1095" w:rsidRPr="00851848">
        <w:rPr>
          <w:rFonts w:ascii="Arial" w:hAnsi="Arial" w:cs="Arial"/>
          <w:lang w:val="ro-RO" w:eastAsia="ro-RO"/>
        </w:rPr>
        <w:t>publice şi private asupra mediului, cu modificările şi completările şi ulterioare;</w:t>
      </w:r>
    </w:p>
    <w:p w:rsidR="004E1095" w:rsidRPr="00851848" w:rsidRDefault="00B1004C" w:rsidP="00B1004C">
      <w:pPr>
        <w:tabs>
          <w:tab w:val="left" w:pos="426"/>
        </w:tabs>
        <w:autoSpaceDE w:val="0"/>
        <w:spacing w:after="0" w:line="240" w:lineRule="auto"/>
        <w:jc w:val="both"/>
        <w:rPr>
          <w:rFonts w:ascii="Arial" w:hAnsi="Arial" w:cs="Arial"/>
          <w:lang w:val="ro-RO"/>
        </w:rPr>
      </w:pPr>
      <w:r w:rsidRPr="00851848">
        <w:rPr>
          <w:rFonts w:ascii="Arial" w:hAnsi="Arial" w:cs="Arial"/>
          <w:b/>
          <w:lang w:val="ro-RO"/>
        </w:rPr>
        <w:t xml:space="preserve">  -    </w:t>
      </w:r>
      <w:r w:rsidR="004E1095" w:rsidRPr="00851848">
        <w:rPr>
          <w:rFonts w:ascii="Arial" w:hAnsi="Arial" w:cs="Arial"/>
          <w:b/>
          <w:lang w:val="ro-RO"/>
        </w:rPr>
        <w:t>Ordonanţei de Urgenţă a Guvernului nr. 57/2007</w:t>
      </w:r>
      <w:r w:rsidR="004E1095" w:rsidRPr="00851848">
        <w:rPr>
          <w:rFonts w:ascii="Arial" w:hAnsi="Arial" w:cs="Arial"/>
          <w:lang w:val="ro-RO"/>
        </w:rPr>
        <w:t xml:space="preserve"> privind regimul ariilor naturale protejate, conservarea habitatelor naturale, a florei şi faunei sǎlbatice, cu modificǎrile şi completǎrile ulterioare, aprobată prin </w:t>
      </w:r>
      <w:r w:rsidR="004E1095" w:rsidRPr="00851848">
        <w:rPr>
          <w:rFonts w:ascii="Arial" w:hAnsi="Arial" w:cs="Arial"/>
          <w:b/>
          <w:lang w:val="ro-RO"/>
        </w:rPr>
        <w:t>Legea nr. 49/2011</w:t>
      </w:r>
      <w:r w:rsidRPr="00851848">
        <w:rPr>
          <w:rFonts w:ascii="Arial" w:hAnsi="Arial" w:cs="Arial"/>
          <w:lang w:val="ro-RO"/>
        </w:rPr>
        <w:t>;</w:t>
      </w:r>
    </w:p>
    <w:p w:rsidR="00B1004C" w:rsidRPr="00851848" w:rsidRDefault="006F4B3A" w:rsidP="00B1004C">
      <w:pPr>
        <w:autoSpaceDE w:val="0"/>
        <w:autoSpaceDN w:val="0"/>
        <w:adjustRightInd w:val="0"/>
        <w:spacing w:after="0" w:line="240" w:lineRule="auto"/>
        <w:jc w:val="both"/>
        <w:rPr>
          <w:rFonts w:ascii="Arial" w:hAnsi="Arial" w:cs="Arial"/>
          <w:lang w:val="ro-RO"/>
        </w:rPr>
      </w:pPr>
      <w:r w:rsidRPr="00851848">
        <w:rPr>
          <w:rFonts w:ascii="Arial" w:hAnsi="Arial" w:cs="Arial"/>
          <w:b/>
          <w:lang w:val="ro-RO"/>
        </w:rPr>
        <w:t xml:space="preserve"> </w:t>
      </w:r>
      <w:r w:rsidR="00B1004C" w:rsidRPr="00851848">
        <w:rPr>
          <w:rFonts w:ascii="Arial" w:hAnsi="Arial" w:cs="Arial"/>
          <w:b/>
          <w:lang w:val="ro-RO"/>
        </w:rPr>
        <w:t>-    Directivei 2014/52/UE a Parlamentului Uniunii Europene şi a Consiliului din 16.04.2014 de modificare a Directivei 2011/92/UE</w:t>
      </w:r>
      <w:r w:rsidR="00B1004C" w:rsidRPr="00851848">
        <w:rPr>
          <w:rFonts w:ascii="Arial" w:hAnsi="Arial" w:cs="Arial"/>
          <w:lang w:val="ro-RO"/>
        </w:rPr>
        <w:t xml:space="preserve"> privind evaluarea efectelor anumitor proiecte publice şi private asupra mediului.   </w:t>
      </w:r>
    </w:p>
    <w:p w:rsidR="00B1004C" w:rsidRPr="00851848" w:rsidRDefault="00B1004C" w:rsidP="003F06DE">
      <w:pPr>
        <w:autoSpaceDE w:val="0"/>
        <w:spacing w:after="0" w:line="240" w:lineRule="auto"/>
        <w:ind w:left="720"/>
        <w:jc w:val="both"/>
        <w:rPr>
          <w:rFonts w:ascii="Arial" w:hAnsi="Arial" w:cs="Arial"/>
          <w:lang w:val="ro-RO"/>
        </w:rPr>
      </w:pPr>
    </w:p>
    <w:p w:rsidR="004E1095" w:rsidRPr="00851848" w:rsidRDefault="004E1095" w:rsidP="003F06DE">
      <w:pPr>
        <w:autoSpaceDE w:val="0"/>
        <w:autoSpaceDN w:val="0"/>
        <w:adjustRightInd w:val="0"/>
        <w:spacing w:after="0" w:line="240" w:lineRule="auto"/>
        <w:jc w:val="both"/>
        <w:rPr>
          <w:rFonts w:ascii="Arial" w:hAnsi="Arial" w:cs="Arial"/>
          <w:lang w:val="ro-RO"/>
        </w:rPr>
      </w:pPr>
      <w:r w:rsidRPr="00851848">
        <w:rPr>
          <w:rFonts w:ascii="Arial" w:hAnsi="Arial" w:cs="Arial"/>
          <w:lang w:val="ro-RO"/>
        </w:rPr>
        <w:t xml:space="preserve">autoritatea competentă pentru protecţia mediului APM Suceava decide, ca urmare a consultărilor desfăşurate în cadrul şedinţei Comisiei de Analiză Tehnică din data de </w:t>
      </w:r>
      <w:bookmarkStart w:id="0" w:name="_GoBack"/>
      <w:r w:rsidR="006F4B3A" w:rsidRPr="00C9722C">
        <w:rPr>
          <w:rFonts w:ascii="Arial" w:hAnsi="Arial" w:cs="Arial"/>
          <w:color w:val="000000" w:themeColor="text1"/>
          <w:lang w:val="ro-RO"/>
        </w:rPr>
        <w:t>18</w:t>
      </w:r>
      <w:r w:rsidRPr="00C9722C">
        <w:rPr>
          <w:rFonts w:ascii="Arial" w:hAnsi="Arial" w:cs="Arial"/>
          <w:color w:val="000000" w:themeColor="text1"/>
          <w:lang w:val="ro-RO"/>
        </w:rPr>
        <w:t>.0</w:t>
      </w:r>
      <w:r w:rsidR="00812D82" w:rsidRPr="00C9722C">
        <w:rPr>
          <w:rFonts w:ascii="Arial" w:hAnsi="Arial" w:cs="Arial"/>
          <w:color w:val="000000" w:themeColor="text1"/>
          <w:lang w:val="ro-RO"/>
        </w:rPr>
        <w:t>4</w:t>
      </w:r>
      <w:r w:rsidRPr="00C9722C">
        <w:rPr>
          <w:rFonts w:ascii="Arial" w:hAnsi="Arial" w:cs="Arial"/>
          <w:color w:val="000000" w:themeColor="text1"/>
          <w:lang w:val="ro-RO"/>
        </w:rPr>
        <w:t>.2018</w:t>
      </w:r>
      <w:r w:rsidRPr="00851848">
        <w:rPr>
          <w:rFonts w:ascii="Arial" w:hAnsi="Arial" w:cs="Arial"/>
          <w:lang w:val="ro-RO"/>
        </w:rPr>
        <w:t xml:space="preserve">, că proiectul </w:t>
      </w:r>
      <w:r w:rsidR="00B1004C" w:rsidRPr="00851848">
        <w:rPr>
          <w:rStyle w:val="sttpar"/>
          <w:rFonts w:ascii="Arial" w:hAnsi="Arial" w:cs="Arial"/>
          <w:lang w:val="pt-BR"/>
        </w:rPr>
        <w:t>“</w:t>
      </w:r>
      <w:r w:rsidR="00B1004C" w:rsidRPr="00851848">
        <w:rPr>
          <w:rStyle w:val="sttpar"/>
          <w:rFonts w:ascii="Arial" w:hAnsi="Arial" w:cs="Arial"/>
          <w:b/>
          <w:lang w:val="pt-BR"/>
        </w:rPr>
        <w:t>Extindere retele de alimentare cu apa potabila si canalizare in comuna Valea Moldovei, judetul Suceava</w:t>
      </w:r>
      <w:r w:rsidR="00B1004C" w:rsidRPr="00851848">
        <w:rPr>
          <w:rStyle w:val="sttpar"/>
          <w:rFonts w:ascii="Arial" w:hAnsi="Arial" w:cs="Arial"/>
          <w:lang w:val="pt-BR"/>
        </w:rPr>
        <w:t>”</w:t>
      </w:r>
      <w:r w:rsidRPr="00851848">
        <w:rPr>
          <w:rFonts w:ascii="Arial" w:hAnsi="Arial" w:cs="Arial"/>
          <w:lang w:val="ro-RO"/>
        </w:rPr>
        <w:t xml:space="preserve">propus a fi amplasat în </w:t>
      </w:r>
      <w:r w:rsidR="00B1004C" w:rsidRPr="00851848">
        <w:rPr>
          <w:rStyle w:val="sttpar"/>
          <w:rFonts w:ascii="Arial" w:hAnsi="Arial" w:cs="Arial"/>
          <w:lang w:val="pt-BR"/>
        </w:rPr>
        <w:t>comuna Valea Moldovei, sat Valea Moldovei, j</w:t>
      </w:r>
      <w:r w:rsidR="00B1004C" w:rsidRPr="00851848">
        <w:rPr>
          <w:rFonts w:ascii="Arial" w:hAnsi="Arial" w:cs="Arial"/>
          <w:lang w:val="ro-RO"/>
        </w:rPr>
        <w:t xml:space="preserve">udeţul Suceava </w:t>
      </w:r>
      <w:r w:rsidRPr="00851848">
        <w:rPr>
          <w:rFonts w:ascii="Arial" w:hAnsi="Arial" w:cs="Arial"/>
          <w:u w:val="single"/>
          <w:lang w:val="ro-RO"/>
        </w:rPr>
        <w:t xml:space="preserve">nu se supune </w:t>
      </w:r>
      <w:bookmarkEnd w:id="0"/>
      <w:r w:rsidRPr="00851848">
        <w:rPr>
          <w:rFonts w:ascii="Arial" w:hAnsi="Arial" w:cs="Arial"/>
          <w:u w:val="single"/>
          <w:lang w:val="ro-RO"/>
        </w:rPr>
        <w:t>evaluării impactului asupra mediului şi nu se supune evaluării adecvate</w:t>
      </w:r>
      <w:r w:rsidRPr="00851848">
        <w:rPr>
          <w:rFonts w:ascii="Arial" w:hAnsi="Arial" w:cs="Arial"/>
          <w:lang w:val="ro-RO"/>
        </w:rPr>
        <w:t xml:space="preserve">. </w:t>
      </w:r>
    </w:p>
    <w:p w:rsidR="004E1095" w:rsidRPr="00851848" w:rsidRDefault="004E1095" w:rsidP="00FB6866">
      <w:pPr>
        <w:autoSpaceDE w:val="0"/>
        <w:autoSpaceDN w:val="0"/>
        <w:adjustRightInd w:val="0"/>
        <w:spacing w:after="0" w:line="240" w:lineRule="auto"/>
        <w:jc w:val="both"/>
        <w:rPr>
          <w:rFonts w:ascii="Arial" w:hAnsi="Arial" w:cs="Arial"/>
          <w:lang w:val="ro-RO"/>
        </w:rPr>
      </w:pPr>
      <w:r w:rsidRPr="00851848">
        <w:rPr>
          <w:rFonts w:ascii="Arial" w:hAnsi="Arial" w:cs="Arial"/>
          <w:lang w:val="ro-RO"/>
        </w:rPr>
        <w:tab/>
        <w:t xml:space="preserve"> </w:t>
      </w:r>
    </w:p>
    <w:p w:rsidR="0066228B" w:rsidRPr="00851848" w:rsidRDefault="0066228B" w:rsidP="0066228B">
      <w:pPr>
        <w:autoSpaceDE w:val="0"/>
        <w:autoSpaceDN w:val="0"/>
        <w:adjustRightInd w:val="0"/>
        <w:spacing w:after="0" w:line="240" w:lineRule="auto"/>
        <w:jc w:val="both"/>
        <w:rPr>
          <w:rFonts w:ascii="Arial" w:hAnsi="Arial" w:cs="Arial"/>
        </w:rPr>
      </w:pPr>
      <w:r w:rsidRPr="00851848">
        <w:rPr>
          <w:rFonts w:ascii="Arial" w:hAnsi="Arial" w:cs="Arial"/>
        </w:rPr>
        <w:t>Justificarea prezentei decizii:</w:t>
      </w:r>
    </w:p>
    <w:p w:rsidR="0066228B" w:rsidRPr="00851848" w:rsidRDefault="0066228B" w:rsidP="0066228B">
      <w:pPr>
        <w:pStyle w:val="ListParagraph"/>
        <w:numPr>
          <w:ilvl w:val="0"/>
          <w:numId w:val="6"/>
        </w:numPr>
        <w:autoSpaceDE w:val="0"/>
        <w:autoSpaceDN w:val="0"/>
        <w:adjustRightInd w:val="0"/>
        <w:spacing w:after="0" w:line="240" w:lineRule="auto"/>
        <w:ind w:left="709" w:hanging="349"/>
        <w:jc w:val="both"/>
        <w:rPr>
          <w:rFonts w:ascii="Arial" w:hAnsi="Arial" w:cs="Arial"/>
          <w:u w:val="single"/>
        </w:rPr>
      </w:pPr>
      <w:r w:rsidRPr="00851848">
        <w:rPr>
          <w:rFonts w:ascii="Arial" w:hAnsi="Arial" w:cs="Arial"/>
        </w:rPr>
        <w:t xml:space="preserve">  </w:t>
      </w:r>
      <w:r w:rsidRPr="00851848">
        <w:rPr>
          <w:rFonts w:ascii="Arial" w:hAnsi="Arial" w:cs="Arial"/>
          <w:u w:val="single"/>
        </w:rPr>
        <w:t>Motivele care au stat la baza luării deciziei etapei de încadrare în procedura de evaluare a impactului asupra mediului sunt următoarele:</w:t>
      </w:r>
    </w:p>
    <w:p w:rsidR="0066228B" w:rsidRPr="00851848" w:rsidRDefault="0066228B" w:rsidP="0066228B">
      <w:pPr>
        <w:pStyle w:val="ListParagraph"/>
        <w:autoSpaceDE w:val="0"/>
        <w:autoSpaceDN w:val="0"/>
        <w:adjustRightInd w:val="0"/>
        <w:spacing w:after="0" w:line="240" w:lineRule="auto"/>
        <w:ind w:left="1080"/>
        <w:jc w:val="both"/>
        <w:rPr>
          <w:rFonts w:ascii="Arial" w:hAnsi="Arial" w:cs="Arial"/>
          <w:u w:val="single"/>
        </w:rPr>
      </w:pPr>
    </w:p>
    <w:p w:rsidR="0066228B" w:rsidRPr="00851848" w:rsidRDefault="0066228B" w:rsidP="0066228B">
      <w:pPr>
        <w:autoSpaceDE w:val="0"/>
        <w:autoSpaceDN w:val="0"/>
        <w:adjustRightInd w:val="0"/>
        <w:spacing w:after="0" w:line="240" w:lineRule="auto"/>
        <w:ind w:left="180"/>
        <w:jc w:val="both"/>
        <w:rPr>
          <w:rFonts w:ascii="Arial" w:hAnsi="Arial" w:cs="Arial"/>
          <w:b/>
        </w:rPr>
      </w:pPr>
      <w:r w:rsidRPr="00851848">
        <w:rPr>
          <w:rFonts w:ascii="Arial" w:hAnsi="Arial" w:cs="Arial"/>
          <w:b/>
        </w:rPr>
        <w:t>1. Caracteristicile proiectului</w:t>
      </w:r>
    </w:p>
    <w:p w:rsidR="0066228B" w:rsidRPr="00851848" w:rsidRDefault="0066228B" w:rsidP="0066228B">
      <w:pPr>
        <w:autoSpaceDE w:val="0"/>
        <w:autoSpaceDN w:val="0"/>
        <w:adjustRightInd w:val="0"/>
        <w:spacing w:after="0" w:line="240" w:lineRule="auto"/>
        <w:jc w:val="both"/>
        <w:rPr>
          <w:rFonts w:ascii="Arial" w:hAnsi="Arial" w:cs="Arial"/>
          <w:lang w:val="en-GB"/>
        </w:rPr>
      </w:pPr>
      <w:r w:rsidRPr="00851848">
        <w:rPr>
          <w:rFonts w:ascii="Arial" w:hAnsi="Arial" w:cs="Arial"/>
        </w:rPr>
        <w:t xml:space="preserve">   a) </w:t>
      </w:r>
      <w:proofErr w:type="gramStart"/>
      <w:r w:rsidRPr="00851848">
        <w:rPr>
          <w:rFonts w:ascii="Arial" w:hAnsi="Arial" w:cs="Arial"/>
        </w:rPr>
        <w:t>proiectul</w:t>
      </w:r>
      <w:proofErr w:type="gramEnd"/>
      <w:r w:rsidRPr="00851848">
        <w:rPr>
          <w:rFonts w:ascii="Arial" w:hAnsi="Arial" w:cs="Arial"/>
        </w:rPr>
        <w:t xml:space="preserve"> se încadrează în prevederile Hotărârii Guvernului nr. </w:t>
      </w:r>
      <w:proofErr w:type="gramStart"/>
      <w:r w:rsidRPr="00851848">
        <w:rPr>
          <w:rFonts w:ascii="Arial" w:hAnsi="Arial" w:cs="Arial"/>
        </w:rPr>
        <w:t>445/2009, anexa nr.</w:t>
      </w:r>
      <w:proofErr w:type="gramEnd"/>
      <w:r w:rsidRPr="00851848">
        <w:rPr>
          <w:rFonts w:ascii="Arial" w:hAnsi="Arial" w:cs="Arial"/>
        </w:rPr>
        <w:t xml:space="preserve"> 2</w:t>
      </w:r>
      <w:proofErr w:type="gramStart"/>
      <w:r w:rsidRPr="00851848">
        <w:rPr>
          <w:rFonts w:ascii="Arial" w:hAnsi="Arial" w:cs="Arial"/>
        </w:rPr>
        <w:t xml:space="preserve">, </w:t>
      </w:r>
      <w:r w:rsidRPr="00851848">
        <w:rPr>
          <w:rStyle w:val="sttpar"/>
          <w:rFonts w:ascii="Arial" w:hAnsi="Arial" w:cs="Arial"/>
          <w:lang w:val="it-IT"/>
        </w:rPr>
        <w:t xml:space="preserve"> </w:t>
      </w:r>
      <w:r w:rsidRPr="00851848">
        <w:rPr>
          <w:rFonts w:ascii="Arial" w:hAnsi="Arial" w:cs="Arial"/>
        </w:rPr>
        <w:t>pct</w:t>
      </w:r>
      <w:proofErr w:type="gramEnd"/>
      <w:r w:rsidRPr="00851848">
        <w:rPr>
          <w:rFonts w:ascii="Arial" w:hAnsi="Arial" w:cs="Arial"/>
        </w:rPr>
        <w:t xml:space="preserve">. </w:t>
      </w:r>
      <w:r w:rsidR="007054EC" w:rsidRPr="00851848">
        <w:rPr>
          <w:rStyle w:val="sttpar"/>
          <w:rFonts w:ascii="Arial" w:hAnsi="Arial" w:cs="Arial"/>
          <w:lang w:val="it-IT"/>
        </w:rPr>
        <w:t>13, lit.a</w:t>
      </w:r>
      <w:r w:rsidRPr="00851848">
        <w:rPr>
          <w:rStyle w:val="sttpar"/>
          <w:rFonts w:ascii="Arial" w:hAnsi="Arial" w:cs="Arial"/>
          <w:lang w:val="it-IT"/>
        </w:rPr>
        <w:t>;</w:t>
      </w:r>
      <w:r w:rsidRPr="00851848">
        <w:rPr>
          <w:rFonts w:ascii="Arial" w:hAnsi="Arial" w:cs="Arial"/>
        </w:rPr>
        <w:t xml:space="preserve"> </w:t>
      </w:r>
    </w:p>
    <w:p w:rsidR="0066228B" w:rsidRPr="00851848" w:rsidRDefault="0066228B" w:rsidP="0066228B">
      <w:pPr>
        <w:autoSpaceDE w:val="0"/>
        <w:autoSpaceDN w:val="0"/>
        <w:adjustRightInd w:val="0"/>
        <w:spacing w:after="0" w:line="240" w:lineRule="auto"/>
        <w:jc w:val="both"/>
        <w:rPr>
          <w:rFonts w:ascii="Arial" w:hAnsi="Arial" w:cs="Arial"/>
        </w:rPr>
      </w:pPr>
      <w:r w:rsidRPr="00851848">
        <w:rPr>
          <w:rFonts w:ascii="Arial" w:hAnsi="Arial" w:cs="Arial"/>
        </w:rPr>
        <w:t xml:space="preserve">   b) </w:t>
      </w:r>
      <w:proofErr w:type="gramStart"/>
      <w:r w:rsidRPr="00851848">
        <w:rPr>
          <w:rFonts w:ascii="Arial" w:hAnsi="Arial" w:cs="Arial"/>
          <w:lang w:val="ro-RO"/>
        </w:rPr>
        <w:t>proiectul</w:t>
      </w:r>
      <w:proofErr w:type="gramEnd"/>
      <w:r w:rsidRPr="00851848">
        <w:rPr>
          <w:rFonts w:ascii="Arial" w:hAnsi="Arial" w:cs="Arial"/>
          <w:lang w:val="ro-RO"/>
        </w:rPr>
        <w:t xml:space="preserve"> face obiectul prevederilor O.M. nr.19/2010 privind evaluarea adecvata a efectelor potentiale a investitiei asupra ariilor naturale protejate de interes comunitar</w:t>
      </w:r>
      <w:r w:rsidRPr="00851848">
        <w:rPr>
          <w:rFonts w:ascii="Arial" w:hAnsi="Arial" w:cs="Arial"/>
        </w:rPr>
        <w:t>;</w:t>
      </w:r>
    </w:p>
    <w:p w:rsidR="0066228B" w:rsidRPr="00851848" w:rsidRDefault="0066228B" w:rsidP="0066228B">
      <w:pPr>
        <w:autoSpaceDE w:val="0"/>
        <w:autoSpaceDN w:val="0"/>
        <w:adjustRightInd w:val="0"/>
        <w:spacing w:after="0" w:line="240" w:lineRule="auto"/>
        <w:jc w:val="both"/>
        <w:rPr>
          <w:rFonts w:ascii="Arial" w:hAnsi="Arial" w:cs="Arial"/>
          <w:lang w:val="ro-RO"/>
        </w:rPr>
      </w:pPr>
      <w:r w:rsidRPr="00851848">
        <w:rPr>
          <w:rFonts w:ascii="Arial" w:hAnsi="Arial" w:cs="Arial"/>
        </w:rPr>
        <w:t xml:space="preserve">   c) </w:t>
      </w:r>
      <w:proofErr w:type="gramStart"/>
      <w:r w:rsidRPr="00851848">
        <w:rPr>
          <w:rStyle w:val="tpa1"/>
          <w:rFonts w:ascii="Arial" w:hAnsi="Arial" w:cs="Arial"/>
          <w:lang w:val="pl-PL"/>
        </w:rPr>
        <w:t>mărimea</w:t>
      </w:r>
      <w:proofErr w:type="gramEnd"/>
      <w:r w:rsidRPr="00851848">
        <w:rPr>
          <w:rStyle w:val="tpa1"/>
          <w:rFonts w:ascii="Arial" w:hAnsi="Arial" w:cs="Arial"/>
          <w:lang w:val="pl-PL"/>
        </w:rPr>
        <w:t xml:space="preserve"> proiectului: </w:t>
      </w:r>
      <w:r w:rsidRPr="00851848">
        <w:rPr>
          <w:rFonts w:ascii="Arial" w:hAnsi="Arial" w:cs="Arial"/>
          <w:lang w:val="ro-RO"/>
        </w:rPr>
        <w:t>se propune realizarea urmatoarei investitii:</w:t>
      </w:r>
    </w:p>
    <w:p w:rsidR="007054EC" w:rsidRPr="00851848" w:rsidRDefault="007054EC" w:rsidP="007054EC">
      <w:pPr>
        <w:autoSpaceDE w:val="0"/>
        <w:autoSpaceDN w:val="0"/>
        <w:adjustRightInd w:val="0"/>
        <w:spacing w:after="0" w:line="240" w:lineRule="auto"/>
        <w:jc w:val="both"/>
        <w:rPr>
          <w:rStyle w:val="tpa1"/>
          <w:rFonts w:ascii="Arial" w:hAnsi="Arial" w:cs="Arial"/>
          <w:b/>
          <w:i/>
          <w:u w:val="single"/>
          <w:lang w:val="pl-PL"/>
        </w:rPr>
      </w:pPr>
      <w:r w:rsidRPr="00851848">
        <w:rPr>
          <w:rStyle w:val="tpa1"/>
          <w:rFonts w:ascii="Arial" w:hAnsi="Arial" w:cs="Arial"/>
          <w:b/>
          <w:i/>
          <w:u w:val="single"/>
          <w:lang w:val="pl-PL"/>
        </w:rPr>
        <w:t xml:space="preserve">Situatia existenta: </w:t>
      </w:r>
    </w:p>
    <w:p w:rsidR="00812D82" w:rsidRPr="00851848" w:rsidRDefault="00812D82" w:rsidP="00927327">
      <w:pPr>
        <w:suppressAutoHyphens/>
        <w:overflowPunct w:val="0"/>
        <w:autoSpaceDE w:val="0"/>
        <w:spacing w:after="0"/>
        <w:ind w:left="708"/>
        <w:jc w:val="both"/>
        <w:textAlignment w:val="baseline"/>
        <w:rPr>
          <w:rFonts w:ascii="Arial" w:hAnsi="Arial" w:cs="Arial"/>
          <w:b/>
        </w:rPr>
      </w:pPr>
      <w:r w:rsidRPr="00851848">
        <w:rPr>
          <w:rFonts w:ascii="Arial" w:hAnsi="Arial" w:cs="Arial"/>
          <w:b/>
        </w:rPr>
        <w:t xml:space="preserve">Sistem alimentare </w:t>
      </w:r>
      <w:proofErr w:type="gramStart"/>
      <w:r w:rsidRPr="00851848">
        <w:rPr>
          <w:rFonts w:ascii="Arial" w:hAnsi="Arial" w:cs="Arial"/>
          <w:b/>
        </w:rPr>
        <w:t>apa</w:t>
      </w:r>
      <w:proofErr w:type="gramEnd"/>
    </w:p>
    <w:p w:rsidR="00812D82" w:rsidRPr="00851848" w:rsidRDefault="00927327" w:rsidP="00927327">
      <w:pPr>
        <w:suppressAutoHyphens/>
        <w:overflowPunct w:val="0"/>
        <w:autoSpaceDE w:val="0"/>
        <w:spacing w:after="0"/>
        <w:jc w:val="both"/>
        <w:textAlignment w:val="baseline"/>
        <w:rPr>
          <w:rFonts w:ascii="Arial" w:hAnsi="Arial" w:cs="Arial"/>
        </w:rPr>
      </w:pPr>
      <w:r w:rsidRPr="00851848">
        <w:rPr>
          <w:rFonts w:ascii="Arial" w:hAnsi="Arial" w:cs="Arial"/>
        </w:rPr>
        <w:t>C</w:t>
      </w:r>
      <w:r w:rsidR="00812D82" w:rsidRPr="00851848">
        <w:rPr>
          <w:rFonts w:ascii="Arial" w:hAnsi="Arial" w:cs="Arial"/>
        </w:rPr>
        <w:t xml:space="preserve">aptarea subterană cuprinde două puţuri executate în sistem semimecanic uscat, notate cu P1 şi P2, cu diametrul de exploatare D=225mm, </w:t>
      </w:r>
      <w:r w:rsidRPr="00851848">
        <w:rPr>
          <w:rFonts w:ascii="Arial" w:hAnsi="Arial" w:cs="Arial"/>
        </w:rPr>
        <w:t>H=</w:t>
      </w:r>
      <w:r w:rsidR="00812D82" w:rsidRPr="00851848">
        <w:rPr>
          <w:rFonts w:ascii="Arial" w:hAnsi="Arial" w:cs="Arial"/>
        </w:rPr>
        <w:t>14m, cu debit 2</w:t>
      </w:r>
      <w:proofErr w:type="gramStart"/>
      <w:r w:rsidR="00812D82" w:rsidRPr="00851848">
        <w:rPr>
          <w:rFonts w:ascii="Arial" w:hAnsi="Arial" w:cs="Arial"/>
        </w:rPr>
        <w:t>,</w:t>
      </w:r>
      <w:r w:rsidR="0081272C">
        <w:rPr>
          <w:rFonts w:ascii="Arial" w:hAnsi="Arial" w:cs="Arial"/>
        </w:rPr>
        <w:t>4</w:t>
      </w:r>
      <w:proofErr w:type="gramEnd"/>
      <w:r w:rsidR="0081272C">
        <w:rPr>
          <w:rFonts w:ascii="Arial" w:hAnsi="Arial" w:cs="Arial"/>
        </w:rPr>
        <w:t>+2,6=5</w:t>
      </w:r>
      <w:r w:rsidR="00812D82" w:rsidRPr="00851848">
        <w:rPr>
          <w:rFonts w:ascii="Arial" w:hAnsi="Arial" w:cs="Arial"/>
        </w:rPr>
        <w:t>l/s</w:t>
      </w:r>
      <w:r w:rsidRPr="00851848">
        <w:rPr>
          <w:rFonts w:ascii="Arial" w:hAnsi="Arial" w:cs="Arial"/>
        </w:rPr>
        <w:t>.</w:t>
      </w:r>
    </w:p>
    <w:p w:rsidR="00812D82" w:rsidRPr="00851848" w:rsidRDefault="00812D82" w:rsidP="00927327">
      <w:pPr>
        <w:autoSpaceDE w:val="0"/>
        <w:autoSpaceDN w:val="0"/>
        <w:adjustRightInd w:val="0"/>
        <w:spacing w:after="0"/>
        <w:ind w:left="701"/>
        <w:jc w:val="both"/>
        <w:rPr>
          <w:rFonts w:ascii="Arial" w:hAnsi="Arial" w:cs="Arial"/>
        </w:rPr>
      </w:pPr>
      <w:r w:rsidRPr="00851848">
        <w:rPr>
          <w:rFonts w:ascii="Arial" w:hAnsi="Arial" w:cs="Arial"/>
        </w:rPr>
        <w:t>• Elementele constructive ale sursei privind amplasarea şi delimitarea zonei de protecţie sanitară sunt:</w:t>
      </w:r>
    </w:p>
    <w:p w:rsidR="00812D82" w:rsidRPr="00851848" w:rsidRDefault="00812D82" w:rsidP="00927327">
      <w:pPr>
        <w:suppressAutoHyphens/>
        <w:overflowPunct w:val="0"/>
        <w:autoSpaceDE w:val="0"/>
        <w:spacing w:after="0"/>
        <w:ind w:firstLine="701"/>
        <w:jc w:val="both"/>
        <w:textAlignment w:val="baseline"/>
        <w:rPr>
          <w:rFonts w:ascii="Arial" w:hAnsi="Arial" w:cs="Arial"/>
        </w:rPr>
      </w:pPr>
      <w:r w:rsidRPr="00851848">
        <w:rPr>
          <w:rFonts w:ascii="Arial" w:hAnsi="Arial" w:cs="Arial"/>
        </w:rPr>
        <w:t xml:space="preserve">- </w:t>
      </w:r>
      <w:proofErr w:type="gramStart"/>
      <w:r w:rsidRPr="00851848">
        <w:rPr>
          <w:rFonts w:ascii="Arial" w:hAnsi="Arial" w:cs="Arial"/>
        </w:rPr>
        <w:t>distanţa</w:t>
      </w:r>
      <w:proofErr w:type="gramEnd"/>
      <w:r w:rsidRPr="00851848">
        <w:rPr>
          <w:rFonts w:ascii="Arial" w:hAnsi="Arial" w:cs="Arial"/>
        </w:rPr>
        <w:t xml:space="preserve"> dintre puţuri 100 m. Amplasamentul captării de apă subterană prin puţuri forate este situat la cca. 2 km nord - est de localitatea Valea Moldovei, pe dreapta pârâului Mironu, lângă drumul comunal Valea Moldovei - Brăieşti, la cca. </w:t>
      </w:r>
      <w:proofErr w:type="gramStart"/>
      <w:r w:rsidRPr="00851848">
        <w:rPr>
          <w:rFonts w:ascii="Arial" w:hAnsi="Arial" w:cs="Arial"/>
        </w:rPr>
        <w:t>0,5km de malul drept al râului Moldova.</w:t>
      </w:r>
      <w:proofErr w:type="gramEnd"/>
    </w:p>
    <w:p w:rsidR="00812D82" w:rsidRPr="00851848" w:rsidRDefault="00812D82" w:rsidP="00927327">
      <w:pPr>
        <w:suppressAutoHyphens/>
        <w:overflowPunct w:val="0"/>
        <w:autoSpaceDE w:val="0"/>
        <w:spacing w:after="0"/>
        <w:jc w:val="both"/>
        <w:textAlignment w:val="baseline"/>
        <w:rPr>
          <w:rFonts w:ascii="Arial" w:hAnsi="Arial" w:cs="Arial"/>
        </w:rPr>
      </w:pPr>
      <w:r w:rsidRPr="00851848">
        <w:rPr>
          <w:rFonts w:ascii="Arial" w:hAnsi="Arial" w:cs="Arial"/>
        </w:rPr>
        <w:tab/>
        <w:t xml:space="preserve">Zona de protectie sanitara pentru frontul de captare: zona de protectie sanitara cu regim sever </w:t>
      </w:r>
      <w:proofErr w:type="gramStart"/>
      <w:r w:rsidRPr="00851848">
        <w:rPr>
          <w:rFonts w:ascii="Arial" w:hAnsi="Arial" w:cs="Arial"/>
        </w:rPr>
        <w:t>este</w:t>
      </w:r>
      <w:proofErr w:type="gramEnd"/>
      <w:r w:rsidRPr="00851848">
        <w:rPr>
          <w:rFonts w:ascii="Arial" w:hAnsi="Arial" w:cs="Arial"/>
        </w:rPr>
        <w:t xml:space="preserve"> asigurata de o suprafata de 16.500mp, imprejmuita cu gard din sarma ghimpata.</w:t>
      </w:r>
    </w:p>
    <w:p w:rsidR="00812D82" w:rsidRPr="00851848" w:rsidRDefault="00812D82" w:rsidP="00927327">
      <w:pPr>
        <w:autoSpaceDE w:val="0"/>
        <w:autoSpaceDN w:val="0"/>
        <w:adjustRightInd w:val="0"/>
        <w:spacing w:before="38" w:after="0"/>
        <w:ind w:left="682"/>
        <w:jc w:val="both"/>
        <w:rPr>
          <w:rFonts w:ascii="Arial" w:hAnsi="Arial" w:cs="Arial"/>
        </w:rPr>
      </w:pPr>
      <w:r w:rsidRPr="00851848">
        <w:rPr>
          <w:rFonts w:ascii="Arial" w:hAnsi="Arial" w:cs="Arial"/>
        </w:rPr>
        <w:t>Acest perimetru indeplineste următoarele precizări:</w:t>
      </w:r>
    </w:p>
    <w:p w:rsidR="00812D82" w:rsidRPr="00851848" w:rsidRDefault="00812D82" w:rsidP="00812D82">
      <w:pPr>
        <w:numPr>
          <w:ilvl w:val="0"/>
          <w:numId w:val="7"/>
        </w:numPr>
        <w:tabs>
          <w:tab w:val="left" w:pos="1018"/>
        </w:tabs>
        <w:suppressAutoHyphens/>
        <w:overflowPunct w:val="0"/>
        <w:autoSpaceDE w:val="0"/>
        <w:autoSpaceDN w:val="0"/>
        <w:adjustRightInd w:val="0"/>
        <w:spacing w:after="0"/>
        <w:jc w:val="both"/>
        <w:textAlignment w:val="baseline"/>
        <w:rPr>
          <w:rFonts w:ascii="Arial" w:hAnsi="Arial" w:cs="Arial"/>
        </w:rPr>
      </w:pPr>
      <w:r w:rsidRPr="00851848">
        <w:rPr>
          <w:rFonts w:ascii="Arial" w:hAnsi="Arial" w:cs="Arial"/>
        </w:rPr>
        <w:lastRenderedPageBreak/>
        <w:t>terenurile cuprinse în zona de protecţie sanitară cu regim sever sunt folosite numai pentru asigurarea exploatării şi întreţinerii sursei de apă şi staţiei de clorare;</w:t>
      </w:r>
    </w:p>
    <w:p w:rsidR="00812D82" w:rsidRPr="00851848" w:rsidRDefault="00812D82" w:rsidP="00812D82">
      <w:pPr>
        <w:numPr>
          <w:ilvl w:val="0"/>
          <w:numId w:val="7"/>
        </w:numPr>
        <w:tabs>
          <w:tab w:val="left" w:pos="1018"/>
        </w:tabs>
        <w:suppressAutoHyphens/>
        <w:overflowPunct w:val="0"/>
        <w:autoSpaceDE w:val="0"/>
        <w:autoSpaceDN w:val="0"/>
        <w:adjustRightInd w:val="0"/>
        <w:spacing w:after="0"/>
        <w:jc w:val="both"/>
        <w:textAlignment w:val="baseline"/>
        <w:rPr>
          <w:rFonts w:ascii="Arial" w:hAnsi="Arial" w:cs="Arial"/>
        </w:rPr>
      </w:pPr>
      <w:r w:rsidRPr="00851848">
        <w:rPr>
          <w:rFonts w:ascii="Arial" w:hAnsi="Arial" w:cs="Arial"/>
        </w:rPr>
        <w:t>este interzisă amplasarea de alte construcţii civile, industriale, hidrotehnice, agroindustriale, în această zonă de protecţie;</w:t>
      </w:r>
    </w:p>
    <w:p w:rsidR="00812D82" w:rsidRPr="00851848" w:rsidRDefault="00812D82" w:rsidP="00812D82">
      <w:pPr>
        <w:numPr>
          <w:ilvl w:val="0"/>
          <w:numId w:val="7"/>
        </w:numPr>
        <w:tabs>
          <w:tab w:val="left" w:pos="1018"/>
        </w:tabs>
        <w:suppressAutoHyphens/>
        <w:overflowPunct w:val="0"/>
        <w:autoSpaceDE w:val="0"/>
        <w:autoSpaceDN w:val="0"/>
        <w:adjustRightInd w:val="0"/>
        <w:spacing w:after="0"/>
        <w:jc w:val="both"/>
        <w:textAlignment w:val="baseline"/>
        <w:rPr>
          <w:rFonts w:ascii="Arial" w:hAnsi="Arial" w:cs="Arial"/>
        </w:rPr>
      </w:pPr>
      <w:r w:rsidRPr="00851848">
        <w:rPr>
          <w:rFonts w:ascii="Arial" w:hAnsi="Arial" w:cs="Arial"/>
        </w:rPr>
        <w:t>este interzisă infiltrarea de substanţe sau ape reziduale, platforma de deşeuri menajere, industriale sau zootehnice, în această zonă de protecţie;</w:t>
      </w:r>
    </w:p>
    <w:p w:rsidR="00812D82" w:rsidRPr="00851848" w:rsidRDefault="00812D82" w:rsidP="00812D82">
      <w:pPr>
        <w:numPr>
          <w:ilvl w:val="0"/>
          <w:numId w:val="7"/>
        </w:numPr>
        <w:tabs>
          <w:tab w:val="left" w:pos="1018"/>
        </w:tabs>
        <w:suppressAutoHyphens/>
        <w:overflowPunct w:val="0"/>
        <w:autoSpaceDE w:val="0"/>
        <w:autoSpaceDN w:val="0"/>
        <w:adjustRightInd w:val="0"/>
        <w:spacing w:after="0"/>
        <w:jc w:val="both"/>
        <w:textAlignment w:val="baseline"/>
        <w:rPr>
          <w:rFonts w:ascii="Arial" w:hAnsi="Arial" w:cs="Arial"/>
        </w:rPr>
      </w:pPr>
      <w:r w:rsidRPr="00851848">
        <w:rPr>
          <w:rFonts w:ascii="Arial" w:hAnsi="Arial" w:cs="Arial"/>
        </w:rPr>
        <w:t>pe terenurile agricole din zona de protecţie sanitară cu regim sever sunt interzise utilizarea îngrăşămintelor animale sau chimice şi a substanţelor fitofarmaceutice, culturile care necesită lucrări de îngrijire frecventă sau folosirea tracţiunii animale şi păşunatul;</w:t>
      </w:r>
    </w:p>
    <w:p w:rsidR="00812D82" w:rsidRPr="00851848" w:rsidRDefault="00812D82" w:rsidP="00927327">
      <w:pPr>
        <w:numPr>
          <w:ilvl w:val="0"/>
          <w:numId w:val="7"/>
        </w:numPr>
        <w:tabs>
          <w:tab w:val="left" w:pos="1018"/>
        </w:tabs>
        <w:suppressAutoHyphens/>
        <w:overflowPunct w:val="0"/>
        <w:autoSpaceDE w:val="0"/>
        <w:autoSpaceDN w:val="0"/>
        <w:adjustRightInd w:val="0"/>
        <w:spacing w:after="0"/>
        <w:jc w:val="both"/>
        <w:textAlignment w:val="baseline"/>
        <w:rPr>
          <w:rFonts w:ascii="Arial" w:hAnsi="Arial" w:cs="Arial"/>
        </w:rPr>
      </w:pPr>
      <w:proofErr w:type="gramStart"/>
      <w:r w:rsidRPr="00851848">
        <w:rPr>
          <w:rFonts w:ascii="Arial" w:hAnsi="Arial" w:cs="Arial"/>
        </w:rPr>
        <w:t>în</w:t>
      </w:r>
      <w:proofErr w:type="gramEnd"/>
      <w:r w:rsidRPr="00851848">
        <w:rPr>
          <w:rFonts w:ascii="Arial" w:hAnsi="Arial" w:cs="Arial"/>
        </w:rPr>
        <w:t xml:space="preserve"> zone de protecţie sanitară cu regim sever este interzis accesul mijloacelor de transport cu excepţia mijloacelor de intervenţie la puţuri.</w:t>
      </w:r>
    </w:p>
    <w:p w:rsidR="005A73C5" w:rsidRPr="00851848" w:rsidRDefault="00812D82" w:rsidP="00927327">
      <w:pPr>
        <w:suppressAutoHyphens/>
        <w:overflowPunct w:val="0"/>
        <w:autoSpaceDE w:val="0"/>
        <w:spacing w:after="0"/>
        <w:jc w:val="both"/>
        <w:textAlignment w:val="baseline"/>
        <w:rPr>
          <w:rFonts w:ascii="Arial" w:hAnsi="Arial" w:cs="Arial"/>
        </w:rPr>
      </w:pPr>
      <w:r w:rsidRPr="00851848">
        <w:rPr>
          <w:rFonts w:ascii="Arial" w:hAnsi="Arial" w:cs="Arial"/>
        </w:rPr>
        <w:tab/>
      </w:r>
      <w:r w:rsidRPr="00851848">
        <w:rPr>
          <w:rFonts w:ascii="Arial" w:hAnsi="Arial" w:cs="Arial"/>
          <w:b/>
        </w:rPr>
        <w:t>Statia de clorinare</w:t>
      </w:r>
      <w:r w:rsidRPr="00851848">
        <w:rPr>
          <w:rFonts w:ascii="Arial" w:hAnsi="Arial" w:cs="Arial"/>
        </w:rPr>
        <w:t xml:space="preserve"> </w:t>
      </w:r>
      <w:r w:rsidR="005A73C5" w:rsidRPr="00851848">
        <w:rPr>
          <w:rFonts w:ascii="Arial" w:hAnsi="Arial" w:cs="Arial"/>
        </w:rPr>
        <w:t xml:space="preserve"> </w:t>
      </w:r>
    </w:p>
    <w:p w:rsidR="00812D82" w:rsidRPr="00851848" w:rsidRDefault="005A73C5" w:rsidP="00927327">
      <w:pPr>
        <w:suppressAutoHyphens/>
        <w:overflowPunct w:val="0"/>
        <w:autoSpaceDE w:val="0"/>
        <w:spacing w:after="0"/>
        <w:jc w:val="both"/>
        <w:textAlignment w:val="baseline"/>
        <w:rPr>
          <w:rFonts w:ascii="Arial" w:hAnsi="Arial" w:cs="Arial"/>
        </w:rPr>
      </w:pPr>
      <w:r w:rsidRPr="00851848">
        <w:rPr>
          <w:rFonts w:ascii="Arial" w:hAnsi="Arial" w:cs="Arial"/>
        </w:rPr>
        <w:t xml:space="preserve">            I</w:t>
      </w:r>
      <w:r w:rsidR="00812D82" w:rsidRPr="00851848">
        <w:rPr>
          <w:rFonts w:ascii="Arial" w:hAnsi="Arial" w:cs="Arial"/>
        </w:rPr>
        <w:t xml:space="preserve">n vederea dezinfectarii apei catre consumatori, s-a executat o statie de clorinare cu clor, amplasata in incinta gospodariei de </w:t>
      </w:r>
      <w:proofErr w:type="gramStart"/>
      <w:r w:rsidR="00812D82" w:rsidRPr="00851848">
        <w:rPr>
          <w:rFonts w:ascii="Arial" w:hAnsi="Arial" w:cs="Arial"/>
        </w:rPr>
        <w:t>apa</w:t>
      </w:r>
      <w:proofErr w:type="gramEnd"/>
      <w:r w:rsidR="00812D82" w:rsidRPr="00851848">
        <w:rPr>
          <w:rFonts w:ascii="Arial" w:hAnsi="Arial" w:cs="Arial"/>
        </w:rPr>
        <w:t xml:space="preserve">, langa cele doua puturi. Acestea se afla pe </w:t>
      </w:r>
      <w:proofErr w:type="gramStart"/>
      <w:r w:rsidR="00812D82" w:rsidRPr="00851848">
        <w:rPr>
          <w:rFonts w:ascii="Arial" w:hAnsi="Arial" w:cs="Arial"/>
        </w:rPr>
        <w:t>un</w:t>
      </w:r>
      <w:proofErr w:type="gramEnd"/>
      <w:r w:rsidR="00812D82" w:rsidRPr="00851848">
        <w:rPr>
          <w:rFonts w:ascii="Arial" w:hAnsi="Arial" w:cs="Arial"/>
        </w:rPr>
        <w:t xml:space="preserve"> teren ce apartine de domeniul public al comunei Valea Moldovei, in spatiul de protectie sanitara. In container </w:t>
      </w:r>
      <w:proofErr w:type="gramStart"/>
      <w:r w:rsidR="00812D82" w:rsidRPr="00851848">
        <w:rPr>
          <w:rFonts w:ascii="Arial" w:hAnsi="Arial" w:cs="Arial"/>
        </w:rPr>
        <w:t>este</w:t>
      </w:r>
      <w:proofErr w:type="gramEnd"/>
      <w:r w:rsidR="00812D82" w:rsidRPr="00851848">
        <w:rPr>
          <w:rFonts w:ascii="Arial" w:hAnsi="Arial" w:cs="Arial"/>
        </w:rPr>
        <w:t xml:space="preserve"> instalatia de clor cu aparatul de dozare si debitmetru pe conducta de aductiune ce transporta apa in rezervorul de inmagazinare.</w:t>
      </w:r>
    </w:p>
    <w:p w:rsidR="00812D82" w:rsidRPr="00851848" w:rsidRDefault="00812D82" w:rsidP="00927327">
      <w:pPr>
        <w:suppressAutoHyphens/>
        <w:overflowPunct w:val="0"/>
        <w:autoSpaceDE w:val="0"/>
        <w:spacing w:after="0"/>
        <w:ind w:firstLine="708"/>
        <w:jc w:val="both"/>
        <w:textAlignment w:val="baseline"/>
        <w:rPr>
          <w:rFonts w:ascii="Arial" w:hAnsi="Arial" w:cs="Arial"/>
        </w:rPr>
      </w:pPr>
      <w:r w:rsidRPr="00851848">
        <w:rPr>
          <w:rFonts w:ascii="Arial" w:hAnsi="Arial" w:cs="Arial"/>
        </w:rPr>
        <w:t xml:space="preserve">Amestecul clorului cu </w:t>
      </w:r>
      <w:proofErr w:type="gramStart"/>
      <w:r w:rsidRPr="00851848">
        <w:rPr>
          <w:rFonts w:ascii="Arial" w:hAnsi="Arial" w:cs="Arial"/>
        </w:rPr>
        <w:t>apa</w:t>
      </w:r>
      <w:proofErr w:type="gramEnd"/>
      <w:r w:rsidRPr="00851848">
        <w:rPr>
          <w:rFonts w:ascii="Arial" w:hAnsi="Arial" w:cs="Arial"/>
        </w:rPr>
        <w:t xml:space="preserve"> si timpul de contact se realizeaza in conducta de aductiune de la statia de clorinare la rezervorul de 250mc, cat si in acesta din urma. </w:t>
      </w:r>
    </w:p>
    <w:p w:rsidR="00812D82" w:rsidRPr="00851848" w:rsidRDefault="00812D82" w:rsidP="005A73C5">
      <w:pPr>
        <w:suppressAutoHyphens/>
        <w:overflowPunct w:val="0"/>
        <w:autoSpaceDE w:val="0"/>
        <w:spacing w:after="0"/>
        <w:jc w:val="both"/>
        <w:textAlignment w:val="baseline"/>
        <w:rPr>
          <w:rFonts w:ascii="Arial" w:hAnsi="Arial" w:cs="Arial"/>
        </w:rPr>
      </w:pPr>
      <w:r w:rsidRPr="00851848">
        <w:rPr>
          <w:rFonts w:ascii="Arial" w:hAnsi="Arial" w:cs="Arial"/>
        </w:rPr>
        <w:tab/>
        <w:t>Conducta de aductiune este prevazuta din tuburi PEID DN 160mm</w:t>
      </w:r>
      <w:r w:rsidR="00927327" w:rsidRPr="00851848">
        <w:rPr>
          <w:rFonts w:ascii="Arial" w:hAnsi="Arial" w:cs="Arial"/>
        </w:rPr>
        <w:t>, are</w:t>
      </w:r>
      <w:r w:rsidRPr="00851848">
        <w:rPr>
          <w:rFonts w:ascii="Arial" w:hAnsi="Arial" w:cs="Arial"/>
        </w:rPr>
        <w:t xml:space="preserve"> </w:t>
      </w:r>
      <w:r w:rsidR="00927327" w:rsidRPr="00851848">
        <w:rPr>
          <w:rFonts w:ascii="Arial" w:hAnsi="Arial" w:cs="Arial"/>
        </w:rPr>
        <w:t>o</w:t>
      </w:r>
      <w:r w:rsidRPr="00851848">
        <w:rPr>
          <w:rFonts w:ascii="Arial" w:hAnsi="Arial" w:cs="Arial"/>
        </w:rPr>
        <w:t xml:space="preserve"> lungime de 2357m si face legatura intre captare (statia de clorinare) </w:t>
      </w:r>
      <w:r w:rsidR="00927327" w:rsidRPr="00851848">
        <w:rPr>
          <w:rFonts w:ascii="Arial" w:hAnsi="Arial" w:cs="Arial"/>
        </w:rPr>
        <w:t>si</w:t>
      </w:r>
      <w:r w:rsidRPr="00851848">
        <w:rPr>
          <w:rFonts w:ascii="Arial" w:hAnsi="Arial" w:cs="Arial"/>
        </w:rPr>
        <w:t xml:space="preserve"> rezervor.</w:t>
      </w:r>
    </w:p>
    <w:p w:rsidR="00812D82" w:rsidRPr="00851848" w:rsidRDefault="00812D82" w:rsidP="005A73C5">
      <w:pPr>
        <w:suppressAutoHyphens/>
        <w:overflowPunct w:val="0"/>
        <w:autoSpaceDE w:val="0"/>
        <w:spacing w:after="0"/>
        <w:jc w:val="both"/>
        <w:textAlignment w:val="baseline"/>
        <w:rPr>
          <w:rFonts w:ascii="Arial" w:hAnsi="Arial" w:cs="Arial"/>
        </w:rPr>
      </w:pPr>
      <w:r w:rsidRPr="00851848">
        <w:rPr>
          <w:rFonts w:ascii="Arial" w:hAnsi="Arial" w:cs="Arial"/>
        </w:rPr>
        <w:tab/>
      </w:r>
      <w:r w:rsidRPr="00851848">
        <w:rPr>
          <w:rFonts w:ascii="Arial" w:hAnsi="Arial" w:cs="Arial"/>
          <w:b/>
        </w:rPr>
        <w:t xml:space="preserve">Reteaua de distributie </w:t>
      </w:r>
      <w:proofErr w:type="gramStart"/>
      <w:r w:rsidRPr="00851848">
        <w:rPr>
          <w:rFonts w:ascii="Arial" w:hAnsi="Arial" w:cs="Arial"/>
          <w:b/>
        </w:rPr>
        <w:t>a</w:t>
      </w:r>
      <w:proofErr w:type="gramEnd"/>
      <w:r w:rsidRPr="00851848">
        <w:rPr>
          <w:rFonts w:ascii="Arial" w:hAnsi="Arial" w:cs="Arial"/>
          <w:b/>
        </w:rPr>
        <w:t xml:space="preserve"> apei</w:t>
      </w:r>
      <w:r w:rsidRPr="00851848">
        <w:rPr>
          <w:rFonts w:ascii="Arial" w:hAnsi="Arial" w:cs="Arial"/>
        </w:rPr>
        <w:t xml:space="preserve">: distributia apei din rezervorul de inmagazinare </w:t>
      </w:r>
      <w:r w:rsidR="00BA154B" w:rsidRPr="00851848">
        <w:rPr>
          <w:rFonts w:ascii="Arial" w:hAnsi="Arial" w:cs="Arial"/>
        </w:rPr>
        <w:t xml:space="preserve">de </w:t>
      </w:r>
      <w:r w:rsidRPr="00851848">
        <w:rPr>
          <w:rFonts w:ascii="Arial" w:hAnsi="Arial" w:cs="Arial"/>
        </w:rPr>
        <w:t xml:space="preserve">250mc catre consumatori, se realizeaza prin tuburi PEID cu DN 63 – 160mm, in </w:t>
      </w:r>
      <w:r w:rsidRPr="00851848">
        <w:rPr>
          <w:rFonts w:ascii="Arial" w:hAnsi="Arial" w:cs="Arial"/>
          <w:b/>
        </w:rPr>
        <w:t>lungime totala de 10</w:t>
      </w:r>
      <w:r w:rsidR="00CC4A2C" w:rsidRPr="00851848">
        <w:rPr>
          <w:rFonts w:ascii="Arial" w:hAnsi="Arial" w:cs="Arial"/>
          <w:b/>
        </w:rPr>
        <w:t>.</w:t>
      </w:r>
      <w:r w:rsidRPr="00851848">
        <w:rPr>
          <w:rFonts w:ascii="Arial" w:hAnsi="Arial" w:cs="Arial"/>
          <w:b/>
        </w:rPr>
        <w:t>215m</w:t>
      </w:r>
      <w:r w:rsidRPr="00851848">
        <w:rPr>
          <w:rFonts w:ascii="Arial" w:hAnsi="Arial" w:cs="Arial"/>
        </w:rPr>
        <w:t xml:space="preserve"> (satele Valea Moldovei si Mironu). Pe conductele de distributie sunt montati: hidranti incendiu, cismele stradale, amplasarea acestora facandu-se de-a lungul strazilor si la intersectia acestora, in locuri usor accesibile.</w:t>
      </w:r>
    </w:p>
    <w:p w:rsidR="00812D82" w:rsidRPr="00851848" w:rsidRDefault="00812D82" w:rsidP="005A73C5">
      <w:pPr>
        <w:autoSpaceDE w:val="0"/>
        <w:autoSpaceDN w:val="0"/>
        <w:adjustRightInd w:val="0"/>
        <w:spacing w:before="19" w:after="0"/>
        <w:ind w:firstLine="682"/>
        <w:rPr>
          <w:rFonts w:ascii="Arial" w:hAnsi="Arial" w:cs="Arial"/>
          <w:b/>
        </w:rPr>
      </w:pPr>
      <w:r w:rsidRPr="00851848">
        <w:rPr>
          <w:rFonts w:ascii="Arial" w:hAnsi="Arial" w:cs="Arial"/>
          <w:b/>
        </w:rPr>
        <w:t>Rezervorul de înmagazinare 250mc</w:t>
      </w:r>
    </w:p>
    <w:p w:rsidR="00812D82" w:rsidRPr="00851848" w:rsidRDefault="00812D82" w:rsidP="00334BF0">
      <w:pPr>
        <w:suppressAutoHyphens/>
        <w:overflowPunct w:val="0"/>
        <w:autoSpaceDE w:val="0"/>
        <w:spacing w:after="0"/>
        <w:ind w:firstLine="682"/>
        <w:jc w:val="both"/>
        <w:textAlignment w:val="baseline"/>
        <w:rPr>
          <w:rFonts w:ascii="Arial" w:hAnsi="Arial" w:cs="Arial"/>
        </w:rPr>
      </w:pPr>
      <w:r w:rsidRPr="00851848">
        <w:rPr>
          <w:rFonts w:ascii="Arial" w:hAnsi="Arial" w:cs="Arial"/>
        </w:rPr>
        <w:t>Ţinând cont de configuraţia terenului în localitatea Valea Moldovei, rezervorul de înmagazinare s-</w:t>
      </w:r>
      <w:proofErr w:type="gramStart"/>
      <w:r w:rsidRPr="00851848">
        <w:rPr>
          <w:rFonts w:ascii="Arial" w:hAnsi="Arial" w:cs="Arial"/>
        </w:rPr>
        <w:t>a</w:t>
      </w:r>
      <w:proofErr w:type="gramEnd"/>
      <w:r w:rsidRPr="00851848">
        <w:rPr>
          <w:rFonts w:ascii="Arial" w:hAnsi="Arial" w:cs="Arial"/>
        </w:rPr>
        <w:t xml:space="preserve"> amplasat la o cotă care să permită distribuţia gravitaţionala a apei potabile. În această situaţie, s-a ales amplasarea rezervorului într-o incintă separată de incinta puţurilor forate şi a staţiei de clorare, la cota 490</w:t>
      </w:r>
      <w:proofErr w:type="gramStart"/>
      <w:r w:rsidRPr="00851848">
        <w:rPr>
          <w:rFonts w:ascii="Arial" w:hAnsi="Arial" w:cs="Arial"/>
        </w:rPr>
        <w:t>,50</w:t>
      </w:r>
      <w:proofErr w:type="gramEnd"/>
      <w:r w:rsidRPr="00851848">
        <w:rPr>
          <w:rFonts w:ascii="Arial" w:hAnsi="Arial" w:cs="Arial"/>
        </w:rPr>
        <w:t xml:space="preserve"> m.</w:t>
      </w:r>
    </w:p>
    <w:p w:rsidR="00812D82" w:rsidRPr="00851848" w:rsidRDefault="00812D82" w:rsidP="00334BF0">
      <w:pPr>
        <w:autoSpaceDE w:val="0"/>
        <w:autoSpaceDN w:val="0"/>
        <w:adjustRightInd w:val="0"/>
        <w:spacing w:after="0"/>
        <w:ind w:firstLine="682"/>
        <w:jc w:val="both"/>
        <w:rPr>
          <w:rFonts w:ascii="Arial" w:hAnsi="Arial" w:cs="Arial"/>
        </w:rPr>
      </w:pPr>
      <w:r w:rsidRPr="00851848">
        <w:rPr>
          <w:rFonts w:ascii="Arial" w:hAnsi="Arial" w:cs="Arial"/>
        </w:rPr>
        <w:t xml:space="preserve">Rezervorul </w:t>
      </w:r>
      <w:proofErr w:type="gramStart"/>
      <w:r w:rsidRPr="00851848">
        <w:rPr>
          <w:rFonts w:ascii="Arial" w:hAnsi="Arial" w:cs="Arial"/>
        </w:rPr>
        <w:t>este</w:t>
      </w:r>
      <w:proofErr w:type="gramEnd"/>
      <w:r w:rsidRPr="00851848">
        <w:rPr>
          <w:rFonts w:ascii="Arial" w:hAnsi="Arial" w:cs="Arial"/>
        </w:rPr>
        <w:t xml:space="preserve"> executat din panouri prefabricate metalice</w:t>
      </w:r>
      <w:r w:rsidR="00334BF0" w:rsidRPr="00851848">
        <w:rPr>
          <w:rFonts w:ascii="Arial" w:hAnsi="Arial" w:cs="Arial"/>
        </w:rPr>
        <w:t>, a</w:t>
      </w:r>
      <w:r w:rsidRPr="00851848">
        <w:rPr>
          <w:rFonts w:ascii="Arial" w:hAnsi="Arial" w:cs="Arial"/>
        </w:rPr>
        <w:t>şeza</w:t>
      </w:r>
      <w:r w:rsidR="00334BF0" w:rsidRPr="00851848">
        <w:rPr>
          <w:rFonts w:ascii="Arial" w:hAnsi="Arial" w:cs="Arial"/>
        </w:rPr>
        <w:t>t</w:t>
      </w:r>
      <w:r w:rsidRPr="00851848">
        <w:rPr>
          <w:rFonts w:ascii="Arial" w:hAnsi="Arial" w:cs="Arial"/>
        </w:rPr>
        <w:t xml:space="preserve"> pe un teren stabilizat prin intermediul unui radier general armat.</w:t>
      </w:r>
    </w:p>
    <w:p w:rsidR="00812D82" w:rsidRPr="00851848" w:rsidRDefault="00812D82" w:rsidP="00334BF0">
      <w:pPr>
        <w:suppressAutoHyphens/>
        <w:overflowPunct w:val="0"/>
        <w:autoSpaceDE w:val="0"/>
        <w:spacing w:after="0"/>
        <w:ind w:firstLine="708"/>
        <w:jc w:val="both"/>
        <w:textAlignment w:val="baseline"/>
        <w:rPr>
          <w:rFonts w:ascii="Arial" w:hAnsi="Arial" w:cs="Arial"/>
        </w:rPr>
      </w:pPr>
      <w:r w:rsidRPr="00851848">
        <w:rPr>
          <w:rFonts w:ascii="Arial" w:hAnsi="Arial" w:cs="Arial"/>
        </w:rPr>
        <w:t xml:space="preserve">Zona de protectie sanitara </w:t>
      </w:r>
      <w:proofErr w:type="gramStart"/>
      <w:r w:rsidRPr="00851848">
        <w:rPr>
          <w:rFonts w:ascii="Arial" w:hAnsi="Arial" w:cs="Arial"/>
        </w:rPr>
        <w:t>este</w:t>
      </w:r>
      <w:proofErr w:type="gramEnd"/>
      <w:r w:rsidRPr="00851848">
        <w:rPr>
          <w:rFonts w:ascii="Arial" w:hAnsi="Arial" w:cs="Arial"/>
        </w:rPr>
        <w:t xml:space="preserve"> asigurata de o suprafata de 1600mp, imprejmuita cu gard din sarma ghimpata.</w:t>
      </w:r>
    </w:p>
    <w:p w:rsidR="00812D82" w:rsidRPr="00851848" w:rsidRDefault="00812D82" w:rsidP="00334BF0">
      <w:pPr>
        <w:suppressAutoHyphens/>
        <w:overflowPunct w:val="0"/>
        <w:autoSpaceDE w:val="0"/>
        <w:spacing w:after="0"/>
        <w:ind w:firstLine="708"/>
        <w:jc w:val="both"/>
        <w:textAlignment w:val="baseline"/>
        <w:rPr>
          <w:rFonts w:ascii="Arial" w:hAnsi="Arial" w:cs="Arial"/>
          <w:b/>
        </w:rPr>
      </w:pPr>
      <w:r w:rsidRPr="00851848">
        <w:rPr>
          <w:rFonts w:ascii="Arial" w:hAnsi="Arial" w:cs="Arial"/>
          <w:b/>
        </w:rPr>
        <w:t>Sistem de canalizare cu statie de epurare</w:t>
      </w:r>
    </w:p>
    <w:p w:rsidR="00812D82" w:rsidRPr="00851848" w:rsidRDefault="00812D82" w:rsidP="007F5F08">
      <w:pPr>
        <w:suppressAutoHyphens/>
        <w:overflowPunct w:val="0"/>
        <w:autoSpaceDE w:val="0"/>
        <w:ind w:right="51" w:firstLine="708"/>
        <w:jc w:val="both"/>
        <w:textAlignment w:val="baseline"/>
        <w:rPr>
          <w:rFonts w:ascii="Arial" w:hAnsi="Arial" w:cs="Arial"/>
        </w:rPr>
      </w:pPr>
      <w:r w:rsidRPr="00851848">
        <w:rPr>
          <w:rFonts w:ascii="Arial" w:hAnsi="Arial" w:cs="Arial"/>
        </w:rPr>
        <w:t xml:space="preserve">Apele uzate din localitatea Valea Moldovei sunt colectate printr-o reţea de canalizare din tuburi corugate din polipropilena, cu diametrul Dn 250 - 400mm, </w:t>
      </w:r>
      <w:r w:rsidRPr="00851848">
        <w:rPr>
          <w:rFonts w:ascii="Arial" w:hAnsi="Arial" w:cs="Arial"/>
          <w:b/>
          <w:color w:val="000000" w:themeColor="text1"/>
        </w:rPr>
        <w:t>pe o lungime de 6.590m</w:t>
      </w:r>
      <w:r w:rsidRPr="00851848">
        <w:rPr>
          <w:rFonts w:ascii="Arial" w:hAnsi="Arial" w:cs="Arial"/>
        </w:rPr>
        <w:t>.</w:t>
      </w:r>
    </w:p>
    <w:p w:rsidR="00812D82" w:rsidRPr="00851848" w:rsidRDefault="00812D82" w:rsidP="007F5F08">
      <w:pPr>
        <w:suppressAutoHyphens/>
        <w:overflowPunct w:val="0"/>
        <w:autoSpaceDE w:val="0"/>
        <w:spacing w:after="0"/>
        <w:ind w:right="-91"/>
        <w:jc w:val="both"/>
        <w:textAlignment w:val="baseline"/>
        <w:rPr>
          <w:rFonts w:ascii="Arial" w:hAnsi="Arial" w:cs="Arial"/>
        </w:rPr>
      </w:pPr>
      <w:r w:rsidRPr="00851848">
        <w:rPr>
          <w:rFonts w:ascii="Arial" w:hAnsi="Arial" w:cs="Arial"/>
        </w:rPr>
        <w:tab/>
        <w:t>Statie de pompare ape uzate: pentru dirijarea apelor uzate menajere de pe teritoriul localitatii Valea Moldovei catre statia de epurare, s-</w:t>
      </w:r>
      <w:proofErr w:type="gramStart"/>
      <w:r w:rsidRPr="00851848">
        <w:rPr>
          <w:rFonts w:ascii="Arial" w:hAnsi="Arial" w:cs="Arial"/>
        </w:rPr>
        <w:t>a</w:t>
      </w:r>
      <w:proofErr w:type="gramEnd"/>
      <w:r w:rsidRPr="00851848">
        <w:rPr>
          <w:rFonts w:ascii="Arial" w:hAnsi="Arial" w:cs="Arial"/>
        </w:rPr>
        <w:t xml:space="preserve"> executat o statie de pompare ape uzate (Staţia de pompare SP1 –CV112). Aceasta preia efluentul uzat din zona joasa si </w:t>
      </w:r>
      <w:proofErr w:type="gramStart"/>
      <w:r w:rsidRPr="00851848">
        <w:rPr>
          <w:rFonts w:ascii="Arial" w:hAnsi="Arial" w:cs="Arial"/>
        </w:rPr>
        <w:t>il</w:t>
      </w:r>
      <w:proofErr w:type="gramEnd"/>
      <w:r w:rsidRPr="00851848">
        <w:rPr>
          <w:rFonts w:ascii="Arial" w:hAnsi="Arial" w:cs="Arial"/>
        </w:rPr>
        <w:t xml:space="preserve"> pompeaza prin intermediul conductei de refulare PEHD D</w:t>
      </w:r>
      <w:r w:rsidR="007F5F08" w:rsidRPr="00851848">
        <w:rPr>
          <w:rFonts w:ascii="Arial" w:hAnsi="Arial" w:cs="Arial"/>
        </w:rPr>
        <w:t>e</w:t>
      </w:r>
      <w:r w:rsidRPr="00851848">
        <w:rPr>
          <w:rFonts w:ascii="Arial" w:hAnsi="Arial" w:cs="Arial"/>
        </w:rPr>
        <w:t>90 mm, L=41m, in tronsoane situate la o cota superioara.</w:t>
      </w:r>
    </w:p>
    <w:p w:rsidR="00812D82" w:rsidRPr="00851848" w:rsidRDefault="00812D82" w:rsidP="007F5F08">
      <w:pPr>
        <w:suppressAutoHyphens/>
        <w:overflowPunct w:val="0"/>
        <w:autoSpaceDE w:val="0"/>
        <w:spacing w:after="0"/>
        <w:ind w:firstLine="708"/>
        <w:jc w:val="both"/>
        <w:textAlignment w:val="baseline"/>
        <w:rPr>
          <w:rFonts w:ascii="Arial" w:hAnsi="Arial" w:cs="Arial"/>
        </w:rPr>
      </w:pPr>
      <w:r w:rsidRPr="00851848">
        <w:rPr>
          <w:rFonts w:ascii="Arial" w:hAnsi="Arial" w:cs="Arial"/>
        </w:rPr>
        <w:t xml:space="preserve">Constructii auxiliare pe reteaua de canalizare: pe reţeaua de canalizare a localităţii Valea Moldovei, s-au prevazut </w:t>
      </w:r>
      <w:proofErr w:type="gramStart"/>
      <w:r w:rsidRPr="00851848">
        <w:rPr>
          <w:rFonts w:ascii="Arial" w:hAnsi="Arial" w:cs="Arial"/>
        </w:rPr>
        <w:t>un</w:t>
      </w:r>
      <w:proofErr w:type="gramEnd"/>
      <w:r w:rsidRPr="00851848">
        <w:rPr>
          <w:rFonts w:ascii="Arial" w:hAnsi="Arial" w:cs="Arial"/>
        </w:rPr>
        <w:t xml:space="preserve"> număr de 195 cămine de vizitare, în aliniamente la distanţa de maxim </w:t>
      </w:r>
      <w:r w:rsidR="007F5F08" w:rsidRPr="00851848">
        <w:rPr>
          <w:rFonts w:ascii="Arial" w:hAnsi="Arial" w:cs="Arial"/>
        </w:rPr>
        <w:t xml:space="preserve">    </w:t>
      </w:r>
      <w:r w:rsidRPr="00851848">
        <w:rPr>
          <w:rFonts w:ascii="Arial" w:hAnsi="Arial" w:cs="Arial"/>
        </w:rPr>
        <w:t xml:space="preserve"> 50 m, care permit accesul la canale în scopul controlării şi întreţinerii stării acestora.</w:t>
      </w:r>
    </w:p>
    <w:p w:rsidR="00812D82" w:rsidRPr="00851848" w:rsidRDefault="00812D82" w:rsidP="007F5F08">
      <w:pPr>
        <w:suppressAutoHyphens/>
        <w:overflowPunct w:val="0"/>
        <w:autoSpaceDE w:val="0"/>
        <w:spacing w:after="0"/>
        <w:ind w:firstLine="708"/>
        <w:jc w:val="both"/>
        <w:textAlignment w:val="baseline"/>
        <w:rPr>
          <w:rFonts w:ascii="Arial" w:hAnsi="Arial" w:cs="Arial"/>
          <w:b/>
        </w:rPr>
      </w:pPr>
      <w:r w:rsidRPr="00851848">
        <w:rPr>
          <w:rFonts w:ascii="Arial" w:hAnsi="Arial" w:cs="Arial"/>
          <w:b/>
        </w:rPr>
        <w:t>Statie de epurare:</w:t>
      </w:r>
    </w:p>
    <w:p w:rsidR="00812D82" w:rsidRPr="00851848" w:rsidRDefault="00812D82" w:rsidP="007F5F08">
      <w:pPr>
        <w:suppressAutoHyphens/>
        <w:overflowPunct w:val="0"/>
        <w:autoSpaceDE w:val="0"/>
        <w:spacing w:after="0"/>
        <w:ind w:firstLine="708"/>
        <w:jc w:val="both"/>
        <w:textAlignment w:val="baseline"/>
        <w:rPr>
          <w:rFonts w:ascii="Arial" w:hAnsi="Arial" w:cs="Arial"/>
        </w:rPr>
      </w:pPr>
      <w:r w:rsidRPr="00851848">
        <w:rPr>
          <w:rFonts w:ascii="Arial" w:hAnsi="Arial" w:cs="Arial"/>
        </w:rPr>
        <w:lastRenderedPageBreak/>
        <w:t xml:space="preserve">Staţia de epurare aleasă pentru comuna Valea Moldovei este </w:t>
      </w:r>
      <w:r w:rsidR="007F5F08" w:rsidRPr="00851848">
        <w:rPr>
          <w:rFonts w:ascii="Arial" w:hAnsi="Arial" w:cs="Arial"/>
        </w:rPr>
        <w:t xml:space="preserve">tip mecano-biologic, </w:t>
      </w:r>
      <w:r w:rsidRPr="00851848">
        <w:rPr>
          <w:rFonts w:ascii="Arial" w:hAnsi="Arial" w:cs="Arial"/>
        </w:rPr>
        <w:t xml:space="preserve">containerizată, modulată, monobloc cu </w:t>
      </w:r>
      <w:proofErr w:type="gramStart"/>
      <w:r w:rsidRPr="00851848">
        <w:rPr>
          <w:rFonts w:ascii="Arial" w:hAnsi="Arial" w:cs="Arial"/>
        </w:rPr>
        <w:t>debitul  Quz</w:t>
      </w:r>
      <w:proofErr w:type="gramEnd"/>
      <w:r w:rsidRPr="00851848">
        <w:rPr>
          <w:rFonts w:ascii="Arial" w:hAnsi="Arial" w:cs="Arial"/>
        </w:rPr>
        <w:t xml:space="preserve"> zi max  = 350mc/zi.</w:t>
      </w:r>
    </w:p>
    <w:p w:rsidR="00812D82" w:rsidRPr="00851848" w:rsidRDefault="00812D82" w:rsidP="004D4878">
      <w:pPr>
        <w:overflowPunct w:val="0"/>
        <w:autoSpaceDE w:val="0"/>
        <w:autoSpaceDN w:val="0"/>
        <w:adjustRightInd w:val="0"/>
        <w:spacing w:after="0"/>
        <w:ind w:firstLine="720"/>
        <w:jc w:val="both"/>
        <w:textAlignment w:val="baseline"/>
        <w:rPr>
          <w:rFonts w:ascii="Arial" w:hAnsi="Arial" w:cs="Arial"/>
        </w:rPr>
      </w:pPr>
      <w:r w:rsidRPr="00851848">
        <w:rPr>
          <w:rFonts w:ascii="Arial" w:hAnsi="Arial" w:cs="Arial"/>
        </w:rPr>
        <w:t>Staţia de epurare s-</w:t>
      </w:r>
      <w:proofErr w:type="gramStart"/>
      <w:r w:rsidRPr="00851848">
        <w:rPr>
          <w:rFonts w:ascii="Arial" w:hAnsi="Arial" w:cs="Arial"/>
        </w:rPr>
        <w:t>a</w:t>
      </w:r>
      <w:proofErr w:type="gramEnd"/>
      <w:r w:rsidRPr="00851848">
        <w:rPr>
          <w:rFonts w:ascii="Arial" w:hAnsi="Arial" w:cs="Arial"/>
        </w:rPr>
        <w:t xml:space="preserve"> împrejmuit pe o lungime de 111m cu panouri plasa sudată</w:t>
      </w:r>
      <w:r w:rsidR="004D4878" w:rsidRPr="00851848">
        <w:rPr>
          <w:rFonts w:ascii="Arial" w:hAnsi="Arial" w:cs="Arial"/>
        </w:rPr>
        <w:t>.</w:t>
      </w:r>
    </w:p>
    <w:p w:rsidR="00812D82" w:rsidRPr="00851848" w:rsidRDefault="00812D82" w:rsidP="004D4878">
      <w:pPr>
        <w:suppressAutoHyphens/>
        <w:overflowPunct w:val="0"/>
        <w:autoSpaceDE w:val="0"/>
        <w:spacing w:after="0"/>
        <w:jc w:val="both"/>
        <w:textAlignment w:val="baseline"/>
        <w:rPr>
          <w:rFonts w:ascii="Arial" w:hAnsi="Arial" w:cs="Arial"/>
        </w:rPr>
      </w:pPr>
      <w:r w:rsidRPr="00851848">
        <w:rPr>
          <w:rFonts w:ascii="Arial" w:hAnsi="Arial" w:cs="Arial"/>
        </w:rPr>
        <w:t>Conducata de evacuare:</w:t>
      </w:r>
    </w:p>
    <w:p w:rsidR="00812D82" w:rsidRPr="00851848" w:rsidRDefault="00812D82" w:rsidP="004D4878">
      <w:pPr>
        <w:spacing w:after="0"/>
        <w:ind w:firstLine="708"/>
        <w:jc w:val="both"/>
        <w:rPr>
          <w:rFonts w:ascii="Arial" w:hAnsi="Arial" w:cs="Arial"/>
        </w:rPr>
      </w:pPr>
      <w:r w:rsidRPr="00851848">
        <w:rPr>
          <w:rFonts w:ascii="Arial" w:hAnsi="Arial" w:cs="Arial"/>
        </w:rPr>
        <w:t xml:space="preserve">Conducta de evacuare are o lungime de 45 ml si </w:t>
      </w:r>
      <w:proofErr w:type="gramStart"/>
      <w:r w:rsidRPr="00851848">
        <w:rPr>
          <w:rFonts w:ascii="Arial" w:hAnsi="Arial" w:cs="Arial"/>
        </w:rPr>
        <w:t>este</w:t>
      </w:r>
      <w:proofErr w:type="gramEnd"/>
      <w:r w:rsidRPr="00851848">
        <w:rPr>
          <w:rFonts w:ascii="Arial" w:hAnsi="Arial" w:cs="Arial"/>
        </w:rPr>
        <w:t xml:space="preserve"> din PVC cu D=300 mm.</w:t>
      </w:r>
    </w:p>
    <w:p w:rsidR="00812D82" w:rsidRPr="00851848" w:rsidRDefault="00812D82" w:rsidP="004D4878">
      <w:pPr>
        <w:suppressAutoHyphens/>
        <w:overflowPunct w:val="0"/>
        <w:autoSpaceDE w:val="0"/>
        <w:spacing w:after="0"/>
        <w:jc w:val="both"/>
        <w:textAlignment w:val="baseline"/>
        <w:rPr>
          <w:rFonts w:ascii="Arial" w:hAnsi="Arial" w:cs="Arial"/>
        </w:rPr>
      </w:pPr>
      <w:r w:rsidRPr="00851848">
        <w:rPr>
          <w:rFonts w:ascii="Arial" w:hAnsi="Arial" w:cs="Arial"/>
        </w:rPr>
        <w:t xml:space="preserve">Gura de varsare: </w:t>
      </w:r>
    </w:p>
    <w:p w:rsidR="00812D82" w:rsidRPr="00851848" w:rsidRDefault="00812D82" w:rsidP="001B49C8">
      <w:pPr>
        <w:suppressAutoHyphens/>
        <w:overflowPunct w:val="0"/>
        <w:autoSpaceDE w:val="0"/>
        <w:spacing w:after="0"/>
        <w:ind w:firstLine="708"/>
        <w:jc w:val="both"/>
        <w:textAlignment w:val="baseline"/>
        <w:rPr>
          <w:rFonts w:ascii="Arial" w:hAnsi="Arial" w:cs="Arial"/>
        </w:rPr>
      </w:pPr>
      <w:proofErr w:type="gramStart"/>
      <w:r w:rsidRPr="00851848">
        <w:rPr>
          <w:rFonts w:ascii="Arial" w:hAnsi="Arial" w:cs="Arial"/>
        </w:rPr>
        <w:t>Este realizată din beton armat cu plase sudate şi permite descărcarea apelor epurate în emisar fiind incastrata in apararea de mal realizata din gabioane in lungime de 50 ml.</w:t>
      </w:r>
      <w:proofErr w:type="gramEnd"/>
    </w:p>
    <w:p w:rsidR="001B49C8" w:rsidRPr="00851848" w:rsidRDefault="001B49C8" w:rsidP="001B49C8">
      <w:pPr>
        <w:autoSpaceDE w:val="0"/>
        <w:autoSpaceDN w:val="0"/>
        <w:adjustRightInd w:val="0"/>
        <w:spacing w:after="0" w:line="240" w:lineRule="auto"/>
        <w:jc w:val="both"/>
        <w:rPr>
          <w:rFonts w:ascii="Arial" w:hAnsi="Arial" w:cs="Arial"/>
          <w:b/>
          <w:i/>
          <w:u w:val="single"/>
        </w:rPr>
      </w:pPr>
      <w:r w:rsidRPr="00851848">
        <w:rPr>
          <w:rFonts w:ascii="Arial" w:hAnsi="Arial" w:cs="Arial"/>
          <w:b/>
          <w:i/>
          <w:u w:val="single"/>
        </w:rPr>
        <w:t>Lucrari proiectate:</w:t>
      </w:r>
    </w:p>
    <w:p w:rsidR="001B49C8" w:rsidRPr="00851848" w:rsidRDefault="00950084" w:rsidP="001B49C8">
      <w:pPr>
        <w:spacing w:after="0"/>
        <w:jc w:val="both"/>
        <w:rPr>
          <w:rFonts w:ascii="Arial" w:hAnsi="Arial" w:cs="Arial"/>
          <w:b/>
          <w:bCs/>
        </w:rPr>
      </w:pPr>
      <w:r w:rsidRPr="00851848">
        <w:rPr>
          <w:rFonts w:ascii="Arial" w:hAnsi="Arial" w:cs="Arial"/>
          <w:b/>
          <w:bCs/>
        </w:rPr>
        <w:t xml:space="preserve">         </w:t>
      </w:r>
      <w:r w:rsidR="001B49C8" w:rsidRPr="00851848">
        <w:rPr>
          <w:rFonts w:ascii="Arial" w:hAnsi="Arial" w:cs="Arial"/>
          <w:b/>
          <w:bCs/>
        </w:rPr>
        <w:t>Captarea</w:t>
      </w:r>
    </w:p>
    <w:p w:rsidR="001B49C8" w:rsidRPr="00851848" w:rsidRDefault="001B49C8" w:rsidP="001B49C8">
      <w:pPr>
        <w:autoSpaceDE w:val="0"/>
        <w:autoSpaceDN w:val="0"/>
        <w:adjustRightInd w:val="0"/>
        <w:spacing w:after="0" w:line="240" w:lineRule="auto"/>
        <w:jc w:val="both"/>
        <w:rPr>
          <w:rFonts w:ascii="Arial" w:hAnsi="Arial" w:cs="Arial"/>
          <w:b/>
          <w:i/>
          <w:u w:val="single"/>
        </w:rPr>
      </w:pPr>
      <w:r w:rsidRPr="00851848">
        <w:rPr>
          <w:rFonts w:ascii="Arial" w:hAnsi="Arial" w:cs="Arial"/>
          <w:spacing w:val="-2"/>
        </w:rPr>
        <w:t xml:space="preserve">Captarea apei </w:t>
      </w:r>
      <w:proofErr w:type="gramStart"/>
      <w:r w:rsidRPr="00851848">
        <w:rPr>
          <w:rFonts w:ascii="Arial" w:hAnsi="Arial" w:cs="Arial"/>
          <w:spacing w:val="-2"/>
        </w:rPr>
        <w:t>este</w:t>
      </w:r>
      <w:proofErr w:type="gramEnd"/>
      <w:r w:rsidRPr="00851848">
        <w:rPr>
          <w:rFonts w:ascii="Arial" w:hAnsi="Arial" w:cs="Arial"/>
          <w:spacing w:val="-2"/>
        </w:rPr>
        <w:t xml:space="preserve"> sursa existenta din localitatea Valea Moldovei.</w:t>
      </w:r>
    </w:p>
    <w:p w:rsidR="001B49C8" w:rsidRPr="00851848" w:rsidRDefault="00950084" w:rsidP="001B49C8">
      <w:pPr>
        <w:spacing w:after="0"/>
        <w:jc w:val="both"/>
        <w:rPr>
          <w:rFonts w:ascii="Arial" w:hAnsi="Arial" w:cs="Arial"/>
          <w:b/>
          <w:color w:val="000000" w:themeColor="text1"/>
        </w:rPr>
      </w:pPr>
      <w:r w:rsidRPr="00851848">
        <w:rPr>
          <w:rFonts w:ascii="Arial" w:hAnsi="Arial" w:cs="Arial"/>
          <w:b/>
          <w:color w:val="000000" w:themeColor="text1"/>
        </w:rPr>
        <w:t xml:space="preserve">         </w:t>
      </w:r>
      <w:r w:rsidR="001B49C8" w:rsidRPr="00851848">
        <w:rPr>
          <w:rFonts w:ascii="Arial" w:hAnsi="Arial" w:cs="Arial"/>
          <w:b/>
          <w:color w:val="000000" w:themeColor="text1"/>
        </w:rPr>
        <w:t xml:space="preserve">Extinderea retelei de alimentare cu </w:t>
      </w:r>
      <w:proofErr w:type="gramStart"/>
      <w:r w:rsidR="001B49C8" w:rsidRPr="00851848">
        <w:rPr>
          <w:rFonts w:ascii="Arial" w:hAnsi="Arial" w:cs="Arial"/>
          <w:b/>
          <w:color w:val="000000" w:themeColor="text1"/>
        </w:rPr>
        <w:t>apa</w:t>
      </w:r>
      <w:proofErr w:type="gramEnd"/>
      <w:r w:rsidR="001B49C8" w:rsidRPr="00851848">
        <w:rPr>
          <w:rFonts w:ascii="Arial" w:hAnsi="Arial" w:cs="Arial"/>
          <w:b/>
          <w:color w:val="000000" w:themeColor="text1"/>
        </w:rPr>
        <w:t xml:space="preserve"> potabila </w:t>
      </w:r>
    </w:p>
    <w:p w:rsidR="001B49C8" w:rsidRPr="00851848" w:rsidRDefault="001B49C8" w:rsidP="00950084">
      <w:pPr>
        <w:suppressAutoHyphens/>
        <w:overflowPunct w:val="0"/>
        <w:autoSpaceDE w:val="0"/>
        <w:spacing w:after="0"/>
        <w:jc w:val="both"/>
        <w:textAlignment w:val="baseline"/>
        <w:rPr>
          <w:rFonts w:ascii="Arial" w:hAnsi="Arial" w:cs="Arial"/>
        </w:rPr>
      </w:pPr>
      <w:r w:rsidRPr="00851848">
        <w:rPr>
          <w:rFonts w:ascii="Arial" w:hAnsi="Arial" w:cs="Arial"/>
        </w:rPr>
        <w:t xml:space="preserve">Reţeaua de alimentare apă include rețeaua de distribuție realizată din conducte PEHD PE100, PN 10, cu diferite diametre în lungime totală de </w:t>
      </w:r>
      <w:r w:rsidRPr="00851848">
        <w:rPr>
          <w:rFonts w:ascii="Arial" w:hAnsi="Arial" w:cs="Arial"/>
          <w:b/>
        </w:rPr>
        <w:t>5.250m</w:t>
      </w:r>
      <w:r w:rsidRPr="00851848">
        <w:rPr>
          <w:rFonts w:ascii="Arial" w:hAnsi="Arial" w:cs="Arial"/>
        </w:rPr>
        <w:t>, împărțită pe tronsoane, ce vor fi amplasate de-a lungul drumului judetean DJ177C si a mai multor drumuri comunale.</w:t>
      </w:r>
    </w:p>
    <w:p w:rsidR="001B49C8" w:rsidRPr="00851848" w:rsidRDefault="001B49C8" w:rsidP="003A09B3">
      <w:pPr>
        <w:suppressAutoHyphens/>
        <w:overflowPunct w:val="0"/>
        <w:autoSpaceDE w:val="0"/>
        <w:spacing w:after="0"/>
        <w:ind w:firstLine="708"/>
        <w:jc w:val="both"/>
        <w:textAlignment w:val="baseline"/>
        <w:rPr>
          <w:rFonts w:ascii="Arial" w:hAnsi="Arial" w:cs="Arial"/>
        </w:rPr>
      </w:pPr>
      <w:r w:rsidRPr="00851848">
        <w:rPr>
          <w:rFonts w:ascii="Arial" w:hAnsi="Arial" w:cs="Arial"/>
        </w:rPr>
        <w:t xml:space="preserve">Extinderea retelei de alimentare </w:t>
      </w:r>
      <w:proofErr w:type="gramStart"/>
      <w:r w:rsidRPr="00851848">
        <w:rPr>
          <w:rFonts w:ascii="Arial" w:hAnsi="Arial" w:cs="Arial"/>
        </w:rPr>
        <w:t>apa</w:t>
      </w:r>
      <w:proofErr w:type="gramEnd"/>
      <w:r w:rsidRPr="00851848">
        <w:rPr>
          <w:rFonts w:ascii="Arial" w:hAnsi="Arial" w:cs="Arial"/>
        </w:rPr>
        <w:t xml:space="preserve"> se va realiza din reteaua existenta in mai multe puncte, reteaua functionand gravitational, presiunea fiind asigurata de cota rezervorului de inmagazinare existent </w:t>
      </w:r>
      <w:r w:rsidRPr="00851848">
        <w:rPr>
          <w:rFonts w:ascii="Arial" w:hAnsi="Arial" w:cs="Arial"/>
          <w:b/>
        </w:rPr>
        <w:t>V = 250mc</w:t>
      </w:r>
      <w:r w:rsidRPr="00851848">
        <w:rPr>
          <w:rFonts w:ascii="Arial" w:hAnsi="Arial" w:cs="Arial"/>
        </w:rPr>
        <w:t xml:space="preserve"> si a celui propus </w:t>
      </w:r>
      <w:r w:rsidRPr="00851848">
        <w:rPr>
          <w:rFonts w:ascii="Arial" w:hAnsi="Arial" w:cs="Arial"/>
          <w:b/>
        </w:rPr>
        <w:t>V = 100mc.</w:t>
      </w:r>
    </w:p>
    <w:p w:rsidR="001B49C8" w:rsidRPr="00851848" w:rsidRDefault="006F4B3A" w:rsidP="003A09B3">
      <w:pPr>
        <w:tabs>
          <w:tab w:val="left" w:pos="0"/>
        </w:tabs>
        <w:suppressAutoHyphens/>
        <w:overflowPunct w:val="0"/>
        <w:autoSpaceDE w:val="0"/>
        <w:spacing w:after="0"/>
        <w:jc w:val="both"/>
        <w:textAlignment w:val="baseline"/>
        <w:rPr>
          <w:rFonts w:ascii="Arial" w:hAnsi="Arial" w:cs="Arial"/>
        </w:rPr>
      </w:pPr>
      <w:r w:rsidRPr="00851848">
        <w:rPr>
          <w:rFonts w:ascii="Arial" w:hAnsi="Arial" w:cs="Arial"/>
        </w:rPr>
        <w:t xml:space="preserve"> </w:t>
      </w:r>
      <w:r w:rsidR="001B49C8" w:rsidRPr="00851848">
        <w:rPr>
          <w:rFonts w:ascii="Arial" w:hAnsi="Arial" w:cs="Arial"/>
        </w:rPr>
        <w:t xml:space="preserve">Tabel lungimi și diametre </w:t>
      </w:r>
    </w:p>
    <w:tbl>
      <w:tblPr>
        <w:tblW w:w="65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1440"/>
        <w:gridCol w:w="2265"/>
      </w:tblGrid>
      <w:tr w:rsidR="001B49C8" w:rsidRPr="00851848" w:rsidTr="003A09B3">
        <w:trPr>
          <w:trHeight w:val="203"/>
        </w:trPr>
        <w:tc>
          <w:tcPr>
            <w:tcW w:w="2860" w:type="dxa"/>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CV 1 - HI 19</w:t>
            </w:r>
          </w:p>
        </w:tc>
        <w:tc>
          <w:tcPr>
            <w:tcW w:w="1440" w:type="dxa"/>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1800</w:t>
            </w:r>
          </w:p>
        </w:tc>
        <w:tc>
          <w:tcPr>
            <w:tcW w:w="2265" w:type="dxa"/>
            <w:vMerge w:val="restart"/>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PEHD DE 110 mm</w:t>
            </w:r>
          </w:p>
        </w:tc>
      </w:tr>
      <w:tr w:rsidR="001B49C8" w:rsidRPr="00851848" w:rsidTr="003A09B3">
        <w:trPr>
          <w:trHeight w:val="300"/>
        </w:trPr>
        <w:tc>
          <w:tcPr>
            <w:tcW w:w="2860" w:type="dxa"/>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CV 3 - HI 49</w:t>
            </w:r>
          </w:p>
        </w:tc>
        <w:tc>
          <w:tcPr>
            <w:tcW w:w="1440" w:type="dxa"/>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2770</w:t>
            </w:r>
          </w:p>
        </w:tc>
        <w:tc>
          <w:tcPr>
            <w:tcW w:w="0" w:type="auto"/>
            <w:vMerge/>
            <w:vAlign w:val="center"/>
            <w:hideMark/>
          </w:tcPr>
          <w:p w:rsidR="001B49C8" w:rsidRPr="00851848" w:rsidRDefault="001B49C8" w:rsidP="003A09B3">
            <w:pPr>
              <w:jc w:val="center"/>
              <w:rPr>
                <w:rFonts w:ascii="Arial" w:hAnsi="Arial" w:cs="Arial"/>
                <w:sz w:val="18"/>
                <w:szCs w:val="18"/>
              </w:rPr>
            </w:pPr>
          </w:p>
        </w:tc>
      </w:tr>
      <w:tr w:rsidR="001B49C8" w:rsidRPr="00851848" w:rsidTr="003A09B3">
        <w:trPr>
          <w:trHeight w:val="300"/>
        </w:trPr>
        <w:tc>
          <w:tcPr>
            <w:tcW w:w="2860" w:type="dxa"/>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CVA11 - CVG6</w:t>
            </w:r>
          </w:p>
        </w:tc>
        <w:tc>
          <w:tcPr>
            <w:tcW w:w="1440" w:type="dxa"/>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430</w:t>
            </w:r>
          </w:p>
        </w:tc>
        <w:tc>
          <w:tcPr>
            <w:tcW w:w="0" w:type="auto"/>
            <w:vMerge/>
            <w:vAlign w:val="center"/>
            <w:hideMark/>
          </w:tcPr>
          <w:p w:rsidR="001B49C8" w:rsidRPr="00851848" w:rsidRDefault="001B49C8" w:rsidP="003A09B3">
            <w:pPr>
              <w:jc w:val="center"/>
              <w:rPr>
                <w:rFonts w:ascii="Arial" w:hAnsi="Arial" w:cs="Arial"/>
                <w:sz w:val="18"/>
                <w:szCs w:val="18"/>
              </w:rPr>
            </w:pPr>
          </w:p>
        </w:tc>
      </w:tr>
      <w:tr w:rsidR="001B49C8" w:rsidRPr="00851848" w:rsidTr="003A09B3">
        <w:trPr>
          <w:trHeight w:val="300"/>
        </w:trPr>
        <w:tc>
          <w:tcPr>
            <w:tcW w:w="2860" w:type="dxa"/>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CV6 - CB56</w:t>
            </w:r>
          </w:p>
        </w:tc>
        <w:tc>
          <w:tcPr>
            <w:tcW w:w="1440" w:type="dxa"/>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250</w:t>
            </w:r>
          </w:p>
        </w:tc>
        <w:tc>
          <w:tcPr>
            <w:tcW w:w="2265" w:type="dxa"/>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PEHD DE 90 mm</w:t>
            </w:r>
          </w:p>
        </w:tc>
      </w:tr>
      <w:tr w:rsidR="001B49C8" w:rsidRPr="00851848" w:rsidTr="003A09B3">
        <w:trPr>
          <w:trHeight w:val="300"/>
        </w:trPr>
        <w:tc>
          <w:tcPr>
            <w:tcW w:w="2860" w:type="dxa"/>
            <w:shd w:val="clear" w:color="auto" w:fill="FFFFFF" w:themeFill="background1"/>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TOTAL APA [m.l.]</w:t>
            </w:r>
          </w:p>
        </w:tc>
        <w:tc>
          <w:tcPr>
            <w:tcW w:w="1440" w:type="dxa"/>
            <w:shd w:val="clear" w:color="auto" w:fill="FFFFFF" w:themeFill="background1"/>
            <w:noWrap/>
            <w:vAlign w:val="center"/>
            <w:hideMark/>
          </w:tcPr>
          <w:p w:rsidR="001B49C8" w:rsidRPr="00851848" w:rsidRDefault="001B49C8" w:rsidP="003A09B3">
            <w:pPr>
              <w:jc w:val="center"/>
              <w:rPr>
                <w:rFonts w:ascii="Arial" w:hAnsi="Arial" w:cs="Arial"/>
                <w:sz w:val="18"/>
                <w:szCs w:val="18"/>
              </w:rPr>
            </w:pPr>
            <w:r w:rsidRPr="00851848">
              <w:rPr>
                <w:rFonts w:ascii="Arial" w:hAnsi="Arial" w:cs="Arial"/>
                <w:sz w:val="18"/>
                <w:szCs w:val="18"/>
              </w:rPr>
              <w:t>5250</w:t>
            </w:r>
          </w:p>
        </w:tc>
        <w:tc>
          <w:tcPr>
            <w:tcW w:w="2265" w:type="dxa"/>
            <w:noWrap/>
            <w:vAlign w:val="center"/>
            <w:hideMark/>
          </w:tcPr>
          <w:p w:rsidR="001B49C8" w:rsidRPr="00851848" w:rsidRDefault="001B49C8" w:rsidP="003A09B3">
            <w:pPr>
              <w:jc w:val="center"/>
              <w:rPr>
                <w:rFonts w:ascii="Arial" w:hAnsi="Arial" w:cs="Arial"/>
                <w:sz w:val="18"/>
                <w:szCs w:val="18"/>
              </w:rPr>
            </w:pPr>
          </w:p>
        </w:tc>
      </w:tr>
    </w:tbl>
    <w:p w:rsidR="003A09B3" w:rsidRPr="00851848" w:rsidRDefault="003A09B3" w:rsidP="003A09B3">
      <w:pPr>
        <w:suppressAutoHyphens/>
        <w:overflowPunct w:val="0"/>
        <w:autoSpaceDE w:val="0"/>
        <w:spacing w:after="0"/>
        <w:ind w:firstLine="708"/>
        <w:jc w:val="both"/>
        <w:textAlignment w:val="baseline"/>
        <w:rPr>
          <w:rFonts w:ascii="Arial" w:hAnsi="Arial" w:cs="Arial"/>
        </w:rPr>
      </w:pPr>
    </w:p>
    <w:p w:rsidR="001B49C8" w:rsidRPr="00851848" w:rsidRDefault="001B49C8" w:rsidP="006F4B3A">
      <w:pPr>
        <w:suppressAutoHyphens/>
        <w:overflowPunct w:val="0"/>
        <w:autoSpaceDE w:val="0"/>
        <w:spacing w:after="0"/>
        <w:jc w:val="both"/>
        <w:textAlignment w:val="baseline"/>
        <w:rPr>
          <w:rFonts w:ascii="Arial" w:hAnsi="Arial" w:cs="Arial"/>
        </w:rPr>
      </w:pPr>
      <w:r w:rsidRPr="00851848">
        <w:rPr>
          <w:rFonts w:ascii="Arial" w:hAnsi="Arial" w:cs="Arial"/>
        </w:rPr>
        <w:t xml:space="preserve">Caracteristici tehnice retea </w:t>
      </w:r>
      <w:proofErr w:type="gramStart"/>
      <w:r w:rsidRPr="00851848">
        <w:rPr>
          <w:rFonts w:ascii="Arial" w:hAnsi="Arial" w:cs="Arial"/>
        </w:rPr>
        <w:t>apa</w:t>
      </w:r>
      <w:proofErr w:type="gramEnd"/>
      <w:r w:rsidRPr="00851848">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3"/>
        <w:gridCol w:w="6387"/>
      </w:tblGrid>
      <w:tr w:rsidR="001B49C8" w:rsidRPr="00851848" w:rsidTr="003A09B3">
        <w:trPr>
          <w:trHeight w:val="255"/>
        </w:trPr>
        <w:tc>
          <w:tcPr>
            <w:tcW w:w="1866"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Lungime reţea distributie:</w:t>
            </w:r>
          </w:p>
        </w:tc>
        <w:tc>
          <w:tcPr>
            <w:tcW w:w="3134" w:type="pct"/>
            <w:vAlign w:val="center"/>
            <w:hideMark/>
          </w:tcPr>
          <w:p w:rsidR="001B49C8" w:rsidRPr="00851848" w:rsidRDefault="003A09B3"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5.250m</w:t>
            </w:r>
          </w:p>
        </w:tc>
      </w:tr>
      <w:tr w:rsidR="001B49C8" w:rsidRPr="00851848" w:rsidTr="003A09B3">
        <w:trPr>
          <w:trHeight w:val="169"/>
        </w:trPr>
        <w:tc>
          <w:tcPr>
            <w:tcW w:w="1866"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Dimensiuni:</w:t>
            </w:r>
          </w:p>
        </w:tc>
        <w:tc>
          <w:tcPr>
            <w:tcW w:w="3134"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Dext 110, 90 mm</w:t>
            </w:r>
          </w:p>
        </w:tc>
      </w:tr>
      <w:tr w:rsidR="001B49C8" w:rsidRPr="00851848" w:rsidTr="003A09B3">
        <w:trPr>
          <w:trHeight w:val="179"/>
        </w:trPr>
        <w:tc>
          <w:tcPr>
            <w:tcW w:w="1866"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Tip tuburi:</w:t>
            </w:r>
          </w:p>
        </w:tc>
        <w:tc>
          <w:tcPr>
            <w:tcW w:w="3134"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PEHD PE100, PN10</w:t>
            </w:r>
          </w:p>
        </w:tc>
      </w:tr>
      <w:tr w:rsidR="001B49C8" w:rsidRPr="00851848" w:rsidTr="003A09B3">
        <w:trPr>
          <w:trHeight w:val="149"/>
        </w:trPr>
        <w:tc>
          <w:tcPr>
            <w:tcW w:w="1866"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Adâncime de pozare:</w:t>
            </w:r>
          </w:p>
        </w:tc>
        <w:tc>
          <w:tcPr>
            <w:tcW w:w="3134"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minim 1,20 m între CTN şi generatoarea superioară;</w:t>
            </w:r>
          </w:p>
        </w:tc>
      </w:tr>
      <w:tr w:rsidR="001B49C8" w:rsidRPr="00851848" w:rsidTr="003A09B3">
        <w:trPr>
          <w:trHeight w:val="243"/>
        </w:trPr>
        <w:tc>
          <w:tcPr>
            <w:tcW w:w="1866"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Pat de pozare:</w:t>
            </w:r>
          </w:p>
        </w:tc>
        <w:tc>
          <w:tcPr>
            <w:tcW w:w="3134" w:type="pct"/>
            <w:vAlign w:val="center"/>
            <w:hideMark/>
          </w:tcPr>
          <w:p w:rsidR="001B49C8" w:rsidRPr="00851848" w:rsidRDefault="001B49C8" w:rsidP="003F06DE">
            <w:pPr>
              <w:suppressAutoHyphens/>
              <w:overflowPunct w:val="0"/>
              <w:autoSpaceDE w:val="0"/>
              <w:jc w:val="both"/>
              <w:textAlignment w:val="baseline"/>
              <w:rPr>
                <w:rFonts w:ascii="Arial" w:hAnsi="Arial" w:cs="Arial"/>
                <w:sz w:val="18"/>
                <w:szCs w:val="18"/>
              </w:rPr>
            </w:pPr>
            <w:r w:rsidRPr="00851848">
              <w:rPr>
                <w:rFonts w:ascii="Arial" w:hAnsi="Arial" w:cs="Arial"/>
                <w:sz w:val="18"/>
                <w:szCs w:val="18"/>
              </w:rPr>
              <w:t>nisip cu grosimea de 10 cm</w:t>
            </w:r>
          </w:p>
        </w:tc>
      </w:tr>
    </w:tbl>
    <w:p w:rsidR="001B49C8" w:rsidRPr="00851848" w:rsidRDefault="001B49C8" w:rsidP="005B2B79">
      <w:pPr>
        <w:suppressAutoHyphens/>
        <w:overflowPunct w:val="0"/>
        <w:autoSpaceDE w:val="0"/>
        <w:spacing w:after="0"/>
        <w:textAlignment w:val="baseline"/>
        <w:rPr>
          <w:rFonts w:ascii="Arial" w:hAnsi="Arial" w:cs="Arial"/>
        </w:rPr>
      </w:pPr>
    </w:p>
    <w:p w:rsidR="001B49C8" w:rsidRPr="00851848" w:rsidRDefault="001B49C8" w:rsidP="006F4B3A">
      <w:pPr>
        <w:suppressLineNumbers/>
        <w:suppressAutoHyphens/>
        <w:overflowPunct w:val="0"/>
        <w:autoSpaceDE w:val="0"/>
        <w:spacing w:before="120" w:after="0"/>
        <w:textAlignment w:val="baseline"/>
        <w:rPr>
          <w:rFonts w:ascii="Arial" w:hAnsi="Arial" w:cs="Arial"/>
        </w:rPr>
      </w:pPr>
      <w:r w:rsidRPr="00851848">
        <w:rPr>
          <w:rFonts w:ascii="Arial" w:hAnsi="Arial" w:cs="Arial"/>
        </w:rPr>
        <w:t>Construcţii auxiliare ale reţelei de alimentare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5168"/>
      </w:tblGrid>
      <w:tr w:rsidR="001B49C8" w:rsidRPr="00851848" w:rsidTr="00D779D1">
        <w:trPr>
          <w:trHeight w:val="157"/>
        </w:trPr>
        <w:tc>
          <w:tcPr>
            <w:tcW w:w="2464" w:type="pct"/>
            <w:vAlign w:val="center"/>
            <w:hideMark/>
          </w:tcPr>
          <w:p w:rsidR="001B49C8" w:rsidRPr="00851848" w:rsidRDefault="001B49C8" w:rsidP="003F06DE">
            <w:pPr>
              <w:suppressAutoHyphens/>
              <w:overflowPunct w:val="0"/>
              <w:autoSpaceDE w:val="0"/>
              <w:spacing w:after="120"/>
              <w:jc w:val="both"/>
              <w:textAlignment w:val="baseline"/>
              <w:rPr>
                <w:rFonts w:ascii="Arial" w:hAnsi="Arial" w:cs="Arial"/>
                <w:sz w:val="18"/>
                <w:szCs w:val="18"/>
              </w:rPr>
            </w:pPr>
            <w:r w:rsidRPr="00851848">
              <w:rPr>
                <w:rFonts w:ascii="Arial" w:hAnsi="Arial" w:cs="Arial"/>
                <w:sz w:val="18"/>
                <w:szCs w:val="18"/>
              </w:rPr>
              <w:t>Hidranţi de incendiu</w:t>
            </w:r>
          </w:p>
        </w:tc>
        <w:tc>
          <w:tcPr>
            <w:tcW w:w="2536" w:type="pct"/>
            <w:vAlign w:val="center"/>
            <w:hideMark/>
          </w:tcPr>
          <w:p w:rsidR="001B49C8" w:rsidRPr="00851848" w:rsidRDefault="001B49C8" w:rsidP="003F06DE">
            <w:pPr>
              <w:suppressAutoHyphens/>
              <w:overflowPunct w:val="0"/>
              <w:autoSpaceDE w:val="0"/>
              <w:spacing w:after="120"/>
              <w:jc w:val="both"/>
              <w:textAlignment w:val="baseline"/>
              <w:rPr>
                <w:rFonts w:ascii="Arial" w:hAnsi="Arial" w:cs="Arial"/>
                <w:sz w:val="18"/>
                <w:szCs w:val="18"/>
              </w:rPr>
            </w:pPr>
            <w:r w:rsidRPr="00851848">
              <w:rPr>
                <w:rFonts w:ascii="Arial" w:hAnsi="Arial" w:cs="Arial"/>
                <w:sz w:val="18"/>
                <w:szCs w:val="18"/>
              </w:rPr>
              <w:t xml:space="preserve">49 buc </w:t>
            </w:r>
          </w:p>
        </w:tc>
      </w:tr>
      <w:tr w:rsidR="001B49C8" w:rsidRPr="00851848" w:rsidTr="00D779D1">
        <w:trPr>
          <w:trHeight w:val="157"/>
        </w:trPr>
        <w:tc>
          <w:tcPr>
            <w:tcW w:w="2464" w:type="pct"/>
            <w:vAlign w:val="center"/>
            <w:hideMark/>
          </w:tcPr>
          <w:p w:rsidR="001B49C8" w:rsidRPr="00851848" w:rsidRDefault="001B49C8" w:rsidP="003F06DE">
            <w:pPr>
              <w:suppressAutoHyphens/>
              <w:overflowPunct w:val="0"/>
              <w:autoSpaceDE w:val="0"/>
              <w:spacing w:after="120"/>
              <w:jc w:val="both"/>
              <w:textAlignment w:val="baseline"/>
              <w:rPr>
                <w:rFonts w:ascii="Arial" w:hAnsi="Arial" w:cs="Arial"/>
                <w:sz w:val="18"/>
                <w:szCs w:val="18"/>
              </w:rPr>
            </w:pPr>
            <w:r w:rsidRPr="00851848">
              <w:rPr>
                <w:rFonts w:ascii="Arial" w:hAnsi="Arial" w:cs="Arial"/>
                <w:sz w:val="18"/>
                <w:szCs w:val="18"/>
              </w:rPr>
              <w:t>Cămine de vane, aerisire, golire</w:t>
            </w:r>
          </w:p>
        </w:tc>
        <w:tc>
          <w:tcPr>
            <w:tcW w:w="2536" w:type="pct"/>
            <w:vAlign w:val="center"/>
            <w:hideMark/>
          </w:tcPr>
          <w:p w:rsidR="001B49C8" w:rsidRPr="00851848" w:rsidRDefault="001B49C8" w:rsidP="003F06DE">
            <w:pPr>
              <w:suppressAutoHyphens/>
              <w:overflowPunct w:val="0"/>
              <w:autoSpaceDE w:val="0"/>
              <w:spacing w:after="120"/>
              <w:jc w:val="both"/>
              <w:textAlignment w:val="baseline"/>
              <w:rPr>
                <w:rFonts w:ascii="Arial" w:hAnsi="Arial" w:cs="Arial"/>
                <w:sz w:val="18"/>
                <w:szCs w:val="18"/>
              </w:rPr>
            </w:pPr>
            <w:r w:rsidRPr="00851848">
              <w:rPr>
                <w:rFonts w:ascii="Arial" w:hAnsi="Arial" w:cs="Arial"/>
                <w:sz w:val="18"/>
                <w:szCs w:val="18"/>
              </w:rPr>
              <w:t>12 buc ; beton armat, monolit</w:t>
            </w:r>
          </w:p>
        </w:tc>
      </w:tr>
      <w:tr w:rsidR="001B49C8" w:rsidRPr="00851848" w:rsidTr="00D779D1">
        <w:trPr>
          <w:trHeight w:val="157"/>
        </w:trPr>
        <w:tc>
          <w:tcPr>
            <w:tcW w:w="2464" w:type="pct"/>
            <w:vAlign w:val="center"/>
            <w:hideMark/>
          </w:tcPr>
          <w:p w:rsidR="001B49C8" w:rsidRPr="00851848" w:rsidRDefault="001B49C8" w:rsidP="003F06DE">
            <w:pPr>
              <w:suppressAutoHyphens/>
              <w:overflowPunct w:val="0"/>
              <w:autoSpaceDE w:val="0"/>
              <w:spacing w:after="120"/>
              <w:jc w:val="both"/>
              <w:textAlignment w:val="baseline"/>
              <w:rPr>
                <w:rFonts w:ascii="Arial" w:hAnsi="Arial" w:cs="Arial"/>
                <w:sz w:val="18"/>
                <w:szCs w:val="18"/>
              </w:rPr>
            </w:pPr>
            <w:r w:rsidRPr="00851848">
              <w:rPr>
                <w:rFonts w:ascii="Arial" w:hAnsi="Arial" w:cs="Arial"/>
                <w:sz w:val="18"/>
                <w:szCs w:val="18"/>
              </w:rPr>
              <w:t>Camine de bransament</w:t>
            </w:r>
          </w:p>
        </w:tc>
        <w:tc>
          <w:tcPr>
            <w:tcW w:w="2536" w:type="pct"/>
            <w:vAlign w:val="center"/>
            <w:hideMark/>
          </w:tcPr>
          <w:p w:rsidR="001B49C8" w:rsidRPr="00851848" w:rsidRDefault="001B49C8" w:rsidP="003F06DE">
            <w:pPr>
              <w:suppressAutoHyphens/>
              <w:overflowPunct w:val="0"/>
              <w:autoSpaceDE w:val="0"/>
              <w:spacing w:after="120"/>
              <w:jc w:val="both"/>
              <w:textAlignment w:val="baseline"/>
              <w:rPr>
                <w:rFonts w:ascii="Arial" w:hAnsi="Arial" w:cs="Arial"/>
                <w:sz w:val="18"/>
                <w:szCs w:val="18"/>
              </w:rPr>
            </w:pPr>
            <w:r w:rsidRPr="00851848">
              <w:rPr>
                <w:rFonts w:ascii="Arial" w:hAnsi="Arial" w:cs="Arial"/>
                <w:sz w:val="18"/>
                <w:szCs w:val="18"/>
              </w:rPr>
              <w:t>200 buc</w:t>
            </w:r>
          </w:p>
        </w:tc>
      </w:tr>
    </w:tbl>
    <w:p w:rsidR="001B49C8" w:rsidRPr="00851848" w:rsidRDefault="001B49C8" w:rsidP="003A09B3">
      <w:pPr>
        <w:suppressLineNumbers/>
        <w:suppressAutoHyphens/>
        <w:overflowPunct w:val="0"/>
        <w:autoSpaceDE w:val="0"/>
        <w:spacing w:before="120" w:after="0"/>
        <w:ind w:firstLine="720"/>
        <w:jc w:val="both"/>
        <w:textAlignment w:val="baseline"/>
        <w:rPr>
          <w:rFonts w:ascii="Arial" w:hAnsi="Arial" w:cs="Arial"/>
        </w:rPr>
      </w:pPr>
      <w:r w:rsidRPr="00851848">
        <w:rPr>
          <w:rFonts w:ascii="Arial" w:hAnsi="Arial" w:cs="Arial"/>
        </w:rPr>
        <w:t xml:space="preserve">Pentru asigurarea functionalitatii sistemului de alimentare cu apa, se prevad </w:t>
      </w:r>
      <w:r w:rsidRPr="00851848">
        <w:rPr>
          <w:rFonts w:ascii="Arial" w:hAnsi="Arial" w:cs="Arial"/>
          <w:b/>
        </w:rPr>
        <w:t>200 camine</w:t>
      </w:r>
      <w:r w:rsidRPr="00851848">
        <w:rPr>
          <w:rFonts w:ascii="Arial" w:hAnsi="Arial" w:cs="Arial"/>
        </w:rPr>
        <w:t xml:space="preserve"> de bransament, cămine prefabricate din PP corugat DN1000mm (DI 800mm, precum caminele de la canalizare)</w:t>
      </w:r>
      <w:proofErr w:type="gramStart"/>
      <w:r w:rsidRPr="00851848">
        <w:rPr>
          <w:rFonts w:ascii="Arial" w:hAnsi="Arial" w:cs="Arial"/>
        </w:rPr>
        <w:t>,  capac</w:t>
      </w:r>
      <w:proofErr w:type="gramEnd"/>
      <w:r w:rsidRPr="00851848">
        <w:rPr>
          <w:rFonts w:ascii="Arial" w:hAnsi="Arial" w:cs="Arial"/>
        </w:rPr>
        <w:t xml:space="preserve"> fonta pentru acces înglobate într-o placă de beton armat amplasate la limita de proprietate pe teren apartinand domeniului public al comunei. </w:t>
      </w:r>
    </w:p>
    <w:p w:rsidR="001B49C8" w:rsidRPr="00851848" w:rsidRDefault="001B49C8" w:rsidP="003A09B3">
      <w:pPr>
        <w:suppressAutoHyphens/>
        <w:overflowPunct w:val="0"/>
        <w:autoSpaceDE w:val="0"/>
        <w:spacing w:after="0"/>
        <w:ind w:firstLine="708"/>
        <w:jc w:val="both"/>
        <w:textAlignment w:val="baseline"/>
        <w:rPr>
          <w:rFonts w:ascii="Arial" w:hAnsi="Arial" w:cs="Arial"/>
        </w:rPr>
      </w:pPr>
      <w:r w:rsidRPr="00851848">
        <w:rPr>
          <w:rFonts w:ascii="Arial" w:hAnsi="Arial" w:cs="Arial"/>
        </w:rPr>
        <w:t xml:space="preserve">De-a lungul rețelei de alimentare </w:t>
      </w:r>
      <w:proofErr w:type="gramStart"/>
      <w:r w:rsidRPr="00851848">
        <w:rPr>
          <w:rFonts w:ascii="Arial" w:hAnsi="Arial" w:cs="Arial"/>
        </w:rPr>
        <w:t>apa</w:t>
      </w:r>
      <w:proofErr w:type="gramEnd"/>
      <w:r w:rsidRPr="00851848">
        <w:rPr>
          <w:rFonts w:ascii="Arial" w:hAnsi="Arial" w:cs="Arial"/>
        </w:rPr>
        <w:t xml:space="preserve"> se vor executa următoarele lucrări:</w:t>
      </w:r>
    </w:p>
    <w:p w:rsidR="001B49C8" w:rsidRPr="00851848" w:rsidRDefault="001B49C8" w:rsidP="001B49C8">
      <w:pPr>
        <w:numPr>
          <w:ilvl w:val="0"/>
          <w:numId w:val="9"/>
        </w:numPr>
        <w:suppressAutoHyphens/>
        <w:overflowPunct w:val="0"/>
        <w:autoSpaceDE w:val="0"/>
        <w:spacing w:after="0"/>
        <w:jc w:val="both"/>
        <w:textAlignment w:val="baseline"/>
        <w:rPr>
          <w:rFonts w:ascii="Arial" w:hAnsi="Arial" w:cs="Arial"/>
        </w:rPr>
      </w:pPr>
      <w:r w:rsidRPr="00851848">
        <w:rPr>
          <w:rFonts w:ascii="Arial" w:hAnsi="Arial" w:cs="Arial"/>
        </w:rPr>
        <w:lastRenderedPageBreak/>
        <w:t>subtraversări drumuri comunale – 9 buc; Ltot = 87 m;</w:t>
      </w:r>
    </w:p>
    <w:p w:rsidR="001B49C8" w:rsidRPr="00851848" w:rsidRDefault="001B49C8" w:rsidP="001B49C8">
      <w:pPr>
        <w:numPr>
          <w:ilvl w:val="0"/>
          <w:numId w:val="9"/>
        </w:numPr>
        <w:suppressAutoHyphens/>
        <w:overflowPunct w:val="0"/>
        <w:autoSpaceDE w:val="0"/>
        <w:spacing w:after="0"/>
        <w:jc w:val="both"/>
        <w:textAlignment w:val="baseline"/>
        <w:rPr>
          <w:rFonts w:ascii="Arial" w:hAnsi="Arial" w:cs="Arial"/>
        </w:rPr>
      </w:pPr>
      <w:r w:rsidRPr="00851848">
        <w:rPr>
          <w:rFonts w:ascii="Arial" w:hAnsi="Arial" w:cs="Arial"/>
        </w:rPr>
        <w:t>subtraversări drumuri comunale/viroage – 2 buc , Ltot = 33 m;</w:t>
      </w:r>
    </w:p>
    <w:p w:rsidR="001B49C8" w:rsidRPr="00851848" w:rsidRDefault="001B49C8" w:rsidP="001B49C8">
      <w:pPr>
        <w:numPr>
          <w:ilvl w:val="0"/>
          <w:numId w:val="9"/>
        </w:numPr>
        <w:suppressAutoHyphens/>
        <w:overflowPunct w:val="0"/>
        <w:autoSpaceDE w:val="0"/>
        <w:spacing w:after="0"/>
        <w:jc w:val="both"/>
        <w:textAlignment w:val="baseline"/>
        <w:rPr>
          <w:rFonts w:ascii="Arial" w:hAnsi="Arial" w:cs="Arial"/>
        </w:rPr>
      </w:pPr>
      <w:r w:rsidRPr="00851848">
        <w:rPr>
          <w:rFonts w:ascii="Arial" w:hAnsi="Arial" w:cs="Arial"/>
        </w:rPr>
        <w:t>desfaceri și refaceri accese;</w:t>
      </w:r>
    </w:p>
    <w:p w:rsidR="001B49C8" w:rsidRPr="00851848" w:rsidRDefault="001B49C8" w:rsidP="001B49C8">
      <w:pPr>
        <w:numPr>
          <w:ilvl w:val="0"/>
          <w:numId w:val="9"/>
        </w:numPr>
        <w:suppressAutoHyphens/>
        <w:overflowPunct w:val="0"/>
        <w:autoSpaceDE w:val="0"/>
        <w:spacing w:after="0"/>
        <w:jc w:val="both"/>
        <w:textAlignment w:val="baseline"/>
        <w:rPr>
          <w:rFonts w:ascii="Arial" w:hAnsi="Arial" w:cs="Arial"/>
        </w:rPr>
      </w:pPr>
      <w:proofErr w:type="gramStart"/>
      <w:r w:rsidRPr="00851848">
        <w:rPr>
          <w:rFonts w:ascii="Arial" w:hAnsi="Arial" w:cs="Arial"/>
        </w:rPr>
        <w:t>desfaceri</w:t>
      </w:r>
      <w:proofErr w:type="gramEnd"/>
      <w:r w:rsidRPr="00851848">
        <w:rPr>
          <w:rFonts w:ascii="Arial" w:hAnsi="Arial" w:cs="Arial"/>
        </w:rPr>
        <w:t xml:space="preserve"> și refaceri ale drumurilor betonate sau asfaltate ce vor fi afectate în timpul execuției lucrărilor.</w:t>
      </w:r>
    </w:p>
    <w:p w:rsidR="001B49C8" w:rsidRPr="00851848" w:rsidRDefault="001B49C8" w:rsidP="001B49C8">
      <w:pPr>
        <w:numPr>
          <w:ilvl w:val="0"/>
          <w:numId w:val="9"/>
        </w:numPr>
        <w:suppressAutoHyphens/>
        <w:overflowPunct w:val="0"/>
        <w:autoSpaceDE w:val="0"/>
        <w:spacing w:after="0"/>
        <w:jc w:val="both"/>
        <w:textAlignment w:val="baseline"/>
        <w:rPr>
          <w:rFonts w:ascii="Arial" w:hAnsi="Arial" w:cs="Arial"/>
        </w:rPr>
      </w:pPr>
      <w:r w:rsidRPr="00851848">
        <w:rPr>
          <w:rFonts w:ascii="Arial" w:hAnsi="Arial" w:cs="Arial"/>
        </w:rPr>
        <w:t xml:space="preserve">Dupa finalizarea lucrarilor, terenul se </w:t>
      </w:r>
      <w:proofErr w:type="gramStart"/>
      <w:r w:rsidRPr="00851848">
        <w:rPr>
          <w:rFonts w:ascii="Arial" w:hAnsi="Arial" w:cs="Arial"/>
        </w:rPr>
        <w:t>va</w:t>
      </w:r>
      <w:proofErr w:type="gramEnd"/>
      <w:r w:rsidRPr="00851848">
        <w:rPr>
          <w:rFonts w:ascii="Arial" w:hAnsi="Arial" w:cs="Arial"/>
        </w:rPr>
        <w:t xml:space="preserve"> aduce la starea initiala.</w:t>
      </w:r>
    </w:p>
    <w:p w:rsidR="001B49C8" w:rsidRPr="00851848" w:rsidRDefault="001B49C8" w:rsidP="00D779D1">
      <w:pPr>
        <w:suppressAutoHyphens/>
        <w:overflowPunct w:val="0"/>
        <w:autoSpaceDE w:val="0"/>
        <w:spacing w:after="0"/>
        <w:ind w:firstLine="709"/>
        <w:jc w:val="both"/>
        <w:textAlignment w:val="baseline"/>
        <w:rPr>
          <w:rFonts w:ascii="Arial" w:hAnsi="Arial" w:cs="Arial"/>
          <w:b/>
        </w:rPr>
      </w:pPr>
      <w:r w:rsidRPr="00851848">
        <w:rPr>
          <w:rFonts w:ascii="Arial" w:hAnsi="Arial" w:cs="Arial"/>
          <w:b/>
        </w:rPr>
        <w:t>Hidranți incendiu supraterani – 49 bucăți</w:t>
      </w:r>
    </w:p>
    <w:p w:rsidR="001B49C8" w:rsidRPr="00851848" w:rsidRDefault="001B49C8" w:rsidP="00D779D1">
      <w:pPr>
        <w:suppressAutoHyphens/>
        <w:overflowPunct w:val="0"/>
        <w:autoSpaceDE w:val="0"/>
        <w:spacing w:after="0"/>
        <w:ind w:firstLine="709"/>
        <w:jc w:val="both"/>
        <w:textAlignment w:val="baseline"/>
        <w:rPr>
          <w:rFonts w:ascii="Arial" w:hAnsi="Arial" w:cs="Arial"/>
        </w:rPr>
      </w:pPr>
      <w:proofErr w:type="gramStart"/>
      <w:r w:rsidRPr="00851848">
        <w:rPr>
          <w:rFonts w:ascii="Arial" w:hAnsi="Arial" w:cs="Arial"/>
        </w:rPr>
        <w:t>Conform</w:t>
      </w:r>
      <w:proofErr w:type="gramEnd"/>
      <w:r w:rsidRPr="00851848">
        <w:rPr>
          <w:rFonts w:ascii="Arial" w:hAnsi="Arial" w:cs="Arial"/>
        </w:rPr>
        <w:t xml:space="preserve"> solicitărilor beneficiarului, hidranţii de incendiu vor fi de tip suprateran</w:t>
      </w:r>
      <w:r w:rsidR="00D779D1" w:rsidRPr="00851848">
        <w:rPr>
          <w:rFonts w:ascii="Arial" w:hAnsi="Arial" w:cs="Arial"/>
        </w:rPr>
        <w:t xml:space="preserve">, </w:t>
      </w:r>
      <w:r w:rsidRPr="00851848">
        <w:rPr>
          <w:rFonts w:ascii="Arial" w:hAnsi="Arial" w:cs="Arial"/>
        </w:rPr>
        <w:t xml:space="preserve">distanța dintre doi hidranți exteriori </w:t>
      </w:r>
      <w:r w:rsidR="00D779D1" w:rsidRPr="00851848">
        <w:rPr>
          <w:rFonts w:ascii="Arial" w:hAnsi="Arial" w:cs="Arial"/>
        </w:rPr>
        <w:t>fiind</w:t>
      </w:r>
      <w:r w:rsidRPr="00851848">
        <w:rPr>
          <w:rFonts w:ascii="Arial" w:hAnsi="Arial" w:cs="Arial"/>
        </w:rPr>
        <w:t xml:space="preserve"> stabilită la 100m.</w:t>
      </w:r>
    </w:p>
    <w:p w:rsidR="001B49C8" w:rsidRPr="00851848" w:rsidRDefault="001B49C8" w:rsidP="00D779D1">
      <w:pPr>
        <w:suppressAutoHyphens/>
        <w:overflowPunct w:val="0"/>
        <w:autoSpaceDE w:val="0"/>
        <w:spacing w:after="0"/>
        <w:ind w:firstLine="709"/>
        <w:jc w:val="both"/>
        <w:textAlignment w:val="baseline"/>
        <w:rPr>
          <w:rFonts w:ascii="Arial" w:hAnsi="Arial" w:cs="Arial"/>
        </w:rPr>
      </w:pPr>
      <w:r w:rsidRPr="00851848">
        <w:rPr>
          <w:rFonts w:ascii="Arial" w:hAnsi="Arial" w:cs="Arial"/>
        </w:rPr>
        <w:t xml:space="preserve">Hidranţii de incendiu exteriori se amplasează la o </w:t>
      </w:r>
      <w:proofErr w:type="gramStart"/>
      <w:r w:rsidRPr="00851848">
        <w:rPr>
          <w:rFonts w:ascii="Arial" w:hAnsi="Arial" w:cs="Arial"/>
        </w:rPr>
        <w:t>distanţa</w:t>
      </w:r>
      <w:proofErr w:type="gramEnd"/>
      <w:r w:rsidRPr="00851848">
        <w:rPr>
          <w:rFonts w:ascii="Arial" w:hAnsi="Arial" w:cs="Arial"/>
        </w:rPr>
        <w:t xml:space="preserve"> de minim 5 m de zidul clădirilor protejate şi la 15m de obiectivele care radiază intens căldura în caz de incendiu. Faţă de bordura părţii carosabile a drumului, </w:t>
      </w:r>
      <w:proofErr w:type="gramStart"/>
      <w:r w:rsidRPr="00851848">
        <w:rPr>
          <w:rFonts w:ascii="Arial" w:hAnsi="Arial" w:cs="Arial"/>
        </w:rPr>
        <w:t>distanţa</w:t>
      </w:r>
      <w:proofErr w:type="gramEnd"/>
      <w:r w:rsidRPr="00851848">
        <w:rPr>
          <w:rFonts w:ascii="Arial" w:hAnsi="Arial" w:cs="Arial"/>
        </w:rPr>
        <w:t xml:space="preserve"> de amplasare este de 2m.</w:t>
      </w:r>
      <w:r w:rsidR="00D779D1" w:rsidRPr="00851848">
        <w:rPr>
          <w:rFonts w:ascii="Arial" w:hAnsi="Arial" w:cs="Arial"/>
        </w:rPr>
        <w:t xml:space="preserve"> </w:t>
      </w:r>
      <w:r w:rsidRPr="00851848">
        <w:rPr>
          <w:rFonts w:ascii="Arial" w:hAnsi="Arial" w:cs="Arial"/>
        </w:rPr>
        <w:t xml:space="preserve">Hidranţii exteriori </w:t>
      </w:r>
      <w:proofErr w:type="gramStart"/>
      <w:r w:rsidRPr="00851848">
        <w:rPr>
          <w:rFonts w:ascii="Arial" w:hAnsi="Arial" w:cs="Arial"/>
        </w:rPr>
        <w:t>ce</w:t>
      </w:r>
      <w:proofErr w:type="gramEnd"/>
      <w:r w:rsidRPr="00851848">
        <w:rPr>
          <w:rFonts w:ascii="Arial" w:hAnsi="Arial" w:cs="Arial"/>
        </w:rPr>
        <w:t xml:space="preserve"> se amplasează în spaţiile verzi ale ansamblurilor de locuinţe, se vor amplasa la o distanţă de maxim 6m de la marginea căii de circulatie.</w:t>
      </w:r>
    </w:p>
    <w:p w:rsidR="001B49C8" w:rsidRPr="00851848" w:rsidRDefault="001B49C8" w:rsidP="00D779D1">
      <w:pPr>
        <w:suppressAutoHyphens/>
        <w:overflowPunct w:val="0"/>
        <w:autoSpaceDE w:val="0"/>
        <w:spacing w:after="0"/>
        <w:ind w:left="708"/>
        <w:jc w:val="both"/>
        <w:textAlignment w:val="baseline"/>
        <w:rPr>
          <w:rFonts w:ascii="Arial" w:hAnsi="Arial" w:cs="Arial"/>
          <w:b/>
        </w:rPr>
      </w:pPr>
      <w:r w:rsidRPr="00851848">
        <w:rPr>
          <w:rFonts w:ascii="Arial" w:hAnsi="Arial" w:cs="Arial"/>
          <w:b/>
        </w:rPr>
        <w:t xml:space="preserve">Rezervor de înmagazinare </w:t>
      </w:r>
      <w:proofErr w:type="gramStart"/>
      <w:r w:rsidRPr="00851848">
        <w:rPr>
          <w:rFonts w:ascii="Arial" w:hAnsi="Arial" w:cs="Arial"/>
          <w:b/>
        </w:rPr>
        <w:t>apă</w:t>
      </w:r>
      <w:proofErr w:type="gramEnd"/>
    </w:p>
    <w:p w:rsidR="001B49C8" w:rsidRPr="00851848" w:rsidRDefault="001B49C8" w:rsidP="00A853C6">
      <w:pPr>
        <w:suppressAutoHyphens/>
        <w:overflowPunct w:val="0"/>
        <w:autoSpaceDE w:val="0"/>
        <w:spacing w:after="0"/>
        <w:ind w:firstLine="709"/>
        <w:jc w:val="both"/>
        <w:textAlignment w:val="baseline"/>
        <w:rPr>
          <w:rFonts w:ascii="Arial" w:hAnsi="Arial" w:cs="Arial"/>
        </w:rPr>
      </w:pPr>
      <w:r w:rsidRPr="00851848">
        <w:rPr>
          <w:rFonts w:ascii="Arial" w:hAnsi="Arial" w:cs="Arial"/>
        </w:rPr>
        <w:t xml:space="preserve">Pentru asigurarea optima a volumului necesar rezervei de incendiu conform NP 133/2013 cat si o volumului necesar consumului uzual, asigurând ambele consumuri la debitele normate, se propune suplimentarea cu </w:t>
      </w:r>
      <w:r w:rsidRPr="00851848">
        <w:rPr>
          <w:rFonts w:ascii="Arial" w:hAnsi="Arial" w:cs="Arial"/>
          <w:b/>
        </w:rPr>
        <w:t>inca un rezervor cu</w:t>
      </w:r>
      <w:r w:rsidRPr="00851848">
        <w:rPr>
          <w:rFonts w:ascii="Arial" w:hAnsi="Arial" w:cs="Arial"/>
        </w:rPr>
        <w:t xml:space="preserve"> </w:t>
      </w:r>
      <w:r w:rsidRPr="00851848">
        <w:rPr>
          <w:rFonts w:ascii="Arial" w:hAnsi="Arial" w:cs="Arial"/>
          <w:b/>
        </w:rPr>
        <w:t>capacitatea de 100mc</w:t>
      </w:r>
      <w:r w:rsidRPr="00851848">
        <w:rPr>
          <w:rFonts w:ascii="Arial" w:hAnsi="Arial" w:cs="Arial"/>
        </w:rPr>
        <w:t>; rezultand astfel o capacitate totala de inmagazinare de 350mc.</w:t>
      </w:r>
    </w:p>
    <w:p w:rsidR="001B49C8" w:rsidRPr="00851848" w:rsidRDefault="001B49C8" w:rsidP="00A853C6">
      <w:pPr>
        <w:suppressAutoHyphens/>
        <w:overflowPunct w:val="0"/>
        <w:autoSpaceDE w:val="0"/>
        <w:spacing w:after="0"/>
        <w:ind w:firstLine="709"/>
        <w:jc w:val="both"/>
        <w:textAlignment w:val="baseline"/>
        <w:rPr>
          <w:rFonts w:ascii="Arial" w:hAnsi="Arial" w:cs="Arial"/>
        </w:rPr>
      </w:pPr>
      <w:r w:rsidRPr="00851848">
        <w:rPr>
          <w:rFonts w:ascii="Arial" w:hAnsi="Arial" w:cs="Arial"/>
        </w:rPr>
        <w:t xml:space="preserve">Rezervorul </w:t>
      </w:r>
      <w:proofErr w:type="gramStart"/>
      <w:r w:rsidRPr="00851848">
        <w:rPr>
          <w:rFonts w:ascii="Arial" w:hAnsi="Arial" w:cs="Arial"/>
        </w:rPr>
        <w:t>va</w:t>
      </w:r>
      <w:proofErr w:type="gramEnd"/>
      <w:r w:rsidRPr="00851848">
        <w:rPr>
          <w:rFonts w:ascii="Arial" w:hAnsi="Arial" w:cs="Arial"/>
        </w:rPr>
        <w:t xml:space="preserve"> fi amplasat în incinta rezervorului existent, langa acesta, iar intre ele se va construi un camin de vane pentru functionarea optima a sistemului de distributie apa catre localitatile Valea Moldovei si Mironu. Cele doua rezervoare vor comunica intre ele prin conducte, conform principiului vaselor comunicante.</w:t>
      </w:r>
    </w:p>
    <w:p w:rsidR="001B49C8" w:rsidRPr="00851848" w:rsidRDefault="001B49C8" w:rsidP="00A853C6">
      <w:pPr>
        <w:suppressAutoHyphens/>
        <w:overflowPunct w:val="0"/>
        <w:autoSpaceDE w:val="0"/>
        <w:spacing w:after="0"/>
        <w:ind w:firstLine="720"/>
        <w:jc w:val="both"/>
        <w:textAlignment w:val="baseline"/>
        <w:rPr>
          <w:rFonts w:ascii="Arial" w:hAnsi="Arial" w:cs="Arial"/>
        </w:rPr>
      </w:pPr>
      <w:r w:rsidRPr="00851848">
        <w:rPr>
          <w:rFonts w:ascii="Arial" w:hAnsi="Arial" w:cs="Arial"/>
        </w:rPr>
        <w:t xml:space="preserve">Corpul rezervorului </w:t>
      </w:r>
      <w:proofErr w:type="gramStart"/>
      <w:r w:rsidRPr="00851848">
        <w:rPr>
          <w:rFonts w:ascii="Arial" w:hAnsi="Arial" w:cs="Arial"/>
        </w:rPr>
        <w:t>este</w:t>
      </w:r>
      <w:proofErr w:type="gramEnd"/>
      <w:r w:rsidRPr="00851848">
        <w:rPr>
          <w:rFonts w:ascii="Arial" w:hAnsi="Arial" w:cs="Arial"/>
        </w:rPr>
        <w:t xml:space="preserve"> format din plăci de oțel galvanizat cu dimensiunea de 1250x2500 mm, plus jumătăți sau sferturi. Zona de protectie sanitara </w:t>
      </w:r>
      <w:proofErr w:type="gramStart"/>
      <w:r w:rsidRPr="00851848">
        <w:rPr>
          <w:rFonts w:ascii="Arial" w:hAnsi="Arial" w:cs="Arial"/>
        </w:rPr>
        <w:t>va</w:t>
      </w:r>
      <w:proofErr w:type="gramEnd"/>
      <w:r w:rsidRPr="00851848">
        <w:rPr>
          <w:rFonts w:ascii="Arial" w:hAnsi="Arial" w:cs="Arial"/>
        </w:rPr>
        <w:t xml:space="preserve"> fi cea a rezervorului existent, in suprafata de 1600mp, imprejmuita cu gard din sarma ghimpata. </w:t>
      </w:r>
    </w:p>
    <w:p w:rsidR="001B49C8" w:rsidRPr="00851848" w:rsidRDefault="001B49C8" w:rsidP="00A853C6">
      <w:pPr>
        <w:suppressAutoHyphens/>
        <w:overflowPunct w:val="0"/>
        <w:autoSpaceDE w:val="0"/>
        <w:spacing w:after="0"/>
        <w:ind w:left="708"/>
        <w:jc w:val="both"/>
        <w:textAlignment w:val="baseline"/>
        <w:rPr>
          <w:rFonts w:ascii="Arial" w:hAnsi="Arial" w:cs="Arial"/>
          <w:b/>
        </w:rPr>
      </w:pPr>
      <w:r w:rsidRPr="00851848">
        <w:rPr>
          <w:rFonts w:ascii="Arial" w:hAnsi="Arial" w:cs="Arial"/>
          <w:b/>
        </w:rPr>
        <w:t>Echipare puturi</w:t>
      </w:r>
    </w:p>
    <w:p w:rsidR="001B49C8" w:rsidRPr="00851848" w:rsidRDefault="00A853C6" w:rsidP="00A853C6">
      <w:pPr>
        <w:spacing w:after="0"/>
        <w:ind w:firstLine="708"/>
        <w:jc w:val="both"/>
        <w:rPr>
          <w:rFonts w:ascii="Arial" w:hAnsi="Arial" w:cs="Arial"/>
        </w:rPr>
      </w:pPr>
      <w:proofErr w:type="gramStart"/>
      <w:r w:rsidRPr="00851848">
        <w:rPr>
          <w:rFonts w:ascii="Arial" w:hAnsi="Arial" w:cs="Arial"/>
        </w:rPr>
        <w:t>S</w:t>
      </w:r>
      <w:r w:rsidR="001B49C8" w:rsidRPr="00851848">
        <w:rPr>
          <w:rFonts w:ascii="Arial" w:hAnsi="Arial" w:cs="Arial"/>
        </w:rPr>
        <w:t>e vor schimba pompele din puturile de captare, deoarece cele existente si-au depasit perioada de viata fiind posibila deteriorarea lor in orice moment.</w:t>
      </w:r>
      <w:proofErr w:type="gramEnd"/>
      <w:r w:rsidR="001B49C8" w:rsidRPr="00851848">
        <w:rPr>
          <w:rFonts w:ascii="Arial" w:hAnsi="Arial" w:cs="Arial"/>
        </w:rPr>
        <w:t xml:space="preserve"> Pentru evitarea acestui aspect, fiecare put </w:t>
      </w:r>
      <w:proofErr w:type="gramStart"/>
      <w:r w:rsidR="001B49C8" w:rsidRPr="00851848">
        <w:rPr>
          <w:rFonts w:ascii="Arial" w:hAnsi="Arial" w:cs="Arial"/>
        </w:rPr>
        <w:t>va</w:t>
      </w:r>
      <w:proofErr w:type="gramEnd"/>
      <w:r w:rsidR="001B49C8" w:rsidRPr="00851848">
        <w:rPr>
          <w:rFonts w:ascii="Arial" w:hAnsi="Arial" w:cs="Arial"/>
        </w:rPr>
        <w:t xml:space="preserve"> fi echipat cu pompa performanta, pentru buna functionare a sistemului pe termen indelungat (Q=2.1 l/s, H=100 m, P=4.0 kW), incluzand si automatizare GPS/radio.</w:t>
      </w:r>
    </w:p>
    <w:p w:rsidR="001B49C8" w:rsidRPr="00851848" w:rsidRDefault="001B49C8" w:rsidP="00A853C6">
      <w:pPr>
        <w:suppressAutoHyphens/>
        <w:overflowPunct w:val="0"/>
        <w:autoSpaceDE w:val="0"/>
        <w:spacing w:after="0"/>
        <w:ind w:left="708"/>
        <w:jc w:val="both"/>
        <w:textAlignment w:val="baseline"/>
        <w:rPr>
          <w:rFonts w:ascii="Arial" w:hAnsi="Arial" w:cs="Arial"/>
          <w:b/>
        </w:rPr>
      </w:pPr>
      <w:r w:rsidRPr="00851848">
        <w:rPr>
          <w:rFonts w:ascii="Arial" w:hAnsi="Arial" w:cs="Arial"/>
          <w:b/>
        </w:rPr>
        <w:t>Automatizare puturi</w:t>
      </w:r>
    </w:p>
    <w:p w:rsidR="001B49C8" w:rsidRPr="00851848" w:rsidRDefault="001B49C8" w:rsidP="00A633A3">
      <w:pPr>
        <w:suppressAutoHyphens/>
        <w:overflowPunct w:val="0"/>
        <w:autoSpaceDE w:val="0"/>
        <w:spacing w:after="0" w:line="240" w:lineRule="auto"/>
        <w:jc w:val="both"/>
        <w:textAlignment w:val="baseline"/>
        <w:rPr>
          <w:rFonts w:ascii="Arial" w:hAnsi="Arial" w:cs="Arial"/>
        </w:rPr>
      </w:pPr>
      <w:r w:rsidRPr="00851848">
        <w:rPr>
          <w:rFonts w:ascii="Arial" w:hAnsi="Arial" w:cs="Arial"/>
        </w:rPr>
        <w:tab/>
      </w:r>
      <w:proofErr w:type="gramStart"/>
      <w:r w:rsidRPr="00851848">
        <w:rPr>
          <w:rFonts w:ascii="Arial" w:hAnsi="Arial" w:cs="Arial"/>
        </w:rPr>
        <w:t>Pentru functionarea in conditii optime a noilor pompe aferente celor doua puturi de la captare, se prevede o automatizare moderna GPS/radio prin care acestea se opresc si pornesc in functie de nivelul apei din rezervoarele de inmagazinare.</w:t>
      </w:r>
      <w:proofErr w:type="gramEnd"/>
      <w:r w:rsidRPr="00851848">
        <w:rPr>
          <w:rFonts w:ascii="Arial" w:hAnsi="Arial" w:cs="Arial"/>
        </w:rPr>
        <w:t xml:space="preserve"> </w:t>
      </w:r>
      <w:proofErr w:type="gramStart"/>
      <w:r w:rsidRPr="00851848">
        <w:rPr>
          <w:rFonts w:ascii="Arial" w:hAnsi="Arial" w:cs="Arial"/>
        </w:rPr>
        <w:t>Aceasta automatizare duce la protectia pompelor si la o durata de exploatare mult mai mare, tinand cont ca momentan nu exista o astfel de echipare iar pompele functioneaza continuu, avand astfel consum de energie ridicat si defectiuni periodice.</w:t>
      </w:r>
      <w:proofErr w:type="gramEnd"/>
    </w:p>
    <w:p w:rsidR="005B2B79" w:rsidRPr="00851848" w:rsidRDefault="001B49C8" w:rsidP="006811A3">
      <w:pPr>
        <w:suppressAutoHyphens/>
        <w:overflowPunct w:val="0"/>
        <w:autoSpaceDE w:val="0"/>
        <w:spacing w:after="0"/>
        <w:ind w:left="708"/>
        <w:textAlignment w:val="baseline"/>
        <w:rPr>
          <w:rFonts w:ascii="Arial" w:hAnsi="Arial" w:cs="Arial"/>
        </w:rPr>
      </w:pPr>
      <w:r w:rsidRPr="00851848">
        <w:rPr>
          <w:rFonts w:ascii="Arial" w:hAnsi="Arial" w:cs="Arial"/>
        </w:rPr>
        <w:t>Aplicatie: foraj</w:t>
      </w:r>
      <w:proofErr w:type="gramStart"/>
      <w:r w:rsidRPr="00851848">
        <w:rPr>
          <w:rFonts w:ascii="Arial" w:hAnsi="Arial" w:cs="Arial"/>
        </w:rPr>
        <w:t>;</w:t>
      </w:r>
      <w:proofErr w:type="gramEnd"/>
      <w:r w:rsidRPr="00851848">
        <w:rPr>
          <w:rFonts w:ascii="Arial" w:hAnsi="Arial" w:cs="Arial"/>
        </w:rPr>
        <w:br/>
        <w:t>Pentru: 1 pompa;</w:t>
      </w:r>
      <w:r w:rsidRPr="00851848">
        <w:rPr>
          <w:rFonts w:ascii="Arial" w:hAnsi="Arial" w:cs="Arial"/>
        </w:rPr>
        <w:br/>
        <w:t>Protectie lipsa apa: prin cos</w:t>
      </w:r>
      <w:r w:rsidR="006F4B3A" w:rsidRPr="00851848">
        <w:rPr>
          <w:rFonts w:ascii="Arial" w:hAnsi="Arial" w:cs="Arial"/>
        </w:rPr>
        <w:t xml:space="preserve"> </w:t>
      </w:r>
      <w:r w:rsidRPr="00851848">
        <w:rPr>
          <w:rFonts w:ascii="Arial" w:hAnsi="Arial" w:cs="Arial"/>
        </w:rPr>
        <w:t>Fi+timp de repornire;</w:t>
      </w:r>
      <w:r w:rsidRPr="00851848">
        <w:rPr>
          <w:rFonts w:ascii="Arial" w:hAnsi="Arial" w:cs="Arial"/>
        </w:rPr>
        <w:br/>
        <w:t>Multiple posibilitati de control extern: presostat, plutitor, timer, radio, intreruptor.</w:t>
      </w:r>
    </w:p>
    <w:p w:rsidR="00A633A3" w:rsidRPr="00851848" w:rsidRDefault="00A633A3" w:rsidP="006811A3">
      <w:pPr>
        <w:suppressAutoHyphens/>
        <w:overflowPunct w:val="0"/>
        <w:autoSpaceDE w:val="0"/>
        <w:spacing w:after="0"/>
        <w:ind w:left="708"/>
        <w:textAlignment w:val="baseline"/>
        <w:rPr>
          <w:rFonts w:ascii="Arial" w:hAnsi="Arial" w:cs="Arial"/>
        </w:rPr>
      </w:pPr>
    </w:p>
    <w:p w:rsidR="00A633A3" w:rsidRPr="00851848" w:rsidRDefault="00A633A3" w:rsidP="00A633A3">
      <w:pPr>
        <w:suppressAutoHyphens/>
        <w:overflowPunct w:val="0"/>
        <w:autoSpaceDE w:val="0"/>
        <w:spacing w:after="0"/>
        <w:textAlignment w:val="baseline"/>
        <w:rPr>
          <w:rFonts w:ascii="Arial" w:hAnsi="Arial" w:cs="Arial"/>
          <w:u w:val="single"/>
        </w:rPr>
      </w:pPr>
      <w:r w:rsidRPr="00851848">
        <w:rPr>
          <w:rFonts w:ascii="Arial" w:hAnsi="Arial" w:cs="Arial"/>
          <w:u w:val="single"/>
        </w:rPr>
        <w:t xml:space="preserve">Cerinta de </w:t>
      </w:r>
      <w:proofErr w:type="gramStart"/>
      <w:r w:rsidRPr="00851848">
        <w:rPr>
          <w:rFonts w:ascii="Arial" w:hAnsi="Arial" w:cs="Arial"/>
          <w:u w:val="single"/>
        </w:rPr>
        <w:t>apa</w:t>
      </w:r>
      <w:proofErr w:type="gramEnd"/>
      <w:r w:rsidRPr="00851848">
        <w:rPr>
          <w:rFonts w:ascii="Arial" w:hAnsi="Arial" w:cs="Arial"/>
          <w:u w:val="single"/>
        </w:rPr>
        <w:t xml:space="preserve"> pentru extinderea retelei de alimentare cu apa este de:</w:t>
      </w:r>
    </w:p>
    <w:p w:rsidR="00A633A3" w:rsidRPr="00851848" w:rsidRDefault="00A633A3" w:rsidP="006811A3">
      <w:pPr>
        <w:suppressAutoHyphens/>
        <w:overflowPunct w:val="0"/>
        <w:autoSpaceDE w:val="0"/>
        <w:spacing w:after="0"/>
        <w:ind w:left="708"/>
        <w:textAlignment w:val="baseline"/>
        <w:rPr>
          <w:rFonts w:ascii="Arial" w:hAnsi="Arial" w:cs="Arial"/>
        </w:rPr>
      </w:pPr>
      <w:r w:rsidRPr="00851848">
        <w:rPr>
          <w:rFonts w:ascii="Arial" w:hAnsi="Arial" w:cs="Arial"/>
        </w:rPr>
        <w:t>Qzi mediu=81,62mc/zi (0,94l/s)</w:t>
      </w:r>
    </w:p>
    <w:p w:rsidR="00A633A3" w:rsidRPr="00851848" w:rsidRDefault="00A633A3" w:rsidP="006811A3">
      <w:pPr>
        <w:suppressAutoHyphens/>
        <w:overflowPunct w:val="0"/>
        <w:autoSpaceDE w:val="0"/>
        <w:spacing w:after="0"/>
        <w:ind w:left="708"/>
        <w:textAlignment w:val="baseline"/>
        <w:rPr>
          <w:rFonts w:ascii="Arial" w:hAnsi="Arial" w:cs="Arial"/>
        </w:rPr>
      </w:pPr>
      <w:r w:rsidRPr="00851848">
        <w:rPr>
          <w:rFonts w:ascii="Arial" w:hAnsi="Arial" w:cs="Arial"/>
        </w:rPr>
        <w:t>Qzi max=90,59mc/zi (1,05l/s)</w:t>
      </w:r>
    </w:p>
    <w:p w:rsidR="006F4B3A" w:rsidRPr="00851848" w:rsidRDefault="00A633A3" w:rsidP="006811A3">
      <w:pPr>
        <w:suppressAutoHyphens/>
        <w:overflowPunct w:val="0"/>
        <w:autoSpaceDE w:val="0"/>
        <w:spacing w:after="0"/>
        <w:ind w:left="708"/>
        <w:textAlignment w:val="baseline"/>
        <w:rPr>
          <w:rFonts w:ascii="Arial" w:hAnsi="Arial" w:cs="Arial"/>
        </w:rPr>
      </w:pPr>
      <w:proofErr w:type="gramStart"/>
      <w:r w:rsidRPr="00851848">
        <w:rPr>
          <w:rFonts w:ascii="Arial" w:hAnsi="Arial" w:cs="Arial"/>
        </w:rPr>
        <w:t>Qor.</w:t>
      </w:r>
      <w:proofErr w:type="gramEnd"/>
      <w:r w:rsidRPr="00851848">
        <w:rPr>
          <w:rFonts w:ascii="Arial" w:hAnsi="Arial" w:cs="Arial"/>
        </w:rPr>
        <w:t xml:space="preserve"> </w:t>
      </w:r>
      <w:proofErr w:type="gramStart"/>
      <w:r w:rsidRPr="00851848">
        <w:rPr>
          <w:rFonts w:ascii="Arial" w:hAnsi="Arial" w:cs="Arial"/>
        </w:rPr>
        <w:t>max=</w:t>
      </w:r>
      <w:proofErr w:type="gramEnd"/>
      <w:r w:rsidRPr="00851848">
        <w:rPr>
          <w:rFonts w:ascii="Arial" w:hAnsi="Arial" w:cs="Arial"/>
        </w:rPr>
        <w:t>7,55mc/</w:t>
      </w:r>
      <w:r w:rsidR="006F4B3A" w:rsidRPr="00851848">
        <w:rPr>
          <w:rFonts w:ascii="Arial" w:hAnsi="Arial" w:cs="Arial"/>
        </w:rPr>
        <w:t>h</w:t>
      </w:r>
      <w:r w:rsidRPr="00851848">
        <w:rPr>
          <w:rFonts w:ascii="Arial" w:hAnsi="Arial" w:cs="Arial"/>
        </w:rPr>
        <w:t xml:space="preserve"> (2,10l/s)</w:t>
      </w:r>
    </w:p>
    <w:p w:rsidR="001B49C8" w:rsidRPr="00851848" w:rsidRDefault="001B49C8" w:rsidP="006811A3">
      <w:pPr>
        <w:suppressAutoHyphens/>
        <w:overflowPunct w:val="0"/>
        <w:autoSpaceDE w:val="0"/>
        <w:spacing w:after="0"/>
        <w:ind w:left="708"/>
        <w:textAlignment w:val="baseline"/>
        <w:rPr>
          <w:rFonts w:ascii="Arial" w:hAnsi="Arial" w:cs="Arial"/>
          <w:b/>
          <w:i/>
          <w:color w:val="2F5496"/>
          <w:u w:val="single"/>
        </w:rPr>
      </w:pPr>
      <w:r w:rsidRPr="00851848">
        <w:rPr>
          <w:rFonts w:ascii="Arial" w:hAnsi="Arial" w:cs="Arial"/>
        </w:rPr>
        <w:br/>
      </w:r>
      <w:r w:rsidRPr="00851848">
        <w:rPr>
          <w:rFonts w:ascii="Arial" w:hAnsi="Arial" w:cs="Arial"/>
          <w:b/>
          <w:color w:val="000000" w:themeColor="text1"/>
        </w:rPr>
        <w:t>E</w:t>
      </w:r>
      <w:r w:rsidR="006811A3" w:rsidRPr="00851848">
        <w:rPr>
          <w:rFonts w:ascii="Arial" w:hAnsi="Arial" w:cs="Arial"/>
          <w:b/>
          <w:color w:val="000000" w:themeColor="text1"/>
        </w:rPr>
        <w:t>xtinderea retelei de canalizare</w:t>
      </w:r>
      <w:r w:rsidR="006811A3" w:rsidRPr="00851848">
        <w:rPr>
          <w:rFonts w:ascii="Arial" w:hAnsi="Arial" w:cs="Arial"/>
          <w:color w:val="000000" w:themeColor="text1"/>
        </w:rPr>
        <w:t>, si anume:</w:t>
      </w:r>
      <w:r w:rsidR="006811A3" w:rsidRPr="00851848">
        <w:rPr>
          <w:rFonts w:ascii="Arial" w:hAnsi="Arial" w:cs="Arial"/>
          <w:b/>
          <w:i/>
          <w:color w:val="2F5496"/>
          <w:u w:val="single"/>
        </w:rPr>
        <w:t xml:space="preserve">  </w:t>
      </w:r>
    </w:p>
    <w:p w:rsidR="001B49C8" w:rsidRPr="00851848" w:rsidRDefault="001B49C8" w:rsidP="006811A3">
      <w:pPr>
        <w:suppressAutoHyphens/>
        <w:overflowPunct w:val="0"/>
        <w:autoSpaceDE w:val="0"/>
        <w:spacing w:after="0" w:line="240" w:lineRule="auto"/>
        <w:jc w:val="both"/>
        <w:textAlignment w:val="baseline"/>
        <w:rPr>
          <w:rFonts w:ascii="Arial" w:hAnsi="Arial" w:cs="Arial"/>
          <w:b/>
        </w:rPr>
      </w:pPr>
      <w:r w:rsidRPr="00851848">
        <w:rPr>
          <w:rFonts w:ascii="Arial" w:hAnsi="Arial" w:cs="Arial"/>
          <w:b/>
        </w:rPr>
        <w:tab/>
        <w:t>Colectoarele de canalizare</w:t>
      </w:r>
    </w:p>
    <w:p w:rsidR="001B49C8" w:rsidRPr="00851848" w:rsidRDefault="001B49C8" w:rsidP="006811A3">
      <w:pPr>
        <w:tabs>
          <w:tab w:val="left" w:pos="0"/>
        </w:tabs>
        <w:suppressAutoHyphens/>
        <w:overflowPunct w:val="0"/>
        <w:autoSpaceDE w:val="0"/>
        <w:spacing w:after="0"/>
        <w:ind w:firstLine="709"/>
        <w:jc w:val="both"/>
        <w:textAlignment w:val="baseline"/>
        <w:rPr>
          <w:rFonts w:ascii="Arial" w:hAnsi="Arial" w:cs="Arial"/>
        </w:rPr>
      </w:pPr>
      <w:proofErr w:type="gramStart"/>
      <w:r w:rsidRPr="00851848">
        <w:rPr>
          <w:rFonts w:ascii="Arial" w:hAnsi="Arial" w:cs="Arial"/>
        </w:rPr>
        <w:lastRenderedPageBreak/>
        <w:t>Are</w:t>
      </w:r>
      <w:proofErr w:type="gramEnd"/>
      <w:r w:rsidRPr="00851848">
        <w:rPr>
          <w:rFonts w:ascii="Arial" w:hAnsi="Arial" w:cs="Arial"/>
        </w:rPr>
        <w:t xml:space="preserve"> rolul de a colecta şi transporta apă uzată menajeră din localitatea Mironu către Staţia de epurare existenta pe malul stang al </w:t>
      </w:r>
      <w:r w:rsidR="006811A3" w:rsidRPr="00851848">
        <w:rPr>
          <w:rFonts w:ascii="Arial" w:hAnsi="Arial" w:cs="Arial"/>
        </w:rPr>
        <w:t>pa</w:t>
      </w:r>
      <w:r w:rsidRPr="00851848">
        <w:rPr>
          <w:rFonts w:ascii="Arial" w:hAnsi="Arial" w:cs="Arial"/>
        </w:rPr>
        <w:t xml:space="preserve">raului Valea Seaca, localitatea Valea Moldovei. Rețeaua de </w:t>
      </w:r>
      <w:proofErr w:type="gramStart"/>
      <w:r w:rsidRPr="00851848">
        <w:rPr>
          <w:rFonts w:ascii="Arial" w:hAnsi="Arial" w:cs="Arial"/>
        </w:rPr>
        <w:t>apă</w:t>
      </w:r>
      <w:proofErr w:type="gramEnd"/>
      <w:r w:rsidRPr="00851848">
        <w:rPr>
          <w:rFonts w:ascii="Arial" w:hAnsi="Arial" w:cs="Arial"/>
        </w:rPr>
        <w:t xml:space="preserve"> uzată include colectori, cămine de vizitare, staţii de pompare ape uzate, subtraversări de drumuri comunale pietruite si asfaltate, subtraversări Drum Judetean DJ177C.</w:t>
      </w:r>
    </w:p>
    <w:p w:rsidR="001B49C8" w:rsidRPr="00851848" w:rsidRDefault="001B49C8" w:rsidP="006811A3">
      <w:pPr>
        <w:tabs>
          <w:tab w:val="left" w:pos="709"/>
        </w:tabs>
        <w:suppressAutoHyphens/>
        <w:overflowPunct w:val="0"/>
        <w:autoSpaceDE w:val="0"/>
        <w:spacing w:after="0"/>
        <w:jc w:val="both"/>
        <w:textAlignment w:val="baseline"/>
        <w:rPr>
          <w:rFonts w:ascii="Arial" w:hAnsi="Arial" w:cs="Arial"/>
        </w:rPr>
      </w:pPr>
      <w:r w:rsidRPr="00851848">
        <w:rPr>
          <w:rFonts w:ascii="Arial" w:hAnsi="Arial" w:cs="Arial"/>
        </w:rPr>
        <w:tab/>
        <w:t xml:space="preserve">Colectoarele de </w:t>
      </w:r>
      <w:proofErr w:type="gramStart"/>
      <w:r w:rsidRPr="00851848">
        <w:rPr>
          <w:rFonts w:ascii="Arial" w:hAnsi="Arial" w:cs="Arial"/>
        </w:rPr>
        <w:t>apă</w:t>
      </w:r>
      <w:proofErr w:type="gramEnd"/>
      <w:r w:rsidRPr="00851848">
        <w:rPr>
          <w:rFonts w:ascii="Arial" w:hAnsi="Arial" w:cs="Arial"/>
        </w:rPr>
        <w:t xml:space="preserve"> uzată menajeră vor fi realizate din conducte PP corugată SN8 De250mm. Lungimea totală a rețelei de canalizare menajeră este de </w:t>
      </w:r>
      <w:r w:rsidRPr="00851848">
        <w:rPr>
          <w:rFonts w:ascii="Arial" w:hAnsi="Arial" w:cs="Arial"/>
          <w:b/>
        </w:rPr>
        <w:t>8.900 m din care 1.435 m – rețea canalizare sub presiune iar diferenta de 7.465 m retea canalizare gravitationala.</w:t>
      </w:r>
    </w:p>
    <w:p w:rsidR="001B49C8" w:rsidRPr="00851848" w:rsidRDefault="001B49C8" w:rsidP="006811A3">
      <w:pPr>
        <w:tabs>
          <w:tab w:val="left" w:pos="0"/>
        </w:tabs>
        <w:suppressAutoHyphens/>
        <w:overflowPunct w:val="0"/>
        <w:autoSpaceDE w:val="0"/>
        <w:spacing w:after="0" w:line="360" w:lineRule="auto"/>
        <w:jc w:val="both"/>
        <w:textAlignment w:val="baseline"/>
        <w:rPr>
          <w:rFonts w:ascii="Arial" w:hAnsi="Arial" w:cs="Arial"/>
        </w:rPr>
      </w:pPr>
      <w:r w:rsidRPr="00851848">
        <w:rPr>
          <w:rFonts w:ascii="Arial" w:hAnsi="Arial" w:cs="Arial"/>
        </w:rPr>
        <w:t xml:space="preserve">     Tabel lungimi și diametre </w:t>
      </w:r>
    </w:p>
    <w:tbl>
      <w:tblPr>
        <w:tblW w:w="8432" w:type="dxa"/>
        <w:jc w:val="center"/>
        <w:tblLook w:val="04A0"/>
      </w:tblPr>
      <w:tblGrid>
        <w:gridCol w:w="3300"/>
        <w:gridCol w:w="1661"/>
        <w:gridCol w:w="3235"/>
        <w:gridCol w:w="236"/>
      </w:tblGrid>
      <w:tr w:rsidR="001B49C8" w:rsidRPr="00851848" w:rsidTr="0048164F">
        <w:trPr>
          <w:trHeight w:val="298"/>
          <w:jc w:val="center"/>
        </w:trPr>
        <w:tc>
          <w:tcPr>
            <w:tcW w:w="33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11 - CM1-CMex</w:t>
            </w:r>
          </w:p>
        </w:tc>
        <w:tc>
          <w:tcPr>
            <w:tcW w:w="1661" w:type="dxa"/>
            <w:tcBorders>
              <w:top w:val="single" w:sz="4" w:space="0" w:color="auto"/>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455</w:t>
            </w:r>
          </w:p>
        </w:tc>
        <w:tc>
          <w:tcPr>
            <w:tcW w:w="3235" w:type="dxa"/>
            <w:noWrap/>
            <w:vAlign w:val="bottom"/>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lang w:val="ro-RO" w:eastAsia="ro-RO"/>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12 - SPAU2</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1265</w:t>
            </w:r>
          </w:p>
        </w:tc>
        <w:tc>
          <w:tcPr>
            <w:tcW w:w="3235" w:type="dxa"/>
            <w:vMerge w:val="restart"/>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jc w:val="center"/>
              <w:rPr>
                <w:rFonts w:ascii="Arial" w:hAnsi="Arial" w:cs="Arial"/>
                <w:sz w:val="18"/>
                <w:szCs w:val="18"/>
              </w:rPr>
            </w:pPr>
            <w:r w:rsidRPr="00851848">
              <w:rPr>
                <w:rFonts w:ascii="Arial" w:hAnsi="Arial" w:cs="Arial"/>
                <w:sz w:val="18"/>
                <w:szCs w:val="18"/>
              </w:rPr>
              <w:t>PP SN8 DE 250 mm</w:t>
            </w: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357"/>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91 - CM46-SPAU2</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1635</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CM111- CM54</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555</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202 - CM 116</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1040</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110 - CM 107-SPAU1</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120</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92-CM106- SPAU1</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455</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120 -CM115</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130</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121 - CM125 - SPAU1</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115</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 141 -CM125- SPAU1</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490</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single" w:sz="4" w:space="0" w:color="auto"/>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CM142 - CM 165 - CM72</w:t>
            </w:r>
          </w:p>
        </w:tc>
        <w:tc>
          <w:tcPr>
            <w:tcW w:w="1661" w:type="dxa"/>
            <w:tcBorders>
              <w:top w:val="nil"/>
              <w:left w:val="nil"/>
              <w:bottom w:val="single" w:sz="4" w:space="0" w:color="auto"/>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785</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nil"/>
              <w:left w:val="single" w:sz="4" w:space="0" w:color="auto"/>
              <w:bottom w:val="nil"/>
              <w:right w:val="single" w:sz="4" w:space="0" w:color="auto"/>
            </w:tcBorders>
            <w:shd w:val="clear" w:color="auto" w:fill="FFFFFF"/>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CM203-CM53</w:t>
            </w:r>
          </w:p>
        </w:tc>
        <w:tc>
          <w:tcPr>
            <w:tcW w:w="1661" w:type="dxa"/>
            <w:tcBorders>
              <w:top w:val="nil"/>
              <w:left w:val="nil"/>
              <w:bottom w:val="nil"/>
              <w:right w:val="single" w:sz="4" w:space="0" w:color="auto"/>
            </w:tcBorders>
            <w:shd w:val="clear" w:color="auto" w:fill="FFFFFF"/>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420</w:t>
            </w: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rPr>
            </w:pPr>
          </w:p>
        </w:tc>
      </w:tr>
      <w:tr w:rsidR="001B49C8" w:rsidRPr="00851848" w:rsidTr="0048164F">
        <w:trPr>
          <w:trHeight w:val="521"/>
          <w:jc w:val="center"/>
        </w:trPr>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B49C8" w:rsidRPr="00851848" w:rsidRDefault="001B49C8" w:rsidP="003F06DE">
            <w:pPr>
              <w:jc w:val="center"/>
              <w:rPr>
                <w:rFonts w:ascii="Arial" w:hAnsi="Arial" w:cs="Arial"/>
                <w:sz w:val="18"/>
                <w:szCs w:val="18"/>
              </w:rPr>
            </w:pPr>
            <w:r w:rsidRPr="00851848">
              <w:rPr>
                <w:rFonts w:ascii="Arial" w:hAnsi="Arial" w:cs="Arial"/>
                <w:sz w:val="18"/>
                <w:szCs w:val="18"/>
              </w:rPr>
              <w:t>TOTAL GRAVITATIONAL</w:t>
            </w:r>
          </w:p>
        </w:tc>
        <w:tc>
          <w:tcPr>
            <w:tcW w:w="16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B49C8" w:rsidRPr="00851848" w:rsidRDefault="001B49C8" w:rsidP="003F06DE">
            <w:pPr>
              <w:jc w:val="center"/>
              <w:rPr>
                <w:rFonts w:ascii="Arial" w:hAnsi="Arial" w:cs="Arial"/>
                <w:sz w:val="18"/>
                <w:szCs w:val="18"/>
              </w:rPr>
            </w:pPr>
            <w:r w:rsidRPr="00851848">
              <w:rPr>
                <w:rFonts w:ascii="Arial" w:hAnsi="Arial" w:cs="Arial"/>
                <w:sz w:val="18"/>
                <w:szCs w:val="18"/>
              </w:rPr>
              <w:t>7465</w:t>
            </w:r>
          </w:p>
        </w:tc>
        <w:tc>
          <w:tcPr>
            <w:tcW w:w="3235" w:type="dxa"/>
            <w:noWrap/>
            <w:vAlign w:val="bottom"/>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lang w:val="ro-RO" w:eastAsia="ro-RO"/>
              </w:rPr>
            </w:pPr>
          </w:p>
        </w:tc>
      </w:tr>
      <w:tr w:rsidR="001B49C8" w:rsidRPr="00851848" w:rsidTr="0048164F">
        <w:trPr>
          <w:gridAfter w:val="1"/>
          <w:wAfter w:w="236" w:type="dxa"/>
          <w:trHeight w:val="419"/>
          <w:jc w:val="center"/>
        </w:trPr>
        <w:tc>
          <w:tcPr>
            <w:tcW w:w="3300" w:type="dxa"/>
            <w:tcBorders>
              <w:top w:val="nil"/>
              <w:left w:val="single" w:sz="4" w:space="0" w:color="auto"/>
              <w:bottom w:val="single" w:sz="4" w:space="0" w:color="auto"/>
              <w:right w:val="single" w:sz="4" w:space="0" w:color="auto"/>
            </w:tcBorders>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SPAU2 - CM 11</w:t>
            </w:r>
          </w:p>
        </w:tc>
        <w:tc>
          <w:tcPr>
            <w:tcW w:w="1661" w:type="dxa"/>
            <w:tcBorders>
              <w:top w:val="nil"/>
              <w:left w:val="nil"/>
              <w:bottom w:val="single" w:sz="4" w:space="0" w:color="auto"/>
              <w:right w:val="single" w:sz="4" w:space="0" w:color="auto"/>
            </w:tcBorders>
            <w:noWrap/>
            <w:vAlign w:val="bottom"/>
            <w:hideMark/>
          </w:tcPr>
          <w:p w:rsidR="001B49C8" w:rsidRPr="00851848" w:rsidRDefault="001B49C8" w:rsidP="003F06DE">
            <w:pPr>
              <w:jc w:val="right"/>
              <w:rPr>
                <w:rFonts w:ascii="Arial" w:hAnsi="Arial" w:cs="Arial"/>
                <w:sz w:val="18"/>
                <w:szCs w:val="18"/>
              </w:rPr>
            </w:pPr>
            <w:r w:rsidRPr="00851848">
              <w:rPr>
                <w:rFonts w:ascii="Arial" w:hAnsi="Arial" w:cs="Arial"/>
                <w:sz w:val="18"/>
                <w:szCs w:val="18"/>
              </w:rPr>
              <w:t>1300</w:t>
            </w:r>
          </w:p>
        </w:tc>
        <w:tc>
          <w:tcPr>
            <w:tcW w:w="3235" w:type="dxa"/>
            <w:tcBorders>
              <w:top w:val="single" w:sz="4" w:space="0" w:color="auto"/>
              <w:left w:val="nil"/>
              <w:bottom w:val="single" w:sz="4" w:space="0" w:color="auto"/>
              <w:right w:val="single" w:sz="4" w:space="0" w:color="auto"/>
            </w:tcBorders>
            <w:noWrap/>
            <w:vAlign w:val="bottom"/>
            <w:hideMark/>
          </w:tcPr>
          <w:p w:rsidR="001B49C8" w:rsidRPr="00851848" w:rsidRDefault="001B49C8" w:rsidP="003F06DE">
            <w:pPr>
              <w:rPr>
                <w:rFonts w:ascii="Arial" w:hAnsi="Arial" w:cs="Arial"/>
                <w:sz w:val="18"/>
                <w:szCs w:val="18"/>
              </w:rPr>
            </w:pPr>
            <w:r w:rsidRPr="00851848">
              <w:rPr>
                <w:rFonts w:ascii="Arial" w:hAnsi="Arial" w:cs="Arial"/>
                <w:sz w:val="18"/>
                <w:szCs w:val="18"/>
              </w:rPr>
              <w:t>PEHD DE 110 mm PN10 </w:t>
            </w:r>
          </w:p>
        </w:tc>
      </w:tr>
      <w:tr w:rsidR="0048164F" w:rsidRPr="00851848" w:rsidTr="0048164F">
        <w:trPr>
          <w:gridAfter w:val="1"/>
          <w:wAfter w:w="236" w:type="dxa"/>
          <w:trHeight w:val="307"/>
          <w:jc w:val="center"/>
        </w:trPr>
        <w:tc>
          <w:tcPr>
            <w:tcW w:w="3300" w:type="dxa"/>
            <w:tcBorders>
              <w:top w:val="nil"/>
              <w:left w:val="single" w:sz="4" w:space="0" w:color="auto"/>
              <w:right w:val="single" w:sz="4" w:space="0" w:color="auto"/>
            </w:tcBorders>
            <w:noWrap/>
            <w:vAlign w:val="bottom"/>
            <w:hideMark/>
          </w:tcPr>
          <w:p w:rsidR="0048164F" w:rsidRPr="00851848" w:rsidRDefault="0048164F" w:rsidP="003F06DE">
            <w:pPr>
              <w:rPr>
                <w:rFonts w:ascii="Arial" w:hAnsi="Arial" w:cs="Arial"/>
                <w:sz w:val="18"/>
                <w:szCs w:val="18"/>
              </w:rPr>
            </w:pPr>
            <w:r w:rsidRPr="00851848">
              <w:rPr>
                <w:rFonts w:ascii="Arial" w:hAnsi="Arial" w:cs="Arial"/>
                <w:sz w:val="18"/>
                <w:szCs w:val="18"/>
              </w:rPr>
              <w:t>SPAU 1 - CM 111</w:t>
            </w:r>
          </w:p>
        </w:tc>
        <w:tc>
          <w:tcPr>
            <w:tcW w:w="1661" w:type="dxa"/>
            <w:tcBorders>
              <w:top w:val="nil"/>
              <w:left w:val="nil"/>
              <w:right w:val="single" w:sz="4" w:space="0" w:color="auto"/>
            </w:tcBorders>
            <w:noWrap/>
            <w:vAlign w:val="bottom"/>
            <w:hideMark/>
          </w:tcPr>
          <w:p w:rsidR="0048164F" w:rsidRPr="00851848" w:rsidRDefault="0048164F" w:rsidP="0048164F">
            <w:pPr>
              <w:rPr>
                <w:rFonts w:ascii="Arial" w:hAnsi="Arial" w:cs="Arial"/>
                <w:sz w:val="18"/>
                <w:szCs w:val="18"/>
              </w:rPr>
            </w:pPr>
            <w:r w:rsidRPr="00851848">
              <w:rPr>
                <w:rFonts w:ascii="Arial" w:hAnsi="Arial" w:cs="Arial"/>
                <w:sz w:val="18"/>
                <w:szCs w:val="18"/>
              </w:rPr>
              <w:t xml:space="preserve">                 </w:t>
            </w:r>
            <w:r w:rsidR="00851848">
              <w:rPr>
                <w:rFonts w:ascii="Arial" w:hAnsi="Arial" w:cs="Arial"/>
                <w:sz w:val="18"/>
                <w:szCs w:val="18"/>
              </w:rPr>
              <w:t xml:space="preserve">     </w:t>
            </w:r>
            <w:r w:rsidRPr="00851848">
              <w:rPr>
                <w:rFonts w:ascii="Arial" w:hAnsi="Arial" w:cs="Arial"/>
                <w:sz w:val="18"/>
                <w:szCs w:val="18"/>
              </w:rPr>
              <w:t>135</w:t>
            </w:r>
          </w:p>
        </w:tc>
        <w:tc>
          <w:tcPr>
            <w:tcW w:w="3235" w:type="dxa"/>
            <w:tcBorders>
              <w:top w:val="single" w:sz="4" w:space="0" w:color="auto"/>
              <w:left w:val="single" w:sz="4" w:space="0" w:color="auto"/>
              <w:bottom w:val="single" w:sz="4" w:space="0" w:color="auto"/>
              <w:right w:val="single" w:sz="4" w:space="0" w:color="auto"/>
            </w:tcBorders>
            <w:noWrap/>
            <w:vAlign w:val="center"/>
            <w:hideMark/>
          </w:tcPr>
          <w:p w:rsidR="0048164F" w:rsidRPr="00851848" w:rsidRDefault="0048164F" w:rsidP="003F06DE">
            <w:pPr>
              <w:rPr>
                <w:rFonts w:ascii="Arial" w:hAnsi="Arial" w:cs="Arial"/>
                <w:sz w:val="18"/>
                <w:szCs w:val="18"/>
              </w:rPr>
            </w:pPr>
            <w:r w:rsidRPr="00851848">
              <w:rPr>
                <w:rFonts w:ascii="Arial" w:hAnsi="Arial" w:cs="Arial"/>
                <w:sz w:val="18"/>
                <w:szCs w:val="18"/>
              </w:rPr>
              <w:t>PEHD DE 63 mm PN10</w:t>
            </w:r>
          </w:p>
        </w:tc>
      </w:tr>
      <w:tr w:rsidR="001B49C8" w:rsidRPr="00851848" w:rsidTr="0048164F">
        <w:trPr>
          <w:gridAfter w:val="1"/>
          <w:wAfter w:w="236" w:type="dxa"/>
          <w:trHeight w:val="306"/>
          <w:jc w:val="center"/>
        </w:trPr>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B49C8" w:rsidRPr="00851848" w:rsidRDefault="001B49C8" w:rsidP="003F06DE">
            <w:pPr>
              <w:jc w:val="center"/>
              <w:rPr>
                <w:rFonts w:ascii="Arial" w:hAnsi="Arial" w:cs="Arial"/>
                <w:sz w:val="18"/>
                <w:szCs w:val="18"/>
              </w:rPr>
            </w:pPr>
            <w:r w:rsidRPr="00851848">
              <w:rPr>
                <w:rFonts w:ascii="Arial" w:hAnsi="Arial" w:cs="Arial"/>
                <w:sz w:val="18"/>
                <w:szCs w:val="18"/>
              </w:rPr>
              <w:t>TOTAL SUB PRESIUNE</w:t>
            </w: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B49C8" w:rsidRPr="00851848" w:rsidRDefault="001B49C8" w:rsidP="003F06DE">
            <w:pPr>
              <w:jc w:val="center"/>
              <w:rPr>
                <w:rFonts w:ascii="Arial" w:hAnsi="Arial" w:cs="Arial"/>
                <w:sz w:val="18"/>
                <w:szCs w:val="18"/>
              </w:rPr>
            </w:pPr>
            <w:r w:rsidRPr="00851848">
              <w:rPr>
                <w:rFonts w:ascii="Arial" w:hAnsi="Arial" w:cs="Arial"/>
                <w:sz w:val="18"/>
                <w:szCs w:val="18"/>
              </w:rPr>
              <w:t>1435</w:t>
            </w:r>
          </w:p>
        </w:tc>
        <w:tc>
          <w:tcPr>
            <w:tcW w:w="3235" w:type="dxa"/>
            <w:tcBorders>
              <w:top w:val="single" w:sz="4" w:space="0" w:color="auto"/>
              <w:left w:val="single" w:sz="4" w:space="0" w:color="auto"/>
              <w:bottom w:val="nil"/>
              <w:right w:val="nil"/>
            </w:tcBorders>
            <w:vAlign w:val="center"/>
            <w:hideMark/>
          </w:tcPr>
          <w:p w:rsidR="001B49C8" w:rsidRPr="00851848" w:rsidRDefault="001B49C8" w:rsidP="003F06DE">
            <w:pPr>
              <w:rPr>
                <w:rFonts w:ascii="Arial" w:hAnsi="Arial" w:cs="Arial"/>
                <w:sz w:val="18"/>
                <w:szCs w:val="18"/>
              </w:rPr>
            </w:pPr>
          </w:p>
        </w:tc>
      </w:tr>
      <w:tr w:rsidR="001B49C8" w:rsidRPr="00851848" w:rsidTr="0048164F">
        <w:trPr>
          <w:trHeight w:val="298"/>
          <w:jc w:val="center"/>
        </w:trPr>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B49C8" w:rsidRPr="00851848" w:rsidRDefault="001B49C8" w:rsidP="003F06DE">
            <w:pPr>
              <w:jc w:val="center"/>
              <w:rPr>
                <w:rFonts w:ascii="Arial" w:hAnsi="Arial" w:cs="Arial"/>
                <w:sz w:val="18"/>
                <w:szCs w:val="18"/>
              </w:rPr>
            </w:pPr>
            <w:r w:rsidRPr="00851848">
              <w:rPr>
                <w:rFonts w:ascii="Arial" w:hAnsi="Arial" w:cs="Arial"/>
                <w:sz w:val="18"/>
                <w:szCs w:val="18"/>
              </w:rPr>
              <w:t>TOTAL CANAL</w:t>
            </w: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B49C8" w:rsidRPr="00851848" w:rsidRDefault="001B49C8" w:rsidP="003F06DE">
            <w:pPr>
              <w:jc w:val="center"/>
              <w:rPr>
                <w:rFonts w:ascii="Arial" w:hAnsi="Arial" w:cs="Arial"/>
                <w:sz w:val="18"/>
                <w:szCs w:val="18"/>
              </w:rPr>
            </w:pPr>
            <w:r w:rsidRPr="00851848">
              <w:rPr>
                <w:rFonts w:ascii="Arial" w:hAnsi="Arial" w:cs="Arial"/>
                <w:sz w:val="18"/>
                <w:szCs w:val="18"/>
              </w:rPr>
              <w:t>8900</w:t>
            </w:r>
          </w:p>
        </w:tc>
        <w:tc>
          <w:tcPr>
            <w:tcW w:w="3235" w:type="dxa"/>
            <w:noWrap/>
            <w:vAlign w:val="bottom"/>
            <w:hideMark/>
          </w:tcPr>
          <w:p w:rsidR="001B49C8" w:rsidRPr="00851848" w:rsidRDefault="001B49C8" w:rsidP="003F06DE">
            <w:pPr>
              <w:rPr>
                <w:rFonts w:ascii="Arial" w:hAnsi="Arial" w:cs="Arial"/>
                <w:sz w:val="18"/>
                <w:szCs w:val="18"/>
              </w:rPr>
            </w:pPr>
          </w:p>
        </w:tc>
        <w:tc>
          <w:tcPr>
            <w:tcW w:w="236" w:type="dxa"/>
            <w:noWrap/>
            <w:vAlign w:val="bottom"/>
            <w:hideMark/>
          </w:tcPr>
          <w:p w:rsidR="001B49C8" w:rsidRPr="00851848" w:rsidRDefault="001B49C8" w:rsidP="003F06DE">
            <w:pPr>
              <w:rPr>
                <w:rFonts w:ascii="Arial" w:hAnsi="Arial" w:cs="Arial"/>
                <w:sz w:val="18"/>
                <w:szCs w:val="18"/>
                <w:lang w:val="ro-RO" w:eastAsia="ro-RO"/>
              </w:rPr>
            </w:pPr>
          </w:p>
        </w:tc>
      </w:tr>
    </w:tbl>
    <w:p w:rsidR="001B49C8" w:rsidRPr="00851848" w:rsidRDefault="001B49C8" w:rsidP="00145F14">
      <w:pPr>
        <w:tabs>
          <w:tab w:val="left" w:pos="1134"/>
        </w:tabs>
        <w:suppressAutoHyphens/>
        <w:overflowPunct w:val="0"/>
        <w:autoSpaceDE w:val="0"/>
        <w:autoSpaceDN w:val="0"/>
        <w:adjustRightInd w:val="0"/>
        <w:spacing w:after="0" w:line="240" w:lineRule="auto"/>
        <w:ind w:left="709"/>
        <w:jc w:val="both"/>
        <w:textAlignment w:val="baseline"/>
        <w:outlineLvl w:val="0"/>
        <w:rPr>
          <w:rFonts w:ascii="Arial" w:hAnsi="Arial" w:cs="Arial"/>
        </w:rPr>
      </w:pPr>
      <w:proofErr w:type="gramStart"/>
      <w:r w:rsidRPr="00851848">
        <w:rPr>
          <w:rFonts w:ascii="Arial" w:hAnsi="Arial" w:cs="Arial"/>
        </w:rPr>
        <w:t>Colectori  din</w:t>
      </w:r>
      <w:proofErr w:type="gramEnd"/>
      <w:r w:rsidRPr="00851848">
        <w:rPr>
          <w:rFonts w:ascii="Arial" w:hAnsi="Arial" w:cs="Arial"/>
        </w:rPr>
        <w:t xml:space="preserve"> conducte PP  SN 8 (curgere gravitationala)</w:t>
      </w:r>
    </w:p>
    <w:p w:rsidR="001B49C8" w:rsidRPr="00851848" w:rsidRDefault="001B49C8" w:rsidP="00145F14">
      <w:pPr>
        <w:tabs>
          <w:tab w:val="left" w:pos="1560"/>
          <w:tab w:val="left" w:pos="1701"/>
          <w:tab w:val="left" w:pos="1985"/>
        </w:tabs>
        <w:suppressAutoHyphens/>
        <w:overflowPunct w:val="0"/>
        <w:autoSpaceDE w:val="0"/>
        <w:spacing w:after="0" w:line="240" w:lineRule="auto"/>
        <w:ind w:left="3960"/>
        <w:jc w:val="both"/>
        <w:textAlignment w:val="baseline"/>
        <w:outlineLvl w:val="0"/>
        <w:rPr>
          <w:rFonts w:ascii="Arial" w:hAnsi="Arial" w:cs="Arial"/>
        </w:rPr>
      </w:pPr>
      <w:r w:rsidRPr="00851848">
        <w:rPr>
          <w:rFonts w:ascii="Arial" w:hAnsi="Arial" w:cs="Arial"/>
        </w:rPr>
        <w:t>De 250 mm, L = 7.465 m;</w:t>
      </w:r>
    </w:p>
    <w:p w:rsidR="001B49C8" w:rsidRPr="00851848" w:rsidRDefault="001B49C8" w:rsidP="00145F14">
      <w:pPr>
        <w:tabs>
          <w:tab w:val="left" w:pos="1134"/>
        </w:tabs>
        <w:suppressAutoHyphens/>
        <w:overflowPunct w:val="0"/>
        <w:autoSpaceDE w:val="0"/>
        <w:autoSpaceDN w:val="0"/>
        <w:adjustRightInd w:val="0"/>
        <w:spacing w:after="0" w:line="240" w:lineRule="auto"/>
        <w:ind w:left="709"/>
        <w:jc w:val="both"/>
        <w:textAlignment w:val="baseline"/>
        <w:outlineLvl w:val="0"/>
        <w:rPr>
          <w:rFonts w:ascii="Arial" w:hAnsi="Arial" w:cs="Arial"/>
        </w:rPr>
      </w:pPr>
      <w:proofErr w:type="gramStart"/>
      <w:r w:rsidRPr="00851848">
        <w:rPr>
          <w:rFonts w:ascii="Arial" w:hAnsi="Arial" w:cs="Arial"/>
        </w:rPr>
        <w:t>si</w:t>
      </w:r>
      <w:proofErr w:type="gramEnd"/>
      <w:r w:rsidRPr="00851848">
        <w:rPr>
          <w:rFonts w:ascii="Arial" w:hAnsi="Arial" w:cs="Arial"/>
        </w:rPr>
        <w:t xml:space="preserve"> conducte PEHD PN10 – refularea statiilor de pompare:</w:t>
      </w:r>
    </w:p>
    <w:p w:rsidR="001B49C8" w:rsidRPr="00851848" w:rsidRDefault="001B49C8" w:rsidP="00A21C8B">
      <w:pPr>
        <w:tabs>
          <w:tab w:val="left" w:pos="1560"/>
          <w:tab w:val="left" w:pos="1701"/>
          <w:tab w:val="left" w:pos="1985"/>
        </w:tabs>
        <w:suppressAutoHyphens/>
        <w:overflowPunct w:val="0"/>
        <w:autoSpaceDE w:val="0"/>
        <w:spacing w:after="0" w:line="240" w:lineRule="auto"/>
        <w:ind w:left="3960"/>
        <w:jc w:val="both"/>
        <w:textAlignment w:val="baseline"/>
        <w:outlineLvl w:val="0"/>
        <w:rPr>
          <w:rFonts w:ascii="Arial" w:hAnsi="Arial" w:cs="Arial"/>
        </w:rPr>
      </w:pPr>
      <w:r w:rsidRPr="00851848">
        <w:rPr>
          <w:rFonts w:ascii="Arial" w:hAnsi="Arial" w:cs="Arial"/>
        </w:rPr>
        <w:t>De 110 mm, L= 1.300 m (SPAU 2 – CM11);</w:t>
      </w:r>
    </w:p>
    <w:p w:rsidR="001B49C8" w:rsidRPr="00851848" w:rsidRDefault="001B49C8" w:rsidP="00A21C8B">
      <w:pPr>
        <w:tabs>
          <w:tab w:val="left" w:pos="1560"/>
          <w:tab w:val="left" w:pos="1701"/>
          <w:tab w:val="left" w:pos="1985"/>
        </w:tabs>
        <w:suppressAutoHyphens/>
        <w:overflowPunct w:val="0"/>
        <w:autoSpaceDE w:val="0"/>
        <w:spacing w:after="0" w:line="240" w:lineRule="auto"/>
        <w:ind w:left="3960"/>
        <w:jc w:val="both"/>
        <w:textAlignment w:val="baseline"/>
        <w:outlineLvl w:val="0"/>
        <w:rPr>
          <w:rFonts w:ascii="Arial" w:hAnsi="Arial" w:cs="Arial"/>
        </w:rPr>
      </w:pPr>
      <w:r w:rsidRPr="00851848">
        <w:rPr>
          <w:rFonts w:ascii="Arial" w:hAnsi="Arial" w:cs="Arial"/>
        </w:rPr>
        <w:t>De 63 mm, L= 135 m (SPAU 1 – CM111)</w:t>
      </w:r>
      <w:r w:rsidR="00A21C8B" w:rsidRPr="00851848">
        <w:rPr>
          <w:rFonts w:ascii="Arial" w:hAnsi="Arial" w:cs="Arial"/>
        </w:rPr>
        <w:t>;</w:t>
      </w:r>
    </w:p>
    <w:p w:rsidR="001B49C8" w:rsidRPr="00851848" w:rsidRDefault="001B49C8" w:rsidP="00145F14">
      <w:pPr>
        <w:tabs>
          <w:tab w:val="left" w:pos="0"/>
        </w:tabs>
        <w:suppressAutoHyphens/>
        <w:overflowPunct w:val="0"/>
        <w:autoSpaceDE w:val="0"/>
        <w:spacing w:after="0" w:line="240" w:lineRule="auto"/>
        <w:ind w:firstLine="709"/>
        <w:jc w:val="both"/>
        <w:textAlignment w:val="baseline"/>
        <w:rPr>
          <w:rFonts w:ascii="Arial" w:hAnsi="Arial" w:cs="Arial"/>
        </w:rPr>
      </w:pPr>
      <w:r w:rsidRPr="00851848">
        <w:rPr>
          <w:rFonts w:ascii="Arial" w:hAnsi="Arial" w:cs="Arial"/>
        </w:rPr>
        <w:t>Conductele colectorilor din polipropilenă corugată PP SN8 se montează în tranşee cu lăţimea la bază de 1</w:t>
      </w:r>
      <w:proofErr w:type="gramStart"/>
      <w:r w:rsidRPr="00851848">
        <w:rPr>
          <w:rFonts w:ascii="Arial" w:hAnsi="Arial" w:cs="Arial"/>
        </w:rPr>
        <w:t>,0</w:t>
      </w:r>
      <w:proofErr w:type="gramEnd"/>
      <w:r w:rsidRPr="00851848">
        <w:rPr>
          <w:rFonts w:ascii="Arial" w:hAnsi="Arial" w:cs="Arial"/>
        </w:rPr>
        <w:t xml:space="preserve"> m şi adâncimea medie de 2.50 m, realizate în săpătură cu sprijiniri. Conductele se pozează pe un strat de nisip nespălat de râu, compactat, cu grosimea de 10 cm. Intre conductă şi pereţii tranşeei, precum şi deasupra conductei pe o înălţime de 15 cm, se prevede de asemenea nisip nespălat de râu, compactat manual. </w:t>
      </w:r>
    </w:p>
    <w:p w:rsidR="001B49C8" w:rsidRPr="00851848" w:rsidRDefault="001B49C8" w:rsidP="00145F14">
      <w:pPr>
        <w:suppressAutoHyphens/>
        <w:overflowPunct w:val="0"/>
        <w:autoSpaceDE w:val="0"/>
        <w:spacing w:after="0" w:line="240" w:lineRule="auto"/>
        <w:ind w:firstLine="709"/>
        <w:jc w:val="both"/>
        <w:textAlignment w:val="baseline"/>
        <w:rPr>
          <w:rFonts w:ascii="Arial" w:hAnsi="Arial" w:cs="Arial"/>
        </w:rPr>
      </w:pPr>
      <w:r w:rsidRPr="00851848">
        <w:rPr>
          <w:rFonts w:ascii="Arial" w:hAnsi="Arial" w:cs="Arial"/>
        </w:rPr>
        <w:t xml:space="preserve">Amplasarea conductelor de canalizare față de conductele de alimentare </w:t>
      </w:r>
      <w:proofErr w:type="gramStart"/>
      <w:r w:rsidRPr="00851848">
        <w:rPr>
          <w:rFonts w:ascii="Arial" w:hAnsi="Arial" w:cs="Arial"/>
        </w:rPr>
        <w:t>apă</w:t>
      </w:r>
      <w:proofErr w:type="gramEnd"/>
      <w:r w:rsidRPr="00851848">
        <w:rPr>
          <w:rFonts w:ascii="Arial" w:hAnsi="Arial" w:cs="Arial"/>
        </w:rPr>
        <w:t xml:space="preserve"> se vor executa ținând cont de stasurile și normativele în vigoare, printre care SR 8591-1/1997, Ordinul Ministerului Sănătății 119/2014, O.U.G. 195/2005.</w:t>
      </w:r>
    </w:p>
    <w:p w:rsidR="001B49C8" w:rsidRPr="00851848" w:rsidRDefault="001B49C8" w:rsidP="00145F14">
      <w:pPr>
        <w:suppressAutoHyphens/>
        <w:overflowPunct w:val="0"/>
        <w:autoSpaceDE w:val="0"/>
        <w:spacing w:after="0" w:line="240" w:lineRule="auto"/>
        <w:ind w:firstLine="709"/>
        <w:jc w:val="both"/>
        <w:textAlignment w:val="baseline"/>
        <w:rPr>
          <w:rFonts w:ascii="Arial" w:hAnsi="Arial" w:cs="Arial"/>
        </w:rPr>
      </w:pPr>
      <w:r w:rsidRPr="00851848">
        <w:rPr>
          <w:rFonts w:ascii="Arial" w:hAnsi="Arial" w:cs="Arial"/>
        </w:rPr>
        <w:t xml:space="preserve">Amplasarea conductelor de canalizare se vor amplasa la o adancime medie de 2.5 m iar cele de </w:t>
      </w:r>
      <w:proofErr w:type="gramStart"/>
      <w:r w:rsidRPr="00851848">
        <w:rPr>
          <w:rFonts w:ascii="Arial" w:hAnsi="Arial" w:cs="Arial"/>
        </w:rPr>
        <w:t>apa</w:t>
      </w:r>
      <w:proofErr w:type="gramEnd"/>
      <w:r w:rsidRPr="00851848">
        <w:rPr>
          <w:rFonts w:ascii="Arial" w:hAnsi="Arial" w:cs="Arial"/>
        </w:rPr>
        <w:t xml:space="preserve"> se vor amplasa sub limita de inghet, 1.1 – 1.2m.</w:t>
      </w:r>
    </w:p>
    <w:p w:rsidR="001B49C8" w:rsidRPr="00851848" w:rsidRDefault="001B49C8" w:rsidP="00145F14">
      <w:pPr>
        <w:suppressAutoHyphens/>
        <w:overflowPunct w:val="0"/>
        <w:autoSpaceDE w:val="0"/>
        <w:spacing w:after="0" w:line="240" w:lineRule="auto"/>
        <w:ind w:firstLine="709"/>
        <w:jc w:val="both"/>
        <w:textAlignment w:val="baseline"/>
        <w:rPr>
          <w:rFonts w:ascii="Arial" w:hAnsi="Arial" w:cs="Arial"/>
        </w:rPr>
      </w:pPr>
      <w:r w:rsidRPr="00851848">
        <w:rPr>
          <w:rFonts w:ascii="Arial" w:hAnsi="Arial" w:cs="Arial"/>
          <w:b/>
        </w:rPr>
        <w:lastRenderedPageBreak/>
        <w:t>Căminele de vizitare pentru canalizare</w:t>
      </w:r>
      <w:r w:rsidRPr="00851848">
        <w:rPr>
          <w:rFonts w:ascii="Arial" w:hAnsi="Arial" w:cs="Arial"/>
        </w:rPr>
        <w:t xml:space="preserve"> sunt în număr </w:t>
      </w:r>
      <w:r w:rsidRPr="00851848">
        <w:rPr>
          <w:rFonts w:ascii="Arial" w:hAnsi="Arial" w:cs="Arial"/>
          <w:b/>
        </w:rPr>
        <w:t>de 215 bucăţi</w:t>
      </w:r>
      <w:r w:rsidR="00145F14" w:rsidRPr="00851848">
        <w:rPr>
          <w:rFonts w:ascii="Arial" w:hAnsi="Arial" w:cs="Arial"/>
          <w:b/>
        </w:rPr>
        <w:t xml:space="preserve">, </w:t>
      </w:r>
      <w:r w:rsidR="00145F14" w:rsidRPr="00851848">
        <w:rPr>
          <w:rFonts w:ascii="Arial" w:hAnsi="Arial" w:cs="Arial"/>
        </w:rPr>
        <w:t>prefabricate,</w:t>
      </w:r>
      <w:r w:rsidRPr="00851848">
        <w:rPr>
          <w:rFonts w:ascii="Arial" w:hAnsi="Arial" w:cs="Arial"/>
        </w:rPr>
        <w:t xml:space="preserve"> în aliniamente la </w:t>
      </w:r>
      <w:proofErr w:type="gramStart"/>
      <w:r w:rsidRPr="00851848">
        <w:rPr>
          <w:rFonts w:ascii="Arial" w:hAnsi="Arial" w:cs="Arial"/>
        </w:rPr>
        <w:t>distanţa</w:t>
      </w:r>
      <w:proofErr w:type="gramEnd"/>
      <w:r w:rsidRPr="00851848">
        <w:rPr>
          <w:rFonts w:ascii="Arial" w:hAnsi="Arial" w:cs="Arial"/>
        </w:rPr>
        <w:t xml:space="preserve"> de maxim 50m sau la orice schimbare de direcţie, care permit accesul la canale în scopul controlării şi întreţinerii stării acestora. </w:t>
      </w:r>
    </w:p>
    <w:p w:rsidR="001B49C8" w:rsidRPr="00851848" w:rsidRDefault="001B49C8" w:rsidP="00145F14">
      <w:pPr>
        <w:suppressAutoHyphens/>
        <w:overflowPunct w:val="0"/>
        <w:autoSpaceDE w:val="0"/>
        <w:spacing w:after="0" w:line="240" w:lineRule="auto"/>
        <w:ind w:firstLine="709"/>
        <w:jc w:val="both"/>
        <w:textAlignment w:val="baseline"/>
        <w:rPr>
          <w:rFonts w:ascii="Arial" w:hAnsi="Arial" w:cs="Arial"/>
        </w:rPr>
      </w:pPr>
      <w:proofErr w:type="gramStart"/>
      <w:r w:rsidRPr="00851848">
        <w:rPr>
          <w:rFonts w:ascii="Arial" w:hAnsi="Arial" w:cs="Arial"/>
        </w:rPr>
        <w:t>Intre caminele de racord si conducta de canalizare, se prevad conducte din PP SN8 De 160 mm, in lungime totala de 1120m.</w:t>
      </w:r>
      <w:proofErr w:type="gramEnd"/>
    </w:p>
    <w:p w:rsidR="001B49C8" w:rsidRPr="00851848" w:rsidRDefault="001B49C8" w:rsidP="006B26F4">
      <w:pPr>
        <w:suppressAutoHyphens/>
        <w:overflowPunct w:val="0"/>
        <w:autoSpaceDE w:val="0"/>
        <w:spacing w:after="0" w:line="240" w:lineRule="auto"/>
        <w:ind w:firstLine="709"/>
        <w:jc w:val="both"/>
        <w:textAlignment w:val="baseline"/>
        <w:rPr>
          <w:rFonts w:ascii="Arial" w:hAnsi="Arial" w:cs="Arial"/>
          <w:b/>
        </w:rPr>
      </w:pPr>
      <w:r w:rsidRPr="00851848">
        <w:rPr>
          <w:rFonts w:ascii="Arial" w:hAnsi="Arial" w:cs="Arial"/>
          <w:b/>
        </w:rPr>
        <w:t>Statii de pompare ape uzate</w:t>
      </w:r>
    </w:p>
    <w:p w:rsidR="001B49C8" w:rsidRPr="00851848" w:rsidRDefault="001B49C8" w:rsidP="006B26F4">
      <w:pPr>
        <w:suppressAutoHyphens/>
        <w:overflowPunct w:val="0"/>
        <w:autoSpaceDE w:val="0"/>
        <w:spacing w:line="240" w:lineRule="auto"/>
        <w:ind w:firstLine="709"/>
        <w:jc w:val="both"/>
        <w:textAlignment w:val="baseline"/>
        <w:rPr>
          <w:rFonts w:ascii="Arial" w:hAnsi="Arial" w:cs="Arial"/>
        </w:rPr>
      </w:pPr>
      <w:r w:rsidRPr="00851848">
        <w:rPr>
          <w:rFonts w:ascii="Arial" w:hAnsi="Arial" w:cs="Arial"/>
        </w:rPr>
        <w:t>Pentru asigurarea colectarii și transportului apelor uzate menajere către canalizarea gravitațională și mai apoi spre stația de epurare, din cauza declivităţii terenului natural, sunt necesare executarea a doua staţii de pompare a apelor uzate menajere, una (SPAU1) tip prefabricat din polietilena iar cealalta tip cheson din beton armat (SPAU2), cu o lungime a traseului de refulare de 1.435 ml, conducte de refulare sub presiune PEHD PN 10, De110 mm si De63 mm conform tabelului de mai jos:</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4002"/>
        <w:gridCol w:w="1625"/>
      </w:tblGrid>
      <w:tr w:rsidR="001B49C8" w:rsidRPr="00851848" w:rsidTr="005B2B79">
        <w:trPr>
          <w:trHeight w:val="315"/>
          <w:jc w:val="center"/>
        </w:trPr>
        <w:tc>
          <w:tcPr>
            <w:tcW w:w="5000" w:type="pct"/>
            <w:gridSpan w:val="3"/>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Conducta refulare sub presiune PEHD PN 10 PE100</w:t>
            </w:r>
          </w:p>
        </w:tc>
      </w:tr>
      <w:tr w:rsidR="001B49C8" w:rsidRPr="00851848" w:rsidTr="005B2B79">
        <w:trPr>
          <w:trHeight w:val="315"/>
          <w:jc w:val="center"/>
        </w:trPr>
        <w:tc>
          <w:tcPr>
            <w:tcW w:w="2137" w:type="pct"/>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Diametru Conducta (mm)</w:t>
            </w:r>
          </w:p>
        </w:tc>
        <w:tc>
          <w:tcPr>
            <w:tcW w:w="2036" w:type="pct"/>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Tronson</w:t>
            </w:r>
          </w:p>
        </w:tc>
        <w:tc>
          <w:tcPr>
            <w:tcW w:w="827" w:type="pct"/>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ml.</w:t>
            </w:r>
          </w:p>
        </w:tc>
      </w:tr>
      <w:tr w:rsidR="001B49C8" w:rsidRPr="00851848" w:rsidTr="005B2B79">
        <w:trPr>
          <w:trHeight w:val="315"/>
          <w:jc w:val="center"/>
        </w:trPr>
        <w:tc>
          <w:tcPr>
            <w:tcW w:w="2137" w:type="pct"/>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110 mm</w:t>
            </w:r>
          </w:p>
        </w:tc>
        <w:tc>
          <w:tcPr>
            <w:tcW w:w="2036" w:type="pct"/>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SPAU2 – CM 11</w:t>
            </w:r>
          </w:p>
        </w:tc>
        <w:tc>
          <w:tcPr>
            <w:tcW w:w="827" w:type="pct"/>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1.300</w:t>
            </w:r>
          </w:p>
        </w:tc>
      </w:tr>
      <w:tr w:rsidR="001B49C8" w:rsidRPr="00851848" w:rsidTr="005B2B79">
        <w:trPr>
          <w:trHeight w:val="301"/>
          <w:jc w:val="center"/>
        </w:trPr>
        <w:tc>
          <w:tcPr>
            <w:tcW w:w="2137" w:type="pct"/>
            <w:noWrap/>
            <w:vAlign w:val="center"/>
            <w:hideMark/>
          </w:tcPr>
          <w:p w:rsidR="001B49C8" w:rsidRPr="00851848" w:rsidRDefault="005B2B79" w:rsidP="005B2B79">
            <w:pPr>
              <w:suppressAutoHyphens/>
              <w:overflowPunct w:val="0"/>
              <w:autoSpaceDE w:val="0"/>
              <w:spacing w:line="360" w:lineRule="auto"/>
              <w:jc w:val="both"/>
              <w:textAlignment w:val="baseline"/>
              <w:rPr>
                <w:rFonts w:ascii="Arial" w:hAnsi="Arial" w:cs="Arial"/>
              </w:rPr>
            </w:pPr>
            <w:r w:rsidRPr="00851848">
              <w:rPr>
                <w:rFonts w:ascii="Arial" w:hAnsi="Arial" w:cs="Arial"/>
              </w:rPr>
              <w:t xml:space="preserve">               </w:t>
            </w:r>
            <w:r w:rsidR="001B49C8" w:rsidRPr="00851848">
              <w:rPr>
                <w:rFonts w:ascii="Arial" w:hAnsi="Arial" w:cs="Arial"/>
              </w:rPr>
              <w:t>63 mm</w:t>
            </w:r>
          </w:p>
        </w:tc>
        <w:tc>
          <w:tcPr>
            <w:tcW w:w="2036" w:type="pct"/>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SPAU1 – CM 111</w:t>
            </w:r>
          </w:p>
        </w:tc>
        <w:tc>
          <w:tcPr>
            <w:tcW w:w="827" w:type="pct"/>
            <w:noWrap/>
            <w:vAlign w:val="center"/>
            <w:hideMark/>
          </w:tcPr>
          <w:p w:rsidR="001B49C8" w:rsidRPr="00851848" w:rsidRDefault="001B49C8" w:rsidP="003F06DE">
            <w:pPr>
              <w:suppressAutoHyphens/>
              <w:overflowPunct w:val="0"/>
              <w:autoSpaceDE w:val="0"/>
              <w:spacing w:line="360" w:lineRule="auto"/>
              <w:ind w:firstLine="709"/>
              <w:jc w:val="both"/>
              <w:textAlignment w:val="baseline"/>
              <w:rPr>
                <w:rFonts w:ascii="Arial" w:hAnsi="Arial" w:cs="Arial"/>
              </w:rPr>
            </w:pPr>
            <w:r w:rsidRPr="00851848">
              <w:rPr>
                <w:rFonts w:ascii="Arial" w:hAnsi="Arial" w:cs="Arial"/>
              </w:rPr>
              <w:t>135</w:t>
            </w:r>
          </w:p>
        </w:tc>
      </w:tr>
    </w:tbl>
    <w:p w:rsidR="001B49C8" w:rsidRPr="00851848" w:rsidRDefault="001B49C8" w:rsidP="006B26F4">
      <w:pPr>
        <w:suppressAutoHyphens/>
        <w:overflowPunct w:val="0"/>
        <w:autoSpaceDE w:val="0"/>
        <w:spacing w:after="0" w:line="240" w:lineRule="auto"/>
        <w:ind w:firstLine="709"/>
        <w:jc w:val="both"/>
        <w:textAlignment w:val="baseline"/>
        <w:rPr>
          <w:rFonts w:ascii="Arial" w:hAnsi="Arial" w:cs="Arial"/>
        </w:rPr>
      </w:pPr>
      <w:r w:rsidRPr="00851848">
        <w:rPr>
          <w:rFonts w:ascii="Arial" w:hAnsi="Arial" w:cs="Arial"/>
        </w:rPr>
        <w:t xml:space="preserve">Pomparea </w:t>
      </w:r>
      <w:r w:rsidR="006B26F4" w:rsidRPr="00851848">
        <w:rPr>
          <w:rFonts w:ascii="Arial" w:hAnsi="Arial" w:cs="Arial"/>
        </w:rPr>
        <w:t xml:space="preserve">automatizata a </w:t>
      </w:r>
      <w:r w:rsidRPr="00851848">
        <w:rPr>
          <w:rFonts w:ascii="Arial" w:hAnsi="Arial" w:cs="Arial"/>
        </w:rPr>
        <w:t xml:space="preserve">efluentului uzat se </w:t>
      </w:r>
      <w:proofErr w:type="gramStart"/>
      <w:r w:rsidRPr="00851848">
        <w:rPr>
          <w:rFonts w:ascii="Arial" w:hAnsi="Arial" w:cs="Arial"/>
        </w:rPr>
        <w:t>va</w:t>
      </w:r>
      <w:proofErr w:type="gramEnd"/>
      <w:r w:rsidRPr="00851848">
        <w:rPr>
          <w:rFonts w:ascii="Arial" w:hAnsi="Arial" w:cs="Arial"/>
        </w:rPr>
        <w:t xml:space="preserve"> face prin intermediul electropompelor submersibile pentru ape uzate montate în construcţia subterană prin intermediul unui dispozitiv de ghidare cu bare.</w:t>
      </w:r>
    </w:p>
    <w:p w:rsidR="001B49C8" w:rsidRPr="00851848" w:rsidRDefault="001B49C8" w:rsidP="006B26F4">
      <w:pPr>
        <w:suppressAutoHyphens/>
        <w:overflowPunct w:val="0"/>
        <w:autoSpaceDE w:val="0"/>
        <w:spacing w:after="0" w:line="240" w:lineRule="auto"/>
        <w:ind w:firstLine="709"/>
        <w:jc w:val="both"/>
        <w:textAlignment w:val="baseline"/>
        <w:rPr>
          <w:rFonts w:ascii="Arial" w:hAnsi="Arial" w:cs="Arial"/>
          <w:b/>
        </w:rPr>
      </w:pPr>
      <w:r w:rsidRPr="00851848">
        <w:rPr>
          <w:rFonts w:ascii="Arial" w:hAnsi="Arial" w:cs="Arial"/>
          <w:b/>
        </w:rPr>
        <w:t>Împrejmuire staţii de pompare</w:t>
      </w:r>
    </w:p>
    <w:p w:rsidR="001B49C8" w:rsidRPr="00851848" w:rsidRDefault="001B49C8" w:rsidP="006B26F4">
      <w:pPr>
        <w:suppressAutoHyphens/>
        <w:overflowPunct w:val="0"/>
        <w:autoSpaceDE w:val="0"/>
        <w:spacing w:after="0" w:line="240" w:lineRule="auto"/>
        <w:ind w:firstLine="709"/>
        <w:jc w:val="both"/>
        <w:textAlignment w:val="baseline"/>
        <w:rPr>
          <w:rFonts w:ascii="Arial" w:hAnsi="Arial" w:cs="Arial"/>
        </w:rPr>
      </w:pPr>
      <w:proofErr w:type="gramStart"/>
      <w:r w:rsidRPr="00851848">
        <w:rPr>
          <w:rFonts w:ascii="Arial" w:hAnsi="Arial" w:cs="Arial"/>
        </w:rPr>
        <w:t>Staţiile de pompare se vor împrejmui cu panouri plasa sudată.</w:t>
      </w:r>
      <w:proofErr w:type="gramEnd"/>
    </w:p>
    <w:p w:rsidR="001B49C8" w:rsidRPr="00851848" w:rsidRDefault="001B49C8" w:rsidP="006B26F4">
      <w:pPr>
        <w:suppressAutoHyphens/>
        <w:overflowPunct w:val="0"/>
        <w:autoSpaceDE w:val="0"/>
        <w:spacing w:after="0" w:line="240" w:lineRule="auto"/>
        <w:ind w:firstLine="709"/>
        <w:jc w:val="both"/>
        <w:textAlignment w:val="baseline"/>
        <w:rPr>
          <w:rFonts w:ascii="Arial" w:hAnsi="Arial" w:cs="Arial"/>
        </w:rPr>
      </w:pPr>
      <w:r w:rsidRPr="00851848">
        <w:rPr>
          <w:rFonts w:ascii="Arial" w:hAnsi="Arial" w:cs="Arial"/>
        </w:rPr>
        <w:t>De-a lungul rețelei de canalizare se vor executa următoarele lucrări:</w:t>
      </w:r>
    </w:p>
    <w:p w:rsidR="001B49C8" w:rsidRPr="00851848" w:rsidRDefault="001B49C8" w:rsidP="006B26F4">
      <w:pPr>
        <w:tabs>
          <w:tab w:val="num" w:pos="1069"/>
        </w:tabs>
        <w:suppressAutoHyphens/>
        <w:overflowPunct w:val="0"/>
        <w:autoSpaceDE w:val="0"/>
        <w:spacing w:after="0" w:line="240" w:lineRule="auto"/>
        <w:ind w:firstLine="709"/>
        <w:jc w:val="both"/>
        <w:textAlignment w:val="baseline"/>
        <w:rPr>
          <w:rFonts w:ascii="Arial" w:hAnsi="Arial" w:cs="Arial"/>
        </w:rPr>
      </w:pPr>
      <w:proofErr w:type="gramStart"/>
      <w:r w:rsidRPr="00851848">
        <w:rPr>
          <w:rFonts w:ascii="Arial" w:hAnsi="Arial" w:cs="Arial"/>
        </w:rPr>
        <w:t>subtraversări</w:t>
      </w:r>
      <w:proofErr w:type="gramEnd"/>
      <w:r w:rsidRPr="00851848">
        <w:rPr>
          <w:rFonts w:ascii="Arial" w:hAnsi="Arial" w:cs="Arial"/>
        </w:rPr>
        <w:t xml:space="preserve"> drumuri comunale – 13 buc, Ltot = 139 m</w:t>
      </w:r>
    </w:p>
    <w:p w:rsidR="001B49C8" w:rsidRPr="00851848" w:rsidRDefault="001B49C8" w:rsidP="006B26F4">
      <w:pPr>
        <w:tabs>
          <w:tab w:val="num" w:pos="1069"/>
        </w:tabs>
        <w:suppressAutoHyphens/>
        <w:overflowPunct w:val="0"/>
        <w:autoSpaceDE w:val="0"/>
        <w:spacing w:after="0" w:line="240" w:lineRule="auto"/>
        <w:ind w:firstLine="709"/>
        <w:jc w:val="both"/>
        <w:textAlignment w:val="baseline"/>
        <w:rPr>
          <w:rFonts w:ascii="Arial" w:hAnsi="Arial" w:cs="Arial"/>
        </w:rPr>
      </w:pPr>
      <w:proofErr w:type="gramStart"/>
      <w:r w:rsidRPr="00851848">
        <w:rPr>
          <w:rFonts w:ascii="Arial" w:hAnsi="Arial" w:cs="Arial"/>
        </w:rPr>
        <w:t>subtraversări</w:t>
      </w:r>
      <w:proofErr w:type="gramEnd"/>
      <w:r w:rsidRPr="00851848">
        <w:rPr>
          <w:rFonts w:ascii="Arial" w:hAnsi="Arial" w:cs="Arial"/>
        </w:rPr>
        <w:t xml:space="preserve"> parau / viroage – 3 buc, Ltot = 51 m</w:t>
      </w:r>
    </w:p>
    <w:p w:rsidR="001B49C8" w:rsidRPr="00851848" w:rsidRDefault="001B49C8" w:rsidP="006B26F4">
      <w:pPr>
        <w:tabs>
          <w:tab w:val="num" w:pos="1069"/>
        </w:tabs>
        <w:suppressAutoHyphens/>
        <w:overflowPunct w:val="0"/>
        <w:autoSpaceDE w:val="0"/>
        <w:spacing w:after="0" w:line="240" w:lineRule="auto"/>
        <w:ind w:firstLine="709"/>
        <w:jc w:val="both"/>
        <w:textAlignment w:val="baseline"/>
        <w:rPr>
          <w:rFonts w:ascii="Arial" w:hAnsi="Arial" w:cs="Arial"/>
        </w:rPr>
      </w:pPr>
      <w:proofErr w:type="gramStart"/>
      <w:r w:rsidRPr="00851848">
        <w:rPr>
          <w:rFonts w:ascii="Arial" w:hAnsi="Arial" w:cs="Arial"/>
        </w:rPr>
        <w:t>subtraversări</w:t>
      </w:r>
      <w:proofErr w:type="gramEnd"/>
      <w:r w:rsidRPr="00851848">
        <w:rPr>
          <w:rFonts w:ascii="Arial" w:hAnsi="Arial" w:cs="Arial"/>
        </w:rPr>
        <w:t xml:space="preserve"> drumuri comunale / viroage – 3 buc, L = 47 m – conducta refulare de la SPAU2, in conducta de protectie OL DN 165 mm;</w:t>
      </w:r>
    </w:p>
    <w:p w:rsidR="001B49C8" w:rsidRPr="00851848" w:rsidRDefault="001B49C8" w:rsidP="006B26F4">
      <w:pPr>
        <w:tabs>
          <w:tab w:val="num" w:pos="1069"/>
        </w:tabs>
        <w:suppressAutoHyphens/>
        <w:overflowPunct w:val="0"/>
        <w:autoSpaceDE w:val="0"/>
        <w:spacing w:after="0" w:line="240" w:lineRule="auto"/>
        <w:ind w:firstLine="709"/>
        <w:jc w:val="both"/>
        <w:textAlignment w:val="baseline"/>
        <w:rPr>
          <w:rFonts w:ascii="Arial" w:hAnsi="Arial" w:cs="Arial"/>
        </w:rPr>
      </w:pPr>
      <w:proofErr w:type="gramStart"/>
      <w:r w:rsidRPr="00851848">
        <w:rPr>
          <w:rFonts w:ascii="Arial" w:hAnsi="Arial" w:cs="Arial"/>
        </w:rPr>
        <w:t>subtraversări</w:t>
      </w:r>
      <w:proofErr w:type="gramEnd"/>
      <w:r w:rsidRPr="00851848">
        <w:rPr>
          <w:rFonts w:ascii="Arial" w:hAnsi="Arial" w:cs="Arial"/>
        </w:rPr>
        <w:t xml:space="preserve"> drum județean – 1 buc, Ltot = 8 m;</w:t>
      </w:r>
    </w:p>
    <w:p w:rsidR="001B49C8" w:rsidRPr="00851848" w:rsidRDefault="001B49C8" w:rsidP="007843CF">
      <w:pPr>
        <w:tabs>
          <w:tab w:val="num" w:pos="1069"/>
        </w:tabs>
        <w:suppressAutoHyphens/>
        <w:overflowPunct w:val="0"/>
        <w:autoSpaceDE w:val="0"/>
        <w:spacing w:after="0" w:line="240" w:lineRule="auto"/>
        <w:ind w:firstLine="709"/>
        <w:jc w:val="both"/>
        <w:textAlignment w:val="baseline"/>
        <w:rPr>
          <w:rFonts w:ascii="Arial" w:hAnsi="Arial" w:cs="Arial"/>
        </w:rPr>
      </w:pPr>
      <w:proofErr w:type="gramStart"/>
      <w:r w:rsidRPr="00851848">
        <w:rPr>
          <w:rFonts w:ascii="Arial" w:hAnsi="Arial" w:cs="Arial"/>
        </w:rPr>
        <w:t>desfaceri</w:t>
      </w:r>
      <w:proofErr w:type="gramEnd"/>
      <w:r w:rsidRPr="00851848">
        <w:rPr>
          <w:rFonts w:ascii="Arial" w:hAnsi="Arial" w:cs="Arial"/>
        </w:rPr>
        <w:t xml:space="preserve"> și refaceri accese;</w:t>
      </w:r>
    </w:p>
    <w:p w:rsidR="001B49C8" w:rsidRPr="00851848" w:rsidRDefault="001B49C8" w:rsidP="007843CF">
      <w:pPr>
        <w:tabs>
          <w:tab w:val="num" w:pos="1069"/>
        </w:tabs>
        <w:suppressAutoHyphens/>
        <w:overflowPunct w:val="0"/>
        <w:autoSpaceDE w:val="0"/>
        <w:spacing w:after="0" w:line="240" w:lineRule="auto"/>
        <w:ind w:firstLine="709"/>
        <w:jc w:val="both"/>
        <w:textAlignment w:val="baseline"/>
        <w:rPr>
          <w:rFonts w:ascii="Arial" w:hAnsi="Arial" w:cs="Arial"/>
        </w:rPr>
      </w:pPr>
      <w:proofErr w:type="gramStart"/>
      <w:r w:rsidRPr="00851848">
        <w:rPr>
          <w:rFonts w:ascii="Arial" w:hAnsi="Arial" w:cs="Arial"/>
        </w:rPr>
        <w:t>desfaceri</w:t>
      </w:r>
      <w:proofErr w:type="gramEnd"/>
      <w:r w:rsidRPr="00851848">
        <w:rPr>
          <w:rFonts w:ascii="Arial" w:hAnsi="Arial" w:cs="Arial"/>
        </w:rPr>
        <w:t xml:space="preserve"> și refaceri ale drumurilor betonate sau asfaltate ce vor fi afectate în timpul execuției lucrărilor.</w:t>
      </w:r>
    </w:p>
    <w:p w:rsidR="001B49C8" w:rsidRPr="00851848" w:rsidRDefault="001B49C8" w:rsidP="007843CF">
      <w:pPr>
        <w:tabs>
          <w:tab w:val="num" w:pos="1069"/>
        </w:tabs>
        <w:suppressAutoHyphens/>
        <w:overflowPunct w:val="0"/>
        <w:autoSpaceDE w:val="0"/>
        <w:spacing w:after="0" w:line="240" w:lineRule="auto"/>
        <w:ind w:firstLine="709"/>
        <w:jc w:val="both"/>
        <w:textAlignment w:val="baseline"/>
        <w:rPr>
          <w:rFonts w:ascii="Arial" w:hAnsi="Arial" w:cs="Arial"/>
        </w:rPr>
      </w:pPr>
      <w:r w:rsidRPr="00851848">
        <w:rPr>
          <w:rFonts w:ascii="Arial" w:hAnsi="Arial" w:cs="Arial"/>
        </w:rPr>
        <w:t xml:space="preserve">Dupa finalizarea lucrarilor, terenul se </w:t>
      </w:r>
      <w:proofErr w:type="gramStart"/>
      <w:r w:rsidRPr="00851848">
        <w:rPr>
          <w:rFonts w:ascii="Arial" w:hAnsi="Arial" w:cs="Arial"/>
        </w:rPr>
        <w:t>va</w:t>
      </w:r>
      <w:proofErr w:type="gramEnd"/>
      <w:r w:rsidRPr="00851848">
        <w:rPr>
          <w:rFonts w:ascii="Arial" w:hAnsi="Arial" w:cs="Arial"/>
        </w:rPr>
        <w:t xml:space="preserve"> aduce la starea initiala.</w:t>
      </w:r>
    </w:p>
    <w:p w:rsidR="001B49C8" w:rsidRPr="00851848" w:rsidRDefault="001B49C8" w:rsidP="007843CF">
      <w:pPr>
        <w:suppressAutoHyphens/>
        <w:overflowPunct w:val="0"/>
        <w:autoSpaceDE w:val="0"/>
        <w:spacing w:after="0" w:line="240" w:lineRule="auto"/>
        <w:ind w:firstLine="709"/>
        <w:jc w:val="both"/>
        <w:textAlignment w:val="baseline"/>
        <w:rPr>
          <w:rFonts w:ascii="Arial" w:hAnsi="Arial" w:cs="Arial"/>
        </w:rPr>
      </w:pPr>
      <w:r w:rsidRPr="00851848">
        <w:rPr>
          <w:rFonts w:ascii="Arial" w:hAnsi="Arial" w:cs="Arial"/>
        </w:rPr>
        <w:t xml:space="preserve">Subtraversarile de drum judetean DJ177C cat si de drum comunal asfaltat sau betonat,  se vor executa prin foraje orizontale dirijate, de catre o firma specializata, avand ca protectie conducte din otel de diferite diametre respectandu-se specificatiilor tehnice din proiectul tehnic cat si cele din avizele/acordurile emise de unitatile ce le subordoneaza. </w:t>
      </w:r>
    </w:p>
    <w:p w:rsidR="001B49C8" w:rsidRPr="00851848" w:rsidRDefault="001B49C8" w:rsidP="007843CF">
      <w:pPr>
        <w:spacing w:after="0" w:line="240" w:lineRule="auto"/>
        <w:ind w:firstLine="720"/>
        <w:jc w:val="both"/>
        <w:rPr>
          <w:rFonts w:ascii="Arial" w:hAnsi="Arial" w:cs="Arial"/>
          <w:b/>
        </w:rPr>
      </w:pPr>
      <w:r w:rsidRPr="00851848">
        <w:rPr>
          <w:rFonts w:ascii="Arial" w:hAnsi="Arial" w:cs="Arial"/>
          <w:b/>
        </w:rPr>
        <w:t>Terasamente</w:t>
      </w:r>
    </w:p>
    <w:p w:rsidR="001B49C8" w:rsidRPr="00851848" w:rsidRDefault="001B49C8" w:rsidP="004E7BC7">
      <w:pPr>
        <w:spacing w:after="0" w:line="240" w:lineRule="auto"/>
        <w:ind w:firstLine="720"/>
        <w:jc w:val="both"/>
        <w:rPr>
          <w:rFonts w:ascii="Arial" w:hAnsi="Arial" w:cs="Arial"/>
        </w:rPr>
      </w:pPr>
      <w:r w:rsidRPr="00851848">
        <w:rPr>
          <w:rFonts w:ascii="Arial" w:hAnsi="Arial" w:cs="Arial"/>
        </w:rPr>
        <w:t>Terasamentele de pământ se execută conform normelor şi Normativ</w:t>
      </w:r>
      <w:r w:rsidR="007843CF" w:rsidRPr="00851848">
        <w:rPr>
          <w:rFonts w:ascii="Arial" w:hAnsi="Arial" w:cs="Arial"/>
        </w:rPr>
        <w:t>elor in vigoare.</w:t>
      </w:r>
      <w:r w:rsidRPr="00851848">
        <w:rPr>
          <w:rFonts w:ascii="Arial" w:hAnsi="Arial" w:cs="Arial"/>
        </w:rPr>
        <w:t xml:space="preserve"> </w:t>
      </w:r>
    </w:p>
    <w:p w:rsidR="004E7BC7" w:rsidRPr="00851848" w:rsidRDefault="004E7BC7" w:rsidP="004E7BC7">
      <w:pPr>
        <w:autoSpaceDE w:val="0"/>
        <w:autoSpaceDN w:val="0"/>
        <w:adjustRightInd w:val="0"/>
        <w:spacing w:after="0" w:line="240" w:lineRule="auto"/>
        <w:jc w:val="both"/>
        <w:rPr>
          <w:rFonts w:ascii="Arial" w:hAnsi="Arial" w:cs="Arial"/>
          <w:i/>
          <w:u w:val="single"/>
          <w:lang w:val="ro-RO"/>
        </w:rPr>
      </w:pPr>
    </w:p>
    <w:p w:rsidR="004E7BC7" w:rsidRPr="00851848" w:rsidRDefault="004E7BC7" w:rsidP="004E7BC7">
      <w:pPr>
        <w:autoSpaceDE w:val="0"/>
        <w:autoSpaceDN w:val="0"/>
        <w:adjustRightInd w:val="0"/>
        <w:spacing w:after="0" w:line="240" w:lineRule="auto"/>
        <w:jc w:val="both"/>
        <w:rPr>
          <w:rFonts w:ascii="Arial" w:hAnsi="Arial" w:cs="Arial"/>
          <w:i/>
          <w:u w:val="single"/>
        </w:rPr>
      </w:pPr>
      <w:r w:rsidRPr="00851848">
        <w:rPr>
          <w:rFonts w:ascii="Arial" w:hAnsi="Arial" w:cs="Arial"/>
          <w:i/>
          <w:u w:val="single"/>
          <w:lang w:val="ro-RO"/>
        </w:rPr>
        <w:t>Obs. Materialele prev</w:t>
      </w:r>
      <w:r w:rsidRPr="00851848">
        <w:rPr>
          <w:rFonts w:ascii="Arial" w:hAnsi="Arial" w:cs="Arial"/>
          <w:i/>
          <w:u w:val="single"/>
        </w:rPr>
        <w:t>ă</w:t>
      </w:r>
      <w:r w:rsidRPr="00851848">
        <w:rPr>
          <w:rFonts w:ascii="Arial" w:hAnsi="Arial" w:cs="Arial"/>
          <w:i/>
          <w:u w:val="single"/>
          <w:lang w:val="ro-RO"/>
        </w:rPr>
        <w:t>zute în proiectele de extindere  trebuie să deţină agremente  CE</w:t>
      </w:r>
      <w:r w:rsidRPr="00851848">
        <w:rPr>
          <w:rFonts w:ascii="Arial" w:hAnsi="Arial" w:cs="Arial"/>
          <w:i/>
          <w:u w:val="single"/>
        </w:rPr>
        <w:t>.</w:t>
      </w:r>
    </w:p>
    <w:p w:rsidR="00A633A3" w:rsidRPr="00851848" w:rsidRDefault="00A633A3" w:rsidP="00A633A3">
      <w:pPr>
        <w:suppressAutoHyphens/>
        <w:overflowPunct w:val="0"/>
        <w:autoSpaceDE w:val="0"/>
        <w:spacing w:after="0"/>
        <w:textAlignment w:val="baseline"/>
        <w:rPr>
          <w:rFonts w:ascii="Arial" w:hAnsi="Arial" w:cs="Arial"/>
          <w:u w:val="single"/>
        </w:rPr>
      </w:pPr>
    </w:p>
    <w:p w:rsidR="00A633A3" w:rsidRPr="00851848" w:rsidRDefault="00A633A3" w:rsidP="00A633A3">
      <w:pPr>
        <w:suppressAutoHyphens/>
        <w:overflowPunct w:val="0"/>
        <w:autoSpaceDE w:val="0"/>
        <w:spacing w:after="0"/>
        <w:textAlignment w:val="baseline"/>
        <w:rPr>
          <w:rFonts w:ascii="Arial" w:hAnsi="Arial" w:cs="Arial"/>
          <w:u w:val="single"/>
        </w:rPr>
      </w:pPr>
      <w:r w:rsidRPr="00851848">
        <w:rPr>
          <w:rFonts w:ascii="Arial" w:hAnsi="Arial" w:cs="Arial"/>
          <w:u w:val="single"/>
        </w:rPr>
        <w:t xml:space="preserve">Cerinta de </w:t>
      </w:r>
      <w:proofErr w:type="gramStart"/>
      <w:r w:rsidRPr="00851848">
        <w:rPr>
          <w:rFonts w:ascii="Arial" w:hAnsi="Arial" w:cs="Arial"/>
          <w:u w:val="single"/>
        </w:rPr>
        <w:t>apa</w:t>
      </w:r>
      <w:proofErr w:type="gramEnd"/>
      <w:r w:rsidRPr="00851848">
        <w:rPr>
          <w:rFonts w:ascii="Arial" w:hAnsi="Arial" w:cs="Arial"/>
          <w:u w:val="single"/>
        </w:rPr>
        <w:t xml:space="preserve"> pentru extinderea retelei de canalizare este de:</w:t>
      </w:r>
    </w:p>
    <w:p w:rsidR="001B49C8" w:rsidRPr="00851848" w:rsidRDefault="00A633A3" w:rsidP="001B49C8">
      <w:pPr>
        <w:suppressAutoHyphens/>
        <w:overflowPunct w:val="0"/>
        <w:autoSpaceDE w:val="0"/>
        <w:spacing w:after="0"/>
        <w:ind w:firstLine="708"/>
        <w:jc w:val="both"/>
        <w:textAlignment w:val="baseline"/>
        <w:rPr>
          <w:rFonts w:ascii="Arial" w:hAnsi="Arial" w:cs="Arial"/>
        </w:rPr>
      </w:pPr>
      <w:proofErr w:type="gramStart"/>
      <w:r w:rsidRPr="00851848">
        <w:rPr>
          <w:rFonts w:ascii="Arial" w:hAnsi="Arial" w:cs="Arial"/>
        </w:rPr>
        <w:t>Quz.</w:t>
      </w:r>
      <w:proofErr w:type="gramEnd"/>
      <w:r w:rsidRPr="00851848">
        <w:rPr>
          <w:rFonts w:ascii="Arial" w:hAnsi="Arial" w:cs="Arial"/>
        </w:rPr>
        <w:t xml:space="preserve"> </w:t>
      </w:r>
      <w:proofErr w:type="gramStart"/>
      <w:r w:rsidRPr="00851848">
        <w:rPr>
          <w:rFonts w:ascii="Arial" w:hAnsi="Arial" w:cs="Arial"/>
        </w:rPr>
        <w:t>zi</w:t>
      </w:r>
      <w:proofErr w:type="gramEnd"/>
      <w:r w:rsidRPr="00851848">
        <w:rPr>
          <w:rFonts w:ascii="Arial" w:hAnsi="Arial" w:cs="Arial"/>
        </w:rPr>
        <w:t xml:space="preserve"> mediu=138,75mc/zi (1,61l/s)</w:t>
      </w:r>
    </w:p>
    <w:p w:rsidR="00A633A3" w:rsidRPr="00851848" w:rsidRDefault="00A633A3" w:rsidP="001B49C8">
      <w:pPr>
        <w:suppressAutoHyphens/>
        <w:overflowPunct w:val="0"/>
        <w:autoSpaceDE w:val="0"/>
        <w:spacing w:after="0"/>
        <w:ind w:firstLine="708"/>
        <w:jc w:val="both"/>
        <w:textAlignment w:val="baseline"/>
        <w:rPr>
          <w:rFonts w:ascii="Arial" w:hAnsi="Arial" w:cs="Arial"/>
        </w:rPr>
      </w:pPr>
      <w:proofErr w:type="gramStart"/>
      <w:r w:rsidRPr="00851848">
        <w:rPr>
          <w:rFonts w:ascii="Arial" w:hAnsi="Arial" w:cs="Arial"/>
        </w:rPr>
        <w:t>Quz.</w:t>
      </w:r>
      <w:proofErr w:type="gramEnd"/>
      <w:r w:rsidRPr="00851848">
        <w:rPr>
          <w:rFonts w:ascii="Arial" w:hAnsi="Arial" w:cs="Arial"/>
        </w:rPr>
        <w:t xml:space="preserve"> </w:t>
      </w:r>
      <w:proofErr w:type="gramStart"/>
      <w:r w:rsidRPr="00851848">
        <w:rPr>
          <w:rFonts w:ascii="Arial" w:hAnsi="Arial" w:cs="Arial"/>
        </w:rPr>
        <w:t>zi</w:t>
      </w:r>
      <w:proofErr w:type="gramEnd"/>
      <w:r w:rsidRPr="00851848">
        <w:rPr>
          <w:rFonts w:ascii="Arial" w:hAnsi="Arial" w:cs="Arial"/>
        </w:rPr>
        <w:t xml:space="preserve"> max=154,01mc/zi (1,78l/s)</w:t>
      </w:r>
    </w:p>
    <w:p w:rsidR="00A633A3" w:rsidRPr="00851848" w:rsidRDefault="00A633A3" w:rsidP="001B49C8">
      <w:pPr>
        <w:suppressAutoHyphens/>
        <w:overflowPunct w:val="0"/>
        <w:autoSpaceDE w:val="0"/>
        <w:spacing w:after="0"/>
        <w:ind w:firstLine="708"/>
        <w:jc w:val="both"/>
        <w:textAlignment w:val="baseline"/>
        <w:rPr>
          <w:rFonts w:ascii="Arial" w:hAnsi="Arial" w:cs="Arial"/>
        </w:rPr>
      </w:pPr>
      <w:r w:rsidRPr="00851848">
        <w:rPr>
          <w:rFonts w:ascii="Arial" w:hAnsi="Arial" w:cs="Arial"/>
        </w:rPr>
        <w:t>Quz.or.max=12,83mc/h (3,57</w:t>
      </w:r>
      <w:r w:rsidR="006F4B3A" w:rsidRPr="00851848">
        <w:rPr>
          <w:rFonts w:ascii="Arial" w:hAnsi="Arial" w:cs="Arial"/>
        </w:rPr>
        <w:t>l/s)</w:t>
      </w:r>
    </w:p>
    <w:p w:rsidR="000028DC" w:rsidRPr="00851848" w:rsidRDefault="000028DC" w:rsidP="000028DC">
      <w:pPr>
        <w:tabs>
          <w:tab w:val="left" w:pos="3660"/>
          <w:tab w:val="left" w:pos="3780"/>
        </w:tabs>
        <w:spacing w:after="0" w:line="240" w:lineRule="auto"/>
        <w:jc w:val="both"/>
        <w:rPr>
          <w:rFonts w:ascii="Arial" w:hAnsi="Arial" w:cs="Arial"/>
          <w:lang w:val="ro-RO" w:eastAsia="ro-RO"/>
        </w:rPr>
      </w:pPr>
      <w:r w:rsidRPr="00851848">
        <w:rPr>
          <w:rFonts w:ascii="Arial" w:hAnsi="Arial" w:cs="Arial"/>
          <w:lang w:val="ro-RO"/>
        </w:rPr>
        <w:t>Prin realizarea obiectivului de investiţie se ocupă definitiv următoarele suprafeţe:</w:t>
      </w:r>
    </w:p>
    <w:p w:rsidR="000028DC" w:rsidRPr="00851848" w:rsidRDefault="000028DC" w:rsidP="000028DC">
      <w:pPr>
        <w:pStyle w:val="BodyText"/>
        <w:tabs>
          <w:tab w:val="left" w:pos="1620"/>
          <w:tab w:val="left" w:pos="1980"/>
        </w:tabs>
        <w:jc w:val="both"/>
        <w:rPr>
          <w:rFonts w:cs="Arial"/>
          <w:sz w:val="22"/>
          <w:szCs w:val="22"/>
          <w:lang w:val="ro-RO"/>
        </w:rPr>
      </w:pPr>
      <w:r w:rsidRPr="00851848">
        <w:rPr>
          <w:rFonts w:cs="Arial"/>
          <w:sz w:val="22"/>
          <w:szCs w:val="22"/>
          <w:lang w:val="ro-RO"/>
        </w:rPr>
        <w:tab/>
      </w:r>
      <w:r w:rsidRPr="00851848">
        <w:rPr>
          <w:rFonts w:cs="Arial"/>
          <w:b/>
          <w:sz w:val="22"/>
          <w:szCs w:val="22"/>
          <w:lang w:val="ro-RO"/>
        </w:rPr>
        <w:t>Suprafața de teren in intravilan, ocupată definitiv</w:t>
      </w:r>
      <w:r w:rsidRPr="00851848">
        <w:rPr>
          <w:rFonts w:cs="Arial"/>
          <w:sz w:val="22"/>
          <w:szCs w:val="22"/>
          <w:lang w:val="ro-RO"/>
        </w:rPr>
        <w:t xml:space="preserve"> de către fiecare obiectiv este după cum urmează:</w:t>
      </w:r>
    </w:p>
    <w:p w:rsidR="000028DC" w:rsidRPr="00851848" w:rsidRDefault="000028DC" w:rsidP="000028DC">
      <w:pPr>
        <w:pStyle w:val="BodyText"/>
        <w:numPr>
          <w:ilvl w:val="0"/>
          <w:numId w:val="14"/>
        </w:numPr>
        <w:tabs>
          <w:tab w:val="left" w:pos="1620"/>
          <w:tab w:val="left" w:pos="1980"/>
        </w:tabs>
        <w:overflowPunct w:val="0"/>
        <w:jc w:val="both"/>
        <w:rPr>
          <w:rFonts w:cs="Arial"/>
          <w:sz w:val="22"/>
          <w:szCs w:val="22"/>
          <w:lang w:val="ro-RO"/>
        </w:rPr>
      </w:pPr>
      <w:r w:rsidRPr="00851848">
        <w:rPr>
          <w:rFonts w:cs="Arial"/>
          <w:sz w:val="22"/>
          <w:szCs w:val="22"/>
          <w:lang w:val="ro-RO"/>
        </w:rPr>
        <w:t>cămine apa = 27 mp;</w:t>
      </w:r>
    </w:p>
    <w:p w:rsidR="000028DC" w:rsidRPr="00851848" w:rsidRDefault="000028DC" w:rsidP="000028DC">
      <w:pPr>
        <w:pStyle w:val="BodyText"/>
        <w:numPr>
          <w:ilvl w:val="0"/>
          <w:numId w:val="15"/>
        </w:numPr>
        <w:tabs>
          <w:tab w:val="left" w:pos="1620"/>
          <w:tab w:val="left" w:pos="1980"/>
        </w:tabs>
        <w:overflowPunct w:val="0"/>
        <w:jc w:val="both"/>
        <w:rPr>
          <w:rFonts w:cs="Arial"/>
          <w:sz w:val="22"/>
          <w:szCs w:val="22"/>
          <w:lang w:val="ro-RO"/>
        </w:rPr>
      </w:pPr>
      <w:r w:rsidRPr="00851848">
        <w:rPr>
          <w:rFonts w:cs="Arial"/>
          <w:sz w:val="22"/>
          <w:szCs w:val="22"/>
          <w:lang w:val="ro-RO"/>
        </w:rPr>
        <w:lastRenderedPageBreak/>
        <w:t>camine bransament = 200 mp;</w:t>
      </w:r>
    </w:p>
    <w:p w:rsidR="000028DC" w:rsidRPr="00851848" w:rsidRDefault="000028DC" w:rsidP="000028DC">
      <w:pPr>
        <w:pStyle w:val="BodyText"/>
        <w:numPr>
          <w:ilvl w:val="0"/>
          <w:numId w:val="16"/>
        </w:numPr>
        <w:tabs>
          <w:tab w:val="left" w:pos="1620"/>
          <w:tab w:val="left" w:pos="1980"/>
        </w:tabs>
        <w:overflowPunct w:val="0"/>
        <w:jc w:val="both"/>
        <w:rPr>
          <w:rFonts w:cs="Arial"/>
          <w:sz w:val="22"/>
          <w:szCs w:val="22"/>
          <w:lang w:val="ro-RO"/>
        </w:rPr>
      </w:pPr>
      <w:r w:rsidRPr="00851848">
        <w:rPr>
          <w:rFonts w:cs="Arial"/>
          <w:sz w:val="22"/>
          <w:szCs w:val="22"/>
          <w:lang w:val="ro-RO"/>
        </w:rPr>
        <w:t>camine canalizare = 215 mp;</w:t>
      </w:r>
    </w:p>
    <w:p w:rsidR="000028DC" w:rsidRPr="00851848" w:rsidRDefault="000028DC" w:rsidP="000028DC">
      <w:pPr>
        <w:pStyle w:val="BodyText"/>
        <w:numPr>
          <w:ilvl w:val="0"/>
          <w:numId w:val="17"/>
        </w:numPr>
        <w:tabs>
          <w:tab w:val="left" w:pos="1620"/>
          <w:tab w:val="left" w:pos="1980"/>
        </w:tabs>
        <w:overflowPunct w:val="0"/>
        <w:jc w:val="both"/>
        <w:rPr>
          <w:rFonts w:cs="Arial"/>
          <w:sz w:val="22"/>
          <w:szCs w:val="22"/>
          <w:lang w:val="ro-RO"/>
        </w:rPr>
      </w:pPr>
      <w:r w:rsidRPr="00851848">
        <w:rPr>
          <w:rFonts w:cs="Arial"/>
          <w:sz w:val="22"/>
          <w:szCs w:val="22"/>
          <w:lang w:val="ro-RO"/>
        </w:rPr>
        <w:t>camine racord = 101 mp;</w:t>
      </w:r>
    </w:p>
    <w:p w:rsidR="000028DC" w:rsidRPr="00851848" w:rsidRDefault="000028DC" w:rsidP="000028DC">
      <w:pPr>
        <w:pStyle w:val="BodyText"/>
        <w:tabs>
          <w:tab w:val="left" w:pos="1620"/>
          <w:tab w:val="left" w:pos="1980"/>
        </w:tabs>
        <w:jc w:val="both"/>
        <w:rPr>
          <w:rFonts w:cs="Arial"/>
          <w:sz w:val="22"/>
          <w:szCs w:val="22"/>
          <w:lang w:val="ro-RO"/>
        </w:rPr>
      </w:pPr>
      <w:r w:rsidRPr="00851848">
        <w:rPr>
          <w:rFonts w:cs="Arial"/>
          <w:sz w:val="22"/>
          <w:szCs w:val="22"/>
          <w:lang w:val="ro-RO"/>
        </w:rPr>
        <w:tab/>
        <w:t>2 stații pompare apa uzata= 12 mp;</w:t>
      </w:r>
    </w:p>
    <w:p w:rsidR="000028DC" w:rsidRPr="00851848" w:rsidRDefault="000028DC" w:rsidP="000028DC">
      <w:pPr>
        <w:pStyle w:val="BodyText"/>
        <w:tabs>
          <w:tab w:val="left" w:pos="1620"/>
          <w:tab w:val="left" w:pos="1980"/>
        </w:tabs>
        <w:jc w:val="both"/>
        <w:rPr>
          <w:rFonts w:cs="Arial"/>
          <w:sz w:val="22"/>
          <w:szCs w:val="22"/>
          <w:lang w:val="ro-RO"/>
        </w:rPr>
      </w:pPr>
      <w:r w:rsidRPr="00851848">
        <w:rPr>
          <w:rFonts w:cs="Arial"/>
          <w:sz w:val="22"/>
          <w:szCs w:val="22"/>
          <w:lang w:val="ro-RO"/>
        </w:rPr>
        <w:t>Total suprafaţă camine + SPAU-uri: 555 mp</w:t>
      </w:r>
    </w:p>
    <w:p w:rsidR="000028DC" w:rsidRPr="00851848" w:rsidRDefault="000028DC" w:rsidP="000028DC">
      <w:pPr>
        <w:pStyle w:val="BodyText"/>
        <w:tabs>
          <w:tab w:val="left" w:pos="1620"/>
          <w:tab w:val="left" w:pos="1980"/>
        </w:tabs>
        <w:jc w:val="both"/>
        <w:rPr>
          <w:rFonts w:cs="Arial"/>
          <w:sz w:val="22"/>
          <w:szCs w:val="22"/>
          <w:lang w:val="ro-RO"/>
        </w:rPr>
      </w:pPr>
      <w:r w:rsidRPr="00851848">
        <w:rPr>
          <w:rFonts w:cs="Arial"/>
          <w:sz w:val="22"/>
          <w:szCs w:val="22"/>
          <w:lang w:val="ro-RO"/>
        </w:rPr>
        <w:tab/>
      </w:r>
      <w:r w:rsidRPr="00851848">
        <w:rPr>
          <w:rFonts w:cs="Arial"/>
          <w:b/>
          <w:sz w:val="22"/>
          <w:szCs w:val="22"/>
          <w:lang w:val="ro-RO"/>
        </w:rPr>
        <w:t xml:space="preserve">Suprafete de teren ocupate provizoriu: </w:t>
      </w:r>
      <w:r w:rsidRPr="00851848">
        <w:rPr>
          <w:rFonts w:cs="Arial"/>
          <w:sz w:val="22"/>
          <w:szCs w:val="22"/>
          <w:lang w:val="ro-RO"/>
        </w:rPr>
        <w:t>22.500mp;</w:t>
      </w:r>
    </w:p>
    <w:p w:rsidR="000028DC" w:rsidRPr="00851848" w:rsidRDefault="000028DC" w:rsidP="000028DC">
      <w:pPr>
        <w:spacing w:after="0" w:line="240" w:lineRule="auto"/>
        <w:jc w:val="both"/>
        <w:rPr>
          <w:rFonts w:ascii="Arial" w:hAnsi="Arial" w:cs="Arial"/>
        </w:rPr>
      </w:pPr>
      <w:r w:rsidRPr="00851848">
        <w:rPr>
          <w:rFonts w:ascii="Arial" w:hAnsi="Arial" w:cs="Arial"/>
        </w:rPr>
        <w:t>Aceaste suprafaţe de teren îndeplinesc următoarele condiţii:</w:t>
      </w:r>
    </w:p>
    <w:p w:rsidR="000028DC" w:rsidRPr="00851848" w:rsidRDefault="000028DC" w:rsidP="000028DC">
      <w:pPr>
        <w:spacing w:after="0" w:line="240" w:lineRule="auto"/>
        <w:ind w:firstLine="720"/>
        <w:jc w:val="both"/>
        <w:rPr>
          <w:rFonts w:ascii="Arial" w:hAnsi="Arial" w:cs="Arial"/>
        </w:rPr>
      </w:pPr>
      <w:r w:rsidRPr="00851848">
        <w:rPr>
          <w:rFonts w:ascii="Arial" w:hAnsi="Arial" w:cs="Arial"/>
        </w:rPr>
        <w:t xml:space="preserve">- </w:t>
      </w:r>
      <w:proofErr w:type="gramStart"/>
      <w:r w:rsidRPr="00851848">
        <w:rPr>
          <w:rFonts w:ascii="Arial" w:hAnsi="Arial" w:cs="Arial"/>
        </w:rPr>
        <w:t>este</w:t>
      </w:r>
      <w:proofErr w:type="gramEnd"/>
      <w:r w:rsidRPr="00851848">
        <w:rPr>
          <w:rFonts w:ascii="Arial" w:hAnsi="Arial" w:cs="Arial"/>
        </w:rPr>
        <w:t xml:space="preserve"> liberă de orice sarcină;</w:t>
      </w:r>
    </w:p>
    <w:p w:rsidR="000028DC" w:rsidRPr="00851848" w:rsidRDefault="000028DC" w:rsidP="000028DC">
      <w:pPr>
        <w:spacing w:after="0" w:line="240" w:lineRule="auto"/>
        <w:ind w:left="720"/>
        <w:jc w:val="both"/>
        <w:rPr>
          <w:rFonts w:ascii="Arial" w:hAnsi="Arial" w:cs="Arial"/>
        </w:rPr>
      </w:pPr>
      <w:r w:rsidRPr="00851848">
        <w:rPr>
          <w:rFonts w:ascii="Arial" w:hAnsi="Arial" w:cs="Arial"/>
        </w:rPr>
        <w:t xml:space="preserve">- </w:t>
      </w:r>
      <w:proofErr w:type="gramStart"/>
      <w:r w:rsidRPr="00851848">
        <w:rPr>
          <w:rFonts w:ascii="Arial" w:hAnsi="Arial" w:cs="Arial"/>
        </w:rPr>
        <w:t>nu</w:t>
      </w:r>
      <w:proofErr w:type="gramEnd"/>
      <w:r w:rsidRPr="00851848">
        <w:rPr>
          <w:rFonts w:ascii="Arial" w:hAnsi="Arial" w:cs="Arial"/>
        </w:rPr>
        <w:t xml:space="preserve"> face obiectul unor litigii în curs de soluţionare la instanţele judecătoreşti, cu privire la situaţia juridică;</w:t>
      </w:r>
    </w:p>
    <w:p w:rsidR="000028DC" w:rsidRPr="00851848" w:rsidRDefault="000028DC" w:rsidP="000028DC">
      <w:pPr>
        <w:spacing w:after="120" w:line="240" w:lineRule="auto"/>
        <w:ind w:left="720"/>
        <w:jc w:val="both"/>
        <w:rPr>
          <w:rFonts w:ascii="Arial" w:hAnsi="Arial" w:cs="Arial"/>
        </w:rPr>
      </w:pPr>
      <w:r w:rsidRPr="00851848">
        <w:rPr>
          <w:rFonts w:ascii="Arial" w:hAnsi="Arial" w:cs="Arial"/>
        </w:rPr>
        <w:t xml:space="preserve">- </w:t>
      </w:r>
      <w:proofErr w:type="gramStart"/>
      <w:r w:rsidRPr="00851848">
        <w:rPr>
          <w:rFonts w:ascii="Arial" w:hAnsi="Arial" w:cs="Arial"/>
        </w:rPr>
        <w:t>nu</w:t>
      </w:r>
      <w:proofErr w:type="gramEnd"/>
      <w:r w:rsidRPr="00851848">
        <w:rPr>
          <w:rFonts w:ascii="Arial" w:hAnsi="Arial" w:cs="Arial"/>
        </w:rPr>
        <w:t xml:space="preserve"> face obiectul revendicărilor potrivit unor legi speciale în materie sau dreptului comun;</w:t>
      </w:r>
    </w:p>
    <w:p w:rsidR="004E1095" w:rsidRPr="00851848" w:rsidRDefault="004E7BC7" w:rsidP="003F06DE">
      <w:pPr>
        <w:autoSpaceDE w:val="0"/>
        <w:autoSpaceDN w:val="0"/>
        <w:adjustRightInd w:val="0"/>
        <w:spacing w:after="0" w:line="240" w:lineRule="auto"/>
        <w:jc w:val="both"/>
        <w:rPr>
          <w:rFonts w:ascii="Arial" w:hAnsi="Arial" w:cs="Arial"/>
        </w:rPr>
      </w:pPr>
      <w:r w:rsidRPr="00851848">
        <w:rPr>
          <w:rFonts w:ascii="Arial" w:hAnsi="Arial" w:cs="Arial"/>
        </w:rPr>
        <w:t>d</w:t>
      </w:r>
      <w:r w:rsidR="004E1095" w:rsidRPr="00851848">
        <w:rPr>
          <w:rFonts w:ascii="Arial" w:hAnsi="Arial" w:cs="Arial"/>
        </w:rPr>
        <w:t xml:space="preserve">) </w:t>
      </w:r>
      <w:proofErr w:type="gramStart"/>
      <w:r w:rsidR="004E1095" w:rsidRPr="00851848">
        <w:rPr>
          <w:rFonts w:ascii="Arial" w:hAnsi="Arial" w:cs="Arial"/>
          <w:i/>
        </w:rPr>
        <w:t>cumularea</w:t>
      </w:r>
      <w:proofErr w:type="gramEnd"/>
      <w:r w:rsidR="004E1095" w:rsidRPr="00851848">
        <w:rPr>
          <w:rFonts w:ascii="Arial" w:hAnsi="Arial" w:cs="Arial"/>
          <w:i/>
        </w:rPr>
        <w:t xml:space="preserve"> cu alte proiecte existente şi/sau aprobate</w:t>
      </w:r>
      <w:r w:rsidR="004E1095" w:rsidRPr="00851848">
        <w:rPr>
          <w:rFonts w:ascii="Arial" w:hAnsi="Arial" w:cs="Arial"/>
        </w:rPr>
        <w:t>:- nu este cazul.</w:t>
      </w:r>
    </w:p>
    <w:p w:rsidR="004E1095" w:rsidRPr="00851848" w:rsidRDefault="004E7BC7" w:rsidP="003F06DE">
      <w:pPr>
        <w:autoSpaceDE w:val="0"/>
        <w:autoSpaceDN w:val="0"/>
        <w:adjustRightInd w:val="0"/>
        <w:spacing w:after="0" w:line="240" w:lineRule="auto"/>
        <w:jc w:val="both"/>
        <w:rPr>
          <w:rFonts w:ascii="Arial" w:hAnsi="Arial" w:cs="Arial"/>
        </w:rPr>
      </w:pPr>
      <w:r w:rsidRPr="00851848">
        <w:rPr>
          <w:rFonts w:ascii="Arial" w:hAnsi="Arial" w:cs="Arial"/>
        </w:rPr>
        <w:t>e</w:t>
      </w:r>
      <w:r w:rsidR="004E1095" w:rsidRPr="00851848">
        <w:rPr>
          <w:rFonts w:ascii="Arial" w:hAnsi="Arial" w:cs="Arial"/>
        </w:rPr>
        <w:t xml:space="preserve">) </w:t>
      </w:r>
      <w:proofErr w:type="gramStart"/>
      <w:r w:rsidR="004E1095" w:rsidRPr="00851848">
        <w:rPr>
          <w:rFonts w:ascii="Arial" w:hAnsi="Arial" w:cs="Arial"/>
          <w:i/>
        </w:rPr>
        <w:t>utilizarea</w:t>
      </w:r>
      <w:proofErr w:type="gramEnd"/>
      <w:r w:rsidR="004E1095" w:rsidRPr="00851848">
        <w:rPr>
          <w:rFonts w:ascii="Arial" w:hAnsi="Arial" w:cs="Arial"/>
          <w:i/>
        </w:rPr>
        <w:t xml:space="preserve"> resurselor naturale, în special a solului, a terenurilor a apei şi a biodiversităţii:</w:t>
      </w:r>
      <w:r w:rsidR="004E1095" w:rsidRPr="00851848">
        <w:rPr>
          <w:rFonts w:ascii="Arial" w:hAnsi="Arial" w:cs="Arial"/>
        </w:rPr>
        <w:t xml:space="preserve"> nu au un impact semnificativ.</w:t>
      </w:r>
    </w:p>
    <w:p w:rsidR="004E7BC7" w:rsidRPr="00851848" w:rsidRDefault="004E7BC7" w:rsidP="004E7BC7">
      <w:pPr>
        <w:shd w:val="clear" w:color="auto" w:fill="FFFFFF"/>
        <w:spacing w:after="0" w:line="240" w:lineRule="auto"/>
        <w:rPr>
          <w:rFonts w:ascii="Arial" w:hAnsi="Arial" w:cs="Arial"/>
          <w:i/>
          <w:lang w:val="it-IT"/>
        </w:rPr>
      </w:pPr>
      <w:r w:rsidRPr="00851848">
        <w:rPr>
          <w:rFonts w:ascii="Arial" w:hAnsi="Arial" w:cs="Arial"/>
          <w:i/>
          <w:lang w:val="it-IT"/>
        </w:rPr>
        <w:t>Utilităţile necesare pentru organizarea de şantier:</w:t>
      </w:r>
    </w:p>
    <w:p w:rsidR="004E7BC7" w:rsidRPr="00851848" w:rsidRDefault="004E7BC7" w:rsidP="004E7BC7">
      <w:pPr>
        <w:pStyle w:val="ListParagraph"/>
        <w:numPr>
          <w:ilvl w:val="0"/>
          <w:numId w:val="12"/>
        </w:numPr>
        <w:shd w:val="clear" w:color="auto" w:fill="FFFFFF"/>
        <w:spacing w:after="0"/>
        <w:ind w:left="1069" w:hanging="360"/>
        <w:jc w:val="both"/>
        <w:rPr>
          <w:rFonts w:ascii="Arial" w:hAnsi="Arial" w:cs="Arial"/>
        </w:rPr>
      </w:pPr>
      <w:r w:rsidRPr="00851848">
        <w:rPr>
          <w:rFonts w:ascii="Arial" w:hAnsi="Arial" w:cs="Arial"/>
        </w:rPr>
        <w:t>Apa potabila din reteaua existenta</w:t>
      </w:r>
    </w:p>
    <w:p w:rsidR="004E7BC7" w:rsidRPr="00851848" w:rsidRDefault="004E7BC7" w:rsidP="004E7BC7">
      <w:pPr>
        <w:pStyle w:val="ListParagraph"/>
        <w:numPr>
          <w:ilvl w:val="0"/>
          <w:numId w:val="12"/>
        </w:numPr>
        <w:shd w:val="clear" w:color="auto" w:fill="FFFFFF"/>
        <w:spacing w:after="0" w:line="240" w:lineRule="auto"/>
        <w:ind w:left="1069" w:hanging="360"/>
        <w:jc w:val="both"/>
        <w:rPr>
          <w:rStyle w:val="tpa1"/>
          <w:rFonts w:ascii="Arial" w:hAnsi="Arial" w:cs="Arial"/>
          <w:lang w:val="it-IT"/>
        </w:rPr>
      </w:pPr>
      <w:r w:rsidRPr="00851848">
        <w:rPr>
          <w:rFonts w:ascii="Arial" w:hAnsi="Arial" w:cs="Arial"/>
          <w:lang w:val="it-IT"/>
        </w:rPr>
        <w:t>Energie electrica – va fi asigurata de reteaua electrica din localitate</w:t>
      </w:r>
      <w:r w:rsidRPr="00851848">
        <w:rPr>
          <w:rStyle w:val="tpa1"/>
          <w:rFonts w:ascii="Arial" w:hAnsi="Arial" w:cs="Arial"/>
          <w:lang w:val="ro-RO"/>
        </w:rPr>
        <w:t xml:space="preserve"> </w:t>
      </w:r>
    </w:p>
    <w:p w:rsidR="003F06DE" w:rsidRPr="00851848" w:rsidRDefault="004E7BC7" w:rsidP="003F06DE">
      <w:pPr>
        <w:shd w:val="clear" w:color="auto" w:fill="FFFFFF"/>
        <w:spacing w:after="0" w:line="240" w:lineRule="auto"/>
        <w:jc w:val="both"/>
        <w:rPr>
          <w:rFonts w:ascii="Arial" w:hAnsi="Arial" w:cs="Arial"/>
          <w:lang w:val="it-IT"/>
        </w:rPr>
      </w:pPr>
      <w:r w:rsidRPr="00851848">
        <w:rPr>
          <w:rFonts w:ascii="Arial" w:hAnsi="Arial" w:cs="Arial"/>
        </w:rPr>
        <w:t>f</w:t>
      </w:r>
      <w:r w:rsidR="004E1095" w:rsidRPr="00851848">
        <w:rPr>
          <w:rFonts w:ascii="Arial" w:hAnsi="Arial" w:cs="Arial"/>
        </w:rPr>
        <w:t xml:space="preserve">) </w:t>
      </w:r>
      <w:r w:rsidR="004E1095" w:rsidRPr="00851848">
        <w:rPr>
          <w:rFonts w:ascii="Arial" w:hAnsi="Arial" w:cs="Arial"/>
          <w:i/>
        </w:rPr>
        <w:t>producţia de deşeuri</w:t>
      </w:r>
      <w:r w:rsidR="004E1095" w:rsidRPr="00851848">
        <w:rPr>
          <w:rFonts w:ascii="Arial" w:hAnsi="Arial" w:cs="Arial"/>
        </w:rPr>
        <w:t>:</w:t>
      </w:r>
      <w:r w:rsidR="004E1095" w:rsidRPr="00851848">
        <w:rPr>
          <w:rFonts w:ascii="Arial" w:hAnsi="Arial" w:cs="Arial"/>
          <w:lang w:val="pl-PL"/>
        </w:rPr>
        <w:t xml:space="preserve"> deşeurile menajere şi reciclabile, </w:t>
      </w:r>
      <w:r w:rsidR="004E1095" w:rsidRPr="00851848">
        <w:rPr>
          <w:rFonts w:ascii="Arial" w:hAnsi="Arial" w:cs="Arial"/>
          <w:lang w:val="ro-RO"/>
        </w:rPr>
        <w:t xml:space="preserve">vor fi stocate selectiv şi predate către societăţi autorizate din punct de vedere al mediului pentru activităţi de colectare/valorificare/eliminare; </w:t>
      </w:r>
      <w:r w:rsidR="003F06DE" w:rsidRPr="00851848">
        <w:rPr>
          <w:rFonts w:ascii="Arial" w:hAnsi="Arial" w:cs="Arial"/>
          <w:lang w:val="it-IT"/>
        </w:rPr>
        <w:t>Principalele categorii de deşeuri care vor rezulta din activitatea de execuţie a proiectului (pulberi ciment de la operaţiile de construcţii şi finisaje si pământul în exces de la operaţiile de săpături) vor fi transportate de pe teren şi duse la un depozit autorizat de deşeuri prin grija constructorului, pe toată durata execuţiei.</w:t>
      </w:r>
    </w:p>
    <w:p w:rsidR="003F06DE" w:rsidRPr="00851848" w:rsidRDefault="004E7BC7" w:rsidP="003F06DE">
      <w:pPr>
        <w:pStyle w:val="CharCharChar1Char"/>
        <w:jc w:val="both"/>
        <w:rPr>
          <w:rStyle w:val="tpa1"/>
          <w:rFonts w:ascii="Arial" w:hAnsi="Arial" w:cs="Arial"/>
          <w:sz w:val="22"/>
          <w:szCs w:val="22"/>
        </w:rPr>
      </w:pPr>
      <w:r w:rsidRPr="00851848">
        <w:rPr>
          <w:rStyle w:val="tpa1"/>
          <w:rFonts w:ascii="Arial" w:hAnsi="Arial" w:cs="Arial"/>
          <w:sz w:val="22"/>
          <w:szCs w:val="22"/>
        </w:rPr>
        <w:t>g</w:t>
      </w:r>
      <w:r w:rsidR="004E1095" w:rsidRPr="00851848">
        <w:rPr>
          <w:rStyle w:val="tpa1"/>
          <w:rFonts w:ascii="Arial" w:hAnsi="Arial" w:cs="Arial"/>
          <w:sz w:val="22"/>
          <w:szCs w:val="22"/>
        </w:rPr>
        <w:t>)</w:t>
      </w:r>
      <w:r w:rsidR="004E1095" w:rsidRPr="00851848">
        <w:rPr>
          <w:rStyle w:val="tpa1"/>
          <w:rFonts w:ascii="Arial" w:hAnsi="Arial" w:cs="Arial"/>
          <w:i/>
          <w:sz w:val="22"/>
          <w:szCs w:val="22"/>
        </w:rPr>
        <w:t xml:space="preserve"> poluarea şi alte efecte nocive</w:t>
      </w:r>
      <w:r w:rsidR="004E1095" w:rsidRPr="00851848">
        <w:rPr>
          <w:rStyle w:val="tpa1"/>
          <w:rFonts w:ascii="Arial" w:hAnsi="Arial" w:cs="Arial"/>
          <w:sz w:val="22"/>
          <w:szCs w:val="22"/>
        </w:rPr>
        <w:t xml:space="preserve">: </w:t>
      </w:r>
      <w:r w:rsidR="003F06DE" w:rsidRPr="00851848">
        <w:rPr>
          <w:rStyle w:val="tpa1"/>
          <w:rFonts w:ascii="Arial" w:hAnsi="Arial" w:cs="Arial"/>
          <w:sz w:val="22"/>
          <w:szCs w:val="22"/>
        </w:rPr>
        <w:t>pe perioada derularii lucrarilor de executie pot aparea emisii:</w:t>
      </w:r>
    </w:p>
    <w:p w:rsidR="003F06DE" w:rsidRPr="00851848" w:rsidRDefault="003F06DE" w:rsidP="003F06DE">
      <w:pPr>
        <w:spacing w:after="0" w:line="240" w:lineRule="auto"/>
        <w:ind w:left="360" w:firstLine="360"/>
        <w:jc w:val="both"/>
        <w:rPr>
          <w:rFonts w:ascii="Arial" w:hAnsi="Arial" w:cs="Arial"/>
          <w:lang w:val="it-IT"/>
        </w:rPr>
      </w:pPr>
      <w:r w:rsidRPr="00851848">
        <w:rPr>
          <w:rFonts w:ascii="Arial" w:hAnsi="Arial" w:cs="Arial"/>
          <w:lang w:val="it-IT"/>
        </w:rPr>
        <w:t>- pulberi ciment de la operaţiile de construcţii şi finisaje;</w:t>
      </w:r>
    </w:p>
    <w:p w:rsidR="003F06DE" w:rsidRPr="00851848" w:rsidRDefault="003F06DE" w:rsidP="003F06DE">
      <w:pPr>
        <w:spacing w:after="0" w:line="240" w:lineRule="auto"/>
        <w:ind w:left="720"/>
        <w:jc w:val="both"/>
        <w:rPr>
          <w:rFonts w:ascii="Arial" w:hAnsi="Arial" w:cs="Arial"/>
          <w:lang w:val="it-IT"/>
        </w:rPr>
      </w:pPr>
      <w:r w:rsidRPr="00851848">
        <w:rPr>
          <w:rFonts w:ascii="Arial" w:hAnsi="Arial" w:cs="Arial"/>
          <w:lang w:val="it-IT"/>
        </w:rPr>
        <w:t>- noxe de la mijloacele de transport a materialelor;</w:t>
      </w:r>
    </w:p>
    <w:p w:rsidR="003F06DE" w:rsidRPr="00851848" w:rsidRDefault="003F06DE" w:rsidP="003F06DE">
      <w:pPr>
        <w:spacing w:after="0" w:line="240" w:lineRule="auto"/>
        <w:ind w:left="720"/>
        <w:jc w:val="both"/>
        <w:rPr>
          <w:rFonts w:ascii="Arial" w:hAnsi="Arial" w:cs="Arial"/>
          <w:lang w:val="it-IT"/>
        </w:rPr>
      </w:pPr>
      <w:r w:rsidRPr="00851848">
        <w:rPr>
          <w:rFonts w:ascii="Arial" w:hAnsi="Arial" w:cs="Arial"/>
          <w:lang w:val="it-IT"/>
        </w:rPr>
        <w:t>- pulberi pământ de la operaţiile de săpături</w:t>
      </w:r>
      <w:r w:rsidRPr="00851848">
        <w:rPr>
          <w:rFonts w:ascii="Arial" w:hAnsi="Arial" w:cs="Arial"/>
          <w:lang w:val="en-GB"/>
        </w:rPr>
        <w:t>;</w:t>
      </w:r>
    </w:p>
    <w:p w:rsidR="003F06DE" w:rsidRPr="00851848" w:rsidRDefault="003F06DE" w:rsidP="003F06DE">
      <w:pPr>
        <w:spacing w:after="0" w:line="240" w:lineRule="auto"/>
        <w:jc w:val="both"/>
        <w:rPr>
          <w:rFonts w:ascii="Arial" w:hAnsi="Arial" w:cs="Arial"/>
          <w:lang w:val="it-IT"/>
        </w:rPr>
      </w:pPr>
      <w:r w:rsidRPr="00851848">
        <w:rPr>
          <w:rFonts w:ascii="Arial" w:hAnsi="Arial" w:cs="Arial"/>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3F06DE" w:rsidRPr="00851848" w:rsidRDefault="003F06DE" w:rsidP="003F06DE">
      <w:pPr>
        <w:pStyle w:val="CharCharChar1Char"/>
        <w:jc w:val="both"/>
        <w:rPr>
          <w:rStyle w:val="tpa1"/>
          <w:rFonts w:ascii="Arial" w:eastAsia="Calibri" w:hAnsi="Arial" w:cs="Arial"/>
          <w:color w:val="000000"/>
          <w:sz w:val="22"/>
          <w:szCs w:val="22"/>
        </w:rPr>
      </w:pPr>
      <w:r w:rsidRPr="00851848">
        <w:rPr>
          <w:rStyle w:val="tpa1"/>
          <w:rFonts w:ascii="Arial" w:hAnsi="Arial" w:cs="Arial"/>
          <w:sz w:val="22"/>
          <w:szCs w:val="22"/>
        </w:rPr>
        <w:t xml:space="preserve">- în perioada lucrărilor de construire, zgomotul va fi generat de </w:t>
      </w:r>
      <w:r w:rsidRPr="00851848">
        <w:rPr>
          <w:rStyle w:val="tpa1"/>
          <w:rFonts w:ascii="Arial" w:eastAsia="Calibri" w:hAnsi="Arial" w:cs="Arial"/>
          <w:sz w:val="22"/>
          <w:szCs w:val="22"/>
        </w:rPr>
        <w:t>utilajele de excavatie şi mijloacele de transport si se va avea in vedere utilizarea unor utilaje silentioase, cu un grad ridicat de fiabilitate si randament ridicat</w:t>
      </w:r>
      <w:r w:rsidRPr="00851848">
        <w:rPr>
          <w:rStyle w:val="tpa1"/>
          <w:rFonts w:ascii="Arial" w:eastAsia="Calibri" w:hAnsi="Arial" w:cs="Arial"/>
          <w:color w:val="000000"/>
          <w:sz w:val="22"/>
          <w:szCs w:val="22"/>
        </w:rPr>
        <w:t xml:space="preserve">; </w:t>
      </w:r>
    </w:p>
    <w:p w:rsidR="004E1095" w:rsidRPr="00851848" w:rsidRDefault="004E1095" w:rsidP="003F06DE">
      <w:pPr>
        <w:spacing w:after="0" w:line="240" w:lineRule="auto"/>
        <w:jc w:val="both"/>
        <w:rPr>
          <w:rFonts w:ascii="Arial" w:hAnsi="Arial" w:cs="Arial"/>
          <w:lang w:val="pl-PL"/>
        </w:rPr>
      </w:pPr>
      <w:r w:rsidRPr="00851848">
        <w:rPr>
          <w:rStyle w:val="tpa1"/>
          <w:rFonts w:ascii="Arial" w:hAnsi="Arial" w:cs="Arial"/>
          <w:lang w:val="pl-PL"/>
        </w:rPr>
        <w:t xml:space="preserve"> </w:t>
      </w:r>
      <w:r w:rsidR="004E7BC7" w:rsidRPr="00851848">
        <w:rPr>
          <w:rStyle w:val="tpa1"/>
          <w:rFonts w:ascii="Arial" w:hAnsi="Arial" w:cs="Arial"/>
          <w:lang w:val="pl-PL"/>
        </w:rPr>
        <w:t>h</w:t>
      </w:r>
      <w:r w:rsidRPr="00851848">
        <w:rPr>
          <w:rStyle w:val="tpa1"/>
          <w:rFonts w:ascii="Arial" w:hAnsi="Arial" w:cs="Arial"/>
          <w:lang w:val="pl-PL"/>
        </w:rPr>
        <w:t xml:space="preserve">) </w:t>
      </w:r>
      <w:r w:rsidRPr="00851848">
        <w:rPr>
          <w:rStyle w:val="tpa1"/>
          <w:rFonts w:ascii="Arial" w:hAnsi="Arial" w:cs="Arial"/>
          <w:i/>
          <w:lang w:val="pl-PL"/>
        </w:rPr>
        <w:t>riscurile de accidente majore şi/sau dezastre relevante pentru proiectul în cauză, inclusiv cele cauzate de schimbările climatice, conform cunoştinţelor ştiinţifice</w:t>
      </w:r>
      <w:r w:rsidRPr="00851848">
        <w:rPr>
          <w:rStyle w:val="tpa1"/>
          <w:rFonts w:ascii="Arial" w:hAnsi="Arial" w:cs="Arial"/>
          <w:lang w:val="pl-PL"/>
        </w:rPr>
        <w:t xml:space="preserve">: </w:t>
      </w:r>
      <w:r w:rsidRPr="00851848">
        <w:rPr>
          <w:rFonts w:ascii="Arial" w:hAnsi="Arial" w:cs="Arial"/>
          <w:lang w:val="pl-PL"/>
        </w:rPr>
        <w:t>pe perioada execuţiei şi funcţionării obiectivului este redus, nu se utilizează substanţe periculoase, alimentarea utilajelor cu carburanţi se face numai la staţiile de distribuţie carburanţi autorizate.</w:t>
      </w:r>
    </w:p>
    <w:p w:rsidR="004E1095" w:rsidRPr="00851848" w:rsidRDefault="004E1095" w:rsidP="003F06DE">
      <w:pPr>
        <w:autoSpaceDE w:val="0"/>
        <w:autoSpaceDN w:val="0"/>
        <w:adjustRightInd w:val="0"/>
        <w:spacing w:after="0" w:line="240" w:lineRule="auto"/>
        <w:jc w:val="both"/>
        <w:rPr>
          <w:rFonts w:ascii="Arial" w:hAnsi="Arial" w:cs="Arial"/>
          <w:lang w:val="pl-PL"/>
        </w:rPr>
      </w:pPr>
      <w:r w:rsidRPr="00851848">
        <w:rPr>
          <w:rFonts w:ascii="Arial" w:hAnsi="Arial" w:cs="Arial"/>
          <w:lang w:val="pl-PL"/>
        </w:rPr>
        <w:t xml:space="preserve"> </w:t>
      </w:r>
      <w:r w:rsidR="004E7BC7" w:rsidRPr="00851848">
        <w:rPr>
          <w:rFonts w:ascii="Arial" w:hAnsi="Arial" w:cs="Arial"/>
          <w:lang w:val="pl-PL"/>
        </w:rPr>
        <w:t>i</w:t>
      </w:r>
      <w:r w:rsidRPr="00851848">
        <w:rPr>
          <w:rFonts w:ascii="Arial" w:hAnsi="Arial" w:cs="Arial"/>
          <w:lang w:val="pl-PL"/>
        </w:rPr>
        <w:t>) riscurile pentru sănătatea umană: efectul va fi pozitiv prin colectarea şi epurarea apelor uzate menajere;</w:t>
      </w:r>
    </w:p>
    <w:p w:rsidR="004E1095" w:rsidRPr="00851848" w:rsidRDefault="004E1095" w:rsidP="003F06DE">
      <w:pPr>
        <w:autoSpaceDE w:val="0"/>
        <w:autoSpaceDN w:val="0"/>
        <w:adjustRightInd w:val="0"/>
        <w:spacing w:after="0" w:line="240" w:lineRule="auto"/>
        <w:jc w:val="both"/>
        <w:rPr>
          <w:rFonts w:ascii="Arial" w:hAnsi="Arial" w:cs="Arial"/>
          <w:lang w:val="pl-PL"/>
        </w:rPr>
      </w:pPr>
    </w:p>
    <w:p w:rsidR="004E1095" w:rsidRPr="00851848" w:rsidRDefault="004E1095" w:rsidP="003F06DE">
      <w:pPr>
        <w:pStyle w:val="BodyText"/>
        <w:tabs>
          <w:tab w:val="left" w:pos="-720"/>
          <w:tab w:val="left" w:pos="2010"/>
        </w:tabs>
        <w:suppressAutoHyphens/>
        <w:rPr>
          <w:rStyle w:val="tpa1"/>
          <w:rFonts w:cs="Arial"/>
          <w:b/>
          <w:sz w:val="22"/>
          <w:szCs w:val="22"/>
          <w:lang w:val="ro-RO"/>
        </w:rPr>
      </w:pPr>
      <w:r w:rsidRPr="00851848">
        <w:rPr>
          <w:rStyle w:val="tpa1"/>
          <w:rFonts w:cs="Arial"/>
          <w:b/>
          <w:sz w:val="22"/>
          <w:szCs w:val="22"/>
          <w:lang w:val="ro-RO"/>
        </w:rPr>
        <w:t xml:space="preserve">      2. Localizarea proiectului </w:t>
      </w:r>
    </w:p>
    <w:p w:rsidR="004E1095" w:rsidRPr="00851848" w:rsidRDefault="004E1095" w:rsidP="003F06DE">
      <w:pPr>
        <w:pStyle w:val="BodyText"/>
        <w:tabs>
          <w:tab w:val="left" w:pos="-720"/>
          <w:tab w:val="left" w:pos="2010"/>
        </w:tabs>
        <w:suppressAutoHyphens/>
        <w:rPr>
          <w:rStyle w:val="tpa1"/>
          <w:rFonts w:cs="Arial"/>
          <w:sz w:val="22"/>
          <w:szCs w:val="22"/>
          <w:lang w:val="ro-RO"/>
        </w:rPr>
      </w:pPr>
      <w:r w:rsidRPr="00851848">
        <w:rPr>
          <w:rStyle w:val="tpa1"/>
          <w:rFonts w:cs="Arial"/>
          <w:sz w:val="22"/>
          <w:szCs w:val="22"/>
        </w:rPr>
        <w:t xml:space="preserve"> a) </w:t>
      </w:r>
      <w:proofErr w:type="gramStart"/>
      <w:r w:rsidRPr="00851848">
        <w:rPr>
          <w:rStyle w:val="tpa1"/>
          <w:rFonts w:cs="Arial"/>
          <w:i/>
          <w:sz w:val="22"/>
          <w:szCs w:val="22"/>
        </w:rPr>
        <w:t>utilizarea</w:t>
      </w:r>
      <w:proofErr w:type="gramEnd"/>
      <w:r w:rsidRPr="00851848">
        <w:rPr>
          <w:rStyle w:val="tpa1"/>
          <w:rFonts w:cs="Arial"/>
          <w:i/>
          <w:sz w:val="22"/>
          <w:szCs w:val="22"/>
        </w:rPr>
        <w:t xml:space="preserve"> actual</w:t>
      </w:r>
      <w:r w:rsidR="003F06DE" w:rsidRPr="00851848">
        <w:rPr>
          <w:rStyle w:val="tpa1"/>
          <w:rFonts w:cs="Arial"/>
          <w:i/>
          <w:sz w:val="22"/>
          <w:szCs w:val="22"/>
        </w:rPr>
        <w:t>a</w:t>
      </w:r>
      <w:r w:rsidRPr="00851848">
        <w:rPr>
          <w:rStyle w:val="tpa1"/>
          <w:rFonts w:cs="Arial"/>
          <w:i/>
          <w:sz w:val="22"/>
          <w:szCs w:val="22"/>
        </w:rPr>
        <w:t xml:space="preserve"> şi aprobată a terenurilor</w:t>
      </w:r>
      <w:r w:rsidRPr="00851848">
        <w:rPr>
          <w:rStyle w:val="tpa1"/>
          <w:rFonts w:cs="Arial"/>
          <w:sz w:val="22"/>
          <w:szCs w:val="22"/>
        </w:rPr>
        <w:t xml:space="preserve">: conform certificatului </w:t>
      </w:r>
      <w:r w:rsidRPr="00851848">
        <w:rPr>
          <w:rStyle w:val="tpa1"/>
          <w:rFonts w:cs="Arial"/>
          <w:color w:val="000000" w:themeColor="text1"/>
          <w:sz w:val="22"/>
          <w:szCs w:val="22"/>
        </w:rPr>
        <w:t xml:space="preserve">de urbanism nr. </w:t>
      </w:r>
      <w:r w:rsidR="00553768" w:rsidRPr="00851848">
        <w:rPr>
          <w:rStyle w:val="tpa1"/>
          <w:rFonts w:cs="Arial"/>
          <w:color w:val="000000" w:themeColor="text1"/>
          <w:sz w:val="22"/>
          <w:szCs w:val="22"/>
        </w:rPr>
        <w:t>2</w:t>
      </w:r>
      <w:r w:rsidRPr="00851848">
        <w:rPr>
          <w:rStyle w:val="tpa1"/>
          <w:rFonts w:cs="Arial"/>
          <w:sz w:val="22"/>
          <w:szCs w:val="22"/>
        </w:rPr>
        <w:t>4/2</w:t>
      </w:r>
      <w:r w:rsidR="00553768" w:rsidRPr="00851848">
        <w:rPr>
          <w:rStyle w:val="tpa1"/>
          <w:rFonts w:cs="Arial"/>
          <w:sz w:val="22"/>
          <w:szCs w:val="22"/>
        </w:rPr>
        <w:t>3</w:t>
      </w:r>
      <w:r w:rsidRPr="00851848">
        <w:rPr>
          <w:rStyle w:val="tpa1"/>
          <w:rFonts w:cs="Arial"/>
          <w:sz w:val="22"/>
          <w:szCs w:val="22"/>
        </w:rPr>
        <w:t>.</w:t>
      </w:r>
      <w:r w:rsidR="00553768" w:rsidRPr="00851848">
        <w:rPr>
          <w:rStyle w:val="tpa1"/>
          <w:rFonts w:cs="Arial"/>
          <w:sz w:val="22"/>
          <w:szCs w:val="22"/>
        </w:rPr>
        <w:t>08</w:t>
      </w:r>
      <w:r w:rsidRPr="00851848">
        <w:rPr>
          <w:rStyle w:val="tpa1"/>
          <w:rFonts w:cs="Arial"/>
          <w:sz w:val="22"/>
          <w:szCs w:val="22"/>
        </w:rPr>
        <w:t>.201</w:t>
      </w:r>
      <w:r w:rsidR="00553768" w:rsidRPr="00851848">
        <w:rPr>
          <w:rStyle w:val="tpa1"/>
          <w:rFonts w:cs="Arial"/>
          <w:sz w:val="22"/>
          <w:szCs w:val="22"/>
        </w:rPr>
        <w:t>6</w:t>
      </w:r>
      <w:r w:rsidRPr="00851848">
        <w:rPr>
          <w:rStyle w:val="tpa1"/>
          <w:rFonts w:cs="Arial"/>
          <w:sz w:val="22"/>
          <w:szCs w:val="22"/>
          <w:lang w:val="ro-RO"/>
        </w:rPr>
        <w:t xml:space="preserve"> eliberat de Primăria comunei </w:t>
      </w:r>
      <w:r w:rsidR="00553768" w:rsidRPr="00851848">
        <w:rPr>
          <w:rStyle w:val="tpa1"/>
          <w:rFonts w:cs="Arial"/>
          <w:sz w:val="22"/>
          <w:szCs w:val="22"/>
          <w:lang w:val="ro-RO"/>
        </w:rPr>
        <w:t>Valea Moldovei</w:t>
      </w:r>
      <w:r w:rsidRPr="00851848">
        <w:rPr>
          <w:rStyle w:val="tpa1"/>
          <w:rFonts w:cs="Arial"/>
          <w:sz w:val="22"/>
          <w:szCs w:val="22"/>
        </w:rPr>
        <w:t xml:space="preserve">, terenul </w:t>
      </w:r>
      <w:proofErr w:type="gramStart"/>
      <w:r w:rsidRPr="00851848">
        <w:rPr>
          <w:rStyle w:val="tpa1"/>
          <w:rFonts w:cs="Arial"/>
          <w:sz w:val="22"/>
          <w:szCs w:val="22"/>
        </w:rPr>
        <w:t>este</w:t>
      </w:r>
      <w:proofErr w:type="gramEnd"/>
      <w:r w:rsidRPr="00851848">
        <w:rPr>
          <w:rStyle w:val="tpa1"/>
          <w:rFonts w:cs="Arial"/>
          <w:sz w:val="22"/>
          <w:szCs w:val="22"/>
        </w:rPr>
        <w:t xml:space="preserve"> situat în intravilanul şi extravilanul localităţii şi aparţine domeniului public al comunei. </w:t>
      </w:r>
    </w:p>
    <w:p w:rsidR="004E1095" w:rsidRPr="00851848" w:rsidRDefault="004E1095" w:rsidP="003F06DE">
      <w:pPr>
        <w:spacing w:after="0" w:line="240" w:lineRule="auto"/>
        <w:jc w:val="both"/>
        <w:textAlignment w:val="baseline"/>
        <w:rPr>
          <w:rStyle w:val="tpa1"/>
          <w:rFonts w:ascii="Arial" w:hAnsi="Arial" w:cs="Arial"/>
        </w:rPr>
      </w:pPr>
      <w:r w:rsidRPr="00851848">
        <w:rPr>
          <w:rStyle w:val="tpa1"/>
          <w:rFonts w:ascii="Arial" w:hAnsi="Arial" w:cs="Arial"/>
        </w:rPr>
        <w:t xml:space="preserve"> b) </w:t>
      </w:r>
      <w:proofErr w:type="gramStart"/>
      <w:r w:rsidRPr="00851848">
        <w:rPr>
          <w:rStyle w:val="tpa1"/>
          <w:rFonts w:ascii="Arial" w:hAnsi="Arial" w:cs="Arial"/>
          <w:i/>
        </w:rPr>
        <w:t>bogăţia</w:t>
      </w:r>
      <w:proofErr w:type="gramEnd"/>
      <w:r w:rsidRPr="00851848">
        <w:rPr>
          <w:rStyle w:val="tpa1"/>
          <w:rFonts w:ascii="Arial" w:hAnsi="Arial" w:cs="Arial"/>
          <w:i/>
        </w:rPr>
        <w:t>, disponibilitatea, calitatea şi capacitatea de regenerare relative ale resurselor natural( inclusive solul, terenurile, apa şi biodiversitatea) din zonă şi din subteranul acesteia:</w:t>
      </w:r>
      <w:r w:rsidRPr="00851848">
        <w:rPr>
          <w:rStyle w:val="tpa1"/>
          <w:rFonts w:ascii="Arial" w:hAnsi="Arial" w:cs="Arial"/>
        </w:rPr>
        <w:t xml:space="preserve"> nici unul din criteriile enumerate nu vor fi afectate de implementarea proiectului propus.</w:t>
      </w:r>
    </w:p>
    <w:p w:rsidR="004E1095" w:rsidRPr="00851848" w:rsidRDefault="004E1095" w:rsidP="003F06DE">
      <w:pPr>
        <w:spacing w:after="0" w:line="240" w:lineRule="auto"/>
        <w:jc w:val="both"/>
        <w:textAlignment w:val="baseline"/>
        <w:rPr>
          <w:rStyle w:val="tpa1"/>
          <w:rFonts w:ascii="Arial" w:hAnsi="Arial" w:cs="Arial"/>
        </w:rPr>
      </w:pPr>
      <w:r w:rsidRPr="00851848">
        <w:rPr>
          <w:rStyle w:val="tpa1"/>
          <w:rFonts w:ascii="Arial" w:hAnsi="Arial" w:cs="Arial"/>
          <w:i/>
        </w:rPr>
        <w:t xml:space="preserve"> c) </w:t>
      </w:r>
      <w:proofErr w:type="gramStart"/>
      <w:r w:rsidRPr="00851848">
        <w:rPr>
          <w:rStyle w:val="tpa1"/>
          <w:rFonts w:ascii="Arial" w:hAnsi="Arial" w:cs="Arial"/>
          <w:i/>
        </w:rPr>
        <w:t>capacitatea</w:t>
      </w:r>
      <w:proofErr w:type="gramEnd"/>
      <w:r w:rsidRPr="00851848">
        <w:rPr>
          <w:rStyle w:val="tpa1"/>
          <w:rFonts w:ascii="Arial" w:hAnsi="Arial" w:cs="Arial"/>
          <w:i/>
        </w:rPr>
        <w:t xml:space="preserve"> de absorbţie a mediulu naturali,acordându-se o atenţie specială următoarelor zone:</w:t>
      </w:r>
    </w:p>
    <w:p w:rsidR="004E1095" w:rsidRPr="00851848" w:rsidRDefault="004E1095" w:rsidP="003F06DE">
      <w:pPr>
        <w:widowControl w:val="0"/>
        <w:adjustRightInd w:val="0"/>
        <w:spacing w:after="0" w:line="240" w:lineRule="auto"/>
        <w:jc w:val="both"/>
        <w:textAlignment w:val="baseline"/>
        <w:rPr>
          <w:rStyle w:val="tpa1"/>
          <w:rFonts w:ascii="Arial" w:hAnsi="Arial" w:cs="Arial"/>
        </w:rPr>
      </w:pPr>
      <w:r w:rsidRPr="00851848">
        <w:rPr>
          <w:rStyle w:val="tpa1"/>
          <w:rFonts w:ascii="Arial" w:hAnsi="Arial" w:cs="Arial"/>
        </w:rPr>
        <w:t xml:space="preserve">i) </w:t>
      </w:r>
      <w:proofErr w:type="gramStart"/>
      <w:r w:rsidRPr="00851848">
        <w:rPr>
          <w:rStyle w:val="tpa1"/>
          <w:rFonts w:ascii="Arial" w:hAnsi="Arial" w:cs="Arial"/>
        </w:rPr>
        <w:t>zonele</w:t>
      </w:r>
      <w:proofErr w:type="gramEnd"/>
      <w:r w:rsidRPr="00851848">
        <w:rPr>
          <w:rStyle w:val="tpa1"/>
          <w:rFonts w:ascii="Arial" w:hAnsi="Arial" w:cs="Arial"/>
        </w:rPr>
        <w:t xml:space="preserve"> umede, zone riverane, guri ale râurilor – nu este cazul;</w:t>
      </w:r>
    </w:p>
    <w:p w:rsidR="004E1095" w:rsidRPr="00851848" w:rsidRDefault="004E1095" w:rsidP="003F06DE">
      <w:pPr>
        <w:pStyle w:val="CharCharChar1Char"/>
        <w:jc w:val="both"/>
        <w:rPr>
          <w:rStyle w:val="tpa1"/>
          <w:rFonts w:ascii="Arial" w:hAnsi="Arial" w:cs="Arial"/>
          <w:sz w:val="22"/>
          <w:szCs w:val="22"/>
        </w:rPr>
      </w:pPr>
      <w:r w:rsidRPr="00851848">
        <w:rPr>
          <w:rStyle w:val="tpa1"/>
          <w:rFonts w:ascii="Arial" w:hAnsi="Arial" w:cs="Arial"/>
          <w:sz w:val="22"/>
          <w:szCs w:val="22"/>
        </w:rPr>
        <w:t>ii) zonele costiere şi mediul marin – nu este cazul;</w:t>
      </w:r>
    </w:p>
    <w:p w:rsidR="004E1095" w:rsidRPr="00851848" w:rsidRDefault="004E1095" w:rsidP="003F06DE">
      <w:pPr>
        <w:pStyle w:val="CharCharChar1Char"/>
        <w:jc w:val="both"/>
        <w:rPr>
          <w:rStyle w:val="tpa1"/>
          <w:rFonts w:ascii="Arial" w:hAnsi="Arial" w:cs="Arial"/>
          <w:sz w:val="22"/>
          <w:szCs w:val="22"/>
        </w:rPr>
      </w:pPr>
      <w:r w:rsidRPr="00851848">
        <w:rPr>
          <w:rStyle w:val="tpa1"/>
          <w:rFonts w:ascii="Arial" w:hAnsi="Arial" w:cs="Arial"/>
          <w:sz w:val="22"/>
          <w:szCs w:val="22"/>
        </w:rPr>
        <w:t>iii) zonele montane şi forestiere – nu este cazul;</w:t>
      </w:r>
    </w:p>
    <w:p w:rsidR="004E1095" w:rsidRPr="00851848" w:rsidRDefault="004E1095" w:rsidP="003F06DE">
      <w:pPr>
        <w:pStyle w:val="CharCharChar1Char"/>
        <w:jc w:val="both"/>
        <w:rPr>
          <w:rStyle w:val="tpa1"/>
          <w:rFonts w:ascii="Arial" w:hAnsi="Arial" w:cs="Arial"/>
          <w:sz w:val="22"/>
          <w:szCs w:val="22"/>
        </w:rPr>
      </w:pPr>
      <w:r w:rsidRPr="00851848">
        <w:rPr>
          <w:rStyle w:val="tpa1"/>
          <w:rFonts w:ascii="Arial" w:hAnsi="Arial" w:cs="Arial"/>
          <w:sz w:val="22"/>
          <w:szCs w:val="22"/>
        </w:rPr>
        <w:t>iv) rezervaţii şi parcuri naturale – nu este cazul;</w:t>
      </w:r>
    </w:p>
    <w:p w:rsidR="004E1095" w:rsidRPr="00851848" w:rsidRDefault="004E1095" w:rsidP="003F06DE">
      <w:pPr>
        <w:pStyle w:val="CharCharChar1Char"/>
        <w:jc w:val="both"/>
        <w:rPr>
          <w:rStyle w:val="tpa1"/>
          <w:rFonts w:ascii="Arial" w:hAnsi="Arial" w:cs="Arial"/>
          <w:sz w:val="22"/>
          <w:szCs w:val="22"/>
        </w:rPr>
      </w:pPr>
      <w:r w:rsidRPr="00851848">
        <w:rPr>
          <w:rStyle w:val="tpa1"/>
          <w:rFonts w:ascii="Arial" w:hAnsi="Arial" w:cs="Arial"/>
          <w:sz w:val="22"/>
          <w:szCs w:val="22"/>
        </w:rPr>
        <w:t>v) zone clasificate sau protejate de dreptul naţional; zone NATURA 2000 desemnate în conformitate cu Directiva 92/43/CEE şi Directiva 2009/147/CE: nu este cazul.</w:t>
      </w:r>
    </w:p>
    <w:p w:rsidR="004E1095" w:rsidRPr="00851848" w:rsidRDefault="004E1095" w:rsidP="003F06DE">
      <w:pPr>
        <w:pStyle w:val="CharCharChar1Char"/>
        <w:jc w:val="both"/>
        <w:rPr>
          <w:rStyle w:val="tpa1"/>
          <w:rFonts w:ascii="Arial" w:hAnsi="Arial" w:cs="Arial"/>
          <w:sz w:val="22"/>
          <w:szCs w:val="22"/>
        </w:rPr>
      </w:pPr>
      <w:r w:rsidRPr="00851848">
        <w:rPr>
          <w:rStyle w:val="tpa1"/>
          <w:rFonts w:ascii="Arial" w:hAnsi="Arial" w:cs="Arial"/>
          <w:sz w:val="22"/>
          <w:szCs w:val="22"/>
        </w:rPr>
        <w:lastRenderedPageBreak/>
        <w:t>vi) zonele în care au existat deja cazuri de nerespectare a standardelor de calitate a mediului prevăzute de legislaţia în vigoare şi relevante pentru proiect sau în care se consideră că există astfel de cazuri – nu este cazul;</w:t>
      </w:r>
    </w:p>
    <w:p w:rsidR="004E1095" w:rsidRPr="00851848" w:rsidRDefault="004E1095" w:rsidP="003F06DE">
      <w:pPr>
        <w:tabs>
          <w:tab w:val="left" w:pos="567"/>
        </w:tabs>
        <w:spacing w:after="0" w:line="240" w:lineRule="auto"/>
        <w:jc w:val="both"/>
        <w:rPr>
          <w:rStyle w:val="tpa1"/>
          <w:rFonts w:ascii="Arial" w:hAnsi="Arial" w:cs="Arial"/>
        </w:rPr>
      </w:pPr>
      <w:r w:rsidRPr="00851848">
        <w:rPr>
          <w:rStyle w:val="tpa1"/>
          <w:rFonts w:ascii="Arial" w:hAnsi="Arial" w:cs="Arial"/>
        </w:rPr>
        <w:t xml:space="preserve">vii) </w:t>
      </w:r>
      <w:proofErr w:type="gramStart"/>
      <w:r w:rsidRPr="00851848">
        <w:rPr>
          <w:rStyle w:val="tpa1"/>
          <w:rFonts w:ascii="Arial" w:hAnsi="Arial" w:cs="Arial"/>
        </w:rPr>
        <w:t>zonele</w:t>
      </w:r>
      <w:proofErr w:type="gramEnd"/>
      <w:r w:rsidRPr="00851848">
        <w:rPr>
          <w:rStyle w:val="tpa1"/>
          <w:rFonts w:ascii="Arial" w:hAnsi="Arial" w:cs="Arial"/>
        </w:rPr>
        <w:t xml:space="preserve"> cu o densitate mare a populaţiei – nu este cazul;</w:t>
      </w:r>
    </w:p>
    <w:p w:rsidR="004E1095" w:rsidRPr="00851848" w:rsidRDefault="004E1095" w:rsidP="003F06DE">
      <w:pPr>
        <w:tabs>
          <w:tab w:val="left" w:pos="567"/>
        </w:tabs>
        <w:spacing w:after="0" w:line="240" w:lineRule="auto"/>
        <w:jc w:val="both"/>
        <w:rPr>
          <w:rStyle w:val="tpa1"/>
          <w:rFonts w:ascii="Arial" w:hAnsi="Arial" w:cs="Arial"/>
        </w:rPr>
      </w:pPr>
      <w:r w:rsidRPr="00851848">
        <w:rPr>
          <w:rStyle w:val="tpa1"/>
          <w:rFonts w:ascii="Arial" w:hAnsi="Arial" w:cs="Arial"/>
        </w:rPr>
        <w:t xml:space="preserve"> viii) </w:t>
      </w:r>
      <w:proofErr w:type="gramStart"/>
      <w:r w:rsidRPr="00851848">
        <w:rPr>
          <w:rStyle w:val="tpa1"/>
          <w:rFonts w:ascii="Arial" w:hAnsi="Arial" w:cs="Arial"/>
        </w:rPr>
        <w:t>peisaje</w:t>
      </w:r>
      <w:proofErr w:type="gramEnd"/>
      <w:r w:rsidRPr="00851848">
        <w:rPr>
          <w:rStyle w:val="tpa1"/>
          <w:rFonts w:ascii="Arial" w:hAnsi="Arial" w:cs="Arial"/>
        </w:rPr>
        <w:t xml:space="preserve"> şi situri importante din punct de vedere istoric, cultural sau arheologic – nu este cazul;</w:t>
      </w:r>
    </w:p>
    <w:p w:rsidR="004E1095" w:rsidRPr="00851848" w:rsidRDefault="004E1095" w:rsidP="003F06DE">
      <w:pPr>
        <w:autoSpaceDE w:val="0"/>
        <w:autoSpaceDN w:val="0"/>
        <w:adjustRightInd w:val="0"/>
        <w:spacing w:after="0" w:line="240" w:lineRule="auto"/>
        <w:jc w:val="both"/>
        <w:rPr>
          <w:rFonts w:ascii="Arial" w:hAnsi="Arial" w:cs="Arial"/>
        </w:rPr>
      </w:pPr>
    </w:p>
    <w:p w:rsidR="004E1095" w:rsidRPr="00851848" w:rsidRDefault="004E1095" w:rsidP="003F06DE">
      <w:pPr>
        <w:pStyle w:val="CharCharChar1Char"/>
        <w:jc w:val="both"/>
        <w:rPr>
          <w:rStyle w:val="tpa1"/>
          <w:rFonts w:ascii="Arial" w:hAnsi="Arial" w:cs="Arial"/>
          <w:b/>
          <w:sz w:val="22"/>
          <w:szCs w:val="22"/>
        </w:rPr>
      </w:pPr>
      <w:r w:rsidRPr="00851848">
        <w:rPr>
          <w:rFonts w:ascii="Arial" w:hAnsi="Arial" w:cs="Arial"/>
          <w:sz w:val="22"/>
          <w:szCs w:val="22"/>
        </w:rPr>
        <w:t xml:space="preserve">   </w:t>
      </w:r>
      <w:r w:rsidRPr="00851848">
        <w:rPr>
          <w:rStyle w:val="tpa1"/>
          <w:rFonts w:ascii="Arial" w:hAnsi="Arial" w:cs="Arial"/>
          <w:b/>
          <w:sz w:val="22"/>
          <w:szCs w:val="22"/>
        </w:rPr>
        <w:t xml:space="preserve">     3. Caracteristicile impactului potenţial</w:t>
      </w:r>
    </w:p>
    <w:p w:rsidR="004E1095" w:rsidRPr="00851848" w:rsidRDefault="004E1095" w:rsidP="003F06DE">
      <w:pPr>
        <w:pStyle w:val="CharCharChar1Char"/>
        <w:jc w:val="both"/>
        <w:rPr>
          <w:rStyle w:val="tpa1"/>
          <w:rFonts w:ascii="Arial" w:hAnsi="Arial" w:cs="Arial"/>
          <w:sz w:val="22"/>
          <w:szCs w:val="22"/>
        </w:rPr>
      </w:pPr>
      <w:r w:rsidRPr="00851848">
        <w:rPr>
          <w:rStyle w:val="tpa1"/>
          <w:rFonts w:ascii="Arial" w:hAnsi="Arial" w:cs="Arial"/>
          <w:i/>
          <w:sz w:val="22"/>
          <w:szCs w:val="22"/>
        </w:rPr>
        <w:t xml:space="preserve">a). importanţa şi extinderea spaţială a impactului (zona geografică şi dimensiunea populaţiei care poate fi afectată) </w:t>
      </w:r>
      <w:r w:rsidRPr="00851848">
        <w:rPr>
          <w:rStyle w:val="tpa1"/>
          <w:rFonts w:ascii="Arial" w:hAnsi="Arial" w:cs="Arial"/>
          <w:sz w:val="22"/>
          <w:szCs w:val="22"/>
        </w:rPr>
        <w:t xml:space="preserve">– lucrările nu vor avea un impact negativ asupra factorilor de mediu şi nu vor crea un disconfort pentru populaţie pe perioada execuţiei lucrărilor; </w:t>
      </w:r>
    </w:p>
    <w:p w:rsidR="004E1095" w:rsidRPr="00851848" w:rsidRDefault="004E1095" w:rsidP="003F06DE">
      <w:pPr>
        <w:pStyle w:val="CharCharChar1Char"/>
        <w:jc w:val="both"/>
        <w:rPr>
          <w:rStyle w:val="tpa1"/>
          <w:rFonts w:ascii="Arial" w:hAnsi="Arial" w:cs="Arial"/>
          <w:i/>
          <w:sz w:val="22"/>
          <w:szCs w:val="22"/>
        </w:rPr>
      </w:pPr>
      <w:r w:rsidRPr="00851848">
        <w:rPr>
          <w:rStyle w:val="tpa1"/>
          <w:rFonts w:ascii="Arial" w:hAnsi="Arial" w:cs="Arial"/>
          <w:i/>
          <w:sz w:val="22"/>
          <w:szCs w:val="22"/>
        </w:rPr>
        <w:t xml:space="preserve">b). natura impactului- </w:t>
      </w:r>
      <w:r w:rsidRPr="00851848">
        <w:rPr>
          <w:rStyle w:val="tpa1"/>
          <w:rFonts w:ascii="Arial" w:hAnsi="Arial" w:cs="Arial"/>
          <w:sz w:val="22"/>
          <w:szCs w:val="22"/>
        </w:rPr>
        <w:t>va fi cauzat de lucrările de terasamente şi construcţii, cu un impact redus asupra mediului,</w:t>
      </w:r>
    </w:p>
    <w:p w:rsidR="004E1095" w:rsidRPr="00851848" w:rsidRDefault="004E1095" w:rsidP="003F06DE">
      <w:pPr>
        <w:pStyle w:val="CharCharChar1Char"/>
        <w:jc w:val="both"/>
        <w:rPr>
          <w:rStyle w:val="tpa1"/>
          <w:rFonts w:ascii="Arial" w:hAnsi="Arial" w:cs="Arial"/>
          <w:sz w:val="22"/>
          <w:szCs w:val="22"/>
        </w:rPr>
      </w:pPr>
      <w:r w:rsidRPr="00851848">
        <w:rPr>
          <w:rStyle w:val="tpa1"/>
          <w:rFonts w:ascii="Arial" w:hAnsi="Arial" w:cs="Arial"/>
          <w:i/>
          <w:sz w:val="22"/>
          <w:szCs w:val="22"/>
        </w:rPr>
        <w:t xml:space="preserve">c).  natura transfrontieră a impactului- </w:t>
      </w:r>
      <w:r w:rsidRPr="00851848">
        <w:rPr>
          <w:rStyle w:val="tpa1"/>
          <w:rFonts w:ascii="Arial" w:hAnsi="Arial" w:cs="Arial"/>
          <w:sz w:val="22"/>
          <w:szCs w:val="22"/>
        </w:rPr>
        <w:t xml:space="preserve"> lucrările propuse nu au efecte transfrontieră;</w:t>
      </w:r>
    </w:p>
    <w:p w:rsidR="004E1095" w:rsidRPr="00851848" w:rsidRDefault="004E1095" w:rsidP="003F06DE">
      <w:pPr>
        <w:tabs>
          <w:tab w:val="left" w:pos="851"/>
        </w:tabs>
        <w:spacing w:after="0" w:line="240" w:lineRule="auto"/>
        <w:jc w:val="both"/>
        <w:rPr>
          <w:rStyle w:val="tpa1"/>
          <w:rFonts w:ascii="Arial" w:hAnsi="Arial" w:cs="Arial"/>
          <w:bCs/>
          <w:iCs/>
          <w:lang w:val="ro-RO"/>
        </w:rPr>
      </w:pPr>
      <w:r w:rsidRPr="00851848">
        <w:rPr>
          <w:rStyle w:val="tpa1"/>
          <w:rFonts w:ascii="Arial" w:hAnsi="Arial" w:cs="Arial"/>
          <w:i/>
          <w:lang w:val="pl-PL"/>
        </w:rPr>
        <w:t>d). intensitatea şi complexitatea impactului</w:t>
      </w:r>
      <w:r w:rsidRPr="00851848">
        <w:rPr>
          <w:rFonts w:ascii="Arial" w:hAnsi="Arial" w:cs="Arial"/>
          <w:lang w:val="ro-RO"/>
        </w:rPr>
        <w:t xml:space="preserve"> - </w:t>
      </w:r>
      <w:r w:rsidRPr="00851848">
        <w:rPr>
          <w:rStyle w:val="tpa1"/>
          <w:rFonts w:ascii="Arial" w:hAnsi="Arial" w:cs="Arial"/>
        </w:rPr>
        <w:t>impactul va fi redus, atât pe perioada execuţiei proiectului, cât şi în perioada de funcţionare.</w:t>
      </w:r>
    </w:p>
    <w:p w:rsidR="004E1095" w:rsidRPr="00851848" w:rsidRDefault="004E1095" w:rsidP="003F06DE">
      <w:pPr>
        <w:pStyle w:val="CharCharChar1Char"/>
        <w:jc w:val="both"/>
        <w:rPr>
          <w:rFonts w:ascii="Arial" w:hAnsi="Arial" w:cs="Arial"/>
          <w:sz w:val="22"/>
          <w:szCs w:val="22"/>
          <w:lang w:eastAsia="ro-RO"/>
        </w:rPr>
      </w:pPr>
      <w:r w:rsidRPr="00851848">
        <w:rPr>
          <w:rStyle w:val="tpa1"/>
          <w:rFonts w:ascii="Arial" w:hAnsi="Arial" w:cs="Arial"/>
          <w:i/>
          <w:sz w:val="22"/>
          <w:szCs w:val="22"/>
        </w:rPr>
        <w:t>e). probabilitatea impactului</w:t>
      </w:r>
      <w:r w:rsidRPr="00851848">
        <w:rPr>
          <w:rStyle w:val="tpa1"/>
          <w:rFonts w:ascii="Arial" w:hAnsi="Arial" w:cs="Arial"/>
          <w:sz w:val="22"/>
          <w:szCs w:val="22"/>
        </w:rPr>
        <w:t xml:space="preserve"> – impact redus, pe perioada de execuţie</w:t>
      </w:r>
      <w:r w:rsidRPr="00851848">
        <w:rPr>
          <w:rFonts w:ascii="Arial" w:hAnsi="Arial" w:cs="Arial"/>
          <w:sz w:val="22"/>
          <w:szCs w:val="22"/>
          <w:lang w:val="ro-RO" w:eastAsia="ro-RO"/>
        </w:rPr>
        <w:t xml:space="preserve"> şi în perioada de funcţionare a obiectivului;</w:t>
      </w:r>
    </w:p>
    <w:p w:rsidR="004E1095" w:rsidRPr="00851848" w:rsidRDefault="004E1095" w:rsidP="003F06DE">
      <w:pPr>
        <w:pStyle w:val="CharCharChar1Char"/>
        <w:jc w:val="both"/>
        <w:rPr>
          <w:rFonts w:ascii="Arial" w:hAnsi="Arial" w:cs="Arial"/>
          <w:sz w:val="22"/>
          <w:szCs w:val="22"/>
          <w:lang w:val="ro-RO" w:eastAsia="ro-RO"/>
        </w:rPr>
      </w:pPr>
      <w:r w:rsidRPr="00851848">
        <w:rPr>
          <w:rStyle w:val="tpa1"/>
          <w:rFonts w:ascii="Arial" w:hAnsi="Arial" w:cs="Arial"/>
          <w:i/>
          <w:sz w:val="22"/>
          <w:szCs w:val="22"/>
        </w:rPr>
        <w:t xml:space="preserve">f). debutul, durata, frecvenţa şi reversibilitatea preconizate ale impactului </w:t>
      </w:r>
      <w:r w:rsidRPr="00851848">
        <w:rPr>
          <w:rStyle w:val="tpa1"/>
          <w:rFonts w:ascii="Arial" w:hAnsi="Arial" w:cs="Arial"/>
          <w:sz w:val="22"/>
          <w:szCs w:val="22"/>
        </w:rPr>
        <w:t xml:space="preserve">– impact redus, pe perioada de execuţie </w:t>
      </w:r>
      <w:r w:rsidRPr="00851848">
        <w:rPr>
          <w:rStyle w:val="tpa1"/>
          <w:rFonts w:ascii="Arial" w:hAnsi="Arial" w:cs="Arial"/>
          <w:sz w:val="22"/>
          <w:szCs w:val="22"/>
          <w:lang w:val="ro-RO"/>
        </w:rPr>
        <w:t>ş</w:t>
      </w:r>
      <w:r w:rsidRPr="00851848">
        <w:rPr>
          <w:rFonts w:ascii="Arial" w:hAnsi="Arial" w:cs="Arial"/>
          <w:sz w:val="22"/>
          <w:szCs w:val="22"/>
          <w:lang w:val="ro-RO" w:eastAsia="ro-RO"/>
        </w:rPr>
        <w:t>i în perioada de funcţionare a obiectivului, cu reversibilitate certă;</w:t>
      </w:r>
    </w:p>
    <w:p w:rsidR="004E1095" w:rsidRPr="00851848" w:rsidRDefault="004E1095" w:rsidP="003F06DE">
      <w:pPr>
        <w:pStyle w:val="CharCharChar1Char"/>
        <w:jc w:val="both"/>
        <w:rPr>
          <w:rFonts w:ascii="Arial" w:hAnsi="Arial" w:cs="Arial"/>
          <w:sz w:val="22"/>
          <w:szCs w:val="22"/>
          <w:lang w:val="ro-RO" w:eastAsia="ro-RO"/>
        </w:rPr>
      </w:pPr>
      <w:r w:rsidRPr="00851848">
        <w:rPr>
          <w:rFonts w:ascii="Arial" w:hAnsi="Arial" w:cs="Arial"/>
          <w:sz w:val="22"/>
          <w:szCs w:val="22"/>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4E1095" w:rsidRPr="00851848" w:rsidRDefault="004E1095" w:rsidP="003F06DE">
      <w:pPr>
        <w:pStyle w:val="CharCharChar1Char"/>
        <w:jc w:val="both"/>
        <w:rPr>
          <w:rStyle w:val="tpa1"/>
          <w:rFonts w:ascii="Arial" w:hAnsi="Arial" w:cs="Arial"/>
          <w:sz w:val="22"/>
          <w:szCs w:val="22"/>
        </w:rPr>
      </w:pPr>
      <w:r w:rsidRPr="00851848">
        <w:rPr>
          <w:rFonts w:ascii="Arial" w:hAnsi="Arial" w:cs="Arial"/>
          <w:sz w:val="22"/>
          <w:szCs w:val="22"/>
          <w:lang w:val="ro-RO" w:eastAsia="ro-RO"/>
        </w:rPr>
        <w:t>h). posibilitatea de reducere efectivă a impactului- prin utilizarea de tehnologii curate, cu impact cât mai redus asupra factorilor de mediu şi asupra populaţiei;</w:t>
      </w:r>
    </w:p>
    <w:p w:rsidR="004E1095" w:rsidRPr="00851848" w:rsidRDefault="004E1095" w:rsidP="003F06DE">
      <w:pPr>
        <w:autoSpaceDE w:val="0"/>
        <w:autoSpaceDN w:val="0"/>
        <w:adjustRightInd w:val="0"/>
        <w:spacing w:after="0" w:line="240" w:lineRule="auto"/>
        <w:jc w:val="both"/>
        <w:rPr>
          <w:rFonts w:ascii="Arial" w:hAnsi="Arial" w:cs="Arial"/>
        </w:rPr>
      </w:pPr>
    </w:p>
    <w:p w:rsidR="004E1095" w:rsidRPr="00851848" w:rsidRDefault="004E1095" w:rsidP="003F06DE">
      <w:pPr>
        <w:autoSpaceDE w:val="0"/>
        <w:autoSpaceDN w:val="0"/>
        <w:adjustRightInd w:val="0"/>
        <w:spacing w:after="0" w:line="240" w:lineRule="auto"/>
        <w:jc w:val="both"/>
        <w:rPr>
          <w:rFonts w:ascii="Arial" w:hAnsi="Arial" w:cs="Arial"/>
        </w:rPr>
      </w:pPr>
      <w:r w:rsidRPr="00851848">
        <w:rPr>
          <w:rFonts w:ascii="Arial" w:hAnsi="Arial" w:cs="Arial"/>
          <w:b/>
        </w:rPr>
        <w:t xml:space="preserve">    II.</w:t>
      </w:r>
      <w:r w:rsidRPr="00851848">
        <w:rPr>
          <w:rFonts w:ascii="Arial" w:hAnsi="Arial" w:cs="Arial"/>
        </w:rPr>
        <w:t xml:space="preserve"> Motivele care au stat la baza luării deciziei etapei de încadrare în procedura de evaluare adecvată sunt următoarele</w:t>
      </w:r>
      <w:proofErr w:type="gramStart"/>
      <w:r w:rsidRPr="00851848">
        <w:rPr>
          <w:rFonts w:ascii="Arial" w:hAnsi="Arial" w:cs="Arial"/>
        </w:rPr>
        <w:t>:nu</w:t>
      </w:r>
      <w:proofErr w:type="gramEnd"/>
      <w:r w:rsidRPr="00851848">
        <w:rPr>
          <w:rFonts w:ascii="Arial" w:hAnsi="Arial" w:cs="Arial"/>
        </w:rPr>
        <w:t xml:space="preserve"> este cazul.</w:t>
      </w:r>
    </w:p>
    <w:p w:rsidR="004E1095" w:rsidRPr="00851848" w:rsidRDefault="004E1095" w:rsidP="003F06DE">
      <w:pPr>
        <w:autoSpaceDE w:val="0"/>
        <w:autoSpaceDN w:val="0"/>
        <w:adjustRightInd w:val="0"/>
        <w:spacing w:after="0" w:line="240" w:lineRule="auto"/>
        <w:jc w:val="both"/>
        <w:rPr>
          <w:rFonts w:ascii="Arial" w:hAnsi="Arial" w:cs="Arial"/>
        </w:rPr>
      </w:pPr>
    </w:p>
    <w:p w:rsidR="004E1095" w:rsidRPr="00851848" w:rsidRDefault="004E1095" w:rsidP="003F06DE">
      <w:pPr>
        <w:autoSpaceDE w:val="0"/>
        <w:autoSpaceDN w:val="0"/>
        <w:adjustRightInd w:val="0"/>
        <w:spacing w:after="0" w:line="240" w:lineRule="auto"/>
        <w:jc w:val="both"/>
        <w:rPr>
          <w:rFonts w:ascii="Arial" w:hAnsi="Arial" w:cs="Arial"/>
        </w:rPr>
      </w:pPr>
      <w:r w:rsidRPr="00851848">
        <w:rPr>
          <w:rFonts w:ascii="Arial" w:hAnsi="Arial" w:cs="Arial"/>
        </w:rPr>
        <w:t>Condiţiile de realizare a proiectului:</w:t>
      </w:r>
    </w:p>
    <w:p w:rsidR="004E1095" w:rsidRPr="00851848"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851848">
        <w:rPr>
          <w:rStyle w:val="sttpar"/>
          <w:rFonts w:ascii="Arial" w:hAnsi="Arial" w:cs="Arial"/>
        </w:rPr>
        <w:t xml:space="preserve">Investiţia se va realiza cu respectarea documentaţiei tehnice depuse precum şi a normativelor şi prescripţiilor tehnice specifice, a legislaţiei de mediu în vigoare şi a avizelor menţionate în </w:t>
      </w:r>
      <w:r w:rsidRPr="00851848">
        <w:rPr>
          <w:rStyle w:val="sttpar"/>
          <w:rFonts w:ascii="Arial" w:hAnsi="Arial" w:cs="Arial"/>
          <w:color w:val="000000" w:themeColor="text1"/>
        </w:rPr>
        <w:t>Certificatul de Urbanism nr.</w:t>
      </w:r>
      <w:r w:rsidR="00553768" w:rsidRPr="00851848">
        <w:rPr>
          <w:rStyle w:val="tpa1"/>
          <w:rFonts w:ascii="Arial" w:hAnsi="Arial" w:cs="Arial"/>
          <w:color w:val="000000" w:themeColor="text1"/>
        </w:rPr>
        <w:t>24/23.08.2016</w:t>
      </w:r>
      <w:r w:rsidR="00553768" w:rsidRPr="00851848">
        <w:rPr>
          <w:rStyle w:val="tpa1"/>
          <w:rFonts w:ascii="Arial" w:hAnsi="Arial" w:cs="Arial"/>
          <w:lang w:val="ro-RO"/>
        </w:rPr>
        <w:t xml:space="preserve"> </w:t>
      </w:r>
      <w:r w:rsidRPr="00851848">
        <w:rPr>
          <w:rStyle w:val="sttpar"/>
          <w:rFonts w:ascii="Arial" w:hAnsi="Arial" w:cs="Arial"/>
        </w:rPr>
        <w:t xml:space="preserve">eliberat de Primăria Comunei </w:t>
      </w:r>
      <w:r w:rsidR="00553768" w:rsidRPr="00851848">
        <w:rPr>
          <w:rStyle w:val="sttpar"/>
          <w:rFonts w:ascii="Arial" w:hAnsi="Arial" w:cs="Arial"/>
        </w:rPr>
        <w:t>Valea Moldovei</w:t>
      </w:r>
      <w:r w:rsidRPr="00851848">
        <w:rPr>
          <w:rStyle w:val="sttpar"/>
          <w:rFonts w:ascii="Arial" w:hAnsi="Arial" w:cs="Arial"/>
        </w:rPr>
        <w:t>;</w:t>
      </w:r>
    </w:p>
    <w:p w:rsidR="004E1095" w:rsidRPr="00851848"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gramStart"/>
      <w:r w:rsidRPr="00851848">
        <w:rPr>
          <w:rStyle w:val="sttpar"/>
          <w:rFonts w:ascii="Arial" w:hAnsi="Arial" w:cs="Arial"/>
        </w:rPr>
        <w:t>Conform</w:t>
      </w:r>
      <w:proofErr w:type="gramEnd"/>
      <w:r w:rsidRPr="00851848">
        <w:rPr>
          <w:rStyle w:val="sttpar"/>
          <w:rFonts w:ascii="Arial" w:hAnsi="Arial" w:cs="Arial"/>
        </w:rPr>
        <w:t xml:space="preserve">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4E1095" w:rsidRPr="00851848"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851848">
        <w:rPr>
          <w:rStyle w:val="sttpar"/>
          <w:rFonts w:ascii="Arial" w:hAnsi="Arial" w:cs="Arial"/>
        </w:rPr>
        <w:t>Se vor respecta cu stricteţe limitele şi suprafeţele destinate organizării de şantier, a modului de depozitare a materialelor de construcţie şi a rutelor alese pentru transport;</w:t>
      </w:r>
    </w:p>
    <w:p w:rsidR="004E1095" w:rsidRPr="00851848"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851848">
        <w:rPr>
          <w:rStyle w:val="sttpar"/>
          <w:rFonts w:ascii="Arial" w:hAnsi="Arial" w:cs="Arial"/>
        </w:rPr>
        <w:t>Se vor lua măsuri tehnice şi organizatorice pe toată perioada de desfăşurare a lucrărilor pentru a nu afecta factorii de mediu, sănătatea şi confortul populaţiei din zona respectivă;</w:t>
      </w:r>
    </w:p>
    <w:p w:rsidR="00530F33" w:rsidRPr="00851848" w:rsidRDefault="00530F33" w:rsidP="00530F33">
      <w:pPr>
        <w:pStyle w:val="ListParagraph"/>
        <w:numPr>
          <w:ilvl w:val="0"/>
          <w:numId w:val="4"/>
        </w:numPr>
        <w:tabs>
          <w:tab w:val="num" w:pos="284"/>
        </w:tabs>
        <w:spacing w:after="0"/>
        <w:ind w:left="567" w:hanging="425"/>
        <w:jc w:val="both"/>
        <w:rPr>
          <w:rStyle w:val="tpa1"/>
          <w:rFonts w:ascii="Arial" w:hAnsi="Arial" w:cs="Arial"/>
          <w:color w:val="000000"/>
          <w:lang w:val="pl-PL"/>
        </w:rPr>
      </w:pPr>
      <w:r w:rsidRPr="00851848">
        <w:rPr>
          <w:rFonts w:ascii="Arial" w:hAnsi="Arial" w:cs="Arial"/>
          <w:lang w:val="pl-PL"/>
        </w:rPr>
        <w:t xml:space="preserve">Se va avea în vedere </w:t>
      </w:r>
      <w:r w:rsidRPr="00851848">
        <w:rPr>
          <w:rFonts w:ascii="Arial" w:hAnsi="Arial" w:cs="Arial"/>
        </w:rPr>
        <w:t xml:space="preserve">execuţia rapidă a lucrărilor şi încadrarea în termenul de realizare a investiţiei, </w:t>
      </w:r>
    </w:p>
    <w:p w:rsidR="00530F33" w:rsidRPr="00851848" w:rsidRDefault="00530F33" w:rsidP="006F4B3A">
      <w:pPr>
        <w:pStyle w:val="ListParagraph"/>
        <w:numPr>
          <w:ilvl w:val="0"/>
          <w:numId w:val="4"/>
        </w:numPr>
        <w:spacing w:after="0" w:line="240" w:lineRule="auto"/>
        <w:ind w:left="567" w:hanging="425"/>
        <w:jc w:val="both"/>
        <w:rPr>
          <w:rStyle w:val="tpa1"/>
          <w:rFonts w:ascii="Arial" w:hAnsi="Arial" w:cs="Arial"/>
          <w:color w:val="000000"/>
          <w:lang w:val="pl-PL"/>
        </w:rPr>
      </w:pPr>
      <w:r w:rsidRPr="00851848">
        <w:rPr>
          <w:rStyle w:val="tpa1"/>
          <w:rFonts w:ascii="Arial" w:hAnsi="Arial" w:cs="Arial"/>
          <w:color w:val="000000"/>
          <w:lang w:val="pl-PL"/>
        </w:rPr>
        <w:t xml:space="preserve"> Utilajele de construcţii se vor alimenta cu carburanţi numai de la staţii de distribuţie carburanţi autorizate;</w:t>
      </w:r>
    </w:p>
    <w:p w:rsidR="004E1095" w:rsidRPr="00851848"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851848">
        <w:rPr>
          <w:rStyle w:val="sttpar"/>
          <w:rFonts w:ascii="Arial" w:hAnsi="Arial" w:cs="Arial"/>
        </w:rPr>
        <w:t xml:space="preserve">Întreţinerea şi reparaţia utilajelor şi mijloacelor de transport folosite la lucrări se va face în unităţi specializate; </w:t>
      </w:r>
    </w:p>
    <w:p w:rsidR="004E1095" w:rsidRPr="00851848"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851848">
        <w:rPr>
          <w:rStyle w:val="sttpar"/>
          <w:rFonts w:ascii="Arial" w:hAnsi="Arial" w:cs="Arial"/>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w:t>
      </w:r>
      <w:r w:rsidR="003A2BCA">
        <w:rPr>
          <w:rStyle w:val="sttpar"/>
          <w:rFonts w:ascii="Arial" w:hAnsi="Arial" w:cs="Arial"/>
        </w:rPr>
        <w:t>, cu modificarile si completarile ulterioare</w:t>
      </w:r>
      <w:r w:rsidRPr="00851848">
        <w:rPr>
          <w:rStyle w:val="sttpar"/>
          <w:rFonts w:ascii="Arial" w:hAnsi="Arial" w:cs="Arial"/>
        </w:rPr>
        <w:t xml:space="preserve">. Deşeurile reciclabile, colectate pe </w:t>
      </w:r>
      <w:r w:rsidRPr="00851848">
        <w:rPr>
          <w:rStyle w:val="sttpar"/>
          <w:rFonts w:ascii="Arial" w:hAnsi="Arial" w:cs="Arial"/>
        </w:rPr>
        <w:lastRenderedPageBreak/>
        <w:t>categorii conform prevederilor legale, se vor valorifica către firme specializate. Deşeurile menajere se vor colecta şi preda către operatorii locali de salubritate autorizaţi.</w:t>
      </w:r>
    </w:p>
    <w:p w:rsidR="004E1095" w:rsidRPr="00851848"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851848">
        <w:rPr>
          <w:rStyle w:val="sttpar"/>
          <w:rFonts w:ascii="Arial" w:hAnsi="Arial" w:cs="Arial"/>
        </w:rPr>
        <w:t xml:space="preserve">La finalizarea lucrărilor se vor îndepărta resturile de materiale şi se </w:t>
      </w:r>
      <w:proofErr w:type="gramStart"/>
      <w:r w:rsidRPr="00851848">
        <w:rPr>
          <w:rStyle w:val="sttpar"/>
          <w:rFonts w:ascii="Arial" w:hAnsi="Arial" w:cs="Arial"/>
        </w:rPr>
        <w:t>va</w:t>
      </w:r>
      <w:proofErr w:type="gramEnd"/>
      <w:r w:rsidRPr="00851848">
        <w:rPr>
          <w:rStyle w:val="sttpar"/>
          <w:rFonts w:ascii="Arial" w:hAnsi="Arial" w:cs="Arial"/>
        </w:rPr>
        <w:t xml:space="preserve"> reface cadrul natural afectat de execuţia lucrărilor; toate suprafeţele de teren afectate vor fi refăcute şi redate la folosinţa iniţială.</w:t>
      </w:r>
    </w:p>
    <w:p w:rsidR="004E1095" w:rsidRPr="00851848"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851848">
        <w:rPr>
          <w:rStyle w:val="sttpar"/>
          <w:rFonts w:ascii="Arial" w:hAnsi="Arial" w:cs="Arial"/>
        </w:rPr>
        <w:t xml:space="preserve">La finalizarea investiţiei titularul are obligaţia de a solicita şi obţine </w:t>
      </w:r>
      <w:r w:rsidR="003F06DE" w:rsidRPr="00851848">
        <w:rPr>
          <w:rStyle w:val="sttpar"/>
          <w:rFonts w:ascii="Arial" w:hAnsi="Arial" w:cs="Arial"/>
        </w:rPr>
        <w:t xml:space="preserve">revizuirea </w:t>
      </w:r>
      <w:r w:rsidRPr="00851848">
        <w:rPr>
          <w:rStyle w:val="sttpar"/>
          <w:rFonts w:ascii="Arial" w:hAnsi="Arial" w:cs="Arial"/>
        </w:rPr>
        <w:t>autorizaţi</w:t>
      </w:r>
      <w:r w:rsidR="003F06DE" w:rsidRPr="00851848">
        <w:rPr>
          <w:rStyle w:val="sttpar"/>
          <w:rFonts w:ascii="Arial" w:hAnsi="Arial" w:cs="Arial"/>
        </w:rPr>
        <w:t>ei</w:t>
      </w:r>
      <w:r w:rsidRPr="00851848">
        <w:rPr>
          <w:rStyle w:val="sttpar"/>
          <w:rFonts w:ascii="Arial" w:hAnsi="Arial" w:cs="Arial"/>
        </w:rPr>
        <w:t xml:space="preserve"> de mediu.</w:t>
      </w:r>
    </w:p>
    <w:p w:rsidR="00A52511" w:rsidRPr="00851848" w:rsidRDefault="00A52511" w:rsidP="00A52511">
      <w:pPr>
        <w:spacing w:after="0" w:line="300" w:lineRule="atLeast"/>
        <w:ind w:left="567"/>
        <w:jc w:val="both"/>
        <w:textAlignment w:val="baseline"/>
        <w:rPr>
          <w:rStyle w:val="sttpar"/>
          <w:rFonts w:ascii="Arial" w:hAnsi="Arial" w:cs="Arial"/>
        </w:rPr>
      </w:pPr>
    </w:p>
    <w:p w:rsidR="00530F33" w:rsidRPr="00851848" w:rsidRDefault="00A52511" w:rsidP="00530F33">
      <w:pPr>
        <w:pStyle w:val="CharCharCharCharCharChar1CharCharCharCharCharCharCharCharCharChar"/>
        <w:jc w:val="both"/>
        <w:rPr>
          <w:rFonts w:ascii="Arial" w:hAnsi="Arial" w:cs="Arial"/>
          <w:sz w:val="22"/>
          <w:szCs w:val="22"/>
        </w:rPr>
      </w:pPr>
      <w:r w:rsidRPr="00851848">
        <w:rPr>
          <w:rFonts w:ascii="Arial" w:hAnsi="Arial" w:cs="Arial"/>
          <w:sz w:val="22"/>
          <w:szCs w:val="22"/>
        </w:rPr>
        <w:t xml:space="preserve">         </w:t>
      </w:r>
      <w:r w:rsidR="00530F33" w:rsidRPr="00851848">
        <w:rPr>
          <w:rFonts w:ascii="Arial" w:hAnsi="Arial" w:cs="Arial"/>
          <w:sz w:val="22"/>
          <w:szCs w:val="22"/>
        </w:rPr>
        <w:t>Prezenta decizie se poate revizui, în cazul în care se constată apariţia unor elemente noi, necunoscute la data emiterii.</w:t>
      </w:r>
    </w:p>
    <w:p w:rsidR="00A52511" w:rsidRPr="00851848" w:rsidRDefault="00A52511" w:rsidP="00530F33">
      <w:pPr>
        <w:pStyle w:val="CharCharCharCharCharChar1CharCharCharCharCharCharCharCharCharChar"/>
        <w:jc w:val="both"/>
        <w:rPr>
          <w:rFonts w:ascii="Arial" w:hAnsi="Arial" w:cs="Arial"/>
          <w:sz w:val="22"/>
          <w:szCs w:val="22"/>
        </w:rPr>
      </w:pPr>
    </w:p>
    <w:p w:rsidR="004E1095" w:rsidRPr="00851848" w:rsidRDefault="004E1095" w:rsidP="003F06DE">
      <w:pPr>
        <w:spacing w:line="300" w:lineRule="atLeast"/>
        <w:jc w:val="both"/>
        <w:textAlignment w:val="baseline"/>
        <w:rPr>
          <w:rFonts w:ascii="Arial" w:hAnsi="Arial" w:cs="Arial"/>
        </w:rPr>
      </w:pPr>
      <w:r w:rsidRPr="00851848">
        <w:rPr>
          <w:rStyle w:val="sttpar"/>
          <w:rFonts w:ascii="Arial" w:hAnsi="Arial" w:cs="Arial"/>
        </w:rPr>
        <w:t xml:space="preserve">    </w:t>
      </w:r>
      <w:r w:rsidR="00A52511" w:rsidRPr="00851848">
        <w:rPr>
          <w:rStyle w:val="sttpar"/>
          <w:rFonts w:ascii="Arial" w:hAnsi="Arial" w:cs="Arial"/>
        </w:rPr>
        <w:t xml:space="preserve">     </w:t>
      </w:r>
      <w:r w:rsidRPr="00851848">
        <w:rPr>
          <w:rFonts w:ascii="Arial" w:hAnsi="Arial" w:cs="Arial"/>
        </w:rPr>
        <w:t xml:space="preserve">Prezenta decizie </w:t>
      </w:r>
      <w:proofErr w:type="gramStart"/>
      <w:r w:rsidRPr="00851848">
        <w:rPr>
          <w:rFonts w:ascii="Arial" w:hAnsi="Arial" w:cs="Arial"/>
        </w:rPr>
        <w:t>este</w:t>
      </w:r>
      <w:proofErr w:type="gramEnd"/>
      <w:r w:rsidRPr="00851848">
        <w:rPr>
          <w:rFonts w:ascii="Arial" w:hAnsi="Arial" w:cs="Arial"/>
        </w:rPr>
        <w:t xml:space="preserve"> valabilă pe toată perioada punerii în aplicare a proiectului.  </w:t>
      </w:r>
    </w:p>
    <w:p w:rsidR="004E1095" w:rsidRPr="00851848" w:rsidRDefault="004E1095" w:rsidP="003F06DE">
      <w:pPr>
        <w:autoSpaceDE w:val="0"/>
        <w:autoSpaceDN w:val="0"/>
        <w:adjustRightInd w:val="0"/>
        <w:spacing w:after="0" w:line="240" w:lineRule="auto"/>
        <w:jc w:val="both"/>
        <w:rPr>
          <w:rFonts w:ascii="Arial" w:hAnsi="Arial" w:cs="Arial"/>
        </w:rPr>
      </w:pPr>
      <w:r w:rsidRPr="00851848">
        <w:rPr>
          <w:rFonts w:ascii="Arial" w:hAnsi="Arial" w:cs="Arial"/>
        </w:rPr>
        <w:t xml:space="preserve">    </w:t>
      </w:r>
      <w:r w:rsidR="00A52511" w:rsidRPr="00851848">
        <w:rPr>
          <w:rFonts w:ascii="Arial" w:hAnsi="Arial" w:cs="Arial"/>
        </w:rPr>
        <w:t xml:space="preserve">     </w:t>
      </w:r>
      <w:proofErr w:type="gramStart"/>
      <w:r w:rsidRPr="00851848">
        <w:rPr>
          <w:rFonts w:ascii="Arial" w:hAnsi="Arial" w:cs="Arial"/>
        </w:rPr>
        <w:t>Prezenta decizie poate fi contestată în conformitate cu prevederile Hotărârii Guvernului nr.445/2009 şi ale Legii contenciosului administrativ nr.554/2004, cu modificările şi completările ulterioare.</w:t>
      </w:r>
      <w:proofErr w:type="gramEnd"/>
      <w:r w:rsidRPr="00851848">
        <w:rPr>
          <w:rFonts w:ascii="Arial" w:hAnsi="Arial" w:cs="Arial"/>
        </w:rPr>
        <w:t xml:space="preserve"> </w:t>
      </w:r>
    </w:p>
    <w:p w:rsidR="004E1095" w:rsidRPr="00851848" w:rsidRDefault="004E1095" w:rsidP="003F06DE">
      <w:pPr>
        <w:autoSpaceDE w:val="0"/>
        <w:autoSpaceDN w:val="0"/>
        <w:adjustRightInd w:val="0"/>
        <w:spacing w:after="0" w:line="240" w:lineRule="auto"/>
        <w:jc w:val="both"/>
        <w:rPr>
          <w:rFonts w:ascii="Arial" w:hAnsi="Arial" w:cs="Arial"/>
        </w:rPr>
      </w:pPr>
    </w:p>
    <w:p w:rsidR="004E1095" w:rsidRPr="00851848" w:rsidRDefault="004E1095" w:rsidP="003F06DE">
      <w:pPr>
        <w:autoSpaceDE w:val="0"/>
        <w:autoSpaceDN w:val="0"/>
        <w:adjustRightInd w:val="0"/>
        <w:spacing w:after="0" w:line="240" w:lineRule="auto"/>
        <w:jc w:val="center"/>
        <w:rPr>
          <w:rFonts w:ascii="Arial" w:hAnsi="Arial" w:cs="Arial"/>
          <w:lang w:val="ro-RO"/>
        </w:rPr>
      </w:pPr>
      <w:r w:rsidRPr="00851848">
        <w:rPr>
          <w:rFonts w:ascii="Arial" w:hAnsi="Arial" w:cs="Arial"/>
          <w:bCs/>
          <w:lang w:val="ro-RO"/>
        </w:rPr>
        <w:t xml:space="preserve">    </w:t>
      </w:r>
      <w:r w:rsidRPr="00851848">
        <w:rPr>
          <w:rFonts w:ascii="Arial" w:hAnsi="Arial" w:cs="Arial"/>
          <w:lang w:val="ro-RO"/>
        </w:rPr>
        <w:t>DIRECTOR   EXECUTIV,</w:t>
      </w:r>
    </w:p>
    <w:p w:rsidR="004E1095" w:rsidRPr="00851848" w:rsidRDefault="004E1095" w:rsidP="003F06DE">
      <w:pPr>
        <w:spacing w:after="0" w:line="240" w:lineRule="auto"/>
        <w:jc w:val="center"/>
        <w:rPr>
          <w:rFonts w:ascii="Arial" w:hAnsi="Arial" w:cs="Arial"/>
          <w:lang w:val="ro-RO"/>
        </w:rPr>
      </w:pPr>
      <w:r w:rsidRPr="00851848">
        <w:rPr>
          <w:rFonts w:ascii="Arial" w:hAnsi="Arial" w:cs="Arial"/>
          <w:lang w:val="ro-RO"/>
        </w:rPr>
        <w:t>Gheorghe Aldea</w:t>
      </w:r>
    </w:p>
    <w:p w:rsidR="004E1095" w:rsidRPr="00851848" w:rsidRDefault="004E1095" w:rsidP="003F06DE">
      <w:pPr>
        <w:spacing w:after="0" w:line="240" w:lineRule="auto"/>
        <w:jc w:val="center"/>
        <w:rPr>
          <w:rFonts w:ascii="Arial" w:hAnsi="Arial" w:cs="Arial"/>
          <w:lang w:val="ro-RO"/>
        </w:rPr>
      </w:pPr>
    </w:p>
    <w:p w:rsidR="004E1095" w:rsidRPr="00851848" w:rsidRDefault="004E1095" w:rsidP="003F06DE">
      <w:pPr>
        <w:spacing w:after="0" w:line="240" w:lineRule="auto"/>
        <w:jc w:val="both"/>
        <w:rPr>
          <w:rFonts w:ascii="Arial" w:hAnsi="Arial" w:cs="Arial"/>
          <w:lang w:val="ro-RO"/>
        </w:rPr>
      </w:pPr>
      <w:r w:rsidRPr="00851848">
        <w:rPr>
          <w:rFonts w:ascii="Arial" w:hAnsi="Arial" w:cs="Arial"/>
          <w:lang w:val="ro-RO"/>
        </w:rPr>
        <w:t xml:space="preserve"> </w:t>
      </w:r>
    </w:p>
    <w:p w:rsidR="004E1095" w:rsidRPr="00851848" w:rsidRDefault="004E1095" w:rsidP="003F06DE">
      <w:pPr>
        <w:spacing w:after="0" w:line="240" w:lineRule="auto"/>
        <w:jc w:val="both"/>
        <w:rPr>
          <w:rFonts w:ascii="Arial" w:hAnsi="Arial" w:cs="Arial"/>
          <w:lang w:val="ro-RO"/>
        </w:rPr>
      </w:pPr>
    </w:p>
    <w:p w:rsidR="004E1095" w:rsidRPr="00851848" w:rsidRDefault="004E1095" w:rsidP="003F06DE">
      <w:pPr>
        <w:spacing w:after="0" w:line="240" w:lineRule="auto"/>
        <w:jc w:val="both"/>
        <w:rPr>
          <w:rFonts w:ascii="Arial" w:hAnsi="Arial" w:cs="Arial"/>
          <w:lang w:val="ro-RO"/>
        </w:rPr>
      </w:pPr>
    </w:p>
    <w:p w:rsidR="004E1095" w:rsidRPr="00851848" w:rsidRDefault="004E1095" w:rsidP="003F06DE">
      <w:pPr>
        <w:spacing w:after="0" w:line="240" w:lineRule="auto"/>
        <w:jc w:val="both"/>
        <w:rPr>
          <w:rFonts w:ascii="Arial" w:hAnsi="Arial" w:cs="Arial"/>
          <w:lang w:val="ro-RO"/>
        </w:rPr>
      </w:pPr>
      <w:r w:rsidRPr="00851848">
        <w:rPr>
          <w:rFonts w:ascii="Arial" w:hAnsi="Arial" w:cs="Arial"/>
          <w:lang w:val="ro-RO"/>
        </w:rPr>
        <w:t xml:space="preserve">Şef Serviciu Avize, Acorduri, Autorizaţii,                                      </w:t>
      </w:r>
      <w:r w:rsidR="00851848">
        <w:rPr>
          <w:rFonts w:ascii="Arial" w:hAnsi="Arial" w:cs="Arial"/>
          <w:lang w:val="ro-RO"/>
        </w:rPr>
        <w:t xml:space="preserve">          </w:t>
      </w:r>
      <w:r w:rsidRPr="00851848">
        <w:rPr>
          <w:rFonts w:ascii="Arial" w:hAnsi="Arial" w:cs="Arial"/>
          <w:lang w:val="ro-RO"/>
        </w:rPr>
        <w:t xml:space="preserve"> </w:t>
      </w:r>
      <w:r w:rsidR="00851848">
        <w:rPr>
          <w:rFonts w:ascii="Arial" w:hAnsi="Arial" w:cs="Arial"/>
          <w:lang w:val="ro-RO"/>
        </w:rPr>
        <w:t xml:space="preserve">      </w:t>
      </w:r>
      <w:r w:rsidRPr="00851848">
        <w:rPr>
          <w:rFonts w:ascii="Arial" w:hAnsi="Arial" w:cs="Arial"/>
          <w:lang w:val="ro-RO"/>
        </w:rPr>
        <w:t xml:space="preserve"> Întocmit,</w:t>
      </w:r>
    </w:p>
    <w:p w:rsidR="004E1095" w:rsidRPr="00851848" w:rsidRDefault="004E1095" w:rsidP="003F06DE">
      <w:pPr>
        <w:spacing w:after="0" w:line="360" w:lineRule="auto"/>
        <w:rPr>
          <w:rFonts w:ascii="Arial" w:hAnsi="Arial" w:cs="Arial"/>
          <w:bCs/>
          <w:lang w:val="ro-RO"/>
        </w:rPr>
      </w:pPr>
      <w:r w:rsidRPr="00851848">
        <w:rPr>
          <w:rFonts w:ascii="Arial" w:hAnsi="Arial" w:cs="Arial"/>
          <w:lang w:val="ro-RO"/>
        </w:rPr>
        <w:t xml:space="preserve">           Ing. Constantin Burciu                                                  </w:t>
      </w:r>
      <w:r w:rsidR="00851848">
        <w:rPr>
          <w:rFonts w:ascii="Arial" w:hAnsi="Arial" w:cs="Arial"/>
          <w:lang w:val="ro-RO"/>
        </w:rPr>
        <w:t xml:space="preserve">           </w:t>
      </w:r>
      <w:r w:rsidRPr="00851848">
        <w:rPr>
          <w:rFonts w:ascii="Arial" w:hAnsi="Arial" w:cs="Arial"/>
          <w:lang w:val="ro-RO"/>
        </w:rPr>
        <w:t xml:space="preserve"> Ing. </w:t>
      </w:r>
      <w:r w:rsidR="00886F9B" w:rsidRPr="00851848">
        <w:rPr>
          <w:rFonts w:ascii="Arial" w:hAnsi="Arial" w:cs="Arial"/>
          <w:lang w:val="ro-RO"/>
        </w:rPr>
        <w:t>Mariana Burlacu</w:t>
      </w:r>
      <w:r w:rsidRPr="00851848">
        <w:rPr>
          <w:rFonts w:ascii="Arial" w:hAnsi="Arial" w:cs="Arial"/>
          <w:lang w:val="ro-RO"/>
        </w:rPr>
        <w:t xml:space="preserve">         </w:t>
      </w:r>
      <w:r w:rsidRPr="00851848">
        <w:rPr>
          <w:rFonts w:ascii="Arial" w:hAnsi="Arial" w:cs="Arial"/>
          <w:bCs/>
          <w:lang w:val="ro-RO"/>
        </w:rPr>
        <w:t xml:space="preserve">  </w:t>
      </w: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autoSpaceDE w:val="0"/>
        <w:autoSpaceDN w:val="0"/>
        <w:adjustRightInd w:val="0"/>
        <w:spacing w:after="0" w:line="240" w:lineRule="auto"/>
        <w:jc w:val="both"/>
        <w:rPr>
          <w:rFonts w:ascii="Arial" w:hAnsi="Arial" w:cs="Arial"/>
        </w:rPr>
      </w:pP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spacing w:after="0" w:line="360" w:lineRule="auto"/>
        <w:ind w:left="2880" w:firstLine="720"/>
        <w:rPr>
          <w:rFonts w:ascii="Arial" w:hAnsi="Arial" w:cs="Arial"/>
          <w:b/>
          <w:bCs/>
          <w:lang w:val="ro-RO"/>
        </w:rPr>
      </w:pP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autoSpaceDE w:val="0"/>
        <w:autoSpaceDN w:val="0"/>
        <w:adjustRightInd w:val="0"/>
        <w:spacing w:after="0" w:line="240" w:lineRule="auto"/>
        <w:jc w:val="both"/>
        <w:rPr>
          <w:rFonts w:ascii="Arial" w:hAnsi="Arial" w:cs="Arial"/>
        </w:rPr>
      </w:pP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autoSpaceDE w:val="0"/>
        <w:autoSpaceDN w:val="0"/>
        <w:adjustRightInd w:val="0"/>
        <w:spacing w:after="0" w:line="240" w:lineRule="auto"/>
        <w:jc w:val="both"/>
        <w:rPr>
          <w:rFonts w:ascii="Arial" w:hAnsi="Arial" w:cs="Arial"/>
        </w:rPr>
      </w:pP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spacing w:after="0" w:line="360" w:lineRule="auto"/>
        <w:jc w:val="both"/>
        <w:rPr>
          <w:rFonts w:ascii="Arial" w:hAnsi="Arial" w:cs="Arial"/>
          <w:bCs/>
          <w:lang w:val="ro-RO"/>
        </w:rPr>
      </w:pPr>
    </w:p>
    <w:p w:rsidR="004E1095" w:rsidRPr="00851848" w:rsidRDefault="004E1095" w:rsidP="003F06DE">
      <w:pPr>
        <w:rPr>
          <w:rFonts w:ascii="Arial" w:hAnsi="Arial" w:cs="Arial"/>
        </w:rPr>
      </w:pPr>
    </w:p>
    <w:p w:rsidR="004E1095" w:rsidRPr="00851848" w:rsidRDefault="004E1095" w:rsidP="003F06DE">
      <w:pPr>
        <w:rPr>
          <w:rFonts w:ascii="Arial" w:hAnsi="Arial" w:cs="Arial"/>
        </w:rPr>
      </w:pPr>
    </w:p>
    <w:p w:rsidR="00892C6B" w:rsidRPr="00851848" w:rsidRDefault="00892C6B">
      <w:pPr>
        <w:rPr>
          <w:rFonts w:ascii="Arial" w:hAnsi="Arial" w:cs="Arial"/>
        </w:rPr>
      </w:pPr>
    </w:p>
    <w:sectPr w:rsidR="00892C6B" w:rsidRPr="00851848" w:rsidSect="003F06DE">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DE" w:rsidRDefault="003F06DE" w:rsidP="00600875">
      <w:pPr>
        <w:spacing w:after="0" w:line="240" w:lineRule="auto"/>
      </w:pPr>
      <w:r>
        <w:separator/>
      </w:r>
    </w:p>
  </w:endnote>
  <w:endnote w:type="continuationSeparator" w:id="0">
    <w:p w:rsidR="003F06DE" w:rsidRDefault="003F06DE" w:rsidP="0060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DE" w:rsidRDefault="0026280A" w:rsidP="003F06DE">
    <w:pPr>
      <w:pStyle w:val="Footer"/>
      <w:framePr w:wrap="around" w:vAnchor="text" w:hAnchor="margin" w:xAlign="right" w:y="1"/>
      <w:rPr>
        <w:rStyle w:val="PageNumber"/>
      </w:rPr>
    </w:pPr>
    <w:r>
      <w:rPr>
        <w:rStyle w:val="PageNumber"/>
      </w:rPr>
      <w:fldChar w:fldCharType="begin"/>
    </w:r>
    <w:r w:rsidR="003F06DE">
      <w:rPr>
        <w:rStyle w:val="PageNumber"/>
      </w:rPr>
      <w:instrText xml:space="preserve">PAGE  </w:instrText>
    </w:r>
    <w:r>
      <w:rPr>
        <w:rStyle w:val="PageNumber"/>
      </w:rPr>
      <w:fldChar w:fldCharType="separate"/>
    </w:r>
    <w:r w:rsidR="003F06DE">
      <w:rPr>
        <w:rStyle w:val="PageNumber"/>
        <w:noProof/>
      </w:rPr>
      <w:t>4</w:t>
    </w:r>
    <w:r>
      <w:rPr>
        <w:rStyle w:val="PageNumber"/>
      </w:rPr>
      <w:fldChar w:fldCharType="end"/>
    </w:r>
  </w:p>
  <w:p w:rsidR="003F06DE" w:rsidRDefault="003F06DE" w:rsidP="003F0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3F06DE" w:rsidRPr="007A4C64" w:rsidRDefault="003F06DE"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3F06DE" w:rsidRPr="007A4C64" w:rsidRDefault="003F06DE"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F06DE" w:rsidRDefault="003F06DE"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3F06DE" w:rsidRPr="007A4C64" w:rsidRDefault="0026280A" w:rsidP="003F06DE">
            <w:pPr>
              <w:pStyle w:val="Footer"/>
              <w:pBdr>
                <w:top w:val="single" w:sz="4" w:space="1" w:color="auto"/>
              </w:pBdr>
              <w:jc w:val="center"/>
              <w:rPr>
                <w:rFonts w:ascii="Arial" w:hAnsi="Arial" w:cs="Arial"/>
                <w:color w:val="00214E"/>
                <w:sz w:val="20"/>
                <w:szCs w:val="20"/>
                <w:lang w:val="ro-RO"/>
              </w:rPr>
            </w:pPr>
          </w:p>
        </w:sdtContent>
      </w:sdt>
      <w:p w:rsidR="003F06DE" w:rsidRPr="00C44321" w:rsidRDefault="003F06DE" w:rsidP="003F06DE">
        <w:pPr>
          <w:pStyle w:val="Footer"/>
          <w:jc w:val="center"/>
        </w:pPr>
        <w:r>
          <w:t xml:space="preserve"> </w:t>
        </w:r>
        <w:fldSimple w:instr=" PAGE   \* MERGEFORMAT ">
          <w:r w:rsidR="003A2BCA">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DE" w:rsidRDefault="0026280A" w:rsidP="003F06DE">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3F06DE">
          <w:rPr>
            <w:sz w:val="20"/>
            <w:szCs w:val="20"/>
          </w:rPr>
          <w:t xml:space="preserve">     </w:t>
        </w:r>
      </w:sdtContent>
    </w:sdt>
    <w:r w:rsidR="003F06DE"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3F06DE" w:rsidRPr="007A4C64" w:rsidRDefault="003F06DE"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3F06DE" w:rsidRPr="007A4C64" w:rsidRDefault="003F06DE"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F06DE" w:rsidRDefault="003F06DE"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3F06DE" w:rsidRPr="00992A14" w:rsidRDefault="003F06DE" w:rsidP="003F06DE">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DE" w:rsidRDefault="003F06DE" w:rsidP="00600875">
      <w:pPr>
        <w:spacing w:after="0" w:line="240" w:lineRule="auto"/>
      </w:pPr>
      <w:r>
        <w:separator/>
      </w:r>
    </w:p>
  </w:footnote>
  <w:footnote w:type="continuationSeparator" w:id="0">
    <w:p w:rsidR="003F06DE" w:rsidRDefault="003F06DE" w:rsidP="00600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DE" w:rsidRPr="00535A6C" w:rsidRDefault="0026280A" w:rsidP="003F06DE">
    <w:pPr>
      <w:pStyle w:val="Header"/>
      <w:tabs>
        <w:tab w:val="clear" w:pos="4680"/>
        <w:tab w:val="clear" w:pos="9360"/>
        <w:tab w:val="left" w:pos="9000"/>
      </w:tabs>
      <w:jc w:val="center"/>
      <w:rPr>
        <w:rFonts w:ascii="Arial" w:hAnsi="Arial" w:cs="Arial"/>
        <w:color w:val="00214E"/>
        <w:sz w:val="32"/>
        <w:szCs w:val="32"/>
        <w:lang w:val="ro-RO"/>
      </w:rPr>
    </w:pPr>
    <w:r w:rsidRPr="0026280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50.5pt;margin-top:6.65pt;width:52pt;height:43.8pt;z-index:-251658240">
          <v:imagedata r:id="rId1" o:title=""/>
        </v:shape>
        <o:OLEObject Type="Embed" ProgID="CorelDRAW.Graphic.13" ShapeID="_x0000_s3073" DrawAspect="Content" ObjectID="_1585557700" r:id="rId2"/>
      </w:pict>
    </w:r>
    <w:r w:rsidR="003F06D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F06DE" w:rsidRPr="00A75327">
      <w:rPr>
        <w:lang w:val="ro-RO"/>
      </w:rPr>
      <w:tab/>
      <w:t xml:space="preserve">   </w:t>
    </w:r>
    <w:sdt>
      <w:sdtPr>
        <w:rPr>
          <w:lang w:val="ro-RO"/>
        </w:rPr>
        <w:alias w:val="Câmp editabil text"/>
        <w:tag w:val="CampEditabil"/>
        <w:id w:val="698361725"/>
      </w:sdtPr>
      <w:sdtContent>
        <w:r w:rsidR="003F06DE" w:rsidRPr="00535A6C">
          <w:rPr>
            <w:rFonts w:ascii="Arial" w:hAnsi="Arial" w:cs="Arial"/>
            <w:b/>
            <w:color w:val="00214E"/>
            <w:sz w:val="32"/>
            <w:szCs w:val="32"/>
            <w:lang w:val="ro-RO"/>
          </w:rPr>
          <w:t>Ministerul Mediului</w:t>
        </w:r>
      </w:sdtContent>
    </w:sdt>
  </w:p>
  <w:p w:rsidR="003F06DE" w:rsidRPr="00535A6C" w:rsidRDefault="0026280A" w:rsidP="003F06D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F06DE" w:rsidRPr="00535A6C">
          <w:rPr>
            <w:rFonts w:ascii="Arial" w:hAnsi="Arial" w:cs="Arial"/>
            <w:b/>
            <w:color w:val="00214E"/>
            <w:sz w:val="36"/>
            <w:szCs w:val="36"/>
            <w:lang w:val="ro-RO"/>
          </w:rPr>
          <w:t>Agenţia Naţională pentru Protecţia</w:t>
        </w:r>
        <w:r w:rsidR="003F06DE">
          <w:rPr>
            <w:rFonts w:ascii="Arial" w:hAnsi="Arial" w:cs="Arial"/>
            <w:b/>
            <w:color w:val="00214E"/>
            <w:sz w:val="36"/>
            <w:szCs w:val="36"/>
            <w:lang w:val="ro-RO"/>
          </w:rPr>
          <w:t xml:space="preserve"> Mediului</w:t>
        </w:r>
      </w:sdtContent>
    </w:sdt>
  </w:p>
  <w:p w:rsidR="003F06DE" w:rsidRPr="003167DA" w:rsidRDefault="003F06DE" w:rsidP="003F06DE">
    <w:pPr>
      <w:keepNext/>
      <w:spacing w:after="0" w:line="240" w:lineRule="auto"/>
      <w:jc w:val="center"/>
      <w:outlineLvl w:val="0"/>
      <w:rPr>
        <w:rFonts w:ascii="Times New Roman" w:eastAsia="Times New Roman" w:hAnsi="Times New Roman"/>
        <w:b/>
        <w:bCs/>
        <w:sz w:val="20"/>
        <w:szCs w:val="20"/>
        <w:lang w:val="ro-RO" w:eastAsia="ro-RO"/>
      </w:rPr>
    </w:pPr>
  </w:p>
  <w:p w:rsidR="003F06DE" w:rsidRPr="00992A14" w:rsidRDefault="003F06DE" w:rsidP="003F06DE">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F06DE" w:rsidRPr="00992A14" w:rsidTr="003F06DE">
      <w:trPr>
        <w:trHeight w:val="692"/>
        <w:jc w:val="center"/>
      </w:trPr>
      <w:tc>
        <w:tcPr>
          <w:tcW w:w="9747" w:type="dxa"/>
          <w:shd w:val="clear" w:color="auto" w:fill="auto"/>
          <w:vAlign w:val="center"/>
        </w:tcPr>
        <w:p w:rsidR="003F06DE" w:rsidRPr="00992A14" w:rsidRDefault="0026280A" w:rsidP="003F06D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F06DE" w:rsidRPr="00535A6C">
                <w:rPr>
                  <w:rFonts w:ascii="Arial" w:hAnsi="Arial" w:cs="Arial"/>
                  <w:b/>
                  <w:bCs/>
                  <w:color w:val="000000" w:themeColor="text1"/>
                  <w:sz w:val="28"/>
                  <w:szCs w:val="28"/>
                  <w:lang w:val="ro-RO"/>
                </w:rPr>
                <w:t>AGENŢIA PENTRU PROTECŢIA MEDIULUI</w:t>
              </w:r>
              <w:r w:rsidR="003F06DE">
                <w:rPr>
                  <w:rFonts w:ascii="Arial" w:hAnsi="Arial" w:cs="Arial"/>
                  <w:b/>
                  <w:bCs/>
                  <w:color w:val="000000" w:themeColor="text1"/>
                  <w:sz w:val="28"/>
                  <w:szCs w:val="28"/>
                  <w:lang w:val="ro-RO"/>
                </w:rPr>
                <w:t xml:space="preserve"> SUCEAVA</w:t>
              </w:r>
            </w:sdtContent>
          </w:sdt>
        </w:p>
      </w:tc>
    </w:tr>
  </w:tbl>
  <w:p w:rsidR="003F06DE" w:rsidRPr="0090788F" w:rsidRDefault="003F06DE" w:rsidP="003F06D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34A6BA"/>
    <w:lvl w:ilvl="0">
      <w:start w:val="65535"/>
      <w:numFmt w:val="bullet"/>
      <w:lvlText w:val="•"/>
      <w:legacy w:legacy="1" w:legacySpace="0" w:legacyIndent="269"/>
      <w:lvlJc w:val="left"/>
      <w:pPr>
        <w:ind w:left="0" w:firstLine="0"/>
      </w:pPr>
      <w:rPr>
        <w:rFonts w:ascii="Arial" w:hAnsi="Arial" w:cs="Arial" w:hint="default"/>
      </w:rPr>
    </w:lvl>
  </w:abstractNum>
  <w:abstractNum w:abstractNumId="1">
    <w:nsid w:val="05F00138"/>
    <w:multiLevelType w:val="hybridMultilevel"/>
    <w:tmpl w:val="32B808D0"/>
    <w:lvl w:ilvl="0" w:tplc="3BE8B598">
      <w:start w:val="215"/>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2">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D2B4DD4"/>
    <w:multiLevelType w:val="hybridMultilevel"/>
    <w:tmpl w:val="045C8ED2"/>
    <w:lvl w:ilvl="0" w:tplc="0418000B">
      <w:start w:val="1"/>
      <w:numFmt w:val="bullet"/>
      <w:lvlText w:val=""/>
      <w:lvlJc w:val="left"/>
      <w:pPr>
        <w:ind w:left="2043" w:hanging="360"/>
      </w:pPr>
      <w:rPr>
        <w:rFonts w:ascii="Wingdings" w:hAnsi="Wingdings" w:hint="default"/>
      </w:rPr>
    </w:lvl>
    <w:lvl w:ilvl="1" w:tplc="04180003" w:tentative="1">
      <w:start w:val="1"/>
      <w:numFmt w:val="bullet"/>
      <w:lvlText w:val="o"/>
      <w:lvlJc w:val="left"/>
      <w:pPr>
        <w:ind w:left="2763" w:hanging="360"/>
      </w:pPr>
      <w:rPr>
        <w:rFonts w:ascii="Courier New" w:hAnsi="Courier New" w:cs="Courier New" w:hint="default"/>
      </w:rPr>
    </w:lvl>
    <w:lvl w:ilvl="2" w:tplc="04180005" w:tentative="1">
      <w:start w:val="1"/>
      <w:numFmt w:val="bullet"/>
      <w:lvlText w:val=""/>
      <w:lvlJc w:val="left"/>
      <w:pPr>
        <w:ind w:left="3483" w:hanging="360"/>
      </w:pPr>
      <w:rPr>
        <w:rFonts w:ascii="Wingdings" w:hAnsi="Wingdings" w:hint="default"/>
      </w:rPr>
    </w:lvl>
    <w:lvl w:ilvl="3" w:tplc="04180001" w:tentative="1">
      <w:start w:val="1"/>
      <w:numFmt w:val="bullet"/>
      <w:lvlText w:val=""/>
      <w:lvlJc w:val="left"/>
      <w:pPr>
        <w:ind w:left="4203" w:hanging="360"/>
      </w:pPr>
      <w:rPr>
        <w:rFonts w:ascii="Symbol" w:hAnsi="Symbol" w:hint="default"/>
      </w:rPr>
    </w:lvl>
    <w:lvl w:ilvl="4" w:tplc="04180003" w:tentative="1">
      <w:start w:val="1"/>
      <w:numFmt w:val="bullet"/>
      <w:lvlText w:val="o"/>
      <w:lvlJc w:val="left"/>
      <w:pPr>
        <w:ind w:left="4923" w:hanging="360"/>
      </w:pPr>
      <w:rPr>
        <w:rFonts w:ascii="Courier New" w:hAnsi="Courier New" w:cs="Courier New" w:hint="default"/>
      </w:rPr>
    </w:lvl>
    <w:lvl w:ilvl="5" w:tplc="04180005" w:tentative="1">
      <w:start w:val="1"/>
      <w:numFmt w:val="bullet"/>
      <w:lvlText w:val=""/>
      <w:lvlJc w:val="left"/>
      <w:pPr>
        <w:ind w:left="5643" w:hanging="360"/>
      </w:pPr>
      <w:rPr>
        <w:rFonts w:ascii="Wingdings" w:hAnsi="Wingdings" w:hint="default"/>
      </w:rPr>
    </w:lvl>
    <w:lvl w:ilvl="6" w:tplc="04180001" w:tentative="1">
      <w:start w:val="1"/>
      <w:numFmt w:val="bullet"/>
      <w:lvlText w:val=""/>
      <w:lvlJc w:val="left"/>
      <w:pPr>
        <w:ind w:left="6363" w:hanging="360"/>
      </w:pPr>
      <w:rPr>
        <w:rFonts w:ascii="Symbol" w:hAnsi="Symbol" w:hint="default"/>
      </w:rPr>
    </w:lvl>
    <w:lvl w:ilvl="7" w:tplc="04180003" w:tentative="1">
      <w:start w:val="1"/>
      <w:numFmt w:val="bullet"/>
      <w:lvlText w:val="o"/>
      <w:lvlJc w:val="left"/>
      <w:pPr>
        <w:ind w:left="7083" w:hanging="360"/>
      </w:pPr>
      <w:rPr>
        <w:rFonts w:ascii="Courier New" w:hAnsi="Courier New" w:cs="Courier New" w:hint="default"/>
      </w:rPr>
    </w:lvl>
    <w:lvl w:ilvl="8" w:tplc="04180005" w:tentative="1">
      <w:start w:val="1"/>
      <w:numFmt w:val="bullet"/>
      <w:lvlText w:val=""/>
      <w:lvlJc w:val="left"/>
      <w:pPr>
        <w:ind w:left="7803" w:hanging="360"/>
      </w:pPr>
      <w:rPr>
        <w:rFonts w:ascii="Wingdings" w:hAnsi="Wingdings" w:hint="default"/>
      </w:rPr>
    </w:lvl>
  </w:abstractNum>
  <w:abstractNum w:abstractNumId="4">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A8461C6"/>
    <w:multiLevelType w:val="hybridMultilevel"/>
    <w:tmpl w:val="C9EAC462"/>
    <w:lvl w:ilvl="0" w:tplc="5308E3CC">
      <w:start w:val="12"/>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6">
    <w:nsid w:val="1DA46005"/>
    <w:multiLevelType w:val="hybridMultilevel"/>
    <w:tmpl w:val="52888552"/>
    <w:lvl w:ilvl="0" w:tplc="B4D87782">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34F1166"/>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884256"/>
    <w:multiLevelType w:val="hybridMultilevel"/>
    <w:tmpl w:val="F3721E46"/>
    <w:lvl w:ilvl="0" w:tplc="F79E2E20">
      <w:start w:val="20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9">
    <w:nsid w:val="3D26298F"/>
    <w:multiLevelType w:val="hybridMultilevel"/>
    <w:tmpl w:val="9A5097A4"/>
    <w:lvl w:ilvl="0" w:tplc="0418000B">
      <w:start w:val="1"/>
      <w:numFmt w:val="bullet"/>
      <w:lvlText w:val=""/>
      <w:lvlJc w:val="left"/>
      <w:pPr>
        <w:ind w:left="1658" w:hanging="360"/>
      </w:pPr>
      <w:rPr>
        <w:rFonts w:ascii="Wingdings" w:hAnsi="Wingdings" w:hint="default"/>
      </w:rPr>
    </w:lvl>
    <w:lvl w:ilvl="1" w:tplc="CFCA17CC">
      <w:numFmt w:val="bullet"/>
      <w:lvlText w:val="-"/>
      <w:lvlJc w:val="left"/>
      <w:pPr>
        <w:ind w:left="2378" w:hanging="360"/>
      </w:pPr>
      <w:rPr>
        <w:rFonts w:ascii="Arial" w:eastAsia="Calibri" w:hAnsi="Arial" w:cs="Arial" w:hint="default"/>
      </w:rPr>
    </w:lvl>
    <w:lvl w:ilvl="2" w:tplc="04180005" w:tentative="1">
      <w:start w:val="1"/>
      <w:numFmt w:val="bullet"/>
      <w:lvlText w:val=""/>
      <w:lvlJc w:val="left"/>
      <w:pPr>
        <w:ind w:left="3098" w:hanging="360"/>
      </w:pPr>
      <w:rPr>
        <w:rFonts w:ascii="Wingdings" w:hAnsi="Wingdings" w:hint="default"/>
      </w:rPr>
    </w:lvl>
    <w:lvl w:ilvl="3" w:tplc="04180001" w:tentative="1">
      <w:start w:val="1"/>
      <w:numFmt w:val="bullet"/>
      <w:lvlText w:val=""/>
      <w:lvlJc w:val="left"/>
      <w:pPr>
        <w:ind w:left="3818" w:hanging="360"/>
      </w:pPr>
      <w:rPr>
        <w:rFonts w:ascii="Symbol" w:hAnsi="Symbol" w:hint="default"/>
      </w:rPr>
    </w:lvl>
    <w:lvl w:ilvl="4" w:tplc="04180003" w:tentative="1">
      <w:start w:val="1"/>
      <w:numFmt w:val="bullet"/>
      <w:lvlText w:val="o"/>
      <w:lvlJc w:val="left"/>
      <w:pPr>
        <w:ind w:left="4538" w:hanging="360"/>
      </w:pPr>
      <w:rPr>
        <w:rFonts w:ascii="Courier New" w:hAnsi="Courier New" w:cs="Courier New" w:hint="default"/>
      </w:rPr>
    </w:lvl>
    <w:lvl w:ilvl="5" w:tplc="04180005" w:tentative="1">
      <w:start w:val="1"/>
      <w:numFmt w:val="bullet"/>
      <w:lvlText w:val=""/>
      <w:lvlJc w:val="left"/>
      <w:pPr>
        <w:ind w:left="5258" w:hanging="360"/>
      </w:pPr>
      <w:rPr>
        <w:rFonts w:ascii="Wingdings" w:hAnsi="Wingdings" w:hint="default"/>
      </w:rPr>
    </w:lvl>
    <w:lvl w:ilvl="6" w:tplc="04180001" w:tentative="1">
      <w:start w:val="1"/>
      <w:numFmt w:val="bullet"/>
      <w:lvlText w:val=""/>
      <w:lvlJc w:val="left"/>
      <w:pPr>
        <w:ind w:left="5978" w:hanging="360"/>
      </w:pPr>
      <w:rPr>
        <w:rFonts w:ascii="Symbol" w:hAnsi="Symbol" w:hint="default"/>
      </w:rPr>
    </w:lvl>
    <w:lvl w:ilvl="7" w:tplc="04180003" w:tentative="1">
      <w:start w:val="1"/>
      <w:numFmt w:val="bullet"/>
      <w:lvlText w:val="o"/>
      <w:lvlJc w:val="left"/>
      <w:pPr>
        <w:ind w:left="6698" w:hanging="360"/>
      </w:pPr>
      <w:rPr>
        <w:rFonts w:ascii="Courier New" w:hAnsi="Courier New" w:cs="Courier New" w:hint="default"/>
      </w:rPr>
    </w:lvl>
    <w:lvl w:ilvl="8" w:tplc="04180005" w:tentative="1">
      <w:start w:val="1"/>
      <w:numFmt w:val="bullet"/>
      <w:lvlText w:val=""/>
      <w:lvlJc w:val="left"/>
      <w:pPr>
        <w:ind w:left="7418" w:hanging="360"/>
      </w:pPr>
      <w:rPr>
        <w:rFonts w:ascii="Wingdings" w:hAnsi="Wingdings" w:hint="default"/>
      </w:rPr>
    </w:lvl>
  </w:abstractNum>
  <w:abstractNum w:abstractNumId="10">
    <w:nsid w:val="4BD44273"/>
    <w:multiLevelType w:val="hybridMultilevel"/>
    <w:tmpl w:val="30A21EB4"/>
    <w:lvl w:ilvl="0" w:tplc="ED7A17BE">
      <w:start w:val="28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11">
    <w:nsid w:val="4BD91A8B"/>
    <w:multiLevelType w:val="hybridMultilevel"/>
    <w:tmpl w:val="917E1DB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9920A63"/>
    <w:multiLevelType w:val="hybridMultilevel"/>
    <w:tmpl w:val="42564CFE"/>
    <w:lvl w:ilvl="0" w:tplc="45B6D102">
      <w:start w:val="1"/>
      <w:numFmt w:val="upperRoman"/>
      <w:lvlText w:val="%1."/>
      <w:lvlJc w:val="left"/>
      <w:pPr>
        <w:ind w:left="1080" w:hanging="720"/>
      </w:pPr>
      <w:rPr>
        <w:rFonts w:ascii="Arial" w:hAnsi="Arial" w:cs="Arial" w:hint="default"/>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12C31F6"/>
    <w:multiLevelType w:val="hybridMultilevel"/>
    <w:tmpl w:val="6FDCE082"/>
    <w:lvl w:ilvl="0" w:tplc="D8A84062">
      <w:start w:val="1"/>
      <w:numFmt w:val="upperLetter"/>
      <w:lvlText w:val="%1."/>
      <w:lvlJc w:val="left"/>
      <w:pPr>
        <w:ind w:left="1068" w:hanging="360"/>
      </w:pPr>
      <w:rPr>
        <w:rFonts w:ascii="Book Antiqua" w:hAnsi="Book Antiqua"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4">
    <w:nsid w:val="6DC74AA3"/>
    <w:multiLevelType w:val="hybridMultilevel"/>
    <w:tmpl w:val="24F08C54"/>
    <w:lvl w:ilvl="0" w:tplc="0409000B">
      <w:start w:val="1"/>
      <w:numFmt w:val="bullet"/>
      <w:lvlText w:val="-"/>
      <w:lvlJc w:val="left"/>
      <w:pPr>
        <w:tabs>
          <w:tab w:val="num" w:pos="1069"/>
        </w:tabs>
        <w:ind w:left="1069"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2836A3F"/>
    <w:multiLevelType w:val="hybridMultilevel"/>
    <w:tmpl w:val="5BC027A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6">
    <w:nsid w:val="7FB17353"/>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3"/>
  </w:num>
  <w:num w:numId="3">
    <w:abstractNumId w:val="6"/>
  </w:num>
  <w:num w:numId="4">
    <w:abstractNumId w:val="4"/>
  </w:num>
  <w:num w:numId="5">
    <w:abstractNumId w:val="2"/>
  </w:num>
  <w:num w:numId="6">
    <w:abstractNumId w:val="12"/>
  </w:num>
  <w:num w:numId="7">
    <w:abstractNumId w:val="0"/>
    <w:lvlOverride w:ilvl="0">
      <w:lvl w:ilvl="0">
        <w:start w:val="65535"/>
        <w:numFmt w:val="bullet"/>
        <w:lvlText w:val="-"/>
        <w:legacy w:legacy="1" w:legacySpace="0" w:legacyIndent="336"/>
        <w:lvlJc w:val="left"/>
        <w:pPr>
          <w:ind w:left="0" w:firstLine="0"/>
        </w:pPr>
        <w:rPr>
          <w:rFonts w:ascii="Times New Roman" w:hAnsi="Times New Roman" w:cs="Times New Roman" w:hint="default"/>
        </w:rPr>
      </w:lvl>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4713B1"/>
    <w:rsid w:val="000028DC"/>
    <w:rsid w:val="000424C9"/>
    <w:rsid w:val="00042E3C"/>
    <w:rsid w:val="00102423"/>
    <w:rsid w:val="0012148C"/>
    <w:rsid w:val="00145F14"/>
    <w:rsid w:val="00195AA6"/>
    <w:rsid w:val="001B49C8"/>
    <w:rsid w:val="0026280A"/>
    <w:rsid w:val="00334BF0"/>
    <w:rsid w:val="00350D85"/>
    <w:rsid w:val="003A09B3"/>
    <w:rsid w:val="003A2BCA"/>
    <w:rsid w:val="003A4E58"/>
    <w:rsid w:val="003F06DE"/>
    <w:rsid w:val="0045718B"/>
    <w:rsid w:val="004713B1"/>
    <w:rsid w:val="0048164F"/>
    <w:rsid w:val="004D4878"/>
    <w:rsid w:val="004E1095"/>
    <w:rsid w:val="004E7BC7"/>
    <w:rsid w:val="00530F33"/>
    <w:rsid w:val="00553768"/>
    <w:rsid w:val="00576128"/>
    <w:rsid w:val="00582D2E"/>
    <w:rsid w:val="005A73C5"/>
    <w:rsid w:val="005B2B79"/>
    <w:rsid w:val="00600875"/>
    <w:rsid w:val="0066228B"/>
    <w:rsid w:val="006811A3"/>
    <w:rsid w:val="006B26F4"/>
    <w:rsid w:val="006F4B3A"/>
    <w:rsid w:val="007054EC"/>
    <w:rsid w:val="00721644"/>
    <w:rsid w:val="007843CF"/>
    <w:rsid w:val="007F5F08"/>
    <w:rsid w:val="0081272C"/>
    <w:rsid w:val="00812D82"/>
    <w:rsid w:val="00851848"/>
    <w:rsid w:val="00886F9B"/>
    <w:rsid w:val="00892C6B"/>
    <w:rsid w:val="00927327"/>
    <w:rsid w:val="00950084"/>
    <w:rsid w:val="009B3573"/>
    <w:rsid w:val="009B56E5"/>
    <w:rsid w:val="00A21C8B"/>
    <w:rsid w:val="00A52511"/>
    <w:rsid w:val="00A633A3"/>
    <w:rsid w:val="00A666ED"/>
    <w:rsid w:val="00A7720F"/>
    <w:rsid w:val="00A853C6"/>
    <w:rsid w:val="00B1004C"/>
    <w:rsid w:val="00BA154B"/>
    <w:rsid w:val="00BA778E"/>
    <w:rsid w:val="00C25D4B"/>
    <w:rsid w:val="00C277DA"/>
    <w:rsid w:val="00C954F5"/>
    <w:rsid w:val="00C9722C"/>
    <w:rsid w:val="00CC4A2C"/>
    <w:rsid w:val="00D779D1"/>
    <w:rsid w:val="00DC136E"/>
    <w:rsid w:val="00F00188"/>
    <w:rsid w:val="00FB68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95"/>
    <w:rPr>
      <w:rFonts w:ascii="Calibri" w:eastAsia="Calibri" w:hAnsi="Calibri" w:cs="Times New Roman"/>
      <w:lang w:val="en-US"/>
    </w:rPr>
  </w:style>
  <w:style w:type="paragraph" w:styleId="Heading1">
    <w:name w:val="heading 1"/>
    <w:basedOn w:val="Normal"/>
    <w:next w:val="Normal"/>
    <w:link w:val="Heading1Char"/>
    <w:qFormat/>
    <w:rsid w:val="004E109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E109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09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E109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E109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109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E109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E1095"/>
    <w:rPr>
      <w:rFonts w:ascii="Calibri" w:eastAsia="Calibri" w:hAnsi="Calibri" w:cs="Times New Roman"/>
      <w:lang w:val="en-US"/>
    </w:rPr>
  </w:style>
  <w:style w:type="character" w:styleId="PageNumber">
    <w:name w:val="page number"/>
    <w:basedOn w:val="DefaultParagraphFont"/>
    <w:rsid w:val="004E1095"/>
  </w:style>
  <w:style w:type="paragraph" w:styleId="BodyText">
    <w:name w:val="Body Text"/>
    <w:basedOn w:val="Normal"/>
    <w:next w:val="Normal"/>
    <w:link w:val="BodyTextChar"/>
    <w:rsid w:val="004E109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E1095"/>
    <w:rPr>
      <w:rFonts w:ascii="Arial" w:eastAsia="Times New Roman" w:hAnsi="Arial" w:cs="Times New Roman"/>
      <w:sz w:val="24"/>
      <w:szCs w:val="24"/>
      <w:lang w:val="en-US"/>
    </w:rPr>
  </w:style>
  <w:style w:type="character" w:customStyle="1" w:styleId="tpa1">
    <w:name w:val="tpa1"/>
    <w:basedOn w:val="DefaultParagraphFont"/>
    <w:rsid w:val="004E1095"/>
  </w:style>
  <w:style w:type="paragraph" w:styleId="ListParagraph">
    <w:name w:val="List Paragraph"/>
    <w:basedOn w:val="Normal"/>
    <w:uiPriority w:val="34"/>
    <w:qFormat/>
    <w:rsid w:val="004E1095"/>
    <w:pPr>
      <w:ind w:left="720"/>
    </w:pPr>
  </w:style>
  <w:style w:type="paragraph" w:customStyle="1" w:styleId="CharCharChar1Char">
    <w:name w:val="Char Char Char1 Char"/>
    <w:basedOn w:val="Normal"/>
    <w:rsid w:val="004E109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E1095"/>
  </w:style>
  <w:style w:type="paragraph" w:styleId="BalloonText">
    <w:name w:val="Balloon Text"/>
    <w:basedOn w:val="Normal"/>
    <w:link w:val="BalloonTextChar"/>
    <w:uiPriority w:val="99"/>
    <w:semiHidden/>
    <w:unhideWhenUsed/>
    <w:rsid w:val="004E1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95"/>
    <w:rPr>
      <w:rFonts w:ascii="Tahoma" w:eastAsia="Calibri" w:hAnsi="Tahoma" w:cs="Tahoma"/>
      <w:sz w:val="16"/>
      <w:szCs w:val="16"/>
      <w:lang w:val="en-US"/>
    </w:rPr>
  </w:style>
  <w:style w:type="paragraph" w:customStyle="1" w:styleId="CharCharCharCharCharChar1CharCharCharCharCharCharCharCharCharChar">
    <w:name w:val="Char Char Char Char Char Char1 Char Char Char Char Char Char Char Char Char Char"/>
    <w:basedOn w:val="Normal"/>
    <w:rsid w:val="00530F33"/>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9</Pages>
  <Words>3692</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doru.cojocaru</dc:creator>
  <cp:lastModifiedBy>mariana.burlacu</cp:lastModifiedBy>
  <cp:revision>42</cp:revision>
  <cp:lastPrinted>2018-04-18T05:33:00Z</cp:lastPrinted>
  <dcterms:created xsi:type="dcterms:W3CDTF">2018-03-23T07:30:00Z</dcterms:created>
  <dcterms:modified xsi:type="dcterms:W3CDTF">2018-04-18T08:55:00Z</dcterms:modified>
</cp:coreProperties>
</file>