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BB" w:rsidRDefault="002E66BB" w:rsidP="008F3CDE">
      <w:pPr>
        <w:autoSpaceDE w:val="0"/>
        <w:spacing w:after="0" w:line="240" w:lineRule="auto"/>
        <w:jc w:val="both"/>
        <w:rPr>
          <w:rFonts w:ascii="Arial" w:hAnsi="Arial" w:cs="Arial"/>
          <w:sz w:val="24"/>
          <w:szCs w:val="24"/>
          <w:lang w:val="ro-RO"/>
        </w:rPr>
      </w:pPr>
    </w:p>
    <w:p w:rsidR="002E66BB" w:rsidRDefault="002E66BB" w:rsidP="008F3CDE">
      <w:pPr>
        <w:autoSpaceDE w:val="0"/>
        <w:spacing w:after="0" w:line="240" w:lineRule="auto"/>
        <w:jc w:val="both"/>
        <w:rPr>
          <w:rFonts w:ascii="Arial" w:hAnsi="Arial" w:cs="Arial"/>
          <w:sz w:val="24"/>
          <w:szCs w:val="24"/>
          <w:lang w:val="ro-RO"/>
        </w:rPr>
      </w:pPr>
    </w:p>
    <w:p w:rsidR="002E66BB" w:rsidRDefault="002E66BB" w:rsidP="002E66BB">
      <w:pPr>
        <w:tabs>
          <w:tab w:val="left" w:pos="5130"/>
        </w:tabs>
        <w:autoSpaceDE w:val="0"/>
        <w:spacing w:after="0" w:line="240" w:lineRule="auto"/>
        <w:jc w:val="both"/>
        <w:rPr>
          <w:rFonts w:ascii="Arial" w:hAnsi="Arial" w:cs="Arial"/>
          <w:sz w:val="24"/>
          <w:szCs w:val="24"/>
          <w:lang w:val="ro-RO"/>
        </w:rPr>
      </w:pPr>
      <w:r>
        <w:rPr>
          <w:rFonts w:ascii="Arial" w:hAnsi="Arial" w:cs="Arial"/>
          <w:sz w:val="24"/>
          <w:szCs w:val="24"/>
          <w:lang w:val="ro-RO"/>
        </w:rPr>
        <w:tab/>
      </w:r>
    </w:p>
    <w:p w:rsidR="002E66BB" w:rsidRDefault="002E66BB" w:rsidP="002E66BB">
      <w:pPr>
        <w:tabs>
          <w:tab w:val="left" w:pos="5130"/>
        </w:tabs>
        <w:autoSpaceDE w:val="0"/>
        <w:spacing w:after="0" w:line="240" w:lineRule="auto"/>
        <w:jc w:val="both"/>
        <w:rPr>
          <w:rFonts w:ascii="Arial" w:hAnsi="Arial" w:cs="Arial"/>
          <w:sz w:val="24"/>
          <w:szCs w:val="24"/>
          <w:lang w:val="ro-RO"/>
        </w:rPr>
      </w:pPr>
    </w:p>
    <w:p w:rsidR="002E66BB" w:rsidRDefault="002E66BB" w:rsidP="002E66BB">
      <w:pPr>
        <w:tabs>
          <w:tab w:val="left" w:pos="5130"/>
        </w:tabs>
        <w:autoSpaceDE w:val="0"/>
        <w:spacing w:after="0" w:line="240" w:lineRule="auto"/>
        <w:jc w:val="both"/>
        <w:rPr>
          <w:rFonts w:ascii="Arial" w:hAnsi="Arial" w:cs="Arial"/>
          <w:sz w:val="24"/>
          <w:szCs w:val="24"/>
          <w:lang w:val="ro-RO"/>
        </w:rPr>
      </w:pPr>
    </w:p>
    <w:p w:rsidR="002E66BB" w:rsidRPr="00715D0A" w:rsidRDefault="002E66BB" w:rsidP="008F3CDE">
      <w:pPr>
        <w:autoSpaceDE w:val="0"/>
        <w:spacing w:after="0" w:line="240" w:lineRule="auto"/>
        <w:jc w:val="both"/>
        <w:rPr>
          <w:rFonts w:ascii="Times New Roman" w:hAnsi="Times New Roman"/>
          <w:sz w:val="24"/>
          <w:szCs w:val="24"/>
          <w:lang w:val="ro-RO"/>
        </w:rPr>
      </w:pPr>
    </w:p>
    <w:p w:rsidR="00715D0A" w:rsidRPr="00715D0A" w:rsidRDefault="00715D0A" w:rsidP="00715D0A">
      <w:pPr>
        <w:spacing w:after="0" w:line="240" w:lineRule="auto"/>
        <w:jc w:val="center"/>
        <w:textAlignment w:val="baseline"/>
        <w:rPr>
          <w:rStyle w:val="sttpar"/>
          <w:rFonts w:ascii="Times New Roman" w:hAnsi="Times New Roman"/>
          <w:b/>
          <w:sz w:val="24"/>
          <w:szCs w:val="24"/>
          <w:lang w:val="pt-BR"/>
        </w:rPr>
      </w:pPr>
      <w:r w:rsidRPr="00715D0A">
        <w:rPr>
          <w:rFonts w:ascii="Times New Roman" w:hAnsi="Times New Roman"/>
          <w:b/>
          <w:sz w:val="24"/>
          <w:szCs w:val="24"/>
          <w:lang w:val="ro-RO"/>
        </w:rPr>
        <w:t xml:space="preserve"> </w:t>
      </w:r>
      <w:r w:rsidRPr="00715D0A">
        <w:rPr>
          <w:rStyle w:val="sttpar"/>
          <w:rFonts w:ascii="Times New Roman" w:hAnsi="Times New Roman"/>
          <w:b/>
          <w:sz w:val="24"/>
          <w:szCs w:val="24"/>
          <w:lang w:val="pt-BR"/>
        </w:rPr>
        <w:t xml:space="preserve">PROIECTUL </w:t>
      </w:r>
    </w:p>
    <w:p w:rsidR="00715D0A" w:rsidRPr="00715D0A" w:rsidRDefault="00715D0A" w:rsidP="00715D0A">
      <w:pPr>
        <w:spacing w:after="0" w:line="240" w:lineRule="auto"/>
        <w:jc w:val="center"/>
        <w:textAlignment w:val="baseline"/>
        <w:rPr>
          <w:rFonts w:ascii="Times New Roman" w:hAnsi="Times New Roman"/>
          <w:b/>
          <w:sz w:val="24"/>
          <w:szCs w:val="24"/>
          <w:lang w:val="pt-BR"/>
        </w:rPr>
      </w:pPr>
      <w:r w:rsidRPr="00715D0A">
        <w:rPr>
          <w:rStyle w:val="sttpar"/>
          <w:rFonts w:ascii="Times New Roman" w:hAnsi="Times New Roman"/>
          <w:b/>
          <w:sz w:val="24"/>
          <w:szCs w:val="24"/>
          <w:lang w:val="pt-BR"/>
        </w:rPr>
        <w:t>DECIZIEI ETAPEI DE INCADRARE</w:t>
      </w:r>
      <w:r w:rsidRPr="00715D0A">
        <w:rPr>
          <w:rFonts w:ascii="Times New Roman" w:hAnsi="Times New Roman"/>
          <w:b/>
          <w:sz w:val="24"/>
          <w:szCs w:val="24"/>
          <w:lang w:val="pt-BR"/>
        </w:rPr>
        <w:br/>
      </w:r>
    </w:p>
    <w:p w:rsidR="008D78B5" w:rsidRPr="00412F1B" w:rsidRDefault="008D78B5" w:rsidP="008D78B5">
      <w:pPr>
        <w:pStyle w:val="NoSpacing"/>
        <w:jc w:val="both"/>
        <w:rPr>
          <w:rFonts w:ascii="Arial" w:hAnsi="Arial" w:cs="Arial"/>
          <w:sz w:val="24"/>
          <w:szCs w:val="24"/>
          <w:lang w:val="ro-RO"/>
        </w:rPr>
      </w:pPr>
    </w:p>
    <w:p w:rsidR="008D78B5" w:rsidRPr="00412F1B" w:rsidRDefault="008D78B5" w:rsidP="008D78B5">
      <w:pPr>
        <w:pStyle w:val="NoSpacing"/>
        <w:jc w:val="both"/>
        <w:rPr>
          <w:rFonts w:ascii="Arial" w:hAnsi="Arial" w:cs="Arial"/>
          <w:sz w:val="24"/>
          <w:szCs w:val="24"/>
          <w:lang w:val="ro-RO"/>
        </w:rPr>
      </w:pPr>
      <w:r w:rsidRPr="00412F1B">
        <w:rPr>
          <w:rFonts w:ascii="Arial" w:hAnsi="Arial" w:cs="Arial"/>
          <w:sz w:val="24"/>
          <w:szCs w:val="24"/>
          <w:lang w:val="ro-RO"/>
        </w:rPr>
        <w:t xml:space="preserve">         Ca urmare a solicitării de emitere a acordului de mediu adresate de  </w:t>
      </w:r>
      <w:r w:rsidRPr="00412F1B">
        <w:rPr>
          <w:rStyle w:val="sttpar"/>
          <w:rFonts w:ascii="Arial" w:hAnsi="Arial" w:cs="Arial"/>
          <w:b/>
          <w:color w:val="000000"/>
          <w:sz w:val="24"/>
          <w:szCs w:val="24"/>
          <w:lang w:val="ro-RO"/>
        </w:rPr>
        <w:t xml:space="preserve">SC  AMBRO SA  </w:t>
      </w:r>
      <w:r w:rsidRPr="00412F1B">
        <w:rPr>
          <w:rStyle w:val="sttpar"/>
          <w:rFonts w:ascii="Arial" w:hAnsi="Arial" w:cs="Arial"/>
          <w:color w:val="000000"/>
          <w:sz w:val="24"/>
          <w:szCs w:val="24"/>
          <w:lang w:val="ro-RO"/>
        </w:rPr>
        <w:t>, cu sediul în  municipiul  Suceava, str. Calea  Unirii, nr.24, judeţul Suceava</w:t>
      </w:r>
      <w:r w:rsidRPr="00412F1B">
        <w:rPr>
          <w:rFonts w:ascii="Arial" w:hAnsi="Arial" w:cs="Arial"/>
          <w:sz w:val="24"/>
          <w:szCs w:val="24"/>
          <w:lang w:val="ro-RO"/>
        </w:rPr>
        <w:t>, înregistrată la APM Suceava cu nr. 3065</w:t>
      </w:r>
      <w:r w:rsidRPr="00412F1B">
        <w:rPr>
          <w:rFonts w:ascii="Arial" w:hAnsi="Arial" w:cs="Arial"/>
          <w:spacing w:val="-6"/>
          <w:sz w:val="24"/>
          <w:szCs w:val="24"/>
          <w:lang w:val="ro-RO"/>
        </w:rPr>
        <w:t>/27.03.2018,</w:t>
      </w:r>
      <w:r w:rsidRPr="00412F1B">
        <w:rPr>
          <w:rFonts w:ascii="Arial" w:hAnsi="Arial" w:cs="Arial"/>
          <w:sz w:val="24"/>
          <w:szCs w:val="24"/>
          <w:lang w:val="ro-RO"/>
        </w:rPr>
        <w:t xml:space="preserve">  în baza:</w:t>
      </w:r>
    </w:p>
    <w:p w:rsidR="008D78B5" w:rsidRPr="00412F1B" w:rsidRDefault="008D78B5" w:rsidP="008D78B5">
      <w:pPr>
        <w:pStyle w:val="NoSpacing"/>
        <w:jc w:val="both"/>
        <w:rPr>
          <w:rFonts w:ascii="Arial" w:hAnsi="Arial" w:cs="Arial"/>
          <w:sz w:val="24"/>
          <w:szCs w:val="24"/>
          <w:lang w:val="ro-RO" w:eastAsia="ro-RO"/>
        </w:rPr>
      </w:pPr>
      <w:r w:rsidRPr="00412F1B">
        <w:rPr>
          <w:rFonts w:ascii="Arial" w:hAnsi="Arial" w:cs="Arial"/>
          <w:sz w:val="24"/>
          <w:szCs w:val="24"/>
          <w:lang w:val="ro-RO"/>
        </w:rPr>
        <w:t xml:space="preserve"> 1.    </w:t>
      </w:r>
      <w:r w:rsidRPr="00412F1B">
        <w:rPr>
          <w:rFonts w:ascii="Arial" w:hAnsi="Arial" w:cs="Arial"/>
          <w:sz w:val="24"/>
          <w:szCs w:val="24"/>
          <w:lang w:val="ro-RO" w:eastAsia="ro-RO"/>
        </w:rPr>
        <w:t>Hotărârii Guvernului nr. 445/2009 privind evaluarea impactului anumitor proiecte publice şi private asupra mediului, cu modificările şi completările şi ulterioare;</w:t>
      </w:r>
    </w:p>
    <w:p w:rsidR="008D78B5" w:rsidRPr="00412F1B" w:rsidRDefault="008D78B5" w:rsidP="008D78B5">
      <w:pPr>
        <w:pStyle w:val="NoSpacing"/>
        <w:jc w:val="both"/>
        <w:rPr>
          <w:rFonts w:ascii="Arial" w:hAnsi="Arial" w:cs="Arial"/>
          <w:sz w:val="24"/>
          <w:szCs w:val="24"/>
          <w:lang w:val="ro-RO" w:eastAsia="ro-RO"/>
        </w:rPr>
      </w:pPr>
      <w:r w:rsidRPr="00412F1B">
        <w:rPr>
          <w:rFonts w:ascii="Arial" w:hAnsi="Arial" w:cs="Arial"/>
          <w:sz w:val="24"/>
          <w:szCs w:val="24"/>
          <w:lang w:val="ro-RO"/>
        </w:rPr>
        <w:t xml:space="preserve"> 2.   Ordonanţei de Urgenţă a Guvernului nr. 57/2007 privind regimul ariilor naturale protejate, conservarea habitatelor naturale, a florei şi faunei sǎlbatice, cu modificǎrile şi completǎrile ulterioare, aprobată prin Legea nr. 49/2011,</w:t>
      </w:r>
    </w:p>
    <w:p w:rsidR="008D78B5" w:rsidRPr="00412F1B" w:rsidRDefault="008D78B5" w:rsidP="008D78B5">
      <w:pPr>
        <w:pStyle w:val="NoSpacing"/>
        <w:jc w:val="both"/>
        <w:rPr>
          <w:rFonts w:ascii="Arial" w:hAnsi="Arial" w:cs="Arial"/>
          <w:sz w:val="24"/>
          <w:szCs w:val="24"/>
          <w:lang w:val="ro-RO"/>
        </w:rPr>
      </w:pPr>
      <w:r w:rsidRPr="00412F1B">
        <w:rPr>
          <w:rFonts w:ascii="Arial" w:hAnsi="Arial" w:cs="Arial"/>
          <w:sz w:val="24"/>
          <w:szCs w:val="24"/>
          <w:lang w:val="ro-RO"/>
        </w:rPr>
        <w:t xml:space="preserve">autoritatea competentă pentru protecţia mediului APM Suceava decide, ca urmare a consultărilor desfăşurate în cadrul şedinţei  Comisiei de Analiză Tehnică din data de </w:t>
      </w:r>
      <w:r w:rsidRPr="00412F1B">
        <w:rPr>
          <w:rFonts w:ascii="Arial" w:hAnsi="Arial" w:cs="Arial"/>
          <w:color w:val="000000" w:themeColor="text1"/>
          <w:sz w:val="24"/>
          <w:szCs w:val="24"/>
          <w:lang w:val="ro-RO"/>
        </w:rPr>
        <w:t xml:space="preserve"> </w:t>
      </w:r>
      <w:r w:rsidRPr="00412F1B">
        <w:rPr>
          <w:rFonts w:ascii="Arial" w:hAnsi="Arial" w:cs="Arial"/>
          <w:color w:val="FF0000"/>
          <w:sz w:val="24"/>
          <w:szCs w:val="24"/>
          <w:lang w:val="ro-RO"/>
        </w:rPr>
        <w:t xml:space="preserve"> </w:t>
      </w:r>
      <w:r w:rsidRPr="00412F1B">
        <w:rPr>
          <w:rFonts w:ascii="Arial" w:hAnsi="Arial" w:cs="Arial"/>
          <w:color w:val="000000" w:themeColor="text1"/>
          <w:sz w:val="24"/>
          <w:szCs w:val="24"/>
          <w:lang w:val="ro-RO"/>
        </w:rPr>
        <w:t>18.04.2018</w:t>
      </w:r>
      <w:r w:rsidRPr="00412F1B">
        <w:rPr>
          <w:rFonts w:ascii="Arial" w:hAnsi="Arial" w:cs="Arial"/>
          <w:sz w:val="24"/>
          <w:szCs w:val="24"/>
          <w:lang w:val="ro-RO"/>
        </w:rPr>
        <w:t>, că proiectul „</w:t>
      </w:r>
      <w:r w:rsidRPr="00412F1B">
        <w:rPr>
          <w:rStyle w:val="sttpar"/>
          <w:rFonts w:ascii="Arial" w:hAnsi="Arial" w:cs="Arial"/>
          <w:b/>
          <w:color w:val="000000"/>
          <w:sz w:val="24"/>
          <w:szCs w:val="24"/>
          <w:lang w:val="ro-RO"/>
        </w:rPr>
        <w:t>Amplasare pe platformă betonată existentă, a unei instalaţii tip skid pentru alimentare cu gaz petrolier lichefiat</w:t>
      </w:r>
      <w:r w:rsidRPr="00412F1B">
        <w:rPr>
          <w:rFonts w:ascii="Arial" w:hAnsi="Arial" w:cs="Arial"/>
          <w:sz w:val="24"/>
          <w:szCs w:val="24"/>
          <w:lang w:val="ro-RO"/>
        </w:rPr>
        <w:t xml:space="preserve">” propus a fi amplasat în </w:t>
      </w:r>
      <w:r w:rsidRPr="00412F1B">
        <w:rPr>
          <w:rStyle w:val="sttpar"/>
          <w:rFonts w:ascii="Arial" w:hAnsi="Arial" w:cs="Arial"/>
          <w:color w:val="000000"/>
          <w:sz w:val="24"/>
          <w:szCs w:val="24"/>
          <w:lang w:val="ro-RO"/>
        </w:rPr>
        <w:t xml:space="preserve">  municipiul  Suceava, str. Calea  Unirii, nr.24,</w:t>
      </w:r>
      <w:r w:rsidRPr="00412F1B">
        <w:rPr>
          <w:rFonts w:ascii="Arial" w:hAnsi="Arial" w:cs="Arial"/>
          <w:sz w:val="24"/>
          <w:szCs w:val="24"/>
          <w:lang w:val="ro-RO"/>
        </w:rPr>
        <w:t xml:space="preserve"> judeţul Suceava, nu se supune evaluării impactului asupra mediului şi nu se supune evaluării adecvate.  </w:t>
      </w:r>
    </w:p>
    <w:p w:rsidR="008D78B5" w:rsidRPr="00412F1B" w:rsidRDefault="008D78B5" w:rsidP="008D78B5">
      <w:pPr>
        <w:pStyle w:val="NoSpacing"/>
        <w:jc w:val="both"/>
        <w:rPr>
          <w:rFonts w:ascii="Arial" w:hAnsi="Arial" w:cs="Arial"/>
          <w:sz w:val="24"/>
          <w:szCs w:val="24"/>
        </w:rPr>
      </w:pPr>
      <w:r w:rsidRPr="00412F1B">
        <w:rPr>
          <w:rFonts w:ascii="Arial" w:hAnsi="Arial" w:cs="Arial"/>
          <w:sz w:val="24"/>
          <w:szCs w:val="24"/>
          <w:lang w:val="ro-RO"/>
        </w:rPr>
        <w:t xml:space="preserve">    </w:t>
      </w:r>
      <w:proofErr w:type="spellStart"/>
      <w:r w:rsidRPr="00412F1B">
        <w:rPr>
          <w:rFonts w:ascii="Arial" w:hAnsi="Arial" w:cs="Arial"/>
          <w:sz w:val="24"/>
          <w:szCs w:val="24"/>
        </w:rPr>
        <w:t>Justificarea</w:t>
      </w:r>
      <w:proofErr w:type="spellEnd"/>
      <w:r w:rsidRPr="00412F1B">
        <w:rPr>
          <w:rFonts w:ascii="Arial" w:hAnsi="Arial" w:cs="Arial"/>
          <w:sz w:val="24"/>
          <w:szCs w:val="24"/>
        </w:rPr>
        <w:t xml:space="preserve"> </w:t>
      </w:r>
      <w:proofErr w:type="spellStart"/>
      <w:r w:rsidRPr="00412F1B">
        <w:rPr>
          <w:rFonts w:ascii="Arial" w:hAnsi="Arial" w:cs="Arial"/>
          <w:sz w:val="24"/>
          <w:szCs w:val="24"/>
        </w:rPr>
        <w:t>prezentei</w:t>
      </w:r>
      <w:proofErr w:type="spellEnd"/>
      <w:r w:rsidRPr="00412F1B">
        <w:rPr>
          <w:rFonts w:ascii="Arial" w:hAnsi="Arial" w:cs="Arial"/>
          <w:sz w:val="24"/>
          <w:szCs w:val="24"/>
        </w:rPr>
        <w:t xml:space="preserve"> </w:t>
      </w:r>
      <w:proofErr w:type="spellStart"/>
      <w:r w:rsidRPr="00412F1B">
        <w:rPr>
          <w:rFonts w:ascii="Arial" w:hAnsi="Arial" w:cs="Arial"/>
          <w:sz w:val="24"/>
          <w:szCs w:val="24"/>
        </w:rPr>
        <w:t>decizii</w:t>
      </w:r>
      <w:proofErr w:type="spellEnd"/>
      <w:r w:rsidRPr="00412F1B">
        <w:rPr>
          <w:rFonts w:ascii="Arial" w:hAnsi="Arial" w:cs="Arial"/>
          <w:sz w:val="24"/>
          <w:szCs w:val="24"/>
        </w:rPr>
        <w:t>:</w:t>
      </w:r>
    </w:p>
    <w:p w:rsidR="008D78B5" w:rsidRPr="00412F1B" w:rsidRDefault="008D78B5" w:rsidP="008D78B5">
      <w:pPr>
        <w:pStyle w:val="NoSpacing"/>
        <w:jc w:val="both"/>
        <w:rPr>
          <w:rFonts w:ascii="Arial" w:hAnsi="Arial" w:cs="Arial"/>
          <w:sz w:val="24"/>
          <w:szCs w:val="24"/>
        </w:rPr>
      </w:pPr>
      <w:r w:rsidRPr="00412F1B">
        <w:rPr>
          <w:rFonts w:ascii="Arial" w:hAnsi="Arial" w:cs="Arial"/>
          <w:b/>
          <w:sz w:val="24"/>
          <w:szCs w:val="24"/>
        </w:rPr>
        <w:t xml:space="preserve">   I.</w:t>
      </w:r>
      <w:r w:rsidRPr="00412F1B">
        <w:rPr>
          <w:rFonts w:ascii="Arial" w:hAnsi="Arial" w:cs="Arial"/>
          <w:sz w:val="24"/>
          <w:szCs w:val="24"/>
        </w:rPr>
        <w:t xml:space="preserve"> </w:t>
      </w:r>
      <w:proofErr w:type="spellStart"/>
      <w:r w:rsidRPr="00412F1B">
        <w:rPr>
          <w:rFonts w:ascii="Arial" w:hAnsi="Arial" w:cs="Arial"/>
          <w:sz w:val="24"/>
          <w:szCs w:val="24"/>
        </w:rPr>
        <w:t>Motivele</w:t>
      </w:r>
      <w:proofErr w:type="spellEnd"/>
      <w:r w:rsidRPr="00412F1B">
        <w:rPr>
          <w:rFonts w:ascii="Arial" w:hAnsi="Arial" w:cs="Arial"/>
          <w:sz w:val="24"/>
          <w:szCs w:val="24"/>
        </w:rPr>
        <w:t xml:space="preserve"> care au stat la </w:t>
      </w:r>
      <w:proofErr w:type="spellStart"/>
      <w:r w:rsidRPr="00412F1B">
        <w:rPr>
          <w:rFonts w:ascii="Arial" w:hAnsi="Arial" w:cs="Arial"/>
          <w:sz w:val="24"/>
          <w:szCs w:val="24"/>
        </w:rPr>
        <w:t>baza</w:t>
      </w:r>
      <w:proofErr w:type="spellEnd"/>
      <w:r w:rsidRPr="00412F1B">
        <w:rPr>
          <w:rFonts w:ascii="Arial" w:hAnsi="Arial" w:cs="Arial"/>
          <w:sz w:val="24"/>
          <w:szCs w:val="24"/>
        </w:rPr>
        <w:t xml:space="preserve"> </w:t>
      </w:r>
      <w:proofErr w:type="spellStart"/>
      <w:r w:rsidRPr="00412F1B">
        <w:rPr>
          <w:rFonts w:ascii="Arial" w:hAnsi="Arial" w:cs="Arial"/>
          <w:sz w:val="24"/>
          <w:szCs w:val="24"/>
        </w:rPr>
        <w:t>luării</w:t>
      </w:r>
      <w:proofErr w:type="spellEnd"/>
      <w:r w:rsidRPr="00412F1B">
        <w:rPr>
          <w:rFonts w:ascii="Arial" w:hAnsi="Arial" w:cs="Arial"/>
          <w:sz w:val="24"/>
          <w:szCs w:val="24"/>
        </w:rPr>
        <w:t xml:space="preserve"> </w:t>
      </w:r>
      <w:proofErr w:type="spellStart"/>
      <w:r w:rsidRPr="00412F1B">
        <w:rPr>
          <w:rFonts w:ascii="Arial" w:hAnsi="Arial" w:cs="Arial"/>
          <w:sz w:val="24"/>
          <w:szCs w:val="24"/>
        </w:rPr>
        <w:t>deciziei</w:t>
      </w:r>
      <w:proofErr w:type="spellEnd"/>
      <w:r w:rsidRPr="00412F1B">
        <w:rPr>
          <w:rFonts w:ascii="Arial" w:hAnsi="Arial" w:cs="Arial"/>
          <w:sz w:val="24"/>
          <w:szCs w:val="24"/>
        </w:rPr>
        <w:t xml:space="preserve"> </w:t>
      </w:r>
      <w:proofErr w:type="spellStart"/>
      <w:r w:rsidRPr="00412F1B">
        <w:rPr>
          <w:rFonts w:ascii="Arial" w:hAnsi="Arial" w:cs="Arial"/>
          <w:sz w:val="24"/>
          <w:szCs w:val="24"/>
        </w:rPr>
        <w:t>etapei</w:t>
      </w:r>
      <w:proofErr w:type="spellEnd"/>
      <w:r w:rsidRPr="00412F1B">
        <w:rPr>
          <w:rFonts w:ascii="Arial" w:hAnsi="Arial" w:cs="Arial"/>
          <w:sz w:val="24"/>
          <w:szCs w:val="24"/>
        </w:rPr>
        <w:t xml:space="preserve"> de </w:t>
      </w:r>
      <w:proofErr w:type="spellStart"/>
      <w:r w:rsidRPr="00412F1B">
        <w:rPr>
          <w:rFonts w:ascii="Arial" w:hAnsi="Arial" w:cs="Arial"/>
          <w:sz w:val="24"/>
          <w:szCs w:val="24"/>
        </w:rPr>
        <w:t>încadrare</w:t>
      </w:r>
      <w:proofErr w:type="spellEnd"/>
      <w:r w:rsidRPr="00412F1B">
        <w:rPr>
          <w:rFonts w:ascii="Arial" w:hAnsi="Arial" w:cs="Arial"/>
          <w:sz w:val="24"/>
          <w:szCs w:val="24"/>
        </w:rPr>
        <w:t xml:space="preserve"> </w:t>
      </w:r>
      <w:proofErr w:type="spellStart"/>
      <w:r w:rsidRPr="00412F1B">
        <w:rPr>
          <w:rFonts w:ascii="Arial" w:hAnsi="Arial" w:cs="Arial"/>
          <w:sz w:val="24"/>
          <w:szCs w:val="24"/>
        </w:rPr>
        <w:t>în</w:t>
      </w:r>
      <w:proofErr w:type="spellEnd"/>
      <w:r w:rsidRPr="00412F1B">
        <w:rPr>
          <w:rFonts w:ascii="Arial" w:hAnsi="Arial" w:cs="Arial"/>
          <w:sz w:val="24"/>
          <w:szCs w:val="24"/>
        </w:rPr>
        <w:t xml:space="preserve"> </w:t>
      </w:r>
      <w:proofErr w:type="spellStart"/>
      <w:r w:rsidRPr="00412F1B">
        <w:rPr>
          <w:rFonts w:ascii="Arial" w:hAnsi="Arial" w:cs="Arial"/>
          <w:sz w:val="24"/>
          <w:szCs w:val="24"/>
        </w:rPr>
        <w:t>procedura</w:t>
      </w:r>
      <w:proofErr w:type="spellEnd"/>
      <w:r w:rsidRPr="00412F1B">
        <w:rPr>
          <w:rFonts w:ascii="Arial" w:hAnsi="Arial" w:cs="Arial"/>
          <w:sz w:val="24"/>
          <w:szCs w:val="24"/>
        </w:rPr>
        <w:t xml:space="preserve"> de </w:t>
      </w:r>
      <w:proofErr w:type="spellStart"/>
      <w:r w:rsidRPr="00412F1B">
        <w:rPr>
          <w:rFonts w:ascii="Arial" w:hAnsi="Arial" w:cs="Arial"/>
          <w:sz w:val="24"/>
          <w:szCs w:val="24"/>
        </w:rPr>
        <w:t>evaluare</w:t>
      </w:r>
      <w:proofErr w:type="spellEnd"/>
      <w:r w:rsidRPr="00412F1B">
        <w:rPr>
          <w:rFonts w:ascii="Arial" w:hAnsi="Arial" w:cs="Arial"/>
          <w:sz w:val="24"/>
          <w:szCs w:val="24"/>
        </w:rPr>
        <w:t xml:space="preserve"> </w:t>
      </w:r>
      <w:proofErr w:type="gramStart"/>
      <w:r w:rsidRPr="00412F1B">
        <w:rPr>
          <w:rFonts w:ascii="Arial" w:hAnsi="Arial" w:cs="Arial"/>
          <w:sz w:val="24"/>
          <w:szCs w:val="24"/>
        </w:rPr>
        <w:t>a</w:t>
      </w:r>
      <w:proofErr w:type="gramEnd"/>
      <w:r w:rsidRPr="00412F1B">
        <w:rPr>
          <w:rFonts w:ascii="Arial" w:hAnsi="Arial" w:cs="Arial"/>
          <w:sz w:val="24"/>
          <w:szCs w:val="24"/>
        </w:rPr>
        <w:t xml:space="preserve"> </w:t>
      </w:r>
      <w:proofErr w:type="spellStart"/>
      <w:r w:rsidRPr="00412F1B">
        <w:rPr>
          <w:rFonts w:ascii="Arial" w:hAnsi="Arial" w:cs="Arial"/>
          <w:sz w:val="24"/>
          <w:szCs w:val="24"/>
        </w:rPr>
        <w:t>impactului</w:t>
      </w:r>
      <w:proofErr w:type="spellEnd"/>
      <w:r w:rsidRPr="00412F1B">
        <w:rPr>
          <w:rFonts w:ascii="Arial" w:hAnsi="Arial" w:cs="Arial"/>
          <w:sz w:val="24"/>
          <w:szCs w:val="24"/>
        </w:rPr>
        <w:t xml:space="preserve"> </w:t>
      </w:r>
      <w:proofErr w:type="spellStart"/>
      <w:r w:rsidRPr="00412F1B">
        <w:rPr>
          <w:rFonts w:ascii="Arial" w:hAnsi="Arial" w:cs="Arial"/>
          <w:sz w:val="24"/>
          <w:szCs w:val="24"/>
        </w:rPr>
        <w:t>asupra</w:t>
      </w:r>
      <w:proofErr w:type="spellEnd"/>
      <w:r w:rsidRPr="00412F1B">
        <w:rPr>
          <w:rFonts w:ascii="Arial" w:hAnsi="Arial" w:cs="Arial"/>
          <w:sz w:val="24"/>
          <w:szCs w:val="24"/>
        </w:rPr>
        <w:t xml:space="preserve"> </w:t>
      </w:r>
      <w:proofErr w:type="spellStart"/>
      <w:r w:rsidRPr="00412F1B">
        <w:rPr>
          <w:rFonts w:ascii="Arial" w:hAnsi="Arial" w:cs="Arial"/>
          <w:sz w:val="24"/>
          <w:szCs w:val="24"/>
        </w:rPr>
        <w:t>mediului</w:t>
      </w:r>
      <w:proofErr w:type="spellEnd"/>
      <w:r w:rsidRPr="00412F1B">
        <w:rPr>
          <w:rFonts w:ascii="Arial" w:hAnsi="Arial" w:cs="Arial"/>
          <w:sz w:val="24"/>
          <w:szCs w:val="24"/>
        </w:rPr>
        <w:t xml:space="preserve"> </w:t>
      </w:r>
      <w:proofErr w:type="spellStart"/>
      <w:r w:rsidRPr="00412F1B">
        <w:rPr>
          <w:rFonts w:ascii="Arial" w:hAnsi="Arial" w:cs="Arial"/>
          <w:sz w:val="24"/>
          <w:szCs w:val="24"/>
        </w:rPr>
        <w:t>sunt</w:t>
      </w:r>
      <w:proofErr w:type="spellEnd"/>
      <w:r w:rsidRPr="00412F1B">
        <w:rPr>
          <w:rFonts w:ascii="Arial" w:hAnsi="Arial" w:cs="Arial"/>
          <w:sz w:val="24"/>
          <w:szCs w:val="24"/>
        </w:rPr>
        <w:t xml:space="preserve"> </w:t>
      </w:r>
      <w:proofErr w:type="spellStart"/>
      <w:r w:rsidRPr="00412F1B">
        <w:rPr>
          <w:rFonts w:ascii="Arial" w:hAnsi="Arial" w:cs="Arial"/>
          <w:sz w:val="24"/>
          <w:szCs w:val="24"/>
        </w:rPr>
        <w:t>următoarele</w:t>
      </w:r>
      <w:proofErr w:type="spellEnd"/>
      <w:r w:rsidRPr="00412F1B">
        <w:rPr>
          <w:rFonts w:ascii="Arial" w:hAnsi="Arial" w:cs="Arial"/>
          <w:sz w:val="24"/>
          <w:szCs w:val="24"/>
        </w:rPr>
        <w:t>:</w:t>
      </w:r>
    </w:p>
    <w:p w:rsidR="008D78B5" w:rsidRPr="00412F1B" w:rsidRDefault="008D78B5" w:rsidP="008D78B5">
      <w:pPr>
        <w:pStyle w:val="NoSpacing"/>
        <w:jc w:val="both"/>
        <w:rPr>
          <w:rFonts w:ascii="Arial" w:hAnsi="Arial" w:cs="Arial"/>
          <w:sz w:val="24"/>
          <w:szCs w:val="24"/>
        </w:rPr>
      </w:pPr>
      <w:r w:rsidRPr="00412F1B">
        <w:rPr>
          <w:rFonts w:ascii="Arial" w:hAnsi="Arial" w:cs="Arial"/>
          <w:sz w:val="24"/>
          <w:szCs w:val="24"/>
        </w:rPr>
        <w:t xml:space="preserve">    </w:t>
      </w:r>
      <w:r w:rsidRPr="00412F1B">
        <w:rPr>
          <w:rFonts w:ascii="Arial" w:hAnsi="Arial" w:cs="Arial"/>
          <w:b/>
          <w:sz w:val="24"/>
          <w:szCs w:val="24"/>
        </w:rPr>
        <w:t>a)</w:t>
      </w:r>
      <w:r w:rsidRPr="00412F1B">
        <w:rPr>
          <w:rFonts w:ascii="Arial" w:hAnsi="Arial" w:cs="Arial"/>
          <w:sz w:val="24"/>
          <w:szCs w:val="24"/>
        </w:rPr>
        <w:t xml:space="preserve"> </w:t>
      </w:r>
      <w:proofErr w:type="spellStart"/>
      <w:proofErr w:type="gramStart"/>
      <w:r w:rsidRPr="00412F1B">
        <w:rPr>
          <w:rFonts w:ascii="Arial" w:hAnsi="Arial" w:cs="Arial"/>
          <w:sz w:val="24"/>
          <w:szCs w:val="24"/>
        </w:rPr>
        <w:t>proiectul</w:t>
      </w:r>
      <w:proofErr w:type="spellEnd"/>
      <w:proofErr w:type="gramEnd"/>
      <w:r w:rsidRPr="00412F1B">
        <w:rPr>
          <w:rFonts w:ascii="Arial" w:hAnsi="Arial" w:cs="Arial"/>
          <w:sz w:val="24"/>
          <w:szCs w:val="24"/>
        </w:rPr>
        <w:t xml:space="preserve"> se </w:t>
      </w:r>
      <w:proofErr w:type="spellStart"/>
      <w:r w:rsidRPr="00412F1B">
        <w:rPr>
          <w:rFonts w:ascii="Arial" w:hAnsi="Arial" w:cs="Arial"/>
          <w:sz w:val="24"/>
          <w:szCs w:val="24"/>
        </w:rPr>
        <w:t>încadrează</w:t>
      </w:r>
      <w:proofErr w:type="spellEnd"/>
      <w:r w:rsidRPr="00412F1B">
        <w:rPr>
          <w:rFonts w:ascii="Arial" w:hAnsi="Arial" w:cs="Arial"/>
          <w:sz w:val="24"/>
          <w:szCs w:val="24"/>
        </w:rPr>
        <w:t xml:space="preserve"> </w:t>
      </w:r>
      <w:proofErr w:type="spellStart"/>
      <w:r w:rsidRPr="00412F1B">
        <w:rPr>
          <w:rFonts w:ascii="Arial" w:hAnsi="Arial" w:cs="Arial"/>
          <w:sz w:val="24"/>
          <w:szCs w:val="24"/>
        </w:rPr>
        <w:t>în</w:t>
      </w:r>
      <w:proofErr w:type="spellEnd"/>
      <w:r w:rsidRPr="00412F1B">
        <w:rPr>
          <w:rFonts w:ascii="Arial" w:hAnsi="Arial" w:cs="Arial"/>
          <w:sz w:val="24"/>
          <w:szCs w:val="24"/>
        </w:rPr>
        <w:t xml:space="preserve"> </w:t>
      </w:r>
      <w:proofErr w:type="spellStart"/>
      <w:r w:rsidRPr="00412F1B">
        <w:rPr>
          <w:rFonts w:ascii="Arial" w:hAnsi="Arial" w:cs="Arial"/>
          <w:sz w:val="24"/>
          <w:szCs w:val="24"/>
        </w:rPr>
        <w:t>prevederile</w:t>
      </w:r>
      <w:proofErr w:type="spellEnd"/>
      <w:r w:rsidRPr="00412F1B">
        <w:rPr>
          <w:rFonts w:ascii="Arial" w:hAnsi="Arial" w:cs="Arial"/>
          <w:sz w:val="24"/>
          <w:szCs w:val="24"/>
        </w:rPr>
        <w:t xml:space="preserve"> </w:t>
      </w:r>
      <w:proofErr w:type="spellStart"/>
      <w:r w:rsidRPr="00412F1B">
        <w:rPr>
          <w:rFonts w:ascii="Arial" w:hAnsi="Arial" w:cs="Arial"/>
          <w:sz w:val="24"/>
          <w:szCs w:val="24"/>
        </w:rPr>
        <w:t>Hotărârii</w:t>
      </w:r>
      <w:proofErr w:type="spellEnd"/>
      <w:r w:rsidRPr="00412F1B">
        <w:rPr>
          <w:rFonts w:ascii="Arial" w:hAnsi="Arial" w:cs="Arial"/>
          <w:sz w:val="24"/>
          <w:szCs w:val="24"/>
        </w:rPr>
        <w:t xml:space="preserve"> </w:t>
      </w:r>
      <w:proofErr w:type="spellStart"/>
      <w:r w:rsidRPr="00412F1B">
        <w:rPr>
          <w:rFonts w:ascii="Arial" w:hAnsi="Arial" w:cs="Arial"/>
          <w:sz w:val="24"/>
          <w:szCs w:val="24"/>
        </w:rPr>
        <w:t>Guvernului</w:t>
      </w:r>
      <w:proofErr w:type="spellEnd"/>
      <w:r w:rsidRPr="00412F1B">
        <w:rPr>
          <w:rFonts w:ascii="Arial" w:hAnsi="Arial" w:cs="Arial"/>
          <w:sz w:val="24"/>
          <w:szCs w:val="24"/>
        </w:rPr>
        <w:t xml:space="preserve"> nr. </w:t>
      </w:r>
      <w:proofErr w:type="gramStart"/>
      <w:r w:rsidRPr="00412F1B">
        <w:rPr>
          <w:rFonts w:ascii="Arial" w:hAnsi="Arial" w:cs="Arial"/>
          <w:sz w:val="24"/>
          <w:szCs w:val="24"/>
        </w:rPr>
        <w:t xml:space="preserve">445/2009, </w:t>
      </w:r>
      <w:proofErr w:type="spellStart"/>
      <w:r w:rsidRPr="00412F1B">
        <w:rPr>
          <w:rFonts w:ascii="Arial" w:hAnsi="Arial" w:cs="Arial"/>
          <w:sz w:val="24"/>
          <w:szCs w:val="24"/>
        </w:rPr>
        <w:t>anexa</w:t>
      </w:r>
      <w:proofErr w:type="spellEnd"/>
      <w:r w:rsidRPr="00412F1B">
        <w:rPr>
          <w:rFonts w:ascii="Arial" w:hAnsi="Arial" w:cs="Arial"/>
          <w:sz w:val="24"/>
          <w:szCs w:val="24"/>
        </w:rPr>
        <w:t xml:space="preserve"> nr.</w:t>
      </w:r>
      <w:proofErr w:type="gramEnd"/>
      <w:r w:rsidRPr="00412F1B">
        <w:rPr>
          <w:rFonts w:ascii="Arial" w:hAnsi="Arial" w:cs="Arial"/>
          <w:sz w:val="24"/>
          <w:szCs w:val="24"/>
        </w:rPr>
        <w:t xml:space="preserve"> 2, pct. 6, </w:t>
      </w:r>
      <w:proofErr w:type="spellStart"/>
      <w:r w:rsidRPr="00412F1B">
        <w:rPr>
          <w:rFonts w:ascii="Arial" w:hAnsi="Arial" w:cs="Arial"/>
          <w:sz w:val="24"/>
          <w:szCs w:val="24"/>
        </w:rPr>
        <w:t>lit.c</w:t>
      </w:r>
      <w:proofErr w:type="spellEnd"/>
      <w:r w:rsidRPr="00412F1B">
        <w:rPr>
          <w:rFonts w:ascii="Arial" w:hAnsi="Arial" w:cs="Arial"/>
          <w:sz w:val="24"/>
          <w:szCs w:val="24"/>
        </w:rPr>
        <w:t xml:space="preserve"> (</w:t>
      </w:r>
      <w:proofErr w:type="spellStart"/>
      <w:r w:rsidRPr="00412F1B">
        <w:rPr>
          <w:rFonts w:ascii="Arial" w:hAnsi="Arial" w:cs="Arial"/>
          <w:i/>
          <w:sz w:val="24"/>
          <w:szCs w:val="24"/>
        </w:rPr>
        <w:t>instalaţii</w:t>
      </w:r>
      <w:proofErr w:type="spellEnd"/>
      <w:r w:rsidRPr="00412F1B">
        <w:rPr>
          <w:rFonts w:ascii="Arial" w:hAnsi="Arial" w:cs="Arial"/>
          <w:i/>
          <w:sz w:val="24"/>
          <w:szCs w:val="24"/>
        </w:rPr>
        <w:t xml:space="preserve"> de </w:t>
      </w:r>
      <w:proofErr w:type="spellStart"/>
      <w:r w:rsidRPr="00412F1B">
        <w:rPr>
          <w:rFonts w:ascii="Arial" w:hAnsi="Arial" w:cs="Arial"/>
          <w:i/>
          <w:sz w:val="24"/>
          <w:szCs w:val="24"/>
        </w:rPr>
        <w:t>depozitare</w:t>
      </w:r>
      <w:proofErr w:type="spellEnd"/>
      <w:r w:rsidRPr="00412F1B">
        <w:rPr>
          <w:rFonts w:ascii="Arial" w:hAnsi="Arial" w:cs="Arial"/>
          <w:i/>
          <w:sz w:val="24"/>
          <w:szCs w:val="24"/>
        </w:rPr>
        <w:t xml:space="preserve"> a </w:t>
      </w:r>
      <w:proofErr w:type="spellStart"/>
      <w:r w:rsidRPr="00412F1B">
        <w:rPr>
          <w:rFonts w:ascii="Arial" w:hAnsi="Arial" w:cs="Arial"/>
          <w:i/>
          <w:sz w:val="24"/>
          <w:szCs w:val="24"/>
        </w:rPr>
        <w:t>produselor</w:t>
      </w:r>
      <w:proofErr w:type="spellEnd"/>
      <w:r w:rsidRPr="00412F1B">
        <w:rPr>
          <w:rFonts w:ascii="Arial" w:hAnsi="Arial" w:cs="Arial"/>
          <w:i/>
          <w:sz w:val="24"/>
          <w:szCs w:val="24"/>
        </w:rPr>
        <w:t xml:space="preserve"> </w:t>
      </w:r>
      <w:proofErr w:type="spellStart"/>
      <w:r w:rsidRPr="00412F1B">
        <w:rPr>
          <w:rFonts w:ascii="Arial" w:hAnsi="Arial" w:cs="Arial"/>
          <w:i/>
          <w:sz w:val="24"/>
          <w:szCs w:val="24"/>
        </w:rPr>
        <w:t>petroliere</w:t>
      </w:r>
      <w:proofErr w:type="spellEnd"/>
      <w:r w:rsidRPr="00412F1B">
        <w:rPr>
          <w:rFonts w:ascii="Arial" w:hAnsi="Arial" w:cs="Arial"/>
          <w:i/>
          <w:sz w:val="24"/>
          <w:szCs w:val="24"/>
        </w:rPr>
        <w:t xml:space="preserve">, </w:t>
      </w:r>
      <w:proofErr w:type="spellStart"/>
      <w:r w:rsidRPr="00412F1B">
        <w:rPr>
          <w:rFonts w:ascii="Arial" w:hAnsi="Arial" w:cs="Arial"/>
          <w:i/>
          <w:sz w:val="24"/>
          <w:szCs w:val="24"/>
        </w:rPr>
        <w:t>petrochimice</w:t>
      </w:r>
      <w:proofErr w:type="spellEnd"/>
      <w:r w:rsidRPr="00412F1B">
        <w:rPr>
          <w:rFonts w:ascii="Arial" w:hAnsi="Arial" w:cs="Arial"/>
          <w:i/>
          <w:sz w:val="24"/>
          <w:szCs w:val="24"/>
        </w:rPr>
        <w:t xml:space="preserve"> </w:t>
      </w:r>
      <w:proofErr w:type="spellStart"/>
      <w:r w:rsidRPr="00412F1B">
        <w:rPr>
          <w:rFonts w:ascii="Arial" w:hAnsi="Arial" w:cs="Arial"/>
          <w:i/>
          <w:sz w:val="24"/>
          <w:szCs w:val="24"/>
        </w:rPr>
        <w:t>şi</w:t>
      </w:r>
      <w:proofErr w:type="spellEnd"/>
      <w:r w:rsidRPr="00412F1B">
        <w:rPr>
          <w:rFonts w:ascii="Arial" w:hAnsi="Arial" w:cs="Arial"/>
          <w:i/>
          <w:sz w:val="24"/>
          <w:szCs w:val="24"/>
        </w:rPr>
        <w:t xml:space="preserve"> </w:t>
      </w:r>
      <w:proofErr w:type="spellStart"/>
      <w:r w:rsidRPr="00412F1B">
        <w:rPr>
          <w:rFonts w:ascii="Arial" w:hAnsi="Arial" w:cs="Arial"/>
          <w:i/>
          <w:sz w:val="24"/>
          <w:szCs w:val="24"/>
        </w:rPr>
        <w:t>chimice</w:t>
      </w:r>
      <w:proofErr w:type="spellEnd"/>
      <w:r w:rsidRPr="00412F1B">
        <w:rPr>
          <w:rFonts w:ascii="Arial" w:hAnsi="Arial" w:cs="Arial"/>
          <w:sz w:val="24"/>
          <w:szCs w:val="24"/>
        </w:rPr>
        <w:t>);</w:t>
      </w:r>
    </w:p>
    <w:p w:rsidR="008D78B5" w:rsidRPr="00412F1B" w:rsidRDefault="008D78B5" w:rsidP="008D78B5">
      <w:pPr>
        <w:pStyle w:val="NoSpacing"/>
        <w:jc w:val="both"/>
        <w:rPr>
          <w:rFonts w:ascii="Arial" w:hAnsi="Arial" w:cs="Arial"/>
          <w:sz w:val="24"/>
          <w:szCs w:val="24"/>
        </w:rPr>
      </w:pPr>
      <w:r w:rsidRPr="00412F1B">
        <w:rPr>
          <w:rFonts w:ascii="Arial" w:hAnsi="Arial" w:cs="Arial"/>
          <w:sz w:val="24"/>
          <w:szCs w:val="24"/>
        </w:rPr>
        <w:t xml:space="preserve">    </w:t>
      </w:r>
      <w:r w:rsidRPr="00412F1B">
        <w:rPr>
          <w:rFonts w:ascii="Arial" w:hAnsi="Arial" w:cs="Arial"/>
          <w:b/>
          <w:sz w:val="24"/>
          <w:szCs w:val="24"/>
        </w:rPr>
        <w:t>b)</w:t>
      </w:r>
      <w:r w:rsidRPr="00412F1B">
        <w:rPr>
          <w:rFonts w:ascii="Arial" w:hAnsi="Arial" w:cs="Arial"/>
          <w:sz w:val="24"/>
          <w:szCs w:val="24"/>
        </w:rPr>
        <w:t xml:space="preserve"> </w:t>
      </w:r>
      <w:proofErr w:type="gramStart"/>
      <w:r w:rsidRPr="00412F1B">
        <w:rPr>
          <w:rFonts w:ascii="Arial" w:hAnsi="Arial" w:cs="Arial"/>
          <w:sz w:val="24"/>
          <w:szCs w:val="24"/>
          <w:lang w:val="pt-BR"/>
        </w:rPr>
        <w:t>mărimea</w:t>
      </w:r>
      <w:proofErr w:type="gramEnd"/>
      <w:r w:rsidRPr="00412F1B">
        <w:rPr>
          <w:rFonts w:ascii="Arial" w:hAnsi="Arial" w:cs="Arial"/>
          <w:sz w:val="24"/>
          <w:szCs w:val="24"/>
          <w:lang w:val="pt-BR"/>
        </w:rPr>
        <w:t xml:space="preserve"> amplasamentului: </w:t>
      </w:r>
      <w:r w:rsidRPr="00412F1B">
        <w:rPr>
          <w:rFonts w:ascii="Arial" w:hAnsi="Arial" w:cs="Arial"/>
          <w:sz w:val="24"/>
          <w:szCs w:val="24"/>
        </w:rPr>
        <w:t xml:space="preserve"> </w:t>
      </w:r>
    </w:p>
    <w:p w:rsidR="008D78B5" w:rsidRPr="00412F1B" w:rsidRDefault="008D78B5" w:rsidP="008D78B5">
      <w:pPr>
        <w:pStyle w:val="NoSpacing"/>
        <w:jc w:val="both"/>
        <w:rPr>
          <w:rFonts w:ascii="Arial" w:hAnsi="Arial" w:cs="Arial"/>
          <w:bCs/>
          <w:sz w:val="24"/>
          <w:szCs w:val="24"/>
        </w:rPr>
      </w:pPr>
      <w:r w:rsidRPr="00412F1B">
        <w:rPr>
          <w:rFonts w:ascii="Arial" w:hAnsi="Arial" w:cs="Arial"/>
          <w:sz w:val="24"/>
          <w:szCs w:val="24"/>
        </w:rPr>
        <w:t xml:space="preserve">     </w:t>
      </w:r>
      <w:r w:rsidRPr="00412F1B">
        <w:rPr>
          <w:rFonts w:ascii="Arial" w:hAnsi="Arial" w:cs="Arial"/>
          <w:sz w:val="24"/>
          <w:szCs w:val="24"/>
          <w:lang w:val="ro-RO"/>
        </w:rPr>
        <w:t xml:space="preserve">Terenul pe care se doreşte a se face investiţia se află în proprietatea  </w:t>
      </w:r>
      <w:r w:rsidRPr="00412F1B">
        <w:rPr>
          <w:rStyle w:val="sttpar"/>
          <w:rFonts w:ascii="Arial" w:hAnsi="Arial" w:cs="Arial"/>
          <w:b/>
          <w:color w:val="000000"/>
          <w:sz w:val="24"/>
          <w:szCs w:val="24"/>
          <w:lang w:val="ro-RO"/>
        </w:rPr>
        <w:t xml:space="preserve">  SC AMBRO SA</w:t>
      </w:r>
      <w:r w:rsidRPr="00412F1B">
        <w:rPr>
          <w:rFonts w:ascii="Arial" w:hAnsi="Arial" w:cs="Arial"/>
          <w:sz w:val="24"/>
          <w:szCs w:val="24"/>
          <w:lang w:val="ro-RO"/>
        </w:rPr>
        <w:t xml:space="preserve"> conform </w:t>
      </w:r>
      <w:r w:rsidRPr="00412F1B">
        <w:rPr>
          <w:rFonts w:ascii="Arial" w:hAnsi="Arial" w:cs="Arial"/>
          <w:w w:val="120"/>
          <w:position w:val="3"/>
          <w:sz w:val="24"/>
          <w:szCs w:val="24"/>
          <w:lang w:val="it-IT"/>
        </w:rPr>
        <w:t>extras de Carte Funciară pentru informare nr. 47745/08.03.2018</w:t>
      </w:r>
      <w:r w:rsidRPr="00412F1B">
        <w:rPr>
          <w:rFonts w:ascii="Arial" w:hAnsi="Arial" w:cs="Arial"/>
          <w:sz w:val="24"/>
          <w:szCs w:val="24"/>
          <w:lang w:val="ro-RO"/>
        </w:rPr>
        <w:t xml:space="preserve">,   având suprafaţa de   9 mp şi se află în incinta societăţii. </w:t>
      </w:r>
    </w:p>
    <w:p w:rsidR="008D78B5" w:rsidRPr="00412F1B" w:rsidRDefault="008D78B5" w:rsidP="008D78B5">
      <w:pPr>
        <w:pStyle w:val="NoSpacing"/>
        <w:jc w:val="both"/>
        <w:rPr>
          <w:rFonts w:ascii="Arial" w:hAnsi="Arial" w:cs="Arial"/>
          <w:sz w:val="24"/>
          <w:szCs w:val="24"/>
        </w:rPr>
      </w:pPr>
      <w:r w:rsidRPr="00412F1B">
        <w:rPr>
          <w:rFonts w:ascii="Arial" w:hAnsi="Arial" w:cs="Arial"/>
          <w:bCs/>
          <w:sz w:val="24"/>
          <w:szCs w:val="24"/>
        </w:rPr>
        <w:t xml:space="preserve">     </w:t>
      </w:r>
      <w:proofErr w:type="spellStart"/>
      <w:r w:rsidRPr="00412F1B">
        <w:rPr>
          <w:rStyle w:val="FontStyle70"/>
          <w:sz w:val="24"/>
          <w:szCs w:val="24"/>
        </w:rPr>
        <w:t>Dimensiunile</w:t>
      </w:r>
      <w:proofErr w:type="spellEnd"/>
      <w:r w:rsidRPr="00412F1B">
        <w:rPr>
          <w:rStyle w:val="FontStyle70"/>
          <w:sz w:val="24"/>
          <w:szCs w:val="24"/>
        </w:rPr>
        <w:t xml:space="preserve"> </w:t>
      </w:r>
      <w:proofErr w:type="spellStart"/>
      <w:r w:rsidRPr="00412F1B">
        <w:rPr>
          <w:rStyle w:val="FontStyle70"/>
          <w:sz w:val="24"/>
          <w:szCs w:val="24"/>
        </w:rPr>
        <w:t>placii</w:t>
      </w:r>
      <w:proofErr w:type="spellEnd"/>
      <w:r w:rsidRPr="00412F1B">
        <w:rPr>
          <w:rStyle w:val="FontStyle70"/>
          <w:sz w:val="24"/>
          <w:szCs w:val="24"/>
        </w:rPr>
        <w:t xml:space="preserve"> </w:t>
      </w:r>
      <w:proofErr w:type="spellStart"/>
      <w:r w:rsidRPr="00412F1B">
        <w:rPr>
          <w:rStyle w:val="FontStyle70"/>
          <w:sz w:val="24"/>
          <w:szCs w:val="24"/>
        </w:rPr>
        <w:t>betonate</w:t>
      </w:r>
      <w:proofErr w:type="spellEnd"/>
      <w:r w:rsidRPr="00412F1B">
        <w:rPr>
          <w:rStyle w:val="FontStyle70"/>
          <w:sz w:val="24"/>
          <w:szCs w:val="24"/>
        </w:rPr>
        <w:t xml:space="preserve"> </w:t>
      </w:r>
      <w:proofErr w:type="spellStart"/>
      <w:r w:rsidRPr="00412F1B">
        <w:rPr>
          <w:rStyle w:val="FontStyle70"/>
          <w:sz w:val="24"/>
          <w:szCs w:val="24"/>
        </w:rPr>
        <w:t>pe</w:t>
      </w:r>
      <w:proofErr w:type="spellEnd"/>
      <w:r w:rsidRPr="00412F1B">
        <w:rPr>
          <w:rStyle w:val="FontStyle70"/>
          <w:sz w:val="24"/>
          <w:szCs w:val="24"/>
        </w:rPr>
        <w:t xml:space="preserve"> care se </w:t>
      </w:r>
      <w:proofErr w:type="spellStart"/>
      <w:r w:rsidRPr="00412F1B">
        <w:rPr>
          <w:rStyle w:val="FontStyle70"/>
          <w:sz w:val="24"/>
          <w:szCs w:val="24"/>
        </w:rPr>
        <w:t>amplaseaza</w:t>
      </w:r>
      <w:proofErr w:type="spellEnd"/>
      <w:r w:rsidRPr="00412F1B">
        <w:rPr>
          <w:rStyle w:val="FontStyle70"/>
          <w:sz w:val="24"/>
          <w:szCs w:val="24"/>
        </w:rPr>
        <w:t xml:space="preserve"> </w:t>
      </w:r>
      <w:proofErr w:type="spellStart"/>
      <w:r w:rsidRPr="00412F1B">
        <w:rPr>
          <w:rStyle w:val="FontStyle70"/>
          <w:sz w:val="24"/>
          <w:szCs w:val="24"/>
        </w:rPr>
        <w:t>skidul</w:t>
      </w:r>
      <w:proofErr w:type="spellEnd"/>
      <w:r w:rsidRPr="00412F1B">
        <w:rPr>
          <w:rStyle w:val="FontStyle70"/>
          <w:sz w:val="24"/>
          <w:szCs w:val="24"/>
        </w:rPr>
        <w:t xml:space="preserve"> </w:t>
      </w:r>
      <w:proofErr w:type="spellStart"/>
      <w:proofErr w:type="gramStart"/>
      <w:r w:rsidRPr="00412F1B">
        <w:rPr>
          <w:rStyle w:val="FontStyle70"/>
          <w:sz w:val="24"/>
          <w:szCs w:val="24"/>
        </w:rPr>
        <w:t>este</w:t>
      </w:r>
      <w:proofErr w:type="spellEnd"/>
      <w:proofErr w:type="gramEnd"/>
      <w:r w:rsidRPr="00412F1B">
        <w:rPr>
          <w:rStyle w:val="FontStyle70"/>
          <w:sz w:val="24"/>
          <w:szCs w:val="24"/>
        </w:rPr>
        <w:t xml:space="preserve"> de 1.5m x 6.0m cu o </w:t>
      </w:r>
      <w:proofErr w:type="spellStart"/>
      <w:r w:rsidRPr="00412F1B">
        <w:rPr>
          <w:rStyle w:val="FontStyle70"/>
          <w:sz w:val="24"/>
          <w:szCs w:val="24"/>
        </w:rPr>
        <w:t>grosime</w:t>
      </w:r>
      <w:proofErr w:type="spellEnd"/>
      <w:r w:rsidRPr="00412F1B">
        <w:rPr>
          <w:rStyle w:val="FontStyle70"/>
          <w:sz w:val="24"/>
          <w:szCs w:val="24"/>
        </w:rPr>
        <w:t xml:space="preserve"> de 20cm (</w:t>
      </w:r>
      <w:proofErr w:type="spellStart"/>
      <w:r w:rsidRPr="00412F1B">
        <w:rPr>
          <w:rStyle w:val="FontStyle70"/>
          <w:sz w:val="24"/>
          <w:szCs w:val="24"/>
        </w:rPr>
        <w:t>placa</w:t>
      </w:r>
      <w:proofErr w:type="spellEnd"/>
      <w:r w:rsidRPr="00412F1B">
        <w:rPr>
          <w:rStyle w:val="FontStyle70"/>
          <w:sz w:val="24"/>
          <w:szCs w:val="24"/>
        </w:rPr>
        <w:t xml:space="preserve"> </w:t>
      </w:r>
      <w:proofErr w:type="spellStart"/>
      <w:r w:rsidRPr="00412F1B">
        <w:rPr>
          <w:rStyle w:val="FontStyle70"/>
          <w:sz w:val="24"/>
          <w:szCs w:val="24"/>
        </w:rPr>
        <w:t>beton</w:t>
      </w:r>
      <w:proofErr w:type="spellEnd"/>
      <w:r w:rsidRPr="00412F1B">
        <w:rPr>
          <w:rStyle w:val="FontStyle70"/>
          <w:sz w:val="24"/>
          <w:szCs w:val="24"/>
        </w:rPr>
        <w:t xml:space="preserve"> </w:t>
      </w:r>
      <w:proofErr w:type="spellStart"/>
      <w:r w:rsidRPr="00412F1B">
        <w:rPr>
          <w:rStyle w:val="FontStyle70"/>
          <w:sz w:val="24"/>
          <w:szCs w:val="24"/>
        </w:rPr>
        <w:t>existenta</w:t>
      </w:r>
      <w:proofErr w:type="spellEnd"/>
      <w:r w:rsidRPr="00412F1B">
        <w:rPr>
          <w:rStyle w:val="FontStyle70"/>
          <w:sz w:val="24"/>
          <w:szCs w:val="24"/>
        </w:rPr>
        <w:t>).</w:t>
      </w:r>
    </w:p>
    <w:p w:rsidR="008D78B5" w:rsidRPr="00412F1B" w:rsidRDefault="008D78B5" w:rsidP="008D78B5">
      <w:pPr>
        <w:pStyle w:val="NoSpacing"/>
        <w:jc w:val="both"/>
        <w:rPr>
          <w:rFonts w:ascii="Arial" w:hAnsi="Arial" w:cs="Arial"/>
          <w:sz w:val="24"/>
          <w:szCs w:val="24"/>
        </w:rPr>
      </w:pPr>
      <w:r w:rsidRPr="00412F1B">
        <w:rPr>
          <w:rStyle w:val="tpa1"/>
          <w:rFonts w:ascii="Arial" w:hAnsi="Arial" w:cs="Arial"/>
          <w:b/>
          <w:sz w:val="24"/>
          <w:szCs w:val="24"/>
        </w:rPr>
        <w:t xml:space="preserve">    </w:t>
      </w:r>
      <w:proofErr w:type="spellStart"/>
      <w:r w:rsidRPr="00412F1B">
        <w:rPr>
          <w:rStyle w:val="tpa1"/>
          <w:rFonts w:ascii="Arial" w:hAnsi="Arial" w:cs="Arial"/>
          <w:b/>
          <w:sz w:val="24"/>
          <w:szCs w:val="24"/>
        </w:rPr>
        <w:t>Asigurarea</w:t>
      </w:r>
      <w:proofErr w:type="spellEnd"/>
      <w:r w:rsidRPr="00412F1B">
        <w:rPr>
          <w:rStyle w:val="tpa1"/>
          <w:rFonts w:ascii="Arial" w:hAnsi="Arial" w:cs="Arial"/>
          <w:b/>
          <w:sz w:val="24"/>
          <w:szCs w:val="24"/>
        </w:rPr>
        <w:t xml:space="preserve"> </w:t>
      </w:r>
      <w:proofErr w:type="spellStart"/>
      <w:r w:rsidRPr="00412F1B">
        <w:rPr>
          <w:rStyle w:val="tpa1"/>
          <w:rFonts w:ascii="Arial" w:hAnsi="Arial" w:cs="Arial"/>
          <w:b/>
          <w:sz w:val="24"/>
          <w:szCs w:val="24"/>
        </w:rPr>
        <w:t>acceselor</w:t>
      </w:r>
      <w:proofErr w:type="spellEnd"/>
      <w:r w:rsidRPr="00412F1B">
        <w:rPr>
          <w:rStyle w:val="tpa1"/>
          <w:rFonts w:ascii="Arial" w:hAnsi="Arial" w:cs="Arial"/>
          <w:b/>
          <w:sz w:val="24"/>
          <w:szCs w:val="24"/>
        </w:rPr>
        <w:t xml:space="preserve"> </w:t>
      </w:r>
      <w:proofErr w:type="spellStart"/>
      <w:r w:rsidRPr="00412F1B">
        <w:rPr>
          <w:rStyle w:val="tpa1"/>
          <w:rFonts w:ascii="Arial" w:hAnsi="Arial" w:cs="Arial"/>
          <w:b/>
          <w:sz w:val="24"/>
          <w:szCs w:val="24"/>
        </w:rPr>
        <w:t>obligatorii</w:t>
      </w:r>
      <w:proofErr w:type="spellEnd"/>
      <w:r w:rsidRPr="00412F1B">
        <w:rPr>
          <w:rFonts w:ascii="Arial" w:hAnsi="Arial" w:cs="Arial"/>
          <w:sz w:val="24"/>
          <w:szCs w:val="24"/>
        </w:rPr>
        <w:t xml:space="preserve">:  </w:t>
      </w:r>
      <w:proofErr w:type="spellStart"/>
      <w:r w:rsidRPr="00412F1B">
        <w:rPr>
          <w:rStyle w:val="FontStyle70"/>
          <w:sz w:val="24"/>
          <w:szCs w:val="24"/>
        </w:rPr>
        <w:t>căile</w:t>
      </w:r>
      <w:proofErr w:type="spellEnd"/>
      <w:r w:rsidRPr="00412F1B">
        <w:rPr>
          <w:rStyle w:val="FontStyle70"/>
          <w:sz w:val="24"/>
          <w:szCs w:val="24"/>
        </w:rPr>
        <w:t xml:space="preserve"> de </w:t>
      </w:r>
      <w:proofErr w:type="spellStart"/>
      <w:r w:rsidRPr="00412F1B">
        <w:rPr>
          <w:rStyle w:val="FontStyle70"/>
          <w:sz w:val="24"/>
          <w:szCs w:val="24"/>
        </w:rPr>
        <w:t>acces</w:t>
      </w:r>
      <w:proofErr w:type="spellEnd"/>
      <w:r w:rsidRPr="00412F1B">
        <w:rPr>
          <w:rStyle w:val="FontStyle70"/>
          <w:sz w:val="24"/>
          <w:szCs w:val="24"/>
        </w:rPr>
        <w:t xml:space="preserve"> </w:t>
      </w:r>
      <w:proofErr w:type="spellStart"/>
      <w:r w:rsidRPr="00412F1B">
        <w:rPr>
          <w:rStyle w:val="FontStyle70"/>
          <w:sz w:val="24"/>
          <w:szCs w:val="24"/>
        </w:rPr>
        <w:t>sunt</w:t>
      </w:r>
      <w:proofErr w:type="spellEnd"/>
      <w:r w:rsidRPr="00412F1B">
        <w:rPr>
          <w:rStyle w:val="FontStyle70"/>
          <w:sz w:val="24"/>
          <w:szCs w:val="24"/>
        </w:rPr>
        <w:t xml:space="preserve"> </w:t>
      </w:r>
      <w:proofErr w:type="spellStart"/>
      <w:r w:rsidRPr="00412F1B">
        <w:rPr>
          <w:rStyle w:val="FontStyle70"/>
          <w:sz w:val="24"/>
          <w:szCs w:val="24"/>
        </w:rPr>
        <w:t>cele</w:t>
      </w:r>
      <w:proofErr w:type="spellEnd"/>
      <w:r w:rsidRPr="00412F1B">
        <w:rPr>
          <w:rStyle w:val="FontStyle70"/>
          <w:sz w:val="24"/>
          <w:szCs w:val="24"/>
        </w:rPr>
        <w:t xml:space="preserve"> </w:t>
      </w:r>
      <w:proofErr w:type="spellStart"/>
      <w:r w:rsidRPr="00412F1B">
        <w:rPr>
          <w:rStyle w:val="FontStyle70"/>
          <w:sz w:val="24"/>
          <w:szCs w:val="24"/>
        </w:rPr>
        <w:t>existente</w:t>
      </w:r>
      <w:proofErr w:type="spellEnd"/>
      <w:r w:rsidRPr="00412F1B">
        <w:rPr>
          <w:rStyle w:val="FontStyle70"/>
          <w:sz w:val="24"/>
          <w:szCs w:val="24"/>
        </w:rPr>
        <w:t xml:space="preserve"> </w:t>
      </w:r>
      <w:proofErr w:type="spellStart"/>
      <w:r w:rsidRPr="00412F1B">
        <w:rPr>
          <w:rStyle w:val="FontStyle70"/>
          <w:sz w:val="24"/>
          <w:szCs w:val="24"/>
        </w:rPr>
        <w:t>incintei</w:t>
      </w:r>
      <w:proofErr w:type="spellEnd"/>
      <w:r w:rsidRPr="00412F1B">
        <w:rPr>
          <w:rStyle w:val="FontStyle70"/>
          <w:sz w:val="24"/>
          <w:szCs w:val="24"/>
        </w:rPr>
        <w:t>.</w:t>
      </w:r>
    </w:p>
    <w:p w:rsidR="008D78B5" w:rsidRPr="00412F1B" w:rsidRDefault="008D78B5" w:rsidP="008D78B5">
      <w:pPr>
        <w:pStyle w:val="NoSpacing"/>
        <w:jc w:val="both"/>
        <w:rPr>
          <w:rStyle w:val="FontStyle70"/>
          <w:sz w:val="24"/>
          <w:szCs w:val="24"/>
        </w:rPr>
      </w:pPr>
      <w:r w:rsidRPr="00412F1B">
        <w:rPr>
          <w:rFonts w:ascii="Arial" w:hAnsi="Arial" w:cs="Arial"/>
          <w:b/>
          <w:sz w:val="24"/>
          <w:szCs w:val="24"/>
        </w:rPr>
        <w:t xml:space="preserve">    </w:t>
      </w:r>
      <w:proofErr w:type="spellStart"/>
      <w:r w:rsidRPr="00412F1B">
        <w:rPr>
          <w:rFonts w:ascii="Arial" w:hAnsi="Arial" w:cs="Arial"/>
          <w:b/>
          <w:sz w:val="24"/>
          <w:szCs w:val="24"/>
        </w:rPr>
        <w:t>Echipare</w:t>
      </w:r>
      <w:proofErr w:type="spellEnd"/>
      <w:r w:rsidRPr="00412F1B">
        <w:rPr>
          <w:rFonts w:ascii="Arial" w:hAnsi="Arial" w:cs="Arial"/>
          <w:b/>
          <w:sz w:val="24"/>
          <w:szCs w:val="24"/>
        </w:rPr>
        <w:t xml:space="preserve"> </w:t>
      </w:r>
      <w:proofErr w:type="spellStart"/>
      <w:proofErr w:type="gramStart"/>
      <w:r w:rsidRPr="00412F1B">
        <w:rPr>
          <w:rFonts w:ascii="Arial" w:hAnsi="Arial" w:cs="Arial"/>
          <w:b/>
          <w:sz w:val="24"/>
          <w:szCs w:val="24"/>
        </w:rPr>
        <w:t>edilitară</w:t>
      </w:r>
      <w:proofErr w:type="spellEnd"/>
      <w:r w:rsidRPr="00412F1B">
        <w:rPr>
          <w:rFonts w:ascii="Arial" w:hAnsi="Arial" w:cs="Arial"/>
          <w:sz w:val="24"/>
          <w:szCs w:val="24"/>
        </w:rPr>
        <w:t> </w:t>
      </w:r>
      <w:r w:rsidRPr="00412F1B">
        <w:rPr>
          <w:rFonts w:ascii="Arial" w:hAnsi="Arial" w:cs="Arial"/>
          <w:sz w:val="24"/>
          <w:szCs w:val="24"/>
          <w:lang w:val="fr-FR"/>
        </w:rPr>
        <w:t>:</w:t>
      </w:r>
      <w:proofErr w:type="gramEnd"/>
      <w:r w:rsidRPr="00412F1B">
        <w:rPr>
          <w:rFonts w:ascii="Arial" w:hAnsi="Arial" w:cs="Arial"/>
          <w:sz w:val="24"/>
          <w:szCs w:val="24"/>
          <w:lang w:val="fr-FR"/>
        </w:rPr>
        <w:t xml:space="preserve">  </w:t>
      </w:r>
      <w:r w:rsidRPr="00412F1B">
        <w:rPr>
          <w:rStyle w:val="FontStyle70"/>
          <w:sz w:val="24"/>
          <w:szCs w:val="24"/>
        </w:rPr>
        <w:t xml:space="preserve">nu </w:t>
      </w:r>
      <w:proofErr w:type="spellStart"/>
      <w:r w:rsidRPr="00412F1B">
        <w:rPr>
          <w:rStyle w:val="FontStyle70"/>
          <w:sz w:val="24"/>
          <w:szCs w:val="24"/>
        </w:rPr>
        <w:t>necesită</w:t>
      </w:r>
      <w:proofErr w:type="spellEnd"/>
      <w:r w:rsidRPr="00412F1B">
        <w:rPr>
          <w:rStyle w:val="FontStyle70"/>
          <w:sz w:val="24"/>
          <w:szCs w:val="24"/>
        </w:rPr>
        <w:t xml:space="preserve">  </w:t>
      </w:r>
      <w:proofErr w:type="spellStart"/>
      <w:r w:rsidRPr="00412F1B">
        <w:rPr>
          <w:rStyle w:val="FontStyle70"/>
          <w:sz w:val="24"/>
          <w:szCs w:val="24"/>
        </w:rPr>
        <w:t>racordarea</w:t>
      </w:r>
      <w:proofErr w:type="spellEnd"/>
      <w:r w:rsidRPr="00412F1B">
        <w:rPr>
          <w:rStyle w:val="FontStyle70"/>
          <w:sz w:val="24"/>
          <w:szCs w:val="24"/>
        </w:rPr>
        <w:t xml:space="preserve"> la </w:t>
      </w:r>
      <w:proofErr w:type="spellStart"/>
      <w:r w:rsidRPr="00412F1B">
        <w:rPr>
          <w:rStyle w:val="FontStyle70"/>
          <w:sz w:val="24"/>
          <w:szCs w:val="24"/>
        </w:rPr>
        <w:t>retelele</w:t>
      </w:r>
      <w:proofErr w:type="spellEnd"/>
      <w:r w:rsidRPr="00412F1B">
        <w:rPr>
          <w:rStyle w:val="FontStyle70"/>
          <w:sz w:val="24"/>
          <w:szCs w:val="24"/>
        </w:rPr>
        <w:t xml:space="preserve"> </w:t>
      </w:r>
      <w:proofErr w:type="spellStart"/>
      <w:r w:rsidRPr="00412F1B">
        <w:rPr>
          <w:rStyle w:val="FontStyle70"/>
          <w:sz w:val="24"/>
          <w:szCs w:val="24"/>
        </w:rPr>
        <w:t>utilitare</w:t>
      </w:r>
      <w:proofErr w:type="spellEnd"/>
      <w:r w:rsidRPr="00412F1B">
        <w:rPr>
          <w:rStyle w:val="FontStyle70"/>
          <w:sz w:val="24"/>
          <w:szCs w:val="24"/>
        </w:rPr>
        <w:t xml:space="preserve">: </w:t>
      </w:r>
      <w:proofErr w:type="spellStart"/>
      <w:r w:rsidRPr="00412F1B">
        <w:rPr>
          <w:rStyle w:val="FontStyle70"/>
          <w:sz w:val="24"/>
          <w:szCs w:val="24"/>
        </w:rPr>
        <w:t>apa</w:t>
      </w:r>
      <w:proofErr w:type="spellEnd"/>
      <w:r w:rsidRPr="00412F1B">
        <w:rPr>
          <w:rStyle w:val="FontStyle70"/>
          <w:sz w:val="24"/>
          <w:szCs w:val="24"/>
        </w:rPr>
        <w:t xml:space="preserve">, canal, </w:t>
      </w:r>
      <w:proofErr w:type="spellStart"/>
      <w:r w:rsidRPr="00412F1B">
        <w:rPr>
          <w:rStyle w:val="FontStyle70"/>
          <w:sz w:val="24"/>
          <w:szCs w:val="24"/>
        </w:rPr>
        <w:t>termoficare</w:t>
      </w:r>
      <w:proofErr w:type="spellEnd"/>
      <w:r w:rsidRPr="00412F1B">
        <w:rPr>
          <w:rStyle w:val="FontStyle70"/>
          <w:sz w:val="24"/>
          <w:szCs w:val="24"/>
        </w:rPr>
        <w:t xml:space="preserve">,   </w:t>
      </w:r>
      <w:proofErr w:type="spellStart"/>
      <w:r w:rsidRPr="00412F1B">
        <w:rPr>
          <w:rStyle w:val="FontStyle70"/>
          <w:sz w:val="24"/>
          <w:szCs w:val="24"/>
        </w:rPr>
        <w:t>telefonie</w:t>
      </w:r>
      <w:proofErr w:type="spellEnd"/>
      <w:r w:rsidRPr="00412F1B">
        <w:rPr>
          <w:rStyle w:val="FontStyle70"/>
          <w:sz w:val="24"/>
          <w:szCs w:val="24"/>
        </w:rPr>
        <w:t xml:space="preserve">, gaz. </w:t>
      </w:r>
      <w:proofErr w:type="spellStart"/>
      <w:r w:rsidRPr="00412F1B">
        <w:rPr>
          <w:rStyle w:val="FontStyle70"/>
          <w:sz w:val="24"/>
          <w:szCs w:val="24"/>
        </w:rPr>
        <w:t>Energia</w:t>
      </w:r>
      <w:proofErr w:type="spellEnd"/>
      <w:r w:rsidRPr="00412F1B">
        <w:rPr>
          <w:rStyle w:val="FontStyle70"/>
          <w:sz w:val="24"/>
          <w:szCs w:val="24"/>
        </w:rPr>
        <w:t xml:space="preserve"> </w:t>
      </w:r>
      <w:proofErr w:type="spellStart"/>
      <w:r w:rsidRPr="00412F1B">
        <w:rPr>
          <w:rStyle w:val="FontStyle70"/>
          <w:sz w:val="24"/>
          <w:szCs w:val="24"/>
        </w:rPr>
        <w:t>electrică</w:t>
      </w:r>
      <w:proofErr w:type="spellEnd"/>
      <w:r w:rsidRPr="00412F1B">
        <w:rPr>
          <w:rStyle w:val="FontStyle70"/>
          <w:sz w:val="24"/>
          <w:szCs w:val="24"/>
        </w:rPr>
        <w:t xml:space="preserve"> se </w:t>
      </w:r>
      <w:proofErr w:type="spellStart"/>
      <w:r w:rsidRPr="00412F1B">
        <w:rPr>
          <w:rStyle w:val="FontStyle70"/>
          <w:sz w:val="24"/>
          <w:szCs w:val="24"/>
        </w:rPr>
        <w:t>asigura</w:t>
      </w:r>
      <w:proofErr w:type="spellEnd"/>
      <w:r w:rsidRPr="00412F1B">
        <w:rPr>
          <w:rStyle w:val="FontStyle70"/>
          <w:sz w:val="24"/>
          <w:szCs w:val="24"/>
        </w:rPr>
        <w:t xml:space="preserve"> din </w:t>
      </w:r>
      <w:proofErr w:type="spellStart"/>
      <w:r w:rsidRPr="00412F1B">
        <w:rPr>
          <w:rStyle w:val="FontStyle70"/>
          <w:sz w:val="24"/>
          <w:szCs w:val="24"/>
        </w:rPr>
        <w:t>tabloul</w:t>
      </w:r>
      <w:proofErr w:type="spellEnd"/>
      <w:r w:rsidRPr="00412F1B">
        <w:rPr>
          <w:rStyle w:val="FontStyle70"/>
          <w:sz w:val="24"/>
          <w:szCs w:val="24"/>
        </w:rPr>
        <w:t xml:space="preserve"> existent al </w:t>
      </w:r>
      <w:proofErr w:type="spellStart"/>
      <w:r w:rsidRPr="00412F1B">
        <w:rPr>
          <w:rStyle w:val="FontStyle70"/>
          <w:sz w:val="24"/>
          <w:szCs w:val="24"/>
        </w:rPr>
        <w:t>beneficiarului</w:t>
      </w:r>
      <w:proofErr w:type="spellEnd"/>
      <w:r w:rsidRPr="00412F1B">
        <w:rPr>
          <w:rStyle w:val="FontStyle70"/>
          <w:sz w:val="24"/>
          <w:szCs w:val="24"/>
        </w:rPr>
        <w:t>.</w:t>
      </w:r>
    </w:p>
    <w:p w:rsidR="008D78B5" w:rsidRPr="00412F1B" w:rsidRDefault="008D78B5" w:rsidP="008D78B5">
      <w:pPr>
        <w:pStyle w:val="NoSpacing"/>
        <w:jc w:val="both"/>
        <w:rPr>
          <w:rFonts w:ascii="Arial" w:hAnsi="Arial" w:cs="Arial"/>
          <w:sz w:val="24"/>
          <w:szCs w:val="24"/>
        </w:rPr>
      </w:pPr>
      <w:r w:rsidRPr="00412F1B">
        <w:rPr>
          <w:rStyle w:val="FontStyle70"/>
          <w:sz w:val="24"/>
          <w:szCs w:val="24"/>
        </w:rPr>
        <w:t xml:space="preserve">   </w:t>
      </w:r>
      <w:proofErr w:type="spellStart"/>
      <w:r w:rsidRPr="00412F1B">
        <w:rPr>
          <w:rFonts w:ascii="Arial" w:hAnsi="Arial" w:cs="Arial"/>
          <w:sz w:val="24"/>
          <w:szCs w:val="24"/>
        </w:rPr>
        <w:t>Sistemul</w:t>
      </w:r>
      <w:proofErr w:type="spellEnd"/>
      <w:r w:rsidRPr="00412F1B">
        <w:rPr>
          <w:rFonts w:ascii="Arial" w:hAnsi="Arial" w:cs="Arial"/>
          <w:sz w:val="24"/>
          <w:szCs w:val="24"/>
        </w:rPr>
        <w:t xml:space="preserve"> de </w:t>
      </w:r>
      <w:proofErr w:type="spellStart"/>
      <w:r w:rsidRPr="00412F1B">
        <w:rPr>
          <w:rFonts w:ascii="Arial" w:hAnsi="Arial" w:cs="Arial"/>
          <w:sz w:val="24"/>
          <w:szCs w:val="24"/>
        </w:rPr>
        <w:t>distributie</w:t>
      </w:r>
      <w:proofErr w:type="spellEnd"/>
      <w:r w:rsidRPr="00412F1B">
        <w:rPr>
          <w:rFonts w:ascii="Arial" w:hAnsi="Arial" w:cs="Arial"/>
          <w:sz w:val="24"/>
          <w:szCs w:val="24"/>
        </w:rPr>
        <w:t xml:space="preserve"> a GPL </w:t>
      </w:r>
      <w:proofErr w:type="spellStart"/>
      <w:proofErr w:type="gramStart"/>
      <w:r w:rsidRPr="00412F1B">
        <w:rPr>
          <w:rFonts w:ascii="Arial" w:hAnsi="Arial" w:cs="Arial"/>
          <w:sz w:val="24"/>
          <w:szCs w:val="24"/>
        </w:rPr>
        <w:t>este</w:t>
      </w:r>
      <w:proofErr w:type="spellEnd"/>
      <w:proofErr w:type="gramEnd"/>
      <w:r w:rsidRPr="00412F1B">
        <w:rPr>
          <w:rFonts w:ascii="Arial" w:hAnsi="Arial" w:cs="Arial"/>
          <w:sz w:val="24"/>
          <w:szCs w:val="24"/>
        </w:rPr>
        <w:t xml:space="preserve"> un </w:t>
      </w:r>
      <w:proofErr w:type="spellStart"/>
      <w:r w:rsidRPr="00412F1B">
        <w:rPr>
          <w:rFonts w:ascii="Arial" w:hAnsi="Arial" w:cs="Arial"/>
          <w:sz w:val="24"/>
          <w:szCs w:val="24"/>
        </w:rPr>
        <w:t>sistem</w:t>
      </w:r>
      <w:proofErr w:type="spellEnd"/>
      <w:r w:rsidRPr="00412F1B">
        <w:rPr>
          <w:rFonts w:ascii="Arial" w:hAnsi="Arial" w:cs="Arial"/>
          <w:sz w:val="24"/>
          <w:szCs w:val="24"/>
        </w:rPr>
        <w:t xml:space="preserve"> cu </w:t>
      </w:r>
      <w:proofErr w:type="spellStart"/>
      <w:r w:rsidRPr="00412F1B">
        <w:rPr>
          <w:rFonts w:ascii="Arial" w:hAnsi="Arial" w:cs="Arial"/>
          <w:sz w:val="24"/>
          <w:szCs w:val="24"/>
        </w:rPr>
        <w:t>instalatie</w:t>
      </w:r>
      <w:proofErr w:type="spellEnd"/>
      <w:r w:rsidRPr="00412F1B">
        <w:rPr>
          <w:rFonts w:ascii="Arial" w:hAnsi="Arial" w:cs="Arial"/>
          <w:sz w:val="24"/>
          <w:szCs w:val="24"/>
        </w:rPr>
        <w:t xml:space="preserve"> </w:t>
      </w:r>
      <w:proofErr w:type="spellStart"/>
      <w:r w:rsidRPr="00412F1B">
        <w:rPr>
          <w:rFonts w:ascii="Arial" w:hAnsi="Arial" w:cs="Arial"/>
          <w:sz w:val="24"/>
          <w:szCs w:val="24"/>
        </w:rPr>
        <w:t>monobloc</w:t>
      </w:r>
      <w:proofErr w:type="spellEnd"/>
      <w:r w:rsidRPr="00412F1B">
        <w:rPr>
          <w:rFonts w:ascii="Arial" w:hAnsi="Arial" w:cs="Arial"/>
          <w:sz w:val="24"/>
          <w:szCs w:val="24"/>
        </w:rPr>
        <w:t xml:space="preserve"> tip Skid. </w:t>
      </w:r>
    </w:p>
    <w:p w:rsidR="008D78B5" w:rsidRPr="00412F1B" w:rsidRDefault="008D78B5" w:rsidP="008D78B5">
      <w:pPr>
        <w:pStyle w:val="NoSpacing"/>
        <w:jc w:val="both"/>
        <w:rPr>
          <w:rFonts w:ascii="Arial" w:hAnsi="Arial" w:cs="Arial"/>
          <w:sz w:val="24"/>
          <w:szCs w:val="24"/>
        </w:rPr>
      </w:pPr>
      <w:r w:rsidRPr="00412F1B">
        <w:rPr>
          <w:rFonts w:ascii="Arial" w:hAnsi="Arial" w:cs="Arial"/>
          <w:sz w:val="24"/>
          <w:szCs w:val="24"/>
        </w:rPr>
        <w:t xml:space="preserve">   SKID-</w:t>
      </w:r>
      <w:proofErr w:type="spellStart"/>
      <w:proofErr w:type="gramStart"/>
      <w:r w:rsidRPr="00412F1B">
        <w:rPr>
          <w:rFonts w:ascii="Arial" w:hAnsi="Arial" w:cs="Arial"/>
          <w:sz w:val="24"/>
          <w:szCs w:val="24"/>
        </w:rPr>
        <w:t>ul</w:t>
      </w:r>
      <w:proofErr w:type="spellEnd"/>
      <w:r w:rsidRPr="00412F1B">
        <w:rPr>
          <w:rFonts w:ascii="Arial" w:hAnsi="Arial" w:cs="Arial"/>
          <w:sz w:val="24"/>
          <w:szCs w:val="24"/>
        </w:rPr>
        <w:t xml:space="preserve">  are</w:t>
      </w:r>
      <w:proofErr w:type="gramEnd"/>
      <w:r w:rsidRPr="00412F1B">
        <w:rPr>
          <w:rFonts w:ascii="Arial" w:hAnsi="Arial" w:cs="Arial"/>
          <w:sz w:val="24"/>
          <w:szCs w:val="24"/>
        </w:rPr>
        <w:t xml:space="preserve">  </w:t>
      </w:r>
      <w:proofErr w:type="spellStart"/>
      <w:r w:rsidRPr="00412F1B">
        <w:rPr>
          <w:rFonts w:ascii="Arial" w:hAnsi="Arial" w:cs="Arial"/>
          <w:sz w:val="24"/>
          <w:szCs w:val="24"/>
        </w:rPr>
        <w:t>în</w:t>
      </w:r>
      <w:proofErr w:type="spellEnd"/>
      <w:r w:rsidRPr="00412F1B">
        <w:rPr>
          <w:rFonts w:ascii="Arial" w:hAnsi="Arial" w:cs="Arial"/>
          <w:sz w:val="24"/>
          <w:szCs w:val="24"/>
        </w:rPr>
        <w:t xml:space="preserve"> </w:t>
      </w:r>
      <w:proofErr w:type="spellStart"/>
      <w:r w:rsidRPr="00412F1B">
        <w:rPr>
          <w:rFonts w:ascii="Arial" w:hAnsi="Arial" w:cs="Arial"/>
          <w:sz w:val="24"/>
          <w:szCs w:val="24"/>
        </w:rPr>
        <w:t>componenţă</w:t>
      </w:r>
      <w:proofErr w:type="spellEnd"/>
      <w:r w:rsidRPr="00412F1B">
        <w:rPr>
          <w:rFonts w:ascii="Arial" w:hAnsi="Arial" w:cs="Arial"/>
          <w:sz w:val="24"/>
          <w:szCs w:val="24"/>
        </w:rPr>
        <w:t xml:space="preserve">   </w:t>
      </w:r>
      <w:proofErr w:type="spellStart"/>
      <w:r w:rsidRPr="00412F1B">
        <w:rPr>
          <w:rFonts w:ascii="Arial" w:hAnsi="Arial" w:cs="Arial"/>
          <w:sz w:val="24"/>
          <w:szCs w:val="24"/>
        </w:rPr>
        <w:t>urmatoarele</w:t>
      </w:r>
      <w:proofErr w:type="spellEnd"/>
      <w:r w:rsidRPr="00412F1B">
        <w:rPr>
          <w:rFonts w:ascii="Arial" w:hAnsi="Arial" w:cs="Arial"/>
          <w:sz w:val="24"/>
          <w:szCs w:val="24"/>
        </w:rPr>
        <w:t>:</w:t>
      </w:r>
    </w:p>
    <w:p w:rsidR="008D78B5" w:rsidRPr="00412F1B" w:rsidRDefault="008D78B5" w:rsidP="008D78B5">
      <w:pPr>
        <w:pStyle w:val="NoSpacing"/>
        <w:jc w:val="both"/>
        <w:rPr>
          <w:rFonts w:ascii="Arial" w:hAnsi="Arial" w:cs="Arial"/>
          <w:sz w:val="24"/>
          <w:szCs w:val="24"/>
        </w:rPr>
      </w:pPr>
      <w:r w:rsidRPr="00412F1B">
        <w:rPr>
          <w:rFonts w:ascii="Arial" w:hAnsi="Arial" w:cs="Arial"/>
          <w:sz w:val="24"/>
          <w:szCs w:val="24"/>
        </w:rPr>
        <w:t>-</w:t>
      </w:r>
      <w:proofErr w:type="gramStart"/>
      <w:r w:rsidRPr="00412F1B">
        <w:rPr>
          <w:rFonts w:ascii="Arial" w:hAnsi="Arial" w:cs="Arial"/>
          <w:sz w:val="24"/>
          <w:szCs w:val="24"/>
        </w:rPr>
        <w:t>un</w:t>
      </w:r>
      <w:proofErr w:type="gramEnd"/>
      <w:r w:rsidRPr="00412F1B">
        <w:rPr>
          <w:rFonts w:ascii="Arial" w:hAnsi="Arial" w:cs="Arial"/>
          <w:sz w:val="24"/>
          <w:szCs w:val="24"/>
        </w:rPr>
        <w:t xml:space="preserve"> recipient de </w:t>
      </w:r>
      <w:proofErr w:type="spellStart"/>
      <w:r w:rsidRPr="00412F1B">
        <w:rPr>
          <w:rFonts w:ascii="Arial" w:hAnsi="Arial" w:cs="Arial"/>
          <w:sz w:val="24"/>
          <w:szCs w:val="24"/>
        </w:rPr>
        <w:t>stocare</w:t>
      </w:r>
      <w:proofErr w:type="spellEnd"/>
      <w:r w:rsidRPr="00412F1B">
        <w:rPr>
          <w:rFonts w:ascii="Arial" w:hAnsi="Arial" w:cs="Arial"/>
          <w:sz w:val="24"/>
          <w:szCs w:val="24"/>
        </w:rPr>
        <w:t xml:space="preserve"> </w:t>
      </w:r>
      <w:proofErr w:type="spellStart"/>
      <w:r w:rsidRPr="00412F1B">
        <w:rPr>
          <w:rFonts w:ascii="Arial" w:hAnsi="Arial" w:cs="Arial"/>
          <w:sz w:val="24"/>
          <w:szCs w:val="24"/>
        </w:rPr>
        <w:t>pentru</w:t>
      </w:r>
      <w:proofErr w:type="spellEnd"/>
      <w:r w:rsidRPr="00412F1B">
        <w:rPr>
          <w:rFonts w:ascii="Arial" w:hAnsi="Arial" w:cs="Arial"/>
          <w:sz w:val="24"/>
          <w:szCs w:val="24"/>
        </w:rPr>
        <w:t xml:space="preserve"> GPL </w:t>
      </w:r>
      <w:proofErr w:type="spellStart"/>
      <w:r w:rsidRPr="00412F1B">
        <w:rPr>
          <w:rFonts w:ascii="Arial" w:hAnsi="Arial" w:cs="Arial"/>
          <w:sz w:val="24"/>
          <w:szCs w:val="24"/>
        </w:rPr>
        <w:t>suprateran</w:t>
      </w:r>
      <w:proofErr w:type="spellEnd"/>
      <w:r w:rsidRPr="00412F1B">
        <w:rPr>
          <w:rFonts w:ascii="Arial" w:hAnsi="Arial" w:cs="Arial"/>
          <w:sz w:val="24"/>
          <w:szCs w:val="24"/>
        </w:rPr>
        <w:t xml:space="preserve"> cu </w:t>
      </w:r>
      <w:proofErr w:type="spellStart"/>
      <w:r w:rsidRPr="00412F1B">
        <w:rPr>
          <w:rFonts w:ascii="Arial" w:hAnsi="Arial" w:cs="Arial"/>
          <w:sz w:val="24"/>
          <w:szCs w:val="24"/>
        </w:rPr>
        <w:t>capacitatea</w:t>
      </w:r>
      <w:proofErr w:type="spellEnd"/>
      <w:r w:rsidRPr="00412F1B">
        <w:rPr>
          <w:rFonts w:ascii="Arial" w:hAnsi="Arial" w:cs="Arial"/>
          <w:sz w:val="24"/>
          <w:szCs w:val="24"/>
        </w:rPr>
        <w:t xml:space="preserve"> de 4850 l  </w:t>
      </w:r>
    </w:p>
    <w:p w:rsidR="008D78B5" w:rsidRPr="00412F1B" w:rsidRDefault="008D78B5" w:rsidP="008D78B5">
      <w:pPr>
        <w:pStyle w:val="NoSpacing"/>
        <w:jc w:val="both"/>
        <w:rPr>
          <w:rFonts w:ascii="Arial" w:hAnsi="Arial" w:cs="Arial"/>
          <w:sz w:val="24"/>
          <w:szCs w:val="24"/>
        </w:rPr>
      </w:pPr>
      <w:r w:rsidRPr="00412F1B">
        <w:rPr>
          <w:rFonts w:ascii="Arial" w:hAnsi="Arial" w:cs="Arial"/>
          <w:sz w:val="24"/>
          <w:szCs w:val="24"/>
        </w:rPr>
        <w:t>-</w:t>
      </w:r>
      <w:proofErr w:type="spellStart"/>
      <w:r w:rsidRPr="00412F1B">
        <w:rPr>
          <w:rFonts w:ascii="Arial" w:hAnsi="Arial" w:cs="Arial"/>
          <w:sz w:val="24"/>
          <w:szCs w:val="24"/>
        </w:rPr>
        <w:t>pompa</w:t>
      </w:r>
      <w:proofErr w:type="spellEnd"/>
      <w:r w:rsidRPr="00412F1B">
        <w:rPr>
          <w:rFonts w:ascii="Arial" w:hAnsi="Arial" w:cs="Arial"/>
          <w:sz w:val="24"/>
          <w:szCs w:val="24"/>
        </w:rPr>
        <w:t xml:space="preserve"> </w:t>
      </w:r>
      <w:proofErr w:type="spellStart"/>
      <w:r w:rsidRPr="00412F1B">
        <w:rPr>
          <w:rFonts w:ascii="Arial" w:hAnsi="Arial" w:cs="Arial"/>
          <w:sz w:val="24"/>
          <w:szCs w:val="24"/>
        </w:rPr>
        <w:t>centrifuga</w:t>
      </w:r>
      <w:proofErr w:type="spellEnd"/>
      <w:r w:rsidRPr="00412F1B">
        <w:rPr>
          <w:rFonts w:ascii="Arial" w:hAnsi="Arial" w:cs="Arial"/>
          <w:sz w:val="24"/>
          <w:szCs w:val="24"/>
        </w:rPr>
        <w:t xml:space="preserve">, </w:t>
      </w:r>
      <w:proofErr w:type="spellStart"/>
      <w:r w:rsidRPr="00412F1B">
        <w:rPr>
          <w:rFonts w:ascii="Arial" w:hAnsi="Arial" w:cs="Arial"/>
          <w:sz w:val="24"/>
          <w:szCs w:val="24"/>
        </w:rPr>
        <w:t>antrenata</w:t>
      </w:r>
      <w:proofErr w:type="spellEnd"/>
      <w:r w:rsidRPr="00412F1B">
        <w:rPr>
          <w:rFonts w:ascii="Arial" w:hAnsi="Arial" w:cs="Arial"/>
          <w:sz w:val="24"/>
          <w:szCs w:val="24"/>
        </w:rPr>
        <w:t xml:space="preserve"> de </w:t>
      </w:r>
      <w:proofErr w:type="gramStart"/>
      <w:r w:rsidRPr="00412F1B">
        <w:rPr>
          <w:rFonts w:ascii="Arial" w:hAnsi="Arial" w:cs="Arial"/>
          <w:sz w:val="24"/>
          <w:szCs w:val="24"/>
        </w:rPr>
        <w:t>un</w:t>
      </w:r>
      <w:proofErr w:type="gramEnd"/>
      <w:r w:rsidRPr="00412F1B">
        <w:rPr>
          <w:rFonts w:ascii="Arial" w:hAnsi="Arial" w:cs="Arial"/>
          <w:sz w:val="24"/>
          <w:szCs w:val="24"/>
        </w:rPr>
        <w:t xml:space="preserve"> motor electric, </w:t>
      </w:r>
      <w:proofErr w:type="spellStart"/>
      <w:r w:rsidRPr="00412F1B">
        <w:rPr>
          <w:rFonts w:ascii="Arial" w:hAnsi="Arial" w:cs="Arial"/>
          <w:sz w:val="24"/>
          <w:szCs w:val="24"/>
        </w:rPr>
        <w:t>pentru</w:t>
      </w:r>
      <w:proofErr w:type="spellEnd"/>
      <w:r w:rsidRPr="00412F1B">
        <w:rPr>
          <w:rFonts w:ascii="Arial" w:hAnsi="Arial" w:cs="Arial"/>
          <w:sz w:val="24"/>
          <w:szCs w:val="24"/>
        </w:rPr>
        <w:t xml:space="preserve"> </w:t>
      </w:r>
      <w:proofErr w:type="spellStart"/>
      <w:r w:rsidRPr="00412F1B">
        <w:rPr>
          <w:rFonts w:ascii="Arial" w:hAnsi="Arial" w:cs="Arial"/>
          <w:sz w:val="24"/>
          <w:szCs w:val="24"/>
        </w:rPr>
        <w:t>vehicularea</w:t>
      </w:r>
      <w:proofErr w:type="spellEnd"/>
      <w:r w:rsidRPr="00412F1B">
        <w:rPr>
          <w:rFonts w:ascii="Arial" w:hAnsi="Arial" w:cs="Arial"/>
          <w:sz w:val="24"/>
          <w:szCs w:val="24"/>
        </w:rPr>
        <w:t xml:space="preserve"> GPL in </w:t>
      </w:r>
      <w:proofErr w:type="spellStart"/>
      <w:r w:rsidRPr="00412F1B">
        <w:rPr>
          <w:rFonts w:ascii="Arial" w:hAnsi="Arial" w:cs="Arial"/>
          <w:sz w:val="24"/>
          <w:szCs w:val="24"/>
        </w:rPr>
        <w:t>faza</w:t>
      </w:r>
      <w:proofErr w:type="spellEnd"/>
      <w:r w:rsidRPr="00412F1B">
        <w:rPr>
          <w:rFonts w:ascii="Arial" w:hAnsi="Arial" w:cs="Arial"/>
          <w:sz w:val="24"/>
          <w:szCs w:val="24"/>
        </w:rPr>
        <w:t xml:space="preserve"> </w:t>
      </w:r>
      <w:proofErr w:type="spellStart"/>
      <w:r w:rsidRPr="00412F1B">
        <w:rPr>
          <w:rFonts w:ascii="Arial" w:hAnsi="Arial" w:cs="Arial"/>
          <w:sz w:val="24"/>
          <w:szCs w:val="24"/>
        </w:rPr>
        <w:t>lichida</w:t>
      </w:r>
      <w:proofErr w:type="spellEnd"/>
    </w:p>
    <w:p w:rsidR="008D78B5" w:rsidRPr="00412F1B" w:rsidRDefault="008D78B5" w:rsidP="008D78B5">
      <w:pPr>
        <w:pStyle w:val="NoSpacing"/>
        <w:jc w:val="both"/>
        <w:rPr>
          <w:rFonts w:ascii="Arial" w:hAnsi="Arial" w:cs="Arial"/>
          <w:sz w:val="24"/>
          <w:szCs w:val="24"/>
        </w:rPr>
      </w:pPr>
      <w:proofErr w:type="gramStart"/>
      <w:r w:rsidRPr="00412F1B">
        <w:rPr>
          <w:rFonts w:ascii="Arial" w:hAnsi="Arial" w:cs="Arial"/>
          <w:sz w:val="24"/>
          <w:szCs w:val="24"/>
        </w:rPr>
        <w:t>-</w:t>
      </w:r>
      <w:proofErr w:type="spellStart"/>
      <w:r w:rsidRPr="00412F1B">
        <w:rPr>
          <w:rFonts w:ascii="Arial" w:hAnsi="Arial" w:cs="Arial"/>
          <w:sz w:val="24"/>
          <w:szCs w:val="24"/>
        </w:rPr>
        <w:t>pompa</w:t>
      </w:r>
      <w:proofErr w:type="spellEnd"/>
      <w:r w:rsidRPr="00412F1B">
        <w:rPr>
          <w:rFonts w:ascii="Arial" w:hAnsi="Arial" w:cs="Arial"/>
          <w:sz w:val="24"/>
          <w:szCs w:val="24"/>
        </w:rPr>
        <w:t xml:space="preserve"> de </w:t>
      </w:r>
      <w:proofErr w:type="spellStart"/>
      <w:r w:rsidRPr="00412F1B">
        <w:rPr>
          <w:rFonts w:ascii="Arial" w:hAnsi="Arial" w:cs="Arial"/>
          <w:sz w:val="24"/>
          <w:szCs w:val="24"/>
        </w:rPr>
        <w:t>distributie</w:t>
      </w:r>
      <w:proofErr w:type="spellEnd"/>
      <w:r w:rsidRPr="00412F1B">
        <w:rPr>
          <w:rFonts w:ascii="Arial" w:hAnsi="Arial" w:cs="Arial"/>
          <w:sz w:val="24"/>
          <w:szCs w:val="24"/>
        </w:rPr>
        <w:t xml:space="preserve"> GPL (</w:t>
      </w:r>
      <w:proofErr w:type="spellStart"/>
      <w:r w:rsidRPr="00412F1B">
        <w:rPr>
          <w:rFonts w:ascii="Arial" w:hAnsi="Arial" w:cs="Arial"/>
          <w:sz w:val="24"/>
          <w:szCs w:val="24"/>
        </w:rPr>
        <w:t>distribuitor</w:t>
      </w:r>
      <w:proofErr w:type="spellEnd"/>
      <w:r w:rsidRPr="00412F1B">
        <w:rPr>
          <w:rFonts w:ascii="Arial" w:hAnsi="Arial" w:cs="Arial"/>
          <w:sz w:val="24"/>
          <w:szCs w:val="24"/>
        </w:rPr>
        <w:t xml:space="preserve">) la </w:t>
      </w:r>
      <w:proofErr w:type="spellStart"/>
      <w:r w:rsidRPr="00412F1B">
        <w:rPr>
          <w:rFonts w:ascii="Arial" w:hAnsi="Arial" w:cs="Arial"/>
          <w:sz w:val="24"/>
          <w:szCs w:val="24"/>
        </w:rPr>
        <w:t>autovehicule</w:t>
      </w:r>
      <w:proofErr w:type="spellEnd"/>
      <w:r w:rsidRPr="00412F1B">
        <w:rPr>
          <w:rFonts w:ascii="Arial" w:hAnsi="Arial" w:cs="Arial"/>
          <w:sz w:val="24"/>
          <w:szCs w:val="24"/>
        </w:rPr>
        <w:t>.</w:t>
      </w:r>
      <w:proofErr w:type="gramEnd"/>
    </w:p>
    <w:p w:rsidR="008D78B5" w:rsidRPr="00412F1B" w:rsidRDefault="008D78B5" w:rsidP="008D78B5">
      <w:pPr>
        <w:pStyle w:val="NoSpacing"/>
        <w:jc w:val="both"/>
        <w:rPr>
          <w:rFonts w:ascii="Arial" w:hAnsi="Arial" w:cs="Arial"/>
          <w:sz w:val="24"/>
          <w:szCs w:val="24"/>
        </w:rPr>
      </w:pPr>
      <w:proofErr w:type="gramStart"/>
      <w:r w:rsidRPr="00412F1B">
        <w:rPr>
          <w:rFonts w:ascii="Arial" w:hAnsi="Arial" w:cs="Arial"/>
          <w:sz w:val="24"/>
          <w:szCs w:val="24"/>
        </w:rPr>
        <w:t>-</w:t>
      </w:r>
      <w:proofErr w:type="spellStart"/>
      <w:r w:rsidRPr="00412F1B">
        <w:rPr>
          <w:rFonts w:ascii="Arial" w:hAnsi="Arial" w:cs="Arial"/>
          <w:sz w:val="24"/>
          <w:szCs w:val="24"/>
        </w:rPr>
        <w:t>armaturi</w:t>
      </w:r>
      <w:proofErr w:type="spellEnd"/>
      <w:r w:rsidRPr="00412F1B">
        <w:rPr>
          <w:rFonts w:ascii="Arial" w:hAnsi="Arial" w:cs="Arial"/>
          <w:sz w:val="24"/>
          <w:szCs w:val="24"/>
        </w:rPr>
        <w:t xml:space="preserve"> </w:t>
      </w:r>
      <w:proofErr w:type="spellStart"/>
      <w:r w:rsidRPr="00412F1B">
        <w:rPr>
          <w:rFonts w:ascii="Arial" w:hAnsi="Arial" w:cs="Arial"/>
          <w:sz w:val="24"/>
          <w:szCs w:val="24"/>
        </w:rPr>
        <w:t>si</w:t>
      </w:r>
      <w:proofErr w:type="spellEnd"/>
      <w:r w:rsidRPr="00412F1B">
        <w:rPr>
          <w:rFonts w:ascii="Arial" w:hAnsi="Arial" w:cs="Arial"/>
          <w:sz w:val="24"/>
          <w:szCs w:val="24"/>
        </w:rPr>
        <w:t xml:space="preserve"> </w:t>
      </w:r>
      <w:proofErr w:type="spellStart"/>
      <w:r w:rsidRPr="00412F1B">
        <w:rPr>
          <w:rFonts w:ascii="Arial" w:hAnsi="Arial" w:cs="Arial"/>
          <w:sz w:val="24"/>
          <w:szCs w:val="24"/>
        </w:rPr>
        <w:t>conducte</w:t>
      </w:r>
      <w:proofErr w:type="spellEnd"/>
      <w:r w:rsidRPr="00412F1B">
        <w:rPr>
          <w:rFonts w:ascii="Arial" w:hAnsi="Arial" w:cs="Arial"/>
          <w:sz w:val="24"/>
          <w:szCs w:val="24"/>
        </w:rPr>
        <w:t>.</w:t>
      </w:r>
      <w:proofErr w:type="gramEnd"/>
    </w:p>
    <w:p w:rsidR="008D78B5" w:rsidRPr="00412F1B" w:rsidRDefault="008D78B5" w:rsidP="008D78B5">
      <w:pPr>
        <w:pStyle w:val="NoSpacing"/>
        <w:jc w:val="both"/>
        <w:rPr>
          <w:rStyle w:val="FontStyle70"/>
          <w:sz w:val="24"/>
          <w:szCs w:val="24"/>
        </w:rPr>
      </w:pPr>
      <w:r w:rsidRPr="00412F1B">
        <w:rPr>
          <w:rFonts w:ascii="Arial" w:hAnsi="Arial" w:cs="Arial"/>
          <w:sz w:val="24"/>
          <w:szCs w:val="24"/>
        </w:rPr>
        <w:t xml:space="preserve">  </w:t>
      </w:r>
      <w:proofErr w:type="spellStart"/>
      <w:r w:rsidRPr="00412F1B">
        <w:rPr>
          <w:rFonts w:ascii="Arial" w:hAnsi="Arial" w:cs="Arial"/>
          <w:sz w:val="24"/>
          <w:szCs w:val="24"/>
        </w:rPr>
        <w:t>Recipientul</w:t>
      </w:r>
      <w:proofErr w:type="spellEnd"/>
      <w:r w:rsidRPr="00412F1B">
        <w:rPr>
          <w:rFonts w:ascii="Arial" w:hAnsi="Arial" w:cs="Arial"/>
          <w:sz w:val="24"/>
          <w:szCs w:val="24"/>
        </w:rPr>
        <w:t xml:space="preserve"> de </w:t>
      </w:r>
      <w:proofErr w:type="spellStart"/>
      <w:r w:rsidRPr="00412F1B">
        <w:rPr>
          <w:rFonts w:ascii="Arial" w:hAnsi="Arial" w:cs="Arial"/>
          <w:sz w:val="24"/>
          <w:szCs w:val="24"/>
        </w:rPr>
        <w:t>stocare</w:t>
      </w:r>
      <w:proofErr w:type="spellEnd"/>
      <w:r w:rsidRPr="00412F1B">
        <w:rPr>
          <w:rFonts w:ascii="Arial" w:hAnsi="Arial" w:cs="Arial"/>
          <w:sz w:val="24"/>
          <w:szCs w:val="24"/>
        </w:rPr>
        <w:t xml:space="preserve"> </w:t>
      </w:r>
      <w:proofErr w:type="spellStart"/>
      <w:r w:rsidRPr="00412F1B">
        <w:rPr>
          <w:rFonts w:ascii="Arial" w:hAnsi="Arial" w:cs="Arial"/>
          <w:sz w:val="24"/>
          <w:szCs w:val="24"/>
        </w:rPr>
        <w:t>pentru</w:t>
      </w:r>
      <w:proofErr w:type="spellEnd"/>
      <w:r w:rsidRPr="00412F1B">
        <w:rPr>
          <w:rFonts w:ascii="Arial" w:hAnsi="Arial" w:cs="Arial"/>
          <w:sz w:val="24"/>
          <w:szCs w:val="24"/>
        </w:rPr>
        <w:t xml:space="preserve"> GPL </w:t>
      </w:r>
      <w:proofErr w:type="spellStart"/>
      <w:r w:rsidRPr="00412F1B">
        <w:rPr>
          <w:rFonts w:ascii="Arial" w:hAnsi="Arial" w:cs="Arial"/>
          <w:sz w:val="24"/>
          <w:szCs w:val="24"/>
        </w:rPr>
        <w:t>este</w:t>
      </w:r>
      <w:proofErr w:type="spellEnd"/>
      <w:r w:rsidRPr="00412F1B">
        <w:rPr>
          <w:rFonts w:ascii="Arial" w:hAnsi="Arial" w:cs="Arial"/>
          <w:sz w:val="24"/>
          <w:szCs w:val="24"/>
        </w:rPr>
        <w:t xml:space="preserve"> </w:t>
      </w:r>
      <w:proofErr w:type="spellStart"/>
      <w:r w:rsidRPr="00412F1B">
        <w:rPr>
          <w:rFonts w:ascii="Arial" w:hAnsi="Arial" w:cs="Arial"/>
          <w:sz w:val="24"/>
          <w:szCs w:val="24"/>
        </w:rPr>
        <w:t>suprateran</w:t>
      </w:r>
      <w:proofErr w:type="spellEnd"/>
      <w:r w:rsidRPr="00412F1B">
        <w:rPr>
          <w:rFonts w:ascii="Arial" w:hAnsi="Arial" w:cs="Arial"/>
          <w:sz w:val="24"/>
          <w:szCs w:val="24"/>
        </w:rPr>
        <w:t xml:space="preserve">, cu </w:t>
      </w:r>
      <w:proofErr w:type="spellStart"/>
      <w:r w:rsidRPr="00412F1B">
        <w:rPr>
          <w:rFonts w:ascii="Arial" w:hAnsi="Arial" w:cs="Arial"/>
          <w:sz w:val="24"/>
          <w:szCs w:val="24"/>
        </w:rPr>
        <w:t>capacitatea</w:t>
      </w:r>
      <w:proofErr w:type="spellEnd"/>
      <w:r w:rsidRPr="00412F1B">
        <w:rPr>
          <w:rFonts w:ascii="Arial" w:hAnsi="Arial" w:cs="Arial"/>
          <w:sz w:val="24"/>
          <w:szCs w:val="24"/>
        </w:rPr>
        <w:t xml:space="preserve"> de 4850 </w:t>
      </w:r>
      <w:proofErr w:type="spellStart"/>
      <w:r w:rsidRPr="00412F1B">
        <w:rPr>
          <w:rFonts w:ascii="Arial" w:hAnsi="Arial" w:cs="Arial"/>
          <w:sz w:val="24"/>
          <w:szCs w:val="24"/>
        </w:rPr>
        <w:t>litri</w:t>
      </w:r>
      <w:proofErr w:type="spellEnd"/>
      <w:r w:rsidRPr="00412F1B">
        <w:rPr>
          <w:rFonts w:ascii="Arial" w:hAnsi="Arial" w:cs="Arial"/>
          <w:sz w:val="24"/>
          <w:szCs w:val="24"/>
        </w:rPr>
        <w:t xml:space="preserve">, </w:t>
      </w:r>
      <w:proofErr w:type="spellStart"/>
      <w:r w:rsidRPr="00412F1B">
        <w:rPr>
          <w:rFonts w:ascii="Arial" w:hAnsi="Arial" w:cs="Arial"/>
          <w:sz w:val="24"/>
          <w:szCs w:val="24"/>
        </w:rPr>
        <w:t>confectionat</w:t>
      </w:r>
      <w:proofErr w:type="spellEnd"/>
      <w:r w:rsidRPr="00412F1B">
        <w:rPr>
          <w:rFonts w:ascii="Arial" w:hAnsi="Arial" w:cs="Arial"/>
          <w:sz w:val="24"/>
          <w:szCs w:val="24"/>
        </w:rPr>
        <w:t xml:space="preserve"> din </w:t>
      </w:r>
      <w:proofErr w:type="spellStart"/>
      <w:r w:rsidRPr="00412F1B">
        <w:rPr>
          <w:rFonts w:ascii="Arial" w:hAnsi="Arial" w:cs="Arial"/>
          <w:sz w:val="24"/>
          <w:szCs w:val="24"/>
        </w:rPr>
        <w:t>otel</w:t>
      </w:r>
      <w:proofErr w:type="spellEnd"/>
      <w:r w:rsidRPr="00412F1B">
        <w:rPr>
          <w:rFonts w:ascii="Arial" w:hAnsi="Arial" w:cs="Arial"/>
          <w:sz w:val="24"/>
          <w:szCs w:val="24"/>
        </w:rPr>
        <w:t xml:space="preserve"> carbon, </w:t>
      </w:r>
      <w:proofErr w:type="spellStart"/>
      <w:r w:rsidRPr="00412F1B">
        <w:rPr>
          <w:rFonts w:ascii="Arial" w:hAnsi="Arial" w:cs="Arial"/>
          <w:sz w:val="24"/>
          <w:szCs w:val="24"/>
        </w:rPr>
        <w:t>echipat</w:t>
      </w:r>
      <w:proofErr w:type="spellEnd"/>
      <w:r w:rsidRPr="00412F1B">
        <w:rPr>
          <w:rFonts w:ascii="Arial" w:hAnsi="Arial" w:cs="Arial"/>
          <w:sz w:val="24"/>
          <w:szCs w:val="24"/>
        </w:rPr>
        <w:t xml:space="preserve"> cu </w:t>
      </w:r>
      <w:proofErr w:type="spellStart"/>
      <w:r w:rsidRPr="00412F1B">
        <w:rPr>
          <w:rFonts w:ascii="Arial" w:hAnsi="Arial" w:cs="Arial"/>
          <w:sz w:val="24"/>
          <w:szCs w:val="24"/>
        </w:rPr>
        <w:t>racorduri</w:t>
      </w:r>
      <w:proofErr w:type="spellEnd"/>
      <w:r w:rsidRPr="00412F1B">
        <w:rPr>
          <w:rFonts w:ascii="Arial" w:hAnsi="Arial" w:cs="Arial"/>
          <w:sz w:val="24"/>
          <w:szCs w:val="24"/>
        </w:rPr>
        <w:t xml:space="preserve">, </w:t>
      </w:r>
      <w:proofErr w:type="spellStart"/>
      <w:r w:rsidRPr="00412F1B">
        <w:rPr>
          <w:rFonts w:ascii="Arial" w:hAnsi="Arial" w:cs="Arial"/>
          <w:sz w:val="24"/>
          <w:szCs w:val="24"/>
        </w:rPr>
        <w:t>aparatura</w:t>
      </w:r>
      <w:proofErr w:type="spellEnd"/>
      <w:r w:rsidRPr="00412F1B">
        <w:rPr>
          <w:rFonts w:ascii="Arial" w:hAnsi="Arial" w:cs="Arial"/>
          <w:sz w:val="24"/>
          <w:szCs w:val="24"/>
        </w:rPr>
        <w:t xml:space="preserve"> de </w:t>
      </w:r>
      <w:proofErr w:type="spellStart"/>
      <w:r w:rsidRPr="00412F1B">
        <w:rPr>
          <w:rFonts w:ascii="Arial" w:hAnsi="Arial" w:cs="Arial"/>
          <w:sz w:val="24"/>
          <w:szCs w:val="24"/>
        </w:rPr>
        <w:t>masura</w:t>
      </w:r>
      <w:proofErr w:type="spellEnd"/>
      <w:r w:rsidRPr="00412F1B">
        <w:rPr>
          <w:rFonts w:ascii="Arial" w:hAnsi="Arial" w:cs="Arial"/>
          <w:sz w:val="24"/>
          <w:szCs w:val="24"/>
        </w:rPr>
        <w:t xml:space="preserve">, control </w:t>
      </w:r>
      <w:proofErr w:type="spellStart"/>
      <w:r w:rsidRPr="00412F1B">
        <w:rPr>
          <w:rFonts w:ascii="Arial" w:hAnsi="Arial" w:cs="Arial"/>
          <w:sz w:val="24"/>
          <w:szCs w:val="24"/>
        </w:rPr>
        <w:t>si</w:t>
      </w:r>
      <w:proofErr w:type="spellEnd"/>
      <w:r w:rsidRPr="00412F1B">
        <w:rPr>
          <w:rFonts w:ascii="Arial" w:hAnsi="Arial" w:cs="Arial"/>
          <w:sz w:val="24"/>
          <w:szCs w:val="24"/>
        </w:rPr>
        <w:t xml:space="preserve"> </w:t>
      </w:r>
      <w:proofErr w:type="spellStart"/>
      <w:r w:rsidRPr="00412F1B">
        <w:rPr>
          <w:rFonts w:ascii="Arial" w:hAnsi="Arial" w:cs="Arial"/>
          <w:sz w:val="24"/>
          <w:szCs w:val="24"/>
        </w:rPr>
        <w:t>armaturi</w:t>
      </w:r>
      <w:proofErr w:type="spellEnd"/>
      <w:r w:rsidRPr="00412F1B">
        <w:rPr>
          <w:rFonts w:ascii="Arial" w:hAnsi="Arial" w:cs="Arial"/>
          <w:sz w:val="24"/>
          <w:szCs w:val="24"/>
        </w:rPr>
        <w:t xml:space="preserve"> de </w:t>
      </w:r>
      <w:proofErr w:type="spellStart"/>
      <w:r w:rsidRPr="00412F1B">
        <w:rPr>
          <w:rFonts w:ascii="Arial" w:hAnsi="Arial" w:cs="Arial"/>
          <w:sz w:val="24"/>
          <w:szCs w:val="24"/>
        </w:rPr>
        <w:t>siguranta</w:t>
      </w:r>
      <w:proofErr w:type="spellEnd"/>
      <w:r w:rsidRPr="00412F1B">
        <w:rPr>
          <w:rFonts w:ascii="Arial" w:hAnsi="Arial" w:cs="Arial"/>
          <w:sz w:val="24"/>
          <w:szCs w:val="24"/>
        </w:rPr>
        <w:t xml:space="preserve">. </w:t>
      </w:r>
      <w:proofErr w:type="spellStart"/>
      <w:r w:rsidRPr="00412F1B">
        <w:rPr>
          <w:rFonts w:ascii="Arial" w:hAnsi="Arial" w:cs="Arial"/>
          <w:sz w:val="24"/>
          <w:szCs w:val="24"/>
        </w:rPr>
        <w:t>U</w:t>
      </w:r>
      <w:r w:rsidRPr="00412F1B">
        <w:rPr>
          <w:rStyle w:val="FontStyle70"/>
          <w:sz w:val="24"/>
          <w:szCs w:val="24"/>
        </w:rPr>
        <w:t>tilajele</w:t>
      </w:r>
      <w:proofErr w:type="spellEnd"/>
      <w:r w:rsidRPr="00412F1B">
        <w:rPr>
          <w:rStyle w:val="FontStyle70"/>
          <w:sz w:val="24"/>
          <w:szCs w:val="24"/>
        </w:rPr>
        <w:t xml:space="preserve"> din </w:t>
      </w:r>
      <w:proofErr w:type="spellStart"/>
      <w:r w:rsidRPr="00412F1B">
        <w:rPr>
          <w:rStyle w:val="FontStyle70"/>
          <w:sz w:val="24"/>
          <w:szCs w:val="24"/>
        </w:rPr>
        <w:t>componenta</w:t>
      </w:r>
      <w:proofErr w:type="spellEnd"/>
      <w:r w:rsidRPr="00412F1B">
        <w:rPr>
          <w:rStyle w:val="FontStyle70"/>
          <w:sz w:val="24"/>
          <w:szCs w:val="24"/>
        </w:rPr>
        <w:t xml:space="preserve"> </w:t>
      </w:r>
      <w:proofErr w:type="spellStart"/>
      <w:r w:rsidRPr="00412F1B">
        <w:rPr>
          <w:rStyle w:val="FontStyle70"/>
          <w:sz w:val="24"/>
          <w:szCs w:val="24"/>
        </w:rPr>
        <w:t>skidului</w:t>
      </w:r>
      <w:proofErr w:type="spellEnd"/>
      <w:r w:rsidRPr="00412F1B">
        <w:rPr>
          <w:rStyle w:val="FontStyle70"/>
          <w:sz w:val="24"/>
          <w:szCs w:val="24"/>
        </w:rPr>
        <w:t xml:space="preserve"> </w:t>
      </w:r>
      <w:proofErr w:type="spellStart"/>
      <w:r w:rsidRPr="00412F1B">
        <w:rPr>
          <w:rStyle w:val="FontStyle70"/>
          <w:sz w:val="24"/>
          <w:szCs w:val="24"/>
        </w:rPr>
        <w:t>sunt</w:t>
      </w:r>
      <w:proofErr w:type="spellEnd"/>
      <w:r w:rsidRPr="00412F1B">
        <w:rPr>
          <w:rStyle w:val="FontStyle70"/>
          <w:sz w:val="24"/>
          <w:szCs w:val="24"/>
        </w:rPr>
        <w:t xml:space="preserve"> </w:t>
      </w:r>
      <w:proofErr w:type="spellStart"/>
      <w:r w:rsidRPr="00412F1B">
        <w:rPr>
          <w:rStyle w:val="FontStyle70"/>
          <w:sz w:val="24"/>
          <w:szCs w:val="24"/>
        </w:rPr>
        <w:t>montate</w:t>
      </w:r>
      <w:proofErr w:type="spellEnd"/>
      <w:r w:rsidRPr="00412F1B">
        <w:rPr>
          <w:rStyle w:val="FontStyle70"/>
          <w:sz w:val="24"/>
          <w:szCs w:val="24"/>
        </w:rPr>
        <w:t xml:space="preserve"> </w:t>
      </w:r>
      <w:proofErr w:type="spellStart"/>
      <w:r w:rsidRPr="00412F1B">
        <w:rPr>
          <w:rStyle w:val="FontStyle70"/>
          <w:sz w:val="24"/>
          <w:szCs w:val="24"/>
        </w:rPr>
        <w:t>pe</w:t>
      </w:r>
      <w:proofErr w:type="spellEnd"/>
      <w:r w:rsidRPr="00412F1B">
        <w:rPr>
          <w:rStyle w:val="FontStyle70"/>
          <w:sz w:val="24"/>
          <w:szCs w:val="24"/>
        </w:rPr>
        <w:t xml:space="preserve"> </w:t>
      </w:r>
      <w:proofErr w:type="spellStart"/>
      <w:r w:rsidRPr="00412F1B">
        <w:rPr>
          <w:rStyle w:val="FontStyle70"/>
          <w:sz w:val="24"/>
          <w:szCs w:val="24"/>
        </w:rPr>
        <w:t>cadru</w:t>
      </w:r>
      <w:proofErr w:type="spellEnd"/>
      <w:r w:rsidRPr="00412F1B">
        <w:rPr>
          <w:rStyle w:val="FontStyle70"/>
          <w:sz w:val="24"/>
          <w:szCs w:val="24"/>
        </w:rPr>
        <w:t xml:space="preserve"> </w:t>
      </w:r>
      <w:proofErr w:type="spellStart"/>
      <w:r w:rsidRPr="00412F1B">
        <w:rPr>
          <w:rStyle w:val="FontStyle70"/>
          <w:sz w:val="24"/>
          <w:szCs w:val="24"/>
        </w:rPr>
        <w:t>metalic</w:t>
      </w:r>
      <w:proofErr w:type="spellEnd"/>
      <w:r w:rsidRPr="00412F1B">
        <w:rPr>
          <w:rStyle w:val="FontStyle70"/>
          <w:sz w:val="24"/>
          <w:szCs w:val="24"/>
        </w:rPr>
        <w:t xml:space="preserve">, care se </w:t>
      </w:r>
      <w:proofErr w:type="spellStart"/>
      <w:r w:rsidRPr="00412F1B">
        <w:rPr>
          <w:rStyle w:val="FontStyle70"/>
          <w:sz w:val="24"/>
          <w:szCs w:val="24"/>
        </w:rPr>
        <w:t>fixeaza</w:t>
      </w:r>
      <w:proofErr w:type="spellEnd"/>
      <w:r w:rsidRPr="00412F1B">
        <w:rPr>
          <w:rStyle w:val="FontStyle70"/>
          <w:sz w:val="24"/>
          <w:szCs w:val="24"/>
        </w:rPr>
        <w:t xml:space="preserve"> </w:t>
      </w:r>
      <w:proofErr w:type="spellStart"/>
      <w:r w:rsidRPr="00412F1B">
        <w:rPr>
          <w:rStyle w:val="FontStyle70"/>
          <w:sz w:val="24"/>
          <w:szCs w:val="24"/>
        </w:rPr>
        <w:t>pe</w:t>
      </w:r>
      <w:proofErr w:type="spellEnd"/>
      <w:r w:rsidRPr="00412F1B">
        <w:rPr>
          <w:rStyle w:val="FontStyle70"/>
          <w:sz w:val="24"/>
          <w:szCs w:val="24"/>
        </w:rPr>
        <w:t xml:space="preserve"> o </w:t>
      </w:r>
      <w:proofErr w:type="spellStart"/>
      <w:r w:rsidRPr="00412F1B">
        <w:rPr>
          <w:rStyle w:val="FontStyle70"/>
          <w:sz w:val="24"/>
          <w:szCs w:val="24"/>
        </w:rPr>
        <w:t>fundatie</w:t>
      </w:r>
      <w:proofErr w:type="spellEnd"/>
      <w:r w:rsidRPr="00412F1B">
        <w:rPr>
          <w:rStyle w:val="FontStyle70"/>
          <w:sz w:val="24"/>
          <w:szCs w:val="24"/>
        </w:rPr>
        <w:t xml:space="preserve"> de </w:t>
      </w:r>
      <w:proofErr w:type="spellStart"/>
      <w:r w:rsidRPr="00412F1B">
        <w:rPr>
          <w:rStyle w:val="FontStyle70"/>
          <w:sz w:val="24"/>
          <w:szCs w:val="24"/>
        </w:rPr>
        <w:t>beton</w:t>
      </w:r>
      <w:proofErr w:type="spellEnd"/>
      <w:r w:rsidRPr="00412F1B">
        <w:rPr>
          <w:rStyle w:val="FontStyle70"/>
          <w:sz w:val="24"/>
          <w:szCs w:val="24"/>
        </w:rPr>
        <w:t xml:space="preserve"> </w:t>
      </w:r>
      <w:proofErr w:type="spellStart"/>
      <w:r w:rsidRPr="00412F1B">
        <w:rPr>
          <w:rStyle w:val="FontStyle70"/>
          <w:sz w:val="24"/>
          <w:szCs w:val="24"/>
        </w:rPr>
        <w:t>armat</w:t>
      </w:r>
      <w:proofErr w:type="spellEnd"/>
      <w:r w:rsidRPr="00412F1B">
        <w:rPr>
          <w:rStyle w:val="FontStyle70"/>
          <w:sz w:val="24"/>
          <w:szCs w:val="24"/>
        </w:rPr>
        <w:t xml:space="preserve">, </w:t>
      </w:r>
      <w:proofErr w:type="spellStart"/>
      <w:r w:rsidRPr="00412F1B">
        <w:rPr>
          <w:rStyle w:val="FontStyle70"/>
          <w:sz w:val="24"/>
          <w:szCs w:val="24"/>
        </w:rPr>
        <w:t>pentru</w:t>
      </w:r>
      <w:proofErr w:type="spellEnd"/>
      <w:r w:rsidRPr="00412F1B">
        <w:rPr>
          <w:rStyle w:val="FontStyle70"/>
          <w:sz w:val="24"/>
          <w:szCs w:val="24"/>
        </w:rPr>
        <w:t xml:space="preserve"> </w:t>
      </w:r>
      <w:proofErr w:type="spellStart"/>
      <w:r w:rsidRPr="00412F1B">
        <w:rPr>
          <w:rStyle w:val="FontStyle70"/>
          <w:sz w:val="24"/>
          <w:szCs w:val="24"/>
        </w:rPr>
        <w:t>fixarea</w:t>
      </w:r>
      <w:proofErr w:type="spellEnd"/>
      <w:r w:rsidRPr="00412F1B">
        <w:rPr>
          <w:rStyle w:val="FontStyle70"/>
          <w:sz w:val="24"/>
          <w:szCs w:val="24"/>
        </w:rPr>
        <w:t xml:space="preserve"> </w:t>
      </w:r>
      <w:proofErr w:type="spellStart"/>
      <w:r w:rsidRPr="00412F1B">
        <w:rPr>
          <w:rStyle w:val="FontStyle70"/>
          <w:sz w:val="24"/>
          <w:szCs w:val="24"/>
        </w:rPr>
        <w:t>cadrului</w:t>
      </w:r>
      <w:proofErr w:type="spellEnd"/>
      <w:r w:rsidRPr="00412F1B">
        <w:rPr>
          <w:rStyle w:val="FontStyle70"/>
          <w:sz w:val="24"/>
          <w:szCs w:val="24"/>
        </w:rPr>
        <w:t xml:space="preserve"> </w:t>
      </w:r>
      <w:proofErr w:type="spellStart"/>
      <w:r w:rsidRPr="00412F1B">
        <w:rPr>
          <w:rStyle w:val="FontStyle70"/>
          <w:sz w:val="24"/>
          <w:szCs w:val="24"/>
        </w:rPr>
        <w:t>metalic</w:t>
      </w:r>
      <w:proofErr w:type="spellEnd"/>
      <w:r w:rsidRPr="00412F1B">
        <w:rPr>
          <w:rStyle w:val="FontStyle70"/>
          <w:sz w:val="24"/>
          <w:szCs w:val="24"/>
        </w:rPr>
        <w:t xml:space="preserve"> al skid-</w:t>
      </w:r>
      <w:proofErr w:type="spellStart"/>
      <w:r w:rsidRPr="00412F1B">
        <w:rPr>
          <w:rStyle w:val="FontStyle70"/>
          <w:sz w:val="24"/>
          <w:szCs w:val="24"/>
        </w:rPr>
        <w:t>ului</w:t>
      </w:r>
      <w:proofErr w:type="spellEnd"/>
      <w:r w:rsidRPr="00412F1B">
        <w:rPr>
          <w:rStyle w:val="FontStyle70"/>
          <w:sz w:val="24"/>
          <w:szCs w:val="24"/>
        </w:rPr>
        <w:t xml:space="preserve"> </w:t>
      </w:r>
      <w:proofErr w:type="spellStart"/>
      <w:r w:rsidRPr="00412F1B">
        <w:rPr>
          <w:rStyle w:val="FontStyle70"/>
          <w:sz w:val="24"/>
          <w:szCs w:val="24"/>
        </w:rPr>
        <w:t>prin</w:t>
      </w:r>
      <w:proofErr w:type="spellEnd"/>
      <w:r w:rsidRPr="00412F1B">
        <w:rPr>
          <w:rStyle w:val="FontStyle70"/>
          <w:sz w:val="24"/>
          <w:szCs w:val="24"/>
        </w:rPr>
        <w:t xml:space="preserve"> </w:t>
      </w:r>
      <w:proofErr w:type="spellStart"/>
      <w:r w:rsidRPr="00412F1B">
        <w:rPr>
          <w:rStyle w:val="FontStyle70"/>
          <w:sz w:val="24"/>
          <w:szCs w:val="24"/>
        </w:rPr>
        <w:t>suruburi</w:t>
      </w:r>
      <w:proofErr w:type="spellEnd"/>
      <w:r w:rsidRPr="00412F1B">
        <w:rPr>
          <w:rStyle w:val="FontStyle70"/>
          <w:sz w:val="24"/>
          <w:szCs w:val="24"/>
        </w:rPr>
        <w:t xml:space="preserve"> </w:t>
      </w:r>
      <w:proofErr w:type="spellStart"/>
      <w:r w:rsidRPr="00412F1B">
        <w:rPr>
          <w:rStyle w:val="FontStyle70"/>
          <w:sz w:val="24"/>
          <w:szCs w:val="24"/>
        </w:rPr>
        <w:t>incastrate</w:t>
      </w:r>
      <w:proofErr w:type="spellEnd"/>
      <w:r w:rsidRPr="00412F1B">
        <w:rPr>
          <w:rStyle w:val="FontStyle70"/>
          <w:sz w:val="24"/>
          <w:szCs w:val="24"/>
        </w:rPr>
        <w:t xml:space="preserve"> </w:t>
      </w:r>
      <w:proofErr w:type="spellStart"/>
      <w:r w:rsidRPr="00412F1B">
        <w:rPr>
          <w:rStyle w:val="FontStyle70"/>
          <w:sz w:val="24"/>
          <w:szCs w:val="24"/>
        </w:rPr>
        <w:t>sau</w:t>
      </w:r>
      <w:proofErr w:type="spellEnd"/>
      <w:r w:rsidRPr="00412F1B">
        <w:rPr>
          <w:rStyle w:val="FontStyle70"/>
          <w:sz w:val="24"/>
          <w:szCs w:val="24"/>
        </w:rPr>
        <w:t xml:space="preserve"> </w:t>
      </w:r>
      <w:proofErr w:type="spellStart"/>
      <w:r w:rsidRPr="00412F1B">
        <w:rPr>
          <w:rStyle w:val="FontStyle70"/>
          <w:sz w:val="24"/>
          <w:szCs w:val="24"/>
        </w:rPr>
        <w:t>conexpanduri</w:t>
      </w:r>
      <w:proofErr w:type="spellEnd"/>
      <w:r w:rsidRPr="00412F1B">
        <w:rPr>
          <w:rStyle w:val="FontStyle70"/>
          <w:sz w:val="24"/>
          <w:szCs w:val="24"/>
        </w:rPr>
        <w:t>.</w:t>
      </w:r>
    </w:p>
    <w:p w:rsidR="008D78B5" w:rsidRPr="00412F1B" w:rsidRDefault="008D78B5" w:rsidP="008D78B5">
      <w:pPr>
        <w:pStyle w:val="NoSpacing"/>
        <w:jc w:val="both"/>
        <w:rPr>
          <w:rStyle w:val="FontStyle70"/>
          <w:sz w:val="24"/>
          <w:szCs w:val="24"/>
        </w:rPr>
      </w:pPr>
      <w:r w:rsidRPr="00412F1B">
        <w:rPr>
          <w:rStyle w:val="FontStyle70"/>
          <w:sz w:val="24"/>
          <w:szCs w:val="24"/>
        </w:rPr>
        <w:lastRenderedPageBreak/>
        <w:t xml:space="preserve">      </w:t>
      </w:r>
      <w:proofErr w:type="spellStart"/>
      <w:r w:rsidRPr="00412F1B">
        <w:rPr>
          <w:rStyle w:val="FontStyle70"/>
          <w:sz w:val="24"/>
          <w:szCs w:val="24"/>
        </w:rPr>
        <w:t>Skidul</w:t>
      </w:r>
      <w:proofErr w:type="spellEnd"/>
      <w:r w:rsidRPr="00412F1B">
        <w:rPr>
          <w:rStyle w:val="FontStyle70"/>
          <w:sz w:val="24"/>
          <w:szCs w:val="24"/>
        </w:rPr>
        <w:t xml:space="preserve"> se </w:t>
      </w:r>
      <w:proofErr w:type="spellStart"/>
      <w:proofErr w:type="gramStart"/>
      <w:r w:rsidRPr="00412F1B">
        <w:rPr>
          <w:rStyle w:val="FontStyle70"/>
          <w:sz w:val="24"/>
          <w:szCs w:val="24"/>
        </w:rPr>
        <w:t>va</w:t>
      </w:r>
      <w:proofErr w:type="spellEnd"/>
      <w:proofErr w:type="gramEnd"/>
      <w:r w:rsidRPr="00412F1B">
        <w:rPr>
          <w:rStyle w:val="FontStyle70"/>
          <w:sz w:val="24"/>
          <w:szCs w:val="24"/>
        </w:rPr>
        <w:t xml:space="preserve"> </w:t>
      </w:r>
      <w:proofErr w:type="spellStart"/>
      <w:r w:rsidRPr="00412F1B">
        <w:rPr>
          <w:rStyle w:val="FontStyle70"/>
          <w:sz w:val="24"/>
          <w:szCs w:val="24"/>
        </w:rPr>
        <w:t>alimenta</w:t>
      </w:r>
      <w:proofErr w:type="spellEnd"/>
      <w:r w:rsidRPr="00412F1B">
        <w:rPr>
          <w:rStyle w:val="FontStyle70"/>
          <w:sz w:val="24"/>
          <w:szCs w:val="24"/>
        </w:rPr>
        <w:t xml:space="preserve"> de la o </w:t>
      </w:r>
      <w:proofErr w:type="spellStart"/>
      <w:r w:rsidRPr="00412F1B">
        <w:rPr>
          <w:rStyle w:val="FontStyle70"/>
          <w:sz w:val="24"/>
          <w:szCs w:val="24"/>
        </w:rPr>
        <w:t>cisterna</w:t>
      </w:r>
      <w:proofErr w:type="spellEnd"/>
      <w:r w:rsidRPr="00412F1B">
        <w:rPr>
          <w:rStyle w:val="FontStyle70"/>
          <w:sz w:val="24"/>
          <w:szCs w:val="24"/>
        </w:rPr>
        <w:t xml:space="preserve"> care </w:t>
      </w:r>
      <w:proofErr w:type="spellStart"/>
      <w:r w:rsidRPr="00412F1B">
        <w:rPr>
          <w:rStyle w:val="FontStyle70"/>
          <w:sz w:val="24"/>
          <w:szCs w:val="24"/>
        </w:rPr>
        <w:t>care</w:t>
      </w:r>
      <w:proofErr w:type="spellEnd"/>
      <w:r w:rsidRPr="00412F1B">
        <w:rPr>
          <w:rStyle w:val="FontStyle70"/>
          <w:sz w:val="24"/>
          <w:szCs w:val="24"/>
        </w:rPr>
        <w:t xml:space="preserve"> </w:t>
      </w:r>
      <w:proofErr w:type="spellStart"/>
      <w:r w:rsidRPr="00412F1B">
        <w:rPr>
          <w:rStyle w:val="FontStyle70"/>
          <w:sz w:val="24"/>
          <w:szCs w:val="24"/>
        </w:rPr>
        <w:t>va</w:t>
      </w:r>
      <w:proofErr w:type="spellEnd"/>
      <w:r w:rsidRPr="00412F1B">
        <w:rPr>
          <w:rStyle w:val="FontStyle70"/>
          <w:sz w:val="24"/>
          <w:szCs w:val="24"/>
        </w:rPr>
        <w:t xml:space="preserve"> </w:t>
      </w:r>
      <w:proofErr w:type="spellStart"/>
      <w:r w:rsidRPr="00412F1B">
        <w:rPr>
          <w:rStyle w:val="FontStyle70"/>
          <w:sz w:val="24"/>
          <w:szCs w:val="24"/>
        </w:rPr>
        <w:t>stationa</w:t>
      </w:r>
      <w:proofErr w:type="spellEnd"/>
      <w:r w:rsidRPr="00412F1B">
        <w:rPr>
          <w:rStyle w:val="FontStyle70"/>
          <w:sz w:val="24"/>
          <w:szCs w:val="24"/>
        </w:rPr>
        <w:t xml:space="preserve"> la o </w:t>
      </w:r>
      <w:proofErr w:type="spellStart"/>
      <w:r w:rsidRPr="00412F1B">
        <w:rPr>
          <w:rStyle w:val="FontStyle70"/>
          <w:sz w:val="24"/>
          <w:szCs w:val="24"/>
        </w:rPr>
        <w:t>distanta</w:t>
      </w:r>
      <w:proofErr w:type="spellEnd"/>
      <w:r w:rsidRPr="00412F1B">
        <w:rPr>
          <w:rStyle w:val="FontStyle70"/>
          <w:sz w:val="24"/>
          <w:szCs w:val="24"/>
        </w:rPr>
        <w:t xml:space="preserve"> de minim 5m </w:t>
      </w:r>
      <w:proofErr w:type="spellStart"/>
      <w:r w:rsidRPr="00412F1B">
        <w:rPr>
          <w:rStyle w:val="FontStyle70"/>
          <w:sz w:val="24"/>
          <w:szCs w:val="24"/>
        </w:rPr>
        <w:t>fata</w:t>
      </w:r>
      <w:proofErr w:type="spellEnd"/>
      <w:r w:rsidRPr="00412F1B">
        <w:rPr>
          <w:rStyle w:val="FontStyle70"/>
          <w:sz w:val="24"/>
          <w:szCs w:val="24"/>
        </w:rPr>
        <w:t xml:space="preserve"> de skid.</w:t>
      </w:r>
    </w:p>
    <w:p w:rsidR="008D78B5" w:rsidRPr="00412F1B" w:rsidRDefault="008D78B5" w:rsidP="008D78B5">
      <w:pPr>
        <w:pStyle w:val="NoSpacing"/>
        <w:jc w:val="both"/>
        <w:rPr>
          <w:rFonts w:ascii="Arial" w:hAnsi="Arial" w:cs="Arial"/>
          <w:sz w:val="24"/>
          <w:szCs w:val="24"/>
        </w:rPr>
      </w:pPr>
      <w:r w:rsidRPr="00412F1B">
        <w:rPr>
          <w:rFonts w:ascii="Arial" w:hAnsi="Arial" w:cs="Arial"/>
          <w:color w:val="000000"/>
          <w:sz w:val="24"/>
          <w:szCs w:val="24"/>
          <w:lang w:val="ro-RO"/>
        </w:rPr>
        <w:t>c) cumularea cu alte proiecte -  nu este cazul;</w:t>
      </w:r>
    </w:p>
    <w:p w:rsidR="008D78B5" w:rsidRPr="00412F1B" w:rsidRDefault="008D78B5" w:rsidP="008D78B5">
      <w:pPr>
        <w:pStyle w:val="NoSpacing"/>
        <w:jc w:val="both"/>
        <w:rPr>
          <w:rFonts w:ascii="Arial" w:hAnsi="Arial" w:cs="Arial"/>
          <w:color w:val="000000"/>
          <w:sz w:val="24"/>
          <w:szCs w:val="24"/>
          <w:lang w:val="ro-RO"/>
        </w:rPr>
      </w:pPr>
      <w:r w:rsidRPr="00412F1B">
        <w:rPr>
          <w:rFonts w:ascii="Arial" w:hAnsi="Arial" w:cs="Arial"/>
          <w:color w:val="000000"/>
          <w:sz w:val="24"/>
          <w:szCs w:val="24"/>
          <w:lang w:val="ro-RO"/>
        </w:rPr>
        <w:t xml:space="preserve">d)utilizarea resurselor naturale -  nu este cazul; </w:t>
      </w:r>
      <w:r w:rsidRPr="00412F1B">
        <w:rPr>
          <w:rFonts w:ascii="Arial" w:eastAsia="Arial" w:hAnsi="Arial" w:cs="Arial"/>
          <w:color w:val="000000"/>
          <w:sz w:val="24"/>
          <w:szCs w:val="24"/>
          <w:lang w:val="ro-RO" w:eastAsia="ro-RO"/>
        </w:rPr>
        <w:t>pentru organizarea de şantier, constructorul  îşi va asigura cele necesare.</w:t>
      </w:r>
    </w:p>
    <w:p w:rsidR="008D78B5" w:rsidRPr="00412F1B" w:rsidRDefault="008D78B5" w:rsidP="008D78B5">
      <w:pPr>
        <w:pStyle w:val="NoSpacing"/>
        <w:jc w:val="both"/>
        <w:rPr>
          <w:rStyle w:val="sttlitera"/>
          <w:rFonts w:ascii="Arial" w:hAnsi="Arial" w:cs="Arial"/>
          <w:color w:val="000000"/>
          <w:sz w:val="24"/>
          <w:szCs w:val="24"/>
          <w:lang w:val="ro-RO"/>
        </w:rPr>
      </w:pPr>
      <w:r w:rsidRPr="00412F1B">
        <w:rPr>
          <w:rFonts w:ascii="Arial" w:hAnsi="Arial" w:cs="Arial"/>
          <w:color w:val="000000"/>
          <w:sz w:val="24"/>
          <w:szCs w:val="24"/>
          <w:lang w:val="ro-RO"/>
        </w:rPr>
        <w:t xml:space="preserve">e) producţia de deşeuri - redusă atât pe perioada  amplasării cât şi pe perioada de funcţionare.   </w:t>
      </w:r>
      <w:r w:rsidRPr="00412F1B">
        <w:rPr>
          <w:rStyle w:val="sttlitera"/>
          <w:rFonts w:ascii="Arial" w:hAnsi="Arial" w:cs="Arial"/>
          <w:color w:val="000000"/>
          <w:sz w:val="24"/>
          <w:szCs w:val="24"/>
          <w:lang w:val="ro-RO"/>
        </w:rPr>
        <w:t xml:space="preserve">Deşeurile reciclabile, colectate pe categorii, conform prevederilor legale, se vor valorifica către firme specializate în colectare/reciclare.  </w:t>
      </w:r>
    </w:p>
    <w:p w:rsidR="008D78B5" w:rsidRPr="00412F1B" w:rsidRDefault="008D78B5" w:rsidP="008D78B5">
      <w:pPr>
        <w:pStyle w:val="NoSpacing"/>
        <w:jc w:val="both"/>
        <w:rPr>
          <w:rFonts w:ascii="Arial" w:hAnsi="Arial" w:cs="Arial"/>
          <w:color w:val="000000"/>
          <w:sz w:val="24"/>
          <w:szCs w:val="24"/>
          <w:lang w:val="ro-RO"/>
        </w:rPr>
      </w:pPr>
      <w:r w:rsidRPr="00412F1B">
        <w:rPr>
          <w:rFonts w:ascii="Arial" w:hAnsi="Arial" w:cs="Arial"/>
          <w:color w:val="000000"/>
          <w:sz w:val="24"/>
          <w:szCs w:val="24"/>
          <w:lang w:val="ro-RO"/>
        </w:rPr>
        <w:t>f) emisiile poluante, inclusiv zgomotul şi alte surse de disconfort - emisii reduse (praf şi gaze de eşapament de la motoare) punctiform, la nivelul fronturilor de lucru, pe perioada execuţiei şi accidental în timpul perioadei de operare, în cazul lucrărilor de intervenţie.</w:t>
      </w:r>
    </w:p>
    <w:p w:rsidR="008D78B5" w:rsidRPr="00412F1B" w:rsidRDefault="008D78B5" w:rsidP="008D78B5">
      <w:pPr>
        <w:pStyle w:val="NoSpacing"/>
        <w:jc w:val="both"/>
        <w:rPr>
          <w:rFonts w:ascii="Arial" w:hAnsi="Arial" w:cs="Arial"/>
          <w:color w:val="000000"/>
          <w:sz w:val="24"/>
          <w:szCs w:val="24"/>
          <w:lang w:val="ro-RO"/>
        </w:rPr>
      </w:pPr>
      <w:r w:rsidRPr="00412F1B">
        <w:rPr>
          <w:rFonts w:ascii="Arial" w:hAnsi="Arial" w:cs="Arial"/>
          <w:color w:val="000000"/>
          <w:sz w:val="24"/>
          <w:szCs w:val="24"/>
          <w:lang w:val="ro-RO"/>
        </w:rPr>
        <w:t xml:space="preserve">g) riscul de accident, ţinându-se seama în special de substanţele şi tehnologiile utilizate - nu este cazul.  </w:t>
      </w:r>
    </w:p>
    <w:p w:rsidR="008D78B5" w:rsidRPr="00412F1B" w:rsidRDefault="008D78B5" w:rsidP="008D78B5">
      <w:pPr>
        <w:pStyle w:val="NoSpacing"/>
        <w:jc w:val="both"/>
        <w:rPr>
          <w:rFonts w:ascii="Arial" w:hAnsi="Arial" w:cs="Arial"/>
          <w:color w:val="000000"/>
          <w:sz w:val="24"/>
          <w:szCs w:val="24"/>
          <w:lang w:val="ro-RO"/>
        </w:rPr>
      </w:pPr>
      <w:r w:rsidRPr="00412F1B">
        <w:rPr>
          <w:rFonts w:ascii="Arial" w:hAnsi="Arial" w:cs="Arial"/>
          <w:color w:val="000000"/>
          <w:sz w:val="24"/>
          <w:szCs w:val="24"/>
          <w:lang w:val="ro-RO"/>
        </w:rPr>
        <w:t>2. Localizarea proiectului -  în municipiul Suceava, str.</w:t>
      </w:r>
      <w:proofErr w:type="spellStart"/>
      <w:r w:rsidRPr="00412F1B">
        <w:rPr>
          <w:rFonts w:ascii="Arial" w:hAnsi="Arial" w:cs="Arial"/>
          <w:spacing w:val="-1"/>
          <w:w w:val="105"/>
          <w:sz w:val="24"/>
          <w:szCs w:val="24"/>
        </w:rPr>
        <w:t>Calea</w:t>
      </w:r>
      <w:proofErr w:type="spellEnd"/>
      <w:r w:rsidRPr="00412F1B">
        <w:rPr>
          <w:rFonts w:ascii="Arial" w:hAnsi="Arial" w:cs="Arial"/>
          <w:spacing w:val="-1"/>
          <w:w w:val="105"/>
          <w:sz w:val="24"/>
          <w:szCs w:val="24"/>
        </w:rPr>
        <w:t xml:space="preserve"> </w:t>
      </w:r>
      <w:proofErr w:type="spellStart"/>
      <w:r w:rsidRPr="00412F1B">
        <w:rPr>
          <w:rFonts w:ascii="Arial" w:hAnsi="Arial" w:cs="Arial"/>
          <w:spacing w:val="-1"/>
          <w:w w:val="105"/>
          <w:sz w:val="24"/>
          <w:szCs w:val="24"/>
        </w:rPr>
        <w:t>Unirii</w:t>
      </w:r>
      <w:proofErr w:type="spellEnd"/>
      <w:r w:rsidRPr="00412F1B">
        <w:rPr>
          <w:rFonts w:ascii="Arial" w:hAnsi="Arial" w:cs="Arial"/>
          <w:spacing w:val="-1"/>
          <w:w w:val="105"/>
          <w:sz w:val="24"/>
          <w:szCs w:val="24"/>
        </w:rPr>
        <w:t xml:space="preserve"> nr. </w:t>
      </w:r>
      <w:proofErr w:type="gramStart"/>
      <w:r w:rsidRPr="00412F1B">
        <w:rPr>
          <w:rFonts w:ascii="Arial" w:hAnsi="Arial" w:cs="Arial"/>
          <w:spacing w:val="-1"/>
          <w:w w:val="105"/>
          <w:sz w:val="24"/>
          <w:szCs w:val="24"/>
        </w:rPr>
        <w:t>24,</w:t>
      </w:r>
      <w:r w:rsidRPr="00412F1B">
        <w:rPr>
          <w:rFonts w:ascii="Arial" w:hAnsi="Arial" w:cs="Arial"/>
          <w:b/>
          <w:spacing w:val="-1"/>
          <w:w w:val="105"/>
          <w:sz w:val="24"/>
          <w:szCs w:val="24"/>
        </w:rPr>
        <w:t xml:space="preserve"> </w:t>
      </w:r>
      <w:r w:rsidRPr="00412F1B">
        <w:rPr>
          <w:rStyle w:val="sttpar"/>
          <w:rFonts w:ascii="Arial" w:hAnsi="Arial" w:cs="Arial"/>
          <w:sz w:val="24"/>
          <w:szCs w:val="24"/>
          <w:lang w:val="ro-RO"/>
        </w:rPr>
        <w:t>judeţul Suceava.</w:t>
      </w:r>
      <w:proofErr w:type="gramEnd"/>
      <w:r w:rsidRPr="00412F1B">
        <w:rPr>
          <w:rFonts w:ascii="Arial" w:hAnsi="Arial" w:cs="Arial"/>
          <w:color w:val="000000"/>
          <w:sz w:val="24"/>
          <w:szCs w:val="24"/>
          <w:lang w:val="ro-RO"/>
        </w:rPr>
        <w:t xml:space="preserve">   </w:t>
      </w:r>
    </w:p>
    <w:p w:rsidR="008D78B5" w:rsidRPr="00412F1B" w:rsidRDefault="008D78B5" w:rsidP="008D78B5">
      <w:pPr>
        <w:pStyle w:val="NoSpacing"/>
        <w:jc w:val="both"/>
        <w:rPr>
          <w:rFonts w:ascii="Arial" w:hAnsi="Arial" w:cs="Arial"/>
          <w:color w:val="000000"/>
          <w:sz w:val="24"/>
          <w:szCs w:val="24"/>
          <w:lang w:val="ro-RO"/>
        </w:rPr>
      </w:pPr>
      <w:r w:rsidRPr="00412F1B">
        <w:rPr>
          <w:rFonts w:ascii="Arial" w:hAnsi="Arial" w:cs="Arial"/>
          <w:color w:val="000000"/>
          <w:sz w:val="24"/>
          <w:szCs w:val="24"/>
          <w:lang w:val="ro-RO"/>
        </w:rPr>
        <w:t>a) utilizarea existentă a terenului  -  curţi-construcţii, zonă industrială şi depozitare</w:t>
      </w:r>
    </w:p>
    <w:p w:rsidR="008D78B5" w:rsidRPr="00412F1B" w:rsidRDefault="008D78B5" w:rsidP="008D78B5">
      <w:pPr>
        <w:pStyle w:val="NoSpacing"/>
        <w:jc w:val="both"/>
        <w:rPr>
          <w:rFonts w:ascii="Arial" w:hAnsi="Arial" w:cs="Arial"/>
          <w:color w:val="000000"/>
          <w:sz w:val="24"/>
          <w:szCs w:val="24"/>
          <w:lang w:val="ro-RO"/>
        </w:rPr>
      </w:pPr>
      <w:r w:rsidRPr="00412F1B">
        <w:rPr>
          <w:rFonts w:ascii="Arial" w:hAnsi="Arial" w:cs="Arial"/>
          <w:color w:val="000000"/>
          <w:sz w:val="24"/>
          <w:szCs w:val="24"/>
          <w:lang w:val="ro-RO"/>
        </w:rPr>
        <w:t>b) relativa abundenţă a resurselor naturale din zonă, calitatea şi capacitatea regenerativă a acestora - nu este cazul;</w:t>
      </w:r>
    </w:p>
    <w:p w:rsidR="008D78B5" w:rsidRPr="00412F1B" w:rsidRDefault="008D78B5" w:rsidP="008D78B5">
      <w:pPr>
        <w:pStyle w:val="NoSpacing"/>
        <w:jc w:val="both"/>
        <w:rPr>
          <w:rFonts w:ascii="Arial" w:hAnsi="Arial" w:cs="Arial"/>
          <w:color w:val="000000"/>
          <w:sz w:val="24"/>
          <w:szCs w:val="24"/>
          <w:lang w:val="ro-RO"/>
        </w:rPr>
      </w:pPr>
      <w:r w:rsidRPr="00412F1B">
        <w:rPr>
          <w:rFonts w:ascii="Arial" w:hAnsi="Arial" w:cs="Arial"/>
          <w:color w:val="000000"/>
          <w:sz w:val="24"/>
          <w:szCs w:val="24"/>
          <w:lang w:val="ro-RO"/>
        </w:rPr>
        <w:t>c)  capacitatea de absorbţie a mediului cu atenţie deosebită pentru:</w:t>
      </w:r>
    </w:p>
    <w:p w:rsidR="008D78B5" w:rsidRPr="00412F1B" w:rsidRDefault="008D78B5" w:rsidP="008D78B5">
      <w:pPr>
        <w:pStyle w:val="NoSpacing"/>
        <w:jc w:val="both"/>
        <w:rPr>
          <w:rFonts w:ascii="Arial" w:hAnsi="Arial" w:cs="Arial"/>
          <w:color w:val="000000"/>
          <w:sz w:val="24"/>
          <w:szCs w:val="24"/>
          <w:lang w:val="ro-RO"/>
        </w:rPr>
      </w:pPr>
      <w:r w:rsidRPr="00412F1B">
        <w:rPr>
          <w:rFonts w:ascii="Arial" w:hAnsi="Arial" w:cs="Arial"/>
          <w:color w:val="000000"/>
          <w:sz w:val="24"/>
          <w:szCs w:val="24"/>
          <w:lang w:val="ro-RO"/>
        </w:rPr>
        <w:t xml:space="preserve">      - zone umede- nu este cazul;</w:t>
      </w:r>
    </w:p>
    <w:p w:rsidR="008D78B5" w:rsidRPr="00412F1B" w:rsidRDefault="008D78B5" w:rsidP="008D78B5">
      <w:pPr>
        <w:pStyle w:val="NoSpacing"/>
        <w:jc w:val="both"/>
        <w:rPr>
          <w:rFonts w:ascii="Arial" w:hAnsi="Arial" w:cs="Arial"/>
          <w:color w:val="000000"/>
          <w:sz w:val="24"/>
          <w:szCs w:val="24"/>
          <w:lang w:val="ro-RO"/>
        </w:rPr>
      </w:pPr>
      <w:r w:rsidRPr="00412F1B">
        <w:rPr>
          <w:rFonts w:ascii="Arial" w:hAnsi="Arial" w:cs="Arial"/>
          <w:color w:val="000000"/>
          <w:sz w:val="24"/>
          <w:szCs w:val="24"/>
          <w:lang w:val="ro-RO"/>
        </w:rPr>
        <w:t xml:space="preserve">      - zone costiere- nu este cazul;</w:t>
      </w:r>
    </w:p>
    <w:p w:rsidR="008D78B5" w:rsidRPr="00412F1B" w:rsidRDefault="008D78B5" w:rsidP="008D78B5">
      <w:pPr>
        <w:pStyle w:val="NoSpacing"/>
        <w:jc w:val="both"/>
        <w:rPr>
          <w:rFonts w:ascii="Arial" w:hAnsi="Arial" w:cs="Arial"/>
          <w:color w:val="000000"/>
          <w:sz w:val="24"/>
          <w:szCs w:val="24"/>
          <w:lang w:val="ro-RO"/>
        </w:rPr>
      </w:pPr>
      <w:r w:rsidRPr="00412F1B">
        <w:rPr>
          <w:rFonts w:ascii="Arial" w:hAnsi="Arial" w:cs="Arial"/>
          <w:color w:val="000000"/>
          <w:sz w:val="24"/>
          <w:szCs w:val="24"/>
          <w:lang w:val="ro-RO"/>
        </w:rPr>
        <w:t xml:space="preserve">      - zone montane şi cele împădurite- nu este cazul;</w:t>
      </w:r>
    </w:p>
    <w:p w:rsidR="008D78B5" w:rsidRPr="00412F1B" w:rsidRDefault="008D78B5" w:rsidP="008D78B5">
      <w:pPr>
        <w:pStyle w:val="NoSpacing"/>
        <w:jc w:val="both"/>
        <w:rPr>
          <w:rFonts w:ascii="Arial" w:hAnsi="Arial" w:cs="Arial"/>
          <w:color w:val="000000"/>
          <w:sz w:val="24"/>
          <w:szCs w:val="24"/>
          <w:lang w:val="ro-RO"/>
        </w:rPr>
      </w:pPr>
      <w:r w:rsidRPr="00412F1B">
        <w:rPr>
          <w:rFonts w:ascii="Arial" w:hAnsi="Arial" w:cs="Arial"/>
          <w:color w:val="000000"/>
          <w:sz w:val="24"/>
          <w:szCs w:val="24"/>
          <w:lang w:val="ro-RO"/>
        </w:rPr>
        <w:t xml:space="preserve">      - parcuri şi rezervaţii naturale- nu este cazul;</w:t>
      </w:r>
    </w:p>
    <w:p w:rsidR="008D78B5" w:rsidRPr="00412F1B" w:rsidRDefault="008D78B5" w:rsidP="008D78B5">
      <w:pPr>
        <w:pStyle w:val="NoSpacing"/>
        <w:jc w:val="both"/>
        <w:rPr>
          <w:rFonts w:ascii="Arial" w:hAnsi="Arial" w:cs="Arial"/>
          <w:color w:val="000000"/>
          <w:sz w:val="24"/>
          <w:szCs w:val="24"/>
          <w:lang w:val="ro-RO"/>
        </w:rPr>
      </w:pPr>
      <w:r w:rsidRPr="00412F1B">
        <w:rPr>
          <w:rFonts w:ascii="Arial" w:hAnsi="Arial" w:cs="Arial"/>
          <w:color w:val="000000"/>
          <w:sz w:val="24"/>
          <w:szCs w:val="24"/>
          <w:lang w:val="ro-RO"/>
        </w:rPr>
        <w:t xml:space="preserve">      - ariile clasificate sau zonele protejate prin legislaţia în vigoare, cum sunt: zone de protecţie a faunei piscicole, bazine piscicole naturale şi bazine piscicole amenajate etc.- nu este cazul;</w:t>
      </w:r>
    </w:p>
    <w:p w:rsidR="008D78B5" w:rsidRPr="00412F1B" w:rsidRDefault="008D78B5" w:rsidP="008D78B5">
      <w:pPr>
        <w:pStyle w:val="NoSpacing"/>
        <w:jc w:val="both"/>
        <w:rPr>
          <w:rFonts w:ascii="Arial" w:hAnsi="Arial" w:cs="Arial"/>
          <w:color w:val="000000"/>
          <w:sz w:val="24"/>
          <w:szCs w:val="24"/>
          <w:lang w:val="ro-RO"/>
        </w:rPr>
      </w:pPr>
      <w:r w:rsidRPr="00412F1B">
        <w:rPr>
          <w:rFonts w:ascii="Arial" w:hAnsi="Arial" w:cs="Arial"/>
          <w:color w:val="000000"/>
          <w:sz w:val="24"/>
          <w:szCs w:val="24"/>
          <w:lang w:val="ro-RO"/>
        </w:rPr>
        <w:t xml:space="preserve">      -  zonele de protecţie specială, mai ales cele desemnate prin OUG nr. 57/2007 privind regimul ariilor naturale protejate, conservarea habitatelor naturale, a florei şi faunei sălbatice, cu modificările şi completările ulterioare, zonele prevăzute prin Legea nr. 5/2000 privind aprobarea Planului de amenajare a teritoriului naţional-Secţiunea III-zone protejate, zonele de protecţie instituite conform prevederilor Legii apelor nr. 107/1996, cu modificările şi completările ulterioare şi HG nr. 930/2005 pentru aprobarea Normelor speciale privind caracterul şi mărimea zonelor de protecţie sanitară şi hidrogeologică - nu este cazul;</w:t>
      </w:r>
    </w:p>
    <w:p w:rsidR="008D78B5" w:rsidRPr="00412F1B" w:rsidRDefault="008D78B5" w:rsidP="008D78B5">
      <w:pPr>
        <w:pStyle w:val="NoSpacing"/>
        <w:jc w:val="both"/>
        <w:rPr>
          <w:rFonts w:ascii="Arial" w:hAnsi="Arial" w:cs="Arial"/>
          <w:color w:val="000000"/>
          <w:sz w:val="24"/>
          <w:szCs w:val="24"/>
          <w:lang w:val="ro-RO"/>
        </w:rPr>
      </w:pPr>
      <w:r w:rsidRPr="00412F1B">
        <w:rPr>
          <w:rFonts w:ascii="Arial" w:hAnsi="Arial" w:cs="Arial"/>
          <w:color w:val="000000"/>
          <w:sz w:val="24"/>
          <w:szCs w:val="24"/>
          <w:lang w:val="ro-RO"/>
        </w:rPr>
        <w:t xml:space="preserve">     - ariile în care standardele de calitate a mediului stabilite de legislaţie au fost deja depăşite - nu este  cazul;</w:t>
      </w:r>
    </w:p>
    <w:p w:rsidR="008D78B5" w:rsidRPr="00412F1B" w:rsidRDefault="008D78B5" w:rsidP="008D78B5">
      <w:pPr>
        <w:pStyle w:val="NoSpacing"/>
        <w:jc w:val="both"/>
        <w:rPr>
          <w:rFonts w:ascii="Arial" w:hAnsi="Arial" w:cs="Arial"/>
          <w:color w:val="000000"/>
          <w:sz w:val="24"/>
          <w:szCs w:val="24"/>
          <w:lang w:val="ro-RO"/>
        </w:rPr>
      </w:pPr>
      <w:r w:rsidRPr="00412F1B">
        <w:rPr>
          <w:rFonts w:ascii="Arial" w:hAnsi="Arial" w:cs="Arial"/>
          <w:color w:val="000000"/>
          <w:sz w:val="24"/>
          <w:szCs w:val="24"/>
          <w:lang w:val="ro-RO"/>
        </w:rPr>
        <w:t xml:space="preserve">      -  ariile dens populate - nu este cazul;</w:t>
      </w:r>
    </w:p>
    <w:p w:rsidR="008D78B5" w:rsidRPr="00412F1B" w:rsidRDefault="008D78B5" w:rsidP="008D78B5">
      <w:pPr>
        <w:pStyle w:val="NoSpacing"/>
        <w:jc w:val="both"/>
        <w:rPr>
          <w:rFonts w:ascii="Arial" w:hAnsi="Arial" w:cs="Arial"/>
          <w:color w:val="000000"/>
          <w:sz w:val="24"/>
          <w:szCs w:val="24"/>
          <w:lang w:val="ro-RO"/>
        </w:rPr>
      </w:pPr>
      <w:r w:rsidRPr="00412F1B">
        <w:rPr>
          <w:rFonts w:ascii="Arial" w:hAnsi="Arial" w:cs="Arial"/>
          <w:color w:val="000000"/>
          <w:sz w:val="24"/>
          <w:szCs w:val="24"/>
          <w:lang w:val="ro-RO"/>
        </w:rPr>
        <w:t xml:space="preserve">      -  peisajele cu semnificaţie istorică, culturală şi arheologică - nu este cazul;</w:t>
      </w:r>
    </w:p>
    <w:p w:rsidR="008D78B5" w:rsidRPr="00412F1B" w:rsidRDefault="008D78B5" w:rsidP="008D78B5">
      <w:pPr>
        <w:pStyle w:val="NoSpacing"/>
        <w:jc w:val="both"/>
        <w:rPr>
          <w:rStyle w:val="stpar"/>
          <w:rFonts w:ascii="Arial" w:hAnsi="Arial" w:cs="Arial"/>
          <w:b/>
          <w:color w:val="000000"/>
          <w:sz w:val="24"/>
          <w:szCs w:val="24"/>
          <w:lang w:val="ro-RO"/>
        </w:rPr>
      </w:pPr>
      <w:r w:rsidRPr="00412F1B">
        <w:rPr>
          <w:rStyle w:val="stpar"/>
          <w:rFonts w:ascii="Arial" w:hAnsi="Arial" w:cs="Arial"/>
          <w:b/>
          <w:color w:val="000000"/>
          <w:sz w:val="24"/>
          <w:szCs w:val="24"/>
          <w:lang w:val="ro-RO"/>
        </w:rPr>
        <w:t>3. Caracteristica impactului potenţial</w:t>
      </w:r>
    </w:p>
    <w:p w:rsidR="008D78B5" w:rsidRPr="00412F1B" w:rsidRDefault="008D78B5" w:rsidP="008D78B5">
      <w:pPr>
        <w:pStyle w:val="NoSpacing"/>
        <w:jc w:val="both"/>
        <w:rPr>
          <w:rStyle w:val="stpar"/>
          <w:rFonts w:ascii="Arial" w:hAnsi="Arial" w:cs="Arial"/>
          <w:b/>
          <w:color w:val="000000"/>
          <w:sz w:val="24"/>
          <w:szCs w:val="24"/>
          <w:lang w:val="ro-RO"/>
        </w:rPr>
      </w:pPr>
      <w:r w:rsidRPr="00412F1B">
        <w:rPr>
          <w:rStyle w:val="stpar"/>
          <w:rFonts w:ascii="Arial" w:hAnsi="Arial" w:cs="Arial"/>
          <w:b/>
          <w:color w:val="000000"/>
          <w:sz w:val="24"/>
          <w:szCs w:val="24"/>
          <w:lang w:val="ro-RO"/>
        </w:rPr>
        <w:t>a)</w:t>
      </w:r>
      <w:r w:rsidRPr="00412F1B">
        <w:rPr>
          <w:rStyle w:val="stpar"/>
          <w:rFonts w:ascii="Arial" w:hAnsi="Arial" w:cs="Arial"/>
          <w:color w:val="000000"/>
          <w:sz w:val="24"/>
          <w:szCs w:val="24"/>
          <w:lang w:val="ro-RO"/>
        </w:rPr>
        <w:t xml:space="preserve"> extinderea impactului - aria geografică şi numărul persoanelor afectate - aria este una locală iar impactul final asupra factorilor de mediu va fi unul pozitiv.</w:t>
      </w:r>
    </w:p>
    <w:p w:rsidR="008D78B5" w:rsidRPr="00412F1B" w:rsidRDefault="008D78B5" w:rsidP="008D78B5">
      <w:pPr>
        <w:pStyle w:val="NoSpacing"/>
        <w:jc w:val="both"/>
        <w:rPr>
          <w:rStyle w:val="stpar"/>
          <w:rFonts w:ascii="Arial" w:hAnsi="Arial" w:cs="Arial"/>
          <w:color w:val="000000"/>
          <w:sz w:val="24"/>
          <w:szCs w:val="24"/>
          <w:lang w:val="ro-RO"/>
        </w:rPr>
      </w:pPr>
      <w:r w:rsidRPr="00412F1B">
        <w:rPr>
          <w:rStyle w:val="stpar"/>
          <w:rFonts w:ascii="Arial" w:hAnsi="Arial" w:cs="Arial"/>
          <w:color w:val="000000"/>
          <w:sz w:val="24"/>
          <w:szCs w:val="24"/>
          <w:lang w:val="ro-RO"/>
        </w:rPr>
        <w:t xml:space="preserve"> </w:t>
      </w:r>
      <w:r w:rsidRPr="00412F1B">
        <w:rPr>
          <w:rStyle w:val="stpar"/>
          <w:rFonts w:ascii="Arial" w:hAnsi="Arial" w:cs="Arial"/>
          <w:b/>
          <w:color w:val="000000"/>
          <w:sz w:val="24"/>
          <w:szCs w:val="24"/>
          <w:lang w:val="ro-RO"/>
        </w:rPr>
        <w:t xml:space="preserve">b) </w:t>
      </w:r>
      <w:r w:rsidRPr="00412F1B">
        <w:rPr>
          <w:rStyle w:val="stpar"/>
          <w:rFonts w:ascii="Arial" w:hAnsi="Arial" w:cs="Arial"/>
          <w:color w:val="000000"/>
          <w:sz w:val="24"/>
          <w:szCs w:val="24"/>
          <w:lang w:val="ro-RO"/>
        </w:rPr>
        <w:t>natura transfrontieră a impactului - nu este cazul</w:t>
      </w:r>
    </w:p>
    <w:p w:rsidR="008D78B5" w:rsidRPr="00412F1B" w:rsidRDefault="008D78B5" w:rsidP="008D78B5">
      <w:pPr>
        <w:pStyle w:val="NoSpacing"/>
        <w:jc w:val="both"/>
        <w:rPr>
          <w:rStyle w:val="stpar"/>
          <w:rFonts w:ascii="Arial" w:hAnsi="Arial" w:cs="Arial"/>
          <w:color w:val="000000"/>
          <w:sz w:val="24"/>
          <w:szCs w:val="24"/>
          <w:lang w:val="ro-RO"/>
        </w:rPr>
      </w:pPr>
      <w:r w:rsidRPr="00412F1B">
        <w:rPr>
          <w:rStyle w:val="stpar"/>
          <w:rFonts w:ascii="Arial" w:hAnsi="Arial" w:cs="Arial"/>
          <w:color w:val="000000"/>
          <w:sz w:val="24"/>
          <w:szCs w:val="24"/>
          <w:lang w:val="ro-RO"/>
        </w:rPr>
        <w:t xml:space="preserve"> </w:t>
      </w:r>
      <w:r w:rsidRPr="00412F1B">
        <w:rPr>
          <w:rStyle w:val="stpar"/>
          <w:rFonts w:ascii="Arial" w:hAnsi="Arial" w:cs="Arial"/>
          <w:b/>
          <w:color w:val="000000"/>
          <w:sz w:val="24"/>
          <w:szCs w:val="24"/>
          <w:lang w:val="ro-RO"/>
        </w:rPr>
        <w:t xml:space="preserve">c) </w:t>
      </w:r>
      <w:r w:rsidRPr="00412F1B">
        <w:rPr>
          <w:rStyle w:val="stpar"/>
          <w:rFonts w:ascii="Arial" w:hAnsi="Arial" w:cs="Arial"/>
          <w:color w:val="000000"/>
          <w:sz w:val="24"/>
          <w:szCs w:val="24"/>
          <w:lang w:val="ro-RO"/>
        </w:rPr>
        <w:t xml:space="preserve">mărimea şi complexitatea impactului - în perioada de execuţie a proiectului impactul asupra factorilor de mediu va fi redus, sursele de poluare fiind lucrările de  construire, utilajele, mijloacele de transport şi organizarea de şantier. </w:t>
      </w:r>
    </w:p>
    <w:p w:rsidR="008D78B5" w:rsidRPr="00412F1B" w:rsidRDefault="008D78B5" w:rsidP="008D78B5">
      <w:pPr>
        <w:pStyle w:val="NoSpacing"/>
        <w:jc w:val="both"/>
        <w:rPr>
          <w:rStyle w:val="stpar"/>
          <w:rFonts w:ascii="Arial" w:hAnsi="Arial" w:cs="Arial"/>
          <w:color w:val="000000"/>
          <w:sz w:val="24"/>
          <w:szCs w:val="24"/>
          <w:lang w:val="ro-RO"/>
        </w:rPr>
      </w:pPr>
      <w:r w:rsidRPr="00412F1B">
        <w:rPr>
          <w:rStyle w:val="stpar"/>
          <w:rFonts w:ascii="Arial" w:hAnsi="Arial" w:cs="Arial"/>
          <w:color w:val="000000"/>
          <w:sz w:val="24"/>
          <w:szCs w:val="24"/>
          <w:lang w:val="ro-RO"/>
        </w:rPr>
        <w:t xml:space="preserve"> </w:t>
      </w:r>
      <w:r w:rsidRPr="00412F1B">
        <w:rPr>
          <w:rStyle w:val="stpar"/>
          <w:rFonts w:ascii="Arial" w:hAnsi="Arial" w:cs="Arial"/>
          <w:b/>
          <w:color w:val="000000"/>
          <w:sz w:val="24"/>
          <w:szCs w:val="24"/>
          <w:lang w:val="ro-RO"/>
        </w:rPr>
        <w:t>d)</w:t>
      </w:r>
      <w:r w:rsidRPr="00412F1B">
        <w:rPr>
          <w:rStyle w:val="stpar"/>
          <w:rFonts w:ascii="Arial" w:hAnsi="Arial" w:cs="Arial"/>
          <w:color w:val="000000"/>
          <w:sz w:val="24"/>
          <w:szCs w:val="24"/>
          <w:lang w:val="ro-RO"/>
        </w:rPr>
        <w:t xml:space="preserve"> probabilitatea impactului - redusă, ţinând cont de cele de mai sus.</w:t>
      </w:r>
    </w:p>
    <w:p w:rsidR="008D78B5" w:rsidRPr="00412F1B" w:rsidRDefault="008D78B5" w:rsidP="008D78B5">
      <w:pPr>
        <w:pStyle w:val="NoSpacing"/>
        <w:jc w:val="both"/>
        <w:rPr>
          <w:rStyle w:val="stpar"/>
          <w:rFonts w:ascii="Arial" w:hAnsi="Arial" w:cs="Arial"/>
          <w:color w:val="000000"/>
          <w:sz w:val="24"/>
          <w:szCs w:val="24"/>
          <w:lang w:val="ro-RO"/>
        </w:rPr>
      </w:pPr>
      <w:r w:rsidRPr="00412F1B">
        <w:rPr>
          <w:rStyle w:val="stpar"/>
          <w:rFonts w:ascii="Arial" w:hAnsi="Arial" w:cs="Arial"/>
          <w:color w:val="000000"/>
          <w:sz w:val="24"/>
          <w:szCs w:val="24"/>
          <w:lang w:val="ro-RO"/>
        </w:rPr>
        <w:t xml:space="preserve"> </w:t>
      </w:r>
      <w:r w:rsidRPr="00412F1B">
        <w:rPr>
          <w:rStyle w:val="stpar"/>
          <w:rFonts w:ascii="Arial" w:hAnsi="Arial" w:cs="Arial"/>
          <w:b/>
          <w:color w:val="000000"/>
          <w:sz w:val="24"/>
          <w:szCs w:val="24"/>
          <w:lang w:val="ro-RO"/>
        </w:rPr>
        <w:t xml:space="preserve">e) </w:t>
      </w:r>
      <w:r w:rsidRPr="00412F1B">
        <w:rPr>
          <w:rStyle w:val="stpar"/>
          <w:rFonts w:ascii="Arial" w:hAnsi="Arial" w:cs="Arial"/>
          <w:color w:val="000000"/>
          <w:sz w:val="24"/>
          <w:szCs w:val="24"/>
          <w:lang w:val="ro-RO"/>
        </w:rPr>
        <w:t>durata, frecvenţa şi reversibilitatea impactului - perioada de execuţie va fi de 12 luni, iar poluanţii se vor manifesta pe tronsoane ale lucrărilor, pe perioade reduse de timp. Pe măsura realizării lucrărilor calitatea factorilor de mediu eventual afectaţi va reveni la parametrii iniţiali.</w:t>
      </w:r>
    </w:p>
    <w:p w:rsidR="008D78B5" w:rsidRPr="00412F1B" w:rsidRDefault="008D78B5" w:rsidP="008D78B5">
      <w:pPr>
        <w:pStyle w:val="NoSpacing"/>
        <w:jc w:val="both"/>
        <w:rPr>
          <w:rStyle w:val="stpar"/>
          <w:rFonts w:ascii="Arial" w:hAnsi="Arial" w:cs="Arial"/>
          <w:color w:val="000000"/>
          <w:sz w:val="24"/>
          <w:szCs w:val="24"/>
          <w:lang w:val="ro-RO"/>
        </w:rPr>
      </w:pPr>
    </w:p>
    <w:p w:rsidR="008D78B5" w:rsidRPr="00412F1B" w:rsidRDefault="008D78B5" w:rsidP="008D78B5">
      <w:pPr>
        <w:pStyle w:val="NoSpacing"/>
        <w:jc w:val="both"/>
        <w:rPr>
          <w:rFonts w:ascii="Arial" w:hAnsi="Arial" w:cs="Arial"/>
          <w:color w:val="000000"/>
          <w:sz w:val="24"/>
          <w:szCs w:val="24"/>
          <w:lang w:val="ro-RO"/>
        </w:rPr>
      </w:pPr>
    </w:p>
    <w:p w:rsidR="008D78B5" w:rsidRPr="00412F1B" w:rsidRDefault="008D78B5" w:rsidP="008D78B5">
      <w:pPr>
        <w:pStyle w:val="NoSpacing"/>
        <w:jc w:val="both"/>
        <w:rPr>
          <w:rFonts w:ascii="Arial" w:hAnsi="Arial" w:cs="Arial"/>
          <w:sz w:val="24"/>
          <w:szCs w:val="24"/>
        </w:rPr>
      </w:pPr>
      <w:proofErr w:type="spellStart"/>
      <w:r w:rsidRPr="00412F1B">
        <w:rPr>
          <w:rFonts w:ascii="Arial" w:hAnsi="Arial" w:cs="Arial"/>
          <w:sz w:val="24"/>
          <w:szCs w:val="24"/>
        </w:rPr>
        <w:t>Condiţiile</w:t>
      </w:r>
      <w:proofErr w:type="spellEnd"/>
      <w:r w:rsidRPr="00412F1B">
        <w:rPr>
          <w:rFonts w:ascii="Arial" w:hAnsi="Arial" w:cs="Arial"/>
          <w:sz w:val="24"/>
          <w:szCs w:val="24"/>
        </w:rPr>
        <w:t xml:space="preserve"> de </w:t>
      </w:r>
      <w:proofErr w:type="spellStart"/>
      <w:r w:rsidRPr="00412F1B">
        <w:rPr>
          <w:rFonts w:ascii="Arial" w:hAnsi="Arial" w:cs="Arial"/>
          <w:sz w:val="24"/>
          <w:szCs w:val="24"/>
        </w:rPr>
        <w:t>realizare</w:t>
      </w:r>
      <w:proofErr w:type="spellEnd"/>
      <w:r w:rsidRPr="00412F1B">
        <w:rPr>
          <w:rFonts w:ascii="Arial" w:hAnsi="Arial" w:cs="Arial"/>
          <w:sz w:val="24"/>
          <w:szCs w:val="24"/>
        </w:rPr>
        <w:t xml:space="preserve"> a </w:t>
      </w:r>
      <w:proofErr w:type="spellStart"/>
      <w:r w:rsidRPr="00412F1B">
        <w:rPr>
          <w:rFonts w:ascii="Arial" w:hAnsi="Arial" w:cs="Arial"/>
          <w:sz w:val="24"/>
          <w:szCs w:val="24"/>
        </w:rPr>
        <w:t>proiectului</w:t>
      </w:r>
      <w:proofErr w:type="spellEnd"/>
      <w:r w:rsidRPr="00412F1B">
        <w:rPr>
          <w:rFonts w:ascii="Arial" w:hAnsi="Arial" w:cs="Arial"/>
          <w:sz w:val="24"/>
          <w:szCs w:val="24"/>
        </w:rPr>
        <w:t>:</w:t>
      </w:r>
    </w:p>
    <w:p w:rsidR="008D78B5" w:rsidRPr="00412F1B" w:rsidRDefault="008D78B5" w:rsidP="008D78B5">
      <w:pPr>
        <w:pStyle w:val="NoSpacing"/>
        <w:jc w:val="both"/>
        <w:rPr>
          <w:rFonts w:ascii="Arial" w:hAnsi="Arial" w:cs="Arial"/>
          <w:sz w:val="24"/>
          <w:szCs w:val="24"/>
        </w:rPr>
      </w:pPr>
      <w:r w:rsidRPr="00412F1B">
        <w:rPr>
          <w:rFonts w:ascii="Arial" w:hAnsi="Arial" w:cs="Arial"/>
          <w:sz w:val="24"/>
          <w:szCs w:val="24"/>
        </w:rPr>
        <w:t xml:space="preserve">   </w:t>
      </w:r>
      <w:r w:rsidRPr="00412F1B">
        <w:rPr>
          <w:rStyle w:val="stlitera"/>
          <w:rFonts w:ascii="Arial" w:hAnsi="Arial" w:cs="Arial"/>
          <w:sz w:val="24"/>
          <w:szCs w:val="24"/>
          <w:lang w:val="pt-BR"/>
        </w:rPr>
        <w:t>a</w:t>
      </w:r>
      <w:r w:rsidRPr="00412F1B">
        <w:rPr>
          <w:rFonts w:ascii="Arial" w:hAnsi="Arial" w:cs="Arial"/>
          <w:sz w:val="24"/>
          <w:szCs w:val="24"/>
        </w:rPr>
        <w:t xml:space="preserve">) </w:t>
      </w:r>
      <w:proofErr w:type="spellStart"/>
      <w:r w:rsidRPr="00412F1B">
        <w:rPr>
          <w:rFonts w:ascii="Arial" w:hAnsi="Arial" w:cs="Arial"/>
          <w:sz w:val="24"/>
          <w:szCs w:val="24"/>
        </w:rPr>
        <w:t>investiţia</w:t>
      </w:r>
      <w:proofErr w:type="spellEnd"/>
      <w:r w:rsidRPr="00412F1B">
        <w:rPr>
          <w:rFonts w:ascii="Arial" w:hAnsi="Arial" w:cs="Arial"/>
          <w:sz w:val="24"/>
          <w:szCs w:val="24"/>
        </w:rPr>
        <w:t xml:space="preserve"> se </w:t>
      </w:r>
      <w:proofErr w:type="spellStart"/>
      <w:r w:rsidRPr="00412F1B">
        <w:rPr>
          <w:rFonts w:ascii="Arial" w:hAnsi="Arial" w:cs="Arial"/>
          <w:sz w:val="24"/>
          <w:szCs w:val="24"/>
        </w:rPr>
        <w:t>va</w:t>
      </w:r>
      <w:proofErr w:type="spellEnd"/>
      <w:r w:rsidRPr="00412F1B">
        <w:rPr>
          <w:rFonts w:ascii="Arial" w:hAnsi="Arial" w:cs="Arial"/>
          <w:sz w:val="24"/>
          <w:szCs w:val="24"/>
        </w:rPr>
        <w:t xml:space="preserve"> </w:t>
      </w:r>
      <w:proofErr w:type="spellStart"/>
      <w:r w:rsidRPr="00412F1B">
        <w:rPr>
          <w:rFonts w:ascii="Arial" w:hAnsi="Arial" w:cs="Arial"/>
          <w:sz w:val="24"/>
          <w:szCs w:val="24"/>
        </w:rPr>
        <w:t>realiza</w:t>
      </w:r>
      <w:proofErr w:type="spellEnd"/>
      <w:r w:rsidRPr="00412F1B">
        <w:rPr>
          <w:rFonts w:ascii="Arial" w:hAnsi="Arial" w:cs="Arial"/>
          <w:sz w:val="24"/>
          <w:szCs w:val="24"/>
        </w:rPr>
        <w:t xml:space="preserve"> cu </w:t>
      </w:r>
      <w:proofErr w:type="spellStart"/>
      <w:r w:rsidRPr="00412F1B">
        <w:rPr>
          <w:rFonts w:ascii="Arial" w:hAnsi="Arial" w:cs="Arial"/>
          <w:sz w:val="24"/>
          <w:szCs w:val="24"/>
        </w:rPr>
        <w:t>respectarea</w:t>
      </w:r>
      <w:proofErr w:type="spellEnd"/>
      <w:r w:rsidRPr="00412F1B">
        <w:rPr>
          <w:rFonts w:ascii="Arial" w:hAnsi="Arial" w:cs="Arial"/>
          <w:sz w:val="24"/>
          <w:szCs w:val="24"/>
        </w:rPr>
        <w:t xml:space="preserve"> </w:t>
      </w:r>
      <w:proofErr w:type="spellStart"/>
      <w:r w:rsidRPr="00412F1B">
        <w:rPr>
          <w:rFonts w:ascii="Arial" w:hAnsi="Arial" w:cs="Arial"/>
          <w:sz w:val="24"/>
          <w:szCs w:val="24"/>
        </w:rPr>
        <w:t>documentaţiei</w:t>
      </w:r>
      <w:proofErr w:type="spellEnd"/>
      <w:r w:rsidRPr="00412F1B">
        <w:rPr>
          <w:rFonts w:ascii="Arial" w:hAnsi="Arial" w:cs="Arial"/>
          <w:sz w:val="24"/>
          <w:szCs w:val="24"/>
        </w:rPr>
        <w:t xml:space="preserve"> </w:t>
      </w:r>
      <w:proofErr w:type="spellStart"/>
      <w:r w:rsidRPr="00412F1B">
        <w:rPr>
          <w:rFonts w:ascii="Arial" w:hAnsi="Arial" w:cs="Arial"/>
          <w:sz w:val="24"/>
          <w:szCs w:val="24"/>
        </w:rPr>
        <w:t>tehnice</w:t>
      </w:r>
      <w:proofErr w:type="spellEnd"/>
      <w:r w:rsidRPr="00412F1B">
        <w:rPr>
          <w:rFonts w:ascii="Arial" w:hAnsi="Arial" w:cs="Arial"/>
          <w:sz w:val="24"/>
          <w:szCs w:val="24"/>
        </w:rPr>
        <w:t xml:space="preserve"> </w:t>
      </w:r>
      <w:proofErr w:type="spellStart"/>
      <w:r w:rsidRPr="00412F1B">
        <w:rPr>
          <w:rFonts w:ascii="Arial" w:hAnsi="Arial" w:cs="Arial"/>
          <w:sz w:val="24"/>
          <w:szCs w:val="24"/>
        </w:rPr>
        <w:t>depuse</w:t>
      </w:r>
      <w:proofErr w:type="spellEnd"/>
      <w:r w:rsidRPr="00412F1B">
        <w:rPr>
          <w:rFonts w:ascii="Arial" w:hAnsi="Arial" w:cs="Arial"/>
          <w:sz w:val="24"/>
          <w:szCs w:val="24"/>
        </w:rPr>
        <w:t xml:space="preserve"> </w:t>
      </w:r>
      <w:proofErr w:type="spellStart"/>
      <w:r w:rsidRPr="00412F1B">
        <w:rPr>
          <w:rFonts w:ascii="Arial" w:hAnsi="Arial" w:cs="Arial"/>
          <w:sz w:val="24"/>
          <w:szCs w:val="24"/>
        </w:rPr>
        <w:t>precum</w:t>
      </w:r>
      <w:proofErr w:type="spellEnd"/>
      <w:r w:rsidRPr="00412F1B">
        <w:rPr>
          <w:rFonts w:ascii="Arial" w:hAnsi="Arial" w:cs="Arial"/>
          <w:sz w:val="24"/>
          <w:szCs w:val="24"/>
        </w:rPr>
        <w:t xml:space="preserve"> </w:t>
      </w:r>
      <w:proofErr w:type="spellStart"/>
      <w:r w:rsidRPr="00412F1B">
        <w:rPr>
          <w:rFonts w:ascii="Arial" w:hAnsi="Arial" w:cs="Arial"/>
          <w:sz w:val="24"/>
          <w:szCs w:val="24"/>
        </w:rPr>
        <w:t>şi</w:t>
      </w:r>
      <w:proofErr w:type="spellEnd"/>
      <w:r w:rsidRPr="00412F1B">
        <w:rPr>
          <w:rFonts w:ascii="Arial" w:hAnsi="Arial" w:cs="Arial"/>
          <w:sz w:val="24"/>
          <w:szCs w:val="24"/>
        </w:rPr>
        <w:t xml:space="preserve"> a </w:t>
      </w:r>
      <w:proofErr w:type="spellStart"/>
      <w:r w:rsidRPr="00412F1B">
        <w:rPr>
          <w:rFonts w:ascii="Arial" w:hAnsi="Arial" w:cs="Arial"/>
          <w:sz w:val="24"/>
          <w:szCs w:val="24"/>
        </w:rPr>
        <w:t>normativelor</w:t>
      </w:r>
      <w:proofErr w:type="spellEnd"/>
      <w:r w:rsidRPr="00412F1B">
        <w:rPr>
          <w:rFonts w:ascii="Arial" w:hAnsi="Arial" w:cs="Arial"/>
          <w:sz w:val="24"/>
          <w:szCs w:val="24"/>
        </w:rPr>
        <w:t xml:space="preserve"> </w:t>
      </w:r>
      <w:proofErr w:type="spellStart"/>
      <w:r w:rsidRPr="00412F1B">
        <w:rPr>
          <w:rFonts w:ascii="Arial" w:hAnsi="Arial" w:cs="Arial"/>
          <w:sz w:val="24"/>
          <w:szCs w:val="24"/>
        </w:rPr>
        <w:t>şi</w:t>
      </w:r>
      <w:proofErr w:type="spellEnd"/>
      <w:r w:rsidRPr="00412F1B">
        <w:rPr>
          <w:rFonts w:ascii="Arial" w:hAnsi="Arial" w:cs="Arial"/>
          <w:sz w:val="24"/>
          <w:szCs w:val="24"/>
        </w:rPr>
        <w:t xml:space="preserve"> </w:t>
      </w:r>
      <w:proofErr w:type="spellStart"/>
      <w:r w:rsidRPr="00412F1B">
        <w:rPr>
          <w:rFonts w:ascii="Arial" w:hAnsi="Arial" w:cs="Arial"/>
          <w:sz w:val="24"/>
          <w:szCs w:val="24"/>
        </w:rPr>
        <w:t>prescripţiilor</w:t>
      </w:r>
      <w:proofErr w:type="spellEnd"/>
      <w:r w:rsidRPr="00412F1B">
        <w:rPr>
          <w:rFonts w:ascii="Arial" w:hAnsi="Arial" w:cs="Arial"/>
          <w:sz w:val="24"/>
          <w:szCs w:val="24"/>
        </w:rPr>
        <w:t xml:space="preserve"> </w:t>
      </w:r>
      <w:proofErr w:type="spellStart"/>
      <w:r w:rsidRPr="00412F1B">
        <w:rPr>
          <w:rFonts w:ascii="Arial" w:hAnsi="Arial" w:cs="Arial"/>
          <w:sz w:val="24"/>
          <w:szCs w:val="24"/>
        </w:rPr>
        <w:t>tehnice</w:t>
      </w:r>
      <w:proofErr w:type="spellEnd"/>
      <w:r w:rsidRPr="00412F1B">
        <w:rPr>
          <w:rFonts w:ascii="Arial" w:hAnsi="Arial" w:cs="Arial"/>
          <w:sz w:val="24"/>
          <w:szCs w:val="24"/>
        </w:rPr>
        <w:t xml:space="preserve"> </w:t>
      </w:r>
      <w:proofErr w:type="spellStart"/>
      <w:r w:rsidRPr="00412F1B">
        <w:rPr>
          <w:rFonts w:ascii="Arial" w:hAnsi="Arial" w:cs="Arial"/>
          <w:sz w:val="24"/>
          <w:szCs w:val="24"/>
        </w:rPr>
        <w:t>specifice</w:t>
      </w:r>
      <w:proofErr w:type="spellEnd"/>
      <w:r w:rsidRPr="00412F1B">
        <w:rPr>
          <w:rFonts w:ascii="Arial" w:hAnsi="Arial" w:cs="Arial"/>
          <w:sz w:val="24"/>
          <w:szCs w:val="24"/>
        </w:rPr>
        <w:t xml:space="preserve"> </w:t>
      </w:r>
      <w:proofErr w:type="spellStart"/>
      <w:r w:rsidRPr="00412F1B">
        <w:rPr>
          <w:rFonts w:ascii="Arial" w:hAnsi="Arial" w:cs="Arial"/>
          <w:sz w:val="24"/>
          <w:szCs w:val="24"/>
        </w:rPr>
        <w:t>realizării</w:t>
      </w:r>
      <w:proofErr w:type="spellEnd"/>
      <w:r w:rsidRPr="00412F1B">
        <w:rPr>
          <w:rFonts w:ascii="Arial" w:hAnsi="Arial" w:cs="Arial"/>
          <w:sz w:val="24"/>
          <w:szCs w:val="24"/>
        </w:rPr>
        <w:t xml:space="preserve"> </w:t>
      </w:r>
      <w:proofErr w:type="spellStart"/>
      <w:r w:rsidRPr="00412F1B">
        <w:rPr>
          <w:rFonts w:ascii="Arial" w:hAnsi="Arial" w:cs="Arial"/>
          <w:sz w:val="24"/>
          <w:szCs w:val="24"/>
        </w:rPr>
        <w:t>proiectului</w:t>
      </w:r>
      <w:proofErr w:type="spellEnd"/>
      <w:r w:rsidRPr="00412F1B">
        <w:rPr>
          <w:rFonts w:ascii="Arial" w:hAnsi="Arial" w:cs="Arial"/>
          <w:sz w:val="24"/>
          <w:szCs w:val="24"/>
        </w:rPr>
        <w:t xml:space="preserve">, a </w:t>
      </w:r>
      <w:proofErr w:type="spellStart"/>
      <w:r w:rsidRPr="00412F1B">
        <w:rPr>
          <w:rFonts w:ascii="Arial" w:hAnsi="Arial" w:cs="Arial"/>
          <w:sz w:val="24"/>
          <w:szCs w:val="24"/>
        </w:rPr>
        <w:t>legislaţiei</w:t>
      </w:r>
      <w:proofErr w:type="spellEnd"/>
      <w:r w:rsidRPr="00412F1B">
        <w:rPr>
          <w:rFonts w:ascii="Arial" w:hAnsi="Arial" w:cs="Arial"/>
          <w:sz w:val="24"/>
          <w:szCs w:val="24"/>
        </w:rPr>
        <w:t xml:space="preserve"> de </w:t>
      </w:r>
      <w:proofErr w:type="spellStart"/>
      <w:r w:rsidRPr="00412F1B">
        <w:rPr>
          <w:rFonts w:ascii="Arial" w:hAnsi="Arial" w:cs="Arial"/>
          <w:sz w:val="24"/>
          <w:szCs w:val="24"/>
        </w:rPr>
        <w:t>mediu</w:t>
      </w:r>
      <w:proofErr w:type="spellEnd"/>
      <w:r w:rsidRPr="00412F1B">
        <w:rPr>
          <w:rFonts w:ascii="Arial" w:hAnsi="Arial" w:cs="Arial"/>
          <w:sz w:val="24"/>
          <w:szCs w:val="24"/>
        </w:rPr>
        <w:t xml:space="preserve"> </w:t>
      </w:r>
      <w:proofErr w:type="spellStart"/>
      <w:r w:rsidRPr="00412F1B">
        <w:rPr>
          <w:rFonts w:ascii="Arial" w:hAnsi="Arial" w:cs="Arial"/>
          <w:sz w:val="24"/>
          <w:szCs w:val="24"/>
        </w:rPr>
        <w:t>în</w:t>
      </w:r>
      <w:proofErr w:type="spellEnd"/>
      <w:r w:rsidRPr="00412F1B">
        <w:rPr>
          <w:rFonts w:ascii="Arial" w:hAnsi="Arial" w:cs="Arial"/>
          <w:sz w:val="24"/>
          <w:szCs w:val="24"/>
        </w:rPr>
        <w:t xml:space="preserve"> </w:t>
      </w:r>
      <w:proofErr w:type="spellStart"/>
      <w:r w:rsidRPr="00412F1B">
        <w:rPr>
          <w:rFonts w:ascii="Arial" w:hAnsi="Arial" w:cs="Arial"/>
          <w:sz w:val="24"/>
          <w:szCs w:val="24"/>
        </w:rPr>
        <w:t>vigoare</w:t>
      </w:r>
      <w:proofErr w:type="spellEnd"/>
      <w:r w:rsidRPr="00412F1B">
        <w:rPr>
          <w:rFonts w:ascii="Arial" w:hAnsi="Arial" w:cs="Arial"/>
          <w:sz w:val="24"/>
          <w:szCs w:val="24"/>
        </w:rPr>
        <w:t xml:space="preserve"> </w:t>
      </w:r>
      <w:proofErr w:type="spellStart"/>
      <w:r w:rsidRPr="00412F1B">
        <w:rPr>
          <w:rFonts w:ascii="Arial" w:hAnsi="Arial" w:cs="Arial"/>
          <w:sz w:val="24"/>
          <w:szCs w:val="24"/>
        </w:rPr>
        <w:t>şi</w:t>
      </w:r>
      <w:proofErr w:type="spellEnd"/>
      <w:r w:rsidRPr="00412F1B">
        <w:rPr>
          <w:rFonts w:ascii="Arial" w:hAnsi="Arial" w:cs="Arial"/>
          <w:sz w:val="24"/>
          <w:szCs w:val="24"/>
        </w:rPr>
        <w:t xml:space="preserve"> a </w:t>
      </w:r>
      <w:proofErr w:type="spellStart"/>
      <w:r w:rsidRPr="00412F1B">
        <w:rPr>
          <w:rFonts w:ascii="Arial" w:hAnsi="Arial" w:cs="Arial"/>
          <w:sz w:val="24"/>
          <w:szCs w:val="24"/>
        </w:rPr>
        <w:t>avizelor</w:t>
      </w:r>
      <w:proofErr w:type="spellEnd"/>
      <w:r w:rsidRPr="00412F1B">
        <w:rPr>
          <w:rFonts w:ascii="Arial" w:hAnsi="Arial" w:cs="Arial"/>
          <w:sz w:val="24"/>
          <w:szCs w:val="24"/>
        </w:rPr>
        <w:t xml:space="preserve"> </w:t>
      </w:r>
      <w:proofErr w:type="spellStart"/>
      <w:r w:rsidRPr="00412F1B">
        <w:rPr>
          <w:rFonts w:ascii="Arial" w:hAnsi="Arial" w:cs="Arial"/>
          <w:sz w:val="24"/>
          <w:szCs w:val="24"/>
        </w:rPr>
        <w:t>menţionate</w:t>
      </w:r>
      <w:proofErr w:type="spellEnd"/>
      <w:r w:rsidRPr="00412F1B">
        <w:rPr>
          <w:rFonts w:ascii="Arial" w:hAnsi="Arial" w:cs="Arial"/>
          <w:sz w:val="24"/>
          <w:szCs w:val="24"/>
        </w:rPr>
        <w:t xml:space="preserve"> </w:t>
      </w:r>
      <w:proofErr w:type="spellStart"/>
      <w:r w:rsidRPr="00412F1B">
        <w:rPr>
          <w:rFonts w:ascii="Arial" w:hAnsi="Arial" w:cs="Arial"/>
          <w:sz w:val="24"/>
          <w:szCs w:val="24"/>
        </w:rPr>
        <w:t>în</w:t>
      </w:r>
      <w:proofErr w:type="spellEnd"/>
      <w:r w:rsidRPr="00412F1B">
        <w:rPr>
          <w:rFonts w:ascii="Arial" w:hAnsi="Arial" w:cs="Arial"/>
          <w:sz w:val="24"/>
          <w:szCs w:val="24"/>
        </w:rPr>
        <w:t xml:space="preserve"> </w:t>
      </w:r>
      <w:proofErr w:type="spellStart"/>
      <w:r w:rsidRPr="00412F1B">
        <w:rPr>
          <w:rFonts w:ascii="Arial" w:hAnsi="Arial" w:cs="Arial"/>
          <w:sz w:val="24"/>
          <w:szCs w:val="24"/>
        </w:rPr>
        <w:t>Certificatul</w:t>
      </w:r>
      <w:proofErr w:type="spellEnd"/>
      <w:r w:rsidRPr="00412F1B">
        <w:rPr>
          <w:rFonts w:ascii="Arial" w:hAnsi="Arial" w:cs="Arial"/>
          <w:sz w:val="24"/>
          <w:szCs w:val="24"/>
        </w:rPr>
        <w:t xml:space="preserve"> de urbanism nr. 303/21.03.2018 </w:t>
      </w:r>
      <w:proofErr w:type="spellStart"/>
      <w:r w:rsidRPr="00412F1B">
        <w:rPr>
          <w:rFonts w:ascii="Arial" w:hAnsi="Arial" w:cs="Arial"/>
          <w:sz w:val="24"/>
          <w:szCs w:val="24"/>
        </w:rPr>
        <w:t>emis</w:t>
      </w:r>
      <w:proofErr w:type="spellEnd"/>
      <w:r w:rsidRPr="00412F1B">
        <w:rPr>
          <w:rFonts w:ascii="Arial" w:hAnsi="Arial" w:cs="Arial"/>
          <w:sz w:val="24"/>
          <w:szCs w:val="24"/>
        </w:rPr>
        <w:t xml:space="preserve"> </w:t>
      </w:r>
      <w:proofErr w:type="gramStart"/>
      <w:r w:rsidRPr="00412F1B">
        <w:rPr>
          <w:rFonts w:ascii="Arial" w:hAnsi="Arial" w:cs="Arial"/>
          <w:sz w:val="24"/>
          <w:szCs w:val="24"/>
        </w:rPr>
        <w:t xml:space="preserve">de  </w:t>
      </w:r>
      <w:proofErr w:type="spellStart"/>
      <w:r w:rsidRPr="00412F1B">
        <w:rPr>
          <w:rFonts w:ascii="Arial" w:hAnsi="Arial" w:cs="Arial"/>
          <w:sz w:val="24"/>
          <w:szCs w:val="24"/>
        </w:rPr>
        <w:t>Primăria</w:t>
      </w:r>
      <w:proofErr w:type="spellEnd"/>
      <w:proofErr w:type="gramEnd"/>
      <w:r w:rsidRPr="00412F1B">
        <w:rPr>
          <w:rFonts w:ascii="Arial" w:hAnsi="Arial" w:cs="Arial"/>
          <w:sz w:val="24"/>
          <w:szCs w:val="24"/>
        </w:rPr>
        <w:t xml:space="preserve">   </w:t>
      </w:r>
      <w:proofErr w:type="spellStart"/>
      <w:r w:rsidRPr="00412F1B">
        <w:rPr>
          <w:rFonts w:ascii="Arial" w:hAnsi="Arial" w:cs="Arial"/>
          <w:sz w:val="24"/>
          <w:szCs w:val="24"/>
        </w:rPr>
        <w:t>Municipiului</w:t>
      </w:r>
      <w:proofErr w:type="spellEnd"/>
      <w:r w:rsidRPr="00412F1B">
        <w:rPr>
          <w:rFonts w:ascii="Arial" w:hAnsi="Arial" w:cs="Arial"/>
          <w:sz w:val="24"/>
          <w:szCs w:val="24"/>
        </w:rPr>
        <w:t xml:space="preserve">  Suceava, </w:t>
      </w:r>
      <w:proofErr w:type="spellStart"/>
      <w:r w:rsidRPr="00412F1B">
        <w:rPr>
          <w:rFonts w:ascii="Arial" w:hAnsi="Arial" w:cs="Arial"/>
          <w:sz w:val="24"/>
          <w:szCs w:val="24"/>
        </w:rPr>
        <w:t>judeţul</w:t>
      </w:r>
      <w:proofErr w:type="spellEnd"/>
      <w:r w:rsidRPr="00412F1B">
        <w:rPr>
          <w:rFonts w:ascii="Arial" w:hAnsi="Arial" w:cs="Arial"/>
          <w:sz w:val="24"/>
          <w:szCs w:val="24"/>
        </w:rPr>
        <w:t xml:space="preserve"> Suceava. </w:t>
      </w:r>
    </w:p>
    <w:p w:rsidR="008D78B5" w:rsidRPr="00412F1B" w:rsidRDefault="008D78B5" w:rsidP="008D78B5">
      <w:pPr>
        <w:pStyle w:val="NoSpacing"/>
        <w:jc w:val="both"/>
        <w:rPr>
          <w:rFonts w:ascii="Arial" w:hAnsi="Arial" w:cs="Arial"/>
          <w:sz w:val="24"/>
          <w:szCs w:val="24"/>
          <w:lang w:val="it-IT"/>
        </w:rPr>
      </w:pPr>
      <w:r w:rsidRPr="00412F1B">
        <w:rPr>
          <w:rFonts w:ascii="Arial" w:hAnsi="Arial" w:cs="Arial"/>
          <w:sz w:val="24"/>
          <w:szCs w:val="24"/>
          <w:lang w:val="it-IT"/>
        </w:rPr>
        <w:t xml:space="preserve">  b)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w:t>
      </w:r>
    </w:p>
    <w:p w:rsidR="008D78B5" w:rsidRPr="00412F1B" w:rsidRDefault="008D78B5" w:rsidP="008D78B5">
      <w:pPr>
        <w:pStyle w:val="NoSpacing"/>
        <w:jc w:val="both"/>
        <w:rPr>
          <w:rFonts w:ascii="Arial" w:hAnsi="Arial" w:cs="Arial"/>
          <w:sz w:val="24"/>
          <w:szCs w:val="24"/>
          <w:lang w:val="it-IT"/>
        </w:rPr>
      </w:pPr>
      <w:r w:rsidRPr="00412F1B">
        <w:rPr>
          <w:rFonts w:ascii="Arial" w:hAnsi="Arial" w:cs="Arial"/>
          <w:sz w:val="24"/>
          <w:szCs w:val="24"/>
          <w:lang w:val="it-IT"/>
        </w:rPr>
        <w:t xml:space="preserve"> c) se vor respecta cu stricteţe limitele şi suprafeţele destinate organizării de şantier, a modului de depozitare a materialelor de construcţie şi a rutelor alese pentru transport;</w:t>
      </w:r>
    </w:p>
    <w:p w:rsidR="008D78B5" w:rsidRPr="00412F1B" w:rsidRDefault="008D78B5" w:rsidP="008D78B5">
      <w:pPr>
        <w:pStyle w:val="NoSpacing"/>
        <w:jc w:val="both"/>
        <w:rPr>
          <w:rFonts w:ascii="Arial" w:hAnsi="Arial" w:cs="Arial"/>
          <w:sz w:val="24"/>
          <w:szCs w:val="24"/>
          <w:lang w:val="pt-BR"/>
        </w:rPr>
      </w:pPr>
      <w:r w:rsidRPr="00412F1B">
        <w:rPr>
          <w:rStyle w:val="stlitera"/>
          <w:rFonts w:ascii="Arial" w:hAnsi="Arial" w:cs="Arial"/>
          <w:sz w:val="24"/>
          <w:szCs w:val="24"/>
          <w:lang w:val="it-IT"/>
        </w:rPr>
        <w:t xml:space="preserve"> d) </w:t>
      </w:r>
      <w:r w:rsidRPr="00412F1B">
        <w:rPr>
          <w:rStyle w:val="sttlitera"/>
          <w:rFonts w:ascii="Arial" w:hAnsi="Arial" w:cs="Arial"/>
          <w:sz w:val="24"/>
          <w:szCs w:val="24"/>
          <w:lang w:val="pt-BR"/>
        </w:rPr>
        <w:t xml:space="preserve"> se vor lua toate măsurile tehnice şi organizatorice pe toată perioada desfăşurării lucrărilor pentru a nu afecta factorii de mediu, sănătatea şi confortul populaţiei din zona respectivă;</w:t>
      </w:r>
    </w:p>
    <w:p w:rsidR="008D78B5" w:rsidRPr="00412F1B" w:rsidRDefault="008D78B5" w:rsidP="008D78B5">
      <w:pPr>
        <w:pStyle w:val="NoSpacing"/>
        <w:jc w:val="both"/>
        <w:rPr>
          <w:rStyle w:val="sttlitera"/>
          <w:rFonts w:ascii="Arial" w:hAnsi="Arial" w:cs="Arial"/>
          <w:sz w:val="24"/>
          <w:szCs w:val="24"/>
          <w:lang w:val="pt-BR"/>
        </w:rPr>
      </w:pPr>
      <w:r w:rsidRPr="00412F1B">
        <w:rPr>
          <w:rStyle w:val="stlitera"/>
          <w:rFonts w:ascii="Arial" w:hAnsi="Arial" w:cs="Arial"/>
          <w:sz w:val="24"/>
          <w:szCs w:val="24"/>
          <w:lang w:val="pt-BR"/>
        </w:rPr>
        <w:t xml:space="preserve"> e) </w:t>
      </w:r>
      <w:r w:rsidRPr="00412F1B">
        <w:rPr>
          <w:rStyle w:val="sttlitera"/>
          <w:rFonts w:ascii="Arial" w:hAnsi="Arial" w:cs="Arial"/>
          <w:sz w:val="24"/>
          <w:szCs w:val="24"/>
          <w:lang w:val="pt-BR"/>
        </w:rPr>
        <w:t xml:space="preserve">se vor amenaja locuri de stocare în condiţii de siguranţă pentru mediu şi sănătatea umană a deşeurilor ce vor rezulta din executarea lucrărilor de construcţii-montaj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 </w:t>
      </w:r>
    </w:p>
    <w:p w:rsidR="008D78B5" w:rsidRPr="00412F1B" w:rsidRDefault="008D78B5" w:rsidP="008D78B5">
      <w:pPr>
        <w:pStyle w:val="NoSpacing"/>
        <w:jc w:val="both"/>
        <w:rPr>
          <w:rStyle w:val="sttlitera"/>
          <w:rFonts w:ascii="Arial" w:hAnsi="Arial" w:cs="Arial"/>
          <w:sz w:val="24"/>
          <w:szCs w:val="24"/>
          <w:lang w:val="pt-BR"/>
        </w:rPr>
      </w:pPr>
      <w:r w:rsidRPr="00412F1B">
        <w:rPr>
          <w:rStyle w:val="sttlitera"/>
          <w:rFonts w:ascii="Arial" w:hAnsi="Arial" w:cs="Arial"/>
          <w:sz w:val="24"/>
          <w:szCs w:val="24"/>
          <w:lang w:val="pt-BR"/>
        </w:rPr>
        <w:t xml:space="preserve"> f) nivelul de zgomot generat de desfăşurarea lucrărilor se va încadra în prevederile STAS 10009/1988-acustica urbană;</w:t>
      </w:r>
    </w:p>
    <w:p w:rsidR="008D78B5" w:rsidRPr="00412F1B" w:rsidRDefault="008D78B5" w:rsidP="008D78B5">
      <w:pPr>
        <w:pStyle w:val="NoSpacing"/>
        <w:jc w:val="both"/>
        <w:rPr>
          <w:rFonts w:ascii="Arial" w:hAnsi="Arial" w:cs="Arial"/>
          <w:sz w:val="24"/>
          <w:szCs w:val="24"/>
          <w:lang w:val="pt-BR"/>
        </w:rPr>
      </w:pPr>
      <w:r w:rsidRPr="00412F1B">
        <w:rPr>
          <w:rStyle w:val="sttlitera"/>
          <w:rFonts w:ascii="Arial" w:hAnsi="Arial" w:cs="Arial"/>
          <w:sz w:val="24"/>
          <w:szCs w:val="24"/>
          <w:lang w:val="pt-BR"/>
        </w:rPr>
        <w:t xml:space="preserve"> g) la finalizarea lucrărilor se vor îndepărta resturile de materiale de construcţie şi se va reface cadrul natural afectat de execuţia lucrărilor; toate suprafeţele de teren afectate vor fi refăcute şi redate la folosinţa iniţială;</w:t>
      </w:r>
    </w:p>
    <w:p w:rsidR="008D78B5" w:rsidRPr="00412F1B" w:rsidRDefault="008D78B5" w:rsidP="008D78B5">
      <w:pPr>
        <w:pStyle w:val="NoSpacing"/>
        <w:jc w:val="both"/>
        <w:rPr>
          <w:rFonts w:ascii="Arial" w:hAnsi="Arial" w:cs="Arial"/>
          <w:sz w:val="24"/>
          <w:szCs w:val="24"/>
        </w:rPr>
      </w:pPr>
      <w:r w:rsidRPr="00412F1B">
        <w:rPr>
          <w:rFonts w:ascii="Arial" w:hAnsi="Arial" w:cs="Arial"/>
          <w:sz w:val="24"/>
          <w:szCs w:val="24"/>
        </w:rPr>
        <w:t xml:space="preserve">    </w:t>
      </w:r>
      <w:proofErr w:type="spellStart"/>
      <w:proofErr w:type="gramStart"/>
      <w:r w:rsidRPr="00412F1B">
        <w:rPr>
          <w:rFonts w:ascii="Arial" w:hAnsi="Arial" w:cs="Arial"/>
          <w:sz w:val="24"/>
          <w:szCs w:val="24"/>
        </w:rPr>
        <w:t>Proiectul</w:t>
      </w:r>
      <w:proofErr w:type="spellEnd"/>
      <w:r w:rsidRPr="00412F1B">
        <w:rPr>
          <w:rFonts w:ascii="Arial" w:hAnsi="Arial" w:cs="Arial"/>
          <w:sz w:val="24"/>
          <w:szCs w:val="24"/>
        </w:rPr>
        <w:t xml:space="preserve"> </w:t>
      </w:r>
      <w:proofErr w:type="spellStart"/>
      <w:r w:rsidRPr="00412F1B">
        <w:rPr>
          <w:rFonts w:ascii="Arial" w:hAnsi="Arial" w:cs="Arial"/>
          <w:sz w:val="24"/>
          <w:szCs w:val="24"/>
        </w:rPr>
        <w:t>propus</w:t>
      </w:r>
      <w:proofErr w:type="spellEnd"/>
      <w:r w:rsidRPr="00412F1B">
        <w:rPr>
          <w:rFonts w:ascii="Arial" w:hAnsi="Arial" w:cs="Arial"/>
          <w:sz w:val="24"/>
          <w:szCs w:val="24"/>
        </w:rPr>
        <w:t xml:space="preserve"> nu </w:t>
      </w:r>
      <w:proofErr w:type="spellStart"/>
      <w:r w:rsidRPr="00412F1B">
        <w:rPr>
          <w:rFonts w:ascii="Arial" w:hAnsi="Arial" w:cs="Arial"/>
          <w:sz w:val="24"/>
          <w:szCs w:val="24"/>
        </w:rPr>
        <w:t>necesită</w:t>
      </w:r>
      <w:proofErr w:type="spellEnd"/>
      <w:r w:rsidRPr="00412F1B">
        <w:rPr>
          <w:rFonts w:ascii="Arial" w:hAnsi="Arial" w:cs="Arial"/>
          <w:sz w:val="24"/>
          <w:szCs w:val="24"/>
        </w:rPr>
        <w:t xml:space="preserve"> </w:t>
      </w:r>
      <w:proofErr w:type="spellStart"/>
      <w:r w:rsidRPr="00412F1B">
        <w:rPr>
          <w:rFonts w:ascii="Arial" w:hAnsi="Arial" w:cs="Arial"/>
          <w:sz w:val="24"/>
          <w:szCs w:val="24"/>
        </w:rPr>
        <w:t>parcurgerea</w:t>
      </w:r>
      <w:proofErr w:type="spellEnd"/>
      <w:r w:rsidRPr="00412F1B">
        <w:rPr>
          <w:rFonts w:ascii="Arial" w:hAnsi="Arial" w:cs="Arial"/>
          <w:sz w:val="24"/>
          <w:szCs w:val="24"/>
        </w:rPr>
        <w:t xml:space="preserve"> </w:t>
      </w:r>
      <w:proofErr w:type="spellStart"/>
      <w:r w:rsidRPr="00412F1B">
        <w:rPr>
          <w:rFonts w:ascii="Arial" w:hAnsi="Arial" w:cs="Arial"/>
          <w:sz w:val="24"/>
          <w:szCs w:val="24"/>
        </w:rPr>
        <w:t>celorlalte</w:t>
      </w:r>
      <w:proofErr w:type="spellEnd"/>
      <w:r w:rsidRPr="00412F1B">
        <w:rPr>
          <w:rFonts w:ascii="Arial" w:hAnsi="Arial" w:cs="Arial"/>
          <w:sz w:val="24"/>
          <w:szCs w:val="24"/>
        </w:rPr>
        <w:t xml:space="preserve"> </w:t>
      </w:r>
      <w:proofErr w:type="spellStart"/>
      <w:r w:rsidRPr="00412F1B">
        <w:rPr>
          <w:rFonts w:ascii="Arial" w:hAnsi="Arial" w:cs="Arial"/>
          <w:sz w:val="24"/>
          <w:szCs w:val="24"/>
        </w:rPr>
        <w:t>etape</w:t>
      </w:r>
      <w:proofErr w:type="spellEnd"/>
      <w:r w:rsidRPr="00412F1B">
        <w:rPr>
          <w:rFonts w:ascii="Arial" w:hAnsi="Arial" w:cs="Arial"/>
          <w:sz w:val="24"/>
          <w:szCs w:val="24"/>
        </w:rPr>
        <w:t xml:space="preserve"> ale </w:t>
      </w:r>
      <w:proofErr w:type="spellStart"/>
      <w:r w:rsidRPr="00412F1B">
        <w:rPr>
          <w:rFonts w:ascii="Arial" w:hAnsi="Arial" w:cs="Arial"/>
          <w:sz w:val="24"/>
          <w:szCs w:val="24"/>
        </w:rPr>
        <w:t>procedurii</w:t>
      </w:r>
      <w:proofErr w:type="spellEnd"/>
      <w:r w:rsidRPr="00412F1B">
        <w:rPr>
          <w:rFonts w:ascii="Arial" w:hAnsi="Arial" w:cs="Arial"/>
          <w:sz w:val="24"/>
          <w:szCs w:val="24"/>
        </w:rPr>
        <w:t xml:space="preserve"> de </w:t>
      </w:r>
      <w:proofErr w:type="spellStart"/>
      <w:r w:rsidRPr="00412F1B">
        <w:rPr>
          <w:rFonts w:ascii="Arial" w:hAnsi="Arial" w:cs="Arial"/>
          <w:sz w:val="24"/>
          <w:szCs w:val="24"/>
        </w:rPr>
        <w:t>evaluare</w:t>
      </w:r>
      <w:proofErr w:type="spellEnd"/>
      <w:r w:rsidRPr="00412F1B">
        <w:rPr>
          <w:rFonts w:ascii="Arial" w:hAnsi="Arial" w:cs="Arial"/>
          <w:sz w:val="24"/>
          <w:szCs w:val="24"/>
        </w:rPr>
        <w:t xml:space="preserve"> </w:t>
      </w:r>
      <w:proofErr w:type="spellStart"/>
      <w:r w:rsidRPr="00412F1B">
        <w:rPr>
          <w:rFonts w:ascii="Arial" w:hAnsi="Arial" w:cs="Arial"/>
          <w:sz w:val="24"/>
          <w:szCs w:val="24"/>
        </w:rPr>
        <w:t>adecvată</w:t>
      </w:r>
      <w:proofErr w:type="spellEnd"/>
      <w:r w:rsidRPr="00412F1B">
        <w:rPr>
          <w:rFonts w:ascii="Arial" w:hAnsi="Arial" w:cs="Arial"/>
          <w:sz w:val="24"/>
          <w:szCs w:val="24"/>
        </w:rPr>
        <w:t>.</w:t>
      </w:r>
      <w:proofErr w:type="gramEnd"/>
    </w:p>
    <w:p w:rsidR="008D78B5" w:rsidRPr="00412F1B" w:rsidRDefault="008D78B5" w:rsidP="008D78B5">
      <w:pPr>
        <w:pStyle w:val="NoSpacing"/>
        <w:jc w:val="both"/>
        <w:rPr>
          <w:rFonts w:ascii="Arial" w:hAnsi="Arial" w:cs="Arial"/>
          <w:sz w:val="24"/>
          <w:szCs w:val="24"/>
          <w:lang w:val="pt-BR"/>
        </w:rPr>
      </w:pPr>
      <w:r w:rsidRPr="00412F1B">
        <w:rPr>
          <w:rStyle w:val="stpar"/>
          <w:rFonts w:ascii="Arial" w:hAnsi="Arial" w:cs="Arial"/>
          <w:sz w:val="24"/>
          <w:szCs w:val="24"/>
          <w:lang w:val="pt-BR"/>
        </w:rPr>
        <w:t>    </w:t>
      </w:r>
      <w:r w:rsidRPr="00412F1B">
        <w:rPr>
          <w:rStyle w:val="sttpar"/>
          <w:rFonts w:ascii="Arial" w:hAnsi="Arial" w:cs="Arial"/>
          <w:sz w:val="24"/>
          <w:szCs w:val="24"/>
          <w:lang w:val="pt-BR"/>
        </w:rPr>
        <w:t>Prezenta decizie poate fi contestată în conformitate cu prevederile Hotărârii Guvernului nr. 445/2009 şi ale Legii Contenciosului Administrativ nr. 554/2004, cu modificările şi completările ulterioare.</w:t>
      </w:r>
      <w:r w:rsidRPr="00412F1B">
        <w:rPr>
          <w:rFonts w:ascii="Arial" w:hAnsi="Arial" w:cs="Arial"/>
          <w:sz w:val="24"/>
          <w:szCs w:val="24"/>
          <w:lang w:val="pt-BR"/>
        </w:rPr>
        <w:t xml:space="preserve"> </w:t>
      </w:r>
    </w:p>
    <w:p w:rsidR="008D78B5" w:rsidRPr="00412F1B" w:rsidRDefault="008D78B5" w:rsidP="008D78B5">
      <w:pPr>
        <w:pStyle w:val="NoSpacing"/>
        <w:jc w:val="both"/>
        <w:rPr>
          <w:rFonts w:ascii="Arial" w:hAnsi="Arial" w:cs="Arial"/>
          <w:sz w:val="24"/>
          <w:szCs w:val="24"/>
          <w:lang w:val="pt-BR"/>
        </w:rPr>
      </w:pPr>
      <w:r w:rsidRPr="00412F1B">
        <w:rPr>
          <w:rFonts w:ascii="Arial" w:hAnsi="Arial" w:cs="Arial"/>
          <w:sz w:val="24"/>
          <w:szCs w:val="24"/>
        </w:rPr>
        <w:t xml:space="preserve"> </w:t>
      </w:r>
      <w:r w:rsidRPr="00412F1B">
        <w:rPr>
          <w:rStyle w:val="sttlitera"/>
          <w:rFonts w:ascii="Arial" w:hAnsi="Arial" w:cs="Arial"/>
          <w:b/>
          <w:sz w:val="24"/>
          <w:szCs w:val="24"/>
          <w:lang w:val="pt-BR"/>
        </w:rPr>
        <w:t xml:space="preserve"> </w:t>
      </w:r>
    </w:p>
    <w:p w:rsidR="0043102E" w:rsidRPr="007D33B0" w:rsidRDefault="0043102E" w:rsidP="0043102E">
      <w:pPr>
        <w:pStyle w:val="NoSpacing"/>
        <w:jc w:val="both"/>
        <w:rPr>
          <w:rFonts w:ascii="Arial" w:hAnsi="Arial" w:cs="Arial"/>
          <w:sz w:val="24"/>
          <w:szCs w:val="24"/>
          <w:lang w:val="ro-RO"/>
        </w:rPr>
      </w:pPr>
    </w:p>
    <w:p w:rsidR="00AD06B0" w:rsidRPr="00D15D09" w:rsidRDefault="0043102E" w:rsidP="008D78B5">
      <w:pPr>
        <w:pStyle w:val="NoSpacing"/>
        <w:jc w:val="both"/>
        <w:rPr>
          <w:rFonts w:ascii="Arial" w:hAnsi="Arial" w:cs="Arial"/>
          <w:b/>
          <w:bCs/>
          <w:sz w:val="24"/>
          <w:szCs w:val="24"/>
          <w:lang w:val="ro-RO"/>
        </w:rPr>
      </w:pPr>
      <w:r w:rsidRPr="007D33B0">
        <w:rPr>
          <w:rFonts w:ascii="Arial" w:hAnsi="Arial" w:cs="Arial"/>
          <w:sz w:val="24"/>
          <w:szCs w:val="24"/>
          <w:lang w:val="ro-RO"/>
        </w:rPr>
        <w:t xml:space="preserve">         </w:t>
      </w:r>
      <w:r w:rsidR="008D78B5">
        <w:rPr>
          <w:rFonts w:ascii="Arial" w:hAnsi="Arial" w:cs="Arial"/>
          <w:sz w:val="24"/>
          <w:szCs w:val="24"/>
          <w:lang w:val="ro-RO"/>
        </w:rPr>
        <w:t xml:space="preserve"> </w:t>
      </w:r>
    </w:p>
    <w:p w:rsidR="002E66BB" w:rsidRPr="00AD06B0" w:rsidRDefault="00AD06B0" w:rsidP="008F3CDE">
      <w:pPr>
        <w:spacing w:after="0" w:line="240" w:lineRule="auto"/>
        <w:jc w:val="both"/>
        <w:rPr>
          <w:rFonts w:ascii="Arial" w:hAnsi="Arial" w:cs="Arial"/>
          <w:color w:val="FF0000"/>
          <w:sz w:val="24"/>
          <w:szCs w:val="24"/>
        </w:rPr>
      </w:pPr>
      <w:r>
        <w:rPr>
          <w:rFonts w:ascii="Times New Roman" w:hAnsi="Times New Roman"/>
          <w:sz w:val="24"/>
          <w:szCs w:val="24"/>
          <w:lang w:val="ro-RO"/>
        </w:rPr>
        <w:t xml:space="preserve"> </w:t>
      </w:r>
      <w:r w:rsidRPr="00AD06B0">
        <w:rPr>
          <w:rFonts w:ascii="Times New Roman" w:hAnsi="Times New Roman"/>
          <w:color w:val="FF0000"/>
          <w:sz w:val="24"/>
          <w:szCs w:val="24"/>
          <w:lang w:val="ro-RO"/>
        </w:rPr>
        <w:t>Pe site.</w:t>
      </w:r>
      <w:r w:rsidR="001B7831">
        <w:rPr>
          <w:rFonts w:ascii="Times New Roman" w:hAnsi="Times New Roman"/>
          <w:color w:val="FF0000"/>
          <w:sz w:val="24"/>
          <w:szCs w:val="24"/>
          <w:lang w:val="ro-RO"/>
        </w:rPr>
        <w:t xml:space="preserve"> </w:t>
      </w:r>
      <w:r w:rsidR="0043102E">
        <w:rPr>
          <w:rFonts w:ascii="Times New Roman" w:hAnsi="Times New Roman"/>
          <w:color w:val="FF0000"/>
          <w:sz w:val="24"/>
          <w:szCs w:val="24"/>
          <w:lang w:val="ro-RO"/>
        </w:rPr>
        <w:t xml:space="preserve"> </w:t>
      </w:r>
      <w:r w:rsidR="008D78B5">
        <w:rPr>
          <w:rFonts w:ascii="Times New Roman" w:hAnsi="Times New Roman"/>
          <w:color w:val="FF0000"/>
          <w:sz w:val="24"/>
          <w:szCs w:val="24"/>
          <w:lang w:val="ro-RO"/>
        </w:rPr>
        <w:t>18.04</w:t>
      </w:r>
      <w:r w:rsidRPr="00AD06B0">
        <w:rPr>
          <w:rFonts w:ascii="Times New Roman" w:hAnsi="Times New Roman"/>
          <w:color w:val="FF0000"/>
          <w:sz w:val="24"/>
          <w:szCs w:val="24"/>
          <w:lang w:val="ro-RO"/>
        </w:rPr>
        <w:t>.201</w:t>
      </w:r>
      <w:r w:rsidR="0043102E">
        <w:rPr>
          <w:rFonts w:ascii="Times New Roman" w:hAnsi="Times New Roman"/>
          <w:color w:val="FF0000"/>
          <w:sz w:val="24"/>
          <w:szCs w:val="24"/>
          <w:lang w:val="ro-RO"/>
        </w:rPr>
        <w:t>8</w:t>
      </w:r>
    </w:p>
    <w:p w:rsidR="00287FBA" w:rsidRDefault="00287FBA"/>
    <w:sectPr w:rsidR="00287FBA" w:rsidSect="00512119">
      <w:footerReference w:type="default" r:id="rId7"/>
      <w:pgSz w:w="11906" w:h="16838"/>
      <w:pgMar w:top="141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A75" w:rsidRDefault="00230A75" w:rsidP="002E66BB">
      <w:pPr>
        <w:spacing w:after="0" w:line="240" w:lineRule="auto"/>
      </w:pPr>
      <w:r>
        <w:separator/>
      </w:r>
    </w:p>
  </w:endnote>
  <w:endnote w:type="continuationSeparator" w:id="0">
    <w:p w:rsidR="00230A75" w:rsidRDefault="00230A75" w:rsidP="002E6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2094"/>
      <w:docPartObj>
        <w:docPartGallery w:val="Page Numbers (Bottom of Page)"/>
        <w:docPartUnique/>
      </w:docPartObj>
    </w:sdtPr>
    <w:sdtContent>
      <w:p w:rsidR="00E10EE1" w:rsidRDefault="00230735">
        <w:pPr>
          <w:pStyle w:val="Footer"/>
          <w:jc w:val="center"/>
        </w:pPr>
        <w:fldSimple w:instr=" PAGE   \* MERGEFORMAT ">
          <w:r w:rsidR="008D78B5">
            <w:rPr>
              <w:noProof/>
            </w:rPr>
            <w:t>1</w:t>
          </w:r>
        </w:fldSimple>
      </w:p>
    </w:sdtContent>
  </w:sdt>
  <w:p w:rsidR="00E10EE1" w:rsidRDefault="00E10E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A75" w:rsidRDefault="00230A75" w:rsidP="002E66BB">
      <w:pPr>
        <w:spacing w:after="0" w:line="240" w:lineRule="auto"/>
      </w:pPr>
      <w:r>
        <w:separator/>
      </w:r>
    </w:p>
  </w:footnote>
  <w:footnote w:type="continuationSeparator" w:id="0">
    <w:p w:rsidR="00230A75" w:rsidRDefault="00230A75" w:rsidP="002E66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6FA9"/>
    <w:multiLevelType w:val="hybridMultilevel"/>
    <w:tmpl w:val="08528EC4"/>
    <w:lvl w:ilvl="0" w:tplc="081442E6">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7F0B83"/>
    <w:multiLevelType w:val="hybridMultilevel"/>
    <w:tmpl w:val="A3824534"/>
    <w:lvl w:ilvl="0" w:tplc="586A4F1E">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45C1C73"/>
    <w:multiLevelType w:val="hybridMultilevel"/>
    <w:tmpl w:val="08B8C584"/>
    <w:lvl w:ilvl="0" w:tplc="2DFCA4A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4179FC"/>
    <w:multiLevelType w:val="hybridMultilevel"/>
    <w:tmpl w:val="8364F5A2"/>
    <w:lvl w:ilvl="0" w:tplc="1A6C2136">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6A114F4D"/>
    <w:multiLevelType w:val="hybridMultilevel"/>
    <w:tmpl w:val="B70615A8"/>
    <w:lvl w:ilvl="0" w:tplc="AA88B9AE">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702B7AAE"/>
    <w:multiLevelType w:val="hybridMultilevel"/>
    <w:tmpl w:val="3FE0C488"/>
    <w:lvl w:ilvl="0" w:tplc="EE4C6CA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2E66BB"/>
    <w:rsid w:val="00001DE4"/>
    <w:rsid w:val="00012A39"/>
    <w:rsid w:val="000158CD"/>
    <w:rsid w:val="000174E2"/>
    <w:rsid w:val="00031C32"/>
    <w:rsid w:val="00041229"/>
    <w:rsid w:val="00044D7E"/>
    <w:rsid w:val="0005172F"/>
    <w:rsid w:val="00052CB1"/>
    <w:rsid w:val="00052E3E"/>
    <w:rsid w:val="00053E44"/>
    <w:rsid w:val="000614DF"/>
    <w:rsid w:val="000623E3"/>
    <w:rsid w:val="00067410"/>
    <w:rsid w:val="00076445"/>
    <w:rsid w:val="000775CD"/>
    <w:rsid w:val="000815A4"/>
    <w:rsid w:val="00084BCB"/>
    <w:rsid w:val="00091A8E"/>
    <w:rsid w:val="0009328C"/>
    <w:rsid w:val="000A0A51"/>
    <w:rsid w:val="000A37F2"/>
    <w:rsid w:val="000B1813"/>
    <w:rsid w:val="000B2486"/>
    <w:rsid w:val="000B4964"/>
    <w:rsid w:val="000D3B03"/>
    <w:rsid w:val="000D3E24"/>
    <w:rsid w:val="000D4F11"/>
    <w:rsid w:val="000D7CA3"/>
    <w:rsid w:val="000F42BF"/>
    <w:rsid w:val="000F44C3"/>
    <w:rsid w:val="000F5151"/>
    <w:rsid w:val="000F7303"/>
    <w:rsid w:val="00100337"/>
    <w:rsid w:val="001029FC"/>
    <w:rsid w:val="00102D8B"/>
    <w:rsid w:val="00106D57"/>
    <w:rsid w:val="001102C1"/>
    <w:rsid w:val="00112382"/>
    <w:rsid w:val="0012341D"/>
    <w:rsid w:val="00125833"/>
    <w:rsid w:val="00127FF3"/>
    <w:rsid w:val="00137F72"/>
    <w:rsid w:val="00140770"/>
    <w:rsid w:val="00144102"/>
    <w:rsid w:val="0014485B"/>
    <w:rsid w:val="0015046B"/>
    <w:rsid w:val="00150483"/>
    <w:rsid w:val="00152467"/>
    <w:rsid w:val="00154570"/>
    <w:rsid w:val="00160BC9"/>
    <w:rsid w:val="00163F74"/>
    <w:rsid w:val="00164C0A"/>
    <w:rsid w:val="00166751"/>
    <w:rsid w:val="00170D4A"/>
    <w:rsid w:val="001731BE"/>
    <w:rsid w:val="00173C59"/>
    <w:rsid w:val="001870F8"/>
    <w:rsid w:val="0019186C"/>
    <w:rsid w:val="001922C4"/>
    <w:rsid w:val="001934DA"/>
    <w:rsid w:val="00195847"/>
    <w:rsid w:val="00196CD8"/>
    <w:rsid w:val="001A67FA"/>
    <w:rsid w:val="001A768D"/>
    <w:rsid w:val="001B7831"/>
    <w:rsid w:val="001C3B01"/>
    <w:rsid w:val="001D6148"/>
    <w:rsid w:val="001E138F"/>
    <w:rsid w:val="001E342F"/>
    <w:rsid w:val="001F0DC9"/>
    <w:rsid w:val="001F16F5"/>
    <w:rsid w:val="001F3512"/>
    <w:rsid w:val="001F3E26"/>
    <w:rsid w:val="001F7B1C"/>
    <w:rsid w:val="002034FA"/>
    <w:rsid w:val="00224A23"/>
    <w:rsid w:val="00230735"/>
    <w:rsid w:val="00230A75"/>
    <w:rsid w:val="00235123"/>
    <w:rsid w:val="002428EF"/>
    <w:rsid w:val="00245129"/>
    <w:rsid w:val="0024705B"/>
    <w:rsid w:val="00254CC1"/>
    <w:rsid w:val="00257D88"/>
    <w:rsid w:val="002604FC"/>
    <w:rsid w:val="0026576A"/>
    <w:rsid w:val="00276E65"/>
    <w:rsid w:val="0027712B"/>
    <w:rsid w:val="002835FE"/>
    <w:rsid w:val="00284D20"/>
    <w:rsid w:val="00287FBA"/>
    <w:rsid w:val="002932A6"/>
    <w:rsid w:val="00294B61"/>
    <w:rsid w:val="002A5198"/>
    <w:rsid w:val="002B0A9D"/>
    <w:rsid w:val="002B2650"/>
    <w:rsid w:val="002E66BB"/>
    <w:rsid w:val="002F2188"/>
    <w:rsid w:val="003155CA"/>
    <w:rsid w:val="00320D17"/>
    <w:rsid w:val="00326535"/>
    <w:rsid w:val="0032671D"/>
    <w:rsid w:val="003321FE"/>
    <w:rsid w:val="0033222A"/>
    <w:rsid w:val="00333E41"/>
    <w:rsid w:val="00334545"/>
    <w:rsid w:val="00346833"/>
    <w:rsid w:val="0034760C"/>
    <w:rsid w:val="00357464"/>
    <w:rsid w:val="0036179D"/>
    <w:rsid w:val="00371C6E"/>
    <w:rsid w:val="00371E0E"/>
    <w:rsid w:val="0037532D"/>
    <w:rsid w:val="00380ABD"/>
    <w:rsid w:val="003A56F1"/>
    <w:rsid w:val="003B3A37"/>
    <w:rsid w:val="003B4095"/>
    <w:rsid w:val="003B7C6F"/>
    <w:rsid w:val="003C6449"/>
    <w:rsid w:val="003D1DFF"/>
    <w:rsid w:val="003D3DB5"/>
    <w:rsid w:val="003D5AB2"/>
    <w:rsid w:val="003E4FB7"/>
    <w:rsid w:val="003F1E0B"/>
    <w:rsid w:val="0040480D"/>
    <w:rsid w:val="0041317B"/>
    <w:rsid w:val="00414A2D"/>
    <w:rsid w:val="004175FD"/>
    <w:rsid w:val="00420DE2"/>
    <w:rsid w:val="00421853"/>
    <w:rsid w:val="0042256A"/>
    <w:rsid w:val="00425139"/>
    <w:rsid w:val="00427B71"/>
    <w:rsid w:val="00430C58"/>
    <w:rsid w:val="0043102E"/>
    <w:rsid w:val="00431B0B"/>
    <w:rsid w:val="00440993"/>
    <w:rsid w:val="00445B68"/>
    <w:rsid w:val="00455755"/>
    <w:rsid w:val="00461A79"/>
    <w:rsid w:val="00464370"/>
    <w:rsid w:val="004669B4"/>
    <w:rsid w:val="00470028"/>
    <w:rsid w:val="00474351"/>
    <w:rsid w:val="004A3C6C"/>
    <w:rsid w:val="004B5EF6"/>
    <w:rsid w:val="004C538F"/>
    <w:rsid w:val="004C716F"/>
    <w:rsid w:val="004D0DA3"/>
    <w:rsid w:val="004D15BB"/>
    <w:rsid w:val="004E326B"/>
    <w:rsid w:val="004E3BA1"/>
    <w:rsid w:val="004E6DE9"/>
    <w:rsid w:val="004F1EF1"/>
    <w:rsid w:val="00502A4A"/>
    <w:rsid w:val="00504862"/>
    <w:rsid w:val="00505631"/>
    <w:rsid w:val="00512119"/>
    <w:rsid w:val="0052473D"/>
    <w:rsid w:val="005318C4"/>
    <w:rsid w:val="0053655E"/>
    <w:rsid w:val="005505EC"/>
    <w:rsid w:val="00560228"/>
    <w:rsid w:val="005663C2"/>
    <w:rsid w:val="00573902"/>
    <w:rsid w:val="00587569"/>
    <w:rsid w:val="00597890"/>
    <w:rsid w:val="005C12E2"/>
    <w:rsid w:val="005C24B9"/>
    <w:rsid w:val="005E75EF"/>
    <w:rsid w:val="005F0305"/>
    <w:rsid w:val="005F6895"/>
    <w:rsid w:val="0060524A"/>
    <w:rsid w:val="00625C26"/>
    <w:rsid w:val="0063536C"/>
    <w:rsid w:val="0064790B"/>
    <w:rsid w:val="006512DF"/>
    <w:rsid w:val="0065536F"/>
    <w:rsid w:val="00662265"/>
    <w:rsid w:val="0066632D"/>
    <w:rsid w:val="00685826"/>
    <w:rsid w:val="0069117A"/>
    <w:rsid w:val="00692903"/>
    <w:rsid w:val="006956C5"/>
    <w:rsid w:val="00695C79"/>
    <w:rsid w:val="006973DF"/>
    <w:rsid w:val="006A6D17"/>
    <w:rsid w:val="006A7010"/>
    <w:rsid w:val="006B168C"/>
    <w:rsid w:val="006C1AF6"/>
    <w:rsid w:val="006C55D8"/>
    <w:rsid w:val="006D258E"/>
    <w:rsid w:val="006E19A8"/>
    <w:rsid w:val="006E363F"/>
    <w:rsid w:val="007024A2"/>
    <w:rsid w:val="007037BD"/>
    <w:rsid w:val="00715D0A"/>
    <w:rsid w:val="00717987"/>
    <w:rsid w:val="0072010B"/>
    <w:rsid w:val="007337D2"/>
    <w:rsid w:val="0074650F"/>
    <w:rsid w:val="00747836"/>
    <w:rsid w:val="0075629E"/>
    <w:rsid w:val="00764BA8"/>
    <w:rsid w:val="007755D8"/>
    <w:rsid w:val="0077622C"/>
    <w:rsid w:val="007A1D9D"/>
    <w:rsid w:val="007A2E33"/>
    <w:rsid w:val="007A2F1B"/>
    <w:rsid w:val="007A3AB5"/>
    <w:rsid w:val="007A3F3F"/>
    <w:rsid w:val="007A46F0"/>
    <w:rsid w:val="007A759F"/>
    <w:rsid w:val="007E2957"/>
    <w:rsid w:val="008027B5"/>
    <w:rsid w:val="008033E3"/>
    <w:rsid w:val="00803E38"/>
    <w:rsid w:val="00811094"/>
    <w:rsid w:val="008248B7"/>
    <w:rsid w:val="00825FCA"/>
    <w:rsid w:val="00836BCC"/>
    <w:rsid w:val="00836CDA"/>
    <w:rsid w:val="0084277F"/>
    <w:rsid w:val="00842D5F"/>
    <w:rsid w:val="00843124"/>
    <w:rsid w:val="0084531B"/>
    <w:rsid w:val="00845E49"/>
    <w:rsid w:val="008636D1"/>
    <w:rsid w:val="00873F02"/>
    <w:rsid w:val="00874D3D"/>
    <w:rsid w:val="00881315"/>
    <w:rsid w:val="008865E4"/>
    <w:rsid w:val="00891EB5"/>
    <w:rsid w:val="008A1786"/>
    <w:rsid w:val="008A2BEC"/>
    <w:rsid w:val="008B0CA3"/>
    <w:rsid w:val="008B4917"/>
    <w:rsid w:val="008C14B9"/>
    <w:rsid w:val="008C313E"/>
    <w:rsid w:val="008C50CF"/>
    <w:rsid w:val="008D438A"/>
    <w:rsid w:val="008D78B5"/>
    <w:rsid w:val="008E2301"/>
    <w:rsid w:val="008E2723"/>
    <w:rsid w:val="008E464F"/>
    <w:rsid w:val="008E7D20"/>
    <w:rsid w:val="008F0A22"/>
    <w:rsid w:val="008F6E73"/>
    <w:rsid w:val="00907961"/>
    <w:rsid w:val="009127EC"/>
    <w:rsid w:val="009136A8"/>
    <w:rsid w:val="009339A8"/>
    <w:rsid w:val="00936E41"/>
    <w:rsid w:val="009406C2"/>
    <w:rsid w:val="009421A3"/>
    <w:rsid w:val="00944050"/>
    <w:rsid w:val="00950A65"/>
    <w:rsid w:val="00964B1D"/>
    <w:rsid w:val="009752AE"/>
    <w:rsid w:val="0097694F"/>
    <w:rsid w:val="009939F9"/>
    <w:rsid w:val="0099632B"/>
    <w:rsid w:val="009A073A"/>
    <w:rsid w:val="009A775F"/>
    <w:rsid w:val="009C0C07"/>
    <w:rsid w:val="009C324E"/>
    <w:rsid w:val="009E4C46"/>
    <w:rsid w:val="009F0B20"/>
    <w:rsid w:val="00A05EC8"/>
    <w:rsid w:val="00A11EC9"/>
    <w:rsid w:val="00A13DE1"/>
    <w:rsid w:val="00A21015"/>
    <w:rsid w:val="00A327BF"/>
    <w:rsid w:val="00A36952"/>
    <w:rsid w:val="00A41462"/>
    <w:rsid w:val="00A43487"/>
    <w:rsid w:val="00A60B52"/>
    <w:rsid w:val="00A64EB1"/>
    <w:rsid w:val="00A8376A"/>
    <w:rsid w:val="00A85291"/>
    <w:rsid w:val="00A852ED"/>
    <w:rsid w:val="00A91E15"/>
    <w:rsid w:val="00A93B51"/>
    <w:rsid w:val="00A94B58"/>
    <w:rsid w:val="00A95B64"/>
    <w:rsid w:val="00AA01DF"/>
    <w:rsid w:val="00AB07C2"/>
    <w:rsid w:val="00AB24DD"/>
    <w:rsid w:val="00AB785E"/>
    <w:rsid w:val="00AC2101"/>
    <w:rsid w:val="00AD06B0"/>
    <w:rsid w:val="00B11A45"/>
    <w:rsid w:val="00B13095"/>
    <w:rsid w:val="00B1561A"/>
    <w:rsid w:val="00B175CE"/>
    <w:rsid w:val="00B2490F"/>
    <w:rsid w:val="00B25617"/>
    <w:rsid w:val="00B324FE"/>
    <w:rsid w:val="00B4272F"/>
    <w:rsid w:val="00B47E5F"/>
    <w:rsid w:val="00B554B7"/>
    <w:rsid w:val="00B71A7B"/>
    <w:rsid w:val="00B722F4"/>
    <w:rsid w:val="00B85511"/>
    <w:rsid w:val="00B87E8D"/>
    <w:rsid w:val="00B87FD5"/>
    <w:rsid w:val="00B90765"/>
    <w:rsid w:val="00B9274C"/>
    <w:rsid w:val="00BA16A1"/>
    <w:rsid w:val="00BA3726"/>
    <w:rsid w:val="00BA7329"/>
    <w:rsid w:val="00BB3DA1"/>
    <w:rsid w:val="00BB58E2"/>
    <w:rsid w:val="00BC14D6"/>
    <w:rsid w:val="00BC1E9B"/>
    <w:rsid w:val="00BC54CE"/>
    <w:rsid w:val="00BC589F"/>
    <w:rsid w:val="00BC5C0C"/>
    <w:rsid w:val="00BD0490"/>
    <w:rsid w:val="00BD2D54"/>
    <w:rsid w:val="00BD76E1"/>
    <w:rsid w:val="00BE2A1C"/>
    <w:rsid w:val="00BF0878"/>
    <w:rsid w:val="00BF4BB9"/>
    <w:rsid w:val="00C0461A"/>
    <w:rsid w:val="00C1303E"/>
    <w:rsid w:val="00C22852"/>
    <w:rsid w:val="00C31F87"/>
    <w:rsid w:val="00C36928"/>
    <w:rsid w:val="00C41C55"/>
    <w:rsid w:val="00C52134"/>
    <w:rsid w:val="00C71957"/>
    <w:rsid w:val="00C72B8B"/>
    <w:rsid w:val="00C74E39"/>
    <w:rsid w:val="00C7526F"/>
    <w:rsid w:val="00C9143C"/>
    <w:rsid w:val="00CA41B4"/>
    <w:rsid w:val="00CA504F"/>
    <w:rsid w:val="00CC0810"/>
    <w:rsid w:val="00CC682E"/>
    <w:rsid w:val="00CD472C"/>
    <w:rsid w:val="00CF6E5E"/>
    <w:rsid w:val="00D0565A"/>
    <w:rsid w:val="00D12CC3"/>
    <w:rsid w:val="00D16A62"/>
    <w:rsid w:val="00D22CCF"/>
    <w:rsid w:val="00D22E88"/>
    <w:rsid w:val="00D520F9"/>
    <w:rsid w:val="00D53462"/>
    <w:rsid w:val="00D541F0"/>
    <w:rsid w:val="00D55831"/>
    <w:rsid w:val="00D60481"/>
    <w:rsid w:val="00D63B58"/>
    <w:rsid w:val="00D70918"/>
    <w:rsid w:val="00D82227"/>
    <w:rsid w:val="00D83581"/>
    <w:rsid w:val="00D928CD"/>
    <w:rsid w:val="00D9513D"/>
    <w:rsid w:val="00D970BC"/>
    <w:rsid w:val="00D97117"/>
    <w:rsid w:val="00DA0067"/>
    <w:rsid w:val="00DB2653"/>
    <w:rsid w:val="00DC2025"/>
    <w:rsid w:val="00DC39D4"/>
    <w:rsid w:val="00DC39F7"/>
    <w:rsid w:val="00DC6D49"/>
    <w:rsid w:val="00DD35AD"/>
    <w:rsid w:val="00DD503D"/>
    <w:rsid w:val="00DD616D"/>
    <w:rsid w:val="00DD707F"/>
    <w:rsid w:val="00DE2292"/>
    <w:rsid w:val="00DE698A"/>
    <w:rsid w:val="00DF47CA"/>
    <w:rsid w:val="00DF496D"/>
    <w:rsid w:val="00E05560"/>
    <w:rsid w:val="00E107EA"/>
    <w:rsid w:val="00E10EE1"/>
    <w:rsid w:val="00E11966"/>
    <w:rsid w:val="00E125FD"/>
    <w:rsid w:val="00E16EFF"/>
    <w:rsid w:val="00E27BBF"/>
    <w:rsid w:val="00E50F7E"/>
    <w:rsid w:val="00E54E93"/>
    <w:rsid w:val="00E55901"/>
    <w:rsid w:val="00E55DD6"/>
    <w:rsid w:val="00E5681D"/>
    <w:rsid w:val="00E67315"/>
    <w:rsid w:val="00E706CC"/>
    <w:rsid w:val="00E71888"/>
    <w:rsid w:val="00E71BB3"/>
    <w:rsid w:val="00E73BE7"/>
    <w:rsid w:val="00E925CD"/>
    <w:rsid w:val="00E939BB"/>
    <w:rsid w:val="00EA0CE3"/>
    <w:rsid w:val="00EC3643"/>
    <w:rsid w:val="00EC3700"/>
    <w:rsid w:val="00ED5164"/>
    <w:rsid w:val="00ED662A"/>
    <w:rsid w:val="00EE0C86"/>
    <w:rsid w:val="00F003DE"/>
    <w:rsid w:val="00F05EFF"/>
    <w:rsid w:val="00F07596"/>
    <w:rsid w:val="00F12F68"/>
    <w:rsid w:val="00F1657E"/>
    <w:rsid w:val="00F23BDB"/>
    <w:rsid w:val="00F32A2A"/>
    <w:rsid w:val="00F333B7"/>
    <w:rsid w:val="00F55C23"/>
    <w:rsid w:val="00F65651"/>
    <w:rsid w:val="00F66FD1"/>
    <w:rsid w:val="00F7029E"/>
    <w:rsid w:val="00F703A7"/>
    <w:rsid w:val="00F71677"/>
    <w:rsid w:val="00F75B98"/>
    <w:rsid w:val="00F761F5"/>
    <w:rsid w:val="00F80187"/>
    <w:rsid w:val="00F82C38"/>
    <w:rsid w:val="00F879E9"/>
    <w:rsid w:val="00F9163C"/>
    <w:rsid w:val="00F91978"/>
    <w:rsid w:val="00F971C5"/>
    <w:rsid w:val="00FA2BD1"/>
    <w:rsid w:val="00FB109C"/>
    <w:rsid w:val="00FC7A6D"/>
    <w:rsid w:val="00FD4E29"/>
    <w:rsid w:val="00FE14CB"/>
    <w:rsid w:val="00FE230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6B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1"/>
    <w:rsid w:val="002E66B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uiPriority w:val="99"/>
    <w:semiHidden/>
    <w:rsid w:val="002E66BB"/>
    <w:rPr>
      <w:rFonts w:ascii="Calibri" w:eastAsia="Calibri" w:hAnsi="Calibri" w:cs="Times New Roman"/>
      <w:lang w:val="en-US"/>
    </w:rPr>
  </w:style>
  <w:style w:type="character" w:customStyle="1" w:styleId="tpa1">
    <w:name w:val="tpa1"/>
    <w:basedOn w:val="DefaultParagraphFont"/>
    <w:rsid w:val="002E66BB"/>
  </w:style>
  <w:style w:type="character" w:customStyle="1" w:styleId="sttlitera">
    <w:name w:val="st_tlitera"/>
    <w:rsid w:val="002E66BB"/>
  </w:style>
  <w:style w:type="paragraph" w:styleId="NoSpacing">
    <w:name w:val="No Spacing"/>
    <w:qFormat/>
    <w:rsid w:val="002E66BB"/>
    <w:pPr>
      <w:spacing w:after="0" w:line="240" w:lineRule="auto"/>
    </w:pPr>
    <w:rPr>
      <w:rFonts w:ascii="Calibri" w:eastAsia="Calibri" w:hAnsi="Calibri" w:cs="Times New Roman"/>
      <w:lang w:val="en-US"/>
    </w:rPr>
  </w:style>
  <w:style w:type="character" w:customStyle="1" w:styleId="BodyTextChar1">
    <w:name w:val="Body Text Char1"/>
    <w:basedOn w:val="DefaultParagraphFont"/>
    <w:link w:val="BodyText"/>
    <w:rsid w:val="002E66BB"/>
    <w:rPr>
      <w:rFonts w:ascii="Arial" w:eastAsia="Times New Roman" w:hAnsi="Arial" w:cs="Times New Roman"/>
      <w:sz w:val="24"/>
      <w:szCs w:val="24"/>
      <w:lang w:val="en-US"/>
    </w:rPr>
  </w:style>
  <w:style w:type="character" w:customStyle="1" w:styleId="stlitera">
    <w:name w:val="st_litera"/>
    <w:basedOn w:val="DefaultParagraphFont"/>
    <w:rsid w:val="002E66BB"/>
  </w:style>
  <w:style w:type="paragraph" w:styleId="BalloonText">
    <w:name w:val="Balloon Text"/>
    <w:basedOn w:val="Normal"/>
    <w:link w:val="BalloonTextChar"/>
    <w:uiPriority w:val="99"/>
    <w:semiHidden/>
    <w:unhideWhenUsed/>
    <w:rsid w:val="002E6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6BB"/>
    <w:rPr>
      <w:rFonts w:ascii="Tahoma" w:eastAsia="Calibri" w:hAnsi="Tahoma" w:cs="Tahoma"/>
      <w:sz w:val="16"/>
      <w:szCs w:val="16"/>
      <w:lang w:val="en-US"/>
    </w:rPr>
  </w:style>
  <w:style w:type="paragraph" w:styleId="Header">
    <w:name w:val="header"/>
    <w:basedOn w:val="Normal"/>
    <w:link w:val="HeaderChar"/>
    <w:uiPriority w:val="99"/>
    <w:semiHidden/>
    <w:unhideWhenUsed/>
    <w:rsid w:val="002E66B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E66BB"/>
    <w:rPr>
      <w:rFonts w:ascii="Calibri" w:eastAsia="Calibri" w:hAnsi="Calibri" w:cs="Times New Roman"/>
      <w:lang w:val="en-US"/>
    </w:rPr>
  </w:style>
  <w:style w:type="paragraph" w:styleId="Footer">
    <w:name w:val="footer"/>
    <w:basedOn w:val="Normal"/>
    <w:link w:val="FooterChar"/>
    <w:uiPriority w:val="99"/>
    <w:unhideWhenUsed/>
    <w:rsid w:val="002E66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66BB"/>
    <w:rPr>
      <w:rFonts w:ascii="Calibri" w:eastAsia="Calibri" w:hAnsi="Calibri" w:cs="Times New Roman"/>
      <w:lang w:val="en-US"/>
    </w:rPr>
  </w:style>
  <w:style w:type="character" w:styleId="CommentReference">
    <w:name w:val="annotation reference"/>
    <w:semiHidden/>
    <w:rsid w:val="0084531B"/>
    <w:rPr>
      <w:sz w:val="16"/>
      <w:szCs w:val="16"/>
    </w:rPr>
  </w:style>
  <w:style w:type="character" w:customStyle="1" w:styleId="CharacterStyle3">
    <w:name w:val="Character Style 3"/>
    <w:rsid w:val="0084531B"/>
    <w:rPr>
      <w:rFonts w:ascii="Arial" w:hAnsi="Arial" w:cs="Arial"/>
      <w:sz w:val="24"/>
      <w:szCs w:val="24"/>
    </w:rPr>
  </w:style>
  <w:style w:type="character" w:customStyle="1" w:styleId="sp1">
    <w:name w:val="sp1"/>
    <w:rsid w:val="0084531B"/>
    <w:rPr>
      <w:b/>
      <w:bCs/>
      <w:color w:val="8F0000"/>
    </w:rPr>
  </w:style>
  <w:style w:type="character" w:customStyle="1" w:styleId="sttpar">
    <w:name w:val="st_tpar"/>
    <w:basedOn w:val="DefaultParagraphFont"/>
    <w:rsid w:val="00DC39F7"/>
  </w:style>
  <w:style w:type="paragraph" w:styleId="BodyTextIndent2">
    <w:name w:val="Body Text Indent 2"/>
    <w:basedOn w:val="Normal"/>
    <w:link w:val="BodyTextIndent2Char"/>
    <w:uiPriority w:val="99"/>
    <w:semiHidden/>
    <w:unhideWhenUsed/>
    <w:rsid w:val="00DE698A"/>
    <w:pPr>
      <w:spacing w:after="120" w:line="480" w:lineRule="auto"/>
      <w:ind w:left="283"/>
    </w:pPr>
  </w:style>
  <w:style w:type="character" w:customStyle="1" w:styleId="BodyTextIndent2Char">
    <w:name w:val="Body Text Indent 2 Char"/>
    <w:basedOn w:val="DefaultParagraphFont"/>
    <w:link w:val="BodyTextIndent2"/>
    <w:uiPriority w:val="99"/>
    <w:semiHidden/>
    <w:rsid w:val="00DE698A"/>
    <w:rPr>
      <w:rFonts w:ascii="Calibri" w:eastAsia="Calibri" w:hAnsi="Calibri" w:cs="Times New Roman"/>
      <w:lang w:val="en-US"/>
    </w:rPr>
  </w:style>
  <w:style w:type="paragraph" w:styleId="Title">
    <w:name w:val="Title"/>
    <w:basedOn w:val="Normal"/>
    <w:link w:val="TitleChar"/>
    <w:qFormat/>
    <w:rsid w:val="00125833"/>
    <w:pPr>
      <w:spacing w:before="480" w:after="0" w:line="240" w:lineRule="auto"/>
      <w:jc w:val="center"/>
    </w:pPr>
    <w:rPr>
      <w:rFonts w:ascii="Georgia" w:eastAsia="Times New Roman" w:hAnsi="Georgia"/>
      <w:b/>
      <w:sz w:val="36"/>
      <w:szCs w:val="36"/>
    </w:rPr>
  </w:style>
  <w:style w:type="character" w:customStyle="1" w:styleId="TitleChar">
    <w:name w:val="Title Char"/>
    <w:basedOn w:val="DefaultParagraphFont"/>
    <w:link w:val="Title"/>
    <w:rsid w:val="00125833"/>
    <w:rPr>
      <w:rFonts w:ascii="Georgia" w:eastAsia="Times New Roman" w:hAnsi="Georgia" w:cs="Times New Roman"/>
      <w:b/>
      <w:sz w:val="36"/>
      <w:szCs w:val="36"/>
      <w:lang w:val="en-US"/>
    </w:rPr>
  </w:style>
  <w:style w:type="character" w:customStyle="1" w:styleId="stpar">
    <w:name w:val="st_par"/>
    <w:basedOn w:val="DefaultParagraphFont"/>
    <w:rsid w:val="00715D0A"/>
  </w:style>
  <w:style w:type="character" w:customStyle="1" w:styleId="FontStyle70">
    <w:name w:val="Font Style70"/>
    <w:rsid w:val="008D78B5"/>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Pages>
  <Words>1275</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adina.nastasi</dc:creator>
  <cp:keywords/>
  <dc:description/>
  <cp:lastModifiedBy>adina.nastasi</cp:lastModifiedBy>
  <cp:revision>33</cp:revision>
  <cp:lastPrinted>2018-02-07T10:05:00Z</cp:lastPrinted>
  <dcterms:created xsi:type="dcterms:W3CDTF">2016-12-13T06:59:00Z</dcterms:created>
  <dcterms:modified xsi:type="dcterms:W3CDTF">2018-04-16T12:28:00Z</dcterms:modified>
</cp:coreProperties>
</file>